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28EE09" w14:textId="6BF2C246" w:rsidR="00AD734B" w:rsidRDefault="00AD734B" w:rsidP="00AD734B">
      <w:pPr>
        <w:pStyle w:val="NoSpacing"/>
        <w:jc w:val="right"/>
        <w:rPr>
          <w:rFonts w:cs="Times New Roman"/>
        </w:rPr>
      </w:pPr>
      <w:r>
        <w:rPr>
          <w:rFonts w:cs="Times New Roman"/>
        </w:rPr>
        <w:t>© 202</w:t>
      </w:r>
      <w:r w:rsidR="00553692">
        <w:rPr>
          <w:rFonts w:cs="Times New Roman"/>
        </w:rPr>
        <w:t>4</w:t>
      </w:r>
      <w:r>
        <w:rPr>
          <w:rFonts w:cs="Times New Roman"/>
        </w:rPr>
        <w:t xml:space="preserve"> Margaret Caton</w:t>
      </w:r>
    </w:p>
    <w:p w14:paraId="5F4085BE" w14:textId="77777777" w:rsidR="00AD734B" w:rsidRDefault="00AD734B" w:rsidP="00AD734B">
      <w:pPr>
        <w:pStyle w:val="NoSpacing"/>
        <w:jc w:val="right"/>
        <w:rPr>
          <w:rFonts w:cs="Times New Roman"/>
        </w:rPr>
      </w:pPr>
      <w:r>
        <w:rPr>
          <w:rFonts w:cs="Times New Roman"/>
        </w:rPr>
        <w:t>Los Angeles, California</w:t>
      </w:r>
    </w:p>
    <w:p w14:paraId="71A1FA36" w14:textId="77777777" w:rsidR="00AD734B" w:rsidRDefault="00AD734B" w:rsidP="00AD734B">
      <w:pPr>
        <w:pStyle w:val="Title"/>
        <w:jc w:val="right"/>
        <w:rPr>
          <w:sz w:val="52"/>
          <w:szCs w:val="144"/>
        </w:rPr>
      </w:pPr>
    </w:p>
    <w:p w14:paraId="4BE3334C" w14:textId="6E08ECD0" w:rsidR="005F6755" w:rsidRPr="00AD734B" w:rsidRDefault="005F6755" w:rsidP="00DF3244">
      <w:pPr>
        <w:pStyle w:val="Title"/>
        <w:jc w:val="center"/>
        <w:rPr>
          <w:sz w:val="52"/>
          <w:szCs w:val="144"/>
        </w:rPr>
      </w:pPr>
      <w:r w:rsidRPr="00AD734B">
        <w:rPr>
          <w:sz w:val="52"/>
          <w:szCs w:val="144"/>
        </w:rPr>
        <w:t xml:space="preserve">Sacred Refrains: </w:t>
      </w:r>
    </w:p>
    <w:p w14:paraId="494CF16F" w14:textId="77777777" w:rsidR="00BD3ECE" w:rsidRPr="00BD3ECE" w:rsidRDefault="00BD3ECE" w:rsidP="00BD3ECE"/>
    <w:p w14:paraId="12843592" w14:textId="77777777" w:rsidR="00BD3ECE" w:rsidRPr="00AD734B" w:rsidRDefault="00094173" w:rsidP="00DF3244">
      <w:pPr>
        <w:pStyle w:val="Title"/>
        <w:jc w:val="center"/>
      </w:pPr>
      <w:r w:rsidRPr="00AD734B">
        <w:t xml:space="preserve">Arabic and Persian </w:t>
      </w:r>
      <w:r w:rsidR="006A53C4" w:rsidRPr="00AD734B">
        <w:rPr>
          <w:i/>
          <w:iCs/>
          <w:u w:val="words"/>
        </w:rPr>
        <w:t>Dh</w:t>
      </w:r>
      <w:r w:rsidRPr="00AD734B">
        <w:rPr>
          <w:i/>
          <w:iCs/>
        </w:rPr>
        <w:t>ikr</w:t>
      </w:r>
      <w:r w:rsidRPr="00AD734B">
        <w:t xml:space="preserve">s </w:t>
      </w:r>
    </w:p>
    <w:p w14:paraId="59BCEB06" w14:textId="68013CBE" w:rsidR="001F29E6" w:rsidRPr="00BD3ECE" w:rsidRDefault="00094173" w:rsidP="00DF3244">
      <w:pPr>
        <w:pStyle w:val="Title"/>
        <w:jc w:val="center"/>
        <w:rPr>
          <w:sz w:val="44"/>
          <w:szCs w:val="72"/>
        </w:rPr>
      </w:pPr>
      <w:r w:rsidRPr="00AD734B">
        <w:t>in the Bahá’í Community</w:t>
      </w:r>
    </w:p>
    <w:p w14:paraId="548FA32F" w14:textId="77777777" w:rsidR="00AD734B" w:rsidRDefault="00AD734B" w:rsidP="006F5B77">
      <w:pPr>
        <w:jc w:val="center"/>
        <w:rPr>
          <w:sz w:val="32"/>
          <w:szCs w:val="28"/>
        </w:rPr>
      </w:pPr>
    </w:p>
    <w:p w14:paraId="204D1E59" w14:textId="585F215C" w:rsidR="00AD734B" w:rsidRDefault="00AD734B" w:rsidP="006F5B77">
      <w:pPr>
        <w:jc w:val="center"/>
        <w:rPr>
          <w:sz w:val="32"/>
          <w:szCs w:val="28"/>
        </w:rPr>
      </w:pPr>
      <w:r>
        <w:rPr>
          <w:sz w:val="32"/>
          <w:szCs w:val="28"/>
        </w:rPr>
        <w:t>Margaret Caton</w:t>
      </w:r>
    </w:p>
    <w:p w14:paraId="1D4AE764" w14:textId="77777777" w:rsidR="00AD734B" w:rsidRDefault="00AD734B" w:rsidP="00AD734B">
      <w:pPr>
        <w:pStyle w:val="NoSpacing"/>
      </w:pPr>
    </w:p>
    <w:sdt>
      <w:sdtPr>
        <w:rPr>
          <w:rFonts w:ascii="Times New Roman" w:eastAsiaTheme="minorHAnsi" w:hAnsi="Times New Roman" w:cstheme="minorBidi"/>
          <w:color w:val="auto"/>
          <w:sz w:val="22"/>
          <w:szCs w:val="22"/>
        </w:rPr>
        <w:id w:val="1957214452"/>
        <w:docPartObj>
          <w:docPartGallery w:val="Table of Contents"/>
          <w:docPartUnique/>
        </w:docPartObj>
      </w:sdtPr>
      <w:sdtEndPr>
        <w:rPr>
          <w:b/>
          <w:bCs/>
          <w:noProof/>
          <w:sz w:val="24"/>
        </w:rPr>
      </w:sdtEndPr>
      <w:sdtContent>
        <w:p w14:paraId="54E981B8" w14:textId="3328ABD4" w:rsidR="003739A1" w:rsidRPr="003739A1" w:rsidRDefault="003739A1">
          <w:pPr>
            <w:pStyle w:val="TOCHeading"/>
            <w:rPr>
              <w:rFonts w:cs="Times New Roman"/>
            </w:rPr>
          </w:pPr>
          <w:r w:rsidRPr="003739A1">
            <w:rPr>
              <w:rFonts w:cs="Times New Roman"/>
            </w:rPr>
            <w:t>Contents</w:t>
          </w:r>
        </w:p>
        <w:p w14:paraId="70E8DA50" w14:textId="30A26BB6" w:rsidR="00E00465" w:rsidRDefault="00F66853">
          <w:pPr>
            <w:pStyle w:val="TOC1"/>
            <w:tabs>
              <w:tab w:val="right" w:leader="dot" w:pos="9350"/>
            </w:tabs>
            <w:rPr>
              <w:rFonts w:asciiTheme="minorHAnsi" w:eastAsiaTheme="minorEastAsia" w:hAnsiTheme="minorHAnsi"/>
              <w:noProof/>
              <w:kern w:val="2"/>
              <w:szCs w:val="24"/>
              <w14:ligatures w14:val="standardContextual"/>
            </w:rPr>
          </w:pPr>
          <w:r>
            <w:fldChar w:fldCharType="begin"/>
          </w:r>
          <w:r>
            <w:instrText xml:space="preserve"> TOC \o "1-4" \h \z \u </w:instrText>
          </w:r>
          <w:r>
            <w:fldChar w:fldCharType="separate"/>
          </w:r>
          <w:hyperlink w:anchor="_Toc167265060" w:history="1">
            <w:r w:rsidR="00E00465" w:rsidRPr="009D13EC">
              <w:rPr>
                <w:rStyle w:val="Hyperlink"/>
                <w:noProof/>
              </w:rPr>
              <w:t>Introduction</w:t>
            </w:r>
            <w:r w:rsidR="00E00465">
              <w:rPr>
                <w:noProof/>
                <w:webHidden/>
              </w:rPr>
              <w:tab/>
            </w:r>
            <w:r w:rsidR="00E00465">
              <w:rPr>
                <w:noProof/>
                <w:webHidden/>
              </w:rPr>
              <w:fldChar w:fldCharType="begin"/>
            </w:r>
            <w:r w:rsidR="00E00465">
              <w:rPr>
                <w:noProof/>
                <w:webHidden/>
              </w:rPr>
              <w:instrText xml:space="preserve"> PAGEREF _Toc167265060 \h </w:instrText>
            </w:r>
            <w:r w:rsidR="00E00465">
              <w:rPr>
                <w:noProof/>
                <w:webHidden/>
              </w:rPr>
            </w:r>
            <w:r w:rsidR="00E00465">
              <w:rPr>
                <w:noProof/>
                <w:webHidden/>
              </w:rPr>
              <w:fldChar w:fldCharType="separate"/>
            </w:r>
            <w:r w:rsidR="00AF0BF7">
              <w:rPr>
                <w:noProof/>
                <w:webHidden/>
              </w:rPr>
              <w:t>1</w:t>
            </w:r>
            <w:r w:rsidR="00E00465">
              <w:rPr>
                <w:noProof/>
                <w:webHidden/>
              </w:rPr>
              <w:fldChar w:fldCharType="end"/>
            </w:r>
          </w:hyperlink>
        </w:p>
        <w:p w14:paraId="300C2D65" w14:textId="214833D9"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1" w:history="1">
            <w:r w:rsidRPr="009D13EC">
              <w:rPr>
                <w:rStyle w:val="Hyperlink"/>
                <w:noProof/>
              </w:rPr>
              <w:t>Intoning Sacred Text</w:t>
            </w:r>
            <w:r>
              <w:rPr>
                <w:noProof/>
                <w:webHidden/>
              </w:rPr>
              <w:tab/>
            </w:r>
            <w:r>
              <w:rPr>
                <w:noProof/>
                <w:webHidden/>
              </w:rPr>
              <w:fldChar w:fldCharType="begin"/>
            </w:r>
            <w:r>
              <w:rPr>
                <w:noProof/>
                <w:webHidden/>
              </w:rPr>
              <w:instrText xml:space="preserve"> PAGEREF _Toc167265061 \h </w:instrText>
            </w:r>
            <w:r>
              <w:rPr>
                <w:noProof/>
                <w:webHidden/>
              </w:rPr>
            </w:r>
            <w:r>
              <w:rPr>
                <w:noProof/>
                <w:webHidden/>
              </w:rPr>
              <w:fldChar w:fldCharType="separate"/>
            </w:r>
            <w:r w:rsidR="00AF0BF7">
              <w:rPr>
                <w:noProof/>
                <w:webHidden/>
              </w:rPr>
              <w:t>5</w:t>
            </w:r>
            <w:r>
              <w:rPr>
                <w:noProof/>
                <w:webHidden/>
              </w:rPr>
              <w:fldChar w:fldCharType="end"/>
            </w:r>
          </w:hyperlink>
        </w:p>
        <w:p w14:paraId="5E3638C2" w14:textId="2D80679F"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2" w:history="1">
            <w:r w:rsidRPr="009D13EC">
              <w:rPr>
                <w:rStyle w:val="Hyperlink"/>
                <w:noProof/>
              </w:rPr>
              <w:t>Dhikr as a Form of Spiritual Practice</w:t>
            </w:r>
            <w:r>
              <w:rPr>
                <w:noProof/>
                <w:webHidden/>
              </w:rPr>
              <w:tab/>
            </w:r>
            <w:r>
              <w:rPr>
                <w:noProof/>
                <w:webHidden/>
              </w:rPr>
              <w:fldChar w:fldCharType="begin"/>
            </w:r>
            <w:r>
              <w:rPr>
                <w:noProof/>
                <w:webHidden/>
              </w:rPr>
              <w:instrText xml:space="preserve"> PAGEREF _Toc167265062 \h </w:instrText>
            </w:r>
            <w:r>
              <w:rPr>
                <w:noProof/>
                <w:webHidden/>
              </w:rPr>
            </w:r>
            <w:r>
              <w:rPr>
                <w:noProof/>
                <w:webHidden/>
              </w:rPr>
              <w:fldChar w:fldCharType="separate"/>
            </w:r>
            <w:r w:rsidR="00AF0BF7">
              <w:rPr>
                <w:noProof/>
                <w:webHidden/>
              </w:rPr>
              <w:t>9</w:t>
            </w:r>
            <w:r>
              <w:rPr>
                <w:noProof/>
                <w:webHidden/>
              </w:rPr>
              <w:fldChar w:fldCharType="end"/>
            </w:r>
          </w:hyperlink>
        </w:p>
        <w:p w14:paraId="612C45BD" w14:textId="4745C606"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3" w:history="1">
            <w:r w:rsidRPr="009D13EC">
              <w:rPr>
                <w:rStyle w:val="Hyperlink"/>
                <w:noProof/>
              </w:rPr>
              <w:t>Music in Islam</w:t>
            </w:r>
            <w:r>
              <w:rPr>
                <w:noProof/>
                <w:webHidden/>
              </w:rPr>
              <w:tab/>
            </w:r>
            <w:r>
              <w:rPr>
                <w:noProof/>
                <w:webHidden/>
              </w:rPr>
              <w:fldChar w:fldCharType="begin"/>
            </w:r>
            <w:r>
              <w:rPr>
                <w:noProof/>
                <w:webHidden/>
              </w:rPr>
              <w:instrText xml:space="preserve"> PAGEREF _Toc167265063 \h </w:instrText>
            </w:r>
            <w:r>
              <w:rPr>
                <w:noProof/>
                <w:webHidden/>
              </w:rPr>
            </w:r>
            <w:r>
              <w:rPr>
                <w:noProof/>
                <w:webHidden/>
              </w:rPr>
              <w:fldChar w:fldCharType="separate"/>
            </w:r>
            <w:r w:rsidR="00AF0BF7">
              <w:rPr>
                <w:noProof/>
                <w:webHidden/>
              </w:rPr>
              <w:t>13</w:t>
            </w:r>
            <w:r>
              <w:rPr>
                <w:noProof/>
                <w:webHidden/>
              </w:rPr>
              <w:fldChar w:fldCharType="end"/>
            </w:r>
          </w:hyperlink>
        </w:p>
        <w:p w14:paraId="7A7C46A3" w14:textId="2C57A96E"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4" w:history="1">
            <w:r w:rsidRPr="009D13EC">
              <w:rPr>
                <w:rStyle w:val="Hyperlink"/>
                <w:noProof/>
              </w:rPr>
              <w:t>Historical Considerations and Examples</w:t>
            </w:r>
            <w:r>
              <w:rPr>
                <w:noProof/>
                <w:webHidden/>
              </w:rPr>
              <w:tab/>
            </w:r>
            <w:r>
              <w:rPr>
                <w:noProof/>
                <w:webHidden/>
              </w:rPr>
              <w:fldChar w:fldCharType="begin"/>
            </w:r>
            <w:r>
              <w:rPr>
                <w:noProof/>
                <w:webHidden/>
              </w:rPr>
              <w:instrText xml:space="preserve"> PAGEREF _Toc167265064 \h </w:instrText>
            </w:r>
            <w:r>
              <w:rPr>
                <w:noProof/>
                <w:webHidden/>
              </w:rPr>
            </w:r>
            <w:r>
              <w:rPr>
                <w:noProof/>
                <w:webHidden/>
              </w:rPr>
              <w:fldChar w:fldCharType="separate"/>
            </w:r>
            <w:r w:rsidR="00AF0BF7">
              <w:rPr>
                <w:noProof/>
                <w:webHidden/>
              </w:rPr>
              <w:t>14</w:t>
            </w:r>
            <w:r>
              <w:rPr>
                <w:noProof/>
                <w:webHidden/>
              </w:rPr>
              <w:fldChar w:fldCharType="end"/>
            </w:r>
          </w:hyperlink>
        </w:p>
        <w:p w14:paraId="0CAED966" w14:textId="6CBCD6A7"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5" w:history="1">
            <w:r w:rsidRPr="009D13EC">
              <w:rPr>
                <w:rStyle w:val="Hyperlink"/>
                <w:noProof/>
              </w:rPr>
              <w:t>Formal Aspects of Dhikr</w:t>
            </w:r>
            <w:r>
              <w:rPr>
                <w:noProof/>
                <w:webHidden/>
              </w:rPr>
              <w:tab/>
            </w:r>
            <w:r>
              <w:rPr>
                <w:noProof/>
                <w:webHidden/>
              </w:rPr>
              <w:fldChar w:fldCharType="begin"/>
            </w:r>
            <w:r>
              <w:rPr>
                <w:noProof/>
                <w:webHidden/>
              </w:rPr>
              <w:instrText xml:space="preserve"> PAGEREF _Toc167265065 \h </w:instrText>
            </w:r>
            <w:r>
              <w:rPr>
                <w:noProof/>
                <w:webHidden/>
              </w:rPr>
            </w:r>
            <w:r>
              <w:rPr>
                <w:noProof/>
                <w:webHidden/>
              </w:rPr>
              <w:fldChar w:fldCharType="separate"/>
            </w:r>
            <w:r w:rsidR="00AF0BF7">
              <w:rPr>
                <w:noProof/>
                <w:webHidden/>
              </w:rPr>
              <w:t>16</w:t>
            </w:r>
            <w:r>
              <w:rPr>
                <w:noProof/>
                <w:webHidden/>
              </w:rPr>
              <w:fldChar w:fldCharType="end"/>
            </w:r>
          </w:hyperlink>
        </w:p>
        <w:p w14:paraId="2AD6CD09" w14:textId="1132D00A"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6" w:history="1">
            <w:r w:rsidRPr="009D13EC">
              <w:rPr>
                <w:rStyle w:val="Hyperlink"/>
                <w:noProof/>
              </w:rPr>
              <w:t>Dhikr Categories and Examples</w:t>
            </w:r>
            <w:r>
              <w:rPr>
                <w:noProof/>
                <w:webHidden/>
              </w:rPr>
              <w:tab/>
            </w:r>
            <w:r>
              <w:rPr>
                <w:noProof/>
                <w:webHidden/>
              </w:rPr>
              <w:fldChar w:fldCharType="begin"/>
            </w:r>
            <w:r>
              <w:rPr>
                <w:noProof/>
                <w:webHidden/>
              </w:rPr>
              <w:instrText xml:space="preserve"> PAGEREF _Toc167265066 \h </w:instrText>
            </w:r>
            <w:r>
              <w:rPr>
                <w:noProof/>
                <w:webHidden/>
              </w:rPr>
            </w:r>
            <w:r>
              <w:rPr>
                <w:noProof/>
                <w:webHidden/>
              </w:rPr>
              <w:fldChar w:fldCharType="separate"/>
            </w:r>
            <w:r w:rsidR="00AF0BF7">
              <w:rPr>
                <w:noProof/>
                <w:webHidden/>
              </w:rPr>
              <w:t>18</w:t>
            </w:r>
            <w:r>
              <w:rPr>
                <w:noProof/>
                <w:webHidden/>
              </w:rPr>
              <w:fldChar w:fldCharType="end"/>
            </w:r>
          </w:hyperlink>
        </w:p>
        <w:p w14:paraId="0D84A7D7" w14:textId="41D8DCF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7" w:history="1">
            <w:r w:rsidRPr="009D13EC">
              <w:rPr>
                <w:rStyle w:val="Hyperlink"/>
                <w:noProof/>
              </w:rPr>
              <w:t>Five categories of Dhikrs using Bahá’í Sacred Texts</w:t>
            </w:r>
            <w:r>
              <w:rPr>
                <w:noProof/>
                <w:webHidden/>
              </w:rPr>
              <w:tab/>
            </w:r>
            <w:r>
              <w:rPr>
                <w:noProof/>
                <w:webHidden/>
              </w:rPr>
              <w:fldChar w:fldCharType="begin"/>
            </w:r>
            <w:r>
              <w:rPr>
                <w:noProof/>
                <w:webHidden/>
              </w:rPr>
              <w:instrText xml:space="preserve"> PAGEREF _Toc167265067 \h </w:instrText>
            </w:r>
            <w:r>
              <w:rPr>
                <w:noProof/>
                <w:webHidden/>
              </w:rPr>
            </w:r>
            <w:r>
              <w:rPr>
                <w:noProof/>
                <w:webHidden/>
              </w:rPr>
              <w:fldChar w:fldCharType="separate"/>
            </w:r>
            <w:r w:rsidR="00AF0BF7">
              <w:rPr>
                <w:noProof/>
                <w:webHidden/>
              </w:rPr>
              <w:t>21</w:t>
            </w:r>
            <w:r>
              <w:rPr>
                <w:noProof/>
                <w:webHidden/>
              </w:rPr>
              <w:fldChar w:fldCharType="end"/>
            </w:r>
          </w:hyperlink>
        </w:p>
        <w:p w14:paraId="3527A737" w14:textId="5B7E49FC"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068" w:history="1">
            <w:r w:rsidRPr="009D13EC">
              <w:rPr>
                <w:rStyle w:val="Hyperlink"/>
                <w:noProof/>
              </w:rPr>
              <w:t>Names and Attributes of God</w:t>
            </w:r>
            <w:r>
              <w:rPr>
                <w:noProof/>
                <w:webHidden/>
              </w:rPr>
              <w:tab/>
            </w:r>
            <w:r>
              <w:rPr>
                <w:noProof/>
                <w:webHidden/>
              </w:rPr>
              <w:fldChar w:fldCharType="begin"/>
            </w:r>
            <w:r>
              <w:rPr>
                <w:noProof/>
                <w:webHidden/>
              </w:rPr>
              <w:instrText xml:space="preserve"> PAGEREF _Toc167265068 \h </w:instrText>
            </w:r>
            <w:r>
              <w:rPr>
                <w:noProof/>
                <w:webHidden/>
              </w:rPr>
            </w:r>
            <w:r>
              <w:rPr>
                <w:noProof/>
                <w:webHidden/>
              </w:rPr>
              <w:fldChar w:fldCharType="separate"/>
            </w:r>
            <w:r w:rsidR="00AF0BF7">
              <w:rPr>
                <w:noProof/>
                <w:webHidden/>
              </w:rPr>
              <w:t>22</w:t>
            </w:r>
            <w:r>
              <w:rPr>
                <w:noProof/>
                <w:webHidden/>
              </w:rPr>
              <w:fldChar w:fldCharType="end"/>
            </w:r>
          </w:hyperlink>
        </w:p>
        <w:p w14:paraId="4D46C717" w14:textId="0B4E855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69" w:history="1">
            <w:r w:rsidRPr="009D13EC">
              <w:rPr>
                <w:rStyle w:val="Hyperlink"/>
                <w:noProof/>
              </w:rPr>
              <w:t>Names and Attributes</w:t>
            </w:r>
            <w:r>
              <w:rPr>
                <w:noProof/>
                <w:webHidden/>
              </w:rPr>
              <w:tab/>
            </w:r>
            <w:r>
              <w:rPr>
                <w:noProof/>
                <w:webHidden/>
              </w:rPr>
              <w:fldChar w:fldCharType="begin"/>
            </w:r>
            <w:r>
              <w:rPr>
                <w:noProof/>
                <w:webHidden/>
              </w:rPr>
              <w:instrText xml:space="preserve"> PAGEREF _Toc167265069 \h </w:instrText>
            </w:r>
            <w:r>
              <w:rPr>
                <w:noProof/>
                <w:webHidden/>
              </w:rPr>
            </w:r>
            <w:r>
              <w:rPr>
                <w:noProof/>
                <w:webHidden/>
              </w:rPr>
              <w:fldChar w:fldCharType="separate"/>
            </w:r>
            <w:r w:rsidR="00AF0BF7">
              <w:rPr>
                <w:noProof/>
                <w:webHidden/>
              </w:rPr>
              <w:t>23</w:t>
            </w:r>
            <w:r>
              <w:rPr>
                <w:noProof/>
                <w:webHidden/>
              </w:rPr>
              <w:fldChar w:fldCharType="end"/>
            </w:r>
          </w:hyperlink>
        </w:p>
        <w:p w14:paraId="2F509C97" w14:textId="3979DBF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0" w:history="1">
            <w:r w:rsidRPr="009D13EC">
              <w:rPr>
                <w:rStyle w:val="Hyperlink"/>
                <w:noProof/>
              </w:rPr>
              <w:t>Invocation</w:t>
            </w:r>
            <w:r>
              <w:rPr>
                <w:noProof/>
                <w:webHidden/>
              </w:rPr>
              <w:tab/>
            </w:r>
            <w:r>
              <w:rPr>
                <w:noProof/>
                <w:webHidden/>
              </w:rPr>
              <w:fldChar w:fldCharType="begin"/>
            </w:r>
            <w:r>
              <w:rPr>
                <w:noProof/>
                <w:webHidden/>
              </w:rPr>
              <w:instrText xml:space="preserve"> PAGEREF _Toc167265070 \h </w:instrText>
            </w:r>
            <w:r>
              <w:rPr>
                <w:noProof/>
                <w:webHidden/>
              </w:rPr>
            </w:r>
            <w:r>
              <w:rPr>
                <w:noProof/>
                <w:webHidden/>
              </w:rPr>
              <w:fldChar w:fldCharType="separate"/>
            </w:r>
            <w:r w:rsidR="00AF0BF7">
              <w:rPr>
                <w:noProof/>
                <w:webHidden/>
              </w:rPr>
              <w:t>23</w:t>
            </w:r>
            <w:r>
              <w:rPr>
                <w:noProof/>
                <w:webHidden/>
              </w:rPr>
              <w:fldChar w:fldCharType="end"/>
            </w:r>
          </w:hyperlink>
        </w:p>
        <w:p w14:paraId="42942186" w14:textId="3A36BB2B"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1" w:history="1">
            <w:r w:rsidRPr="009D13EC">
              <w:rPr>
                <w:rStyle w:val="Hyperlink"/>
                <w:noProof/>
              </w:rPr>
              <w:t>Possessives</w:t>
            </w:r>
            <w:r>
              <w:rPr>
                <w:noProof/>
                <w:webHidden/>
              </w:rPr>
              <w:tab/>
            </w:r>
            <w:r>
              <w:rPr>
                <w:noProof/>
                <w:webHidden/>
              </w:rPr>
              <w:fldChar w:fldCharType="begin"/>
            </w:r>
            <w:r>
              <w:rPr>
                <w:noProof/>
                <w:webHidden/>
              </w:rPr>
              <w:instrText xml:space="preserve"> PAGEREF _Toc167265071 \h </w:instrText>
            </w:r>
            <w:r>
              <w:rPr>
                <w:noProof/>
                <w:webHidden/>
              </w:rPr>
            </w:r>
            <w:r>
              <w:rPr>
                <w:noProof/>
                <w:webHidden/>
              </w:rPr>
              <w:fldChar w:fldCharType="separate"/>
            </w:r>
            <w:r w:rsidR="00AF0BF7">
              <w:rPr>
                <w:noProof/>
                <w:webHidden/>
              </w:rPr>
              <w:t>23</w:t>
            </w:r>
            <w:r>
              <w:rPr>
                <w:noProof/>
                <w:webHidden/>
              </w:rPr>
              <w:fldChar w:fldCharType="end"/>
            </w:r>
          </w:hyperlink>
        </w:p>
        <w:p w14:paraId="47D6F542" w14:textId="6F957AAF"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2" w:history="1">
            <w:r w:rsidRPr="009D13EC">
              <w:rPr>
                <w:rStyle w:val="Hyperlink"/>
                <w:noProof/>
              </w:rPr>
              <w:t>Actions</w:t>
            </w:r>
            <w:r>
              <w:rPr>
                <w:noProof/>
                <w:webHidden/>
              </w:rPr>
              <w:tab/>
            </w:r>
            <w:r>
              <w:rPr>
                <w:noProof/>
                <w:webHidden/>
              </w:rPr>
              <w:fldChar w:fldCharType="begin"/>
            </w:r>
            <w:r>
              <w:rPr>
                <w:noProof/>
                <w:webHidden/>
              </w:rPr>
              <w:instrText xml:space="preserve"> PAGEREF _Toc167265072 \h </w:instrText>
            </w:r>
            <w:r>
              <w:rPr>
                <w:noProof/>
                <w:webHidden/>
              </w:rPr>
            </w:r>
            <w:r>
              <w:rPr>
                <w:noProof/>
                <w:webHidden/>
              </w:rPr>
              <w:fldChar w:fldCharType="separate"/>
            </w:r>
            <w:r w:rsidR="00AF0BF7">
              <w:rPr>
                <w:noProof/>
                <w:webHidden/>
              </w:rPr>
              <w:t>23</w:t>
            </w:r>
            <w:r>
              <w:rPr>
                <w:noProof/>
                <w:webHidden/>
              </w:rPr>
              <w:fldChar w:fldCharType="end"/>
            </w:r>
          </w:hyperlink>
        </w:p>
        <w:p w14:paraId="1C8BCE2E" w14:textId="46E7D34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3" w:history="1">
            <w:r w:rsidRPr="009D13EC">
              <w:rPr>
                <w:rStyle w:val="Hyperlink"/>
                <w:noProof/>
              </w:rPr>
              <w:t>Directives</w:t>
            </w:r>
            <w:r>
              <w:rPr>
                <w:noProof/>
                <w:webHidden/>
              </w:rPr>
              <w:tab/>
            </w:r>
            <w:r>
              <w:rPr>
                <w:noProof/>
                <w:webHidden/>
              </w:rPr>
              <w:fldChar w:fldCharType="begin"/>
            </w:r>
            <w:r>
              <w:rPr>
                <w:noProof/>
                <w:webHidden/>
              </w:rPr>
              <w:instrText xml:space="preserve"> PAGEREF _Toc167265073 \h </w:instrText>
            </w:r>
            <w:r>
              <w:rPr>
                <w:noProof/>
                <w:webHidden/>
              </w:rPr>
            </w:r>
            <w:r>
              <w:rPr>
                <w:noProof/>
                <w:webHidden/>
              </w:rPr>
              <w:fldChar w:fldCharType="separate"/>
            </w:r>
            <w:r w:rsidR="00AF0BF7">
              <w:rPr>
                <w:noProof/>
                <w:webHidden/>
              </w:rPr>
              <w:t>23</w:t>
            </w:r>
            <w:r>
              <w:rPr>
                <w:noProof/>
                <w:webHidden/>
              </w:rPr>
              <w:fldChar w:fldCharType="end"/>
            </w:r>
          </w:hyperlink>
        </w:p>
        <w:p w14:paraId="3A716F16" w14:textId="338218EC"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4" w:history="1">
            <w:r w:rsidRPr="009D13EC">
              <w:rPr>
                <w:rStyle w:val="Hyperlink"/>
                <w:noProof/>
              </w:rPr>
              <w:t>Litany</w:t>
            </w:r>
            <w:r>
              <w:rPr>
                <w:noProof/>
                <w:webHidden/>
              </w:rPr>
              <w:tab/>
            </w:r>
            <w:r>
              <w:rPr>
                <w:noProof/>
                <w:webHidden/>
              </w:rPr>
              <w:fldChar w:fldCharType="begin"/>
            </w:r>
            <w:r>
              <w:rPr>
                <w:noProof/>
                <w:webHidden/>
              </w:rPr>
              <w:instrText xml:space="preserve"> PAGEREF _Toc167265074 \h </w:instrText>
            </w:r>
            <w:r>
              <w:rPr>
                <w:noProof/>
                <w:webHidden/>
              </w:rPr>
            </w:r>
            <w:r>
              <w:rPr>
                <w:noProof/>
                <w:webHidden/>
              </w:rPr>
              <w:fldChar w:fldCharType="separate"/>
            </w:r>
            <w:r w:rsidR="00AF0BF7">
              <w:rPr>
                <w:noProof/>
                <w:webHidden/>
              </w:rPr>
              <w:t>24</w:t>
            </w:r>
            <w:r>
              <w:rPr>
                <w:noProof/>
                <w:webHidden/>
              </w:rPr>
              <w:fldChar w:fldCharType="end"/>
            </w:r>
          </w:hyperlink>
        </w:p>
        <w:p w14:paraId="2CBF778F" w14:textId="096883AC"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5" w:history="1">
            <w:r w:rsidRPr="009D13EC">
              <w:rPr>
                <w:rStyle w:val="Hyperlink"/>
                <w:noProof/>
              </w:rPr>
              <w:t>1 Alláh’u’Abhá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أبهى</w:t>
            </w:r>
            <w:r w:rsidRPr="009D13EC">
              <w:rPr>
                <w:rStyle w:val="Hyperlink"/>
                <w:noProof/>
              </w:rPr>
              <w:t>) God the All-Glorious</w:t>
            </w:r>
            <w:r>
              <w:rPr>
                <w:noProof/>
                <w:webHidden/>
              </w:rPr>
              <w:tab/>
            </w:r>
            <w:r>
              <w:rPr>
                <w:noProof/>
                <w:webHidden/>
              </w:rPr>
              <w:fldChar w:fldCharType="begin"/>
            </w:r>
            <w:r>
              <w:rPr>
                <w:noProof/>
                <w:webHidden/>
              </w:rPr>
              <w:instrText xml:space="preserve"> PAGEREF _Toc167265075 \h </w:instrText>
            </w:r>
            <w:r>
              <w:rPr>
                <w:noProof/>
                <w:webHidden/>
              </w:rPr>
            </w:r>
            <w:r>
              <w:rPr>
                <w:noProof/>
                <w:webHidden/>
              </w:rPr>
              <w:fldChar w:fldCharType="separate"/>
            </w:r>
            <w:r w:rsidR="00AF0BF7">
              <w:rPr>
                <w:noProof/>
                <w:webHidden/>
              </w:rPr>
              <w:t>24</w:t>
            </w:r>
            <w:r>
              <w:rPr>
                <w:noProof/>
                <w:webHidden/>
              </w:rPr>
              <w:fldChar w:fldCharType="end"/>
            </w:r>
          </w:hyperlink>
        </w:p>
        <w:p w14:paraId="485A7740" w14:textId="76F01EA6"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76" w:history="1">
            <w:r w:rsidRPr="009D13EC">
              <w:rPr>
                <w:rStyle w:val="Hyperlink"/>
                <w:noProof/>
              </w:rPr>
              <w:t>Alláh’u’Abhá 1-1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أبهى</w:t>
            </w:r>
            <w:r w:rsidRPr="009D13EC">
              <w:rPr>
                <w:rStyle w:val="Hyperlink"/>
                <w:noProof/>
                <w:rtl/>
              </w:rPr>
              <w:t xml:space="preserve"> ١</w:t>
            </w:r>
            <w:r w:rsidRPr="009D13EC">
              <w:rPr>
                <w:rStyle w:val="Hyperlink"/>
                <w:noProof/>
              </w:rPr>
              <w:t>) God the All-Glorious</w:t>
            </w:r>
            <w:r>
              <w:rPr>
                <w:noProof/>
                <w:webHidden/>
              </w:rPr>
              <w:tab/>
            </w:r>
            <w:r>
              <w:rPr>
                <w:noProof/>
                <w:webHidden/>
              </w:rPr>
              <w:fldChar w:fldCharType="begin"/>
            </w:r>
            <w:r>
              <w:rPr>
                <w:noProof/>
                <w:webHidden/>
              </w:rPr>
              <w:instrText xml:space="preserve"> PAGEREF _Toc167265076 \h </w:instrText>
            </w:r>
            <w:r>
              <w:rPr>
                <w:noProof/>
                <w:webHidden/>
              </w:rPr>
            </w:r>
            <w:r>
              <w:rPr>
                <w:noProof/>
                <w:webHidden/>
              </w:rPr>
              <w:fldChar w:fldCharType="separate"/>
            </w:r>
            <w:r w:rsidR="00AF0BF7">
              <w:rPr>
                <w:noProof/>
                <w:webHidden/>
              </w:rPr>
              <w:t>25</w:t>
            </w:r>
            <w:r>
              <w:rPr>
                <w:noProof/>
                <w:webHidden/>
              </w:rPr>
              <w:fldChar w:fldCharType="end"/>
            </w:r>
          </w:hyperlink>
        </w:p>
        <w:p w14:paraId="519DA4F8" w14:textId="1FE4B104"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77" w:history="1">
            <w:r w:rsidRPr="009D13EC">
              <w:rPr>
                <w:rStyle w:val="Hyperlink"/>
                <w:noProof/>
              </w:rPr>
              <w:t>Alláh-u-Abhá, Yá Bahá’u’l-Abhá 1-2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أبهى</w:t>
            </w:r>
            <w:r w:rsidRPr="009D13EC">
              <w:rPr>
                <w:rStyle w:val="Hyperlink"/>
                <w:noProof/>
                <w:rtl/>
              </w:rPr>
              <w:t xml:space="preserve"> ٢</w:t>
            </w:r>
            <w:r w:rsidRPr="009D13EC">
              <w:rPr>
                <w:rStyle w:val="Hyperlink"/>
                <w:noProof/>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بهاء</w:t>
            </w:r>
            <w:r w:rsidRPr="009D13EC">
              <w:rPr>
                <w:rStyle w:val="Hyperlink"/>
                <w:noProof/>
                <w:rtl/>
              </w:rPr>
              <w:t xml:space="preserve"> </w:t>
            </w:r>
            <w:r w:rsidRPr="009D13EC">
              <w:rPr>
                <w:rStyle w:val="Hyperlink"/>
                <w:rFonts w:hint="eastAsia"/>
                <w:noProof/>
                <w:rtl/>
              </w:rPr>
              <w:t>الأبهى</w:t>
            </w:r>
            <w:r w:rsidRPr="009D13EC">
              <w:rPr>
                <w:rStyle w:val="Hyperlink"/>
                <w:noProof/>
              </w:rPr>
              <w:t>) God the All-Glorious, O Thou Glory of Glories</w:t>
            </w:r>
            <w:r>
              <w:rPr>
                <w:noProof/>
                <w:webHidden/>
              </w:rPr>
              <w:tab/>
            </w:r>
            <w:r>
              <w:rPr>
                <w:noProof/>
                <w:webHidden/>
              </w:rPr>
              <w:fldChar w:fldCharType="begin"/>
            </w:r>
            <w:r>
              <w:rPr>
                <w:noProof/>
                <w:webHidden/>
              </w:rPr>
              <w:instrText xml:space="preserve"> PAGEREF _Toc167265077 \h </w:instrText>
            </w:r>
            <w:r>
              <w:rPr>
                <w:noProof/>
                <w:webHidden/>
              </w:rPr>
            </w:r>
            <w:r>
              <w:rPr>
                <w:noProof/>
                <w:webHidden/>
              </w:rPr>
              <w:fldChar w:fldCharType="separate"/>
            </w:r>
            <w:r w:rsidR="00AF0BF7">
              <w:rPr>
                <w:noProof/>
                <w:webHidden/>
              </w:rPr>
              <w:t>26</w:t>
            </w:r>
            <w:r>
              <w:rPr>
                <w:noProof/>
                <w:webHidden/>
              </w:rPr>
              <w:fldChar w:fldCharType="end"/>
            </w:r>
          </w:hyperlink>
        </w:p>
        <w:p w14:paraId="27CEAC51" w14:textId="5A99F956"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8" w:history="1">
            <w:r w:rsidRPr="009D13EC">
              <w:rPr>
                <w:rStyle w:val="Hyperlink"/>
                <w:noProof/>
              </w:rPr>
              <w:t>2 Alláh’u’Rabbuná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رَبُّنا</w:t>
            </w:r>
            <w:r w:rsidRPr="009D13EC">
              <w:rPr>
                <w:rStyle w:val="Hyperlink"/>
                <w:noProof/>
              </w:rPr>
              <w:t>) God, Thy Lord</w:t>
            </w:r>
            <w:r>
              <w:rPr>
                <w:noProof/>
                <w:webHidden/>
              </w:rPr>
              <w:tab/>
            </w:r>
            <w:r>
              <w:rPr>
                <w:noProof/>
                <w:webHidden/>
              </w:rPr>
              <w:fldChar w:fldCharType="begin"/>
            </w:r>
            <w:r>
              <w:rPr>
                <w:noProof/>
                <w:webHidden/>
              </w:rPr>
              <w:instrText xml:space="preserve"> PAGEREF _Toc167265078 \h </w:instrText>
            </w:r>
            <w:r>
              <w:rPr>
                <w:noProof/>
                <w:webHidden/>
              </w:rPr>
            </w:r>
            <w:r>
              <w:rPr>
                <w:noProof/>
                <w:webHidden/>
              </w:rPr>
              <w:fldChar w:fldCharType="separate"/>
            </w:r>
            <w:r w:rsidR="00AF0BF7">
              <w:rPr>
                <w:noProof/>
                <w:webHidden/>
              </w:rPr>
              <w:t>26</w:t>
            </w:r>
            <w:r>
              <w:rPr>
                <w:noProof/>
                <w:webHidden/>
              </w:rPr>
              <w:fldChar w:fldCharType="end"/>
            </w:r>
          </w:hyperlink>
        </w:p>
        <w:p w14:paraId="3EB55A52" w14:textId="5D78D28E"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79" w:history="1">
            <w:r w:rsidRPr="009D13EC">
              <w:rPr>
                <w:rStyle w:val="Hyperlink"/>
                <w:noProof/>
              </w:rPr>
              <w:t>3 Ant al-Káfí (</w:t>
            </w:r>
            <w:r w:rsidRPr="009D13EC">
              <w:rPr>
                <w:rStyle w:val="Hyperlink"/>
                <w:rFonts w:hint="eastAsia"/>
                <w:noProof/>
                <w:rtl/>
              </w:rPr>
              <w:t>لوح</w:t>
            </w:r>
            <w:r w:rsidRPr="009D13EC">
              <w:rPr>
                <w:rStyle w:val="Hyperlink"/>
                <w:noProof/>
                <w:rtl/>
              </w:rPr>
              <w:t xml:space="preserve"> </w:t>
            </w:r>
            <w:r w:rsidRPr="009D13EC">
              <w:rPr>
                <w:rStyle w:val="Hyperlink"/>
                <w:rFonts w:hint="eastAsia"/>
                <w:noProof/>
                <w:rtl/>
              </w:rPr>
              <w:t>انت</w:t>
            </w:r>
            <w:r w:rsidRPr="009D13EC">
              <w:rPr>
                <w:rStyle w:val="Hyperlink"/>
                <w:noProof/>
                <w:rtl/>
              </w:rPr>
              <w:t xml:space="preserve"> </w:t>
            </w:r>
            <w:r w:rsidRPr="009D13EC">
              <w:rPr>
                <w:rStyle w:val="Hyperlink"/>
                <w:rFonts w:hint="eastAsia"/>
                <w:noProof/>
                <w:rtl/>
              </w:rPr>
              <w:t>الكافي</w:t>
            </w:r>
            <w:r w:rsidRPr="009D13EC">
              <w:rPr>
                <w:rStyle w:val="Hyperlink"/>
                <w:noProof/>
              </w:rPr>
              <w:t>) Thou the Sufficing</w:t>
            </w:r>
            <w:r>
              <w:rPr>
                <w:noProof/>
                <w:webHidden/>
              </w:rPr>
              <w:tab/>
            </w:r>
            <w:r>
              <w:rPr>
                <w:noProof/>
                <w:webHidden/>
              </w:rPr>
              <w:fldChar w:fldCharType="begin"/>
            </w:r>
            <w:r>
              <w:rPr>
                <w:noProof/>
                <w:webHidden/>
              </w:rPr>
              <w:instrText xml:space="preserve"> PAGEREF _Toc167265079 \h </w:instrText>
            </w:r>
            <w:r>
              <w:rPr>
                <w:noProof/>
                <w:webHidden/>
              </w:rPr>
            </w:r>
            <w:r>
              <w:rPr>
                <w:noProof/>
                <w:webHidden/>
              </w:rPr>
              <w:fldChar w:fldCharType="separate"/>
            </w:r>
            <w:r w:rsidR="00AF0BF7">
              <w:rPr>
                <w:noProof/>
                <w:webHidden/>
              </w:rPr>
              <w:t>28</w:t>
            </w:r>
            <w:r>
              <w:rPr>
                <w:noProof/>
                <w:webHidden/>
              </w:rPr>
              <w:fldChar w:fldCharType="end"/>
            </w:r>
          </w:hyperlink>
        </w:p>
        <w:p w14:paraId="4E56CCC9" w14:textId="50945520"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80" w:history="1">
            <w:r w:rsidRPr="009D13EC">
              <w:rPr>
                <w:rStyle w:val="Hyperlink"/>
                <w:noProof/>
              </w:rPr>
              <w:t>4 Qad Atá’l-Málik (</w:t>
            </w:r>
            <w:r w:rsidRPr="009D13EC">
              <w:rPr>
                <w:rStyle w:val="Hyperlink"/>
                <w:rFonts w:hint="eastAsia"/>
                <w:noProof/>
                <w:rtl/>
              </w:rPr>
              <w:t>قد</w:t>
            </w:r>
            <w:r w:rsidRPr="009D13EC">
              <w:rPr>
                <w:rStyle w:val="Hyperlink"/>
                <w:noProof/>
                <w:rtl/>
              </w:rPr>
              <w:t xml:space="preserve"> </w:t>
            </w:r>
            <w:r w:rsidRPr="009D13EC">
              <w:rPr>
                <w:rStyle w:val="Hyperlink"/>
                <w:rFonts w:hint="eastAsia"/>
                <w:noProof/>
                <w:rtl/>
              </w:rPr>
              <w:t>ات</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المالک</w:t>
            </w:r>
            <w:r w:rsidRPr="009D13EC">
              <w:rPr>
                <w:rStyle w:val="Hyperlink"/>
                <w:noProof/>
              </w:rPr>
              <w:t>) He Who is the Sovereign</w:t>
            </w:r>
            <w:r>
              <w:rPr>
                <w:noProof/>
                <w:webHidden/>
              </w:rPr>
              <w:tab/>
            </w:r>
            <w:r>
              <w:rPr>
                <w:noProof/>
                <w:webHidden/>
              </w:rPr>
              <w:fldChar w:fldCharType="begin"/>
            </w:r>
            <w:r>
              <w:rPr>
                <w:noProof/>
                <w:webHidden/>
              </w:rPr>
              <w:instrText xml:space="preserve"> PAGEREF _Toc167265080 \h </w:instrText>
            </w:r>
            <w:r>
              <w:rPr>
                <w:noProof/>
                <w:webHidden/>
              </w:rPr>
            </w:r>
            <w:r>
              <w:rPr>
                <w:noProof/>
                <w:webHidden/>
              </w:rPr>
              <w:fldChar w:fldCharType="separate"/>
            </w:r>
            <w:r w:rsidR="00AF0BF7">
              <w:rPr>
                <w:noProof/>
                <w:webHidden/>
              </w:rPr>
              <w:t>30</w:t>
            </w:r>
            <w:r>
              <w:rPr>
                <w:noProof/>
                <w:webHidden/>
              </w:rPr>
              <w:fldChar w:fldCharType="end"/>
            </w:r>
          </w:hyperlink>
        </w:p>
        <w:p w14:paraId="72FB226B" w14:textId="423A4986"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81" w:history="1">
            <w:r w:rsidRPr="009D13EC">
              <w:rPr>
                <w:rStyle w:val="Hyperlink"/>
                <w:noProof/>
              </w:rPr>
              <w:t>5 Qul Alláh’u’Ẓáhir (</w:t>
            </w:r>
            <w:r w:rsidRPr="009D13EC">
              <w:rPr>
                <w:rStyle w:val="Hyperlink"/>
                <w:rFonts w:hint="eastAsia"/>
                <w:noProof/>
                <w:rtl/>
              </w:rPr>
              <w:t>قل</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ظاهر</w:t>
            </w:r>
            <w:r w:rsidRPr="009D13EC">
              <w:rPr>
                <w:rStyle w:val="Hyperlink"/>
                <w:noProof/>
              </w:rPr>
              <w:t>) God is Manifest</w:t>
            </w:r>
            <w:r>
              <w:rPr>
                <w:noProof/>
                <w:webHidden/>
              </w:rPr>
              <w:tab/>
            </w:r>
            <w:r>
              <w:rPr>
                <w:noProof/>
                <w:webHidden/>
              </w:rPr>
              <w:fldChar w:fldCharType="begin"/>
            </w:r>
            <w:r>
              <w:rPr>
                <w:noProof/>
                <w:webHidden/>
              </w:rPr>
              <w:instrText xml:space="preserve"> PAGEREF _Toc167265081 \h </w:instrText>
            </w:r>
            <w:r>
              <w:rPr>
                <w:noProof/>
                <w:webHidden/>
              </w:rPr>
            </w:r>
            <w:r>
              <w:rPr>
                <w:noProof/>
                <w:webHidden/>
              </w:rPr>
              <w:fldChar w:fldCharType="separate"/>
            </w:r>
            <w:r w:rsidR="00AF0BF7">
              <w:rPr>
                <w:noProof/>
                <w:webHidden/>
              </w:rPr>
              <w:t>32</w:t>
            </w:r>
            <w:r>
              <w:rPr>
                <w:noProof/>
                <w:webHidden/>
              </w:rPr>
              <w:fldChar w:fldCharType="end"/>
            </w:r>
          </w:hyperlink>
        </w:p>
        <w:p w14:paraId="27645630" w14:textId="556765C4"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82" w:history="1">
            <w:r w:rsidRPr="009D13EC">
              <w:rPr>
                <w:rStyle w:val="Hyperlink"/>
                <w:noProof/>
              </w:rPr>
              <w:t>6 Subbúhun Quddús (</w:t>
            </w:r>
            <w:r w:rsidRPr="009D13EC">
              <w:rPr>
                <w:rStyle w:val="Hyperlink"/>
                <w:rFonts w:hint="eastAsia"/>
                <w:noProof/>
                <w:rtl/>
              </w:rPr>
              <w:t>سبُّوحٌ</w:t>
            </w:r>
            <w:r w:rsidRPr="009D13EC">
              <w:rPr>
                <w:rStyle w:val="Hyperlink"/>
                <w:noProof/>
                <w:rtl/>
              </w:rPr>
              <w:t xml:space="preserve"> </w:t>
            </w:r>
            <w:r w:rsidRPr="009D13EC">
              <w:rPr>
                <w:rStyle w:val="Hyperlink"/>
                <w:rFonts w:hint="eastAsia"/>
                <w:noProof/>
                <w:rtl/>
              </w:rPr>
              <w:t>قُدُّوسٌ</w:t>
            </w:r>
            <w:r w:rsidRPr="009D13EC">
              <w:rPr>
                <w:rStyle w:val="Hyperlink"/>
                <w:noProof/>
              </w:rPr>
              <w:t>) Holy, Holy</w:t>
            </w:r>
            <w:r>
              <w:rPr>
                <w:noProof/>
                <w:webHidden/>
              </w:rPr>
              <w:tab/>
            </w:r>
            <w:r>
              <w:rPr>
                <w:noProof/>
                <w:webHidden/>
              </w:rPr>
              <w:fldChar w:fldCharType="begin"/>
            </w:r>
            <w:r>
              <w:rPr>
                <w:noProof/>
                <w:webHidden/>
              </w:rPr>
              <w:instrText xml:space="preserve"> PAGEREF _Toc167265082 \h </w:instrText>
            </w:r>
            <w:r>
              <w:rPr>
                <w:noProof/>
                <w:webHidden/>
              </w:rPr>
            </w:r>
            <w:r>
              <w:rPr>
                <w:noProof/>
                <w:webHidden/>
              </w:rPr>
              <w:fldChar w:fldCharType="separate"/>
            </w:r>
            <w:r w:rsidR="00AF0BF7">
              <w:rPr>
                <w:noProof/>
                <w:webHidden/>
              </w:rPr>
              <w:t>34</w:t>
            </w:r>
            <w:r>
              <w:rPr>
                <w:noProof/>
                <w:webHidden/>
              </w:rPr>
              <w:fldChar w:fldCharType="end"/>
            </w:r>
          </w:hyperlink>
        </w:p>
        <w:p w14:paraId="4F4B37E4" w14:textId="7FCAD4F0"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83" w:history="1">
            <w:r w:rsidRPr="009D13EC">
              <w:rPr>
                <w:rStyle w:val="Hyperlink"/>
                <w:noProof/>
              </w:rPr>
              <w:t>Subbúhun Quddús 6-1 (</w:t>
            </w:r>
            <w:r w:rsidRPr="009D13EC">
              <w:rPr>
                <w:rStyle w:val="Hyperlink"/>
                <w:rFonts w:hint="eastAsia"/>
                <w:noProof/>
                <w:rtl/>
              </w:rPr>
              <w:t>سُبُوحٌ</w:t>
            </w:r>
            <w:r w:rsidRPr="009D13EC">
              <w:rPr>
                <w:rStyle w:val="Hyperlink"/>
                <w:noProof/>
                <w:rtl/>
              </w:rPr>
              <w:t xml:space="preserve"> </w:t>
            </w:r>
            <w:r w:rsidRPr="009D13EC">
              <w:rPr>
                <w:rStyle w:val="Hyperlink"/>
                <w:rFonts w:hint="eastAsia"/>
                <w:noProof/>
                <w:rtl/>
              </w:rPr>
              <w:t>قُدُوس</w:t>
            </w:r>
            <w:r w:rsidRPr="009D13EC">
              <w:rPr>
                <w:rStyle w:val="Hyperlink"/>
                <w:noProof/>
              </w:rPr>
              <w:t>) Holy, Holy</w:t>
            </w:r>
            <w:r>
              <w:rPr>
                <w:noProof/>
                <w:webHidden/>
              </w:rPr>
              <w:tab/>
            </w:r>
            <w:r>
              <w:rPr>
                <w:noProof/>
                <w:webHidden/>
              </w:rPr>
              <w:fldChar w:fldCharType="begin"/>
            </w:r>
            <w:r>
              <w:rPr>
                <w:noProof/>
                <w:webHidden/>
              </w:rPr>
              <w:instrText xml:space="preserve"> PAGEREF _Toc167265083 \h </w:instrText>
            </w:r>
            <w:r>
              <w:rPr>
                <w:noProof/>
                <w:webHidden/>
              </w:rPr>
            </w:r>
            <w:r>
              <w:rPr>
                <w:noProof/>
                <w:webHidden/>
              </w:rPr>
              <w:fldChar w:fldCharType="separate"/>
            </w:r>
            <w:r w:rsidR="00AF0BF7">
              <w:rPr>
                <w:noProof/>
                <w:webHidden/>
              </w:rPr>
              <w:t>38</w:t>
            </w:r>
            <w:r>
              <w:rPr>
                <w:noProof/>
                <w:webHidden/>
              </w:rPr>
              <w:fldChar w:fldCharType="end"/>
            </w:r>
          </w:hyperlink>
        </w:p>
        <w:p w14:paraId="13AC1879" w14:textId="7E5D1F37"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84" w:history="1">
            <w:r w:rsidRPr="009D13EC">
              <w:rPr>
                <w:rStyle w:val="Hyperlink"/>
                <w:noProof/>
              </w:rPr>
              <w:t>Subbúhun Quddús 6-2 (</w:t>
            </w:r>
            <w:r w:rsidRPr="009D13EC">
              <w:rPr>
                <w:rStyle w:val="Hyperlink"/>
                <w:rFonts w:hint="eastAsia"/>
                <w:noProof/>
                <w:rtl/>
              </w:rPr>
              <w:t>سُبُوحٌ</w:t>
            </w:r>
            <w:r w:rsidRPr="009D13EC">
              <w:rPr>
                <w:rStyle w:val="Hyperlink"/>
                <w:noProof/>
                <w:rtl/>
              </w:rPr>
              <w:t xml:space="preserve"> </w:t>
            </w:r>
            <w:r w:rsidRPr="009D13EC">
              <w:rPr>
                <w:rStyle w:val="Hyperlink"/>
                <w:rFonts w:hint="eastAsia"/>
                <w:noProof/>
                <w:rtl/>
              </w:rPr>
              <w:t>قُدُوس</w:t>
            </w:r>
            <w:r w:rsidRPr="009D13EC">
              <w:rPr>
                <w:rStyle w:val="Hyperlink"/>
                <w:noProof/>
              </w:rPr>
              <w:t>) Holy, Holy</w:t>
            </w:r>
            <w:r>
              <w:rPr>
                <w:noProof/>
                <w:webHidden/>
              </w:rPr>
              <w:tab/>
            </w:r>
            <w:r>
              <w:rPr>
                <w:noProof/>
                <w:webHidden/>
              </w:rPr>
              <w:fldChar w:fldCharType="begin"/>
            </w:r>
            <w:r>
              <w:rPr>
                <w:noProof/>
                <w:webHidden/>
              </w:rPr>
              <w:instrText xml:space="preserve"> PAGEREF _Toc167265084 \h </w:instrText>
            </w:r>
            <w:r>
              <w:rPr>
                <w:noProof/>
                <w:webHidden/>
              </w:rPr>
            </w:r>
            <w:r>
              <w:rPr>
                <w:noProof/>
                <w:webHidden/>
              </w:rPr>
              <w:fldChar w:fldCharType="separate"/>
            </w:r>
            <w:r w:rsidR="00AF0BF7">
              <w:rPr>
                <w:noProof/>
                <w:webHidden/>
              </w:rPr>
              <w:t>39</w:t>
            </w:r>
            <w:r>
              <w:rPr>
                <w:noProof/>
                <w:webHidden/>
              </w:rPr>
              <w:fldChar w:fldCharType="end"/>
            </w:r>
          </w:hyperlink>
        </w:p>
        <w:p w14:paraId="4C3389FC" w14:textId="2E4AF91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85" w:history="1">
            <w:r w:rsidRPr="009D13EC">
              <w:rPr>
                <w:rStyle w:val="Hyperlink"/>
                <w:noProof/>
              </w:rPr>
              <w:t>7 Ta’álá Man Aẓhar (</w:t>
            </w:r>
            <w:r w:rsidRPr="009D13EC">
              <w:rPr>
                <w:rStyle w:val="Hyperlink"/>
                <w:rFonts w:hint="eastAsia"/>
                <w:noProof/>
                <w:rtl/>
              </w:rPr>
              <w:t>تعال</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اظهر</w:t>
            </w:r>
            <w:r w:rsidRPr="009D13EC">
              <w:rPr>
                <w:rStyle w:val="Hyperlink"/>
                <w:noProof/>
              </w:rPr>
              <w:t>) The Exalted One</w:t>
            </w:r>
            <w:r>
              <w:rPr>
                <w:noProof/>
                <w:webHidden/>
              </w:rPr>
              <w:tab/>
            </w:r>
            <w:r>
              <w:rPr>
                <w:noProof/>
                <w:webHidden/>
              </w:rPr>
              <w:fldChar w:fldCharType="begin"/>
            </w:r>
            <w:r>
              <w:rPr>
                <w:noProof/>
                <w:webHidden/>
              </w:rPr>
              <w:instrText xml:space="preserve"> PAGEREF _Toc167265085 \h </w:instrText>
            </w:r>
            <w:r>
              <w:rPr>
                <w:noProof/>
                <w:webHidden/>
              </w:rPr>
            </w:r>
            <w:r>
              <w:rPr>
                <w:noProof/>
                <w:webHidden/>
              </w:rPr>
              <w:fldChar w:fldCharType="separate"/>
            </w:r>
            <w:r w:rsidR="00AF0BF7">
              <w:rPr>
                <w:noProof/>
                <w:webHidden/>
              </w:rPr>
              <w:t>39</w:t>
            </w:r>
            <w:r>
              <w:rPr>
                <w:noProof/>
                <w:webHidden/>
              </w:rPr>
              <w:fldChar w:fldCharType="end"/>
            </w:r>
          </w:hyperlink>
        </w:p>
        <w:p w14:paraId="704172F1" w14:textId="2E1DCC6F"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86" w:history="1">
            <w:r w:rsidRPr="009D13EC">
              <w:rPr>
                <w:rStyle w:val="Hyperlink"/>
                <w:noProof/>
              </w:rPr>
              <w:t>8 Yá Alláhu’l-Mustagháth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المُسْتَغاث</w:t>
            </w:r>
            <w:r w:rsidRPr="009D13EC">
              <w:rPr>
                <w:rStyle w:val="Hyperlink"/>
                <w:noProof/>
              </w:rPr>
              <w:t>) O Thou God Who art Invoked</w:t>
            </w:r>
            <w:r>
              <w:rPr>
                <w:noProof/>
                <w:webHidden/>
              </w:rPr>
              <w:tab/>
            </w:r>
            <w:r>
              <w:rPr>
                <w:noProof/>
                <w:webHidden/>
              </w:rPr>
              <w:fldChar w:fldCharType="begin"/>
            </w:r>
            <w:r>
              <w:rPr>
                <w:noProof/>
                <w:webHidden/>
              </w:rPr>
              <w:instrText xml:space="preserve"> PAGEREF _Toc167265086 \h </w:instrText>
            </w:r>
            <w:r>
              <w:rPr>
                <w:noProof/>
                <w:webHidden/>
              </w:rPr>
            </w:r>
            <w:r>
              <w:rPr>
                <w:noProof/>
                <w:webHidden/>
              </w:rPr>
              <w:fldChar w:fldCharType="separate"/>
            </w:r>
            <w:r w:rsidR="00AF0BF7">
              <w:rPr>
                <w:noProof/>
                <w:webHidden/>
              </w:rPr>
              <w:t>41</w:t>
            </w:r>
            <w:r>
              <w:rPr>
                <w:noProof/>
                <w:webHidden/>
              </w:rPr>
              <w:fldChar w:fldCharType="end"/>
            </w:r>
          </w:hyperlink>
        </w:p>
        <w:p w14:paraId="19E3850F" w14:textId="3CE7C3CD"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87" w:history="1">
            <w:r w:rsidRPr="009D13EC">
              <w:rPr>
                <w:rStyle w:val="Hyperlink"/>
                <w:noProof/>
              </w:rPr>
              <w:t>9 Yá Bahá’u’l-Abhá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بهاء</w:t>
            </w:r>
            <w:r w:rsidRPr="009D13EC">
              <w:rPr>
                <w:rStyle w:val="Hyperlink"/>
                <w:noProof/>
                <w:rtl/>
              </w:rPr>
              <w:t xml:space="preserve"> </w:t>
            </w:r>
            <w:r w:rsidRPr="009D13EC">
              <w:rPr>
                <w:rStyle w:val="Hyperlink"/>
                <w:rFonts w:hint="eastAsia"/>
                <w:noProof/>
                <w:rtl/>
              </w:rPr>
              <w:t>الأبهى</w:t>
            </w:r>
            <w:r w:rsidRPr="009D13EC">
              <w:rPr>
                <w:rStyle w:val="Hyperlink"/>
                <w:noProof/>
              </w:rPr>
              <w:t>) O Thou Glory of Glories</w:t>
            </w:r>
            <w:r>
              <w:rPr>
                <w:noProof/>
                <w:webHidden/>
              </w:rPr>
              <w:tab/>
            </w:r>
            <w:r>
              <w:rPr>
                <w:noProof/>
                <w:webHidden/>
              </w:rPr>
              <w:fldChar w:fldCharType="begin"/>
            </w:r>
            <w:r>
              <w:rPr>
                <w:noProof/>
                <w:webHidden/>
              </w:rPr>
              <w:instrText xml:space="preserve"> PAGEREF _Toc167265087 \h </w:instrText>
            </w:r>
            <w:r>
              <w:rPr>
                <w:noProof/>
                <w:webHidden/>
              </w:rPr>
            </w:r>
            <w:r>
              <w:rPr>
                <w:noProof/>
                <w:webHidden/>
              </w:rPr>
              <w:fldChar w:fldCharType="separate"/>
            </w:r>
            <w:r w:rsidR="00AF0BF7">
              <w:rPr>
                <w:noProof/>
                <w:webHidden/>
              </w:rPr>
              <w:t>44</w:t>
            </w:r>
            <w:r>
              <w:rPr>
                <w:noProof/>
                <w:webHidden/>
              </w:rPr>
              <w:fldChar w:fldCharType="end"/>
            </w:r>
          </w:hyperlink>
        </w:p>
        <w:p w14:paraId="48744D84" w14:textId="5D7EFD1A"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88" w:history="1">
            <w:r w:rsidRPr="009D13EC">
              <w:rPr>
                <w:rStyle w:val="Hyperlink"/>
                <w:noProof/>
              </w:rPr>
              <w:t>Yá Bahá’u’l-Abhá 9-1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بهاء</w:t>
            </w:r>
            <w:r w:rsidRPr="009D13EC">
              <w:rPr>
                <w:rStyle w:val="Hyperlink"/>
                <w:noProof/>
                <w:rtl/>
              </w:rPr>
              <w:t xml:space="preserve"> </w:t>
            </w:r>
            <w:r w:rsidRPr="009D13EC">
              <w:rPr>
                <w:rStyle w:val="Hyperlink"/>
                <w:rFonts w:hint="eastAsia"/>
                <w:noProof/>
                <w:rtl/>
              </w:rPr>
              <w:t>الأبهى</w:t>
            </w:r>
            <w:r w:rsidRPr="009D13EC">
              <w:rPr>
                <w:rStyle w:val="Hyperlink"/>
                <w:noProof/>
              </w:rPr>
              <w:t>) O Thou Glory of Glories</w:t>
            </w:r>
            <w:r>
              <w:rPr>
                <w:noProof/>
                <w:webHidden/>
              </w:rPr>
              <w:tab/>
            </w:r>
            <w:r>
              <w:rPr>
                <w:noProof/>
                <w:webHidden/>
              </w:rPr>
              <w:fldChar w:fldCharType="begin"/>
            </w:r>
            <w:r>
              <w:rPr>
                <w:noProof/>
                <w:webHidden/>
              </w:rPr>
              <w:instrText xml:space="preserve"> PAGEREF _Toc167265088 \h </w:instrText>
            </w:r>
            <w:r>
              <w:rPr>
                <w:noProof/>
                <w:webHidden/>
              </w:rPr>
            </w:r>
            <w:r>
              <w:rPr>
                <w:noProof/>
                <w:webHidden/>
              </w:rPr>
              <w:fldChar w:fldCharType="separate"/>
            </w:r>
            <w:r w:rsidR="00AF0BF7">
              <w:rPr>
                <w:noProof/>
                <w:webHidden/>
              </w:rPr>
              <w:t>45</w:t>
            </w:r>
            <w:r>
              <w:rPr>
                <w:noProof/>
                <w:webHidden/>
              </w:rPr>
              <w:fldChar w:fldCharType="end"/>
            </w:r>
          </w:hyperlink>
        </w:p>
        <w:p w14:paraId="30CE9C38" w14:textId="5A1B9DA5"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89" w:history="1">
            <w:r w:rsidRPr="009D13EC">
              <w:rPr>
                <w:rStyle w:val="Hyperlink"/>
                <w:noProof/>
              </w:rPr>
              <w:t>Yá Bahá’u’l-Abhá, Yá ‘Alí’u’l-Alláh 9-2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بهاء</w:t>
            </w:r>
            <w:r w:rsidRPr="009D13EC">
              <w:rPr>
                <w:rStyle w:val="Hyperlink"/>
                <w:noProof/>
                <w:rtl/>
              </w:rPr>
              <w:t xml:space="preserve"> </w:t>
            </w:r>
            <w:r w:rsidRPr="009D13EC">
              <w:rPr>
                <w:rStyle w:val="Hyperlink"/>
                <w:rFonts w:hint="eastAsia"/>
                <w:noProof/>
                <w:rtl/>
              </w:rPr>
              <w:t>الأبهى</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علي</w:t>
            </w:r>
            <w:r w:rsidRPr="009D13EC">
              <w:rPr>
                <w:rStyle w:val="Hyperlink"/>
                <w:noProof/>
                <w:rtl/>
              </w:rPr>
              <w:t xml:space="preserve"> </w:t>
            </w:r>
            <w:r w:rsidRPr="009D13EC">
              <w:rPr>
                <w:rStyle w:val="Hyperlink"/>
                <w:rFonts w:hint="eastAsia"/>
                <w:noProof/>
                <w:rtl/>
              </w:rPr>
              <w:t>الالله</w:t>
            </w:r>
            <w:r w:rsidRPr="009D13EC">
              <w:rPr>
                <w:rStyle w:val="Hyperlink"/>
                <w:noProof/>
              </w:rPr>
              <w:t>)</w:t>
            </w:r>
            <w:r>
              <w:rPr>
                <w:noProof/>
                <w:webHidden/>
              </w:rPr>
              <w:tab/>
            </w:r>
            <w:r>
              <w:rPr>
                <w:noProof/>
                <w:webHidden/>
              </w:rPr>
              <w:fldChar w:fldCharType="begin"/>
            </w:r>
            <w:r>
              <w:rPr>
                <w:noProof/>
                <w:webHidden/>
              </w:rPr>
              <w:instrText xml:space="preserve"> PAGEREF _Toc167265089 \h </w:instrText>
            </w:r>
            <w:r>
              <w:rPr>
                <w:noProof/>
                <w:webHidden/>
              </w:rPr>
            </w:r>
            <w:r>
              <w:rPr>
                <w:noProof/>
                <w:webHidden/>
              </w:rPr>
              <w:fldChar w:fldCharType="separate"/>
            </w:r>
            <w:r w:rsidR="00AF0BF7">
              <w:rPr>
                <w:noProof/>
                <w:webHidden/>
              </w:rPr>
              <w:t>45</w:t>
            </w:r>
            <w:r>
              <w:rPr>
                <w:noProof/>
                <w:webHidden/>
              </w:rPr>
              <w:fldChar w:fldCharType="end"/>
            </w:r>
          </w:hyperlink>
        </w:p>
        <w:p w14:paraId="014BCCF7" w14:textId="5481D090"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0" w:history="1">
            <w:r w:rsidRPr="009D13EC">
              <w:rPr>
                <w:rStyle w:val="Hyperlink"/>
                <w:noProof/>
              </w:rPr>
              <w:t>10 Yá Mannán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مَنَّان</w:t>
            </w:r>
            <w:r w:rsidRPr="009D13EC">
              <w:rPr>
                <w:rStyle w:val="Hyperlink"/>
                <w:noProof/>
              </w:rPr>
              <w:t>) O Benefactor</w:t>
            </w:r>
            <w:r>
              <w:rPr>
                <w:noProof/>
                <w:webHidden/>
              </w:rPr>
              <w:tab/>
            </w:r>
            <w:r>
              <w:rPr>
                <w:noProof/>
                <w:webHidden/>
              </w:rPr>
              <w:fldChar w:fldCharType="begin"/>
            </w:r>
            <w:r>
              <w:rPr>
                <w:noProof/>
                <w:webHidden/>
              </w:rPr>
              <w:instrText xml:space="preserve"> PAGEREF _Toc167265090 \h </w:instrText>
            </w:r>
            <w:r>
              <w:rPr>
                <w:noProof/>
                <w:webHidden/>
              </w:rPr>
            </w:r>
            <w:r>
              <w:rPr>
                <w:noProof/>
                <w:webHidden/>
              </w:rPr>
              <w:fldChar w:fldCharType="separate"/>
            </w:r>
            <w:r w:rsidR="00AF0BF7">
              <w:rPr>
                <w:noProof/>
                <w:webHidden/>
              </w:rPr>
              <w:t>46</w:t>
            </w:r>
            <w:r>
              <w:rPr>
                <w:noProof/>
                <w:webHidden/>
              </w:rPr>
              <w:fldChar w:fldCharType="end"/>
            </w:r>
          </w:hyperlink>
        </w:p>
        <w:p w14:paraId="5402D12F" w14:textId="76FCC674"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1" w:history="1">
            <w:r w:rsidRPr="009D13EC">
              <w:rPr>
                <w:rStyle w:val="Hyperlink"/>
                <w:noProof/>
              </w:rPr>
              <w:t>11 Yá Núr An-Núr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نُورَ</w:t>
            </w:r>
            <w:r w:rsidRPr="009D13EC">
              <w:rPr>
                <w:rStyle w:val="Hyperlink"/>
                <w:noProof/>
                <w:rtl/>
              </w:rPr>
              <w:t xml:space="preserve"> </w:t>
            </w:r>
            <w:r w:rsidRPr="009D13EC">
              <w:rPr>
                <w:rStyle w:val="Hyperlink"/>
                <w:rFonts w:hint="eastAsia"/>
                <w:noProof/>
                <w:rtl/>
              </w:rPr>
              <w:t>النّور</w:t>
            </w:r>
            <w:r w:rsidRPr="009D13EC">
              <w:rPr>
                <w:rStyle w:val="Hyperlink"/>
                <w:noProof/>
              </w:rPr>
              <w:t>) O Light of Light</w:t>
            </w:r>
            <w:r>
              <w:rPr>
                <w:noProof/>
                <w:webHidden/>
              </w:rPr>
              <w:tab/>
            </w:r>
            <w:r>
              <w:rPr>
                <w:noProof/>
                <w:webHidden/>
              </w:rPr>
              <w:fldChar w:fldCharType="begin"/>
            </w:r>
            <w:r>
              <w:rPr>
                <w:noProof/>
                <w:webHidden/>
              </w:rPr>
              <w:instrText xml:space="preserve"> PAGEREF _Toc167265091 \h </w:instrText>
            </w:r>
            <w:r>
              <w:rPr>
                <w:noProof/>
                <w:webHidden/>
              </w:rPr>
            </w:r>
            <w:r>
              <w:rPr>
                <w:noProof/>
                <w:webHidden/>
              </w:rPr>
              <w:fldChar w:fldCharType="separate"/>
            </w:r>
            <w:r w:rsidR="00AF0BF7">
              <w:rPr>
                <w:noProof/>
                <w:webHidden/>
              </w:rPr>
              <w:t>49</w:t>
            </w:r>
            <w:r>
              <w:rPr>
                <w:noProof/>
                <w:webHidden/>
              </w:rPr>
              <w:fldChar w:fldCharType="end"/>
            </w:r>
          </w:hyperlink>
        </w:p>
        <w:p w14:paraId="0B1FCD6C" w14:textId="3A1BEB53"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2" w:history="1">
            <w:r w:rsidRPr="009D13EC">
              <w:rPr>
                <w:rStyle w:val="Hyperlink"/>
                <w:noProof/>
              </w:rPr>
              <w:t>12 Yá Núrassamáváti v’al-Araḍín (</w:t>
            </w:r>
            <w:r w:rsidRPr="009D13EC">
              <w:rPr>
                <w:rStyle w:val="Hyperlink"/>
                <w:rFonts w:hint="cs"/>
                <w:noProof/>
                <w:rtl/>
              </w:rPr>
              <w:t>ی</w:t>
            </w:r>
            <w:r w:rsidRPr="009D13EC">
              <w:rPr>
                <w:rStyle w:val="Hyperlink"/>
                <w:rFonts w:hint="eastAsia"/>
                <w:noProof/>
                <w:rtl/>
              </w:rPr>
              <w:t>ا</w:t>
            </w:r>
            <w:r w:rsidRPr="009D13EC">
              <w:rPr>
                <w:rStyle w:val="Hyperlink"/>
                <w:noProof/>
                <w:rtl/>
              </w:rPr>
              <w:t xml:space="preserve"> </w:t>
            </w:r>
            <w:r w:rsidRPr="009D13EC">
              <w:rPr>
                <w:rStyle w:val="Hyperlink"/>
                <w:rFonts w:hint="eastAsia"/>
                <w:noProof/>
                <w:rtl/>
              </w:rPr>
              <w:t>نورالسماوات</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eastAsia"/>
                <w:noProof/>
                <w:rtl/>
              </w:rPr>
              <w:t>الارض</w:t>
            </w:r>
            <w:r w:rsidRPr="009D13EC">
              <w:rPr>
                <w:rStyle w:val="Hyperlink"/>
                <w:rFonts w:hint="cs"/>
                <w:noProof/>
                <w:rtl/>
              </w:rPr>
              <w:t>ی</w:t>
            </w:r>
            <w:r w:rsidRPr="009D13EC">
              <w:rPr>
                <w:rStyle w:val="Hyperlink"/>
                <w:rFonts w:hint="eastAsia"/>
                <w:noProof/>
                <w:rtl/>
              </w:rPr>
              <w:t>ن</w:t>
            </w:r>
            <w:r w:rsidRPr="009D13EC">
              <w:rPr>
                <w:rStyle w:val="Hyperlink"/>
                <w:noProof/>
              </w:rPr>
              <w:t>) O Light of the Heavens and the Earth</w:t>
            </w:r>
            <w:r>
              <w:rPr>
                <w:noProof/>
                <w:webHidden/>
              </w:rPr>
              <w:tab/>
            </w:r>
            <w:r>
              <w:rPr>
                <w:noProof/>
                <w:webHidden/>
              </w:rPr>
              <w:fldChar w:fldCharType="begin"/>
            </w:r>
            <w:r>
              <w:rPr>
                <w:noProof/>
                <w:webHidden/>
              </w:rPr>
              <w:instrText xml:space="preserve"> PAGEREF _Toc167265092 \h </w:instrText>
            </w:r>
            <w:r>
              <w:rPr>
                <w:noProof/>
                <w:webHidden/>
              </w:rPr>
            </w:r>
            <w:r>
              <w:rPr>
                <w:noProof/>
                <w:webHidden/>
              </w:rPr>
              <w:fldChar w:fldCharType="separate"/>
            </w:r>
            <w:r w:rsidR="00AF0BF7">
              <w:rPr>
                <w:noProof/>
                <w:webHidden/>
              </w:rPr>
              <w:t>51</w:t>
            </w:r>
            <w:r>
              <w:rPr>
                <w:noProof/>
                <w:webHidden/>
              </w:rPr>
              <w:fldChar w:fldCharType="end"/>
            </w:r>
          </w:hyperlink>
        </w:p>
        <w:p w14:paraId="5E1862E7" w14:textId="4269EF10"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093" w:history="1">
            <w:r w:rsidRPr="009D13EC">
              <w:rPr>
                <w:rStyle w:val="Hyperlink"/>
                <w:noProof/>
              </w:rPr>
              <w:t>Praise and Thanks</w:t>
            </w:r>
            <w:r>
              <w:rPr>
                <w:noProof/>
                <w:webHidden/>
              </w:rPr>
              <w:tab/>
            </w:r>
            <w:r>
              <w:rPr>
                <w:noProof/>
                <w:webHidden/>
              </w:rPr>
              <w:fldChar w:fldCharType="begin"/>
            </w:r>
            <w:r>
              <w:rPr>
                <w:noProof/>
                <w:webHidden/>
              </w:rPr>
              <w:instrText xml:space="preserve"> PAGEREF _Toc167265093 \h </w:instrText>
            </w:r>
            <w:r>
              <w:rPr>
                <w:noProof/>
                <w:webHidden/>
              </w:rPr>
            </w:r>
            <w:r>
              <w:rPr>
                <w:noProof/>
                <w:webHidden/>
              </w:rPr>
              <w:fldChar w:fldCharType="separate"/>
            </w:r>
            <w:r w:rsidR="00AF0BF7">
              <w:rPr>
                <w:noProof/>
                <w:webHidden/>
              </w:rPr>
              <w:t>53</w:t>
            </w:r>
            <w:r>
              <w:rPr>
                <w:noProof/>
                <w:webHidden/>
              </w:rPr>
              <w:fldChar w:fldCharType="end"/>
            </w:r>
          </w:hyperlink>
        </w:p>
        <w:p w14:paraId="68971A5F" w14:textId="5D9E0E5E"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4" w:history="1">
            <w:r w:rsidRPr="009D13EC">
              <w:rPr>
                <w:rStyle w:val="Hyperlink"/>
                <w:noProof/>
              </w:rPr>
              <w:t>13 Fasubḥána Rabb (</w:t>
            </w:r>
            <w:r w:rsidRPr="009D13EC">
              <w:rPr>
                <w:rStyle w:val="Hyperlink"/>
                <w:rFonts w:hint="eastAsia"/>
                <w:noProof/>
                <w:rtl/>
              </w:rPr>
              <w:t>فَسُبحانَ</w:t>
            </w:r>
            <w:r w:rsidRPr="009D13EC">
              <w:rPr>
                <w:rStyle w:val="Hyperlink"/>
                <w:noProof/>
                <w:rtl/>
              </w:rPr>
              <w:t xml:space="preserve"> </w:t>
            </w:r>
            <w:r w:rsidRPr="009D13EC">
              <w:rPr>
                <w:rStyle w:val="Hyperlink"/>
                <w:rFonts w:hint="eastAsia"/>
                <w:noProof/>
                <w:rtl/>
              </w:rPr>
              <w:t>رَبِّ</w:t>
            </w:r>
            <w:r w:rsidRPr="009D13EC">
              <w:rPr>
                <w:rStyle w:val="Hyperlink"/>
                <w:noProof/>
              </w:rPr>
              <w:t>) Glory Be to the Lord</w:t>
            </w:r>
            <w:r>
              <w:rPr>
                <w:noProof/>
                <w:webHidden/>
              </w:rPr>
              <w:tab/>
            </w:r>
            <w:r>
              <w:rPr>
                <w:noProof/>
                <w:webHidden/>
              </w:rPr>
              <w:fldChar w:fldCharType="begin"/>
            </w:r>
            <w:r>
              <w:rPr>
                <w:noProof/>
                <w:webHidden/>
              </w:rPr>
              <w:instrText xml:space="preserve"> PAGEREF _Toc167265094 \h </w:instrText>
            </w:r>
            <w:r>
              <w:rPr>
                <w:noProof/>
                <w:webHidden/>
              </w:rPr>
            </w:r>
            <w:r>
              <w:rPr>
                <w:noProof/>
                <w:webHidden/>
              </w:rPr>
              <w:fldChar w:fldCharType="separate"/>
            </w:r>
            <w:r w:rsidR="00AF0BF7">
              <w:rPr>
                <w:noProof/>
                <w:webHidden/>
              </w:rPr>
              <w:t>55</w:t>
            </w:r>
            <w:r>
              <w:rPr>
                <w:noProof/>
                <w:webHidden/>
              </w:rPr>
              <w:fldChar w:fldCharType="end"/>
            </w:r>
          </w:hyperlink>
        </w:p>
        <w:p w14:paraId="07DBA248" w14:textId="16C7CDE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5" w:history="1">
            <w:r w:rsidRPr="009D13EC">
              <w:rPr>
                <w:rStyle w:val="Hyperlink"/>
                <w:noProof/>
              </w:rPr>
              <w:t>14 Iláhá Ma’búdá Maliká Maqṣúdá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معبودا</w:t>
            </w:r>
            <w:r w:rsidRPr="009D13EC">
              <w:rPr>
                <w:rStyle w:val="Hyperlink"/>
                <w:noProof/>
                <w:rtl/>
              </w:rPr>
              <w:t xml:space="preserve"> </w:t>
            </w:r>
            <w:r w:rsidRPr="009D13EC">
              <w:rPr>
                <w:rStyle w:val="Hyperlink"/>
                <w:rFonts w:hint="eastAsia"/>
                <w:noProof/>
                <w:rtl/>
              </w:rPr>
              <w:t>ملکا</w:t>
            </w:r>
            <w:r w:rsidRPr="009D13EC">
              <w:rPr>
                <w:rStyle w:val="Hyperlink"/>
                <w:noProof/>
                <w:rtl/>
              </w:rPr>
              <w:t xml:space="preserve"> </w:t>
            </w:r>
            <w:r w:rsidRPr="009D13EC">
              <w:rPr>
                <w:rStyle w:val="Hyperlink"/>
                <w:rFonts w:hint="eastAsia"/>
                <w:noProof/>
                <w:rtl/>
              </w:rPr>
              <w:t>مقصودا</w:t>
            </w:r>
            <w:r w:rsidRPr="009D13EC">
              <w:rPr>
                <w:rStyle w:val="Hyperlink"/>
                <w:noProof/>
              </w:rPr>
              <w:t>) My God, my Adored One, my King, my Desire!</w:t>
            </w:r>
            <w:r>
              <w:rPr>
                <w:noProof/>
                <w:webHidden/>
              </w:rPr>
              <w:tab/>
            </w:r>
            <w:r>
              <w:rPr>
                <w:noProof/>
                <w:webHidden/>
              </w:rPr>
              <w:fldChar w:fldCharType="begin"/>
            </w:r>
            <w:r>
              <w:rPr>
                <w:noProof/>
                <w:webHidden/>
              </w:rPr>
              <w:instrText xml:space="preserve"> PAGEREF _Toc167265095 \h </w:instrText>
            </w:r>
            <w:r>
              <w:rPr>
                <w:noProof/>
                <w:webHidden/>
              </w:rPr>
            </w:r>
            <w:r>
              <w:rPr>
                <w:noProof/>
                <w:webHidden/>
              </w:rPr>
              <w:fldChar w:fldCharType="separate"/>
            </w:r>
            <w:r w:rsidR="00AF0BF7">
              <w:rPr>
                <w:noProof/>
                <w:webHidden/>
              </w:rPr>
              <w:t>55</w:t>
            </w:r>
            <w:r>
              <w:rPr>
                <w:noProof/>
                <w:webHidden/>
              </w:rPr>
              <w:fldChar w:fldCharType="end"/>
            </w:r>
          </w:hyperlink>
        </w:p>
        <w:p w14:paraId="0FED49A0" w14:textId="3768DF84"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6" w:history="1">
            <w:r w:rsidRPr="009D13EC">
              <w:rPr>
                <w:rStyle w:val="Hyperlink"/>
                <w:noProof/>
              </w:rPr>
              <w:t>15 Iláhá Ma’búdá Maqṣúdá Karímá Raḥímá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معبودا</w:t>
            </w:r>
            <w:r w:rsidRPr="009D13EC">
              <w:rPr>
                <w:rStyle w:val="Hyperlink"/>
                <w:noProof/>
                <w:rtl/>
              </w:rPr>
              <w:t xml:space="preserve"> </w:t>
            </w:r>
            <w:r w:rsidRPr="009D13EC">
              <w:rPr>
                <w:rStyle w:val="Hyperlink"/>
                <w:rFonts w:hint="eastAsia"/>
                <w:noProof/>
                <w:rtl/>
              </w:rPr>
              <w:t>مقصودا</w:t>
            </w:r>
            <w:r w:rsidRPr="009D13EC">
              <w:rPr>
                <w:rStyle w:val="Hyperlink"/>
                <w:noProof/>
                <w:rtl/>
              </w:rPr>
              <w:t xml:space="preserve"> </w:t>
            </w:r>
            <w:r w:rsidRPr="009D13EC">
              <w:rPr>
                <w:rStyle w:val="Hyperlink"/>
                <w:rFonts w:hint="eastAsia"/>
                <w:noProof/>
                <w:rtl/>
              </w:rPr>
              <w:t>کريما</w:t>
            </w:r>
            <w:r w:rsidRPr="009D13EC">
              <w:rPr>
                <w:rStyle w:val="Hyperlink"/>
                <w:noProof/>
                <w:rtl/>
              </w:rPr>
              <w:t xml:space="preserve"> </w:t>
            </w:r>
            <w:r w:rsidRPr="009D13EC">
              <w:rPr>
                <w:rStyle w:val="Hyperlink"/>
                <w:rFonts w:hint="eastAsia"/>
                <w:noProof/>
                <w:rtl/>
              </w:rPr>
              <w:t>رحيما</w:t>
            </w:r>
            <w:r w:rsidRPr="009D13EC">
              <w:rPr>
                <w:rStyle w:val="Hyperlink"/>
                <w:noProof/>
              </w:rPr>
              <w:t>) My God, the Object of my Adoration</w:t>
            </w:r>
            <w:r>
              <w:rPr>
                <w:noProof/>
                <w:webHidden/>
              </w:rPr>
              <w:tab/>
            </w:r>
            <w:r>
              <w:rPr>
                <w:noProof/>
                <w:webHidden/>
              </w:rPr>
              <w:fldChar w:fldCharType="begin"/>
            </w:r>
            <w:r>
              <w:rPr>
                <w:noProof/>
                <w:webHidden/>
              </w:rPr>
              <w:instrText xml:space="preserve"> PAGEREF _Toc167265096 \h </w:instrText>
            </w:r>
            <w:r>
              <w:rPr>
                <w:noProof/>
                <w:webHidden/>
              </w:rPr>
            </w:r>
            <w:r>
              <w:rPr>
                <w:noProof/>
                <w:webHidden/>
              </w:rPr>
              <w:fldChar w:fldCharType="separate"/>
            </w:r>
            <w:r w:rsidR="00AF0BF7">
              <w:rPr>
                <w:noProof/>
                <w:webHidden/>
              </w:rPr>
              <w:t>58</w:t>
            </w:r>
            <w:r>
              <w:rPr>
                <w:noProof/>
                <w:webHidden/>
              </w:rPr>
              <w:fldChar w:fldCharType="end"/>
            </w:r>
          </w:hyperlink>
        </w:p>
        <w:p w14:paraId="1D2E2BB6" w14:textId="1A50AF2A"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97" w:history="1">
            <w:r w:rsidRPr="009D13EC">
              <w:rPr>
                <w:rStyle w:val="Hyperlink"/>
                <w:noProof/>
              </w:rPr>
              <w:t>Iláhá Ma’búdá Maqṣúdá Karímá 1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معبودا</w:t>
            </w:r>
            <w:r w:rsidRPr="009D13EC">
              <w:rPr>
                <w:rStyle w:val="Hyperlink"/>
                <w:noProof/>
                <w:rtl/>
              </w:rPr>
              <w:t xml:space="preserve"> </w:t>
            </w:r>
            <w:r w:rsidRPr="009D13EC">
              <w:rPr>
                <w:rStyle w:val="Hyperlink"/>
                <w:rFonts w:hint="eastAsia"/>
                <w:noProof/>
                <w:rtl/>
              </w:rPr>
              <w:t>مقصودا</w:t>
            </w:r>
            <w:r w:rsidRPr="009D13EC">
              <w:rPr>
                <w:rStyle w:val="Hyperlink"/>
                <w:noProof/>
                <w:rtl/>
              </w:rPr>
              <w:t xml:space="preserve"> </w:t>
            </w:r>
            <w:r w:rsidRPr="009D13EC">
              <w:rPr>
                <w:rStyle w:val="Hyperlink"/>
                <w:rFonts w:hint="eastAsia"/>
                <w:noProof/>
                <w:rtl/>
              </w:rPr>
              <w:t>کريما</w:t>
            </w:r>
            <w:r w:rsidRPr="009D13EC">
              <w:rPr>
                <w:rStyle w:val="Hyperlink"/>
                <w:noProof/>
                <w:rtl/>
              </w:rPr>
              <w:t xml:space="preserve"> </w:t>
            </w:r>
            <w:r w:rsidRPr="009D13EC">
              <w:rPr>
                <w:rStyle w:val="Hyperlink"/>
                <w:rFonts w:hint="eastAsia"/>
                <w:noProof/>
                <w:rtl/>
              </w:rPr>
              <w:t>رحيما</w:t>
            </w:r>
            <w:r w:rsidRPr="009D13EC">
              <w:rPr>
                <w:rStyle w:val="Hyperlink"/>
                <w:noProof/>
              </w:rPr>
              <w:t>) My God, the Object of my Adoration</w:t>
            </w:r>
            <w:r>
              <w:rPr>
                <w:noProof/>
                <w:webHidden/>
              </w:rPr>
              <w:tab/>
            </w:r>
            <w:r>
              <w:rPr>
                <w:noProof/>
                <w:webHidden/>
              </w:rPr>
              <w:fldChar w:fldCharType="begin"/>
            </w:r>
            <w:r>
              <w:rPr>
                <w:noProof/>
                <w:webHidden/>
              </w:rPr>
              <w:instrText xml:space="preserve"> PAGEREF _Toc167265097 \h </w:instrText>
            </w:r>
            <w:r>
              <w:rPr>
                <w:noProof/>
                <w:webHidden/>
              </w:rPr>
            </w:r>
            <w:r>
              <w:rPr>
                <w:noProof/>
                <w:webHidden/>
              </w:rPr>
              <w:fldChar w:fldCharType="separate"/>
            </w:r>
            <w:r w:rsidR="00AF0BF7">
              <w:rPr>
                <w:noProof/>
                <w:webHidden/>
              </w:rPr>
              <w:t>59</w:t>
            </w:r>
            <w:r>
              <w:rPr>
                <w:noProof/>
                <w:webHidden/>
              </w:rPr>
              <w:fldChar w:fldCharType="end"/>
            </w:r>
          </w:hyperlink>
        </w:p>
        <w:p w14:paraId="0F4F9B85" w14:textId="124EFCEF"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098" w:history="1">
            <w:r w:rsidRPr="009D13EC">
              <w:rPr>
                <w:rStyle w:val="Hyperlink"/>
                <w:noProof/>
              </w:rPr>
              <w:t>Iláhá Ma’búdá Maqṣúdá Karímá 2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معبودا</w:t>
            </w:r>
            <w:r w:rsidRPr="009D13EC">
              <w:rPr>
                <w:rStyle w:val="Hyperlink"/>
                <w:noProof/>
                <w:rtl/>
              </w:rPr>
              <w:t xml:space="preserve"> </w:t>
            </w:r>
            <w:r w:rsidRPr="009D13EC">
              <w:rPr>
                <w:rStyle w:val="Hyperlink"/>
                <w:rFonts w:hint="eastAsia"/>
                <w:noProof/>
                <w:rtl/>
              </w:rPr>
              <w:t>مقصودا</w:t>
            </w:r>
            <w:r w:rsidRPr="009D13EC">
              <w:rPr>
                <w:rStyle w:val="Hyperlink"/>
                <w:noProof/>
                <w:rtl/>
              </w:rPr>
              <w:t xml:space="preserve"> </w:t>
            </w:r>
            <w:r w:rsidRPr="009D13EC">
              <w:rPr>
                <w:rStyle w:val="Hyperlink"/>
                <w:rFonts w:hint="eastAsia"/>
                <w:noProof/>
                <w:rtl/>
              </w:rPr>
              <w:t>کريما</w:t>
            </w:r>
            <w:r w:rsidRPr="009D13EC">
              <w:rPr>
                <w:rStyle w:val="Hyperlink"/>
                <w:noProof/>
                <w:rtl/>
              </w:rPr>
              <w:t xml:space="preserve"> </w:t>
            </w:r>
            <w:r w:rsidRPr="009D13EC">
              <w:rPr>
                <w:rStyle w:val="Hyperlink"/>
                <w:rFonts w:hint="eastAsia"/>
                <w:noProof/>
                <w:rtl/>
              </w:rPr>
              <w:t>رحيما</w:t>
            </w:r>
            <w:r w:rsidRPr="009D13EC">
              <w:rPr>
                <w:rStyle w:val="Hyperlink"/>
                <w:noProof/>
              </w:rPr>
              <w:t>) My God, the Object of my Adoration</w:t>
            </w:r>
            <w:r>
              <w:rPr>
                <w:noProof/>
                <w:webHidden/>
              </w:rPr>
              <w:tab/>
            </w:r>
            <w:r>
              <w:rPr>
                <w:noProof/>
                <w:webHidden/>
              </w:rPr>
              <w:fldChar w:fldCharType="begin"/>
            </w:r>
            <w:r>
              <w:rPr>
                <w:noProof/>
                <w:webHidden/>
              </w:rPr>
              <w:instrText xml:space="preserve"> PAGEREF _Toc167265098 \h </w:instrText>
            </w:r>
            <w:r>
              <w:rPr>
                <w:noProof/>
                <w:webHidden/>
              </w:rPr>
            </w:r>
            <w:r>
              <w:rPr>
                <w:noProof/>
                <w:webHidden/>
              </w:rPr>
              <w:fldChar w:fldCharType="separate"/>
            </w:r>
            <w:r w:rsidR="00AF0BF7">
              <w:rPr>
                <w:noProof/>
                <w:webHidden/>
              </w:rPr>
              <w:t>61</w:t>
            </w:r>
            <w:r>
              <w:rPr>
                <w:noProof/>
                <w:webHidden/>
              </w:rPr>
              <w:fldChar w:fldCharType="end"/>
            </w:r>
          </w:hyperlink>
        </w:p>
        <w:p w14:paraId="7C0DEBD8" w14:textId="61EA7C7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099" w:history="1">
            <w:r w:rsidRPr="009D13EC">
              <w:rPr>
                <w:rStyle w:val="Hyperlink"/>
                <w:noProof/>
              </w:rPr>
              <w:t>16 Iláhí Iláhí, Ashkuruka Fí (</w:t>
            </w:r>
            <w:r w:rsidRPr="009D13EC">
              <w:rPr>
                <w:rStyle w:val="Hyperlink"/>
                <w:rFonts w:hint="eastAsia"/>
                <w:noProof/>
                <w:rtl/>
              </w:rPr>
              <w:t>اله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اله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اشکرک</w:t>
            </w:r>
            <w:r w:rsidRPr="009D13EC">
              <w:rPr>
                <w:rStyle w:val="Hyperlink"/>
                <w:noProof/>
                <w:rtl/>
              </w:rPr>
              <w:t xml:space="preserve"> </w:t>
            </w:r>
            <w:r w:rsidRPr="009D13EC">
              <w:rPr>
                <w:rStyle w:val="Hyperlink"/>
                <w:rFonts w:hint="eastAsia"/>
                <w:noProof/>
                <w:rtl/>
              </w:rPr>
              <w:t>ف</w:t>
            </w:r>
            <w:r w:rsidRPr="009D13EC">
              <w:rPr>
                <w:rStyle w:val="Hyperlink"/>
                <w:rFonts w:hint="cs"/>
                <w:noProof/>
                <w:rtl/>
              </w:rPr>
              <w:t>ی</w:t>
            </w:r>
            <w:r w:rsidRPr="009D13EC">
              <w:rPr>
                <w:rStyle w:val="Hyperlink"/>
                <w:noProof/>
              </w:rPr>
              <w:t>) O God, My God! I Yield Thee Thanks</w:t>
            </w:r>
            <w:r>
              <w:rPr>
                <w:noProof/>
                <w:webHidden/>
              </w:rPr>
              <w:tab/>
            </w:r>
            <w:r>
              <w:rPr>
                <w:noProof/>
                <w:webHidden/>
              </w:rPr>
              <w:fldChar w:fldCharType="begin"/>
            </w:r>
            <w:r>
              <w:rPr>
                <w:noProof/>
                <w:webHidden/>
              </w:rPr>
              <w:instrText xml:space="preserve"> PAGEREF _Toc167265099 \h </w:instrText>
            </w:r>
            <w:r>
              <w:rPr>
                <w:noProof/>
                <w:webHidden/>
              </w:rPr>
            </w:r>
            <w:r>
              <w:rPr>
                <w:noProof/>
                <w:webHidden/>
              </w:rPr>
              <w:fldChar w:fldCharType="separate"/>
            </w:r>
            <w:r w:rsidR="00AF0BF7">
              <w:rPr>
                <w:noProof/>
                <w:webHidden/>
              </w:rPr>
              <w:t>63</w:t>
            </w:r>
            <w:r>
              <w:rPr>
                <w:noProof/>
                <w:webHidden/>
              </w:rPr>
              <w:fldChar w:fldCharType="end"/>
            </w:r>
          </w:hyperlink>
        </w:p>
        <w:p w14:paraId="3D1DB5F4" w14:textId="7A11FABE"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00" w:history="1">
            <w:r w:rsidRPr="009D13EC">
              <w:rPr>
                <w:rStyle w:val="Hyperlink"/>
                <w:noProof/>
              </w:rPr>
              <w:t>17 Lak al-Ḥamd (</w:t>
            </w:r>
            <w:r w:rsidRPr="009D13EC">
              <w:rPr>
                <w:rStyle w:val="Hyperlink"/>
                <w:rFonts w:hint="eastAsia"/>
                <w:noProof/>
                <w:rtl/>
              </w:rPr>
              <w:t>لَكَ</w:t>
            </w:r>
            <w:r w:rsidRPr="009D13EC">
              <w:rPr>
                <w:rStyle w:val="Hyperlink"/>
                <w:noProof/>
                <w:rtl/>
              </w:rPr>
              <w:t xml:space="preserve"> </w:t>
            </w:r>
            <w:r w:rsidRPr="009D13EC">
              <w:rPr>
                <w:rStyle w:val="Hyperlink"/>
                <w:rFonts w:hint="eastAsia"/>
                <w:noProof/>
                <w:rtl/>
              </w:rPr>
              <w:t>الحَمْدُ</w:t>
            </w:r>
            <w:r w:rsidRPr="009D13EC">
              <w:rPr>
                <w:rStyle w:val="Hyperlink"/>
                <w:noProof/>
              </w:rPr>
              <w:t>) Praise Be to Thou</w:t>
            </w:r>
            <w:r>
              <w:rPr>
                <w:noProof/>
                <w:webHidden/>
              </w:rPr>
              <w:tab/>
            </w:r>
            <w:r>
              <w:rPr>
                <w:noProof/>
                <w:webHidden/>
              </w:rPr>
              <w:fldChar w:fldCharType="begin"/>
            </w:r>
            <w:r>
              <w:rPr>
                <w:noProof/>
                <w:webHidden/>
              </w:rPr>
              <w:instrText xml:space="preserve"> PAGEREF _Toc167265100 \h </w:instrText>
            </w:r>
            <w:r>
              <w:rPr>
                <w:noProof/>
                <w:webHidden/>
              </w:rPr>
            </w:r>
            <w:r>
              <w:rPr>
                <w:noProof/>
                <w:webHidden/>
              </w:rPr>
              <w:fldChar w:fldCharType="separate"/>
            </w:r>
            <w:r w:rsidR="00AF0BF7">
              <w:rPr>
                <w:noProof/>
                <w:webHidden/>
              </w:rPr>
              <w:t>65</w:t>
            </w:r>
            <w:r>
              <w:rPr>
                <w:noProof/>
                <w:webHidden/>
              </w:rPr>
              <w:fldChar w:fldCharType="end"/>
            </w:r>
          </w:hyperlink>
        </w:p>
        <w:p w14:paraId="37DA2E7A" w14:textId="42535E4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01" w:history="1">
            <w:r w:rsidRPr="009D13EC">
              <w:rPr>
                <w:rStyle w:val="Hyperlink"/>
                <w:noProof/>
              </w:rPr>
              <w:t>18 Subḥánaka Yá Hú  (</w:t>
            </w:r>
            <w:r w:rsidRPr="009D13EC">
              <w:rPr>
                <w:rStyle w:val="Hyperlink"/>
                <w:rFonts w:hint="eastAsia"/>
                <w:noProof/>
                <w:rtl/>
              </w:rPr>
              <w:t>سُبْحانَكَ</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هُو</w:t>
            </w:r>
            <w:r w:rsidRPr="009D13EC">
              <w:rPr>
                <w:rStyle w:val="Hyperlink"/>
                <w:noProof/>
              </w:rPr>
              <w:t>) Glory Be to Thee, O Lord</w:t>
            </w:r>
            <w:r>
              <w:rPr>
                <w:noProof/>
                <w:webHidden/>
              </w:rPr>
              <w:tab/>
            </w:r>
            <w:r>
              <w:rPr>
                <w:noProof/>
                <w:webHidden/>
              </w:rPr>
              <w:fldChar w:fldCharType="begin"/>
            </w:r>
            <w:r>
              <w:rPr>
                <w:noProof/>
                <w:webHidden/>
              </w:rPr>
              <w:instrText xml:space="preserve"> PAGEREF _Toc167265101 \h </w:instrText>
            </w:r>
            <w:r>
              <w:rPr>
                <w:noProof/>
                <w:webHidden/>
              </w:rPr>
            </w:r>
            <w:r>
              <w:rPr>
                <w:noProof/>
                <w:webHidden/>
              </w:rPr>
              <w:fldChar w:fldCharType="separate"/>
            </w:r>
            <w:r w:rsidR="00AF0BF7">
              <w:rPr>
                <w:noProof/>
                <w:webHidden/>
              </w:rPr>
              <w:t>67</w:t>
            </w:r>
            <w:r>
              <w:rPr>
                <w:noProof/>
                <w:webHidden/>
              </w:rPr>
              <w:fldChar w:fldCharType="end"/>
            </w:r>
          </w:hyperlink>
        </w:p>
        <w:p w14:paraId="4835DA2F" w14:textId="24748104"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02" w:history="1">
            <w:r w:rsidRPr="009D13EC">
              <w:rPr>
                <w:rStyle w:val="Hyperlink"/>
                <w:noProof/>
              </w:rPr>
              <w:t>Subḥánaka Yá Hú 1 (</w:t>
            </w:r>
            <w:r w:rsidRPr="009D13EC">
              <w:rPr>
                <w:rStyle w:val="Hyperlink"/>
                <w:rFonts w:hint="eastAsia"/>
                <w:noProof/>
                <w:rtl/>
              </w:rPr>
              <w:t>سُبْحانَكَ</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هُو</w:t>
            </w:r>
            <w:r w:rsidRPr="009D13EC">
              <w:rPr>
                <w:rStyle w:val="Hyperlink"/>
                <w:noProof/>
                <w:rtl/>
              </w:rPr>
              <w:t>۱</w:t>
            </w:r>
            <w:r w:rsidRPr="009D13EC">
              <w:rPr>
                <w:rStyle w:val="Hyperlink"/>
                <w:noProof/>
              </w:rPr>
              <w:t>) Glory Be to Thee, O Lord</w:t>
            </w:r>
            <w:r>
              <w:rPr>
                <w:noProof/>
                <w:webHidden/>
              </w:rPr>
              <w:tab/>
            </w:r>
            <w:r>
              <w:rPr>
                <w:noProof/>
                <w:webHidden/>
              </w:rPr>
              <w:fldChar w:fldCharType="begin"/>
            </w:r>
            <w:r>
              <w:rPr>
                <w:noProof/>
                <w:webHidden/>
              </w:rPr>
              <w:instrText xml:space="preserve"> PAGEREF _Toc167265102 \h </w:instrText>
            </w:r>
            <w:r>
              <w:rPr>
                <w:noProof/>
                <w:webHidden/>
              </w:rPr>
            </w:r>
            <w:r>
              <w:rPr>
                <w:noProof/>
                <w:webHidden/>
              </w:rPr>
              <w:fldChar w:fldCharType="separate"/>
            </w:r>
            <w:r w:rsidR="00AF0BF7">
              <w:rPr>
                <w:noProof/>
                <w:webHidden/>
              </w:rPr>
              <w:t>69</w:t>
            </w:r>
            <w:r>
              <w:rPr>
                <w:noProof/>
                <w:webHidden/>
              </w:rPr>
              <w:fldChar w:fldCharType="end"/>
            </w:r>
          </w:hyperlink>
        </w:p>
        <w:p w14:paraId="55000B13" w14:textId="4ED489A7"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03" w:history="1">
            <w:r w:rsidRPr="009D13EC">
              <w:rPr>
                <w:rStyle w:val="Hyperlink"/>
                <w:noProof/>
              </w:rPr>
              <w:t>Subḥánaka Yá Hú 2 (</w:t>
            </w:r>
            <w:r w:rsidRPr="009D13EC">
              <w:rPr>
                <w:rStyle w:val="Hyperlink"/>
                <w:rFonts w:hint="eastAsia"/>
                <w:noProof/>
                <w:rtl/>
              </w:rPr>
              <w:t>سُبْحانَكَ</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هُو</w:t>
            </w:r>
            <w:r w:rsidRPr="009D13EC">
              <w:rPr>
                <w:rStyle w:val="Hyperlink"/>
                <w:noProof/>
                <w:rtl/>
              </w:rPr>
              <w:t>۲</w:t>
            </w:r>
            <w:r w:rsidRPr="009D13EC">
              <w:rPr>
                <w:rStyle w:val="Hyperlink"/>
                <w:noProof/>
              </w:rPr>
              <w:t>) Glory Be to Thee, O Lord</w:t>
            </w:r>
            <w:r>
              <w:rPr>
                <w:noProof/>
                <w:webHidden/>
              </w:rPr>
              <w:tab/>
            </w:r>
            <w:r>
              <w:rPr>
                <w:noProof/>
                <w:webHidden/>
              </w:rPr>
              <w:fldChar w:fldCharType="begin"/>
            </w:r>
            <w:r>
              <w:rPr>
                <w:noProof/>
                <w:webHidden/>
              </w:rPr>
              <w:instrText xml:space="preserve"> PAGEREF _Toc167265103 \h </w:instrText>
            </w:r>
            <w:r>
              <w:rPr>
                <w:noProof/>
                <w:webHidden/>
              </w:rPr>
            </w:r>
            <w:r>
              <w:rPr>
                <w:noProof/>
                <w:webHidden/>
              </w:rPr>
              <w:fldChar w:fldCharType="separate"/>
            </w:r>
            <w:r w:rsidR="00AF0BF7">
              <w:rPr>
                <w:noProof/>
                <w:webHidden/>
              </w:rPr>
              <w:t>70</w:t>
            </w:r>
            <w:r>
              <w:rPr>
                <w:noProof/>
                <w:webHidden/>
              </w:rPr>
              <w:fldChar w:fldCharType="end"/>
            </w:r>
          </w:hyperlink>
        </w:p>
        <w:p w14:paraId="7DB5B51C" w14:textId="1B9A643D"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04" w:history="1">
            <w:r w:rsidRPr="009D13EC">
              <w:rPr>
                <w:rStyle w:val="Hyperlink"/>
                <w:noProof/>
              </w:rPr>
              <w:t>Subḥánaka Yá Hú 3 (</w:t>
            </w:r>
            <w:r w:rsidRPr="009D13EC">
              <w:rPr>
                <w:rStyle w:val="Hyperlink"/>
                <w:rFonts w:hint="eastAsia"/>
                <w:noProof/>
                <w:rtl/>
              </w:rPr>
              <w:t>سُبْحانَكَ</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هُو</w:t>
            </w:r>
            <w:r w:rsidRPr="009D13EC">
              <w:rPr>
                <w:rStyle w:val="Hyperlink"/>
                <w:noProof/>
                <w:rtl/>
              </w:rPr>
              <w:t>۳</w:t>
            </w:r>
            <w:r w:rsidRPr="009D13EC">
              <w:rPr>
                <w:rStyle w:val="Hyperlink"/>
                <w:noProof/>
              </w:rPr>
              <w:t>) Glory Be to Thee, O Lord</w:t>
            </w:r>
            <w:r>
              <w:rPr>
                <w:noProof/>
                <w:webHidden/>
              </w:rPr>
              <w:tab/>
            </w:r>
            <w:r>
              <w:rPr>
                <w:noProof/>
                <w:webHidden/>
              </w:rPr>
              <w:fldChar w:fldCharType="begin"/>
            </w:r>
            <w:r>
              <w:rPr>
                <w:noProof/>
                <w:webHidden/>
              </w:rPr>
              <w:instrText xml:space="preserve"> PAGEREF _Toc167265104 \h </w:instrText>
            </w:r>
            <w:r>
              <w:rPr>
                <w:noProof/>
                <w:webHidden/>
              </w:rPr>
            </w:r>
            <w:r>
              <w:rPr>
                <w:noProof/>
                <w:webHidden/>
              </w:rPr>
              <w:fldChar w:fldCharType="separate"/>
            </w:r>
            <w:r w:rsidR="00AF0BF7">
              <w:rPr>
                <w:noProof/>
                <w:webHidden/>
              </w:rPr>
              <w:t>71</w:t>
            </w:r>
            <w:r>
              <w:rPr>
                <w:noProof/>
                <w:webHidden/>
              </w:rPr>
              <w:fldChar w:fldCharType="end"/>
            </w:r>
          </w:hyperlink>
        </w:p>
        <w:p w14:paraId="3EF1F1E0" w14:textId="757DAD33"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05" w:history="1">
            <w:r w:rsidRPr="009D13EC">
              <w:rPr>
                <w:rStyle w:val="Hyperlink"/>
                <w:noProof/>
              </w:rPr>
              <w:t>19 Ta’álá’l-Karím (</w:t>
            </w:r>
            <w:r w:rsidRPr="009D13EC">
              <w:rPr>
                <w:rStyle w:val="Hyperlink"/>
                <w:rFonts w:hint="eastAsia"/>
                <w:noProof/>
                <w:rtl/>
              </w:rPr>
              <w:t>تَعالَ</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الكَريمُ</w:t>
            </w:r>
            <w:r w:rsidRPr="009D13EC">
              <w:rPr>
                <w:rStyle w:val="Hyperlink"/>
                <w:noProof/>
              </w:rPr>
              <w:t>) Glorified be the All-Merciful</w:t>
            </w:r>
            <w:r>
              <w:rPr>
                <w:noProof/>
                <w:webHidden/>
              </w:rPr>
              <w:tab/>
            </w:r>
            <w:r>
              <w:rPr>
                <w:noProof/>
                <w:webHidden/>
              </w:rPr>
              <w:fldChar w:fldCharType="begin"/>
            </w:r>
            <w:r>
              <w:rPr>
                <w:noProof/>
                <w:webHidden/>
              </w:rPr>
              <w:instrText xml:space="preserve"> PAGEREF _Toc167265105 \h </w:instrText>
            </w:r>
            <w:r>
              <w:rPr>
                <w:noProof/>
                <w:webHidden/>
              </w:rPr>
            </w:r>
            <w:r>
              <w:rPr>
                <w:noProof/>
                <w:webHidden/>
              </w:rPr>
              <w:fldChar w:fldCharType="separate"/>
            </w:r>
            <w:r w:rsidR="00AF0BF7">
              <w:rPr>
                <w:noProof/>
                <w:webHidden/>
              </w:rPr>
              <w:t>72</w:t>
            </w:r>
            <w:r>
              <w:rPr>
                <w:noProof/>
                <w:webHidden/>
              </w:rPr>
              <w:fldChar w:fldCharType="end"/>
            </w:r>
          </w:hyperlink>
        </w:p>
        <w:p w14:paraId="62D8FE35" w14:textId="1E26D81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06" w:history="1">
            <w:r w:rsidRPr="009D13EC">
              <w:rPr>
                <w:rStyle w:val="Hyperlink"/>
                <w:noProof/>
              </w:rPr>
              <w:t>20 Tabárak’al-Ladhí (</w:t>
            </w:r>
            <w:r w:rsidRPr="009D13EC">
              <w:rPr>
                <w:rStyle w:val="Hyperlink"/>
                <w:rFonts w:hint="eastAsia"/>
                <w:noProof/>
                <w:rtl/>
              </w:rPr>
              <w:t>تَبارَکَ</w:t>
            </w:r>
            <w:r w:rsidRPr="009D13EC">
              <w:rPr>
                <w:rStyle w:val="Hyperlink"/>
                <w:noProof/>
                <w:rtl/>
              </w:rPr>
              <w:t xml:space="preserve"> </w:t>
            </w:r>
            <w:r w:rsidRPr="009D13EC">
              <w:rPr>
                <w:rStyle w:val="Hyperlink"/>
                <w:rFonts w:hint="eastAsia"/>
                <w:noProof/>
                <w:rtl/>
              </w:rPr>
              <w:t>الّذ</w:t>
            </w:r>
            <w:r w:rsidRPr="009D13EC">
              <w:rPr>
                <w:rStyle w:val="Hyperlink"/>
                <w:rFonts w:hint="cs"/>
                <w:noProof/>
                <w:rtl/>
              </w:rPr>
              <w:t>ی</w:t>
            </w:r>
            <w:r w:rsidRPr="009D13EC">
              <w:rPr>
                <w:rStyle w:val="Hyperlink"/>
                <w:noProof/>
              </w:rPr>
              <w:t>) Hallowed be the Lord</w:t>
            </w:r>
            <w:r>
              <w:rPr>
                <w:noProof/>
                <w:webHidden/>
              </w:rPr>
              <w:tab/>
            </w:r>
            <w:r>
              <w:rPr>
                <w:noProof/>
                <w:webHidden/>
              </w:rPr>
              <w:fldChar w:fldCharType="begin"/>
            </w:r>
            <w:r>
              <w:rPr>
                <w:noProof/>
                <w:webHidden/>
              </w:rPr>
              <w:instrText xml:space="preserve"> PAGEREF _Toc167265106 \h </w:instrText>
            </w:r>
            <w:r>
              <w:rPr>
                <w:noProof/>
                <w:webHidden/>
              </w:rPr>
            </w:r>
            <w:r>
              <w:rPr>
                <w:noProof/>
                <w:webHidden/>
              </w:rPr>
              <w:fldChar w:fldCharType="separate"/>
            </w:r>
            <w:r w:rsidR="00AF0BF7">
              <w:rPr>
                <w:noProof/>
                <w:webHidden/>
              </w:rPr>
              <w:t>73</w:t>
            </w:r>
            <w:r>
              <w:rPr>
                <w:noProof/>
                <w:webHidden/>
              </w:rPr>
              <w:fldChar w:fldCharType="end"/>
            </w:r>
          </w:hyperlink>
        </w:p>
        <w:p w14:paraId="399D1D4F" w14:textId="5E25797D"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07" w:history="1">
            <w:r w:rsidRPr="009D13EC">
              <w:rPr>
                <w:rStyle w:val="Hyperlink"/>
                <w:noProof/>
              </w:rPr>
              <w:t>Reliance and Trust</w:t>
            </w:r>
            <w:r>
              <w:rPr>
                <w:noProof/>
                <w:webHidden/>
              </w:rPr>
              <w:tab/>
            </w:r>
            <w:r>
              <w:rPr>
                <w:noProof/>
                <w:webHidden/>
              </w:rPr>
              <w:fldChar w:fldCharType="begin"/>
            </w:r>
            <w:r>
              <w:rPr>
                <w:noProof/>
                <w:webHidden/>
              </w:rPr>
              <w:instrText xml:space="preserve"> PAGEREF _Toc167265107 \h </w:instrText>
            </w:r>
            <w:r>
              <w:rPr>
                <w:noProof/>
                <w:webHidden/>
              </w:rPr>
            </w:r>
            <w:r>
              <w:rPr>
                <w:noProof/>
                <w:webHidden/>
              </w:rPr>
              <w:fldChar w:fldCharType="separate"/>
            </w:r>
            <w:r w:rsidR="00AF0BF7">
              <w:rPr>
                <w:noProof/>
                <w:webHidden/>
              </w:rPr>
              <w:t>75</w:t>
            </w:r>
            <w:r>
              <w:rPr>
                <w:noProof/>
                <w:webHidden/>
              </w:rPr>
              <w:fldChar w:fldCharType="end"/>
            </w:r>
          </w:hyperlink>
        </w:p>
        <w:p w14:paraId="5B7A224F" w14:textId="04B330CD"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08" w:history="1">
            <w:r w:rsidRPr="009D13EC">
              <w:rPr>
                <w:rStyle w:val="Hyperlink"/>
                <w:noProof/>
              </w:rPr>
              <w:t>21 Aud’at-u Nafsí (</w:t>
            </w:r>
            <w:r w:rsidRPr="009D13EC">
              <w:rPr>
                <w:rStyle w:val="Hyperlink"/>
                <w:rFonts w:hint="eastAsia"/>
                <w:noProof/>
                <w:rtl/>
              </w:rPr>
              <w:t>اودَعتُ</w:t>
            </w:r>
            <w:r w:rsidRPr="009D13EC">
              <w:rPr>
                <w:rStyle w:val="Hyperlink"/>
                <w:noProof/>
                <w:rtl/>
              </w:rPr>
              <w:t xml:space="preserve"> </w:t>
            </w:r>
            <w:r w:rsidRPr="009D13EC">
              <w:rPr>
                <w:rStyle w:val="Hyperlink"/>
                <w:rFonts w:hint="eastAsia"/>
                <w:noProof/>
                <w:rtl/>
              </w:rPr>
              <w:t>نَفس</w:t>
            </w:r>
            <w:r w:rsidRPr="009D13EC">
              <w:rPr>
                <w:rStyle w:val="Hyperlink"/>
                <w:rFonts w:hint="cs"/>
                <w:noProof/>
                <w:rtl/>
              </w:rPr>
              <w:t>ی</w:t>
            </w:r>
            <w:r w:rsidRPr="009D13EC">
              <w:rPr>
                <w:rStyle w:val="Hyperlink"/>
                <w:noProof/>
              </w:rPr>
              <w:t>) I Place Myself</w:t>
            </w:r>
            <w:r>
              <w:rPr>
                <w:noProof/>
                <w:webHidden/>
              </w:rPr>
              <w:tab/>
            </w:r>
            <w:r>
              <w:rPr>
                <w:noProof/>
                <w:webHidden/>
              </w:rPr>
              <w:fldChar w:fldCharType="begin"/>
            </w:r>
            <w:r>
              <w:rPr>
                <w:noProof/>
                <w:webHidden/>
              </w:rPr>
              <w:instrText xml:space="preserve"> PAGEREF _Toc167265108 \h </w:instrText>
            </w:r>
            <w:r>
              <w:rPr>
                <w:noProof/>
                <w:webHidden/>
              </w:rPr>
            </w:r>
            <w:r>
              <w:rPr>
                <w:noProof/>
                <w:webHidden/>
              </w:rPr>
              <w:fldChar w:fldCharType="separate"/>
            </w:r>
            <w:r w:rsidR="00AF0BF7">
              <w:rPr>
                <w:noProof/>
                <w:webHidden/>
              </w:rPr>
              <w:t>76</w:t>
            </w:r>
            <w:r>
              <w:rPr>
                <w:noProof/>
                <w:webHidden/>
              </w:rPr>
              <w:fldChar w:fldCharType="end"/>
            </w:r>
          </w:hyperlink>
        </w:p>
        <w:p w14:paraId="77831CE5" w14:textId="38A337CF"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09" w:history="1">
            <w:r w:rsidRPr="009D13EC">
              <w:rPr>
                <w:rStyle w:val="Hyperlink"/>
                <w:noProof/>
              </w:rPr>
              <w:t>22 Ay ‘Alím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عل</w:t>
            </w:r>
            <w:r w:rsidRPr="009D13EC">
              <w:rPr>
                <w:rStyle w:val="Hyperlink"/>
                <w:rFonts w:hint="cs"/>
                <w:noProof/>
                <w:rtl/>
              </w:rPr>
              <w:t>ی</w:t>
            </w:r>
            <w:r w:rsidRPr="009D13EC">
              <w:rPr>
                <w:rStyle w:val="Hyperlink"/>
                <w:rFonts w:hint="eastAsia"/>
                <w:noProof/>
                <w:rtl/>
              </w:rPr>
              <w:t>م</w:t>
            </w:r>
            <w:r w:rsidRPr="009D13EC">
              <w:rPr>
                <w:rStyle w:val="Hyperlink"/>
                <w:noProof/>
              </w:rPr>
              <w:t>) O Thou Who art the All-Knowing!</w:t>
            </w:r>
            <w:r>
              <w:rPr>
                <w:noProof/>
                <w:webHidden/>
              </w:rPr>
              <w:tab/>
            </w:r>
            <w:r>
              <w:rPr>
                <w:noProof/>
                <w:webHidden/>
              </w:rPr>
              <w:fldChar w:fldCharType="begin"/>
            </w:r>
            <w:r>
              <w:rPr>
                <w:noProof/>
                <w:webHidden/>
              </w:rPr>
              <w:instrText xml:space="preserve"> PAGEREF _Toc167265109 \h </w:instrText>
            </w:r>
            <w:r>
              <w:rPr>
                <w:noProof/>
                <w:webHidden/>
              </w:rPr>
            </w:r>
            <w:r>
              <w:rPr>
                <w:noProof/>
                <w:webHidden/>
              </w:rPr>
              <w:fldChar w:fldCharType="separate"/>
            </w:r>
            <w:r w:rsidR="00AF0BF7">
              <w:rPr>
                <w:noProof/>
                <w:webHidden/>
              </w:rPr>
              <w:t>79</w:t>
            </w:r>
            <w:r>
              <w:rPr>
                <w:noProof/>
                <w:webHidden/>
              </w:rPr>
              <w:fldChar w:fldCharType="end"/>
            </w:r>
          </w:hyperlink>
        </w:p>
        <w:p w14:paraId="7BF8621E" w14:textId="7E5DBD5A"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10" w:history="1">
            <w:r w:rsidRPr="009D13EC">
              <w:rPr>
                <w:rStyle w:val="Hyperlink"/>
                <w:noProof/>
              </w:rPr>
              <w:t>23 Dar Har Ḥálat Umídvár Básh (</w:t>
            </w:r>
            <w:r w:rsidRPr="009D13EC">
              <w:rPr>
                <w:rStyle w:val="Hyperlink"/>
                <w:rFonts w:hint="eastAsia"/>
                <w:noProof/>
                <w:rtl/>
              </w:rPr>
              <w:t>در</w:t>
            </w:r>
            <w:r w:rsidRPr="009D13EC">
              <w:rPr>
                <w:rStyle w:val="Hyperlink"/>
                <w:noProof/>
                <w:rtl/>
              </w:rPr>
              <w:t xml:space="preserve"> </w:t>
            </w:r>
            <w:r w:rsidRPr="009D13EC">
              <w:rPr>
                <w:rStyle w:val="Hyperlink"/>
                <w:rFonts w:hint="eastAsia"/>
                <w:noProof/>
                <w:rtl/>
              </w:rPr>
              <w:t>هر</w:t>
            </w:r>
            <w:r w:rsidRPr="009D13EC">
              <w:rPr>
                <w:rStyle w:val="Hyperlink"/>
                <w:noProof/>
                <w:rtl/>
              </w:rPr>
              <w:t xml:space="preserve"> </w:t>
            </w:r>
            <w:r w:rsidRPr="009D13EC">
              <w:rPr>
                <w:rStyle w:val="Hyperlink"/>
                <w:rFonts w:hint="eastAsia"/>
                <w:noProof/>
                <w:rtl/>
              </w:rPr>
              <w:t>حالت</w:t>
            </w:r>
            <w:r w:rsidRPr="009D13EC">
              <w:rPr>
                <w:rStyle w:val="Hyperlink"/>
                <w:noProof/>
                <w:rtl/>
              </w:rPr>
              <w:t xml:space="preserve"> </w:t>
            </w:r>
            <w:r w:rsidRPr="009D13EC">
              <w:rPr>
                <w:rStyle w:val="Hyperlink"/>
                <w:rFonts w:hint="eastAsia"/>
                <w:noProof/>
                <w:rtl/>
              </w:rPr>
              <w:t>ام</w:t>
            </w:r>
            <w:r w:rsidRPr="009D13EC">
              <w:rPr>
                <w:rStyle w:val="Hyperlink"/>
                <w:rFonts w:hint="cs"/>
                <w:noProof/>
                <w:rtl/>
              </w:rPr>
              <w:t>ی</w:t>
            </w:r>
            <w:r w:rsidRPr="009D13EC">
              <w:rPr>
                <w:rStyle w:val="Hyperlink"/>
                <w:rFonts w:hint="eastAsia"/>
                <w:noProof/>
                <w:rtl/>
              </w:rPr>
              <w:t>دوار</w:t>
            </w:r>
            <w:r w:rsidRPr="009D13EC">
              <w:rPr>
                <w:rStyle w:val="Hyperlink"/>
                <w:noProof/>
                <w:rtl/>
              </w:rPr>
              <w:t xml:space="preserve"> </w:t>
            </w:r>
            <w:r w:rsidRPr="009D13EC">
              <w:rPr>
                <w:rStyle w:val="Hyperlink"/>
                <w:rFonts w:hint="eastAsia"/>
                <w:noProof/>
                <w:rtl/>
              </w:rPr>
              <w:t>باش</w:t>
            </w:r>
            <w:r w:rsidRPr="009D13EC">
              <w:rPr>
                <w:rStyle w:val="Hyperlink"/>
                <w:noProof/>
              </w:rPr>
              <w:t>) Be Thou Ever Hopeful</w:t>
            </w:r>
            <w:r>
              <w:rPr>
                <w:noProof/>
                <w:webHidden/>
              </w:rPr>
              <w:tab/>
            </w:r>
            <w:r>
              <w:rPr>
                <w:noProof/>
                <w:webHidden/>
              </w:rPr>
              <w:fldChar w:fldCharType="begin"/>
            </w:r>
            <w:r>
              <w:rPr>
                <w:noProof/>
                <w:webHidden/>
              </w:rPr>
              <w:instrText xml:space="preserve"> PAGEREF _Toc167265110 \h </w:instrText>
            </w:r>
            <w:r>
              <w:rPr>
                <w:noProof/>
                <w:webHidden/>
              </w:rPr>
            </w:r>
            <w:r>
              <w:rPr>
                <w:noProof/>
                <w:webHidden/>
              </w:rPr>
              <w:fldChar w:fldCharType="separate"/>
            </w:r>
            <w:r w:rsidR="00AF0BF7">
              <w:rPr>
                <w:noProof/>
                <w:webHidden/>
              </w:rPr>
              <w:t>82</w:t>
            </w:r>
            <w:r>
              <w:rPr>
                <w:noProof/>
                <w:webHidden/>
              </w:rPr>
              <w:fldChar w:fldCharType="end"/>
            </w:r>
          </w:hyperlink>
        </w:p>
        <w:p w14:paraId="02D90C84" w14:textId="519DB732"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11" w:history="1">
            <w:r w:rsidRPr="009D13EC">
              <w:rPr>
                <w:rStyle w:val="Hyperlink"/>
                <w:noProof/>
              </w:rPr>
              <w:t>24 Hal Min Mufarrijin (</w:t>
            </w:r>
            <w:r w:rsidRPr="009D13EC">
              <w:rPr>
                <w:rStyle w:val="Hyperlink"/>
                <w:rFonts w:hint="eastAsia"/>
                <w:noProof/>
                <w:rtl/>
              </w:rPr>
              <w:t>هَلْ</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مُفِّرجٍ</w:t>
            </w:r>
            <w:r w:rsidRPr="009D13EC">
              <w:rPr>
                <w:rStyle w:val="Hyperlink"/>
                <w:noProof/>
              </w:rPr>
              <w:t>) Remover of Difficulties</w:t>
            </w:r>
            <w:r>
              <w:rPr>
                <w:noProof/>
                <w:webHidden/>
              </w:rPr>
              <w:tab/>
            </w:r>
            <w:r>
              <w:rPr>
                <w:noProof/>
                <w:webHidden/>
              </w:rPr>
              <w:fldChar w:fldCharType="begin"/>
            </w:r>
            <w:r>
              <w:rPr>
                <w:noProof/>
                <w:webHidden/>
              </w:rPr>
              <w:instrText xml:space="preserve"> PAGEREF _Toc167265111 \h </w:instrText>
            </w:r>
            <w:r>
              <w:rPr>
                <w:noProof/>
                <w:webHidden/>
              </w:rPr>
            </w:r>
            <w:r>
              <w:rPr>
                <w:noProof/>
                <w:webHidden/>
              </w:rPr>
              <w:fldChar w:fldCharType="separate"/>
            </w:r>
            <w:r w:rsidR="00AF0BF7">
              <w:rPr>
                <w:noProof/>
                <w:webHidden/>
              </w:rPr>
              <w:t>83</w:t>
            </w:r>
            <w:r>
              <w:rPr>
                <w:noProof/>
                <w:webHidden/>
              </w:rPr>
              <w:fldChar w:fldCharType="end"/>
            </w:r>
          </w:hyperlink>
        </w:p>
        <w:p w14:paraId="5BC1E1EB" w14:textId="07DA77B9"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12" w:history="1">
            <w:r w:rsidRPr="009D13EC">
              <w:rPr>
                <w:rStyle w:val="Hyperlink"/>
                <w:noProof/>
              </w:rPr>
              <w:t>Hal Min Mufarrijin 1 (</w:t>
            </w:r>
            <w:r w:rsidRPr="009D13EC">
              <w:rPr>
                <w:rStyle w:val="Hyperlink"/>
                <w:noProof/>
                <w:rtl/>
              </w:rPr>
              <w:t>۱</w:t>
            </w:r>
            <w:r w:rsidRPr="009D13EC">
              <w:rPr>
                <w:rStyle w:val="Hyperlink"/>
                <w:noProof/>
              </w:rPr>
              <w:t xml:space="preserve"> </w:t>
            </w:r>
            <w:r w:rsidRPr="009D13EC">
              <w:rPr>
                <w:rStyle w:val="Hyperlink"/>
                <w:rFonts w:hint="eastAsia"/>
                <w:noProof/>
                <w:rtl/>
              </w:rPr>
              <w:t>هَلْ</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مُفِّرجٍ</w:t>
            </w:r>
            <w:r w:rsidRPr="009D13EC">
              <w:rPr>
                <w:rStyle w:val="Hyperlink"/>
                <w:noProof/>
              </w:rPr>
              <w:t>) Remover of Difficulties</w:t>
            </w:r>
            <w:r>
              <w:rPr>
                <w:noProof/>
                <w:webHidden/>
              </w:rPr>
              <w:tab/>
            </w:r>
            <w:r>
              <w:rPr>
                <w:noProof/>
                <w:webHidden/>
              </w:rPr>
              <w:fldChar w:fldCharType="begin"/>
            </w:r>
            <w:r>
              <w:rPr>
                <w:noProof/>
                <w:webHidden/>
              </w:rPr>
              <w:instrText xml:space="preserve"> PAGEREF _Toc167265112 \h </w:instrText>
            </w:r>
            <w:r>
              <w:rPr>
                <w:noProof/>
                <w:webHidden/>
              </w:rPr>
            </w:r>
            <w:r>
              <w:rPr>
                <w:noProof/>
                <w:webHidden/>
              </w:rPr>
              <w:fldChar w:fldCharType="separate"/>
            </w:r>
            <w:r w:rsidR="00AF0BF7">
              <w:rPr>
                <w:noProof/>
                <w:webHidden/>
              </w:rPr>
              <w:t>86</w:t>
            </w:r>
            <w:r>
              <w:rPr>
                <w:noProof/>
                <w:webHidden/>
              </w:rPr>
              <w:fldChar w:fldCharType="end"/>
            </w:r>
          </w:hyperlink>
        </w:p>
        <w:p w14:paraId="3804D688" w14:textId="38296043"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13" w:history="1">
            <w:r w:rsidRPr="009D13EC">
              <w:rPr>
                <w:rStyle w:val="Hyperlink"/>
                <w:noProof/>
              </w:rPr>
              <w:t>Hal Min Mufarrijin 2 (</w:t>
            </w:r>
            <w:r w:rsidRPr="009D13EC">
              <w:rPr>
                <w:rStyle w:val="Hyperlink"/>
                <w:noProof/>
                <w:rtl/>
              </w:rPr>
              <w:t>۲</w:t>
            </w:r>
            <w:r w:rsidRPr="009D13EC">
              <w:rPr>
                <w:rStyle w:val="Hyperlink"/>
                <w:noProof/>
              </w:rPr>
              <w:t xml:space="preserve"> </w:t>
            </w:r>
            <w:r w:rsidRPr="009D13EC">
              <w:rPr>
                <w:rStyle w:val="Hyperlink"/>
                <w:rFonts w:hint="eastAsia"/>
                <w:noProof/>
                <w:rtl/>
              </w:rPr>
              <w:t>هَلْ</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مُفِّرجٍ</w:t>
            </w:r>
            <w:r w:rsidRPr="009D13EC">
              <w:rPr>
                <w:rStyle w:val="Hyperlink"/>
                <w:noProof/>
              </w:rPr>
              <w:t>) Remover of Difficulties</w:t>
            </w:r>
            <w:r>
              <w:rPr>
                <w:noProof/>
                <w:webHidden/>
              </w:rPr>
              <w:tab/>
            </w:r>
            <w:r>
              <w:rPr>
                <w:noProof/>
                <w:webHidden/>
              </w:rPr>
              <w:fldChar w:fldCharType="begin"/>
            </w:r>
            <w:r>
              <w:rPr>
                <w:noProof/>
                <w:webHidden/>
              </w:rPr>
              <w:instrText xml:space="preserve"> PAGEREF _Toc167265113 \h </w:instrText>
            </w:r>
            <w:r>
              <w:rPr>
                <w:noProof/>
                <w:webHidden/>
              </w:rPr>
            </w:r>
            <w:r>
              <w:rPr>
                <w:noProof/>
                <w:webHidden/>
              </w:rPr>
              <w:fldChar w:fldCharType="separate"/>
            </w:r>
            <w:r w:rsidR="00AF0BF7">
              <w:rPr>
                <w:noProof/>
                <w:webHidden/>
              </w:rPr>
              <w:t>87</w:t>
            </w:r>
            <w:r>
              <w:rPr>
                <w:noProof/>
                <w:webHidden/>
              </w:rPr>
              <w:fldChar w:fldCharType="end"/>
            </w:r>
          </w:hyperlink>
        </w:p>
        <w:p w14:paraId="2CA6E7F0" w14:textId="1B067C7E"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14" w:history="1">
            <w:r w:rsidRPr="009D13EC">
              <w:rPr>
                <w:rStyle w:val="Hyperlink"/>
                <w:noProof/>
                <w:lang w:val="es-ES_tradnl"/>
              </w:rPr>
              <w:t>Hal Min Mufarrijin 3 (</w:t>
            </w:r>
            <w:r w:rsidRPr="009D13EC">
              <w:rPr>
                <w:rStyle w:val="Hyperlink"/>
                <w:noProof/>
                <w:rtl/>
              </w:rPr>
              <w:t>۳</w:t>
            </w:r>
            <w:r w:rsidRPr="009D13EC">
              <w:rPr>
                <w:rStyle w:val="Hyperlink"/>
                <w:noProof/>
                <w:lang w:val="es-ES_tradnl"/>
              </w:rPr>
              <w:t xml:space="preserve"> </w:t>
            </w:r>
            <w:r w:rsidRPr="009D13EC">
              <w:rPr>
                <w:rStyle w:val="Hyperlink"/>
                <w:rFonts w:hint="eastAsia"/>
                <w:noProof/>
                <w:rtl/>
              </w:rPr>
              <w:t>هَلْ</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مُفِّرجٍ</w:t>
            </w:r>
            <w:r w:rsidRPr="009D13EC">
              <w:rPr>
                <w:rStyle w:val="Hyperlink"/>
                <w:noProof/>
                <w:lang w:val="es-ES_tradnl"/>
              </w:rPr>
              <w:t>) Remover of Difficulties</w:t>
            </w:r>
            <w:r>
              <w:rPr>
                <w:noProof/>
                <w:webHidden/>
              </w:rPr>
              <w:tab/>
            </w:r>
            <w:r>
              <w:rPr>
                <w:noProof/>
                <w:webHidden/>
              </w:rPr>
              <w:fldChar w:fldCharType="begin"/>
            </w:r>
            <w:r>
              <w:rPr>
                <w:noProof/>
                <w:webHidden/>
              </w:rPr>
              <w:instrText xml:space="preserve"> PAGEREF _Toc167265114 \h </w:instrText>
            </w:r>
            <w:r>
              <w:rPr>
                <w:noProof/>
                <w:webHidden/>
              </w:rPr>
            </w:r>
            <w:r>
              <w:rPr>
                <w:noProof/>
                <w:webHidden/>
              </w:rPr>
              <w:fldChar w:fldCharType="separate"/>
            </w:r>
            <w:r w:rsidR="00AF0BF7">
              <w:rPr>
                <w:noProof/>
                <w:webHidden/>
              </w:rPr>
              <w:t>89</w:t>
            </w:r>
            <w:r>
              <w:rPr>
                <w:noProof/>
                <w:webHidden/>
              </w:rPr>
              <w:fldChar w:fldCharType="end"/>
            </w:r>
          </w:hyperlink>
        </w:p>
        <w:p w14:paraId="1A1CB56F" w14:textId="2B79241D"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15" w:history="1">
            <w:r w:rsidRPr="009D13EC">
              <w:rPr>
                <w:rStyle w:val="Hyperlink"/>
                <w:noProof/>
                <w:lang w:val="es-ES_tradnl"/>
              </w:rPr>
              <w:t>25 Huva Ḥasbí (</w:t>
            </w:r>
            <w:r w:rsidRPr="009D13EC">
              <w:rPr>
                <w:rStyle w:val="Hyperlink"/>
                <w:rFonts w:hint="eastAsia"/>
                <w:noProof/>
                <w:rtl/>
              </w:rPr>
              <w:t>هُوَ</w:t>
            </w:r>
            <w:r w:rsidRPr="009D13EC">
              <w:rPr>
                <w:rStyle w:val="Hyperlink"/>
                <w:noProof/>
                <w:rtl/>
              </w:rPr>
              <w:t xml:space="preserve"> </w:t>
            </w:r>
            <w:r w:rsidRPr="009D13EC">
              <w:rPr>
                <w:rStyle w:val="Hyperlink"/>
                <w:rFonts w:hint="eastAsia"/>
                <w:noProof/>
                <w:rtl/>
              </w:rPr>
              <w:t>حَسْب</w:t>
            </w:r>
            <w:r w:rsidRPr="009D13EC">
              <w:rPr>
                <w:rStyle w:val="Hyperlink"/>
                <w:rFonts w:hint="cs"/>
                <w:noProof/>
                <w:rtl/>
              </w:rPr>
              <w:t>ی</w:t>
            </w:r>
            <w:r w:rsidRPr="009D13EC">
              <w:rPr>
                <w:rStyle w:val="Hyperlink"/>
                <w:noProof/>
                <w:lang w:val="es-ES_tradnl"/>
              </w:rPr>
              <w:t>) God is Sufficient</w:t>
            </w:r>
            <w:r>
              <w:rPr>
                <w:noProof/>
                <w:webHidden/>
              </w:rPr>
              <w:tab/>
            </w:r>
            <w:r>
              <w:rPr>
                <w:noProof/>
                <w:webHidden/>
              </w:rPr>
              <w:fldChar w:fldCharType="begin"/>
            </w:r>
            <w:r>
              <w:rPr>
                <w:noProof/>
                <w:webHidden/>
              </w:rPr>
              <w:instrText xml:space="preserve"> PAGEREF _Toc167265115 \h </w:instrText>
            </w:r>
            <w:r>
              <w:rPr>
                <w:noProof/>
                <w:webHidden/>
              </w:rPr>
            </w:r>
            <w:r>
              <w:rPr>
                <w:noProof/>
                <w:webHidden/>
              </w:rPr>
              <w:fldChar w:fldCharType="separate"/>
            </w:r>
            <w:r w:rsidR="00AF0BF7">
              <w:rPr>
                <w:noProof/>
                <w:webHidden/>
              </w:rPr>
              <w:t>90</w:t>
            </w:r>
            <w:r>
              <w:rPr>
                <w:noProof/>
                <w:webHidden/>
              </w:rPr>
              <w:fldChar w:fldCharType="end"/>
            </w:r>
          </w:hyperlink>
        </w:p>
        <w:p w14:paraId="5A693598" w14:textId="6880C4B0"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16" w:history="1">
            <w:r w:rsidRPr="009D13EC">
              <w:rPr>
                <w:rStyle w:val="Hyperlink"/>
                <w:noProof/>
              </w:rPr>
              <w:t>26 Iláhí Iláhí, Tu Bíná va Ágáhí (</w:t>
            </w:r>
            <w:r w:rsidRPr="009D13EC">
              <w:rPr>
                <w:rStyle w:val="Hyperlink"/>
                <w:rFonts w:hint="eastAsia"/>
                <w:noProof/>
                <w:rtl/>
              </w:rPr>
              <w:t>إله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إله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تو</w:t>
            </w:r>
            <w:r w:rsidRPr="009D13EC">
              <w:rPr>
                <w:rStyle w:val="Hyperlink"/>
                <w:noProof/>
                <w:rtl/>
              </w:rPr>
              <w:t xml:space="preserve"> </w:t>
            </w:r>
            <w:r w:rsidRPr="009D13EC">
              <w:rPr>
                <w:rStyle w:val="Hyperlink"/>
                <w:rFonts w:hint="eastAsia"/>
                <w:noProof/>
                <w:rtl/>
              </w:rPr>
              <w:t>بينا</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eastAsia"/>
                <w:noProof/>
                <w:rtl/>
              </w:rPr>
              <w:t>آگاه</w:t>
            </w:r>
            <w:r w:rsidRPr="009D13EC">
              <w:rPr>
                <w:rStyle w:val="Hyperlink"/>
                <w:rFonts w:hint="cs"/>
                <w:noProof/>
                <w:rtl/>
              </w:rPr>
              <w:t>ی</w:t>
            </w:r>
            <w:r w:rsidRPr="009D13EC">
              <w:rPr>
                <w:rStyle w:val="Hyperlink"/>
                <w:noProof/>
              </w:rPr>
              <w:t>)</w:t>
            </w:r>
            <w:r>
              <w:rPr>
                <w:noProof/>
                <w:webHidden/>
              </w:rPr>
              <w:tab/>
            </w:r>
            <w:r>
              <w:rPr>
                <w:noProof/>
                <w:webHidden/>
              </w:rPr>
              <w:fldChar w:fldCharType="begin"/>
            </w:r>
            <w:r>
              <w:rPr>
                <w:noProof/>
                <w:webHidden/>
              </w:rPr>
              <w:instrText xml:space="preserve"> PAGEREF _Toc167265116 \h </w:instrText>
            </w:r>
            <w:r>
              <w:rPr>
                <w:noProof/>
                <w:webHidden/>
              </w:rPr>
            </w:r>
            <w:r>
              <w:rPr>
                <w:noProof/>
                <w:webHidden/>
              </w:rPr>
              <w:fldChar w:fldCharType="separate"/>
            </w:r>
            <w:r w:rsidR="00AF0BF7">
              <w:rPr>
                <w:noProof/>
                <w:webHidden/>
              </w:rPr>
              <w:t>95</w:t>
            </w:r>
            <w:r>
              <w:rPr>
                <w:noProof/>
                <w:webHidden/>
              </w:rPr>
              <w:fldChar w:fldCharType="end"/>
            </w:r>
          </w:hyperlink>
        </w:p>
        <w:p w14:paraId="1139F2FF" w14:textId="26ADE5F2"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17" w:history="1">
            <w:r w:rsidRPr="009D13EC">
              <w:rPr>
                <w:rStyle w:val="Hyperlink"/>
                <w:noProof/>
              </w:rPr>
              <w:t>27 Lawḥ-i Shafá (</w:t>
            </w:r>
            <w:r w:rsidRPr="009D13EC">
              <w:rPr>
                <w:rStyle w:val="Hyperlink"/>
                <w:rFonts w:hint="eastAsia"/>
                <w:noProof/>
                <w:rtl/>
              </w:rPr>
              <w:t>لوح</w:t>
            </w:r>
            <w:r w:rsidRPr="009D13EC">
              <w:rPr>
                <w:rStyle w:val="Hyperlink"/>
                <w:noProof/>
                <w:rtl/>
              </w:rPr>
              <w:t xml:space="preserve"> </w:t>
            </w:r>
            <w:r w:rsidRPr="009D13EC">
              <w:rPr>
                <w:rStyle w:val="Hyperlink"/>
                <w:rFonts w:hint="eastAsia"/>
                <w:noProof/>
                <w:rtl/>
              </w:rPr>
              <w:t>شفا</w:t>
            </w:r>
            <w:r w:rsidRPr="009D13EC">
              <w:rPr>
                <w:rStyle w:val="Hyperlink"/>
                <w:noProof/>
              </w:rPr>
              <w:t>) (Tablet of Healing)</w:t>
            </w:r>
            <w:r>
              <w:rPr>
                <w:noProof/>
                <w:webHidden/>
              </w:rPr>
              <w:tab/>
            </w:r>
            <w:r>
              <w:rPr>
                <w:noProof/>
                <w:webHidden/>
              </w:rPr>
              <w:fldChar w:fldCharType="begin"/>
            </w:r>
            <w:r>
              <w:rPr>
                <w:noProof/>
                <w:webHidden/>
              </w:rPr>
              <w:instrText xml:space="preserve"> PAGEREF _Toc167265117 \h </w:instrText>
            </w:r>
            <w:r>
              <w:rPr>
                <w:noProof/>
                <w:webHidden/>
              </w:rPr>
            </w:r>
            <w:r>
              <w:rPr>
                <w:noProof/>
                <w:webHidden/>
              </w:rPr>
              <w:fldChar w:fldCharType="separate"/>
            </w:r>
            <w:r w:rsidR="00AF0BF7">
              <w:rPr>
                <w:noProof/>
                <w:webHidden/>
              </w:rPr>
              <w:t>98</w:t>
            </w:r>
            <w:r>
              <w:rPr>
                <w:noProof/>
                <w:webHidden/>
              </w:rPr>
              <w:fldChar w:fldCharType="end"/>
            </w:r>
          </w:hyperlink>
        </w:p>
        <w:p w14:paraId="772BCDE4" w14:textId="61259C94"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18" w:history="1">
            <w:r w:rsidRPr="009D13EC">
              <w:rPr>
                <w:rStyle w:val="Hyperlink"/>
                <w:noProof/>
              </w:rPr>
              <w:t>Lawḥ-i Shafá 1 (</w:t>
            </w:r>
            <w:r w:rsidRPr="009D13EC">
              <w:rPr>
                <w:rStyle w:val="Hyperlink"/>
                <w:rFonts w:hint="eastAsia"/>
                <w:noProof/>
                <w:rtl/>
              </w:rPr>
              <w:t>لوح</w:t>
            </w:r>
            <w:r w:rsidRPr="009D13EC">
              <w:rPr>
                <w:rStyle w:val="Hyperlink"/>
                <w:noProof/>
                <w:rtl/>
              </w:rPr>
              <w:t xml:space="preserve"> </w:t>
            </w:r>
            <w:r w:rsidRPr="009D13EC">
              <w:rPr>
                <w:rStyle w:val="Hyperlink"/>
                <w:rFonts w:hint="eastAsia"/>
                <w:noProof/>
                <w:rtl/>
              </w:rPr>
              <w:t>شفا</w:t>
            </w:r>
            <w:r w:rsidRPr="009D13EC">
              <w:rPr>
                <w:rStyle w:val="Hyperlink"/>
                <w:noProof/>
                <w:rtl/>
              </w:rPr>
              <w:t xml:space="preserve"> ١</w:t>
            </w:r>
            <w:r w:rsidRPr="009D13EC">
              <w:rPr>
                <w:rStyle w:val="Hyperlink"/>
                <w:noProof/>
              </w:rPr>
              <w:t>) (Tablet of Healing)</w:t>
            </w:r>
            <w:r>
              <w:rPr>
                <w:noProof/>
                <w:webHidden/>
              </w:rPr>
              <w:tab/>
            </w:r>
            <w:r>
              <w:rPr>
                <w:noProof/>
                <w:webHidden/>
              </w:rPr>
              <w:fldChar w:fldCharType="begin"/>
            </w:r>
            <w:r>
              <w:rPr>
                <w:noProof/>
                <w:webHidden/>
              </w:rPr>
              <w:instrText xml:space="preserve"> PAGEREF _Toc167265118 \h </w:instrText>
            </w:r>
            <w:r>
              <w:rPr>
                <w:noProof/>
                <w:webHidden/>
              </w:rPr>
            </w:r>
            <w:r>
              <w:rPr>
                <w:noProof/>
                <w:webHidden/>
              </w:rPr>
              <w:fldChar w:fldCharType="separate"/>
            </w:r>
            <w:r w:rsidR="00AF0BF7">
              <w:rPr>
                <w:noProof/>
                <w:webHidden/>
              </w:rPr>
              <w:t>98</w:t>
            </w:r>
            <w:r>
              <w:rPr>
                <w:noProof/>
                <w:webHidden/>
              </w:rPr>
              <w:fldChar w:fldCharType="end"/>
            </w:r>
          </w:hyperlink>
        </w:p>
        <w:p w14:paraId="668698F0" w14:textId="1A4FFF53"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19" w:history="1">
            <w:r w:rsidRPr="009D13EC">
              <w:rPr>
                <w:rStyle w:val="Hyperlink"/>
                <w:noProof/>
              </w:rPr>
              <w:t>Lawḥ-i Shafá 2 (</w:t>
            </w:r>
            <w:r w:rsidRPr="009D13EC">
              <w:rPr>
                <w:rStyle w:val="Hyperlink"/>
                <w:rFonts w:hint="eastAsia"/>
                <w:noProof/>
                <w:rtl/>
              </w:rPr>
              <w:t>لوح</w:t>
            </w:r>
            <w:r w:rsidRPr="009D13EC">
              <w:rPr>
                <w:rStyle w:val="Hyperlink"/>
                <w:noProof/>
                <w:rtl/>
              </w:rPr>
              <w:t xml:space="preserve"> </w:t>
            </w:r>
            <w:r w:rsidRPr="009D13EC">
              <w:rPr>
                <w:rStyle w:val="Hyperlink"/>
                <w:rFonts w:hint="eastAsia"/>
                <w:noProof/>
                <w:rtl/>
              </w:rPr>
              <w:t>شفا</w:t>
            </w:r>
            <w:r w:rsidRPr="009D13EC">
              <w:rPr>
                <w:rStyle w:val="Hyperlink"/>
                <w:noProof/>
                <w:rtl/>
              </w:rPr>
              <w:t xml:space="preserve"> ٢</w:t>
            </w:r>
            <w:r w:rsidRPr="009D13EC">
              <w:rPr>
                <w:rStyle w:val="Hyperlink"/>
                <w:noProof/>
              </w:rPr>
              <w:t>) (Tablet of Healing)</w:t>
            </w:r>
            <w:r>
              <w:rPr>
                <w:noProof/>
                <w:webHidden/>
              </w:rPr>
              <w:tab/>
            </w:r>
            <w:r>
              <w:rPr>
                <w:noProof/>
                <w:webHidden/>
              </w:rPr>
              <w:fldChar w:fldCharType="begin"/>
            </w:r>
            <w:r>
              <w:rPr>
                <w:noProof/>
                <w:webHidden/>
              </w:rPr>
              <w:instrText xml:space="preserve"> PAGEREF _Toc167265119 \h </w:instrText>
            </w:r>
            <w:r>
              <w:rPr>
                <w:noProof/>
                <w:webHidden/>
              </w:rPr>
            </w:r>
            <w:r>
              <w:rPr>
                <w:noProof/>
                <w:webHidden/>
              </w:rPr>
              <w:fldChar w:fldCharType="separate"/>
            </w:r>
            <w:r w:rsidR="00AF0BF7">
              <w:rPr>
                <w:noProof/>
                <w:webHidden/>
              </w:rPr>
              <w:t>100</w:t>
            </w:r>
            <w:r>
              <w:rPr>
                <w:noProof/>
                <w:webHidden/>
              </w:rPr>
              <w:fldChar w:fldCharType="end"/>
            </w:r>
          </w:hyperlink>
        </w:p>
        <w:p w14:paraId="54A62BCB" w14:textId="2B5C343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20" w:history="1">
            <w:r w:rsidRPr="009D13EC">
              <w:rPr>
                <w:rStyle w:val="Hyperlink"/>
                <w:noProof/>
              </w:rPr>
              <w:t>28 Mánand-i Morgh-i Saḥar (</w:t>
            </w:r>
            <w:r w:rsidRPr="009D13EC">
              <w:rPr>
                <w:rStyle w:val="Hyperlink"/>
                <w:rFonts w:hint="eastAsia"/>
                <w:noProof/>
                <w:rtl/>
              </w:rPr>
              <w:t>مانند</w:t>
            </w:r>
            <w:r w:rsidRPr="009D13EC">
              <w:rPr>
                <w:rStyle w:val="Hyperlink"/>
                <w:noProof/>
                <w:rtl/>
              </w:rPr>
              <w:t xml:space="preserve"> </w:t>
            </w:r>
            <w:r w:rsidRPr="009D13EC">
              <w:rPr>
                <w:rStyle w:val="Hyperlink"/>
                <w:rFonts w:hint="eastAsia"/>
                <w:noProof/>
                <w:rtl/>
              </w:rPr>
              <w:t>مرغ</w:t>
            </w:r>
            <w:r w:rsidRPr="009D13EC">
              <w:rPr>
                <w:rStyle w:val="Hyperlink"/>
                <w:noProof/>
                <w:rtl/>
              </w:rPr>
              <w:t xml:space="preserve"> </w:t>
            </w:r>
            <w:r w:rsidRPr="009D13EC">
              <w:rPr>
                <w:rStyle w:val="Hyperlink"/>
                <w:rFonts w:hint="eastAsia"/>
                <w:noProof/>
                <w:rtl/>
              </w:rPr>
              <w:t>سحر</w:t>
            </w:r>
            <w:r w:rsidRPr="009D13EC">
              <w:rPr>
                <w:rStyle w:val="Hyperlink"/>
                <w:noProof/>
              </w:rPr>
              <w:t>) Even As the Bird of Dawn</w:t>
            </w:r>
            <w:r>
              <w:rPr>
                <w:noProof/>
                <w:webHidden/>
              </w:rPr>
              <w:tab/>
            </w:r>
            <w:r>
              <w:rPr>
                <w:noProof/>
                <w:webHidden/>
              </w:rPr>
              <w:fldChar w:fldCharType="begin"/>
            </w:r>
            <w:r>
              <w:rPr>
                <w:noProof/>
                <w:webHidden/>
              </w:rPr>
              <w:instrText xml:space="preserve"> PAGEREF _Toc167265120 \h </w:instrText>
            </w:r>
            <w:r>
              <w:rPr>
                <w:noProof/>
                <w:webHidden/>
              </w:rPr>
            </w:r>
            <w:r>
              <w:rPr>
                <w:noProof/>
                <w:webHidden/>
              </w:rPr>
              <w:fldChar w:fldCharType="separate"/>
            </w:r>
            <w:r w:rsidR="00AF0BF7">
              <w:rPr>
                <w:noProof/>
                <w:webHidden/>
              </w:rPr>
              <w:t>103</w:t>
            </w:r>
            <w:r>
              <w:rPr>
                <w:noProof/>
                <w:webHidden/>
              </w:rPr>
              <w:fldChar w:fldCharType="end"/>
            </w:r>
          </w:hyperlink>
        </w:p>
        <w:p w14:paraId="05EAE736" w14:textId="577669AF"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21" w:history="1">
            <w:r w:rsidRPr="009D13EC">
              <w:rPr>
                <w:rStyle w:val="Hyperlink"/>
                <w:noProof/>
              </w:rPr>
              <w:t>Mánand-i Morgh-i Saḥar 1a (</w:t>
            </w:r>
            <w:r w:rsidRPr="009D13EC">
              <w:rPr>
                <w:rStyle w:val="Hyperlink"/>
                <w:rFonts w:hint="eastAsia"/>
                <w:noProof/>
                <w:rtl/>
              </w:rPr>
              <w:t>مانند</w:t>
            </w:r>
            <w:r w:rsidRPr="009D13EC">
              <w:rPr>
                <w:rStyle w:val="Hyperlink"/>
                <w:noProof/>
                <w:rtl/>
              </w:rPr>
              <w:t xml:space="preserve"> </w:t>
            </w:r>
            <w:r w:rsidRPr="009D13EC">
              <w:rPr>
                <w:rStyle w:val="Hyperlink"/>
                <w:rFonts w:hint="eastAsia"/>
                <w:noProof/>
                <w:rtl/>
              </w:rPr>
              <w:t>مرغ</w:t>
            </w:r>
            <w:r w:rsidRPr="009D13EC">
              <w:rPr>
                <w:rStyle w:val="Hyperlink"/>
                <w:noProof/>
                <w:rtl/>
              </w:rPr>
              <w:t xml:space="preserve"> </w:t>
            </w:r>
            <w:r w:rsidRPr="009D13EC">
              <w:rPr>
                <w:rStyle w:val="Hyperlink"/>
                <w:rFonts w:hint="eastAsia"/>
                <w:noProof/>
                <w:rtl/>
              </w:rPr>
              <w:t>سحر</w:t>
            </w:r>
            <w:r w:rsidRPr="009D13EC">
              <w:rPr>
                <w:rStyle w:val="Hyperlink"/>
                <w:noProof/>
                <w:rtl/>
              </w:rPr>
              <w:t>۱</w:t>
            </w:r>
            <w:r w:rsidRPr="009D13EC">
              <w:rPr>
                <w:rStyle w:val="Hyperlink"/>
                <w:noProof/>
              </w:rPr>
              <w:t>) Even As the Bird of Dawn</w:t>
            </w:r>
            <w:r>
              <w:rPr>
                <w:noProof/>
                <w:webHidden/>
              </w:rPr>
              <w:tab/>
            </w:r>
            <w:r>
              <w:rPr>
                <w:noProof/>
                <w:webHidden/>
              </w:rPr>
              <w:fldChar w:fldCharType="begin"/>
            </w:r>
            <w:r>
              <w:rPr>
                <w:noProof/>
                <w:webHidden/>
              </w:rPr>
              <w:instrText xml:space="preserve"> PAGEREF _Toc167265121 \h </w:instrText>
            </w:r>
            <w:r>
              <w:rPr>
                <w:noProof/>
                <w:webHidden/>
              </w:rPr>
            </w:r>
            <w:r>
              <w:rPr>
                <w:noProof/>
                <w:webHidden/>
              </w:rPr>
              <w:fldChar w:fldCharType="separate"/>
            </w:r>
            <w:r w:rsidR="00AF0BF7">
              <w:rPr>
                <w:noProof/>
                <w:webHidden/>
              </w:rPr>
              <w:t>103</w:t>
            </w:r>
            <w:r>
              <w:rPr>
                <w:noProof/>
                <w:webHidden/>
              </w:rPr>
              <w:fldChar w:fldCharType="end"/>
            </w:r>
          </w:hyperlink>
        </w:p>
        <w:p w14:paraId="1FB4BBA4" w14:textId="360AF03F"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22" w:history="1">
            <w:r w:rsidRPr="009D13EC">
              <w:rPr>
                <w:rStyle w:val="Hyperlink"/>
                <w:noProof/>
              </w:rPr>
              <w:t>Mánand-i Morgh-i Saḥar 1b (</w:t>
            </w:r>
            <w:r w:rsidRPr="009D13EC">
              <w:rPr>
                <w:rStyle w:val="Hyperlink"/>
                <w:rFonts w:hint="eastAsia"/>
                <w:noProof/>
                <w:rtl/>
              </w:rPr>
              <w:t>مانند</w:t>
            </w:r>
            <w:r w:rsidRPr="009D13EC">
              <w:rPr>
                <w:rStyle w:val="Hyperlink"/>
                <w:noProof/>
                <w:rtl/>
              </w:rPr>
              <w:t xml:space="preserve"> </w:t>
            </w:r>
            <w:r w:rsidRPr="009D13EC">
              <w:rPr>
                <w:rStyle w:val="Hyperlink"/>
                <w:rFonts w:hint="eastAsia"/>
                <w:noProof/>
                <w:rtl/>
              </w:rPr>
              <w:t>مرغ</w:t>
            </w:r>
            <w:r w:rsidRPr="009D13EC">
              <w:rPr>
                <w:rStyle w:val="Hyperlink"/>
                <w:noProof/>
                <w:rtl/>
              </w:rPr>
              <w:t xml:space="preserve"> </w:t>
            </w:r>
            <w:r w:rsidRPr="009D13EC">
              <w:rPr>
                <w:rStyle w:val="Hyperlink"/>
                <w:rFonts w:hint="eastAsia"/>
                <w:noProof/>
                <w:rtl/>
              </w:rPr>
              <w:t>سحر</w:t>
            </w:r>
            <w:r w:rsidRPr="009D13EC">
              <w:rPr>
                <w:rStyle w:val="Hyperlink"/>
                <w:noProof/>
                <w:rtl/>
              </w:rPr>
              <w:t>۱</w:t>
            </w:r>
            <w:r w:rsidRPr="009D13EC">
              <w:rPr>
                <w:rStyle w:val="Hyperlink"/>
                <w:noProof/>
              </w:rPr>
              <w:t>) Even As the Bird of Dawn</w:t>
            </w:r>
            <w:r>
              <w:rPr>
                <w:noProof/>
                <w:webHidden/>
              </w:rPr>
              <w:tab/>
            </w:r>
            <w:r>
              <w:rPr>
                <w:noProof/>
                <w:webHidden/>
              </w:rPr>
              <w:fldChar w:fldCharType="begin"/>
            </w:r>
            <w:r>
              <w:rPr>
                <w:noProof/>
                <w:webHidden/>
              </w:rPr>
              <w:instrText xml:space="preserve"> PAGEREF _Toc167265122 \h </w:instrText>
            </w:r>
            <w:r>
              <w:rPr>
                <w:noProof/>
                <w:webHidden/>
              </w:rPr>
            </w:r>
            <w:r>
              <w:rPr>
                <w:noProof/>
                <w:webHidden/>
              </w:rPr>
              <w:fldChar w:fldCharType="separate"/>
            </w:r>
            <w:r w:rsidR="00AF0BF7">
              <w:rPr>
                <w:noProof/>
                <w:webHidden/>
              </w:rPr>
              <w:t>105</w:t>
            </w:r>
            <w:r>
              <w:rPr>
                <w:noProof/>
                <w:webHidden/>
              </w:rPr>
              <w:fldChar w:fldCharType="end"/>
            </w:r>
          </w:hyperlink>
        </w:p>
        <w:p w14:paraId="738F3ED1" w14:textId="51CD9135"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23" w:history="1">
            <w:r w:rsidRPr="009D13EC">
              <w:rPr>
                <w:rStyle w:val="Hyperlink"/>
                <w:noProof/>
              </w:rPr>
              <w:t>Mánand-i Morgh-i Saḥar 2 (</w:t>
            </w:r>
            <w:r w:rsidRPr="009D13EC">
              <w:rPr>
                <w:rStyle w:val="Hyperlink"/>
                <w:rFonts w:hint="eastAsia"/>
                <w:noProof/>
                <w:rtl/>
              </w:rPr>
              <w:t>مانند</w:t>
            </w:r>
            <w:r w:rsidRPr="009D13EC">
              <w:rPr>
                <w:rStyle w:val="Hyperlink"/>
                <w:noProof/>
                <w:rtl/>
              </w:rPr>
              <w:t xml:space="preserve"> </w:t>
            </w:r>
            <w:r w:rsidRPr="009D13EC">
              <w:rPr>
                <w:rStyle w:val="Hyperlink"/>
                <w:rFonts w:hint="eastAsia"/>
                <w:noProof/>
                <w:rtl/>
              </w:rPr>
              <w:t>مرغ</w:t>
            </w:r>
            <w:r w:rsidRPr="009D13EC">
              <w:rPr>
                <w:rStyle w:val="Hyperlink"/>
                <w:noProof/>
                <w:rtl/>
              </w:rPr>
              <w:t xml:space="preserve"> </w:t>
            </w:r>
            <w:r w:rsidRPr="009D13EC">
              <w:rPr>
                <w:rStyle w:val="Hyperlink"/>
                <w:rFonts w:hint="eastAsia"/>
                <w:noProof/>
                <w:rtl/>
              </w:rPr>
              <w:t>سحر</w:t>
            </w:r>
            <w:r w:rsidRPr="009D13EC">
              <w:rPr>
                <w:rStyle w:val="Hyperlink"/>
                <w:noProof/>
                <w:rtl/>
              </w:rPr>
              <w:t>۲</w:t>
            </w:r>
            <w:r w:rsidRPr="009D13EC">
              <w:rPr>
                <w:rStyle w:val="Hyperlink"/>
                <w:noProof/>
              </w:rPr>
              <w:t>) Even As the Bird of Dawn</w:t>
            </w:r>
            <w:r>
              <w:rPr>
                <w:noProof/>
                <w:webHidden/>
              </w:rPr>
              <w:tab/>
            </w:r>
            <w:r>
              <w:rPr>
                <w:noProof/>
                <w:webHidden/>
              </w:rPr>
              <w:fldChar w:fldCharType="begin"/>
            </w:r>
            <w:r>
              <w:rPr>
                <w:noProof/>
                <w:webHidden/>
              </w:rPr>
              <w:instrText xml:space="preserve"> PAGEREF _Toc167265123 \h </w:instrText>
            </w:r>
            <w:r>
              <w:rPr>
                <w:noProof/>
                <w:webHidden/>
              </w:rPr>
            </w:r>
            <w:r>
              <w:rPr>
                <w:noProof/>
                <w:webHidden/>
              </w:rPr>
              <w:fldChar w:fldCharType="separate"/>
            </w:r>
            <w:r w:rsidR="00AF0BF7">
              <w:rPr>
                <w:noProof/>
                <w:webHidden/>
              </w:rPr>
              <w:t>106</w:t>
            </w:r>
            <w:r>
              <w:rPr>
                <w:noProof/>
                <w:webHidden/>
              </w:rPr>
              <w:fldChar w:fldCharType="end"/>
            </w:r>
          </w:hyperlink>
        </w:p>
        <w:p w14:paraId="5969D9A0" w14:textId="38981B56"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24" w:history="1">
            <w:r w:rsidRPr="009D13EC">
              <w:rPr>
                <w:rStyle w:val="Hyperlink"/>
                <w:noProof/>
              </w:rPr>
              <w:t>29 Qul Alláh-u Yakfí  (</w:t>
            </w:r>
            <w:r w:rsidRPr="009D13EC">
              <w:rPr>
                <w:rStyle w:val="Hyperlink"/>
                <w:rFonts w:hint="eastAsia"/>
                <w:noProof/>
                <w:rtl/>
              </w:rPr>
              <w:t>قُل</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يَكف</w:t>
            </w:r>
            <w:r w:rsidRPr="009D13EC">
              <w:rPr>
                <w:rStyle w:val="Hyperlink"/>
                <w:rFonts w:hint="cs"/>
                <w:noProof/>
                <w:rtl/>
              </w:rPr>
              <w:t>ی</w:t>
            </w:r>
            <w:r w:rsidRPr="009D13EC">
              <w:rPr>
                <w:rStyle w:val="Hyperlink"/>
                <w:noProof/>
              </w:rPr>
              <w:t>) God is Sufficient</w:t>
            </w:r>
            <w:r>
              <w:rPr>
                <w:noProof/>
                <w:webHidden/>
              </w:rPr>
              <w:tab/>
            </w:r>
            <w:r>
              <w:rPr>
                <w:noProof/>
                <w:webHidden/>
              </w:rPr>
              <w:fldChar w:fldCharType="begin"/>
            </w:r>
            <w:r>
              <w:rPr>
                <w:noProof/>
                <w:webHidden/>
              </w:rPr>
              <w:instrText xml:space="preserve"> PAGEREF _Toc167265124 \h </w:instrText>
            </w:r>
            <w:r>
              <w:rPr>
                <w:noProof/>
                <w:webHidden/>
              </w:rPr>
            </w:r>
            <w:r>
              <w:rPr>
                <w:noProof/>
                <w:webHidden/>
              </w:rPr>
              <w:fldChar w:fldCharType="separate"/>
            </w:r>
            <w:r w:rsidR="00AF0BF7">
              <w:rPr>
                <w:noProof/>
                <w:webHidden/>
              </w:rPr>
              <w:t>107</w:t>
            </w:r>
            <w:r>
              <w:rPr>
                <w:noProof/>
                <w:webHidden/>
              </w:rPr>
              <w:fldChar w:fldCharType="end"/>
            </w:r>
          </w:hyperlink>
        </w:p>
        <w:p w14:paraId="4CCEB926" w14:textId="2338F14E"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25" w:history="1">
            <w:r w:rsidRPr="009D13EC">
              <w:rPr>
                <w:rStyle w:val="Hyperlink"/>
                <w:noProof/>
              </w:rPr>
              <w:t>Qul Alláh-u Yakfí 1 (</w:t>
            </w:r>
            <w:r w:rsidRPr="009D13EC">
              <w:rPr>
                <w:rStyle w:val="Hyperlink"/>
                <w:rFonts w:hint="eastAsia"/>
                <w:noProof/>
                <w:rtl/>
              </w:rPr>
              <w:t>قُل</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يَكف</w:t>
            </w:r>
            <w:r w:rsidRPr="009D13EC">
              <w:rPr>
                <w:rStyle w:val="Hyperlink"/>
                <w:rFonts w:hint="cs"/>
                <w:noProof/>
                <w:rtl/>
              </w:rPr>
              <w:t>ی</w:t>
            </w:r>
            <w:r w:rsidRPr="009D13EC">
              <w:rPr>
                <w:rStyle w:val="Hyperlink"/>
                <w:noProof/>
                <w:rtl/>
              </w:rPr>
              <w:t>١</w:t>
            </w:r>
            <w:r w:rsidRPr="009D13EC">
              <w:rPr>
                <w:rStyle w:val="Hyperlink"/>
                <w:noProof/>
              </w:rPr>
              <w:t>) God is Sufficient</w:t>
            </w:r>
            <w:r>
              <w:rPr>
                <w:noProof/>
                <w:webHidden/>
              </w:rPr>
              <w:tab/>
            </w:r>
            <w:r>
              <w:rPr>
                <w:noProof/>
                <w:webHidden/>
              </w:rPr>
              <w:fldChar w:fldCharType="begin"/>
            </w:r>
            <w:r>
              <w:rPr>
                <w:noProof/>
                <w:webHidden/>
              </w:rPr>
              <w:instrText xml:space="preserve"> PAGEREF _Toc167265125 \h </w:instrText>
            </w:r>
            <w:r>
              <w:rPr>
                <w:noProof/>
                <w:webHidden/>
              </w:rPr>
            </w:r>
            <w:r>
              <w:rPr>
                <w:noProof/>
                <w:webHidden/>
              </w:rPr>
              <w:fldChar w:fldCharType="separate"/>
            </w:r>
            <w:r w:rsidR="00AF0BF7">
              <w:rPr>
                <w:noProof/>
                <w:webHidden/>
              </w:rPr>
              <w:t>110</w:t>
            </w:r>
            <w:r>
              <w:rPr>
                <w:noProof/>
                <w:webHidden/>
              </w:rPr>
              <w:fldChar w:fldCharType="end"/>
            </w:r>
          </w:hyperlink>
        </w:p>
        <w:p w14:paraId="31A1C178" w14:textId="1797B0F9"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26" w:history="1">
            <w:r w:rsidRPr="009D13EC">
              <w:rPr>
                <w:rStyle w:val="Hyperlink"/>
                <w:noProof/>
              </w:rPr>
              <w:t>Qul Alláh-u Yakfí 2  (</w:t>
            </w:r>
            <w:r w:rsidRPr="009D13EC">
              <w:rPr>
                <w:rStyle w:val="Hyperlink"/>
                <w:rFonts w:hint="eastAsia"/>
                <w:noProof/>
                <w:rtl/>
              </w:rPr>
              <w:t>قُل</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يَكف</w:t>
            </w:r>
            <w:r w:rsidRPr="009D13EC">
              <w:rPr>
                <w:rStyle w:val="Hyperlink"/>
                <w:rFonts w:hint="cs"/>
                <w:noProof/>
                <w:rtl/>
              </w:rPr>
              <w:t>ی</w:t>
            </w:r>
            <w:r w:rsidRPr="009D13EC">
              <w:rPr>
                <w:rStyle w:val="Hyperlink"/>
                <w:noProof/>
                <w:rtl/>
              </w:rPr>
              <w:t>٢</w:t>
            </w:r>
            <w:r w:rsidRPr="009D13EC">
              <w:rPr>
                <w:rStyle w:val="Hyperlink"/>
                <w:noProof/>
              </w:rPr>
              <w:t>) God is Sufficient</w:t>
            </w:r>
            <w:r>
              <w:rPr>
                <w:noProof/>
                <w:webHidden/>
              </w:rPr>
              <w:tab/>
            </w:r>
            <w:r>
              <w:rPr>
                <w:noProof/>
                <w:webHidden/>
              </w:rPr>
              <w:fldChar w:fldCharType="begin"/>
            </w:r>
            <w:r>
              <w:rPr>
                <w:noProof/>
                <w:webHidden/>
              </w:rPr>
              <w:instrText xml:space="preserve"> PAGEREF _Toc167265126 \h </w:instrText>
            </w:r>
            <w:r>
              <w:rPr>
                <w:noProof/>
                <w:webHidden/>
              </w:rPr>
            </w:r>
            <w:r>
              <w:rPr>
                <w:noProof/>
                <w:webHidden/>
              </w:rPr>
              <w:fldChar w:fldCharType="separate"/>
            </w:r>
            <w:r w:rsidR="00AF0BF7">
              <w:rPr>
                <w:noProof/>
                <w:webHidden/>
              </w:rPr>
              <w:t>112</w:t>
            </w:r>
            <w:r>
              <w:rPr>
                <w:noProof/>
                <w:webHidden/>
              </w:rPr>
              <w:fldChar w:fldCharType="end"/>
            </w:r>
          </w:hyperlink>
        </w:p>
        <w:p w14:paraId="2587EA31" w14:textId="3B6F6E27"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27" w:history="1">
            <w:r w:rsidRPr="009D13EC">
              <w:rPr>
                <w:rStyle w:val="Hyperlink"/>
                <w:noProof/>
              </w:rPr>
              <w:t>30 Qul Alláh Yakfí Min Kul-la Shay (</w:t>
            </w:r>
            <w:r w:rsidRPr="009D13EC">
              <w:rPr>
                <w:rStyle w:val="Hyperlink"/>
                <w:rFonts w:hint="eastAsia"/>
                <w:noProof/>
                <w:rtl/>
              </w:rPr>
              <w:t>قُلِ</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يَكْفِي</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كُلِّ</w:t>
            </w:r>
            <w:r w:rsidRPr="009D13EC">
              <w:rPr>
                <w:rStyle w:val="Hyperlink"/>
                <w:noProof/>
                <w:rtl/>
              </w:rPr>
              <w:t xml:space="preserve"> </w:t>
            </w:r>
            <w:r w:rsidRPr="009D13EC">
              <w:rPr>
                <w:rStyle w:val="Hyperlink"/>
                <w:rFonts w:hint="eastAsia"/>
                <w:noProof/>
                <w:rtl/>
              </w:rPr>
              <w:t>شَيْءٍ</w:t>
            </w:r>
            <w:r w:rsidRPr="009D13EC">
              <w:rPr>
                <w:rStyle w:val="Hyperlink"/>
                <w:noProof/>
              </w:rPr>
              <w:t>) God is Sufficient in All Things</w:t>
            </w:r>
            <w:r>
              <w:rPr>
                <w:noProof/>
                <w:webHidden/>
              </w:rPr>
              <w:tab/>
            </w:r>
            <w:r>
              <w:rPr>
                <w:noProof/>
                <w:webHidden/>
              </w:rPr>
              <w:fldChar w:fldCharType="begin"/>
            </w:r>
            <w:r>
              <w:rPr>
                <w:noProof/>
                <w:webHidden/>
              </w:rPr>
              <w:instrText xml:space="preserve"> PAGEREF _Toc167265127 \h </w:instrText>
            </w:r>
            <w:r>
              <w:rPr>
                <w:noProof/>
                <w:webHidden/>
              </w:rPr>
            </w:r>
            <w:r>
              <w:rPr>
                <w:noProof/>
                <w:webHidden/>
              </w:rPr>
              <w:fldChar w:fldCharType="separate"/>
            </w:r>
            <w:r w:rsidR="00AF0BF7">
              <w:rPr>
                <w:noProof/>
                <w:webHidden/>
              </w:rPr>
              <w:t>112</w:t>
            </w:r>
            <w:r>
              <w:rPr>
                <w:noProof/>
                <w:webHidden/>
              </w:rPr>
              <w:fldChar w:fldCharType="end"/>
            </w:r>
          </w:hyperlink>
        </w:p>
        <w:p w14:paraId="6A302C38" w14:textId="37226FF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28" w:history="1">
            <w:r w:rsidRPr="009D13EC">
              <w:rPr>
                <w:rStyle w:val="Hyperlink"/>
                <w:noProof/>
              </w:rPr>
              <w:t>31 Qul Alláh Yakfí Kul-la Shay ‘An Kul-la Shay</w:t>
            </w:r>
            <w:r>
              <w:rPr>
                <w:noProof/>
                <w:webHidden/>
              </w:rPr>
              <w:tab/>
            </w:r>
            <w:r>
              <w:rPr>
                <w:noProof/>
                <w:webHidden/>
              </w:rPr>
              <w:fldChar w:fldCharType="begin"/>
            </w:r>
            <w:r>
              <w:rPr>
                <w:noProof/>
                <w:webHidden/>
              </w:rPr>
              <w:instrText xml:space="preserve"> PAGEREF _Toc167265128 \h </w:instrText>
            </w:r>
            <w:r>
              <w:rPr>
                <w:noProof/>
                <w:webHidden/>
              </w:rPr>
            </w:r>
            <w:r>
              <w:rPr>
                <w:noProof/>
                <w:webHidden/>
              </w:rPr>
              <w:fldChar w:fldCharType="separate"/>
            </w:r>
            <w:r w:rsidR="00AF0BF7">
              <w:rPr>
                <w:noProof/>
                <w:webHidden/>
              </w:rPr>
              <w:t>116</w:t>
            </w:r>
            <w:r>
              <w:rPr>
                <w:noProof/>
                <w:webHidden/>
              </w:rPr>
              <w:fldChar w:fldCharType="end"/>
            </w:r>
          </w:hyperlink>
        </w:p>
        <w:p w14:paraId="551D590D" w14:textId="6F6DE4A2"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29" w:history="1">
            <w:r w:rsidRPr="009D13EC">
              <w:rPr>
                <w:rStyle w:val="Hyperlink"/>
                <w:noProof/>
              </w:rPr>
              <w:t>(</w:t>
            </w:r>
            <w:r w:rsidRPr="009D13EC">
              <w:rPr>
                <w:rStyle w:val="Hyperlink"/>
                <w:rFonts w:hint="eastAsia"/>
                <w:noProof/>
                <w:rtl/>
              </w:rPr>
              <w:t>قلَ</w:t>
            </w:r>
            <w:r w:rsidRPr="009D13EC">
              <w:rPr>
                <w:rStyle w:val="Hyperlink"/>
                <w:noProof/>
                <w:rtl/>
              </w:rPr>
              <w:t xml:space="preserve"> </w:t>
            </w:r>
            <w:r w:rsidRPr="009D13EC">
              <w:rPr>
                <w:rStyle w:val="Hyperlink"/>
                <w:rFonts w:hint="eastAsia"/>
                <w:noProof/>
                <w:rtl/>
              </w:rPr>
              <w:t>اللّه</w:t>
            </w:r>
            <w:r w:rsidRPr="009D13EC">
              <w:rPr>
                <w:rStyle w:val="Hyperlink"/>
                <w:noProof/>
                <w:rtl/>
              </w:rPr>
              <w:t xml:space="preserve"> </w:t>
            </w:r>
            <w:r w:rsidRPr="009D13EC">
              <w:rPr>
                <w:rStyle w:val="Hyperlink"/>
                <w:rFonts w:hint="eastAsia"/>
                <w:noProof/>
                <w:rtl/>
              </w:rPr>
              <w:t>يكفى</w:t>
            </w:r>
            <w:r w:rsidRPr="009D13EC">
              <w:rPr>
                <w:rStyle w:val="Hyperlink"/>
                <w:noProof/>
                <w:rtl/>
              </w:rPr>
              <w:t xml:space="preserve"> </w:t>
            </w:r>
            <w:r w:rsidRPr="009D13EC">
              <w:rPr>
                <w:rStyle w:val="Hyperlink"/>
                <w:rFonts w:hint="eastAsia"/>
                <w:noProof/>
                <w:rtl/>
              </w:rPr>
              <w:t>كلَّ</w:t>
            </w:r>
            <w:r w:rsidRPr="009D13EC">
              <w:rPr>
                <w:rStyle w:val="Hyperlink"/>
                <w:noProof/>
                <w:rtl/>
              </w:rPr>
              <w:t xml:space="preserve"> </w:t>
            </w:r>
            <w:r w:rsidRPr="009D13EC">
              <w:rPr>
                <w:rStyle w:val="Hyperlink"/>
                <w:rFonts w:hint="eastAsia"/>
                <w:noProof/>
                <w:rtl/>
              </w:rPr>
              <w:t>شيء</w:t>
            </w:r>
            <w:r w:rsidRPr="009D13EC">
              <w:rPr>
                <w:rStyle w:val="Hyperlink"/>
                <w:noProof/>
                <w:rtl/>
              </w:rPr>
              <w:t xml:space="preserve"> </w:t>
            </w:r>
            <w:r w:rsidRPr="009D13EC">
              <w:rPr>
                <w:rStyle w:val="Hyperlink"/>
                <w:rFonts w:hint="eastAsia"/>
                <w:noProof/>
                <w:rtl/>
              </w:rPr>
              <w:t>عن</w:t>
            </w:r>
            <w:r w:rsidRPr="009D13EC">
              <w:rPr>
                <w:rStyle w:val="Hyperlink"/>
                <w:noProof/>
                <w:rtl/>
              </w:rPr>
              <w:t xml:space="preserve"> </w:t>
            </w:r>
            <w:r w:rsidRPr="009D13EC">
              <w:rPr>
                <w:rStyle w:val="Hyperlink"/>
                <w:rFonts w:hint="eastAsia"/>
                <w:noProof/>
                <w:rtl/>
              </w:rPr>
              <w:t>كلِّ</w:t>
            </w:r>
            <w:r w:rsidRPr="009D13EC">
              <w:rPr>
                <w:rStyle w:val="Hyperlink"/>
                <w:noProof/>
                <w:rtl/>
              </w:rPr>
              <w:t xml:space="preserve"> </w:t>
            </w:r>
            <w:r w:rsidRPr="009D13EC">
              <w:rPr>
                <w:rStyle w:val="Hyperlink"/>
                <w:rFonts w:hint="eastAsia"/>
                <w:noProof/>
                <w:rtl/>
              </w:rPr>
              <w:t>شيء</w:t>
            </w:r>
            <w:r w:rsidRPr="009D13EC">
              <w:rPr>
                <w:rStyle w:val="Hyperlink"/>
                <w:noProof/>
              </w:rPr>
              <w:t xml:space="preserve"> ) God Sufficeth All Things Above All Things</w:t>
            </w:r>
            <w:r>
              <w:rPr>
                <w:noProof/>
                <w:webHidden/>
              </w:rPr>
              <w:tab/>
            </w:r>
            <w:r>
              <w:rPr>
                <w:noProof/>
                <w:webHidden/>
              </w:rPr>
              <w:fldChar w:fldCharType="begin"/>
            </w:r>
            <w:r>
              <w:rPr>
                <w:noProof/>
                <w:webHidden/>
              </w:rPr>
              <w:instrText xml:space="preserve"> PAGEREF _Toc167265129 \h </w:instrText>
            </w:r>
            <w:r>
              <w:rPr>
                <w:noProof/>
                <w:webHidden/>
              </w:rPr>
            </w:r>
            <w:r>
              <w:rPr>
                <w:noProof/>
                <w:webHidden/>
              </w:rPr>
              <w:fldChar w:fldCharType="separate"/>
            </w:r>
            <w:r w:rsidR="00AF0BF7">
              <w:rPr>
                <w:noProof/>
                <w:webHidden/>
              </w:rPr>
              <w:t>116</w:t>
            </w:r>
            <w:r>
              <w:rPr>
                <w:noProof/>
                <w:webHidden/>
              </w:rPr>
              <w:fldChar w:fldCharType="end"/>
            </w:r>
          </w:hyperlink>
        </w:p>
        <w:p w14:paraId="61EE3976" w14:textId="37729FDB"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0" w:history="1">
            <w:r w:rsidRPr="009D13EC">
              <w:rPr>
                <w:rStyle w:val="Hyperlink"/>
                <w:noProof/>
              </w:rPr>
              <w:t>32 Tarání, Yá Iláhí (</w:t>
            </w:r>
            <w:r w:rsidRPr="009D13EC">
              <w:rPr>
                <w:rStyle w:val="Hyperlink"/>
                <w:rFonts w:hint="eastAsia"/>
                <w:noProof/>
                <w:rtl/>
              </w:rPr>
              <w:t>تَران</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اله</w:t>
            </w:r>
            <w:r w:rsidRPr="009D13EC">
              <w:rPr>
                <w:rStyle w:val="Hyperlink"/>
                <w:rFonts w:hint="cs"/>
                <w:noProof/>
                <w:rtl/>
              </w:rPr>
              <w:t>ی</w:t>
            </w:r>
            <w:r w:rsidRPr="009D13EC">
              <w:rPr>
                <w:rStyle w:val="Hyperlink"/>
                <w:noProof/>
              </w:rPr>
              <w:t>) Thou Seest Me, O My God</w:t>
            </w:r>
            <w:r>
              <w:rPr>
                <w:noProof/>
                <w:webHidden/>
              </w:rPr>
              <w:tab/>
            </w:r>
            <w:r>
              <w:rPr>
                <w:noProof/>
                <w:webHidden/>
              </w:rPr>
              <w:fldChar w:fldCharType="begin"/>
            </w:r>
            <w:r>
              <w:rPr>
                <w:noProof/>
                <w:webHidden/>
              </w:rPr>
              <w:instrText xml:space="preserve"> PAGEREF _Toc167265130 \h </w:instrText>
            </w:r>
            <w:r>
              <w:rPr>
                <w:noProof/>
                <w:webHidden/>
              </w:rPr>
            </w:r>
            <w:r>
              <w:rPr>
                <w:noProof/>
                <w:webHidden/>
              </w:rPr>
              <w:fldChar w:fldCharType="separate"/>
            </w:r>
            <w:r w:rsidR="00AF0BF7">
              <w:rPr>
                <w:noProof/>
                <w:webHidden/>
              </w:rPr>
              <w:t>118</w:t>
            </w:r>
            <w:r>
              <w:rPr>
                <w:noProof/>
                <w:webHidden/>
              </w:rPr>
              <w:fldChar w:fldCharType="end"/>
            </w:r>
          </w:hyperlink>
        </w:p>
        <w:p w14:paraId="0B1F59BC" w14:textId="0A0A012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1" w:history="1">
            <w:r w:rsidRPr="009D13EC">
              <w:rPr>
                <w:rStyle w:val="Hyperlink"/>
                <w:noProof/>
              </w:rPr>
              <w:t>33 Yá Man Vajhuka Ka’batí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مَنْ</w:t>
            </w:r>
            <w:r w:rsidRPr="009D13EC">
              <w:rPr>
                <w:rStyle w:val="Hyperlink"/>
                <w:noProof/>
                <w:rtl/>
              </w:rPr>
              <w:t xml:space="preserve"> </w:t>
            </w:r>
            <w:r w:rsidRPr="009D13EC">
              <w:rPr>
                <w:rStyle w:val="Hyperlink"/>
                <w:rFonts w:hint="eastAsia"/>
                <w:noProof/>
                <w:rtl/>
              </w:rPr>
              <w:t>وَجْهُكَ</w:t>
            </w:r>
            <w:r w:rsidRPr="009D13EC">
              <w:rPr>
                <w:rStyle w:val="Hyperlink"/>
                <w:noProof/>
                <w:rtl/>
              </w:rPr>
              <w:t xml:space="preserve"> </w:t>
            </w:r>
            <w:r w:rsidRPr="009D13EC">
              <w:rPr>
                <w:rStyle w:val="Hyperlink"/>
                <w:rFonts w:hint="eastAsia"/>
                <w:noProof/>
                <w:rtl/>
              </w:rPr>
              <w:t>كَعْبَتِيْ</w:t>
            </w:r>
            <w:r w:rsidRPr="009D13EC">
              <w:rPr>
                <w:rStyle w:val="Hyperlink"/>
                <w:noProof/>
              </w:rPr>
              <w:t>) O Thou Whose Face</w:t>
            </w:r>
            <w:r>
              <w:rPr>
                <w:noProof/>
                <w:webHidden/>
              </w:rPr>
              <w:tab/>
            </w:r>
            <w:r>
              <w:rPr>
                <w:noProof/>
                <w:webHidden/>
              </w:rPr>
              <w:fldChar w:fldCharType="begin"/>
            </w:r>
            <w:r>
              <w:rPr>
                <w:noProof/>
                <w:webHidden/>
              </w:rPr>
              <w:instrText xml:space="preserve"> PAGEREF _Toc167265131 \h </w:instrText>
            </w:r>
            <w:r>
              <w:rPr>
                <w:noProof/>
                <w:webHidden/>
              </w:rPr>
            </w:r>
            <w:r>
              <w:rPr>
                <w:noProof/>
                <w:webHidden/>
              </w:rPr>
              <w:fldChar w:fldCharType="separate"/>
            </w:r>
            <w:r w:rsidR="00AF0BF7">
              <w:rPr>
                <w:noProof/>
                <w:webHidden/>
              </w:rPr>
              <w:t>120</w:t>
            </w:r>
            <w:r>
              <w:rPr>
                <w:noProof/>
                <w:webHidden/>
              </w:rPr>
              <w:fldChar w:fldCharType="end"/>
            </w:r>
          </w:hyperlink>
        </w:p>
        <w:p w14:paraId="4CC22A0F" w14:textId="38BC49D7"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32" w:history="1">
            <w:r w:rsidRPr="009D13EC">
              <w:rPr>
                <w:rStyle w:val="Hyperlink"/>
                <w:noProof/>
              </w:rPr>
              <w:t>Aid and Assistance</w:t>
            </w:r>
            <w:r>
              <w:rPr>
                <w:noProof/>
                <w:webHidden/>
              </w:rPr>
              <w:tab/>
            </w:r>
            <w:r>
              <w:rPr>
                <w:noProof/>
                <w:webHidden/>
              </w:rPr>
              <w:fldChar w:fldCharType="begin"/>
            </w:r>
            <w:r>
              <w:rPr>
                <w:noProof/>
                <w:webHidden/>
              </w:rPr>
              <w:instrText xml:space="preserve"> PAGEREF _Toc167265132 \h </w:instrText>
            </w:r>
            <w:r>
              <w:rPr>
                <w:noProof/>
                <w:webHidden/>
              </w:rPr>
            </w:r>
            <w:r>
              <w:rPr>
                <w:noProof/>
                <w:webHidden/>
              </w:rPr>
              <w:fldChar w:fldCharType="separate"/>
            </w:r>
            <w:r w:rsidR="00AF0BF7">
              <w:rPr>
                <w:noProof/>
                <w:webHidden/>
              </w:rPr>
              <w:t>123</w:t>
            </w:r>
            <w:r>
              <w:rPr>
                <w:noProof/>
                <w:webHidden/>
              </w:rPr>
              <w:fldChar w:fldCharType="end"/>
            </w:r>
          </w:hyperlink>
        </w:p>
        <w:p w14:paraId="4FD45418" w14:textId="317CE05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3" w:history="1">
            <w:r w:rsidRPr="009D13EC">
              <w:rPr>
                <w:rStyle w:val="Hyperlink"/>
                <w:noProof/>
              </w:rPr>
              <w:t>34 Allahumma (</w:t>
            </w:r>
            <w:r w:rsidRPr="009D13EC">
              <w:rPr>
                <w:rStyle w:val="Hyperlink"/>
                <w:rFonts w:hint="eastAsia"/>
                <w:noProof/>
                <w:rtl/>
              </w:rPr>
              <w:t>اَلّلهُمَ</w:t>
            </w:r>
            <w:r w:rsidRPr="009D13EC">
              <w:rPr>
                <w:rStyle w:val="Hyperlink"/>
                <w:noProof/>
              </w:rPr>
              <w:t>) O God</w:t>
            </w:r>
            <w:r>
              <w:rPr>
                <w:noProof/>
                <w:webHidden/>
              </w:rPr>
              <w:tab/>
            </w:r>
            <w:r>
              <w:rPr>
                <w:noProof/>
                <w:webHidden/>
              </w:rPr>
              <w:fldChar w:fldCharType="begin"/>
            </w:r>
            <w:r>
              <w:rPr>
                <w:noProof/>
                <w:webHidden/>
              </w:rPr>
              <w:instrText xml:space="preserve"> PAGEREF _Toc167265133 \h </w:instrText>
            </w:r>
            <w:r>
              <w:rPr>
                <w:noProof/>
                <w:webHidden/>
              </w:rPr>
            </w:r>
            <w:r>
              <w:rPr>
                <w:noProof/>
                <w:webHidden/>
              </w:rPr>
              <w:fldChar w:fldCharType="separate"/>
            </w:r>
            <w:r w:rsidR="00AF0BF7">
              <w:rPr>
                <w:noProof/>
                <w:webHidden/>
              </w:rPr>
              <w:t>125</w:t>
            </w:r>
            <w:r>
              <w:rPr>
                <w:noProof/>
                <w:webHidden/>
              </w:rPr>
              <w:fldChar w:fldCharType="end"/>
            </w:r>
          </w:hyperlink>
        </w:p>
        <w:p w14:paraId="1FAB03F9" w14:textId="550AEC8A"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34" w:history="1">
            <w:r w:rsidRPr="009D13EC">
              <w:rPr>
                <w:rStyle w:val="Hyperlink"/>
                <w:noProof/>
              </w:rPr>
              <w:t>Allahumma 1 (</w:t>
            </w:r>
            <w:r w:rsidRPr="009D13EC">
              <w:rPr>
                <w:rStyle w:val="Hyperlink"/>
                <w:rFonts w:hint="eastAsia"/>
                <w:noProof/>
                <w:rtl/>
              </w:rPr>
              <w:t>اَلّلهُمَ</w:t>
            </w:r>
            <w:r w:rsidRPr="009D13EC">
              <w:rPr>
                <w:rStyle w:val="Hyperlink"/>
                <w:noProof/>
                <w:rtl/>
              </w:rPr>
              <w:t xml:space="preserve"> ۱</w:t>
            </w:r>
            <w:r w:rsidRPr="009D13EC">
              <w:rPr>
                <w:rStyle w:val="Hyperlink"/>
                <w:noProof/>
              </w:rPr>
              <w:t>) O God</w:t>
            </w:r>
            <w:r>
              <w:rPr>
                <w:noProof/>
                <w:webHidden/>
              </w:rPr>
              <w:tab/>
            </w:r>
            <w:r>
              <w:rPr>
                <w:noProof/>
                <w:webHidden/>
              </w:rPr>
              <w:fldChar w:fldCharType="begin"/>
            </w:r>
            <w:r>
              <w:rPr>
                <w:noProof/>
                <w:webHidden/>
              </w:rPr>
              <w:instrText xml:space="preserve"> PAGEREF _Toc167265134 \h </w:instrText>
            </w:r>
            <w:r>
              <w:rPr>
                <w:noProof/>
                <w:webHidden/>
              </w:rPr>
            </w:r>
            <w:r>
              <w:rPr>
                <w:noProof/>
                <w:webHidden/>
              </w:rPr>
              <w:fldChar w:fldCharType="separate"/>
            </w:r>
            <w:r w:rsidR="00AF0BF7">
              <w:rPr>
                <w:noProof/>
                <w:webHidden/>
              </w:rPr>
              <w:t>125</w:t>
            </w:r>
            <w:r>
              <w:rPr>
                <w:noProof/>
                <w:webHidden/>
              </w:rPr>
              <w:fldChar w:fldCharType="end"/>
            </w:r>
          </w:hyperlink>
        </w:p>
        <w:p w14:paraId="7EC42678" w14:textId="59F75C1A"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35" w:history="1">
            <w:r w:rsidRPr="009D13EC">
              <w:rPr>
                <w:rStyle w:val="Hyperlink"/>
                <w:noProof/>
              </w:rPr>
              <w:t>Allahumma 2 (</w:t>
            </w:r>
            <w:r w:rsidRPr="009D13EC">
              <w:rPr>
                <w:rStyle w:val="Hyperlink"/>
                <w:rFonts w:hint="eastAsia"/>
                <w:noProof/>
                <w:rtl/>
              </w:rPr>
              <w:t>اَلّلهُمَ</w:t>
            </w:r>
            <w:r w:rsidRPr="009D13EC">
              <w:rPr>
                <w:rStyle w:val="Hyperlink"/>
                <w:noProof/>
                <w:rtl/>
              </w:rPr>
              <w:t xml:space="preserve"> ۲</w:t>
            </w:r>
            <w:r w:rsidRPr="009D13EC">
              <w:rPr>
                <w:rStyle w:val="Hyperlink"/>
                <w:noProof/>
              </w:rPr>
              <w:t>) O God</w:t>
            </w:r>
            <w:r>
              <w:rPr>
                <w:noProof/>
                <w:webHidden/>
              </w:rPr>
              <w:tab/>
            </w:r>
            <w:r>
              <w:rPr>
                <w:noProof/>
                <w:webHidden/>
              </w:rPr>
              <w:fldChar w:fldCharType="begin"/>
            </w:r>
            <w:r>
              <w:rPr>
                <w:noProof/>
                <w:webHidden/>
              </w:rPr>
              <w:instrText xml:space="preserve"> PAGEREF _Toc167265135 \h </w:instrText>
            </w:r>
            <w:r>
              <w:rPr>
                <w:noProof/>
                <w:webHidden/>
              </w:rPr>
            </w:r>
            <w:r>
              <w:rPr>
                <w:noProof/>
                <w:webHidden/>
              </w:rPr>
              <w:fldChar w:fldCharType="separate"/>
            </w:r>
            <w:r w:rsidR="00AF0BF7">
              <w:rPr>
                <w:noProof/>
                <w:webHidden/>
              </w:rPr>
              <w:t>127</w:t>
            </w:r>
            <w:r>
              <w:rPr>
                <w:noProof/>
                <w:webHidden/>
              </w:rPr>
              <w:fldChar w:fldCharType="end"/>
            </w:r>
          </w:hyperlink>
        </w:p>
        <w:p w14:paraId="4604C094" w14:textId="554DE2CC"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6" w:history="1">
            <w:r w:rsidRPr="009D13EC">
              <w:rPr>
                <w:rStyle w:val="Hyperlink"/>
                <w:noProof/>
              </w:rPr>
              <w:t>35 Ay Ghaffár az Má Beh Júdat Dargodhar (</w:t>
            </w:r>
            <w:r w:rsidRPr="009D13EC">
              <w:rPr>
                <w:rStyle w:val="Hyperlink"/>
                <w:rFonts w:hint="eastAsia"/>
                <w:noProof/>
                <w:rtl/>
              </w:rPr>
              <w:t>درگذر</w:t>
            </w:r>
            <w:r w:rsidRPr="009D13EC">
              <w:rPr>
                <w:rStyle w:val="Hyperlink"/>
                <w:noProof/>
              </w:rPr>
              <w:t xml:space="preserve">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غفّار</w:t>
            </w:r>
            <w:r w:rsidRPr="009D13EC">
              <w:rPr>
                <w:rStyle w:val="Hyperlink"/>
                <w:noProof/>
                <w:rtl/>
              </w:rPr>
              <w:t xml:space="preserve"> </w:t>
            </w:r>
            <w:r w:rsidRPr="009D13EC">
              <w:rPr>
                <w:rStyle w:val="Hyperlink"/>
                <w:rFonts w:hint="eastAsia"/>
                <w:noProof/>
                <w:rtl/>
              </w:rPr>
              <w:t>از</w:t>
            </w:r>
            <w:r w:rsidRPr="009D13EC">
              <w:rPr>
                <w:rStyle w:val="Hyperlink"/>
                <w:noProof/>
                <w:rtl/>
              </w:rPr>
              <w:t xml:space="preserve"> </w:t>
            </w:r>
            <w:r w:rsidRPr="009D13EC">
              <w:rPr>
                <w:rStyle w:val="Hyperlink"/>
                <w:rFonts w:hint="eastAsia"/>
                <w:noProof/>
                <w:rtl/>
              </w:rPr>
              <w:t>ما</w:t>
            </w:r>
            <w:r w:rsidRPr="009D13EC">
              <w:rPr>
                <w:rStyle w:val="Hyperlink"/>
                <w:noProof/>
                <w:rtl/>
              </w:rPr>
              <w:t xml:space="preserve"> </w:t>
            </w:r>
            <w:r w:rsidRPr="009D13EC">
              <w:rPr>
                <w:rStyle w:val="Hyperlink"/>
                <w:rFonts w:hint="eastAsia"/>
                <w:noProof/>
                <w:rtl/>
              </w:rPr>
              <w:t>به</w:t>
            </w:r>
            <w:r w:rsidRPr="009D13EC">
              <w:rPr>
                <w:rStyle w:val="Hyperlink"/>
                <w:noProof/>
                <w:rtl/>
              </w:rPr>
              <w:t xml:space="preserve"> </w:t>
            </w:r>
            <w:r w:rsidRPr="009D13EC">
              <w:rPr>
                <w:rStyle w:val="Hyperlink"/>
                <w:rFonts w:hint="eastAsia"/>
                <w:noProof/>
                <w:rtl/>
              </w:rPr>
              <w:t>جودت</w:t>
            </w:r>
            <w:r w:rsidRPr="009D13EC">
              <w:rPr>
                <w:rStyle w:val="Hyperlink"/>
                <w:noProof/>
              </w:rPr>
              <w:t>) O Pardoner, Forgive Us</w:t>
            </w:r>
            <w:r>
              <w:rPr>
                <w:noProof/>
                <w:webHidden/>
              </w:rPr>
              <w:tab/>
            </w:r>
            <w:r>
              <w:rPr>
                <w:noProof/>
                <w:webHidden/>
              </w:rPr>
              <w:fldChar w:fldCharType="begin"/>
            </w:r>
            <w:r>
              <w:rPr>
                <w:noProof/>
                <w:webHidden/>
              </w:rPr>
              <w:instrText xml:space="preserve"> PAGEREF _Toc167265136 \h </w:instrText>
            </w:r>
            <w:r>
              <w:rPr>
                <w:noProof/>
                <w:webHidden/>
              </w:rPr>
            </w:r>
            <w:r>
              <w:rPr>
                <w:noProof/>
                <w:webHidden/>
              </w:rPr>
              <w:fldChar w:fldCharType="separate"/>
            </w:r>
            <w:r w:rsidR="00AF0BF7">
              <w:rPr>
                <w:noProof/>
                <w:webHidden/>
              </w:rPr>
              <w:t>128</w:t>
            </w:r>
            <w:r>
              <w:rPr>
                <w:noProof/>
                <w:webHidden/>
              </w:rPr>
              <w:fldChar w:fldCharType="end"/>
            </w:r>
          </w:hyperlink>
        </w:p>
        <w:p w14:paraId="3F5CD8B0" w14:textId="0820C72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7" w:history="1">
            <w:r w:rsidRPr="009D13EC">
              <w:rPr>
                <w:rStyle w:val="Hyperlink"/>
                <w:noProof/>
              </w:rPr>
              <w:t>36 Ay Karím Ín ‘Abd Rá Beh Khawd Vá Magodhár</w:t>
            </w:r>
            <w:r>
              <w:rPr>
                <w:noProof/>
                <w:webHidden/>
              </w:rPr>
              <w:tab/>
            </w:r>
            <w:r>
              <w:rPr>
                <w:noProof/>
                <w:webHidden/>
              </w:rPr>
              <w:fldChar w:fldCharType="begin"/>
            </w:r>
            <w:r>
              <w:rPr>
                <w:noProof/>
                <w:webHidden/>
              </w:rPr>
              <w:instrText xml:space="preserve"> PAGEREF _Toc167265137 \h </w:instrText>
            </w:r>
            <w:r>
              <w:rPr>
                <w:noProof/>
                <w:webHidden/>
              </w:rPr>
            </w:r>
            <w:r>
              <w:rPr>
                <w:noProof/>
                <w:webHidden/>
              </w:rPr>
              <w:fldChar w:fldCharType="separate"/>
            </w:r>
            <w:r w:rsidR="00AF0BF7">
              <w:rPr>
                <w:noProof/>
                <w:webHidden/>
              </w:rPr>
              <w:t>131</w:t>
            </w:r>
            <w:r>
              <w:rPr>
                <w:noProof/>
                <w:webHidden/>
              </w:rPr>
              <w:fldChar w:fldCharType="end"/>
            </w:r>
          </w:hyperlink>
        </w:p>
        <w:p w14:paraId="67F1B97E" w14:textId="32D157DF"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8" w:history="1">
            <w:r w:rsidRPr="009D13EC">
              <w:rPr>
                <w:rStyle w:val="Hyperlink"/>
                <w:noProof/>
              </w:rPr>
              <w:t>(</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کر</w:t>
            </w:r>
            <w:r w:rsidRPr="009D13EC">
              <w:rPr>
                <w:rStyle w:val="Hyperlink"/>
                <w:rFonts w:hint="cs"/>
                <w:noProof/>
                <w:rtl/>
              </w:rPr>
              <w:t>ی</w:t>
            </w:r>
            <w:r w:rsidRPr="009D13EC">
              <w:rPr>
                <w:rStyle w:val="Hyperlink"/>
                <w:rFonts w:hint="eastAsia"/>
                <w:noProof/>
                <w:rtl/>
              </w:rPr>
              <w:t>م</w:t>
            </w:r>
            <w:r w:rsidRPr="009D13EC">
              <w:rPr>
                <w:rStyle w:val="Hyperlink"/>
                <w:noProof/>
                <w:rtl/>
              </w:rPr>
              <w:t xml:space="preserve"> </w:t>
            </w:r>
            <w:r w:rsidRPr="009D13EC">
              <w:rPr>
                <w:rStyle w:val="Hyperlink"/>
                <w:rFonts w:hint="eastAsia"/>
                <w:noProof/>
                <w:rtl/>
              </w:rPr>
              <w:t>ا</w:t>
            </w:r>
            <w:r w:rsidRPr="009D13EC">
              <w:rPr>
                <w:rStyle w:val="Hyperlink"/>
                <w:rFonts w:hint="cs"/>
                <w:noProof/>
                <w:rtl/>
              </w:rPr>
              <w:t>ی</w:t>
            </w:r>
            <w:r w:rsidRPr="009D13EC">
              <w:rPr>
                <w:rStyle w:val="Hyperlink"/>
                <w:rFonts w:hint="eastAsia"/>
                <w:noProof/>
                <w:rtl/>
              </w:rPr>
              <w:t>ن</w:t>
            </w:r>
            <w:r w:rsidRPr="009D13EC">
              <w:rPr>
                <w:rStyle w:val="Hyperlink"/>
                <w:noProof/>
                <w:rtl/>
              </w:rPr>
              <w:t xml:space="preserve"> </w:t>
            </w:r>
            <w:r w:rsidRPr="009D13EC">
              <w:rPr>
                <w:rStyle w:val="Hyperlink"/>
                <w:rFonts w:hint="eastAsia"/>
                <w:noProof/>
                <w:rtl/>
              </w:rPr>
              <w:t>عبد</w:t>
            </w:r>
            <w:r w:rsidRPr="009D13EC">
              <w:rPr>
                <w:rStyle w:val="Hyperlink"/>
                <w:noProof/>
                <w:rtl/>
              </w:rPr>
              <w:t xml:space="preserve"> </w:t>
            </w:r>
            <w:r w:rsidRPr="009D13EC">
              <w:rPr>
                <w:rStyle w:val="Hyperlink"/>
                <w:rFonts w:hint="eastAsia"/>
                <w:noProof/>
                <w:rtl/>
              </w:rPr>
              <w:t>را</w:t>
            </w:r>
            <w:r w:rsidRPr="009D13EC">
              <w:rPr>
                <w:rStyle w:val="Hyperlink"/>
                <w:noProof/>
                <w:rtl/>
              </w:rPr>
              <w:t xml:space="preserve"> </w:t>
            </w:r>
            <w:r w:rsidRPr="009D13EC">
              <w:rPr>
                <w:rStyle w:val="Hyperlink"/>
                <w:rFonts w:hint="eastAsia"/>
                <w:noProof/>
                <w:rtl/>
              </w:rPr>
              <w:t>به</w:t>
            </w:r>
            <w:r w:rsidRPr="009D13EC">
              <w:rPr>
                <w:rStyle w:val="Hyperlink"/>
                <w:noProof/>
                <w:rtl/>
              </w:rPr>
              <w:t xml:space="preserve"> </w:t>
            </w:r>
            <w:r w:rsidRPr="009D13EC">
              <w:rPr>
                <w:rStyle w:val="Hyperlink"/>
                <w:rFonts w:hint="eastAsia"/>
                <w:noProof/>
                <w:rtl/>
              </w:rPr>
              <w:t>خود</w:t>
            </w:r>
            <w:r w:rsidRPr="009D13EC">
              <w:rPr>
                <w:rStyle w:val="Hyperlink"/>
                <w:noProof/>
                <w:rtl/>
              </w:rPr>
              <w:t xml:space="preserve"> </w:t>
            </w:r>
            <w:r w:rsidRPr="009D13EC">
              <w:rPr>
                <w:rStyle w:val="Hyperlink"/>
                <w:rFonts w:hint="eastAsia"/>
                <w:noProof/>
                <w:rtl/>
              </w:rPr>
              <w:t>وا</w:t>
            </w:r>
            <w:r w:rsidRPr="009D13EC">
              <w:rPr>
                <w:rStyle w:val="Hyperlink"/>
                <w:noProof/>
                <w:rtl/>
              </w:rPr>
              <w:t xml:space="preserve"> </w:t>
            </w:r>
            <w:r w:rsidRPr="009D13EC">
              <w:rPr>
                <w:rStyle w:val="Hyperlink"/>
                <w:rFonts w:hint="eastAsia"/>
                <w:noProof/>
                <w:rtl/>
              </w:rPr>
              <w:t>مگذار</w:t>
            </w:r>
            <w:r w:rsidRPr="009D13EC">
              <w:rPr>
                <w:rStyle w:val="Hyperlink"/>
                <w:noProof/>
              </w:rPr>
              <w:t>) O God, Leave Not This Servant to Himself</w:t>
            </w:r>
            <w:r>
              <w:rPr>
                <w:noProof/>
                <w:webHidden/>
              </w:rPr>
              <w:tab/>
            </w:r>
            <w:r>
              <w:rPr>
                <w:noProof/>
                <w:webHidden/>
              </w:rPr>
              <w:fldChar w:fldCharType="begin"/>
            </w:r>
            <w:r>
              <w:rPr>
                <w:noProof/>
                <w:webHidden/>
              </w:rPr>
              <w:instrText xml:space="preserve"> PAGEREF _Toc167265138 \h </w:instrText>
            </w:r>
            <w:r>
              <w:rPr>
                <w:noProof/>
                <w:webHidden/>
              </w:rPr>
            </w:r>
            <w:r>
              <w:rPr>
                <w:noProof/>
                <w:webHidden/>
              </w:rPr>
              <w:fldChar w:fldCharType="separate"/>
            </w:r>
            <w:r w:rsidR="00AF0BF7">
              <w:rPr>
                <w:noProof/>
                <w:webHidden/>
              </w:rPr>
              <w:t>131</w:t>
            </w:r>
            <w:r>
              <w:rPr>
                <w:noProof/>
                <w:webHidden/>
              </w:rPr>
              <w:fldChar w:fldCharType="end"/>
            </w:r>
          </w:hyperlink>
        </w:p>
        <w:p w14:paraId="3F6603A5" w14:textId="36927586"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39" w:history="1">
            <w:r w:rsidRPr="009D13EC">
              <w:rPr>
                <w:rStyle w:val="Hyperlink"/>
                <w:noProof/>
              </w:rPr>
              <w:t>37 Ay Parvardigár Ín ‘Álam-i Ẓolmání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پروردگار</w:t>
            </w:r>
            <w:r w:rsidRPr="009D13EC">
              <w:rPr>
                <w:rStyle w:val="Hyperlink"/>
                <w:noProof/>
                <w:rtl/>
              </w:rPr>
              <w:t xml:space="preserve"> </w:t>
            </w:r>
            <w:r w:rsidRPr="009D13EC">
              <w:rPr>
                <w:rStyle w:val="Hyperlink"/>
                <w:rFonts w:hint="eastAsia"/>
                <w:noProof/>
                <w:rtl/>
              </w:rPr>
              <w:t>ا</w:t>
            </w:r>
            <w:r w:rsidRPr="009D13EC">
              <w:rPr>
                <w:rStyle w:val="Hyperlink"/>
                <w:rFonts w:hint="cs"/>
                <w:noProof/>
                <w:rtl/>
              </w:rPr>
              <w:t>ی</w:t>
            </w:r>
            <w:r w:rsidRPr="009D13EC">
              <w:rPr>
                <w:rStyle w:val="Hyperlink"/>
                <w:rFonts w:hint="eastAsia"/>
                <w:noProof/>
                <w:rtl/>
              </w:rPr>
              <w:t>ن</w:t>
            </w:r>
            <w:r w:rsidRPr="009D13EC">
              <w:rPr>
                <w:rStyle w:val="Hyperlink"/>
                <w:noProof/>
                <w:rtl/>
              </w:rPr>
              <w:t xml:space="preserve"> </w:t>
            </w:r>
            <w:r w:rsidRPr="009D13EC">
              <w:rPr>
                <w:rStyle w:val="Hyperlink"/>
                <w:rFonts w:hint="eastAsia"/>
                <w:noProof/>
                <w:rtl/>
              </w:rPr>
              <w:t>عالم</w:t>
            </w:r>
            <w:r w:rsidRPr="009D13EC">
              <w:rPr>
                <w:rStyle w:val="Hyperlink"/>
                <w:noProof/>
                <w:rtl/>
              </w:rPr>
              <w:t xml:space="preserve"> </w:t>
            </w:r>
            <w:r w:rsidRPr="009D13EC">
              <w:rPr>
                <w:rStyle w:val="Hyperlink"/>
                <w:rFonts w:hint="eastAsia"/>
                <w:noProof/>
                <w:rtl/>
              </w:rPr>
              <w:t>ظلمان</w:t>
            </w:r>
            <w:r w:rsidRPr="009D13EC">
              <w:rPr>
                <w:rStyle w:val="Hyperlink"/>
                <w:rFonts w:hint="cs"/>
                <w:noProof/>
                <w:rtl/>
              </w:rPr>
              <w:t>ی</w:t>
            </w:r>
            <w:r w:rsidRPr="009D13EC">
              <w:rPr>
                <w:rStyle w:val="Hyperlink"/>
                <w:noProof/>
              </w:rPr>
              <w:t>) O Lord, This World of Darkness</w:t>
            </w:r>
            <w:r>
              <w:rPr>
                <w:noProof/>
                <w:webHidden/>
              </w:rPr>
              <w:tab/>
            </w:r>
            <w:r>
              <w:rPr>
                <w:noProof/>
                <w:webHidden/>
              </w:rPr>
              <w:fldChar w:fldCharType="begin"/>
            </w:r>
            <w:r>
              <w:rPr>
                <w:noProof/>
                <w:webHidden/>
              </w:rPr>
              <w:instrText xml:space="preserve"> PAGEREF _Toc167265139 \h </w:instrText>
            </w:r>
            <w:r>
              <w:rPr>
                <w:noProof/>
                <w:webHidden/>
              </w:rPr>
            </w:r>
            <w:r>
              <w:rPr>
                <w:noProof/>
                <w:webHidden/>
              </w:rPr>
              <w:fldChar w:fldCharType="separate"/>
            </w:r>
            <w:r w:rsidR="00AF0BF7">
              <w:rPr>
                <w:noProof/>
                <w:webHidden/>
              </w:rPr>
              <w:t>133</w:t>
            </w:r>
            <w:r>
              <w:rPr>
                <w:noProof/>
                <w:webHidden/>
              </w:rPr>
              <w:fldChar w:fldCharType="end"/>
            </w:r>
          </w:hyperlink>
        </w:p>
        <w:p w14:paraId="47A6A7DC" w14:textId="1A4EFB1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0" w:history="1">
            <w:r w:rsidRPr="009D13EC">
              <w:rPr>
                <w:rStyle w:val="Hyperlink"/>
                <w:noProof/>
              </w:rPr>
              <w:t>38 Ay Rabb Asqani Kás (</w:t>
            </w:r>
            <w:r w:rsidRPr="009D13EC">
              <w:rPr>
                <w:rStyle w:val="Hyperlink"/>
                <w:rFonts w:hint="eastAsia"/>
                <w:noProof/>
                <w:rtl/>
              </w:rPr>
              <w:t>أَيْ</w:t>
            </w:r>
            <w:r w:rsidRPr="009D13EC">
              <w:rPr>
                <w:rStyle w:val="Hyperlink"/>
                <w:noProof/>
                <w:rtl/>
              </w:rPr>
              <w:t xml:space="preserve"> </w:t>
            </w:r>
            <w:r w:rsidRPr="009D13EC">
              <w:rPr>
                <w:rStyle w:val="Hyperlink"/>
                <w:rFonts w:hint="eastAsia"/>
                <w:noProof/>
                <w:rtl/>
              </w:rPr>
              <w:t>رَبِّ</w:t>
            </w:r>
            <w:r w:rsidRPr="009D13EC">
              <w:rPr>
                <w:rStyle w:val="Hyperlink"/>
                <w:noProof/>
                <w:rtl/>
              </w:rPr>
              <w:t xml:space="preserve"> </w:t>
            </w:r>
            <w:r w:rsidRPr="009D13EC">
              <w:rPr>
                <w:rStyle w:val="Hyperlink"/>
                <w:rFonts w:hint="eastAsia"/>
                <w:noProof/>
                <w:rtl/>
              </w:rPr>
              <w:t>اسْقِنِي</w:t>
            </w:r>
            <w:r w:rsidRPr="009D13EC">
              <w:rPr>
                <w:rStyle w:val="Hyperlink"/>
                <w:noProof/>
                <w:rtl/>
              </w:rPr>
              <w:t xml:space="preserve"> </w:t>
            </w:r>
            <w:r w:rsidRPr="009D13EC">
              <w:rPr>
                <w:rStyle w:val="Hyperlink"/>
                <w:rFonts w:hint="eastAsia"/>
                <w:noProof/>
                <w:rtl/>
              </w:rPr>
              <w:t>كَأْسَ</w:t>
            </w:r>
            <w:r w:rsidRPr="009D13EC">
              <w:rPr>
                <w:rStyle w:val="Hyperlink"/>
                <w:noProof/>
                <w:rtl/>
              </w:rPr>
              <w:t xml:space="preserve"> </w:t>
            </w:r>
            <w:r w:rsidRPr="009D13EC">
              <w:rPr>
                <w:rStyle w:val="Hyperlink"/>
                <w:rFonts w:hint="eastAsia"/>
                <w:noProof/>
                <w:rtl/>
              </w:rPr>
              <w:t>الفَنَاءِ</w:t>
            </w:r>
            <w:r w:rsidRPr="009D13EC">
              <w:rPr>
                <w:rStyle w:val="Hyperlink"/>
                <w:noProof/>
              </w:rPr>
              <w:t>) Lord! Give me to Drink</w:t>
            </w:r>
            <w:r>
              <w:rPr>
                <w:noProof/>
                <w:webHidden/>
              </w:rPr>
              <w:tab/>
            </w:r>
            <w:r>
              <w:rPr>
                <w:noProof/>
                <w:webHidden/>
              </w:rPr>
              <w:fldChar w:fldCharType="begin"/>
            </w:r>
            <w:r>
              <w:rPr>
                <w:noProof/>
                <w:webHidden/>
              </w:rPr>
              <w:instrText xml:space="preserve"> PAGEREF _Toc167265140 \h </w:instrText>
            </w:r>
            <w:r>
              <w:rPr>
                <w:noProof/>
                <w:webHidden/>
              </w:rPr>
            </w:r>
            <w:r>
              <w:rPr>
                <w:noProof/>
                <w:webHidden/>
              </w:rPr>
              <w:fldChar w:fldCharType="separate"/>
            </w:r>
            <w:r w:rsidR="00AF0BF7">
              <w:rPr>
                <w:noProof/>
                <w:webHidden/>
              </w:rPr>
              <w:t>134</w:t>
            </w:r>
            <w:r>
              <w:rPr>
                <w:noProof/>
                <w:webHidden/>
              </w:rPr>
              <w:fldChar w:fldCharType="end"/>
            </w:r>
          </w:hyperlink>
        </w:p>
        <w:p w14:paraId="5F82715F" w14:textId="0804325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1" w:history="1">
            <w:r w:rsidRPr="009D13EC">
              <w:rPr>
                <w:rStyle w:val="Hyperlink"/>
                <w:noProof/>
              </w:rPr>
              <w:t>39 Ay Rabba Faj’al Rizqí Jamálika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رَبِّ</w:t>
            </w:r>
            <w:r w:rsidRPr="009D13EC">
              <w:rPr>
                <w:rStyle w:val="Hyperlink"/>
                <w:noProof/>
                <w:rtl/>
              </w:rPr>
              <w:t xml:space="preserve"> </w:t>
            </w:r>
            <w:r w:rsidRPr="009D13EC">
              <w:rPr>
                <w:rStyle w:val="Hyperlink"/>
                <w:rFonts w:hint="eastAsia"/>
                <w:noProof/>
                <w:rtl/>
              </w:rPr>
              <w:t>فَاجْعَل</w:t>
            </w:r>
            <w:r w:rsidRPr="009D13EC">
              <w:rPr>
                <w:rStyle w:val="Hyperlink"/>
                <w:noProof/>
                <w:rtl/>
              </w:rPr>
              <w:t xml:space="preserve"> </w:t>
            </w:r>
            <w:r w:rsidRPr="009D13EC">
              <w:rPr>
                <w:rStyle w:val="Hyperlink"/>
                <w:rFonts w:hint="eastAsia"/>
                <w:noProof/>
                <w:rtl/>
              </w:rPr>
              <w:t>رِزق</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جَمالَکَ</w:t>
            </w:r>
            <w:r w:rsidRPr="009D13EC">
              <w:rPr>
                <w:rStyle w:val="Hyperlink"/>
                <w:noProof/>
              </w:rPr>
              <w:t>) O my Lord! Make Thy Beauty to Be My Food</w:t>
            </w:r>
            <w:r>
              <w:rPr>
                <w:noProof/>
                <w:webHidden/>
              </w:rPr>
              <w:tab/>
            </w:r>
            <w:r>
              <w:rPr>
                <w:noProof/>
                <w:webHidden/>
              </w:rPr>
              <w:fldChar w:fldCharType="begin"/>
            </w:r>
            <w:r>
              <w:rPr>
                <w:noProof/>
                <w:webHidden/>
              </w:rPr>
              <w:instrText xml:space="preserve"> PAGEREF _Toc167265141 \h </w:instrText>
            </w:r>
            <w:r>
              <w:rPr>
                <w:noProof/>
                <w:webHidden/>
              </w:rPr>
            </w:r>
            <w:r>
              <w:rPr>
                <w:noProof/>
                <w:webHidden/>
              </w:rPr>
              <w:fldChar w:fldCharType="separate"/>
            </w:r>
            <w:r w:rsidR="00AF0BF7">
              <w:rPr>
                <w:noProof/>
                <w:webHidden/>
              </w:rPr>
              <w:t>137</w:t>
            </w:r>
            <w:r>
              <w:rPr>
                <w:noProof/>
                <w:webHidden/>
              </w:rPr>
              <w:fldChar w:fldCharType="end"/>
            </w:r>
          </w:hyperlink>
        </w:p>
        <w:p w14:paraId="2A442A2C" w14:textId="7DF0DA22"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2" w:history="1">
            <w:r w:rsidRPr="009D13EC">
              <w:rPr>
                <w:rStyle w:val="Hyperlink"/>
                <w:noProof/>
              </w:rPr>
              <w:t>40 Ay Rabba Ṭahhir Ádhán al-‘Ibád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رَبِّ</w:t>
            </w:r>
            <w:r w:rsidRPr="009D13EC">
              <w:rPr>
                <w:rStyle w:val="Hyperlink"/>
                <w:noProof/>
                <w:rtl/>
              </w:rPr>
              <w:t xml:space="preserve"> </w:t>
            </w:r>
            <w:r w:rsidRPr="009D13EC">
              <w:rPr>
                <w:rStyle w:val="Hyperlink"/>
                <w:rFonts w:hint="eastAsia"/>
                <w:noProof/>
                <w:rtl/>
              </w:rPr>
              <w:t>طَهِّر</w:t>
            </w:r>
            <w:r w:rsidRPr="009D13EC">
              <w:rPr>
                <w:rStyle w:val="Hyperlink"/>
                <w:noProof/>
                <w:rtl/>
              </w:rPr>
              <w:t xml:space="preserve"> </w:t>
            </w:r>
            <w:r w:rsidRPr="009D13EC">
              <w:rPr>
                <w:rStyle w:val="Hyperlink"/>
                <w:rFonts w:hint="eastAsia"/>
                <w:noProof/>
                <w:rtl/>
              </w:rPr>
              <w:t>آذان</w:t>
            </w:r>
            <w:r w:rsidRPr="009D13EC">
              <w:rPr>
                <w:rStyle w:val="Hyperlink"/>
                <w:noProof/>
                <w:rtl/>
              </w:rPr>
              <w:t xml:space="preserve"> </w:t>
            </w:r>
            <w:r w:rsidRPr="009D13EC">
              <w:rPr>
                <w:rStyle w:val="Hyperlink"/>
                <w:rFonts w:hint="eastAsia"/>
                <w:noProof/>
                <w:rtl/>
              </w:rPr>
              <w:t>العباد</w:t>
            </w:r>
            <w:r w:rsidRPr="009D13EC">
              <w:rPr>
                <w:rStyle w:val="Hyperlink"/>
                <w:noProof/>
              </w:rPr>
              <w:t>) O Lord, Cleanse the Ears</w:t>
            </w:r>
            <w:r>
              <w:rPr>
                <w:noProof/>
                <w:webHidden/>
              </w:rPr>
              <w:tab/>
            </w:r>
            <w:r>
              <w:rPr>
                <w:noProof/>
                <w:webHidden/>
              </w:rPr>
              <w:fldChar w:fldCharType="begin"/>
            </w:r>
            <w:r>
              <w:rPr>
                <w:noProof/>
                <w:webHidden/>
              </w:rPr>
              <w:instrText xml:space="preserve"> PAGEREF _Toc167265142 \h </w:instrText>
            </w:r>
            <w:r>
              <w:rPr>
                <w:noProof/>
                <w:webHidden/>
              </w:rPr>
            </w:r>
            <w:r>
              <w:rPr>
                <w:noProof/>
                <w:webHidden/>
              </w:rPr>
              <w:fldChar w:fldCharType="separate"/>
            </w:r>
            <w:r w:rsidR="00AF0BF7">
              <w:rPr>
                <w:noProof/>
                <w:webHidden/>
              </w:rPr>
              <w:t>139</w:t>
            </w:r>
            <w:r>
              <w:rPr>
                <w:noProof/>
                <w:webHidden/>
              </w:rPr>
              <w:fldChar w:fldCharType="end"/>
            </w:r>
          </w:hyperlink>
        </w:p>
        <w:p w14:paraId="1412999A" w14:textId="7996F83A"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3" w:history="1">
            <w:r w:rsidRPr="009D13EC">
              <w:rPr>
                <w:rStyle w:val="Hyperlink"/>
                <w:noProof/>
              </w:rPr>
              <w:t>41 Huvá Hú, Ay Maḥbúb-i Man (</w:t>
            </w:r>
            <w:r w:rsidRPr="009D13EC">
              <w:rPr>
                <w:rStyle w:val="Hyperlink"/>
                <w:rFonts w:hint="eastAsia"/>
                <w:noProof/>
                <w:rtl/>
              </w:rPr>
              <w:t>هُوَ</w:t>
            </w:r>
            <w:r w:rsidRPr="009D13EC">
              <w:rPr>
                <w:rStyle w:val="Hyperlink"/>
                <w:noProof/>
                <w:rtl/>
              </w:rPr>
              <w:t xml:space="preserve"> </w:t>
            </w:r>
            <w:r w:rsidRPr="009D13EC">
              <w:rPr>
                <w:rStyle w:val="Hyperlink"/>
                <w:rFonts w:hint="eastAsia"/>
                <w:noProof/>
                <w:rtl/>
              </w:rPr>
              <w:t>هو</w:t>
            </w:r>
            <w:r w:rsidRPr="009D13EC">
              <w:rPr>
                <w:rStyle w:val="Hyperlink"/>
                <w:noProof/>
                <w:rtl/>
              </w:rPr>
              <w:t xml:space="preserve"> </w:t>
            </w:r>
            <w:r w:rsidRPr="009D13EC">
              <w:rPr>
                <w:rStyle w:val="Hyperlink"/>
                <w:rFonts w:hint="eastAsia"/>
                <w:noProof/>
                <w:rtl/>
              </w:rPr>
              <w:t>،</w:t>
            </w:r>
            <w:r w:rsidRPr="009D13EC">
              <w:rPr>
                <w:rStyle w:val="Hyperlink"/>
                <w:noProof/>
                <w:rtl/>
              </w:rPr>
              <w:t xml:space="preserve">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محبوب</w:t>
            </w:r>
            <w:r w:rsidRPr="009D13EC">
              <w:rPr>
                <w:rStyle w:val="Hyperlink"/>
                <w:noProof/>
                <w:rtl/>
              </w:rPr>
              <w:t xml:space="preserve"> </w:t>
            </w:r>
            <w:r w:rsidRPr="009D13EC">
              <w:rPr>
                <w:rStyle w:val="Hyperlink"/>
                <w:rFonts w:hint="eastAsia"/>
                <w:noProof/>
                <w:rtl/>
              </w:rPr>
              <w:t>من</w:t>
            </w:r>
            <w:r w:rsidRPr="009D13EC">
              <w:rPr>
                <w:rStyle w:val="Hyperlink"/>
                <w:noProof/>
              </w:rPr>
              <w:t>) He is God, my Beloved</w:t>
            </w:r>
            <w:r>
              <w:rPr>
                <w:noProof/>
                <w:webHidden/>
              </w:rPr>
              <w:tab/>
            </w:r>
            <w:r>
              <w:rPr>
                <w:noProof/>
                <w:webHidden/>
              </w:rPr>
              <w:fldChar w:fldCharType="begin"/>
            </w:r>
            <w:r>
              <w:rPr>
                <w:noProof/>
                <w:webHidden/>
              </w:rPr>
              <w:instrText xml:space="preserve"> PAGEREF _Toc167265143 \h </w:instrText>
            </w:r>
            <w:r>
              <w:rPr>
                <w:noProof/>
                <w:webHidden/>
              </w:rPr>
            </w:r>
            <w:r>
              <w:rPr>
                <w:noProof/>
                <w:webHidden/>
              </w:rPr>
              <w:fldChar w:fldCharType="separate"/>
            </w:r>
            <w:r w:rsidR="00AF0BF7">
              <w:rPr>
                <w:noProof/>
                <w:webHidden/>
              </w:rPr>
              <w:t>141</w:t>
            </w:r>
            <w:r>
              <w:rPr>
                <w:noProof/>
                <w:webHidden/>
              </w:rPr>
              <w:fldChar w:fldCharType="end"/>
            </w:r>
          </w:hyperlink>
        </w:p>
        <w:p w14:paraId="289B6497" w14:textId="1C868F4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4" w:history="1">
            <w:r w:rsidRPr="009D13EC">
              <w:rPr>
                <w:rStyle w:val="Hyperlink"/>
                <w:noProof/>
              </w:rPr>
              <w:t>42 Iláhá Ma’búdá ‘Ibádat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معبودا</w:t>
            </w:r>
            <w:r w:rsidRPr="009D13EC">
              <w:rPr>
                <w:rStyle w:val="Hyperlink"/>
                <w:noProof/>
                <w:rtl/>
              </w:rPr>
              <w:t xml:space="preserve"> </w:t>
            </w:r>
            <w:r w:rsidRPr="009D13EC">
              <w:rPr>
                <w:rStyle w:val="Hyperlink"/>
                <w:rFonts w:hint="eastAsia"/>
                <w:noProof/>
                <w:rtl/>
              </w:rPr>
              <w:t>عبادت</w:t>
            </w:r>
            <w:r w:rsidRPr="009D13EC">
              <w:rPr>
                <w:rStyle w:val="Hyperlink"/>
                <w:noProof/>
              </w:rPr>
              <w:t>) O God, O Adored One, Your Servant</w:t>
            </w:r>
            <w:r>
              <w:rPr>
                <w:noProof/>
                <w:webHidden/>
              </w:rPr>
              <w:tab/>
            </w:r>
            <w:r>
              <w:rPr>
                <w:noProof/>
                <w:webHidden/>
              </w:rPr>
              <w:fldChar w:fldCharType="begin"/>
            </w:r>
            <w:r>
              <w:rPr>
                <w:noProof/>
                <w:webHidden/>
              </w:rPr>
              <w:instrText xml:space="preserve"> PAGEREF _Toc167265144 \h </w:instrText>
            </w:r>
            <w:r>
              <w:rPr>
                <w:noProof/>
                <w:webHidden/>
              </w:rPr>
            </w:r>
            <w:r>
              <w:rPr>
                <w:noProof/>
                <w:webHidden/>
              </w:rPr>
              <w:fldChar w:fldCharType="separate"/>
            </w:r>
            <w:r w:rsidR="00AF0BF7">
              <w:rPr>
                <w:noProof/>
                <w:webHidden/>
              </w:rPr>
              <w:t>146</w:t>
            </w:r>
            <w:r>
              <w:rPr>
                <w:noProof/>
                <w:webHidden/>
              </w:rPr>
              <w:fldChar w:fldCharType="end"/>
            </w:r>
          </w:hyperlink>
        </w:p>
        <w:p w14:paraId="6C6EBECF" w14:textId="6212335E"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5" w:history="1">
            <w:r w:rsidRPr="009D13EC">
              <w:rPr>
                <w:rStyle w:val="Hyperlink"/>
                <w:noProof/>
              </w:rPr>
              <w:t>43 Iláhí Iláhí Dast-i Qudrat (</w:t>
            </w:r>
            <w:r w:rsidRPr="009D13EC">
              <w:rPr>
                <w:rStyle w:val="Hyperlink"/>
                <w:rFonts w:hint="eastAsia"/>
                <w:noProof/>
                <w:rtl/>
              </w:rPr>
              <w:t>اله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اله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دست</w:t>
            </w:r>
            <w:r w:rsidRPr="009D13EC">
              <w:rPr>
                <w:rStyle w:val="Hyperlink"/>
                <w:noProof/>
                <w:rtl/>
              </w:rPr>
              <w:t xml:space="preserve"> </w:t>
            </w:r>
            <w:r w:rsidRPr="009D13EC">
              <w:rPr>
                <w:rStyle w:val="Hyperlink"/>
                <w:rFonts w:hint="eastAsia"/>
                <w:noProof/>
                <w:rtl/>
              </w:rPr>
              <w:t>قدرت</w:t>
            </w:r>
            <w:r w:rsidRPr="009D13EC">
              <w:rPr>
                <w:rStyle w:val="Hyperlink"/>
                <w:noProof/>
              </w:rPr>
              <w:t>) O God, my God, Draw Forth the Hand of Power</w:t>
            </w:r>
            <w:r>
              <w:rPr>
                <w:noProof/>
                <w:webHidden/>
              </w:rPr>
              <w:tab/>
            </w:r>
            <w:r>
              <w:rPr>
                <w:noProof/>
                <w:webHidden/>
              </w:rPr>
              <w:fldChar w:fldCharType="begin"/>
            </w:r>
            <w:r>
              <w:rPr>
                <w:noProof/>
                <w:webHidden/>
              </w:rPr>
              <w:instrText xml:space="preserve"> PAGEREF _Toc167265145 \h </w:instrText>
            </w:r>
            <w:r>
              <w:rPr>
                <w:noProof/>
                <w:webHidden/>
              </w:rPr>
            </w:r>
            <w:r>
              <w:rPr>
                <w:noProof/>
                <w:webHidden/>
              </w:rPr>
              <w:fldChar w:fldCharType="separate"/>
            </w:r>
            <w:r w:rsidR="00AF0BF7">
              <w:rPr>
                <w:noProof/>
                <w:webHidden/>
              </w:rPr>
              <w:t>148</w:t>
            </w:r>
            <w:r>
              <w:rPr>
                <w:noProof/>
                <w:webHidden/>
              </w:rPr>
              <w:fldChar w:fldCharType="end"/>
            </w:r>
          </w:hyperlink>
        </w:p>
        <w:p w14:paraId="6F9AEFC0" w14:textId="753AA1F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6" w:history="1">
            <w:r w:rsidRPr="009D13EC">
              <w:rPr>
                <w:rStyle w:val="Hyperlink"/>
                <w:noProof/>
              </w:rPr>
              <w:t>44 ‘Ináyatí Farmá va Mawhabatí (</w:t>
            </w:r>
            <w:r w:rsidRPr="009D13EC">
              <w:rPr>
                <w:rStyle w:val="Hyperlink"/>
                <w:rFonts w:hint="eastAsia"/>
                <w:noProof/>
                <w:rtl/>
              </w:rPr>
              <w:t>عنا</w:t>
            </w:r>
            <w:r w:rsidRPr="009D13EC">
              <w:rPr>
                <w:rStyle w:val="Hyperlink"/>
                <w:rFonts w:hint="cs"/>
                <w:noProof/>
                <w:rtl/>
              </w:rPr>
              <w:t>ی</w:t>
            </w:r>
            <w:r w:rsidRPr="009D13EC">
              <w:rPr>
                <w:rStyle w:val="Hyperlink"/>
                <w:rFonts w:hint="eastAsia"/>
                <w:noProof/>
                <w:rtl/>
              </w:rPr>
              <w:t>ت</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فرما</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eastAsia"/>
                <w:noProof/>
                <w:rtl/>
              </w:rPr>
              <w:t>موهبت</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بنما</w:t>
            </w:r>
            <w:r w:rsidRPr="009D13EC">
              <w:rPr>
                <w:rStyle w:val="Hyperlink"/>
                <w:noProof/>
              </w:rPr>
              <w:t>) Grant us Thy Favor and Show Us Thy Bounty</w:t>
            </w:r>
            <w:r>
              <w:rPr>
                <w:noProof/>
                <w:webHidden/>
              </w:rPr>
              <w:tab/>
            </w:r>
            <w:r>
              <w:rPr>
                <w:noProof/>
                <w:webHidden/>
              </w:rPr>
              <w:fldChar w:fldCharType="begin"/>
            </w:r>
            <w:r>
              <w:rPr>
                <w:noProof/>
                <w:webHidden/>
              </w:rPr>
              <w:instrText xml:space="preserve"> PAGEREF _Toc167265146 \h </w:instrText>
            </w:r>
            <w:r>
              <w:rPr>
                <w:noProof/>
                <w:webHidden/>
              </w:rPr>
            </w:r>
            <w:r>
              <w:rPr>
                <w:noProof/>
                <w:webHidden/>
              </w:rPr>
              <w:fldChar w:fldCharType="separate"/>
            </w:r>
            <w:r w:rsidR="00AF0BF7">
              <w:rPr>
                <w:noProof/>
                <w:webHidden/>
              </w:rPr>
              <w:t>150</w:t>
            </w:r>
            <w:r>
              <w:rPr>
                <w:noProof/>
                <w:webHidden/>
              </w:rPr>
              <w:fldChar w:fldCharType="end"/>
            </w:r>
          </w:hyperlink>
        </w:p>
        <w:p w14:paraId="25EC8FF6" w14:textId="6047EDCE"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7" w:history="1">
            <w:r w:rsidRPr="009D13EC">
              <w:rPr>
                <w:rStyle w:val="Hyperlink"/>
                <w:noProof/>
              </w:rPr>
              <w:t>45 Muḥtájím va Muntaẓiri Tá’íd-i Tu (</w:t>
            </w:r>
            <w:r w:rsidRPr="009D13EC">
              <w:rPr>
                <w:rStyle w:val="Hyperlink"/>
                <w:rFonts w:hint="eastAsia"/>
                <w:noProof/>
                <w:rtl/>
              </w:rPr>
              <w:t>محتاج</w:t>
            </w:r>
            <w:r w:rsidRPr="009D13EC">
              <w:rPr>
                <w:rStyle w:val="Hyperlink"/>
                <w:rFonts w:hint="cs"/>
                <w:noProof/>
                <w:rtl/>
              </w:rPr>
              <w:t>ی</w:t>
            </w:r>
            <w:r w:rsidRPr="009D13EC">
              <w:rPr>
                <w:rStyle w:val="Hyperlink"/>
                <w:rFonts w:hint="eastAsia"/>
                <w:noProof/>
                <w:rtl/>
              </w:rPr>
              <w:t>م</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eastAsia"/>
                <w:noProof/>
                <w:rtl/>
              </w:rPr>
              <w:t>منتظر</w:t>
            </w:r>
            <w:r w:rsidRPr="009D13EC">
              <w:rPr>
                <w:rStyle w:val="Hyperlink"/>
                <w:noProof/>
                <w:rtl/>
              </w:rPr>
              <w:t xml:space="preserve"> </w:t>
            </w:r>
            <w:r w:rsidRPr="009D13EC">
              <w:rPr>
                <w:rStyle w:val="Hyperlink"/>
                <w:rFonts w:hint="eastAsia"/>
                <w:noProof/>
                <w:rtl/>
              </w:rPr>
              <w:t>تائ</w:t>
            </w:r>
            <w:r w:rsidRPr="009D13EC">
              <w:rPr>
                <w:rStyle w:val="Hyperlink"/>
                <w:rFonts w:hint="cs"/>
                <w:noProof/>
                <w:rtl/>
              </w:rPr>
              <w:t>ی</w:t>
            </w:r>
            <w:r w:rsidRPr="009D13EC">
              <w:rPr>
                <w:rStyle w:val="Hyperlink"/>
                <w:rFonts w:hint="eastAsia"/>
                <w:noProof/>
                <w:rtl/>
              </w:rPr>
              <w:t>د</w:t>
            </w:r>
            <w:r w:rsidRPr="009D13EC">
              <w:rPr>
                <w:rStyle w:val="Hyperlink"/>
                <w:noProof/>
                <w:rtl/>
              </w:rPr>
              <w:t xml:space="preserve"> </w:t>
            </w:r>
            <w:r w:rsidRPr="009D13EC">
              <w:rPr>
                <w:rStyle w:val="Hyperlink"/>
                <w:rFonts w:hint="eastAsia"/>
                <w:noProof/>
                <w:rtl/>
              </w:rPr>
              <w:t>تو</w:t>
            </w:r>
            <w:r w:rsidRPr="009D13EC">
              <w:rPr>
                <w:rStyle w:val="Hyperlink"/>
                <w:noProof/>
              </w:rPr>
              <w:t>) We are In Need and Looking for Thy Help</w:t>
            </w:r>
            <w:r>
              <w:rPr>
                <w:noProof/>
                <w:webHidden/>
              </w:rPr>
              <w:tab/>
            </w:r>
            <w:r>
              <w:rPr>
                <w:noProof/>
                <w:webHidden/>
              </w:rPr>
              <w:fldChar w:fldCharType="begin"/>
            </w:r>
            <w:r>
              <w:rPr>
                <w:noProof/>
                <w:webHidden/>
              </w:rPr>
              <w:instrText xml:space="preserve"> PAGEREF _Toc167265147 \h </w:instrText>
            </w:r>
            <w:r>
              <w:rPr>
                <w:noProof/>
                <w:webHidden/>
              </w:rPr>
            </w:r>
            <w:r>
              <w:rPr>
                <w:noProof/>
                <w:webHidden/>
              </w:rPr>
              <w:fldChar w:fldCharType="separate"/>
            </w:r>
            <w:r w:rsidR="00AF0BF7">
              <w:rPr>
                <w:noProof/>
                <w:webHidden/>
              </w:rPr>
              <w:t>151</w:t>
            </w:r>
            <w:r>
              <w:rPr>
                <w:noProof/>
                <w:webHidden/>
              </w:rPr>
              <w:fldChar w:fldCharType="end"/>
            </w:r>
          </w:hyperlink>
        </w:p>
        <w:p w14:paraId="7F5BA9E7" w14:textId="7EC1B4E2"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48" w:history="1">
            <w:r w:rsidRPr="009D13EC">
              <w:rPr>
                <w:rStyle w:val="Hyperlink"/>
                <w:noProof/>
              </w:rPr>
              <w:t>46 Qalban Ṭáhiran (</w:t>
            </w:r>
            <w:r w:rsidRPr="009D13EC">
              <w:rPr>
                <w:rStyle w:val="Hyperlink"/>
                <w:rFonts w:hint="eastAsia"/>
                <w:noProof/>
                <w:rtl/>
              </w:rPr>
              <w:t>قلباً</w:t>
            </w:r>
            <w:r w:rsidRPr="009D13EC">
              <w:rPr>
                <w:rStyle w:val="Hyperlink"/>
                <w:noProof/>
                <w:rtl/>
              </w:rPr>
              <w:t xml:space="preserve"> </w:t>
            </w:r>
            <w:r w:rsidRPr="009D13EC">
              <w:rPr>
                <w:rStyle w:val="Hyperlink"/>
                <w:rFonts w:hint="eastAsia"/>
                <w:noProof/>
                <w:rtl/>
              </w:rPr>
              <w:t>طاهراً</w:t>
            </w:r>
            <w:r w:rsidRPr="009D13EC">
              <w:rPr>
                <w:rStyle w:val="Hyperlink"/>
                <w:noProof/>
              </w:rPr>
              <w:t>) Create in me a Pure Heart</w:t>
            </w:r>
            <w:r>
              <w:rPr>
                <w:noProof/>
                <w:webHidden/>
              </w:rPr>
              <w:tab/>
            </w:r>
            <w:r>
              <w:rPr>
                <w:noProof/>
                <w:webHidden/>
              </w:rPr>
              <w:fldChar w:fldCharType="begin"/>
            </w:r>
            <w:r>
              <w:rPr>
                <w:noProof/>
                <w:webHidden/>
              </w:rPr>
              <w:instrText xml:space="preserve"> PAGEREF _Toc167265148 \h </w:instrText>
            </w:r>
            <w:r>
              <w:rPr>
                <w:noProof/>
                <w:webHidden/>
              </w:rPr>
            </w:r>
            <w:r>
              <w:rPr>
                <w:noProof/>
                <w:webHidden/>
              </w:rPr>
              <w:fldChar w:fldCharType="separate"/>
            </w:r>
            <w:r w:rsidR="00AF0BF7">
              <w:rPr>
                <w:noProof/>
                <w:webHidden/>
              </w:rPr>
              <w:t>153</w:t>
            </w:r>
            <w:r>
              <w:rPr>
                <w:noProof/>
                <w:webHidden/>
              </w:rPr>
              <w:fldChar w:fldCharType="end"/>
            </w:r>
          </w:hyperlink>
        </w:p>
        <w:p w14:paraId="7A920571" w14:textId="45244F77"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49" w:history="1">
            <w:r w:rsidRPr="009D13EC">
              <w:rPr>
                <w:rStyle w:val="Hyperlink"/>
                <w:noProof/>
              </w:rPr>
              <w:t>Qalban Ṭáhiran 1 (</w:t>
            </w:r>
            <w:r w:rsidRPr="009D13EC">
              <w:rPr>
                <w:rStyle w:val="Hyperlink"/>
                <w:rFonts w:hint="eastAsia"/>
                <w:noProof/>
                <w:rtl/>
              </w:rPr>
              <w:t>قلباً</w:t>
            </w:r>
            <w:r w:rsidRPr="009D13EC">
              <w:rPr>
                <w:rStyle w:val="Hyperlink"/>
                <w:noProof/>
                <w:rtl/>
              </w:rPr>
              <w:t xml:space="preserve"> </w:t>
            </w:r>
            <w:r w:rsidRPr="009D13EC">
              <w:rPr>
                <w:rStyle w:val="Hyperlink"/>
                <w:rFonts w:hint="eastAsia"/>
                <w:noProof/>
                <w:rtl/>
              </w:rPr>
              <w:t>طاهراً</w:t>
            </w:r>
            <w:r w:rsidRPr="009D13EC">
              <w:rPr>
                <w:rStyle w:val="Hyperlink"/>
                <w:noProof/>
                <w:rtl/>
              </w:rPr>
              <w:t xml:space="preserve"> ١</w:t>
            </w:r>
            <w:r w:rsidRPr="009D13EC">
              <w:rPr>
                <w:rStyle w:val="Hyperlink"/>
                <w:noProof/>
              </w:rPr>
              <w:t xml:space="preserve"> ) Create in me a Pure Heart</w:t>
            </w:r>
            <w:r>
              <w:rPr>
                <w:noProof/>
                <w:webHidden/>
              </w:rPr>
              <w:tab/>
            </w:r>
            <w:r>
              <w:rPr>
                <w:noProof/>
                <w:webHidden/>
              </w:rPr>
              <w:fldChar w:fldCharType="begin"/>
            </w:r>
            <w:r>
              <w:rPr>
                <w:noProof/>
                <w:webHidden/>
              </w:rPr>
              <w:instrText xml:space="preserve"> PAGEREF _Toc167265149 \h </w:instrText>
            </w:r>
            <w:r>
              <w:rPr>
                <w:noProof/>
                <w:webHidden/>
              </w:rPr>
            </w:r>
            <w:r>
              <w:rPr>
                <w:noProof/>
                <w:webHidden/>
              </w:rPr>
              <w:fldChar w:fldCharType="separate"/>
            </w:r>
            <w:r w:rsidR="00AF0BF7">
              <w:rPr>
                <w:noProof/>
                <w:webHidden/>
              </w:rPr>
              <w:t>154</w:t>
            </w:r>
            <w:r>
              <w:rPr>
                <w:noProof/>
                <w:webHidden/>
              </w:rPr>
              <w:fldChar w:fldCharType="end"/>
            </w:r>
          </w:hyperlink>
        </w:p>
        <w:p w14:paraId="4EE7AA13" w14:textId="0988DACC" w:rsidR="00E00465" w:rsidRDefault="00E00465">
          <w:pPr>
            <w:pStyle w:val="TOC3"/>
            <w:tabs>
              <w:tab w:val="right" w:leader="dot" w:pos="9350"/>
            </w:tabs>
            <w:rPr>
              <w:rFonts w:asciiTheme="minorHAnsi" w:eastAsiaTheme="minorEastAsia" w:hAnsiTheme="minorHAnsi"/>
              <w:noProof/>
              <w:kern w:val="2"/>
              <w:szCs w:val="24"/>
              <w14:ligatures w14:val="standardContextual"/>
            </w:rPr>
          </w:pPr>
          <w:hyperlink w:anchor="_Toc167265150" w:history="1">
            <w:r w:rsidRPr="009D13EC">
              <w:rPr>
                <w:rStyle w:val="Hyperlink"/>
                <w:noProof/>
              </w:rPr>
              <w:t xml:space="preserve">Qalban Ṭáhiran 2 ( </w:t>
            </w:r>
            <w:r w:rsidRPr="009D13EC">
              <w:rPr>
                <w:rStyle w:val="Hyperlink"/>
                <w:rFonts w:hint="eastAsia"/>
                <w:noProof/>
                <w:rtl/>
              </w:rPr>
              <w:t>قلباً</w:t>
            </w:r>
            <w:r w:rsidRPr="009D13EC">
              <w:rPr>
                <w:rStyle w:val="Hyperlink"/>
                <w:noProof/>
                <w:rtl/>
              </w:rPr>
              <w:t xml:space="preserve"> </w:t>
            </w:r>
            <w:r w:rsidRPr="009D13EC">
              <w:rPr>
                <w:rStyle w:val="Hyperlink"/>
                <w:rFonts w:hint="eastAsia"/>
                <w:noProof/>
                <w:rtl/>
              </w:rPr>
              <w:t>طاهراً</w:t>
            </w:r>
            <w:r w:rsidRPr="009D13EC">
              <w:rPr>
                <w:rStyle w:val="Hyperlink"/>
                <w:noProof/>
                <w:rtl/>
              </w:rPr>
              <w:t xml:space="preserve"> ٢</w:t>
            </w:r>
            <w:r w:rsidRPr="009D13EC">
              <w:rPr>
                <w:rStyle w:val="Hyperlink"/>
                <w:noProof/>
              </w:rPr>
              <w:t>) Create in me a Pure Heart</w:t>
            </w:r>
            <w:r>
              <w:rPr>
                <w:noProof/>
                <w:webHidden/>
              </w:rPr>
              <w:tab/>
            </w:r>
            <w:r>
              <w:rPr>
                <w:noProof/>
                <w:webHidden/>
              </w:rPr>
              <w:fldChar w:fldCharType="begin"/>
            </w:r>
            <w:r>
              <w:rPr>
                <w:noProof/>
                <w:webHidden/>
              </w:rPr>
              <w:instrText xml:space="preserve"> PAGEREF _Toc167265150 \h </w:instrText>
            </w:r>
            <w:r>
              <w:rPr>
                <w:noProof/>
                <w:webHidden/>
              </w:rPr>
            </w:r>
            <w:r>
              <w:rPr>
                <w:noProof/>
                <w:webHidden/>
              </w:rPr>
              <w:fldChar w:fldCharType="separate"/>
            </w:r>
            <w:r w:rsidR="00AF0BF7">
              <w:rPr>
                <w:noProof/>
                <w:webHidden/>
              </w:rPr>
              <w:t>155</w:t>
            </w:r>
            <w:r>
              <w:rPr>
                <w:noProof/>
                <w:webHidden/>
              </w:rPr>
              <w:fldChar w:fldCharType="end"/>
            </w:r>
          </w:hyperlink>
        </w:p>
        <w:p w14:paraId="287475A4" w14:textId="0FEEF92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1" w:history="1">
            <w:r w:rsidRPr="009D13EC">
              <w:rPr>
                <w:rStyle w:val="Hyperlink"/>
                <w:noProof/>
              </w:rPr>
              <w:t>47 Rabba Yassiri’l Umúr (</w:t>
            </w:r>
            <w:r w:rsidRPr="009D13EC">
              <w:rPr>
                <w:rStyle w:val="Hyperlink"/>
                <w:rFonts w:hint="eastAsia"/>
                <w:noProof/>
                <w:rtl/>
              </w:rPr>
              <w:t>رَبِّ</w:t>
            </w:r>
            <w:r w:rsidRPr="009D13EC">
              <w:rPr>
                <w:rStyle w:val="Hyperlink"/>
                <w:noProof/>
                <w:rtl/>
              </w:rPr>
              <w:t xml:space="preserve"> </w:t>
            </w:r>
            <w:r w:rsidRPr="009D13EC">
              <w:rPr>
                <w:rStyle w:val="Hyperlink"/>
                <w:rFonts w:hint="eastAsia"/>
                <w:noProof/>
                <w:rtl/>
              </w:rPr>
              <w:t>يسّر</w:t>
            </w:r>
            <w:r w:rsidRPr="009D13EC">
              <w:rPr>
                <w:rStyle w:val="Hyperlink"/>
                <w:noProof/>
                <w:rtl/>
              </w:rPr>
              <w:t xml:space="preserve">  </w:t>
            </w:r>
            <w:r w:rsidRPr="009D13EC">
              <w:rPr>
                <w:rStyle w:val="Hyperlink"/>
                <w:rFonts w:hint="eastAsia"/>
                <w:noProof/>
                <w:rtl/>
              </w:rPr>
              <w:t>الأمور</w:t>
            </w:r>
            <w:r w:rsidRPr="009D13EC">
              <w:rPr>
                <w:rStyle w:val="Hyperlink"/>
                <w:noProof/>
              </w:rPr>
              <w:t>) Ease our Affairs, O Lord</w:t>
            </w:r>
            <w:r>
              <w:rPr>
                <w:noProof/>
                <w:webHidden/>
              </w:rPr>
              <w:tab/>
            </w:r>
            <w:r>
              <w:rPr>
                <w:noProof/>
                <w:webHidden/>
              </w:rPr>
              <w:fldChar w:fldCharType="begin"/>
            </w:r>
            <w:r>
              <w:rPr>
                <w:noProof/>
                <w:webHidden/>
              </w:rPr>
              <w:instrText xml:space="preserve"> PAGEREF _Toc167265151 \h </w:instrText>
            </w:r>
            <w:r>
              <w:rPr>
                <w:noProof/>
                <w:webHidden/>
              </w:rPr>
            </w:r>
            <w:r>
              <w:rPr>
                <w:noProof/>
                <w:webHidden/>
              </w:rPr>
              <w:fldChar w:fldCharType="separate"/>
            </w:r>
            <w:r w:rsidR="00AF0BF7">
              <w:rPr>
                <w:noProof/>
                <w:webHidden/>
              </w:rPr>
              <w:t>156</w:t>
            </w:r>
            <w:r>
              <w:rPr>
                <w:noProof/>
                <w:webHidden/>
              </w:rPr>
              <w:fldChar w:fldCharType="end"/>
            </w:r>
          </w:hyperlink>
        </w:p>
        <w:p w14:paraId="16D1ED25" w14:textId="5D05355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2" w:history="1">
            <w:r w:rsidRPr="009D13EC">
              <w:rPr>
                <w:rStyle w:val="Hyperlink"/>
                <w:noProof/>
              </w:rPr>
              <w:t>48 Subḥánika al-Lahumma Yá Iláhí (</w:t>
            </w:r>
            <w:r w:rsidRPr="009D13EC">
              <w:rPr>
                <w:rStyle w:val="Hyperlink"/>
                <w:rFonts w:hint="eastAsia"/>
                <w:noProof/>
                <w:rtl/>
              </w:rPr>
              <w:t>سبحانك</w:t>
            </w:r>
            <w:r w:rsidRPr="009D13EC">
              <w:rPr>
                <w:rStyle w:val="Hyperlink"/>
                <w:noProof/>
                <w:rtl/>
              </w:rPr>
              <w:t xml:space="preserve"> </w:t>
            </w:r>
            <w:r w:rsidRPr="009D13EC">
              <w:rPr>
                <w:rStyle w:val="Hyperlink"/>
                <w:rFonts w:hint="eastAsia"/>
                <w:noProof/>
                <w:rtl/>
              </w:rPr>
              <w:t>اللّهمّ</w:t>
            </w:r>
            <w:r w:rsidRPr="009D13EC">
              <w:rPr>
                <w:rStyle w:val="Hyperlink"/>
                <w:noProof/>
                <w:rtl/>
              </w:rPr>
              <w:t xml:space="preserve">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إلهي</w:t>
            </w:r>
            <w:r w:rsidRPr="009D13EC">
              <w:rPr>
                <w:rStyle w:val="Hyperlink"/>
                <w:noProof/>
              </w:rPr>
              <w:t>) Praised Be Thou, O Lord</w:t>
            </w:r>
            <w:r>
              <w:rPr>
                <w:noProof/>
                <w:webHidden/>
              </w:rPr>
              <w:tab/>
            </w:r>
            <w:r>
              <w:rPr>
                <w:noProof/>
                <w:webHidden/>
              </w:rPr>
              <w:fldChar w:fldCharType="begin"/>
            </w:r>
            <w:r>
              <w:rPr>
                <w:noProof/>
                <w:webHidden/>
              </w:rPr>
              <w:instrText xml:space="preserve"> PAGEREF _Toc167265152 \h </w:instrText>
            </w:r>
            <w:r>
              <w:rPr>
                <w:noProof/>
                <w:webHidden/>
              </w:rPr>
            </w:r>
            <w:r>
              <w:rPr>
                <w:noProof/>
                <w:webHidden/>
              </w:rPr>
              <w:fldChar w:fldCharType="separate"/>
            </w:r>
            <w:r w:rsidR="00AF0BF7">
              <w:rPr>
                <w:noProof/>
                <w:webHidden/>
              </w:rPr>
              <w:t>157</w:t>
            </w:r>
            <w:r>
              <w:rPr>
                <w:noProof/>
                <w:webHidden/>
              </w:rPr>
              <w:fldChar w:fldCharType="end"/>
            </w:r>
          </w:hyperlink>
        </w:p>
        <w:p w14:paraId="0E8372BF" w14:textId="3F707EE0"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53" w:history="1">
            <w:r w:rsidRPr="009D13EC">
              <w:rPr>
                <w:rStyle w:val="Hyperlink"/>
                <w:noProof/>
              </w:rPr>
              <w:t>Nearness and Love</w:t>
            </w:r>
            <w:r>
              <w:rPr>
                <w:noProof/>
                <w:webHidden/>
              </w:rPr>
              <w:tab/>
            </w:r>
            <w:r>
              <w:rPr>
                <w:noProof/>
                <w:webHidden/>
              </w:rPr>
              <w:fldChar w:fldCharType="begin"/>
            </w:r>
            <w:r>
              <w:rPr>
                <w:noProof/>
                <w:webHidden/>
              </w:rPr>
              <w:instrText xml:space="preserve"> PAGEREF _Toc167265153 \h </w:instrText>
            </w:r>
            <w:r>
              <w:rPr>
                <w:noProof/>
                <w:webHidden/>
              </w:rPr>
            </w:r>
            <w:r>
              <w:rPr>
                <w:noProof/>
                <w:webHidden/>
              </w:rPr>
              <w:fldChar w:fldCharType="separate"/>
            </w:r>
            <w:r w:rsidR="00AF0BF7">
              <w:rPr>
                <w:noProof/>
                <w:webHidden/>
              </w:rPr>
              <w:t>160</w:t>
            </w:r>
            <w:r>
              <w:rPr>
                <w:noProof/>
                <w:webHidden/>
              </w:rPr>
              <w:fldChar w:fldCharType="end"/>
            </w:r>
          </w:hyperlink>
        </w:p>
        <w:p w14:paraId="63D5B5BE" w14:textId="3F746266"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4" w:history="1">
            <w:r w:rsidRPr="009D13EC">
              <w:rPr>
                <w:rStyle w:val="Hyperlink"/>
                <w:noProof/>
              </w:rPr>
              <w:t>49 Ay Dilbar-i Abhá, Ay Maḥbúb-i Yiktá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دلبر</w:t>
            </w:r>
            <w:r w:rsidRPr="009D13EC">
              <w:rPr>
                <w:rStyle w:val="Hyperlink"/>
                <w:noProof/>
                <w:rtl/>
              </w:rPr>
              <w:t xml:space="preserve"> </w:t>
            </w:r>
            <w:r w:rsidRPr="009D13EC">
              <w:rPr>
                <w:rStyle w:val="Hyperlink"/>
                <w:rFonts w:hint="eastAsia"/>
                <w:noProof/>
                <w:rtl/>
              </w:rPr>
              <w:t>ابه</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محبوب</w:t>
            </w:r>
            <w:r w:rsidRPr="009D13EC">
              <w:rPr>
                <w:rStyle w:val="Hyperlink"/>
                <w:noProof/>
                <w:rtl/>
              </w:rPr>
              <w:t xml:space="preserve"> </w:t>
            </w:r>
            <w:r w:rsidRPr="009D13EC">
              <w:rPr>
                <w:rStyle w:val="Hyperlink"/>
                <w:rFonts w:hint="cs"/>
                <w:noProof/>
                <w:rtl/>
              </w:rPr>
              <w:t>ی</w:t>
            </w:r>
            <w:r w:rsidRPr="009D13EC">
              <w:rPr>
                <w:rStyle w:val="Hyperlink"/>
                <w:rFonts w:hint="eastAsia"/>
                <w:noProof/>
                <w:rtl/>
              </w:rPr>
              <w:t>کتا</w:t>
            </w:r>
            <w:r w:rsidRPr="009D13EC">
              <w:rPr>
                <w:rStyle w:val="Hyperlink"/>
                <w:noProof/>
              </w:rPr>
              <w:t>) O most Radiant Beauty, O Matchless Beloved</w:t>
            </w:r>
            <w:r>
              <w:rPr>
                <w:noProof/>
                <w:webHidden/>
              </w:rPr>
              <w:tab/>
            </w:r>
            <w:r>
              <w:rPr>
                <w:noProof/>
                <w:webHidden/>
              </w:rPr>
              <w:fldChar w:fldCharType="begin"/>
            </w:r>
            <w:r>
              <w:rPr>
                <w:noProof/>
                <w:webHidden/>
              </w:rPr>
              <w:instrText xml:space="preserve"> PAGEREF _Toc167265154 \h </w:instrText>
            </w:r>
            <w:r>
              <w:rPr>
                <w:noProof/>
                <w:webHidden/>
              </w:rPr>
            </w:r>
            <w:r>
              <w:rPr>
                <w:noProof/>
                <w:webHidden/>
              </w:rPr>
              <w:fldChar w:fldCharType="separate"/>
            </w:r>
            <w:r w:rsidR="00AF0BF7">
              <w:rPr>
                <w:noProof/>
                <w:webHidden/>
              </w:rPr>
              <w:t>161</w:t>
            </w:r>
            <w:r>
              <w:rPr>
                <w:noProof/>
                <w:webHidden/>
              </w:rPr>
              <w:fldChar w:fldCharType="end"/>
            </w:r>
          </w:hyperlink>
        </w:p>
        <w:p w14:paraId="18AA283F" w14:textId="7F39C2D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5" w:history="1">
            <w:r w:rsidRPr="009D13EC">
              <w:rPr>
                <w:rStyle w:val="Hyperlink"/>
                <w:noProof/>
              </w:rPr>
              <w:t>50 Ay Dúst dar Rawḍih-i Qalb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دوست</w:t>
            </w:r>
            <w:r w:rsidRPr="009D13EC">
              <w:rPr>
                <w:rStyle w:val="Hyperlink"/>
                <w:noProof/>
                <w:rtl/>
              </w:rPr>
              <w:t xml:space="preserve"> </w:t>
            </w:r>
            <w:r w:rsidRPr="009D13EC">
              <w:rPr>
                <w:rStyle w:val="Hyperlink"/>
                <w:rFonts w:hint="eastAsia"/>
                <w:noProof/>
                <w:rtl/>
              </w:rPr>
              <w:t>در</w:t>
            </w:r>
            <w:r w:rsidRPr="009D13EC">
              <w:rPr>
                <w:rStyle w:val="Hyperlink"/>
                <w:noProof/>
                <w:rtl/>
              </w:rPr>
              <w:t xml:space="preserve"> </w:t>
            </w:r>
            <w:r w:rsidRPr="009D13EC">
              <w:rPr>
                <w:rStyle w:val="Hyperlink"/>
                <w:rFonts w:hint="eastAsia"/>
                <w:noProof/>
                <w:rtl/>
              </w:rPr>
              <w:t>روضه</w:t>
            </w:r>
            <w:r w:rsidRPr="009D13EC">
              <w:rPr>
                <w:rStyle w:val="Hyperlink"/>
                <w:noProof/>
                <w:rtl/>
              </w:rPr>
              <w:t xml:space="preserve"> </w:t>
            </w:r>
            <w:r w:rsidRPr="009D13EC">
              <w:rPr>
                <w:rStyle w:val="Hyperlink"/>
                <w:rFonts w:hint="eastAsia"/>
                <w:noProof/>
                <w:rtl/>
              </w:rPr>
              <w:t>قلب</w:t>
            </w:r>
            <w:r w:rsidRPr="009D13EC">
              <w:rPr>
                <w:rStyle w:val="Hyperlink"/>
                <w:noProof/>
              </w:rPr>
              <w:t>) O Friend! In the Garden of thy Heart</w:t>
            </w:r>
            <w:r>
              <w:rPr>
                <w:noProof/>
                <w:webHidden/>
              </w:rPr>
              <w:tab/>
            </w:r>
            <w:r>
              <w:rPr>
                <w:noProof/>
                <w:webHidden/>
              </w:rPr>
              <w:fldChar w:fldCharType="begin"/>
            </w:r>
            <w:r>
              <w:rPr>
                <w:noProof/>
                <w:webHidden/>
              </w:rPr>
              <w:instrText xml:space="preserve"> PAGEREF _Toc167265155 \h </w:instrText>
            </w:r>
            <w:r>
              <w:rPr>
                <w:noProof/>
                <w:webHidden/>
              </w:rPr>
            </w:r>
            <w:r>
              <w:rPr>
                <w:noProof/>
                <w:webHidden/>
              </w:rPr>
              <w:fldChar w:fldCharType="separate"/>
            </w:r>
            <w:r w:rsidR="00AF0BF7">
              <w:rPr>
                <w:noProof/>
                <w:webHidden/>
              </w:rPr>
              <w:t>163</w:t>
            </w:r>
            <w:r>
              <w:rPr>
                <w:noProof/>
                <w:webHidden/>
              </w:rPr>
              <w:fldChar w:fldCharType="end"/>
            </w:r>
          </w:hyperlink>
        </w:p>
        <w:p w14:paraId="52D6B3C8" w14:textId="6BE9D6E0"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6" w:history="1">
            <w:r w:rsidRPr="009D13EC">
              <w:rPr>
                <w:rStyle w:val="Hyperlink"/>
                <w:noProof/>
              </w:rPr>
              <w:t>51 Ay Khudávand, Tu Sháhid va Ágáhí  (</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خداوند،</w:t>
            </w:r>
            <w:r w:rsidRPr="009D13EC">
              <w:rPr>
                <w:rStyle w:val="Hyperlink"/>
                <w:noProof/>
                <w:rtl/>
              </w:rPr>
              <w:t xml:space="preserve"> </w:t>
            </w:r>
            <w:r w:rsidRPr="009D13EC">
              <w:rPr>
                <w:rStyle w:val="Hyperlink"/>
                <w:rFonts w:hint="eastAsia"/>
                <w:noProof/>
                <w:rtl/>
              </w:rPr>
              <w:t>تو</w:t>
            </w:r>
            <w:r w:rsidRPr="009D13EC">
              <w:rPr>
                <w:rStyle w:val="Hyperlink"/>
                <w:noProof/>
                <w:rtl/>
              </w:rPr>
              <w:t xml:space="preserve"> </w:t>
            </w:r>
            <w:r w:rsidRPr="009D13EC">
              <w:rPr>
                <w:rStyle w:val="Hyperlink"/>
                <w:rFonts w:hint="eastAsia"/>
                <w:noProof/>
                <w:rtl/>
              </w:rPr>
              <w:t>شاهد</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eastAsia"/>
                <w:noProof/>
                <w:rtl/>
              </w:rPr>
              <w:t>آگاه</w:t>
            </w:r>
            <w:r w:rsidRPr="009D13EC">
              <w:rPr>
                <w:rStyle w:val="Hyperlink"/>
                <w:rFonts w:hint="cs"/>
                <w:noProof/>
                <w:rtl/>
              </w:rPr>
              <w:t>ی</w:t>
            </w:r>
            <w:r w:rsidRPr="009D13EC">
              <w:rPr>
                <w:rStyle w:val="Hyperlink"/>
                <w:noProof/>
              </w:rPr>
              <w:t>) O Lord, Thou dost See and Know</w:t>
            </w:r>
            <w:r>
              <w:rPr>
                <w:noProof/>
                <w:webHidden/>
              </w:rPr>
              <w:tab/>
            </w:r>
            <w:r>
              <w:rPr>
                <w:noProof/>
                <w:webHidden/>
              </w:rPr>
              <w:fldChar w:fldCharType="begin"/>
            </w:r>
            <w:r>
              <w:rPr>
                <w:noProof/>
                <w:webHidden/>
              </w:rPr>
              <w:instrText xml:space="preserve"> PAGEREF _Toc167265156 \h </w:instrText>
            </w:r>
            <w:r>
              <w:rPr>
                <w:noProof/>
                <w:webHidden/>
              </w:rPr>
            </w:r>
            <w:r>
              <w:rPr>
                <w:noProof/>
                <w:webHidden/>
              </w:rPr>
              <w:fldChar w:fldCharType="separate"/>
            </w:r>
            <w:r w:rsidR="00AF0BF7">
              <w:rPr>
                <w:noProof/>
                <w:webHidden/>
              </w:rPr>
              <w:t>165</w:t>
            </w:r>
            <w:r>
              <w:rPr>
                <w:noProof/>
                <w:webHidden/>
              </w:rPr>
              <w:fldChar w:fldCharType="end"/>
            </w:r>
          </w:hyperlink>
        </w:p>
        <w:p w14:paraId="11BBD0A8" w14:textId="6765098C"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7" w:history="1">
            <w:r w:rsidRPr="009D13EC">
              <w:rPr>
                <w:rStyle w:val="Hyperlink"/>
                <w:noProof/>
              </w:rPr>
              <w:t>52 Ay Maḥbúb-i Qadím va Yár-i Dilnishín-i Man</w:t>
            </w:r>
            <w:r>
              <w:rPr>
                <w:noProof/>
                <w:webHidden/>
              </w:rPr>
              <w:tab/>
            </w:r>
            <w:r>
              <w:rPr>
                <w:noProof/>
                <w:webHidden/>
              </w:rPr>
              <w:fldChar w:fldCharType="begin"/>
            </w:r>
            <w:r>
              <w:rPr>
                <w:noProof/>
                <w:webHidden/>
              </w:rPr>
              <w:instrText xml:space="preserve"> PAGEREF _Toc167265157 \h </w:instrText>
            </w:r>
            <w:r>
              <w:rPr>
                <w:noProof/>
                <w:webHidden/>
              </w:rPr>
            </w:r>
            <w:r>
              <w:rPr>
                <w:noProof/>
                <w:webHidden/>
              </w:rPr>
              <w:fldChar w:fldCharType="separate"/>
            </w:r>
            <w:r w:rsidR="00AF0BF7">
              <w:rPr>
                <w:noProof/>
                <w:webHidden/>
              </w:rPr>
              <w:t>167</w:t>
            </w:r>
            <w:r>
              <w:rPr>
                <w:noProof/>
                <w:webHidden/>
              </w:rPr>
              <w:fldChar w:fldCharType="end"/>
            </w:r>
          </w:hyperlink>
        </w:p>
        <w:p w14:paraId="6D407E11" w14:textId="7EAB1718"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8" w:history="1">
            <w:r w:rsidRPr="009D13EC">
              <w:rPr>
                <w:rStyle w:val="Hyperlink"/>
                <w:noProof/>
              </w:rPr>
              <w:t>(</w:t>
            </w:r>
            <w:r w:rsidRPr="009D13EC">
              <w:rPr>
                <w:rStyle w:val="Hyperlink"/>
                <w:rFonts w:hint="eastAsia"/>
                <w:noProof/>
                <w:rtl/>
              </w:rPr>
              <w:t>ا</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محبوب</w:t>
            </w:r>
            <w:r w:rsidRPr="009D13EC">
              <w:rPr>
                <w:rStyle w:val="Hyperlink"/>
                <w:noProof/>
                <w:rtl/>
              </w:rPr>
              <w:t xml:space="preserve"> </w:t>
            </w:r>
            <w:r w:rsidRPr="009D13EC">
              <w:rPr>
                <w:rStyle w:val="Hyperlink"/>
                <w:rFonts w:hint="eastAsia"/>
                <w:noProof/>
                <w:rtl/>
              </w:rPr>
              <w:t>قد</w:t>
            </w:r>
            <w:r w:rsidRPr="009D13EC">
              <w:rPr>
                <w:rStyle w:val="Hyperlink"/>
                <w:rFonts w:hint="cs"/>
                <w:noProof/>
                <w:rtl/>
              </w:rPr>
              <w:t>ی</w:t>
            </w:r>
            <w:r w:rsidRPr="009D13EC">
              <w:rPr>
                <w:rStyle w:val="Hyperlink"/>
                <w:rFonts w:hint="eastAsia"/>
                <w:noProof/>
                <w:rtl/>
              </w:rPr>
              <w:t>م</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cs"/>
                <w:noProof/>
                <w:rtl/>
              </w:rPr>
              <w:t>ی</w:t>
            </w:r>
            <w:r w:rsidRPr="009D13EC">
              <w:rPr>
                <w:rStyle w:val="Hyperlink"/>
                <w:rFonts w:hint="eastAsia"/>
                <w:noProof/>
                <w:rtl/>
              </w:rPr>
              <w:t>ار</w:t>
            </w:r>
            <w:r w:rsidRPr="009D13EC">
              <w:rPr>
                <w:rStyle w:val="Hyperlink"/>
                <w:noProof/>
                <w:rtl/>
              </w:rPr>
              <w:t xml:space="preserve"> </w:t>
            </w:r>
            <w:r w:rsidRPr="009D13EC">
              <w:rPr>
                <w:rStyle w:val="Hyperlink"/>
                <w:rFonts w:hint="eastAsia"/>
                <w:noProof/>
                <w:rtl/>
              </w:rPr>
              <w:t>دلنش</w:t>
            </w:r>
            <w:r w:rsidRPr="009D13EC">
              <w:rPr>
                <w:rStyle w:val="Hyperlink"/>
                <w:rFonts w:hint="cs"/>
                <w:noProof/>
                <w:rtl/>
              </w:rPr>
              <w:t>ی</w:t>
            </w:r>
            <w:r w:rsidRPr="009D13EC">
              <w:rPr>
                <w:rStyle w:val="Hyperlink"/>
                <w:rFonts w:hint="eastAsia"/>
                <w:noProof/>
                <w:rtl/>
              </w:rPr>
              <w:t>ن</w:t>
            </w:r>
            <w:r w:rsidRPr="009D13EC">
              <w:rPr>
                <w:rStyle w:val="Hyperlink"/>
                <w:noProof/>
                <w:rtl/>
              </w:rPr>
              <w:t xml:space="preserve"> </w:t>
            </w:r>
            <w:r w:rsidRPr="009D13EC">
              <w:rPr>
                <w:rStyle w:val="Hyperlink"/>
                <w:rFonts w:hint="eastAsia"/>
                <w:noProof/>
                <w:rtl/>
              </w:rPr>
              <w:t>من</w:t>
            </w:r>
            <w:r w:rsidRPr="009D13EC">
              <w:rPr>
                <w:rStyle w:val="Hyperlink"/>
                <w:noProof/>
              </w:rPr>
              <w:t>) O my Eternal Beloved and my Adored Friend!</w:t>
            </w:r>
            <w:r>
              <w:rPr>
                <w:noProof/>
                <w:webHidden/>
              </w:rPr>
              <w:tab/>
            </w:r>
            <w:r>
              <w:rPr>
                <w:noProof/>
                <w:webHidden/>
              </w:rPr>
              <w:fldChar w:fldCharType="begin"/>
            </w:r>
            <w:r>
              <w:rPr>
                <w:noProof/>
                <w:webHidden/>
              </w:rPr>
              <w:instrText xml:space="preserve"> PAGEREF _Toc167265158 \h </w:instrText>
            </w:r>
            <w:r>
              <w:rPr>
                <w:noProof/>
                <w:webHidden/>
              </w:rPr>
            </w:r>
            <w:r>
              <w:rPr>
                <w:noProof/>
                <w:webHidden/>
              </w:rPr>
              <w:fldChar w:fldCharType="separate"/>
            </w:r>
            <w:r w:rsidR="00AF0BF7">
              <w:rPr>
                <w:noProof/>
                <w:webHidden/>
              </w:rPr>
              <w:t>167</w:t>
            </w:r>
            <w:r>
              <w:rPr>
                <w:noProof/>
                <w:webHidden/>
              </w:rPr>
              <w:fldChar w:fldCharType="end"/>
            </w:r>
          </w:hyperlink>
        </w:p>
        <w:p w14:paraId="5E31457D" w14:textId="522BEC85"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59" w:history="1">
            <w:r w:rsidRPr="009D13EC">
              <w:rPr>
                <w:rStyle w:val="Hyperlink"/>
                <w:noProof/>
              </w:rPr>
              <w:t>53 Himmatí Báyad (</w:t>
            </w:r>
            <w:r w:rsidRPr="009D13EC">
              <w:rPr>
                <w:rStyle w:val="Hyperlink"/>
                <w:rFonts w:hint="eastAsia"/>
                <w:noProof/>
                <w:rtl/>
              </w:rPr>
              <w:t>همّت</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با</w:t>
            </w:r>
            <w:r w:rsidRPr="009D13EC">
              <w:rPr>
                <w:rStyle w:val="Hyperlink"/>
                <w:rFonts w:hint="cs"/>
                <w:noProof/>
                <w:rtl/>
              </w:rPr>
              <w:t>ی</w:t>
            </w:r>
            <w:r w:rsidRPr="009D13EC">
              <w:rPr>
                <w:rStyle w:val="Hyperlink"/>
                <w:rFonts w:hint="eastAsia"/>
                <w:noProof/>
                <w:rtl/>
              </w:rPr>
              <w:t>د</w:t>
            </w:r>
            <w:r w:rsidRPr="009D13EC">
              <w:rPr>
                <w:rStyle w:val="Hyperlink"/>
                <w:noProof/>
              </w:rPr>
              <w:t>) Labour is Needed</w:t>
            </w:r>
            <w:r>
              <w:rPr>
                <w:noProof/>
                <w:webHidden/>
              </w:rPr>
              <w:tab/>
            </w:r>
            <w:r>
              <w:rPr>
                <w:noProof/>
                <w:webHidden/>
              </w:rPr>
              <w:fldChar w:fldCharType="begin"/>
            </w:r>
            <w:r>
              <w:rPr>
                <w:noProof/>
                <w:webHidden/>
              </w:rPr>
              <w:instrText xml:space="preserve"> PAGEREF _Toc167265159 \h </w:instrText>
            </w:r>
            <w:r>
              <w:rPr>
                <w:noProof/>
                <w:webHidden/>
              </w:rPr>
            </w:r>
            <w:r>
              <w:rPr>
                <w:noProof/>
                <w:webHidden/>
              </w:rPr>
              <w:fldChar w:fldCharType="separate"/>
            </w:r>
            <w:r w:rsidR="00AF0BF7">
              <w:rPr>
                <w:noProof/>
                <w:webHidden/>
              </w:rPr>
              <w:t>169</w:t>
            </w:r>
            <w:r>
              <w:rPr>
                <w:noProof/>
                <w:webHidden/>
              </w:rPr>
              <w:fldChar w:fldCharType="end"/>
            </w:r>
          </w:hyperlink>
        </w:p>
        <w:p w14:paraId="2343BB3B" w14:textId="5B71CC89"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0" w:history="1">
            <w:r w:rsidRPr="009D13EC">
              <w:rPr>
                <w:rStyle w:val="Hyperlink"/>
                <w:noProof/>
              </w:rPr>
              <w:t>54 Iláhá Karímá Raḥímá, Beh Dhikrat Zindiham (</w:t>
            </w:r>
            <w:r w:rsidRPr="009D13EC">
              <w:rPr>
                <w:rStyle w:val="Hyperlink"/>
                <w:rFonts w:hint="eastAsia"/>
                <w:noProof/>
                <w:rtl/>
              </w:rPr>
              <w:t>زنده‌ام</w:t>
            </w:r>
            <w:r w:rsidRPr="009D13EC">
              <w:rPr>
                <w:rStyle w:val="Hyperlink"/>
                <w:noProof/>
              </w:rPr>
              <w:t xml:space="preserve">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کر</w:t>
            </w:r>
            <w:r w:rsidRPr="009D13EC">
              <w:rPr>
                <w:rStyle w:val="Hyperlink"/>
                <w:rFonts w:hint="cs"/>
                <w:noProof/>
                <w:rtl/>
              </w:rPr>
              <w:t>ی</w:t>
            </w:r>
            <w:r w:rsidRPr="009D13EC">
              <w:rPr>
                <w:rStyle w:val="Hyperlink"/>
                <w:rFonts w:hint="eastAsia"/>
                <w:noProof/>
                <w:rtl/>
              </w:rPr>
              <w:t>ما</w:t>
            </w:r>
            <w:r w:rsidRPr="009D13EC">
              <w:rPr>
                <w:rStyle w:val="Hyperlink"/>
                <w:noProof/>
                <w:rtl/>
              </w:rPr>
              <w:t xml:space="preserve"> </w:t>
            </w:r>
            <w:r w:rsidRPr="009D13EC">
              <w:rPr>
                <w:rStyle w:val="Hyperlink"/>
                <w:rFonts w:hint="eastAsia"/>
                <w:noProof/>
                <w:rtl/>
              </w:rPr>
              <w:t>رح</w:t>
            </w:r>
            <w:r w:rsidRPr="009D13EC">
              <w:rPr>
                <w:rStyle w:val="Hyperlink"/>
                <w:rFonts w:hint="cs"/>
                <w:noProof/>
                <w:rtl/>
              </w:rPr>
              <w:t>ی</w:t>
            </w:r>
            <w:r w:rsidRPr="009D13EC">
              <w:rPr>
                <w:rStyle w:val="Hyperlink"/>
                <w:rFonts w:hint="eastAsia"/>
                <w:noProof/>
                <w:rtl/>
              </w:rPr>
              <w:t>ما،</w:t>
            </w:r>
            <w:r w:rsidRPr="009D13EC">
              <w:rPr>
                <w:rStyle w:val="Hyperlink"/>
                <w:noProof/>
                <w:rtl/>
              </w:rPr>
              <w:t xml:space="preserve"> </w:t>
            </w:r>
            <w:r w:rsidRPr="009D13EC">
              <w:rPr>
                <w:rStyle w:val="Hyperlink"/>
                <w:rFonts w:hint="eastAsia"/>
                <w:noProof/>
                <w:rtl/>
              </w:rPr>
              <w:t>به</w:t>
            </w:r>
            <w:r w:rsidRPr="009D13EC">
              <w:rPr>
                <w:rStyle w:val="Hyperlink"/>
                <w:noProof/>
                <w:rtl/>
              </w:rPr>
              <w:t xml:space="preserve"> </w:t>
            </w:r>
            <w:r w:rsidRPr="009D13EC">
              <w:rPr>
                <w:rStyle w:val="Hyperlink"/>
                <w:rFonts w:hint="eastAsia"/>
                <w:noProof/>
                <w:rtl/>
              </w:rPr>
              <w:t>ذکرت</w:t>
            </w:r>
            <w:r w:rsidRPr="009D13EC">
              <w:rPr>
                <w:rStyle w:val="Hyperlink"/>
                <w:noProof/>
              </w:rPr>
              <w:t>)</w:t>
            </w:r>
            <w:r>
              <w:rPr>
                <w:noProof/>
                <w:webHidden/>
              </w:rPr>
              <w:tab/>
            </w:r>
            <w:r>
              <w:rPr>
                <w:noProof/>
                <w:webHidden/>
              </w:rPr>
              <w:fldChar w:fldCharType="begin"/>
            </w:r>
            <w:r>
              <w:rPr>
                <w:noProof/>
                <w:webHidden/>
              </w:rPr>
              <w:instrText xml:space="preserve"> PAGEREF _Toc167265160 \h </w:instrText>
            </w:r>
            <w:r>
              <w:rPr>
                <w:noProof/>
                <w:webHidden/>
              </w:rPr>
            </w:r>
            <w:r>
              <w:rPr>
                <w:noProof/>
                <w:webHidden/>
              </w:rPr>
              <w:fldChar w:fldCharType="separate"/>
            </w:r>
            <w:r w:rsidR="00AF0BF7">
              <w:rPr>
                <w:noProof/>
                <w:webHidden/>
              </w:rPr>
              <w:t>170</w:t>
            </w:r>
            <w:r>
              <w:rPr>
                <w:noProof/>
                <w:webHidden/>
              </w:rPr>
              <w:fldChar w:fldCharType="end"/>
            </w:r>
          </w:hyperlink>
        </w:p>
        <w:p w14:paraId="787292B5" w14:textId="7088455B"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1" w:history="1">
            <w:r w:rsidRPr="009D13EC">
              <w:rPr>
                <w:rStyle w:val="Hyperlink"/>
                <w:noProof/>
              </w:rPr>
              <w:t>My God, the Most Generous, the Most Compassionate! I am Alive through Thy Praise</w:t>
            </w:r>
            <w:r>
              <w:rPr>
                <w:noProof/>
                <w:webHidden/>
              </w:rPr>
              <w:tab/>
            </w:r>
            <w:r>
              <w:rPr>
                <w:noProof/>
                <w:webHidden/>
              </w:rPr>
              <w:fldChar w:fldCharType="begin"/>
            </w:r>
            <w:r>
              <w:rPr>
                <w:noProof/>
                <w:webHidden/>
              </w:rPr>
              <w:instrText xml:space="preserve"> PAGEREF _Toc167265161 \h </w:instrText>
            </w:r>
            <w:r>
              <w:rPr>
                <w:noProof/>
                <w:webHidden/>
              </w:rPr>
            </w:r>
            <w:r>
              <w:rPr>
                <w:noProof/>
                <w:webHidden/>
              </w:rPr>
              <w:fldChar w:fldCharType="separate"/>
            </w:r>
            <w:r w:rsidR="00AF0BF7">
              <w:rPr>
                <w:noProof/>
                <w:webHidden/>
              </w:rPr>
              <w:t>170</w:t>
            </w:r>
            <w:r>
              <w:rPr>
                <w:noProof/>
                <w:webHidden/>
              </w:rPr>
              <w:fldChar w:fldCharType="end"/>
            </w:r>
          </w:hyperlink>
        </w:p>
        <w:p w14:paraId="5E732682" w14:textId="5752D231"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2" w:history="1">
            <w:r w:rsidRPr="009D13EC">
              <w:rPr>
                <w:rStyle w:val="Hyperlink"/>
                <w:noProof/>
              </w:rPr>
              <w:t>55 Iláhá Parvardigár Rá Maḥbúbá Maqṣúdá (</w:t>
            </w:r>
            <w:r w:rsidRPr="009D13EC">
              <w:rPr>
                <w:rStyle w:val="Hyperlink"/>
                <w:rFonts w:hint="eastAsia"/>
                <w:noProof/>
                <w:rtl/>
              </w:rPr>
              <w:t>الها</w:t>
            </w:r>
            <w:r w:rsidRPr="009D13EC">
              <w:rPr>
                <w:rStyle w:val="Hyperlink"/>
                <w:noProof/>
                <w:rtl/>
              </w:rPr>
              <w:t xml:space="preserve"> </w:t>
            </w:r>
            <w:r w:rsidRPr="009D13EC">
              <w:rPr>
                <w:rStyle w:val="Hyperlink"/>
                <w:rFonts w:hint="eastAsia"/>
                <w:noProof/>
                <w:rtl/>
              </w:rPr>
              <w:t>پروردگارا</w:t>
            </w:r>
            <w:r w:rsidRPr="009D13EC">
              <w:rPr>
                <w:rStyle w:val="Hyperlink"/>
                <w:noProof/>
                <w:rtl/>
              </w:rPr>
              <w:t xml:space="preserve"> </w:t>
            </w:r>
            <w:r w:rsidRPr="009D13EC">
              <w:rPr>
                <w:rStyle w:val="Hyperlink"/>
                <w:rFonts w:hint="eastAsia"/>
                <w:noProof/>
                <w:rtl/>
              </w:rPr>
              <w:t>محبوبا</w:t>
            </w:r>
            <w:r w:rsidRPr="009D13EC">
              <w:rPr>
                <w:rStyle w:val="Hyperlink"/>
                <w:noProof/>
                <w:rtl/>
              </w:rPr>
              <w:t xml:space="preserve"> </w:t>
            </w:r>
            <w:r w:rsidRPr="009D13EC">
              <w:rPr>
                <w:rStyle w:val="Hyperlink"/>
                <w:rFonts w:hint="eastAsia"/>
                <w:noProof/>
                <w:rtl/>
              </w:rPr>
              <w:t>مقصودا</w:t>
            </w:r>
            <w:r w:rsidRPr="009D13EC">
              <w:rPr>
                <w:rStyle w:val="Hyperlink"/>
                <w:noProof/>
              </w:rPr>
              <w:t>) My God, My Provider, my Beloved, my Desire</w:t>
            </w:r>
            <w:r>
              <w:rPr>
                <w:noProof/>
                <w:webHidden/>
              </w:rPr>
              <w:tab/>
            </w:r>
            <w:r>
              <w:rPr>
                <w:noProof/>
                <w:webHidden/>
              </w:rPr>
              <w:fldChar w:fldCharType="begin"/>
            </w:r>
            <w:r>
              <w:rPr>
                <w:noProof/>
                <w:webHidden/>
              </w:rPr>
              <w:instrText xml:space="preserve"> PAGEREF _Toc167265162 \h </w:instrText>
            </w:r>
            <w:r>
              <w:rPr>
                <w:noProof/>
                <w:webHidden/>
              </w:rPr>
            </w:r>
            <w:r>
              <w:rPr>
                <w:noProof/>
                <w:webHidden/>
              </w:rPr>
              <w:fldChar w:fldCharType="separate"/>
            </w:r>
            <w:r w:rsidR="00AF0BF7">
              <w:rPr>
                <w:noProof/>
                <w:webHidden/>
              </w:rPr>
              <w:t>173</w:t>
            </w:r>
            <w:r>
              <w:rPr>
                <w:noProof/>
                <w:webHidden/>
              </w:rPr>
              <w:fldChar w:fldCharType="end"/>
            </w:r>
          </w:hyperlink>
        </w:p>
        <w:p w14:paraId="029933B4" w14:textId="5505A669"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3" w:history="1">
            <w:r w:rsidRPr="009D13EC">
              <w:rPr>
                <w:rStyle w:val="Hyperlink"/>
                <w:noProof/>
              </w:rPr>
              <w:t>56 Parvardigárá, Har Ánchi Qalb-i Mará (</w:t>
            </w:r>
            <w:r w:rsidRPr="009D13EC">
              <w:rPr>
                <w:rStyle w:val="Hyperlink"/>
                <w:rFonts w:hint="eastAsia"/>
                <w:noProof/>
                <w:rtl/>
              </w:rPr>
              <w:t>پروردگارا</w:t>
            </w:r>
            <w:r w:rsidRPr="009D13EC">
              <w:rPr>
                <w:rStyle w:val="Hyperlink"/>
                <w:noProof/>
                <w:rtl/>
              </w:rPr>
              <w:t xml:space="preserve"> </w:t>
            </w:r>
            <w:r w:rsidRPr="009D13EC">
              <w:rPr>
                <w:rStyle w:val="Hyperlink"/>
                <w:rFonts w:hint="eastAsia"/>
                <w:noProof/>
                <w:rtl/>
              </w:rPr>
              <w:t>،هر</w:t>
            </w:r>
            <w:r w:rsidRPr="009D13EC">
              <w:rPr>
                <w:rStyle w:val="Hyperlink"/>
                <w:noProof/>
                <w:rtl/>
              </w:rPr>
              <w:t xml:space="preserve"> </w:t>
            </w:r>
            <w:r w:rsidRPr="009D13EC">
              <w:rPr>
                <w:rStyle w:val="Hyperlink"/>
                <w:rFonts w:hint="eastAsia"/>
                <w:noProof/>
                <w:rtl/>
              </w:rPr>
              <w:t>آنچه</w:t>
            </w:r>
            <w:r w:rsidRPr="009D13EC">
              <w:rPr>
                <w:rStyle w:val="Hyperlink"/>
                <w:noProof/>
                <w:rtl/>
              </w:rPr>
              <w:t xml:space="preserve"> </w:t>
            </w:r>
            <w:r w:rsidRPr="009D13EC">
              <w:rPr>
                <w:rStyle w:val="Hyperlink"/>
                <w:rFonts w:hint="eastAsia"/>
                <w:noProof/>
                <w:rtl/>
              </w:rPr>
              <w:t>قلب</w:t>
            </w:r>
            <w:r w:rsidRPr="009D13EC">
              <w:rPr>
                <w:rStyle w:val="Hyperlink"/>
                <w:noProof/>
                <w:rtl/>
              </w:rPr>
              <w:t xml:space="preserve"> </w:t>
            </w:r>
            <w:r w:rsidRPr="009D13EC">
              <w:rPr>
                <w:rStyle w:val="Hyperlink"/>
                <w:rFonts w:hint="eastAsia"/>
                <w:noProof/>
                <w:rtl/>
              </w:rPr>
              <w:t>مرا</w:t>
            </w:r>
            <w:r w:rsidRPr="009D13EC">
              <w:rPr>
                <w:rStyle w:val="Hyperlink"/>
                <w:noProof/>
              </w:rPr>
              <w:t>) O Thou Provider, Whatever Distances my heart</w:t>
            </w:r>
            <w:r>
              <w:rPr>
                <w:noProof/>
                <w:webHidden/>
              </w:rPr>
              <w:tab/>
            </w:r>
            <w:r>
              <w:rPr>
                <w:noProof/>
                <w:webHidden/>
              </w:rPr>
              <w:fldChar w:fldCharType="begin"/>
            </w:r>
            <w:r>
              <w:rPr>
                <w:noProof/>
                <w:webHidden/>
              </w:rPr>
              <w:instrText xml:space="preserve"> PAGEREF _Toc167265163 \h </w:instrText>
            </w:r>
            <w:r>
              <w:rPr>
                <w:noProof/>
                <w:webHidden/>
              </w:rPr>
            </w:r>
            <w:r>
              <w:rPr>
                <w:noProof/>
                <w:webHidden/>
              </w:rPr>
              <w:fldChar w:fldCharType="separate"/>
            </w:r>
            <w:r w:rsidR="00AF0BF7">
              <w:rPr>
                <w:noProof/>
                <w:webHidden/>
              </w:rPr>
              <w:t>174</w:t>
            </w:r>
            <w:r>
              <w:rPr>
                <w:noProof/>
                <w:webHidden/>
              </w:rPr>
              <w:fldChar w:fldCharType="end"/>
            </w:r>
          </w:hyperlink>
        </w:p>
        <w:p w14:paraId="4A613823" w14:textId="7C874B7F"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4" w:history="1">
            <w:r w:rsidRPr="009D13EC">
              <w:rPr>
                <w:rStyle w:val="Hyperlink"/>
                <w:noProof/>
              </w:rPr>
              <w:t>57 Yá Maḥbúb al-‘Áshiqín (</w:t>
            </w:r>
            <w:r w:rsidRPr="009D13EC">
              <w:rPr>
                <w:rStyle w:val="Hyperlink"/>
                <w:rFonts w:hint="cs"/>
                <w:noProof/>
                <w:rtl/>
              </w:rPr>
              <w:t>ی</w:t>
            </w:r>
            <w:r w:rsidRPr="009D13EC">
              <w:rPr>
                <w:rStyle w:val="Hyperlink"/>
                <w:rFonts w:hint="eastAsia"/>
                <w:noProof/>
                <w:rtl/>
              </w:rPr>
              <w:t>ا</w:t>
            </w:r>
            <w:r w:rsidRPr="009D13EC">
              <w:rPr>
                <w:rStyle w:val="Hyperlink"/>
                <w:noProof/>
                <w:rtl/>
              </w:rPr>
              <w:t xml:space="preserve"> </w:t>
            </w:r>
            <w:r w:rsidRPr="009D13EC">
              <w:rPr>
                <w:rStyle w:val="Hyperlink"/>
                <w:rFonts w:hint="eastAsia"/>
                <w:noProof/>
                <w:rtl/>
              </w:rPr>
              <w:t>محبوب</w:t>
            </w:r>
            <w:r w:rsidRPr="009D13EC">
              <w:rPr>
                <w:rStyle w:val="Hyperlink"/>
                <w:noProof/>
                <w:rtl/>
              </w:rPr>
              <w:t xml:space="preserve"> </w:t>
            </w:r>
            <w:r w:rsidRPr="009D13EC">
              <w:rPr>
                <w:rStyle w:val="Hyperlink"/>
                <w:rFonts w:hint="eastAsia"/>
                <w:noProof/>
                <w:rtl/>
              </w:rPr>
              <w:t>العاشق</w:t>
            </w:r>
            <w:r w:rsidRPr="009D13EC">
              <w:rPr>
                <w:rStyle w:val="Hyperlink"/>
                <w:rFonts w:hint="cs"/>
                <w:noProof/>
                <w:rtl/>
              </w:rPr>
              <w:t>ی</w:t>
            </w:r>
            <w:r w:rsidRPr="009D13EC">
              <w:rPr>
                <w:rStyle w:val="Hyperlink"/>
                <w:rFonts w:hint="eastAsia"/>
                <w:noProof/>
                <w:rtl/>
              </w:rPr>
              <w:t>ن</w:t>
            </w:r>
            <w:r w:rsidRPr="009D13EC">
              <w:rPr>
                <w:rStyle w:val="Hyperlink"/>
                <w:noProof/>
              </w:rPr>
              <w:t>) O Beloved of them that yearn after Thee</w:t>
            </w:r>
            <w:r>
              <w:rPr>
                <w:noProof/>
                <w:webHidden/>
              </w:rPr>
              <w:tab/>
            </w:r>
            <w:r>
              <w:rPr>
                <w:noProof/>
                <w:webHidden/>
              </w:rPr>
              <w:fldChar w:fldCharType="begin"/>
            </w:r>
            <w:r>
              <w:rPr>
                <w:noProof/>
                <w:webHidden/>
              </w:rPr>
              <w:instrText xml:space="preserve"> PAGEREF _Toc167265164 \h </w:instrText>
            </w:r>
            <w:r>
              <w:rPr>
                <w:noProof/>
                <w:webHidden/>
              </w:rPr>
            </w:r>
            <w:r>
              <w:rPr>
                <w:noProof/>
                <w:webHidden/>
              </w:rPr>
              <w:fldChar w:fldCharType="separate"/>
            </w:r>
            <w:r w:rsidR="00AF0BF7">
              <w:rPr>
                <w:noProof/>
                <w:webHidden/>
              </w:rPr>
              <w:t>176</w:t>
            </w:r>
            <w:r>
              <w:rPr>
                <w:noProof/>
                <w:webHidden/>
              </w:rPr>
              <w:fldChar w:fldCharType="end"/>
            </w:r>
          </w:hyperlink>
        </w:p>
        <w:p w14:paraId="0EB375F4" w14:textId="536ED2F9"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5" w:history="1">
            <w:r w:rsidRPr="009D13EC">
              <w:rPr>
                <w:rStyle w:val="Hyperlink"/>
                <w:noProof/>
              </w:rPr>
              <w:t>58 Yá Maḥbúbí va Maqṣúdí (</w:t>
            </w:r>
            <w:r w:rsidRPr="009D13EC">
              <w:rPr>
                <w:rStyle w:val="Hyperlink"/>
                <w:rFonts w:hint="eastAsia"/>
                <w:noProof/>
                <w:rtl/>
              </w:rPr>
              <w:t>يا</w:t>
            </w:r>
            <w:r w:rsidRPr="009D13EC">
              <w:rPr>
                <w:rStyle w:val="Hyperlink"/>
                <w:noProof/>
                <w:rtl/>
              </w:rPr>
              <w:t xml:space="preserve"> </w:t>
            </w:r>
            <w:r w:rsidRPr="009D13EC">
              <w:rPr>
                <w:rStyle w:val="Hyperlink"/>
                <w:rFonts w:hint="eastAsia"/>
                <w:noProof/>
                <w:rtl/>
              </w:rPr>
              <w:t>محبوب</w:t>
            </w:r>
            <w:r w:rsidRPr="009D13EC">
              <w:rPr>
                <w:rStyle w:val="Hyperlink"/>
                <w:rFonts w:hint="cs"/>
                <w:noProof/>
                <w:rtl/>
              </w:rPr>
              <w:t>ی</w:t>
            </w:r>
            <w:r w:rsidRPr="009D13EC">
              <w:rPr>
                <w:rStyle w:val="Hyperlink"/>
                <w:noProof/>
                <w:rtl/>
              </w:rPr>
              <w:t xml:space="preserve"> </w:t>
            </w:r>
            <w:r w:rsidRPr="009D13EC">
              <w:rPr>
                <w:rStyle w:val="Hyperlink"/>
                <w:rFonts w:hint="eastAsia"/>
                <w:noProof/>
                <w:rtl/>
              </w:rPr>
              <w:t>و</w:t>
            </w:r>
            <w:r w:rsidRPr="009D13EC">
              <w:rPr>
                <w:rStyle w:val="Hyperlink"/>
                <w:noProof/>
                <w:rtl/>
              </w:rPr>
              <w:t xml:space="preserve"> </w:t>
            </w:r>
            <w:r w:rsidRPr="009D13EC">
              <w:rPr>
                <w:rStyle w:val="Hyperlink"/>
                <w:rFonts w:hint="eastAsia"/>
                <w:noProof/>
                <w:rtl/>
              </w:rPr>
              <w:t>مقصود</w:t>
            </w:r>
            <w:r w:rsidRPr="009D13EC">
              <w:rPr>
                <w:rStyle w:val="Hyperlink"/>
                <w:rFonts w:hint="cs"/>
                <w:noProof/>
                <w:rtl/>
              </w:rPr>
              <w:t>ی</w:t>
            </w:r>
            <w:r w:rsidRPr="009D13EC">
              <w:rPr>
                <w:rStyle w:val="Hyperlink"/>
                <w:noProof/>
              </w:rPr>
              <w:t xml:space="preserve"> ) O Beloved and Desired One</w:t>
            </w:r>
            <w:r>
              <w:rPr>
                <w:noProof/>
                <w:webHidden/>
              </w:rPr>
              <w:tab/>
            </w:r>
            <w:r>
              <w:rPr>
                <w:noProof/>
                <w:webHidden/>
              </w:rPr>
              <w:fldChar w:fldCharType="begin"/>
            </w:r>
            <w:r>
              <w:rPr>
                <w:noProof/>
                <w:webHidden/>
              </w:rPr>
              <w:instrText xml:space="preserve"> PAGEREF _Toc167265165 \h </w:instrText>
            </w:r>
            <w:r>
              <w:rPr>
                <w:noProof/>
                <w:webHidden/>
              </w:rPr>
            </w:r>
            <w:r>
              <w:rPr>
                <w:noProof/>
                <w:webHidden/>
              </w:rPr>
              <w:fldChar w:fldCharType="separate"/>
            </w:r>
            <w:r w:rsidR="00AF0BF7">
              <w:rPr>
                <w:noProof/>
                <w:webHidden/>
              </w:rPr>
              <w:t>178</w:t>
            </w:r>
            <w:r>
              <w:rPr>
                <w:noProof/>
                <w:webHidden/>
              </w:rPr>
              <w:fldChar w:fldCharType="end"/>
            </w:r>
          </w:hyperlink>
        </w:p>
        <w:p w14:paraId="15C0D6F4" w14:textId="6E4CE848"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66" w:history="1">
            <w:r w:rsidRPr="009D13EC">
              <w:rPr>
                <w:rStyle w:val="Hyperlink"/>
                <w:noProof/>
              </w:rPr>
              <w:t>Special verses used in place of the Obligatory Prayer:</w:t>
            </w:r>
            <w:r>
              <w:rPr>
                <w:noProof/>
                <w:webHidden/>
              </w:rPr>
              <w:tab/>
            </w:r>
            <w:r>
              <w:rPr>
                <w:noProof/>
                <w:webHidden/>
              </w:rPr>
              <w:fldChar w:fldCharType="begin"/>
            </w:r>
            <w:r>
              <w:rPr>
                <w:noProof/>
                <w:webHidden/>
              </w:rPr>
              <w:instrText xml:space="preserve"> PAGEREF _Toc167265166 \h </w:instrText>
            </w:r>
            <w:r>
              <w:rPr>
                <w:noProof/>
                <w:webHidden/>
              </w:rPr>
            </w:r>
            <w:r>
              <w:rPr>
                <w:noProof/>
                <w:webHidden/>
              </w:rPr>
              <w:fldChar w:fldCharType="separate"/>
            </w:r>
            <w:r w:rsidR="00AF0BF7">
              <w:rPr>
                <w:noProof/>
                <w:webHidden/>
              </w:rPr>
              <w:t>180</w:t>
            </w:r>
            <w:r>
              <w:rPr>
                <w:noProof/>
                <w:webHidden/>
              </w:rPr>
              <w:fldChar w:fldCharType="end"/>
            </w:r>
          </w:hyperlink>
        </w:p>
        <w:p w14:paraId="220302CB" w14:textId="713A89A3"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7" w:history="1">
            <w:r w:rsidRPr="009D13EC">
              <w:rPr>
                <w:rStyle w:val="Hyperlink"/>
                <w:noProof/>
              </w:rPr>
              <w:t>Verse for Exemption (95 times) (Bahá’u’lláh, The Kitáb-i-Aqdas 1992, 23-24):</w:t>
            </w:r>
            <w:r>
              <w:rPr>
                <w:noProof/>
                <w:webHidden/>
              </w:rPr>
              <w:tab/>
            </w:r>
            <w:r>
              <w:rPr>
                <w:noProof/>
                <w:webHidden/>
              </w:rPr>
              <w:fldChar w:fldCharType="begin"/>
            </w:r>
            <w:r>
              <w:rPr>
                <w:noProof/>
                <w:webHidden/>
              </w:rPr>
              <w:instrText xml:space="preserve"> PAGEREF _Toc167265167 \h </w:instrText>
            </w:r>
            <w:r>
              <w:rPr>
                <w:noProof/>
                <w:webHidden/>
              </w:rPr>
            </w:r>
            <w:r>
              <w:rPr>
                <w:noProof/>
                <w:webHidden/>
              </w:rPr>
              <w:fldChar w:fldCharType="separate"/>
            </w:r>
            <w:r w:rsidR="00AF0BF7">
              <w:rPr>
                <w:noProof/>
                <w:webHidden/>
              </w:rPr>
              <w:t>180</w:t>
            </w:r>
            <w:r>
              <w:rPr>
                <w:noProof/>
                <w:webHidden/>
              </w:rPr>
              <w:fldChar w:fldCharType="end"/>
            </w:r>
          </w:hyperlink>
        </w:p>
        <w:p w14:paraId="688EE967" w14:textId="57E7881B"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8" w:history="1">
            <w:r w:rsidRPr="009D13EC">
              <w:rPr>
                <w:rStyle w:val="Hyperlink"/>
                <w:noProof/>
              </w:rPr>
              <w:t>Verses while travelling (Bahá’u’lláh, The Kitáb-i-Aqdas 1992, 24):</w:t>
            </w:r>
            <w:r>
              <w:rPr>
                <w:noProof/>
                <w:webHidden/>
              </w:rPr>
              <w:tab/>
            </w:r>
            <w:r>
              <w:rPr>
                <w:noProof/>
                <w:webHidden/>
              </w:rPr>
              <w:fldChar w:fldCharType="begin"/>
            </w:r>
            <w:r>
              <w:rPr>
                <w:noProof/>
                <w:webHidden/>
              </w:rPr>
              <w:instrText xml:space="preserve"> PAGEREF _Toc167265168 \h </w:instrText>
            </w:r>
            <w:r>
              <w:rPr>
                <w:noProof/>
                <w:webHidden/>
              </w:rPr>
            </w:r>
            <w:r>
              <w:rPr>
                <w:noProof/>
                <w:webHidden/>
              </w:rPr>
              <w:fldChar w:fldCharType="separate"/>
            </w:r>
            <w:r w:rsidR="00AF0BF7">
              <w:rPr>
                <w:noProof/>
                <w:webHidden/>
              </w:rPr>
              <w:t>181</w:t>
            </w:r>
            <w:r>
              <w:rPr>
                <w:noProof/>
                <w:webHidden/>
              </w:rPr>
              <w:fldChar w:fldCharType="end"/>
            </w:r>
          </w:hyperlink>
        </w:p>
        <w:p w14:paraId="4D9D1572" w14:textId="618687CC" w:rsidR="00E00465" w:rsidRDefault="00E00465">
          <w:pPr>
            <w:pStyle w:val="TOC2"/>
            <w:tabs>
              <w:tab w:val="right" w:leader="dot" w:pos="9350"/>
            </w:tabs>
            <w:rPr>
              <w:rFonts w:asciiTheme="minorHAnsi" w:eastAsiaTheme="minorEastAsia" w:hAnsiTheme="minorHAnsi"/>
              <w:noProof/>
              <w:kern w:val="2"/>
              <w:szCs w:val="24"/>
              <w14:ligatures w14:val="standardContextual"/>
            </w:rPr>
          </w:pPr>
          <w:hyperlink w:anchor="_Toc167265169" w:history="1">
            <w:r w:rsidRPr="009D13EC">
              <w:rPr>
                <w:rStyle w:val="Hyperlink"/>
                <w:noProof/>
                <w:shd w:val="clear" w:color="auto" w:fill="FFFFFF"/>
              </w:rPr>
              <w:t>Verse for Ablution</w:t>
            </w:r>
            <w:r>
              <w:rPr>
                <w:noProof/>
                <w:webHidden/>
              </w:rPr>
              <w:tab/>
            </w:r>
            <w:r>
              <w:rPr>
                <w:noProof/>
                <w:webHidden/>
              </w:rPr>
              <w:fldChar w:fldCharType="begin"/>
            </w:r>
            <w:r>
              <w:rPr>
                <w:noProof/>
                <w:webHidden/>
              </w:rPr>
              <w:instrText xml:space="preserve"> PAGEREF _Toc167265169 \h </w:instrText>
            </w:r>
            <w:r>
              <w:rPr>
                <w:noProof/>
                <w:webHidden/>
              </w:rPr>
            </w:r>
            <w:r>
              <w:rPr>
                <w:noProof/>
                <w:webHidden/>
              </w:rPr>
              <w:fldChar w:fldCharType="separate"/>
            </w:r>
            <w:r w:rsidR="00AF0BF7">
              <w:rPr>
                <w:noProof/>
                <w:webHidden/>
              </w:rPr>
              <w:t>182</w:t>
            </w:r>
            <w:r>
              <w:rPr>
                <w:noProof/>
                <w:webHidden/>
              </w:rPr>
              <w:fldChar w:fldCharType="end"/>
            </w:r>
          </w:hyperlink>
        </w:p>
        <w:p w14:paraId="1E4C8803" w14:textId="0D90A700"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70" w:history="1">
            <w:r w:rsidRPr="009D13EC">
              <w:rPr>
                <w:rStyle w:val="Hyperlink"/>
                <w:noProof/>
                <w:shd w:val="clear" w:color="auto" w:fill="FFFFFF"/>
              </w:rPr>
              <w:t>Lawḥ-i-Anta'l-Káfí (The Long Healing Prayer)</w:t>
            </w:r>
            <w:r>
              <w:rPr>
                <w:noProof/>
                <w:webHidden/>
              </w:rPr>
              <w:tab/>
            </w:r>
            <w:r>
              <w:rPr>
                <w:noProof/>
                <w:webHidden/>
              </w:rPr>
              <w:fldChar w:fldCharType="begin"/>
            </w:r>
            <w:r>
              <w:rPr>
                <w:noProof/>
                <w:webHidden/>
              </w:rPr>
              <w:instrText xml:space="preserve"> PAGEREF _Toc167265170 \h </w:instrText>
            </w:r>
            <w:r>
              <w:rPr>
                <w:noProof/>
                <w:webHidden/>
              </w:rPr>
            </w:r>
            <w:r>
              <w:rPr>
                <w:noProof/>
                <w:webHidden/>
              </w:rPr>
              <w:fldChar w:fldCharType="separate"/>
            </w:r>
            <w:r w:rsidR="00AF0BF7">
              <w:rPr>
                <w:noProof/>
                <w:webHidden/>
              </w:rPr>
              <w:t>183</w:t>
            </w:r>
            <w:r>
              <w:rPr>
                <w:noProof/>
                <w:webHidden/>
              </w:rPr>
              <w:fldChar w:fldCharType="end"/>
            </w:r>
          </w:hyperlink>
        </w:p>
        <w:p w14:paraId="790AAD82" w14:textId="5A3DE1BD"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71" w:history="1">
            <w:r w:rsidRPr="009D13EC">
              <w:rPr>
                <w:rStyle w:val="Hyperlink"/>
                <w:noProof/>
              </w:rPr>
              <w:t>References</w:t>
            </w:r>
            <w:r>
              <w:rPr>
                <w:noProof/>
                <w:webHidden/>
              </w:rPr>
              <w:tab/>
            </w:r>
            <w:r>
              <w:rPr>
                <w:noProof/>
                <w:webHidden/>
              </w:rPr>
              <w:fldChar w:fldCharType="begin"/>
            </w:r>
            <w:r>
              <w:rPr>
                <w:noProof/>
                <w:webHidden/>
              </w:rPr>
              <w:instrText xml:space="preserve"> PAGEREF _Toc167265171 \h </w:instrText>
            </w:r>
            <w:r>
              <w:rPr>
                <w:noProof/>
                <w:webHidden/>
              </w:rPr>
            </w:r>
            <w:r>
              <w:rPr>
                <w:noProof/>
                <w:webHidden/>
              </w:rPr>
              <w:fldChar w:fldCharType="separate"/>
            </w:r>
            <w:r w:rsidR="00AF0BF7">
              <w:rPr>
                <w:noProof/>
                <w:webHidden/>
              </w:rPr>
              <w:t>199</w:t>
            </w:r>
            <w:r>
              <w:rPr>
                <w:noProof/>
                <w:webHidden/>
              </w:rPr>
              <w:fldChar w:fldCharType="end"/>
            </w:r>
          </w:hyperlink>
        </w:p>
        <w:p w14:paraId="29AF4CF0" w14:textId="7D6E0AD2" w:rsidR="00E00465" w:rsidRDefault="00E00465">
          <w:pPr>
            <w:pStyle w:val="TOC1"/>
            <w:tabs>
              <w:tab w:val="right" w:leader="dot" w:pos="9350"/>
            </w:tabs>
            <w:rPr>
              <w:rFonts w:asciiTheme="minorHAnsi" w:eastAsiaTheme="minorEastAsia" w:hAnsiTheme="minorHAnsi"/>
              <w:noProof/>
              <w:kern w:val="2"/>
              <w:szCs w:val="24"/>
              <w14:ligatures w14:val="standardContextual"/>
            </w:rPr>
          </w:pPr>
          <w:hyperlink w:anchor="_Toc167265172" w:history="1">
            <w:r w:rsidRPr="009D13EC">
              <w:rPr>
                <w:rStyle w:val="Hyperlink"/>
                <w:noProof/>
              </w:rPr>
              <w:t>Playlist of Dhikr Recordings</w:t>
            </w:r>
            <w:r>
              <w:rPr>
                <w:noProof/>
                <w:webHidden/>
              </w:rPr>
              <w:tab/>
            </w:r>
            <w:r>
              <w:rPr>
                <w:noProof/>
                <w:webHidden/>
              </w:rPr>
              <w:fldChar w:fldCharType="begin"/>
            </w:r>
            <w:r>
              <w:rPr>
                <w:noProof/>
                <w:webHidden/>
              </w:rPr>
              <w:instrText xml:space="preserve"> PAGEREF _Toc167265172 \h </w:instrText>
            </w:r>
            <w:r>
              <w:rPr>
                <w:noProof/>
                <w:webHidden/>
              </w:rPr>
            </w:r>
            <w:r>
              <w:rPr>
                <w:noProof/>
                <w:webHidden/>
              </w:rPr>
              <w:fldChar w:fldCharType="separate"/>
            </w:r>
            <w:r w:rsidR="00AF0BF7">
              <w:rPr>
                <w:noProof/>
                <w:webHidden/>
              </w:rPr>
              <w:t>210</w:t>
            </w:r>
            <w:r>
              <w:rPr>
                <w:noProof/>
                <w:webHidden/>
              </w:rPr>
              <w:fldChar w:fldCharType="end"/>
            </w:r>
          </w:hyperlink>
        </w:p>
        <w:p w14:paraId="1D224AA9" w14:textId="45275EA4" w:rsidR="003739A1" w:rsidRDefault="00F66853">
          <w:r>
            <w:fldChar w:fldCharType="end"/>
          </w:r>
        </w:p>
      </w:sdtContent>
    </w:sdt>
    <w:p w14:paraId="197DCE78" w14:textId="77777777" w:rsidR="0025695B" w:rsidRDefault="0025695B" w:rsidP="00695A96">
      <w:pPr>
        <w:pStyle w:val="Heading1"/>
        <w:jc w:val="center"/>
        <w:sectPr w:rsidR="0025695B" w:rsidSect="00B35075">
          <w:pgSz w:w="12240" w:h="15840"/>
          <w:pgMar w:top="1440" w:right="1440" w:bottom="1440" w:left="1440" w:header="720" w:footer="720" w:gutter="0"/>
          <w:cols w:space="720"/>
          <w:titlePg/>
          <w:docGrid w:linePitch="360"/>
        </w:sectPr>
      </w:pPr>
      <w:bookmarkStart w:id="0" w:name="_Toc48147692"/>
      <w:bookmarkStart w:id="1" w:name="_Toc47892918"/>
      <w:bookmarkStart w:id="2" w:name="_Hlk48640871"/>
    </w:p>
    <w:p w14:paraId="74FA03E6" w14:textId="41E4B4BE" w:rsidR="00201F54" w:rsidRDefault="0049284F" w:rsidP="00695A96">
      <w:pPr>
        <w:pStyle w:val="Heading1"/>
        <w:jc w:val="center"/>
      </w:pPr>
      <w:bookmarkStart w:id="3" w:name="_Toc167265060"/>
      <w:r>
        <w:lastRenderedPageBreak/>
        <w:t>Introduction</w:t>
      </w:r>
      <w:bookmarkEnd w:id="3"/>
    </w:p>
    <w:p w14:paraId="31AEB7FF" w14:textId="16D59020" w:rsidR="00201F54" w:rsidRDefault="00201F54" w:rsidP="00201F54"/>
    <w:p w14:paraId="13442A35" w14:textId="27A7EFDE" w:rsidR="00BE104C" w:rsidRDefault="006A53C4" w:rsidP="00BE104C">
      <w:r w:rsidRPr="006A53C4">
        <w:rPr>
          <w:i/>
          <w:iCs/>
          <w:u w:val="words"/>
        </w:rPr>
        <w:t>Dh</w:t>
      </w:r>
      <w:r w:rsidR="00E23935" w:rsidRPr="008A5B96">
        <w:rPr>
          <w:i/>
          <w:iCs/>
        </w:rPr>
        <w:t>ikr</w:t>
      </w:r>
      <w:r w:rsidR="00E23935">
        <w:t xml:space="preserve"> is an Arabic word meaning an act of remembering, a reminder, or a practice that engenders remembering or reminding. </w:t>
      </w:r>
      <w:r w:rsidRPr="006A53C4">
        <w:rPr>
          <w:u w:val="words"/>
        </w:rPr>
        <w:t>Dh</w:t>
      </w:r>
      <w:r w:rsidR="00E23935" w:rsidRPr="006824E0">
        <w:t>ikr</w:t>
      </w:r>
      <w:r w:rsidR="00E23935">
        <w:t xml:space="preserve"> could refer to a spiritual service, an invocation, the </w:t>
      </w:r>
      <w:r w:rsidR="00B57480">
        <w:t>Qur’an</w:t>
      </w:r>
      <w:r w:rsidR="00E23935">
        <w:t xml:space="preserve">, or even a religious </w:t>
      </w:r>
      <w:r w:rsidR="00E87C68">
        <w:t>p</w:t>
      </w:r>
      <w:r w:rsidR="00E23935">
        <w:t xml:space="preserve">rophet, all acting as reminders of the divine. </w:t>
      </w:r>
      <w:r w:rsidRPr="006A53C4">
        <w:rPr>
          <w:u w:val="words"/>
        </w:rPr>
        <w:t>Dh</w:t>
      </w:r>
      <w:r w:rsidR="00E87C68" w:rsidRPr="006824E0">
        <w:t>ikr</w:t>
      </w:r>
      <w:r w:rsidR="00E87C68">
        <w:t xml:space="preserve"> is also the </w:t>
      </w:r>
      <w:r w:rsidR="00BE104C">
        <w:t>term</w:t>
      </w:r>
      <w:r w:rsidR="00E87C68">
        <w:t xml:space="preserve"> used for a type of repeated invocation found in the Islamic and Bahá’í</w:t>
      </w:r>
      <w:r w:rsidR="00E87C68">
        <w:rPr>
          <w:rStyle w:val="FootnoteReference"/>
        </w:rPr>
        <w:footnoteReference w:id="1"/>
      </w:r>
      <w:r w:rsidR="00E87C68">
        <w:t xml:space="preserve"> sacred traditions. </w:t>
      </w:r>
      <w:r w:rsidR="00E23935">
        <w:t>Although</w:t>
      </w:r>
      <w:r w:rsidR="003558FD">
        <w:t xml:space="preserve"> the term</w:t>
      </w:r>
      <w:r w:rsidR="00E23935">
        <w:t xml:space="preserve"> </w:t>
      </w:r>
      <w:r w:rsidR="00E87C68">
        <w:t xml:space="preserve">refers </w:t>
      </w:r>
      <w:r w:rsidR="00E23935">
        <w:t xml:space="preserve">particularly to Islamic practices, </w:t>
      </w:r>
      <w:r w:rsidRPr="006A53C4">
        <w:rPr>
          <w:u w:val="words"/>
        </w:rPr>
        <w:t>dh</w:t>
      </w:r>
      <w:r w:rsidR="00E23935" w:rsidRPr="006824E0">
        <w:t>ikr</w:t>
      </w:r>
      <w:r w:rsidR="00E23935">
        <w:t xml:space="preserve"> practices are similar to spiritual practices in other cultures, such as </w:t>
      </w:r>
      <w:r w:rsidR="00DD60A9">
        <w:t xml:space="preserve">chanting </w:t>
      </w:r>
      <w:r w:rsidR="00E23935">
        <w:t>mantra</w:t>
      </w:r>
      <w:r w:rsidR="00DD60A9">
        <w:t>s</w:t>
      </w:r>
      <w:r w:rsidR="00E23935">
        <w:t xml:space="preserve"> in Hindu</w:t>
      </w:r>
      <w:r w:rsidR="00DD60A9">
        <w:t xml:space="preserve"> traditions</w:t>
      </w:r>
      <w:r w:rsidR="00E23935">
        <w:t xml:space="preserve">. </w:t>
      </w:r>
      <w:r w:rsidR="002A33E7">
        <w:t xml:space="preserve">The use of repeated phrases and invocations </w:t>
      </w:r>
      <w:r w:rsidR="00AC78A6">
        <w:t xml:space="preserve">that </w:t>
      </w:r>
      <w:r w:rsidR="00E23935">
        <w:t>include</w:t>
      </w:r>
      <w:r w:rsidR="00AC78A6">
        <w:t>s</w:t>
      </w:r>
      <w:r w:rsidR="00CB38B8">
        <w:t xml:space="preserve"> chanting or singing of sacred phrases</w:t>
      </w:r>
      <w:r w:rsidR="004B3F7E">
        <w:t xml:space="preserve"> </w:t>
      </w:r>
      <w:r w:rsidR="00BE104C">
        <w:t>has been considered as</w:t>
      </w:r>
      <w:r w:rsidR="00CB38B8">
        <w:t xml:space="preserve"> a form of concentrative meditation</w:t>
      </w:r>
      <w:sdt>
        <w:sdtPr>
          <w:id w:val="-1307548930"/>
          <w:citation/>
        </w:sdtPr>
        <w:sdtContent>
          <w:r w:rsidR="00AC78A6">
            <w:fldChar w:fldCharType="begin"/>
          </w:r>
          <w:r w:rsidR="00AC78A6">
            <w:instrText xml:space="preserve">CITATION Cla71 \p 46-49 \l 1033 </w:instrText>
          </w:r>
          <w:r w:rsidR="00AC78A6">
            <w:fldChar w:fldCharType="separate"/>
          </w:r>
          <w:r w:rsidR="005539EF">
            <w:rPr>
              <w:noProof/>
            </w:rPr>
            <w:t xml:space="preserve"> (Naranjo and Ornstein 1971, 46-49)</w:t>
          </w:r>
          <w:r w:rsidR="00AC78A6">
            <w:fldChar w:fldCharType="end"/>
          </w:r>
        </w:sdtContent>
      </w:sdt>
      <w:r w:rsidR="00CB38B8">
        <w:t>.</w:t>
      </w:r>
    </w:p>
    <w:p w14:paraId="4D618BE4" w14:textId="2B544534" w:rsidR="003743E3" w:rsidRPr="00F02DBB" w:rsidRDefault="006A53C4" w:rsidP="003743E3">
      <w:pPr>
        <w:rPr>
          <w:rFonts w:cstheme="minorHAnsi"/>
          <w:color w:val="000000"/>
          <w:shd w:val="clear" w:color="auto" w:fill="FFFFFF"/>
        </w:rPr>
      </w:pPr>
      <w:r w:rsidRPr="006A53C4">
        <w:rPr>
          <w:rFonts w:cstheme="minorHAnsi"/>
          <w:color w:val="000000"/>
          <w:u w:val="words"/>
          <w:shd w:val="clear" w:color="auto" w:fill="FFFFFF"/>
        </w:rPr>
        <w:t>Dh</w:t>
      </w:r>
      <w:r w:rsidR="000C6709">
        <w:rPr>
          <w:rFonts w:cstheme="minorHAnsi"/>
          <w:color w:val="000000"/>
          <w:shd w:val="clear" w:color="auto" w:fill="FFFFFF"/>
        </w:rPr>
        <w:t xml:space="preserve">ikr </w:t>
      </w:r>
      <w:r w:rsidR="003743E3">
        <w:rPr>
          <w:rFonts w:cstheme="minorHAnsi"/>
          <w:color w:val="000000"/>
          <w:shd w:val="clear" w:color="auto" w:fill="FFFFFF"/>
        </w:rPr>
        <w:t>can mean</w:t>
      </w:r>
      <w:r w:rsidR="000C6709">
        <w:rPr>
          <w:rFonts w:cstheme="minorHAnsi"/>
          <w:color w:val="000000"/>
          <w:shd w:val="clear" w:color="auto" w:fill="FFFFFF"/>
        </w:rPr>
        <w:t>, then, to</w:t>
      </w:r>
      <w:r w:rsidR="003743E3">
        <w:rPr>
          <w:rFonts w:cstheme="minorHAnsi"/>
          <w:color w:val="000000"/>
          <w:shd w:val="clear" w:color="auto" w:fill="FFFFFF"/>
        </w:rPr>
        <w:t xml:space="preserve"> remember, remind, mention, and invoke. In an Islamic context, it refers to remembering God and to </w:t>
      </w:r>
      <w:r w:rsidR="003743E3" w:rsidRPr="00F02DBB">
        <w:rPr>
          <w:rFonts w:cstheme="minorHAnsi"/>
          <w:color w:val="000000"/>
          <w:shd w:val="clear" w:color="auto" w:fill="FFFFFF"/>
        </w:rPr>
        <w:t>remember</w:t>
      </w:r>
      <w:r w:rsidR="003743E3">
        <w:rPr>
          <w:rFonts w:cstheme="minorHAnsi"/>
          <w:color w:val="000000"/>
          <w:shd w:val="clear" w:color="auto" w:fill="FFFFFF"/>
        </w:rPr>
        <w:t xml:space="preserve">ing who we are and what we are called to be by God </w:t>
      </w:r>
      <w:sdt>
        <w:sdtPr>
          <w:rPr>
            <w:rFonts w:cstheme="minorHAnsi"/>
            <w:color w:val="000000"/>
            <w:shd w:val="clear" w:color="auto" w:fill="FFFFFF"/>
          </w:rPr>
          <w:id w:val="-639730967"/>
          <w:citation/>
        </w:sdtPr>
        <w:sdtContent>
          <w:r w:rsidR="003743E3">
            <w:rPr>
              <w:rFonts w:cstheme="minorHAnsi"/>
              <w:color w:val="000000"/>
              <w:shd w:val="clear" w:color="auto" w:fill="FFFFFF"/>
            </w:rPr>
            <w:fldChar w:fldCharType="begin"/>
          </w:r>
          <w:r w:rsidR="003743E3">
            <w:rPr>
              <w:rFonts w:cstheme="minorHAnsi"/>
              <w:color w:val="000000"/>
              <w:shd w:val="clear" w:color="auto" w:fill="FFFFFF"/>
            </w:rPr>
            <w:instrText xml:space="preserve"> CITATION qur21 \l 1033 </w:instrText>
          </w:r>
          <w:r w:rsidR="003743E3">
            <w:rPr>
              <w:rFonts w:cstheme="minorHAnsi"/>
              <w:color w:val="000000"/>
              <w:shd w:val="clear" w:color="auto" w:fill="FFFFFF"/>
            </w:rPr>
            <w:fldChar w:fldCharType="separate"/>
          </w:r>
          <w:r w:rsidR="005539EF" w:rsidRPr="005539EF">
            <w:rPr>
              <w:rFonts w:cstheme="minorHAnsi"/>
              <w:noProof/>
              <w:color w:val="000000"/>
              <w:shd w:val="clear" w:color="auto" w:fill="FFFFFF"/>
            </w:rPr>
            <w:t>(quranreading.com n.d.)</w:t>
          </w:r>
          <w:r w:rsidR="003743E3">
            <w:rPr>
              <w:rFonts w:cstheme="minorHAnsi"/>
              <w:color w:val="000000"/>
              <w:shd w:val="clear" w:color="auto" w:fill="FFFFFF"/>
            </w:rPr>
            <w:fldChar w:fldCharType="end"/>
          </w:r>
        </w:sdtContent>
      </w:sdt>
      <w:r w:rsidR="003743E3" w:rsidRPr="00F02DBB">
        <w:rPr>
          <w:rFonts w:cstheme="minorHAnsi"/>
          <w:color w:val="000000"/>
          <w:shd w:val="clear" w:color="auto" w:fill="FFFFFF"/>
        </w:rPr>
        <w:t xml:space="preserve">. </w:t>
      </w:r>
      <w:r w:rsidR="003743E3">
        <w:rPr>
          <w:rFonts w:cstheme="minorHAnsi"/>
          <w:color w:val="000000"/>
          <w:shd w:val="clear" w:color="auto" w:fill="FFFFFF"/>
        </w:rPr>
        <w:t>As a form of meditation or prayer, i</w:t>
      </w:r>
      <w:r w:rsidR="003743E3" w:rsidRPr="00F02DBB">
        <w:rPr>
          <w:rFonts w:cstheme="minorHAnsi"/>
          <w:color w:val="000000"/>
          <w:shd w:val="clear" w:color="auto" w:fill="FFFFFF"/>
        </w:rPr>
        <w:t>t also refer</w:t>
      </w:r>
      <w:r w:rsidR="003743E3">
        <w:rPr>
          <w:rFonts w:cstheme="minorHAnsi"/>
          <w:color w:val="000000"/>
          <w:shd w:val="clear" w:color="auto" w:fill="FFFFFF"/>
        </w:rPr>
        <w:t>s</w:t>
      </w:r>
      <w:r w:rsidR="003743E3" w:rsidRPr="00F02DBB">
        <w:rPr>
          <w:rFonts w:cstheme="minorHAnsi"/>
          <w:color w:val="000000"/>
          <w:shd w:val="clear" w:color="auto" w:fill="FFFFFF"/>
        </w:rPr>
        <w:t xml:space="preserve"> to a specific </w:t>
      </w:r>
      <w:r w:rsidR="003743E3">
        <w:rPr>
          <w:rFonts w:cstheme="minorHAnsi"/>
          <w:color w:val="000000"/>
          <w:shd w:val="clear" w:color="auto" w:fill="FFFFFF"/>
        </w:rPr>
        <w:t>type</w:t>
      </w:r>
      <w:r w:rsidR="003743E3" w:rsidRPr="00F02DBB">
        <w:rPr>
          <w:rFonts w:cstheme="minorHAnsi"/>
          <w:color w:val="000000"/>
          <w:shd w:val="clear" w:color="auto" w:fill="FFFFFF"/>
        </w:rPr>
        <w:t xml:space="preserve"> of remembrance, </w:t>
      </w:r>
      <w:r w:rsidR="003743E3">
        <w:rPr>
          <w:rFonts w:cstheme="minorHAnsi"/>
          <w:color w:val="000000"/>
          <w:shd w:val="clear" w:color="auto" w:fill="FFFFFF"/>
        </w:rPr>
        <w:t xml:space="preserve">such as </w:t>
      </w:r>
      <w:r w:rsidR="003743E3" w:rsidRPr="00F02DBB">
        <w:rPr>
          <w:rFonts w:cstheme="minorHAnsi"/>
          <w:color w:val="000000"/>
          <w:shd w:val="clear" w:color="auto" w:fill="FFFFFF"/>
        </w:rPr>
        <w:t xml:space="preserve">the repetition of the names of God </w:t>
      </w:r>
      <w:r w:rsidR="003743E3">
        <w:rPr>
          <w:rFonts w:cstheme="minorHAnsi"/>
          <w:color w:val="000000"/>
          <w:shd w:val="clear" w:color="auto" w:fill="FFFFFF"/>
        </w:rPr>
        <w:t>or</w:t>
      </w:r>
      <w:r w:rsidR="003743E3" w:rsidRPr="00F02DBB">
        <w:rPr>
          <w:rFonts w:cstheme="minorHAnsi"/>
          <w:color w:val="000000"/>
          <w:shd w:val="clear" w:color="auto" w:fill="FFFFFF"/>
        </w:rPr>
        <w:t xml:space="preserve"> short spiritual or sacred phrases as a </w:t>
      </w:r>
      <w:r w:rsidR="003743E3">
        <w:rPr>
          <w:rFonts w:cstheme="minorHAnsi"/>
          <w:color w:val="000000"/>
          <w:shd w:val="clear" w:color="auto" w:fill="FFFFFF"/>
        </w:rPr>
        <w:t xml:space="preserve">spiritual </w:t>
      </w:r>
      <w:r w:rsidR="003743E3" w:rsidRPr="00F02DBB">
        <w:rPr>
          <w:rFonts w:cstheme="minorHAnsi"/>
          <w:color w:val="000000"/>
          <w:shd w:val="clear" w:color="auto" w:fill="FFFFFF"/>
        </w:rPr>
        <w:t>practice</w:t>
      </w:r>
      <w:r w:rsidR="003743E3">
        <w:rPr>
          <w:rFonts w:cstheme="minorHAnsi"/>
          <w:color w:val="000000"/>
          <w:shd w:val="clear" w:color="auto" w:fill="FFFFFF"/>
        </w:rPr>
        <w:t xml:space="preserve">. </w:t>
      </w:r>
      <w:r w:rsidR="003743E3" w:rsidRPr="00F02DBB">
        <w:rPr>
          <w:rFonts w:cstheme="minorHAnsi"/>
          <w:color w:val="000000"/>
          <w:shd w:val="clear" w:color="auto" w:fill="FFFFFF"/>
        </w:rPr>
        <w:t xml:space="preserve">This specific form of </w:t>
      </w:r>
      <w:r w:rsidRPr="006A53C4">
        <w:rPr>
          <w:rFonts w:cstheme="minorHAnsi"/>
          <w:color w:val="000000"/>
          <w:u w:val="words"/>
          <w:shd w:val="clear" w:color="auto" w:fill="FFFFFF"/>
        </w:rPr>
        <w:t>dh</w:t>
      </w:r>
      <w:r w:rsidR="003743E3" w:rsidRPr="003C174B">
        <w:rPr>
          <w:rFonts w:cstheme="minorHAnsi"/>
          <w:color w:val="000000"/>
          <w:shd w:val="clear" w:color="auto" w:fill="FFFFFF"/>
        </w:rPr>
        <w:t>ikr</w:t>
      </w:r>
      <w:r w:rsidR="003743E3" w:rsidRPr="00F02DBB">
        <w:rPr>
          <w:rFonts w:cstheme="minorHAnsi"/>
          <w:color w:val="000000"/>
          <w:shd w:val="clear" w:color="auto" w:fill="FFFFFF"/>
        </w:rPr>
        <w:t xml:space="preserve"> can be done silently, spoken, sung, or even danced, employing musical instruments as well</w:t>
      </w:r>
      <w:r w:rsidR="003743E3">
        <w:rPr>
          <w:rFonts w:cstheme="minorHAnsi"/>
          <w:color w:val="000000"/>
          <w:shd w:val="clear" w:color="auto" w:fill="FFFFFF"/>
        </w:rPr>
        <w:t>, particularly percussion instruments</w:t>
      </w:r>
      <w:r w:rsidR="003743E3" w:rsidRPr="00F02DBB">
        <w:rPr>
          <w:rFonts w:cstheme="minorHAnsi"/>
          <w:color w:val="000000"/>
          <w:shd w:val="clear" w:color="auto" w:fill="FFFFFF"/>
        </w:rPr>
        <w:t>. This repetition</w:t>
      </w:r>
      <w:r w:rsidR="003743E3">
        <w:rPr>
          <w:rFonts w:cstheme="minorHAnsi"/>
          <w:color w:val="000000"/>
          <w:shd w:val="clear" w:color="auto" w:fill="FFFFFF"/>
        </w:rPr>
        <w:t xml:space="preserve"> in certain contexts</w:t>
      </w:r>
      <w:r w:rsidR="003743E3" w:rsidRPr="00F02DBB">
        <w:rPr>
          <w:rFonts w:cstheme="minorHAnsi"/>
          <w:color w:val="000000"/>
          <w:shd w:val="clear" w:color="auto" w:fill="FFFFFF"/>
        </w:rPr>
        <w:t xml:space="preserve"> </w:t>
      </w:r>
      <w:r w:rsidR="003743E3">
        <w:rPr>
          <w:rFonts w:cstheme="minorHAnsi"/>
          <w:color w:val="000000"/>
          <w:shd w:val="clear" w:color="auto" w:fill="FFFFFF"/>
        </w:rPr>
        <w:t xml:space="preserve">may </w:t>
      </w:r>
      <w:r w:rsidR="003743E3" w:rsidRPr="00F02DBB">
        <w:rPr>
          <w:rFonts w:cstheme="minorHAnsi"/>
          <w:color w:val="000000"/>
          <w:shd w:val="clear" w:color="auto" w:fill="FFFFFF"/>
        </w:rPr>
        <w:t xml:space="preserve">induce a trance-like state </w:t>
      </w:r>
      <w:r w:rsidR="003743E3">
        <w:rPr>
          <w:rFonts w:cstheme="minorHAnsi"/>
          <w:color w:val="000000"/>
          <w:shd w:val="clear" w:color="auto" w:fill="FFFFFF"/>
        </w:rPr>
        <w:t>believed to heighten</w:t>
      </w:r>
      <w:r w:rsidR="003743E3" w:rsidRPr="00F02DBB">
        <w:rPr>
          <w:rFonts w:cstheme="minorHAnsi"/>
          <w:color w:val="000000"/>
          <w:shd w:val="clear" w:color="auto" w:fill="FFFFFF"/>
        </w:rPr>
        <w:t xml:space="preserve"> spiritual awareness</w:t>
      </w:r>
      <w:r w:rsidR="003743E3">
        <w:rPr>
          <w:rFonts w:cstheme="minorHAnsi"/>
          <w:color w:val="000000"/>
          <w:shd w:val="clear" w:color="auto" w:fill="FFFFFF"/>
        </w:rPr>
        <w:t xml:space="preserve"> and a sense of presence</w:t>
      </w:r>
      <w:r w:rsidR="000C6709">
        <w:rPr>
          <w:rFonts w:cstheme="minorHAnsi"/>
          <w:color w:val="000000"/>
          <w:shd w:val="clear" w:color="auto" w:fill="FFFFFF"/>
        </w:rPr>
        <w:t xml:space="preserve"> of</w:t>
      </w:r>
      <w:r w:rsidR="003743E3">
        <w:rPr>
          <w:rFonts w:cstheme="minorHAnsi"/>
          <w:color w:val="000000"/>
          <w:shd w:val="clear" w:color="auto" w:fill="FFFFFF"/>
        </w:rPr>
        <w:t xml:space="preserve"> and communion with God </w:t>
      </w:r>
      <w:sdt>
        <w:sdtPr>
          <w:rPr>
            <w:rFonts w:cstheme="minorHAnsi"/>
            <w:color w:val="000000"/>
            <w:shd w:val="clear" w:color="auto" w:fill="FFFFFF"/>
          </w:rPr>
          <w:id w:val="1345284072"/>
          <w:citation/>
        </w:sdtPr>
        <w:sdtContent>
          <w:r w:rsidR="003743E3">
            <w:rPr>
              <w:rFonts w:cstheme="minorHAnsi"/>
              <w:color w:val="000000"/>
              <w:shd w:val="clear" w:color="auto" w:fill="FFFFFF"/>
            </w:rPr>
            <w:fldChar w:fldCharType="begin"/>
          </w:r>
          <w:r w:rsidR="003743E3">
            <w:rPr>
              <w:rFonts w:cstheme="minorHAnsi"/>
              <w:color w:val="000000"/>
              <w:shd w:val="clear" w:color="auto" w:fill="FFFFFF"/>
            </w:rPr>
            <w:instrText xml:space="preserve">CITATION Cla71 \p "30-31, 47-48, 156" \l 1033 </w:instrText>
          </w:r>
          <w:r w:rsidR="003743E3">
            <w:rPr>
              <w:rFonts w:cstheme="minorHAnsi"/>
              <w:color w:val="000000"/>
              <w:shd w:val="clear" w:color="auto" w:fill="FFFFFF"/>
            </w:rPr>
            <w:fldChar w:fldCharType="separate"/>
          </w:r>
          <w:r w:rsidR="005539EF" w:rsidRPr="005539EF">
            <w:rPr>
              <w:rFonts w:cstheme="minorHAnsi"/>
              <w:noProof/>
              <w:color w:val="000000"/>
              <w:shd w:val="clear" w:color="auto" w:fill="FFFFFF"/>
            </w:rPr>
            <w:t>(Naranjo and Ornstein 1971, 30-31, 47-48, 156)</w:t>
          </w:r>
          <w:r w:rsidR="003743E3">
            <w:rPr>
              <w:rFonts w:cstheme="minorHAnsi"/>
              <w:color w:val="000000"/>
              <w:shd w:val="clear" w:color="auto" w:fill="FFFFFF"/>
            </w:rPr>
            <w:fldChar w:fldCharType="end"/>
          </w:r>
        </w:sdtContent>
      </w:sdt>
      <w:r w:rsidR="003743E3">
        <w:rPr>
          <w:rFonts w:cstheme="minorHAnsi"/>
          <w:color w:val="000000"/>
          <w:shd w:val="clear" w:color="auto" w:fill="FFFFFF"/>
        </w:rPr>
        <w:t xml:space="preserve">. </w:t>
      </w:r>
    </w:p>
    <w:p w14:paraId="649D71ED" w14:textId="07BF5EA2" w:rsidR="00F4351E" w:rsidRDefault="00BE104C" w:rsidP="00BE104C">
      <w:r>
        <w:t xml:space="preserve">Though </w:t>
      </w:r>
      <w:r w:rsidR="00336846">
        <w:t>practice</w:t>
      </w:r>
      <w:r>
        <w:t xml:space="preserve"> of </w:t>
      </w:r>
      <w:r w:rsidR="000C6709">
        <w:t xml:space="preserve">the </w:t>
      </w:r>
      <w:r>
        <w:t>repetition of short sacred phrases</w:t>
      </w:r>
      <w:r w:rsidR="00AC78A6">
        <w:t xml:space="preserve"> exists</w:t>
      </w:r>
      <w:r>
        <w:t xml:space="preserve"> in other traditions</w:t>
      </w:r>
      <w:r w:rsidR="000C6709">
        <w:t xml:space="preserve"> as well</w:t>
      </w:r>
      <w:r>
        <w:t xml:space="preserve">, the term and concept of </w:t>
      </w:r>
      <w:r w:rsidR="006A53C4" w:rsidRPr="006A53C4">
        <w:rPr>
          <w:u w:val="words"/>
        </w:rPr>
        <w:t>dh</w:t>
      </w:r>
      <w:r>
        <w:t xml:space="preserve">ikr itself grew out of an Arabic language and religious tradition. </w:t>
      </w:r>
      <w:r w:rsidR="006A53C4" w:rsidRPr="006A53C4">
        <w:rPr>
          <w:u w:val="words"/>
        </w:rPr>
        <w:t>Dh</w:t>
      </w:r>
      <w:r w:rsidR="00F4351E">
        <w:t xml:space="preserve">ikr has been and continues to be a powerful spiritual and communal practice in Islam, and its influence has continued into the Bábí and Bahá’í Faiths, particularly noticeable in the </w:t>
      </w:r>
      <w:r w:rsidR="00E87C68">
        <w:t xml:space="preserve">early </w:t>
      </w:r>
      <w:r w:rsidR="00A74B75">
        <w:t>beginnings</w:t>
      </w:r>
      <w:r w:rsidR="00F4351E">
        <w:t xml:space="preserve"> </w:t>
      </w:r>
      <w:r w:rsidR="00A74B75">
        <w:t>during which time the followers</w:t>
      </w:r>
      <w:r w:rsidR="00F4351E">
        <w:t xml:space="preserve"> faced </w:t>
      </w:r>
      <w:r w:rsidR="00A74B75">
        <w:t xml:space="preserve">overwhelming </w:t>
      </w:r>
      <w:r w:rsidR="00F4351E">
        <w:t xml:space="preserve">religious </w:t>
      </w:r>
      <w:r w:rsidR="00A74B75">
        <w:t xml:space="preserve">opposition and </w:t>
      </w:r>
      <w:r w:rsidR="00F4351E">
        <w:t xml:space="preserve">persecution. </w:t>
      </w:r>
      <w:r w:rsidR="000C6709">
        <w:t>Historical references</w:t>
      </w:r>
      <w:r w:rsidR="00F4351E">
        <w:t xml:space="preserve"> show the use of </w:t>
      </w:r>
      <w:r w:rsidR="00A74B75">
        <w:t xml:space="preserve">this practice of </w:t>
      </w:r>
      <w:r w:rsidR="00F4351E">
        <w:t>repeat</w:t>
      </w:r>
      <w:r w:rsidR="00A74B75">
        <w:t>ing</w:t>
      </w:r>
      <w:r w:rsidR="00F4351E">
        <w:t xml:space="preserve"> sacred verses during sieges</w:t>
      </w:r>
      <w:r w:rsidR="000C6709">
        <w:t xml:space="preserve"> of the early Bábís</w:t>
      </w:r>
      <w:r w:rsidR="00F4351E">
        <w:t xml:space="preserve"> by the Persian government, and during torture, imprisonment, and execution, </w:t>
      </w:r>
      <w:r w:rsidR="000C6709">
        <w:t xml:space="preserve">and </w:t>
      </w:r>
      <w:r w:rsidR="00336846">
        <w:t xml:space="preserve">it </w:t>
      </w:r>
      <w:r w:rsidR="000C6709">
        <w:t>was practiced</w:t>
      </w:r>
      <w:r w:rsidR="00F4351E">
        <w:t xml:space="preserve"> as a means fortifying the followers’ spirits and strength in the face of tremendous hardships and difficult</w:t>
      </w:r>
      <w:r w:rsidR="00A74B75">
        <w:t>ies</w:t>
      </w:r>
      <w:r w:rsidR="00AC78A6">
        <w:t xml:space="preserve"> and uniting them as a community</w:t>
      </w:r>
      <w:r w:rsidR="00F4351E">
        <w:t xml:space="preserve">. </w:t>
      </w:r>
      <w:r w:rsidR="00630A68">
        <w:t xml:space="preserve">Even after the difficulties of nineteenth century Persia </w:t>
      </w:r>
      <w:r w:rsidR="00AC78A6">
        <w:t>in regard to</w:t>
      </w:r>
      <w:r w:rsidR="00630A68">
        <w:t xml:space="preserve"> these fervent believers, the practice of </w:t>
      </w:r>
      <w:r w:rsidR="006A53C4" w:rsidRPr="006A53C4">
        <w:rPr>
          <w:u w:val="words"/>
        </w:rPr>
        <w:t>dh</w:t>
      </w:r>
      <w:r w:rsidR="00630A68">
        <w:t xml:space="preserve">ikr has continued, not only in daily repetition of verses, but in group occasions and worship practices. Juliet Thompson in her </w:t>
      </w:r>
      <w:r w:rsidR="00630A68" w:rsidRPr="00630A68">
        <w:rPr>
          <w:i/>
          <w:iCs/>
        </w:rPr>
        <w:t>Diary</w:t>
      </w:r>
      <w:r w:rsidR="00630A68">
        <w:t xml:space="preserve">, in the early twentieth century, illustrates the </w:t>
      </w:r>
      <w:r w:rsidR="00A74B75">
        <w:t xml:space="preserve">practice </w:t>
      </w:r>
      <w:r w:rsidR="00630A68">
        <w:t xml:space="preserve">of </w:t>
      </w:r>
      <w:r w:rsidR="006A53C4" w:rsidRPr="006A53C4">
        <w:rPr>
          <w:u w:val="words"/>
        </w:rPr>
        <w:t>dh</w:t>
      </w:r>
      <w:r w:rsidR="00630A68">
        <w:t xml:space="preserve">ikr </w:t>
      </w:r>
      <w:r w:rsidR="005A4381">
        <w:t>by</w:t>
      </w:r>
      <w:r w:rsidR="00630A68">
        <w:t xml:space="preserve"> a group when she was in ‘Akka</w:t>
      </w:r>
      <w:r w:rsidR="000C6709">
        <w:rPr>
          <w:rStyle w:val="FootnoteReference"/>
        </w:rPr>
        <w:footnoteReference w:id="2"/>
      </w:r>
      <w:r w:rsidR="00630A68">
        <w:t>, on</w:t>
      </w:r>
      <w:r w:rsidR="00AC78A6">
        <w:t xml:space="preserve"> her</w:t>
      </w:r>
      <w:r w:rsidR="00630A68">
        <w:t xml:space="preserve"> Bahá’í pilgrimage, </w:t>
      </w:r>
      <w:r w:rsidR="005A4381">
        <w:t xml:space="preserve">where she </w:t>
      </w:r>
      <w:r w:rsidR="00630A68">
        <w:t>witness</w:t>
      </w:r>
      <w:r w:rsidR="005A4381">
        <w:t>ed</w:t>
      </w:r>
      <w:r w:rsidR="00630A68">
        <w:t xml:space="preserve"> seventy believers approac</w:t>
      </w:r>
      <w:r w:rsidR="00087AC2">
        <w:t>hing</w:t>
      </w:r>
      <w:r w:rsidR="00630A68">
        <w:t xml:space="preserve"> on foot while chanting. They had walked for three months from Persia to visit ‘Abdu’l-Bahá, the son of Bahá’u’lláh, the Prophet Founder</w:t>
      </w:r>
      <w:r w:rsidR="005A4381">
        <w:t xml:space="preserve"> of the Bahá’í Faith</w:t>
      </w:r>
      <w:r w:rsidR="00630A68">
        <w:t xml:space="preserve">. She mentioned that </w:t>
      </w:r>
      <w:r w:rsidR="00C81618">
        <w:t>one of the seventy pilgrims</w:t>
      </w:r>
      <w:r w:rsidR="00630A68">
        <w:t xml:space="preserve"> recited a chant for them at dinner, which the seventy had sung as they journeyed that long way </w:t>
      </w:r>
      <w:sdt>
        <w:sdtPr>
          <w:id w:val="106248126"/>
          <w:citation/>
        </w:sdtPr>
        <w:sdtContent>
          <w:r w:rsidR="00630A68">
            <w:fldChar w:fldCharType="begin"/>
          </w:r>
          <w:r w:rsidR="00A74B75">
            <w:instrText xml:space="preserve">CITATION Tho83 \p 107-110 \l 1033 </w:instrText>
          </w:r>
          <w:r w:rsidR="00630A68">
            <w:fldChar w:fldCharType="separate"/>
          </w:r>
          <w:r w:rsidR="005539EF">
            <w:rPr>
              <w:noProof/>
            </w:rPr>
            <w:t>(Thompson 1983, 107-110)</w:t>
          </w:r>
          <w:r w:rsidR="00630A68">
            <w:fldChar w:fldCharType="end"/>
          </w:r>
        </w:sdtContent>
      </w:sdt>
      <w:r w:rsidR="00A74B75">
        <w:t>:</w:t>
      </w:r>
    </w:p>
    <w:p w14:paraId="3525F043" w14:textId="3C037D56" w:rsidR="00A74B75" w:rsidRDefault="00A74B75" w:rsidP="00A74B75">
      <w:pPr>
        <w:pStyle w:val="NoSpacing"/>
        <w:ind w:left="720"/>
      </w:pPr>
      <w:r>
        <w:lastRenderedPageBreak/>
        <w:t>Praise be to thee, powerful</w:t>
      </w:r>
    </w:p>
    <w:p w14:paraId="0635C87F" w14:textId="14C39451" w:rsidR="00A74B75" w:rsidRDefault="00A74B75" w:rsidP="00A74B75">
      <w:pPr>
        <w:pStyle w:val="NoSpacing"/>
        <w:ind w:left="720"/>
      </w:pPr>
      <w:r>
        <w:t>Hand of ‘Abdu’l-Bahá</w:t>
      </w:r>
    </w:p>
    <w:p w14:paraId="2E1D967B" w14:textId="01FDB897" w:rsidR="00A74B75" w:rsidRDefault="00A74B75" w:rsidP="00A74B75">
      <w:pPr>
        <w:pStyle w:val="NoSpacing"/>
        <w:ind w:left="720"/>
      </w:pPr>
      <w:r>
        <w:t>May my life be a sacrifice to the mighty</w:t>
      </w:r>
    </w:p>
    <w:p w14:paraId="7D9F39BD" w14:textId="62BCE268" w:rsidR="00A74B75" w:rsidRDefault="00A74B75" w:rsidP="00A74B75">
      <w:pPr>
        <w:pStyle w:val="NoSpacing"/>
        <w:ind w:left="720"/>
      </w:pPr>
      <w:r>
        <w:t>Hand of ‘Abdu’l-Bahá!</w:t>
      </w:r>
    </w:p>
    <w:p w14:paraId="0346A63F" w14:textId="77777777" w:rsidR="00A74B75" w:rsidRPr="00630A68" w:rsidRDefault="00A74B75" w:rsidP="00A74B75">
      <w:pPr>
        <w:pStyle w:val="NoSpacing"/>
      </w:pPr>
    </w:p>
    <w:p w14:paraId="4026D104" w14:textId="643A29B8" w:rsidR="00E23935" w:rsidRDefault="00AB189C" w:rsidP="00E3725C">
      <w:r>
        <w:t>Th</w:t>
      </w:r>
      <w:r w:rsidR="00336846">
        <w:t>e purpose of this present work is not as a scholarly treatise</w:t>
      </w:r>
      <w:r w:rsidR="00323F33">
        <w:t xml:space="preserve"> per se</w:t>
      </w:r>
      <w:r w:rsidR="00336846">
        <w:t xml:space="preserve"> or analysis of </w:t>
      </w:r>
      <w:r w:rsidR="00336846" w:rsidRPr="00336846">
        <w:rPr>
          <w:u w:val="single"/>
        </w:rPr>
        <w:t>dh</w:t>
      </w:r>
      <w:r w:rsidR="00336846">
        <w:t>ikr, but rather to make available and accessible</w:t>
      </w:r>
      <w:r>
        <w:t xml:space="preserve"> a selection of recordings of </w:t>
      </w:r>
      <w:r w:rsidR="006A53C4" w:rsidRPr="006A53C4">
        <w:rPr>
          <w:u w:val="words"/>
        </w:rPr>
        <w:t>dh</w:t>
      </w:r>
      <w:r w:rsidRPr="006824E0">
        <w:t>ikrs</w:t>
      </w:r>
      <w:r>
        <w:t xml:space="preserve"> using Bahá’í sacred texts in</w:t>
      </w:r>
      <w:r w:rsidR="00B95746">
        <w:t xml:space="preserve"> </w:t>
      </w:r>
      <w:r w:rsidR="00E06561">
        <w:t>Arabic and Persian language</w:t>
      </w:r>
      <w:r>
        <w:t xml:space="preserve">s. These particular </w:t>
      </w:r>
      <w:r w:rsidR="006A53C4" w:rsidRPr="006A53C4">
        <w:rPr>
          <w:u w:val="words"/>
        </w:rPr>
        <w:t>dh</w:t>
      </w:r>
      <w:r w:rsidRPr="006824E0">
        <w:t>ikrs</w:t>
      </w:r>
      <w:r>
        <w:t xml:space="preserve"> can be sung individually or in groups, as they are</w:t>
      </w:r>
      <w:r w:rsidR="00E06561">
        <w:t xml:space="preserve"> rhythmically </w:t>
      </w:r>
      <w:r w:rsidR="00732E51">
        <w:t>measured</w:t>
      </w:r>
      <w:r>
        <w:rPr>
          <w:rStyle w:val="FootnoteReference"/>
        </w:rPr>
        <w:footnoteReference w:id="3"/>
      </w:r>
      <w:r>
        <w:t xml:space="preserve"> and melodically</w:t>
      </w:r>
      <w:r w:rsidR="00E06561">
        <w:t xml:space="preserve"> composed</w:t>
      </w:r>
      <w:r w:rsidR="00387D54">
        <w:t xml:space="preserve">. </w:t>
      </w:r>
      <w:r>
        <w:t xml:space="preserve">They are often categorized in Persian contexts as group </w:t>
      </w:r>
      <w:r w:rsidR="006A53C4" w:rsidRPr="006A53C4">
        <w:rPr>
          <w:u w:val="words"/>
        </w:rPr>
        <w:t>dh</w:t>
      </w:r>
      <w:r w:rsidRPr="006824E0">
        <w:t>ikr</w:t>
      </w:r>
      <w:r>
        <w:t xml:space="preserve">, or </w:t>
      </w:r>
      <w:r w:rsidR="006A53C4" w:rsidRPr="006A53C4">
        <w:rPr>
          <w:i/>
          <w:iCs/>
          <w:u w:val="words"/>
        </w:rPr>
        <w:t>dh</w:t>
      </w:r>
      <w:r w:rsidRPr="00E23935">
        <w:rPr>
          <w:i/>
          <w:iCs/>
        </w:rPr>
        <w:t>ikr-i dast-</w:t>
      </w:r>
      <w:r w:rsidR="00732E51">
        <w:rPr>
          <w:i/>
          <w:iCs/>
        </w:rPr>
        <w:t>i</w:t>
      </w:r>
      <w:r w:rsidRPr="00E23935">
        <w:rPr>
          <w:i/>
          <w:iCs/>
        </w:rPr>
        <w:t xml:space="preserve"> jam’</w:t>
      </w:r>
      <w:r w:rsidR="00993613">
        <w:rPr>
          <w:i/>
          <w:iCs/>
        </w:rPr>
        <w:t>í</w:t>
      </w:r>
      <w:r>
        <w:t>, due to their fixed melody and steady beat</w:t>
      </w:r>
      <w:r w:rsidR="0050267A">
        <w:t xml:space="preserve"> that facilitates group practice</w:t>
      </w:r>
      <w:r w:rsidR="00387D54">
        <w:t xml:space="preserve">. </w:t>
      </w:r>
      <w:r w:rsidR="00E23935">
        <w:t xml:space="preserve">Although the recorded examples included are primarily composed and designed for group singing, they may also be sung by individuals. </w:t>
      </w:r>
    </w:p>
    <w:p w14:paraId="72BB1A0C" w14:textId="60FD83C7" w:rsidR="001F50C3" w:rsidRPr="001F50C3" w:rsidRDefault="00E23935" w:rsidP="00E3725C">
      <w:r>
        <w:t xml:space="preserve">In this </w:t>
      </w:r>
      <w:r w:rsidR="00732E51">
        <w:t>work</w:t>
      </w:r>
      <w:r>
        <w:t>, the</w:t>
      </w:r>
      <w:r w:rsidR="00E00C81">
        <w:t xml:space="preserve"> </w:t>
      </w:r>
      <w:r w:rsidR="00732E51">
        <w:t>presented</w:t>
      </w:r>
      <w:r>
        <w:t xml:space="preserve"> recordings</w:t>
      </w:r>
      <w:r w:rsidR="00AC78A6">
        <w:t>, texts,</w:t>
      </w:r>
      <w:r w:rsidR="00E00C81">
        <w:t xml:space="preserve"> and musical transcriptions</w:t>
      </w:r>
      <w:r>
        <w:t xml:space="preserve"> are included </w:t>
      </w:r>
      <w:r w:rsidR="00732E51">
        <w:t xml:space="preserve">primarily </w:t>
      </w:r>
      <w:r w:rsidR="00E00C81">
        <w:t xml:space="preserve">for purposes of learning the </w:t>
      </w:r>
      <w:r w:rsidR="006A53C4" w:rsidRPr="006A53C4">
        <w:rPr>
          <w:u w:val="words"/>
        </w:rPr>
        <w:t>dh</w:t>
      </w:r>
      <w:r w:rsidR="00E00C81" w:rsidRPr="006824E0">
        <w:t>ikr</w:t>
      </w:r>
      <w:r w:rsidR="00E00C81">
        <w:t>s themselves</w:t>
      </w:r>
      <w:r w:rsidR="00AC78A6">
        <w:t xml:space="preserve">, </w:t>
      </w:r>
      <w:r w:rsidR="00E00C81">
        <w:t xml:space="preserve">as well as for learning </w:t>
      </w:r>
      <w:r w:rsidR="00732E51">
        <w:t xml:space="preserve">something </w:t>
      </w:r>
      <w:r w:rsidR="00E00C81">
        <w:t xml:space="preserve">about them and their historical contexts. The recorded selections include more commonly known and </w:t>
      </w:r>
      <w:r w:rsidR="00AC78A6">
        <w:t>practiced</w:t>
      </w:r>
      <w:r w:rsidR="00E00C81">
        <w:t xml:space="preserve"> </w:t>
      </w:r>
      <w:r w:rsidR="006A53C4" w:rsidRPr="006A53C4">
        <w:rPr>
          <w:u w:val="words"/>
        </w:rPr>
        <w:t>dh</w:t>
      </w:r>
      <w:r w:rsidR="00E00C81" w:rsidRPr="006824E0">
        <w:t>ikr</w:t>
      </w:r>
      <w:r w:rsidR="00E00C81">
        <w:t xml:space="preserve">s </w:t>
      </w:r>
      <w:r w:rsidR="00AC78A6">
        <w:t>with</w:t>
      </w:r>
      <w:r w:rsidR="00E00C81">
        <w:t xml:space="preserve">in the Bahá’í community, as well as others that have been recorded </w:t>
      </w:r>
      <w:r w:rsidR="00DD00A1">
        <w:t>by groups</w:t>
      </w:r>
      <w:r w:rsidR="00732E51">
        <w:t xml:space="preserve"> or individuals</w:t>
      </w:r>
      <w:r w:rsidR="00DD00A1">
        <w:t>.</w:t>
      </w:r>
      <w:r w:rsidR="00E00C81">
        <w:t xml:space="preserve"> The</w:t>
      </w:r>
      <w:r w:rsidR="00DD00A1">
        <w:t>se</w:t>
      </w:r>
      <w:r w:rsidR="00E00C81">
        <w:t xml:space="preserve"> </w:t>
      </w:r>
      <w:r w:rsidR="00DD00A1">
        <w:t>recorded examples, then,</w:t>
      </w:r>
      <w:r w:rsidR="00E00C81">
        <w:t xml:space="preserve"> are a presentation of </w:t>
      </w:r>
      <w:r w:rsidR="006A53C4" w:rsidRPr="006A53C4">
        <w:rPr>
          <w:u w:val="words"/>
        </w:rPr>
        <w:t>dh</w:t>
      </w:r>
      <w:r w:rsidR="00732E51" w:rsidRPr="006824E0">
        <w:t>ikr</w:t>
      </w:r>
      <w:r w:rsidR="00732E51">
        <w:t>s</w:t>
      </w:r>
      <w:r w:rsidR="00E00C81">
        <w:t xml:space="preserve"> that </w:t>
      </w:r>
      <w:r w:rsidR="00A12B7E">
        <w:t xml:space="preserve">are available </w:t>
      </w:r>
      <w:r w:rsidR="00E00C81">
        <w:t>primarily</w:t>
      </w:r>
      <w:r w:rsidR="00AC78A6">
        <w:t xml:space="preserve"> in</w:t>
      </w:r>
      <w:r w:rsidR="00DD00A1">
        <w:t xml:space="preserve"> </w:t>
      </w:r>
      <w:r w:rsidR="00E00C81">
        <w:t xml:space="preserve">online formats, and thus would not </w:t>
      </w:r>
      <w:r w:rsidR="00A12B7E">
        <w:t xml:space="preserve">necessarily </w:t>
      </w:r>
      <w:r w:rsidR="00E00C81">
        <w:t xml:space="preserve">be considered </w:t>
      </w:r>
      <w:r w:rsidR="00DD00A1">
        <w:t xml:space="preserve">either </w:t>
      </w:r>
      <w:r w:rsidR="00E00C81">
        <w:t xml:space="preserve">a comprehensive </w:t>
      </w:r>
      <w:r w:rsidR="00DD00A1">
        <w:t xml:space="preserve">or a representative selection of types that are widely used, as this may vary according to times, places, and communities. </w:t>
      </w:r>
      <w:r w:rsidR="00DD3D64">
        <w:t>While a certain amount of scholarship and histor</w:t>
      </w:r>
      <w:r w:rsidR="00732E51">
        <w:t>ical content</w:t>
      </w:r>
      <w:r w:rsidR="00DD3D64">
        <w:t xml:space="preserve"> is presented to support this </w:t>
      </w:r>
      <w:r w:rsidR="00DD00A1">
        <w:t>collection</w:t>
      </w:r>
      <w:r w:rsidR="00DD3D64">
        <w:t>, th</w:t>
      </w:r>
      <w:r w:rsidR="00B95746">
        <w:t>ese</w:t>
      </w:r>
      <w:r w:rsidR="00DD3D64">
        <w:t xml:space="preserve"> aspect</w:t>
      </w:r>
      <w:r w:rsidR="00B95746">
        <w:t>s</w:t>
      </w:r>
      <w:r w:rsidR="00DD3D64">
        <w:t xml:space="preserve"> </w:t>
      </w:r>
      <w:r w:rsidR="00B95746">
        <w:t xml:space="preserve">are </w:t>
      </w:r>
      <w:r w:rsidR="00732E51">
        <w:t>included</w:t>
      </w:r>
      <w:r w:rsidR="00DD3D64">
        <w:t xml:space="preserve"> more as illustration </w:t>
      </w:r>
      <w:r w:rsidR="00DD00A1">
        <w:t>where available</w:t>
      </w:r>
      <w:r w:rsidR="00DD3D64">
        <w:t xml:space="preserve">, and </w:t>
      </w:r>
      <w:r w:rsidR="00773C0B">
        <w:t>are</w:t>
      </w:r>
      <w:r w:rsidR="00DD3D64">
        <w:t xml:space="preserve"> not meant to </w:t>
      </w:r>
      <w:r w:rsidR="00B95746">
        <w:t>represent</w:t>
      </w:r>
      <w:r w:rsidR="00DD3D64">
        <w:t xml:space="preserve"> an exhaustive study of </w:t>
      </w:r>
      <w:r w:rsidR="006A53C4" w:rsidRPr="006A53C4">
        <w:rPr>
          <w:u w:val="words"/>
        </w:rPr>
        <w:t>dh</w:t>
      </w:r>
      <w:r w:rsidR="00DD3D64" w:rsidRPr="006824E0">
        <w:t>ikr</w:t>
      </w:r>
      <w:r w:rsidR="00DD3D64">
        <w:t xml:space="preserve"> history </w:t>
      </w:r>
      <w:r w:rsidR="00B95746">
        <w:t>or</w:t>
      </w:r>
      <w:r w:rsidR="00DD3D64">
        <w:t xml:space="preserve"> practice</w:t>
      </w:r>
      <w:r w:rsidR="00DD00A1">
        <w:t xml:space="preserve"> i</w:t>
      </w:r>
      <w:r w:rsidR="00773C0B">
        <w:t>n</w:t>
      </w:r>
      <w:r w:rsidR="00DD3D64">
        <w:t xml:space="preserve"> Bahá’í contexts. </w:t>
      </w:r>
    </w:p>
    <w:p w14:paraId="7F26692D" w14:textId="3B8CEC01" w:rsidR="001D770B" w:rsidRDefault="00732E51" w:rsidP="00E3773C">
      <w:r>
        <w:t>A</w:t>
      </w:r>
      <w:r w:rsidR="00DD00A1">
        <w:t xml:space="preserve">lthough </w:t>
      </w:r>
      <w:r w:rsidR="00BD3ECE">
        <w:t xml:space="preserve">as an ethnomusicologist specializing in </w:t>
      </w:r>
      <w:r w:rsidR="00993613">
        <w:t>Persian</w:t>
      </w:r>
      <w:r w:rsidR="00BD3ECE">
        <w:t xml:space="preserve"> music </w:t>
      </w:r>
      <w:r w:rsidR="00DD00A1">
        <w:t xml:space="preserve">I have </w:t>
      </w:r>
      <w:r w:rsidR="001D770B">
        <w:t>academic</w:t>
      </w:r>
      <w:r w:rsidR="00BD3ECE">
        <w:t xml:space="preserve"> and experiential</w:t>
      </w:r>
      <w:r w:rsidR="001D770B">
        <w:t xml:space="preserve"> </w:t>
      </w:r>
      <w:r w:rsidR="00FF1588">
        <w:t>background</w:t>
      </w:r>
      <w:r w:rsidR="00DD00A1">
        <w:t xml:space="preserve"> in</w:t>
      </w:r>
      <w:r w:rsidR="001D770B">
        <w:t xml:space="preserve"> the study and practice of</w:t>
      </w:r>
      <w:r w:rsidR="00DD00A1">
        <w:t xml:space="preserve"> Persian classical music, </w:t>
      </w:r>
      <w:r>
        <w:t xml:space="preserve">until recently I </w:t>
      </w:r>
      <w:r w:rsidR="00DD00A1">
        <w:t>had</w:t>
      </w:r>
      <w:r w:rsidR="00F1687B">
        <w:t xml:space="preserve"> not </w:t>
      </w:r>
      <w:r w:rsidR="00923422">
        <w:t xml:space="preserve">focused on chanting or singing of sacred texts within Persian culture. </w:t>
      </w:r>
      <w:r w:rsidR="003D3B33">
        <w:t xml:space="preserve">In casual exposure, </w:t>
      </w:r>
      <w:r w:rsidR="00923422">
        <w:t xml:space="preserve">I </w:t>
      </w:r>
      <w:r w:rsidR="003D3B33">
        <w:t xml:space="preserve">had not </w:t>
      </w:r>
      <w:r w:rsidR="00923422">
        <w:t>distinguished song forms or anthems from repetitions of invocations or sacred verses.</w:t>
      </w:r>
      <w:r>
        <w:t xml:space="preserve"> </w:t>
      </w:r>
      <w:r w:rsidR="00A12B7E">
        <w:t>N</w:t>
      </w:r>
      <w:r w:rsidR="003D3B33">
        <w:t>either</w:t>
      </w:r>
      <w:r w:rsidR="00923422">
        <w:t xml:space="preserve"> </w:t>
      </w:r>
      <w:r w:rsidR="00A703E1">
        <w:t xml:space="preserve">had </w:t>
      </w:r>
      <w:r w:rsidR="00923422">
        <w:t xml:space="preserve">I distinguished </w:t>
      </w:r>
      <w:r w:rsidR="001D770B">
        <w:t xml:space="preserve">the </w:t>
      </w:r>
      <w:r w:rsidR="00CC5D50">
        <w:t xml:space="preserve">chanting of </w:t>
      </w:r>
      <w:r w:rsidR="001F09FD">
        <w:t xml:space="preserve">prayers </w:t>
      </w:r>
      <w:r w:rsidR="00923422">
        <w:t>from</w:t>
      </w:r>
      <w:r w:rsidR="00CC5D50">
        <w:t xml:space="preserve"> </w:t>
      </w:r>
      <w:r w:rsidR="001D770B">
        <w:t xml:space="preserve">the </w:t>
      </w:r>
      <w:r w:rsidR="005D7E60">
        <w:t>singing</w:t>
      </w:r>
      <w:r w:rsidR="00CC5D50">
        <w:t xml:space="preserve"> of </w:t>
      </w:r>
      <w:r w:rsidR="00923422">
        <w:t>prayers and invocations</w:t>
      </w:r>
      <w:r w:rsidR="00CC5D50">
        <w:t xml:space="preserve">. </w:t>
      </w:r>
      <w:r w:rsidR="00923422">
        <w:t>S</w:t>
      </w:r>
      <w:r w:rsidR="00CC5D50">
        <w:t xml:space="preserve">inging composed melodies in steady </w:t>
      </w:r>
      <w:r w:rsidR="00A703E1">
        <w:t xml:space="preserve">measured </w:t>
      </w:r>
      <w:r w:rsidR="00CC5D50">
        <w:t xml:space="preserve">rhythm </w:t>
      </w:r>
      <w:r w:rsidR="002B63BB">
        <w:t xml:space="preserve">seemed to </w:t>
      </w:r>
      <w:r w:rsidR="00FF1588">
        <w:t xml:space="preserve">me to </w:t>
      </w:r>
      <w:r w:rsidR="001F09FD">
        <w:t xml:space="preserve">be </w:t>
      </w:r>
      <w:r w:rsidR="00A703E1">
        <w:t>simply another form of spiritual hymn or</w:t>
      </w:r>
      <w:r w:rsidR="002B63BB">
        <w:t xml:space="preserve"> song</w:t>
      </w:r>
      <w:r w:rsidR="005D7E60">
        <w:t>, for example</w:t>
      </w:r>
      <w:r w:rsidR="00CC5D50">
        <w:t>. I had</w:t>
      </w:r>
      <w:r w:rsidR="00CE5FDE">
        <w:t xml:space="preserve"> </w:t>
      </w:r>
      <w:r w:rsidR="00CC5D50">
        <w:t>n</w:t>
      </w:r>
      <w:r w:rsidR="00CE5FDE">
        <w:t>o</w:t>
      </w:r>
      <w:r w:rsidR="00CC5D50">
        <w:t xml:space="preserve">t </w:t>
      </w:r>
      <w:r w:rsidR="00923422">
        <w:t xml:space="preserve">yet </w:t>
      </w:r>
      <w:r w:rsidR="00CC5D50">
        <w:t xml:space="preserve">realized that singing </w:t>
      </w:r>
      <w:r w:rsidR="001F09FD">
        <w:t xml:space="preserve">repetitions of </w:t>
      </w:r>
      <w:r w:rsidR="00CC5D50">
        <w:t>short phrases</w:t>
      </w:r>
      <w:r w:rsidR="001F09FD">
        <w:t xml:space="preserve"> could be</w:t>
      </w:r>
      <w:r w:rsidR="003D3B33">
        <w:t xml:space="preserve"> considered</w:t>
      </w:r>
      <w:r w:rsidR="00011D04">
        <w:t xml:space="preserve"> </w:t>
      </w:r>
      <w:r w:rsidR="00ED2C12">
        <w:t xml:space="preserve">a </w:t>
      </w:r>
      <w:r w:rsidR="0049284F">
        <w:t xml:space="preserve">distinct type of </w:t>
      </w:r>
      <w:r w:rsidR="00011D04">
        <w:t xml:space="preserve">spiritual practice, whether done by an individual or </w:t>
      </w:r>
      <w:r w:rsidR="00A12B7E">
        <w:t>by</w:t>
      </w:r>
      <w:r w:rsidR="00011D04">
        <w:t xml:space="preserve"> a group</w:t>
      </w:r>
      <w:r w:rsidR="00923422">
        <w:t xml:space="preserve">. </w:t>
      </w:r>
    </w:p>
    <w:p w14:paraId="53DA2492" w14:textId="1C39E645" w:rsidR="00011D04" w:rsidRDefault="001D770B" w:rsidP="00E3773C">
      <w:r>
        <w:t xml:space="preserve">One question at the </w:t>
      </w:r>
      <w:r w:rsidR="00BD3ECE">
        <w:t>onset</w:t>
      </w:r>
      <w:r>
        <w:t xml:space="preserve"> is to examine what</w:t>
      </w:r>
      <w:r w:rsidR="00B83CC3">
        <w:t xml:space="preserve"> </w:t>
      </w:r>
      <w:r>
        <w:t>may distinguish</w:t>
      </w:r>
      <w:r w:rsidR="00B83CC3">
        <w:t xml:space="preserve"> a </w:t>
      </w:r>
      <w:r w:rsidR="006A53C4" w:rsidRPr="006A53C4">
        <w:rPr>
          <w:u w:val="words"/>
        </w:rPr>
        <w:t>dh</w:t>
      </w:r>
      <w:r w:rsidR="00B83CC3" w:rsidRPr="006824E0">
        <w:t>ikr</w:t>
      </w:r>
      <w:r w:rsidR="00B83CC3">
        <w:t xml:space="preserve"> </w:t>
      </w:r>
      <w:r>
        <w:t>from the recitation of a prayer or singing an anthem (</w:t>
      </w:r>
      <w:r w:rsidRPr="001D770B">
        <w:rPr>
          <w:i/>
          <w:iCs/>
        </w:rPr>
        <w:t>sorud</w:t>
      </w:r>
      <w:r>
        <w:t>).</w:t>
      </w:r>
      <w:r w:rsidR="00B83CC3">
        <w:t xml:space="preserve"> I</w:t>
      </w:r>
      <w:r>
        <w:t xml:space="preserve">n reviewing the recordings collected and their designations, </w:t>
      </w:r>
      <w:r w:rsidR="0050267A">
        <w:t xml:space="preserve">I </w:t>
      </w:r>
      <w:r>
        <w:t>found that</w:t>
      </w:r>
      <w:r w:rsidR="00B83CC3">
        <w:t xml:space="preserve"> a short prayer when repeated could be labelled as a prayer or</w:t>
      </w:r>
      <w:r w:rsidR="00FF1588">
        <w:t xml:space="preserve"> as</w:t>
      </w:r>
      <w:r w:rsidR="00B83CC3">
        <w:t xml:space="preserve"> a </w:t>
      </w:r>
      <w:r w:rsidR="006A53C4" w:rsidRPr="006A53C4">
        <w:rPr>
          <w:u w:val="words"/>
        </w:rPr>
        <w:t>dh</w:t>
      </w:r>
      <w:r w:rsidR="00B83CC3" w:rsidRPr="006824E0">
        <w:rPr>
          <w:u w:val="single"/>
        </w:rPr>
        <w:t>i</w:t>
      </w:r>
      <w:r w:rsidR="00B83CC3" w:rsidRPr="006824E0">
        <w:t>kr</w:t>
      </w:r>
      <w:r>
        <w:t xml:space="preserve">, though </w:t>
      </w:r>
      <w:r w:rsidR="006A53C4" w:rsidRPr="006A53C4">
        <w:rPr>
          <w:u w:val="words"/>
        </w:rPr>
        <w:t>dh</w:t>
      </w:r>
      <w:r>
        <w:t xml:space="preserve">ikrs were </w:t>
      </w:r>
      <w:r w:rsidR="00CE5FDE">
        <w:t>traditionally</w:t>
      </w:r>
      <w:r>
        <w:t xml:space="preserve"> brief invocations or short phrases excerpted from longer prayers.</w:t>
      </w:r>
      <w:r w:rsidR="00E3773C">
        <w:t xml:space="preserve"> </w:t>
      </w:r>
      <w:r w:rsidR="00A12B7E">
        <w:t xml:space="preserve">In terms of </w:t>
      </w:r>
      <w:r w:rsidR="006A53C4" w:rsidRPr="006A53C4">
        <w:rPr>
          <w:u w:val="words"/>
        </w:rPr>
        <w:t>dh</w:t>
      </w:r>
      <w:r w:rsidR="00A12B7E" w:rsidRPr="006824E0">
        <w:t>ikr</w:t>
      </w:r>
      <w:r w:rsidR="00A12B7E">
        <w:t xml:space="preserve"> itself, the question occurs </w:t>
      </w:r>
      <w:r w:rsidR="00B83CC3">
        <w:t xml:space="preserve">as to </w:t>
      </w:r>
      <w:r w:rsidR="00A12B7E">
        <w:t xml:space="preserve">whether there is a difference between individual practice and group practice. </w:t>
      </w:r>
      <w:r w:rsidR="003D3B33">
        <w:t>We can consider that an individual does have the freedom to repeat phrases silent</w:t>
      </w:r>
      <w:r w:rsidR="00E3773C">
        <w:t>ly</w:t>
      </w:r>
      <w:r w:rsidR="003D3B33">
        <w:t xml:space="preserve">, or to chant or sing them aloud, whether in an improvised free style rhythmically and melodically or in a composed or fixed format. </w:t>
      </w:r>
    </w:p>
    <w:p w14:paraId="232BE0F8" w14:textId="0E08B1CC" w:rsidR="000143A5" w:rsidRDefault="002C2AE8" w:rsidP="00FE539E">
      <w:r>
        <w:lastRenderedPageBreak/>
        <w:t xml:space="preserve">I started this project of </w:t>
      </w:r>
      <w:r w:rsidR="00EC0763">
        <w:t>gathering</w:t>
      </w:r>
      <w:r>
        <w:t xml:space="preserve"> </w:t>
      </w:r>
      <w:r w:rsidR="006A53C4" w:rsidRPr="006A53C4">
        <w:rPr>
          <w:u w:val="words"/>
        </w:rPr>
        <w:t>dh</w:t>
      </w:r>
      <w:r w:rsidRPr="006824E0">
        <w:t>ikr</w:t>
      </w:r>
      <w:r w:rsidRPr="00EC0763">
        <w:t>s</w:t>
      </w:r>
      <w:r>
        <w:t xml:space="preserve"> in Arabic and Persian available in the Bahá’í communities</w:t>
      </w:r>
      <w:r w:rsidR="001D770B">
        <w:t xml:space="preserve"> using Bah</w:t>
      </w:r>
      <w:r w:rsidR="0081215A">
        <w:t>á</w:t>
      </w:r>
      <w:r w:rsidR="001D770B">
        <w:t>’</w:t>
      </w:r>
      <w:r w:rsidR="0081215A">
        <w:t>í</w:t>
      </w:r>
      <w:r w:rsidR="001D770B">
        <w:t xml:space="preserve"> </w:t>
      </w:r>
      <w:r w:rsidR="00837066">
        <w:t>s</w:t>
      </w:r>
      <w:r w:rsidR="001D770B">
        <w:t xml:space="preserve">acred </w:t>
      </w:r>
      <w:r w:rsidR="00837066">
        <w:t>w</w:t>
      </w:r>
      <w:r w:rsidR="001D770B">
        <w:t>ritings</w:t>
      </w:r>
      <w:r>
        <w:t xml:space="preserve"> w</w:t>
      </w:r>
      <w:r w:rsidR="00E3725C">
        <w:t xml:space="preserve">hile hosting a </w:t>
      </w:r>
      <w:r w:rsidR="00414E34">
        <w:t xml:space="preserve">Bahá’í </w:t>
      </w:r>
      <w:r w:rsidR="00E3725C">
        <w:t>devotional gathering</w:t>
      </w:r>
      <w:r w:rsidR="0081215A">
        <w:t xml:space="preserve"> on Zoom during the Covid pandemic</w:t>
      </w:r>
      <w:r>
        <w:t>. An</w:t>
      </w:r>
      <w:r w:rsidR="00201F54">
        <w:t xml:space="preserve"> Iranian friend </w:t>
      </w:r>
      <w:r w:rsidR="00D8116F">
        <w:t>asked me</w:t>
      </w:r>
      <w:r w:rsidR="00201F54">
        <w:t xml:space="preserve"> </w:t>
      </w:r>
      <w:r w:rsidR="00414E34">
        <w:t>if I could</w:t>
      </w:r>
      <w:r w:rsidR="00201F54">
        <w:t xml:space="preserve"> find recordings of a list of </w:t>
      </w:r>
      <w:r>
        <w:t xml:space="preserve">15 </w:t>
      </w:r>
      <w:r w:rsidR="002B63BB">
        <w:t>texts</w:t>
      </w:r>
      <w:r w:rsidR="00201F54">
        <w:t xml:space="preserve"> she</w:t>
      </w:r>
      <w:r w:rsidR="00212302">
        <w:t xml:space="preserve"> was given</w:t>
      </w:r>
      <w:r w:rsidR="00201F54">
        <w:t xml:space="preserve"> called</w:t>
      </w:r>
      <w:r w:rsidR="006F5B77">
        <w:t xml:space="preserve"> </w:t>
      </w:r>
      <w:r w:rsidR="006A53C4" w:rsidRPr="006A53C4">
        <w:rPr>
          <w:u w:val="words"/>
        </w:rPr>
        <w:t>dh</w:t>
      </w:r>
      <w:r w:rsidR="00201F54" w:rsidRPr="00162B0B">
        <w:t>ikr</w:t>
      </w:r>
      <w:r w:rsidR="002D6A62">
        <w:t xml:space="preserve"> (in Persian pronounced </w:t>
      </w:r>
      <w:r w:rsidR="002D6A62" w:rsidRPr="002D6A62">
        <w:rPr>
          <w:i/>
          <w:iCs/>
        </w:rPr>
        <w:t>zekr</w:t>
      </w:r>
      <w:r w:rsidR="0050267A">
        <w:t xml:space="preserve"> and in Arabic </w:t>
      </w:r>
      <w:r w:rsidR="006A53C4" w:rsidRPr="006A53C4">
        <w:rPr>
          <w:i/>
          <w:iCs/>
          <w:u w:val="words"/>
        </w:rPr>
        <w:t>dh</w:t>
      </w:r>
      <w:r w:rsidR="007B2EF2" w:rsidRPr="007B2EF2">
        <w:rPr>
          <w:i/>
          <w:iCs/>
        </w:rPr>
        <w:t>akar</w:t>
      </w:r>
      <w:r w:rsidR="007B2EF2">
        <w:t xml:space="preserve"> or </w:t>
      </w:r>
      <w:r w:rsidR="006A53C4" w:rsidRPr="006A53C4">
        <w:rPr>
          <w:i/>
          <w:iCs/>
          <w:u w:val="words"/>
        </w:rPr>
        <w:t>dh</w:t>
      </w:r>
      <w:r w:rsidR="007B2EF2" w:rsidRPr="007B2EF2">
        <w:rPr>
          <w:i/>
          <w:iCs/>
        </w:rPr>
        <w:t>ikr</w:t>
      </w:r>
      <w:r w:rsidR="002D6A62">
        <w:t>)</w:t>
      </w:r>
      <w:r w:rsidR="00201F54">
        <w:t xml:space="preserve">. </w:t>
      </w:r>
      <w:r w:rsidR="00414E34">
        <w:t xml:space="preserve">These were </w:t>
      </w:r>
      <w:r w:rsidR="006A53C4" w:rsidRPr="006A53C4">
        <w:rPr>
          <w:u w:val="words"/>
        </w:rPr>
        <w:t>dh</w:t>
      </w:r>
      <w:r w:rsidR="00414E34" w:rsidRPr="006824E0">
        <w:t>ikr</w:t>
      </w:r>
      <w:r w:rsidR="00414E34">
        <w:t xml:space="preserve"> using Bahá’í sacred writings </w:t>
      </w:r>
      <w:r w:rsidR="007B2EF2">
        <w:t>from</w:t>
      </w:r>
      <w:r w:rsidR="008E7825">
        <w:t xml:space="preserve"> </w:t>
      </w:r>
      <w:r w:rsidR="00414E34">
        <w:t>the Báb, Bahá’u’ll</w:t>
      </w:r>
      <w:r w:rsidR="00212302">
        <w:t>á</w:t>
      </w:r>
      <w:r w:rsidR="00414E34">
        <w:t>h, and ‘Abdu</w:t>
      </w:r>
      <w:r w:rsidR="00120DE9">
        <w:t>’</w:t>
      </w:r>
      <w:r w:rsidR="00414E34">
        <w:t>l</w:t>
      </w:r>
      <w:r w:rsidR="00120DE9">
        <w:t>-</w:t>
      </w:r>
      <w:r w:rsidR="00414E34">
        <w:t>Bah</w:t>
      </w:r>
      <w:r w:rsidR="00212302">
        <w:t>á</w:t>
      </w:r>
      <w:r w:rsidR="00414E34">
        <w:t xml:space="preserve">. </w:t>
      </w:r>
      <w:r w:rsidR="00212302">
        <w:t>Most</w:t>
      </w:r>
      <w:r w:rsidR="00201F54">
        <w:t xml:space="preserve"> </w:t>
      </w:r>
      <w:r w:rsidR="00FF1588">
        <w:t xml:space="preserve">of these </w:t>
      </w:r>
      <w:r w:rsidR="00201F54">
        <w:t>were short phrases, most of which were in Arabic. I already knew a few</w:t>
      </w:r>
      <w:r w:rsidR="0081215A">
        <w:t xml:space="preserve"> of these </w:t>
      </w:r>
      <w:r w:rsidR="006A53C4" w:rsidRPr="006A53C4">
        <w:rPr>
          <w:u w:val="words"/>
        </w:rPr>
        <w:t>dh</w:t>
      </w:r>
      <w:r w:rsidR="0081215A">
        <w:t>ikrs</w:t>
      </w:r>
      <w:r w:rsidR="00201F54">
        <w:t xml:space="preserve">: </w:t>
      </w:r>
      <w:r w:rsidR="006504B4">
        <w:t>“</w:t>
      </w:r>
      <w:r w:rsidR="00201F54" w:rsidRPr="006504B4">
        <w:t>Allahumma</w:t>
      </w:r>
      <w:r w:rsidR="00387D54">
        <w:t>,”</w:t>
      </w:r>
      <w:r w:rsidR="00201F54">
        <w:t xml:space="preserve"> </w:t>
      </w:r>
      <w:r w:rsidR="006504B4">
        <w:t>“</w:t>
      </w:r>
      <w:r w:rsidR="00201F54" w:rsidRPr="006504B4">
        <w:t>Subb</w:t>
      </w:r>
      <w:r w:rsidR="0010783C" w:rsidRPr="006504B4">
        <w:rPr>
          <w:rFonts w:cs="Times New Roman"/>
        </w:rPr>
        <w:t>ú</w:t>
      </w:r>
      <w:r w:rsidR="00201F54" w:rsidRPr="006504B4">
        <w:t>h</w:t>
      </w:r>
      <w:r w:rsidR="006504B4">
        <w:t>u</w:t>
      </w:r>
      <w:r w:rsidR="00201F54" w:rsidRPr="006504B4">
        <w:t>n Qudd</w:t>
      </w:r>
      <w:r w:rsidR="006504B4">
        <w:t>ú</w:t>
      </w:r>
      <w:r w:rsidR="006F5B77" w:rsidRPr="006504B4">
        <w:t>s</w:t>
      </w:r>
      <w:r w:rsidR="00387D54">
        <w:t>,”</w:t>
      </w:r>
      <w:r w:rsidR="00201F54">
        <w:t xml:space="preserve"> and </w:t>
      </w:r>
      <w:r w:rsidR="006504B4">
        <w:t>“</w:t>
      </w:r>
      <w:r w:rsidR="00201F54" w:rsidRPr="006504B4">
        <w:t>Hal Min Mufarr</w:t>
      </w:r>
      <w:r w:rsidR="0010783C" w:rsidRPr="006504B4">
        <w:t>i</w:t>
      </w:r>
      <w:r w:rsidR="00201F54" w:rsidRPr="006504B4">
        <w:t>jin</w:t>
      </w:r>
      <w:r w:rsidR="006504B4">
        <w:t>”</w:t>
      </w:r>
      <w:r>
        <w:t xml:space="preserve"> and had heard them sung in Bahá’í gatherings.</w:t>
      </w:r>
      <w:r w:rsidR="00201F54">
        <w:t xml:space="preserve"> </w:t>
      </w:r>
    </w:p>
    <w:p w14:paraId="69062865" w14:textId="2846ADBE" w:rsidR="00D8116F" w:rsidRDefault="002C2AE8" w:rsidP="00FE539E">
      <w:r>
        <w:t xml:space="preserve">Through </w:t>
      </w:r>
      <w:r w:rsidR="0081215A">
        <w:t>the</w:t>
      </w:r>
      <w:r>
        <w:t xml:space="preserve"> process</w:t>
      </w:r>
      <w:r w:rsidR="0081215A">
        <w:t xml:space="preserve"> of reviewing this material</w:t>
      </w:r>
      <w:r>
        <w:t xml:space="preserve">, </w:t>
      </w:r>
      <w:r w:rsidR="00201F54">
        <w:t xml:space="preserve">I became aware that the repetition of the Greatest Name, </w:t>
      </w:r>
      <w:r w:rsidR="00201F54" w:rsidRPr="00103765">
        <w:t>All</w:t>
      </w:r>
      <w:r w:rsidR="0010783C" w:rsidRPr="00103765">
        <w:t>á</w:t>
      </w:r>
      <w:r w:rsidR="00201F54" w:rsidRPr="00103765">
        <w:t>h-u-Abh</w:t>
      </w:r>
      <w:r w:rsidR="0010783C" w:rsidRPr="00103765">
        <w:t>á</w:t>
      </w:r>
      <w:r w:rsidR="00414E34">
        <w:t xml:space="preserve"> (God is Most Glorious)</w:t>
      </w:r>
      <w:r w:rsidR="00201F54">
        <w:t xml:space="preserve"> 95 times a day </w:t>
      </w:r>
      <w:r w:rsidR="000143A5">
        <w:t>has been considered</w:t>
      </w:r>
      <w:r w:rsidR="00E3773C">
        <w:t xml:space="preserve"> </w:t>
      </w:r>
      <w:r w:rsidR="00201F54">
        <w:t xml:space="preserve">a </w:t>
      </w:r>
      <w:r w:rsidR="006A53C4" w:rsidRPr="006A53C4">
        <w:rPr>
          <w:u w:val="words"/>
        </w:rPr>
        <w:t>dh</w:t>
      </w:r>
      <w:r w:rsidR="00201F54" w:rsidRPr="006824E0">
        <w:t>ikr</w:t>
      </w:r>
      <w:r w:rsidR="00E3773C">
        <w:t>,</w:t>
      </w:r>
      <w:r w:rsidR="0081215A">
        <w:t xml:space="preserve"> the repetition of the names of God having also been practiced in Islam, particularly in Sufi circles.</w:t>
      </w:r>
      <w:r w:rsidR="00E3773C">
        <w:t xml:space="preserve"> </w:t>
      </w:r>
      <w:r w:rsidR="00D8116F">
        <w:t>I discovered</w:t>
      </w:r>
      <w:r w:rsidR="00201F54">
        <w:t xml:space="preserve"> further that </w:t>
      </w:r>
      <w:r w:rsidR="006A53C4" w:rsidRPr="006A53C4">
        <w:rPr>
          <w:u w:val="words"/>
        </w:rPr>
        <w:t>dh</w:t>
      </w:r>
      <w:r w:rsidR="00201F54" w:rsidRPr="006824E0">
        <w:t>ikr</w:t>
      </w:r>
      <w:r w:rsidR="00201F54">
        <w:t xml:space="preserve"> may be repeated silently, spoken out loud, </w:t>
      </w:r>
      <w:r w:rsidR="00F13763">
        <w:t xml:space="preserve">intoned, </w:t>
      </w:r>
      <w:r w:rsidR="00387D54">
        <w:t>chanted,</w:t>
      </w:r>
      <w:r w:rsidR="00201F54">
        <w:t xml:space="preserve"> </w:t>
      </w:r>
      <w:r w:rsidR="00F13763">
        <w:t xml:space="preserve">or </w:t>
      </w:r>
      <w:r w:rsidR="00201F54">
        <w:t xml:space="preserve">sung. There is great freedom in reciting a </w:t>
      </w:r>
      <w:r w:rsidR="006A53C4" w:rsidRPr="006A53C4">
        <w:rPr>
          <w:u w:val="words"/>
        </w:rPr>
        <w:t>dh</w:t>
      </w:r>
      <w:r w:rsidR="00201F54" w:rsidRPr="006824E0">
        <w:t>ikr</w:t>
      </w:r>
      <w:r w:rsidR="00201F54">
        <w:t xml:space="preserve"> by </w:t>
      </w:r>
      <w:r w:rsidR="00414E34">
        <w:t>oneself</w:t>
      </w:r>
      <w:r w:rsidR="00201F54">
        <w:t xml:space="preserve"> in terms of style and form. </w:t>
      </w:r>
      <w:r w:rsidR="008F0698">
        <w:t>However,</w:t>
      </w:r>
      <w:r w:rsidR="00201F54">
        <w:t xml:space="preserve"> when it comes to intoning </w:t>
      </w:r>
      <w:r w:rsidR="006A53C4" w:rsidRPr="006A53C4">
        <w:rPr>
          <w:u w:val="words"/>
        </w:rPr>
        <w:t>dh</w:t>
      </w:r>
      <w:r w:rsidR="00201F54" w:rsidRPr="006824E0">
        <w:t>ikr</w:t>
      </w:r>
      <w:r w:rsidR="00201F54">
        <w:t xml:space="preserve"> in a group, </w:t>
      </w:r>
      <w:r>
        <w:t xml:space="preserve">for the most part </w:t>
      </w:r>
      <w:r w:rsidR="00201F54">
        <w:t>there needs to be agreement on tempo, rhythm, melody, and form as well as other elements of music</w:t>
      </w:r>
      <w:r>
        <w:t xml:space="preserve"> to keep the group together</w:t>
      </w:r>
      <w:r w:rsidR="00201F54">
        <w:t xml:space="preserve">. In reviewing </w:t>
      </w:r>
      <w:r w:rsidR="00D8116F">
        <w:t xml:space="preserve">the background of </w:t>
      </w:r>
      <w:r w:rsidR="006A53C4" w:rsidRPr="006A53C4">
        <w:rPr>
          <w:u w:val="words"/>
        </w:rPr>
        <w:t>dh</w:t>
      </w:r>
      <w:r w:rsidR="00D8116F" w:rsidRPr="006824E0">
        <w:t>ikr</w:t>
      </w:r>
      <w:r w:rsidR="00414E34">
        <w:t xml:space="preserve"> in </w:t>
      </w:r>
      <w:r w:rsidR="009F56CE">
        <w:t>Is</w:t>
      </w:r>
      <w:r w:rsidR="006A3A17">
        <w:t>lamic</w:t>
      </w:r>
      <w:r w:rsidR="00414E34">
        <w:t xml:space="preserve"> practice, </w:t>
      </w:r>
      <w:r w:rsidR="00D8116F">
        <w:t xml:space="preserve">particularly </w:t>
      </w:r>
      <w:r w:rsidR="000D7CD6">
        <w:t xml:space="preserve">reviewing </w:t>
      </w:r>
      <w:r w:rsidR="006F5B77">
        <w:t xml:space="preserve">and audio </w:t>
      </w:r>
      <w:r w:rsidR="00CE5FDE">
        <w:t xml:space="preserve">and video </w:t>
      </w:r>
      <w:r w:rsidR="00D8116F">
        <w:t>recordings</w:t>
      </w:r>
      <w:r w:rsidR="00201F54">
        <w:t xml:space="preserve"> of </w:t>
      </w:r>
      <w:r w:rsidR="006A53C4" w:rsidRPr="006A53C4">
        <w:rPr>
          <w:u w:val="words"/>
        </w:rPr>
        <w:t>dh</w:t>
      </w:r>
      <w:r w:rsidR="00201F54" w:rsidRPr="006824E0">
        <w:t>ikr</w:t>
      </w:r>
      <w:r w:rsidR="00201F54">
        <w:t xml:space="preserve">, it </w:t>
      </w:r>
      <w:r w:rsidR="000D7CD6">
        <w:t xml:space="preserve">also </w:t>
      </w:r>
      <w:r w:rsidR="00201F54">
        <w:t>appear</w:t>
      </w:r>
      <w:r w:rsidR="000D7CD6">
        <w:t>ed</w:t>
      </w:r>
      <w:r w:rsidR="00201F54">
        <w:t xml:space="preserve"> that </w:t>
      </w:r>
      <w:r w:rsidR="00C123E9">
        <w:t xml:space="preserve">in </w:t>
      </w:r>
      <w:r w:rsidR="009F56CE">
        <w:t>Islamic</w:t>
      </w:r>
      <w:r w:rsidR="00C123E9">
        <w:t xml:space="preserve"> tradition, </w:t>
      </w:r>
      <w:r w:rsidR="00201F54">
        <w:t>movement and even dance</w:t>
      </w:r>
      <w:r w:rsidR="00D8116F">
        <w:t>,</w:t>
      </w:r>
      <w:r w:rsidR="00201F54">
        <w:t xml:space="preserve"> as well as percussive rhythm</w:t>
      </w:r>
      <w:r w:rsidR="00D8116F">
        <w:t>,</w:t>
      </w:r>
      <w:r w:rsidR="00201F54">
        <w:t xml:space="preserve"> </w:t>
      </w:r>
      <w:r w:rsidR="00D8116F">
        <w:t xml:space="preserve">have been </w:t>
      </w:r>
      <w:r w:rsidR="006A3A17">
        <w:t>common</w:t>
      </w:r>
      <w:r w:rsidR="00201F54">
        <w:t xml:space="preserve"> </w:t>
      </w:r>
      <w:r w:rsidR="008F0698">
        <w:t>elements</w:t>
      </w:r>
      <w:r w:rsidR="00201F54">
        <w:t xml:space="preserve"> of the performance of</w:t>
      </w:r>
      <w:r w:rsidR="006A3A17">
        <w:t xml:space="preserve"> group</w:t>
      </w:r>
      <w:r w:rsidR="00201F54">
        <w:t xml:space="preserve"> </w:t>
      </w:r>
      <w:r w:rsidR="006A53C4" w:rsidRPr="006A53C4">
        <w:rPr>
          <w:u w:val="words"/>
        </w:rPr>
        <w:t>dh</w:t>
      </w:r>
      <w:r w:rsidR="00201F54" w:rsidRPr="0081215A">
        <w:t>ikr</w:t>
      </w:r>
      <w:r w:rsidR="00201F54">
        <w:t xml:space="preserve"> as well.</w:t>
      </w:r>
      <w:r w:rsidR="0010783C">
        <w:t xml:space="preserve"> </w:t>
      </w:r>
    </w:p>
    <w:p w14:paraId="0008956F" w14:textId="5B296719" w:rsidR="00DC448A" w:rsidRDefault="00DC448A" w:rsidP="00DC448A">
      <w:r>
        <w:t>I was able to find recordings of all 1</w:t>
      </w:r>
      <w:r w:rsidR="00FE701B">
        <w:t>5</w:t>
      </w:r>
      <w:r>
        <w:t xml:space="preserve"> </w:t>
      </w:r>
      <w:r w:rsidR="006A53C4" w:rsidRPr="006A53C4">
        <w:rPr>
          <w:u w:val="words"/>
        </w:rPr>
        <w:t>dh</w:t>
      </w:r>
      <w:r w:rsidRPr="003947FC">
        <w:t>ikr</w:t>
      </w:r>
      <w:r>
        <w:t xml:space="preserve"> I was given to research</w:t>
      </w:r>
      <w:r w:rsidR="00212302">
        <w:t>, presumably</w:t>
      </w:r>
      <w:r w:rsidR="006A3A17">
        <w:t xml:space="preserve"> at the time</w:t>
      </w:r>
      <w:r w:rsidR="0081215A">
        <w:t xml:space="preserve"> serving as</w:t>
      </w:r>
      <w:r w:rsidR="00212302">
        <w:t xml:space="preserve"> a list of </w:t>
      </w:r>
      <w:r w:rsidR="006A53C4" w:rsidRPr="006A53C4">
        <w:rPr>
          <w:u w:val="words"/>
        </w:rPr>
        <w:t>dh</w:t>
      </w:r>
      <w:r w:rsidR="00212302" w:rsidRPr="006824E0">
        <w:t>ikr</w:t>
      </w:r>
      <w:r w:rsidR="00212302">
        <w:t xml:space="preserve"> in common usage in </w:t>
      </w:r>
      <w:r w:rsidR="006A3A17">
        <w:t xml:space="preserve">Iranian </w:t>
      </w:r>
      <w:r w:rsidR="00212302">
        <w:t>communit</w:t>
      </w:r>
      <w:r w:rsidR="00374E9D">
        <w:t>ies</w:t>
      </w:r>
      <w:r w:rsidR="0081215A">
        <w:t>, as I later found this same list on a number of online sites</w:t>
      </w:r>
      <w:r w:rsidR="00FE701B">
        <w:t>, with the addition of one more</w:t>
      </w:r>
      <w:r w:rsidR="006A3A17">
        <w:t xml:space="preserve"> </w:t>
      </w:r>
      <w:r w:rsidR="006A53C4" w:rsidRPr="006A53C4">
        <w:rPr>
          <w:u w:val="words"/>
        </w:rPr>
        <w:t>dh</w:t>
      </w:r>
      <w:r w:rsidR="006A3A17" w:rsidRPr="006824E0">
        <w:t>ikr</w:t>
      </w:r>
      <w:r w:rsidR="006A3A17">
        <w:t xml:space="preserve"> in Persian</w:t>
      </w:r>
      <w:r w:rsidR="00FE701B">
        <w:t>, for a total of 16</w:t>
      </w:r>
      <w:r>
        <w:t xml:space="preserve">. </w:t>
      </w:r>
      <w:r w:rsidR="009F56CE">
        <w:t>During</w:t>
      </w:r>
      <w:r>
        <w:t xml:space="preserve"> </w:t>
      </w:r>
      <w:r w:rsidR="00FE701B">
        <w:t>my</w:t>
      </w:r>
      <w:r>
        <w:t xml:space="preserve"> </w:t>
      </w:r>
      <w:r w:rsidR="008F0698">
        <w:t>inquiry,</w:t>
      </w:r>
      <w:r>
        <w:t xml:space="preserve"> I also found other recordings labelled as </w:t>
      </w:r>
      <w:r w:rsidR="006A53C4" w:rsidRPr="006A53C4">
        <w:rPr>
          <w:u w:val="words"/>
        </w:rPr>
        <w:t>dh</w:t>
      </w:r>
      <w:r w:rsidRPr="006824E0">
        <w:t>ikr</w:t>
      </w:r>
      <w:r>
        <w:t xml:space="preserve"> </w:t>
      </w:r>
      <w:r w:rsidR="008E7825">
        <w:t>using</w:t>
      </w:r>
      <w:r w:rsidR="00212302">
        <w:t xml:space="preserve"> Bahá’í </w:t>
      </w:r>
      <w:r w:rsidR="008E7825">
        <w:t>sacred texts</w:t>
      </w:r>
      <w:r w:rsidR="00837066">
        <w:t>,</w:t>
      </w:r>
      <w:r w:rsidR="00212302">
        <w:t xml:space="preserve"> </w:t>
      </w:r>
      <w:r w:rsidR="008E7825">
        <w:t xml:space="preserve">primarily </w:t>
      </w:r>
      <w:r>
        <w:t xml:space="preserve">available </w:t>
      </w:r>
      <w:r w:rsidR="008E7825">
        <w:t>online</w:t>
      </w:r>
      <w:r>
        <w:t>. In order to choose examples to study and to introduce</w:t>
      </w:r>
      <w:r w:rsidR="000D7CD6">
        <w:t xml:space="preserve"> them</w:t>
      </w:r>
      <w:r>
        <w:t xml:space="preserve"> to </w:t>
      </w:r>
      <w:r w:rsidR="00374E9D">
        <w:t>those</w:t>
      </w:r>
      <w:r>
        <w:t xml:space="preserve"> who </w:t>
      </w:r>
      <w:r w:rsidR="000143A5">
        <w:t>might wish</w:t>
      </w:r>
      <w:r>
        <w:t xml:space="preserve"> to learn</w:t>
      </w:r>
      <w:r w:rsidR="00257FCD">
        <w:t xml:space="preserve"> to sing </w:t>
      </w:r>
      <w:r w:rsidR="00374E9D">
        <w:t>them</w:t>
      </w:r>
      <w:r>
        <w:t>, my criteria for inclusion</w:t>
      </w:r>
      <w:r w:rsidR="00257FCD">
        <w:t>,</w:t>
      </w:r>
      <w:r>
        <w:t xml:space="preserve"> </w:t>
      </w:r>
      <w:r w:rsidR="00374E9D">
        <w:t>in addition to</w:t>
      </w:r>
      <w:r w:rsidR="00212302">
        <w:t xml:space="preserve"> the original 16</w:t>
      </w:r>
      <w:r w:rsidR="00257FCD">
        <w:t>,</w:t>
      </w:r>
      <w:r w:rsidR="00212302">
        <w:t xml:space="preserve"> </w:t>
      </w:r>
      <w:r>
        <w:t>was</w:t>
      </w:r>
      <w:r w:rsidR="00212302">
        <w:t xml:space="preserve"> the</w:t>
      </w:r>
      <w:r>
        <w:t xml:space="preserve"> availability of a recording</w:t>
      </w:r>
      <w:r w:rsidR="000143A5">
        <w:t xml:space="preserve"> or someone I could record</w:t>
      </w:r>
      <w:r w:rsidR="006A3A17">
        <w:t xml:space="preserve">, the </w:t>
      </w:r>
      <w:r w:rsidR="00374E9D">
        <w:t>use</w:t>
      </w:r>
      <w:r w:rsidR="006A3A17">
        <w:t xml:space="preserve"> of </w:t>
      </w:r>
      <w:r w:rsidR="00374E9D">
        <w:t>a</w:t>
      </w:r>
      <w:r w:rsidR="00EE0306">
        <w:t xml:space="preserve"> </w:t>
      </w:r>
      <w:r w:rsidR="006A3A17">
        <w:t>sacred Bah</w:t>
      </w:r>
      <w:r w:rsidR="00374E9D">
        <w:t>á</w:t>
      </w:r>
      <w:r w:rsidR="006A3A17">
        <w:t>’</w:t>
      </w:r>
      <w:r w:rsidR="007001A1">
        <w:t>í</w:t>
      </w:r>
      <w:r w:rsidR="006A3A17">
        <w:t xml:space="preserve"> text, </w:t>
      </w:r>
      <w:r w:rsidR="00374E9D">
        <w:t xml:space="preserve">and </w:t>
      </w:r>
      <w:r>
        <w:t xml:space="preserve">the </w:t>
      </w:r>
      <w:r w:rsidR="006A3A17">
        <w:t xml:space="preserve">source’s </w:t>
      </w:r>
      <w:r>
        <w:t>labelling of the piece</w:t>
      </w:r>
      <w:r w:rsidR="00C123E9">
        <w:t xml:space="preserve"> on the recording</w:t>
      </w:r>
      <w:r>
        <w:t xml:space="preserve"> as a </w:t>
      </w:r>
      <w:r w:rsidR="006A53C4" w:rsidRPr="006A53C4">
        <w:rPr>
          <w:u w:val="words"/>
        </w:rPr>
        <w:t>dh</w:t>
      </w:r>
      <w:r w:rsidRPr="006824E0">
        <w:t>ikr</w:t>
      </w:r>
      <w:r>
        <w:t xml:space="preserve">. </w:t>
      </w:r>
      <w:r w:rsidR="00FE701B">
        <w:t xml:space="preserve">Eventually I became able to recognize </w:t>
      </w:r>
      <w:r w:rsidR="006A53C4" w:rsidRPr="006A53C4">
        <w:rPr>
          <w:u w:val="words"/>
        </w:rPr>
        <w:t>dh</w:t>
      </w:r>
      <w:r w:rsidR="00FE701B" w:rsidRPr="006824E0">
        <w:t>ikr</w:t>
      </w:r>
      <w:r w:rsidR="000143A5">
        <w:t xml:space="preserve"> characteristics</w:t>
      </w:r>
      <w:r w:rsidR="00FE701B">
        <w:t xml:space="preserve"> even if </w:t>
      </w:r>
      <w:r w:rsidR="000143A5">
        <w:t xml:space="preserve">the </w:t>
      </w:r>
      <w:r w:rsidR="006A53C4" w:rsidRPr="006A53C4">
        <w:rPr>
          <w:u w:val="words"/>
        </w:rPr>
        <w:t>dh</w:t>
      </w:r>
      <w:r w:rsidR="000143A5" w:rsidRPr="006824E0">
        <w:t>ikr</w:t>
      </w:r>
      <w:r w:rsidR="000143A5">
        <w:t xml:space="preserve"> </w:t>
      </w:r>
      <w:r w:rsidR="00FE701B">
        <w:t>was</w:t>
      </w:r>
      <w:r w:rsidR="00D00D25">
        <w:t xml:space="preserve"> </w:t>
      </w:r>
      <w:r w:rsidR="00FE701B">
        <w:t>n</w:t>
      </w:r>
      <w:r w:rsidR="00D00D25">
        <w:t>o</w:t>
      </w:r>
      <w:r w:rsidR="00FE701B">
        <w:t xml:space="preserve">t labelled as </w:t>
      </w:r>
      <w:r w:rsidR="00374E9D">
        <w:t>such</w:t>
      </w:r>
      <w:r w:rsidR="00FE701B">
        <w:t xml:space="preserve">. </w:t>
      </w:r>
      <w:r>
        <w:t xml:space="preserve">For all </w:t>
      </w:r>
      <w:r w:rsidR="00A71C31">
        <w:t xml:space="preserve">but </w:t>
      </w:r>
      <w:r w:rsidR="007B2A59">
        <w:t>two</w:t>
      </w:r>
      <w:r w:rsidR="00A71C31">
        <w:t xml:space="preserve"> of </w:t>
      </w:r>
      <w:r>
        <w:t xml:space="preserve">the </w:t>
      </w:r>
      <w:r w:rsidR="006A53C4" w:rsidRPr="006A53C4">
        <w:rPr>
          <w:u w:val="words"/>
        </w:rPr>
        <w:t>dh</w:t>
      </w:r>
      <w:r w:rsidRPr="006824E0">
        <w:t>ikr</w:t>
      </w:r>
      <w:r w:rsidR="00A71C31">
        <w:t>s</w:t>
      </w:r>
      <w:r>
        <w:t xml:space="preserve"> I also found </w:t>
      </w:r>
      <w:r w:rsidR="00257FCD">
        <w:t xml:space="preserve">official </w:t>
      </w:r>
      <w:r>
        <w:t>references and texts</w:t>
      </w:r>
      <w:r w:rsidR="00FE701B">
        <w:t xml:space="preserve">, </w:t>
      </w:r>
      <w:r w:rsidR="009F56CE">
        <w:t>particularly</w:t>
      </w:r>
      <w:r>
        <w:t xml:space="preserve"> in the Bahá’í Reference Library</w:t>
      </w:r>
      <w:r>
        <w:rPr>
          <w:rStyle w:val="FootnoteReference"/>
        </w:rPr>
        <w:footnoteReference w:id="4"/>
      </w:r>
      <w:r>
        <w:t xml:space="preserve"> (</w:t>
      </w:r>
      <w:hyperlink r:id="rId8" w:history="1">
        <w:r w:rsidRPr="001E32DB">
          <w:rPr>
            <w:rStyle w:val="Hyperlink"/>
          </w:rPr>
          <w:t>https://reference.bahai.org/fa/</w:t>
        </w:r>
      </w:hyperlink>
      <w:r>
        <w:t xml:space="preserve">). </w:t>
      </w:r>
      <w:r w:rsidR="00EE0306">
        <w:t xml:space="preserve">There was </w:t>
      </w:r>
      <w:r w:rsidR="007B2A59">
        <w:t xml:space="preserve">also </w:t>
      </w:r>
      <w:r w:rsidR="00EE0306">
        <w:t xml:space="preserve">one </w:t>
      </w:r>
      <w:r w:rsidR="006A53C4" w:rsidRPr="006A53C4">
        <w:rPr>
          <w:u w:val="words"/>
        </w:rPr>
        <w:t>dh</w:t>
      </w:r>
      <w:r w:rsidR="00EE0306">
        <w:t xml:space="preserve">ikr from </w:t>
      </w:r>
      <w:r w:rsidR="000436B5">
        <w:t xml:space="preserve">a </w:t>
      </w:r>
      <w:r w:rsidR="00A0717C">
        <w:t>h</w:t>
      </w:r>
      <w:r w:rsidR="000436B5">
        <w:t>adith</w:t>
      </w:r>
      <w:r w:rsidR="001C1ECE">
        <w:rPr>
          <w:rStyle w:val="FootnoteReference"/>
        </w:rPr>
        <w:footnoteReference w:id="5"/>
      </w:r>
      <w:r w:rsidR="00EE0306">
        <w:t xml:space="preserve">, and others with phrases from the </w:t>
      </w:r>
      <w:r w:rsidR="00B57480">
        <w:t>Qur’an</w:t>
      </w:r>
      <w:r w:rsidR="00EE0306">
        <w:t>.</w:t>
      </w:r>
    </w:p>
    <w:p w14:paraId="34B70052" w14:textId="2CABB128" w:rsidR="00374E9D" w:rsidRDefault="00C123E9" w:rsidP="00EE0306">
      <w:r>
        <w:t xml:space="preserve">While </w:t>
      </w:r>
      <w:r w:rsidR="006A53C4" w:rsidRPr="006A53C4">
        <w:rPr>
          <w:u w:val="words"/>
        </w:rPr>
        <w:t>dh</w:t>
      </w:r>
      <w:r w:rsidRPr="006824E0">
        <w:t>ikr</w:t>
      </w:r>
      <w:r>
        <w:t xml:space="preserve"> as a practice </w:t>
      </w:r>
      <w:r w:rsidR="00EE0306">
        <w:t xml:space="preserve">has </w:t>
      </w:r>
      <w:r>
        <w:t>existed within the</w:t>
      </w:r>
      <w:r w:rsidR="008E7825">
        <w:t xml:space="preserve"> Bábí and</w:t>
      </w:r>
      <w:r>
        <w:t xml:space="preserve"> Bah</w:t>
      </w:r>
      <w:r w:rsidR="009F56CE">
        <w:t>á</w:t>
      </w:r>
      <w:r>
        <w:t>’</w:t>
      </w:r>
      <w:r w:rsidR="00AB3CDE">
        <w:t>í</w:t>
      </w:r>
      <w:r>
        <w:t xml:space="preserve"> communit</w:t>
      </w:r>
      <w:r w:rsidR="000143A5">
        <w:t>ies</w:t>
      </w:r>
      <w:r>
        <w:t xml:space="preserve">, particularly </w:t>
      </w:r>
      <w:r w:rsidR="00EE0306">
        <w:t>prevalent</w:t>
      </w:r>
      <w:r>
        <w:t xml:space="preserve"> during the early era of Bahá’í history in the mid-nineteenth century, its practice continues today</w:t>
      </w:r>
      <w:r w:rsidR="008E7825">
        <w:t xml:space="preserve"> in devotional and other gatherings, intermingled with chanted or recited prayers and other sacred writings</w:t>
      </w:r>
      <w:r w:rsidR="00387D54">
        <w:t xml:space="preserve">. </w:t>
      </w:r>
      <w:r w:rsidR="00EE0306">
        <w:t xml:space="preserve">That </w:t>
      </w:r>
      <w:r w:rsidR="006A53C4" w:rsidRPr="006A53C4">
        <w:rPr>
          <w:u w:val="words"/>
        </w:rPr>
        <w:t>dh</w:t>
      </w:r>
      <w:r w:rsidR="00EE0306" w:rsidRPr="00EC3FD3">
        <w:t>ikr</w:t>
      </w:r>
      <w:r w:rsidR="00EE0306">
        <w:t xml:space="preserve"> practices were a part of the early Bábí and Bahá’í heritage can be observed in historical documents and accounts. </w:t>
      </w:r>
      <w:r>
        <w:t xml:space="preserve">To what extent its form, definition, and usages correspond to the </w:t>
      </w:r>
      <w:r w:rsidR="006A53C4" w:rsidRPr="006A53C4">
        <w:rPr>
          <w:u w:val="words"/>
        </w:rPr>
        <w:t>dh</w:t>
      </w:r>
      <w:r w:rsidRPr="00EC3FD3">
        <w:t>ikr</w:t>
      </w:r>
      <w:r>
        <w:t xml:space="preserve"> practices in Islam, particularly in Sufism</w:t>
      </w:r>
      <w:r w:rsidR="007473C3">
        <w:t xml:space="preserve">, </w:t>
      </w:r>
      <w:r w:rsidR="00374E9D">
        <w:t xml:space="preserve">or to early Bábí and Bahá’í history </w:t>
      </w:r>
      <w:r w:rsidR="007473C3">
        <w:t xml:space="preserve">is subject </w:t>
      </w:r>
      <w:r w:rsidR="008E7825">
        <w:t>to</w:t>
      </w:r>
      <w:r w:rsidR="007473C3">
        <w:t xml:space="preserve"> </w:t>
      </w:r>
      <w:r w:rsidR="00374E9D">
        <w:t xml:space="preserve">further </w:t>
      </w:r>
      <w:r w:rsidR="009F56CE">
        <w:t>study</w:t>
      </w:r>
      <w:r w:rsidR="007473C3">
        <w:t xml:space="preserve"> and analysis.</w:t>
      </w:r>
    </w:p>
    <w:p w14:paraId="2D9F9C3D" w14:textId="3B31F629" w:rsidR="00C123E9" w:rsidRDefault="007473C3" w:rsidP="00DC448A">
      <w:r>
        <w:lastRenderedPageBreak/>
        <w:t>The recordings</w:t>
      </w:r>
      <w:r w:rsidR="006D4CD7">
        <w:t xml:space="preserve"> themselves</w:t>
      </w:r>
      <w:r>
        <w:t xml:space="preserve"> represented in th</w:t>
      </w:r>
      <w:r w:rsidR="000143A5">
        <w:t>is</w:t>
      </w:r>
      <w:r>
        <w:t xml:space="preserve"> collection </w:t>
      </w:r>
      <w:r w:rsidR="003859B1">
        <w:t>do show similarities as well as variations</w:t>
      </w:r>
      <w:r w:rsidR="009F56CE">
        <w:t xml:space="preserve"> and differences </w:t>
      </w:r>
      <w:r w:rsidR="00EE0306">
        <w:t>with</w:t>
      </w:r>
      <w:r w:rsidR="009F56CE">
        <w:t xml:space="preserve"> Sufi </w:t>
      </w:r>
      <w:r w:rsidR="006A53C4" w:rsidRPr="006A53C4">
        <w:rPr>
          <w:u w:val="words"/>
        </w:rPr>
        <w:t>dh</w:t>
      </w:r>
      <w:r w:rsidR="009F56CE" w:rsidRPr="00EC3FD3">
        <w:t>ikr</w:t>
      </w:r>
      <w:r w:rsidR="00DF01E4">
        <w:t xml:space="preserve"> practices and forms</w:t>
      </w:r>
      <w:r w:rsidR="003859B1">
        <w:t xml:space="preserve">, </w:t>
      </w:r>
      <w:r w:rsidR="00DF01E4">
        <w:t xml:space="preserve">the </w:t>
      </w:r>
      <w:r w:rsidR="000143A5">
        <w:t xml:space="preserve">intensive </w:t>
      </w:r>
      <w:r w:rsidR="00DF01E4">
        <w:t xml:space="preserve">study of which is not </w:t>
      </w:r>
      <w:r w:rsidR="000143A5">
        <w:t>the intended purpose</w:t>
      </w:r>
      <w:r w:rsidR="00DF01E4">
        <w:t xml:space="preserve"> of this </w:t>
      </w:r>
      <w:r w:rsidR="00374E9D">
        <w:t>work</w:t>
      </w:r>
      <w:r w:rsidR="00DF01E4">
        <w:t>. As an initial observation, it appears that, at least with the recordings presented here, some short invocations in use</w:t>
      </w:r>
      <w:r w:rsidR="000143A5">
        <w:t xml:space="preserve"> in Bahá’í contexts are similar and may</w:t>
      </w:r>
      <w:r w:rsidR="00DF01E4">
        <w:t xml:space="preserve"> compare with invocations to names and attributes of God found in Islamic tradition</w:t>
      </w:r>
      <w:r w:rsidR="000143A5">
        <w:t>. However, in</w:t>
      </w:r>
      <w:r w:rsidR="00DF01E4">
        <w:t xml:space="preserve"> addition </w:t>
      </w:r>
      <w:r w:rsidR="00374E9D">
        <w:t xml:space="preserve">there </w:t>
      </w:r>
      <w:r w:rsidR="00DF01E4">
        <w:t>are</w:t>
      </w:r>
      <w:r w:rsidR="00AB3CDE">
        <w:t xml:space="preserve"> </w:t>
      </w:r>
      <w:r w:rsidR="006A53C4" w:rsidRPr="006A53C4">
        <w:rPr>
          <w:u w:val="words"/>
        </w:rPr>
        <w:t>dh</w:t>
      </w:r>
      <w:r w:rsidR="00AB3CDE" w:rsidRPr="00EC3FD3">
        <w:t>ikr</w:t>
      </w:r>
      <w:r w:rsidR="00AB3CDE">
        <w:t>s using</w:t>
      </w:r>
      <w:r w:rsidR="00DF01E4">
        <w:t xml:space="preserve"> longer passages from </w:t>
      </w:r>
      <w:r w:rsidR="00AF3198">
        <w:t xml:space="preserve">Bahá’í </w:t>
      </w:r>
      <w:r w:rsidR="00DF01E4">
        <w:t>prayers and tablets, even a complete short prayer</w:t>
      </w:r>
      <w:r w:rsidR="003859B1">
        <w:t xml:space="preserve">, such as the </w:t>
      </w:r>
      <w:r w:rsidR="00837066">
        <w:t>“</w:t>
      </w:r>
      <w:r w:rsidR="003859B1">
        <w:t>Remover of Difficulties</w:t>
      </w:r>
      <w:r w:rsidR="00837066">
        <w:t>”</w:t>
      </w:r>
      <w:r w:rsidR="003859B1">
        <w:t xml:space="preserve"> prayer, </w:t>
      </w:r>
      <w:r w:rsidR="00D83ABC">
        <w:t>which</w:t>
      </w:r>
      <w:r w:rsidR="00DF01E4">
        <w:t xml:space="preserve"> have been labelled </w:t>
      </w:r>
      <w:r w:rsidR="003859B1">
        <w:t xml:space="preserve">as </w:t>
      </w:r>
      <w:r w:rsidR="006A53C4" w:rsidRPr="006A53C4">
        <w:rPr>
          <w:u w:val="words"/>
        </w:rPr>
        <w:t>dh</w:t>
      </w:r>
      <w:r w:rsidR="003859B1" w:rsidRPr="00EC3FD3">
        <w:t>ikr</w:t>
      </w:r>
      <w:r w:rsidR="003859B1">
        <w:t xml:space="preserve"> </w:t>
      </w:r>
      <w:r w:rsidR="00AF3198">
        <w:t>in recordings</w:t>
      </w:r>
      <w:r w:rsidR="003859B1">
        <w:t xml:space="preserve">. </w:t>
      </w:r>
      <w:r w:rsidR="00DF01E4">
        <w:t>G</w:t>
      </w:r>
      <w:r w:rsidR="003859B1">
        <w:t>iven the emphasis on avoidance of ritual practices in the Bahá’í Writings, variations, as well as</w:t>
      </w:r>
      <w:r w:rsidR="00DF01E4">
        <w:t xml:space="preserve"> other</w:t>
      </w:r>
      <w:r w:rsidR="003859B1">
        <w:t xml:space="preserve"> development</w:t>
      </w:r>
      <w:r w:rsidR="00DF01E4">
        <w:t xml:space="preserve">s </w:t>
      </w:r>
      <w:r w:rsidR="003859B1">
        <w:t xml:space="preserve">of the practice of </w:t>
      </w:r>
      <w:r w:rsidR="006A53C4" w:rsidRPr="006A53C4">
        <w:rPr>
          <w:u w:val="words"/>
        </w:rPr>
        <w:t>dh</w:t>
      </w:r>
      <w:r w:rsidR="00DF01E4" w:rsidRPr="00EC3FD3">
        <w:t>ikr</w:t>
      </w:r>
      <w:r w:rsidR="003859B1">
        <w:t xml:space="preserve"> itself </w:t>
      </w:r>
      <w:r w:rsidR="00374E9D">
        <w:t>may</w:t>
      </w:r>
      <w:r w:rsidR="003859B1">
        <w:t xml:space="preserve"> be expected.</w:t>
      </w:r>
    </w:p>
    <w:p w14:paraId="67D71F65" w14:textId="783D380A" w:rsidR="00E82750" w:rsidRDefault="00DC448A" w:rsidP="00E6727D">
      <w:r>
        <w:t xml:space="preserve">In the first </w:t>
      </w:r>
      <w:r w:rsidR="00E82750">
        <w:t>portion</w:t>
      </w:r>
      <w:r w:rsidR="00FE701B">
        <w:t xml:space="preserve"> of this treatise and compilation,</w:t>
      </w:r>
      <w:r>
        <w:t xml:space="preserve"> I present </w:t>
      </w:r>
      <w:r w:rsidR="00120DE9">
        <w:t>a short</w:t>
      </w:r>
      <w:r>
        <w:t xml:space="preserve"> background </w:t>
      </w:r>
      <w:r w:rsidR="008F0698">
        <w:t>on</w:t>
      </w:r>
      <w:r>
        <w:t xml:space="preserve"> the </w:t>
      </w:r>
      <w:r w:rsidR="006A53C4" w:rsidRPr="006A53C4">
        <w:rPr>
          <w:u w:val="words"/>
        </w:rPr>
        <w:t>dh</w:t>
      </w:r>
      <w:r w:rsidRPr="00EC3FD3">
        <w:t>ikr</w:t>
      </w:r>
      <w:r>
        <w:t xml:space="preserve"> tradition in Islamic and Bahá’í contexts and </w:t>
      </w:r>
      <w:r w:rsidR="00C01C55">
        <w:t xml:space="preserve">in the second part </w:t>
      </w:r>
      <w:r w:rsidR="00777F00">
        <w:t>I</w:t>
      </w:r>
      <w:r>
        <w:t xml:space="preserve"> </w:t>
      </w:r>
      <w:r w:rsidR="00BB033D">
        <w:t xml:space="preserve">present and </w:t>
      </w:r>
      <w:r>
        <w:t xml:space="preserve">discuss the individual </w:t>
      </w:r>
      <w:r w:rsidR="00AB390C">
        <w:t xml:space="preserve">sung </w:t>
      </w:r>
      <w:r w:rsidR="006A53C4" w:rsidRPr="006A53C4">
        <w:rPr>
          <w:u w:val="words"/>
        </w:rPr>
        <w:t>dh</w:t>
      </w:r>
      <w:r w:rsidRPr="00EC3FD3">
        <w:t>ikr</w:t>
      </w:r>
      <w:r w:rsidR="00AB390C">
        <w:t xml:space="preserve"> examples </w:t>
      </w:r>
      <w:r>
        <w:t xml:space="preserve">themselves, including the </w:t>
      </w:r>
      <w:r w:rsidR="002003FC">
        <w:t>Writings</w:t>
      </w:r>
      <w:r>
        <w:t xml:space="preserve"> they</w:t>
      </w:r>
      <w:r w:rsidR="002003FC">
        <w:t xml:space="preserve"> are</w:t>
      </w:r>
      <w:r>
        <w:t xml:space="preserve"> from </w:t>
      </w:r>
      <w:r w:rsidR="00AB390C">
        <w:t>as well as</w:t>
      </w:r>
      <w:r w:rsidR="00374E9D">
        <w:t>, in some cases,</w:t>
      </w:r>
      <w:r w:rsidR="00AB390C">
        <w:t xml:space="preserve"> historical context of usage</w:t>
      </w:r>
      <w:r>
        <w:t>. For general presentation</w:t>
      </w:r>
      <w:r w:rsidR="00777F00">
        <w:t xml:space="preserve"> and discussion of texts</w:t>
      </w:r>
      <w:r>
        <w:t>, I use</w:t>
      </w:r>
      <w:r w:rsidR="00374E9D">
        <w:t>d</w:t>
      </w:r>
      <w:r>
        <w:t xml:space="preserve"> the standard transliteration guidelines found in Bahá’í </w:t>
      </w:r>
      <w:r w:rsidR="00651A00">
        <w:t>publications</w:t>
      </w:r>
      <w:r>
        <w:t xml:space="preserve">, but the pronunciation guide for the </w:t>
      </w:r>
      <w:r w:rsidR="006A53C4" w:rsidRPr="006A53C4">
        <w:rPr>
          <w:u w:val="words"/>
        </w:rPr>
        <w:t>dh</w:t>
      </w:r>
      <w:r w:rsidRPr="00EC3FD3">
        <w:t>ikr</w:t>
      </w:r>
      <w:r w:rsidR="00777F00">
        <w:rPr>
          <w:i/>
          <w:iCs/>
        </w:rPr>
        <w:t xml:space="preserve"> </w:t>
      </w:r>
      <w:r w:rsidR="00777F00">
        <w:t>examples</w:t>
      </w:r>
      <w:r>
        <w:t xml:space="preserve"> themselves follow </w:t>
      </w:r>
      <w:r w:rsidR="00462CB7">
        <w:t>the</w:t>
      </w:r>
      <w:r>
        <w:t xml:space="preserve"> pronunciation </w:t>
      </w:r>
      <w:r w:rsidR="00651A00">
        <w:t xml:space="preserve">style as </w:t>
      </w:r>
      <w:r w:rsidR="00462CB7">
        <w:t>found</w:t>
      </w:r>
      <w:r w:rsidR="00651A00">
        <w:t xml:space="preserve"> in the recordings</w:t>
      </w:r>
      <w:r>
        <w:t xml:space="preserve">. </w:t>
      </w:r>
    </w:p>
    <w:p w14:paraId="1150C84E" w14:textId="74DC38C9" w:rsidR="00E43E2E" w:rsidRDefault="00DC448A" w:rsidP="00E6727D">
      <w:r>
        <w:t xml:space="preserve">The second </w:t>
      </w:r>
      <w:r w:rsidR="00E82750">
        <w:t>portion</w:t>
      </w:r>
      <w:r w:rsidR="00E6727D">
        <w:t>, which represents the bulk and focus of the document,</w:t>
      </w:r>
      <w:r>
        <w:t xml:space="preserve"> </w:t>
      </w:r>
      <w:r w:rsidR="00E6727D">
        <w:t xml:space="preserve">includes specific examples of Arabic and Persian </w:t>
      </w:r>
      <w:r w:rsidR="006A53C4" w:rsidRPr="006A53C4">
        <w:rPr>
          <w:u w:val="words"/>
        </w:rPr>
        <w:t>dh</w:t>
      </w:r>
      <w:r w:rsidR="00E6727D" w:rsidRPr="00EC3FD3">
        <w:t>ikr</w:t>
      </w:r>
      <w:r w:rsidR="00E6727D">
        <w:t>s from the Writings of the Báb, Bahá’u’lláh, and ‘Abdu’l-Bahá</w:t>
      </w:r>
      <w:r w:rsidR="00AA4824">
        <w:rPr>
          <w:rStyle w:val="FootnoteReference"/>
        </w:rPr>
        <w:footnoteReference w:id="6"/>
      </w:r>
      <w:r w:rsidR="00462CB7">
        <w:t xml:space="preserve"> (as well as the few examples using excerpts from the Qur’an)</w:t>
      </w:r>
      <w:r w:rsidR="00E6727D">
        <w:t xml:space="preserve">. </w:t>
      </w:r>
      <w:r w:rsidR="00E6727D" w:rsidRPr="00F02DBB">
        <w:rPr>
          <w:rFonts w:cstheme="minorHAnsi"/>
        </w:rPr>
        <w:t xml:space="preserve">The presentation of the </w:t>
      </w:r>
      <w:r w:rsidR="006A53C4" w:rsidRPr="006A53C4">
        <w:rPr>
          <w:rFonts w:cstheme="minorHAnsi"/>
          <w:u w:val="words"/>
        </w:rPr>
        <w:t>dh</w:t>
      </w:r>
      <w:r w:rsidR="00E6727D" w:rsidRPr="00EC3FD3">
        <w:rPr>
          <w:rFonts w:cstheme="minorHAnsi"/>
        </w:rPr>
        <w:t>ikr</w:t>
      </w:r>
      <w:r w:rsidR="00AF3198">
        <w:rPr>
          <w:rFonts w:cstheme="minorHAnsi"/>
        </w:rPr>
        <w:t>s</w:t>
      </w:r>
      <w:r w:rsidR="00E6727D" w:rsidRPr="00F02DBB">
        <w:rPr>
          <w:rFonts w:cstheme="minorHAnsi"/>
        </w:rPr>
        <w:t xml:space="preserve"> </w:t>
      </w:r>
      <w:r w:rsidR="00E6727D">
        <w:rPr>
          <w:rFonts w:cstheme="minorHAnsi"/>
        </w:rPr>
        <w:t>may</w:t>
      </w:r>
      <w:r w:rsidR="00E6727D" w:rsidRPr="00F02DBB">
        <w:rPr>
          <w:rFonts w:cstheme="minorHAnsi"/>
        </w:rPr>
        <w:t xml:space="preserve"> include a brief description</w:t>
      </w:r>
      <w:r w:rsidR="00E6727D">
        <w:rPr>
          <w:rFonts w:cstheme="minorHAnsi"/>
        </w:rPr>
        <w:t xml:space="preserve"> or history</w:t>
      </w:r>
      <w:r w:rsidR="00E6727D" w:rsidRPr="00F02DBB">
        <w:rPr>
          <w:rFonts w:cstheme="minorHAnsi"/>
        </w:rPr>
        <w:t xml:space="preserve"> of the material, the Arabic or Persian script, a translation, a Romanized pronunciation guide based on the recordings, as </w:t>
      </w:r>
      <w:r w:rsidR="00E6727D">
        <w:rPr>
          <w:rFonts w:cstheme="minorHAnsi"/>
        </w:rPr>
        <w:t>well as music notation and</w:t>
      </w:r>
      <w:r w:rsidR="00E6727D" w:rsidRPr="00F02DBB">
        <w:rPr>
          <w:rFonts w:cstheme="minorHAnsi"/>
        </w:rPr>
        <w:t xml:space="preserve"> links to recorded examples.</w:t>
      </w:r>
      <w:r w:rsidR="00E6727D">
        <w:rPr>
          <w:rFonts w:cstheme="minorHAnsi"/>
        </w:rPr>
        <w:t xml:space="preserve"> The </w:t>
      </w:r>
      <w:r w:rsidR="00AF3198">
        <w:rPr>
          <w:rFonts w:cstheme="minorHAnsi"/>
        </w:rPr>
        <w:t xml:space="preserve">musically </w:t>
      </w:r>
      <w:r w:rsidR="00E6727D">
        <w:rPr>
          <w:rFonts w:cstheme="minorHAnsi"/>
        </w:rPr>
        <w:t>notated</w:t>
      </w:r>
      <w:r>
        <w:t xml:space="preserve"> </w:t>
      </w:r>
      <w:r w:rsidR="006A53C4" w:rsidRPr="006A53C4">
        <w:rPr>
          <w:u w:val="words"/>
        </w:rPr>
        <w:t>dh</w:t>
      </w:r>
      <w:r w:rsidRPr="00EC3FD3">
        <w:t>ikr</w:t>
      </w:r>
      <w:r w:rsidR="00777F00">
        <w:t xml:space="preserve"> examples </w:t>
      </w:r>
      <w:r w:rsidR="00E6727D">
        <w:t xml:space="preserve">include </w:t>
      </w:r>
      <w:r>
        <w:t xml:space="preserve">chord suggestions, pronunciation guide, and </w:t>
      </w:r>
      <w:r w:rsidR="0012116D">
        <w:t>an English version as well as the original Arabic or Persian</w:t>
      </w:r>
      <w:r>
        <w:t xml:space="preserve">. </w:t>
      </w:r>
      <w:r w:rsidR="0012116D">
        <w:t>The English use authorized translations where available or provisional translations, occasionally modified to fit the melody</w:t>
      </w:r>
      <w:r w:rsidR="00E07F02">
        <w:t xml:space="preserve"> of the Arabic or Persian language </w:t>
      </w:r>
      <w:r w:rsidR="00E07F02" w:rsidRPr="00E07F02">
        <w:rPr>
          <w:u w:val="single"/>
        </w:rPr>
        <w:t>dh</w:t>
      </w:r>
      <w:r w:rsidR="00E07F02">
        <w:t>ikr recording</w:t>
      </w:r>
      <w:r w:rsidR="00387D54">
        <w:t xml:space="preserve">. </w:t>
      </w:r>
      <w:r w:rsidR="00AB390C">
        <w:t xml:space="preserve">For the versions in English there </w:t>
      </w:r>
      <w:r w:rsidR="0012116D">
        <w:t xml:space="preserve">also </w:t>
      </w:r>
      <w:r w:rsidR="00257FCD">
        <w:t>would be slight variations in the rhythm and melody</w:t>
      </w:r>
      <w:r w:rsidR="00BB033D">
        <w:t>. T</w:t>
      </w:r>
      <w:r>
        <w:t>hough the music notation and chording</w:t>
      </w:r>
      <w:r w:rsidR="00BB033D">
        <w:t xml:space="preserve"> for either the original language or translated versions</w:t>
      </w:r>
      <w:r>
        <w:t xml:space="preserve"> do not always fit </w:t>
      </w:r>
      <w:r w:rsidR="00AF3198">
        <w:t>comfortably</w:t>
      </w:r>
      <w:r>
        <w:t xml:space="preserve"> into</w:t>
      </w:r>
      <w:r w:rsidR="00FE539E">
        <w:t xml:space="preserve"> Western rhythmic and melodic notation and chording</w:t>
      </w:r>
      <w:r w:rsidR="000D7CD6">
        <w:t xml:space="preserve">, </w:t>
      </w:r>
      <w:r w:rsidR="00FE701B">
        <w:t>nonetheless</w:t>
      </w:r>
      <w:r w:rsidR="008F0698">
        <w:t>,</w:t>
      </w:r>
      <w:r w:rsidR="00FE539E">
        <w:t xml:space="preserve"> th</w:t>
      </w:r>
      <w:r w:rsidR="000D7CD6">
        <w:t>e notations</w:t>
      </w:r>
      <w:r w:rsidR="00462CB7">
        <w:t xml:space="preserve"> and chord suggestions</w:t>
      </w:r>
      <w:r w:rsidR="00FE539E">
        <w:t xml:space="preserve"> </w:t>
      </w:r>
      <w:r w:rsidR="00FE701B">
        <w:t>may</w:t>
      </w:r>
      <w:r w:rsidR="00FE539E">
        <w:t xml:space="preserve"> be </w:t>
      </w:r>
      <w:r>
        <w:t>useful</w:t>
      </w:r>
      <w:r w:rsidR="00FE539E">
        <w:t xml:space="preserve"> </w:t>
      </w:r>
      <w:r w:rsidR="000D7CD6">
        <w:t>for studying</w:t>
      </w:r>
      <w:r w:rsidR="00FE539E">
        <w:t xml:space="preserve"> </w:t>
      </w:r>
      <w:r>
        <w:t>and learn</w:t>
      </w:r>
      <w:r w:rsidR="000D7CD6">
        <w:t>ing</w:t>
      </w:r>
      <w:r>
        <w:t xml:space="preserve"> the </w:t>
      </w:r>
      <w:r w:rsidR="006A53C4" w:rsidRPr="006A53C4">
        <w:rPr>
          <w:u w:val="words"/>
        </w:rPr>
        <w:t>dh</w:t>
      </w:r>
      <w:r w:rsidRPr="00EC3FD3">
        <w:t>ikr</w:t>
      </w:r>
      <w:r>
        <w:t xml:space="preserve">s themselves </w:t>
      </w:r>
      <w:r w:rsidR="00BB033D">
        <w:t>as a supplement</w:t>
      </w:r>
      <w:r w:rsidR="00462CB7">
        <w:t xml:space="preserve"> to</w:t>
      </w:r>
      <w:r w:rsidR="00E82750">
        <w:t xml:space="preserve"> listening to</w:t>
      </w:r>
      <w:r>
        <w:t xml:space="preserve"> the recordings</w:t>
      </w:r>
      <w:r w:rsidR="00387D54">
        <w:t xml:space="preserve">. </w:t>
      </w:r>
      <w:r w:rsidR="007B2A59">
        <w:t>The recordings themselves are grouped together in a separate playlist</w:t>
      </w:r>
      <w:r w:rsidR="00EB345F">
        <w:t>.</w:t>
      </w:r>
    </w:p>
    <w:p w14:paraId="66475C2D" w14:textId="2F62F8F8" w:rsidR="00FE539E" w:rsidRDefault="00FE539E" w:rsidP="00E43E2E">
      <w:r>
        <w:t xml:space="preserve">These </w:t>
      </w:r>
      <w:r w:rsidR="00DC448A">
        <w:t xml:space="preserve">melodic renderings of </w:t>
      </w:r>
      <w:r w:rsidR="006A53C4" w:rsidRPr="006A53C4">
        <w:rPr>
          <w:u w:val="words"/>
        </w:rPr>
        <w:t>dh</w:t>
      </w:r>
      <w:r w:rsidRPr="00EC3FD3">
        <w:t>ikr</w:t>
      </w:r>
      <w:r w:rsidR="002D6A62">
        <w:t>s</w:t>
      </w:r>
      <w:r>
        <w:t xml:space="preserve"> have been composed </w:t>
      </w:r>
      <w:r w:rsidR="00FE701B">
        <w:t xml:space="preserve">or formed by traditional practices </w:t>
      </w:r>
      <w:r w:rsidR="00AB390C">
        <w:t>as well as</w:t>
      </w:r>
      <w:r w:rsidR="00FE701B">
        <w:t xml:space="preserve"> by individuals</w:t>
      </w:r>
      <w:r>
        <w:t xml:space="preserve"> and some have come into common </w:t>
      </w:r>
      <w:r w:rsidR="00257FCD">
        <w:t>usage</w:t>
      </w:r>
      <w:r>
        <w:t xml:space="preserve">. </w:t>
      </w:r>
      <w:r w:rsidR="00E43E2E">
        <w:t xml:space="preserve">Individuals are able to compose a </w:t>
      </w:r>
      <w:r w:rsidR="006A53C4" w:rsidRPr="006A53C4">
        <w:rPr>
          <w:u w:val="words"/>
        </w:rPr>
        <w:t>dh</w:t>
      </w:r>
      <w:r w:rsidR="00E43E2E" w:rsidRPr="00EC3FD3">
        <w:t>ikr</w:t>
      </w:r>
      <w:r w:rsidR="00E43E2E">
        <w:t xml:space="preserve"> on sacred text, whether chanted or sung, repeating short phrases selected from the Bábí or Bahá’í Writings, whether they do so spontaneously in an improvised </w:t>
      </w:r>
      <w:r w:rsidR="007B2560">
        <w:t xml:space="preserve">or composed </w:t>
      </w:r>
      <w:r w:rsidR="00E43E2E">
        <w:t>fashion</w:t>
      </w:r>
      <w:r w:rsidR="00387D54">
        <w:t xml:space="preserve">. </w:t>
      </w:r>
      <w:r w:rsidR="00CE5FDE">
        <w:t>T</w:t>
      </w:r>
      <w:r w:rsidR="00777F00">
        <w:t xml:space="preserve">he </w:t>
      </w:r>
      <w:r w:rsidR="007436F2">
        <w:t>examples presented</w:t>
      </w:r>
      <w:r w:rsidR="007B2560">
        <w:t xml:space="preserve">, </w:t>
      </w:r>
      <w:r w:rsidR="00C04118">
        <w:t>in most cases</w:t>
      </w:r>
      <w:r w:rsidR="007B2560">
        <w:t>,</w:t>
      </w:r>
      <w:r w:rsidR="00CE5FDE">
        <w:t xml:space="preserve"> </w:t>
      </w:r>
      <w:r w:rsidR="007436F2">
        <w:t>do not indicate</w:t>
      </w:r>
      <w:r w:rsidR="00E82750">
        <w:t xml:space="preserve"> names of</w:t>
      </w:r>
      <w:r w:rsidR="007436F2">
        <w:t xml:space="preserve"> composers or even performers</w:t>
      </w:r>
      <w:r w:rsidR="00E43E2E">
        <w:t xml:space="preserve">, as these were usually not found </w:t>
      </w:r>
      <w:r w:rsidR="007B2560">
        <w:t>o</w:t>
      </w:r>
      <w:r w:rsidR="00E43E2E">
        <w:t xml:space="preserve">n the </w:t>
      </w:r>
      <w:r w:rsidR="00AF3198">
        <w:t xml:space="preserve">labels and descriptions </w:t>
      </w:r>
      <w:r w:rsidR="00E43E2E">
        <w:t>of these recordings</w:t>
      </w:r>
      <w:r w:rsidR="007436F2">
        <w:t xml:space="preserve">. </w:t>
      </w:r>
    </w:p>
    <w:p w14:paraId="7549C35B" w14:textId="7F441497" w:rsidR="00670B7F" w:rsidRDefault="007B2560" w:rsidP="00FE539E">
      <w:r>
        <w:t>I</w:t>
      </w:r>
      <w:r w:rsidR="00E43E2E">
        <w:t xml:space="preserve">n creating a </w:t>
      </w:r>
      <w:r w:rsidR="006A53C4" w:rsidRPr="006A53C4">
        <w:rPr>
          <w:u w:val="words"/>
        </w:rPr>
        <w:t>dh</w:t>
      </w:r>
      <w:r w:rsidR="00E43E2E" w:rsidRPr="00EC3FD3">
        <w:t>ikr</w:t>
      </w:r>
      <w:r w:rsidR="00E43E2E">
        <w:t xml:space="preserve">, </w:t>
      </w:r>
      <w:r w:rsidR="000D7CD6">
        <w:t>w</w:t>
      </w:r>
      <w:r w:rsidR="009C0EBE">
        <w:t xml:space="preserve">hat is possible for an experienced singer to perform by themselves </w:t>
      </w:r>
      <w:r w:rsidR="0075434D">
        <w:t xml:space="preserve">as a soloist </w:t>
      </w:r>
      <w:r w:rsidR="009C0EBE">
        <w:t xml:space="preserve">may be different from what a group of amateur </w:t>
      </w:r>
      <w:r w:rsidR="00FE701B">
        <w:t xml:space="preserve">or even professional </w:t>
      </w:r>
      <w:r w:rsidR="009C0EBE">
        <w:t xml:space="preserve">singers are able to perform in a group setting. </w:t>
      </w:r>
      <w:r w:rsidR="00FE701B">
        <w:t xml:space="preserve">As a solo singer, one may take great liberties in rhythmic and melodic </w:t>
      </w:r>
      <w:r w:rsidR="00FE701B">
        <w:lastRenderedPageBreak/>
        <w:t>nuances that would not only be</w:t>
      </w:r>
      <w:r w:rsidR="0097556F">
        <w:t xml:space="preserve"> difficult in a group </w:t>
      </w:r>
      <w:r w:rsidR="0075434D">
        <w:t>rendition but</w:t>
      </w:r>
      <w:r w:rsidR="0097556F">
        <w:t xml:space="preserve"> may detract from the unity and clarity of the </w:t>
      </w:r>
      <w:r w:rsidR="006A53C4" w:rsidRPr="006A53C4">
        <w:rPr>
          <w:u w:val="words"/>
        </w:rPr>
        <w:t>dh</w:t>
      </w:r>
      <w:r w:rsidR="0097556F" w:rsidRPr="00EC3FD3">
        <w:t>ikr</w:t>
      </w:r>
      <w:r w:rsidR="0097556F">
        <w:t xml:space="preserve"> sound itself. </w:t>
      </w:r>
      <w:r w:rsidR="00E6727D">
        <w:t>S</w:t>
      </w:r>
      <w:r w:rsidR="0097556F">
        <w:t xml:space="preserve">ongs </w:t>
      </w:r>
      <w:r w:rsidR="00E6727D">
        <w:t xml:space="preserve">composed </w:t>
      </w:r>
      <w:r w:rsidR="0097556F">
        <w:t>with indefinite and flexible melodies and rhythms</w:t>
      </w:r>
      <w:r w:rsidR="0075434D">
        <w:t xml:space="preserve"> and nuances</w:t>
      </w:r>
      <w:r w:rsidR="0097556F">
        <w:t xml:space="preserve"> </w:t>
      </w:r>
      <w:r w:rsidR="00670B7F">
        <w:t xml:space="preserve">that may be suitable for an individual </w:t>
      </w:r>
      <w:r w:rsidR="00E6727D">
        <w:t>may create a muddied and vague impression in group singing or performance</w:t>
      </w:r>
      <w:r w:rsidR="0097556F">
        <w:t xml:space="preserve">. </w:t>
      </w:r>
    </w:p>
    <w:p w14:paraId="083FD7D9" w14:textId="26D80299" w:rsidR="00FE539E" w:rsidRDefault="00E43E2E" w:rsidP="00FE539E">
      <w:r>
        <w:t>Thus, i</w:t>
      </w:r>
      <w:r w:rsidR="00F13763">
        <w:t>ndividualistic nuances of ornamentation, slides, rhythm</w:t>
      </w:r>
      <w:r w:rsidR="009C0EBE">
        <w:t>ic variation</w:t>
      </w:r>
      <w:r w:rsidR="00F13763">
        <w:t xml:space="preserve">, range of notes, </w:t>
      </w:r>
      <w:r w:rsidR="009C0EBE">
        <w:t>as well as melodic intervals</w:t>
      </w:r>
      <w:r w:rsidR="00F13763">
        <w:t xml:space="preserve"> and nuances of melody are </w:t>
      </w:r>
      <w:r w:rsidR="008F0698">
        <w:t xml:space="preserve">more </w:t>
      </w:r>
      <w:r w:rsidR="00F13763">
        <w:t>limited in this group style of singing</w:t>
      </w:r>
      <w:r w:rsidR="00387D54">
        <w:t xml:space="preserve">. </w:t>
      </w:r>
      <w:r w:rsidR="008F0698">
        <w:t>Both the</w:t>
      </w:r>
      <w:r w:rsidR="00F13763">
        <w:t xml:space="preserve"> melody and </w:t>
      </w:r>
      <w:r w:rsidR="008F0698">
        <w:t xml:space="preserve">the </w:t>
      </w:r>
      <w:r w:rsidR="00F13763">
        <w:t xml:space="preserve">rhythm also </w:t>
      </w:r>
      <w:r w:rsidR="009C0EBE">
        <w:t>need</w:t>
      </w:r>
      <w:r w:rsidR="00F13763">
        <w:t xml:space="preserve"> to be distinct</w:t>
      </w:r>
      <w:r w:rsidR="0075434D">
        <w:t xml:space="preserve"> and steady</w:t>
      </w:r>
      <w:r w:rsidR="00F13763">
        <w:t xml:space="preserve"> enough to be remembered and repeated</w:t>
      </w:r>
      <w:r w:rsidR="009C0EBE">
        <w:t xml:space="preserve"> consistently</w:t>
      </w:r>
      <w:r w:rsidR="00F13763">
        <w:t>.</w:t>
      </w:r>
      <w:r w:rsidR="0097556F">
        <w:t xml:space="preserve"> With </w:t>
      </w:r>
      <w:r w:rsidR="00670B7F">
        <w:t xml:space="preserve">simple and </w:t>
      </w:r>
      <w:r w:rsidR="0097556F">
        <w:t xml:space="preserve">steady </w:t>
      </w:r>
      <w:r w:rsidR="00670B7F">
        <w:t>rhythm</w:t>
      </w:r>
      <w:r w:rsidR="0097556F">
        <w:t>, the group is bound together as a community in word, melody, and rhythm, creating a unifying sound and performance experience.</w:t>
      </w:r>
      <w:r>
        <w:t xml:space="preserve"> When there is a well-known repertoire of </w:t>
      </w:r>
      <w:r w:rsidR="006A53C4" w:rsidRPr="006A53C4">
        <w:rPr>
          <w:u w:val="words"/>
        </w:rPr>
        <w:t>dh</w:t>
      </w:r>
      <w:r w:rsidRPr="00EC3FD3">
        <w:t>ikr</w:t>
      </w:r>
      <w:r>
        <w:t xml:space="preserve">s that are </w:t>
      </w:r>
      <w:r w:rsidR="00462CB7">
        <w:t xml:space="preserve">stylistically </w:t>
      </w:r>
      <w:r>
        <w:t xml:space="preserve">suited for group singing, one may more readily create a group experience of common energy and bonding by numerous repetitions of well-known </w:t>
      </w:r>
      <w:r w:rsidR="006A53C4" w:rsidRPr="006A53C4">
        <w:rPr>
          <w:u w:val="words"/>
        </w:rPr>
        <w:t>dh</w:t>
      </w:r>
      <w:r w:rsidRPr="00EC3FD3">
        <w:t>ikr</w:t>
      </w:r>
      <w:r>
        <w:t xml:space="preserve">s. </w:t>
      </w:r>
    </w:p>
    <w:p w14:paraId="7297892A" w14:textId="26CA339A" w:rsidR="00F311F7" w:rsidRDefault="00F311F7" w:rsidP="0012116D">
      <w:r>
        <w:t xml:space="preserve">I would like to acknowledge the assistance, support and contributions of </w:t>
      </w:r>
      <w:r w:rsidR="00004C4F">
        <w:t xml:space="preserve">Sylvian Castel de Oro, </w:t>
      </w:r>
      <w:r w:rsidR="00CA116A">
        <w:t xml:space="preserve">participants of </w:t>
      </w:r>
      <w:r>
        <w:t xml:space="preserve">the Beach Communities </w:t>
      </w:r>
      <w:r w:rsidR="006A53C4" w:rsidRPr="006A53C4">
        <w:rPr>
          <w:u w:val="words"/>
        </w:rPr>
        <w:t>Dh</w:t>
      </w:r>
      <w:r w:rsidRPr="00EC3FD3">
        <w:t>ikr</w:t>
      </w:r>
      <w:r>
        <w:t xml:space="preserve"> Devotional of the Los Angeles Bahá’í Community</w:t>
      </w:r>
      <w:r w:rsidR="00CA116A">
        <w:t xml:space="preserve">, </w:t>
      </w:r>
      <w:r w:rsidR="0012116D">
        <w:t xml:space="preserve">the contributions to the repertoire by the </w:t>
      </w:r>
      <w:r w:rsidR="0012116D" w:rsidRPr="0012116D">
        <w:t>Neakakhtar</w:t>
      </w:r>
      <w:r w:rsidR="0012116D">
        <w:t xml:space="preserve"> family in Pakistan, </w:t>
      </w:r>
      <w:r w:rsidR="00CA116A">
        <w:t>the articles</w:t>
      </w:r>
      <w:r w:rsidR="00E82750">
        <w:t xml:space="preserve"> written by</w:t>
      </w:r>
      <w:r w:rsidR="00CA116A">
        <w:t xml:space="preserve"> and consultation with Steve Scholl and Daniel Pschaida, as</w:t>
      </w:r>
      <w:r>
        <w:t xml:space="preserve"> well as the contributions and discussions from </w:t>
      </w:r>
      <w:r w:rsidR="00553692">
        <w:t xml:space="preserve">Jonah Winters and </w:t>
      </w:r>
      <w:r>
        <w:t>members of the Tarjuman and Tarikh discussion groups, particularly the translation assistance of Adib Masumian.</w:t>
      </w:r>
    </w:p>
    <w:p w14:paraId="6E8999C5" w14:textId="2CE47EE8" w:rsidR="008A5657" w:rsidRDefault="008A5657" w:rsidP="004E0852">
      <w:pPr>
        <w:pStyle w:val="Heading2"/>
      </w:pPr>
      <w:bookmarkStart w:id="4" w:name="_Toc167265061"/>
      <w:r w:rsidRPr="004E0852">
        <w:t>Inton</w:t>
      </w:r>
      <w:r w:rsidR="00D2141F" w:rsidRPr="004E0852">
        <w:t>ing</w:t>
      </w:r>
      <w:r w:rsidR="00D2141F">
        <w:t xml:space="preserve"> Sacred Text</w:t>
      </w:r>
      <w:bookmarkEnd w:id="4"/>
    </w:p>
    <w:p w14:paraId="25753319" w14:textId="77777777" w:rsidR="0012116D" w:rsidRDefault="0012116D" w:rsidP="00646EF8"/>
    <w:p w14:paraId="2E4E74D8" w14:textId="1EE4149B" w:rsidR="00646EF8" w:rsidRDefault="0049284F" w:rsidP="00646EF8">
      <w:r>
        <w:t>The importance of music in promoting spiritual consciousness and development is mentioned</w:t>
      </w:r>
      <w:r w:rsidR="0091336E">
        <w:t xml:space="preserve"> in various passages in the Bahá’í</w:t>
      </w:r>
      <w:r w:rsidR="0042128A">
        <w:rPr>
          <w:rStyle w:val="FootnoteReference"/>
        </w:rPr>
        <w:footnoteReference w:id="7"/>
      </w:r>
      <w:r w:rsidR="0091336E">
        <w:t xml:space="preserve"> Sacred Writings. </w:t>
      </w:r>
      <w:r w:rsidR="00646EF8">
        <w:t xml:space="preserve">The following succinct passage from a Tablet by ‘Abdu’l-Bahá illustrates and introduces the role and impact of chanting sacred texts </w:t>
      </w:r>
      <w:sdt>
        <w:sdtPr>
          <w:id w:val="111635575"/>
          <w:citation/>
        </w:sdtPr>
        <w:sdtContent>
          <w:r w:rsidR="00646EF8">
            <w:fldChar w:fldCharType="begin"/>
          </w:r>
          <w:r w:rsidR="00646EF8">
            <w:instrText xml:space="preserve">CITATION Res19 \p 2 \l 1033 </w:instrText>
          </w:r>
          <w:r w:rsidR="00646EF8">
            <w:fldChar w:fldCharType="separate"/>
          </w:r>
          <w:r w:rsidR="005539EF">
            <w:rPr>
              <w:noProof/>
            </w:rPr>
            <w:t>(Research Department 2019, 2)</w:t>
          </w:r>
          <w:r w:rsidR="00646EF8">
            <w:fldChar w:fldCharType="end"/>
          </w:r>
        </w:sdtContent>
      </w:sdt>
      <w:r w:rsidR="00646EF8">
        <w:t>:</w:t>
      </w:r>
    </w:p>
    <w:p w14:paraId="0611AF85" w14:textId="77777777" w:rsidR="00303C51" w:rsidRDefault="00646EF8" w:rsidP="00646EF8">
      <w:pPr>
        <w:ind w:left="720"/>
      </w:pPr>
      <w:r>
        <w:t xml:space="preserve">The Word of God may be likened to the life-giving breezes of the divine springtime. When chanted in spiritual tones, it bestoweth the breath of life and granteth true salvation. It bringeth forth a garden of roses from the pure soil, and wafteth its musk-laden fragrance throughout the world. (‘Abdu’l-Bahá, from a Tablet—translated from the Persian) </w:t>
      </w:r>
    </w:p>
    <w:p w14:paraId="376109CF" w14:textId="045AC7C0" w:rsidR="00E83011" w:rsidRDefault="00303C51" w:rsidP="00303C51">
      <w:r>
        <w:t xml:space="preserve">Although music in an Islamic context </w:t>
      </w:r>
      <w:r w:rsidR="00660EA4">
        <w:t xml:space="preserve">in the past </w:t>
      </w:r>
      <w:r>
        <w:t xml:space="preserve">was subject to much debate and controversy as to its “lawfulness” and </w:t>
      </w:r>
      <w:r w:rsidR="00660EA4">
        <w:t>merit</w:t>
      </w:r>
      <w:r>
        <w:t xml:space="preserve">, Bahá’u’lláh has made it clear, in </w:t>
      </w:r>
      <w:r w:rsidR="000101FC">
        <w:t>H</w:t>
      </w:r>
      <w:r>
        <w:t xml:space="preserve">is book of laws, the profound spiritual effects of music on </w:t>
      </w:r>
      <w:r w:rsidR="00660EA4">
        <w:t>an</w:t>
      </w:r>
      <w:r>
        <w:t xml:space="preserve"> individual’s soul</w:t>
      </w:r>
      <w:r w:rsidR="00660EA4">
        <w:t xml:space="preserve"> </w:t>
      </w:r>
      <w:sdt>
        <w:sdtPr>
          <w:id w:val="-991716949"/>
          <w:citation/>
        </w:sdtPr>
        <w:sdtContent>
          <w:r w:rsidR="00660EA4">
            <w:fldChar w:fldCharType="begin"/>
          </w:r>
          <w:r w:rsidR="00660EA4">
            <w:instrText xml:space="preserve">CITATION Placeholder4 \p 38 \l 1033 </w:instrText>
          </w:r>
          <w:r w:rsidR="00660EA4">
            <w:fldChar w:fldCharType="separate"/>
          </w:r>
          <w:r w:rsidR="005539EF">
            <w:rPr>
              <w:noProof/>
            </w:rPr>
            <w:t>(Bahá’u’lláh, The Kitáb-i-Aqdas 1992, 38)</w:t>
          </w:r>
          <w:r w:rsidR="00660EA4">
            <w:fldChar w:fldCharType="end"/>
          </w:r>
        </w:sdtContent>
      </w:sdt>
      <w:r>
        <w:t>:</w:t>
      </w:r>
      <w:r w:rsidR="00D857C1">
        <w:tab/>
      </w:r>
      <w:bookmarkStart w:id="5" w:name="_Hlk80688096"/>
    </w:p>
    <w:p w14:paraId="658BB661" w14:textId="19C5FBCB" w:rsidR="00303C51" w:rsidRPr="009F1373" w:rsidRDefault="00303C51" w:rsidP="00646EF8">
      <w:pPr>
        <w:ind w:left="720"/>
        <w:rPr>
          <w:rFonts w:cs="Times New Roman"/>
          <w:sz w:val="32"/>
          <w:szCs w:val="28"/>
        </w:rPr>
      </w:pPr>
      <w:r w:rsidRPr="009F1373">
        <w:rPr>
          <w:rFonts w:cs="Times New Roman"/>
          <w:szCs w:val="24"/>
          <w:shd w:val="clear" w:color="auto" w:fill="FFFFFF"/>
        </w:rPr>
        <w:t xml:space="preserve">We have made it lawful for you to listen to music and singing. Take heed, however, lest listening thereto should cause you to overstep the bounds of propriety and dignity. Let your joy be the joy born of My Most Great Name, a Name that bringeth rapture to the heart, and filleth with ecstasy the minds of all who have drawn nigh unto God. We, verily, have made music as a ladder for your souls, a means whereby they may be lifted </w:t>
      </w:r>
      <w:r w:rsidRPr="009F1373">
        <w:rPr>
          <w:rFonts w:cs="Times New Roman"/>
          <w:szCs w:val="24"/>
          <w:shd w:val="clear" w:color="auto" w:fill="FFFFFF"/>
        </w:rPr>
        <w:lastRenderedPageBreak/>
        <w:t>up unto the realm on high; make it not, therefore, as wings to self and passion. Truly, We are loath to see you numbered with the foolish.</w:t>
      </w:r>
    </w:p>
    <w:p w14:paraId="03F4E5D5" w14:textId="58796A22" w:rsidR="000101FC" w:rsidRPr="009F1373" w:rsidRDefault="0095684B" w:rsidP="000101FC">
      <w:pPr>
        <w:rPr>
          <w:rFonts w:cs="Times New Roman"/>
          <w:szCs w:val="24"/>
        </w:rPr>
      </w:pPr>
      <w:r w:rsidRPr="009F1373">
        <w:rPr>
          <w:rFonts w:cs="Times New Roman"/>
          <w:szCs w:val="24"/>
        </w:rPr>
        <w:t>Part of what is important and distinctive about the presentation and discussion</w:t>
      </w:r>
      <w:r w:rsidR="000101FC" w:rsidRPr="009F1373">
        <w:rPr>
          <w:rFonts w:cs="Times New Roman"/>
          <w:szCs w:val="24"/>
        </w:rPr>
        <w:t xml:space="preserve"> of music</w:t>
      </w:r>
      <w:r w:rsidRPr="009F1373">
        <w:rPr>
          <w:rFonts w:cs="Times New Roman"/>
          <w:szCs w:val="24"/>
        </w:rPr>
        <w:t xml:space="preserve"> in this book of laws and ordinances, is the bringing of music not only into the status of an acceptable form of practice and worship, but one with inestimable value, and bringing to an end the cloud of suspicion that has caused centuries of dispute over the lawfulness of the practice of music in Islamic traditions. In the past, even the repetitive chanting of the names and attributes of Allah, along with ritual dance and spiritual concerts that </w:t>
      </w:r>
      <w:r w:rsidR="0062106E" w:rsidRPr="009F1373">
        <w:rPr>
          <w:rFonts w:cs="Times New Roman"/>
          <w:szCs w:val="24"/>
        </w:rPr>
        <w:t>were</w:t>
      </w:r>
      <w:r w:rsidRPr="009F1373">
        <w:rPr>
          <w:rFonts w:cs="Times New Roman"/>
          <w:szCs w:val="24"/>
        </w:rPr>
        <w:t xml:space="preserve"> associated with </w:t>
      </w:r>
      <w:r w:rsidR="00B208FB" w:rsidRPr="009F1373">
        <w:rPr>
          <w:rFonts w:cs="Times New Roman"/>
          <w:szCs w:val="24"/>
        </w:rPr>
        <w:t xml:space="preserve">Sufi </w:t>
      </w:r>
      <w:r w:rsidRPr="009F1373">
        <w:rPr>
          <w:rFonts w:cs="Times New Roman"/>
          <w:szCs w:val="24"/>
        </w:rPr>
        <w:t xml:space="preserve">mystical </w:t>
      </w:r>
      <w:r w:rsidR="00B208FB" w:rsidRPr="009F1373">
        <w:rPr>
          <w:rFonts w:cs="Times New Roman"/>
          <w:szCs w:val="24"/>
        </w:rPr>
        <w:t>orders,</w:t>
      </w:r>
      <w:r w:rsidRPr="009F1373">
        <w:rPr>
          <w:rFonts w:cs="Times New Roman"/>
          <w:szCs w:val="24"/>
        </w:rPr>
        <w:t xml:space="preserve"> </w:t>
      </w:r>
      <w:r w:rsidR="000101FC" w:rsidRPr="009F1373">
        <w:rPr>
          <w:rFonts w:cs="Times New Roman"/>
          <w:szCs w:val="24"/>
        </w:rPr>
        <w:t>and which often led</w:t>
      </w:r>
      <w:r w:rsidRPr="009F1373">
        <w:rPr>
          <w:rFonts w:cs="Times New Roman"/>
          <w:szCs w:val="24"/>
        </w:rPr>
        <w:t xml:space="preserve"> to a communal ecstatic state</w:t>
      </w:r>
      <w:r w:rsidR="00EB345F" w:rsidRPr="009F1373">
        <w:rPr>
          <w:rFonts w:cs="Times New Roman"/>
          <w:szCs w:val="24"/>
        </w:rPr>
        <w:t>,</w:t>
      </w:r>
      <w:r w:rsidRPr="009F1373">
        <w:rPr>
          <w:rFonts w:cs="Times New Roman"/>
          <w:szCs w:val="24"/>
        </w:rPr>
        <w:t xml:space="preserve"> have carried with them undertones of this same lingering association with that which is </w:t>
      </w:r>
      <w:r w:rsidR="00660EA4" w:rsidRPr="009F1373">
        <w:rPr>
          <w:rFonts w:cs="Times New Roman"/>
          <w:szCs w:val="24"/>
        </w:rPr>
        <w:t xml:space="preserve">unworthy or </w:t>
      </w:r>
      <w:r w:rsidR="0062106E" w:rsidRPr="009F1373">
        <w:rPr>
          <w:rFonts w:cs="Times New Roman"/>
          <w:szCs w:val="24"/>
        </w:rPr>
        <w:t>unlawful</w:t>
      </w:r>
      <w:r w:rsidRPr="009F1373">
        <w:rPr>
          <w:rFonts w:cs="Times New Roman"/>
          <w:szCs w:val="24"/>
        </w:rPr>
        <w:t xml:space="preserve">. While reading and reciting silently or reading aloud is considered meritorious, the practice of chanting the verses melodiously or singing individual or group </w:t>
      </w:r>
      <w:r w:rsidR="006A53C4" w:rsidRPr="009F1373">
        <w:rPr>
          <w:rFonts w:cs="Times New Roman"/>
          <w:szCs w:val="24"/>
          <w:u w:val="words"/>
        </w:rPr>
        <w:t>dh</w:t>
      </w:r>
      <w:r w:rsidRPr="009F1373">
        <w:rPr>
          <w:rFonts w:cs="Times New Roman"/>
          <w:szCs w:val="24"/>
        </w:rPr>
        <w:t>ikr may unconsciously carry along with it traces of stigma from these past attitudes and beliefs</w:t>
      </w:r>
      <w:r w:rsidR="0062106E" w:rsidRPr="009F1373">
        <w:rPr>
          <w:rFonts w:cs="Times New Roman"/>
          <w:szCs w:val="24"/>
        </w:rPr>
        <w:t>. T</w:t>
      </w:r>
      <w:r w:rsidRPr="009F1373">
        <w:rPr>
          <w:rFonts w:cs="Times New Roman"/>
          <w:szCs w:val="24"/>
        </w:rPr>
        <w:t xml:space="preserve">his practice </w:t>
      </w:r>
      <w:r w:rsidR="0062106E" w:rsidRPr="009F1373">
        <w:rPr>
          <w:rFonts w:cs="Times New Roman"/>
          <w:szCs w:val="24"/>
        </w:rPr>
        <w:t>as a result may be</w:t>
      </w:r>
      <w:r w:rsidRPr="009F1373">
        <w:rPr>
          <w:rFonts w:cs="Times New Roman"/>
          <w:szCs w:val="24"/>
        </w:rPr>
        <w:t xml:space="preserve"> viewed</w:t>
      </w:r>
      <w:r w:rsidR="00427668" w:rsidRPr="009F1373">
        <w:rPr>
          <w:rFonts w:cs="Times New Roman"/>
          <w:szCs w:val="24"/>
        </w:rPr>
        <w:t xml:space="preserve"> by some</w:t>
      </w:r>
      <w:r w:rsidRPr="009F1373">
        <w:rPr>
          <w:rFonts w:cs="Times New Roman"/>
          <w:szCs w:val="24"/>
        </w:rPr>
        <w:t xml:space="preserve"> as outmoded, ritualistic, esoteric, or even unseemly when associated with ecstatic states. Lest the presentation and discussion of the </w:t>
      </w:r>
      <w:r w:rsidR="006A53C4" w:rsidRPr="009F1373">
        <w:rPr>
          <w:rFonts w:cs="Times New Roman"/>
          <w:szCs w:val="24"/>
          <w:u w:val="words"/>
        </w:rPr>
        <w:t>dh</w:t>
      </w:r>
      <w:r w:rsidRPr="009F1373">
        <w:rPr>
          <w:rFonts w:cs="Times New Roman"/>
          <w:szCs w:val="24"/>
        </w:rPr>
        <w:t xml:space="preserve">ikrs presented in this document be a mere curiosity, something for </w:t>
      </w:r>
      <w:r w:rsidR="00321952" w:rsidRPr="009F1373">
        <w:rPr>
          <w:rFonts w:cs="Times New Roman"/>
          <w:szCs w:val="24"/>
        </w:rPr>
        <w:t xml:space="preserve">solo </w:t>
      </w:r>
      <w:r w:rsidRPr="009F1373">
        <w:rPr>
          <w:rFonts w:cs="Times New Roman"/>
          <w:szCs w:val="24"/>
        </w:rPr>
        <w:t xml:space="preserve">performers, or relics from another era or culture, I find it </w:t>
      </w:r>
      <w:r w:rsidR="00321952" w:rsidRPr="009F1373">
        <w:rPr>
          <w:rFonts w:cs="Times New Roman"/>
          <w:szCs w:val="24"/>
        </w:rPr>
        <w:t>important</w:t>
      </w:r>
      <w:r w:rsidRPr="009F1373">
        <w:rPr>
          <w:rFonts w:cs="Times New Roman"/>
          <w:szCs w:val="24"/>
        </w:rPr>
        <w:t xml:space="preserve"> to address this issue directly. </w:t>
      </w:r>
      <w:r w:rsidR="00E85ADC" w:rsidRPr="009F1373">
        <w:rPr>
          <w:rFonts w:cs="Times New Roman"/>
          <w:szCs w:val="24"/>
        </w:rPr>
        <w:t xml:space="preserve">Thus, the following quotation from the book of laws, The Most Holy Book, explicitly spells out recitation “in the most melodious of tones” </w:t>
      </w:r>
    </w:p>
    <w:p w14:paraId="01C72C43" w14:textId="1ABD4CAD" w:rsidR="00E85ADC" w:rsidRPr="009F1373" w:rsidRDefault="00E85ADC" w:rsidP="000101FC">
      <w:pPr>
        <w:rPr>
          <w:rFonts w:cs="Times New Roman"/>
        </w:rPr>
      </w:pPr>
      <w:r w:rsidRPr="009F1373">
        <w:rPr>
          <w:rFonts w:cs="Times New Roman"/>
          <w:szCs w:val="24"/>
        </w:rPr>
        <w:t xml:space="preserve">Writings in the Bahá’í Faith speak of the salutary effects of intoning, reciting, chanting, and singing spiritual verses. A paragraph from The </w:t>
      </w:r>
      <w:r w:rsidRPr="009F1373">
        <w:rPr>
          <w:rFonts w:cs="Times New Roman"/>
          <w:i/>
          <w:iCs/>
          <w:szCs w:val="24"/>
        </w:rPr>
        <w:t>Kitáb-i-Aqdas</w:t>
      </w:r>
      <w:r w:rsidR="003947FC" w:rsidRPr="009F1373">
        <w:rPr>
          <w:rFonts w:cs="Times New Roman"/>
          <w:szCs w:val="24"/>
        </w:rPr>
        <w:t xml:space="preserve">: </w:t>
      </w:r>
      <w:r w:rsidR="003947FC" w:rsidRPr="009F1373">
        <w:rPr>
          <w:rFonts w:cs="Times New Roman"/>
          <w:i/>
          <w:iCs/>
          <w:szCs w:val="24"/>
        </w:rPr>
        <w:t>The Most Holy Book</w:t>
      </w:r>
      <w:r w:rsidRPr="009F1373">
        <w:rPr>
          <w:rFonts w:cs="Times New Roman"/>
          <w:szCs w:val="24"/>
        </w:rPr>
        <w:t xml:space="preserve"> describes succinctly and powerfully, some of these effects, including</w:t>
      </w:r>
      <w:r w:rsidRPr="009F1373">
        <w:rPr>
          <w:rFonts w:cs="Times New Roman"/>
        </w:rPr>
        <w:t xml:space="preserve"> the ability to transport the reciter into spiritual worlds beyond </w:t>
      </w:r>
      <w:r w:rsidR="00427668" w:rsidRPr="009F1373">
        <w:rPr>
          <w:rFonts w:cs="Times New Roman"/>
        </w:rPr>
        <w:t>which</w:t>
      </w:r>
      <w:r w:rsidRPr="009F1373">
        <w:rPr>
          <w:rFonts w:cs="Times New Roman"/>
        </w:rPr>
        <w:t xml:space="preserve"> they can perceive in ordinary reality </w:t>
      </w:r>
      <w:sdt>
        <w:sdtPr>
          <w:rPr>
            <w:rFonts w:cs="Times New Roman"/>
          </w:rPr>
          <w:id w:val="-892965082"/>
          <w:citation/>
        </w:sdtPr>
        <w:sdtContent>
          <w:r w:rsidRPr="009F1373">
            <w:rPr>
              <w:rFonts w:cs="Times New Roman"/>
            </w:rPr>
            <w:fldChar w:fldCharType="begin"/>
          </w:r>
          <w:r w:rsidRPr="009F1373">
            <w:rPr>
              <w:rFonts w:cs="Times New Roman"/>
            </w:rPr>
            <w:instrText xml:space="preserve">CITATION Placeholder4 \p "61: para. 116" \l 1033 </w:instrText>
          </w:r>
          <w:r w:rsidRPr="009F1373">
            <w:rPr>
              <w:rFonts w:cs="Times New Roman"/>
            </w:rPr>
            <w:fldChar w:fldCharType="separate"/>
          </w:r>
          <w:r w:rsidR="005539EF" w:rsidRPr="009F1373">
            <w:rPr>
              <w:rFonts w:cs="Times New Roman"/>
              <w:noProof/>
            </w:rPr>
            <w:t>(Bahá’u’lláh, The Kitáb-i-Aqdas 1992, 61: para. 116)</w:t>
          </w:r>
          <w:r w:rsidRPr="009F1373">
            <w:rPr>
              <w:rFonts w:cs="Times New Roman"/>
            </w:rPr>
            <w:fldChar w:fldCharType="end"/>
          </w:r>
        </w:sdtContent>
      </w:sdt>
      <w:r w:rsidRPr="009F1373">
        <w:rPr>
          <w:rFonts w:cs="Times New Roman"/>
        </w:rPr>
        <w:t xml:space="preserve"> :</w:t>
      </w:r>
    </w:p>
    <w:p w14:paraId="3C9E7C38" w14:textId="0F7D729D" w:rsidR="00E70D6A" w:rsidRPr="009F1373" w:rsidRDefault="00E70D6A" w:rsidP="00E70D6A">
      <w:pPr>
        <w:ind w:left="720"/>
        <w:rPr>
          <w:rFonts w:cs="Times New Roman"/>
          <w:sz w:val="32"/>
          <w:szCs w:val="32"/>
        </w:rPr>
      </w:pPr>
      <w:r w:rsidRPr="009F1373">
        <w:rPr>
          <w:rFonts w:cs="Times New Roman"/>
          <w:szCs w:val="24"/>
          <w:shd w:val="clear" w:color="auto" w:fill="FFFFFF"/>
        </w:rPr>
        <w:t>They who recite the verses of the All-Merciful in the most melodious of tones will perceive in them that with which the sovereignty of earth and heaven can never be compared. From them they will inhale the divine fragrance of My worlds—worlds which today none can discern save those who have been endowed with vision through this sublime, this beauteous Revelation. Say: These verses draw hearts that are pure unto those spiritual worlds that can neither be expressed in words nor intimated by allusion. Blessed be those who hearken.</w:t>
      </w:r>
    </w:p>
    <w:p w14:paraId="50F65BF0" w14:textId="287BF6E7" w:rsidR="00E83011" w:rsidRDefault="00E83011" w:rsidP="00D857C1">
      <w:r>
        <w:t xml:space="preserve">Emphasis is placed in the Bahá’í Sacred Writings on intoning, chanting, and singing the </w:t>
      </w:r>
      <w:r w:rsidR="006F6586">
        <w:t>sacred text</w:t>
      </w:r>
      <w:r w:rsidR="00E07F02">
        <w:t>s</w:t>
      </w:r>
      <w:r w:rsidR="001F41F2">
        <w:t xml:space="preserve"> in a beautiful voice</w:t>
      </w:r>
      <w:r w:rsidR="00D2141F">
        <w:t>, describing the</w:t>
      </w:r>
      <w:r w:rsidR="001F41F2">
        <w:t xml:space="preserve"> effect this has in reinforcing the power and internalization of the</w:t>
      </w:r>
      <w:r w:rsidR="00122AAD">
        <w:t xml:space="preserve"> </w:t>
      </w:r>
      <w:r w:rsidR="006F6586">
        <w:t>w</w:t>
      </w:r>
      <w:r w:rsidR="00122AAD">
        <w:t>ords</w:t>
      </w:r>
      <w:r w:rsidR="00DA2C98">
        <w:t xml:space="preserve">, as in the following </w:t>
      </w:r>
      <w:r w:rsidR="00D2141F">
        <w:t>quote from Bahá’u’ll</w:t>
      </w:r>
      <w:r w:rsidR="00D83ABC">
        <w:t>á</w:t>
      </w:r>
      <w:r w:rsidR="00D2141F">
        <w:t>h</w:t>
      </w:r>
      <w:r w:rsidR="005B59E3">
        <w:t xml:space="preserve">, in English </w:t>
      </w:r>
      <w:sdt>
        <w:sdtPr>
          <w:rPr>
            <w:rFonts w:asciiTheme="majorBidi" w:hAnsiTheme="majorBidi" w:cstheme="majorBidi"/>
            <w:color w:val="262626"/>
            <w:szCs w:val="24"/>
            <w:shd w:val="clear" w:color="auto" w:fill="FFFFFF"/>
          </w:rPr>
          <w:id w:val="2066760868"/>
          <w:citation/>
        </w:sdtPr>
        <w:sdtContent>
          <w:r w:rsidR="005B59E3" w:rsidRPr="00122AAD">
            <w:rPr>
              <w:rFonts w:asciiTheme="majorBidi" w:hAnsiTheme="majorBidi" w:cstheme="majorBidi"/>
              <w:color w:val="262626"/>
              <w:szCs w:val="24"/>
              <w:shd w:val="clear" w:color="auto" w:fill="FFFFFF"/>
            </w:rPr>
            <w:fldChar w:fldCharType="begin"/>
          </w:r>
          <w:r w:rsidR="005B59E3" w:rsidRPr="00122AAD">
            <w:rPr>
              <w:rFonts w:asciiTheme="majorBidi" w:hAnsiTheme="majorBidi" w:cstheme="majorBidi"/>
              <w:color w:val="262626"/>
              <w:szCs w:val="24"/>
              <w:shd w:val="clear" w:color="auto" w:fill="FFFFFF"/>
            </w:rPr>
            <w:instrText xml:space="preserve">CITATION Bah90 \p 295 \l 1033 </w:instrText>
          </w:r>
          <w:r w:rsidR="005B59E3" w:rsidRPr="00122AAD">
            <w:rPr>
              <w:rFonts w:asciiTheme="majorBidi" w:hAnsiTheme="majorBidi" w:cstheme="majorBidi"/>
              <w:color w:val="262626"/>
              <w:szCs w:val="24"/>
              <w:shd w:val="clear" w:color="auto" w:fill="FFFFFF"/>
            </w:rPr>
            <w:fldChar w:fldCharType="separate"/>
          </w:r>
          <w:r w:rsidR="005539EF" w:rsidRPr="005539EF">
            <w:rPr>
              <w:rFonts w:asciiTheme="majorBidi" w:hAnsiTheme="majorBidi" w:cstheme="majorBidi"/>
              <w:noProof/>
              <w:color w:val="262626"/>
              <w:szCs w:val="24"/>
              <w:shd w:val="clear" w:color="auto" w:fill="FFFFFF"/>
            </w:rPr>
            <w:t>(Bahá'u'lláh, Gleanings 1990, 295)</w:t>
          </w:r>
          <w:r w:rsidR="005B59E3" w:rsidRPr="00122AAD">
            <w:rPr>
              <w:rFonts w:asciiTheme="majorBidi" w:hAnsiTheme="majorBidi" w:cstheme="majorBidi"/>
              <w:color w:val="262626"/>
              <w:szCs w:val="24"/>
              <w:shd w:val="clear" w:color="auto" w:fill="FFFFFF"/>
            </w:rPr>
            <w:fldChar w:fldCharType="end"/>
          </w:r>
        </w:sdtContent>
      </w:sdt>
      <w:r w:rsidR="00F66B32">
        <w:rPr>
          <w:rFonts w:asciiTheme="majorBidi" w:hAnsiTheme="majorBidi" w:cstheme="majorBidi"/>
          <w:color w:val="262626"/>
          <w:szCs w:val="24"/>
          <w:shd w:val="clear" w:color="auto" w:fill="FFFFFF"/>
        </w:rPr>
        <w:t xml:space="preserve">, </w:t>
      </w:r>
      <w:r w:rsidR="005B59E3">
        <w:t>and then in</w:t>
      </w:r>
      <w:r w:rsidR="00F66B32">
        <w:t xml:space="preserve"> the original</w:t>
      </w:r>
      <w:r w:rsidR="005B59E3">
        <w:t xml:space="preserve"> Arabic</w:t>
      </w:r>
      <w:r w:rsidR="00F66B32">
        <w:t xml:space="preserve"> </w:t>
      </w:r>
      <w:sdt>
        <w:sdtPr>
          <w:rPr>
            <w:rFonts w:asciiTheme="majorBidi" w:hAnsiTheme="majorBidi" w:cstheme="majorBidi"/>
            <w:color w:val="262626"/>
            <w:szCs w:val="24"/>
            <w:shd w:val="clear" w:color="auto" w:fill="FFFFFF"/>
          </w:rPr>
          <w:id w:val="-2096001124"/>
          <w:citation/>
        </w:sdtPr>
        <w:sdtContent>
          <w:r w:rsidR="00F66B32">
            <w:rPr>
              <w:rFonts w:asciiTheme="majorBidi" w:hAnsiTheme="majorBidi" w:cstheme="majorBidi"/>
              <w:color w:val="262626"/>
              <w:szCs w:val="24"/>
              <w:shd w:val="clear" w:color="auto" w:fill="FFFFFF"/>
            </w:rPr>
            <w:fldChar w:fldCharType="begin"/>
          </w:r>
          <w:r w:rsidR="00F66B32">
            <w:rPr>
              <w:rFonts w:asciiTheme="majorBidi" w:hAnsiTheme="majorBidi" w:cstheme="majorBidi"/>
              <w:color w:val="262626"/>
              <w:szCs w:val="24"/>
              <w:shd w:val="clear" w:color="auto" w:fill="FFFFFF"/>
            </w:rPr>
            <w:instrText xml:space="preserve">CITATION Bah2 \p #136:189-190 \l 1033 </w:instrText>
          </w:r>
          <w:r w:rsidR="00F66B32">
            <w:rPr>
              <w:rFonts w:asciiTheme="majorBidi" w:hAnsiTheme="majorBidi" w:cstheme="majorBidi"/>
              <w:color w:val="262626"/>
              <w:szCs w:val="24"/>
              <w:shd w:val="clear" w:color="auto" w:fill="FFFFFF"/>
            </w:rPr>
            <w:fldChar w:fldCharType="separate"/>
          </w:r>
          <w:r w:rsidR="005539EF" w:rsidRPr="005539EF">
            <w:rPr>
              <w:rFonts w:asciiTheme="majorBidi" w:hAnsiTheme="majorBidi" w:cstheme="majorBidi"/>
              <w:noProof/>
              <w:color w:val="262626"/>
              <w:szCs w:val="24"/>
              <w:shd w:val="clear" w:color="auto" w:fill="FFFFFF"/>
            </w:rPr>
            <w:t>(Bahá'u'lláh, Muntabikhat-i az Ásár-i Haḍrat-i Bahá'u'lláh n.d., #136:189-190)</w:t>
          </w:r>
          <w:r w:rsidR="00F66B32">
            <w:rPr>
              <w:rFonts w:asciiTheme="majorBidi" w:hAnsiTheme="majorBidi" w:cstheme="majorBidi"/>
              <w:color w:val="262626"/>
              <w:szCs w:val="24"/>
              <w:shd w:val="clear" w:color="auto" w:fill="FFFFFF"/>
            </w:rPr>
            <w:fldChar w:fldCharType="end"/>
          </w:r>
        </w:sdtContent>
      </w:sdt>
      <w:r w:rsidR="005B59E3">
        <w:t>:</w:t>
      </w:r>
    </w:p>
    <w:p w14:paraId="3780858C" w14:textId="4582B7DF" w:rsidR="008A5657" w:rsidRPr="009F1373" w:rsidRDefault="008A5657" w:rsidP="008A5657">
      <w:pPr>
        <w:ind w:left="720"/>
        <w:rPr>
          <w:rFonts w:asciiTheme="majorBidi" w:hAnsiTheme="majorBidi" w:cstheme="majorBidi"/>
          <w:color w:val="262626"/>
          <w:szCs w:val="24"/>
          <w:shd w:val="clear" w:color="auto" w:fill="FFFFFF"/>
        </w:rPr>
      </w:pPr>
      <w:r w:rsidRPr="009F1373">
        <w:rPr>
          <w:rFonts w:asciiTheme="majorBidi" w:hAnsiTheme="majorBidi" w:cstheme="majorBidi"/>
          <w:color w:val="262626"/>
          <w:szCs w:val="24"/>
          <w:shd w:val="clear" w:color="auto" w:fill="FFFFFF"/>
        </w:rPr>
        <w:t>Intone, O My servant, the verses of God that have been received by thee, as intoned</w:t>
      </w:r>
      <w:r w:rsidR="00F66B32" w:rsidRPr="009F1373">
        <w:rPr>
          <w:rFonts w:asciiTheme="majorBidi" w:hAnsiTheme="majorBidi" w:cstheme="majorBidi"/>
          <w:color w:val="262626"/>
          <w:szCs w:val="24"/>
          <w:shd w:val="clear" w:color="auto" w:fill="FFFFFF"/>
        </w:rPr>
        <w:t xml:space="preserve"> </w:t>
      </w:r>
      <w:r w:rsidRPr="009F1373">
        <w:rPr>
          <w:rFonts w:asciiTheme="majorBidi" w:hAnsiTheme="majorBidi" w:cstheme="majorBidi"/>
          <w:color w:val="262626"/>
          <w:szCs w:val="24"/>
          <w:shd w:val="clear" w:color="auto" w:fill="FFFFFF"/>
        </w:rPr>
        <w:t xml:space="preserve">by them who have drawn nigh unto Him, that the sweetness of thy melody may kindle thine own soul, and attract the hearts of all men. Whoso reciteth, in the privacy of his chamber, the verses revealed by God, the scattering angels of the Almighty shall scatter abroad the fragrance of the words uttered by his mouth, and shall cause the heart of every righteous </w:t>
      </w:r>
      <w:r w:rsidRPr="009F1373">
        <w:rPr>
          <w:rFonts w:asciiTheme="majorBidi" w:hAnsiTheme="majorBidi" w:cstheme="majorBidi"/>
          <w:color w:val="262626"/>
          <w:szCs w:val="24"/>
          <w:shd w:val="clear" w:color="auto" w:fill="FFFFFF"/>
        </w:rPr>
        <w:lastRenderedPageBreak/>
        <w:t>man to throb. Though he may, at first, remain unaware of its effect, yet the virtue of the grace vouchsafed unto him must needs sooner or later exercise its influence upon his soul. Thus have the mysteries of the Revelation of God been decreed by virtue of the Will of Him Who is the Source of power and wisdom.</w:t>
      </w:r>
    </w:p>
    <w:bookmarkEnd w:id="5"/>
    <w:p w14:paraId="7D67713F" w14:textId="04F8778B" w:rsidR="008A5657" w:rsidRPr="00CC5FC3" w:rsidRDefault="008A5657" w:rsidP="0062106E">
      <w:pPr>
        <w:pStyle w:val="NoSpacing"/>
        <w:spacing w:after="240"/>
        <w:ind w:left="720"/>
        <w:jc w:val="right"/>
        <w:rPr>
          <w:rFonts w:cs="Times New Roman"/>
          <w:sz w:val="32"/>
          <w:szCs w:val="32"/>
          <w:shd w:val="clear" w:color="auto" w:fill="FFFFFF"/>
        </w:rPr>
      </w:pPr>
      <w:r w:rsidRPr="00CC5FC3">
        <w:rPr>
          <w:rFonts w:cs="Times New Roman"/>
          <w:sz w:val="32"/>
          <w:szCs w:val="32"/>
          <w:shd w:val="clear" w:color="auto" w:fill="FFFFFF"/>
          <w:rtl/>
        </w:rPr>
        <w:t>ان اقرأ یا عبد ما وصل الیک من آثار الله بربوات المقرّبین لتستجذب بها نفسک و تستجذب من نغماتک افئدة الخلایق اجمعین و من یقرأ آیات الله فی بیته وحده لینشر نفحاتها ملائکة النّاشرات الی کلّ الجهات و ینقلب بها کلّ نفس سلیم ولو لن یستشعر فی نفسه ولکن یظهر علیه هذا الفضل فی یوم من الأیّام کذلک قدّر خفیّات الأمر من لدن مقدّر حکیم</w:t>
      </w:r>
    </w:p>
    <w:p w14:paraId="1DECEF79" w14:textId="685777EF" w:rsidR="0056313C" w:rsidRDefault="0056313C" w:rsidP="0056313C">
      <w:bookmarkStart w:id="6" w:name="_Hlk80688197"/>
      <w:r>
        <w:t xml:space="preserve">Another selection emphasizes the effect of </w:t>
      </w:r>
      <w:r w:rsidR="00427668">
        <w:t xml:space="preserve">the </w:t>
      </w:r>
      <w:r>
        <w:t>sound vibrations of music</w:t>
      </w:r>
      <w:r w:rsidR="000A590F">
        <w:t xml:space="preserve"> </w:t>
      </w:r>
      <w:sdt>
        <w:sdtPr>
          <w:id w:val="1810132507"/>
          <w:citation/>
        </w:sdtPr>
        <w:sdtContent>
          <w:r w:rsidR="000A590F">
            <w:fldChar w:fldCharType="begin"/>
          </w:r>
          <w:r w:rsidR="000A590F">
            <w:instrText xml:space="preserve">CITATION Abd78 \p 145:#129 \l 1033 </w:instrText>
          </w:r>
          <w:r w:rsidR="000A590F">
            <w:fldChar w:fldCharType="separate"/>
          </w:r>
          <w:r w:rsidR="005539EF">
            <w:rPr>
              <w:noProof/>
            </w:rPr>
            <w:t>('Abdu'l-Bahá, Selections from the Writings of 'Abdu'l-Bahá 1978, 145:#129)</w:t>
          </w:r>
          <w:r w:rsidR="000A590F">
            <w:fldChar w:fldCharType="end"/>
          </w:r>
        </w:sdtContent>
      </w:sdt>
      <w:r>
        <w:t>:</w:t>
      </w:r>
    </w:p>
    <w:p w14:paraId="1EA8955D" w14:textId="76F5DD6A" w:rsidR="00C3208B" w:rsidRDefault="00203E4A" w:rsidP="000539BF">
      <w:pPr>
        <w:ind w:left="720"/>
      </w:pPr>
      <w:r>
        <w:t xml:space="preserve">It is even as a voice wondrously sweet, or a melody played: </w:t>
      </w:r>
      <w:r w:rsidR="00C3208B">
        <w:t>although sound</w:t>
      </w:r>
      <w:r w:rsidR="000539BF">
        <w:t>s are but vibrations in the air which affect the ear’s auditory nerve, and these vibrations are but chance phenomena carried along through the air, even so, see how they move the heart. A wondrous melody is wings for the spirit, and maketh the soul to tremble for joy</w:t>
      </w:r>
      <w:r>
        <w:t>.</w:t>
      </w:r>
    </w:p>
    <w:p w14:paraId="513C311B" w14:textId="634BC387" w:rsidR="00203E4A" w:rsidRDefault="00203E4A" w:rsidP="00203E4A">
      <w:r>
        <w:t>It is encourage</w:t>
      </w:r>
      <w:r w:rsidR="00F87BB7">
        <w:t>d</w:t>
      </w:r>
      <w:r>
        <w:t xml:space="preserve">, nay </w:t>
      </w:r>
      <w:r w:rsidR="00F87BB7">
        <w:t xml:space="preserve">enjoined,  in </w:t>
      </w:r>
      <w:r w:rsidR="00F87BB7" w:rsidRPr="00AA4824">
        <w:t>The Most Holy Book</w:t>
      </w:r>
      <w:r>
        <w:t>, to teach children sacred verses that they may recite them musically, “in most melodious tones</w:t>
      </w:r>
      <w:r w:rsidR="00D2141F">
        <w:t>”</w:t>
      </w:r>
      <w:r>
        <w:t>, in the places of worship</w:t>
      </w:r>
      <w:r w:rsidR="00D2141F">
        <w:t xml:space="preserve"> while</w:t>
      </w:r>
      <w:r>
        <w:t xml:space="preserve"> in a transported state inspired by one’s connection with the Almighty</w:t>
      </w:r>
      <w:r w:rsidR="00F87BB7">
        <w:t xml:space="preserve"> </w:t>
      </w:r>
      <w:sdt>
        <w:sdtPr>
          <w:id w:val="-894043689"/>
          <w:citation/>
        </w:sdtPr>
        <w:sdtContent>
          <w:r w:rsidR="00F87BB7">
            <w:fldChar w:fldCharType="begin"/>
          </w:r>
          <w:r w:rsidR="00F87BB7">
            <w:instrText xml:space="preserve">CITATION Bah204 \p "74: para.150" \l 1033 </w:instrText>
          </w:r>
          <w:r w:rsidR="00F87BB7">
            <w:fldChar w:fldCharType="separate"/>
          </w:r>
          <w:r w:rsidR="005539EF">
            <w:rPr>
              <w:noProof/>
            </w:rPr>
            <w:t>(Bahá’u’lláh, Kitáb-i Aqdas 1992, 74: para.150)</w:t>
          </w:r>
          <w:r w:rsidR="00F87BB7">
            <w:fldChar w:fldCharType="end"/>
          </w:r>
        </w:sdtContent>
      </w:sdt>
    </w:p>
    <w:p w14:paraId="61897309" w14:textId="5E0C48F4" w:rsidR="00C3208B" w:rsidRDefault="00C3208B" w:rsidP="00C3208B">
      <w:pPr>
        <w:ind w:left="720"/>
      </w:pPr>
      <w:r>
        <w:t>Teach your children the verses revealed from the heaven of majesty and power, so that, in most melodious tones, they may recite the Tablets of the All-Merciful in the alcoves within the Ma</w:t>
      </w:r>
      <w:r w:rsidRPr="005701DA">
        <w:rPr>
          <w:u w:val="single"/>
        </w:rPr>
        <w:t>sh</w:t>
      </w:r>
      <w:r>
        <w:t>riqu’l-A</w:t>
      </w:r>
      <w:r w:rsidR="006A53C4" w:rsidRPr="006A53C4">
        <w:rPr>
          <w:u w:val="words"/>
        </w:rPr>
        <w:t>dh</w:t>
      </w:r>
      <w:r>
        <w:t xml:space="preserve">kárs. Whoever hath been transported by the rapture born of adoration for My Name, the Most Compassionate, will recite the verses of God in such wise as to captivate the hearts of those yet wrapped in slumber. Well is it with him who hath quaffed the Mystic Wine of everlasting life from the utterance of his merciful Lord in My Name—a Name through which every lofty and majestic mountain hath been reduced to dust. </w:t>
      </w:r>
    </w:p>
    <w:p w14:paraId="0A358E37" w14:textId="42616E8D" w:rsidR="00566971" w:rsidRDefault="00566971" w:rsidP="00566971">
      <w:r>
        <w:t>Here Ma</w:t>
      </w:r>
      <w:r w:rsidRPr="005701DA">
        <w:rPr>
          <w:u w:val="single"/>
        </w:rPr>
        <w:t>sh</w:t>
      </w:r>
      <w:r>
        <w:t>riqu’l-A</w:t>
      </w:r>
      <w:r w:rsidR="006A53C4" w:rsidRPr="006A53C4">
        <w:rPr>
          <w:u w:val="words"/>
        </w:rPr>
        <w:t>dh</w:t>
      </w:r>
      <w:r>
        <w:t xml:space="preserve">kár, which means “the Dawning-place of the praise of God”, is the name of the Bahá’í House of Worship and its dependencies </w:t>
      </w:r>
      <w:sdt>
        <w:sdtPr>
          <w:id w:val="541563769"/>
          <w:citation/>
        </w:sdtPr>
        <w:sdtContent>
          <w:r>
            <w:fldChar w:fldCharType="begin"/>
          </w:r>
          <w:r>
            <w:instrText xml:space="preserve">CITATION Placeholder4 \p 253 \l 1033 </w:instrText>
          </w:r>
          <w:r>
            <w:fldChar w:fldCharType="separate"/>
          </w:r>
          <w:r w:rsidR="005539EF">
            <w:rPr>
              <w:noProof/>
            </w:rPr>
            <w:t>(Bahá’u’lláh, The Kitáb-i-Aqdas 1992, 253)</w:t>
          </w:r>
          <w:r>
            <w:fldChar w:fldCharType="end"/>
          </w:r>
        </w:sdtContent>
      </w:sdt>
      <w:r>
        <w:t xml:space="preserve">. It is to be noted that </w:t>
      </w:r>
      <w:r w:rsidRPr="005701DA">
        <w:rPr>
          <w:i/>
          <w:iCs/>
        </w:rPr>
        <w:t>a</w:t>
      </w:r>
      <w:r w:rsidR="006A53C4" w:rsidRPr="006A53C4">
        <w:rPr>
          <w:i/>
          <w:iCs/>
          <w:u w:val="words"/>
        </w:rPr>
        <w:t>dh</w:t>
      </w:r>
      <w:r w:rsidRPr="005701DA">
        <w:rPr>
          <w:i/>
          <w:iCs/>
        </w:rPr>
        <w:t>k</w:t>
      </w:r>
      <w:r w:rsidR="005701DA" w:rsidRPr="005701DA">
        <w:rPr>
          <w:i/>
          <w:iCs/>
        </w:rPr>
        <w:t>ár</w:t>
      </w:r>
      <w:r w:rsidR="005701DA">
        <w:t xml:space="preserve"> is the plural for the word </w:t>
      </w:r>
      <w:r w:rsidR="006A53C4" w:rsidRPr="006A53C4">
        <w:rPr>
          <w:i/>
          <w:iCs/>
          <w:u w:val="words"/>
        </w:rPr>
        <w:t>dh</w:t>
      </w:r>
      <w:r w:rsidR="005701DA" w:rsidRPr="005701DA">
        <w:rPr>
          <w:i/>
          <w:iCs/>
        </w:rPr>
        <w:t>ikr</w:t>
      </w:r>
      <w:r w:rsidR="005701DA">
        <w:t>, meaning mention, remembrance</w:t>
      </w:r>
      <w:r w:rsidR="00387D54">
        <w:t xml:space="preserve">. </w:t>
      </w:r>
      <w:r>
        <w:t xml:space="preserve">Abdu’l-Bahá refers to </w:t>
      </w:r>
      <w:r w:rsidR="005701DA">
        <w:t xml:space="preserve">a pure heart as the dawning-place of the mention of God </w:t>
      </w:r>
      <w:sdt>
        <w:sdtPr>
          <w:id w:val="-833984863"/>
          <w:citation/>
        </w:sdtPr>
        <w:sdtContent>
          <w:r w:rsidR="005701DA">
            <w:fldChar w:fldCharType="begin"/>
          </w:r>
          <w:r w:rsidR="005973AF">
            <w:instrText xml:space="preserve">CITATION Res17 \p 17 \l 1033 </w:instrText>
          </w:r>
          <w:r w:rsidR="005701DA">
            <w:fldChar w:fldCharType="separate"/>
          </w:r>
          <w:r w:rsidR="005539EF">
            <w:rPr>
              <w:noProof/>
            </w:rPr>
            <w:t>(Research Department 2017, 17)</w:t>
          </w:r>
          <w:r w:rsidR="005701DA">
            <w:fldChar w:fldCharType="end"/>
          </w:r>
        </w:sdtContent>
      </w:sdt>
      <w:r w:rsidR="005973AF">
        <w:t>:</w:t>
      </w:r>
    </w:p>
    <w:p w14:paraId="44C653C9" w14:textId="4B457541" w:rsidR="005973AF" w:rsidRDefault="005973AF" w:rsidP="005973AF">
      <w:pPr>
        <w:ind w:left="720"/>
      </w:pPr>
      <w:r>
        <w:t xml:space="preserve">Truly, pure and radiant hearts are the dawning-places of the mention of God from which the melodies of supplication and prayer continually reach the Concourse on high. I beg of God to make each of your hearts a divine temple in which the lamp of the Most Great Guidance may be lit. Should the hearts receive a bounty such as this, they would assuredly exert the utmost endeavour and become fully determined to build the </w:t>
      </w:r>
      <w:r>
        <w:lastRenderedPageBreak/>
        <w:t>Ma</w:t>
      </w:r>
      <w:r w:rsidRPr="005973AF">
        <w:rPr>
          <w:u w:val="single"/>
        </w:rPr>
        <w:t>sh</w:t>
      </w:r>
      <w:r>
        <w:t>riqu’l-A</w:t>
      </w:r>
      <w:r w:rsidR="006A53C4" w:rsidRPr="006A53C4">
        <w:rPr>
          <w:u w:val="words"/>
        </w:rPr>
        <w:t>dh</w:t>
      </w:r>
      <w:r>
        <w:t>kár, so that the outward frame may reveal the inward reality and the outer form give tidings of the inner meaning.</w:t>
      </w:r>
    </w:p>
    <w:p w14:paraId="4F1A6037" w14:textId="26502493" w:rsidR="00F035E7" w:rsidRDefault="00F035E7" w:rsidP="00F035E7">
      <w:r>
        <w:t xml:space="preserve">As to the nature of the music that forms part of the worship in these Houses of Worship, a number of passages from the statement prepared by the Research Department of the House of Justice based on excerpts from the Bahá’í Writings include vocal music based on sacred writings </w:t>
      </w:r>
      <w:sdt>
        <w:sdtPr>
          <w:id w:val="-230462872"/>
          <w:citation/>
        </w:sdtPr>
        <w:sdtContent>
          <w:r>
            <w:fldChar w:fldCharType="begin"/>
          </w:r>
          <w:r>
            <w:instrText xml:space="preserve">CITATION Res17 \p 5 \l 1033 </w:instrText>
          </w:r>
          <w:r>
            <w:fldChar w:fldCharType="separate"/>
          </w:r>
          <w:r w:rsidR="005539EF">
            <w:rPr>
              <w:noProof/>
            </w:rPr>
            <w:t>(Research Department 2017, 5)</w:t>
          </w:r>
          <w:r>
            <w:fldChar w:fldCharType="end"/>
          </w:r>
        </w:sdtContent>
      </w:sdt>
      <w:r>
        <w:t>:</w:t>
      </w:r>
    </w:p>
    <w:p w14:paraId="4644F840" w14:textId="2D736C79" w:rsidR="00F035E7" w:rsidRDefault="00F035E7" w:rsidP="00116AF9">
      <w:pPr>
        <w:ind w:left="720"/>
      </w:pPr>
      <w:r>
        <w:t>Such worship may also include vocal music. In letters written on its behalf, the House of Justice clarifies that lyrics sun</w:t>
      </w:r>
      <w:r w:rsidR="00116AF9">
        <w:t>g</w:t>
      </w:r>
      <w:r>
        <w:t xml:space="preserve"> in the House of Worship should be “based upon Bah</w:t>
      </w:r>
      <w:r w:rsidR="00116AF9">
        <w:t>á</w:t>
      </w:r>
      <w:r>
        <w:t>’</w:t>
      </w:r>
      <w:r w:rsidR="00116AF9">
        <w:t>í</w:t>
      </w:r>
      <w:r>
        <w:t xml:space="preserve"> or other sacred writings”, including the Writings and talks of ‘Abdu’l-Bah</w:t>
      </w:r>
      <w:r w:rsidR="00116AF9">
        <w:t>á</w:t>
      </w:r>
      <w:r>
        <w:t>, should “contain Bah</w:t>
      </w:r>
      <w:r w:rsidR="00116AF9">
        <w:t>á</w:t>
      </w:r>
      <w:r>
        <w:t>’</w:t>
      </w:r>
      <w:r w:rsidR="00116AF9">
        <w:t>í</w:t>
      </w:r>
      <w:r>
        <w:t xml:space="preserve"> themes, may involve </w:t>
      </w:r>
      <w:bookmarkStart w:id="7" w:name="_Hlk92792577"/>
      <w:r>
        <w:t>“the repetition of verses from prayers or selec</w:t>
      </w:r>
      <w:r w:rsidR="00116AF9">
        <w:t>t</w:t>
      </w:r>
      <w:r>
        <w:t>ions from the Writings”</w:t>
      </w:r>
      <w:bookmarkEnd w:id="7"/>
      <w:r>
        <w:t>, and may allow for “slight alterations in the text . . . to conform with musical requirements</w:t>
      </w:r>
      <w:r w:rsidR="007211F5">
        <w:t>.”</w:t>
      </w:r>
      <w:r>
        <w:t xml:space="preserve"> “</w:t>
      </w:r>
      <w:r w:rsidR="00116AF9">
        <w:t>T</w:t>
      </w:r>
      <w:r>
        <w:t xml:space="preserve">he musical style of the piece can be determined by the composer, provided that he or she bears in mind the spiritual obligation to </w:t>
      </w:r>
      <w:r w:rsidR="00116AF9">
        <w:t>t</w:t>
      </w:r>
      <w:r>
        <w:t>reat the Sacred Texts with the propriety, dignity and reverence due them.”</w:t>
      </w:r>
    </w:p>
    <w:p w14:paraId="0D2EFEFF" w14:textId="7267B1B7" w:rsidR="00AB1F0D" w:rsidRDefault="00AB1F0D" w:rsidP="00AB1F0D">
      <w:r>
        <w:t xml:space="preserve">At times, </w:t>
      </w:r>
      <w:r w:rsidR="00623A9F">
        <w:t xml:space="preserve">there may still linger questions related to the allowability of music in a sacred context. </w:t>
      </w:r>
      <w:r>
        <w:t>I have heard</w:t>
      </w:r>
      <w:r w:rsidR="00623A9F">
        <w:t>, for example,</w:t>
      </w:r>
      <w:r>
        <w:t xml:space="preserve"> questions about whether group singing of prayers is considered congregational prayer and </w:t>
      </w:r>
      <w:r w:rsidR="00623A9F">
        <w:t xml:space="preserve">therefore </w:t>
      </w:r>
      <w:r>
        <w:t xml:space="preserve">not allowed according to </w:t>
      </w:r>
      <w:r w:rsidR="00623A9F">
        <w:t xml:space="preserve">Bahá’í precepts. There </w:t>
      </w:r>
      <w:r w:rsidR="00407FD3">
        <w:t>exists guidance from the Bahá’í Universal House of Justice that</w:t>
      </w:r>
      <w:r w:rsidR="00623A9F">
        <w:t xml:space="preserve"> may be appropriately applied to this question</w:t>
      </w:r>
      <w:r w:rsidR="00A7531D">
        <w:t xml:space="preserve"> </w:t>
      </w:r>
      <w:sdt>
        <w:sdtPr>
          <w:id w:val="-1106035534"/>
          <w:citation/>
        </w:sdtPr>
        <w:sdtContent>
          <w:r w:rsidR="00A7531D">
            <w:fldChar w:fldCharType="begin"/>
          </w:r>
          <w:r w:rsidR="00762BC5">
            <w:instrText xml:space="preserve">CITATION Hor99 \p 412 \l 1033 </w:instrText>
          </w:r>
          <w:r w:rsidR="00A7531D">
            <w:fldChar w:fldCharType="separate"/>
          </w:r>
          <w:r w:rsidR="005539EF">
            <w:rPr>
              <w:noProof/>
            </w:rPr>
            <w:t>(Hornby 1999, 412)</w:t>
          </w:r>
          <w:r w:rsidR="00A7531D">
            <w:fldChar w:fldCharType="end"/>
          </w:r>
        </w:sdtContent>
      </w:sdt>
      <w:r w:rsidR="00762BC5">
        <w:rPr>
          <w:rStyle w:val="FootnoteReference"/>
        </w:rPr>
        <w:footnoteReference w:id="8"/>
      </w:r>
      <w:r w:rsidR="00A7531D">
        <w:t xml:space="preserve"> </w:t>
      </w:r>
      <w:r w:rsidR="00623A9F">
        <w:t>:</w:t>
      </w:r>
      <w:r w:rsidR="00A7531D">
        <w:t xml:space="preserve"> </w:t>
      </w:r>
    </w:p>
    <w:p w14:paraId="33371A88" w14:textId="60627717" w:rsidR="00623A9F" w:rsidRDefault="00623A9F" w:rsidP="00673696">
      <w:pPr>
        <w:ind w:left="720"/>
      </w:pPr>
      <w:r>
        <w:t>It is entirely proper to set prayers to music, and the friends are free to sing prayers in unison</w:t>
      </w:r>
      <w:r w:rsidR="00407FD3">
        <w:t>….</w:t>
      </w:r>
      <w:r w:rsidR="00673696">
        <w:t xml:space="preserve"> </w:t>
      </w:r>
      <w:r>
        <w:t>Singing by a congregation present at a service in the House of Worship should not be confused with congregational prayer prescribed by Bahá’u’lláh for the dead.</w:t>
      </w:r>
    </w:p>
    <w:p w14:paraId="4B359D94" w14:textId="22972449" w:rsidR="00762BC5" w:rsidRDefault="00762BC5" w:rsidP="00762BC5">
      <w:r>
        <w:t xml:space="preserve">Similarly, in another letter </w:t>
      </w:r>
      <w:r w:rsidR="00407FD3">
        <w:t>from</w:t>
      </w:r>
      <w:r>
        <w:t xml:space="preserve"> the Universal House of Justice in 1975 (</w:t>
      </w:r>
      <w:sdt>
        <w:sdtPr>
          <w:id w:val="-567961382"/>
          <w:citation/>
        </w:sdtPr>
        <w:sdtContent>
          <w:r>
            <w:fldChar w:fldCharType="begin"/>
          </w:r>
          <w:r w:rsidR="00407FD3">
            <w:instrText xml:space="preserve">CITATION Hor99 \p 461 \l 1033 </w:instrText>
          </w:r>
          <w:r>
            <w:fldChar w:fldCharType="separate"/>
          </w:r>
          <w:r w:rsidR="005539EF">
            <w:rPr>
              <w:noProof/>
            </w:rPr>
            <w:t xml:space="preserve"> (Hornby 1999, 461)</w:t>
          </w:r>
          <w:r>
            <w:fldChar w:fldCharType="end"/>
          </w:r>
        </w:sdtContent>
      </w:sdt>
      <w:r w:rsidR="00407FD3">
        <w:t xml:space="preserve"> is stated: </w:t>
      </w:r>
    </w:p>
    <w:p w14:paraId="4051A1FD" w14:textId="50E46F39" w:rsidR="00407FD3" w:rsidRDefault="00407FD3" w:rsidP="00407FD3">
      <w:pPr>
        <w:ind w:left="720"/>
      </w:pPr>
      <w:r>
        <w:t>You have asked whether it is permissible for the friends to chant a prayer collectively. There is a difference between chanting a prayer collectively and congregational prayer.</w:t>
      </w:r>
    </w:p>
    <w:p w14:paraId="684B426E" w14:textId="556281A7" w:rsidR="00F87BB7" w:rsidRDefault="0062106E" w:rsidP="00F87BB7">
      <w:r>
        <w:t>Finally, two Tablets from ‘Abdu’l-Bahá summarize the spiritually uplifting nature of singing</w:t>
      </w:r>
      <w:r w:rsidR="00311536">
        <w:t xml:space="preserve"> and playing music with</w:t>
      </w:r>
      <w:r>
        <w:t xml:space="preserve"> </w:t>
      </w:r>
      <w:r w:rsidR="00311536">
        <w:t xml:space="preserve">sacred texts. </w:t>
      </w:r>
      <w:r w:rsidR="00817021">
        <w:t>A Tablet from ‘Abdu’l-Bahá written to a renowned Persian court musician</w:t>
      </w:r>
      <w:r w:rsidR="00AA4824">
        <w:rPr>
          <w:rStyle w:val="FootnoteReference"/>
        </w:rPr>
        <w:footnoteReference w:id="9"/>
      </w:r>
      <w:r w:rsidR="00F87BB7">
        <w:t xml:space="preserve"> addresses the issue of various cautionary beliefs about music in the past and how music indeed is food for the soul</w:t>
      </w:r>
      <w:r w:rsidR="000A590F">
        <w:t xml:space="preserve"> </w:t>
      </w:r>
      <w:sdt>
        <w:sdtPr>
          <w:id w:val="1956668926"/>
          <w:citation/>
        </w:sdtPr>
        <w:sdtContent>
          <w:r w:rsidR="000A590F">
            <w:fldChar w:fldCharType="begin"/>
          </w:r>
          <w:r w:rsidR="000A590F">
            <w:instrText xml:space="preserve">CITATION Abd78 \p 112:#74 \l 1033 </w:instrText>
          </w:r>
          <w:r w:rsidR="000A590F">
            <w:fldChar w:fldCharType="separate"/>
          </w:r>
          <w:r w:rsidR="005539EF">
            <w:rPr>
              <w:noProof/>
            </w:rPr>
            <w:t>('Abdu'l-Bahá, Selections from the Writings of 'Abdu'l-Bahá 1978, 112:#74)</w:t>
          </w:r>
          <w:r w:rsidR="000A590F">
            <w:fldChar w:fldCharType="end"/>
          </w:r>
        </w:sdtContent>
      </w:sdt>
      <w:r w:rsidR="0049191B">
        <w:t xml:space="preserve">: </w:t>
      </w:r>
    </w:p>
    <w:p w14:paraId="44569439" w14:textId="3876E3AF" w:rsidR="0049191B" w:rsidRDefault="0049191B" w:rsidP="00370D7D">
      <w:pPr>
        <w:ind w:left="720"/>
      </w:pPr>
      <w:r>
        <w:t>O bird that singeth sweetly of the Abhá Beauty! In this new and wondrous dispensation the veils of superstition have been torn asunder and the prejudices of eastern peoples stand condemned. Among certain nations of the East, music was considered reprehensible, but in this new age the Manifest Light hath, in His Holy Tablets, specifically proclaimed that music, sung or played, is spiritual food for soul and heart.</w:t>
      </w:r>
      <w:r w:rsidR="00370D7D">
        <w:t xml:space="preserve"> </w:t>
      </w:r>
      <w:r>
        <w:lastRenderedPageBreak/>
        <w:t xml:space="preserve">The musician’s art is among those arts worthy of the highest praise, and it moveth the hearts of all who grieve. Wherefore, O thou </w:t>
      </w:r>
      <w:r w:rsidRPr="0049191B">
        <w:rPr>
          <w:u w:val="single"/>
        </w:rPr>
        <w:t>Sh</w:t>
      </w:r>
      <w:r>
        <w:t>ahnáz, play and sing out the holy words of God with wondrous tones in the gatherings of the friends, that the listener may be freed from chains of care and sorrow, and his soul may leap for joy and humble itself in prayer to the realm of Glory.</w:t>
      </w:r>
    </w:p>
    <w:p w14:paraId="4409871E" w14:textId="75C7C86A" w:rsidR="00370D7D" w:rsidRDefault="00370D7D" w:rsidP="00370D7D">
      <w:r>
        <w:t xml:space="preserve">Again, in another passage, is </w:t>
      </w:r>
      <w:r w:rsidR="007B5B64">
        <w:t xml:space="preserve">a </w:t>
      </w:r>
      <w:r w:rsidR="004C2379">
        <w:t>Tablet written by</w:t>
      </w:r>
      <w:r w:rsidR="007B5B64">
        <w:t xml:space="preserve"> ‘Abdul’Bahá</w:t>
      </w:r>
      <w:r>
        <w:t xml:space="preserve"> </w:t>
      </w:r>
      <w:r w:rsidR="004C2379">
        <w:t>on</w:t>
      </w:r>
      <w:r>
        <w:t xml:space="preserve"> the spiritual power of music</w:t>
      </w:r>
      <w:r w:rsidR="004C2379">
        <w:t xml:space="preserve">, written to </w:t>
      </w:r>
      <w:r w:rsidR="00817021">
        <w:t>this same</w:t>
      </w:r>
      <w:r w:rsidR="004C2379">
        <w:t xml:space="preserve"> court musician</w:t>
      </w:r>
      <w:r w:rsidR="007B5B64">
        <w:t xml:space="preserve"> </w:t>
      </w:r>
      <w:r w:rsidR="00184285">
        <w:t xml:space="preserve"> </w:t>
      </w:r>
      <w:sdt>
        <w:sdtPr>
          <w:id w:val="1375666248"/>
          <w:citation/>
        </w:sdtPr>
        <w:sdtContent>
          <w:r w:rsidR="00184285">
            <w:fldChar w:fldCharType="begin"/>
          </w:r>
          <w:r w:rsidR="007B5B64">
            <w:instrText xml:space="preserve">CITATION The96 \p 5 \l 1033 </w:instrText>
          </w:r>
          <w:r w:rsidR="00184285">
            <w:fldChar w:fldCharType="separate"/>
          </w:r>
          <w:r w:rsidR="005539EF">
            <w:rPr>
              <w:noProof/>
            </w:rPr>
            <w:t>(The Universal House of Justice 1996, 5)</w:t>
          </w:r>
          <w:r w:rsidR="00184285">
            <w:fldChar w:fldCharType="end"/>
          </w:r>
        </w:sdtContent>
      </w:sdt>
      <w:r>
        <w:t xml:space="preserve"> </w:t>
      </w:r>
      <w:sdt>
        <w:sdtPr>
          <w:id w:val="84896846"/>
          <w:citation/>
        </w:sdtPr>
        <w:sdtContent>
          <w:r w:rsidR="004C2379">
            <w:fldChar w:fldCharType="begin"/>
          </w:r>
          <w:r w:rsidR="004C2379">
            <w:instrText xml:space="preserve">CITATION Cat21 \p 373-374 \l 1033 </w:instrText>
          </w:r>
          <w:r w:rsidR="004C2379">
            <w:fldChar w:fldCharType="separate"/>
          </w:r>
          <w:r w:rsidR="005539EF">
            <w:rPr>
              <w:noProof/>
            </w:rPr>
            <w:t>(Caton 2021, 373-374)</w:t>
          </w:r>
          <w:r w:rsidR="004C2379">
            <w:fldChar w:fldCharType="end"/>
          </w:r>
        </w:sdtContent>
      </w:sdt>
      <w:r w:rsidR="00BC1241">
        <w:t>:</w:t>
      </w:r>
    </w:p>
    <w:p w14:paraId="43A89481" w14:textId="7B3EEDEF" w:rsidR="00C3208B" w:rsidRDefault="00C3208B" w:rsidP="00C3208B">
      <w:pPr>
        <w:ind w:left="720"/>
      </w:pPr>
      <w:r>
        <w:t>O servant of Bahá! Music is regarded as a praiseworthy science at the Threshold of the Almighty, so that thou mayest chant verses at large gatherings and congregations in a most wondrous melody and raise such hymns of praise at the Ma</w:t>
      </w:r>
      <w:r w:rsidRPr="00184285">
        <w:rPr>
          <w:u w:val="single"/>
        </w:rPr>
        <w:t>sh</w:t>
      </w:r>
      <w:r>
        <w:t>riqu'l-A</w:t>
      </w:r>
      <w:r w:rsidR="006A53C4" w:rsidRPr="006A53C4">
        <w:rPr>
          <w:u w:val="words"/>
        </w:rPr>
        <w:t>dh</w:t>
      </w:r>
      <w:r>
        <w:t>k</w:t>
      </w:r>
      <w:r w:rsidR="00184285">
        <w:t>á</w:t>
      </w:r>
      <w:r>
        <w:t xml:space="preserve">r </w:t>
      </w:r>
      <w:r w:rsidR="00184285">
        <w:t xml:space="preserve">as </w:t>
      </w:r>
      <w:r>
        <w:t>to enrapture the Concourse on High. By virtue of this, consider how much the art of music is admired and praised. Try, if thou canst, to use spiritual melodies, songs and tunes, and to bring the earthly music into harmony with the celestial melody. Then thou wilt notice what a great influence music hath and what heavenly joy and life it conferreth. Strike up such a melody and tune as to cause the nightingales of divine mysteries to be filled with joy and ecstasy. (From a Tablet to an individual believer- translated from the Persian)</w:t>
      </w:r>
    </w:p>
    <w:p w14:paraId="2704E79F" w14:textId="4830B4B4" w:rsidR="00695F21" w:rsidRDefault="006A53C4" w:rsidP="0054204D">
      <w:pPr>
        <w:pStyle w:val="Heading2"/>
      </w:pPr>
      <w:bookmarkStart w:id="8" w:name="_Toc59736658"/>
      <w:bookmarkStart w:id="9" w:name="_Toc167265062"/>
      <w:bookmarkEnd w:id="6"/>
      <w:r w:rsidRPr="006A53C4">
        <w:rPr>
          <w:u w:val="words"/>
        </w:rPr>
        <w:t>Dh</w:t>
      </w:r>
      <w:r w:rsidR="00695F21" w:rsidRPr="003C174B">
        <w:t>ikr</w:t>
      </w:r>
      <w:r w:rsidR="00695F21">
        <w:t xml:space="preserve"> as a Form of </w:t>
      </w:r>
      <w:r w:rsidR="00D2141F">
        <w:t>Spiritual Practice</w:t>
      </w:r>
      <w:bookmarkEnd w:id="9"/>
    </w:p>
    <w:p w14:paraId="236744F7" w14:textId="77777777" w:rsidR="00695A96" w:rsidRPr="00695A96" w:rsidRDefault="00695A96" w:rsidP="00695A96"/>
    <w:p w14:paraId="4BAFA199" w14:textId="2BA75A66" w:rsidR="004019C7" w:rsidRPr="009F1373" w:rsidRDefault="0053298C" w:rsidP="00C07268">
      <w:pPr>
        <w:rPr>
          <w:rFonts w:cs="Times New Roman"/>
          <w:szCs w:val="24"/>
        </w:rPr>
      </w:pPr>
      <w:r w:rsidRPr="009F1373">
        <w:rPr>
          <w:rFonts w:cs="Times New Roman"/>
          <w:szCs w:val="24"/>
        </w:rPr>
        <w:t xml:space="preserve">Though one may set these </w:t>
      </w:r>
      <w:r w:rsidR="008C388C" w:rsidRPr="009F1373">
        <w:rPr>
          <w:rFonts w:cs="Times New Roman"/>
          <w:szCs w:val="24"/>
        </w:rPr>
        <w:t xml:space="preserve">sacred </w:t>
      </w:r>
      <w:r w:rsidRPr="009F1373">
        <w:rPr>
          <w:rFonts w:cs="Times New Roman"/>
          <w:szCs w:val="24"/>
        </w:rPr>
        <w:t>verses to music and perform them in a gathering, what about the use of these verses set to music as a spiritual practice</w:t>
      </w:r>
      <w:r w:rsidR="00D90A5A" w:rsidRPr="009F1373">
        <w:rPr>
          <w:rFonts w:cs="Times New Roman"/>
          <w:szCs w:val="24"/>
        </w:rPr>
        <w:t xml:space="preserve"> per se</w:t>
      </w:r>
      <w:r w:rsidR="00767123" w:rsidRPr="009F1373">
        <w:rPr>
          <w:rFonts w:cs="Times New Roman"/>
          <w:szCs w:val="24"/>
        </w:rPr>
        <w:t>?</w:t>
      </w:r>
      <w:r w:rsidRPr="009F1373">
        <w:rPr>
          <w:rFonts w:cs="Times New Roman"/>
          <w:szCs w:val="24"/>
        </w:rPr>
        <w:t xml:space="preserve"> To what extent </w:t>
      </w:r>
      <w:r w:rsidR="004019C7" w:rsidRPr="009F1373">
        <w:rPr>
          <w:rFonts w:cs="Times New Roman"/>
          <w:szCs w:val="24"/>
        </w:rPr>
        <w:t>can</w:t>
      </w:r>
      <w:r w:rsidRPr="009F1373">
        <w:rPr>
          <w:rFonts w:cs="Times New Roman"/>
          <w:szCs w:val="24"/>
        </w:rPr>
        <w:t xml:space="preserve"> melodious recitation of spiritual verses </w:t>
      </w:r>
      <w:r w:rsidR="008F74A9" w:rsidRPr="009F1373">
        <w:rPr>
          <w:rFonts w:cs="Times New Roman"/>
          <w:szCs w:val="24"/>
        </w:rPr>
        <w:t>serve</w:t>
      </w:r>
      <w:r w:rsidRPr="009F1373">
        <w:rPr>
          <w:rFonts w:cs="Times New Roman"/>
          <w:szCs w:val="24"/>
        </w:rPr>
        <w:t xml:space="preserve"> as a meditation</w:t>
      </w:r>
      <w:r w:rsidR="00CC76A2" w:rsidRPr="009F1373">
        <w:rPr>
          <w:rFonts w:cs="Times New Roman"/>
          <w:szCs w:val="24"/>
        </w:rPr>
        <w:t xml:space="preserve"> practice</w:t>
      </w:r>
      <w:r w:rsidRPr="009F1373">
        <w:rPr>
          <w:rFonts w:cs="Times New Roman"/>
          <w:szCs w:val="24"/>
        </w:rPr>
        <w:t xml:space="preserve">, whether by an individual or in a group setting, </w:t>
      </w:r>
      <w:r w:rsidR="00CC76A2" w:rsidRPr="009F1373">
        <w:rPr>
          <w:rFonts w:cs="Times New Roman"/>
          <w:szCs w:val="24"/>
        </w:rPr>
        <w:t xml:space="preserve">particularly </w:t>
      </w:r>
      <w:r w:rsidRPr="009F1373">
        <w:rPr>
          <w:rFonts w:cs="Times New Roman"/>
          <w:szCs w:val="24"/>
        </w:rPr>
        <w:t>with group singing of these verses</w:t>
      </w:r>
      <w:r w:rsidR="00387D54" w:rsidRPr="009F1373">
        <w:rPr>
          <w:rFonts w:cs="Times New Roman"/>
          <w:szCs w:val="24"/>
        </w:rPr>
        <w:t xml:space="preserve">? </w:t>
      </w:r>
      <w:r w:rsidRPr="009F1373">
        <w:rPr>
          <w:rFonts w:cs="Times New Roman"/>
          <w:szCs w:val="24"/>
        </w:rPr>
        <w:t xml:space="preserve">Meditation as a form of spiritual practice is </w:t>
      </w:r>
      <w:r w:rsidR="004A03CD" w:rsidRPr="009F1373">
        <w:rPr>
          <w:rFonts w:cs="Times New Roman"/>
          <w:szCs w:val="24"/>
        </w:rPr>
        <w:t xml:space="preserve">encouraged, but the method is </w:t>
      </w:r>
      <w:r w:rsidR="00673696" w:rsidRPr="009F1373">
        <w:rPr>
          <w:rFonts w:cs="Times New Roman"/>
          <w:szCs w:val="24"/>
        </w:rPr>
        <w:t xml:space="preserve">in the main </w:t>
      </w:r>
      <w:r w:rsidR="004A03CD" w:rsidRPr="009F1373">
        <w:rPr>
          <w:rFonts w:cs="Times New Roman"/>
          <w:szCs w:val="24"/>
        </w:rPr>
        <w:t>left up to the individual</w:t>
      </w:r>
      <w:r w:rsidR="00387D54" w:rsidRPr="009F1373">
        <w:rPr>
          <w:rFonts w:cs="Times New Roman"/>
          <w:szCs w:val="24"/>
        </w:rPr>
        <w:t xml:space="preserve">. </w:t>
      </w:r>
      <w:r w:rsidR="004A03CD" w:rsidRPr="009F1373">
        <w:rPr>
          <w:rFonts w:cs="Times New Roman"/>
          <w:szCs w:val="24"/>
        </w:rPr>
        <w:t xml:space="preserve">It is, however, </w:t>
      </w:r>
      <w:r w:rsidR="00CC76A2" w:rsidRPr="009F1373">
        <w:rPr>
          <w:rFonts w:cs="Times New Roman"/>
          <w:szCs w:val="24"/>
        </w:rPr>
        <w:t xml:space="preserve">at the same time, </w:t>
      </w:r>
      <w:r w:rsidR="004A03CD" w:rsidRPr="009F1373">
        <w:rPr>
          <w:rFonts w:cs="Times New Roman"/>
          <w:szCs w:val="24"/>
        </w:rPr>
        <w:t xml:space="preserve">enjoined to “Recite the verses of God every morn and eventide” </w:t>
      </w:r>
      <w:sdt>
        <w:sdtPr>
          <w:rPr>
            <w:rFonts w:cs="Times New Roman"/>
            <w:szCs w:val="24"/>
          </w:rPr>
          <w:id w:val="-1840852034"/>
          <w:citation/>
        </w:sdtPr>
        <w:sdtContent>
          <w:r w:rsidR="00157262" w:rsidRPr="009F1373">
            <w:rPr>
              <w:rFonts w:cs="Times New Roman"/>
              <w:szCs w:val="24"/>
            </w:rPr>
            <w:fldChar w:fldCharType="begin"/>
          </w:r>
          <w:r w:rsidR="00157262" w:rsidRPr="009F1373">
            <w:rPr>
              <w:rFonts w:cs="Times New Roman"/>
              <w:szCs w:val="24"/>
            </w:rPr>
            <w:instrText xml:space="preserve">CITATION Placeholder4 \p 73 \l 1033 </w:instrText>
          </w:r>
          <w:r w:rsidR="00157262" w:rsidRPr="009F1373">
            <w:rPr>
              <w:rFonts w:cs="Times New Roman"/>
              <w:szCs w:val="24"/>
            </w:rPr>
            <w:fldChar w:fldCharType="separate"/>
          </w:r>
          <w:r w:rsidR="005539EF" w:rsidRPr="009F1373">
            <w:rPr>
              <w:rFonts w:cs="Times New Roman"/>
              <w:noProof/>
              <w:szCs w:val="24"/>
            </w:rPr>
            <w:t>(Bahá’u’lláh, The Kitáb-i-Aqdas 1992, 73)</w:t>
          </w:r>
          <w:r w:rsidR="00157262" w:rsidRPr="009F1373">
            <w:rPr>
              <w:rFonts w:cs="Times New Roman"/>
              <w:szCs w:val="24"/>
            </w:rPr>
            <w:fldChar w:fldCharType="end"/>
          </w:r>
        </w:sdtContent>
      </w:sdt>
      <w:r w:rsidR="004A03CD" w:rsidRPr="009F1373">
        <w:rPr>
          <w:rFonts w:cs="Times New Roman"/>
          <w:szCs w:val="24"/>
        </w:rPr>
        <w:t xml:space="preserve">. </w:t>
      </w:r>
    </w:p>
    <w:p w14:paraId="07108F15" w14:textId="44B69441" w:rsidR="005D106F" w:rsidRPr="009F1373" w:rsidRDefault="004A03CD" w:rsidP="00C07268">
      <w:pPr>
        <w:rPr>
          <w:rFonts w:cs="Times New Roman"/>
          <w:szCs w:val="24"/>
        </w:rPr>
      </w:pPr>
      <w:r w:rsidRPr="009F1373">
        <w:rPr>
          <w:rFonts w:cs="Times New Roman"/>
          <w:szCs w:val="24"/>
        </w:rPr>
        <w:t>‘Abdu’l-Bahá has talked about the benefits of meditation, in that it uses the power of insight to bring forth hidden mysteries and connect the meditator to spiritual realities</w:t>
      </w:r>
      <w:r w:rsidR="00312E9D" w:rsidRPr="009F1373">
        <w:rPr>
          <w:rFonts w:cs="Times New Roman"/>
          <w:szCs w:val="24"/>
        </w:rPr>
        <w:t xml:space="preserve"> </w:t>
      </w:r>
      <w:sdt>
        <w:sdtPr>
          <w:rPr>
            <w:rFonts w:cs="Times New Roman"/>
            <w:szCs w:val="24"/>
          </w:rPr>
          <w:id w:val="-526637652"/>
          <w:citation/>
        </w:sdtPr>
        <w:sdtContent>
          <w:r w:rsidR="00312E9D" w:rsidRPr="009F1373">
            <w:rPr>
              <w:rFonts w:cs="Times New Roman"/>
              <w:szCs w:val="24"/>
            </w:rPr>
            <w:fldChar w:fldCharType="begin"/>
          </w:r>
          <w:r w:rsidR="000E6AA6" w:rsidRPr="009F1373">
            <w:rPr>
              <w:rFonts w:cs="Times New Roman"/>
              <w:szCs w:val="24"/>
            </w:rPr>
            <w:instrText xml:space="preserve">CITATION Abd72 \p 175 \l 1033 </w:instrText>
          </w:r>
          <w:r w:rsidR="00312E9D" w:rsidRPr="009F1373">
            <w:rPr>
              <w:rFonts w:cs="Times New Roman"/>
              <w:szCs w:val="24"/>
            </w:rPr>
            <w:fldChar w:fldCharType="separate"/>
          </w:r>
          <w:r w:rsidR="005539EF" w:rsidRPr="009F1373">
            <w:rPr>
              <w:rFonts w:cs="Times New Roman"/>
              <w:noProof/>
              <w:szCs w:val="24"/>
            </w:rPr>
            <w:t>('Abdu'l-Bahá, Paris Talks 1972, 175)</w:t>
          </w:r>
          <w:r w:rsidR="00312E9D" w:rsidRPr="009F1373">
            <w:rPr>
              <w:rFonts w:cs="Times New Roman"/>
              <w:szCs w:val="24"/>
            </w:rPr>
            <w:fldChar w:fldCharType="end"/>
          </w:r>
        </w:sdtContent>
      </w:sdt>
      <w:r w:rsidR="004019C7" w:rsidRPr="009F1373">
        <w:rPr>
          <w:rFonts w:cs="Times New Roman"/>
          <w:szCs w:val="24"/>
        </w:rPr>
        <w:t>:</w:t>
      </w:r>
    </w:p>
    <w:p w14:paraId="5D70CB55" w14:textId="089E7D25" w:rsidR="00695F21" w:rsidRDefault="002E24AB" w:rsidP="002E24AB">
      <w:pPr>
        <w:ind w:left="720"/>
      </w:pPr>
      <w:r>
        <w:t>Meditation is the key for opening the doors of mysteries. In that state man abstracts himself; in that state man withdraws himself from all outside objects; in that subjective mood he is immersed in the ocean of spiritual life and can unfold the secrets of things</w:t>
      </w:r>
      <w:r w:rsidR="00312E9D">
        <w:t>-</w:t>
      </w:r>
      <w:r>
        <w:t>in-themselves. To illustrate this, think of man as endowed with two kinds of sight; when the power of insight is being used the outward power of vision does not see. This faculty of meditation frees man from the animal nature, discerns the reality of things, puts man in touch with God.</w:t>
      </w:r>
    </w:p>
    <w:p w14:paraId="17AF1051" w14:textId="4C3E9AC5" w:rsidR="002E24AB" w:rsidRDefault="0095684B" w:rsidP="005850AB">
      <w:r>
        <w:t>As quoted in the previous section</w:t>
      </w:r>
      <w:r w:rsidR="00673696">
        <w:t xml:space="preserve"> on intoning sacred text,</w:t>
      </w:r>
      <w:r>
        <w:t xml:space="preserve"> t</w:t>
      </w:r>
      <w:r w:rsidR="00A428B0">
        <w:t>he</w:t>
      </w:r>
      <w:r w:rsidR="004019C7">
        <w:t xml:space="preserve"> admonition</w:t>
      </w:r>
      <w:r w:rsidR="00C37CF0">
        <w:t xml:space="preserve"> found at the beginning of </w:t>
      </w:r>
      <w:r w:rsidR="00CC76A2">
        <w:t>a</w:t>
      </w:r>
      <w:r w:rsidR="00C37CF0">
        <w:t xml:space="preserve"> compilation of Bahá’í prayers</w:t>
      </w:r>
      <w:r w:rsidR="00A428B0">
        <w:t xml:space="preserve"> is</w:t>
      </w:r>
      <w:r w:rsidR="004019C7">
        <w:t xml:space="preserve"> to intone </w:t>
      </w:r>
      <w:r w:rsidR="00C37CF0">
        <w:t xml:space="preserve">the verses of God with a sweet melody </w:t>
      </w:r>
      <w:sdt>
        <w:sdtPr>
          <w:id w:val="1426689677"/>
          <w:citation/>
        </w:sdtPr>
        <w:sdtContent>
          <w:r w:rsidR="00C37CF0">
            <w:fldChar w:fldCharType="begin"/>
          </w:r>
          <w:r w:rsidR="00C37CF0">
            <w:instrText xml:space="preserve">CITATION Bah91 \p v \n  \l 1033 </w:instrText>
          </w:r>
          <w:r w:rsidR="00C37CF0">
            <w:fldChar w:fldCharType="separate"/>
          </w:r>
          <w:r w:rsidR="005539EF">
            <w:rPr>
              <w:noProof/>
            </w:rPr>
            <w:t xml:space="preserve">(Bahá'í </w:t>
          </w:r>
          <w:r w:rsidR="005539EF">
            <w:rPr>
              <w:noProof/>
            </w:rPr>
            <w:lastRenderedPageBreak/>
            <w:t>Prayers 1991, v)</w:t>
          </w:r>
          <w:r w:rsidR="00C37CF0">
            <w:fldChar w:fldCharType="end"/>
          </w:r>
        </w:sdtContent>
      </w:sdt>
      <w:r w:rsidR="00C37CF0">
        <w:rPr>
          <w:rStyle w:val="FootnoteReference"/>
        </w:rPr>
        <w:footnoteReference w:id="10"/>
      </w:r>
      <w:r w:rsidR="00C37CF0">
        <w:t>:</w:t>
      </w:r>
      <w:r w:rsidR="005850AB">
        <w:t xml:space="preserve"> “</w:t>
      </w:r>
      <w:r w:rsidR="002E24AB">
        <w:t>Intone, O My servant, the verses of God that have been received by thee, as intoned by them who have drawn nigh unto Him, that the sweetness of thy melody may kindle thine own soul, and attract the hearts of all men</w:t>
      </w:r>
      <w:r w:rsidR="007211F5">
        <w:t>.”</w:t>
      </w:r>
      <w:r w:rsidR="00326628">
        <w:t xml:space="preserve"> </w:t>
      </w:r>
      <w:r w:rsidR="00BC6AAF">
        <w:t>Then one might consider to what extent may intoning sacred verses, whether chanting or singing, be used or serve as a spiritual practice</w:t>
      </w:r>
      <w:r w:rsidR="00387D54">
        <w:t xml:space="preserve">. </w:t>
      </w:r>
    </w:p>
    <w:p w14:paraId="2CFE6102" w14:textId="4D02018D" w:rsidR="00A008F3" w:rsidRDefault="00CC76A2" w:rsidP="00BC550F">
      <w:r>
        <w:t xml:space="preserve">Claudio </w:t>
      </w:r>
      <w:r w:rsidR="00BC550F">
        <w:t xml:space="preserve">Naranjo </w:t>
      </w:r>
      <w:r w:rsidR="00E51D16">
        <w:t xml:space="preserve">groups meditation practices into three </w:t>
      </w:r>
      <w:r w:rsidR="006B3125">
        <w:t>categories</w:t>
      </w:r>
      <w:r w:rsidR="00E51D16">
        <w:t>:</w:t>
      </w:r>
      <w:r w:rsidR="00BC550F">
        <w:t xml:space="preserve"> the way of forms, the negative way, and </w:t>
      </w:r>
      <w:r w:rsidR="00DF4556">
        <w:t xml:space="preserve">the </w:t>
      </w:r>
      <w:r w:rsidR="00BC550F">
        <w:t>expressive</w:t>
      </w:r>
      <w:r w:rsidR="00DF4556">
        <w:t xml:space="preserve"> way</w:t>
      </w:r>
      <w:r w:rsidR="00BC550F">
        <w:t>.</w:t>
      </w:r>
      <w:r w:rsidR="00DF4556">
        <w:t xml:space="preserve"> </w:t>
      </w:r>
      <w:r w:rsidR="008C388C">
        <w:t>In distinguishing these types,</w:t>
      </w:r>
      <w:r w:rsidR="00E51D16">
        <w:t xml:space="preserve"> focus varies from </w:t>
      </w:r>
      <w:r w:rsidR="006B3125">
        <w:t>concentration</w:t>
      </w:r>
      <w:r w:rsidR="00E51D16">
        <w:t xml:space="preserve"> on symbols and objects to </w:t>
      </w:r>
      <w:r w:rsidR="006B3125">
        <w:t xml:space="preserve">that of </w:t>
      </w:r>
      <w:r w:rsidR="00E51D16">
        <w:t>reflecting on what arises from within the meditator</w:t>
      </w:r>
      <w:r w:rsidR="00C85E96">
        <w:t xml:space="preserve">. He places </w:t>
      </w:r>
      <w:r w:rsidR="006A53C4" w:rsidRPr="006A53C4">
        <w:rPr>
          <w:u w:val="words"/>
        </w:rPr>
        <w:t>dh</w:t>
      </w:r>
      <w:r w:rsidR="00C85E96" w:rsidRPr="006504B4">
        <w:t>ikr</w:t>
      </w:r>
      <w:r w:rsidR="00C85E96">
        <w:t>, from the Islamic tradition, in the first category, that of concentrative meditative practice, as it focuses on a name or attribute of God through repetition, as with the mantras of the Hindu and Bud</w:t>
      </w:r>
      <w:r w:rsidR="006A53C4" w:rsidRPr="006A53C4">
        <w:t>dh</w:t>
      </w:r>
      <w:r w:rsidR="00C85E96">
        <w:t>ist traditions</w:t>
      </w:r>
      <w:r w:rsidR="006B3125">
        <w:t xml:space="preserve"> </w:t>
      </w:r>
      <w:sdt>
        <w:sdtPr>
          <w:id w:val="-827669573"/>
          <w:citation/>
        </w:sdtPr>
        <w:sdtContent>
          <w:r w:rsidR="006B3125">
            <w:fldChar w:fldCharType="begin"/>
          </w:r>
          <w:r w:rsidR="00A008F3">
            <w:instrText xml:space="preserve">CITATION Cla71 \p "16-17, 47-48" \l 1033 </w:instrText>
          </w:r>
          <w:r w:rsidR="006B3125">
            <w:fldChar w:fldCharType="separate"/>
          </w:r>
          <w:r w:rsidR="005539EF">
            <w:rPr>
              <w:noProof/>
            </w:rPr>
            <w:t>(Naranjo and Ornstein 1971, 16-17, 47-48)</w:t>
          </w:r>
          <w:r w:rsidR="006B3125">
            <w:fldChar w:fldCharType="end"/>
          </w:r>
        </w:sdtContent>
      </w:sdt>
      <w:r w:rsidR="006B3125">
        <w:t xml:space="preserve">. </w:t>
      </w:r>
    </w:p>
    <w:p w14:paraId="3915E34B" w14:textId="50031AE6" w:rsidR="00BC550F" w:rsidRDefault="00A8236F" w:rsidP="00A8236F">
      <w:r>
        <w:t xml:space="preserve">The necessity of remembering God </w:t>
      </w:r>
      <w:r w:rsidR="007266DA">
        <w:t>is</w:t>
      </w:r>
      <w:r>
        <w:t xml:space="preserve"> mentioned numerous times in</w:t>
      </w:r>
      <w:r w:rsidR="00CC76A2">
        <w:t xml:space="preserve"> the</w:t>
      </w:r>
      <w:r>
        <w:t xml:space="preserve"> Qur’an</w:t>
      </w:r>
      <w:r w:rsidR="00BC6AAF">
        <w:t>. T</w:t>
      </w:r>
      <w:r>
        <w:t xml:space="preserve">here </w:t>
      </w:r>
      <w:r w:rsidR="00640AD1">
        <w:t>have</w:t>
      </w:r>
      <w:r>
        <w:t xml:space="preserve"> been differences among practitioners as to </w:t>
      </w:r>
      <w:r w:rsidR="007B2560">
        <w:t>method</w:t>
      </w:r>
      <w:r>
        <w:t xml:space="preserve">. Among Sufi orders, </w:t>
      </w:r>
      <w:r w:rsidR="006A53C4" w:rsidRPr="006A53C4">
        <w:rPr>
          <w:u w:val="words"/>
        </w:rPr>
        <w:t>dh</w:t>
      </w:r>
      <w:r w:rsidRPr="003C174B">
        <w:t>ikr</w:t>
      </w:r>
      <w:r>
        <w:t xml:space="preserve">, remembrance, </w:t>
      </w:r>
      <w:r w:rsidR="0053510E">
        <w:t>is</w:t>
      </w:r>
      <w:r>
        <w:t xml:space="preserve"> viewed as a means for achieving communion with God. </w:t>
      </w:r>
      <w:r w:rsidR="005850AB">
        <w:t>They have distinguished t</w:t>
      </w:r>
      <w:r>
        <w:t xml:space="preserve">hree stages or levels </w:t>
      </w:r>
      <w:r w:rsidR="0053510E">
        <w:t xml:space="preserve">of </w:t>
      </w:r>
      <w:r w:rsidR="006A53C4" w:rsidRPr="006A53C4">
        <w:rPr>
          <w:u w:val="words"/>
        </w:rPr>
        <w:t>dh</w:t>
      </w:r>
      <w:r w:rsidR="0053510E" w:rsidRPr="003C174B">
        <w:t>ikr</w:t>
      </w:r>
      <w:r w:rsidR="0053510E">
        <w:t xml:space="preserve"> practice</w:t>
      </w:r>
      <w:r>
        <w:t xml:space="preserve">, </w:t>
      </w:r>
      <w:r w:rsidR="006A53C4" w:rsidRPr="006A53C4">
        <w:rPr>
          <w:u w:val="words"/>
        </w:rPr>
        <w:t>dh</w:t>
      </w:r>
      <w:r w:rsidRPr="003C174B">
        <w:t>ikr</w:t>
      </w:r>
      <w:r>
        <w:t xml:space="preserve"> of the tongue, the heart, and the innermost being </w:t>
      </w:r>
      <w:sdt>
        <w:sdtPr>
          <w:id w:val="-883788020"/>
          <w:citation/>
        </w:sdtPr>
        <w:sdtContent>
          <w:r>
            <w:fldChar w:fldCharType="begin"/>
          </w:r>
          <w:r>
            <w:instrText xml:space="preserve">CITATION Gee96 \p 56-57 \l 1033 </w:instrText>
          </w:r>
          <w:r>
            <w:fldChar w:fldCharType="separate"/>
          </w:r>
          <w:r w:rsidR="005539EF">
            <w:rPr>
              <w:noProof/>
            </w:rPr>
            <w:t>(Geels 1993, 56-57)</w:t>
          </w:r>
          <w:r>
            <w:fldChar w:fldCharType="end"/>
          </w:r>
        </w:sdtContent>
      </w:sdt>
      <w:r>
        <w:t>.</w:t>
      </w:r>
      <w:r w:rsidR="00BC550F">
        <w:t xml:space="preserve"> </w:t>
      </w:r>
    </w:p>
    <w:p w14:paraId="13D28BFD" w14:textId="0FA855C0" w:rsidR="005850AB" w:rsidRDefault="003731ED" w:rsidP="0090156F">
      <w:r>
        <w:t>F</w:t>
      </w:r>
      <w:r w:rsidR="0090156F">
        <w:t>.</w:t>
      </w:r>
      <w:r>
        <w:t xml:space="preserve"> Masumian </w:t>
      </w:r>
      <w:r w:rsidR="0090156F">
        <w:t xml:space="preserve">discusses in her chapter on mantra meditation the power of the use of sacred formulas and the names of God throughout many religious practices, including for concentration, strength, </w:t>
      </w:r>
      <w:r w:rsidR="007B2560">
        <w:t>healing,</w:t>
      </w:r>
      <w:r w:rsidR="0090156F">
        <w:t xml:space="preserve"> and courage. In its role in the Bahá’í Faith, she places particular emphasis on and </w:t>
      </w:r>
      <w:r w:rsidR="00CC76A2">
        <w:t xml:space="preserve">presents </w:t>
      </w:r>
      <w:r w:rsidR="0090156F">
        <w:t>numerous quotations from the Bah</w:t>
      </w:r>
      <w:r w:rsidR="0027303E">
        <w:t>á</w:t>
      </w:r>
      <w:r w:rsidR="0090156F">
        <w:t>’</w:t>
      </w:r>
      <w:r w:rsidR="0027303E">
        <w:t>í</w:t>
      </w:r>
      <w:r w:rsidR="0090156F">
        <w:t xml:space="preserve"> writings on remembrance </w:t>
      </w:r>
      <w:r w:rsidR="0027303E">
        <w:t xml:space="preserve">of The </w:t>
      </w:r>
      <w:r w:rsidR="0090156F">
        <w:t>Greatest Name</w:t>
      </w:r>
      <w:r w:rsidR="0027303E">
        <w:t xml:space="preserve"> as a daily practice as well as calling upon its power in times of difficulty </w:t>
      </w:r>
      <w:sdt>
        <w:sdtPr>
          <w:id w:val="-245033785"/>
          <w:citation/>
        </w:sdtPr>
        <w:sdtContent>
          <w:r w:rsidR="0090156F">
            <w:fldChar w:fldCharType="begin"/>
          </w:r>
          <w:r w:rsidR="0090156F">
            <w:instrText xml:space="preserve">CITATION Mas13 \p 73-92 \l 1033 </w:instrText>
          </w:r>
          <w:r w:rsidR="0090156F">
            <w:fldChar w:fldCharType="separate"/>
          </w:r>
          <w:r w:rsidR="005539EF">
            <w:rPr>
              <w:noProof/>
            </w:rPr>
            <w:t>(F. Masumian 2013, 73-92)</w:t>
          </w:r>
          <w:r w:rsidR="0090156F">
            <w:fldChar w:fldCharType="end"/>
          </w:r>
        </w:sdtContent>
      </w:sdt>
      <w:r w:rsidR="00893330">
        <w:t xml:space="preserve">. </w:t>
      </w:r>
    </w:p>
    <w:p w14:paraId="356B6B9C" w14:textId="5D703BA5" w:rsidR="003731ED" w:rsidRDefault="005850AB" w:rsidP="005850AB">
      <w:bookmarkStart w:id="10" w:name="_Hlk126826043"/>
      <w:r>
        <w:t xml:space="preserve">Alláh’u’Abhá </w:t>
      </w:r>
      <w:bookmarkEnd w:id="10"/>
      <w:r>
        <w:t xml:space="preserve">is considered a form of the Greatest Name of God, which is Bahá, or Glory. One can observe, then, at the outset, the enjoining of the recitation of </w:t>
      </w:r>
      <w:r w:rsidR="006504B4">
        <w:t>“</w:t>
      </w:r>
      <w:r>
        <w:t>Alláh’u’Abhá</w:t>
      </w:r>
      <w:r w:rsidR="006504B4">
        <w:t>”</w:t>
      </w:r>
      <w:r>
        <w:t xml:space="preserve"> (God the All-Glorious) 95 times a day. </w:t>
      </w:r>
      <w:r w:rsidR="00893330">
        <w:t xml:space="preserve">As to the frequency and importance of its use, ‘Abdu’l-Bahá </w:t>
      </w:r>
      <w:r w:rsidR="00DE144A">
        <w:t xml:space="preserve">exhorts </w:t>
      </w:r>
      <w:sdt>
        <w:sdtPr>
          <w:id w:val="1748850036"/>
          <w:citation/>
        </w:sdtPr>
        <w:sdtContent>
          <w:r w:rsidR="00DE144A">
            <w:fldChar w:fldCharType="begin"/>
          </w:r>
          <w:r w:rsidR="00DE144A">
            <w:instrText xml:space="preserve">CITATION Com64 \p 2 \n  \l 1033 </w:instrText>
          </w:r>
          <w:r w:rsidR="00DE144A">
            <w:fldChar w:fldCharType="separate"/>
          </w:r>
          <w:r w:rsidR="005539EF">
            <w:rPr>
              <w:noProof/>
            </w:rPr>
            <w:t>(U.S. Supplement Bahá' News No. 80 1964, 2)</w:t>
          </w:r>
          <w:r w:rsidR="00DE144A">
            <w:fldChar w:fldCharType="end"/>
          </w:r>
        </w:sdtContent>
      </w:sdt>
      <w:r w:rsidR="00C331DB">
        <w:t>:</w:t>
      </w:r>
    </w:p>
    <w:p w14:paraId="370F72A2" w14:textId="13B825D3" w:rsidR="00C331DB" w:rsidRDefault="00C331DB" w:rsidP="00C331DB">
      <w:pPr>
        <w:ind w:left="720"/>
      </w:pPr>
      <w:r>
        <w:t>The Greatest Name should be found upon the lips in the first awakening moment of early dawn. It should be fed upon by constant use in daily invocation, in trouble, under opposition, and should be the last word breathed when the head rests upon the pillow at night. It is the name of comfort, protection, happiness, illumination, love and unity.</w:t>
      </w:r>
    </w:p>
    <w:p w14:paraId="1A8FD603" w14:textId="2DC20B77" w:rsidR="00BC6AAF" w:rsidRDefault="00BC6AAF" w:rsidP="00A375BE">
      <w:r>
        <w:t>In the Kitáb-</w:t>
      </w:r>
      <w:r w:rsidR="003947FC">
        <w:t>i</w:t>
      </w:r>
      <w:r>
        <w:t xml:space="preserve"> Aqdas</w:t>
      </w:r>
      <w:r w:rsidR="00E43C19">
        <w:t xml:space="preserve"> the phrase in English is “repeat ‘Alláh-u-Abhá’ ninety-five times</w:t>
      </w:r>
      <w:r w:rsidR="003947FC">
        <w:t xml:space="preserve">” </w:t>
      </w:r>
      <w:sdt>
        <w:sdtPr>
          <w:id w:val="1838503016"/>
          <w:citation/>
        </w:sdtPr>
        <w:sdtContent>
          <w:r w:rsidR="003947FC">
            <w:fldChar w:fldCharType="begin"/>
          </w:r>
          <w:r w:rsidR="003947FC">
            <w:instrText xml:space="preserve">CITATION Placeholder4 \p 26 \l 1033 </w:instrText>
          </w:r>
          <w:r w:rsidR="003947FC">
            <w:fldChar w:fldCharType="separate"/>
          </w:r>
          <w:r w:rsidR="005539EF">
            <w:rPr>
              <w:noProof/>
            </w:rPr>
            <w:t>(Bahá’u’lláh, The Kitáb-i-Aqdas 1992, 26)</w:t>
          </w:r>
          <w:r w:rsidR="003947FC">
            <w:fldChar w:fldCharType="end"/>
          </w:r>
        </w:sdtContent>
      </w:sdt>
      <w:r w:rsidR="00387D54">
        <w:t xml:space="preserve">. </w:t>
      </w:r>
      <w:r w:rsidR="00E43C19">
        <w:t xml:space="preserve">In the original Arabic, the Arabic word used for the translation “repeat” is </w:t>
      </w:r>
      <w:r w:rsidR="00E43C19" w:rsidRPr="00A375BE">
        <w:rPr>
          <w:rFonts w:asciiTheme="majorBidi" w:hAnsiTheme="majorBidi" w:cstheme="majorBidi"/>
          <w:sz w:val="28"/>
          <w:szCs w:val="24"/>
          <w:rtl/>
        </w:rPr>
        <w:t>يذکر</w:t>
      </w:r>
      <w:r w:rsidR="00E43C19">
        <w:rPr>
          <w:rFonts w:ascii="Adobe Naskh Medium" w:hAnsi="Adobe Naskh Medium" w:cs="Adobe Naskh Medium"/>
          <w:sz w:val="28"/>
          <w:szCs w:val="24"/>
        </w:rPr>
        <w:t xml:space="preserve"> </w:t>
      </w:r>
      <w:r w:rsidR="004D1234">
        <w:rPr>
          <w:rFonts w:asciiTheme="majorBidi" w:hAnsiTheme="majorBidi" w:cstheme="majorBidi"/>
        </w:rPr>
        <w:t>(</w:t>
      </w:r>
      <w:r w:rsidR="004D1234" w:rsidRPr="004D1234">
        <w:rPr>
          <w:rFonts w:asciiTheme="majorBidi" w:hAnsiTheme="majorBidi" w:cstheme="majorBidi"/>
          <w:i/>
          <w:iCs/>
        </w:rPr>
        <w:t>yo</w:t>
      </w:r>
      <w:r w:rsidR="006A53C4" w:rsidRPr="006A53C4">
        <w:rPr>
          <w:rFonts w:asciiTheme="majorBidi" w:hAnsiTheme="majorBidi" w:cstheme="majorBidi"/>
          <w:i/>
          <w:iCs/>
          <w:u w:val="words"/>
        </w:rPr>
        <w:t>dh</w:t>
      </w:r>
      <w:r w:rsidR="004D1234" w:rsidRPr="004D1234">
        <w:rPr>
          <w:rFonts w:asciiTheme="majorBidi" w:hAnsiTheme="majorBidi" w:cstheme="majorBidi"/>
          <w:i/>
          <w:iCs/>
        </w:rPr>
        <w:t>karo</w:t>
      </w:r>
      <w:r w:rsidR="004D1234">
        <w:rPr>
          <w:rFonts w:asciiTheme="majorBidi" w:hAnsiTheme="majorBidi" w:cstheme="majorBidi"/>
        </w:rPr>
        <w:t>)</w:t>
      </w:r>
      <w:r w:rsidR="00A375BE">
        <w:rPr>
          <w:rFonts w:asciiTheme="majorBidi" w:hAnsiTheme="majorBidi" w:cstheme="majorBidi"/>
        </w:rPr>
        <w:t xml:space="preserve">, which </w:t>
      </w:r>
      <w:r w:rsidR="00AA4824">
        <w:rPr>
          <w:rFonts w:asciiTheme="majorBidi" w:hAnsiTheme="majorBidi" w:cstheme="majorBidi"/>
        </w:rPr>
        <w:t>i</w:t>
      </w:r>
      <w:r w:rsidR="00A375BE">
        <w:rPr>
          <w:rFonts w:asciiTheme="majorBidi" w:hAnsiTheme="majorBidi" w:cstheme="majorBidi"/>
        </w:rPr>
        <w:t xml:space="preserve">s a variation on the word </w:t>
      </w:r>
      <w:r w:rsidR="006A53C4" w:rsidRPr="006A53C4">
        <w:rPr>
          <w:rFonts w:asciiTheme="majorBidi" w:hAnsiTheme="majorBidi" w:cstheme="majorBidi"/>
          <w:u w:val="words"/>
        </w:rPr>
        <w:t>dh</w:t>
      </w:r>
      <w:r w:rsidR="00A375BE" w:rsidRPr="006504B4">
        <w:rPr>
          <w:rFonts w:asciiTheme="majorBidi" w:hAnsiTheme="majorBidi" w:cstheme="majorBidi"/>
        </w:rPr>
        <w:t>ikr</w:t>
      </w:r>
      <w:r w:rsidR="00A375BE">
        <w:rPr>
          <w:rFonts w:asciiTheme="majorBidi" w:hAnsiTheme="majorBidi" w:cstheme="majorBidi"/>
        </w:rPr>
        <w:t xml:space="preserve"> (mention), </w:t>
      </w:r>
      <w:r w:rsidR="00D90A5A">
        <w:rPr>
          <w:rFonts w:asciiTheme="majorBidi" w:hAnsiTheme="majorBidi" w:cstheme="majorBidi"/>
        </w:rPr>
        <w:t xml:space="preserve">and </w:t>
      </w:r>
      <w:r w:rsidR="00A375BE">
        <w:rPr>
          <w:rFonts w:asciiTheme="majorBidi" w:hAnsiTheme="majorBidi" w:cstheme="majorBidi"/>
        </w:rPr>
        <w:t>may be thought of as “repeatedly mention” or “mentioning”</w:t>
      </w:r>
      <w:r w:rsidR="00711E2C">
        <w:rPr>
          <w:rFonts w:asciiTheme="majorBidi" w:hAnsiTheme="majorBidi" w:cstheme="majorBidi"/>
        </w:rPr>
        <w:t xml:space="preserve"> </w:t>
      </w:r>
      <w:sdt>
        <w:sdtPr>
          <w:rPr>
            <w:rFonts w:asciiTheme="majorBidi" w:hAnsiTheme="majorBidi" w:cstheme="majorBidi"/>
          </w:rPr>
          <w:id w:val="-531101128"/>
          <w:citation/>
        </w:sdtPr>
        <w:sdtContent>
          <w:r w:rsidR="00711E2C">
            <w:rPr>
              <w:rFonts w:asciiTheme="majorBidi" w:hAnsiTheme="majorBidi" w:cstheme="majorBidi"/>
            </w:rPr>
            <w:fldChar w:fldCharType="begin"/>
          </w:r>
          <w:r w:rsidR="00711E2C">
            <w:rPr>
              <w:rFonts w:asciiTheme="majorBidi" w:hAnsiTheme="majorBidi" w:cstheme="majorBidi"/>
            </w:rPr>
            <w:instrText xml:space="preserve">CITATION Bah204 \p "18-19, para. 18" \l 1033 </w:instrText>
          </w:r>
          <w:r w:rsidR="00711E2C">
            <w:rPr>
              <w:rFonts w:asciiTheme="majorBidi" w:hAnsiTheme="majorBidi" w:cstheme="majorBidi"/>
            </w:rPr>
            <w:fldChar w:fldCharType="separate"/>
          </w:r>
          <w:r w:rsidR="005539EF" w:rsidRPr="005539EF">
            <w:rPr>
              <w:rFonts w:asciiTheme="majorBidi" w:hAnsiTheme="majorBidi" w:cstheme="majorBidi"/>
              <w:noProof/>
            </w:rPr>
            <w:t>(Bahá’u’lláh, Kitáb-i Aqdas 1992, 18-19, para. 18)</w:t>
          </w:r>
          <w:r w:rsidR="00711E2C">
            <w:rPr>
              <w:rFonts w:asciiTheme="majorBidi" w:hAnsiTheme="majorBidi" w:cstheme="majorBidi"/>
            </w:rPr>
            <w:fldChar w:fldCharType="end"/>
          </w:r>
        </w:sdtContent>
      </w:sdt>
      <w:r w:rsidR="00711E2C">
        <w:rPr>
          <w:rFonts w:asciiTheme="majorBidi" w:hAnsiTheme="majorBidi" w:cstheme="majorBidi"/>
        </w:rPr>
        <w:t>.</w:t>
      </w:r>
    </w:p>
    <w:p w14:paraId="71E80F29" w14:textId="02F61A70" w:rsidR="006515B8" w:rsidRDefault="002A65E0" w:rsidP="000740B6">
      <w:r>
        <w:t>The following are</w:t>
      </w:r>
      <w:r w:rsidR="006775A9">
        <w:t xml:space="preserve"> links to</w:t>
      </w:r>
      <w:r>
        <w:t xml:space="preserve"> </w:t>
      </w:r>
      <w:r w:rsidR="006515B8">
        <w:t>three</w:t>
      </w:r>
      <w:r>
        <w:t xml:space="preserve"> recorded examples of</w:t>
      </w:r>
      <w:r w:rsidR="005850AB">
        <w:t xml:space="preserve"> 95 repetitions of </w:t>
      </w:r>
      <w:r w:rsidR="006504B4">
        <w:t>“</w:t>
      </w:r>
      <w:r w:rsidR="005850AB">
        <w:t>Alláh’u’Abhá</w:t>
      </w:r>
      <w:r w:rsidR="006504B4">
        <w:t>”</w:t>
      </w:r>
      <w:r>
        <w:t xml:space="preserve">, </w:t>
      </w:r>
      <w:r w:rsidR="00373334">
        <w:t>ranging from simple to complex</w:t>
      </w:r>
      <w:r>
        <w:t xml:space="preserve">, the </w:t>
      </w:r>
      <w:r w:rsidR="00373334">
        <w:t>first two sung by an individual and the third</w:t>
      </w:r>
      <w:r>
        <w:t xml:space="preserve"> an example of a </w:t>
      </w:r>
      <w:r w:rsidR="005850AB">
        <w:t>group</w:t>
      </w:r>
      <w:r w:rsidR="00711E2C">
        <w:t xml:space="preserve"> performance</w:t>
      </w:r>
      <w:r w:rsidR="00387D54">
        <w:t xml:space="preserve">. </w:t>
      </w:r>
      <w:r w:rsidR="00373334">
        <w:t xml:space="preserve">The </w:t>
      </w:r>
      <w:r w:rsidR="00171A31">
        <w:t>first</w:t>
      </w:r>
      <w:r w:rsidR="00373334">
        <w:t xml:space="preserve"> example is a chant-like, simple melody repeated 95 times, accompanied </w:t>
      </w:r>
      <w:r w:rsidR="00373334">
        <w:lastRenderedPageBreak/>
        <w:t>by a drone instrument, an Indian tambura</w:t>
      </w:r>
      <w:r w:rsidR="00373334">
        <w:rPr>
          <w:rStyle w:val="FootnoteReference"/>
        </w:rPr>
        <w:footnoteReference w:id="11"/>
      </w:r>
      <w:r w:rsidR="00373334">
        <w:t xml:space="preserve">, centered around a single recitation tone, with inflection below and above </w:t>
      </w:r>
      <w:hyperlink r:id="rId9" w:history="1">
        <w:r w:rsidR="00373334" w:rsidRPr="00DE15A2">
          <w:rPr>
            <w:rStyle w:val="Hyperlink"/>
          </w:rPr>
          <w:t>https://www.youtube.com/watch?v=4uV1J81Anzs</w:t>
        </w:r>
      </w:hyperlink>
      <w:r w:rsidR="00373334">
        <w:t xml:space="preserve"> . </w:t>
      </w:r>
      <w:r w:rsidR="002F5FD9">
        <w:t xml:space="preserve">The </w:t>
      </w:r>
      <w:r w:rsidR="00373334">
        <w:t>second</w:t>
      </w:r>
      <w:r w:rsidR="002F5FD9">
        <w:t xml:space="preserve"> </w:t>
      </w:r>
      <w:r w:rsidR="000740B6">
        <w:t xml:space="preserve">version, </w:t>
      </w:r>
      <w:r w:rsidR="00171A31">
        <w:t>performed</w:t>
      </w:r>
      <w:r w:rsidR="000740B6">
        <w:t xml:space="preserve"> </w:t>
      </w:r>
      <w:r w:rsidR="002F5FD9">
        <w:t>by Roya Bauman</w:t>
      </w:r>
      <w:r w:rsidR="00171A31">
        <w:t>,</w:t>
      </w:r>
      <w:r w:rsidR="00B259DB">
        <w:t xml:space="preserve"> is sung</w:t>
      </w:r>
      <w:r w:rsidR="006515B8">
        <w:t xml:space="preserve"> solo and unaccompanied</w:t>
      </w:r>
      <w:r w:rsidR="000740B6">
        <w:t>. It is organized into 5</w:t>
      </w:r>
      <w:r w:rsidR="00B259DB">
        <w:t xml:space="preserve"> repeated groups of 19 </w:t>
      </w:r>
      <w:r w:rsidR="007A0A9C" w:rsidRPr="007652B7">
        <w:rPr>
          <w:rFonts w:asciiTheme="majorBidi" w:hAnsiTheme="majorBidi" w:cstheme="majorBidi"/>
          <w:szCs w:val="24"/>
        </w:rPr>
        <w:t>Alláh’u’Abhá</w:t>
      </w:r>
      <w:r w:rsidR="007A0A9C">
        <w:t xml:space="preserve"> phrases</w:t>
      </w:r>
      <w:r w:rsidR="00B259DB">
        <w:t xml:space="preserve">, </w:t>
      </w:r>
      <w:r w:rsidR="007A0A9C">
        <w:t xml:space="preserve">each phrase consisting of </w:t>
      </w:r>
      <w:r w:rsidR="00171A31">
        <w:t>two</w:t>
      </w:r>
      <w:r w:rsidR="007A0A9C">
        <w:t xml:space="preserve"> </w:t>
      </w:r>
      <w:r w:rsidR="000740B6">
        <w:t xml:space="preserve">different </w:t>
      </w:r>
      <w:r w:rsidR="007A0A9C">
        <w:t>5-note melod</w:t>
      </w:r>
      <w:r w:rsidR="00171A31">
        <w:t xml:space="preserve">ic sets of either four or five phrases, </w:t>
      </w:r>
      <w:r w:rsidR="00357C57">
        <w:t>each</w:t>
      </w:r>
      <w:r w:rsidR="00711E2C">
        <w:t xml:space="preserve"> of which is</w:t>
      </w:r>
      <w:r w:rsidR="00357C57">
        <w:t xml:space="preserve"> repeated</w:t>
      </w:r>
      <w:r w:rsidR="00171A31">
        <w:t xml:space="preserve"> </w:t>
      </w:r>
      <w:r w:rsidR="00711E2C">
        <w:t>within each</w:t>
      </w:r>
      <w:r w:rsidR="00546254">
        <w:t xml:space="preserve"> 19-phrase</w:t>
      </w:r>
      <w:r w:rsidR="000740B6">
        <w:t xml:space="preserve"> section</w:t>
      </w:r>
      <w:r w:rsidR="00171A31">
        <w:t xml:space="preserve"> (5+5+4+4+1)</w:t>
      </w:r>
      <w:r w:rsidR="007A0A9C">
        <w:t>,</w:t>
      </w:r>
      <w:r w:rsidR="000740B6">
        <w:t xml:space="preserve"> </w:t>
      </w:r>
      <w:r w:rsidR="003A558B">
        <w:t>This is</w:t>
      </w:r>
      <w:r w:rsidR="00B259DB">
        <w:t xml:space="preserve"> an example of a </w:t>
      </w:r>
      <w:r w:rsidR="006515B8">
        <w:t>composed or fix</w:t>
      </w:r>
      <w:r w:rsidR="00767123">
        <w:t>ed</w:t>
      </w:r>
      <w:r w:rsidR="006515B8">
        <w:t xml:space="preserve"> melody with measured rhythm</w:t>
      </w:r>
      <w:r w:rsidR="00832A61">
        <w:t xml:space="preserve"> organized in a complex way</w:t>
      </w:r>
      <w:r w:rsidR="003A558B">
        <w:t xml:space="preserve">. Whether or not one would choose </w:t>
      </w:r>
      <w:r w:rsidR="00357C57">
        <w:t xml:space="preserve">this relatively complex set </w:t>
      </w:r>
      <w:r w:rsidR="003A558B">
        <w:t>as a daily practice is yet another question</w:t>
      </w:r>
      <w:r w:rsidR="006515B8">
        <w:t xml:space="preserve">: </w:t>
      </w:r>
      <w:hyperlink r:id="rId10" w:history="1">
        <w:r w:rsidR="006515B8" w:rsidRPr="00DE15A2">
          <w:rPr>
            <w:rStyle w:val="Hyperlink"/>
          </w:rPr>
          <w:t>https://www.youtube.com/watch?v=ifYJ0ibQKDU</w:t>
        </w:r>
      </w:hyperlink>
      <w:r w:rsidR="006515B8">
        <w:t xml:space="preserve"> . </w:t>
      </w:r>
      <w:r w:rsidR="00867B1C">
        <w:t>A third example is a of a fusion performance group</w:t>
      </w:r>
      <w:r w:rsidR="000F627C">
        <w:t xml:space="preserve"> from </w:t>
      </w:r>
      <w:r w:rsidR="00C94FB3">
        <w:t>London</w:t>
      </w:r>
      <w:r w:rsidR="000F627C">
        <w:t>,</w:t>
      </w:r>
      <w:r w:rsidR="00A72CEB">
        <w:t xml:space="preserve"> </w:t>
      </w:r>
      <w:r w:rsidR="000F627C">
        <w:t>The Shoreless Sea</w:t>
      </w:r>
      <w:r w:rsidR="00A72CEB">
        <w:t xml:space="preserve"> (</w:t>
      </w:r>
      <w:r w:rsidR="00A72CEB" w:rsidRPr="00A72CEB">
        <w:t>formerly known as gyenyame</w:t>
      </w:r>
      <w:r w:rsidR="00A72CEB">
        <w:t>)</w:t>
      </w:r>
      <w:r w:rsidR="00171A31">
        <w:t>, which</w:t>
      </w:r>
      <w:r w:rsidR="00581DBF">
        <w:t xml:space="preserve"> also </w:t>
      </w:r>
      <w:r w:rsidR="00767123">
        <w:t>arranges</w:t>
      </w:r>
      <w:r w:rsidR="00581DBF">
        <w:t xml:space="preserve"> the invocations into five groups of 19 each, based on a</w:t>
      </w:r>
      <w:r w:rsidR="00171A31">
        <w:t xml:space="preserve"> </w:t>
      </w:r>
      <w:r w:rsidR="00581DBF">
        <w:t xml:space="preserve">simple </w:t>
      </w:r>
      <w:r w:rsidR="00755E2D">
        <w:t>melody</w:t>
      </w:r>
      <w:r w:rsidR="00581DBF">
        <w:t xml:space="preserve"> </w:t>
      </w:r>
      <w:r w:rsidR="003A558B">
        <w:t>more akin to our first example</w:t>
      </w:r>
      <w:r w:rsidR="000F627C">
        <w:t>. H</w:t>
      </w:r>
      <w:r w:rsidR="003A558B">
        <w:t>owever, as a group performance piece, it introduce</w:t>
      </w:r>
      <w:r w:rsidR="000F627C">
        <w:t>s</w:t>
      </w:r>
      <w:r w:rsidR="003A558B">
        <w:t xml:space="preserve"> </w:t>
      </w:r>
      <w:r w:rsidR="00755E2D">
        <w:t>more complex melod</w:t>
      </w:r>
      <w:r w:rsidR="00171A31">
        <w:t>ies</w:t>
      </w:r>
      <w:r w:rsidR="00755E2D">
        <w:t>, harmon</w:t>
      </w:r>
      <w:r w:rsidR="00171A31">
        <w:t>ies</w:t>
      </w:r>
      <w:r w:rsidR="00755E2D">
        <w:t>, and rhythm</w:t>
      </w:r>
      <w:r w:rsidR="00171A31">
        <w:t>s</w:t>
      </w:r>
      <w:r w:rsidR="00755E2D">
        <w:t xml:space="preserve">, </w:t>
      </w:r>
      <w:r w:rsidR="003A558B">
        <w:t>as well as</w:t>
      </w:r>
      <w:r w:rsidR="00755E2D">
        <w:t xml:space="preserve"> adding</w:t>
      </w:r>
      <w:r w:rsidR="007C2799">
        <w:t xml:space="preserve"> another form of the Greatest Name, </w:t>
      </w:r>
      <w:r w:rsidR="00755E2D" w:rsidRPr="008B0588">
        <w:rPr>
          <w:rFonts w:cstheme="minorHAnsi"/>
          <w:shd w:val="clear" w:color="auto" w:fill="FFFFFF"/>
        </w:rPr>
        <w:t>Yá Bahá’u’l-Abhá</w:t>
      </w:r>
      <w:r w:rsidR="00711E2C">
        <w:t xml:space="preserve">. </w:t>
      </w:r>
      <w:r w:rsidR="00D90A5A">
        <w:t>It in</w:t>
      </w:r>
      <w:r w:rsidR="00711E2C">
        <w:t>cludes</w:t>
      </w:r>
      <w:r w:rsidR="00581DBF">
        <w:t xml:space="preserve"> </w:t>
      </w:r>
      <w:r w:rsidR="00755E2D">
        <w:t>accompani</w:t>
      </w:r>
      <w:r w:rsidR="00711E2C">
        <w:t>ment</w:t>
      </w:r>
      <w:r w:rsidR="00581DBF">
        <w:t xml:space="preserve"> by a</w:t>
      </w:r>
      <w:r w:rsidR="00D92572">
        <w:t>n</w:t>
      </w:r>
      <w:r w:rsidR="00581DBF">
        <w:t xml:space="preserve"> orchestra consisting of </w:t>
      </w:r>
      <w:r w:rsidR="000F627C" w:rsidRPr="003C174B">
        <w:rPr>
          <w:i/>
          <w:iCs/>
        </w:rPr>
        <w:t>santur</w:t>
      </w:r>
      <w:r w:rsidR="006504B4">
        <w:rPr>
          <w:rStyle w:val="FootnoteReference"/>
          <w:i/>
          <w:iCs/>
        </w:rPr>
        <w:footnoteReference w:id="12"/>
      </w:r>
      <w:r w:rsidR="000F627C">
        <w:t xml:space="preserve">, </w:t>
      </w:r>
      <w:r w:rsidR="000F627C" w:rsidRPr="003C174B">
        <w:rPr>
          <w:i/>
          <w:iCs/>
        </w:rPr>
        <w:t>daf</w:t>
      </w:r>
      <w:r w:rsidR="006504B4">
        <w:rPr>
          <w:rStyle w:val="FootnoteReference"/>
          <w:i/>
          <w:iCs/>
        </w:rPr>
        <w:footnoteReference w:id="13"/>
      </w:r>
      <w:r w:rsidR="000F627C">
        <w:t>, violin, cello, and 6</w:t>
      </w:r>
      <w:r w:rsidR="00711E2C">
        <w:t>-</w:t>
      </w:r>
      <w:r w:rsidR="000F627C">
        <w:t xml:space="preserve"> and 12</w:t>
      </w:r>
      <w:r w:rsidR="00711E2C">
        <w:t>-</w:t>
      </w:r>
      <w:r w:rsidR="000F627C">
        <w:t xml:space="preserve"> string guitars</w:t>
      </w:r>
      <w:r w:rsidR="00581DBF">
        <w:t xml:space="preserve">: </w:t>
      </w:r>
      <w:hyperlink r:id="rId11" w:history="1">
        <w:r w:rsidR="00171A31" w:rsidRPr="00BF163E">
          <w:rPr>
            <w:rStyle w:val="Hyperlink"/>
          </w:rPr>
          <w:t>https://www.youtube.com/watch?v=8qk0jHXDmcM</w:t>
        </w:r>
      </w:hyperlink>
      <w:r w:rsidR="00581DBF">
        <w:t xml:space="preserve"> .</w:t>
      </w:r>
    </w:p>
    <w:p w14:paraId="3D6BD243" w14:textId="0EF62BAA" w:rsidR="00535169" w:rsidRDefault="00357C57" w:rsidP="006515B8">
      <w:r>
        <w:t xml:space="preserve">Beyond the use of repetitions of the Greatest Name in one’s daily practice, other </w:t>
      </w:r>
      <w:r w:rsidR="006A53C4" w:rsidRPr="006A53C4">
        <w:rPr>
          <w:u w:val="words"/>
        </w:rPr>
        <w:t>dh</w:t>
      </w:r>
      <w:r w:rsidRPr="003C174B">
        <w:t>ikr</w:t>
      </w:r>
      <w:r>
        <w:t xml:space="preserve">s have been created and used in individual and group practices in a Bábí and Bahá’í context. </w:t>
      </w:r>
      <w:r w:rsidR="008F74A9">
        <w:t>Examples</w:t>
      </w:r>
      <w:r w:rsidR="003731ED">
        <w:t xml:space="preserve"> </w:t>
      </w:r>
      <w:r w:rsidR="00171A31">
        <w:t xml:space="preserve">of </w:t>
      </w:r>
      <w:r>
        <w:t xml:space="preserve">these are </w:t>
      </w:r>
      <w:r w:rsidR="008F74A9">
        <w:t>included</w:t>
      </w:r>
      <w:r>
        <w:t xml:space="preserve"> in this compilation. Documentation </w:t>
      </w:r>
      <w:r w:rsidR="008F74A9">
        <w:t>may</w:t>
      </w:r>
      <w:r>
        <w:t xml:space="preserve"> include examples of the use </w:t>
      </w:r>
      <w:r w:rsidR="003731ED">
        <w:t xml:space="preserve">of </w:t>
      </w:r>
      <w:r w:rsidR="006A53C4" w:rsidRPr="006A53C4">
        <w:rPr>
          <w:u w:val="words"/>
        </w:rPr>
        <w:t>dh</w:t>
      </w:r>
      <w:r w:rsidR="003731ED" w:rsidRPr="003C174B">
        <w:t>ikr</w:t>
      </w:r>
      <w:r w:rsidR="003731ED">
        <w:t xml:space="preserve"> </w:t>
      </w:r>
      <w:r w:rsidR="00874728">
        <w:t>in</w:t>
      </w:r>
      <w:r w:rsidR="003731ED">
        <w:t xml:space="preserve"> difficult and extreme circumstances, </w:t>
      </w:r>
      <w:r w:rsidR="008237E3">
        <w:t xml:space="preserve">particularly in the Bábí era, </w:t>
      </w:r>
      <w:r w:rsidR="00874728">
        <w:t>including</w:t>
      </w:r>
      <w:r w:rsidR="003731ED">
        <w:t xml:space="preserve"> </w:t>
      </w:r>
      <w:r w:rsidR="00BC550F">
        <w:t xml:space="preserve">reciting </w:t>
      </w:r>
      <w:r w:rsidR="00535169">
        <w:t>specific</w:t>
      </w:r>
      <w:r w:rsidR="003731ED">
        <w:t xml:space="preserve"> names of God or specific verses </w:t>
      </w:r>
      <w:r w:rsidR="00D90A5A">
        <w:t>from</w:t>
      </w:r>
      <w:r w:rsidR="003731ED">
        <w:t xml:space="preserve"> the Báb </w:t>
      </w:r>
      <w:r w:rsidR="00535169">
        <w:t xml:space="preserve">or </w:t>
      </w:r>
      <w:r w:rsidR="00DA1CF2">
        <w:t xml:space="preserve">from </w:t>
      </w:r>
      <w:r w:rsidR="00535169">
        <w:t xml:space="preserve">the Qur’an to bolster, assuage, and sustain the </w:t>
      </w:r>
      <w:r w:rsidR="00D77538">
        <w:t>believers</w:t>
      </w:r>
      <w:r w:rsidR="00535169">
        <w:t xml:space="preserve"> under </w:t>
      </w:r>
      <w:r w:rsidR="00BC550F">
        <w:t>extreme</w:t>
      </w:r>
      <w:r w:rsidR="00535169">
        <w:t xml:space="preserve"> circumstances of deprivation, </w:t>
      </w:r>
      <w:r w:rsidR="00D77538">
        <w:t>torture</w:t>
      </w:r>
      <w:r w:rsidR="00535169">
        <w:t>, and danger. When reading these historical accounts, the power of this practice becomes evident</w:t>
      </w:r>
      <w:r w:rsidR="00BC550F">
        <w:t>.</w:t>
      </w:r>
    </w:p>
    <w:p w14:paraId="1EE8B662" w14:textId="709C963D" w:rsidR="00B64D1A" w:rsidRDefault="00D77538" w:rsidP="003A31B6">
      <w:r>
        <w:t>Beyond the early beginnings of the Bahá’í era, t</w:t>
      </w:r>
      <w:r w:rsidR="00535169">
        <w:t xml:space="preserve">he practice of </w:t>
      </w:r>
      <w:r w:rsidR="006A53C4" w:rsidRPr="006A53C4">
        <w:rPr>
          <w:u w:val="words"/>
        </w:rPr>
        <w:t>dh</w:t>
      </w:r>
      <w:r w:rsidR="00535169" w:rsidRPr="006504B4">
        <w:t>ikr</w:t>
      </w:r>
      <w:r w:rsidR="00535169">
        <w:t xml:space="preserve"> has continued, </w:t>
      </w:r>
      <w:r>
        <w:t>using phrases</w:t>
      </w:r>
      <w:r w:rsidR="00535169">
        <w:t xml:space="preserve"> from </w:t>
      </w:r>
      <w:r w:rsidR="003A31B6">
        <w:t xml:space="preserve">The Báb’s and </w:t>
      </w:r>
      <w:r w:rsidR="00535169">
        <w:t>Bah</w:t>
      </w:r>
      <w:r w:rsidR="003A31B6">
        <w:t>á</w:t>
      </w:r>
      <w:r w:rsidR="00535169">
        <w:t>’u’ll</w:t>
      </w:r>
      <w:r w:rsidR="003A31B6">
        <w:t>á</w:t>
      </w:r>
      <w:r w:rsidR="00535169">
        <w:t xml:space="preserve">h’s Writings as well as </w:t>
      </w:r>
      <w:r w:rsidR="008237E3">
        <w:t>those</w:t>
      </w:r>
      <w:r w:rsidR="00535169">
        <w:t xml:space="preserve"> by ‘Abdu</w:t>
      </w:r>
      <w:r w:rsidR="008F74A9">
        <w:t>’</w:t>
      </w:r>
      <w:r w:rsidR="00535169">
        <w:t>l-</w:t>
      </w:r>
      <w:r w:rsidR="00E362E4">
        <w:t>Bahá</w:t>
      </w:r>
      <w:r w:rsidR="006775A9">
        <w:t>,</w:t>
      </w:r>
      <w:r w:rsidR="00E362E4">
        <w:t xml:space="preserve"> and</w:t>
      </w:r>
      <w:r w:rsidR="00535169">
        <w:t xml:space="preserve"> is still being practice</w:t>
      </w:r>
      <w:r w:rsidR="003A31B6">
        <w:t>d</w:t>
      </w:r>
      <w:r w:rsidR="00535169">
        <w:t xml:space="preserve"> to an extent among Arabic and Persian speakers</w:t>
      </w:r>
      <w:r w:rsidR="003A31B6">
        <w:t>.</w:t>
      </w:r>
      <w:r w:rsidR="00535169">
        <w:t xml:space="preserve"> </w:t>
      </w:r>
      <w:r w:rsidR="008237E3">
        <w:t xml:space="preserve">Certain </w:t>
      </w:r>
      <w:r w:rsidR="006A53C4" w:rsidRPr="006A53C4">
        <w:rPr>
          <w:u w:val="words"/>
        </w:rPr>
        <w:t>dh</w:t>
      </w:r>
      <w:r w:rsidR="00C30EDA" w:rsidRPr="006504B4">
        <w:t>ikr</w:t>
      </w:r>
      <w:r w:rsidR="00F27C23">
        <w:t>s</w:t>
      </w:r>
      <w:r w:rsidR="00C30EDA">
        <w:t xml:space="preserve"> are known to non-Arabic </w:t>
      </w:r>
      <w:r w:rsidR="00AF7D27">
        <w:t>and</w:t>
      </w:r>
      <w:r w:rsidR="00C30EDA">
        <w:t xml:space="preserve"> </w:t>
      </w:r>
      <w:r w:rsidR="00AF7D27">
        <w:t>non-</w:t>
      </w:r>
      <w:r w:rsidR="00C30EDA">
        <w:t xml:space="preserve">Persian speakers as well, though </w:t>
      </w:r>
      <w:r w:rsidR="00AF7D27">
        <w:t xml:space="preserve">they </w:t>
      </w:r>
      <w:r w:rsidR="00C30EDA">
        <w:t xml:space="preserve">might be </w:t>
      </w:r>
      <w:r w:rsidR="00874728">
        <w:t>viewed</w:t>
      </w:r>
      <w:r w:rsidR="00C30EDA">
        <w:t xml:space="preserve"> </w:t>
      </w:r>
      <w:r w:rsidR="00AF7D27">
        <w:t xml:space="preserve">by </w:t>
      </w:r>
      <w:r w:rsidR="00874728">
        <w:t>some</w:t>
      </w:r>
      <w:r w:rsidR="00AF7D27">
        <w:t xml:space="preserve"> </w:t>
      </w:r>
      <w:r w:rsidR="00C30EDA">
        <w:t xml:space="preserve">as a </w:t>
      </w:r>
      <w:r w:rsidR="00874728">
        <w:t xml:space="preserve">repeated </w:t>
      </w:r>
      <w:r w:rsidR="00C30EDA">
        <w:t>song rather than</w:t>
      </w:r>
      <w:r w:rsidR="00AF7D27">
        <w:t xml:space="preserve"> </w:t>
      </w:r>
      <w:r w:rsidR="00F27C23">
        <w:t xml:space="preserve">as </w:t>
      </w:r>
      <w:r w:rsidR="00AF7D27">
        <w:t>a</w:t>
      </w:r>
      <w:r w:rsidR="00C30EDA">
        <w:t xml:space="preserve"> </w:t>
      </w:r>
      <w:r w:rsidR="006A53C4" w:rsidRPr="006A53C4">
        <w:rPr>
          <w:u w:val="words"/>
        </w:rPr>
        <w:t>dh</w:t>
      </w:r>
      <w:r w:rsidR="00C30EDA" w:rsidRPr="003C174B">
        <w:t>ikr</w:t>
      </w:r>
      <w:r w:rsidR="00C04118">
        <w:t xml:space="preserve">. </w:t>
      </w:r>
      <w:r w:rsidR="006A53C4" w:rsidRPr="006A53C4">
        <w:rPr>
          <w:u w:val="words"/>
        </w:rPr>
        <w:t>Dh</w:t>
      </w:r>
      <w:r w:rsidRPr="003C174B">
        <w:t>ikr</w:t>
      </w:r>
      <w:r>
        <w:t>, aside from its larger meaning of “mention” or “remember</w:t>
      </w:r>
      <w:r w:rsidR="00387D54">
        <w:t>,”</w:t>
      </w:r>
      <w:r>
        <w:t xml:space="preserve"> in practice commonly refers to repeated invocations or short</w:t>
      </w:r>
      <w:r w:rsidR="00606840">
        <w:t xml:space="preserve"> </w:t>
      </w:r>
      <w:r>
        <w:t xml:space="preserve">repeated phrases </w:t>
      </w:r>
      <w:r w:rsidR="00C30EDA">
        <w:t xml:space="preserve">from larger tablets or prayers. </w:t>
      </w:r>
      <w:r w:rsidR="003A31B6">
        <w:t>Translation of</w:t>
      </w:r>
      <w:r w:rsidR="00535169">
        <w:t xml:space="preserve"> </w:t>
      </w:r>
      <w:r w:rsidR="006A53C4" w:rsidRPr="006A53C4">
        <w:rPr>
          <w:u w:val="words"/>
        </w:rPr>
        <w:t>dh</w:t>
      </w:r>
      <w:r w:rsidR="00535169" w:rsidRPr="003C174B">
        <w:t>ikr</w:t>
      </w:r>
      <w:r w:rsidR="008F74A9">
        <w:t>s</w:t>
      </w:r>
      <w:r w:rsidR="00535169">
        <w:t xml:space="preserve"> or other repetitive chants </w:t>
      </w:r>
      <w:r w:rsidR="003A31B6">
        <w:t xml:space="preserve">into English or </w:t>
      </w:r>
      <w:r w:rsidR="007358FA">
        <w:t xml:space="preserve">other </w:t>
      </w:r>
      <w:r w:rsidR="003A31B6">
        <w:t>languages are practiced</w:t>
      </w:r>
      <w:r w:rsidR="007358FA">
        <w:t xml:space="preserve"> to an extent</w:t>
      </w:r>
      <w:r w:rsidR="003A31B6">
        <w:t xml:space="preserve">, particularly the recitation of </w:t>
      </w:r>
      <w:r w:rsidR="00F27C23">
        <w:t xml:space="preserve">the </w:t>
      </w:r>
      <w:r w:rsidR="00C30EDA">
        <w:t xml:space="preserve">short </w:t>
      </w:r>
      <w:r w:rsidR="003A31B6">
        <w:t>Remover of Difficulties prayer</w:t>
      </w:r>
      <w:r w:rsidR="00606840">
        <w:t xml:space="preserve"> (See </w:t>
      </w:r>
      <w:r w:rsidR="006504B4">
        <w:t>“</w:t>
      </w:r>
      <w:r w:rsidR="00606840" w:rsidRPr="006504B4">
        <w:t>Hal Min Mufarrijin</w:t>
      </w:r>
      <w:r w:rsidR="006504B4">
        <w:t>”</w:t>
      </w:r>
      <w:r w:rsidR="00606840">
        <w:t>)</w:t>
      </w:r>
      <w:r w:rsidR="00535169">
        <w:t xml:space="preserve">. </w:t>
      </w:r>
    </w:p>
    <w:p w14:paraId="0711F74D" w14:textId="7BAFCC83" w:rsidR="00E8118B" w:rsidRDefault="00B60287" w:rsidP="00A016E2">
      <w:r>
        <w:t xml:space="preserve">A question may arise as </w:t>
      </w:r>
      <w:r w:rsidR="007358FA">
        <w:t xml:space="preserve">to </w:t>
      </w:r>
      <w:r>
        <w:t xml:space="preserve">the benefit of chanting in the original language </w:t>
      </w:r>
      <w:r w:rsidR="007358FA">
        <w:t xml:space="preserve">versus </w:t>
      </w:r>
      <w:r w:rsidR="00AA4824">
        <w:t xml:space="preserve">using </w:t>
      </w:r>
      <w:r w:rsidR="007358FA">
        <w:t>a</w:t>
      </w:r>
      <w:r>
        <w:t xml:space="preserve"> translation. In some traditions,</w:t>
      </w:r>
      <w:r w:rsidR="003A31B6">
        <w:t xml:space="preserve"> such as </w:t>
      </w:r>
      <w:r w:rsidR="00B64D1A">
        <w:t xml:space="preserve">in the traditions of </w:t>
      </w:r>
      <w:r w:rsidR="00B64D1A" w:rsidRPr="00DD4F8D">
        <w:rPr>
          <w:i/>
          <w:iCs/>
        </w:rPr>
        <w:t>japa</w:t>
      </w:r>
      <w:r w:rsidR="00DD4F8D">
        <w:rPr>
          <w:rStyle w:val="FootnoteReference"/>
        </w:rPr>
        <w:footnoteReference w:id="14"/>
      </w:r>
      <w:r w:rsidR="00B64D1A">
        <w:t xml:space="preserve"> meditation, </w:t>
      </w:r>
      <w:r w:rsidR="00C30EDA">
        <w:t>which uses</w:t>
      </w:r>
      <w:r>
        <w:t xml:space="preserve"> repetition of</w:t>
      </w:r>
      <w:r w:rsidR="00B64D1A">
        <w:t xml:space="preserve"> mantras</w:t>
      </w:r>
      <w:r w:rsidR="00C30EDA">
        <w:t>,</w:t>
      </w:r>
      <w:r w:rsidR="00B64D1A">
        <w:t xml:space="preserve"> plac</w:t>
      </w:r>
      <w:r w:rsidR="00C30EDA">
        <w:t>ing</w:t>
      </w:r>
      <w:r w:rsidR="00B64D1A">
        <w:t xml:space="preserve"> emphasis on the quality of the sound vibration and pronunciation of the mantras</w:t>
      </w:r>
      <w:r w:rsidR="00164C13">
        <w:t xml:space="preserve"> is </w:t>
      </w:r>
      <w:r w:rsidR="00C30EDA">
        <w:t xml:space="preserve">considered </w:t>
      </w:r>
      <w:r w:rsidR="00164C13">
        <w:t>essential</w:t>
      </w:r>
      <w:r w:rsidR="00387D54">
        <w:t xml:space="preserve">. </w:t>
      </w:r>
      <w:r w:rsidR="00164C13">
        <w:t xml:space="preserve">The belief is that the mantras </w:t>
      </w:r>
      <w:r w:rsidR="007358FA">
        <w:t>are</w:t>
      </w:r>
      <w:r w:rsidR="00164C13">
        <w:t xml:space="preserve"> constructed from combinations of the sounds from the sacred language of Sanskrit, for example. The Sanskrit names of </w:t>
      </w:r>
      <w:r w:rsidR="007358FA">
        <w:t xml:space="preserve">God </w:t>
      </w:r>
      <w:r w:rsidR="00606840">
        <w:t xml:space="preserve">are believed to </w:t>
      </w:r>
      <w:r w:rsidR="00164C13">
        <w:t xml:space="preserve">carry the ability to evoke the deity of the particular mantras that </w:t>
      </w:r>
      <w:r w:rsidR="00164C13">
        <w:lastRenderedPageBreak/>
        <w:t xml:space="preserve">carries this name </w:t>
      </w:r>
      <w:sdt>
        <w:sdtPr>
          <w:id w:val="557826595"/>
          <w:citation/>
        </w:sdtPr>
        <w:sdtContent>
          <w:r w:rsidR="00164C13">
            <w:fldChar w:fldCharType="begin"/>
          </w:r>
          <w:r w:rsidR="00164C13">
            <w:instrText xml:space="preserve">CITATION Dev81 \p "44, 51" \l 1033 </w:instrText>
          </w:r>
          <w:r w:rsidR="00164C13">
            <w:fldChar w:fldCharType="separate"/>
          </w:r>
          <w:r w:rsidR="005539EF">
            <w:rPr>
              <w:noProof/>
            </w:rPr>
            <w:t>(Devananda 1981, 44, 51)</w:t>
          </w:r>
          <w:r w:rsidR="00164C13">
            <w:fldChar w:fldCharType="end"/>
          </w:r>
        </w:sdtContent>
      </w:sdt>
      <w:r w:rsidR="00164C13">
        <w:t>. Thus, i</w:t>
      </w:r>
      <w:r w:rsidR="00535169">
        <w:t>n the tradition</w:t>
      </w:r>
      <w:r w:rsidR="00B01B77">
        <w:t>al understanding</w:t>
      </w:r>
      <w:r w:rsidR="00535169">
        <w:t xml:space="preserve"> of Hindu mantra chanting it is often thought that </w:t>
      </w:r>
      <w:r w:rsidR="00B01B77">
        <w:t xml:space="preserve">the effect of the mantra derives from the vibrational sound properties of the </w:t>
      </w:r>
      <w:r w:rsidR="00535169">
        <w:t xml:space="preserve">language </w:t>
      </w:r>
      <w:r w:rsidR="00B01B77">
        <w:t xml:space="preserve">itself </w:t>
      </w:r>
      <w:sdt>
        <w:sdtPr>
          <w:id w:val="1659802039"/>
          <w:citation/>
        </w:sdtPr>
        <w:sdtContent>
          <w:r w:rsidR="00B01B77">
            <w:fldChar w:fldCharType="begin"/>
          </w:r>
          <w:r w:rsidR="00D234E7">
            <w:instrText xml:space="preserve">CITATION Lee20 \p 12 \l 1033 </w:instrText>
          </w:r>
          <w:r w:rsidR="00B01B77">
            <w:fldChar w:fldCharType="separate"/>
          </w:r>
          <w:r w:rsidR="005539EF">
            <w:rPr>
              <w:noProof/>
            </w:rPr>
            <w:t>(Lee 2020, 12)</w:t>
          </w:r>
          <w:r w:rsidR="00B01B77">
            <w:fldChar w:fldCharType="end"/>
          </w:r>
        </w:sdtContent>
      </w:sdt>
      <w:r w:rsidR="00387D54">
        <w:t xml:space="preserve">. </w:t>
      </w:r>
    </w:p>
    <w:p w14:paraId="1BB50406" w14:textId="268211CE" w:rsidR="003731ED" w:rsidRDefault="00E93BCA" w:rsidP="00606840">
      <w:r>
        <w:t xml:space="preserve">As has been </w:t>
      </w:r>
      <w:r w:rsidR="00874728">
        <w:t>mentioned</w:t>
      </w:r>
      <w:r>
        <w:t>, i</w:t>
      </w:r>
      <w:r w:rsidR="00A016E2">
        <w:t xml:space="preserve">n the Islamic tradition, Arabic is the language of revelation </w:t>
      </w:r>
      <w:r w:rsidR="007358FA">
        <w:t>as</w:t>
      </w:r>
      <w:r w:rsidR="00A016E2">
        <w:t xml:space="preserve"> </w:t>
      </w:r>
      <w:r w:rsidR="00EC7EF3">
        <w:t xml:space="preserve">it is </w:t>
      </w:r>
      <w:r w:rsidR="00A016E2">
        <w:t xml:space="preserve">the language of the Qur’an, Islam’s holy book. </w:t>
      </w:r>
      <w:r w:rsidR="00601330">
        <w:t>Because of Arabic’s station as the language of revelation</w:t>
      </w:r>
      <w:r w:rsidR="007E03EC">
        <w:t xml:space="preserve">, as well as other factors, the daily obligatory prayers, the </w:t>
      </w:r>
      <w:r w:rsidR="007E03EC" w:rsidRPr="00F27C23">
        <w:rPr>
          <w:i/>
          <w:iCs/>
        </w:rPr>
        <w:t>sala</w:t>
      </w:r>
      <w:r w:rsidR="00BD4752" w:rsidRPr="00F27C23">
        <w:rPr>
          <w:i/>
          <w:iCs/>
        </w:rPr>
        <w:t>t</w:t>
      </w:r>
      <w:r w:rsidR="007E03EC">
        <w:t xml:space="preserve">, which </w:t>
      </w:r>
      <w:r w:rsidR="007358FA">
        <w:t>originate</w:t>
      </w:r>
      <w:r w:rsidR="007E03EC">
        <w:t xml:space="preserve"> from the Qur’an, are </w:t>
      </w:r>
      <w:r w:rsidR="00BD4752">
        <w:t xml:space="preserve">generally </w:t>
      </w:r>
      <w:r w:rsidR="007E03EC">
        <w:t>recited in Arabic</w:t>
      </w:r>
      <w:r w:rsidR="00601330">
        <w:t xml:space="preserve"> regardless of the person’s country or native tongue, partly</w:t>
      </w:r>
      <w:r w:rsidR="00874728">
        <w:t>,</w:t>
      </w:r>
      <w:r w:rsidR="00601330">
        <w:t xml:space="preserve"> though, as a way of unifying the Islamic community</w:t>
      </w:r>
      <w:r w:rsidR="007E03EC">
        <w:t xml:space="preserve"> </w:t>
      </w:r>
      <w:sdt>
        <w:sdtPr>
          <w:id w:val="-2108577802"/>
          <w:citation/>
        </w:sdtPr>
        <w:sdtContent>
          <w:r w:rsidR="007E03EC">
            <w:fldChar w:fldCharType="begin"/>
          </w:r>
          <w:r w:rsidR="007E03EC">
            <w:instrText xml:space="preserve"> CITATION Amn17 \l 1033 </w:instrText>
          </w:r>
          <w:r w:rsidR="007E03EC">
            <w:fldChar w:fldCharType="separate"/>
          </w:r>
          <w:r w:rsidR="005539EF">
            <w:rPr>
              <w:noProof/>
            </w:rPr>
            <w:t>(Anwaar 2017)</w:t>
          </w:r>
          <w:r w:rsidR="007E03EC">
            <w:fldChar w:fldCharType="end"/>
          </w:r>
        </w:sdtContent>
      </w:sdt>
      <w:r w:rsidR="00601330">
        <w:t xml:space="preserve">. </w:t>
      </w:r>
      <w:r w:rsidR="00BD4752">
        <w:t xml:space="preserve">Of consideration is that in addition to the difficulty of keeping the exact meaning in translating from one language to another, the Qur’an in Arabic is seen as the word of Allah and any translation then becomes </w:t>
      </w:r>
      <w:r w:rsidR="00351CE6">
        <w:t>an</w:t>
      </w:r>
      <w:r w:rsidR="00BD4752">
        <w:t xml:space="preserve"> interpretation by a human being </w:t>
      </w:r>
      <w:sdt>
        <w:sdtPr>
          <w:id w:val="685646054"/>
          <w:citation/>
        </w:sdtPr>
        <w:sdtContent>
          <w:r w:rsidR="00BD4752">
            <w:fldChar w:fldCharType="begin"/>
          </w:r>
          <w:r w:rsidR="00BD4752">
            <w:instrText xml:space="preserve"> CITATION Ahm21 \l 1033 </w:instrText>
          </w:r>
          <w:r w:rsidR="00BD4752">
            <w:fldChar w:fldCharType="separate"/>
          </w:r>
          <w:r w:rsidR="005539EF">
            <w:rPr>
              <w:noProof/>
            </w:rPr>
            <w:t>(Sheriff n.d.)</w:t>
          </w:r>
          <w:r w:rsidR="00BD4752">
            <w:fldChar w:fldCharType="end"/>
          </w:r>
        </w:sdtContent>
      </w:sdt>
      <w:r w:rsidR="006208A7">
        <w:t>. It is to be noted that</w:t>
      </w:r>
      <w:r w:rsidR="00D77538">
        <w:t xml:space="preserve"> in</w:t>
      </w:r>
      <w:r w:rsidR="006208A7">
        <w:t xml:space="preserve"> </w:t>
      </w:r>
      <w:r w:rsidR="006208A7" w:rsidRPr="008B0588">
        <w:t>The Most Holy Book</w:t>
      </w:r>
      <w:r w:rsidR="006208A7">
        <w:t xml:space="preserve"> of the Bahá’í Faith, </w:t>
      </w:r>
      <w:r w:rsidR="00606840" w:rsidRPr="00606840">
        <w:t>The Kitáb-i-Aqdas</w:t>
      </w:r>
      <w:r w:rsidR="00606840">
        <w:t xml:space="preserve">, </w:t>
      </w:r>
      <w:r w:rsidR="006208A7">
        <w:t xml:space="preserve">the ordinance </w:t>
      </w:r>
      <w:r w:rsidR="00606840">
        <w:t>that is</w:t>
      </w:r>
      <w:r w:rsidR="006208A7">
        <w:t xml:space="preserve"> given to</w:t>
      </w:r>
      <w:r w:rsidR="00606840">
        <w:t xml:space="preserve"> daily</w:t>
      </w:r>
      <w:r w:rsidR="006208A7">
        <w:t xml:space="preserve"> repeat the Greatest Name of God </w:t>
      </w:r>
      <w:r w:rsidR="00606840">
        <w:t>uses</w:t>
      </w:r>
      <w:r w:rsidR="006208A7">
        <w:t xml:space="preserve"> the Arabic phrase</w:t>
      </w:r>
      <w:r w:rsidR="007358FA">
        <w:t>,</w:t>
      </w:r>
      <w:r w:rsidR="006208A7">
        <w:t xml:space="preserve"> Allah-u-Abhá (God the All-Glorious) </w:t>
      </w:r>
      <w:sdt>
        <w:sdtPr>
          <w:id w:val="149188132"/>
          <w:citation/>
        </w:sdtPr>
        <w:sdtContent>
          <w:r w:rsidR="006208A7">
            <w:fldChar w:fldCharType="begin"/>
          </w:r>
          <w:r w:rsidR="006208A7">
            <w:instrText xml:space="preserve">CITATION Placeholder4 \p "180: n33" \l 1033 </w:instrText>
          </w:r>
          <w:r w:rsidR="006208A7">
            <w:fldChar w:fldCharType="separate"/>
          </w:r>
          <w:r w:rsidR="005539EF">
            <w:rPr>
              <w:noProof/>
            </w:rPr>
            <w:t>(Bahá’u’lláh, The Kitáb-i-Aqdas 1992, 180: n33)</w:t>
          </w:r>
          <w:r w:rsidR="006208A7">
            <w:fldChar w:fldCharType="end"/>
          </w:r>
        </w:sdtContent>
      </w:sdt>
      <w:r w:rsidR="006208A7">
        <w:t>.</w:t>
      </w:r>
    </w:p>
    <w:p w14:paraId="41138CE8" w14:textId="2DD0E4BC" w:rsidR="006F5B77" w:rsidRDefault="00C53AFD" w:rsidP="00C53AFD">
      <w:r>
        <w:t xml:space="preserve">One of the aspects of </w:t>
      </w:r>
      <w:r w:rsidR="006A53C4" w:rsidRPr="006A53C4">
        <w:rPr>
          <w:u w:val="words"/>
        </w:rPr>
        <w:t>dh</w:t>
      </w:r>
      <w:r w:rsidRPr="003C174B">
        <w:t>ikr</w:t>
      </w:r>
      <w:r>
        <w:t xml:space="preserve"> practice </w:t>
      </w:r>
      <w:r w:rsidR="00606840">
        <w:t xml:space="preserve">that has been found in </w:t>
      </w:r>
      <w:r w:rsidR="00B16BF3">
        <w:t>Judaism</w:t>
      </w:r>
      <w:r w:rsidR="00FF5857">
        <w:t>, Christianity, and Islamic</w:t>
      </w:r>
      <w:r w:rsidR="00606840">
        <w:t xml:space="preserve"> practice </w:t>
      </w:r>
      <w:r>
        <w:t>is the existence over time and practice of the build-up of an altered state, what Rouget calls commun</w:t>
      </w:r>
      <w:r w:rsidR="002648CE">
        <w:t>ion</w:t>
      </w:r>
      <w:r>
        <w:t xml:space="preserve"> trance</w:t>
      </w:r>
      <w:r w:rsidR="002648CE">
        <w:t xml:space="preserve">, </w:t>
      </w:r>
      <w:r w:rsidR="00FF5857">
        <w:t xml:space="preserve">an ecstatic trance state, </w:t>
      </w:r>
      <w:r w:rsidR="002648CE">
        <w:t>as opposed to possession or identificatory trance</w:t>
      </w:r>
      <w:r w:rsidR="00FF5857">
        <w:t>. T</w:t>
      </w:r>
      <w:r w:rsidR="002648CE">
        <w:t>he intent</w:t>
      </w:r>
      <w:r w:rsidR="00FF5857">
        <w:t xml:space="preserve"> of this practice</w:t>
      </w:r>
      <w:r w:rsidR="002648CE">
        <w:t xml:space="preserve"> is communication </w:t>
      </w:r>
      <w:r w:rsidR="00FF5857">
        <w:t xml:space="preserve">and communion </w:t>
      </w:r>
      <w:r w:rsidR="002648CE">
        <w:t>with God, invoking and experiencing the presence of God</w:t>
      </w:r>
      <w:r w:rsidR="00D910A3">
        <w:t xml:space="preserve"> </w:t>
      </w:r>
      <w:sdt>
        <w:sdtPr>
          <w:id w:val="262728992"/>
          <w:citation/>
        </w:sdtPr>
        <w:sdtContent>
          <w:r w:rsidR="00D910A3">
            <w:fldChar w:fldCharType="begin"/>
          </w:r>
          <w:r w:rsidR="00D910A3">
            <w:instrText xml:space="preserve">CITATION Son95 \p 38 \l 1033 </w:instrText>
          </w:r>
          <w:r w:rsidR="00D910A3">
            <w:fldChar w:fldCharType="separate"/>
          </w:r>
          <w:r w:rsidR="005539EF">
            <w:rPr>
              <w:noProof/>
            </w:rPr>
            <w:t>(Sonneborn 1995, 38)</w:t>
          </w:r>
          <w:r w:rsidR="00D910A3">
            <w:fldChar w:fldCharType="end"/>
          </w:r>
        </w:sdtContent>
      </w:sdt>
      <w:r>
        <w:t>. One may quietly experience a meditative state, a sense o</w:t>
      </w:r>
      <w:r w:rsidR="00D77538">
        <w:t>f</w:t>
      </w:r>
      <w:r>
        <w:t xml:space="preserve"> peace and communion with these repetitions</w:t>
      </w:r>
      <w:r w:rsidR="00D77538">
        <w:t>,</w:t>
      </w:r>
      <w:r>
        <w:t xml:space="preserve"> or experience a more ecstatic state as found in the Sufi </w:t>
      </w:r>
      <w:r w:rsidR="007358FA">
        <w:t>spiritual concerts (</w:t>
      </w:r>
      <w:r w:rsidR="007358FA" w:rsidRPr="007358FA">
        <w:rPr>
          <w:i/>
          <w:iCs/>
        </w:rPr>
        <w:t>samá’</w:t>
      </w:r>
      <w:r w:rsidR="007358FA">
        <w:t>)</w:t>
      </w:r>
      <w:r>
        <w:t xml:space="preserve">. Group </w:t>
      </w:r>
      <w:r w:rsidR="006A53C4" w:rsidRPr="006A53C4">
        <w:rPr>
          <w:u w:val="words"/>
        </w:rPr>
        <w:t>dh</w:t>
      </w:r>
      <w:r w:rsidRPr="00DD4F8D">
        <w:t>ikr</w:t>
      </w:r>
      <w:r>
        <w:t xml:space="preserve"> can bring about not only an amplification of sound, </w:t>
      </w:r>
      <w:r w:rsidR="00D910A3">
        <w:t xml:space="preserve">a centering, </w:t>
      </w:r>
      <w:r>
        <w:t>a sense of community, and an experience of support, but an ecstatic trance state that has been known and observed to overcome pain and extreme hardship.</w:t>
      </w:r>
    </w:p>
    <w:p w14:paraId="283302F7" w14:textId="012C5FEF" w:rsidR="00045BCA" w:rsidRDefault="00BF697A" w:rsidP="00C53AFD">
      <w:r>
        <w:t>Referred to in a Bahá’í context, t</w:t>
      </w:r>
      <w:r w:rsidR="00045BCA">
        <w:t xml:space="preserve">he mere repetition of verses is not what is indicated in this practice, but that </w:t>
      </w:r>
      <w:r>
        <w:t>the verses</w:t>
      </w:r>
      <w:r w:rsidR="00045BCA">
        <w:t xml:space="preserve"> should be recited with joy and radiance </w:t>
      </w:r>
      <w:sdt>
        <w:sdtPr>
          <w:id w:val="-328754335"/>
          <w:citation/>
        </w:sdtPr>
        <w:sdtContent>
          <w:r w:rsidR="00045BCA">
            <w:fldChar w:fldCharType="begin"/>
          </w:r>
          <w:r w:rsidR="00045BCA">
            <w:instrText xml:space="preserve">CITATION Placeholder4 \p "73-74: para. 149" \l 1033 </w:instrText>
          </w:r>
          <w:r w:rsidR="00045BCA">
            <w:fldChar w:fldCharType="separate"/>
          </w:r>
          <w:r w:rsidR="005539EF">
            <w:rPr>
              <w:noProof/>
            </w:rPr>
            <w:t>(Bahá’u’lláh, The Kitáb-i-Aqdas 1992, 73-74: para. 149)</w:t>
          </w:r>
          <w:r w:rsidR="00045BCA">
            <w:fldChar w:fldCharType="end"/>
          </w:r>
        </w:sdtContent>
      </w:sdt>
    </w:p>
    <w:p w14:paraId="5B12C24F" w14:textId="53FD8045" w:rsidR="00045BCA" w:rsidRDefault="00045BCA" w:rsidP="00B514E5">
      <w:pPr>
        <w:ind w:left="720"/>
      </w:pPr>
      <w:r>
        <w:t>Pride not yourselves on much reading of the verses or on a multitude of pious acts by night and day; for were a man to read a single verse with joy and radiance, it would be better for him than to read with lassitude all the Holy Books of God, the Help in Peril, the Self-Subsisting.</w:t>
      </w:r>
    </w:p>
    <w:p w14:paraId="0BCAA2DC" w14:textId="0EAEB381" w:rsidR="00564DB8" w:rsidRDefault="00B514E5" w:rsidP="00B514E5">
      <w:r>
        <w:t xml:space="preserve">As to the relevance of </w:t>
      </w:r>
      <w:r w:rsidR="006A53C4" w:rsidRPr="006A53C4">
        <w:rPr>
          <w:u w:val="words"/>
        </w:rPr>
        <w:t>dh</w:t>
      </w:r>
      <w:r w:rsidRPr="003C174B">
        <w:t>ikr</w:t>
      </w:r>
      <w:r>
        <w:t>, as in the previous section, “the repetition of verses from prayers or selections from the Writings” are among the suggest</w:t>
      </w:r>
      <w:r w:rsidR="00016B8B">
        <w:t>ed</w:t>
      </w:r>
      <w:r>
        <w:t xml:space="preserve"> forms. Further, ‘Abdu’l-Bahá has </w:t>
      </w:r>
      <w:r w:rsidR="00C04118">
        <w:t>referred</w:t>
      </w:r>
      <w:r>
        <w:t xml:space="preserve"> to </w:t>
      </w:r>
      <w:r w:rsidR="00564DB8">
        <w:t xml:space="preserve">joint singing as a devotional practice </w:t>
      </w:r>
      <w:sdt>
        <w:sdtPr>
          <w:id w:val="-1027023214"/>
          <w:citation/>
        </w:sdtPr>
        <w:sdtContent>
          <w:r w:rsidR="00564DB8">
            <w:fldChar w:fldCharType="begin"/>
          </w:r>
          <w:r w:rsidR="00564DB8">
            <w:instrText xml:space="preserve">CITATION Res19 \p "7: #32" \l 1033 </w:instrText>
          </w:r>
          <w:r w:rsidR="00564DB8">
            <w:fldChar w:fldCharType="separate"/>
          </w:r>
          <w:r w:rsidR="005539EF">
            <w:rPr>
              <w:noProof/>
            </w:rPr>
            <w:t>(Research Department 2019, 7: #32)</w:t>
          </w:r>
          <w:r w:rsidR="00564DB8">
            <w:fldChar w:fldCharType="end"/>
          </w:r>
        </w:sdtContent>
      </w:sdt>
      <w:r w:rsidR="00564DB8">
        <w:t xml:space="preserve">: </w:t>
      </w:r>
    </w:p>
    <w:p w14:paraId="3F2ECA3B" w14:textId="10C27D81" w:rsidR="00B514E5" w:rsidRDefault="00564DB8" w:rsidP="00564DB8">
      <w:pPr>
        <w:ind w:left="720"/>
      </w:pPr>
      <w:r>
        <w:t>As for devotions other than obligatory prayer, if these be chanted jointly and with a pleasant and affecting melody, this would be most acceptable</w:t>
      </w:r>
      <w:r w:rsidR="00D77538">
        <w:t>.</w:t>
      </w:r>
    </w:p>
    <w:p w14:paraId="3EB1C55A" w14:textId="77777777" w:rsidR="00BE0667" w:rsidRDefault="00BE0667" w:rsidP="00564DB8">
      <w:pPr>
        <w:ind w:left="720"/>
      </w:pPr>
    </w:p>
    <w:p w14:paraId="61D677CB" w14:textId="77777777" w:rsidR="00BE0667" w:rsidRDefault="00BE0667" w:rsidP="00564DB8">
      <w:pPr>
        <w:ind w:left="720"/>
      </w:pPr>
    </w:p>
    <w:p w14:paraId="01A3350B" w14:textId="0D8BD75A" w:rsidR="0094437E" w:rsidRDefault="00860BBB" w:rsidP="0054204D">
      <w:pPr>
        <w:pStyle w:val="Heading2"/>
      </w:pPr>
      <w:bookmarkStart w:id="11" w:name="_Toc167265063"/>
      <w:r>
        <w:lastRenderedPageBreak/>
        <w:t>Music in Islam</w:t>
      </w:r>
      <w:bookmarkEnd w:id="11"/>
    </w:p>
    <w:p w14:paraId="2A318B63" w14:textId="77777777" w:rsidR="00CC1337" w:rsidRPr="00CC1337" w:rsidRDefault="00CC1337" w:rsidP="00CC1337"/>
    <w:p w14:paraId="22F59F7C" w14:textId="680EE719" w:rsidR="00860BBB" w:rsidRDefault="001E1801" w:rsidP="00860BBB">
      <w:r>
        <w:t xml:space="preserve">Historically in Islam, </w:t>
      </w:r>
      <w:r w:rsidR="00860BBB">
        <w:t xml:space="preserve">music in general was considered problematic and, in many instances, unlawful, though this status and its parameters varied according to the atmosphere and the predominance and power of the Islamic clergy and jurists at </w:t>
      </w:r>
      <w:r w:rsidR="00387D54">
        <w:t>various times</w:t>
      </w:r>
      <w:r w:rsidR="00860BBB">
        <w:t xml:space="preserve"> and contexts. The practice of intoning and chanting the Qur’an was considered the model for what was sacred and allowable and, was </w:t>
      </w:r>
      <w:r w:rsidR="00B16BF3">
        <w:t>called</w:t>
      </w:r>
      <w:r w:rsidR="00860BBB">
        <w:t xml:space="preserve"> </w:t>
      </w:r>
      <w:r w:rsidR="00860BBB" w:rsidRPr="00AD71F6">
        <w:rPr>
          <w:i/>
          <w:iCs/>
        </w:rPr>
        <w:t>qar</w:t>
      </w:r>
      <w:r w:rsidR="00860BBB">
        <w:rPr>
          <w:i/>
          <w:iCs/>
        </w:rPr>
        <w:t>á</w:t>
      </w:r>
      <w:r w:rsidR="00860BBB" w:rsidRPr="00AD71F6">
        <w:rPr>
          <w:i/>
          <w:iCs/>
        </w:rPr>
        <w:t>’at</w:t>
      </w:r>
      <w:r w:rsidR="00860BBB">
        <w:t xml:space="preserve">, reading, as opposed to </w:t>
      </w:r>
      <w:r w:rsidR="00860BBB" w:rsidRPr="00AD71F6">
        <w:rPr>
          <w:i/>
          <w:iCs/>
        </w:rPr>
        <w:t>gh</w:t>
      </w:r>
      <w:r w:rsidR="00860BBB">
        <w:rPr>
          <w:i/>
          <w:iCs/>
        </w:rPr>
        <w:t>i</w:t>
      </w:r>
      <w:r w:rsidR="00860BBB" w:rsidRPr="00AD71F6">
        <w:rPr>
          <w:i/>
          <w:iCs/>
        </w:rPr>
        <w:t>n</w:t>
      </w:r>
      <w:r w:rsidR="00860BBB">
        <w:rPr>
          <w:i/>
          <w:iCs/>
        </w:rPr>
        <w:t>á’</w:t>
      </w:r>
      <w:r w:rsidR="00860BBB">
        <w:t>, or music</w:t>
      </w:r>
      <w:r w:rsidR="00387D54">
        <w:t xml:space="preserve">. </w:t>
      </w:r>
      <w:r w:rsidR="00860BBB">
        <w:t xml:space="preserve">What became a distinguishing characteristic as to what was considered music and thus unlawful, was the presence of melodic characteristics such as ornamentation which excited the performers and listeners, inducing a state of secular ecstasy known as </w:t>
      </w:r>
      <w:r w:rsidR="00860BBB">
        <w:rPr>
          <w:rFonts w:cs="Times New Roman"/>
          <w:i/>
          <w:iCs/>
        </w:rPr>
        <w:t>ṭ</w:t>
      </w:r>
      <w:r w:rsidR="00860BBB" w:rsidRPr="00EC1CAB">
        <w:rPr>
          <w:i/>
          <w:iCs/>
        </w:rPr>
        <w:t>arab</w:t>
      </w:r>
      <w:r w:rsidR="00387D54">
        <w:t xml:space="preserve">. </w:t>
      </w:r>
      <w:r w:rsidR="00860BBB">
        <w:t xml:space="preserve">Another characteristic that defined music and thus </w:t>
      </w:r>
      <w:r w:rsidR="00860BBB">
        <w:rPr>
          <w:rFonts w:cs="Times New Roman"/>
        </w:rPr>
        <w:t>ṭ</w:t>
      </w:r>
      <w:r w:rsidR="00860BBB" w:rsidRPr="00DD4F8D">
        <w:t>arab</w:t>
      </w:r>
      <w:r w:rsidR="00860BBB">
        <w:t xml:space="preserve"> was the presence of musical instruments, particularly those used in the context of places where illicit activities were common, such as in drinking houses. Over time, there has been a certain relaxation of this prohibition, if the instruments were used for religious purposes, such as the ceremonial instruments used in the Shi’i passion plays, which used drums and horns, or in certain religious songs particularly used in mourning ceremonies, which also use drums and horns. </w:t>
      </w:r>
    </w:p>
    <w:p w14:paraId="43F42021" w14:textId="13660581" w:rsidR="00860BBB" w:rsidRDefault="00860BBB" w:rsidP="00860BBB">
      <w:r>
        <w:t xml:space="preserve">In some Islamic mystical orders, certain instruments were considered allowable or sacred, such as the </w:t>
      </w:r>
      <w:r w:rsidRPr="009C16CC">
        <w:rPr>
          <w:i/>
          <w:iCs/>
        </w:rPr>
        <w:t>tanbur</w:t>
      </w:r>
      <w:r>
        <w:t>, a long-necked stringed lute</w:t>
      </w:r>
      <w:r w:rsidR="00546254">
        <w:t>,</w:t>
      </w:r>
      <w:r>
        <w:t xml:space="preserve"> and the </w:t>
      </w:r>
      <w:r w:rsidRPr="003C174B">
        <w:t>daf</w:t>
      </w:r>
      <w:r>
        <w:t>, a large frame</w:t>
      </w:r>
      <w:r w:rsidR="007266DA">
        <w:t>-</w:t>
      </w:r>
      <w:r>
        <w:t>drum</w:t>
      </w:r>
      <w:r w:rsidR="00387D54">
        <w:t xml:space="preserve">. </w:t>
      </w:r>
      <w:r>
        <w:t xml:space="preserve">Many others permitted only the </w:t>
      </w:r>
      <w:r w:rsidRPr="003C174B">
        <w:t>daf</w:t>
      </w:r>
      <w:r>
        <w:t xml:space="preserve">. </w:t>
      </w:r>
    </w:p>
    <w:p w14:paraId="078161CA" w14:textId="7B0824B3" w:rsidR="00860BBB" w:rsidRDefault="00860BBB" w:rsidP="00860BBB">
      <w:r>
        <w:t>Although religious chanting tended to follow the modes of the classical Arabic and Persian music system, for example, the melodies were much simpler, and more word based, that is, one tone per syllable with minimal or no ornamentation. You can see with the examples provided</w:t>
      </w:r>
      <w:r w:rsidR="006C3199">
        <w:t xml:space="preserve"> in the next section</w:t>
      </w:r>
      <w:r>
        <w:t xml:space="preserve"> with the </w:t>
      </w:r>
      <w:r w:rsidRPr="008B23FF">
        <w:rPr>
          <w:i/>
          <w:iCs/>
          <w:u w:val="single"/>
        </w:rPr>
        <w:t>sh</w:t>
      </w:r>
      <w:r w:rsidRPr="007B351C">
        <w:rPr>
          <w:i/>
          <w:iCs/>
        </w:rPr>
        <w:t>ahad</w:t>
      </w:r>
      <w:r>
        <w:rPr>
          <w:i/>
          <w:iCs/>
        </w:rPr>
        <w:t>á</w:t>
      </w:r>
      <w:r>
        <w:rPr>
          <w:rStyle w:val="FootnoteReference"/>
          <w:i/>
          <w:iCs/>
        </w:rPr>
        <w:footnoteReference w:id="15"/>
      </w:r>
      <w:r>
        <w:t xml:space="preserve">, that the melodic range is limited as well. </w:t>
      </w:r>
    </w:p>
    <w:p w14:paraId="09914705" w14:textId="7E8EC356" w:rsidR="00860BBB" w:rsidRDefault="00860BBB" w:rsidP="00860BBB">
      <w:r>
        <w:t xml:space="preserve">Over time a hierarchy of what is considered ideal developed (reciting of the Qur’an), what is preferred, what is permissible, and what is not permissible. </w:t>
      </w:r>
      <w:r w:rsidR="007B2560">
        <w:t>C</w:t>
      </w:r>
      <w:r>
        <w:t xml:space="preserve">riteria include sacred or spiritual text vs. secular, attitude and profession of the performers and listeners, as well as purpose, location, and context of the performance. Even in the mystical orders that permit and use music as a form towards elevating consciousness and providing union with the divine, these characteristics and criteria apply to </w:t>
      </w:r>
      <w:r w:rsidR="00C60CCC">
        <w:t>an</w:t>
      </w:r>
      <w:r>
        <w:t xml:space="preserve"> extent, though in some cases there is allowance for more expressiveness in terms of melody and instruments. Further, the concept of religious ecstasy, or </w:t>
      </w:r>
      <w:r w:rsidRPr="00E81B53">
        <w:rPr>
          <w:i/>
          <w:iCs/>
        </w:rPr>
        <w:t>wajd</w:t>
      </w:r>
      <w:r w:rsidRPr="00DD4F8D">
        <w:t>,</w:t>
      </w:r>
      <w:r>
        <w:t xml:space="preserve"> is </w:t>
      </w:r>
      <w:r w:rsidR="007B2560">
        <w:t>applied</w:t>
      </w:r>
      <w:r>
        <w:t xml:space="preserve"> as opposed to the secular, emotional, or physical excitement of </w:t>
      </w:r>
      <w:r>
        <w:rPr>
          <w:rFonts w:cs="Times New Roman"/>
          <w:i/>
          <w:iCs/>
        </w:rPr>
        <w:t>ṭ</w:t>
      </w:r>
      <w:r w:rsidRPr="00B06289">
        <w:rPr>
          <w:i/>
          <w:iCs/>
        </w:rPr>
        <w:t>arab</w:t>
      </w:r>
      <w:r>
        <w:t xml:space="preserve">. </w:t>
      </w:r>
    </w:p>
    <w:p w14:paraId="255E4CFB" w14:textId="3BC5DDD0" w:rsidR="00860BBB" w:rsidRDefault="00860BBB" w:rsidP="00860BBB">
      <w:r>
        <w:t>Islamic</w:t>
      </w:r>
      <w:r w:rsidRPr="00F02DBB">
        <w:t xml:space="preserve"> jurists spent centuries debating the merits and legality of the use of music, particularly in sacred settings. Further, they discussed diverse types of trance states, </w:t>
      </w:r>
      <w:r>
        <w:t>debating</w:t>
      </w:r>
      <w:r w:rsidR="006775A9">
        <w:t xml:space="preserve"> whether</w:t>
      </w:r>
      <w:r w:rsidRPr="00F02DBB">
        <w:t xml:space="preserve"> it was a spiritually altered state or a hedonistic trance depend</w:t>
      </w:r>
      <w:r w:rsidR="00A7092F">
        <w:t>ing</w:t>
      </w:r>
      <w:r w:rsidRPr="00F02DBB">
        <w:t xml:space="preserve"> on how they viewed the appropriateness of the music involved</w:t>
      </w:r>
      <w:r>
        <w:t>.</w:t>
      </w:r>
      <w:r w:rsidRPr="00F02DBB">
        <w:t xml:space="preserve"> Most often it </w:t>
      </w:r>
      <w:r>
        <w:t>was</w:t>
      </w:r>
      <w:r w:rsidRPr="00F02DBB">
        <w:t xml:space="preserve"> the individual performer and listener themselves as well as the context and intent of the performance venue</w:t>
      </w:r>
      <w:r>
        <w:t xml:space="preserve"> </w:t>
      </w:r>
      <w:r w:rsidRPr="00F02DBB">
        <w:t xml:space="preserve">that </w:t>
      </w:r>
      <w:r w:rsidR="00A7092F">
        <w:t>was</w:t>
      </w:r>
      <w:r w:rsidRPr="00F02DBB">
        <w:t xml:space="preserve"> the origin of how the music </w:t>
      </w:r>
      <w:r>
        <w:t>was</w:t>
      </w:r>
      <w:r w:rsidRPr="00F02DBB">
        <w:t xml:space="preserve"> perceived and processed</w:t>
      </w:r>
      <w:r>
        <w:t xml:space="preserve"> </w:t>
      </w:r>
      <w:sdt>
        <w:sdtPr>
          <w:id w:val="653497813"/>
          <w:citation/>
        </w:sdtPr>
        <w:sdtContent>
          <w:r>
            <w:fldChar w:fldCharType="begin"/>
          </w:r>
          <w:r>
            <w:instrText xml:space="preserve">CITATION Cat21 \p 113-115 \l 1033 </w:instrText>
          </w:r>
          <w:r>
            <w:fldChar w:fldCharType="separate"/>
          </w:r>
          <w:r w:rsidR="005539EF">
            <w:rPr>
              <w:noProof/>
            </w:rPr>
            <w:t>(Caton 2021, 113-115)</w:t>
          </w:r>
          <w:r>
            <w:fldChar w:fldCharType="end"/>
          </w:r>
        </w:sdtContent>
      </w:sdt>
      <w:r>
        <w:t>.</w:t>
      </w:r>
    </w:p>
    <w:p w14:paraId="2DBBFB92" w14:textId="1523FEBB" w:rsidR="00860BBB" w:rsidRDefault="00860BBB" w:rsidP="00860BBB">
      <w:pPr>
        <w:rPr>
          <w:rFonts w:cstheme="minorHAnsi"/>
        </w:rPr>
      </w:pPr>
      <w:r>
        <w:lastRenderedPageBreak/>
        <w:t xml:space="preserve">Recitation of the names and attributes of God, as in a </w:t>
      </w:r>
      <w:r w:rsidR="006A53C4" w:rsidRPr="006A53C4">
        <w:rPr>
          <w:u w:val="words"/>
        </w:rPr>
        <w:t>dh</w:t>
      </w:r>
      <w:r w:rsidRPr="003C174B">
        <w:t>ikr</w:t>
      </w:r>
      <w:r>
        <w:t xml:space="preserve">, has been considered an allowable practice, as the general term and concept of </w:t>
      </w:r>
      <w:r w:rsidR="006A53C4" w:rsidRPr="006A53C4">
        <w:rPr>
          <w:u w:val="words"/>
        </w:rPr>
        <w:t>dh</w:t>
      </w:r>
      <w:r w:rsidRPr="003C174B">
        <w:t>ikr</w:t>
      </w:r>
      <w:r>
        <w:t xml:space="preserve"> as remembering, reminding, and mentioning is enjoined multiple times in the Qur’an and in the traditions of Islam (</w:t>
      </w:r>
      <w:r>
        <w:rPr>
          <w:rFonts w:cs="Times New Roman"/>
          <w:i/>
          <w:iCs/>
        </w:rPr>
        <w:t>ḥ</w:t>
      </w:r>
      <w:r w:rsidRPr="00EC2DD3">
        <w:rPr>
          <w:i/>
          <w:iCs/>
        </w:rPr>
        <w:t>adi</w:t>
      </w:r>
      <w:r w:rsidRPr="007A4441">
        <w:rPr>
          <w:i/>
          <w:iCs/>
          <w:u w:val="single"/>
        </w:rPr>
        <w:t>th</w:t>
      </w:r>
      <w:r>
        <w:t>). This repetition is designed to remind the person of their connection to God and to the Covenant with God and their purpose for living. By tradition, it can be done silently, aloud, alone or in a group.</w:t>
      </w:r>
      <w:r w:rsidRPr="00F02DBB">
        <w:rPr>
          <w:rFonts w:cstheme="minorHAnsi"/>
        </w:rPr>
        <w:t xml:space="preserve"> In its most basic form, </w:t>
      </w:r>
      <w:r w:rsidR="006A53C4" w:rsidRPr="006A53C4">
        <w:rPr>
          <w:rFonts w:cstheme="minorHAnsi"/>
          <w:u w:val="words"/>
        </w:rPr>
        <w:t>dh</w:t>
      </w:r>
      <w:r w:rsidRPr="003C174B">
        <w:rPr>
          <w:rFonts w:cstheme="minorHAnsi"/>
        </w:rPr>
        <w:t>ikr</w:t>
      </w:r>
      <w:r w:rsidRPr="00F02DBB">
        <w:rPr>
          <w:rFonts w:cstheme="minorHAnsi"/>
        </w:rPr>
        <w:t xml:space="preserve"> is typically associated with repetitive chanting of one of the names or </w:t>
      </w:r>
      <w:r>
        <w:rPr>
          <w:rFonts w:cstheme="minorHAnsi"/>
        </w:rPr>
        <w:t>attributes</w:t>
      </w:r>
      <w:r w:rsidRPr="00F02DBB">
        <w:rPr>
          <w:rFonts w:cstheme="minorHAnsi"/>
        </w:rPr>
        <w:t xml:space="preserve"> of God</w:t>
      </w:r>
      <w:r>
        <w:rPr>
          <w:rFonts w:cstheme="minorHAnsi"/>
        </w:rPr>
        <w:t xml:space="preserve">  </w:t>
      </w:r>
      <w:sdt>
        <w:sdtPr>
          <w:rPr>
            <w:rFonts w:cstheme="minorHAnsi"/>
          </w:rPr>
          <w:id w:val="1541097660"/>
          <w:citation/>
        </w:sdtPr>
        <w:sdtContent>
          <w:r>
            <w:rPr>
              <w:rFonts w:cstheme="minorHAnsi"/>
            </w:rPr>
            <w:fldChar w:fldCharType="begin"/>
          </w:r>
          <w:r>
            <w:rPr>
              <w:rFonts w:cstheme="minorHAnsi"/>
            </w:rPr>
            <w:instrText xml:space="preserve"> CITATION Dhi201 \l 1033 </w:instrText>
          </w:r>
          <w:r>
            <w:rPr>
              <w:rFonts w:cstheme="minorHAnsi"/>
            </w:rPr>
            <w:fldChar w:fldCharType="separate"/>
          </w:r>
          <w:r w:rsidR="005539EF" w:rsidRPr="005539EF">
            <w:rPr>
              <w:rFonts w:cstheme="minorHAnsi"/>
              <w:noProof/>
            </w:rPr>
            <w:t>(The Contemplative Life n.d.)</w:t>
          </w:r>
          <w:r>
            <w:rPr>
              <w:rFonts w:cstheme="minorHAnsi"/>
            </w:rPr>
            <w:fldChar w:fldCharType="end"/>
          </w:r>
        </w:sdtContent>
      </w:sdt>
      <w:r w:rsidRPr="00F02DBB">
        <w:rPr>
          <w:rFonts w:cstheme="minorHAnsi"/>
        </w:rPr>
        <w:t>. In practice, one may chant different words for God, such as Allah or Hu, may recite the names of God, may praise God, recite a part of a sacred writing, or even, as in Islam, reciting the entire Qur</w:t>
      </w:r>
      <w:r>
        <w:rPr>
          <w:rFonts w:cstheme="minorHAnsi"/>
        </w:rPr>
        <w:t>’</w:t>
      </w:r>
      <w:r w:rsidRPr="00F02DBB">
        <w:rPr>
          <w:rFonts w:cstheme="minorHAnsi"/>
        </w:rPr>
        <w:t xml:space="preserve">an may be considered as </w:t>
      </w:r>
      <w:r w:rsidR="006A53C4" w:rsidRPr="006A53C4">
        <w:rPr>
          <w:rFonts w:cstheme="minorHAnsi"/>
          <w:u w:val="words"/>
        </w:rPr>
        <w:t>dh</w:t>
      </w:r>
      <w:r w:rsidRPr="003C174B">
        <w:rPr>
          <w:rFonts w:cstheme="minorHAnsi"/>
        </w:rPr>
        <w:t>ikr</w:t>
      </w:r>
      <w:r w:rsidRPr="00F02DBB">
        <w:rPr>
          <w:rFonts w:cstheme="minorHAnsi"/>
        </w:rPr>
        <w:t xml:space="preserve">. The </w:t>
      </w:r>
      <w:r w:rsidRPr="00F02DBB">
        <w:rPr>
          <w:rFonts w:cstheme="minorHAnsi"/>
          <w:i/>
          <w:iCs/>
        </w:rPr>
        <w:t>tasbih</w:t>
      </w:r>
      <w:r w:rsidRPr="00F02DBB">
        <w:rPr>
          <w:rFonts w:cstheme="minorHAnsi"/>
        </w:rPr>
        <w:t xml:space="preserve">, a particular form of </w:t>
      </w:r>
      <w:r w:rsidR="006A53C4" w:rsidRPr="006A53C4">
        <w:rPr>
          <w:rFonts w:cstheme="minorHAnsi"/>
          <w:u w:val="words"/>
        </w:rPr>
        <w:t>dh</w:t>
      </w:r>
      <w:r w:rsidRPr="003C174B">
        <w:rPr>
          <w:rFonts w:cstheme="minorHAnsi"/>
        </w:rPr>
        <w:t>ikr</w:t>
      </w:r>
      <w:r w:rsidRPr="00F02DBB">
        <w:rPr>
          <w:rFonts w:cstheme="minorHAnsi"/>
        </w:rPr>
        <w:t xml:space="preserve">, is a short phrase glorifying God, for a specified number of repetitions, using prayer beads or a specific way of counting on the hands. In Islam, </w:t>
      </w:r>
      <w:r w:rsidRPr="00DD4F8D">
        <w:rPr>
          <w:rFonts w:cstheme="minorHAnsi"/>
        </w:rPr>
        <w:t>tasbih</w:t>
      </w:r>
      <w:r w:rsidRPr="00F02DBB">
        <w:rPr>
          <w:rFonts w:cstheme="minorHAnsi"/>
        </w:rPr>
        <w:t xml:space="preserve"> is known as the 33 repetitions of </w:t>
      </w:r>
      <w:r w:rsidRPr="008B0588">
        <w:rPr>
          <w:rFonts w:cstheme="minorHAnsi"/>
          <w:i/>
          <w:iCs/>
        </w:rPr>
        <w:t>S</w:t>
      </w:r>
      <w:r w:rsidRPr="00127130">
        <w:rPr>
          <w:rFonts w:cstheme="minorHAnsi"/>
          <w:i/>
          <w:iCs/>
        </w:rPr>
        <w:t>ubhán</w:t>
      </w:r>
      <w:r>
        <w:rPr>
          <w:rFonts w:cstheme="minorHAnsi"/>
          <w:i/>
          <w:iCs/>
        </w:rPr>
        <w:t>a</w:t>
      </w:r>
      <w:r w:rsidRPr="00127130">
        <w:rPr>
          <w:rFonts w:cstheme="minorHAnsi"/>
          <w:i/>
          <w:iCs/>
        </w:rPr>
        <w:t>lláh</w:t>
      </w:r>
      <w:r w:rsidRPr="00F02DBB">
        <w:rPr>
          <w:rFonts w:cstheme="minorHAnsi"/>
        </w:rPr>
        <w:t>, meaning Glorified is God</w:t>
      </w:r>
      <w:r>
        <w:rPr>
          <w:rFonts w:cstheme="minorHAnsi"/>
        </w:rPr>
        <w:t xml:space="preserve"> </w:t>
      </w:r>
      <w:sdt>
        <w:sdtPr>
          <w:rPr>
            <w:rFonts w:cstheme="minorHAnsi"/>
          </w:rPr>
          <w:id w:val="-1271312046"/>
          <w:citation/>
        </w:sdtPr>
        <w:sdtContent>
          <w:r>
            <w:rPr>
              <w:rFonts w:cstheme="minorHAnsi"/>
            </w:rPr>
            <w:fldChar w:fldCharType="begin"/>
          </w:r>
          <w:r>
            <w:rPr>
              <w:rFonts w:cstheme="minorHAnsi"/>
            </w:rPr>
            <w:instrText xml:space="preserve">CITATION Wik21 \n  \l 1033 </w:instrText>
          </w:r>
          <w:r>
            <w:rPr>
              <w:rFonts w:cstheme="minorHAnsi"/>
            </w:rPr>
            <w:fldChar w:fldCharType="separate"/>
          </w:r>
          <w:r w:rsidR="005539EF" w:rsidRPr="005539EF">
            <w:rPr>
              <w:rFonts w:cstheme="minorHAnsi"/>
              <w:noProof/>
            </w:rPr>
            <w:t>(Tasbih 2021)</w:t>
          </w:r>
          <w:r>
            <w:rPr>
              <w:rFonts w:cstheme="minorHAnsi"/>
            </w:rPr>
            <w:fldChar w:fldCharType="end"/>
          </w:r>
        </w:sdtContent>
      </w:sdt>
      <w:r w:rsidRPr="00F02DBB">
        <w:rPr>
          <w:rFonts w:cstheme="minorHAnsi"/>
        </w:rPr>
        <w:t>.</w:t>
      </w:r>
    </w:p>
    <w:p w14:paraId="0C847087" w14:textId="51F7BF11" w:rsidR="00860BBB" w:rsidRPr="00860BBB" w:rsidRDefault="003743E3" w:rsidP="0054204D">
      <w:pPr>
        <w:pStyle w:val="Heading2"/>
      </w:pPr>
      <w:bookmarkStart w:id="12" w:name="_Toc167265064"/>
      <w:r>
        <w:t xml:space="preserve">Historical Considerations and </w:t>
      </w:r>
      <w:r w:rsidR="004A1957">
        <w:t>Examples</w:t>
      </w:r>
      <w:bookmarkEnd w:id="12"/>
    </w:p>
    <w:p w14:paraId="6D368843" w14:textId="77777777" w:rsidR="0094437E" w:rsidRDefault="0094437E" w:rsidP="0094437E"/>
    <w:p w14:paraId="13504BEA" w14:textId="16851BAF" w:rsidR="0049181F" w:rsidRDefault="006A53C4" w:rsidP="0049181F">
      <w:pPr>
        <w:rPr>
          <w:rFonts w:cstheme="minorHAnsi"/>
        </w:rPr>
      </w:pPr>
      <w:r w:rsidRPr="006A53C4">
        <w:rPr>
          <w:rFonts w:cstheme="minorHAnsi"/>
          <w:u w:val="words"/>
        </w:rPr>
        <w:t>Dh</w:t>
      </w:r>
      <w:r w:rsidR="0049181F" w:rsidRPr="003C174B">
        <w:rPr>
          <w:rFonts w:cstheme="minorHAnsi"/>
        </w:rPr>
        <w:t>ikr</w:t>
      </w:r>
      <w:r w:rsidR="0049181F" w:rsidRPr="00F02DBB">
        <w:rPr>
          <w:rFonts w:cstheme="minorHAnsi"/>
        </w:rPr>
        <w:t xml:space="preserve"> </w:t>
      </w:r>
      <w:r w:rsidR="0049181F">
        <w:rPr>
          <w:rFonts w:cstheme="minorHAnsi"/>
        </w:rPr>
        <w:t xml:space="preserve">as discussed in this work </w:t>
      </w:r>
      <w:r w:rsidR="0049181F" w:rsidRPr="00F02DBB">
        <w:rPr>
          <w:rFonts w:cstheme="minorHAnsi"/>
        </w:rPr>
        <w:t xml:space="preserve">refers to remembrance of God, whether done silently, in action, or </w:t>
      </w:r>
      <w:r w:rsidR="007266DA" w:rsidRPr="00F02DBB">
        <w:rPr>
          <w:rFonts w:cstheme="minorHAnsi"/>
        </w:rPr>
        <w:t>aloud</w:t>
      </w:r>
      <w:r w:rsidR="0049181F" w:rsidRPr="00F02DBB">
        <w:rPr>
          <w:rFonts w:cstheme="minorHAnsi"/>
        </w:rPr>
        <w:t xml:space="preserve">. The </w:t>
      </w:r>
      <w:r w:rsidRPr="006A53C4">
        <w:rPr>
          <w:rFonts w:cstheme="minorHAnsi"/>
          <w:u w:val="words"/>
        </w:rPr>
        <w:t>dh</w:t>
      </w:r>
      <w:r w:rsidR="0049181F" w:rsidRPr="003C174B">
        <w:rPr>
          <w:rFonts w:cstheme="minorHAnsi"/>
        </w:rPr>
        <w:t>ikr</w:t>
      </w:r>
      <w:r w:rsidR="0049181F" w:rsidRPr="00F02DBB">
        <w:rPr>
          <w:rFonts w:cstheme="minorHAnsi"/>
        </w:rPr>
        <w:t xml:space="preserve"> I am </w:t>
      </w:r>
      <w:r w:rsidR="0049181F">
        <w:rPr>
          <w:rFonts w:cstheme="minorHAnsi"/>
        </w:rPr>
        <w:t xml:space="preserve">particularly </w:t>
      </w:r>
      <w:r w:rsidR="0049181F" w:rsidRPr="00F02DBB">
        <w:rPr>
          <w:rFonts w:cstheme="minorHAnsi"/>
        </w:rPr>
        <w:t>focused</w:t>
      </w:r>
      <w:r w:rsidR="0049181F">
        <w:rPr>
          <w:rFonts w:cstheme="minorHAnsi"/>
        </w:rPr>
        <w:t xml:space="preserve"> on here</w:t>
      </w:r>
      <w:r w:rsidR="0049181F" w:rsidRPr="00F02DBB">
        <w:rPr>
          <w:rFonts w:cstheme="minorHAnsi"/>
        </w:rPr>
        <w:t xml:space="preserve"> is </w:t>
      </w:r>
      <w:r w:rsidRPr="006A53C4">
        <w:rPr>
          <w:rFonts w:cstheme="minorHAnsi"/>
          <w:u w:val="words"/>
        </w:rPr>
        <w:t>dh</w:t>
      </w:r>
      <w:r w:rsidR="0049181F" w:rsidRPr="003C174B">
        <w:rPr>
          <w:rFonts w:cstheme="minorHAnsi"/>
        </w:rPr>
        <w:t>ikr</w:t>
      </w:r>
      <w:r w:rsidR="0049181F" w:rsidRPr="00F02DBB">
        <w:rPr>
          <w:rFonts w:cstheme="minorHAnsi"/>
        </w:rPr>
        <w:t xml:space="preserve"> that uses sound, </w:t>
      </w:r>
      <w:r w:rsidRPr="006A53C4">
        <w:rPr>
          <w:rFonts w:cstheme="minorHAnsi"/>
          <w:u w:val="words"/>
        </w:rPr>
        <w:t>dh</w:t>
      </w:r>
      <w:r w:rsidR="0049181F" w:rsidRPr="003C174B">
        <w:rPr>
          <w:rFonts w:cstheme="minorHAnsi"/>
        </w:rPr>
        <w:t>ikr</w:t>
      </w:r>
      <w:r w:rsidR="0049181F" w:rsidRPr="00F02DBB">
        <w:rPr>
          <w:rFonts w:cstheme="minorHAnsi"/>
        </w:rPr>
        <w:t xml:space="preserve"> that is intoned, </w:t>
      </w:r>
      <w:r w:rsidR="0049181F">
        <w:rPr>
          <w:rFonts w:cstheme="minorHAnsi"/>
        </w:rPr>
        <w:t xml:space="preserve">with </w:t>
      </w:r>
      <w:r w:rsidR="0049181F" w:rsidRPr="00F02DBB">
        <w:rPr>
          <w:rFonts w:cstheme="minorHAnsi"/>
        </w:rPr>
        <w:t xml:space="preserve">a </w:t>
      </w:r>
      <w:r w:rsidR="0049181F">
        <w:rPr>
          <w:rFonts w:cstheme="minorHAnsi"/>
        </w:rPr>
        <w:t xml:space="preserve">defined </w:t>
      </w:r>
      <w:r w:rsidR="0049181F" w:rsidRPr="00F02DBB">
        <w:rPr>
          <w:rFonts w:cstheme="minorHAnsi"/>
        </w:rPr>
        <w:t>melody and measured rhythm</w:t>
      </w:r>
      <w:r w:rsidR="0049181F">
        <w:rPr>
          <w:rFonts w:cstheme="minorHAnsi"/>
        </w:rPr>
        <w:t>, intended more for group expression, though may be practiced by an individual as well</w:t>
      </w:r>
      <w:r w:rsidR="0049181F" w:rsidRPr="00F02DBB">
        <w:rPr>
          <w:rFonts w:cstheme="minorHAnsi"/>
        </w:rPr>
        <w:t>.</w:t>
      </w:r>
      <w:r w:rsidR="0049181F">
        <w:rPr>
          <w:rFonts w:cstheme="minorHAnsi"/>
        </w:rPr>
        <w:t xml:space="preserve"> </w:t>
      </w:r>
      <w:r w:rsidR="0049181F" w:rsidRPr="00F02DBB">
        <w:rPr>
          <w:rFonts w:cstheme="minorHAnsi"/>
        </w:rPr>
        <w:t xml:space="preserve">The </w:t>
      </w:r>
      <w:r w:rsidR="0049181F">
        <w:rPr>
          <w:rFonts w:cstheme="minorHAnsi"/>
        </w:rPr>
        <w:t>existence</w:t>
      </w:r>
      <w:r w:rsidR="0049181F" w:rsidRPr="00F02DBB">
        <w:rPr>
          <w:rFonts w:cstheme="minorHAnsi"/>
        </w:rPr>
        <w:t xml:space="preserve"> of </w:t>
      </w:r>
      <w:r w:rsidRPr="006A53C4">
        <w:rPr>
          <w:rFonts w:cstheme="minorHAnsi"/>
          <w:u w:val="words"/>
        </w:rPr>
        <w:t>dh</w:t>
      </w:r>
      <w:r w:rsidR="0049181F" w:rsidRPr="003C174B">
        <w:rPr>
          <w:rFonts w:cstheme="minorHAnsi"/>
        </w:rPr>
        <w:t>ikr</w:t>
      </w:r>
      <w:r w:rsidR="0049181F" w:rsidRPr="00F02DBB">
        <w:rPr>
          <w:rFonts w:cstheme="minorHAnsi"/>
        </w:rPr>
        <w:t xml:space="preserve"> circles</w:t>
      </w:r>
      <w:r w:rsidR="0049181F">
        <w:rPr>
          <w:rFonts w:cstheme="minorHAnsi"/>
        </w:rPr>
        <w:t xml:space="preserve"> or groups</w:t>
      </w:r>
      <w:r w:rsidR="0049181F" w:rsidRPr="00F02DBB">
        <w:rPr>
          <w:rFonts w:cstheme="minorHAnsi"/>
        </w:rPr>
        <w:t xml:space="preserve"> </w:t>
      </w:r>
      <w:r w:rsidR="0049181F">
        <w:rPr>
          <w:rFonts w:cstheme="minorHAnsi"/>
        </w:rPr>
        <w:t>(</w:t>
      </w:r>
      <w:r w:rsidR="0049181F" w:rsidRPr="0091272A">
        <w:rPr>
          <w:rFonts w:cstheme="minorHAnsi"/>
          <w:i/>
          <w:iCs/>
        </w:rPr>
        <w:t>halq-</w:t>
      </w:r>
      <w:r w:rsidR="0049181F">
        <w:rPr>
          <w:rFonts w:cstheme="minorHAnsi"/>
          <w:i/>
          <w:iCs/>
        </w:rPr>
        <w:t>i</w:t>
      </w:r>
      <w:r w:rsidR="0049181F" w:rsidRPr="0091272A">
        <w:rPr>
          <w:rFonts w:cstheme="minorHAnsi"/>
          <w:i/>
          <w:iCs/>
        </w:rPr>
        <w:t>-y</w:t>
      </w:r>
      <w:r w:rsidR="0049181F">
        <w:rPr>
          <w:rFonts w:cstheme="minorHAnsi"/>
          <w:i/>
          <w:iCs/>
        </w:rPr>
        <w:t>i</w:t>
      </w:r>
      <w:r w:rsidR="0049181F" w:rsidRPr="0091272A">
        <w:rPr>
          <w:rFonts w:cstheme="minorHAnsi"/>
          <w:i/>
          <w:iCs/>
        </w:rPr>
        <w:t xml:space="preserve"> </w:t>
      </w:r>
      <w:r w:rsidRPr="006A53C4">
        <w:rPr>
          <w:rFonts w:cstheme="minorHAnsi"/>
          <w:i/>
          <w:iCs/>
          <w:u w:val="words"/>
        </w:rPr>
        <w:t>dh</w:t>
      </w:r>
      <w:r w:rsidR="0049181F" w:rsidRPr="003D0A60">
        <w:rPr>
          <w:rFonts w:cstheme="minorHAnsi"/>
          <w:i/>
          <w:iCs/>
        </w:rPr>
        <w:t>ikr</w:t>
      </w:r>
      <w:r w:rsidR="0049181F">
        <w:rPr>
          <w:rFonts w:cstheme="minorHAnsi"/>
        </w:rPr>
        <w:t xml:space="preserve">) </w:t>
      </w:r>
      <w:r w:rsidR="0049181F" w:rsidRPr="00F02DBB">
        <w:rPr>
          <w:rFonts w:cstheme="minorHAnsi"/>
        </w:rPr>
        <w:t xml:space="preserve">in mystic orders of Islam are </w:t>
      </w:r>
      <w:r w:rsidR="0049181F">
        <w:rPr>
          <w:rFonts w:cstheme="minorHAnsi"/>
        </w:rPr>
        <w:t xml:space="preserve">also found in different forms </w:t>
      </w:r>
      <w:r w:rsidR="0049181F" w:rsidRPr="00F02DBB">
        <w:rPr>
          <w:rFonts w:cstheme="minorHAnsi"/>
        </w:rPr>
        <w:t>among different global traditions</w:t>
      </w:r>
      <w:r w:rsidR="0049181F">
        <w:rPr>
          <w:rFonts w:cstheme="minorHAnsi"/>
        </w:rPr>
        <w:t>, that is,</w:t>
      </w:r>
      <w:r w:rsidR="0049181F" w:rsidRPr="00F02DBB">
        <w:rPr>
          <w:rFonts w:cstheme="minorHAnsi"/>
        </w:rPr>
        <w:t xml:space="preserve"> </w:t>
      </w:r>
      <w:r w:rsidR="0049181F">
        <w:rPr>
          <w:rFonts w:cstheme="minorHAnsi"/>
        </w:rPr>
        <w:t xml:space="preserve">group </w:t>
      </w:r>
      <w:r w:rsidR="0049181F" w:rsidRPr="00F02DBB">
        <w:rPr>
          <w:rFonts w:cstheme="minorHAnsi"/>
        </w:rPr>
        <w:t xml:space="preserve">repetition of sacred names and phrases to heighten spiritual awareness and communion with the divine. </w:t>
      </w:r>
      <w:r w:rsidR="0049181F">
        <w:rPr>
          <w:rFonts w:cstheme="minorHAnsi"/>
        </w:rPr>
        <w:t xml:space="preserve">The Islamic </w:t>
      </w:r>
      <w:r w:rsidRPr="006A53C4">
        <w:rPr>
          <w:rFonts w:cstheme="minorHAnsi"/>
          <w:u w:val="words"/>
        </w:rPr>
        <w:t>dh</w:t>
      </w:r>
      <w:r w:rsidR="0049181F" w:rsidRPr="003C174B">
        <w:rPr>
          <w:rFonts w:cstheme="minorHAnsi"/>
        </w:rPr>
        <w:t>ikr</w:t>
      </w:r>
      <w:r w:rsidR="0049181F">
        <w:rPr>
          <w:rFonts w:cstheme="minorHAnsi"/>
        </w:rPr>
        <w:t xml:space="preserve"> practices may range from simple intonation of the word, </w:t>
      </w:r>
      <w:r w:rsidR="0049181F" w:rsidRPr="003D0A60">
        <w:rPr>
          <w:rFonts w:cstheme="minorHAnsi"/>
          <w:i/>
          <w:iCs/>
        </w:rPr>
        <w:t>Hú</w:t>
      </w:r>
      <w:r w:rsidR="0049181F">
        <w:rPr>
          <w:rFonts w:cstheme="minorHAnsi"/>
        </w:rPr>
        <w:t xml:space="preserve"> (He is) to elaborate coordinated rituals with uniforms and musical instruments. I’ll refer to recorded examples of Sufi practices of group </w:t>
      </w:r>
      <w:r w:rsidRPr="006A53C4">
        <w:rPr>
          <w:rFonts w:cstheme="minorHAnsi"/>
          <w:u w:val="words"/>
        </w:rPr>
        <w:t>dh</w:t>
      </w:r>
      <w:r w:rsidR="0049181F" w:rsidRPr="003C174B">
        <w:rPr>
          <w:rFonts w:cstheme="minorHAnsi"/>
        </w:rPr>
        <w:t>ikr</w:t>
      </w:r>
      <w:r w:rsidR="0049181F">
        <w:rPr>
          <w:rFonts w:cstheme="minorHAnsi"/>
        </w:rPr>
        <w:t>.</w:t>
      </w:r>
    </w:p>
    <w:p w14:paraId="42BA4F0F" w14:textId="29179F3E" w:rsidR="004504A0" w:rsidRDefault="004504A0" w:rsidP="004504A0">
      <w:r>
        <w:rPr>
          <w:rFonts w:cstheme="minorHAnsi"/>
        </w:rPr>
        <w:t xml:space="preserve">Traditionally, </w:t>
      </w:r>
      <w:r w:rsidR="006A53C4" w:rsidRPr="006A53C4">
        <w:rPr>
          <w:rFonts w:cstheme="minorHAnsi"/>
          <w:u w:val="words"/>
        </w:rPr>
        <w:t>dh</w:t>
      </w:r>
      <w:r w:rsidRPr="003C174B">
        <w:rPr>
          <w:rFonts w:cstheme="minorHAnsi"/>
        </w:rPr>
        <w:t>ikr</w:t>
      </w:r>
      <w:r w:rsidRPr="00F02DBB">
        <w:rPr>
          <w:rFonts w:cstheme="minorHAnsi"/>
        </w:rPr>
        <w:t xml:space="preserve"> </w:t>
      </w:r>
      <w:r>
        <w:rPr>
          <w:rFonts w:cstheme="minorHAnsi"/>
        </w:rPr>
        <w:t xml:space="preserve">in an Islamic Sufi context </w:t>
      </w:r>
      <w:r w:rsidRPr="00F02DBB">
        <w:rPr>
          <w:rFonts w:cstheme="minorHAnsi"/>
        </w:rPr>
        <w:t xml:space="preserve">seeks to induce a </w:t>
      </w:r>
      <w:r>
        <w:rPr>
          <w:rFonts w:cstheme="minorHAnsi"/>
        </w:rPr>
        <w:t xml:space="preserve">meditative and even </w:t>
      </w:r>
      <w:r w:rsidRPr="00F02DBB">
        <w:rPr>
          <w:rFonts w:cstheme="minorHAnsi"/>
        </w:rPr>
        <w:t xml:space="preserve">trance-like state through various </w:t>
      </w:r>
      <w:r>
        <w:rPr>
          <w:rFonts w:cstheme="minorHAnsi"/>
        </w:rPr>
        <w:t xml:space="preserve">methods </w:t>
      </w:r>
      <w:sdt>
        <w:sdtPr>
          <w:rPr>
            <w:rFonts w:cstheme="minorHAnsi"/>
          </w:rPr>
          <w:id w:val="576098577"/>
          <w:citation/>
        </w:sdtPr>
        <w:sdtContent>
          <w:r>
            <w:rPr>
              <w:rFonts w:cstheme="minorHAnsi"/>
            </w:rPr>
            <w:fldChar w:fldCharType="begin"/>
          </w:r>
          <w:r>
            <w:rPr>
              <w:rFonts w:cstheme="minorHAnsi"/>
            </w:rPr>
            <w:instrText xml:space="preserve">CITATION Gee96 \p 78 \l 1033 </w:instrText>
          </w:r>
          <w:r>
            <w:rPr>
              <w:rFonts w:cstheme="minorHAnsi"/>
            </w:rPr>
            <w:fldChar w:fldCharType="separate"/>
          </w:r>
          <w:r w:rsidR="005539EF" w:rsidRPr="005539EF">
            <w:rPr>
              <w:rFonts w:cstheme="minorHAnsi"/>
              <w:noProof/>
            </w:rPr>
            <w:t>(Geels 1993, 78)</w:t>
          </w:r>
          <w:r>
            <w:rPr>
              <w:rFonts w:cstheme="minorHAnsi"/>
            </w:rPr>
            <w:fldChar w:fldCharType="end"/>
          </w:r>
        </w:sdtContent>
      </w:sdt>
      <w:r w:rsidRPr="00F02DBB">
        <w:rPr>
          <w:rFonts w:cstheme="minorHAnsi"/>
        </w:rPr>
        <w:t>, including repetition of phrases, repetition of body movements along with those phrases, emphasis on breathing techniques, and often measured repetitive rhythms and drumming.</w:t>
      </w:r>
      <w:r>
        <w:rPr>
          <w:rFonts w:cstheme="minorHAnsi"/>
        </w:rPr>
        <w:t xml:space="preserve"> </w:t>
      </w:r>
      <w:r w:rsidRPr="00F02DBB">
        <w:rPr>
          <w:rFonts w:cstheme="minorHAnsi"/>
        </w:rPr>
        <w:t xml:space="preserve">In the </w:t>
      </w:r>
      <w:r w:rsidR="006A53C4" w:rsidRPr="006A53C4">
        <w:rPr>
          <w:rFonts w:cstheme="minorHAnsi"/>
          <w:u w:val="words"/>
        </w:rPr>
        <w:t>dh</w:t>
      </w:r>
      <w:r w:rsidRPr="003C174B">
        <w:rPr>
          <w:rFonts w:cstheme="minorHAnsi"/>
        </w:rPr>
        <w:t>ikr</w:t>
      </w:r>
      <w:r w:rsidRPr="00F02DBB">
        <w:rPr>
          <w:rFonts w:cstheme="minorHAnsi"/>
        </w:rPr>
        <w:t xml:space="preserve"> examples</w:t>
      </w:r>
      <w:r>
        <w:rPr>
          <w:rFonts w:cstheme="minorHAnsi"/>
        </w:rPr>
        <w:t>,</w:t>
      </w:r>
      <w:r w:rsidRPr="00F02DBB">
        <w:rPr>
          <w:rFonts w:cstheme="minorHAnsi"/>
        </w:rPr>
        <w:t xml:space="preserve"> the use of back-and-forth</w:t>
      </w:r>
      <w:r>
        <w:rPr>
          <w:rFonts w:cstheme="minorHAnsi"/>
        </w:rPr>
        <w:t xml:space="preserve"> movement</w:t>
      </w:r>
      <w:r w:rsidRPr="00F02DBB">
        <w:rPr>
          <w:rFonts w:cstheme="minorHAnsi"/>
        </w:rPr>
        <w:t xml:space="preserve"> of the body </w:t>
      </w:r>
      <w:r>
        <w:rPr>
          <w:rFonts w:cstheme="minorHAnsi"/>
        </w:rPr>
        <w:t xml:space="preserve">often </w:t>
      </w:r>
      <w:r w:rsidRPr="00F02DBB">
        <w:rPr>
          <w:rFonts w:cstheme="minorHAnsi"/>
        </w:rPr>
        <w:t xml:space="preserve">accompanies the vocal repetitions, which lends itself to a duple </w:t>
      </w:r>
      <w:r>
        <w:rPr>
          <w:rFonts w:cstheme="minorHAnsi"/>
        </w:rPr>
        <w:t xml:space="preserve">or compound duple </w:t>
      </w:r>
      <w:r w:rsidRPr="00F02DBB">
        <w:rPr>
          <w:rFonts w:cstheme="minorHAnsi"/>
        </w:rPr>
        <w:t>meter</w:t>
      </w:r>
      <w:r>
        <w:rPr>
          <w:rFonts w:cstheme="minorHAnsi"/>
        </w:rPr>
        <w:t xml:space="preserve"> based on back-and-forth movement patterns</w:t>
      </w:r>
      <w:r w:rsidRPr="00F02DBB">
        <w:rPr>
          <w:rFonts w:cstheme="minorHAnsi"/>
        </w:rPr>
        <w:t xml:space="preserve">. </w:t>
      </w:r>
      <w:r w:rsidRPr="00F02DBB">
        <w:t xml:space="preserve">Though not given the name </w:t>
      </w:r>
      <w:r w:rsidR="006A53C4" w:rsidRPr="006A53C4">
        <w:rPr>
          <w:u w:val="words"/>
        </w:rPr>
        <w:t>dh</w:t>
      </w:r>
      <w:r w:rsidRPr="003C174B">
        <w:t>ikr</w:t>
      </w:r>
      <w:r w:rsidRPr="00F02DBB">
        <w:t>, religious cultures besides Islamic Sufi</w:t>
      </w:r>
      <w:r>
        <w:t>sm</w:t>
      </w:r>
      <w:r w:rsidRPr="00F02DBB">
        <w:t xml:space="preserve"> make use of music, rhythm, trance, and dance </w:t>
      </w:r>
      <w:r>
        <w:t>practiced individually or</w:t>
      </w:r>
      <w:r w:rsidRPr="00F02DBB">
        <w:t xml:space="preserve"> in a group in order to connect with a deeper part of themselves</w:t>
      </w:r>
      <w:r w:rsidR="00016B8B">
        <w:t xml:space="preserve"> and with the divine</w:t>
      </w:r>
      <w:r w:rsidRPr="00F02DBB">
        <w:t xml:space="preserve">. Certainly, when you have repetitive drum patterns, repetition of music and words along with its focused and sacred meaning, </w:t>
      </w:r>
      <w:r>
        <w:t xml:space="preserve">as well as intention, </w:t>
      </w:r>
      <w:r w:rsidRPr="00F02DBB">
        <w:t>you can create this trance-like communion state, but whether it leads to a sense of spiritual elevation and communal consciousness raising, may be up to the individual</w:t>
      </w:r>
      <w:r>
        <w:t>, their intention,</w:t>
      </w:r>
      <w:r w:rsidRPr="00F02DBB">
        <w:t xml:space="preserve"> and the nature of the group setting.  </w:t>
      </w:r>
    </w:p>
    <w:p w14:paraId="79CDBBF1" w14:textId="7D254261" w:rsidR="003743E3" w:rsidRPr="00F02DBB" w:rsidRDefault="003743E3" w:rsidP="003743E3">
      <w:pPr>
        <w:rPr>
          <w:rFonts w:cstheme="minorHAnsi"/>
        </w:rPr>
      </w:pPr>
      <w:r w:rsidRPr="00F02DBB">
        <w:rPr>
          <w:rFonts w:cstheme="minorHAnsi"/>
        </w:rPr>
        <w:t xml:space="preserve">The following </w:t>
      </w:r>
      <w:r>
        <w:rPr>
          <w:rFonts w:cstheme="minorHAnsi"/>
        </w:rPr>
        <w:t>includes</w:t>
      </w:r>
      <w:r w:rsidRPr="00F02DBB">
        <w:rPr>
          <w:rFonts w:cstheme="minorHAnsi"/>
        </w:rPr>
        <w:t xml:space="preserve"> a</w:t>
      </w:r>
      <w:r>
        <w:rPr>
          <w:rFonts w:cstheme="minorHAnsi"/>
        </w:rPr>
        <w:t xml:space="preserve"> Sufi</w:t>
      </w:r>
      <w:r w:rsidRPr="00F02DBB">
        <w:rPr>
          <w:rFonts w:cstheme="minorHAnsi"/>
        </w:rPr>
        <w:t xml:space="preserve"> example of</w:t>
      </w:r>
      <w:r>
        <w:rPr>
          <w:rFonts w:cstheme="minorHAnsi"/>
        </w:rPr>
        <w:t xml:space="preserve"> a</w:t>
      </w:r>
      <w:r w:rsidRPr="00F02DBB">
        <w:rPr>
          <w:rFonts w:cstheme="minorHAnsi"/>
        </w:rPr>
        <w:t xml:space="preserve"> </w:t>
      </w:r>
      <w:r w:rsidR="006A53C4" w:rsidRPr="006A53C4">
        <w:rPr>
          <w:rFonts w:cstheme="minorHAnsi"/>
          <w:u w:val="words"/>
        </w:rPr>
        <w:t>dh</w:t>
      </w:r>
      <w:r w:rsidRPr="003C174B">
        <w:rPr>
          <w:rFonts w:cstheme="minorHAnsi"/>
        </w:rPr>
        <w:t>ikr</w:t>
      </w:r>
      <w:r w:rsidRPr="00F02DBB">
        <w:rPr>
          <w:rFonts w:cstheme="minorHAnsi"/>
        </w:rPr>
        <w:t xml:space="preserve"> on “</w:t>
      </w:r>
      <w:r w:rsidRPr="003D0A60">
        <w:rPr>
          <w:rFonts w:cstheme="minorHAnsi"/>
        </w:rPr>
        <w:t>Hú</w:t>
      </w:r>
      <w:r w:rsidR="00387D54" w:rsidRPr="00F02DBB">
        <w:rPr>
          <w:rFonts w:cstheme="minorHAnsi"/>
        </w:rPr>
        <w:t>,”</w:t>
      </w:r>
      <w:r w:rsidRPr="00F02DBB">
        <w:rPr>
          <w:rFonts w:cstheme="minorHAnsi"/>
        </w:rPr>
        <w:t xml:space="preserve"> creating a continuous sound, </w:t>
      </w:r>
      <w:r>
        <w:rPr>
          <w:rFonts w:cstheme="minorHAnsi"/>
        </w:rPr>
        <w:t xml:space="preserve">through staggered breathing. </w:t>
      </w:r>
      <w:r w:rsidRPr="003D0A60">
        <w:rPr>
          <w:rFonts w:cstheme="minorHAnsi"/>
        </w:rPr>
        <w:t>Hú</w:t>
      </w:r>
      <w:r w:rsidRPr="00391240">
        <w:rPr>
          <w:rFonts w:cstheme="minorHAnsi"/>
          <w:u w:val="single"/>
        </w:rPr>
        <w:t xml:space="preserve"> </w:t>
      </w:r>
      <w:r w:rsidRPr="00F02DBB">
        <w:rPr>
          <w:rFonts w:cstheme="minorHAnsi"/>
        </w:rPr>
        <w:t xml:space="preserve">is the pronoun for God, referring to the essence of God. The </w:t>
      </w:r>
      <w:r>
        <w:rPr>
          <w:rFonts w:cstheme="minorHAnsi"/>
        </w:rPr>
        <w:t xml:space="preserve">seated </w:t>
      </w:r>
      <w:r w:rsidRPr="00F02DBB">
        <w:rPr>
          <w:rFonts w:cstheme="minorHAnsi"/>
        </w:rPr>
        <w:t xml:space="preserve">group begins with the </w:t>
      </w:r>
      <w:r w:rsidR="006A53C4" w:rsidRPr="006A53C4">
        <w:rPr>
          <w:rFonts w:cstheme="minorHAnsi"/>
          <w:u w:val="words"/>
        </w:rPr>
        <w:t>dh</w:t>
      </w:r>
      <w:r w:rsidRPr="003C174B">
        <w:rPr>
          <w:rFonts w:cstheme="minorHAnsi"/>
        </w:rPr>
        <w:t>ikr</w:t>
      </w:r>
      <w:r w:rsidRPr="00F02DBB">
        <w:rPr>
          <w:rFonts w:cstheme="minorHAnsi"/>
        </w:rPr>
        <w:t xml:space="preserve"> of </w:t>
      </w:r>
      <w:r>
        <w:rPr>
          <w:rFonts w:cstheme="minorHAnsi"/>
        </w:rPr>
        <w:t>“</w:t>
      </w:r>
      <w:r w:rsidRPr="003D0A60">
        <w:rPr>
          <w:rFonts w:cstheme="minorHAnsi"/>
        </w:rPr>
        <w:t>Hú</w:t>
      </w:r>
      <w:r w:rsidRPr="00F02DBB">
        <w:rPr>
          <w:rFonts w:cstheme="minorHAnsi"/>
        </w:rPr>
        <w:t>” and then proceed</w:t>
      </w:r>
      <w:r>
        <w:rPr>
          <w:rFonts w:cstheme="minorHAnsi"/>
        </w:rPr>
        <w:t>s</w:t>
      </w:r>
      <w:r w:rsidRPr="00F02DBB">
        <w:rPr>
          <w:rFonts w:cstheme="minorHAnsi"/>
        </w:rPr>
        <w:t xml:space="preserve"> to group repetition of </w:t>
      </w:r>
      <w:r>
        <w:rPr>
          <w:rFonts w:cstheme="minorHAnsi"/>
        </w:rPr>
        <w:t xml:space="preserve">a </w:t>
      </w:r>
      <w:r w:rsidR="006A53C4" w:rsidRPr="006A53C4">
        <w:rPr>
          <w:rFonts w:cstheme="minorHAnsi"/>
          <w:u w:val="words"/>
        </w:rPr>
        <w:t>dh</w:t>
      </w:r>
      <w:r w:rsidRPr="003D0A60">
        <w:rPr>
          <w:rFonts w:cstheme="minorHAnsi"/>
        </w:rPr>
        <w:t>ikr</w:t>
      </w:r>
      <w:r>
        <w:rPr>
          <w:rFonts w:cstheme="minorHAnsi"/>
        </w:rPr>
        <w:t xml:space="preserve"> that is a </w:t>
      </w:r>
      <w:r w:rsidRPr="00F02DBB">
        <w:rPr>
          <w:rFonts w:cstheme="minorHAnsi"/>
        </w:rPr>
        <w:t>short phrase</w:t>
      </w:r>
      <w:r>
        <w:rPr>
          <w:rFonts w:cstheme="minorHAnsi"/>
        </w:rPr>
        <w:t xml:space="preserve">, </w:t>
      </w:r>
      <w:r w:rsidRPr="003C467C">
        <w:rPr>
          <w:rFonts w:cstheme="minorHAnsi"/>
          <w:i/>
          <w:iCs/>
        </w:rPr>
        <w:t>‘</w:t>
      </w:r>
      <w:r>
        <w:rPr>
          <w:rFonts w:cstheme="minorHAnsi"/>
          <w:i/>
          <w:iCs/>
        </w:rPr>
        <w:t>A</w:t>
      </w:r>
      <w:r w:rsidRPr="003C467C">
        <w:rPr>
          <w:rFonts w:cstheme="minorHAnsi"/>
          <w:i/>
          <w:iCs/>
        </w:rPr>
        <w:t>sta</w:t>
      </w:r>
      <w:r w:rsidRPr="003C467C">
        <w:rPr>
          <w:rFonts w:cstheme="minorHAnsi"/>
          <w:i/>
          <w:iCs/>
          <w:u w:val="single"/>
        </w:rPr>
        <w:t>ghfirulláh</w:t>
      </w:r>
      <w:r>
        <w:rPr>
          <w:rFonts w:cstheme="minorHAnsi"/>
        </w:rPr>
        <w:t xml:space="preserve"> (I seek forgiveness from Allah), coordinated and led by the leader, the </w:t>
      </w:r>
      <w:r w:rsidRPr="00EA39CF">
        <w:rPr>
          <w:rFonts w:cstheme="minorHAnsi"/>
          <w:i/>
          <w:iCs/>
        </w:rPr>
        <w:t>shaykh</w:t>
      </w:r>
      <w:r>
        <w:rPr>
          <w:rFonts w:cstheme="minorHAnsi"/>
        </w:rPr>
        <w:t xml:space="preserve">. This is performed by members of a </w:t>
      </w:r>
      <w:r w:rsidRPr="0082031A">
        <w:rPr>
          <w:rFonts w:asciiTheme="majorBidi" w:hAnsiTheme="majorBidi" w:cstheme="majorBidi"/>
          <w:color w:val="030303"/>
          <w:shd w:val="clear" w:color="auto" w:fill="F9F9F9"/>
        </w:rPr>
        <w:t>Naqshbandi Nazimiyya Order</w:t>
      </w:r>
      <w:r>
        <w:rPr>
          <w:rFonts w:cstheme="minorHAnsi"/>
        </w:rPr>
        <w:t xml:space="preserve">, led by </w:t>
      </w:r>
      <w:r w:rsidRPr="0082031A">
        <w:rPr>
          <w:rFonts w:asciiTheme="majorBidi" w:hAnsiTheme="majorBidi" w:cstheme="majorBidi"/>
          <w:color w:val="030303"/>
          <w:shd w:val="clear" w:color="auto" w:fill="F9F9F9"/>
        </w:rPr>
        <w:t xml:space="preserve">Shaykh </w:t>
      </w:r>
      <w:r w:rsidRPr="0082031A">
        <w:rPr>
          <w:rFonts w:asciiTheme="majorBidi" w:hAnsiTheme="majorBidi" w:cstheme="majorBidi"/>
          <w:color w:val="030303"/>
          <w:shd w:val="clear" w:color="auto" w:fill="F9F9F9"/>
        </w:rPr>
        <w:lastRenderedPageBreak/>
        <w:t>Nurjan Mirahmad</w:t>
      </w:r>
      <w:r>
        <w:rPr>
          <w:rStyle w:val="FootnoteReference"/>
          <w:rFonts w:asciiTheme="majorBidi" w:hAnsiTheme="majorBidi" w:cstheme="majorBidi"/>
          <w:color w:val="030303"/>
          <w:shd w:val="clear" w:color="auto" w:fill="F9F9F9"/>
        </w:rPr>
        <w:footnoteReference w:id="16"/>
      </w:r>
      <w:r>
        <w:rPr>
          <w:rFonts w:asciiTheme="majorBidi" w:hAnsiTheme="majorBidi" w:cstheme="majorBidi"/>
          <w:color w:val="030303"/>
          <w:shd w:val="clear" w:color="auto" w:fill="F9F9F9"/>
        </w:rPr>
        <w:t xml:space="preserve">. The </w:t>
      </w:r>
      <w:r w:rsidRPr="003D0A60">
        <w:rPr>
          <w:rFonts w:asciiTheme="majorBidi" w:hAnsiTheme="majorBidi" w:cstheme="majorBidi"/>
          <w:color w:val="030303"/>
          <w:shd w:val="clear" w:color="auto" w:fill="F9F9F9"/>
        </w:rPr>
        <w:t>Hú</w:t>
      </w:r>
      <w:r>
        <w:rPr>
          <w:rFonts w:asciiTheme="majorBidi" w:hAnsiTheme="majorBidi" w:cstheme="majorBidi"/>
          <w:color w:val="030303"/>
          <w:shd w:val="clear" w:color="auto" w:fill="F9F9F9"/>
        </w:rPr>
        <w:t xml:space="preserve"> is intoned with staggered breathing, so that the sound is in effect continuous, while the short phrase that follows is intoned in unison with a simple melody and measured binary rhythm (2/4 time). Between </w:t>
      </w:r>
      <w:r w:rsidRPr="003D0A60">
        <w:rPr>
          <w:rFonts w:asciiTheme="majorBidi" w:hAnsiTheme="majorBidi" w:cstheme="majorBidi"/>
          <w:color w:val="030303"/>
          <w:shd w:val="clear" w:color="auto" w:fill="F9F9F9"/>
        </w:rPr>
        <w:t>Hú</w:t>
      </w:r>
      <w:r>
        <w:rPr>
          <w:rFonts w:asciiTheme="majorBidi" w:hAnsiTheme="majorBidi" w:cstheme="majorBidi"/>
          <w:color w:val="030303"/>
          <w:shd w:val="clear" w:color="auto" w:fill="F9F9F9"/>
        </w:rPr>
        <w:t xml:space="preserve"> and the </w:t>
      </w:r>
      <w:r w:rsidR="006A53C4" w:rsidRPr="006A53C4">
        <w:rPr>
          <w:rFonts w:asciiTheme="majorBidi" w:hAnsiTheme="majorBidi" w:cstheme="majorBidi"/>
          <w:color w:val="030303"/>
          <w:u w:val="words"/>
          <w:shd w:val="clear" w:color="auto" w:fill="F9F9F9"/>
        </w:rPr>
        <w:t>dh</w:t>
      </w:r>
      <w:r w:rsidRPr="003C174B">
        <w:rPr>
          <w:rFonts w:asciiTheme="majorBidi" w:hAnsiTheme="majorBidi" w:cstheme="majorBidi"/>
          <w:color w:val="030303"/>
          <w:shd w:val="clear" w:color="auto" w:fill="F9F9F9"/>
        </w:rPr>
        <w:t>ikr</w:t>
      </w:r>
      <w:r>
        <w:rPr>
          <w:rFonts w:asciiTheme="majorBidi" w:hAnsiTheme="majorBidi" w:cstheme="majorBidi"/>
          <w:color w:val="030303"/>
          <w:shd w:val="clear" w:color="auto" w:fill="F9F9F9"/>
        </w:rPr>
        <w:t xml:space="preserve"> phrase are three repetitions of the </w:t>
      </w:r>
      <w:r>
        <w:rPr>
          <w:rFonts w:asciiTheme="majorBidi" w:hAnsiTheme="majorBidi" w:cstheme="majorBidi"/>
          <w:i/>
          <w:iCs/>
          <w:color w:val="030303"/>
          <w:shd w:val="clear" w:color="auto" w:fill="F9F9F9"/>
        </w:rPr>
        <w:t>s</w:t>
      </w:r>
      <w:r w:rsidRPr="00366E8B">
        <w:rPr>
          <w:rFonts w:asciiTheme="majorBidi" w:hAnsiTheme="majorBidi" w:cstheme="majorBidi"/>
          <w:i/>
          <w:iCs/>
          <w:color w:val="030303"/>
          <w:shd w:val="clear" w:color="auto" w:fill="F9F9F9"/>
        </w:rPr>
        <w:t>hahada</w:t>
      </w:r>
      <w:r>
        <w:rPr>
          <w:rStyle w:val="FootnoteReference"/>
          <w:rFonts w:asciiTheme="majorBidi" w:hAnsiTheme="majorBidi" w:cstheme="majorBidi"/>
          <w:color w:val="030303"/>
          <w:shd w:val="clear" w:color="auto" w:fill="F9F9F9"/>
        </w:rPr>
        <w:footnoteReference w:id="17"/>
      </w:r>
      <w:r>
        <w:rPr>
          <w:rFonts w:asciiTheme="majorBidi" w:hAnsiTheme="majorBidi" w:cstheme="majorBidi"/>
          <w:color w:val="030303"/>
          <w:shd w:val="clear" w:color="auto" w:fill="F9F9F9"/>
        </w:rPr>
        <w:t>, the Islamic creed, first by the shaykh alone and the second and third by the group as a whole</w:t>
      </w:r>
      <w:r>
        <w:rPr>
          <w:rStyle w:val="FootnoteReference"/>
          <w:rFonts w:asciiTheme="majorBidi" w:hAnsiTheme="majorBidi" w:cstheme="majorBidi"/>
          <w:color w:val="030303"/>
          <w:shd w:val="clear" w:color="auto" w:fill="F9F9F9"/>
        </w:rPr>
        <w:footnoteReference w:id="18"/>
      </w:r>
      <w:r w:rsidRPr="00F02DBB">
        <w:rPr>
          <w:rFonts w:cstheme="minorHAnsi"/>
        </w:rPr>
        <w:t xml:space="preserve">: </w:t>
      </w:r>
      <w:hyperlink r:id="rId12" w:history="1">
        <w:r w:rsidRPr="00F02DBB">
          <w:rPr>
            <w:rFonts w:cstheme="minorHAnsi"/>
            <w:color w:val="0000FF"/>
            <w:u w:val="single"/>
          </w:rPr>
          <w:t>https://www.youtube.com/watch?v=cLBKa1Rl8D8</w:t>
        </w:r>
      </w:hyperlink>
      <w:r w:rsidRPr="00F02DBB">
        <w:rPr>
          <w:rFonts w:cstheme="minorHAnsi"/>
        </w:rPr>
        <w:t>.</w:t>
      </w:r>
    </w:p>
    <w:p w14:paraId="64B000D6" w14:textId="2B4D6772" w:rsidR="003743E3" w:rsidRDefault="003743E3" w:rsidP="003743E3">
      <w:pPr>
        <w:rPr>
          <w:rFonts w:cstheme="minorHAnsi"/>
        </w:rPr>
      </w:pPr>
      <w:r>
        <w:rPr>
          <w:rFonts w:cstheme="minorHAnsi"/>
        </w:rPr>
        <w:t xml:space="preserve">In another example, a group of female Sufis from Duisi, a village in the Pankisi Gorge in Georgia, in the Caucasus Mountains, sing the first part of the </w:t>
      </w:r>
      <w:r w:rsidRPr="003D0A60">
        <w:rPr>
          <w:rFonts w:cstheme="minorHAnsi"/>
        </w:rPr>
        <w:t>shahada</w:t>
      </w:r>
      <w:r>
        <w:rPr>
          <w:rFonts w:cstheme="minorHAnsi"/>
        </w:rPr>
        <w:t xml:space="preserve">, </w:t>
      </w:r>
      <w:bookmarkStart w:id="13" w:name="_Hlk61191843"/>
      <w:r w:rsidRPr="00F02DBB">
        <w:rPr>
          <w:rFonts w:cstheme="minorHAnsi"/>
          <w:i/>
          <w:iCs/>
        </w:rPr>
        <w:t>la ilaha illallah</w:t>
      </w:r>
      <w:r>
        <w:rPr>
          <w:rFonts w:cstheme="minorHAnsi"/>
        </w:rPr>
        <w:t xml:space="preserve"> </w:t>
      </w:r>
      <w:bookmarkEnd w:id="13"/>
      <w:r>
        <w:rPr>
          <w:rFonts w:cstheme="minorHAnsi"/>
        </w:rPr>
        <w:t xml:space="preserve">(There is no God but Allah), which is commonly used as a </w:t>
      </w:r>
      <w:r w:rsidR="006A53C4" w:rsidRPr="006A53C4">
        <w:rPr>
          <w:rFonts w:cstheme="minorHAnsi"/>
          <w:u w:val="words"/>
        </w:rPr>
        <w:t>dh</w:t>
      </w:r>
      <w:r w:rsidRPr="003C174B">
        <w:rPr>
          <w:rFonts w:cstheme="minorHAnsi"/>
        </w:rPr>
        <w:t>ikr</w:t>
      </w:r>
      <w:r>
        <w:rPr>
          <w:rFonts w:cstheme="minorHAnsi"/>
        </w:rPr>
        <w:t xml:space="preserve"> in Islam. One singer sings a lead phrase, and the group responds by intoning the </w:t>
      </w:r>
      <w:r w:rsidR="006A53C4" w:rsidRPr="006A53C4">
        <w:rPr>
          <w:rFonts w:cstheme="minorHAnsi"/>
          <w:u w:val="words"/>
        </w:rPr>
        <w:t>dh</w:t>
      </w:r>
      <w:r w:rsidRPr="003C174B">
        <w:rPr>
          <w:rFonts w:cstheme="minorHAnsi"/>
        </w:rPr>
        <w:t>ikr</w:t>
      </w:r>
      <w:r>
        <w:rPr>
          <w:rFonts w:cstheme="minorHAnsi"/>
        </w:rPr>
        <w:t xml:space="preserve"> refrain, in an overlapping call and response format, accompanying themselves with hand clapping, again with a simple melody and measured binary rhythm</w:t>
      </w:r>
      <w:r>
        <w:rPr>
          <w:rStyle w:val="FootnoteReference"/>
          <w:rFonts w:cstheme="minorHAnsi"/>
        </w:rPr>
        <w:footnoteReference w:id="19"/>
      </w:r>
      <w:r>
        <w:rPr>
          <w:rFonts w:cstheme="minorHAnsi"/>
        </w:rPr>
        <w:t>:</w:t>
      </w:r>
      <w:r w:rsidRPr="00386A6E">
        <w:t xml:space="preserve"> </w:t>
      </w:r>
      <w:hyperlink r:id="rId13" w:history="1">
        <w:r w:rsidRPr="00D97A6E">
          <w:rPr>
            <w:rStyle w:val="Hyperlink"/>
            <w:rFonts w:cstheme="minorHAnsi"/>
          </w:rPr>
          <w:t>https://vimeo.com/230304421</w:t>
        </w:r>
      </w:hyperlink>
      <w:r>
        <w:rPr>
          <w:rFonts w:cstheme="minorHAnsi"/>
        </w:rPr>
        <w:t xml:space="preserve">,   </w:t>
      </w:r>
      <w:hyperlink r:id="rId14" w:history="1">
        <w:r w:rsidRPr="00F02DBB">
          <w:rPr>
            <w:rFonts w:cstheme="minorHAnsi"/>
            <w:color w:val="0000FF"/>
            <w:u w:val="single"/>
          </w:rPr>
          <w:t>https://eurasianet.org/georgia-female-sufi-mystics-offer-alternative-example-of-religious-devotion</w:t>
        </w:r>
      </w:hyperlink>
      <w:r w:rsidRPr="00F02DBB">
        <w:rPr>
          <w:rFonts w:cstheme="minorHAnsi"/>
        </w:rPr>
        <w:t>.</w:t>
      </w:r>
    </w:p>
    <w:p w14:paraId="4F1D0E59" w14:textId="773341CE" w:rsidR="003743E3" w:rsidRPr="00F7172C" w:rsidRDefault="003743E3" w:rsidP="003743E3">
      <w:pPr>
        <w:rPr>
          <w:rFonts w:cs="Times New Roman"/>
          <w:color w:val="0000FF"/>
          <w:u w:val="single"/>
        </w:rPr>
      </w:pPr>
      <w:r w:rsidRPr="00F7172C">
        <w:rPr>
          <w:rFonts w:cs="Times New Roman"/>
        </w:rPr>
        <w:t>In a film scene from “Beyond Words</w:t>
      </w:r>
      <w:r w:rsidR="00387D54" w:rsidRPr="00F7172C">
        <w:rPr>
          <w:rFonts w:cs="Times New Roman"/>
        </w:rPr>
        <w:t>,”</w:t>
      </w:r>
      <w:r w:rsidRPr="00F7172C">
        <w:rPr>
          <w:rFonts w:cs="Times New Roman"/>
        </w:rPr>
        <w:t xml:space="preserve"> Qadiri dervishes in Iranian Kurdistan recite several phases in a </w:t>
      </w:r>
      <w:r w:rsidR="006A53C4" w:rsidRPr="00F7172C">
        <w:rPr>
          <w:rFonts w:cs="Times New Roman"/>
          <w:u w:val="words"/>
        </w:rPr>
        <w:t>dh</w:t>
      </w:r>
      <w:r w:rsidRPr="00F7172C">
        <w:rPr>
          <w:rFonts w:cs="Times New Roman"/>
        </w:rPr>
        <w:t>ikr session</w:t>
      </w:r>
      <w:r w:rsidR="00387D54" w:rsidRPr="00F7172C">
        <w:rPr>
          <w:rFonts w:cs="Times New Roman"/>
        </w:rPr>
        <w:t xml:space="preserve">. </w:t>
      </w:r>
      <w:r w:rsidRPr="00F7172C">
        <w:rPr>
          <w:rFonts w:cs="Times New Roman"/>
        </w:rPr>
        <w:t xml:space="preserve">In the first phase, the circle, while sitting, starts slowly, chants the first part of the shahada, as in the Georgian women example, then proceeds to a faster </w:t>
      </w:r>
      <w:r w:rsidR="006A53C4" w:rsidRPr="00F7172C">
        <w:rPr>
          <w:rFonts w:cs="Times New Roman"/>
          <w:u w:val="words"/>
        </w:rPr>
        <w:t>dh</w:t>
      </w:r>
      <w:r w:rsidRPr="00F7172C">
        <w:rPr>
          <w:rFonts w:cs="Times New Roman"/>
        </w:rPr>
        <w:t>ikr, on “Allah</w:t>
      </w:r>
      <w:r w:rsidR="007211F5" w:rsidRPr="00F7172C">
        <w:rPr>
          <w:rFonts w:cs="Times New Roman"/>
        </w:rPr>
        <w:t>.”</w:t>
      </w:r>
      <w:r w:rsidRPr="00F7172C">
        <w:rPr>
          <w:rFonts w:cs="Times New Roman"/>
        </w:rPr>
        <w:t xml:space="preserve"> In the seated phase, the </w:t>
      </w:r>
      <w:r w:rsidRPr="00F7172C">
        <w:rPr>
          <w:rFonts w:cs="Times New Roman"/>
          <w:i/>
          <w:iCs/>
        </w:rPr>
        <w:t>khalifa</w:t>
      </w:r>
      <w:r w:rsidRPr="00F7172C">
        <w:rPr>
          <w:rFonts w:cs="Times New Roman"/>
        </w:rPr>
        <w:t>, the leader, walks in the middle, leading the chanting and counting on his beads. He calls them to stand and while they are standing, they start with a slower pace, and eventually increase it. They are accompanied by drums, particularly large frame</w:t>
      </w:r>
      <w:r w:rsidR="00C70E8B" w:rsidRPr="00F7172C">
        <w:rPr>
          <w:rFonts w:cs="Times New Roman"/>
        </w:rPr>
        <w:t>-</w:t>
      </w:r>
      <w:r w:rsidRPr="00F7172C">
        <w:rPr>
          <w:rFonts w:cs="Times New Roman"/>
        </w:rPr>
        <w:t xml:space="preserve">drums, daf. Movement is a part of this practice, starting slow and subtle, and then while standing the movement increases and becomes faster, as they move to the beat of the </w:t>
      </w:r>
      <w:r w:rsidR="006A53C4" w:rsidRPr="00F7172C">
        <w:rPr>
          <w:rFonts w:cs="Times New Roman"/>
          <w:u w:val="words"/>
        </w:rPr>
        <w:t>dh</w:t>
      </w:r>
      <w:r w:rsidRPr="00F7172C">
        <w:rPr>
          <w:rFonts w:cs="Times New Roman"/>
        </w:rPr>
        <w:t>ikr</w:t>
      </w:r>
      <w:r w:rsidRPr="00F7172C">
        <w:rPr>
          <w:rStyle w:val="FootnoteReference"/>
          <w:rFonts w:cs="Times New Roman"/>
        </w:rPr>
        <w:footnoteReference w:id="20"/>
      </w:r>
      <w:r w:rsidRPr="00F7172C">
        <w:rPr>
          <w:rFonts w:cs="Times New Roman"/>
        </w:rPr>
        <w:t xml:space="preserve">: </w:t>
      </w:r>
      <w:hyperlink r:id="rId15" w:history="1">
        <w:r w:rsidRPr="00F7172C">
          <w:rPr>
            <w:rStyle w:val="Hyperlink"/>
            <w:rFonts w:cs="Times New Roman"/>
          </w:rPr>
          <w:t>https://www.youtube.com/watch?v=1kPtJxEO3qo</w:t>
        </w:r>
      </w:hyperlink>
    </w:p>
    <w:p w14:paraId="28BC48CC" w14:textId="5B8AD907" w:rsidR="003743E3" w:rsidRPr="00F7172C" w:rsidRDefault="003743E3" w:rsidP="003743E3">
      <w:pPr>
        <w:rPr>
          <w:rFonts w:cs="Times New Roman"/>
        </w:rPr>
      </w:pPr>
      <w:r w:rsidRPr="00F7172C">
        <w:rPr>
          <w:rFonts w:cs="Times New Roman"/>
        </w:rPr>
        <w:t xml:space="preserve">A more elaborate </w:t>
      </w:r>
      <w:r w:rsidR="006A53C4" w:rsidRPr="00F7172C">
        <w:rPr>
          <w:rFonts w:cs="Times New Roman"/>
          <w:u w:val="words"/>
        </w:rPr>
        <w:t>dh</w:t>
      </w:r>
      <w:r w:rsidRPr="00F7172C">
        <w:rPr>
          <w:rFonts w:cs="Times New Roman"/>
        </w:rPr>
        <w:t xml:space="preserve">ikr session shows a choregraphed multi-part ceremony, all designed with the same goal in mind as with simpler and more informal groups of meditative concentration and communion with the divine. This Turkish group is from the </w:t>
      </w:r>
      <w:r w:rsidRPr="00F7172C">
        <w:rPr>
          <w:rFonts w:cs="Times New Roman"/>
          <w:color w:val="202122"/>
          <w:shd w:val="clear" w:color="auto" w:fill="FFFFFF"/>
        </w:rPr>
        <w:t>Ushshaki</w:t>
      </w:r>
      <w:r w:rsidRPr="00F7172C">
        <w:rPr>
          <w:rFonts w:cs="Times New Roman"/>
          <w:color w:val="202122"/>
          <w:sz w:val="21"/>
          <w:szCs w:val="21"/>
          <w:shd w:val="clear" w:color="auto" w:fill="FFFFFF"/>
        </w:rPr>
        <w:t> </w:t>
      </w:r>
      <w:r w:rsidRPr="00F7172C">
        <w:rPr>
          <w:rFonts w:cs="Times New Roman"/>
          <w:color w:val="202122"/>
          <w:shd w:val="clear" w:color="auto" w:fill="FFFFFF"/>
        </w:rPr>
        <w:t>branch of the </w:t>
      </w:r>
      <w:r w:rsidRPr="00F7172C">
        <w:rPr>
          <w:rFonts w:cs="Times New Roman"/>
          <w:shd w:val="clear" w:color="auto" w:fill="FFFFFF"/>
        </w:rPr>
        <w:t>Khalwatiyya</w:t>
      </w:r>
      <w:r w:rsidRPr="00F7172C">
        <w:rPr>
          <w:rFonts w:cs="Times New Roman"/>
          <w:sz w:val="21"/>
          <w:szCs w:val="21"/>
          <w:shd w:val="clear" w:color="auto" w:fill="FFFFFF"/>
        </w:rPr>
        <w:t> </w:t>
      </w:r>
      <w:r w:rsidRPr="00F7172C">
        <w:rPr>
          <w:rFonts w:cs="Times New Roman"/>
          <w:color w:val="202122"/>
          <w:szCs w:val="24"/>
          <w:shd w:val="clear" w:color="auto" w:fill="FFFFFF"/>
        </w:rPr>
        <w:t>order of</w:t>
      </w:r>
      <w:r w:rsidRPr="00F7172C">
        <w:rPr>
          <w:rFonts w:cs="Times New Roman"/>
          <w:color w:val="202122"/>
          <w:sz w:val="21"/>
          <w:szCs w:val="21"/>
          <w:shd w:val="clear" w:color="auto" w:fill="FFFFFF"/>
        </w:rPr>
        <w:t> </w:t>
      </w:r>
      <w:r w:rsidRPr="00F7172C">
        <w:rPr>
          <w:rFonts w:cs="Times New Roman"/>
        </w:rPr>
        <w:t xml:space="preserve">Sufism. They perform in sections. There are two inner circles, those in tan vests, with their shaykh, who executes the short </w:t>
      </w:r>
      <w:r w:rsidR="006A53C4" w:rsidRPr="00F7172C">
        <w:rPr>
          <w:rFonts w:cs="Times New Roman"/>
          <w:u w:val="words"/>
        </w:rPr>
        <w:t>dh</w:t>
      </w:r>
      <w:r w:rsidRPr="00F7172C">
        <w:rPr>
          <w:rFonts w:cs="Times New Roman"/>
        </w:rPr>
        <w:t xml:space="preserve">ikr phrases. There are two partial outer double circles, those in red vests, who do the melismatic singing, chanting, and drumming, often accompanying the inner circles’ </w:t>
      </w:r>
      <w:r w:rsidR="006A53C4" w:rsidRPr="00F7172C">
        <w:rPr>
          <w:rFonts w:cs="Times New Roman"/>
          <w:u w:val="words"/>
        </w:rPr>
        <w:t>dh</w:t>
      </w:r>
      <w:r w:rsidRPr="00F7172C">
        <w:rPr>
          <w:rFonts w:cs="Times New Roman"/>
        </w:rPr>
        <w:t xml:space="preserve">ikr chanting of short phrases. The drums consist of </w:t>
      </w:r>
      <w:r w:rsidR="00C70E8B" w:rsidRPr="00F7172C">
        <w:rPr>
          <w:rFonts w:cs="Times New Roman"/>
        </w:rPr>
        <w:t xml:space="preserve">four </w:t>
      </w:r>
      <w:r w:rsidRPr="00F7172C">
        <w:rPr>
          <w:rFonts w:cs="Times New Roman"/>
        </w:rPr>
        <w:t>daf (large frame</w:t>
      </w:r>
      <w:r w:rsidR="007266DA" w:rsidRPr="00F7172C">
        <w:rPr>
          <w:rFonts w:cs="Times New Roman"/>
        </w:rPr>
        <w:t>-</w:t>
      </w:r>
      <w:r w:rsidRPr="00F7172C">
        <w:rPr>
          <w:rFonts w:cs="Times New Roman"/>
        </w:rPr>
        <w:t xml:space="preserve">drum) and one </w:t>
      </w:r>
      <w:r w:rsidRPr="00F7172C">
        <w:rPr>
          <w:rFonts w:cs="Times New Roman"/>
          <w:i/>
          <w:iCs/>
        </w:rPr>
        <w:t>naqáre</w:t>
      </w:r>
      <w:r w:rsidRPr="00F7172C">
        <w:rPr>
          <w:rFonts w:cs="Times New Roman"/>
        </w:rPr>
        <w:t xml:space="preserve"> (small double kettledrum). A group of five men dressed in black coats and trousers form an inner circle near the end of the ceremony. There are three men who perform the spinning meditation, one in white dress, two in red. The session, as in the previous example, begins with all seated, chanting slower </w:t>
      </w:r>
      <w:r w:rsidR="006A53C4" w:rsidRPr="00F7172C">
        <w:rPr>
          <w:rFonts w:cs="Times New Roman"/>
          <w:u w:val="words"/>
        </w:rPr>
        <w:t>dh</w:t>
      </w:r>
      <w:r w:rsidRPr="00F7172C">
        <w:rPr>
          <w:rFonts w:cs="Times New Roman"/>
        </w:rPr>
        <w:t xml:space="preserve">ikr, eventually increasing speed, and then standing up and performing more movements and chanting </w:t>
      </w:r>
      <w:r w:rsidR="006A53C4" w:rsidRPr="00F7172C">
        <w:rPr>
          <w:rFonts w:cs="Times New Roman"/>
          <w:u w:val="words"/>
        </w:rPr>
        <w:t>dh</w:t>
      </w:r>
      <w:r w:rsidRPr="00F7172C">
        <w:rPr>
          <w:rFonts w:cs="Times New Roman"/>
        </w:rPr>
        <w:t xml:space="preserve">ikr with the background of the singers in red vests. Note the coordinated movements of the participants to the beat of </w:t>
      </w:r>
      <w:r w:rsidR="006A53C4" w:rsidRPr="00F7172C">
        <w:rPr>
          <w:rFonts w:cs="Times New Roman"/>
          <w:u w:val="words"/>
        </w:rPr>
        <w:t>dh</w:t>
      </w:r>
      <w:r w:rsidRPr="00F7172C">
        <w:rPr>
          <w:rFonts w:cs="Times New Roman"/>
        </w:rPr>
        <w:t xml:space="preserve">ikr. The inner circles in tan, most often are chanting short </w:t>
      </w:r>
      <w:r w:rsidR="006A53C4" w:rsidRPr="00F7172C">
        <w:rPr>
          <w:rFonts w:cs="Times New Roman"/>
          <w:u w:val="words"/>
        </w:rPr>
        <w:t>dh</w:t>
      </w:r>
      <w:r w:rsidRPr="00F7172C">
        <w:rPr>
          <w:rFonts w:cs="Times New Roman"/>
        </w:rPr>
        <w:t xml:space="preserve">ikr, such as </w:t>
      </w:r>
      <w:bookmarkStart w:id="14" w:name="_Hlk61247389"/>
      <w:r w:rsidRPr="00F7172C">
        <w:rPr>
          <w:rFonts w:cs="Times New Roman"/>
        </w:rPr>
        <w:t>la ilaha illallah</w:t>
      </w:r>
      <w:bookmarkEnd w:id="14"/>
      <w:r w:rsidRPr="00F7172C">
        <w:rPr>
          <w:rFonts w:cs="Times New Roman"/>
        </w:rPr>
        <w:t xml:space="preserve">, Hú, Allah, and </w:t>
      </w:r>
      <w:r w:rsidRPr="00F7172C">
        <w:rPr>
          <w:rFonts w:cs="Times New Roman"/>
          <w:i/>
          <w:iCs/>
        </w:rPr>
        <w:t>Allah Háy</w:t>
      </w:r>
      <w:r w:rsidRPr="00F7172C">
        <w:rPr>
          <w:rStyle w:val="FootnoteReference"/>
          <w:rFonts w:cs="Times New Roman"/>
          <w:i/>
          <w:iCs/>
        </w:rPr>
        <w:footnoteReference w:id="21"/>
      </w:r>
      <w:r w:rsidRPr="00F7172C">
        <w:rPr>
          <w:rFonts w:cs="Times New Roman"/>
        </w:rPr>
        <w:t xml:space="preserve">, particularly with a special kind of vocalization called a saw </w:t>
      </w:r>
      <w:r w:rsidR="006A53C4" w:rsidRPr="00F7172C">
        <w:rPr>
          <w:rFonts w:cs="Times New Roman"/>
          <w:u w:val="words"/>
        </w:rPr>
        <w:t>dh</w:t>
      </w:r>
      <w:r w:rsidRPr="00F7172C">
        <w:rPr>
          <w:rFonts w:cs="Times New Roman"/>
        </w:rPr>
        <w:t>ikr (</w:t>
      </w:r>
      <w:r w:rsidRPr="00F7172C">
        <w:rPr>
          <w:rFonts w:cs="Times New Roman"/>
          <w:i/>
          <w:iCs/>
        </w:rPr>
        <w:t>zikr-i erre</w:t>
      </w:r>
      <w:r w:rsidRPr="00F7172C">
        <w:rPr>
          <w:rFonts w:cs="Times New Roman"/>
        </w:rPr>
        <w:t xml:space="preserve">), </w:t>
      </w:r>
      <w:r w:rsidRPr="00F7172C">
        <w:rPr>
          <w:rFonts w:cs="Times New Roman"/>
        </w:rPr>
        <w:lastRenderedPageBreak/>
        <w:t>where through a breathing technique they create a sound likened to the sawing of wood</w:t>
      </w:r>
      <w:sdt>
        <w:sdtPr>
          <w:rPr>
            <w:rFonts w:cs="Times New Roman"/>
          </w:rPr>
          <w:id w:val="-2081810874"/>
          <w:citation/>
        </w:sdtPr>
        <w:sdtContent>
          <w:r w:rsidRPr="00F7172C">
            <w:rPr>
              <w:rFonts w:cs="Times New Roman"/>
            </w:rPr>
            <w:fldChar w:fldCharType="begin"/>
          </w:r>
          <w:r w:rsidRPr="00F7172C">
            <w:rPr>
              <w:rFonts w:cs="Times New Roman"/>
            </w:rPr>
            <w:instrText xml:space="preserve"> CITATION Nec16 \l 1033 </w:instrText>
          </w:r>
          <w:r w:rsidRPr="00F7172C">
            <w:rPr>
              <w:rFonts w:cs="Times New Roman"/>
            </w:rPr>
            <w:fldChar w:fldCharType="separate"/>
          </w:r>
          <w:r w:rsidR="005539EF" w:rsidRPr="00F7172C">
            <w:rPr>
              <w:rFonts w:cs="Times New Roman"/>
              <w:noProof/>
            </w:rPr>
            <w:t xml:space="preserve"> (Tosun 2016)</w:t>
          </w:r>
          <w:r w:rsidRPr="00F7172C">
            <w:rPr>
              <w:rFonts w:cs="Times New Roman"/>
            </w:rPr>
            <w:fldChar w:fldCharType="end"/>
          </w:r>
        </w:sdtContent>
      </w:sdt>
      <w:r w:rsidRPr="00F7172C">
        <w:rPr>
          <w:rFonts w:cs="Times New Roman"/>
        </w:rPr>
        <w:t xml:space="preserve">. As with the previous example, the ceremony builds in tempo, volume, and movement until it reaches a climax, with the addition in succession of spinning dervishes, the inner circle of men in black trousers with more exaggerated movements, and eventually winding the two circles of </w:t>
      </w:r>
      <w:r w:rsidR="006A53C4" w:rsidRPr="00F7172C">
        <w:rPr>
          <w:rFonts w:cs="Times New Roman"/>
          <w:u w:val="words"/>
        </w:rPr>
        <w:t>dh</w:t>
      </w:r>
      <w:r w:rsidRPr="00F7172C">
        <w:rPr>
          <w:rFonts w:cs="Times New Roman"/>
        </w:rPr>
        <w:t xml:space="preserve">ikr performers in tan vests into one packed layered circle with the </w:t>
      </w:r>
      <w:r w:rsidRPr="00F7172C">
        <w:rPr>
          <w:rFonts w:cs="Times New Roman"/>
          <w:i/>
          <w:iCs/>
        </w:rPr>
        <w:t>shaykh</w:t>
      </w:r>
      <w:r w:rsidRPr="00F7172C">
        <w:rPr>
          <w:rFonts w:cs="Times New Roman"/>
        </w:rPr>
        <w:t xml:space="preserve"> in the middle</w:t>
      </w:r>
      <w:r>
        <w:t xml:space="preserve"> </w:t>
      </w:r>
      <w:r w:rsidRPr="00F7172C">
        <w:rPr>
          <w:rFonts w:cs="Times New Roman"/>
        </w:rPr>
        <w:t>before they stop and perform the closing</w:t>
      </w:r>
      <w:r w:rsidRPr="00F7172C">
        <w:rPr>
          <w:rStyle w:val="FootnoteReference"/>
          <w:rFonts w:cs="Times New Roman"/>
        </w:rPr>
        <w:footnoteReference w:id="22"/>
      </w:r>
      <w:r w:rsidRPr="00F7172C">
        <w:rPr>
          <w:rFonts w:cs="Times New Roman"/>
        </w:rPr>
        <w:t xml:space="preserve">:   </w:t>
      </w:r>
      <w:hyperlink r:id="rId16" w:history="1">
        <w:r w:rsidRPr="00F7172C">
          <w:rPr>
            <w:rStyle w:val="Hyperlink"/>
            <w:rFonts w:cs="Times New Roman"/>
          </w:rPr>
          <w:t>https://www.youtube.com/watch?v=MG7U1ZO7yeQ</w:t>
        </w:r>
      </w:hyperlink>
      <w:r w:rsidRPr="00F7172C">
        <w:rPr>
          <w:rFonts w:cs="Times New Roman"/>
        </w:rPr>
        <w:t xml:space="preserve"> </w:t>
      </w:r>
    </w:p>
    <w:p w14:paraId="5A417321" w14:textId="40675BEA" w:rsidR="003743E3" w:rsidRPr="00EE62A2" w:rsidRDefault="003743E3" w:rsidP="003743E3">
      <w:pPr>
        <w:rPr>
          <w:rFonts w:cstheme="minorHAnsi"/>
        </w:rPr>
      </w:pPr>
      <w:r>
        <w:rPr>
          <w:rFonts w:cstheme="minorHAnsi"/>
        </w:rPr>
        <w:t xml:space="preserve">One can study these mystical Islamic forms of </w:t>
      </w:r>
      <w:r w:rsidR="006A53C4" w:rsidRPr="006A53C4">
        <w:rPr>
          <w:rFonts w:cstheme="minorHAnsi"/>
          <w:u w:val="words"/>
        </w:rPr>
        <w:t>dh</w:t>
      </w:r>
      <w:r w:rsidRPr="003C174B">
        <w:rPr>
          <w:rFonts w:cstheme="minorHAnsi"/>
        </w:rPr>
        <w:t>ikr</w:t>
      </w:r>
      <w:r>
        <w:rPr>
          <w:rFonts w:cstheme="minorHAnsi"/>
        </w:rPr>
        <w:t xml:space="preserve"> in great detail, but the purpose in presenting them here is to provide examples of </w:t>
      </w:r>
      <w:r w:rsidR="006A53C4" w:rsidRPr="006A53C4">
        <w:rPr>
          <w:rFonts w:cstheme="minorHAnsi"/>
          <w:u w:val="words"/>
        </w:rPr>
        <w:t>dh</w:t>
      </w:r>
      <w:r w:rsidRPr="003C174B">
        <w:rPr>
          <w:rFonts w:cstheme="minorHAnsi"/>
        </w:rPr>
        <w:t>ikr</w:t>
      </w:r>
      <w:r>
        <w:rPr>
          <w:rFonts w:cstheme="minorHAnsi"/>
        </w:rPr>
        <w:t xml:space="preserve"> traditions that preceded and/or were concurrent with the performance of </w:t>
      </w:r>
      <w:r w:rsidR="006A53C4" w:rsidRPr="006A53C4">
        <w:rPr>
          <w:rFonts w:cstheme="minorHAnsi"/>
          <w:u w:val="words"/>
        </w:rPr>
        <w:t>dh</w:t>
      </w:r>
      <w:r w:rsidRPr="003C174B">
        <w:rPr>
          <w:rFonts w:cstheme="minorHAnsi"/>
        </w:rPr>
        <w:t>ikr</w:t>
      </w:r>
      <w:r>
        <w:rPr>
          <w:rFonts w:cstheme="minorHAnsi"/>
        </w:rPr>
        <w:t xml:space="preserve"> in the Bábí and Bahá’í traditions.</w:t>
      </w:r>
    </w:p>
    <w:p w14:paraId="1BEA9B99" w14:textId="5D9F9092" w:rsidR="003743E3" w:rsidRPr="00F02DBB" w:rsidRDefault="003743E3" w:rsidP="003743E3">
      <w:pPr>
        <w:rPr>
          <w:rFonts w:asciiTheme="minorHAnsi" w:hAnsiTheme="minorHAnsi" w:cstheme="minorHAnsi"/>
        </w:rPr>
      </w:pPr>
      <w:r>
        <w:rPr>
          <w:rFonts w:cstheme="minorHAnsi"/>
        </w:rPr>
        <w:t xml:space="preserve">Sufi </w:t>
      </w:r>
      <w:r w:rsidR="006A53C4" w:rsidRPr="006A53C4">
        <w:rPr>
          <w:rFonts w:cstheme="minorHAnsi"/>
          <w:u w:val="words"/>
        </w:rPr>
        <w:t>dh</w:t>
      </w:r>
      <w:r w:rsidRPr="003C174B">
        <w:rPr>
          <w:rFonts w:cstheme="minorHAnsi"/>
        </w:rPr>
        <w:t>ikr</w:t>
      </w:r>
      <w:r>
        <w:rPr>
          <w:rFonts w:cstheme="minorHAnsi"/>
        </w:rPr>
        <w:t xml:space="preserve"> sessions and ceremonies have also performed on stage for concert audiences. The Roohtaf Ensemble, affiliated with the Ahl-e Haqq mystical order from western Iran, is comprised of both men and women, led by Seyed Arash Shahriari. It uses musical instruments, particularly the </w:t>
      </w:r>
      <w:r w:rsidRPr="0075565E">
        <w:rPr>
          <w:rFonts w:cstheme="minorHAnsi"/>
          <w:i/>
          <w:iCs/>
        </w:rPr>
        <w:t>tanbur</w:t>
      </w:r>
      <w:r>
        <w:rPr>
          <w:rFonts w:cstheme="minorHAnsi"/>
        </w:rPr>
        <w:t xml:space="preserve">, a fretted stringed instrument, considered a sacred symbol, even likened to the voice of God </w:t>
      </w:r>
      <w:sdt>
        <w:sdtPr>
          <w:rPr>
            <w:rFonts w:cstheme="minorHAnsi"/>
          </w:rPr>
          <w:id w:val="1199130489"/>
          <w:citation/>
        </w:sdtPr>
        <w:sdtContent>
          <w:r>
            <w:rPr>
              <w:rFonts w:cstheme="minorHAnsi"/>
            </w:rPr>
            <w:fldChar w:fldCharType="begin"/>
          </w:r>
          <w:r>
            <w:rPr>
              <w:rFonts w:cstheme="minorHAnsi"/>
            </w:rPr>
            <w:instrText xml:space="preserve">CITATION Sey16 \p 50-51 \n  \l 1033 </w:instrText>
          </w:r>
          <w:r>
            <w:rPr>
              <w:rFonts w:cstheme="minorHAnsi"/>
            </w:rPr>
            <w:fldChar w:fldCharType="separate"/>
          </w:r>
          <w:r w:rsidR="005539EF" w:rsidRPr="005539EF">
            <w:rPr>
              <w:rFonts w:cstheme="minorHAnsi"/>
              <w:noProof/>
            </w:rPr>
            <w:t>(Tanbur 2016, 50-51)</w:t>
          </w:r>
          <w:r>
            <w:rPr>
              <w:rFonts w:cstheme="minorHAnsi"/>
            </w:rPr>
            <w:fldChar w:fldCharType="end"/>
          </w:r>
        </w:sdtContent>
      </w:sdt>
      <w:r>
        <w:rPr>
          <w:rFonts w:cstheme="minorHAnsi"/>
        </w:rPr>
        <w:t xml:space="preserve">. In this example, they are performing a composition based on the </w:t>
      </w:r>
      <w:r w:rsidR="006A53C4" w:rsidRPr="006A53C4">
        <w:rPr>
          <w:rFonts w:cstheme="minorHAnsi"/>
          <w:u w:val="words"/>
        </w:rPr>
        <w:t>dh</w:t>
      </w:r>
      <w:r w:rsidRPr="003C174B">
        <w:rPr>
          <w:rFonts w:cstheme="minorHAnsi"/>
        </w:rPr>
        <w:t>ikr</w:t>
      </w:r>
      <w:r>
        <w:rPr>
          <w:rFonts w:cstheme="minorHAnsi"/>
        </w:rPr>
        <w:t xml:space="preserve"> that is the opening to the Islamic creed, </w:t>
      </w:r>
      <w:bookmarkStart w:id="15" w:name="_Hlk61247471"/>
      <w:r>
        <w:rPr>
          <w:rFonts w:cstheme="minorHAnsi"/>
        </w:rPr>
        <w:t>“</w:t>
      </w:r>
      <w:r w:rsidRPr="008E0614">
        <w:rPr>
          <w:rFonts w:cstheme="minorHAnsi"/>
        </w:rPr>
        <w:t>la ilaha illallah</w:t>
      </w:r>
      <w:bookmarkEnd w:id="15"/>
      <w:r>
        <w:rPr>
          <w:rFonts w:cstheme="minorHAnsi"/>
        </w:rPr>
        <w:t xml:space="preserve">”, with </w:t>
      </w:r>
      <w:r w:rsidRPr="008B0588">
        <w:rPr>
          <w:rFonts w:cstheme="minorHAnsi"/>
        </w:rPr>
        <w:t>Hu</w:t>
      </w:r>
      <w:r>
        <w:rPr>
          <w:rFonts w:cstheme="minorHAnsi"/>
        </w:rPr>
        <w:t xml:space="preserve"> added, thus, “</w:t>
      </w:r>
      <w:r w:rsidRPr="008E0614">
        <w:rPr>
          <w:rFonts w:cstheme="minorHAnsi"/>
        </w:rPr>
        <w:t>la ilaha illallah hu</w:t>
      </w:r>
      <w:r>
        <w:rPr>
          <w:rFonts w:cstheme="minorHAnsi"/>
        </w:rPr>
        <w:t>”</w:t>
      </w:r>
      <w:r>
        <w:rPr>
          <w:rStyle w:val="FootnoteReference"/>
          <w:rFonts w:cstheme="minorHAnsi"/>
          <w:i/>
          <w:iCs/>
        </w:rPr>
        <w:footnoteReference w:id="23"/>
      </w:r>
      <w:r>
        <w:rPr>
          <w:rFonts w:cstheme="minorHAnsi"/>
        </w:rPr>
        <w:t xml:space="preserve">: </w:t>
      </w:r>
      <w:hyperlink r:id="rId17" w:history="1">
        <w:r w:rsidRPr="00306124">
          <w:rPr>
            <w:rStyle w:val="Hyperlink"/>
            <w:rFonts w:asciiTheme="majorBidi" w:hAnsiTheme="majorBidi" w:cstheme="majorBidi"/>
          </w:rPr>
          <w:t>https://www.youtube.com/watch?v=_Jjg70wQcos</w:t>
        </w:r>
      </w:hyperlink>
      <w:r>
        <w:rPr>
          <w:rStyle w:val="Hyperlink"/>
          <w:rFonts w:asciiTheme="minorHAnsi" w:hAnsiTheme="minorHAnsi" w:cstheme="minorHAnsi"/>
        </w:rPr>
        <w:t>.</w:t>
      </w:r>
    </w:p>
    <w:p w14:paraId="7E2B3C32" w14:textId="5AE7172A" w:rsidR="003743E3" w:rsidRDefault="009D729E" w:rsidP="0054204D">
      <w:pPr>
        <w:pStyle w:val="Heading2"/>
      </w:pPr>
      <w:bookmarkStart w:id="16" w:name="_Toc167265065"/>
      <w:r w:rsidRPr="009D729E">
        <w:t>Formal Aspects of</w:t>
      </w:r>
      <w:r>
        <w:rPr>
          <w:u w:val="words"/>
        </w:rPr>
        <w:t xml:space="preserve"> </w:t>
      </w:r>
      <w:r w:rsidR="006A53C4" w:rsidRPr="006A53C4">
        <w:rPr>
          <w:u w:val="words"/>
        </w:rPr>
        <w:t>Dh</w:t>
      </w:r>
      <w:r w:rsidR="003743E3">
        <w:t>ikr</w:t>
      </w:r>
      <w:bookmarkEnd w:id="16"/>
    </w:p>
    <w:p w14:paraId="2B663713" w14:textId="77777777" w:rsidR="003743E3" w:rsidRPr="003743E3" w:rsidRDefault="003743E3" w:rsidP="003743E3"/>
    <w:p w14:paraId="0EC52B9D" w14:textId="4B437309" w:rsidR="004504A0" w:rsidRDefault="008F74A9" w:rsidP="004504A0">
      <w:pPr>
        <w:rPr>
          <w:rFonts w:cstheme="minorHAnsi"/>
        </w:rPr>
      </w:pPr>
      <w:r>
        <w:rPr>
          <w:rFonts w:cstheme="minorHAnsi"/>
        </w:rPr>
        <w:t>A</w:t>
      </w:r>
      <w:r w:rsidR="004504A0" w:rsidRPr="00F02DBB">
        <w:rPr>
          <w:rFonts w:cstheme="minorHAnsi"/>
        </w:rPr>
        <w:t xml:space="preserve"> </w:t>
      </w:r>
      <w:r w:rsidR="006A53C4" w:rsidRPr="006A53C4">
        <w:rPr>
          <w:rFonts w:cstheme="minorHAnsi"/>
          <w:u w:val="words"/>
        </w:rPr>
        <w:t>dh</w:t>
      </w:r>
      <w:r w:rsidR="004504A0" w:rsidRPr="003C174B">
        <w:rPr>
          <w:rFonts w:cstheme="minorHAnsi"/>
        </w:rPr>
        <w:t>ikr</w:t>
      </w:r>
      <w:r w:rsidR="004504A0" w:rsidRPr="00F02DBB">
        <w:rPr>
          <w:rFonts w:cstheme="minorHAnsi"/>
        </w:rPr>
        <w:t xml:space="preserve"> in </w:t>
      </w:r>
      <w:r w:rsidR="003743E3">
        <w:rPr>
          <w:rFonts w:cstheme="minorHAnsi"/>
        </w:rPr>
        <w:t>a</w:t>
      </w:r>
      <w:r w:rsidR="004504A0" w:rsidRPr="00F02DBB">
        <w:rPr>
          <w:rFonts w:cstheme="minorHAnsi"/>
        </w:rPr>
        <w:t xml:space="preserve"> Bahá’í context could be composed of any of the names of God, invocations such as </w:t>
      </w:r>
      <w:r w:rsidR="008B0588">
        <w:rPr>
          <w:rFonts w:cstheme="minorHAnsi"/>
          <w:i/>
          <w:iCs/>
        </w:rPr>
        <w:t>H</w:t>
      </w:r>
      <w:r w:rsidR="004504A0" w:rsidRPr="00401A45">
        <w:rPr>
          <w:rFonts w:cstheme="minorHAnsi"/>
          <w:i/>
          <w:iCs/>
        </w:rPr>
        <w:t>uvall</w:t>
      </w:r>
      <w:r w:rsidR="004504A0">
        <w:rPr>
          <w:rFonts w:cstheme="minorHAnsi"/>
          <w:i/>
          <w:iCs/>
        </w:rPr>
        <w:t>á</w:t>
      </w:r>
      <w:r w:rsidR="004504A0" w:rsidRPr="00401A45">
        <w:rPr>
          <w:rFonts w:cstheme="minorHAnsi"/>
          <w:i/>
          <w:iCs/>
        </w:rPr>
        <w:t>h</w:t>
      </w:r>
      <w:r w:rsidR="004504A0" w:rsidRPr="00F02DBB">
        <w:rPr>
          <w:rFonts w:cstheme="minorHAnsi"/>
        </w:rPr>
        <w:t>, or short phrases taken from the Bahá’í sacred Writings, or even from Islamic Writing</w:t>
      </w:r>
      <w:r w:rsidR="004504A0">
        <w:rPr>
          <w:rFonts w:cstheme="minorHAnsi"/>
        </w:rPr>
        <w:t>s</w:t>
      </w:r>
      <w:r w:rsidR="004504A0" w:rsidRPr="00F02DBB">
        <w:rPr>
          <w:rFonts w:cstheme="minorHAnsi"/>
        </w:rPr>
        <w:t xml:space="preserve"> or Traditions that have been </w:t>
      </w:r>
      <w:r w:rsidR="004A1957">
        <w:rPr>
          <w:rFonts w:cstheme="minorHAnsi"/>
        </w:rPr>
        <w:t>incorporated</w:t>
      </w:r>
      <w:r w:rsidR="004504A0" w:rsidRPr="00F02DBB">
        <w:rPr>
          <w:rFonts w:cstheme="minorHAnsi"/>
        </w:rPr>
        <w:t>.</w:t>
      </w:r>
      <w:r w:rsidR="004504A0">
        <w:rPr>
          <w:rFonts w:cstheme="minorHAnsi"/>
        </w:rPr>
        <w:t xml:space="preserve"> </w:t>
      </w:r>
      <w:r w:rsidR="004504A0" w:rsidRPr="00F02DBB">
        <w:rPr>
          <w:rFonts w:cstheme="minorHAnsi"/>
        </w:rPr>
        <w:t xml:space="preserve">There are well-known </w:t>
      </w:r>
      <w:r w:rsidR="006A53C4" w:rsidRPr="006A53C4">
        <w:rPr>
          <w:rFonts w:cstheme="minorHAnsi"/>
          <w:u w:val="words"/>
        </w:rPr>
        <w:t>dh</w:t>
      </w:r>
      <w:r w:rsidR="004504A0" w:rsidRPr="003C174B">
        <w:rPr>
          <w:rFonts w:cstheme="minorHAnsi"/>
        </w:rPr>
        <w:t>ikr</w:t>
      </w:r>
      <w:r w:rsidR="004504A0" w:rsidRPr="00F02DBB">
        <w:rPr>
          <w:rFonts w:cstheme="minorHAnsi"/>
        </w:rPr>
        <w:t xml:space="preserve">s </w:t>
      </w:r>
      <w:r w:rsidR="004504A0">
        <w:rPr>
          <w:rFonts w:cstheme="minorHAnsi"/>
        </w:rPr>
        <w:t xml:space="preserve">in Arabic </w:t>
      </w:r>
      <w:r w:rsidR="004504A0" w:rsidRPr="00F02DBB">
        <w:rPr>
          <w:rFonts w:cstheme="minorHAnsi"/>
        </w:rPr>
        <w:t xml:space="preserve">that have found currency </w:t>
      </w:r>
      <w:r w:rsidR="004504A0">
        <w:rPr>
          <w:rFonts w:cstheme="minorHAnsi"/>
        </w:rPr>
        <w:t xml:space="preserve">in Bahá’í communities even </w:t>
      </w:r>
      <w:r w:rsidR="004504A0" w:rsidRPr="00F02DBB">
        <w:rPr>
          <w:rFonts w:cstheme="minorHAnsi"/>
        </w:rPr>
        <w:t xml:space="preserve">outside of Iran and have even been performed by Bahá’í choirs around the world. One of the common characteristics of </w:t>
      </w:r>
      <w:r w:rsidR="00A421C7">
        <w:rPr>
          <w:rFonts w:cstheme="minorHAnsi"/>
        </w:rPr>
        <w:t>singing</w:t>
      </w:r>
      <w:r w:rsidR="004504A0" w:rsidRPr="00F02DBB">
        <w:rPr>
          <w:rFonts w:cstheme="minorHAnsi"/>
        </w:rPr>
        <w:t xml:space="preserve"> </w:t>
      </w:r>
      <w:r w:rsidR="006A53C4" w:rsidRPr="006A53C4">
        <w:rPr>
          <w:rFonts w:cstheme="minorHAnsi"/>
          <w:u w:val="words"/>
        </w:rPr>
        <w:t>dh</w:t>
      </w:r>
      <w:r w:rsidR="004504A0" w:rsidRPr="003C174B">
        <w:rPr>
          <w:rFonts w:cstheme="minorHAnsi"/>
        </w:rPr>
        <w:t>ikr</w:t>
      </w:r>
      <w:r w:rsidR="00A421C7">
        <w:rPr>
          <w:rFonts w:cstheme="minorHAnsi"/>
        </w:rPr>
        <w:t xml:space="preserve"> in groups </w:t>
      </w:r>
      <w:r w:rsidR="004504A0" w:rsidRPr="00F02DBB">
        <w:rPr>
          <w:rFonts w:cstheme="minorHAnsi"/>
        </w:rPr>
        <w:t xml:space="preserve">is the use of </w:t>
      </w:r>
      <w:r w:rsidR="004504A0">
        <w:rPr>
          <w:rFonts w:cstheme="minorHAnsi"/>
        </w:rPr>
        <w:t>musically measured</w:t>
      </w:r>
      <w:r w:rsidR="004504A0" w:rsidRPr="00F02DBB">
        <w:rPr>
          <w:rFonts w:cstheme="minorHAnsi"/>
        </w:rPr>
        <w:t xml:space="preserve"> rather than flexible or word-based rhythm</w:t>
      </w:r>
      <w:r w:rsidR="004504A0">
        <w:rPr>
          <w:rFonts w:cstheme="minorHAnsi"/>
        </w:rPr>
        <w:t>s</w:t>
      </w:r>
      <w:r w:rsidR="004504A0" w:rsidRPr="00F02DBB">
        <w:rPr>
          <w:rFonts w:cstheme="minorHAnsi"/>
        </w:rPr>
        <w:t xml:space="preserve">. Thus, in the Sufi tradition, for example, </w:t>
      </w:r>
      <w:r w:rsidR="004504A0">
        <w:rPr>
          <w:rFonts w:cstheme="minorHAnsi"/>
        </w:rPr>
        <w:t xml:space="preserve">this type of rhythm is </w:t>
      </w:r>
      <w:r w:rsidR="004504A0" w:rsidRPr="00F02DBB">
        <w:rPr>
          <w:rFonts w:cstheme="minorHAnsi"/>
        </w:rPr>
        <w:t xml:space="preserve">often </w:t>
      </w:r>
      <w:r w:rsidR="004504A0">
        <w:rPr>
          <w:rFonts w:cstheme="minorHAnsi"/>
        </w:rPr>
        <w:t>kept and emphasized using</w:t>
      </w:r>
      <w:r w:rsidR="004A1957">
        <w:rPr>
          <w:rFonts w:cstheme="minorHAnsi"/>
        </w:rPr>
        <w:t xml:space="preserve"> </w:t>
      </w:r>
      <w:r w:rsidR="00306C76">
        <w:rPr>
          <w:rFonts w:cstheme="minorHAnsi"/>
        </w:rPr>
        <w:t>hand</w:t>
      </w:r>
      <w:r w:rsidR="004A1957">
        <w:rPr>
          <w:rFonts w:cstheme="minorHAnsi"/>
        </w:rPr>
        <w:t xml:space="preserve"> clapping, feet stomping, or</w:t>
      </w:r>
      <w:r w:rsidR="004504A0" w:rsidRPr="00F02DBB">
        <w:rPr>
          <w:rFonts w:cstheme="minorHAnsi"/>
        </w:rPr>
        <w:t xml:space="preserve"> large frame</w:t>
      </w:r>
      <w:r w:rsidR="007266DA">
        <w:rPr>
          <w:rFonts w:cstheme="minorHAnsi"/>
        </w:rPr>
        <w:t>-</w:t>
      </w:r>
      <w:r w:rsidR="004504A0" w:rsidRPr="00F02DBB">
        <w:rPr>
          <w:rFonts w:cstheme="minorHAnsi"/>
        </w:rPr>
        <w:t xml:space="preserve">drums </w:t>
      </w:r>
      <w:r w:rsidR="004504A0">
        <w:rPr>
          <w:rFonts w:cstheme="minorHAnsi"/>
        </w:rPr>
        <w:t xml:space="preserve">that </w:t>
      </w:r>
      <w:r w:rsidR="004504A0" w:rsidRPr="00F02DBB">
        <w:rPr>
          <w:rFonts w:cstheme="minorHAnsi"/>
        </w:rPr>
        <w:t>accompan</w:t>
      </w:r>
      <w:r w:rsidR="004504A0">
        <w:rPr>
          <w:rFonts w:cstheme="minorHAnsi"/>
        </w:rPr>
        <w:t>y</w:t>
      </w:r>
      <w:r w:rsidR="004504A0" w:rsidRPr="00F02DBB">
        <w:rPr>
          <w:rFonts w:cstheme="minorHAnsi"/>
        </w:rPr>
        <w:t xml:space="preserve"> the repetition</w:t>
      </w:r>
      <w:r w:rsidR="004504A0">
        <w:rPr>
          <w:rFonts w:cstheme="minorHAnsi"/>
        </w:rPr>
        <w:t>s</w:t>
      </w:r>
      <w:r w:rsidR="004504A0" w:rsidRPr="00F02DBB">
        <w:rPr>
          <w:rFonts w:cstheme="minorHAnsi"/>
        </w:rPr>
        <w:t xml:space="preserve"> of the </w:t>
      </w:r>
      <w:r w:rsidR="006A53C4" w:rsidRPr="006A53C4">
        <w:rPr>
          <w:rFonts w:cstheme="minorHAnsi"/>
          <w:u w:val="words"/>
        </w:rPr>
        <w:t>dh</w:t>
      </w:r>
      <w:r w:rsidR="004504A0" w:rsidRPr="003C174B">
        <w:rPr>
          <w:rFonts w:cstheme="minorHAnsi"/>
        </w:rPr>
        <w:t>ikr</w:t>
      </w:r>
      <w:r w:rsidR="004504A0" w:rsidRPr="00F02DBB">
        <w:rPr>
          <w:rFonts w:cstheme="minorHAnsi"/>
        </w:rPr>
        <w:t>.</w:t>
      </w:r>
    </w:p>
    <w:p w14:paraId="6FF88C75" w14:textId="323C0717" w:rsidR="00781EE1" w:rsidRDefault="0094437E" w:rsidP="0094437E">
      <w:pPr>
        <w:rPr>
          <w:rFonts w:cstheme="minorHAnsi"/>
          <w:color w:val="000000"/>
          <w:shd w:val="clear" w:color="auto" w:fill="FFFFFF"/>
        </w:rPr>
      </w:pPr>
      <w:r w:rsidRPr="00F02DBB">
        <w:rPr>
          <w:rFonts w:cstheme="minorHAnsi"/>
          <w:color w:val="000000"/>
          <w:shd w:val="clear" w:color="auto" w:fill="FFFFFF"/>
        </w:rPr>
        <w:t xml:space="preserve">Particularly in the early phase of the Bábí and Bahá’í religions, this practice of repeating sacred names and phrases was a recognized part of religious life, </w:t>
      </w:r>
      <w:r>
        <w:rPr>
          <w:rFonts w:cstheme="minorHAnsi"/>
          <w:color w:val="000000"/>
          <w:shd w:val="clear" w:color="auto" w:fill="FFFFFF"/>
        </w:rPr>
        <w:t>especially</w:t>
      </w:r>
      <w:r w:rsidRPr="00F02DBB">
        <w:rPr>
          <w:rFonts w:cstheme="minorHAnsi"/>
          <w:color w:val="000000"/>
          <w:shd w:val="clear" w:color="auto" w:fill="FFFFFF"/>
        </w:rPr>
        <w:t xml:space="preserve"> of those who came from a Sufi </w:t>
      </w:r>
      <w:r>
        <w:rPr>
          <w:rFonts w:cstheme="minorHAnsi"/>
          <w:color w:val="000000"/>
          <w:shd w:val="clear" w:color="auto" w:fill="FFFFFF"/>
        </w:rPr>
        <w:t>(mystical</w:t>
      </w:r>
      <w:r w:rsidR="00D54BB3">
        <w:rPr>
          <w:rFonts w:cstheme="minorHAnsi"/>
          <w:color w:val="000000"/>
          <w:shd w:val="clear" w:color="auto" w:fill="FFFFFF"/>
        </w:rPr>
        <w:t xml:space="preserve"> Islamic</w:t>
      </w:r>
      <w:r>
        <w:rPr>
          <w:rFonts w:cstheme="minorHAnsi"/>
          <w:color w:val="000000"/>
          <w:shd w:val="clear" w:color="auto" w:fill="FFFFFF"/>
        </w:rPr>
        <w:t xml:space="preserve">) </w:t>
      </w:r>
      <w:r w:rsidRPr="00F02DBB">
        <w:rPr>
          <w:rFonts w:cstheme="minorHAnsi"/>
          <w:color w:val="000000"/>
          <w:shd w:val="clear" w:color="auto" w:fill="FFFFFF"/>
        </w:rPr>
        <w:t xml:space="preserve">tradition. </w:t>
      </w:r>
      <w:r w:rsidR="00D54BB3">
        <w:rPr>
          <w:rFonts w:cstheme="minorHAnsi"/>
          <w:color w:val="000000"/>
          <w:shd w:val="clear" w:color="auto" w:fill="FFFFFF"/>
        </w:rPr>
        <w:t xml:space="preserve">I find it important to understand and </w:t>
      </w:r>
      <w:r w:rsidR="008F74A9">
        <w:rPr>
          <w:rFonts w:cstheme="minorHAnsi"/>
          <w:color w:val="000000"/>
          <w:shd w:val="clear" w:color="auto" w:fill="FFFFFF"/>
        </w:rPr>
        <w:t>refer to</w:t>
      </w:r>
      <w:r w:rsidR="00D54BB3">
        <w:rPr>
          <w:rFonts w:cstheme="minorHAnsi"/>
          <w:color w:val="000000"/>
          <w:shd w:val="clear" w:color="auto" w:fill="FFFFFF"/>
        </w:rPr>
        <w:t xml:space="preserve"> surrounding and antecedent Islamic traditions that were prevalent in </w:t>
      </w:r>
      <w:r w:rsidR="006C3199">
        <w:rPr>
          <w:rFonts w:cstheme="minorHAnsi"/>
          <w:color w:val="000000"/>
          <w:shd w:val="clear" w:color="auto" w:fill="FFFFFF"/>
        </w:rPr>
        <w:t>Persia</w:t>
      </w:r>
      <w:r w:rsidR="00D54BB3">
        <w:rPr>
          <w:rFonts w:cstheme="minorHAnsi"/>
          <w:color w:val="000000"/>
          <w:shd w:val="clear" w:color="auto" w:fill="FFFFFF"/>
        </w:rPr>
        <w:t xml:space="preserve"> during the emergence of this new religion, particularly as it concerns the practice of </w:t>
      </w:r>
      <w:r w:rsidR="006A53C4" w:rsidRPr="006A53C4">
        <w:rPr>
          <w:rFonts w:cstheme="minorHAnsi"/>
          <w:color w:val="000000"/>
          <w:u w:val="words"/>
          <w:shd w:val="clear" w:color="auto" w:fill="FFFFFF"/>
        </w:rPr>
        <w:t>dh</w:t>
      </w:r>
      <w:r w:rsidR="00D54BB3" w:rsidRPr="003D0A60">
        <w:rPr>
          <w:rFonts w:cstheme="minorHAnsi"/>
          <w:color w:val="000000"/>
          <w:shd w:val="clear" w:color="auto" w:fill="FFFFFF"/>
        </w:rPr>
        <w:t>ikr</w:t>
      </w:r>
      <w:r w:rsidR="00D54BB3">
        <w:rPr>
          <w:rFonts w:cstheme="minorHAnsi"/>
          <w:color w:val="000000"/>
          <w:shd w:val="clear" w:color="auto" w:fill="FFFFFF"/>
        </w:rPr>
        <w:t xml:space="preserve">, which was also practiced in the </w:t>
      </w:r>
      <w:r w:rsidR="00781EE1">
        <w:rPr>
          <w:rFonts w:cstheme="minorHAnsi"/>
          <w:color w:val="000000"/>
          <w:shd w:val="clear" w:color="auto" w:fill="FFFFFF"/>
        </w:rPr>
        <w:t>Bábí and Bahá’í religions</w:t>
      </w:r>
      <w:r w:rsidR="00572020">
        <w:rPr>
          <w:rStyle w:val="FootnoteReference"/>
          <w:rFonts w:cstheme="minorHAnsi"/>
          <w:color w:val="000000"/>
          <w:shd w:val="clear" w:color="auto" w:fill="FFFFFF"/>
        </w:rPr>
        <w:footnoteReference w:id="24"/>
      </w:r>
      <w:r w:rsidR="00781EE1">
        <w:rPr>
          <w:rFonts w:cstheme="minorHAnsi"/>
          <w:color w:val="000000"/>
          <w:shd w:val="clear" w:color="auto" w:fill="FFFFFF"/>
        </w:rPr>
        <w:t xml:space="preserve">. Although the attitudes toward the music may differ, the musical style of that time was the matrix out of which the musical practices emerged in this new religion. </w:t>
      </w:r>
    </w:p>
    <w:p w14:paraId="7EF532A4" w14:textId="72A24BE9" w:rsidR="0094437E" w:rsidRPr="00F02DBB" w:rsidRDefault="0094437E" w:rsidP="0094437E">
      <w:pPr>
        <w:rPr>
          <w:rFonts w:cstheme="minorHAnsi"/>
        </w:rPr>
      </w:pPr>
      <w:r w:rsidRPr="00F02DBB">
        <w:rPr>
          <w:rFonts w:cstheme="minorHAnsi"/>
          <w:color w:val="000000"/>
          <w:shd w:val="clear" w:color="auto" w:fill="FFFFFF"/>
        </w:rPr>
        <w:lastRenderedPageBreak/>
        <w:t xml:space="preserve">The practice of the repetition of sacred phrases was endorsed by both the Báb and Bahá’u’lláh. Bábís chanted </w:t>
      </w:r>
      <w:r w:rsidR="006A53C4" w:rsidRPr="006A53C4">
        <w:rPr>
          <w:rFonts w:cstheme="minorHAnsi"/>
          <w:color w:val="000000"/>
          <w:u w:val="words"/>
          <w:shd w:val="clear" w:color="auto" w:fill="FFFFFF"/>
        </w:rPr>
        <w:t>dh</w:t>
      </w:r>
      <w:r w:rsidRPr="003C174B">
        <w:rPr>
          <w:rFonts w:cstheme="minorHAnsi"/>
          <w:color w:val="000000"/>
          <w:shd w:val="clear" w:color="auto" w:fill="FFFFFF"/>
        </w:rPr>
        <w:t>ikr</w:t>
      </w:r>
      <w:r>
        <w:rPr>
          <w:rFonts w:cstheme="minorHAnsi"/>
          <w:color w:val="000000"/>
          <w:shd w:val="clear" w:color="auto" w:fill="FFFFFF"/>
        </w:rPr>
        <w:t xml:space="preserve"> </w:t>
      </w:r>
      <w:r w:rsidRPr="00F02DBB">
        <w:rPr>
          <w:rFonts w:cstheme="minorHAnsi"/>
          <w:color w:val="000000"/>
          <w:shd w:val="clear" w:color="auto" w:fill="FFFFFF"/>
        </w:rPr>
        <w:t xml:space="preserve">for hours every night in the dungeon of the Black Pit (Síyáh Chál) when they were imprisoned and </w:t>
      </w:r>
      <w:r w:rsidR="00BF697A">
        <w:rPr>
          <w:rFonts w:cstheme="minorHAnsi"/>
          <w:color w:val="000000"/>
          <w:shd w:val="clear" w:color="auto" w:fill="FFFFFF"/>
        </w:rPr>
        <w:t>awaiting</w:t>
      </w:r>
      <w:r w:rsidRPr="00F02DBB">
        <w:rPr>
          <w:rFonts w:cstheme="minorHAnsi"/>
          <w:color w:val="000000"/>
          <w:shd w:val="clear" w:color="auto" w:fill="FFFFFF"/>
        </w:rPr>
        <w:t xml:space="preserve"> execution</w:t>
      </w:r>
      <w:r>
        <w:rPr>
          <w:rFonts w:cstheme="minorHAnsi"/>
          <w:color w:val="000000"/>
          <w:shd w:val="clear" w:color="auto" w:fill="FFFFFF"/>
        </w:rPr>
        <w:t xml:space="preserve">  </w:t>
      </w:r>
      <w:sdt>
        <w:sdtPr>
          <w:rPr>
            <w:rFonts w:cstheme="minorHAnsi"/>
            <w:color w:val="000000"/>
            <w:shd w:val="clear" w:color="auto" w:fill="FFFFFF"/>
          </w:rPr>
          <w:id w:val="-1578891928"/>
          <w:citation/>
        </w:sdtPr>
        <w:sdtContent>
          <w:r>
            <w:rPr>
              <w:rFonts w:cstheme="minorHAnsi"/>
              <w:color w:val="000000"/>
              <w:shd w:val="clear" w:color="auto" w:fill="FFFFFF"/>
            </w:rPr>
            <w:fldChar w:fldCharType="begin"/>
          </w:r>
          <w:r>
            <w:rPr>
              <w:rFonts w:cstheme="minorHAnsi"/>
              <w:color w:val="000000"/>
              <w:shd w:val="clear" w:color="auto" w:fill="FFFFFF"/>
            </w:rPr>
            <w:instrText xml:space="preserve">CITATION Nab321 \p 631-632 \l 1033 </w:instrText>
          </w:r>
          <w:r>
            <w:rPr>
              <w:rFonts w:cstheme="minorHAnsi"/>
              <w:color w:val="000000"/>
              <w:shd w:val="clear" w:color="auto" w:fill="FFFFFF"/>
            </w:rPr>
            <w:fldChar w:fldCharType="separate"/>
          </w:r>
          <w:r w:rsidR="005539EF" w:rsidRPr="005539EF">
            <w:rPr>
              <w:rFonts w:cstheme="minorHAnsi"/>
              <w:noProof/>
              <w:color w:val="000000"/>
              <w:shd w:val="clear" w:color="auto" w:fill="FFFFFF"/>
            </w:rPr>
            <w:t>(Nabil, The Dawn-Breakers 1932, 631-632)</w:t>
          </w:r>
          <w:r>
            <w:rPr>
              <w:rFonts w:cstheme="minorHAnsi"/>
              <w:color w:val="000000"/>
              <w:shd w:val="clear" w:color="auto" w:fill="FFFFFF"/>
            </w:rPr>
            <w:fldChar w:fldCharType="end"/>
          </w:r>
        </w:sdtContent>
      </w:sdt>
      <w:r w:rsidRPr="00F02DBB">
        <w:rPr>
          <w:rStyle w:val="FootnoteReference"/>
          <w:rFonts w:asciiTheme="minorHAnsi" w:hAnsiTheme="minorHAnsi" w:cstheme="minorHAnsi"/>
          <w:color w:val="000000"/>
          <w:shd w:val="clear" w:color="auto" w:fill="FFFFFF"/>
        </w:rPr>
        <w:footnoteReference w:id="25"/>
      </w:r>
      <w:r w:rsidRPr="00F02DBB">
        <w:rPr>
          <w:rFonts w:cstheme="minorHAnsi"/>
          <w:color w:val="000000"/>
          <w:shd w:val="clear" w:color="auto" w:fill="FFFFFF"/>
        </w:rPr>
        <w:t xml:space="preserve">.  Bahá’u’lláh on one occasion </w:t>
      </w:r>
      <w:r w:rsidR="006C3199">
        <w:rPr>
          <w:rFonts w:cstheme="minorHAnsi"/>
          <w:color w:val="000000"/>
          <w:shd w:val="clear" w:color="auto" w:fill="FFFFFF"/>
        </w:rPr>
        <w:t>encouraged</w:t>
      </w:r>
      <w:r w:rsidRPr="00F02DBB">
        <w:rPr>
          <w:rFonts w:cstheme="minorHAnsi"/>
          <w:color w:val="000000"/>
          <w:shd w:val="clear" w:color="auto" w:fill="FFFFFF"/>
        </w:rPr>
        <w:t xml:space="preserve"> the recitation of the Remover of Difficulties prayer 500 or 1000 times, ‘</w:t>
      </w:r>
      <w:r w:rsidRPr="003D0A60">
        <w:rPr>
          <w:rFonts w:cstheme="minorHAnsi"/>
          <w:color w:val="000000"/>
          <w:shd w:val="clear" w:color="auto" w:fill="FFFFFF"/>
        </w:rPr>
        <w:t>that haply the Countenance of Glory may be unveiled to their eyes, and tiers of light descend upon them’</w:t>
      </w:r>
      <w:sdt>
        <w:sdtPr>
          <w:rPr>
            <w:rFonts w:cstheme="minorHAnsi"/>
            <w:i/>
            <w:iCs/>
            <w:color w:val="000000"/>
            <w:shd w:val="clear" w:color="auto" w:fill="FFFFFF"/>
          </w:rPr>
          <w:id w:val="173534334"/>
          <w:citation/>
        </w:sdtPr>
        <w:sdtContent>
          <w:r>
            <w:rPr>
              <w:rFonts w:cstheme="minorHAnsi"/>
              <w:i/>
              <w:iCs/>
              <w:color w:val="000000"/>
              <w:shd w:val="clear" w:color="auto" w:fill="FFFFFF"/>
            </w:rPr>
            <w:fldChar w:fldCharType="begin"/>
          </w:r>
          <w:r>
            <w:rPr>
              <w:rFonts w:cstheme="minorHAnsi"/>
              <w:i/>
              <w:iCs/>
              <w:color w:val="000000"/>
              <w:shd w:val="clear" w:color="auto" w:fill="FFFFFF"/>
            </w:rPr>
            <w:instrText xml:space="preserve">CITATION Eff79 \p 119 \l 1033 </w:instrText>
          </w:r>
          <w:r>
            <w:rPr>
              <w:rFonts w:cstheme="minorHAnsi"/>
              <w:i/>
              <w:iCs/>
              <w:color w:val="000000"/>
              <w:shd w:val="clear" w:color="auto" w:fill="FFFFFF"/>
            </w:rPr>
            <w:fldChar w:fldCharType="separate"/>
          </w:r>
          <w:r w:rsidR="005539EF">
            <w:rPr>
              <w:rFonts w:cstheme="minorHAnsi"/>
              <w:i/>
              <w:iCs/>
              <w:noProof/>
              <w:color w:val="000000"/>
              <w:shd w:val="clear" w:color="auto" w:fill="FFFFFF"/>
            </w:rPr>
            <w:t xml:space="preserve"> </w:t>
          </w:r>
          <w:r w:rsidR="005539EF" w:rsidRPr="005539EF">
            <w:rPr>
              <w:rFonts w:cstheme="minorHAnsi"/>
              <w:noProof/>
              <w:color w:val="000000"/>
              <w:shd w:val="clear" w:color="auto" w:fill="FFFFFF"/>
            </w:rPr>
            <w:t>(Effendi, God Passes By 1979, 119)</w:t>
          </w:r>
          <w:r>
            <w:rPr>
              <w:rFonts w:cstheme="minorHAnsi"/>
              <w:i/>
              <w:iCs/>
              <w:color w:val="000000"/>
              <w:shd w:val="clear" w:color="auto" w:fill="FFFFFF"/>
            </w:rPr>
            <w:fldChar w:fldCharType="end"/>
          </w:r>
        </w:sdtContent>
      </w:sdt>
      <w:r w:rsidRPr="00F02DBB">
        <w:rPr>
          <w:rStyle w:val="FootnoteReference"/>
          <w:rFonts w:asciiTheme="minorHAnsi" w:hAnsiTheme="minorHAnsi" w:cstheme="minorHAnsi"/>
          <w:color w:val="000000"/>
          <w:shd w:val="clear" w:color="auto" w:fill="FFFFFF"/>
        </w:rPr>
        <w:footnoteReference w:id="26"/>
      </w:r>
      <w:r w:rsidRPr="00F02DBB">
        <w:rPr>
          <w:rFonts w:cstheme="minorHAnsi"/>
          <w:color w:val="000000"/>
          <w:shd w:val="clear" w:color="auto" w:fill="FFFFFF"/>
        </w:rPr>
        <w:t xml:space="preserve">.  The repetition of </w:t>
      </w:r>
      <w:r w:rsidRPr="003D0A60">
        <w:rPr>
          <w:rFonts w:cstheme="minorHAnsi"/>
          <w:color w:val="000000"/>
          <w:shd w:val="clear" w:color="auto" w:fill="FFFFFF"/>
        </w:rPr>
        <w:t>Alláh’u’Abhá</w:t>
      </w:r>
      <w:r w:rsidRPr="00F02DBB">
        <w:rPr>
          <w:rFonts w:cstheme="minorHAnsi"/>
          <w:color w:val="000000"/>
          <w:shd w:val="clear" w:color="auto" w:fill="FFFFFF"/>
        </w:rPr>
        <w:t xml:space="preserve"> 95 times is part of </w:t>
      </w:r>
      <w:r>
        <w:rPr>
          <w:rFonts w:cstheme="minorHAnsi"/>
          <w:color w:val="000000"/>
          <w:shd w:val="clear" w:color="auto" w:fill="FFFFFF"/>
        </w:rPr>
        <w:t xml:space="preserve">Bahá’í </w:t>
      </w:r>
      <w:r w:rsidRPr="00F02DBB">
        <w:rPr>
          <w:rFonts w:cstheme="minorHAnsi"/>
          <w:color w:val="000000"/>
          <w:shd w:val="clear" w:color="auto" w:fill="FFFFFF"/>
        </w:rPr>
        <w:t>daily obligatory devotional practice</w:t>
      </w:r>
      <w:r>
        <w:rPr>
          <w:rFonts w:cstheme="minorHAnsi"/>
          <w:color w:val="000000"/>
          <w:shd w:val="clear" w:color="auto" w:fill="FFFFFF"/>
        </w:rPr>
        <w:t xml:space="preserve">  </w:t>
      </w:r>
      <w:sdt>
        <w:sdtPr>
          <w:rPr>
            <w:rFonts w:cstheme="minorHAnsi"/>
            <w:color w:val="000000"/>
            <w:shd w:val="clear" w:color="auto" w:fill="FFFFFF"/>
          </w:rPr>
          <w:id w:val="-1263523446"/>
          <w:citation/>
        </w:sdtPr>
        <w:sdtContent>
          <w:r>
            <w:rPr>
              <w:rFonts w:cstheme="minorHAnsi"/>
              <w:color w:val="000000"/>
              <w:shd w:val="clear" w:color="auto" w:fill="FFFFFF"/>
            </w:rPr>
            <w:fldChar w:fldCharType="begin"/>
          </w:r>
          <w:r>
            <w:rPr>
              <w:rFonts w:cstheme="minorHAnsi"/>
              <w:color w:val="000000"/>
              <w:shd w:val="clear" w:color="auto" w:fill="FFFFFF"/>
            </w:rPr>
            <w:instrText xml:space="preserve">CITATION Placeholder4 \p 26 \l 1033 </w:instrText>
          </w:r>
          <w:r>
            <w:rPr>
              <w:rFonts w:cstheme="minorHAnsi"/>
              <w:color w:val="000000"/>
              <w:shd w:val="clear" w:color="auto" w:fill="FFFFFF"/>
            </w:rPr>
            <w:fldChar w:fldCharType="separate"/>
          </w:r>
          <w:r w:rsidR="005539EF" w:rsidRPr="005539EF">
            <w:rPr>
              <w:rFonts w:cstheme="minorHAnsi"/>
              <w:noProof/>
              <w:color w:val="000000"/>
              <w:shd w:val="clear" w:color="auto" w:fill="FFFFFF"/>
            </w:rPr>
            <w:t>(Bahá’u’lláh, The Kitáb-i-Aqdas 1992, 26)</w:t>
          </w:r>
          <w:r>
            <w:rPr>
              <w:rFonts w:cstheme="minorHAnsi"/>
              <w:color w:val="000000"/>
              <w:shd w:val="clear" w:color="auto" w:fill="FFFFFF"/>
            </w:rPr>
            <w:fldChar w:fldCharType="end"/>
          </w:r>
        </w:sdtContent>
      </w:sdt>
      <w:r w:rsidRPr="00F02DBB">
        <w:rPr>
          <w:rStyle w:val="FootnoteReference"/>
          <w:rFonts w:asciiTheme="minorHAnsi" w:hAnsiTheme="minorHAnsi" w:cstheme="minorHAnsi"/>
          <w:color w:val="000000"/>
          <w:shd w:val="clear" w:color="auto" w:fill="FFFFFF"/>
        </w:rPr>
        <w:footnoteReference w:id="27"/>
      </w:r>
      <w:r w:rsidRPr="00F02DBB">
        <w:rPr>
          <w:rFonts w:cstheme="minorHAnsi"/>
          <w:color w:val="000000"/>
          <w:shd w:val="clear" w:color="auto" w:fill="FFFFFF"/>
        </w:rPr>
        <w:t>. In special circumstances, a specific number of repetitions of prescribed short sacred verses are provided in place of the obligatory prayer as well as</w:t>
      </w:r>
      <w:r>
        <w:rPr>
          <w:rFonts w:cstheme="minorHAnsi"/>
          <w:color w:val="000000"/>
          <w:shd w:val="clear" w:color="auto" w:fill="FFFFFF"/>
        </w:rPr>
        <w:t xml:space="preserve"> for</w:t>
      </w:r>
      <w:r w:rsidRPr="00F02DBB">
        <w:rPr>
          <w:rFonts w:cstheme="minorHAnsi"/>
          <w:color w:val="000000"/>
          <w:shd w:val="clear" w:color="auto" w:fill="FFFFFF"/>
        </w:rPr>
        <w:t xml:space="preserve"> ablutions</w:t>
      </w:r>
      <w:r>
        <w:rPr>
          <w:rFonts w:cstheme="minorHAnsi"/>
          <w:color w:val="000000"/>
          <w:shd w:val="clear" w:color="auto" w:fill="FFFFFF"/>
        </w:rPr>
        <w:t xml:space="preserve">  </w:t>
      </w:r>
      <w:sdt>
        <w:sdtPr>
          <w:rPr>
            <w:rFonts w:cstheme="minorHAnsi"/>
            <w:color w:val="000000"/>
            <w:shd w:val="clear" w:color="auto" w:fill="FFFFFF"/>
          </w:rPr>
          <w:id w:val="-472525295"/>
          <w:citation/>
        </w:sdtPr>
        <w:sdtContent>
          <w:r>
            <w:rPr>
              <w:rFonts w:cstheme="minorHAnsi"/>
              <w:color w:val="000000"/>
              <w:shd w:val="clear" w:color="auto" w:fill="FFFFFF"/>
            </w:rPr>
            <w:fldChar w:fldCharType="begin"/>
          </w:r>
          <w:r>
            <w:rPr>
              <w:rFonts w:cstheme="minorHAnsi"/>
              <w:color w:val="000000"/>
              <w:shd w:val="clear" w:color="auto" w:fill="FFFFFF"/>
            </w:rPr>
            <w:instrText xml:space="preserve">CITATION Placeholder4 \p 23-24 \l 1033 </w:instrText>
          </w:r>
          <w:r>
            <w:rPr>
              <w:rFonts w:cstheme="minorHAnsi"/>
              <w:color w:val="000000"/>
              <w:shd w:val="clear" w:color="auto" w:fill="FFFFFF"/>
            </w:rPr>
            <w:fldChar w:fldCharType="separate"/>
          </w:r>
          <w:r w:rsidR="005539EF" w:rsidRPr="005539EF">
            <w:rPr>
              <w:rFonts w:cstheme="minorHAnsi"/>
              <w:noProof/>
              <w:color w:val="000000"/>
              <w:shd w:val="clear" w:color="auto" w:fill="FFFFFF"/>
            </w:rPr>
            <w:t>(Bahá’u’lláh, The Kitáb-i-Aqdas 1992, 23-24)</w:t>
          </w:r>
          <w:r>
            <w:rPr>
              <w:rFonts w:cstheme="minorHAnsi"/>
              <w:color w:val="000000"/>
              <w:shd w:val="clear" w:color="auto" w:fill="FFFFFF"/>
            </w:rPr>
            <w:fldChar w:fldCharType="end"/>
          </w:r>
        </w:sdtContent>
      </w:sdt>
      <w:r w:rsidRPr="00F02DBB">
        <w:rPr>
          <w:rFonts w:cstheme="minorHAnsi"/>
          <w:color w:val="000000"/>
          <w:shd w:val="clear" w:color="auto" w:fill="FFFFFF"/>
        </w:rPr>
        <w:t>.</w:t>
      </w:r>
      <w:r w:rsidRPr="00F02DBB">
        <w:rPr>
          <w:rStyle w:val="FootnoteReference"/>
          <w:rFonts w:asciiTheme="minorHAnsi" w:hAnsiTheme="minorHAnsi" w:cstheme="minorHAnsi"/>
          <w:color w:val="000000"/>
          <w:shd w:val="clear" w:color="auto" w:fill="FFFFFF"/>
        </w:rPr>
        <w:footnoteReference w:id="28"/>
      </w:r>
      <w:r w:rsidRPr="00F02DBB">
        <w:rPr>
          <w:rFonts w:cstheme="minorHAnsi"/>
          <w:color w:val="000000"/>
          <w:shd w:val="clear" w:color="auto" w:fill="FFFFFF"/>
        </w:rPr>
        <w:t xml:space="preserve"> </w:t>
      </w:r>
      <w:r w:rsidRPr="00F02DBB">
        <w:rPr>
          <w:rFonts w:cstheme="minorHAnsi"/>
        </w:rPr>
        <w:t>For further reading on th</w:t>
      </w:r>
      <w:r>
        <w:rPr>
          <w:rFonts w:cstheme="minorHAnsi"/>
        </w:rPr>
        <w:t>e</w:t>
      </w:r>
      <w:r w:rsidRPr="00F02DBB">
        <w:rPr>
          <w:rFonts w:cstheme="minorHAnsi"/>
        </w:rPr>
        <w:t xml:space="preserve"> topic</w:t>
      </w:r>
      <w:r>
        <w:rPr>
          <w:rFonts w:cstheme="minorHAnsi"/>
        </w:rPr>
        <w:t xml:space="preserve"> of </w:t>
      </w:r>
      <w:r w:rsidR="006A53C4" w:rsidRPr="006A53C4">
        <w:rPr>
          <w:rFonts w:cstheme="minorHAnsi"/>
          <w:u w:val="words"/>
        </w:rPr>
        <w:t>dh</w:t>
      </w:r>
      <w:r w:rsidRPr="003C174B">
        <w:rPr>
          <w:rFonts w:cstheme="minorHAnsi"/>
        </w:rPr>
        <w:t>ikr</w:t>
      </w:r>
      <w:r>
        <w:rPr>
          <w:rFonts w:cstheme="minorHAnsi"/>
          <w:i/>
          <w:iCs/>
        </w:rPr>
        <w:t xml:space="preserve"> </w:t>
      </w:r>
      <w:r w:rsidRPr="00AF4DE7">
        <w:rPr>
          <w:rFonts w:cstheme="minorHAnsi"/>
        </w:rPr>
        <w:t>in the context of the B</w:t>
      </w:r>
      <w:r>
        <w:rPr>
          <w:rFonts w:cstheme="minorHAnsi"/>
        </w:rPr>
        <w:t>á</w:t>
      </w:r>
      <w:r w:rsidRPr="00AF4DE7">
        <w:rPr>
          <w:rFonts w:cstheme="minorHAnsi"/>
        </w:rPr>
        <w:t>b</w:t>
      </w:r>
      <w:r>
        <w:rPr>
          <w:rFonts w:cstheme="minorHAnsi"/>
        </w:rPr>
        <w:t>í</w:t>
      </w:r>
      <w:r w:rsidRPr="00AF4DE7">
        <w:rPr>
          <w:rFonts w:cstheme="minorHAnsi"/>
        </w:rPr>
        <w:t xml:space="preserve"> and Bah</w:t>
      </w:r>
      <w:r>
        <w:rPr>
          <w:rFonts w:cstheme="minorHAnsi"/>
        </w:rPr>
        <w:t>á</w:t>
      </w:r>
      <w:r w:rsidRPr="00AF4DE7">
        <w:rPr>
          <w:rFonts w:cstheme="minorHAnsi"/>
        </w:rPr>
        <w:t>’</w:t>
      </w:r>
      <w:r>
        <w:rPr>
          <w:rFonts w:cstheme="minorHAnsi"/>
        </w:rPr>
        <w:t>í</w:t>
      </w:r>
      <w:r w:rsidRPr="00AF4DE7">
        <w:rPr>
          <w:rFonts w:cstheme="minorHAnsi"/>
        </w:rPr>
        <w:t xml:space="preserve"> religions</w:t>
      </w:r>
      <w:r w:rsidRPr="00F02DBB">
        <w:rPr>
          <w:rFonts w:cstheme="minorHAnsi"/>
        </w:rPr>
        <w:t>, refer to the article by Steven Scholl</w:t>
      </w:r>
      <w:r>
        <w:rPr>
          <w:rFonts w:cstheme="minorHAnsi"/>
        </w:rPr>
        <w:t xml:space="preserve"> </w:t>
      </w:r>
      <w:sdt>
        <w:sdtPr>
          <w:rPr>
            <w:rFonts w:cstheme="minorHAnsi"/>
          </w:rPr>
          <w:id w:val="25292192"/>
          <w:citation/>
        </w:sdtPr>
        <w:sdtContent>
          <w:r>
            <w:rPr>
              <w:rFonts w:cstheme="minorHAnsi"/>
            </w:rPr>
            <w:fldChar w:fldCharType="begin"/>
          </w:r>
          <w:r>
            <w:rPr>
              <w:rFonts w:cstheme="minorHAnsi"/>
            </w:rPr>
            <w:instrText xml:space="preserve"> CITATION Sch83 \l 1033 </w:instrText>
          </w:r>
          <w:r>
            <w:rPr>
              <w:rFonts w:cstheme="minorHAnsi"/>
            </w:rPr>
            <w:fldChar w:fldCharType="separate"/>
          </w:r>
          <w:r w:rsidR="005539EF" w:rsidRPr="005539EF">
            <w:rPr>
              <w:rFonts w:cstheme="minorHAnsi"/>
              <w:noProof/>
            </w:rPr>
            <w:t>(Scholl 1983)</w:t>
          </w:r>
          <w:r>
            <w:rPr>
              <w:rFonts w:cstheme="minorHAnsi"/>
            </w:rPr>
            <w:fldChar w:fldCharType="end"/>
          </w:r>
        </w:sdtContent>
      </w:sdt>
      <w:r w:rsidRPr="00F02DBB">
        <w:rPr>
          <w:rStyle w:val="FootnoteReference"/>
          <w:rFonts w:asciiTheme="minorHAnsi" w:hAnsiTheme="minorHAnsi" w:cstheme="minorHAnsi"/>
        </w:rPr>
        <w:footnoteReference w:id="29"/>
      </w:r>
      <w:r w:rsidRPr="00F02DBB">
        <w:rPr>
          <w:rFonts w:cstheme="minorHAnsi"/>
        </w:rPr>
        <w:t xml:space="preserve"> and another by Juan Cole</w:t>
      </w:r>
      <w:r>
        <w:rPr>
          <w:rFonts w:cstheme="minorHAnsi"/>
        </w:rPr>
        <w:t xml:space="preserve"> </w:t>
      </w:r>
      <w:sdt>
        <w:sdtPr>
          <w:rPr>
            <w:rFonts w:cstheme="minorHAnsi"/>
          </w:rPr>
          <w:id w:val="-1927422393"/>
          <w:citation/>
        </w:sdtPr>
        <w:sdtContent>
          <w:r>
            <w:rPr>
              <w:rFonts w:cstheme="minorHAnsi"/>
            </w:rPr>
            <w:fldChar w:fldCharType="begin"/>
          </w:r>
          <w:r>
            <w:rPr>
              <w:rFonts w:cstheme="minorHAnsi"/>
            </w:rPr>
            <w:instrText xml:space="preserve"> CITATION Bah82 \l 1033 </w:instrText>
          </w:r>
          <w:r>
            <w:rPr>
              <w:rFonts w:cstheme="minorHAnsi"/>
            </w:rPr>
            <w:fldChar w:fldCharType="separate"/>
          </w:r>
          <w:r w:rsidR="005539EF" w:rsidRPr="005539EF">
            <w:rPr>
              <w:rFonts w:cstheme="minorHAnsi"/>
              <w:noProof/>
            </w:rPr>
            <w:t>(Bahá'u'lláh, Tablet of the Sacred Night 1982)</w:t>
          </w:r>
          <w:r>
            <w:rPr>
              <w:rFonts w:cstheme="minorHAnsi"/>
            </w:rPr>
            <w:fldChar w:fldCharType="end"/>
          </w:r>
        </w:sdtContent>
      </w:sdt>
      <w:r w:rsidRPr="00F02DBB">
        <w:rPr>
          <w:rStyle w:val="FootnoteReference"/>
          <w:rFonts w:asciiTheme="minorHAnsi" w:hAnsiTheme="minorHAnsi" w:cstheme="minorHAnsi"/>
        </w:rPr>
        <w:footnoteReference w:id="30"/>
      </w:r>
      <w:r w:rsidRPr="00F02DBB">
        <w:rPr>
          <w:rFonts w:cstheme="minorHAnsi"/>
        </w:rPr>
        <w:t>.</w:t>
      </w:r>
    </w:p>
    <w:p w14:paraId="1FA4C8DF" w14:textId="6FE77CB5" w:rsidR="0094437E" w:rsidRDefault="0091336E" w:rsidP="0094437E">
      <w:pPr>
        <w:rPr>
          <w:rFonts w:cstheme="minorHAnsi"/>
        </w:rPr>
      </w:pPr>
      <w:r>
        <w:rPr>
          <w:rFonts w:cstheme="minorHAnsi"/>
        </w:rPr>
        <w:t xml:space="preserve">As mentioned, </w:t>
      </w:r>
      <w:r w:rsidR="0094437E">
        <w:rPr>
          <w:rFonts w:cstheme="minorHAnsi"/>
        </w:rPr>
        <w:t>the</w:t>
      </w:r>
      <w:r w:rsidR="0094437E" w:rsidRPr="00F02DBB">
        <w:rPr>
          <w:rFonts w:cstheme="minorHAnsi"/>
        </w:rPr>
        <w:t xml:space="preserve"> </w:t>
      </w:r>
      <w:r w:rsidR="006A53C4" w:rsidRPr="006A53C4">
        <w:rPr>
          <w:rFonts w:cstheme="minorHAnsi"/>
          <w:u w:val="words"/>
        </w:rPr>
        <w:t>dh</w:t>
      </w:r>
      <w:r w:rsidR="0094437E" w:rsidRPr="003C174B">
        <w:rPr>
          <w:rFonts w:cstheme="minorHAnsi"/>
        </w:rPr>
        <w:t>ikr</w:t>
      </w:r>
      <w:r w:rsidR="0094437E">
        <w:rPr>
          <w:rFonts w:cstheme="minorHAnsi"/>
        </w:rPr>
        <w:t>s</w:t>
      </w:r>
      <w:r w:rsidR="0094437E" w:rsidRPr="00F02DBB">
        <w:rPr>
          <w:rFonts w:cstheme="minorHAnsi"/>
        </w:rPr>
        <w:t xml:space="preserve"> in common usage</w:t>
      </w:r>
      <w:r w:rsidR="0094437E">
        <w:rPr>
          <w:rFonts w:cstheme="minorHAnsi"/>
        </w:rPr>
        <w:t xml:space="preserve"> in Islam</w:t>
      </w:r>
      <w:r w:rsidR="0094437E" w:rsidRPr="00F02DBB">
        <w:rPr>
          <w:rFonts w:cstheme="minorHAnsi"/>
        </w:rPr>
        <w:t xml:space="preserve"> are in the Arabic language, the </w:t>
      </w:r>
      <w:r w:rsidR="0094437E">
        <w:rPr>
          <w:rFonts w:cstheme="minorHAnsi"/>
        </w:rPr>
        <w:t xml:space="preserve">language of revelation in Islam, that is, the language of the Qur’an. Islamic tradition has required the ritual prayers, the </w:t>
      </w:r>
      <w:r w:rsidR="0094437E" w:rsidRPr="003D0A60">
        <w:rPr>
          <w:rFonts w:cstheme="minorHAnsi"/>
        </w:rPr>
        <w:t>salat</w:t>
      </w:r>
      <w:r w:rsidR="0094437E">
        <w:rPr>
          <w:rFonts w:cstheme="minorHAnsi"/>
        </w:rPr>
        <w:t xml:space="preserve">, to be performed in Arabic throughout the </w:t>
      </w:r>
      <w:r w:rsidR="00B50DB0">
        <w:rPr>
          <w:rFonts w:cstheme="minorHAnsi"/>
        </w:rPr>
        <w:t>Islamic community</w:t>
      </w:r>
      <w:r w:rsidR="0094437E">
        <w:rPr>
          <w:rFonts w:cstheme="minorHAnsi"/>
        </w:rPr>
        <w:t>. Even a remnant of this appears in the Baha’i Faith with the invocation of the Greatest Name (</w:t>
      </w:r>
      <w:r w:rsidR="0094437E" w:rsidRPr="008B0588">
        <w:rPr>
          <w:rFonts w:cstheme="minorHAnsi"/>
        </w:rPr>
        <w:t>Alláh’u’Abhá</w:t>
      </w:r>
      <w:r w:rsidR="0094437E">
        <w:rPr>
          <w:rFonts w:cstheme="minorHAnsi"/>
        </w:rPr>
        <w:t xml:space="preserve">) in the original language of Arabic, also with Arabic as the language of the Most Holy Book, the </w:t>
      </w:r>
      <w:r w:rsidR="0094437E" w:rsidRPr="008B0588">
        <w:rPr>
          <w:rFonts w:cstheme="minorHAnsi"/>
        </w:rPr>
        <w:t>Kitáb-i-Aqdas</w:t>
      </w:r>
      <w:r w:rsidR="0094437E">
        <w:rPr>
          <w:rFonts w:cstheme="minorHAnsi"/>
        </w:rPr>
        <w:t xml:space="preserve">. </w:t>
      </w:r>
      <w:r w:rsidR="00572020">
        <w:rPr>
          <w:rFonts w:cstheme="minorHAnsi"/>
        </w:rPr>
        <w:t>The question remains open as to whether the language of revelation has</w:t>
      </w:r>
      <w:r w:rsidR="0094437E" w:rsidRPr="00F02DBB">
        <w:rPr>
          <w:rFonts w:cstheme="minorHAnsi"/>
        </w:rPr>
        <w:t xml:space="preserve"> a </w:t>
      </w:r>
      <w:r w:rsidR="0094437E">
        <w:rPr>
          <w:rFonts w:cstheme="minorHAnsi"/>
        </w:rPr>
        <w:t xml:space="preserve">numinous </w:t>
      </w:r>
      <w:r w:rsidR="0094437E" w:rsidRPr="00F02DBB">
        <w:rPr>
          <w:rFonts w:cstheme="minorHAnsi"/>
        </w:rPr>
        <w:t xml:space="preserve">and vibratory quality that can carry the person beyond the utilitarian use of language, even </w:t>
      </w:r>
      <w:r w:rsidR="00B50DB0" w:rsidRPr="00F02DBB">
        <w:rPr>
          <w:rFonts w:cstheme="minorHAnsi"/>
        </w:rPr>
        <w:t>bypassing</w:t>
      </w:r>
      <w:r w:rsidR="0094437E" w:rsidRPr="00F02DBB">
        <w:rPr>
          <w:rFonts w:cstheme="minorHAnsi"/>
        </w:rPr>
        <w:t xml:space="preserve"> the conscious mind. </w:t>
      </w:r>
      <w:r w:rsidR="0094437E">
        <w:rPr>
          <w:rFonts w:cstheme="minorHAnsi"/>
        </w:rPr>
        <w:t>Though the caveat to this is that if a person does not understand what they are saying or chanting, whe</w:t>
      </w:r>
      <w:r w:rsidR="00966036">
        <w:rPr>
          <w:rFonts w:cstheme="minorHAnsi"/>
        </w:rPr>
        <w:t>ther</w:t>
      </w:r>
      <w:r w:rsidR="0094437E">
        <w:rPr>
          <w:rFonts w:cstheme="minorHAnsi"/>
        </w:rPr>
        <w:t xml:space="preserve"> this vibratory quality of the sound of the language may be enough to be effective</w:t>
      </w:r>
      <w:r w:rsidR="00306124">
        <w:rPr>
          <w:rFonts w:cstheme="minorHAnsi"/>
        </w:rPr>
        <w:t xml:space="preserve"> in itself</w:t>
      </w:r>
      <w:r w:rsidR="0094437E">
        <w:rPr>
          <w:rFonts w:cstheme="minorHAnsi"/>
        </w:rPr>
        <w:t xml:space="preserve"> or </w:t>
      </w:r>
      <w:r w:rsidR="00A421C7">
        <w:rPr>
          <w:rFonts w:cstheme="minorHAnsi"/>
        </w:rPr>
        <w:t>whether</w:t>
      </w:r>
      <w:r w:rsidR="0094437E">
        <w:rPr>
          <w:rFonts w:cstheme="minorHAnsi"/>
        </w:rPr>
        <w:t xml:space="preserve"> it become</w:t>
      </w:r>
      <w:r w:rsidR="00A421C7">
        <w:rPr>
          <w:rFonts w:cstheme="minorHAnsi"/>
        </w:rPr>
        <w:t>s</w:t>
      </w:r>
      <w:r w:rsidR="0094437E">
        <w:rPr>
          <w:rFonts w:cstheme="minorHAnsi"/>
        </w:rPr>
        <w:t xml:space="preserve"> pure imitative repetition. </w:t>
      </w:r>
      <w:r w:rsidR="00A421C7">
        <w:rPr>
          <w:rFonts w:cstheme="minorHAnsi"/>
        </w:rPr>
        <w:t>To what extent</w:t>
      </w:r>
      <w:r w:rsidR="0094437E" w:rsidRPr="00F02DBB">
        <w:rPr>
          <w:rFonts w:cstheme="minorHAnsi"/>
        </w:rPr>
        <w:t xml:space="preserve"> this makes the recitation of </w:t>
      </w:r>
      <w:r w:rsidR="006A53C4" w:rsidRPr="006A53C4">
        <w:rPr>
          <w:rFonts w:cstheme="minorHAnsi"/>
          <w:u w:val="words"/>
        </w:rPr>
        <w:t>dh</w:t>
      </w:r>
      <w:r w:rsidR="0094437E" w:rsidRPr="003C174B">
        <w:rPr>
          <w:rFonts w:cstheme="minorHAnsi"/>
        </w:rPr>
        <w:t>ikr</w:t>
      </w:r>
      <w:r w:rsidR="0094437E" w:rsidRPr="00F02DBB">
        <w:rPr>
          <w:rFonts w:cstheme="minorHAnsi"/>
        </w:rPr>
        <w:t xml:space="preserve"> in Arabic </w:t>
      </w:r>
      <w:r w:rsidR="00BF697A">
        <w:rPr>
          <w:rFonts w:cstheme="minorHAnsi"/>
        </w:rPr>
        <w:t xml:space="preserve">or Persian </w:t>
      </w:r>
      <w:r w:rsidR="0094437E" w:rsidRPr="00F02DBB">
        <w:rPr>
          <w:rFonts w:cstheme="minorHAnsi"/>
        </w:rPr>
        <w:t xml:space="preserve">more numinous with more vibratory influence </w:t>
      </w:r>
      <w:r w:rsidR="0094437E">
        <w:rPr>
          <w:rFonts w:cstheme="minorHAnsi"/>
        </w:rPr>
        <w:t xml:space="preserve">than the translated phrases </w:t>
      </w:r>
      <w:r w:rsidR="0094437E" w:rsidRPr="00F02DBB">
        <w:rPr>
          <w:rFonts w:cstheme="minorHAnsi"/>
        </w:rPr>
        <w:t xml:space="preserve">may </w:t>
      </w:r>
      <w:r w:rsidR="006C3199">
        <w:rPr>
          <w:rFonts w:cstheme="minorHAnsi"/>
        </w:rPr>
        <w:t>vary.</w:t>
      </w:r>
    </w:p>
    <w:p w14:paraId="0FBAE044" w14:textId="068076CA" w:rsidR="0094437E" w:rsidRDefault="0094437E" w:rsidP="0094437E">
      <w:pPr>
        <w:rPr>
          <w:rFonts w:cstheme="minorHAnsi"/>
        </w:rPr>
      </w:pPr>
      <w:r>
        <w:rPr>
          <w:rFonts w:cstheme="minorHAnsi"/>
        </w:rPr>
        <w:t>Most of the</w:t>
      </w:r>
      <w:r w:rsidR="004A1957">
        <w:rPr>
          <w:rFonts w:cstheme="minorHAnsi"/>
        </w:rPr>
        <w:t xml:space="preserve"> original language</w:t>
      </w:r>
      <w:r>
        <w:rPr>
          <w:rFonts w:cstheme="minorHAnsi"/>
        </w:rPr>
        <w:t xml:space="preserve"> </w:t>
      </w:r>
      <w:r w:rsidR="006A53C4" w:rsidRPr="006A53C4">
        <w:rPr>
          <w:rFonts w:cstheme="minorHAnsi"/>
          <w:u w:val="words"/>
        </w:rPr>
        <w:t>dh</w:t>
      </w:r>
      <w:r w:rsidRPr="003C174B">
        <w:rPr>
          <w:rFonts w:cstheme="minorHAnsi"/>
        </w:rPr>
        <w:t>ikr</w:t>
      </w:r>
      <w:r w:rsidR="00306124">
        <w:rPr>
          <w:rFonts w:cstheme="minorHAnsi"/>
        </w:rPr>
        <w:t>s</w:t>
      </w:r>
      <w:r>
        <w:rPr>
          <w:rFonts w:cstheme="minorHAnsi"/>
        </w:rPr>
        <w:t xml:space="preserve"> I have found in Bahá’í context</w:t>
      </w:r>
      <w:r w:rsidR="00BF697A">
        <w:rPr>
          <w:rFonts w:cstheme="minorHAnsi"/>
        </w:rPr>
        <w:t>s</w:t>
      </w:r>
      <w:r>
        <w:rPr>
          <w:rFonts w:cstheme="minorHAnsi"/>
        </w:rPr>
        <w:t xml:space="preserve"> are also in Arabic, with some in Persian, both considered languages of revelation in the Bahá’í Faith </w:t>
      </w:r>
      <w:sdt>
        <w:sdtPr>
          <w:rPr>
            <w:rFonts w:cstheme="minorHAnsi"/>
          </w:rPr>
          <w:id w:val="-354807877"/>
          <w:citation/>
        </w:sdtPr>
        <w:sdtContent>
          <w:r>
            <w:rPr>
              <w:rFonts w:cstheme="minorHAnsi"/>
            </w:rPr>
            <w:fldChar w:fldCharType="begin"/>
          </w:r>
          <w:r>
            <w:rPr>
              <w:rFonts w:cstheme="minorHAnsi"/>
            </w:rPr>
            <w:instrText xml:space="preserve">CITATION Zei20 \p 2 \t  \l 1033 </w:instrText>
          </w:r>
          <w:r>
            <w:rPr>
              <w:rFonts w:cstheme="minorHAnsi"/>
            </w:rPr>
            <w:fldChar w:fldCharType="separate"/>
          </w:r>
          <w:r w:rsidR="005539EF" w:rsidRPr="005539EF">
            <w:rPr>
              <w:rFonts w:cstheme="minorHAnsi"/>
              <w:noProof/>
            </w:rPr>
            <w:t>(Masumian and Zein 2020, 2)</w:t>
          </w:r>
          <w:r>
            <w:rPr>
              <w:rFonts w:cstheme="minorHAnsi"/>
            </w:rPr>
            <w:fldChar w:fldCharType="end"/>
          </w:r>
        </w:sdtContent>
      </w:sdt>
      <w:r>
        <w:rPr>
          <w:rFonts w:cstheme="minorHAnsi"/>
        </w:rPr>
        <w:t xml:space="preserve">.  This leads </w:t>
      </w:r>
      <w:r w:rsidR="00306124">
        <w:rPr>
          <w:rFonts w:cstheme="minorHAnsi"/>
        </w:rPr>
        <w:t xml:space="preserve">again </w:t>
      </w:r>
      <w:r>
        <w:rPr>
          <w:rFonts w:cstheme="minorHAnsi"/>
        </w:rPr>
        <w:t xml:space="preserve">to the question of whether Arabic is preferred or has a special significance. However, except for the use of the Greatest Name in Arabic, </w:t>
      </w:r>
      <w:r w:rsidRPr="003D0A60">
        <w:rPr>
          <w:rFonts w:cstheme="minorHAnsi"/>
          <w:color w:val="000000"/>
          <w:shd w:val="clear" w:color="auto" w:fill="FFFFFF"/>
        </w:rPr>
        <w:t>Alláh’u’Abhá</w:t>
      </w:r>
      <w:r>
        <w:rPr>
          <w:rFonts w:cstheme="minorHAnsi"/>
        </w:rPr>
        <w:t xml:space="preserve">, as a greeting, in the daily recitation 95 times, as well as its part in the Long Obligatory Prayer and the Prayer for the Dead </w:t>
      </w:r>
      <w:sdt>
        <w:sdtPr>
          <w:rPr>
            <w:rFonts w:cstheme="minorHAnsi"/>
          </w:rPr>
          <w:id w:val="614102695"/>
          <w:citation/>
        </w:sdtPr>
        <w:sdtContent>
          <w:r>
            <w:rPr>
              <w:rFonts w:cstheme="minorHAnsi"/>
            </w:rPr>
            <w:fldChar w:fldCharType="begin"/>
          </w:r>
          <w:r>
            <w:rPr>
              <w:rFonts w:cstheme="minorHAnsi"/>
            </w:rPr>
            <w:instrText xml:space="preserve">CITATION Placeholder4 \p 254 \l 1033 </w:instrText>
          </w:r>
          <w:r>
            <w:rPr>
              <w:rFonts w:cstheme="minorHAnsi"/>
            </w:rPr>
            <w:fldChar w:fldCharType="separate"/>
          </w:r>
          <w:r w:rsidR="005539EF" w:rsidRPr="005539EF">
            <w:rPr>
              <w:rFonts w:cstheme="minorHAnsi"/>
              <w:noProof/>
            </w:rPr>
            <w:t>(Bahá’u’lláh, The Kitáb-i-Aqdas 1992, 254)</w:t>
          </w:r>
          <w:r>
            <w:rPr>
              <w:rFonts w:cstheme="minorHAnsi"/>
            </w:rPr>
            <w:fldChar w:fldCharType="end"/>
          </w:r>
        </w:sdtContent>
      </w:sdt>
      <w:r>
        <w:rPr>
          <w:rFonts w:cstheme="minorHAnsi"/>
        </w:rPr>
        <w:t xml:space="preserve"> </w:t>
      </w:r>
      <w:sdt>
        <w:sdtPr>
          <w:rPr>
            <w:rFonts w:cstheme="minorHAnsi"/>
          </w:rPr>
          <w:id w:val="-1478840463"/>
          <w:citation/>
        </w:sdtPr>
        <w:sdtContent>
          <w:r>
            <w:rPr>
              <w:rFonts w:cstheme="minorHAnsi"/>
            </w:rPr>
            <w:fldChar w:fldCharType="begin"/>
          </w:r>
          <w:r>
            <w:rPr>
              <w:rFonts w:cstheme="minorHAnsi"/>
            </w:rPr>
            <w:instrText xml:space="preserve">CITATION Bah91 \p "10, 41" \l 1033 </w:instrText>
          </w:r>
          <w:r>
            <w:rPr>
              <w:rFonts w:cstheme="minorHAnsi"/>
            </w:rPr>
            <w:fldChar w:fldCharType="separate"/>
          </w:r>
          <w:r w:rsidR="005539EF" w:rsidRPr="005539EF">
            <w:rPr>
              <w:rFonts w:cstheme="minorHAnsi"/>
              <w:noProof/>
            </w:rPr>
            <w:t>(T. B.-B. Bahá'u'lláh 1991, 10, 41)</w:t>
          </w:r>
          <w:r>
            <w:rPr>
              <w:rFonts w:cstheme="minorHAnsi"/>
            </w:rPr>
            <w:fldChar w:fldCharType="end"/>
          </w:r>
        </w:sdtContent>
      </w:sdt>
      <w:r>
        <w:rPr>
          <w:rFonts w:cstheme="minorHAnsi"/>
        </w:rPr>
        <w:t>, Bahá’í Writings are translated in as well as recited in many different languages.</w:t>
      </w:r>
    </w:p>
    <w:p w14:paraId="0F3A4E99" w14:textId="209FEE5B" w:rsidR="0094437E" w:rsidRDefault="0094437E" w:rsidP="0094437E">
      <w:pPr>
        <w:rPr>
          <w:rFonts w:cstheme="minorHAnsi"/>
        </w:rPr>
      </w:pPr>
      <w:r>
        <w:rPr>
          <w:rFonts w:cstheme="minorHAnsi"/>
        </w:rPr>
        <w:t xml:space="preserve">As </w:t>
      </w:r>
      <w:r w:rsidR="006A53C4" w:rsidRPr="006A53C4">
        <w:rPr>
          <w:rFonts w:cstheme="minorHAnsi"/>
          <w:u w:val="words"/>
        </w:rPr>
        <w:t>dh</w:t>
      </w:r>
      <w:r w:rsidRPr="003C174B">
        <w:rPr>
          <w:rFonts w:cstheme="minorHAnsi"/>
        </w:rPr>
        <w:t>ikr</w:t>
      </w:r>
      <w:r>
        <w:rPr>
          <w:rFonts w:cstheme="minorHAnsi"/>
        </w:rPr>
        <w:t xml:space="preserve"> </w:t>
      </w:r>
      <w:r w:rsidR="004A1957">
        <w:rPr>
          <w:rFonts w:cstheme="minorHAnsi"/>
        </w:rPr>
        <w:t xml:space="preserve">practices </w:t>
      </w:r>
      <w:r>
        <w:rPr>
          <w:rFonts w:cstheme="minorHAnsi"/>
        </w:rPr>
        <w:t xml:space="preserve">came out of Islamic and Middle Eastern traditions, </w:t>
      </w:r>
      <w:r w:rsidR="00B50DB0">
        <w:rPr>
          <w:rFonts w:cstheme="minorHAnsi"/>
        </w:rPr>
        <w:t>it may be expected</w:t>
      </w:r>
      <w:r>
        <w:rPr>
          <w:rFonts w:cstheme="minorHAnsi"/>
        </w:rPr>
        <w:t xml:space="preserve"> </w:t>
      </w:r>
      <w:r w:rsidR="00B50DB0">
        <w:rPr>
          <w:rFonts w:cstheme="minorHAnsi"/>
        </w:rPr>
        <w:t>as</w:t>
      </w:r>
      <w:r>
        <w:rPr>
          <w:rFonts w:cstheme="minorHAnsi"/>
        </w:rPr>
        <w:t xml:space="preserve"> practiced more in those countries by Bahá’ís whose common language is Arabic and/or Persian, though the practice of repeating verses and sacred phrases</w:t>
      </w:r>
      <w:r w:rsidR="00332E91">
        <w:rPr>
          <w:rFonts w:cstheme="minorHAnsi"/>
        </w:rPr>
        <w:t xml:space="preserve"> </w:t>
      </w:r>
      <w:r w:rsidR="00306124">
        <w:rPr>
          <w:rFonts w:cstheme="minorHAnsi"/>
        </w:rPr>
        <w:t>in other languages as well is</w:t>
      </w:r>
      <w:r>
        <w:rPr>
          <w:rFonts w:cstheme="minorHAnsi"/>
        </w:rPr>
        <w:t xml:space="preserve"> found </w:t>
      </w:r>
      <w:r>
        <w:rPr>
          <w:rFonts w:cstheme="minorHAnsi"/>
        </w:rPr>
        <w:lastRenderedPageBreak/>
        <w:t xml:space="preserve">among Bahá’ís of different language backgrounds. The focus of this study, however, is on the </w:t>
      </w:r>
      <w:r w:rsidR="006A53C4" w:rsidRPr="006A53C4">
        <w:rPr>
          <w:rFonts w:cstheme="minorHAnsi"/>
          <w:u w:val="words"/>
        </w:rPr>
        <w:t>dh</w:t>
      </w:r>
      <w:r w:rsidRPr="003C174B">
        <w:rPr>
          <w:rFonts w:cstheme="minorHAnsi"/>
        </w:rPr>
        <w:t>ikr</w:t>
      </w:r>
      <w:r>
        <w:rPr>
          <w:rFonts w:cstheme="minorHAnsi"/>
        </w:rPr>
        <w:t xml:space="preserve"> recordings in the original languages of the Writing</w:t>
      </w:r>
      <w:r w:rsidR="00306124">
        <w:rPr>
          <w:rFonts w:cstheme="minorHAnsi"/>
        </w:rPr>
        <w:t>s</w:t>
      </w:r>
      <w:r>
        <w:rPr>
          <w:rFonts w:cstheme="minorHAnsi"/>
        </w:rPr>
        <w:t xml:space="preserve">, Arabic and Persian. </w:t>
      </w:r>
    </w:p>
    <w:p w14:paraId="5DB7061D" w14:textId="27874737" w:rsidR="006C46D8" w:rsidRPr="00CC5FC3" w:rsidRDefault="006A53C4" w:rsidP="00CC5FC3">
      <w:pPr>
        <w:pStyle w:val="Heading2"/>
      </w:pPr>
      <w:bookmarkStart w:id="17" w:name="_Toc167265066"/>
      <w:r w:rsidRPr="00CC5FC3">
        <w:t>Dh</w:t>
      </w:r>
      <w:r w:rsidR="006C46D8" w:rsidRPr="00CC5FC3">
        <w:t xml:space="preserve">ikr </w:t>
      </w:r>
      <w:r w:rsidR="003328CF" w:rsidRPr="00CC5FC3">
        <w:t xml:space="preserve">Categories and </w:t>
      </w:r>
      <w:r w:rsidR="006C46D8" w:rsidRPr="00CC5FC3">
        <w:t>Examples</w:t>
      </w:r>
      <w:bookmarkEnd w:id="17"/>
      <w:r w:rsidR="006C46D8" w:rsidRPr="00CC5FC3">
        <w:t xml:space="preserve"> </w:t>
      </w:r>
      <w:bookmarkEnd w:id="8"/>
    </w:p>
    <w:p w14:paraId="0B45FA93" w14:textId="77777777" w:rsidR="006C1533" w:rsidRPr="006C1533" w:rsidRDefault="006C1533" w:rsidP="006C1533"/>
    <w:p w14:paraId="284CB547" w14:textId="67AAFFD3" w:rsidR="006C46D8" w:rsidRDefault="006C46D8" w:rsidP="006C46D8">
      <w:pPr>
        <w:rPr>
          <w:rFonts w:cstheme="minorHAnsi"/>
        </w:rPr>
      </w:pPr>
      <w:r>
        <w:rPr>
          <w:rFonts w:cstheme="minorHAnsi"/>
        </w:rPr>
        <w:t xml:space="preserve">The basic practice of </w:t>
      </w:r>
      <w:r w:rsidR="006A53C4" w:rsidRPr="006A53C4">
        <w:rPr>
          <w:rFonts w:cstheme="minorHAnsi"/>
          <w:u w:val="words"/>
        </w:rPr>
        <w:t>dh</w:t>
      </w:r>
      <w:r w:rsidRPr="003C174B">
        <w:rPr>
          <w:rFonts w:cstheme="minorHAnsi"/>
        </w:rPr>
        <w:t>ikr</w:t>
      </w:r>
      <w:r>
        <w:rPr>
          <w:rFonts w:cstheme="minorHAnsi"/>
        </w:rPr>
        <w:t xml:space="preserve"> in Islam is to invoke one or more of the 99 names of God by mentioning and repeating </w:t>
      </w:r>
      <w:r w:rsidR="00E00469">
        <w:rPr>
          <w:rFonts w:cstheme="minorHAnsi"/>
        </w:rPr>
        <w:t>them</w:t>
      </w:r>
      <w:r>
        <w:rPr>
          <w:rFonts w:cstheme="minorHAnsi"/>
        </w:rPr>
        <w:t xml:space="preserve"> </w:t>
      </w:r>
      <w:sdt>
        <w:sdtPr>
          <w:rPr>
            <w:rFonts w:cstheme="minorHAnsi"/>
          </w:rPr>
          <w:id w:val="-2013903276"/>
          <w:citation/>
        </w:sdtPr>
        <w:sdtContent>
          <w:r>
            <w:rPr>
              <w:rFonts w:cstheme="minorHAnsi"/>
            </w:rPr>
            <w:fldChar w:fldCharType="begin"/>
          </w:r>
          <w:r w:rsidR="00943EFA">
            <w:rPr>
              <w:rFonts w:cstheme="minorHAnsi"/>
            </w:rPr>
            <w:instrText xml:space="preserve">CITATION Dhi201 \n  \l 1033 </w:instrText>
          </w:r>
          <w:r>
            <w:rPr>
              <w:rFonts w:cstheme="minorHAnsi"/>
            </w:rPr>
            <w:fldChar w:fldCharType="separate"/>
          </w:r>
          <w:r w:rsidR="005539EF" w:rsidRPr="005539EF">
            <w:rPr>
              <w:rFonts w:cstheme="minorHAnsi"/>
              <w:noProof/>
            </w:rPr>
            <w:t>(Dhikr n.d.)</w:t>
          </w:r>
          <w:r>
            <w:rPr>
              <w:rFonts w:cstheme="minorHAnsi"/>
            </w:rPr>
            <w:fldChar w:fldCharType="end"/>
          </w:r>
        </w:sdtContent>
      </w:sdt>
      <w:r>
        <w:rPr>
          <w:rFonts w:cstheme="minorHAnsi"/>
        </w:rPr>
        <w:t xml:space="preserve">. </w:t>
      </w:r>
      <w:r w:rsidRPr="00926F50">
        <w:rPr>
          <w:rFonts w:cstheme="minorHAnsi"/>
        </w:rPr>
        <w:t xml:space="preserve">The </w:t>
      </w:r>
      <w:r>
        <w:rPr>
          <w:rFonts w:cstheme="minorHAnsi"/>
        </w:rPr>
        <w:t xml:space="preserve">99 names of Allah are known collectively as </w:t>
      </w:r>
      <w:bookmarkStart w:id="18" w:name="_Hlk50100969"/>
      <w:r w:rsidRPr="00452012">
        <w:rPr>
          <w:rFonts w:cstheme="minorHAnsi"/>
          <w:i/>
          <w:iCs/>
        </w:rPr>
        <w:t>Al-</w:t>
      </w:r>
      <w:bookmarkStart w:id="19" w:name="_Hlk93037866"/>
      <w:r w:rsidRPr="00452012">
        <w:rPr>
          <w:rFonts w:cstheme="minorHAnsi"/>
          <w:i/>
          <w:iCs/>
        </w:rPr>
        <w:t>Asma-ul-Husna</w:t>
      </w:r>
      <w:r w:rsidRPr="00C0506D">
        <w:rPr>
          <w:rFonts w:cstheme="minorHAnsi"/>
          <w:b/>
          <w:bCs/>
          <w:i/>
          <w:iCs/>
        </w:rPr>
        <w:t xml:space="preserve"> </w:t>
      </w:r>
      <w:bookmarkEnd w:id="18"/>
      <w:r>
        <w:rPr>
          <w:rFonts w:cstheme="minorHAnsi"/>
        </w:rPr>
        <w:t>(The Most Beautiful Names)</w:t>
      </w:r>
      <w:bookmarkEnd w:id="19"/>
      <w:r>
        <w:rPr>
          <w:rStyle w:val="FootnoteReference"/>
          <w:rFonts w:cstheme="minorHAnsi"/>
        </w:rPr>
        <w:footnoteReference w:id="31"/>
      </w:r>
      <w:r>
        <w:rPr>
          <w:rFonts w:cstheme="minorHAnsi"/>
        </w:rPr>
        <w:t xml:space="preserve">. It has been noted that the Qur’an, in which many of the names are written, itself is a remembrance, a </w:t>
      </w:r>
      <w:r w:rsidR="006A53C4" w:rsidRPr="006A53C4">
        <w:rPr>
          <w:rFonts w:cstheme="minorHAnsi"/>
          <w:u w:val="words"/>
        </w:rPr>
        <w:t>dh</w:t>
      </w:r>
      <w:r w:rsidRPr="003C174B">
        <w:rPr>
          <w:rFonts w:cstheme="minorHAnsi"/>
        </w:rPr>
        <w:t>ikr</w:t>
      </w:r>
      <w:r>
        <w:rPr>
          <w:rFonts w:cstheme="minorHAnsi"/>
        </w:rPr>
        <w:t>, of God, and a reminder of our true natures</w:t>
      </w:r>
      <w:sdt>
        <w:sdtPr>
          <w:rPr>
            <w:rFonts w:cstheme="minorHAnsi"/>
          </w:rPr>
          <w:id w:val="-851341493"/>
          <w:citation/>
        </w:sdtPr>
        <w:sdtContent>
          <w:r>
            <w:rPr>
              <w:rFonts w:cstheme="minorHAnsi"/>
            </w:rPr>
            <w:fldChar w:fldCharType="begin"/>
          </w:r>
          <w:r>
            <w:rPr>
              <w:rFonts w:cstheme="minorHAnsi"/>
            </w:rPr>
            <w:instrText xml:space="preserve"> CITATION Ahm14 \l 1033 </w:instrText>
          </w:r>
          <w:r>
            <w:rPr>
              <w:rFonts w:cstheme="minorHAnsi"/>
            </w:rPr>
            <w:fldChar w:fldCharType="separate"/>
          </w:r>
          <w:r w:rsidR="005539EF">
            <w:rPr>
              <w:rFonts w:cstheme="minorHAnsi"/>
              <w:noProof/>
            </w:rPr>
            <w:t xml:space="preserve"> </w:t>
          </w:r>
          <w:r w:rsidR="005539EF" w:rsidRPr="005539EF">
            <w:rPr>
              <w:rFonts w:cstheme="minorHAnsi"/>
              <w:noProof/>
            </w:rPr>
            <w:t>(Hulusi 2014)</w:t>
          </w:r>
          <w:r>
            <w:rPr>
              <w:rFonts w:cstheme="minorHAnsi"/>
            </w:rPr>
            <w:fldChar w:fldCharType="end"/>
          </w:r>
        </w:sdtContent>
      </w:sdt>
      <w:r>
        <w:rPr>
          <w:rFonts w:cstheme="minorHAnsi"/>
        </w:rPr>
        <w:t xml:space="preserve">. In the Qur’an, it is stated (7:180): “The Most Excellent Names belong to God: use them to call on Him” </w:t>
      </w:r>
      <w:sdt>
        <w:sdtPr>
          <w:rPr>
            <w:rFonts w:cstheme="minorHAnsi"/>
          </w:rPr>
          <w:id w:val="-671492881"/>
          <w:citation/>
        </w:sdtPr>
        <w:sdtContent>
          <w:r>
            <w:rPr>
              <w:rFonts w:cstheme="minorHAnsi"/>
            </w:rPr>
            <w:fldChar w:fldCharType="begin"/>
          </w:r>
          <w:r>
            <w:rPr>
              <w:rFonts w:cstheme="minorHAnsi"/>
            </w:rPr>
            <w:instrText xml:space="preserve"> CITATION Muh16 \l 1033 </w:instrText>
          </w:r>
          <w:r>
            <w:rPr>
              <w:rFonts w:cstheme="minorHAnsi"/>
            </w:rPr>
            <w:fldChar w:fldCharType="separate"/>
          </w:r>
          <w:r w:rsidR="005539EF" w:rsidRPr="005539EF">
            <w:rPr>
              <w:rFonts w:cstheme="minorHAnsi"/>
              <w:noProof/>
            </w:rPr>
            <w:t>(Muhammad 2016)</w:t>
          </w:r>
          <w:r>
            <w:rPr>
              <w:rFonts w:cstheme="minorHAnsi"/>
            </w:rPr>
            <w:fldChar w:fldCharType="end"/>
          </w:r>
        </w:sdtContent>
      </w:sdt>
      <w:r>
        <w:rPr>
          <w:rFonts w:cstheme="minorHAnsi"/>
        </w:rPr>
        <w:t>. There is a well-known tradition (</w:t>
      </w:r>
      <w:r w:rsidRPr="00E00469">
        <w:rPr>
          <w:rFonts w:cstheme="minorHAnsi"/>
          <w:i/>
          <w:iCs/>
        </w:rPr>
        <w:t>hadith</w:t>
      </w:r>
      <w:r>
        <w:rPr>
          <w:rFonts w:cstheme="minorHAnsi"/>
        </w:rPr>
        <w:t xml:space="preserve">) that the Prophet Muhammad stated there were 99 names of Allah and those who counted them would enter Paradise </w:t>
      </w:r>
      <w:sdt>
        <w:sdtPr>
          <w:rPr>
            <w:rFonts w:cstheme="minorHAnsi"/>
          </w:rPr>
          <w:id w:val="-808938673"/>
          <w:citation/>
        </w:sdtPr>
        <w:sdtContent>
          <w:r>
            <w:rPr>
              <w:rFonts w:cstheme="minorHAnsi"/>
            </w:rPr>
            <w:fldChar w:fldCharType="begin"/>
          </w:r>
          <w:r>
            <w:rPr>
              <w:rFonts w:cstheme="minorHAnsi"/>
            </w:rPr>
            <w:instrText xml:space="preserve"> CITATION atT20 \l 1033 </w:instrText>
          </w:r>
          <w:r>
            <w:rPr>
              <w:rFonts w:cstheme="minorHAnsi"/>
            </w:rPr>
            <w:fldChar w:fldCharType="separate"/>
          </w:r>
          <w:r w:rsidR="005539EF" w:rsidRPr="005539EF">
            <w:rPr>
              <w:rFonts w:cstheme="minorHAnsi"/>
              <w:noProof/>
            </w:rPr>
            <w:t>(at-Tirmidhi n.d.)</w:t>
          </w:r>
          <w:r>
            <w:rPr>
              <w:rFonts w:cstheme="minorHAnsi"/>
            </w:rPr>
            <w:fldChar w:fldCharType="end"/>
          </w:r>
        </w:sdtContent>
      </w:sdt>
      <w:r>
        <w:rPr>
          <w:rFonts w:cstheme="minorHAnsi"/>
        </w:rPr>
        <w:t xml:space="preserve">. Different translations and interpretations include having </w:t>
      </w:r>
      <w:r w:rsidR="00894AC8">
        <w:rPr>
          <w:rFonts w:cstheme="minorHAnsi"/>
        </w:rPr>
        <w:t>the words “</w:t>
      </w:r>
      <w:r>
        <w:rPr>
          <w:rFonts w:cstheme="minorHAnsi"/>
        </w:rPr>
        <w:t>enumerated</w:t>
      </w:r>
      <w:r w:rsidR="00894AC8">
        <w:rPr>
          <w:rFonts w:cstheme="minorHAnsi"/>
        </w:rPr>
        <w:t>”</w:t>
      </w:r>
      <w:r>
        <w:rPr>
          <w:rFonts w:cstheme="minorHAnsi"/>
        </w:rPr>
        <w:t xml:space="preserve"> or </w:t>
      </w:r>
      <w:r w:rsidR="00894AC8">
        <w:rPr>
          <w:rFonts w:cstheme="minorHAnsi"/>
        </w:rPr>
        <w:t>“</w:t>
      </w:r>
      <w:r>
        <w:rPr>
          <w:rFonts w:cstheme="minorHAnsi"/>
        </w:rPr>
        <w:t>memorized</w:t>
      </w:r>
      <w:r w:rsidR="00894AC8">
        <w:rPr>
          <w:rFonts w:cstheme="minorHAnsi"/>
        </w:rPr>
        <w:t>”</w:t>
      </w:r>
      <w:r>
        <w:rPr>
          <w:rFonts w:cstheme="minorHAnsi"/>
        </w:rPr>
        <w:t xml:space="preserve"> in place of “counted”, but the intention has been interpreted as indicating that repetition of the names would bring the person closer to God</w:t>
      </w:r>
      <w:sdt>
        <w:sdtPr>
          <w:rPr>
            <w:rFonts w:cstheme="minorHAnsi"/>
          </w:rPr>
          <w:id w:val="2138368924"/>
          <w:citation/>
        </w:sdtPr>
        <w:sdtContent>
          <w:r>
            <w:rPr>
              <w:rFonts w:cstheme="minorHAnsi"/>
            </w:rPr>
            <w:fldChar w:fldCharType="begin"/>
          </w:r>
          <w:r>
            <w:rPr>
              <w:rFonts w:cstheme="minorHAnsi"/>
            </w:rPr>
            <w:instrText xml:space="preserve">CITATION Gon17 \p 99 \l 1033 </w:instrText>
          </w:r>
          <w:r>
            <w:rPr>
              <w:rFonts w:cstheme="minorHAnsi"/>
            </w:rPr>
            <w:fldChar w:fldCharType="separate"/>
          </w:r>
          <w:r w:rsidR="005539EF">
            <w:rPr>
              <w:rFonts w:cstheme="minorHAnsi"/>
              <w:noProof/>
            </w:rPr>
            <w:t xml:space="preserve"> </w:t>
          </w:r>
          <w:r w:rsidR="005539EF" w:rsidRPr="005539EF">
            <w:rPr>
              <w:rFonts w:cstheme="minorHAnsi"/>
              <w:noProof/>
            </w:rPr>
            <w:t>(Gonzalez 2017, 99)</w:t>
          </w:r>
          <w:r>
            <w:rPr>
              <w:rFonts w:cstheme="minorHAnsi"/>
            </w:rPr>
            <w:fldChar w:fldCharType="end"/>
          </w:r>
        </w:sdtContent>
      </w:sdt>
      <w:r>
        <w:rPr>
          <w:rFonts w:cstheme="minorHAnsi"/>
        </w:rPr>
        <w:t>.</w:t>
      </w:r>
    </w:p>
    <w:p w14:paraId="5E49F983" w14:textId="756136D6" w:rsidR="002D2230" w:rsidRPr="003C6C67" w:rsidRDefault="00CD692F" w:rsidP="002D2230">
      <w:pPr>
        <w:rPr>
          <w:rFonts w:cstheme="minorHAnsi"/>
        </w:rPr>
      </w:pPr>
      <w:r>
        <w:rPr>
          <w:rFonts w:cstheme="minorHAnsi"/>
        </w:rPr>
        <w:t>T</w:t>
      </w:r>
      <w:r w:rsidR="006C46D8" w:rsidRPr="003C6C67">
        <w:rPr>
          <w:rFonts w:cstheme="minorHAnsi"/>
        </w:rPr>
        <w:t xml:space="preserve">he Islamic repetition of the 99 names of God </w:t>
      </w:r>
      <w:r w:rsidR="006C46D8">
        <w:rPr>
          <w:rFonts w:cstheme="minorHAnsi"/>
        </w:rPr>
        <w:t xml:space="preserve">as a group does not necessarily </w:t>
      </w:r>
      <w:r w:rsidR="00956A4D">
        <w:rPr>
          <w:rFonts w:cstheme="minorHAnsi"/>
        </w:rPr>
        <w:t>include</w:t>
      </w:r>
      <w:r w:rsidR="006C46D8">
        <w:rPr>
          <w:rFonts w:cstheme="minorHAnsi"/>
        </w:rPr>
        <w:t xml:space="preserve"> repetition of </w:t>
      </w:r>
      <w:r w:rsidR="00894AC8">
        <w:rPr>
          <w:rFonts w:cstheme="minorHAnsi"/>
        </w:rPr>
        <w:t xml:space="preserve">just the </w:t>
      </w:r>
      <w:r w:rsidR="006A7C76">
        <w:rPr>
          <w:rFonts w:cstheme="minorHAnsi"/>
        </w:rPr>
        <w:t>quality attributed to</w:t>
      </w:r>
      <w:r w:rsidR="00894AC8">
        <w:rPr>
          <w:rFonts w:cstheme="minorHAnsi"/>
        </w:rPr>
        <w:t xml:space="preserve"> God</w:t>
      </w:r>
      <w:r w:rsidR="006C46D8">
        <w:rPr>
          <w:rFonts w:cstheme="minorHAnsi"/>
        </w:rPr>
        <w:t xml:space="preserve">, </w:t>
      </w:r>
      <w:r w:rsidR="006A7C76">
        <w:rPr>
          <w:rFonts w:cstheme="minorHAnsi"/>
        </w:rPr>
        <w:t xml:space="preserve">such </w:t>
      </w:r>
      <w:r w:rsidR="00894AC8">
        <w:rPr>
          <w:rFonts w:cstheme="minorHAnsi"/>
        </w:rPr>
        <w:t>as the Mercy of God (</w:t>
      </w:r>
      <w:r w:rsidR="00894AC8" w:rsidRPr="00894AC8">
        <w:rPr>
          <w:rFonts w:cstheme="minorHAnsi"/>
          <w:i/>
          <w:iCs/>
        </w:rPr>
        <w:t>Rahmán Alláh</w:t>
      </w:r>
      <w:r w:rsidR="00894AC8">
        <w:rPr>
          <w:rFonts w:cstheme="minorHAnsi"/>
        </w:rPr>
        <w:t xml:space="preserve">) </w:t>
      </w:r>
      <w:r w:rsidR="006C46D8">
        <w:rPr>
          <w:rFonts w:cstheme="minorHAnsi"/>
        </w:rPr>
        <w:t xml:space="preserve">but </w:t>
      </w:r>
      <w:r w:rsidR="00894AC8">
        <w:rPr>
          <w:rFonts w:cstheme="minorHAnsi"/>
        </w:rPr>
        <w:t>may have</w:t>
      </w:r>
      <w:r w:rsidR="006C46D8" w:rsidRPr="003C6C67">
        <w:rPr>
          <w:rFonts w:cstheme="minorHAnsi"/>
        </w:rPr>
        <w:t xml:space="preserve"> </w:t>
      </w:r>
      <w:r w:rsidR="00894AC8">
        <w:rPr>
          <w:rFonts w:cstheme="minorHAnsi"/>
        </w:rPr>
        <w:t>variations</w:t>
      </w:r>
      <w:r w:rsidR="006C46D8" w:rsidRPr="003C6C67">
        <w:rPr>
          <w:rFonts w:cstheme="minorHAnsi"/>
        </w:rPr>
        <w:t xml:space="preserve"> </w:t>
      </w:r>
      <w:r w:rsidR="006C46D8">
        <w:rPr>
          <w:rFonts w:cstheme="minorHAnsi"/>
        </w:rPr>
        <w:t xml:space="preserve">in the </w:t>
      </w:r>
      <w:r w:rsidR="006C46D8" w:rsidRPr="003C6C67">
        <w:rPr>
          <w:rFonts w:cstheme="minorHAnsi"/>
        </w:rPr>
        <w:t xml:space="preserve">form, either </w:t>
      </w:r>
      <w:r w:rsidR="006A7C76" w:rsidRPr="003C6C67">
        <w:rPr>
          <w:rFonts w:cstheme="minorHAnsi"/>
        </w:rPr>
        <w:t xml:space="preserve">stating the </w:t>
      </w:r>
      <w:r w:rsidR="006A7C76">
        <w:rPr>
          <w:rFonts w:cstheme="minorHAnsi"/>
        </w:rPr>
        <w:t>quality as a name of God</w:t>
      </w:r>
      <w:r w:rsidR="006A7C76" w:rsidRPr="003C6C67">
        <w:rPr>
          <w:rFonts w:cstheme="minorHAnsi"/>
        </w:rPr>
        <w:t>,</w:t>
      </w:r>
      <w:r w:rsidR="006A7C76">
        <w:rPr>
          <w:rFonts w:cstheme="minorHAnsi"/>
        </w:rPr>
        <w:t xml:space="preserve"> as in,</w:t>
      </w:r>
      <w:r w:rsidR="006A7C76" w:rsidRPr="003C6C67">
        <w:rPr>
          <w:rFonts w:cstheme="minorHAnsi"/>
        </w:rPr>
        <w:t xml:space="preserve"> The Merciful One (</w:t>
      </w:r>
      <w:r w:rsidR="006A7C76" w:rsidRPr="00894AC8">
        <w:rPr>
          <w:rFonts w:cstheme="minorHAnsi"/>
          <w:i/>
          <w:iCs/>
        </w:rPr>
        <w:t>al-Rahmán</w:t>
      </w:r>
      <w:r w:rsidR="006A7C76" w:rsidRPr="003C6C67">
        <w:rPr>
          <w:rFonts w:cstheme="minorHAnsi"/>
        </w:rPr>
        <w:t>)</w:t>
      </w:r>
      <w:r w:rsidR="006A7C76">
        <w:rPr>
          <w:rFonts w:cstheme="minorHAnsi"/>
        </w:rPr>
        <w:t xml:space="preserve">, or </w:t>
      </w:r>
      <w:r w:rsidR="00894AC8">
        <w:rPr>
          <w:rFonts w:cstheme="minorHAnsi"/>
        </w:rPr>
        <w:t>invoking</w:t>
      </w:r>
      <w:r w:rsidR="006C46D8" w:rsidRPr="003C6C67">
        <w:rPr>
          <w:rFonts w:cstheme="minorHAnsi"/>
        </w:rPr>
        <w:t xml:space="preserve">, </w:t>
      </w:r>
      <w:r w:rsidR="00894AC8">
        <w:rPr>
          <w:rFonts w:cstheme="minorHAnsi"/>
        </w:rPr>
        <w:t>for example</w:t>
      </w:r>
      <w:r w:rsidR="006C46D8" w:rsidRPr="003C6C67">
        <w:rPr>
          <w:rFonts w:cstheme="minorHAnsi"/>
        </w:rPr>
        <w:t>, the merciful God; O Thou Merciful One (</w:t>
      </w:r>
      <w:r w:rsidR="006C46D8" w:rsidRPr="00894AC8">
        <w:rPr>
          <w:rFonts w:cstheme="minorHAnsi"/>
          <w:i/>
          <w:iCs/>
        </w:rPr>
        <w:t>Y</w:t>
      </w:r>
      <w:r w:rsidR="00894AC8" w:rsidRPr="00894AC8">
        <w:rPr>
          <w:rFonts w:cstheme="minorHAnsi"/>
          <w:i/>
          <w:iCs/>
        </w:rPr>
        <w:t>á</w:t>
      </w:r>
      <w:r w:rsidR="006C46D8" w:rsidRPr="00894AC8">
        <w:rPr>
          <w:rFonts w:cstheme="minorHAnsi"/>
          <w:i/>
          <w:iCs/>
        </w:rPr>
        <w:t xml:space="preserve"> Rahm</w:t>
      </w:r>
      <w:r w:rsidR="00894AC8" w:rsidRPr="00894AC8">
        <w:rPr>
          <w:rFonts w:cstheme="minorHAnsi"/>
          <w:i/>
          <w:iCs/>
        </w:rPr>
        <w:t>á</w:t>
      </w:r>
      <w:r w:rsidR="006C46D8" w:rsidRPr="00894AC8">
        <w:rPr>
          <w:rFonts w:cstheme="minorHAnsi"/>
          <w:i/>
          <w:iCs/>
        </w:rPr>
        <w:t>n</w:t>
      </w:r>
      <w:r w:rsidR="006C46D8" w:rsidRPr="003C6C67">
        <w:rPr>
          <w:rFonts w:cstheme="minorHAnsi"/>
        </w:rPr>
        <w:t>). The 99 names of All</w:t>
      </w:r>
      <w:r w:rsidR="006A7C76">
        <w:rPr>
          <w:rFonts w:cstheme="minorHAnsi"/>
        </w:rPr>
        <w:t>á</w:t>
      </w:r>
      <w:r w:rsidR="006C46D8" w:rsidRPr="003C6C67">
        <w:rPr>
          <w:rFonts w:cstheme="minorHAnsi"/>
        </w:rPr>
        <w:t xml:space="preserve">h </w:t>
      </w:r>
      <w:r w:rsidR="006A7C76">
        <w:rPr>
          <w:rFonts w:cstheme="minorHAnsi"/>
        </w:rPr>
        <w:t xml:space="preserve">as a whole </w:t>
      </w:r>
      <w:r w:rsidR="006C46D8" w:rsidRPr="003C6C67">
        <w:rPr>
          <w:rFonts w:cstheme="minorHAnsi"/>
        </w:rPr>
        <w:t>can</w:t>
      </w:r>
      <w:r w:rsidR="006A7C76">
        <w:rPr>
          <w:rFonts w:cstheme="minorHAnsi"/>
        </w:rPr>
        <w:t xml:space="preserve"> also</w:t>
      </w:r>
      <w:r w:rsidR="006C46D8" w:rsidRPr="003C6C67">
        <w:rPr>
          <w:rFonts w:cstheme="minorHAnsi"/>
        </w:rPr>
        <w:t xml:space="preserve"> be performed as a </w:t>
      </w:r>
      <w:r w:rsidR="006A53C4" w:rsidRPr="006A53C4">
        <w:rPr>
          <w:rFonts w:cstheme="minorHAnsi"/>
          <w:u w:val="words"/>
        </w:rPr>
        <w:t>dh</w:t>
      </w:r>
      <w:r w:rsidR="006C46D8" w:rsidRPr="003C174B">
        <w:rPr>
          <w:rFonts w:cstheme="minorHAnsi"/>
        </w:rPr>
        <w:t>ikr</w:t>
      </w:r>
      <w:r w:rsidR="006C46D8" w:rsidRPr="003C6C67">
        <w:rPr>
          <w:rFonts w:cstheme="minorHAnsi"/>
        </w:rPr>
        <w:t xml:space="preserve"> in Islam</w:t>
      </w:r>
      <w:sdt>
        <w:sdtPr>
          <w:rPr>
            <w:rFonts w:cstheme="minorHAnsi"/>
          </w:rPr>
          <w:id w:val="444199665"/>
          <w:citation/>
        </w:sdtPr>
        <w:sdtContent>
          <w:r w:rsidR="006C46D8">
            <w:rPr>
              <w:rFonts w:cstheme="minorHAnsi"/>
            </w:rPr>
            <w:fldChar w:fldCharType="begin"/>
          </w:r>
          <w:r w:rsidR="006C46D8">
            <w:rPr>
              <w:rFonts w:cstheme="minorHAnsi"/>
            </w:rPr>
            <w:instrText xml:space="preserve"> CITATION sev20 \l 1033 </w:instrText>
          </w:r>
          <w:r w:rsidR="006C46D8">
            <w:rPr>
              <w:rFonts w:cstheme="minorHAnsi"/>
            </w:rPr>
            <w:fldChar w:fldCharType="separate"/>
          </w:r>
          <w:r w:rsidR="005539EF">
            <w:rPr>
              <w:rFonts w:cstheme="minorHAnsi"/>
              <w:noProof/>
            </w:rPr>
            <w:t xml:space="preserve"> </w:t>
          </w:r>
          <w:r w:rsidR="005539EF" w:rsidRPr="005539EF">
            <w:rPr>
              <w:rFonts w:cstheme="minorHAnsi"/>
              <w:noProof/>
            </w:rPr>
            <w:t>(sevapp 2020)</w:t>
          </w:r>
          <w:r w:rsidR="006C46D8">
            <w:rPr>
              <w:rFonts w:cstheme="minorHAnsi"/>
            </w:rPr>
            <w:fldChar w:fldCharType="end"/>
          </w:r>
        </w:sdtContent>
      </w:sdt>
      <w:r w:rsidR="006C46D8" w:rsidRPr="003C6C67">
        <w:rPr>
          <w:rFonts w:cstheme="minorHAnsi"/>
        </w:rPr>
        <w:t>, the pattern and focus of the litany itself creat</w:t>
      </w:r>
      <w:r w:rsidR="006C46D8">
        <w:rPr>
          <w:rFonts w:cstheme="minorHAnsi"/>
        </w:rPr>
        <w:t>ing</w:t>
      </w:r>
      <w:r w:rsidR="006C46D8" w:rsidRPr="003C6C67">
        <w:rPr>
          <w:rFonts w:cstheme="minorHAnsi"/>
        </w:rPr>
        <w:t xml:space="preserve"> the repetitive rhythmic formula that can induce th</w:t>
      </w:r>
      <w:r w:rsidR="006A7C76">
        <w:rPr>
          <w:rFonts w:cstheme="minorHAnsi"/>
        </w:rPr>
        <w:t>e</w:t>
      </w:r>
      <w:r w:rsidR="006C46D8" w:rsidRPr="003C6C67">
        <w:rPr>
          <w:rFonts w:cstheme="minorHAnsi"/>
        </w:rPr>
        <w:t xml:space="preserve"> suggestive state</w:t>
      </w:r>
      <w:r w:rsidR="006A7C76">
        <w:rPr>
          <w:rFonts w:cstheme="minorHAnsi"/>
        </w:rPr>
        <w:t xml:space="preserve"> associated with </w:t>
      </w:r>
      <w:r w:rsidR="006A53C4" w:rsidRPr="006A53C4">
        <w:rPr>
          <w:rFonts w:cstheme="minorHAnsi"/>
          <w:u w:val="words"/>
        </w:rPr>
        <w:t>dh</w:t>
      </w:r>
      <w:r w:rsidR="006A7C76" w:rsidRPr="003C174B">
        <w:rPr>
          <w:rFonts w:cstheme="minorHAnsi"/>
        </w:rPr>
        <w:t>ikr</w:t>
      </w:r>
      <w:sdt>
        <w:sdtPr>
          <w:rPr>
            <w:rFonts w:cstheme="minorHAnsi"/>
          </w:rPr>
          <w:id w:val="-1689208255"/>
          <w:citation/>
        </w:sdtPr>
        <w:sdtContent>
          <w:r w:rsidR="006C46D8">
            <w:rPr>
              <w:rFonts w:cstheme="minorHAnsi"/>
            </w:rPr>
            <w:fldChar w:fldCharType="begin"/>
          </w:r>
          <w:r w:rsidR="006A7C76">
            <w:rPr>
              <w:rFonts w:cstheme="minorHAnsi"/>
            </w:rPr>
            <w:instrText xml:space="preserve">CITATION Aus11 \n  \l 1033 </w:instrText>
          </w:r>
          <w:r w:rsidR="006C46D8">
            <w:rPr>
              <w:rFonts w:cstheme="minorHAnsi"/>
            </w:rPr>
            <w:fldChar w:fldCharType="separate"/>
          </w:r>
          <w:r w:rsidR="005539EF">
            <w:rPr>
              <w:rFonts w:cstheme="minorHAnsi"/>
              <w:noProof/>
            </w:rPr>
            <w:t xml:space="preserve"> </w:t>
          </w:r>
          <w:r w:rsidR="005539EF" w:rsidRPr="005539EF">
            <w:rPr>
              <w:rFonts w:cstheme="minorHAnsi"/>
              <w:noProof/>
            </w:rPr>
            <w:t>(99 Names Of Allah God 2011)</w:t>
          </w:r>
          <w:r w:rsidR="006C46D8">
            <w:rPr>
              <w:rFonts w:cstheme="minorHAnsi"/>
            </w:rPr>
            <w:fldChar w:fldCharType="end"/>
          </w:r>
        </w:sdtContent>
      </w:sdt>
      <w:r w:rsidR="00183DA5">
        <w:rPr>
          <w:rFonts w:cstheme="minorHAnsi"/>
        </w:rPr>
        <w:t xml:space="preserve">. </w:t>
      </w:r>
      <w:r w:rsidR="002D2230" w:rsidRPr="003C6C67">
        <w:rPr>
          <w:rFonts w:cstheme="minorHAnsi"/>
        </w:rPr>
        <w:t>Islamic prayer beads are usually designed with 99 beads, for these names and attributes.</w:t>
      </w:r>
    </w:p>
    <w:p w14:paraId="21D32336" w14:textId="372A4142" w:rsidR="006C46D8" w:rsidRPr="003C6C67" w:rsidRDefault="00183DA5" w:rsidP="002D2230">
      <w:pPr>
        <w:rPr>
          <w:rFonts w:cstheme="minorHAnsi"/>
        </w:rPr>
      </w:pPr>
      <w:r>
        <w:rPr>
          <w:rFonts w:cstheme="minorHAnsi"/>
        </w:rPr>
        <w:t>Th</w:t>
      </w:r>
      <w:r w:rsidR="00FF217F">
        <w:rPr>
          <w:rFonts w:cstheme="minorHAnsi"/>
        </w:rPr>
        <w:t xml:space="preserve">e following </w:t>
      </w:r>
      <w:r>
        <w:rPr>
          <w:rFonts w:cstheme="minorHAnsi"/>
        </w:rPr>
        <w:t xml:space="preserve">rendition repeats the </w:t>
      </w:r>
      <w:r w:rsidR="0044148C">
        <w:rPr>
          <w:rFonts w:cstheme="minorHAnsi"/>
        </w:rPr>
        <w:t xml:space="preserve">99 </w:t>
      </w:r>
      <w:r>
        <w:rPr>
          <w:rFonts w:cstheme="minorHAnsi"/>
        </w:rPr>
        <w:t>names of God, e.g., The Merciful One, using a steady duple metric rhythm</w:t>
      </w:r>
      <w:r w:rsidR="00D028EF">
        <w:rPr>
          <w:rFonts w:cstheme="minorHAnsi"/>
        </w:rPr>
        <w:t xml:space="preserve"> (2/4)</w:t>
      </w:r>
      <w:r>
        <w:rPr>
          <w:rFonts w:cstheme="minorHAnsi"/>
        </w:rPr>
        <w:t xml:space="preserve">, </w:t>
      </w:r>
      <w:r w:rsidR="0044148C">
        <w:rPr>
          <w:rFonts w:cstheme="minorHAnsi"/>
        </w:rPr>
        <w:t>with</w:t>
      </w:r>
      <w:r>
        <w:rPr>
          <w:rFonts w:cstheme="minorHAnsi"/>
        </w:rPr>
        <w:t xml:space="preserve"> a more through-composed melod</w:t>
      </w:r>
      <w:r w:rsidR="00D028EF">
        <w:rPr>
          <w:rFonts w:cstheme="minorHAnsi"/>
        </w:rPr>
        <w:t>y with</w:t>
      </w:r>
      <w:r>
        <w:rPr>
          <w:rFonts w:cstheme="minorHAnsi"/>
        </w:rPr>
        <w:t xml:space="preserve"> </w:t>
      </w:r>
      <w:r w:rsidR="00D028EF">
        <w:rPr>
          <w:rFonts w:cstheme="minorHAnsi"/>
        </w:rPr>
        <w:t>two groups of male voices, the lower voices acting as a reinforcing drone</w:t>
      </w:r>
      <w:r w:rsidR="002D2230">
        <w:rPr>
          <w:rFonts w:cstheme="minorHAnsi"/>
        </w:rPr>
        <w:t xml:space="preserve"> at </w:t>
      </w:r>
      <w:r w:rsidR="003D3FE0">
        <w:rPr>
          <w:rFonts w:cstheme="minorHAnsi"/>
        </w:rPr>
        <w:t>octave or other intervals</w:t>
      </w:r>
      <w:r>
        <w:rPr>
          <w:rFonts w:cstheme="minorHAnsi"/>
        </w:rPr>
        <w:t xml:space="preserve">. That is, instead of repeating the same short melody for each name, it </w:t>
      </w:r>
      <w:r w:rsidR="002D2230">
        <w:rPr>
          <w:rFonts w:cstheme="minorHAnsi"/>
        </w:rPr>
        <w:t>could be considered</w:t>
      </w:r>
      <w:r>
        <w:rPr>
          <w:rFonts w:cstheme="minorHAnsi"/>
        </w:rPr>
        <w:t xml:space="preserve"> more of</w:t>
      </w:r>
      <w:r w:rsidR="002D2230">
        <w:rPr>
          <w:rFonts w:cstheme="minorHAnsi"/>
        </w:rPr>
        <w:t xml:space="preserve"> a </w:t>
      </w:r>
      <w:r w:rsidR="003D3FE0">
        <w:rPr>
          <w:rFonts w:cstheme="minorHAnsi"/>
        </w:rPr>
        <w:t>chant-like melody, following a modal melodic framework</w:t>
      </w:r>
      <w:r w:rsidR="002D2230">
        <w:rPr>
          <w:rFonts w:cstheme="minorHAnsi"/>
        </w:rPr>
        <w:t xml:space="preserve">: </w:t>
      </w:r>
      <w:hyperlink r:id="rId18" w:history="1">
        <w:r w:rsidR="00890AF5" w:rsidRPr="004B565A">
          <w:rPr>
            <w:rStyle w:val="Hyperlink"/>
            <w:rFonts w:cstheme="minorHAnsi"/>
          </w:rPr>
          <w:t>https://www.youtube.com/watch?v=ta_tTZrarE0</w:t>
        </w:r>
      </w:hyperlink>
      <w:r w:rsidR="006C46D8" w:rsidRPr="003C6C67">
        <w:rPr>
          <w:rFonts w:cstheme="minorHAnsi"/>
        </w:rPr>
        <w:t xml:space="preserve">. </w:t>
      </w:r>
    </w:p>
    <w:p w14:paraId="1EFB4D5F" w14:textId="751D7121" w:rsidR="00EC5AD6" w:rsidRDefault="006C46D8" w:rsidP="006C46D8">
      <w:pPr>
        <w:rPr>
          <w:rFonts w:cstheme="minorHAnsi"/>
        </w:rPr>
      </w:pPr>
      <w:r>
        <w:rPr>
          <w:rFonts w:cstheme="minorHAnsi"/>
        </w:rPr>
        <w:t xml:space="preserve">The practice of reciting the </w:t>
      </w:r>
      <w:r w:rsidR="008E0614">
        <w:rPr>
          <w:rFonts w:cstheme="minorHAnsi"/>
        </w:rPr>
        <w:t>“</w:t>
      </w:r>
      <w:r w:rsidRPr="008E0614">
        <w:rPr>
          <w:rFonts w:cstheme="minorHAnsi"/>
        </w:rPr>
        <w:t>Al-Asma-ul-Husna</w:t>
      </w:r>
      <w:r w:rsidR="008E0614">
        <w:rPr>
          <w:rFonts w:cstheme="minorHAnsi"/>
        </w:rPr>
        <w:t>”</w:t>
      </w:r>
      <w:r w:rsidRPr="00C0506D">
        <w:rPr>
          <w:rFonts w:cstheme="minorHAnsi"/>
          <w:b/>
          <w:bCs/>
          <w:i/>
          <w:iCs/>
        </w:rPr>
        <w:t xml:space="preserve"> </w:t>
      </w:r>
      <w:r>
        <w:rPr>
          <w:rFonts w:cstheme="minorHAnsi"/>
        </w:rPr>
        <w:t xml:space="preserve">as a group may well be considered to resemble a litany, which is defined as a resonant or repetitive chant, a lengthy recitation or enumeration, with possible inclusion of a repetitive responsorial </w:t>
      </w:r>
      <w:sdt>
        <w:sdtPr>
          <w:rPr>
            <w:rFonts w:cstheme="minorHAnsi"/>
          </w:rPr>
          <w:id w:val="-410384554"/>
          <w:citation/>
        </w:sdtPr>
        <w:sdtContent>
          <w:r>
            <w:rPr>
              <w:rFonts w:cstheme="minorHAnsi"/>
            </w:rPr>
            <w:fldChar w:fldCharType="begin"/>
          </w:r>
          <w:r>
            <w:rPr>
              <w:rFonts w:cstheme="minorHAnsi"/>
            </w:rPr>
            <w:instrText xml:space="preserve"> CITATION Mer20 \l 1033 </w:instrText>
          </w:r>
          <w:r>
            <w:rPr>
              <w:rFonts w:cstheme="minorHAnsi"/>
            </w:rPr>
            <w:fldChar w:fldCharType="separate"/>
          </w:r>
          <w:r w:rsidR="005539EF" w:rsidRPr="005539EF">
            <w:rPr>
              <w:rFonts w:cstheme="minorHAnsi"/>
              <w:noProof/>
            </w:rPr>
            <w:t>(Merriam-Webster 2020)</w:t>
          </w:r>
          <w:r>
            <w:rPr>
              <w:rFonts w:cstheme="minorHAnsi"/>
            </w:rPr>
            <w:fldChar w:fldCharType="end"/>
          </w:r>
        </w:sdtContent>
      </w:sdt>
      <w:r>
        <w:rPr>
          <w:rFonts w:cstheme="minorHAnsi"/>
        </w:rPr>
        <w:t xml:space="preserve">. In both the examples presented in the links below of the recitation of the 99 names of Allah, the performances include repeated words, such as Allah, or </w:t>
      </w:r>
      <w:r w:rsidRPr="007E5986">
        <w:rPr>
          <w:rFonts w:cstheme="minorHAnsi"/>
          <w:i/>
          <w:iCs/>
        </w:rPr>
        <w:t>Subḥánaka</w:t>
      </w:r>
      <w:r w:rsidR="00A4783F">
        <w:rPr>
          <w:rFonts w:cstheme="minorHAnsi"/>
        </w:rPr>
        <w:t xml:space="preserve"> (Glorified art Thou)</w:t>
      </w:r>
      <w:r>
        <w:rPr>
          <w:rFonts w:cstheme="minorHAnsi"/>
        </w:rPr>
        <w:t xml:space="preserve">. In these two examples, calling this recitation a </w:t>
      </w:r>
      <w:r w:rsidR="006A53C4" w:rsidRPr="006A53C4">
        <w:rPr>
          <w:rFonts w:cstheme="minorHAnsi"/>
          <w:u w:val="words"/>
        </w:rPr>
        <w:t>dh</w:t>
      </w:r>
      <w:r w:rsidRPr="003C174B">
        <w:rPr>
          <w:rFonts w:cstheme="minorHAnsi"/>
        </w:rPr>
        <w:t>ikr</w:t>
      </w:r>
      <w:r>
        <w:rPr>
          <w:rFonts w:cstheme="minorHAnsi"/>
        </w:rPr>
        <w:t xml:space="preserve"> would adhere to the basic definition of </w:t>
      </w:r>
      <w:r w:rsidR="006A53C4" w:rsidRPr="006A53C4">
        <w:rPr>
          <w:rFonts w:cstheme="minorHAnsi"/>
          <w:u w:val="words"/>
        </w:rPr>
        <w:t>dh</w:t>
      </w:r>
      <w:r w:rsidRPr="003C174B">
        <w:rPr>
          <w:rFonts w:cstheme="minorHAnsi"/>
        </w:rPr>
        <w:t>ikr</w:t>
      </w:r>
      <w:r>
        <w:rPr>
          <w:rFonts w:cstheme="minorHAnsi"/>
        </w:rPr>
        <w:t xml:space="preserve">, which is a reminder or mention of God’s name or names. Both pieces are labelled as </w:t>
      </w:r>
      <w:r w:rsidR="006A53C4" w:rsidRPr="006A53C4">
        <w:rPr>
          <w:rFonts w:cstheme="minorHAnsi"/>
          <w:u w:val="words"/>
        </w:rPr>
        <w:t>dh</w:t>
      </w:r>
      <w:r w:rsidRPr="003C174B">
        <w:rPr>
          <w:rFonts w:cstheme="minorHAnsi"/>
        </w:rPr>
        <w:t>ikr</w:t>
      </w:r>
      <w:r>
        <w:rPr>
          <w:rFonts w:cstheme="minorHAnsi"/>
        </w:rPr>
        <w:t xml:space="preserve">, though the second example is also categorized as a </w:t>
      </w:r>
      <w:r w:rsidRPr="00AF2F68">
        <w:rPr>
          <w:rFonts w:cstheme="minorHAnsi"/>
          <w:i/>
          <w:iCs/>
        </w:rPr>
        <w:t>nash</w:t>
      </w:r>
      <w:r w:rsidR="00926D01">
        <w:rPr>
          <w:rFonts w:cstheme="minorHAnsi"/>
          <w:i/>
          <w:iCs/>
        </w:rPr>
        <w:t>ee</w:t>
      </w:r>
      <w:r w:rsidRPr="00AF2F68">
        <w:rPr>
          <w:rFonts w:cstheme="minorHAnsi"/>
          <w:i/>
          <w:iCs/>
        </w:rPr>
        <w:t>d</w:t>
      </w:r>
      <w:r>
        <w:rPr>
          <w:rFonts w:cstheme="minorHAnsi"/>
        </w:rPr>
        <w:t xml:space="preserve">, an Islamic song, traditionally considered to be </w:t>
      </w:r>
      <w:r>
        <w:rPr>
          <w:rFonts w:cstheme="minorHAnsi"/>
        </w:rPr>
        <w:lastRenderedPageBreak/>
        <w:t xml:space="preserve">sung without instrumental accompaniment other than percussion, which is usually a </w:t>
      </w:r>
      <w:r w:rsidRPr="008E0614">
        <w:rPr>
          <w:rFonts w:cstheme="minorHAnsi"/>
        </w:rPr>
        <w:t>daf</w:t>
      </w:r>
      <w:r>
        <w:rPr>
          <w:rFonts w:cstheme="minorHAnsi"/>
        </w:rPr>
        <w:t xml:space="preserve">, </w:t>
      </w:r>
      <w:sdt>
        <w:sdtPr>
          <w:rPr>
            <w:rFonts w:cstheme="minorHAnsi"/>
          </w:rPr>
          <w:id w:val="293572516"/>
          <w:citation/>
        </w:sdtPr>
        <w:sdtContent>
          <w:r>
            <w:rPr>
              <w:rFonts w:cstheme="minorHAnsi"/>
            </w:rPr>
            <w:fldChar w:fldCharType="begin"/>
          </w:r>
          <w:r>
            <w:rPr>
              <w:rFonts w:cstheme="minorHAnsi"/>
            </w:rPr>
            <w:instrText xml:space="preserve"> CITATION Wik201 \l 1033 </w:instrText>
          </w:r>
          <w:r>
            <w:rPr>
              <w:rFonts w:cstheme="minorHAnsi"/>
            </w:rPr>
            <w:fldChar w:fldCharType="separate"/>
          </w:r>
          <w:r w:rsidR="005539EF" w:rsidRPr="005539EF">
            <w:rPr>
              <w:rFonts w:cstheme="minorHAnsi"/>
              <w:noProof/>
            </w:rPr>
            <w:t>(Wikipedia 2020)</w:t>
          </w:r>
          <w:r>
            <w:rPr>
              <w:rFonts w:cstheme="minorHAnsi"/>
            </w:rPr>
            <w:fldChar w:fldCharType="end"/>
          </w:r>
        </w:sdtContent>
      </w:sdt>
      <w:r>
        <w:rPr>
          <w:rFonts w:cstheme="minorHAnsi"/>
        </w:rPr>
        <w:t xml:space="preserve">. </w:t>
      </w:r>
    </w:p>
    <w:p w14:paraId="3BFA8DDB" w14:textId="32DCD831" w:rsidR="006C46D8" w:rsidRDefault="006C46D8" w:rsidP="006C46D8">
      <w:pPr>
        <w:rPr>
          <w:rFonts w:cstheme="minorHAnsi"/>
        </w:rPr>
      </w:pPr>
      <w:r>
        <w:rPr>
          <w:rFonts w:cstheme="minorHAnsi"/>
        </w:rPr>
        <w:t xml:space="preserve">While the basic practice of considering something as a </w:t>
      </w:r>
      <w:r w:rsidR="006A53C4" w:rsidRPr="006A53C4">
        <w:rPr>
          <w:rFonts w:cstheme="minorHAnsi"/>
          <w:u w:val="words"/>
        </w:rPr>
        <w:t>dh</w:t>
      </w:r>
      <w:r w:rsidRPr="008E0614">
        <w:rPr>
          <w:rFonts w:cstheme="minorHAnsi"/>
        </w:rPr>
        <w:t>ikr</w:t>
      </w:r>
      <w:r>
        <w:rPr>
          <w:rFonts w:cstheme="minorHAnsi"/>
        </w:rPr>
        <w:t xml:space="preserve"> as a repetitive chant, such as </w:t>
      </w:r>
      <w:r w:rsidR="00926D01" w:rsidRPr="008E0614">
        <w:rPr>
          <w:rFonts w:cstheme="minorHAnsi"/>
        </w:rPr>
        <w:t>la ilaha illallah</w:t>
      </w:r>
      <w:r>
        <w:rPr>
          <w:rFonts w:cstheme="minorHAnsi"/>
        </w:rPr>
        <w:t xml:space="preserve">, or Allah, or one of the names of Allah, a litany enumerating the names of Allah also has a repetitive form, whether accompanied by a refrain or intermittent responsorial such as Allah or </w:t>
      </w:r>
      <w:bookmarkStart w:id="20" w:name="_Hlk61513987"/>
      <w:r w:rsidRPr="008E0614">
        <w:rPr>
          <w:rFonts w:cstheme="minorHAnsi"/>
        </w:rPr>
        <w:t>Subḥánaká</w:t>
      </w:r>
      <w:bookmarkEnd w:id="20"/>
      <w:r>
        <w:rPr>
          <w:rFonts w:cstheme="minorHAnsi"/>
        </w:rPr>
        <w:t xml:space="preserve">, or </w:t>
      </w:r>
      <w:r w:rsidR="003D3FE0">
        <w:rPr>
          <w:rFonts w:cstheme="minorHAnsi"/>
        </w:rPr>
        <w:t xml:space="preserve">each name </w:t>
      </w:r>
      <w:r w:rsidR="00890AF5">
        <w:rPr>
          <w:rFonts w:cstheme="minorHAnsi"/>
        </w:rPr>
        <w:t xml:space="preserve">being </w:t>
      </w:r>
      <w:r>
        <w:rPr>
          <w:rFonts w:cstheme="minorHAnsi"/>
        </w:rPr>
        <w:t xml:space="preserve">preceded by an invocation such as </w:t>
      </w:r>
      <w:r w:rsidRPr="00921950">
        <w:rPr>
          <w:rFonts w:cstheme="minorHAnsi"/>
          <w:i/>
          <w:iCs/>
        </w:rPr>
        <w:t>Yá</w:t>
      </w:r>
      <w:r>
        <w:rPr>
          <w:rFonts w:cstheme="minorHAnsi"/>
        </w:rPr>
        <w:t xml:space="preserve"> (O)</w:t>
      </w:r>
      <w:r w:rsidR="00A4783F">
        <w:rPr>
          <w:rFonts w:cstheme="minorHAnsi"/>
        </w:rPr>
        <w:t>.</w:t>
      </w:r>
      <w:r>
        <w:rPr>
          <w:rFonts w:cstheme="minorHAnsi"/>
        </w:rPr>
        <w:t xml:space="preserve"> </w:t>
      </w:r>
      <w:r w:rsidR="00A4783F">
        <w:rPr>
          <w:rFonts w:cstheme="minorHAnsi"/>
        </w:rPr>
        <w:t>T</w:t>
      </w:r>
      <w:r>
        <w:rPr>
          <w:rFonts w:cstheme="minorHAnsi"/>
        </w:rPr>
        <w:t>he unified theme of naming in a series may be considered a repetiti</w:t>
      </w:r>
      <w:r w:rsidR="00A4783F">
        <w:rPr>
          <w:rFonts w:cstheme="minorHAnsi"/>
        </w:rPr>
        <w:t>on</w:t>
      </w:r>
      <w:r>
        <w:rPr>
          <w:rFonts w:cstheme="minorHAnsi"/>
        </w:rPr>
        <w:t xml:space="preserve"> in its form and rhythm as well as in its theme and content. Repetition of melody, even if only as a longer phrase of several motifs or short phrases, would add to the unification </w:t>
      </w:r>
      <w:r w:rsidR="003328CF">
        <w:rPr>
          <w:rFonts w:cstheme="minorHAnsi"/>
        </w:rPr>
        <w:t xml:space="preserve">and repetitive nature </w:t>
      </w:r>
      <w:r>
        <w:rPr>
          <w:rFonts w:cstheme="minorHAnsi"/>
        </w:rPr>
        <w:t>of the performance. With a strong binary</w:t>
      </w:r>
      <w:r w:rsidR="003D3FE0">
        <w:rPr>
          <w:rFonts w:cstheme="minorHAnsi"/>
        </w:rPr>
        <w:t xml:space="preserve"> (as in 2/4)</w:t>
      </w:r>
      <w:r>
        <w:rPr>
          <w:rFonts w:cstheme="minorHAnsi"/>
        </w:rPr>
        <w:t xml:space="preserve"> </w:t>
      </w:r>
      <w:r w:rsidR="00773C0B">
        <w:rPr>
          <w:rFonts w:cstheme="minorHAnsi"/>
        </w:rPr>
        <w:t>drumbeat</w:t>
      </w:r>
      <w:r>
        <w:rPr>
          <w:rFonts w:cstheme="minorHAnsi"/>
        </w:rPr>
        <w:t>, the hypnotic foundation for body and/or head movement swaying back and forth is reinforced. The association of repetitive elements</w:t>
      </w:r>
      <w:r w:rsidR="003328CF">
        <w:rPr>
          <w:rFonts w:cstheme="minorHAnsi"/>
        </w:rPr>
        <w:t>;</w:t>
      </w:r>
      <w:r>
        <w:rPr>
          <w:rFonts w:cstheme="minorHAnsi"/>
        </w:rPr>
        <w:t xml:space="preserve"> including rhythm, melody, and words creates the suggestive atmosphere for those repeating and listening to go into a meditative or alternate state that Rouget refers to as </w:t>
      </w:r>
      <w:r w:rsidR="00A4783F">
        <w:rPr>
          <w:rFonts w:cstheme="minorHAnsi"/>
        </w:rPr>
        <w:t>communion or “</w:t>
      </w:r>
      <w:r>
        <w:rPr>
          <w:rFonts w:cstheme="minorHAnsi"/>
        </w:rPr>
        <w:t>communial</w:t>
      </w:r>
      <w:r w:rsidR="00A4783F">
        <w:rPr>
          <w:rFonts w:cstheme="minorHAnsi"/>
        </w:rPr>
        <w:t xml:space="preserve">” </w:t>
      </w:r>
      <w:r>
        <w:rPr>
          <w:rFonts w:cstheme="minorHAnsi"/>
        </w:rPr>
        <w:t>trance</w:t>
      </w:r>
      <w:r w:rsidR="00A4783F">
        <w:rPr>
          <w:rFonts w:cstheme="minorHAnsi"/>
        </w:rPr>
        <w:t xml:space="preserve"> </w:t>
      </w:r>
      <w:sdt>
        <w:sdtPr>
          <w:rPr>
            <w:rFonts w:cstheme="minorHAnsi"/>
          </w:rPr>
          <w:id w:val="-772478308"/>
          <w:citation/>
        </w:sdtPr>
        <w:sdtContent>
          <w:r w:rsidR="00A4783F">
            <w:rPr>
              <w:rFonts w:cstheme="minorHAnsi"/>
            </w:rPr>
            <w:fldChar w:fldCharType="begin"/>
          </w:r>
          <w:r w:rsidR="00A4783F">
            <w:rPr>
              <w:rFonts w:cstheme="minorHAnsi"/>
            </w:rPr>
            <w:instrText xml:space="preserve">CITATION Gil85 \p 26 \l 1033 </w:instrText>
          </w:r>
          <w:r w:rsidR="00A4783F">
            <w:rPr>
              <w:rFonts w:cstheme="minorHAnsi"/>
            </w:rPr>
            <w:fldChar w:fldCharType="separate"/>
          </w:r>
          <w:r w:rsidR="005539EF" w:rsidRPr="005539EF">
            <w:rPr>
              <w:rFonts w:cstheme="minorHAnsi"/>
              <w:noProof/>
            </w:rPr>
            <w:t>(Rouget 1985, 26)</w:t>
          </w:r>
          <w:r w:rsidR="00A4783F">
            <w:rPr>
              <w:rFonts w:cstheme="minorHAnsi"/>
            </w:rPr>
            <w:fldChar w:fldCharType="end"/>
          </w:r>
        </w:sdtContent>
      </w:sdt>
      <w:r>
        <w:rPr>
          <w:rFonts w:cstheme="minorHAnsi"/>
        </w:rPr>
        <w:t>.</w:t>
      </w:r>
    </w:p>
    <w:p w14:paraId="1620F017" w14:textId="4786647B" w:rsidR="006C46D8" w:rsidRDefault="006A53C4" w:rsidP="006C46D8">
      <w:pPr>
        <w:rPr>
          <w:rFonts w:cstheme="minorHAnsi"/>
        </w:rPr>
      </w:pPr>
      <w:r w:rsidRPr="006A53C4">
        <w:rPr>
          <w:rFonts w:cstheme="minorHAnsi"/>
          <w:u w:val="words"/>
        </w:rPr>
        <w:t>Dh</w:t>
      </w:r>
      <w:r w:rsidR="006C46D8" w:rsidRPr="003C174B">
        <w:rPr>
          <w:rFonts w:cstheme="minorHAnsi"/>
        </w:rPr>
        <w:t>ikr</w:t>
      </w:r>
      <w:r w:rsidR="006C46D8">
        <w:rPr>
          <w:rFonts w:cstheme="minorHAnsi"/>
        </w:rPr>
        <w:t xml:space="preserve"> on the </w:t>
      </w:r>
      <w:r w:rsidR="006C46D8" w:rsidRPr="008E0614">
        <w:rPr>
          <w:rFonts w:cstheme="minorHAnsi"/>
        </w:rPr>
        <w:t>Al-Asma-ul-Husna</w:t>
      </w:r>
      <w:r w:rsidR="006C46D8">
        <w:rPr>
          <w:rFonts w:cstheme="minorHAnsi"/>
        </w:rPr>
        <w:t xml:space="preserve"> in the first </w:t>
      </w:r>
      <w:r w:rsidR="003D3FE0">
        <w:rPr>
          <w:rFonts w:cstheme="minorHAnsi"/>
        </w:rPr>
        <w:t xml:space="preserve">of these two </w:t>
      </w:r>
      <w:r w:rsidR="006C46D8">
        <w:rPr>
          <w:rFonts w:cstheme="minorHAnsi"/>
        </w:rPr>
        <w:t>example</w:t>
      </w:r>
      <w:r w:rsidR="003D3FE0">
        <w:rPr>
          <w:rFonts w:cstheme="minorHAnsi"/>
        </w:rPr>
        <w:t>s</w:t>
      </w:r>
      <w:r w:rsidR="006C46D8">
        <w:rPr>
          <w:rFonts w:cstheme="minorHAnsi"/>
        </w:rPr>
        <w:t xml:space="preserve"> is preceded by a repetition of</w:t>
      </w:r>
      <w:r w:rsidR="00393C96">
        <w:rPr>
          <w:rFonts w:cstheme="minorHAnsi"/>
        </w:rPr>
        <w:t xml:space="preserve"> </w:t>
      </w:r>
      <w:bookmarkStart w:id="21" w:name="_Hlk61514894"/>
      <w:r w:rsidR="008B0588">
        <w:rPr>
          <w:rFonts w:cstheme="minorHAnsi"/>
        </w:rPr>
        <w:t>“</w:t>
      </w:r>
      <w:r w:rsidR="00393C96" w:rsidRPr="008E0614">
        <w:rPr>
          <w:rFonts w:cstheme="minorHAnsi"/>
        </w:rPr>
        <w:t>la ilaha illallah</w:t>
      </w:r>
      <w:bookmarkEnd w:id="21"/>
      <w:r w:rsidR="008B0588">
        <w:rPr>
          <w:rFonts w:cstheme="minorHAnsi"/>
        </w:rPr>
        <w:t>”</w:t>
      </w:r>
      <w:r w:rsidR="003D3FE0">
        <w:rPr>
          <w:rFonts w:cstheme="minorHAnsi"/>
          <w:i/>
          <w:iCs/>
        </w:rPr>
        <w:t xml:space="preserve"> </w:t>
      </w:r>
      <w:r w:rsidR="003D3FE0">
        <w:rPr>
          <w:rFonts w:cstheme="minorHAnsi"/>
        </w:rPr>
        <w:t>(There is no God save Allah)</w:t>
      </w:r>
      <w:r w:rsidR="006C46D8">
        <w:t>, and uses repe</w:t>
      </w:r>
      <w:r w:rsidR="00393C96">
        <w:t>titions of</w:t>
      </w:r>
      <w:r w:rsidR="006C46D8">
        <w:t xml:space="preserve"> words</w:t>
      </w:r>
      <w:r w:rsidR="00393C96">
        <w:t xml:space="preserve"> and phrases</w:t>
      </w:r>
      <w:r w:rsidR="006C46D8">
        <w:t xml:space="preserve">, such as </w:t>
      </w:r>
      <w:r w:rsidR="008B0588">
        <w:t>“</w:t>
      </w:r>
      <w:r w:rsidR="00393C96" w:rsidRPr="008E0614">
        <w:rPr>
          <w:rFonts w:cstheme="minorHAnsi"/>
        </w:rPr>
        <w:t>Subḥánaká</w:t>
      </w:r>
      <w:r w:rsidR="008B0588">
        <w:rPr>
          <w:rFonts w:cstheme="minorHAnsi"/>
        </w:rPr>
        <w:t>”</w:t>
      </w:r>
      <w:r w:rsidR="00BE2EDE">
        <w:rPr>
          <w:rFonts w:cstheme="minorHAnsi"/>
          <w:i/>
          <w:iCs/>
        </w:rPr>
        <w:t xml:space="preserve"> </w:t>
      </w:r>
      <w:r w:rsidR="00BE2EDE" w:rsidRPr="00BE2EDE">
        <w:rPr>
          <w:rFonts w:cstheme="minorHAnsi"/>
        </w:rPr>
        <w:t>(Glory Be to Thee)</w:t>
      </w:r>
      <w:r w:rsidR="00393C96">
        <w:t xml:space="preserve">, </w:t>
      </w:r>
      <w:r w:rsidR="006C46D8">
        <w:t xml:space="preserve">with the inclusion of the invocation of </w:t>
      </w:r>
      <w:r w:rsidR="006C46D8" w:rsidRPr="008E0614">
        <w:t xml:space="preserve">Yá </w:t>
      </w:r>
      <w:r w:rsidR="00BE2EDE">
        <w:t xml:space="preserve">(O) </w:t>
      </w:r>
      <w:r w:rsidR="006C46D8">
        <w:t>before each name</w:t>
      </w:r>
      <w:r w:rsidR="00BE2EDE">
        <w:t>, as in “Praised be to Thee, O Thou the Merciful</w:t>
      </w:r>
      <w:r w:rsidR="007211F5">
        <w:t>.”</w:t>
      </w:r>
      <w:r w:rsidR="006C46D8">
        <w:t xml:space="preserve"> </w:t>
      </w:r>
      <w:r w:rsidR="00BE2EDE">
        <w:t xml:space="preserve"> This </w:t>
      </w:r>
      <w:r w:rsidR="006667D6">
        <w:t>recitation</w:t>
      </w:r>
      <w:r w:rsidR="00BE2EDE">
        <w:t xml:space="preserve"> is sung </w:t>
      </w:r>
      <w:r w:rsidR="006C46D8">
        <w:t>with a unison male choir accompanied by drum</w:t>
      </w:r>
      <w:r w:rsidR="00BE2EDE">
        <w:t xml:space="preserve"> in binary rhythm</w:t>
      </w:r>
      <w:r w:rsidR="006C46D8">
        <w:t>, with a subdued instrumental background punctuated occasionally by a flute</w:t>
      </w:r>
      <w:r w:rsidR="004960E1">
        <w:t>:</w:t>
      </w:r>
      <w:r w:rsidR="004960E1" w:rsidRPr="004960E1">
        <w:t xml:space="preserve"> </w:t>
      </w:r>
      <w:hyperlink r:id="rId19" w:history="1">
        <w:r w:rsidR="004960E1" w:rsidRPr="005E1A3D">
          <w:rPr>
            <w:rStyle w:val="Hyperlink"/>
          </w:rPr>
          <w:t>https://www.youtube.com/watch?v=qmsaRQl2W2I</w:t>
        </w:r>
      </w:hyperlink>
      <w:r w:rsidR="004960E1">
        <w:t xml:space="preserve">  </w:t>
      </w:r>
      <w:sdt>
        <w:sdtPr>
          <w:id w:val="1525905770"/>
          <w:citation/>
        </w:sdtPr>
        <w:sdtContent>
          <w:r w:rsidR="006C46D8">
            <w:fldChar w:fldCharType="begin"/>
          </w:r>
          <w:r w:rsidR="004960E1">
            <w:instrText xml:space="preserve">CITATION Dda20 \l 1033 </w:instrText>
          </w:r>
          <w:r w:rsidR="006C46D8">
            <w:fldChar w:fldCharType="separate"/>
          </w:r>
          <w:r w:rsidR="005539EF">
            <w:rPr>
              <w:noProof/>
            </w:rPr>
            <w:t>(Damas Cultural Society n.d.)</w:t>
          </w:r>
          <w:r w:rsidR="006C46D8">
            <w:fldChar w:fldCharType="end"/>
          </w:r>
        </w:sdtContent>
      </w:sdt>
      <w:r w:rsidR="00BE2EDE">
        <w:rPr>
          <w:rStyle w:val="FootnoteReference"/>
        </w:rPr>
        <w:footnoteReference w:id="32"/>
      </w:r>
      <w:r w:rsidR="004960E1">
        <w:t xml:space="preserve">. </w:t>
      </w:r>
      <w:r w:rsidR="006C46D8" w:rsidRPr="00926D01">
        <w:rPr>
          <w:rStyle w:val="Hyperlink"/>
          <w:rFonts w:cstheme="minorHAnsi"/>
          <w:color w:val="auto"/>
          <w:u w:val="none"/>
        </w:rPr>
        <w:t>The</w:t>
      </w:r>
      <w:r w:rsidR="006C46D8" w:rsidRPr="00393C96">
        <w:rPr>
          <w:rStyle w:val="Hyperlink"/>
          <w:rFonts w:cstheme="minorHAnsi"/>
          <w:color w:val="auto"/>
          <w:u w:val="none"/>
        </w:rPr>
        <w:t xml:space="preserve"> second example is considered a </w:t>
      </w:r>
      <w:r w:rsidRPr="006A53C4">
        <w:rPr>
          <w:rStyle w:val="Hyperlink"/>
          <w:rFonts w:cstheme="minorHAnsi"/>
          <w:color w:val="auto"/>
          <w:u w:val="words"/>
        </w:rPr>
        <w:t>dh</w:t>
      </w:r>
      <w:r w:rsidR="006C46D8" w:rsidRPr="003C174B">
        <w:rPr>
          <w:rStyle w:val="Hyperlink"/>
          <w:rFonts w:cstheme="minorHAnsi"/>
          <w:color w:val="auto"/>
          <w:u w:val="none"/>
        </w:rPr>
        <w:t>ikr</w:t>
      </w:r>
      <w:r w:rsidR="006C46D8" w:rsidRPr="00393C96">
        <w:rPr>
          <w:rStyle w:val="Hyperlink"/>
          <w:rFonts w:cstheme="minorHAnsi"/>
          <w:color w:val="auto"/>
          <w:u w:val="none"/>
        </w:rPr>
        <w:t xml:space="preserve"> that is a </w:t>
      </w:r>
      <w:r w:rsidR="006C46D8" w:rsidRPr="008E0614">
        <w:rPr>
          <w:rStyle w:val="Hyperlink"/>
          <w:rFonts w:cstheme="minorHAnsi"/>
          <w:color w:val="auto"/>
          <w:u w:val="none"/>
        </w:rPr>
        <w:t>nash</w:t>
      </w:r>
      <w:r w:rsidR="008B0588">
        <w:rPr>
          <w:rStyle w:val="Hyperlink"/>
          <w:rFonts w:cstheme="minorHAnsi"/>
          <w:color w:val="auto"/>
          <w:u w:val="none"/>
        </w:rPr>
        <w:t>ee</w:t>
      </w:r>
      <w:r w:rsidR="006C46D8" w:rsidRPr="008E0614">
        <w:rPr>
          <w:rStyle w:val="Hyperlink"/>
          <w:rFonts w:cstheme="minorHAnsi"/>
          <w:color w:val="auto"/>
          <w:u w:val="none"/>
        </w:rPr>
        <w:t>d</w:t>
      </w:r>
      <w:r w:rsidR="006C46D8" w:rsidRPr="00393C96">
        <w:rPr>
          <w:rStyle w:val="Hyperlink"/>
          <w:rFonts w:cstheme="minorHAnsi"/>
          <w:color w:val="auto"/>
          <w:u w:val="none"/>
        </w:rPr>
        <w:t xml:space="preserve">, </w:t>
      </w:r>
      <w:r w:rsidR="006667D6">
        <w:rPr>
          <w:rStyle w:val="Hyperlink"/>
          <w:rFonts w:cstheme="minorHAnsi"/>
          <w:color w:val="auto"/>
          <w:u w:val="none"/>
        </w:rPr>
        <w:t xml:space="preserve">an Islamic hymn, </w:t>
      </w:r>
      <w:r w:rsidR="006C46D8" w:rsidRPr="00393C96">
        <w:rPr>
          <w:rStyle w:val="Hyperlink"/>
          <w:rFonts w:cstheme="minorHAnsi"/>
          <w:color w:val="auto"/>
          <w:u w:val="none"/>
        </w:rPr>
        <w:t>using Allah as a periodic responsorial, again with a unison male chorus, in a call and response format, accompanied by drum</w:t>
      </w:r>
      <w:sdt>
        <w:sdtPr>
          <w:rPr>
            <w:rStyle w:val="Hyperlink"/>
            <w:rFonts w:cstheme="minorHAnsi"/>
          </w:rPr>
          <w:id w:val="1576551673"/>
          <w:citation/>
        </w:sdtPr>
        <w:sdtContent>
          <w:r w:rsidR="006C46D8">
            <w:rPr>
              <w:rStyle w:val="Hyperlink"/>
              <w:rFonts w:cstheme="minorHAnsi"/>
            </w:rPr>
            <w:fldChar w:fldCharType="begin"/>
          </w:r>
          <w:r w:rsidR="006C46D8">
            <w:rPr>
              <w:rStyle w:val="Hyperlink"/>
              <w:rFonts w:cstheme="minorHAnsi"/>
            </w:rPr>
            <w:instrText xml:space="preserve">CITATION Ali171 \l 1033 </w:instrText>
          </w:r>
          <w:r w:rsidR="006C46D8">
            <w:rPr>
              <w:rStyle w:val="Hyperlink"/>
              <w:rFonts w:cstheme="minorHAnsi"/>
            </w:rPr>
            <w:fldChar w:fldCharType="separate"/>
          </w:r>
          <w:r w:rsidR="005539EF">
            <w:rPr>
              <w:rStyle w:val="Hyperlink"/>
              <w:rFonts w:cstheme="minorHAnsi"/>
              <w:noProof/>
            </w:rPr>
            <w:t xml:space="preserve"> </w:t>
          </w:r>
          <w:r w:rsidR="005539EF" w:rsidRPr="005539EF">
            <w:rPr>
              <w:rFonts w:cstheme="minorHAnsi"/>
              <w:noProof/>
              <w:color w:val="0563C1" w:themeColor="hyperlink"/>
            </w:rPr>
            <w:t>(Al-Alâwî 2017)</w:t>
          </w:r>
          <w:r w:rsidR="006C46D8">
            <w:rPr>
              <w:rStyle w:val="Hyperlink"/>
              <w:rFonts w:cstheme="minorHAnsi"/>
            </w:rPr>
            <w:fldChar w:fldCharType="end"/>
          </w:r>
        </w:sdtContent>
      </w:sdt>
      <w:r w:rsidR="006667D6">
        <w:rPr>
          <w:rStyle w:val="FootnoteReference"/>
          <w:rFonts w:cstheme="minorHAnsi"/>
          <w:color w:val="0563C1" w:themeColor="hyperlink"/>
          <w:u w:val="single"/>
        </w:rPr>
        <w:footnoteReference w:id="33"/>
      </w:r>
      <w:r w:rsidR="006C46D8">
        <w:rPr>
          <w:rStyle w:val="Hyperlink"/>
          <w:rFonts w:cstheme="minorHAnsi"/>
        </w:rPr>
        <w:t xml:space="preserve">: </w:t>
      </w:r>
      <w:hyperlink r:id="rId20" w:history="1">
        <w:r w:rsidR="006C46D8" w:rsidRPr="00926F50">
          <w:rPr>
            <w:rFonts w:cstheme="minorHAnsi"/>
            <w:color w:val="0000FF"/>
            <w:u w:val="single"/>
          </w:rPr>
          <w:t>https://www.youtube.com/watch?v=R-S01Qcd30I</w:t>
        </w:r>
      </w:hyperlink>
      <w:r w:rsidR="006C46D8" w:rsidRPr="00926F50">
        <w:rPr>
          <w:rFonts w:cstheme="minorHAnsi"/>
        </w:rPr>
        <w:t xml:space="preserve">. </w:t>
      </w:r>
    </w:p>
    <w:p w14:paraId="08A75A8E" w14:textId="32720305" w:rsidR="006C46D8" w:rsidRPr="00F7172C" w:rsidRDefault="006C46D8" w:rsidP="006C46D8">
      <w:pPr>
        <w:rPr>
          <w:rStyle w:val="Hyperlink"/>
          <w:rFonts w:cs="Times New Roman"/>
          <w:color w:val="auto"/>
          <w:u w:val="none"/>
        </w:rPr>
      </w:pPr>
      <w:r w:rsidRPr="00F7172C">
        <w:rPr>
          <w:rStyle w:val="Hyperlink"/>
          <w:rFonts w:cs="Times New Roman"/>
          <w:color w:val="auto"/>
          <w:u w:val="none"/>
        </w:rPr>
        <w:t xml:space="preserve">We might look at examples of Bahá’í </w:t>
      </w:r>
      <w:r w:rsidR="006A53C4" w:rsidRPr="00F7172C">
        <w:rPr>
          <w:rStyle w:val="Hyperlink"/>
          <w:rFonts w:cs="Times New Roman"/>
          <w:color w:val="auto"/>
          <w:u w:val="words"/>
        </w:rPr>
        <w:t>dh</w:t>
      </w:r>
      <w:r w:rsidRPr="00F7172C">
        <w:rPr>
          <w:rStyle w:val="Hyperlink"/>
          <w:rFonts w:cs="Times New Roman"/>
          <w:color w:val="auto"/>
          <w:u w:val="none"/>
        </w:rPr>
        <w:t xml:space="preserve">ikr </w:t>
      </w:r>
      <w:r w:rsidR="00926D01" w:rsidRPr="00F7172C">
        <w:rPr>
          <w:rStyle w:val="Hyperlink"/>
          <w:rFonts w:cs="Times New Roman"/>
          <w:color w:val="auto"/>
          <w:u w:val="none"/>
        </w:rPr>
        <w:t>that</w:t>
      </w:r>
      <w:r w:rsidRPr="00F7172C">
        <w:rPr>
          <w:rStyle w:val="Hyperlink"/>
          <w:rFonts w:cs="Times New Roman"/>
          <w:color w:val="auto"/>
          <w:u w:val="none"/>
        </w:rPr>
        <w:t xml:space="preserve"> are more in the style of a litany, or series</w:t>
      </w:r>
      <w:r w:rsidR="00387D54" w:rsidRPr="00F7172C">
        <w:rPr>
          <w:rStyle w:val="Hyperlink"/>
          <w:rFonts w:cs="Times New Roman"/>
          <w:color w:val="auto"/>
          <w:u w:val="none"/>
        </w:rPr>
        <w:t xml:space="preserve">. </w:t>
      </w:r>
      <w:r w:rsidRPr="00F7172C">
        <w:rPr>
          <w:rStyle w:val="Hyperlink"/>
          <w:rFonts w:cs="Times New Roman"/>
          <w:color w:val="auto"/>
          <w:u w:val="none"/>
        </w:rPr>
        <w:t xml:space="preserve">The Long Healing Prayer by Bahá’u’lláh includes a lining out of names of God, followed in each case by </w:t>
      </w:r>
      <w:r w:rsidR="00926D01" w:rsidRPr="00F7172C">
        <w:rPr>
          <w:rStyle w:val="Hyperlink"/>
          <w:rFonts w:cs="Times New Roman"/>
          <w:color w:val="auto"/>
          <w:u w:val="none"/>
        </w:rPr>
        <w:t>a</w:t>
      </w:r>
      <w:r w:rsidRPr="00F7172C">
        <w:rPr>
          <w:rStyle w:val="Hyperlink"/>
          <w:rFonts w:cs="Times New Roman"/>
          <w:color w:val="auto"/>
          <w:u w:val="none"/>
        </w:rPr>
        <w:t xml:space="preserve"> refrain</w:t>
      </w:r>
      <w:r w:rsidR="00926D01" w:rsidRPr="00F7172C">
        <w:rPr>
          <w:rStyle w:val="Hyperlink"/>
          <w:rFonts w:cs="Times New Roman"/>
          <w:color w:val="auto"/>
          <w:u w:val="none"/>
        </w:rPr>
        <w:t xml:space="preserve"> that is the same for each </w:t>
      </w:r>
      <w:r w:rsidR="006667D6" w:rsidRPr="00F7172C">
        <w:rPr>
          <w:rStyle w:val="Hyperlink"/>
          <w:rFonts w:cs="Times New Roman"/>
          <w:color w:val="auto"/>
          <w:u w:val="none"/>
        </w:rPr>
        <w:t xml:space="preserve">verse </w:t>
      </w:r>
      <w:r w:rsidR="00926D01" w:rsidRPr="00F7172C">
        <w:rPr>
          <w:rStyle w:val="Hyperlink"/>
          <w:rFonts w:cs="Times New Roman"/>
          <w:color w:val="auto"/>
          <w:u w:val="none"/>
        </w:rPr>
        <w:t>series</w:t>
      </w:r>
      <w:r w:rsidRPr="00F7172C">
        <w:rPr>
          <w:rStyle w:val="Hyperlink"/>
          <w:rFonts w:cs="Times New Roman"/>
          <w:color w:val="auto"/>
          <w:u w:val="none"/>
        </w:rPr>
        <w:t>, which</w:t>
      </w:r>
      <w:r w:rsidR="00926D01" w:rsidRPr="00F7172C">
        <w:rPr>
          <w:rStyle w:val="Hyperlink"/>
          <w:rFonts w:cs="Times New Roman"/>
          <w:color w:val="auto"/>
          <w:u w:val="none"/>
        </w:rPr>
        <w:t>, in</w:t>
      </w:r>
      <w:r w:rsidRPr="00F7172C">
        <w:rPr>
          <w:rStyle w:val="Hyperlink"/>
          <w:rFonts w:cs="Times New Roman"/>
          <w:color w:val="auto"/>
          <w:u w:val="none"/>
        </w:rPr>
        <w:t xml:space="preserve"> itself is a series of names, as responsorial refrain</w:t>
      </w:r>
      <w:r w:rsidR="00387D54" w:rsidRPr="00F7172C">
        <w:rPr>
          <w:rStyle w:val="Hyperlink"/>
          <w:rFonts w:cs="Times New Roman"/>
          <w:color w:val="auto"/>
          <w:u w:val="none"/>
        </w:rPr>
        <w:t xml:space="preserve">. </w:t>
      </w:r>
      <w:r w:rsidRPr="00F7172C">
        <w:rPr>
          <w:rStyle w:val="Hyperlink"/>
          <w:rFonts w:cs="Times New Roman"/>
          <w:color w:val="auto"/>
          <w:u w:val="none"/>
        </w:rPr>
        <w:t xml:space="preserve">This refrain has appeared as a sung </w:t>
      </w:r>
      <w:r w:rsidR="006A53C4" w:rsidRPr="00F7172C">
        <w:rPr>
          <w:rStyle w:val="Hyperlink"/>
          <w:rFonts w:cs="Times New Roman"/>
          <w:color w:val="auto"/>
          <w:u w:val="words"/>
        </w:rPr>
        <w:t>dh</w:t>
      </w:r>
      <w:r w:rsidRPr="00F7172C">
        <w:rPr>
          <w:rStyle w:val="Hyperlink"/>
          <w:rFonts w:cs="Times New Roman"/>
          <w:color w:val="auto"/>
          <w:u w:val="none"/>
        </w:rPr>
        <w:t xml:space="preserve">ikr </w:t>
      </w:r>
      <w:r w:rsidR="005C2B45" w:rsidRPr="00F7172C">
        <w:rPr>
          <w:rStyle w:val="Hyperlink"/>
          <w:rFonts w:cs="Times New Roman"/>
          <w:color w:val="auto"/>
          <w:u w:val="none"/>
        </w:rPr>
        <w:t xml:space="preserve">as part of </w:t>
      </w:r>
      <w:r w:rsidR="0049181F" w:rsidRPr="00F7172C">
        <w:rPr>
          <w:rStyle w:val="Hyperlink"/>
          <w:rFonts w:cs="Times New Roman"/>
          <w:color w:val="auto"/>
          <w:u w:val="none"/>
        </w:rPr>
        <w:t xml:space="preserve">a </w:t>
      </w:r>
      <w:r w:rsidRPr="00F7172C">
        <w:rPr>
          <w:rStyle w:val="Hyperlink"/>
          <w:rFonts w:cs="Times New Roman"/>
          <w:color w:val="auto"/>
          <w:u w:val="none"/>
        </w:rPr>
        <w:t>rendition of this prayer</w:t>
      </w:r>
      <w:r w:rsidR="005C2B45" w:rsidRPr="00F7172C">
        <w:rPr>
          <w:rStyle w:val="Hyperlink"/>
          <w:rFonts w:cs="Times New Roman"/>
          <w:color w:val="auto"/>
          <w:u w:val="none"/>
        </w:rPr>
        <w:t xml:space="preserve"> (See </w:t>
      </w:r>
      <w:r w:rsidR="008E0614" w:rsidRPr="00F7172C">
        <w:rPr>
          <w:rStyle w:val="Hyperlink"/>
          <w:rFonts w:cs="Times New Roman"/>
          <w:color w:val="auto"/>
          <w:u w:val="none"/>
        </w:rPr>
        <w:t>“</w:t>
      </w:r>
      <w:r w:rsidR="005C2B45" w:rsidRPr="00F7172C">
        <w:rPr>
          <w:rStyle w:val="Hyperlink"/>
          <w:rFonts w:cs="Times New Roman"/>
          <w:color w:val="auto"/>
          <w:u w:val="none"/>
        </w:rPr>
        <w:t>Antal Káfi</w:t>
      </w:r>
      <w:r w:rsidR="008E0614" w:rsidRPr="00F7172C">
        <w:rPr>
          <w:rStyle w:val="Hyperlink"/>
          <w:rFonts w:cs="Times New Roman"/>
          <w:color w:val="auto"/>
          <w:u w:val="none"/>
        </w:rPr>
        <w:t>”</w:t>
      </w:r>
      <w:r w:rsidR="005C2B45" w:rsidRPr="00F7172C">
        <w:rPr>
          <w:rStyle w:val="Hyperlink"/>
          <w:rFonts w:cs="Times New Roman"/>
          <w:color w:val="auto"/>
          <w:u w:val="none"/>
        </w:rPr>
        <w:t>)</w:t>
      </w:r>
      <w:r w:rsidR="00387D54" w:rsidRPr="00F7172C">
        <w:rPr>
          <w:rStyle w:val="Hyperlink"/>
          <w:rFonts w:cs="Times New Roman"/>
          <w:color w:val="auto"/>
          <w:u w:val="none"/>
        </w:rPr>
        <w:t xml:space="preserve">. </w:t>
      </w:r>
      <w:r w:rsidR="002527BA" w:rsidRPr="00F7172C">
        <w:rPr>
          <w:rStyle w:val="Hyperlink"/>
          <w:rFonts w:cs="Times New Roman"/>
          <w:color w:val="auto"/>
          <w:u w:val="none"/>
        </w:rPr>
        <w:t xml:space="preserve">Other </w:t>
      </w:r>
      <w:r w:rsidR="006A53C4" w:rsidRPr="00F7172C">
        <w:rPr>
          <w:rStyle w:val="Hyperlink"/>
          <w:rFonts w:cs="Times New Roman"/>
          <w:color w:val="auto"/>
          <w:u w:val="words"/>
        </w:rPr>
        <w:t>dh</w:t>
      </w:r>
      <w:r w:rsidR="002527BA" w:rsidRPr="00F7172C">
        <w:rPr>
          <w:rStyle w:val="Hyperlink"/>
          <w:rFonts w:cs="Times New Roman"/>
          <w:color w:val="auto"/>
          <w:u w:val="none"/>
        </w:rPr>
        <w:t>ikr</w:t>
      </w:r>
      <w:r w:rsidR="003328CF" w:rsidRPr="00F7172C">
        <w:rPr>
          <w:rStyle w:val="Hyperlink"/>
          <w:rFonts w:cs="Times New Roman"/>
          <w:color w:val="auto"/>
          <w:u w:val="none"/>
        </w:rPr>
        <w:t>s</w:t>
      </w:r>
      <w:r w:rsidR="002527BA" w:rsidRPr="00F7172C">
        <w:rPr>
          <w:rStyle w:val="Hyperlink"/>
          <w:rFonts w:cs="Times New Roman"/>
          <w:color w:val="auto"/>
          <w:u w:val="none"/>
        </w:rPr>
        <w:t xml:space="preserve"> from prayers consist of or include a series of names and attributes (See </w:t>
      </w:r>
      <w:r w:rsidR="008E0614" w:rsidRPr="00F7172C">
        <w:rPr>
          <w:rStyle w:val="Hyperlink"/>
          <w:rFonts w:cs="Times New Roman"/>
          <w:color w:val="auto"/>
          <w:u w:val="none"/>
        </w:rPr>
        <w:t>“</w:t>
      </w:r>
      <w:r w:rsidR="002527BA" w:rsidRPr="00F7172C">
        <w:rPr>
          <w:rStyle w:val="Hyperlink"/>
          <w:rFonts w:cs="Times New Roman"/>
          <w:color w:val="auto"/>
          <w:u w:val="none"/>
        </w:rPr>
        <w:t>Yá Manán</w:t>
      </w:r>
      <w:r w:rsidR="00387D54" w:rsidRPr="00F7172C">
        <w:rPr>
          <w:rStyle w:val="Hyperlink"/>
          <w:rFonts w:cs="Times New Roman"/>
          <w:color w:val="auto"/>
          <w:u w:val="none"/>
        </w:rPr>
        <w:t>,”</w:t>
      </w:r>
      <w:r w:rsidR="002527BA" w:rsidRPr="00F7172C">
        <w:rPr>
          <w:rStyle w:val="Hyperlink"/>
          <w:rFonts w:cs="Times New Roman"/>
          <w:color w:val="auto"/>
          <w:u w:val="none"/>
        </w:rPr>
        <w:t xml:space="preserve"> </w:t>
      </w:r>
      <w:r w:rsidR="008E0614" w:rsidRPr="00F7172C">
        <w:rPr>
          <w:rStyle w:val="Hyperlink"/>
          <w:rFonts w:cs="Times New Roman"/>
          <w:color w:val="auto"/>
          <w:u w:val="none"/>
        </w:rPr>
        <w:t>“</w:t>
      </w:r>
      <w:r w:rsidR="002527BA" w:rsidRPr="00F7172C">
        <w:rPr>
          <w:rStyle w:val="Hyperlink"/>
          <w:rFonts w:cs="Times New Roman"/>
          <w:color w:val="auto"/>
          <w:u w:val="none"/>
        </w:rPr>
        <w:t>Yá Núr al-Núr</w:t>
      </w:r>
      <w:r w:rsidR="008E0614" w:rsidRPr="00F7172C">
        <w:rPr>
          <w:rStyle w:val="Hyperlink"/>
          <w:rFonts w:cs="Times New Roman"/>
          <w:color w:val="auto"/>
          <w:u w:val="none"/>
        </w:rPr>
        <w:t>”</w:t>
      </w:r>
      <w:r w:rsidR="002527BA" w:rsidRPr="00F7172C">
        <w:rPr>
          <w:rStyle w:val="Hyperlink"/>
          <w:rFonts w:cs="Times New Roman"/>
          <w:color w:val="auto"/>
          <w:u w:val="none"/>
        </w:rPr>
        <w:t>).</w:t>
      </w:r>
    </w:p>
    <w:p w14:paraId="46D70D89" w14:textId="214E2A0B" w:rsidR="006C46D8" w:rsidRPr="00926F50" w:rsidRDefault="006C46D8" w:rsidP="00630D74">
      <w:pPr>
        <w:rPr>
          <w:rFonts w:cstheme="minorHAnsi"/>
        </w:rPr>
      </w:pPr>
      <w:r>
        <w:rPr>
          <w:rFonts w:cstheme="minorHAnsi"/>
        </w:rPr>
        <w:t>What</w:t>
      </w:r>
      <w:r w:rsidR="00B50DB0">
        <w:rPr>
          <w:rFonts w:cstheme="minorHAnsi"/>
        </w:rPr>
        <w:t xml:space="preserve"> also</w:t>
      </w:r>
      <w:r>
        <w:rPr>
          <w:rFonts w:cstheme="minorHAnsi"/>
        </w:rPr>
        <w:t xml:space="preserve"> might be consider</w:t>
      </w:r>
      <w:r w:rsidR="00E53260">
        <w:rPr>
          <w:rFonts w:cstheme="minorHAnsi"/>
        </w:rPr>
        <w:t>ed</w:t>
      </w:r>
      <w:r>
        <w:rPr>
          <w:rFonts w:cstheme="minorHAnsi"/>
        </w:rPr>
        <w:t xml:space="preserve"> </w:t>
      </w:r>
      <w:r w:rsidR="00B50DB0">
        <w:rPr>
          <w:rFonts w:cstheme="minorHAnsi"/>
        </w:rPr>
        <w:t>as</w:t>
      </w:r>
      <w:r>
        <w:rPr>
          <w:rFonts w:cstheme="minorHAnsi"/>
        </w:rPr>
        <w:t xml:space="preserve"> analogous to the Islamic litany on the 99 Names of Allah, would be a recitation </w:t>
      </w:r>
      <w:r w:rsidR="00630D74">
        <w:rPr>
          <w:rFonts w:cstheme="minorHAnsi"/>
        </w:rPr>
        <w:t xml:space="preserve">of the </w:t>
      </w:r>
      <w:r>
        <w:rPr>
          <w:rFonts w:cstheme="minorHAnsi"/>
        </w:rPr>
        <w:t xml:space="preserve">names of the 19 months of the Bádí calendar. </w:t>
      </w:r>
      <w:r w:rsidRPr="00926F50">
        <w:rPr>
          <w:rFonts w:cstheme="minorHAnsi"/>
        </w:rPr>
        <w:t xml:space="preserve">Each of the names of </w:t>
      </w:r>
      <w:r>
        <w:rPr>
          <w:rFonts w:cstheme="minorHAnsi"/>
        </w:rPr>
        <w:t>the</w:t>
      </w:r>
      <w:r w:rsidRPr="00926F50">
        <w:rPr>
          <w:rFonts w:cstheme="minorHAnsi"/>
        </w:rPr>
        <w:t xml:space="preserve"> Bah</w:t>
      </w:r>
      <w:r>
        <w:rPr>
          <w:rFonts w:cstheme="minorHAnsi"/>
        </w:rPr>
        <w:t>á</w:t>
      </w:r>
      <w:r w:rsidRPr="00926F50">
        <w:rPr>
          <w:rFonts w:cstheme="minorHAnsi"/>
        </w:rPr>
        <w:t>’</w:t>
      </w:r>
      <w:r>
        <w:rPr>
          <w:rFonts w:cstheme="minorHAnsi"/>
        </w:rPr>
        <w:t>í</w:t>
      </w:r>
      <w:r w:rsidRPr="00926F50">
        <w:rPr>
          <w:rFonts w:cstheme="minorHAnsi"/>
        </w:rPr>
        <w:t xml:space="preserve"> 19 month</w:t>
      </w:r>
      <w:r>
        <w:rPr>
          <w:rFonts w:cstheme="minorHAnsi"/>
        </w:rPr>
        <w:t>s</w:t>
      </w:r>
      <w:r w:rsidRPr="00926F50">
        <w:rPr>
          <w:rFonts w:cstheme="minorHAnsi"/>
        </w:rPr>
        <w:t xml:space="preserve"> </w:t>
      </w:r>
      <w:r>
        <w:rPr>
          <w:rFonts w:cstheme="minorHAnsi"/>
        </w:rPr>
        <w:t>are for</w:t>
      </w:r>
      <w:r w:rsidRPr="00926F50">
        <w:rPr>
          <w:rFonts w:cstheme="minorHAnsi"/>
        </w:rPr>
        <w:t xml:space="preserve"> </w:t>
      </w:r>
      <w:r>
        <w:rPr>
          <w:rFonts w:cstheme="minorHAnsi"/>
        </w:rPr>
        <w:t xml:space="preserve">qualities that represent </w:t>
      </w:r>
      <w:r w:rsidRPr="00926F50">
        <w:rPr>
          <w:rFonts w:cstheme="minorHAnsi"/>
        </w:rPr>
        <w:t xml:space="preserve">one of the </w:t>
      </w:r>
      <w:r>
        <w:rPr>
          <w:rFonts w:cstheme="minorHAnsi"/>
        </w:rPr>
        <w:t>attributes</w:t>
      </w:r>
      <w:r w:rsidRPr="00926F50">
        <w:rPr>
          <w:rFonts w:cstheme="minorHAnsi"/>
        </w:rPr>
        <w:t xml:space="preserve"> of God, and each day of </w:t>
      </w:r>
      <w:r>
        <w:rPr>
          <w:rFonts w:cstheme="minorHAnsi"/>
        </w:rPr>
        <w:t>a particular</w:t>
      </w:r>
      <w:r w:rsidRPr="00926F50">
        <w:rPr>
          <w:rFonts w:cstheme="minorHAnsi"/>
        </w:rPr>
        <w:t xml:space="preserve"> month </w:t>
      </w:r>
      <w:r>
        <w:rPr>
          <w:rFonts w:cstheme="minorHAnsi"/>
        </w:rPr>
        <w:t xml:space="preserve">also </w:t>
      </w:r>
      <w:r w:rsidRPr="00926F50">
        <w:rPr>
          <w:rFonts w:cstheme="minorHAnsi"/>
        </w:rPr>
        <w:t xml:space="preserve">has the name that corresponds to the name of </w:t>
      </w:r>
      <w:r>
        <w:rPr>
          <w:rFonts w:cstheme="minorHAnsi"/>
        </w:rPr>
        <w:t xml:space="preserve">the </w:t>
      </w:r>
      <w:r w:rsidRPr="00926F50">
        <w:rPr>
          <w:rFonts w:cstheme="minorHAnsi"/>
        </w:rPr>
        <w:t xml:space="preserve">number of the corresponding month. For example, the eighth day of the month is </w:t>
      </w:r>
      <w:r w:rsidRPr="00630D74">
        <w:rPr>
          <w:rFonts w:cstheme="minorHAnsi"/>
          <w:i/>
          <w:iCs/>
        </w:rPr>
        <w:t>Kamál</w:t>
      </w:r>
      <w:r w:rsidRPr="00926F50">
        <w:rPr>
          <w:rFonts w:cstheme="minorHAnsi"/>
        </w:rPr>
        <w:t xml:space="preserve">, corresponding to the name of the eighth month. The first month is </w:t>
      </w:r>
      <w:r w:rsidRPr="00630D74">
        <w:rPr>
          <w:rFonts w:cstheme="minorHAnsi"/>
          <w:i/>
          <w:iCs/>
        </w:rPr>
        <w:t>Bahá</w:t>
      </w:r>
      <w:r w:rsidRPr="00926F50">
        <w:rPr>
          <w:rFonts w:cstheme="minorHAnsi"/>
        </w:rPr>
        <w:t xml:space="preserve">. The daily invocation of </w:t>
      </w:r>
      <w:r w:rsidR="008B0588">
        <w:rPr>
          <w:rFonts w:cstheme="minorHAnsi"/>
        </w:rPr>
        <w:t>“</w:t>
      </w:r>
      <w:r w:rsidRPr="00926F50">
        <w:rPr>
          <w:rFonts w:cstheme="minorHAnsi"/>
        </w:rPr>
        <w:t>All</w:t>
      </w:r>
      <w:r>
        <w:rPr>
          <w:rFonts w:cstheme="minorHAnsi"/>
        </w:rPr>
        <w:t>á</w:t>
      </w:r>
      <w:r w:rsidRPr="00926F50">
        <w:rPr>
          <w:rFonts w:cstheme="minorHAnsi"/>
        </w:rPr>
        <w:t>h’u’Abhá</w:t>
      </w:r>
      <w:r w:rsidR="008B0588">
        <w:rPr>
          <w:rFonts w:cstheme="minorHAnsi"/>
        </w:rPr>
        <w:t>”</w:t>
      </w:r>
      <w:r w:rsidRPr="00926F50">
        <w:rPr>
          <w:rFonts w:cstheme="minorHAnsi"/>
        </w:rPr>
        <w:t xml:space="preserve"> corresponds to the name of the first month and the first day of each month</w:t>
      </w:r>
      <w:sdt>
        <w:sdtPr>
          <w:rPr>
            <w:rFonts w:cstheme="minorHAnsi"/>
          </w:rPr>
          <w:id w:val="-1696926595"/>
          <w:citation/>
        </w:sdtPr>
        <w:sdtContent>
          <w:r>
            <w:rPr>
              <w:rFonts w:cstheme="minorHAnsi"/>
            </w:rPr>
            <w:fldChar w:fldCharType="begin"/>
          </w:r>
          <w:r w:rsidR="00630D74">
            <w:rPr>
              <w:rFonts w:cstheme="minorHAnsi"/>
            </w:rPr>
            <w:instrText xml:space="preserve">CITATION Bah20 \l 1033 </w:instrText>
          </w:r>
          <w:r>
            <w:rPr>
              <w:rFonts w:cstheme="minorHAnsi"/>
            </w:rPr>
            <w:fldChar w:fldCharType="separate"/>
          </w:r>
          <w:r w:rsidR="005539EF">
            <w:rPr>
              <w:rFonts w:cstheme="minorHAnsi"/>
              <w:noProof/>
            </w:rPr>
            <w:t xml:space="preserve"> </w:t>
          </w:r>
          <w:r w:rsidR="005539EF" w:rsidRPr="005539EF">
            <w:rPr>
              <w:rFonts w:cstheme="minorHAnsi"/>
              <w:noProof/>
            </w:rPr>
            <w:t>(bahaiq n.d.)</w:t>
          </w:r>
          <w:r>
            <w:rPr>
              <w:rFonts w:cstheme="minorHAnsi"/>
            </w:rPr>
            <w:fldChar w:fldCharType="end"/>
          </w:r>
        </w:sdtContent>
      </w:sdt>
      <w:r w:rsidR="00630D74">
        <w:rPr>
          <w:rFonts w:cstheme="minorHAnsi"/>
        </w:rPr>
        <w:t xml:space="preserve">. </w:t>
      </w:r>
      <w:r w:rsidRPr="00926F50">
        <w:rPr>
          <w:rFonts w:cstheme="minorHAnsi"/>
        </w:rPr>
        <w:t xml:space="preserve">Steven Scholl mentions in his article on </w:t>
      </w:r>
      <w:r w:rsidR="006A53C4" w:rsidRPr="006A53C4">
        <w:rPr>
          <w:rFonts w:cstheme="minorHAnsi"/>
          <w:u w:val="words"/>
        </w:rPr>
        <w:t>dh</w:t>
      </w:r>
      <w:r w:rsidRPr="003C174B">
        <w:rPr>
          <w:rFonts w:cstheme="minorHAnsi"/>
        </w:rPr>
        <w:t>ikr</w:t>
      </w:r>
      <w:r w:rsidRPr="00926F50">
        <w:rPr>
          <w:rFonts w:cstheme="minorHAnsi"/>
        </w:rPr>
        <w:t>, that the</w:t>
      </w:r>
      <w:r>
        <w:rPr>
          <w:rFonts w:cstheme="minorHAnsi"/>
        </w:rPr>
        <w:t xml:space="preserve"> Báb incorporated the</w:t>
      </w:r>
      <w:r w:rsidRPr="00926F50">
        <w:rPr>
          <w:rFonts w:cstheme="minorHAnsi"/>
        </w:rPr>
        <w:t xml:space="preserve"> B</w:t>
      </w:r>
      <w:r>
        <w:rPr>
          <w:rFonts w:cstheme="minorHAnsi"/>
        </w:rPr>
        <w:t>á</w:t>
      </w:r>
      <w:r w:rsidRPr="00926F50">
        <w:rPr>
          <w:rFonts w:cstheme="minorHAnsi"/>
        </w:rPr>
        <w:t>d</w:t>
      </w:r>
      <w:r>
        <w:rPr>
          <w:rFonts w:cstheme="minorHAnsi"/>
        </w:rPr>
        <w:t>í</w:t>
      </w:r>
      <w:r w:rsidRPr="00926F50">
        <w:rPr>
          <w:rFonts w:cstheme="minorHAnsi"/>
        </w:rPr>
        <w:t xml:space="preserve"> (Bah</w:t>
      </w:r>
      <w:r>
        <w:rPr>
          <w:rFonts w:cstheme="minorHAnsi"/>
        </w:rPr>
        <w:t>á</w:t>
      </w:r>
      <w:r w:rsidRPr="00926F50">
        <w:rPr>
          <w:rFonts w:cstheme="minorHAnsi"/>
        </w:rPr>
        <w:t>’</w:t>
      </w:r>
      <w:r>
        <w:rPr>
          <w:rFonts w:cstheme="minorHAnsi"/>
        </w:rPr>
        <w:t>í</w:t>
      </w:r>
      <w:r w:rsidRPr="00926F50">
        <w:rPr>
          <w:rFonts w:cstheme="minorHAnsi"/>
        </w:rPr>
        <w:t xml:space="preserve">) calendar in </w:t>
      </w:r>
      <w:r w:rsidRPr="00926F50">
        <w:rPr>
          <w:rFonts w:cstheme="minorHAnsi"/>
        </w:rPr>
        <w:lastRenderedPageBreak/>
        <w:t xml:space="preserve">daily devotions, that each day should include </w:t>
      </w:r>
      <w:r w:rsidR="006667D6">
        <w:rPr>
          <w:rFonts w:cstheme="minorHAnsi"/>
        </w:rPr>
        <w:t xml:space="preserve">an </w:t>
      </w:r>
      <w:r w:rsidR="00D73CEF">
        <w:rPr>
          <w:rFonts w:cstheme="minorHAnsi"/>
        </w:rPr>
        <w:t>invocation</w:t>
      </w:r>
      <w:r w:rsidRPr="00926F50">
        <w:rPr>
          <w:rFonts w:cstheme="minorHAnsi"/>
        </w:rPr>
        <w:t xml:space="preserve"> of God by reciting one of the names of God 95 times. On three </w:t>
      </w:r>
      <w:r w:rsidR="00630D74">
        <w:rPr>
          <w:rFonts w:cstheme="minorHAnsi"/>
        </w:rPr>
        <w:t>particular</w:t>
      </w:r>
      <w:r w:rsidRPr="00926F50">
        <w:rPr>
          <w:rFonts w:cstheme="minorHAnsi"/>
        </w:rPr>
        <w:t xml:space="preserve"> days</w:t>
      </w:r>
      <w:r w:rsidR="00D73CEF">
        <w:rPr>
          <w:rFonts w:cstheme="minorHAnsi"/>
        </w:rPr>
        <w:t xml:space="preserve"> </w:t>
      </w:r>
      <w:r w:rsidRPr="00926F50">
        <w:rPr>
          <w:rFonts w:cstheme="minorHAnsi"/>
        </w:rPr>
        <w:t xml:space="preserve">the name </w:t>
      </w:r>
      <w:r w:rsidR="00D73CEF">
        <w:rPr>
          <w:rFonts w:cstheme="minorHAnsi"/>
        </w:rPr>
        <w:t>was</w:t>
      </w:r>
      <w:r w:rsidRPr="00926F50">
        <w:rPr>
          <w:rFonts w:cstheme="minorHAnsi"/>
        </w:rPr>
        <w:t xml:space="preserve"> specified and </w:t>
      </w:r>
      <w:r w:rsidR="00B50DB0">
        <w:rPr>
          <w:rFonts w:cstheme="minorHAnsi"/>
        </w:rPr>
        <w:t xml:space="preserve">on </w:t>
      </w:r>
      <w:r w:rsidRPr="00926F50">
        <w:rPr>
          <w:rFonts w:cstheme="minorHAnsi"/>
        </w:rPr>
        <w:t>the other days</w:t>
      </w:r>
      <w:r>
        <w:rPr>
          <w:rFonts w:cstheme="minorHAnsi"/>
        </w:rPr>
        <w:t xml:space="preserve"> were</w:t>
      </w:r>
      <w:r w:rsidR="00D73CEF">
        <w:rPr>
          <w:rFonts w:cstheme="minorHAnsi"/>
        </w:rPr>
        <w:t xml:space="preserve"> left</w:t>
      </w:r>
      <w:r w:rsidRPr="00926F50">
        <w:rPr>
          <w:rFonts w:cstheme="minorHAnsi"/>
        </w:rPr>
        <w:t xml:space="preserve"> up to personal choice. His recitation of </w:t>
      </w:r>
      <w:r w:rsidR="008B0588">
        <w:rPr>
          <w:rFonts w:cstheme="minorHAnsi"/>
        </w:rPr>
        <w:t>“</w:t>
      </w:r>
      <w:r w:rsidRPr="00926F50">
        <w:rPr>
          <w:rFonts w:cstheme="minorHAnsi"/>
        </w:rPr>
        <w:t>Allah’u’Abhá</w:t>
      </w:r>
      <w:r w:rsidR="008B0588">
        <w:rPr>
          <w:rFonts w:cstheme="minorHAnsi"/>
        </w:rPr>
        <w:t>”</w:t>
      </w:r>
      <w:r w:rsidRPr="00926F50">
        <w:rPr>
          <w:rFonts w:cstheme="minorHAnsi"/>
        </w:rPr>
        <w:t xml:space="preserve"> on the first day of every month was carried through into the Baha’i revelation as a daily invocation.</w:t>
      </w:r>
      <w:sdt>
        <w:sdtPr>
          <w:rPr>
            <w:rFonts w:cstheme="minorHAnsi"/>
          </w:rPr>
          <w:id w:val="438504940"/>
          <w:citation/>
        </w:sdtPr>
        <w:sdtContent>
          <w:r>
            <w:rPr>
              <w:rFonts w:cstheme="minorHAnsi"/>
            </w:rPr>
            <w:fldChar w:fldCharType="begin"/>
          </w:r>
          <w:r>
            <w:rPr>
              <w:rFonts w:cstheme="minorHAnsi"/>
            </w:rPr>
            <w:instrText xml:space="preserve"> CITATION Sch83 \l 1033 </w:instrText>
          </w:r>
          <w:r>
            <w:rPr>
              <w:rFonts w:cstheme="minorHAnsi"/>
            </w:rPr>
            <w:fldChar w:fldCharType="separate"/>
          </w:r>
          <w:r w:rsidR="005539EF">
            <w:rPr>
              <w:rFonts w:cstheme="minorHAnsi"/>
              <w:noProof/>
            </w:rPr>
            <w:t xml:space="preserve"> </w:t>
          </w:r>
          <w:r w:rsidR="005539EF" w:rsidRPr="005539EF">
            <w:rPr>
              <w:rFonts w:cstheme="minorHAnsi"/>
              <w:noProof/>
            </w:rPr>
            <w:t>(Scholl 1983)</w:t>
          </w:r>
          <w:r>
            <w:rPr>
              <w:rFonts w:cstheme="minorHAnsi"/>
            </w:rPr>
            <w:fldChar w:fldCharType="end"/>
          </w:r>
        </w:sdtContent>
      </w:sdt>
      <w:r w:rsidR="00D73CEF">
        <w:rPr>
          <w:rFonts w:cstheme="minorHAnsi"/>
        </w:rPr>
        <w:t>.</w:t>
      </w:r>
    </w:p>
    <w:p w14:paraId="003F654F" w14:textId="7FF69EF4" w:rsidR="006C46D8" w:rsidRDefault="003328CF" w:rsidP="00CD692F">
      <w:r>
        <w:t>Th</w:t>
      </w:r>
      <w:r w:rsidR="0044148C">
        <w:t>e</w:t>
      </w:r>
      <w:r>
        <w:t xml:space="preserve"> </w:t>
      </w:r>
      <w:r w:rsidR="00D73CEF">
        <w:t xml:space="preserve">collection of </w:t>
      </w:r>
      <w:r w:rsidR="006A53C4" w:rsidRPr="006A53C4">
        <w:rPr>
          <w:u w:val="words"/>
        </w:rPr>
        <w:t>dh</w:t>
      </w:r>
      <w:r w:rsidR="00D73CEF" w:rsidRPr="003C174B">
        <w:t>ikr</w:t>
      </w:r>
      <w:r w:rsidR="00E20072">
        <w:t xml:space="preserve"> recordings</w:t>
      </w:r>
      <w:r w:rsidR="00D73CEF">
        <w:t xml:space="preserve"> </w:t>
      </w:r>
      <w:r w:rsidR="00EC5AD6">
        <w:t>with</w:t>
      </w:r>
      <w:r w:rsidR="00D73CEF">
        <w:t xml:space="preserve"> Bahá’í </w:t>
      </w:r>
      <w:r w:rsidR="00EC5AD6">
        <w:t>texts</w:t>
      </w:r>
      <w:r w:rsidR="00D73CEF">
        <w:t xml:space="preserve"> </w:t>
      </w:r>
      <w:r w:rsidR="0044148C">
        <w:t>in this work I have</w:t>
      </w:r>
      <w:r w:rsidR="00D73CEF">
        <w:t xml:space="preserve"> grouped into </w:t>
      </w:r>
      <w:r w:rsidR="0044148C">
        <w:t>five</w:t>
      </w:r>
      <w:r w:rsidR="00D73CEF">
        <w:t xml:space="preserve"> categories, </w:t>
      </w:r>
      <w:r>
        <w:t xml:space="preserve">first, </w:t>
      </w:r>
      <w:r w:rsidR="00D73CEF">
        <w:t xml:space="preserve">more traditional Names and Attributes of God, </w:t>
      </w:r>
      <w:r>
        <w:t xml:space="preserve">then the categories of </w:t>
      </w:r>
      <w:r w:rsidR="00C36F62">
        <w:t>Praise and Thanks</w:t>
      </w:r>
      <w:r w:rsidR="00D73CEF">
        <w:t xml:space="preserve">, Reliance and Trust, </w:t>
      </w:r>
      <w:r w:rsidR="0044148C">
        <w:t>Aid and Assistance, and Nearness and Love</w:t>
      </w:r>
      <w:r w:rsidR="00D73CEF">
        <w:t>. Included with each</w:t>
      </w:r>
      <w:r w:rsidR="00C36F62">
        <w:t xml:space="preserve"> </w:t>
      </w:r>
      <w:r w:rsidR="006A53C4" w:rsidRPr="006A53C4">
        <w:rPr>
          <w:u w:val="words"/>
        </w:rPr>
        <w:t>dh</w:t>
      </w:r>
      <w:r w:rsidR="00C36F62" w:rsidRPr="003C174B">
        <w:t>ikr</w:t>
      </w:r>
      <w:r w:rsidR="005B61FE">
        <w:t xml:space="preserve"> is a pronunciation guide, links to recordings, melodic transcription, a translation, and the text they are from as well as</w:t>
      </w:r>
      <w:r w:rsidR="008F74A9">
        <w:t xml:space="preserve"> </w:t>
      </w:r>
      <w:r w:rsidR="005B61FE">
        <w:t xml:space="preserve">references to historical use of </w:t>
      </w:r>
      <w:r w:rsidR="008F74A9">
        <w:t>a particular</w:t>
      </w:r>
      <w:r w:rsidR="005B61FE">
        <w:t xml:space="preserve"> </w:t>
      </w:r>
      <w:r w:rsidR="006A53C4" w:rsidRPr="006A53C4">
        <w:rPr>
          <w:u w:val="words"/>
        </w:rPr>
        <w:t>dh</w:t>
      </w:r>
      <w:r w:rsidR="005B61FE" w:rsidRPr="003C174B">
        <w:t>ikr</w:t>
      </w:r>
      <w:r w:rsidR="008F74A9">
        <w:t>, where available</w:t>
      </w:r>
      <w:r w:rsidR="005B61FE">
        <w:t xml:space="preserve">. If a person wishes to use instrumental </w:t>
      </w:r>
      <w:r w:rsidR="00DA044F">
        <w:t>accompaniment, the</w:t>
      </w:r>
      <w:r w:rsidR="00B50DB0">
        <w:t xml:space="preserve"> musical key and </w:t>
      </w:r>
      <w:r w:rsidR="005B61FE">
        <w:t xml:space="preserve">chords correspond to the </w:t>
      </w:r>
      <w:r w:rsidR="00890AF5">
        <w:t xml:space="preserve">musical </w:t>
      </w:r>
      <w:r w:rsidR="005B61FE">
        <w:t xml:space="preserve">key of the recording they </w:t>
      </w:r>
      <w:r>
        <w:t>are from</w:t>
      </w:r>
      <w:r w:rsidR="005B61FE">
        <w:t>. The chords</w:t>
      </w:r>
      <w:r w:rsidR="00B50DB0">
        <w:t xml:space="preserve"> indicated</w:t>
      </w:r>
      <w:r w:rsidR="005B61FE">
        <w:t xml:space="preserve"> are suggestions</w:t>
      </w:r>
      <w:r w:rsidR="00CD692F">
        <w:t>.</w:t>
      </w:r>
      <w:r w:rsidR="005B61FE">
        <w:t xml:space="preserve"> </w:t>
      </w:r>
    </w:p>
    <w:p w14:paraId="463D5945" w14:textId="2C3957CD" w:rsidR="00A06E8D" w:rsidRDefault="00326628" w:rsidP="006C46D8">
      <w:r>
        <w:t xml:space="preserve">The criteria for selection of these </w:t>
      </w:r>
      <w:r w:rsidR="006A53C4" w:rsidRPr="006A53C4">
        <w:rPr>
          <w:u w:val="words"/>
        </w:rPr>
        <w:t>dh</w:t>
      </w:r>
      <w:r w:rsidRPr="003C174B">
        <w:t>ikr</w:t>
      </w:r>
      <w:r>
        <w:t xml:space="preserve">s were that they had either been </w:t>
      </w:r>
      <w:r w:rsidR="009D729E">
        <w:t>designated</w:t>
      </w:r>
      <w:r>
        <w:t xml:space="preserve"> as </w:t>
      </w:r>
      <w:r w:rsidR="006A53C4" w:rsidRPr="006A53C4">
        <w:rPr>
          <w:u w:val="words"/>
        </w:rPr>
        <w:t>dh</w:t>
      </w:r>
      <w:r w:rsidRPr="003C174B">
        <w:t>ikr</w:t>
      </w:r>
      <w:r w:rsidRPr="00E20072">
        <w:t>s</w:t>
      </w:r>
      <w:r>
        <w:t xml:space="preserve"> </w:t>
      </w:r>
      <w:r w:rsidR="009D729E">
        <w:t>on</w:t>
      </w:r>
      <w:r w:rsidR="00E20072">
        <w:t xml:space="preserve"> the </w:t>
      </w:r>
      <w:r w:rsidR="00A06E8D">
        <w:t>recording or</w:t>
      </w:r>
      <w:r>
        <w:t xml:space="preserve"> were included in a collection of texts or recordings that had been labelled as </w:t>
      </w:r>
      <w:r w:rsidR="006A53C4" w:rsidRPr="006A53C4">
        <w:rPr>
          <w:u w:val="words"/>
        </w:rPr>
        <w:t>dh</w:t>
      </w:r>
      <w:r w:rsidRPr="003C174B">
        <w:t>ikr</w:t>
      </w:r>
      <w:r>
        <w:t xml:space="preserve">, </w:t>
      </w:r>
      <w:r w:rsidR="00894FF3">
        <w:t>they were in measured rhythm</w:t>
      </w:r>
      <w:r w:rsidR="00894FF3">
        <w:rPr>
          <w:rStyle w:val="FootnoteReference"/>
        </w:rPr>
        <w:footnoteReference w:id="34"/>
      </w:r>
      <w:r w:rsidR="00894FF3">
        <w:t xml:space="preserve">, </w:t>
      </w:r>
      <w:r>
        <w:t xml:space="preserve">and that there was one or more accessible examples of recordings that were suitable for singing by both by amateurs and professionals either individually or in a group. </w:t>
      </w:r>
      <w:r w:rsidR="00B664E2">
        <w:t>Thus,</w:t>
      </w:r>
      <w:r>
        <w:t xml:space="preserve"> I was able to discern that while there were recordings that could well fall into a traditional category of reciting the names and attributes of God, there were also examples of excerpts or even whole prayers that were labelled</w:t>
      </w:r>
      <w:r w:rsidR="00B50DB0">
        <w:t xml:space="preserve"> as </w:t>
      </w:r>
      <w:r w:rsidR="006A53C4" w:rsidRPr="006A53C4">
        <w:rPr>
          <w:u w:val="words"/>
        </w:rPr>
        <w:t>dh</w:t>
      </w:r>
      <w:r w:rsidRPr="003C174B">
        <w:t>ikr</w:t>
      </w:r>
      <w:r w:rsidR="00B50DB0">
        <w:t>, with an essential identifying characteristic of the presence of repetition</w:t>
      </w:r>
      <w:r>
        <w:t xml:space="preserve">. </w:t>
      </w:r>
      <w:r w:rsidR="00C36F62">
        <w:t xml:space="preserve">These other categories of </w:t>
      </w:r>
      <w:r w:rsidR="006A53C4" w:rsidRPr="006A53C4">
        <w:rPr>
          <w:u w:val="words"/>
        </w:rPr>
        <w:t>dh</w:t>
      </w:r>
      <w:r w:rsidR="00C36F62" w:rsidRPr="003C174B">
        <w:t>ikr</w:t>
      </w:r>
      <w:r w:rsidR="00C36F62">
        <w:t xml:space="preserve"> were often more elaborate than the first category in length and form.</w:t>
      </w:r>
      <w:r w:rsidR="00EC5AD6">
        <w:t xml:space="preserve"> There are a few </w:t>
      </w:r>
      <w:r w:rsidR="00B50DB0">
        <w:t>recordings</w:t>
      </w:r>
      <w:r w:rsidR="00EC5AD6">
        <w:t xml:space="preserve"> that had repetitive qualities and that could be modified or shortened to be sung as a </w:t>
      </w:r>
      <w:r w:rsidR="006A53C4" w:rsidRPr="006A53C4">
        <w:rPr>
          <w:u w:val="words"/>
        </w:rPr>
        <w:t>dh</w:t>
      </w:r>
      <w:r w:rsidR="00EC5AD6">
        <w:t>ikr.</w:t>
      </w:r>
    </w:p>
    <w:p w14:paraId="624611B7" w14:textId="386D0C57" w:rsidR="00326628" w:rsidRDefault="00326628" w:rsidP="006C46D8">
      <w:r>
        <w:t>Two interesting examples</w:t>
      </w:r>
      <w:r w:rsidR="00A06E8D">
        <w:t xml:space="preserve"> of </w:t>
      </w:r>
      <w:r w:rsidR="006A53C4" w:rsidRPr="006A53C4">
        <w:rPr>
          <w:u w:val="words"/>
        </w:rPr>
        <w:t>dh</w:t>
      </w:r>
      <w:r w:rsidR="00A06E8D" w:rsidRPr="003C174B">
        <w:t>ikr</w:t>
      </w:r>
      <w:r w:rsidR="00A06E8D">
        <w:t xml:space="preserve"> are</w:t>
      </w:r>
      <w:r>
        <w:t xml:space="preserve"> associated with the Babi chanting in the Síyáh </w:t>
      </w:r>
      <w:r w:rsidRPr="00326628">
        <w:rPr>
          <w:u w:val="single"/>
        </w:rPr>
        <w:t>Ch</w:t>
      </w:r>
      <w:r>
        <w:t>ál, the windowless underground dungeon called the Black Pit, where two rows of men used a simple call and response pattern sustained over many hours.</w:t>
      </w:r>
      <w:r w:rsidR="00AA2A76">
        <w:t xml:space="preserve"> Other </w:t>
      </w:r>
      <w:r>
        <w:t xml:space="preserve">examples extended beyond the </w:t>
      </w:r>
      <w:r w:rsidR="003731ED">
        <w:t>narrower</w:t>
      </w:r>
      <w:r>
        <w:t xml:space="preserve"> tradition of reciting the names of God, </w:t>
      </w:r>
      <w:r w:rsidR="00DC2CA9">
        <w:t>combining that</w:t>
      </w:r>
      <w:r>
        <w:t xml:space="preserve"> with </w:t>
      </w:r>
      <w:r w:rsidR="003731ED">
        <w:t xml:space="preserve">praise, gratitude, </w:t>
      </w:r>
      <w:r w:rsidR="00894FF3">
        <w:t>trust</w:t>
      </w:r>
      <w:r w:rsidR="003731ED">
        <w:t>, supplication</w:t>
      </w:r>
      <w:r w:rsidR="00894FF3">
        <w:t>, or love</w:t>
      </w:r>
      <w:r w:rsidR="003731ED">
        <w:t xml:space="preserve">, most of which were phrases of longer prayers or tablets. Many edged into a category of religious song or prayer, while still retaining at least </w:t>
      </w:r>
      <w:r w:rsidR="00A06E8D">
        <w:t xml:space="preserve">some </w:t>
      </w:r>
      <w:r w:rsidR="003731ED">
        <w:t xml:space="preserve">aspects of the chantlike repetitive nature of the traditional </w:t>
      </w:r>
      <w:r w:rsidR="006A53C4" w:rsidRPr="006A53C4">
        <w:rPr>
          <w:u w:val="words"/>
        </w:rPr>
        <w:t>dh</w:t>
      </w:r>
      <w:r w:rsidR="003731ED" w:rsidRPr="00FA3A49">
        <w:t>ikr</w:t>
      </w:r>
      <w:r w:rsidR="00A06E8D">
        <w:t xml:space="preserve"> invocation of names and attributes of God.</w:t>
      </w:r>
    </w:p>
    <w:p w14:paraId="22C05CE2" w14:textId="3AEE7573" w:rsidR="00894FF3" w:rsidRDefault="003D472C" w:rsidP="00A21CE3">
      <w:r>
        <w:t xml:space="preserve">Bowering mentions three types of </w:t>
      </w:r>
      <w:r w:rsidR="00D00D25" w:rsidRPr="006A53C4">
        <w:rPr>
          <w:u w:val="words"/>
        </w:rPr>
        <w:t>dh</w:t>
      </w:r>
      <w:r w:rsidR="00D00D25" w:rsidRPr="00FA3A49">
        <w:t>ikrs</w:t>
      </w:r>
      <w:r>
        <w:t xml:space="preserve"> </w:t>
      </w:r>
      <w:r w:rsidR="00EC672D">
        <w:t xml:space="preserve">found </w:t>
      </w:r>
      <w:r>
        <w:t xml:space="preserve">in Sufi practice, classified according to number of beats in a </w:t>
      </w:r>
      <w:r w:rsidR="00EC672D">
        <w:t>rhythmic group</w:t>
      </w:r>
      <w:r w:rsidR="00387D54">
        <w:t xml:space="preserve">. </w:t>
      </w:r>
      <w:r w:rsidR="00EC672D">
        <w:t xml:space="preserve">A two-beat </w:t>
      </w:r>
      <w:r w:rsidR="006A53C4" w:rsidRPr="006A53C4">
        <w:rPr>
          <w:u w:val="words"/>
        </w:rPr>
        <w:t>dh</w:t>
      </w:r>
      <w:r w:rsidR="00EC672D" w:rsidRPr="00FA3A49">
        <w:t>ikr</w:t>
      </w:r>
      <w:r w:rsidR="00EC672D">
        <w:t xml:space="preserve">, known as </w:t>
      </w:r>
      <w:r w:rsidR="006A53C4" w:rsidRPr="006A53C4">
        <w:rPr>
          <w:i/>
          <w:iCs/>
          <w:u w:val="words"/>
        </w:rPr>
        <w:t>dh</w:t>
      </w:r>
      <w:r w:rsidR="00EC672D" w:rsidRPr="00EC672D">
        <w:rPr>
          <w:i/>
          <w:iCs/>
        </w:rPr>
        <w:t>ikr</w:t>
      </w:r>
      <w:r w:rsidR="00EC672D">
        <w:t xml:space="preserve"> </w:t>
      </w:r>
      <w:r w:rsidR="00EC672D" w:rsidRPr="00EC672D">
        <w:rPr>
          <w:i/>
          <w:iCs/>
        </w:rPr>
        <w:t>haykali</w:t>
      </w:r>
      <w:r w:rsidR="004512DE">
        <w:t xml:space="preserve"> or </w:t>
      </w:r>
      <w:r w:rsidR="004512DE" w:rsidRPr="008E0614">
        <w:rPr>
          <w:i/>
          <w:iCs/>
        </w:rPr>
        <w:t>hamáyelí</w:t>
      </w:r>
      <w:r w:rsidR="00EC672D">
        <w:t xml:space="preserve"> is accompanied by body movements. A three-beat </w:t>
      </w:r>
      <w:r w:rsidR="006A53C4" w:rsidRPr="006A53C4">
        <w:rPr>
          <w:u w:val="words"/>
        </w:rPr>
        <w:t>dh</w:t>
      </w:r>
      <w:r w:rsidR="00EC672D" w:rsidRPr="00FA3A49">
        <w:t>ikr</w:t>
      </w:r>
      <w:r w:rsidR="00EC672D">
        <w:t xml:space="preserve"> is performed without visible movement or sound. A four-beat type is described with four movements of the head </w:t>
      </w:r>
      <w:sdt>
        <w:sdtPr>
          <w:id w:val="344215249"/>
          <w:citation/>
        </w:sdtPr>
        <w:sdtContent>
          <w:r w:rsidR="00EC672D">
            <w:fldChar w:fldCharType="begin"/>
          </w:r>
          <w:r w:rsidR="00EC672D">
            <w:instrText xml:space="preserve"> CITATION Böw11 \l 1033 </w:instrText>
          </w:r>
          <w:r w:rsidR="00EC672D">
            <w:fldChar w:fldCharType="separate"/>
          </w:r>
          <w:r w:rsidR="005539EF">
            <w:rPr>
              <w:noProof/>
            </w:rPr>
            <w:t>(Böwering 2011)</w:t>
          </w:r>
          <w:r w:rsidR="00EC672D">
            <w:fldChar w:fldCharType="end"/>
          </w:r>
        </w:sdtContent>
      </w:sdt>
      <w:r w:rsidR="00387D54">
        <w:t xml:space="preserve">. </w:t>
      </w:r>
      <w:r w:rsidR="000826CC">
        <w:t xml:space="preserve">I would say that reviewing the </w:t>
      </w:r>
      <w:r w:rsidR="006A53C4" w:rsidRPr="006A53C4">
        <w:rPr>
          <w:u w:val="words"/>
        </w:rPr>
        <w:t>dh</w:t>
      </w:r>
      <w:r w:rsidR="000826CC" w:rsidRPr="00FA3A49">
        <w:t>ikr</w:t>
      </w:r>
      <w:r w:rsidR="004512DE">
        <w:t xml:space="preserve"> examples</w:t>
      </w:r>
      <w:r w:rsidR="000826CC">
        <w:t xml:space="preserve"> included </w:t>
      </w:r>
      <w:r w:rsidR="00AA2A76">
        <w:t>in this present work</w:t>
      </w:r>
      <w:r w:rsidR="000826CC">
        <w:t xml:space="preserve">, for the most part they </w:t>
      </w:r>
      <w:r w:rsidR="004512DE">
        <w:t>have a duple feel, whether simple (2/4) or compound (4/4, 6/4, 6/8)</w:t>
      </w:r>
      <w:r w:rsidR="000826CC">
        <w:t xml:space="preserve">, </w:t>
      </w:r>
      <w:r w:rsidR="004512DE">
        <w:t>and could be conducive to the back-and-forth motion of the breath as well as the body, as in the first type</w:t>
      </w:r>
      <w:r w:rsidR="00784EEE">
        <w:t xml:space="preserve"> presented in this study below</w:t>
      </w:r>
      <w:r w:rsidR="00C36F62">
        <w:t xml:space="preserve"> (</w:t>
      </w:r>
      <w:r w:rsidR="00784EEE">
        <w:t>N</w:t>
      </w:r>
      <w:r w:rsidR="00C36F62">
        <w:t xml:space="preserve">ames and </w:t>
      </w:r>
      <w:r w:rsidR="00784EEE">
        <w:t>A</w:t>
      </w:r>
      <w:r w:rsidR="00C36F62">
        <w:t>ttributes)</w:t>
      </w:r>
      <w:r w:rsidR="000826CC">
        <w:t xml:space="preserve">. </w:t>
      </w:r>
    </w:p>
    <w:p w14:paraId="6E6DE593" w14:textId="3E10528E" w:rsidR="00C53AFD" w:rsidRDefault="00CF6F00" w:rsidP="00A21CE3">
      <w:r>
        <w:t>I</w:t>
      </w:r>
      <w:r w:rsidR="000826CC">
        <w:t>n the video examples</w:t>
      </w:r>
      <w:r w:rsidR="00A06E8D">
        <w:t xml:space="preserve"> of Sufi </w:t>
      </w:r>
      <w:r w:rsidR="006A53C4" w:rsidRPr="006A53C4">
        <w:rPr>
          <w:u w:val="words"/>
        </w:rPr>
        <w:t>dh</w:t>
      </w:r>
      <w:r w:rsidR="00A06E8D" w:rsidRPr="00FA3A49">
        <w:t>ikr</w:t>
      </w:r>
      <w:r w:rsidR="000826CC">
        <w:t xml:space="preserve">, body movement, even body percussion as well as drums </w:t>
      </w:r>
      <w:r w:rsidR="00C36F62">
        <w:t>are</w:t>
      </w:r>
      <w:r w:rsidR="000826CC">
        <w:t xml:space="preserve"> used regularly as part of this type of </w:t>
      </w:r>
      <w:r w:rsidR="006A53C4" w:rsidRPr="006A53C4">
        <w:rPr>
          <w:u w:val="words"/>
        </w:rPr>
        <w:t>dh</w:t>
      </w:r>
      <w:r w:rsidR="000826CC" w:rsidRPr="00FA3A49">
        <w:t>ikr</w:t>
      </w:r>
      <w:r w:rsidR="000826CC">
        <w:t xml:space="preserve">. Often the </w:t>
      </w:r>
      <w:r w:rsidR="006A53C4" w:rsidRPr="006A53C4">
        <w:rPr>
          <w:u w:val="words"/>
        </w:rPr>
        <w:t>dh</w:t>
      </w:r>
      <w:r w:rsidR="000826CC" w:rsidRPr="00FA3A49">
        <w:t>ikr</w:t>
      </w:r>
      <w:r w:rsidR="000826CC">
        <w:t xml:space="preserve"> itself makes the in and out quality of the breath part of the </w:t>
      </w:r>
      <w:r w:rsidR="006A53C4" w:rsidRPr="006A53C4">
        <w:rPr>
          <w:u w:val="words"/>
        </w:rPr>
        <w:t>dh</w:t>
      </w:r>
      <w:r w:rsidR="000826CC" w:rsidRPr="00FA3A49">
        <w:t>ikr</w:t>
      </w:r>
      <w:r w:rsidR="000826CC">
        <w:t xml:space="preserve"> experience, even to the extent of exagger</w:t>
      </w:r>
      <w:r>
        <w:t>at</w:t>
      </w:r>
      <w:r w:rsidR="000826CC">
        <w:t xml:space="preserve">ing the sound, as in the </w:t>
      </w:r>
      <w:r w:rsidR="000826CC">
        <w:lastRenderedPageBreak/>
        <w:t>Turkish example. While this is not necessary for</w:t>
      </w:r>
      <w:r>
        <w:t xml:space="preserve"> the practice of</w:t>
      </w:r>
      <w:r w:rsidR="000826CC">
        <w:t xml:space="preserve"> </w:t>
      </w:r>
      <w:r w:rsidR="006A53C4" w:rsidRPr="006A53C4">
        <w:rPr>
          <w:u w:val="words"/>
        </w:rPr>
        <w:t>dh</w:t>
      </w:r>
      <w:r w:rsidR="000826CC" w:rsidRPr="00FA3A49">
        <w:t>ikr</w:t>
      </w:r>
      <w:r w:rsidR="000826CC">
        <w:t>, nonetheless it can be reinforcing and help</w:t>
      </w:r>
      <w:r w:rsidR="00AA2A76">
        <w:t>s</w:t>
      </w:r>
      <w:r w:rsidR="000826CC">
        <w:t xml:space="preserve"> </w:t>
      </w:r>
      <w:r w:rsidR="00C36F62">
        <w:t>in</w:t>
      </w:r>
      <w:r w:rsidR="000826CC">
        <w:t xml:space="preserve"> keeping a group together</w:t>
      </w:r>
      <w:r>
        <w:t xml:space="preserve"> rhythmically</w:t>
      </w:r>
      <w:r w:rsidR="00387D54">
        <w:t xml:space="preserve">. </w:t>
      </w:r>
      <w:r w:rsidR="000826CC">
        <w:t xml:space="preserve">The use of repetitive drumming or other percussion such as hand clapping or </w:t>
      </w:r>
      <w:r w:rsidR="00AA2A76">
        <w:t xml:space="preserve">foot </w:t>
      </w:r>
      <w:r w:rsidR="000826CC">
        <w:t xml:space="preserve">stamping has been associated with </w:t>
      </w:r>
      <w:r w:rsidR="009D729E">
        <w:t>inducing</w:t>
      </w:r>
      <w:r w:rsidR="000826CC">
        <w:t xml:space="preserve"> a person or group in</w:t>
      </w:r>
      <w:r w:rsidR="009D729E">
        <w:t>to</w:t>
      </w:r>
      <w:r w:rsidR="000826CC">
        <w:t xml:space="preserve"> a receptive and even </w:t>
      </w:r>
      <w:r w:rsidR="00A06E8D">
        <w:t xml:space="preserve">a </w:t>
      </w:r>
      <w:r w:rsidR="000826CC">
        <w:t xml:space="preserve">suggestive </w:t>
      </w:r>
      <w:r w:rsidR="00A06E8D">
        <w:t>or</w:t>
      </w:r>
      <w:r w:rsidR="000826CC">
        <w:t xml:space="preserve"> </w:t>
      </w:r>
      <w:r w:rsidR="00A06E8D">
        <w:t xml:space="preserve">an </w:t>
      </w:r>
      <w:r w:rsidR="000826CC">
        <w:t>altered</w:t>
      </w:r>
      <w:r w:rsidR="00A06E8D">
        <w:t xml:space="preserve"> (trance)</w:t>
      </w:r>
      <w:r w:rsidR="000826CC">
        <w:t xml:space="preserve"> state. This state has been associated with a sense of peace, communion, and the presence of God through invoking the names and attributes of God </w:t>
      </w:r>
      <w:r>
        <w:t>with</w:t>
      </w:r>
      <w:r w:rsidR="000826CC">
        <w:t xml:space="preserve"> melody, repetitive rhythm, breathwork and body movement associated with this type of </w:t>
      </w:r>
      <w:r w:rsidR="006A53C4" w:rsidRPr="006A53C4">
        <w:rPr>
          <w:u w:val="words"/>
        </w:rPr>
        <w:t>dh</w:t>
      </w:r>
      <w:r w:rsidR="000826CC" w:rsidRPr="00FA3A49">
        <w:t>ikr</w:t>
      </w:r>
      <w:r w:rsidR="000826CC">
        <w:t>. As mentioned,</w:t>
      </w:r>
      <w:r w:rsidR="00894FF3">
        <w:t xml:space="preserve"> </w:t>
      </w:r>
      <w:r w:rsidR="000826CC">
        <w:t xml:space="preserve">the </w:t>
      </w:r>
      <w:r w:rsidR="006A53C4" w:rsidRPr="006A53C4">
        <w:rPr>
          <w:u w:val="words"/>
        </w:rPr>
        <w:t>dh</w:t>
      </w:r>
      <w:r w:rsidR="000826CC" w:rsidRPr="00FA3A49">
        <w:t>ikr</w:t>
      </w:r>
      <w:r w:rsidR="000826CC">
        <w:t xml:space="preserve"> presented </w:t>
      </w:r>
      <w:r w:rsidR="00A06E8D">
        <w:t>in this collection</w:t>
      </w:r>
      <w:r w:rsidR="000826CC">
        <w:t xml:space="preserve"> fall into this repetitive rhythmic </w:t>
      </w:r>
      <w:r w:rsidR="00D33B9D">
        <w:t xml:space="preserve">framework, conducive to group </w:t>
      </w:r>
      <w:r w:rsidR="006A53C4" w:rsidRPr="006A53C4">
        <w:rPr>
          <w:u w:val="words"/>
        </w:rPr>
        <w:t>dh</w:t>
      </w:r>
      <w:r w:rsidR="00D33B9D" w:rsidRPr="00FA3A49">
        <w:t>ikr</w:t>
      </w:r>
      <w:r w:rsidR="00894FF3">
        <w:t xml:space="preserve"> and may be conducive</w:t>
      </w:r>
      <w:r w:rsidR="00D33B9D">
        <w:t xml:space="preserve"> to reinforcing body</w:t>
      </w:r>
      <w:r w:rsidR="00894FF3">
        <w:t xml:space="preserve"> movement</w:t>
      </w:r>
      <w:r w:rsidR="00D33B9D">
        <w:t xml:space="preserve"> and breathwork, some more than others. </w:t>
      </w:r>
      <w:r w:rsidR="00AA2A76">
        <w:t xml:space="preserve">It has been noted </w:t>
      </w:r>
      <w:r w:rsidR="00A21CE3">
        <w:t xml:space="preserve">that trance does not causally occur with the music, but is primarily culturally conditioned </w:t>
      </w:r>
      <w:sdt>
        <w:sdtPr>
          <w:id w:val="2064054307"/>
          <w:citation/>
        </w:sdtPr>
        <w:sdtContent>
          <w:r w:rsidR="00A21CE3">
            <w:fldChar w:fldCharType="begin"/>
          </w:r>
          <w:r w:rsidR="005C77D6">
            <w:instrText xml:space="preserve">CITATION Rut \p 204 \l 1033 </w:instrText>
          </w:r>
          <w:r w:rsidR="00A21CE3">
            <w:fldChar w:fldCharType="separate"/>
          </w:r>
          <w:r w:rsidR="005539EF">
            <w:rPr>
              <w:noProof/>
            </w:rPr>
            <w:t>(Herbert 2011, 204)</w:t>
          </w:r>
          <w:r w:rsidR="00A21CE3">
            <w:fldChar w:fldCharType="end"/>
          </w:r>
        </w:sdtContent>
      </w:sdt>
      <w:r w:rsidR="00AA2A76">
        <w:t xml:space="preserve"> </w:t>
      </w:r>
    </w:p>
    <w:p w14:paraId="201551FB" w14:textId="32AEA350" w:rsidR="00D33B9D" w:rsidRDefault="00D33B9D" w:rsidP="006C46D8">
      <w:r>
        <w:t xml:space="preserve">Whether one chooses to learn </w:t>
      </w:r>
      <w:r w:rsidR="006A53C4" w:rsidRPr="006A53C4">
        <w:rPr>
          <w:u w:val="words"/>
        </w:rPr>
        <w:t>dh</w:t>
      </w:r>
      <w:r w:rsidRPr="00FA3A49">
        <w:t>ikr</w:t>
      </w:r>
      <w:r w:rsidR="00CF6F00">
        <w:t>s</w:t>
      </w:r>
      <w:r>
        <w:t xml:space="preserve"> </w:t>
      </w:r>
      <w:r w:rsidR="00DC2CA9">
        <w:t xml:space="preserve">in this work </w:t>
      </w:r>
      <w:r>
        <w:t xml:space="preserve">in their original language or </w:t>
      </w:r>
      <w:r w:rsidR="00EE6533">
        <w:t>in translation</w:t>
      </w:r>
      <w:r>
        <w:t xml:space="preserve"> is</w:t>
      </w:r>
      <w:r w:rsidR="00C04118">
        <w:t>, in</w:t>
      </w:r>
      <w:r w:rsidR="00C36F62">
        <w:t xml:space="preserve"> most </w:t>
      </w:r>
      <w:r w:rsidR="00C04118">
        <w:t>cases</w:t>
      </w:r>
      <w:r>
        <w:t xml:space="preserve">, up to </w:t>
      </w:r>
      <w:r w:rsidR="00CF6F00">
        <w:t>the individual</w:t>
      </w:r>
      <w:r>
        <w:t xml:space="preserve">. </w:t>
      </w:r>
      <w:r w:rsidR="006A53C4" w:rsidRPr="006A53C4">
        <w:rPr>
          <w:u w:val="words"/>
        </w:rPr>
        <w:t>Dh</w:t>
      </w:r>
      <w:r w:rsidRPr="00FA3A49">
        <w:t>ikr</w:t>
      </w:r>
      <w:r>
        <w:t xml:space="preserve"> itself, though part of the Islamic tradition, as a mantra or concentrative practice has been an active and vital part of many cultures as well as</w:t>
      </w:r>
      <w:r w:rsidR="00EE6533">
        <w:t xml:space="preserve"> in</w:t>
      </w:r>
      <w:r>
        <w:t xml:space="preserve"> the Bábí and Bahá’í tradition and </w:t>
      </w:r>
      <w:r w:rsidR="00A92B2F">
        <w:t>is still part of Bahá’í practice,</w:t>
      </w:r>
      <w:r>
        <w:t xml:space="preserve"> at the least, in the daily repetition of the Greatest Name in the original language, as well as</w:t>
      </w:r>
      <w:r w:rsidR="009D729E">
        <w:t xml:space="preserve"> with</w:t>
      </w:r>
      <w:r>
        <w:t xml:space="preserve"> the encouragement to repeat the </w:t>
      </w:r>
      <w:r w:rsidR="00A92B2F">
        <w:t xml:space="preserve">short </w:t>
      </w:r>
      <w:r>
        <w:t xml:space="preserve">Remover of Difficulties prayer as well as the powerful </w:t>
      </w:r>
      <w:r w:rsidR="006A53C4" w:rsidRPr="006A53C4">
        <w:rPr>
          <w:u w:val="words"/>
        </w:rPr>
        <w:t>dh</w:t>
      </w:r>
      <w:r w:rsidRPr="00FA3A49">
        <w:t>ikr</w:t>
      </w:r>
      <w:r>
        <w:t xml:space="preserve"> </w:t>
      </w:r>
      <w:r w:rsidR="008E0614">
        <w:t>“</w:t>
      </w:r>
      <w:r w:rsidRPr="008E0614">
        <w:t>Y</w:t>
      </w:r>
      <w:r w:rsidR="00CF6F00" w:rsidRPr="008E0614">
        <w:t>á</w:t>
      </w:r>
      <w:r w:rsidRPr="008E0614">
        <w:t xml:space="preserve"> All</w:t>
      </w:r>
      <w:r w:rsidR="00CF6F00" w:rsidRPr="008E0614">
        <w:t>á</w:t>
      </w:r>
      <w:r w:rsidRPr="008E0614">
        <w:t>hu</w:t>
      </w:r>
      <w:r w:rsidR="00CF6F00" w:rsidRPr="008E0614">
        <w:t>’l-</w:t>
      </w:r>
      <w:r w:rsidRPr="008E0614">
        <w:t>Musta</w:t>
      </w:r>
      <w:r w:rsidRPr="008E0614">
        <w:rPr>
          <w:u w:val="single"/>
        </w:rPr>
        <w:t>gh</w:t>
      </w:r>
      <w:r w:rsidR="00CF6F00" w:rsidRPr="008E0614">
        <w:t>á</w:t>
      </w:r>
      <w:r w:rsidRPr="008E0614">
        <w:rPr>
          <w:u w:val="single"/>
        </w:rPr>
        <w:t>th</w:t>
      </w:r>
      <w:r w:rsidR="008E0614">
        <w:rPr>
          <w:u w:val="single"/>
        </w:rPr>
        <w:t>”</w:t>
      </w:r>
      <w:r>
        <w:t xml:space="preserve"> (O </w:t>
      </w:r>
      <w:r w:rsidR="00CF6F00">
        <w:t xml:space="preserve">Thou </w:t>
      </w:r>
      <w:r>
        <w:t xml:space="preserve">God </w:t>
      </w:r>
      <w:r w:rsidR="00CF6F00">
        <w:t>Who Art Invoked</w:t>
      </w:r>
      <w:r>
        <w:t xml:space="preserve">) in times of difficulties. </w:t>
      </w:r>
    </w:p>
    <w:p w14:paraId="2E320501" w14:textId="3A9BC2DD" w:rsidR="00752014" w:rsidRPr="00752014" w:rsidRDefault="00D33B9D" w:rsidP="00752014">
      <w:r>
        <w:t xml:space="preserve">The </w:t>
      </w:r>
      <w:r w:rsidR="006A53C4" w:rsidRPr="006A53C4">
        <w:rPr>
          <w:u w:val="words"/>
        </w:rPr>
        <w:t>dh</w:t>
      </w:r>
      <w:r w:rsidRPr="00FA3A49">
        <w:t>ikr</w:t>
      </w:r>
      <w:r w:rsidR="00C04118">
        <w:t>s</w:t>
      </w:r>
      <w:r>
        <w:t xml:space="preserve"> below </w:t>
      </w:r>
      <w:r w:rsidR="00C04118">
        <w:t>are</w:t>
      </w:r>
      <w:r>
        <w:t xml:space="preserve"> presented both in the original Arabic or Persian script with authorized translation when available </w:t>
      </w:r>
      <w:r w:rsidR="00C36F62">
        <w:t>or as</w:t>
      </w:r>
      <w:r>
        <w:t xml:space="preserve"> provisional translations by scholars. Recordings, music transcriptions and chord suggestions as well as</w:t>
      </w:r>
      <w:r w:rsidR="00DA044F">
        <w:t xml:space="preserve"> </w:t>
      </w:r>
      <w:r>
        <w:t>pronunciation guide</w:t>
      </w:r>
      <w:r w:rsidR="00715EBE">
        <w:t>s</w:t>
      </w:r>
      <w:r>
        <w:t xml:space="preserve"> are also </w:t>
      </w:r>
      <w:r w:rsidR="00715EBE">
        <w:t>included</w:t>
      </w:r>
      <w:r>
        <w:t xml:space="preserve"> along with the original text and context when available.</w:t>
      </w:r>
      <w:r w:rsidR="00007DA2">
        <w:t xml:space="preserve"> A total of 7</w:t>
      </w:r>
      <w:r w:rsidR="00D40E55">
        <w:t>4</w:t>
      </w:r>
      <w:r w:rsidR="00007DA2">
        <w:t xml:space="preserve"> recordings are based on 58 different texts. The numbering system is based on these 58 different texts.  The texts which use different melodies would be listed, for example, as 1-1 and 1-2, respectively.  There are examples where the melody is the same but the performers and some stylistic features are different.  These would be listed, for example, as 1a and 1b.</w:t>
      </w:r>
      <w:r w:rsidR="00E57B4C">
        <w:t xml:space="preserve"> The playlist of recordings are found at: </w:t>
      </w:r>
      <w:hyperlink r:id="rId21" w:history="1">
        <w:r w:rsidR="00E57B4C">
          <w:rPr>
            <w:rStyle w:val="Hyperlink"/>
            <w:rFonts w:eastAsia="Times New Roman"/>
          </w:rPr>
          <w:t>https://bahai-library.com/caton_music/</w:t>
        </w:r>
      </w:hyperlink>
      <w:r w:rsidR="00752014">
        <w:rPr>
          <w:rStyle w:val="Hyperlink"/>
          <w:rFonts w:eastAsia="Times New Roman"/>
          <w:u w:val="none"/>
        </w:rPr>
        <w:t xml:space="preserve">. </w:t>
      </w:r>
      <w:r w:rsidR="00752014">
        <w:rPr>
          <w:rStyle w:val="Hyperlink"/>
          <w:rFonts w:eastAsia="Times New Roman"/>
          <w:color w:val="auto"/>
          <w:u w:val="none"/>
        </w:rPr>
        <w:t>Also included are recordings of the music transcription with suggested chords.</w:t>
      </w:r>
    </w:p>
    <w:p w14:paraId="10F38A2C" w14:textId="44F14A26" w:rsidR="006013EC" w:rsidRDefault="0054204D" w:rsidP="0054204D">
      <w:pPr>
        <w:pStyle w:val="Heading2"/>
      </w:pPr>
      <w:bookmarkStart w:id="22" w:name="_Toc167265067"/>
      <w:r>
        <w:t>F</w:t>
      </w:r>
      <w:r w:rsidR="00823908">
        <w:t>ive</w:t>
      </w:r>
      <w:r>
        <w:t xml:space="preserve"> categories of </w:t>
      </w:r>
      <w:r w:rsidR="006A53C4" w:rsidRPr="006A53C4">
        <w:rPr>
          <w:u w:val="words"/>
        </w:rPr>
        <w:t>Dh</w:t>
      </w:r>
      <w:r>
        <w:t>ikrs using Bahá’í Sacred Texts</w:t>
      </w:r>
      <w:bookmarkEnd w:id="22"/>
    </w:p>
    <w:p w14:paraId="49EC8C18" w14:textId="77777777" w:rsidR="003D1254" w:rsidRDefault="003D1254" w:rsidP="003D1254"/>
    <w:p w14:paraId="3CDF27D9" w14:textId="56A4B342" w:rsidR="003D1254" w:rsidRDefault="003D1254" w:rsidP="003D1254">
      <w:r>
        <w:t xml:space="preserve">I have grouped the recordings of the </w:t>
      </w:r>
      <w:r w:rsidR="006A53C4" w:rsidRPr="006A53C4">
        <w:rPr>
          <w:u w:val="words"/>
        </w:rPr>
        <w:t>dh</w:t>
      </w:r>
      <w:r>
        <w:t xml:space="preserve">ikrs used in this treatise into </w:t>
      </w:r>
      <w:r w:rsidR="00823908">
        <w:t>five</w:t>
      </w:r>
      <w:r>
        <w:t xml:space="preserve"> broad categories, that </w:t>
      </w:r>
      <w:r w:rsidR="009D729E">
        <w:t>o</w:t>
      </w:r>
      <w:r>
        <w:t xml:space="preserve">f </w:t>
      </w:r>
      <w:r w:rsidR="009D729E">
        <w:t>N</w:t>
      </w:r>
      <w:r>
        <w:t xml:space="preserve">ames and </w:t>
      </w:r>
      <w:r w:rsidR="009D729E">
        <w:t>A</w:t>
      </w:r>
      <w:r>
        <w:t xml:space="preserve">ttributes of God, Praise and Gratitude, Reliance and Trust, </w:t>
      </w:r>
      <w:r w:rsidR="00823908">
        <w:t>Aid and Assistance, and Nearness and Love</w:t>
      </w:r>
      <w:r>
        <w:t xml:space="preserve">. The </w:t>
      </w:r>
      <w:r w:rsidR="00823908">
        <w:t xml:space="preserve">presentation of </w:t>
      </w:r>
      <w:r>
        <w:t xml:space="preserve">recordings in each section will include a short title of the </w:t>
      </w:r>
      <w:r w:rsidR="006A53C4" w:rsidRPr="006A53C4">
        <w:rPr>
          <w:u w:val="words"/>
        </w:rPr>
        <w:t>dh</w:t>
      </w:r>
      <w:r>
        <w:t xml:space="preserve">ikr, the Arabic script of the text of the </w:t>
      </w:r>
      <w:r w:rsidR="006A53C4" w:rsidRPr="006A53C4">
        <w:rPr>
          <w:u w:val="words"/>
        </w:rPr>
        <w:t>dh</w:t>
      </w:r>
      <w:r>
        <w:t xml:space="preserve">ikr, the Arabic script of </w:t>
      </w:r>
      <w:r w:rsidR="00D25D8B">
        <w:t xml:space="preserve">some of all of </w:t>
      </w:r>
      <w:r>
        <w:t xml:space="preserve">the text surrounding the </w:t>
      </w:r>
      <w:r w:rsidR="006A53C4" w:rsidRPr="006A53C4">
        <w:rPr>
          <w:u w:val="words"/>
        </w:rPr>
        <w:t>dh</w:t>
      </w:r>
      <w:r>
        <w:t xml:space="preserve">ikr if the </w:t>
      </w:r>
      <w:r w:rsidR="006A53C4" w:rsidRPr="006A53C4">
        <w:rPr>
          <w:u w:val="words"/>
        </w:rPr>
        <w:t>dh</w:t>
      </w:r>
      <w:r>
        <w:t xml:space="preserve">ikr was excerpted from a larger prayer or tablet, a translation of the </w:t>
      </w:r>
      <w:r w:rsidR="006A53C4" w:rsidRPr="006A53C4">
        <w:rPr>
          <w:u w:val="words"/>
        </w:rPr>
        <w:t>dh</w:t>
      </w:r>
      <w:r>
        <w:t xml:space="preserve">ikr into English, historical usage if available, and a musical transcription of the part of the recording that includes the </w:t>
      </w:r>
      <w:r w:rsidR="006A53C4" w:rsidRPr="006A53C4">
        <w:rPr>
          <w:u w:val="words"/>
        </w:rPr>
        <w:t>dh</w:t>
      </w:r>
      <w:r>
        <w:t xml:space="preserve">ikr, as well as links to online sources of the recordings. While almost all the recordings make use of texts from Sacred Writings of the Báb, Bahá’ulláh, and ‘Abdu’l-Bahá, </w:t>
      </w:r>
      <w:r w:rsidR="00D25D8B">
        <w:t>a few</w:t>
      </w:r>
      <w:r>
        <w:t xml:space="preserve"> incorporate excerpts from the Qur’an</w:t>
      </w:r>
      <w:r w:rsidR="001C1ECE">
        <w:t xml:space="preserve"> or </w:t>
      </w:r>
      <w:r w:rsidR="00A0717C">
        <w:t>h</w:t>
      </w:r>
      <w:r w:rsidR="001C1ECE">
        <w:t>adith</w:t>
      </w:r>
      <w:r>
        <w:t>.</w:t>
      </w:r>
    </w:p>
    <w:p w14:paraId="09A43FC4" w14:textId="1453BAEB" w:rsidR="00823908" w:rsidRDefault="00823908" w:rsidP="003D1254">
      <w:r>
        <w:lastRenderedPageBreak/>
        <w:t xml:space="preserve">Since there are numerous recordings, </w:t>
      </w:r>
      <w:r w:rsidR="00D25D8B">
        <w:t>if one were intended to choose some</w:t>
      </w:r>
      <w:r>
        <w:t xml:space="preserve"> to </w:t>
      </w:r>
      <w:r w:rsidR="00D25D8B">
        <w:t>learn, they might begin</w:t>
      </w:r>
      <w:r>
        <w:t xml:space="preserve"> with basic </w:t>
      </w:r>
      <w:r w:rsidRPr="00823908">
        <w:rPr>
          <w:u w:val="single"/>
        </w:rPr>
        <w:t>dh</w:t>
      </w:r>
      <w:r>
        <w:t>ikrs and those more commonly known in the Bahá’í communities</w:t>
      </w:r>
      <w:r w:rsidR="00D25D8B">
        <w:t>:</w:t>
      </w:r>
      <w:r>
        <w:t xml:space="preserve"> </w:t>
      </w:r>
      <w:r w:rsidR="009C4E16">
        <w:t>“</w:t>
      </w:r>
      <w:r w:rsidRPr="00F5475B">
        <w:t>Alláh’u’Abhá</w:t>
      </w:r>
      <w:r w:rsidR="009C4E16">
        <w:t>”</w:t>
      </w:r>
      <w:r>
        <w:t xml:space="preserve">, </w:t>
      </w:r>
      <w:r w:rsidR="009C4E16">
        <w:t>“</w:t>
      </w:r>
      <w:r w:rsidRPr="00094173">
        <w:t>Subbúhun Qudd</w:t>
      </w:r>
      <w:r>
        <w:t>ú</w:t>
      </w:r>
      <w:r w:rsidRPr="00094173">
        <w:t>s</w:t>
      </w:r>
      <w:r w:rsidR="009C4E16">
        <w:t>”</w:t>
      </w:r>
      <w:r>
        <w:t xml:space="preserve">, </w:t>
      </w:r>
      <w:r w:rsidRPr="00094173">
        <w:t>Yá Alláhu’l-Musta</w:t>
      </w:r>
      <w:r w:rsidRPr="00094173">
        <w:rPr>
          <w:u w:val="single"/>
        </w:rPr>
        <w:t>gh</w:t>
      </w:r>
      <w:r w:rsidRPr="00094173">
        <w:t>á</w:t>
      </w:r>
      <w:r w:rsidRPr="00094173">
        <w:rPr>
          <w:u w:val="single"/>
        </w:rPr>
        <w:t>th</w:t>
      </w:r>
      <w:r w:rsidR="009C4E16">
        <w:rPr>
          <w:u w:val="single"/>
        </w:rPr>
        <w:t>”</w:t>
      </w:r>
      <w:r>
        <w:rPr>
          <w:u w:val="single"/>
        </w:rPr>
        <w:t xml:space="preserve">, </w:t>
      </w:r>
      <w:r w:rsidR="009C4E16">
        <w:rPr>
          <w:u w:val="single"/>
        </w:rPr>
        <w:t>“</w:t>
      </w:r>
      <w:r w:rsidRPr="00094173">
        <w:t>Yá Bahá’u’l-Abhá</w:t>
      </w:r>
      <w:r w:rsidR="009C4E16">
        <w:t>”</w:t>
      </w:r>
      <w:r>
        <w:t xml:space="preserve">, </w:t>
      </w:r>
      <w:r w:rsidR="009C4E16">
        <w:t>“</w:t>
      </w:r>
      <w:r w:rsidRPr="00094173">
        <w:t>Sub</w:t>
      </w:r>
      <w:r>
        <w:t>ḥ</w:t>
      </w:r>
      <w:r w:rsidRPr="00094173">
        <w:t>ánaka Yá Hú</w:t>
      </w:r>
      <w:r w:rsidR="009C4E16">
        <w:t>”</w:t>
      </w:r>
      <w:r>
        <w:t xml:space="preserve">, </w:t>
      </w:r>
      <w:r w:rsidR="009C4E16">
        <w:t>“</w:t>
      </w:r>
      <w:r w:rsidRPr="00094173">
        <w:t>Hal Min Mufarrijin</w:t>
      </w:r>
      <w:r w:rsidR="009C4E16">
        <w:t>”</w:t>
      </w:r>
      <w:r>
        <w:t xml:space="preserve">, </w:t>
      </w:r>
      <w:r w:rsidR="009C4E16">
        <w:t>“</w:t>
      </w:r>
      <w:r w:rsidR="009C4E16" w:rsidRPr="00094173">
        <w:t>Qul Alláh-u Yakf</w:t>
      </w:r>
      <w:r w:rsidR="009C4E16">
        <w:t>í”, and “</w:t>
      </w:r>
      <w:r w:rsidR="009C4E16" w:rsidRPr="00094173">
        <w:t>Allahu</w:t>
      </w:r>
      <w:r w:rsidR="00194597">
        <w:t>m</w:t>
      </w:r>
      <w:r w:rsidR="009C4E16" w:rsidRPr="00094173">
        <w:t>ma</w:t>
      </w:r>
      <w:r w:rsidR="009C4E16">
        <w:t xml:space="preserve">”, </w:t>
      </w:r>
    </w:p>
    <w:p w14:paraId="360B0E5E" w14:textId="2CB341E8" w:rsidR="006013EC" w:rsidRDefault="003D1254" w:rsidP="007A1D59">
      <w:r>
        <w:t xml:space="preserve">The romanization of the Arabic and Persian script for purposes of the titles of the </w:t>
      </w:r>
      <w:r w:rsidR="006A53C4" w:rsidRPr="006A53C4">
        <w:rPr>
          <w:u w:val="words"/>
        </w:rPr>
        <w:t>dh</w:t>
      </w:r>
      <w:r>
        <w:t xml:space="preserve">ikrs will appear according to the transliteration system advocated by the Guardian Shoghi Effendi, which may be found in the volumes of </w:t>
      </w:r>
      <w:r w:rsidRPr="003D1254">
        <w:rPr>
          <w:i/>
          <w:iCs/>
        </w:rPr>
        <w:t>The Bahá’í World</w:t>
      </w:r>
      <w:r>
        <w:t xml:space="preserve"> </w:t>
      </w:r>
      <w:sdt>
        <w:sdtPr>
          <w:rPr>
            <w:rFonts w:cstheme="minorHAnsi"/>
            <w:i/>
            <w:iCs/>
          </w:rPr>
          <w:id w:val="-982002675"/>
          <w:citation/>
        </w:sdtPr>
        <w:sdtContent>
          <w:r>
            <w:rPr>
              <w:rFonts w:cstheme="minorHAnsi"/>
              <w:i/>
              <w:iCs/>
            </w:rPr>
            <w:fldChar w:fldCharType="begin"/>
          </w:r>
          <w:r>
            <w:rPr>
              <w:rFonts w:cstheme="minorHAnsi"/>
            </w:rPr>
            <w:instrText xml:space="preserve"> CITATION Moo91 \l 1033 </w:instrText>
          </w:r>
          <w:r>
            <w:rPr>
              <w:rFonts w:cstheme="minorHAnsi"/>
              <w:i/>
              <w:iCs/>
            </w:rPr>
            <w:fldChar w:fldCharType="separate"/>
          </w:r>
          <w:r w:rsidR="005539EF" w:rsidRPr="005539EF">
            <w:rPr>
              <w:rFonts w:cstheme="minorHAnsi"/>
              <w:noProof/>
            </w:rPr>
            <w:t>(Momen 1991)</w:t>
          </w:r>
          <w:r>
            <w:rPr>
              <w:rFonts w:cstheme="minorHAnsi"/>
              <w:i/>
              <w:iCs/>
            </w:rPr>
            <w:fldChar w:fldCharType="end"/>
          </w:r>
        </w:sdtContent>
      </w:sdt>
      <w:r w:rsidR="00F45F4A">
        <w:rPr>
          <w:rFonts w:cstheme="minorHAnsi"/>
        </w:rPr>
        <w:t>. A guide to this system may be found</w:t>
      </w:r>
      <w:r w:rsidR="005B6A11">
        <w:rPr>
          <w:rFonts w:cstheme="minorHAnsi"/>
        </w:rPr>
        <w:t xml:space="preserve"> in the following link: </w:t>
      </w:r>
      <w:hyperlink r:id="rId22" w:anchor="691938942" w:history="1">
        <w:r w:rsidR="005B6A11" w:rsidRPr="00334F1E">
          <w:rPr>
            <w:rStyle w:val="Hyperlink"/>
            <w:rFonts w:cstheme="minorHAnsi"/>
          </w:rPr>
          <w:t>https://www.bahai.org/library/transliteration/1#691938942</w:t>
        </w:r>
      </w:hyperlink>
      <w:r w:rsidR="005B6A11">
        <w:rPr>
          <w:rFonts w:cstheme="minorHAnsi"/>
        </w:rPr>
        <w:t xml:space="preserve"> </w:t>
      </w:r>
      <w:sdt>
        <w:sdtPr>
          <w:rPr>
            <w:rFonts w:cstheme="minorHAnsi"/>
          </w:rPr>
          <w:id w:val="-1505271218"/>
          <w:citation/>
        </w:sdtPr>
        <w:sdtContent>
          <w:r w:rsidR="005B6A11">
            <w:rPr>
              <w:rFonts w:cstheme="minorHAnsi"/>
            </w:rPr>
            <w:fldChar w:fldCharType="begin"/>
          </w:r>
          <w:r w:rsidR="005B6A11">
            <w:rPr>
              <w:rFonts w:cstheme="minorHAnsi"/>
            </w:rPr>
            <w:instrText xml:space="preserve">CITATION The23 \l 1033 </w:instrText>
          </w:r>
          <w:r w:rsidR="005B6A11">
            <w:rPr>
              <w:rFonts w:cstheme="minorHAnsi"/>
            </w:rPr>
            <w:fldChar w:fldCharType="separate"/>
          </w:r>
          <w:r w:rsidR="005539EF" w:rsidRPr="005539EF">
            <w:rPr>
              <w:rFonts w:cstheme="minorHAnsi"/>
              <w:noProof/>
            </w:rPr>
            <w:t>(Bahá'í Reference Library n.d.)</w:t>
          </w:r>
          <w:r w:rsidR="005B6A11">
            <w:rPr>
              <w:rFonts w:cstheme="minorHAnsi"/>
            </w:rPr>
            <w:fldChar w:fldCharType="end"/>
          </w:r>
        </w:sdtContent>
      </w:sdt>
      <w:r w:rsidR="005B6A11">
        <w:rPr>
          <w:rFonts w:cstheme="minorHAnsi"/>
        </w:rPr>
        <w:t xml:space="preserve">. </w:t>
      </w:r>
      <w:r w:rsidR="00F45F4A">
        <w:rPr>
          <w:rFonts w:cstheme="minorHAnsi"/>
        </w:rPr>
        <w:t xml:space="preserve">The actual pronunciation guide </w:t>
      </w:r>
      <w:r w:rsidR="00715EBE">
        <w:rPr>
          <w:rFonts w:cstheme="minorHAnsi"/>
        </w:rPr>
        <w:t>is</w:t>
      </w:r>
      <w:r w:rsidR="00F45F4A">
        <w:rPr>
          <w:rFonts w:cstheme="minorHAnsi"/>
        </w:rPr>
        <w:t xml:space="preserve"> </w:t>
      </w:r>
      <w:r w:rsidR="00715EBE">
        <w:rPr>
          <w:rFonts w:cstheme="minorHAnsi"/>
        </w:rPr>
        <w:t>written</w:t>
      </w:r>
      <w:r w:rsidR="00F45F4A">
        <w:rPr>
          <w:rFonts w:cstheme="minorHAnsi"/>
        </w:rPr>
        <w:t xml:space="preserve"> according to the sung versions in the recordings. </w:t>
      </w:r>
      <w:r w:rsidR="007001A1">
        <w:rPr>
          <w:rFonts w:cstheme="minorHAnsi"/>
        </w:rPr>
        <w:t xml:space="preserve">For example, the Arabic short “i” </w:t>
      </w:r>
      <w:r w:rsidR="00D25D8B">
        <w:rPr>
          <w:rFonts w:cstheme="minorHAnsi"/>
        </w:rPr>
        <w:t>is</w:t>
      </w:r>
      <w:r w:rsidR="007001A1">
        <w:rPr>
          <w:rFonts w:cstheme="minorHAnsi"/>
        </w:rPr>
        <w:t xml:space="preserve"> pronounced</w:t>
      </w:r>
      <w:r w:rsidR="003E2F22">
        <w:rPr>
          <w:rFonts w:cstheme="minorHAnsi"/>
        </w:rPr>
        <w:t xml:space="preserve"> </w:t>
      </w:r>
      <w:r w:rsidR="007001A1">
        <w:rPr>
          <w:rFonts w:cstheme="minorHAnsi"/>
        </w:rPr>
        <w:t xml:space="preserve"> with a short “e” sound </w:t>
      </w:r>
      <w:r w:rsidR="00822674">
        <w:rPr>
          <w:rFonts w:cstheme="minorHAnsi"/>
        </w:rPr>
        <w:t xml:space="preserve">and the Arabic long “í” is pronounced as “i” </w:t>
      </w:r>
      <w:r w:rsidR="007001A1">
        <w:rPr>
          <w:rFonts w:cstheme="minorHAnsi"/>
        </w:rPr>
        <w:t>in most of the recordings.</w:t>
      </w:r>
    </w:p>
    <w:p w14:paraId="1F6BB371" w14:textId="4E07EA49" w:rsidR="00094173" w:rsidRPr="000E2971" w:rsidRDefault="00094173" w:rsidP="006F2378">
      <w:pPr>
        <w:pStyle w:val="Heading1"/>
        <w:jc w:val="center"/>
      </w:pPr>
      <w:bookmarkStart w:id="23" w:name="_Toc167265068"/>
      <w:r w:rsidRPr="000E2971">
        <w:t>Names and Attributes of God</w:t>
      </w:r>
      <w:bookmarkEnd w:id="23"/>
    </w:p>
    <w:p w14:paraId="20B3D547" w14:textId="2E09C7B5" w:rsidR="007D6EB2" w:rsidRDefault="007D6EB2" w:rsidP="007D6EB2"/>
    <w:p w14:paraId="1A386A3D" w14:textId="729BDF06" w:rsidR="00874D01" w:rsidRDefault="00874D01" w:rsidP="00874D01">
      <w:r>
        <w:t>Often, simple invocations, such as the names and attributes of God, as with ar-Ra</w:t>
      </w:r>
      <w:r>
        <w:rPr>
          <w:rFonts w:cs="Times New Roman"/>
        </w:rPr>
        <w:t>ḥ</w:t>
      </w:r>
      <w:r>
        <w:t>mán (All-Compassionate) or Alláh’u’Ra</w:t>
      </w:r>
      <w:r>
        <w:rPr>
          <w:rFonts w:cs="Times New Roman"/>
        </w:rPr>
        <w:t>ḥ</w:t>
      </w:r>
      <w:r>
        <w:t>mán (Allah is the Most Merciful) or calling on God by a particular name, such as Yá Ra</w:t>
      </w:r>
      <w:r>
        <w:rPr>
          <w:rFonts w:cs="Times New Roman"/>
        </w:rPr>
        <w:t>ḥ</w:t>
      </w:r>
      <w:r>
        <w:t xml:space="preserve">mán, O the All-Merciful, have been </w:t>
      </w:r>
      <w:r w:rsidR="003E2F22">
        <w:t xml:space="preserve">commonly </w:t>
      </w:r>
      <w:r>
        <w:t xml:space="preserve">used as </w:t>
      </w:r>
      <w:r w:rsidR="006A53C4" w:rsidRPr="006A53C4">
        <w:rPr>
          <w:u w:val="words"/>
        </w:rPr>
        <w:t>dh</w:t>
      </w:r>
      <w:r w:rsidRPr="00FA3A49">
        <w:t>ikr</w:t>
      </w:r>
      <w:r>
        <w:t xml:space="preserve">. The </w:t>
      </w:r>
      <w:r w:rsidR="006A53C4" w:rsidRPr="006A53C4">
        <w:rPr>
          <w:u w:val="words"/>
        </w:rPr>
        <w:t>dh</w:t>
      </w:r>
      <w:r w:rsidRPr="00FA3A49">
        <w:t>ikr</w:t>
      </w:r>
      <w:r>
        <w:rPr>
          <w:i/>
          <w:iCs/>
        </w:rPr>
        <w:t>s</w:t>
      </w:r>
      <w:r>
        <w:t xml:space="preserve"> in this section generally follow this pattern of naming and addressing the attributes of God, with variations as to whether one or more names </w:t>
      </w:r>
      <w:r w:rsidR="003E2F22">
        <w:t>appear</w:t>
      </w:r>
      <w:r>
        <w:t xml:space="preserve"> with or without an additional descriptor, and whether God is being described or invoked.</w:t>
      </w:r>
    </w:p>
    <w:p w14:paraId="02BDF908" w14:textId="384ACB53" w:rsidR="00874D01" w:rsidRPr="002A33E7" w:rsidRDefault="00874D01" w:rsidP="00874D01">
      <w:r w:rsidRPr="002A33E7">
        <w:t>Most of</w:t>
      </w:r>
      <w:r>
        <w:rPr>
          <w:rStyle w:val="Heading3Char"/>
          <w:sz w:val="24"/>
          <w:szCs w:val="22"/>
        </w:rPr>
        <w:t xml:space="preserve"> </w:t>
      </w:r>
      <w:r w:rsidRPr="002A33E7">
        <w:t xml:space="preserve">the </w:t>
      </w:r>
      <w:r w:rsidR="006A53C4" w:rsidRPr="006A53C4">
        <w:rPr>
          <w:u w:val="words"/>
        </w:rPr>
        <w:t>dh</w:t>
      </w:r>
      <w:r w:rsidRPr="00FA3A49">
        <w:t>ikr</w:t>
      </w:r>
      <w:r w:rsidRPr="002A33E7">
        <w:t xml:space="preserve"> recordings in this first section are more analogous to traditional invocational practices found in Islamic, particularly Sufi, traditions</w:t>
      </w:r>
      <w:r w:rsidR="00387D54" w:rsidRPr="002A33E7">
        <w:t xml:space="preserve">. </w:t>
      </w:r>
      <w:r w:rsidRPr="002A33E7">
        <w:t xml:space="preserve">The short invocations with repetitive melodies </w:t>
      </w:r>
      <w:r w:rsidR="00FE773C">
        <w:t>are usually easier to learn and follow</w:t>
      </w:r>
      <w:r w:rsidRPr="002A33E7">
        <w:t xml:space="preserve"> by </w:t>
      </w:r>
      <w:r w:rsidR="00FE773C">
        <w:t>those</w:t>
      </w:r>
      <w:r w:rsidRPr="002A33E7">
        <w:t xml:space="preserve"> not previously exposed to the practice of </w:t>
      </w:r>
      <w:r w:rsidR="00B1778A">
        <w:t>repetitive</w:t>
      </w:r>
      <w:r w:rsidRPr="002A33E7">
        <w:t xml:space="preserve"> singing of short phrases. A few, however, while short in text, are more difficult in melodic composition and thus more difficult to learn</w:t>
      </w:r>
      <w:r w:rsidR="00387D54" w:rsidRPr="002A33E7">
        <w:t xml:space="preserve">. </w:t>
      </w:r>
    </w:p>
    <w:p w14:paraId="4D0751B7" w14:textId="08FD75A7" w:rsidR="00874D01" w:rsidRDefault="00874D01" w:rsidP="00874D01">
      <w:r w:rsidRPr="002A33E7">
        <w:t xml:space="preserve">Many of the </w:t>
      </w:r>
      <w:r w:rsidR="006A53C4" w:rsidRPr="006A53C4">
        <w:rPr>
          <w:u w:val="words"/>
        </w:rPr>
        <w:t>dh</w:t>
      </w:r>
      <w:r w:rsidRPr="00FA3A49">
        <w:t>ikr</w:t>
      </w:r>
      <w:r w:rsidRPr="002A33E7">
        <w:t xml:space="preserve"> recordings in the other </w:t>
      </w:r>
      <w:r w:rsidR="00EB18B4">
        <w:t>four</w:t>
      </w:r>
      <w:r w:rsidRPr="002A33E7">
        <w:t xml:space="preserve"> sections</w:t>
      </w:r>
      <w:r>
        <w:t xml:space="preserve"> in this compilation</w:t>
      </w:r>
      <w:r w:rsidRPr="002A33E7">
        <w:t xml:space="preserve"> have longer texts and sometimes more complex and sophisticated melodic and/or rhythmic patterns and require more practice. Nonetheless, many of the</w:t>
      </w:r>
      <w:r>
        <w:t>se</w:t>
      </w:r>
      <w:r w:rsidRPr="002A33E7">
        <w:t xml:space="preserve"> compositions are quite beautiful and inspiring and worth the effort involved </w:t>
      </w:r>
      <w:r w:rsidR="00FE773C">
        <w:t>in learning</w:t>
      </w:r>
      <w:r w:rsidRPr="002A33E7">
        <w:t xml:space="preserve"> them. A few, in particular, have gained popularity in Bahá’í contexts, where </w:t>
      </w:r>
      <w:r>
        <w:t>people</w:t>
      </w:r>
      <w:r w:rsidRPr="002A33E7">
        <w:t xml:space="preserve"> </w:t>
      </w:r>
      <w:r w:rsidR="00087AC2">
        <w:t xml:space="preserve">may </w:t>
      </w:r>
      <w:r w:rsidRPr="002A33E7">
        <w:t>already know the words and the melodies. These include</w:t>
      </w:r>
      <w:r>
        <w:rPr>
          <w:rStyle w:val="Heading3Char"/>
          <w:sz w:val="24"/>
          <w:szCs w:val="22"/>
        </w:rPr>
        <w:t xml:space="preserve"> </w:t>
      </w:r>
      <w:r w:rsidR="00AC6419">
        <w:rPr>
          <w:rStyle w:val="Heading3Char"/>
          <w:sz w:val="24"/>
          <w:szCs w:val="22"/>
        </w:rPr>
        <w:t>“</w:t>
      </w:r>
      <w:r w:rsidRPr="002A33E7">
        <w:t>S</w:t>
      </w:r>
      <w:r w:rsidRPr="00094173">
        <w:t>ub</w:t>
      </w:r>
      <w:r w:rsidR="002B6819">
        <w:rPr>
          <w:rFonts w:cs="Times New Roman"/>
        </w:rPr>
        <w:t>ḥ</w:t>
      </w:r>
      <w:r w:rsidRPr="00094173">
        <w:t>ánaka Yá Hú</w:t>
      </w:r>
      <w:r w:rsidR="00387D54">
        <w:t>,”</w:t>
      </w:r>
      <w:r>
        <w:t xml:space="preserve"> </w:t>
      </w:r>
      <w:r w:rsidR="00AC6419">
        <w:t>“</w:t>
      </w:r>
      <w:r w:rsidRPr="00094173">
        <w:t>Subbúhun Qudd</w:t>
      </w:r>
      <w:r w:rsidR="00AC6419">
        <w:t>ú</w:t>
      </w:r>
      <w:r w:rsidRPr="00094173">
        <w:t>s</w:t>
      </w:r>
      <w:r w:rsidR="00387D54">
        <w:t>,”</w:t>
      </w:r>
      <w:r>
        <w:rPr>
          <w:rStyle w:val="Heading3Char"/>
          <w:sz w:val="24"/>
          <w:szCs w:val="22"/>
        </w:rPr>
        <w:t xml:space="preserve"> </w:t>
      </w:r>
      <w:r w:rsidR="00AC6419">
        <w:rPr>
          <w:rStyle w:val="Heading3Char"/>
          <w:sz w:val="24"/>
          <w:szCs w:val="22"/>
        </w:rPr>
        <w:t>“</w:t>
      </w:r>
      <w:r w:rsidRPr="00094173">
        <w:t>Hal Min Mufarrijin</w:t>
      </w:r>
      <w:r w:rsidR="00387D54">
        <w:t>,”</w:t>
      </w:r>
      <w:r>
        <w:rPr>
          <w:rStyle w:val="Heading3Char"/>
          <w:sz w:val="24"/>
          <w:szCs w:val="22"/>
        </w:rPr>
        <w:t xml:space="preserve"> </w:t>
      </w:r>
      <w:r w:rsidR="00AC6419">
        <w:rPr>
          <w:rStyle w:val="Heading3Char"/>
          <w:sz w:val="24"/>
          <w:szCs w:val="22"/>
        </w:rPr>
        <w:t>“</w:t>
      </w:r>
      <w:r w:rsidRPr="00094173">
        <w:t>Allahuma</w:t>
      </w:r>
      <w:r w:rsidR="00387D54">
        <w:t>,”</w:t>
      </w:r>
      <w:r>
        <w:rPr>
          <w:rStyle w:val="Heading3Char"/>
          <w:sz w:val="24"/>
          <w:szCs w:val="22"/>
        </w:rPr>
        <w:t xml:space="preserve"> </w:t>
      </w:r>
      <w:r w:rsidR="00387D54">
        <w:rPr>
          <w:rStyle w:val="Heading3Char"/>
          <w:sz w:val="24"/>
          <w:szCs w:val="22"/>
        </w:rPr>
        <w:t>“</w:t>
      </w:r>
      <w:r w:rsidRPr="00094173">
        <w:t>Qul Alláh-u Yakf</w:t>
      </w:r>
      <w:r>
        <w:t>í</w:t>
      </w:r>
      <w:r w:rsidR="00387D54">
        <w:t>,”</w:t>
      </w:r>
      <w:r>
        <w:t xml:space="preserve"> </w:t>
      </w:r>
      <w:r>
        <w:rPr>
          <w:rStyle w:val="Heading3Char"/>
          <w:sz w:val="24"/>
          <w:szCs w:val="22"/>
        </w:rPr>
        <w:t xml:space="preserve">and </w:t>
      </w:r>
      <w:r w:rsidR="00AC6419">
        <w:rPr>
          <w:rStyle w:val="Heading3Char"/>
          <w:sz w:val="24"/>
          <w:szCs w:val="22"/>
        </w:rPr>
        <w:t>“</w:t>
      </w:r>
      <w:r w:rsidRPr="00867E5E">
        <w:t>Huva Hasbí</w:t>
      </w:r>
      <w:r w:rsidR="007211F5">
        <w:t>.”</w:t>
      </w:r>
    </w:p>
    <w:p w14:paraId="733C14A3" w14:textId="1304296F" w:rsidR="00AA4BB8" w:rsidRDefault="00AA4BB8" w:rsidP="00874D01">
      <w:r>
        <w:t xml:space="preserve">The following paragraphs delineate </w:t>
      </w:r>
      <w:r w:rsidR="00B54646">
        <w:t>names</w:t>
      </w:r>
      <w:r>
        <w:t xml:space="preserve"> and attributes that are </w:t>
      </w:r>
      <w:r w:rsidR="003E2F22">
        <w:t>included</w:t>
      </w:r>
      <w:r>
        <w:t xml:space="preserve"> in these simpler, more traditional </w:t>
      </w:r>
      <w:r w:rsidR="006A53C4" w:rsidRPr="006A53C4">
        <w:rPr>
          <w:u w:val="words"/>
        </w:rPr>
        <w:t>dh</w:t>
      </w:r>
      <w:r w:rsidRPr="00FA3A49">
        <w:t>ikr</w:t>
      </w:r>
      <w:r w:rsidRPr="00B1778A">
        <w:t>s</w:t>
      </w:r>
      <w:r w:rsidR="00EB18B4">
        <w:t xml:space="preserve">. </w:t>
      </w:r>
      <w:r w:rsidR="00B54646">
        <w:t>They may</w:t>
      </w:r>
      <w:r w:rsidR="00EB18B4">
        <w:t xml:space="preserve"> </w:t>
      </w:r>
      <w:r w:rsidR="00B54646">
        <w:t>include</w:t>
      </w:r>
      <w:r w:rsidR="00EB18B4">
        <w:t xml:space="preserve"> </w:t>
      </w:r>
      <w:r>
        <w:t>invocation, possessives, actions, directives</w:t>
      </w:r>
      <w:r w:rsidR="00B1778A">
        <w:t xml:space="preserve">, </w:t>
      </w:r>
      <w:r w:rsidR="00EB18B4">
        <w:t>or</w:t>
      </w:r>
      <w:r w:rsidR="00B1778A">
        <w:t xml:space="preserve"> litany</w:t>
      </w:r>
      <w:r>
        <w:t>.</w:t>
      </w:r>
    </w:p>
    <w:p w14:paraId="688FB146" w14:textId="77777777" w:rsidR="008F42AB" w:rsidRDefault="008F42AB" w:rsidP="00874D01"/>
    <w:p w14:paraId="7AD048D4" w14:textId="77777777" w:rsidR="008F42AB" w:rsidRDefault="008F42AB" w:rsidP="00874D01"/>
    <w:p w14:paraId="4EE72FAA" w14:textId="77777777" w:rsidR="008F42AB" w:rsidRDefault="008F42AB" w:rsidP="00874D01"/>
    <w:p w14:paraId="3CC28F3C" w14:textId="7C889F54" w:rsidR="006575AE" w:rsidRDefault="006575AE" w:rsidP="006575AE">
      <w:pPr>
        <w:pStyle w:val="Heading2"/>
      </w:pPr>
      <w:bookmarkStart w:id="24" w:name="_Toc167265069"/>
      <w:r>
        <w:lastRenderedPageBreak/>
        <w:t xml:space="preserve">Names and </w:t>
      </w:r>
      <w:r w:rsidR="00B1778A">
        <w:t>A</w:t>
      </w:r>
      <w:r>
        <w:t>ttributes</w:t>
      </w:r>
      <w:bookmarkEnd w:id="24"/>
    </w:p>
    <w:p w14:paraId="7671A09F" w14:textId="77777777" w:rsidR="006575AE" w:rsidRPr="006575AE" w:rsidRDefault="006575AE" w:rsidP="006575AE"/>
    <w:p w14:paraId="2F0D7591" w14:textId="00C4A2DD" w:rsidR="006575AE" w:rsidRDefault="00A462DE" w:rsidP="00B96EF0">
      <w:r>
        <w:t>“</w:t>
      </w:r>
      <w:r w:rsidR="00B96EF0">
        <w:t>Alláh’u’Abhá</w:t>
      </w:r>
      <w:r>
        <w:t>”</w:t>
      </w:r>
      <w:r w:rsidR="00B96EF0">
        <w:t xml:space="preserve"> is </w:t>
      </w:r>
      <w:r w:rsidR="009C5E5D">
        <w:t xml:space="preserve">an </w:t>
      </w:r>
      <w:r w:rsidR="00B96EF0">
        <w:t xml:space="preserve">example of </w:t>
      </w:r>
      <w:r w:rsidR="00BD02C9">
        <w:t>describing an attribute of</w:t>
      </w:r>
      <w:r w:rsidR="00B96EF0">
        <w:t xml:space="preserve"> God </w:t>
      </w:r>
      <w:r w:rsidR="00BD02C9">
        <w:t xml:space="preserve">as the All-Glorious, i.e., </w:t>
      </w:r>
      <w:r w:rsidR="00B96EF0">
        <w:t>with the attribute of the Most Glorious</w:t>
      </w:r>
      <w:r w:rsidR="005B65F8">
        <w:t xml:space="preserve"> or All-Glorious</w:t>
      </w:r>
      <w:r w:rsidR="00BD02C9">
        <w:t>, as</w:t>
      </w:r>
      <w:r w:rsidR="00B54646">
        <w:t xml:space="preserve"> in</w:t>
      </w:r>
      <w:r w:rsidR="00BD02C9">
        <w:t xml:space="preserve"> “God the </w:t>
      </w:r>
      <w:r w:rsidR="00BD02C9" w:rsidRPr="00914566">
        <w:rPr>
          <w:u w:val="single"/>
        </w:rPr>
        <w:t>All-Glorious</w:t>
      </w:r>
      <w:r w:rsidR="00BD02C9">
        <w:t>”</w:t>
      </w:r>
      <w:r w:rsidR="00AC6419">
        <w:rPr>
          <w:rStyle w:val="FootnoteReference"/>
        </w:rPr>
        <w:footnoteReference w:id="35"/>
      </w:r>
      <w:r w:rsidR="00B96EF0">
        <w:t xml:space="preserve">. </w:t>
      </w:r>
    </w:p>
    <w:p w14:paraId="46B3AC45" w14:textId="5CB711F8" w:rsidR="000A182B" w:rsidRDefault="00A462DE" w:rsidP="000A182B">
      <w:r>
        <w:rPr>
          <w:rFonts w:eastAsia="Times New Roman"/>
        </w:rPr>
        <w:t>“</w:t>
      </w:r>
      <w:r w:rsidR="000A182B" w:rsidRPr="00094173">
        <w:rPr>
          <w:rFonts w:eastAsia="Times New Roman"/>
        </w:rPr>
        <w:t>Ta’álá Man Aẓhar</w:t>
      </w:r>
      <w:r>
        <w:rPr>
          <w:rFonts w:eastAsia="Times New Roman"/>
        </w:rPr>
        <w:t>”</w:t>
      </w:r>
      <w:r w:rsidR="000A182B">
        <w:rPr>
          <w:rFonts w:eastAsia="Times New Roman"/>
        </w:rPr>
        <w:t xml:space="preserve"> names God as The Exalted One, and then elaborates, He Who hath revealed Himself: “</w:t>
      </w:r>
      <w:r w:rsidR="000A182B" w:rsidRPr="00F659BB">
        <w:rPr>
          <w:rFonts w:cstheme="minorHAnsi"/>
        </w:rPr>
        <w:t xml:space="preserve">The </w:t>
      </w:r>
      <w:r w:rsidR="000A182B" w:rsidRPr="00AA4BB8">
        <w:rPr>
          <w:rFonts w:cstheme="minorHAnsi"/>
          <w:u w:val="single"/>
        </w:rPr>
        <w:t>Exalted</w:t>
      </w:r>
      <w:r w:rsidR="000A182B" w:rsidRPr="00F659BB">
        <w:rPr>
          <w:rFonts w:cstheme="minorHAnsi"/>
        </w:rPr>
        <w:t xml:space="preserve"> One, He Who hath revealed Himself</w:t>
      </w:r>
      <w:r w:rsidR="007211F5">
        <w:rPr>
          <w:rFonts w:cstheme="minorHAnsi"/>
        </w:rPr>
        <w:t>.”</w:t>
      </w:r>
    </w:p>
    <w:p w14:paraId="44A8A85D" w14:textId="5D1B790F" w:rsidR="006575AE" w:rsidRDefault="006575AE" w:rsidP="006575AE">
      <w:pPr>
        <w:pStyle w:val="Heading2"/>
      </w:pPr>
      <w:bookmarkStart w:id="25" w:name="_Toc167265070"/>
      <w:r>
        <w:t>Invocation</w:t>
      </w:r>
      <w:bookmarkEnd w:id="25"/>
    </w:p>
    <w:p w14:paraId="02001795" w14:textId="77777777" w:rsidR="006575AE" w:rsidRPr="006575AE" w:rsidRDefault="006575AE" w:rsidP="006575AE"/>
    <w:p w14:paraId="77BDB16B" w14:textId="0F895F49" w:rsidR="006575AE" w:rsidRDefault="00A462DE" w:rsidP="00B96EF0">
      <w:r>
        <w:t>“</w:t>
      </w:r>
      <w:r w:rsidR="00B96EF0">
        <w:t>Yá Bahá’u’l-Abhá</w:t>
      </w:r>
      <w:r>
        <w:t>”</w:t>
      </w:r>
      <w:r w:rsidR="00B96EF0">
        <w:t xml:space="preserve"> is calling </w:t>
      </w:r>
      <w:r w:rsidR="005B65F8">
        <w:t>on or</w:t>
      </w:r>
      <w:r w:rsidR="00B96EF0">
        <w:t xml:space="preserve"> invoking </w:t>
      </w:r>
      <w:r w:rsidR="00BD02C9">
        <w:t xml:space="preserve">as well as describing </w:t>
      </w:r>
      <w:r w:rsidR="00B96EF0">
        <w:t>God</w:t>
      </w:r>
      <w:r w:rsidR="009C5E5D">
        <w:t xml:space="preserve">, as </w:t>
      </w:r>
      <w:r w:rsidR="00BD02C9">
        <w:t>“</w:t>
      </w:r>
      <w:r w:rsidR="009C5E5D" w:rsidRPr="00914566">
        <w:rPr>
          <w:u w:val="single"/>
        </w:rPr>
        <w:t>O Thou</w:t>
      </w:r>
      <w:r w:rsidR="009C5E5D">
        <w:t xml:space="preserve"> Glory of Glories</w:t>
      </w:r>
      <w:r w:rsidR="007211F5">
        <w:t>.”</w:t>
      </w:r>
      <w:r w:rsidR="003A79FE">
        <w:t xml:space="preserve"> </w:t>
      </w:r>
    </w:p>
    <w:p w14:paraId="705B2107" w14:textId="7694B84D" w:rsidR="00F74F02" w:rsidRDefault="00F74F02" w:rsidP="00F74F02">
      <w:pPr>
        <w:rPr>
          <w:rFonts w:asciiTheme="majorBidi" w:hAnsiTheme="majorBidi" w:cstheme="majorBidi"/>
        </w:rPr>
      </w:pPr>
      <w:r>
        <w:rPr>
          <w:rFonts w:eastAsia="Times New Roman"/>
        </w:rPr>
        <w:t xml:space="preserve">The powerful invocation </w:t>
      </w:r>
      <w:r w:rsidR="00A462DE">
        <w:rPr>
          <w:rFonts w:eastAsia="Times New Roman"/>
        </w:rPr>
        <w:t>“</w:t>
      </w:r>
      <w:r w:rsidRPr="00094173">
        <w:t>Yá Alláhu’l-Musta</w:t>
      </w:r>
      <w:r w:rsidRPr="00094173">
        <w:rPr>
          <w:u w:val="single"/>
        </w:rPr>
        <w:t>gh</w:t>
      </w:r>
      <w:r w:rsidRPr="00094173">
        <w:t>á</w:t>
      </w:r>
      <w:r w:rsidRPr="00094173">
        <w:rPr>
          <w:u w:val="single"/>
        </w:rPr>
        <w:t>th</w:t>
      </w:r>
      <w:r w:rsidR="00A462DE">
        <w:rPr>
          <w:u w:val="single"/>
        </w:rPr>
        <w:t>”</w:t>
      </w:r>
      <w:r>
        <w:t xml:space="preserve"> both address</w:t>
      </w:r>
      <w:r w:rsidR="00B54646">
        <w:t>es</w:t>
      </w:r>
      <w:r>
        <w:t xml:space="preserve"> God with “O” and then specifically invokes God: </w:t>
      </w:r>
      <w:r>
        <w:rPr>
          <w:rFonts w:asciiTheme="majorBidi" w:hAnsiTheme="majorBidi" w:cstheme="majorBidi"/>
        </w:rPr>
        <w:t>“</w:t>
      </w:r>
      <w:r w:rsidRPr="00AA4BB8">
        <w:rPr>
          <w:rFonts w:asciiTheme="majorBidi" w:hAnsiTheme="majorBidi" w:cstheme="majorBidi"/>
          <w:u w:val="single"/>
        </w:rPr>
        <w:t>O Thou</w:t>
      </w:r>
      <w:r>
        <w:rPr>
          <w:rFonts w:asciiTheme="majorBidi" w:hAnsiTheme="majorBidi" w:cstheme="majorBidi"/>
        </w:rPr>
        <w:t xml:space="preserve"> God Who Art Invoked</w:t>
      </w:r>
      <w:r w:rsidR="007211F5">
        <w:rPr>
          <w:rFonts w:asciiTheme="majorBidi" w:hAnsiTheme="majorBidi" w:cstheme="majorBidi"/>
        </w:rPr>
        <w:t>.”</w:t>
      </w:r>
    </w:p>
    <w:p w14:paraId="36887432" w14:textId="4677E5B3" w:rsidR="00874D01" w:rsidRPr="00483E10" w:rsidRDefault="00A462DE" w:rsidP="00B1778A">
      <w:r>
        <w:t>“</w:t>
      </w:r>
      <w:r w:rsidR="00B1778A" w:rsidRPr="00483E10">
        <w:t>Yá</w:t>
      </w:r>
      <w:r w:rsidR="00B1778A">
        <w:t xml:space="preserve"> </w:t>
      </w:r>
      <w:r w:rsidR="00874D01" w:rsidRPr="00483E10">
        <w:t>Núrassamávát</w:t>
      </w:r>
      <w:r w:rsidR="0075272F">
        <w:t>i</w:t>
      </w:r>
      <w:r w:rsidR="00874D01" w:rsidRPr="00483E10">
        <w:t xml:space="preserve"> v</w:t>
      </w:r>
      <w:r w:rsidR="0075272F">
        <w:t>’</w:t>
      </w:r>
      <w:r w:rsidR="00874D01" w:rsidRPr="00483E10">
        <w:t>al-Arra</w:t>
      </w:r>
      <w:r w:rsidR="0075272F">
        <w:rPr>
          <w:rFonts w:cs="Times New Roman"/>
        </w:rPr>
        <w:t>ḍ</w:t>
      </w:r>
      <w:r w:rsidR="00874D01" w:rsidRPr="00483E10">
        <w:t>ín</w:t>
      </w:r>
      <w:r>
        <w:t>”</w:t>
      </w:r>
      <w:r w:rsidR="00874D01" w:rsidRPr="00483E10">
        <w:t xml:space="preserve"> </w:t>
      </w:r>
      <w:r w:rsidR="00874D01">
        <w:t xml:space="preserve">is an invocation that </w:t>
      </w:r>
      <w:r w:rsidR="00874D01" w:rsidRPr="00483E10">
        <w:t xml:space="preserve">addresses a name of God (Light) with a descriptor (of the heavens and earth), similar to the style of </w:t>
      </w:r>
      <w:r>
        <w:t>“</w:t>
      </w:r>
      <w:r w:rsidR="00874D01" w:rsidRPr="00483E10">
        <w:t>Alláh’u’rabbuná</w:t>
      </w:r>
      <w:r>
        <w:t>”</w:t>
      </w:r>
      <w:r w:rsidR="00874D01">
        <w:t>: “</w:t>
      </w:r>
      <w:r w:rsidR="00874D01" w:rsidRPr="00AA4BB8">
        <w:rPr>
          <w:u w:val="single"/>
        </w:rPr>
        <w:t>O Thou</w:t>
      </w:r>
      <w:r w:rsidR="00874D01" w:rsidRPr="00874D01">
        <w:t xml:space="preserve"> the Light of the heavens and earth</w:t>
      </w:r>
      <w:r w:rsidR="007211F5">
        <w:t>.”</w:t>
      </w:r>
    </w:p>
    <w:p w14:paraId="5FBA893D" w14:textId="597D8BEF" w:rsidR="006575AE" w:rsidRDefault="006575AE" w:rsidP="006575AE">
      <w:pPr>
        <w:pStyle w:val="Heading2"/>
      </w:pPr>
      <w:bookmarkStart w:id="26" w:name="_Toc167265071"/>
      <w:r>
        <w:t>Possessives</w:t>
      </w:r>
      <w:bookmarkEnd w:id="26"/>
    </w:p>
    <w:p w14:paraId="406E398C" w14:textId="77777777" w:rsidR="006575AE" w:rsidRPr="006575AE" w:rsidRDefault="006575AE" w:rsidP="006575AE"/>
    <w:p w14:paraId="169559BB" w14:textId="691B30AC" w:rsidR="006575AE" w:rsidRDefault="00A462DE" w:rsidP="00B96EF0">
      <w:r>
        <w:t>“</w:t>
      </w:r>
      <w:r w:rsidR="003A79FE">
        <w:t>Alláh’u’Rabbuná</w:t>
      </w:r>
      <w:r>
        <w:t>”</w:t>
      </w:r>
      <w:r w:rsidR="003A79FE">
        <w:t xml:space="preserve"> names God </w:t>
      </w:r>
      <w:r w:rsidR="005B65F8">
        <w:t>with the possessive,</w:t>
      </w:r>
      <w:r w:rsidR="003A79FE">
        <w:t xml:space="preserve"> our or thy Lord</w:t>
      </w:r>
      <w:r w:rsidR="005B65F8">
        <w:t>.</w:t>
      </w:r>
      <w:r w:rsidR="003A79FE">
        <w:t xml:space="preserve"> and then adds the additional descriptor of </w:t>
      </w:r>
      <w:r w:rsidR="005207F1">
        <w:t>what He is lord of,</w:t>
      </w:r>
      <w:r w:rsidR="003A79FE">
        <w:t xml:space="preserve"> the Mighty Throne</w:t>
      </w:r>
      <w:r w:rsidR="006575AE">
        <w:t>, as</w:t>
      </w:r>
      <w:r w:rsidR="00AA4BB8">
        <w:t xml:space="preserve"> in</w:t>
      </w:r>
      <w:r w:rsidR="006575AE">
        <w:t xml:space="preserve"> “God, </w:t>
      </w:r>
      <w:r w:rsidR="006575AE" w:rsidRPr="00AA4BB8">
        <w:rPr>
          <w:u w:val="single"/>
        </w:rPr>
        <w:t>thy</w:t>
      </w:r>
      <w:r w:rsidR="006575AE">
        <w:t xml:space="preserve"> God, Lord of the Mighty Throne</w:t>
      </w:r>
      <w:r w:rsidR="003A79FE">
        <w:t xml:space="preserve">. </w:t>
      </w:r>
    </w:p>
    <w:p w14:paraId="0CABA65E" w14:textId="3B7C7077" w:rsidR="00874D01" w:rsidRDefault="00874D01" w:rsidP="00874D01">
      <w:pPr>
        <w:rPr>
          <w:rFonts w:asciiTheme="majorBidi" w:hAnsiTheme="majorBidi" w:cstheme="majorBidi"/>
        </w:rPr>
      </w:pPr>
      <w:r>
        <w:rPr>
          <w:rFonts w:asciiTheme="majorBidi" w:hAnsiTheme="majorBidi" w:cstheme="majorBidi"/>
        </w:rPr>
        <w:t xml:space="preserve">In </w:t>
      </w:r>
      <w:r w:rsidR="00A462DE">
        <w:rPr>
          <w:rFonts w:asciiTheme="majorBidi" w:hAnsiTheme="majorBidi" w:cstheme="majorBidi"/>
        </w:rPr>
        <w:t>“</w:t>
      </w:r>
      <w:r w:rsidRPr="00094173">
        <w:t>Subbúhun Qudd</w:t>
      </w:r>
      <w:r w:rsidR="0075272F">
        <w:t>ú</w:t>
      </w:r>
      <w:r w:rsidRPr="00094173">
        <w:t>s</w:t>
      </w:r>
      <w:r w:rsidR="00387D54">
        <w:t>,”</w:t>
      </w:r>
      <w:r>
        <w:t xml:space="preserve"> God is </w:t>
      </w:r>
      <w:r w:rsidR="003E2F22">
        <w:t>called</w:t>
      </w:r>
      <w:r>
        <w:t xml:space="preserve"> Lord, and what He is Lord of is mentioned and described, with the possessive “our” in </w:t>
      </w:r>
      <w:r w:rsidR="00FE773C">
        <w:t>“</w:t>
      </w:r>
      <w:r>
        <w:t>our Lord</w:t>
      </w:r>
      <w:r w:rsidR="00387D54">
        <w:t>,”</w:t>
      </w:r>
      <w:r>
        <w:t xml:space="preserve"> </w:t>
      </w:r>
      <w:r w:rsidR="00FE773C">
        <w:t>as well in</w:t>
      </w:r>
      <w:r>
        <w:t xml:space="preserve"> </w:t>
      </w:r>
      <w:r w:rsidR="00FE773C">
        <w:t>“</w:t>
      </w:r>
      <w:r>
        <w:t>the Lord of the angels and the spirits</w:t>
      </w:r>
      <w:r w:rsidR="007211F5">
        <w:t>.”</w:t>
      </w:r>
      <w:r>
        <w:t xml:space="preserve"> The descriptor “holy” precedes this enumeration: “</w:t>
      </w:r>
      <w:r w:rsidRPr="00F32489">
        <w:rPr>
          <w:rFonts w:asciiTheme="majorBidi" w:hAnsiTheme="majorBidi" w:cstheme="majorBidi"/>
        </w:rPr>
        <w:t>Holy, holy, the Lord our God, the Lord of the angels and the spirit</w:t>
      </w:r>
      <w:r>
        <w:rPr>
          <w:rFonts w:asciiTheme="majorBidi" w:hAnsiTheme="majorBidi" w:cstheme="majorBidi"/>
        </w:rPr>
        <w:t xml:space="preserve"> </w:t>
      </w:r>
      <w:r w:rsidR="007211F5">
        <w:rPr>
          <w:rFonts w:asciiTheme="majorBidi" w:hAnsiTheme="majorBidi" w:cstheme="majorBidi"/>
        </w:rPr>
        <w:t>.”</w:t>
      </w:r>
      <w:r>
        <w:rPr>
          <w:rFonts w:asciiTheme="majorBidi" w:hAnsiTheme="majorBidi" w:cstheme="majorBidi"/>
        </w:rPr>
        <w:t xml:space="preserve"> </w:t>
      </w:r>
    </w:p>
    <w:p w14:paraId="3EF90F45" w14:textId="019379AE" w:rsidR="00914566" w:rsidRDefault="00914566" w:rsidP="00914566">
      <w:pPr>
        <w:pStyle w:val="Heading2"/>
      </w:pPr>
      <w:bookmarkStart w:id="27" w:name="_Toc167265072"/>
      <w:r>
        <w:t>Actions</w:t>
      </w:r>
      <w:bookmarkEnd w:id="27"/>
    </w:p>
    <w:p w14:paraId="2FAF5873" w14:textId="77777777" w:rsidR="0075272F" w:rsidRDefault="0075272F" w:rsidP="00F05D7B"/>
    <w:p w14:paraId="48D63D38" w14:textId="0A4153E5" w:rsidR="00914566" w:rsidRDefault="00A462DE" w:rsidP="00F05D7B">
      <w:r>
        <w:t>“</w:t>
      </w:r>
      <w:r w:rsidR="00226C95" w:rsidRPr="00226C95">
        <w:t>Qad Atál-Málik</w:t>
      </w:r>
      <w:r>
        <w:t>”</w:t>
      </w:r>
      <w:r w:rsidR="00226C95" w:rsidRPr="00226C95">
        <w:t xml:space="preserve"> stretches the </w:t>
      </w:r>
      <w:r w:rsidR="005B65F8">
        <w:t xml:space="preserve">name or </w:t>
      </w:r>
      <w:r w:rsidR="00914566">
        <w:t>attribute</w:t>
      </w:r>
      <w:r w:rsidR="005B65F8">
        <w:t xml:space="preserve"> o</w:t>
      </w:r>
      <w:r w:rsidR="009C5E5D">
        <w:t>f</w:t>
      </w:r>
      <w:r w:rsidR="00226C95" w:rsidRPr="00226C95">
        <w:t xml:space="preserve"> God further,</w:t>
      </w:r>
      <w:r w:rsidR="00226C95">
        <w:t xml:space="preserve"> the attribute or quality being “the Sovereign Lord of all” by announcing that “He Who is” this </w:t>
      </w:r>
      <w:r w:rsidR="005207F1">
        <w:t>attribute</w:t>
      </w:r>
      <w:r w:rsidR="00226C95">
        <w:t xml:space="preserve"> has arrived, is here</w:t>
      </w:r>
      <w:r w:rsidR="00914566">
        <w:t>: “</w:t>
      </w:r>
      <w:r w:rsidR="00914566" w:rsidRPr="00914566">
        <w:rPr>
          <w:rFonts w:asciiTheme="majorBidi" w:hAnsiTheme="majorBidi" w:cstheme="majorBidi"/>
          <w:color w:val="262626"/>
          <w:szCs w:val="24"/>
          <w:shd w:val="clear" w:color="auto" w:fill="FFFFFF"/>
        </w:rPr>
        <w:t xml:space="preserve">He Who is the sovereign Lord of all </w:t>
      </w:r>
      <w:r w:rsidR="00914566" w:rsidRPr="00914566">
        <w:rPr>
          <w:rFonts w:asciiTheme="majorBidi" w:hAnsiTheme="majorBidi" w:cstheme="majorBidi"/>
          <w:color w:val="262626"/>
          <w:szCs w:val="24"/>
          <w:u w:val="single"/>
          <w:shd w:val="clear" w:color="auto" w:fill="FFFFFF"/>
        </w:rPr>
        <w:t>is come</w:t>
      </w:r>
      <w:r w:rsidR="007211F5">
        <w:t>.”</w:t>
      </w:r>
      <w:r w:rsidR="00914566">
        <w:t xml:space="preserve"> </w:t>
      </w:r>
    </w:p>
    <w:p w14:paraId="74B784D7" w14:textId="358161C3" w:rsidR="00914566" w:rsidRDefault="00914566" w:rsidP="00914566">
      <w:pPr>
        <w:pStyle w:val="Heading2"/>
      </w:pPr>
      <w:bookmarkStart w:id="28" w:name="_Toc167265073"/>
      <w:r>
        <w:t>Directives</w:t>
      </w:r>
      <w:bookmarkEnd w:id="28"/>
    </w:p>
    <w:p w14:paraId="3F904989" w14:textId="77777777" w:rsidR="00914566" w:rsidRPr="00914566" w:rsidRDefault="00914566" w:rsidP="00914566"/>
    <w:p w14:paraId="42CA9B8A" w14:textId="2B9D62B3" w:rsidR="000A182B" w:rsidRDefault="00A462DE" w:rsidP="00F05D7B">
      <w:pPr>
        <w:rPr>
          <w:rFonts w:asciiTheme="majorBidi" w:hAnsiTheme="majorBidi" w:cstheme="majorBidi"/>
        </w:rPr>
      </w:pPr>
      <w:r>
        <w:t>“</w:t>
      </w:r>
      <w:r w:rsidR="00E624C3" w:rsidRPr="00094173">
        <w:t>Qul Alláh</w:t>
      </w:r>
      <w:r w:rsidR="0075272F">
        <w:t>’</w:t>
      </w:r>
      <w:r w:rsidR="00E624C3" w:rsidRPr="00094173">
        <w:t>u</w:t>
      </w:r>
      <w:r w:rsidR="0075272F">
        <w:t>’</w:t>
      </w:r>
      <w:r w:rsidR="00E624C3" w:rsidRPr="00094173">
        <w:t>Ẓáhir</w:t>
      </w:r>
      <w:r>
        <w:t>”</w:t>
      </w:r>
      <w:r w:rsidR="00E624C3">
        <w:t xml:space="preserve"> directs us to say or mention this quality</w:t>
      </w:r>
      <w:r w:rsidR="005B65F8">
        <w:t xml:space="preserve">, i.e., </w:t>
      </w:r>
      <w:r w:rsidR="000A182B">
        <w:t>“</w:t>
      </w:r>
      <w:r w:rsidR="005B65F8" w:rsidRPr="000A182B">
        <w:rPr>
          <w:u w:val="single"/>
        </w:rPr>
        <w:t>Say</w:t>
      </w:r>
      <w:r w:rsidR="005B65F8">
        <w:t xml:space="preserve">: </w:t>
      </w:r>
      <w:r w:rsidR="00E624C3" w:rsidRPr="003F720B">
        <w:rPr>
          <w:rFonts w:asciiTheme="majorBidi" w:hAnsiTheme="majorBidi" w:cstheme="majorBidi"/>
        </w:rPr>
        <w:t>God is manifest above all things</w:t>
      </w:r>
      <w:r w:rsidR="007211F5">
        <w:rPr>
          <w:rFonts w:asciiTheme="majorBidi" w:hAnsiTheme="majorBidi" w:cstheme="majorBidi"/>
        </w:rPr>
        <w:t>.”</w:t>
      </w:r>
      <w:r w:rsidR="00E624C3">
        <w:rPr>
          <w:rFonts w:asciiTheme="majorBidi" w:hAnsiTheme="majorBidi" w:cstheme="majorBidi"/>
        </w:rPr>
        <w:t xml:space="preserve"> </w:t>
      </w:r>
    </w:p>
    <w:p w14:paraId="7543E7E8" w14:textId="77777777" w:rsidR="00AA4BB8" w:rsidRDefault="00AA4BB8" w:rsidP="00AA4BB8">
      <w:pPr>
        <w:pStyle w:val="Heading2"/>
      </w:pPr>
      <w:bookmarkStart w:id="29" w:name="_Toc167265074"/>
      <w:r>
        <w:lastRenderedPageBreak/>
        <w:t>Litany</w:t>
      </w:r>
      <w:bookmarkEnd w:id="29"/>
    </w:p>
    <w:p w14:paraId="4924B52E" w14:textId="77777777" w:rsidR="00AA4BB8" w:rsidRPr="006575AE" w:rsidRDefault="00AA4BB8" w:rsidP="00AA4BB8"/>
    <w:p w14:paraId="20476FF8" w14:textId="268DCB7B" w:rsidR="00AA4BB8" w:rsidRDefault="00AA4BB8" w:rsidP="00AA4BB8">
      <w:r>
        <w:t>The concept of a litany implies a series or list and has often been associated with a series of invocations by a leader</w:t>
      </w:r>
      <w:r w:rsidR="00B1778A">
        <w:t>,</w:t>
      </w:r>
      <w:r>
        <w:t xml:space="preserve"> with an alternating response or responsorial by </w:t>
      </w:r>
      <w:r w:rsidR="00B1778A">
        <w:t>a</w:t>
      </w:r>
      <w:r>
        <w:t xml:space="preserve"> group. </w:t>
      </w:r>
      <w:r w:rsidR="00A462DE">
        <w:t>“</w:t>
      </w:r>
      <w:r>
        <w:t>Ant</w:t>
      </w:r>
      <w:r w:rsidR="0075272F">
        <w:t xml:space="preserve"> </w:t>
      </w:r>
      <w:r>
        <w:t>al</w:t>
      </w:r>
      <w:r w:rsidR="0075272F">
        <w:t>-</w:t>
      </w:r>
      <w:r>
        <w:t>Káfi</w:t>
      </w:r>
      <w:r w:rsidR="00387D54">
        <w:t>,”</w:t>
      </w:r>
      <w:r>
        <w:t xml:space="preserve"> the Long Healing Prayer, </w:t>
      </w:r>
      <w:r w:rsidR="003E2F22">
        <w:t>is</w:t>
      </w:r>
      <w:r>
        <w:t xml:space="preserve"> a type of litany in that there is indeed a series of different invocations alternating with a refrain</w:t>
      </w:r>
      <w:r w:rsidR="00B1778A">
        <w:t>, which</w:t>
      </w:r>
      <w:r>
        <w:t xml:space="preserve"> is kept the same throughout. The verse contains invocations to three attributes or names of God and three attributes of God in the refrain. The invocation “I call on Thee O” in the first verse is </w:t>
      </w:r>
      <w:r w:rsidR="00B1778A">
        <w:t>joined</w:t>
      </w:r>
      <w:r>
        <w:t xml:space="preserve"> </w:t>
      </w:r>
      <w:r w:rsidR="003E2F22">
        <w:t xml:space="preserve">together </w:t>
      </w:r>
      <w:r>
        <w:t xml:space="preserve">with, “Exalted One, </w:t>
      </w:r>
      <w:r w:rsidR="00B1778A">
        <w:t xml:space="preserve">O </w:t>
      </w:r>
      <w:r>
        <w:t xml:space="preserve">Faithful One, </w:t>
      </w:r>
      <w:r w:rsidR="00B1778A">
        <w:t xml:space="preserve">O </w:t>
      </w:r>
      <w:r>
        <w:t>Glorious One</w:t>
      </w:r>
      <w:r w:rsidR="00387D54">
        <w:t>,”</w:t>
      </w:r>
      <w:r>
        <w:t xml:space="preserve"> with the refrain continuing the attributes of “Sufficing, Healing, and Abiding</w:t>
      </w:r>
      <w:r w:rsidR="007211F5">
        <w:t>.”</w:t>
      </w:r>
      <w:r>
        <w:t xml:space="preserve">  With the last attribute the refrain adds an additional invocation or calling upon, “O Thou the Abiding One</w:t>
      </w:r>
      <w:r w:rsidR="007211F5">
        <w:t>.”</w:t>
      </w:r>
      <w:r>
        <w:t xml:space="preserve"> In both the English recording and the Arabic recording, a group is indeed alternating with a leader</w:t>
      </w:r>
      <w:r w:rsidR="00387D54">
        <w:t xml:space="preserve">. </w:t>
      </w:r>
      <w:r>
        <w:t xml:space="preserve">Of course, in personal prayer, one </w:t>
      </w:r>
      <w:r w:rsidR="00B54646">
        <w:t>recites both</w:t>
      </w:r>
      <w:r>
        <w:t xml:space="preserve"> the invocation and</w:t>
      </w:r>
      <w:r w:rsidR="00B54646">
        <w:t xml:space="preserve"> the</w:t>
      </w:r>
      <w:r>
        <w:t xml:space="preserve"> refrain </w:t>
      </w:r>
      <w:r w:rsidR="00D20864">
        <w:t>oneself</w:t>
      </w:r>
      <w:r>
        <w:t xml:space="preserve"> and even in a group the leader can join in the refrain</w:t>
      </w:r>
      <w:r w:rsidR="003E2F22">
        <w:t>,</w:t>
      </w:r>
      <w:r>
        <w:t xml:space="preserve"> or the invocation could be sung by one group and the refrain by another</w:t>
      </w:r>
      <w:r w:rsidR="00387D54">
        <w:t xml:space="preserve">. </w:t>
      </w:r>
      <w:r>
        <w:t>The litanies here included are also invocations.</w:t>
      </w:r>
    </w:p>
    <w:p w14:paraId="6F9F30CB" w14:textId="3186280D" w:rsidR="00AA4BB8" w:rsidRDefault="00A462DE" w:rsidP="00AA4BB8">
      <w:r>
        <w:t>“</w:t>
      </w:r>
      <w:r w:rsidR="00AA4BB8" w:rsidRPr="00094173">
        <w:t>Yá Ma</w:t>
      </w:r>
      <w:r w:rsidR="0075272F">
        <w:t>n</w:t>
      </w:r>
      <w:r w:rsidR="00AA4BB8" w:rsidRPr="00094173">
        <w:t>nán</w:t>
      </w:r>
      <w:r>
        <w:t>”</w:t>
      </w:r>
      <w:r w:rsidR="00AA4BB8">
        <w:t xml:space="preserve"> addresses God with a litany of five different attributes, invoking each one separately: “</w:t>
      </w:r>
      <w:r w:rsidR="00AA4BB8" w:rsidRPr="00F74F02">
        <w:rPr>
          <w:rFonts w:asciiTheme="majorBidi" w:hAnsiTheme="majorBidi" w:cstheme="majorBidi"/>
          <w:color w:val="000000"/>
        </w:rPr>
        <w:t>O Benefactor, O Revealer of the Bayan and Countenance of the All-Praised and Creator of the contingent</w:t>
      </w:r>
      <w:r w:rsidR="00AA4BB8" w:rsidRPr="00605180">
        <w:rPr>
          <w:rFonts w:asciiTheme="majorBidi" w:hAnsiTheme="majorBidi" w:cstheme="majorBidi"/>
          <w:color w:val="000000"/>
          <w:u w:val="single"/>
        </w:rPr>
        <w:t xml:space="preserve"> </w:t>
      </w:r>
      <w:r w:rsidR="00AA4BB8" w:rsidRPr="005873C3">
        <w:rPr>
          <w:rFonts w:asciiTheme="majorBidi" w:hAnsiTheme="majorBidi" w:cstheme="majorBidi"/>
          <w:color w:val="000000"/>
        </w:rPr>
        <w:t>world</w:t>
      </w:r>
      <w:r w:rsidR="007211F5">
        <w:rPr>
          <w:rFonts w:asciiTheme="majorBidi" w:hAnsiTheme="majorBidi" w:cstheme="majorBidi"/>
          <w:color w:val="000000"/>
        </w:rPr>
        <w:t>.”</w:t>
      </w:r>
      <w:r w:rsidR="00AA4BB8">
        <w:t xml:space="preserve"> </w:t>
      </w:r>
    </w:p>
    <w:p w14:paraId="491FC253" w14:textId="43C46BD3" w:rsidR="00AA4BB8" w:rsidRPr="00874D01" w:rsidRDefault="00A462DE" w:rsidP="00AA4BB8">
      <w:r>
        <w:t>“</w:t>
      </w:r>
      <w:r w:rsidR="00AA4BB8" w:rsidRPr="00094173">
        <w:t xml:space="preserve">Yá Núr </w:t>
      </w:r>
      <w:r w:rsidR="0075272F">
        <w:t>An</w:t>
      </w:r>
      <w:r w:rsidR="00AA4BB8" w:rsidRPr="00094173">
        <w:t>-Núr</w:t>
      </w:r>
      <w:r>
        <w:t>”</w:t>
      </w:r>
      <w:r w:rsidR="00AA4BB8">
        <w:t xml:space="preserve"> is a similar litany of qualities, invoking each one separately with the invocation “O” (Yá</w:t>
      </w:r>
      <w:r w:rsidR="00AA4BB8" w:rsidRPr="00483E10">
        <w:t>)</w:t>
      </w:r>
      <w:r w:rsidR="00AA4BB8">
        <w:t>: “</w:t>
      </w:r>
      <w:r w:rsidR="00AA4BB8" w:rsidRPr="00874D01">
        <w:rPr>
          <w:rFonts w:asciiTheme="majorBidi" w:eastAsia="Times New Roman" w:hAnsiTheme="majorBidi" w:cstheme="majorBidi"/>
          <w:color w:val="000000"/>
          <w:shd w:val="clear" w:color="auto" w:fill="FFFFFF"/>
        </w:rPr>
        <w:t>O Thou Light of Light! O Thou Light above all Lights! O Thou Revealer of every Manifestation! O Thou the Compassionate! O Thou the Merciful!</w:t>
      </w:r>
      <w:r w:rsidR="00AA4BB8">
        <w:t>”</w:t>
      </w:r>
    </w:p>
    <w:p w14:paraId="177390AE" w14:textId="4D2CE9E1" w:rsidR="006C1533" w:rsidRDefault="006C1533" w:rsidP="00543376">
      <w:pPr>
        <w:pStyle w:val="Heading2"/>
      </w:pPr>
      <w:bookmarkStart w:id="30" w:name="_Toc167265075"/>
      <w:r w:rsidRPr="00543376">
        <w:rPr>
          <w:rStyle w:val="Heading3Char"/>
          <w:color w:val="2F5496" w:themeColor="accent1" w:themeShade="BF"/>
          <w:sz w:val="30"/>
          <w:szCs w:val="26"/>
        </w:rPr>
        <w:t xml:space="preserve">1 </w:t>
      </w:r>
      <w:r w:rsidRPr="00543376">
        <w:t>Alláh’u’Abhá (</w:t>
      </w:r>
      <w:bookmarkStart w:id="31" w:name="_Hlk124776669"/>
      <w:r w:rsidRPr="00543376">
        <w:rPr>
          <w:szCs w:val="30"/>
          <w:rtl/>
        </w:rPr>
        <w:t>الله أبهى</w:t>
      </w:r>
      <w:bookmarkEnd w:id="31"/>
      <w:r w:rsidRPr="00543376">
        <w:t>) God the All-Glorious</w:t>
      </w:r>
      <w:bookmarkEnd w:id="30"/>
    </w:p>
    <w:p w14:paraId="40678E8C" w14:textId="77777777" w:rsidR="00E8416E" w:rsidRPr="00E8416E" w:rsidRDefault="00E8416E" w:rsidP="00E8416E">
      <w:pPr>
        <w:spacing w:after="0"/>
      </w:pPr>
    </w:p>
    <w:p w14:paraId="6023E0A7" w14:textId="2D3A31CF" w:rsidR="006C1533" w:rsidRPr="00F7172C" w:rsidRDefault="006C1533" w:rsidP="00C41CAB">
      <w:pPr>
        <w:spacing w:line="240" w:lineRule="auto"/>
        <w:rPr>
          <w:rFonts w:cs="Times New Roman"/>
          <w:color w:val="000000"/>
          <w:sz w:val="28"/>
          <w:szCs w:val="28"/>
        </w:rPr>
      </w:pPr>
      <w:r w:rsidRPr="00F7172C">
        <w:rPr>
          <w:rFonts w:cs="Times New Roman"/>
          <w:szCs w:val="24"/>
        </w:rPr>
        <w:t xml:space="preserve">The Báb enjoined His followers to mention </w:t>
      </w:r>
      <w:r w:rsidR="00C41CAB" w:rsidRPr="00F7172C">
        <w:rPr>
          <w:rFonts w:cs="Times New Roman"/>
          <w:szCs w:val="24"/>
        </w:rPr>
        <w:t>a</w:t>
      </w:r>
      <w:r w:rsidRPr="00F7172C">
        <w:rPr>
          <w:rFonts w:cs="Times New Roman"/>
          <w:szCs w:val="24"/>
        </w:rPr>
        <w:t xml:space="preserve"> name of God in every city 95 times</w:t>
      </w:r>
      <w:r w:rsidR="00C41CAB" w:rsidRPr="00F7172C">
        <w:rPr>
          <w:rFonts w:cs="Times New Roman"/>
          <w:szCs w:val="24"/>
        </w:rPr>
        <w:t xml:space="preserve"> each day of the month.</w:t>
      </w:r>
      <w:r w:rsidRPr="00F7172C">
        <w:rPr>
          <w:rFonts w:cs="Times New Roman"/>
          <w:szCs w:val="24"/>
        </w:rPr>
        <w:t xml:space="preserve"> On the first day of the Bád</w:t>
      </w:r>
      <w:r w:rsidR="00176BF3" w:rsidRPr="00F7172C">
        <w:rPr>
          <w:rFonts w:cs="Times New Roman"/>
          <w:szCs w:val="24"/>
        </w:rPr>
        <w:t>í</w:t>
      </w:r>
      <w:r w:rsidRPr="00F7172C">
        <w:rPr>
          <w:rFonts w:cs="Times New Roman"/>
          <w:szCs w:val="24"/>
        </w:rPr>
        <w:t xml:space="preserve"> calendar month</w:t>
      </w:r>
      <w:r w:rsidR="00C41CAB" w:rsidRPr="00F7172C">
        <w:rPr>
          <w:rFonts w:cs="Times New Roman"/>
          <w:szCs w:val="24"/>
        </w:rPr>
        <w:t>,</w:t>
      </w:r>
      <w:r w:rsidRPr="00F7172C">
        <w:rPr>
          <w:rFonts w:cs="Times New Roman"/>
          <w:szCs w:val="24"/>
        </w:rPr>
        <w:t xml:space="preserve"> </w:t>
      </w:r>
      <w:bookmarkStart w:id="32" w:name="_Hlk126757532"/>
      <w:r w:rsidR="008B0588" w:rsidRPr="00F7172C">
        <w:rPr>
          <w:rFonts w:cs="Times New Roman"/>
          <w:szCs w:val="24"/>
        </w:rPr>
        <w:t>“</w:t>
      </w:r>
      <w:r w:rsidRPr="00F7172C">
        <w:rPr>
          <w:rFonts w:cs="Times New Roman"/>
          <w:szCs w:val="24"/>
        </w:rPr>
        <w:t>Alláh’u’Abhá</w:t>
      </w:r>
      <w:bookmarkEnd w:id="32"/>
      <w:r w:rsidR="008B0588" w:rsidRPr="00F7172C">
        <w:rPr>
          <w:rFonts w:cs="Times New Roman"/>
          <w:szCs w:val="24"/>
        </w:rPr>
        <w:t>”</w:t>
      </w:r>
      <w:r w:rsidRPr="00F7172C">
        <w:rPr>
          <w:rFonts w:cs="Times New Roman"/>
          <w:szCs w:val="24"/>
        </w:rPr>
        <w:t xml:space="preserve"> was to be mentioned 95 times between the rising and setting of the sun </w:t>
      </w:r>
      <w:sdt>
        <w:sdtPr>
          <w:rPr>
            <w:rFonts w:cs="Times New Roman"/>
            <w:szCs w:val="24"/>
          </w:rPr>
          <w:id w:val="1398244898"/>
          <w:citation/>
        </w:sdtPr>
        <w:sdtContent>
          <w:r w:rsidRPr="00F7172C">
            <w:rPr>
              <w:rFonts w:cs="Times New Roman"/>
              <w:szCs w:val="24"/>
            </w:rPr>
            <w:fldChar w:fldCharType="begin"/>
          </w:r>
          <w:r w:rsidRPr="00F7172C">
            <w:rPr>
              <w:rFonts w:cs="Times New Roman"/>
              <w:szCs w:val="24"/>
            </w:rPr>
            <w:instrText xml:space="preserve"> CITATION Sch83 \l 1033 </w:instrText>
          </w:r>
          <w:r w:rsidRPr="00F7172C">
            <w:rPr>
              <w:rFonts w:cs="Times New Roman"/>
              <w:szCs w:val="24"/>
            </w:rPr>
            <w:fldChar w:fldCharType="separate"/>
          </w:r>
          <w:r w:rsidR="005539EF" w:rsidRPr="00F7172C">
            <w:rPr>
              <w:rFonts w:cs="Times New Roman"/>
              <w:noProof/>
              <w:szCs w:val="24"/>
            </w:rPr>
            <w:t>(Scholl 1983)</w:t>
          </w:r>
          <w:r w:rsidRPr="00F7172C">
            <w:rPr>
              <w:rFonts w:cs="Times New Roman"/>
              <w:szCs w:val="24"/>
            </w:rPr>
            <w:fldChar w:fldCharType="end"/>
          </w:r>
        </w:sdtContent>
      </w:sdt>
      <w:sdt>
        <w:sdtPr>
          <w:rPr>
            <w:rFonts w:cs="Times New Roman"/>
            <w:szCs w:val="24"/>
          </w:rPr>
          <w:id w:val="1758557733"/>
          <w:citation/>
        </w:sdtPr>
        <w:sdtContent>
          <w:r w:rsidRPr="00F7172C">
            <w:rPr>
              <w:rFonts w:cs="Times New Roman"/>
              <w:szCs w:val="24"/>
            </w:rPr>
            <w:fldChar w:fldCharType="begin"/>
          </w:r>
          <w:r w:rsidRPr="00F7172C">
            <w:rPr>
              <w:rFonts w:cs="Times New Roman"/>
              <w:szCs w:val="24"/>
            </w:rPr>
            <w:instrText xml:space="preserve">CITATION Báb \p 49-50 \l 1033 </w:instrText>
          </w:r>
          <w:r w:rsidRPr="00F7172C">
            <w:rPr>
              <w:rFonts w:cs="Times New Roman"/>
              <w:szCs w:val="24"/>
            </w:rPr>
            <w:fldChar w:fldCharType="separate"/>
          </w:r>
          <w:r w:rsidR="005539EF" w:rsidRPr="00F7172C">
            <w:rPr>
              <w:rFonts w:cs="Times New Roman"/>
              <w:noProof/>
              <w:szCs w:val="24"/>
            </w:rPr>
            <w:t xml:space="preserve"> (Bab 1913, 49-50)</w:t>
          </w:r>
          <w:r w:rsidRPr="00F7172C">
            <w:rPr>
              <w:rFonts w:cs="Times New Roman"/>
              <w:szCs w:val="24"/>
            </w:rPr>
            <w:fldChar w:fldCharType="end"/>
          </w:r>
        </w:sdtContent>
      </w:sdt>
      <w:r w:rsidR="00C41CAB" w:rsidRPr="00F7172C">
        <w:rPr>
          <w:rFonts w:cs="Times New Roman"/>
          <w:szCs w:val="24"/>
        </w:rPr>
        <w:t>.</w:t>
      </w:r>
    </w:p>
    <w:p w14:paraId="5B6E4321" w14:textId="3B99FCC8" w:rsidR="006C1533" w:rsidRPr="000D14EC" w:rsidRDefault="0040561B" w:rsidP="006C1533">
      <w:pPr>
        <w:rPr>
          <w:rFonts w:cstheme="minorHAnsi"/>
        </w:rPr>
      </w:pPr>
      <w:r>
        <w:rPr>
          <w:rFonts w:cstheme="minorHAnsi"/>
        </w:rPr>
        <w:t xml:space="preserve">Bahá’u’lláh </w:t>
      </w:r>
      <w:r w:rsidR="006C1533" w:rsidRPr="000D14EC">
        <w:rPr>
          <w:rFonts w:cstheme="minorHAnsi"/>
        </w:rPr>
        <w:t xml:space="preserve">enjoined </w:t>
      </w:r>
      <w:r>
        <w:rPr>
          <w:rFonts w:cstheme="minorHAnsi"/>
        </w:rPr>
        <w:t xml:space="preserve">His followers </w:t>
      </w:r>
      <w:r w:rsidR="006C1533" w:rsidRPr="000D14EC">
        <w:rPr>
          <w:rFonts w:cstheme="minorHAnsi"/>
        </w:rPr>
        <w:t>to recite the Greatest Name</w:t>
      </w:r>
      <w:r w:rsidR="00AA4BB8">
        <w:rPr>
          <w:rFonts w:cstheme="minorHAnsi"/>
        </w:rPr>
        <w:t xml:space="preserve">, </w:t>
      </w:r>
      <w:r w:rsidR="005B1F72">
        <w:rPr>
          <w:rFonts w:cstheme="minorHAnsi"/>
        </w:rPr>
        <w:t>“</w:t>
      </w:r>
      <w:r w:rsidR="00AA4BB8" w:rsidRPr="007652B7">
        <w:rPr>
          <w:rFonts w:asciiTheme="majorBidi" w:hAnsiTheme="majorBidi" w:cstheme="majorBidi"/>
          <w:szCs w:val="24"/>
        </w:rPr>
        <w:t>Alláh’u’Abhá</w:t>
      </w:r>
      <w:r w:rsidR="00387D54">
        <w:rPr>
          <w:rFonts w:asciiTheme="majorBidi" w:hAnsiTheme="majorBidi" w:cstheme="majorBidi"/>
          <w:szCs w:val="24"/>
        </w:rPr>
        <w:t>,”</w:t>
      </w:r>
      <w:r w:rsidR="006C1533" w:rsidRPr="000D14EC">
        <w:rPr>
          <w:rFonts w:cstheme="minorHAnsi"/>
        </w:rPr>
        <w:t xml:space="preserve"> 95 times a day</w:t>
      </w:r>
      <w:r w:rsidR="00387D54" w:rsidRPr="000D14EC">
        <w:rPr>
          <w:rFonts w:cstheme="minorHAnsi"/>
        </w:rPr>
        <w:t xml:space="preserve">. </w:t>
      </w:r>
      <w:r w:rsidR="006C1533" w:rsidRPr="000D14EC">
        <w:rPr>
          <w:rFonts w:cstheme="minorHAnsi"/>
        </w:rPr>
        <w:t xml:space="preserve">In Note 33 of the </w:t>
      </w:r>
      <w:r w:rsidR="006C1533" w:rsidRPr="005B1F72">
        <w:rPr>
          <w:rFonts w:cstheme="minorHAnsi"/>
          <w:i/>
          <w:iCs/>
        </w:rPr>
        <w:t>Kitáb-i-Aqdas</w:t>
      </w:r>
      <w:r w:rsidR="006C1533" w:rsidRPr="000D14EC">
        <w:rPr>
          <w:rFonts w:cstheme="minorHAnsi"/>
        </w:rPr>
        <w:t xml:space="preserve">, </w:t>
      </w:r>
      <w:r w:rsidR="003E2F22">
        <w:rPr>
          <w:rFonts w:cstheme="minorHAnsi"/>
        </w:rPr>
        <w:t>explains</w:t>
      </w:r>
      <w:r w:rsidR="006C1533">
        <w:rPr>
          <w:rFonts w:cstheme="minorHAnsi"/>
        </w:rPr>
        <w:t xml:space="preserve"> </w:t>
      </w:r>
      <w:sdt>
        <w:sdtPr>
          <w:rPr>
            <w:rFonts w:cstheme="minorHAnsi"/>
          </w:rPr>
          <w:id w:val="73712390"/>
          <w:citation/>
        </w:sdtPr>
        <w:sdtContent>
          <w:r w:rsidR="006C1533">
            <w:rPr>
              <w:rFonts w:cstheme="minorHAnsi"/>
            </w:rPr>
            <w:fldChar w:fldCharType="begin"/>
          </w:r>
          <w:r w:rsidR="006C1533">
            <w:rPr>
              <w:rFonts w:cstheme="minorHAnsi"/>
            </w:rPr>
            <w:instrText xml:space="preserve">CITATION Placeholder4 \p 180 \l 1033 </w:instrText>
          </w:r>
          <w:r w:rsidR="006C1533">
            <w:rPr>
              <w:rFonts w:cstheme="minorHAnsi"/>
            </w:rPr>
            <w:fldChar w:fldCharType="separate"/>
          </w:r>
          <w:r w:rsidR="005539EF" w:rsidRPr="005539EF">
            <w:rPr>
              <w:rFonts w:cstheme="minorHAnsi"/>
              <w:noProof/>
            </w:rPr>
            <w:t>(Bahá’u’lláh, The Kitáb-i-Aqdas 1992, 180)</w:t>
          </w:r>
          <w:r w:rsidR="006C1533">
            <w:rPr>
              <w:rFonts w:cstheme="minorHAnsi"/>
            </w:rPr>
            <w:fldChar w:fldCharType="end"/>
          </w:r>
        </w:sdtContent>
      </w:sdt>
      <w:r w:rsidR="006C1533" w:rsidRPr="000D14EC">
        <w:rPr>
          <w:rFonts w:cstheme="minorHAnsi"/>
        </w:rPr>
        <w:t>:</w:t>
      </w:r>
    </w:p>
    <w:p w14:paraId="30122860" w14:textId="48ED1AA7" w:rsidR="006C1533" w:rsidRPr="000D14EC" w:rsidRDefault="006C1533" w:rsidP="006C1533">
      <w:pPr>
        <w:ind w:left="720"/>
        <w:rPr>
          <w:rFonts w:cstheme="minorHAnsi"/>
        </w:rPr>
      </w:pPr>
      <w:r w:rsidRPr="000D14EC">
        <w:rPr>
          <w:rFonts w:cstheme="minorHAnsi"/>
        </w:rPr>
        <w:t>“Alláh-u-Abhá” is an Arabic phrase meaning “God the All-Glorious</w:t>
      </w:r>
      <w:r w:rsidR="007211F5">
        <w:rPr>
          <w:rFonts w:cstheme="minorHAnsi"/>
        </w:rPr>
        <w:t>.”</w:t>
      </w:r>
      <w:r w:rsidRPr="000D14EC">
        <w:rPr>
          <w:rFonts w:cstheme="minorHAnsi"/>
        </w:rPr>
        <w:t xml:space="preserve"> It is a form of the Greatest Name of God (see note 137.) In Islám there is a tradition that among the many names of God, one was the greatest, however, the identity of this Greatest Name was hidden. Bahá’u’lláh has confirmed that the Greatest Name is “Bahá</w:t>
      </w:r>
      <w:r w:rsidR="007211F5">
        <w:rPr>
          <w:rFonts w:cstheme="minorHAnsi"/>
        </w:rPr>
        <w:t>.”</w:t>
      </w:r>
    </w:p>
    <w:p w14:paraId="43A3A71E" w14:textId="4BD1C285" w:rsidR="006C1533" w:rsidRDefault="006C1533" w:rsidP="006C1533">
      <w:pPr>
        <w:rPr>
          <w:rFonts w:cstheme="minorHAnsi"/>
        </w:rPr>
      </w:pPr>
      <w:r w:rsidRPr="00B54646">
        <w:rPr>
          <w:rFonts w:cstheme="minorHAnsi"/>
          <w:i/>
          <w:iCs/>
        </w:rPr>
        <w:t>Bahá</w:t>
      </w:r>
      <w:r w:rsidRPr="000D14EC">
        <w:rPr>
          <w:rFonts w:cstheme="minorHAnsi"/>
        </w:rPr>
        <w:t xml:space="preserve"> in the </w:t>
      </w:r>
      <w:r w:rsidRPr="000D14EC">
        <w:rPr>
          <w:rFonts w:cstheme="minorHAnsi"/>
          <w:i/>
          <w:iCs/>
        </w:rPr>
        <w:t>abjad</w:t>
      </w:r>
      <w:r w:rsidRPr="000D14EC">
        <w:rPr>
          <w:rStyle w:val="FootnoteReference"/>
          <w:rFonts w:asciiTheme="minorHAnsi" w:hAnsiTheme="minorHAnsi" w:cstheme="minorHAnsi"/>
          <w:i/>
          <w:iCs/>
        </w:rPr>
        <w:footnoteReference w:id="36"/>
      </w:r>
      <w:r w:rsidRPr="000D14EC">
        <w:rPr>
          <w:rFonts w:cstheme="minorHAnsi"/>
        </w:rPr>
        <w:t xml:space="preserve"> system of the Arabic alphabet has a numerical value of nine</w:t>
      </w:r>
      <w:r w:rsidR="00EC5ED6">
        <w:rPr>
          <w:rFonts w:cstheme="minorHAnsi"/>
        </w:rPr>
        <w:t xml:space="preserve"> (9)</w:t>
      </w:r>
      <w:r>
        <w:rPr>
          <w:rFonts w:cstheme="minorHAnsi"/>
        </w:rPr>
        <w:t xml:space="preserve"> </w:t>
      </w:r>
      <w:sdt>
        <w:sdtPr>
          <w:rPr>
            <w:rFonts w:cstheme="minorHAnsi"/>
          </w:rPr>
          <w:id w:val="1474869338"/>
          <w:citation/>
        </w:sdtPr>
        <w:sdtContent>
          <w:r>
            <w:rPr>
              <w:rFonts w:cstheme="minorHAnsi"/>
            </w:rPr>
            <w:fldChar w:fldCharType="begin"/>
          </w:r>
          <w:r>
            <w:rPr>
              <w:rFonts w:cstheme="minorHAnsi"/>
            </w:rPr>
            <w:instrText xml:space="preserve">CITATION aba20 \l 1033 </w:instrText>
          </w:r>
          <w:r>
            <w:rPr>
              <w:rFonts w:cstheme="minorHAnsi"/>
            </w:rPr>
            <w:fldChar w:fldCharType="separate"/>
          </w:r>
          <w:r w:rsidR="005539EF" w:rsidRPr="005539EF">
            <w:rPr>
              <w:rFonts w:cstheme="minorHAnsi"/>
              <w:noProof/>
            </w:rPr>
            <w:t>(abahaiglossary.org 2020)</w:t>
          </w:r>
          <w:r>
            <w:rPr>
              <w:rFonts w:cstheme="minorHAnsi"/>
            </w:rPr>
            <w:fldChar w:fldCharType="end"/>
          </w:r>
        </w:sdtContent>
      </w:sdt>
      <w:r w:rsidRPr="000D14EC">
        <w:rPr>
          <w:rFonts w:cstheme="minorHAnsi"/>
        </w:rPr>
        <w:t xml:space="preserve">. There are derivatives of the name Bahá, which means light or glory. </w:t>
      </w:r>
      <w:r w:rsidRPr="005B1F72">
        <w:rPr>
          <w:rFonts w:cstheme="minorHAnsi"/>
          <w:i/>
          <w:iCs/>
        </w:rPr>
        <w:t>Abhá</w:t>
      </w:r>
      <w:r w:rsidRPr="000D14EC">
        <w:rPr>
          <w:rFonts w:cstheme="minorHAnsi"/>
        </w:rPr>
        <w:t xml:space="preserve"> is a derivative that means most glorious</w:t>
      </w:r>
      <w:sdt>
        <w:sdtPr>
          <w:rPr>
            <w:rFonts w:cstheme="minorHAnsi"/>
          </w:rPr>
          <w:id w:val="-115150724"/>
          <w:citation/>
        </w:sdtPr>
        <w:sdtContent>
          <w:r>
            <w:rPr>
              <w:rFonts w:cstheme="minorHAnsi"/>
            </w:rPr>
            <w:fldChar w:fldCharType="begin"/>
          </w:r>
          <w:r>
            <w:rPr>
              <w:rFonts w:cstheme="minorHAnsi"/>
            </w:rPr>
            <w:instrText xml:space="preserve">CITATION Fai68 \l 1033 </w:instrText>
          </w:r>
          <w:r>
            <w:rPr>
              <w:rFonts w:cstheme="minorHAnsi"/>
            </w:rPr>
            <w:fldChar w:fldCharType="separate"/>
          </w:r>
          <w:r w:rsidR="005539EF">
            <w:rPr>
              <w:rFonts w:cstheme="minorHAnsi"/>
              <w:noProof/>
            </w:rPr>
            <w:t xml:space="preserve"> </w:t>
          </w:r>
          <w:r w:rsidR="005539EF" w:rsidRPr="005539EF">
            <w:rPr>
              <w:rFonts w:cstheme="minorHAnsi"/>
              <w:noProof/>
            </w:rPr>
            <w:t>(A. Q. Faizi 1968)</w:t>
          </w:r>
          <w:r>
            <w:rPr>
              <w:rFonts w:cstheme="minorHAnsi"/>
            </w:rPr>
            <w:fldChar w:fldCharType="end"/>
          </w:r>
        </w:sdtContent>
      </w:sdt>
      <w:r>
        <w:rPr>
          <w:rFonts w:cstheme="minorHAnsi"/>
        </w:rPr>
        <w:t>.</w:t>
      </w:r>
      <w:r w:rsidRPr="000D14EC">
        <w:rPr>
          <w:rFonts w:cstheme="minorHAnsi"/>
        </w:rPr>
        <w:t xml:space="preserve"> </w:t>
      </w:r>
      <w:r>
        <w:rPr>
          <w:rFonts w:cstheme="minorHAnsi"/>
        </w:rPr>
        <w:t xml:space="preserve">Nader </w:t>
      </w:r>
      <w:r w:rsidRPr="000D14EC">
        <w:rPr>
          <w:rFonts w:cstheme="minorHAnsi"/>
        </w:rPr>
        <w:t xml:space="preserve">Saiedi </w:t>
      </w:r>
      <w:r>
        <w:rPr>
          <w:rFonts w:cstheme="minorHAnsi"/>
        </w:rPr>
        <w:t>describes</w:t>
      </w:r>
      <w:r w:rsidRPr="000D14EC">
        <w:rPr>
          <w:rFonts w:cstheme="minorHAnsi"/>
        </w:rPr>
        <w:t xml:space="preserve"> how 95 times is the </w:t>
      </w:r>
      <w:r w:rsidRPr="00AC6419">
        <w:rPr>
          <w:rFonts w:cstheme="minorHAnsi"/>
        </w:rPr>
        <w:t>abjad</w:t>
      </w:r>
      <w:r w:rsidRPr="000D14EC">
        <w:rPr>
          <w:rFonts w:cstheme="minorHAnsi"/>
        </w:rPr>
        <w:t xml:space="preserve"> number value of the word </w:t>
      </w:r>
      <w:r w:rsidRPr="000D14EC">
        <w:rPr>
          <w:rFonts w:cstheme="minorHAnsi"/>
          <w:i/>
          <w:iCs/>
        </w:rPr>
        <w:t>Lilláh</w:t>
      </w:r>
      <w:r w:rsidRPr="000D14EC">
        <w:rPr>
          <w:rFonts w:cstheme="minorHAnsi"/>
        </w:rPr>
        <w:t>,“for God”, indicating that all actions must be done for the sake of God</w:t>
      </w:r>
      <w:sdt>
        <w:sdtPr>
          <w:rPr>
            <w:rFonts w:cstheme="minorHAnsi"/>
          </w:rPr>
          <w:id w:val="2089803433"/>
          <w:citation/>
        </w:sdtPr>
        <w:sdtContent>
          <w:r>
            <w:rPr>
              <w:rFonts w:cstheme="minorHAnsi"/>
            </w:rPr>
            <w:fldChar w:fldCharType="begin"/>
          </w:r>
          <w:r>
            <w:rPr>
              <w:rFonts w:cstheme="minorHAnsi"/>
            </w:rPr>
            <w:instrText xml:space="preserve">CITATION Sai08 \p "311-323, 333" \l 1033 </w:instrText>
          </w:r>
          <w:r>
            <w:rPr>
              <w:rFonts w:cstheme="minorHAnsi"/>
            </w:rPr>
            <w:fldChar w:fldCharType="separate"/>
          </w:r>
          <w:r w:rsidR="005539EF">
            <w:rPr>
              <w:rFonts w:cstheme="minorHAnsi"/>
              <w:noProof/>
            </w:rPr>
            <w:t xml:space="preserve"> </w:t>
          </w:r>
          <w:r w:rsidR="005539EF" w:rsidRPr="005539EF">
            <w:rPr>
              <w:rFonts w:cstheme="minorHAnsi"/>
              <w:noProof/>
            </w:rPr>
            <w:t>(Saiedi 2008, 311-323, 333)</w:t>
          </w:r>
          <w:r>
            <w:rPr>
              <w:rFonts w:cstheme="minorHAnsi"/>
            </w:rPr>
            <w:fldChar w:fldCharType="end"/>
          </w:r>
        </w:sdtContent>
      </w:sdt>
      <w:r>
        <w:rPr>
          <w:rFonts w:cstheme="minorHAnsi"/>
        </w:rPr>
        <w:t>.</w:t>
      </w:r>
    </w:p>
    <w:p w14:paraId="784F053C" w14:textId="39B808C7" w:rsidR="006C1533" w:rsidRDefault="006C1533" w:rsidP="006C1533">
      <w:r>
        <w:rPr>
          <w:rFonts w:cstheme="minorHAnsi"/>
        </w:rPr>
        <w:lastRenderedPageBreak/>
        <w:t xml:space="preserve">After the martyrdom of the Báb in Tabriz, Iran in 1850, an account by </w:t>
      </w:r>
      <w:r>
        <w:t>Husayn Hamadani relates that in Zanjan, Bábís were besieged by regiments sent by the Prime Minister. Behind the barricades each night they chanted Alláh-u-Abhá 92 times</w:t>
      </w:r>
      <w:sdt>
        <w:sdtPr>
          <w:id w:val="-659001036"/>
          <w:citation/>
        </w:sdtPr>
        <w:sdtContent>
          <w:r>
            <w:fldChar w:fldCharType="begin"/>
          </w:r>
          <w:r>
            <w:instrText xml:space="preserve">CITATION Ham93 \p 157 \l 1033 </w:instrText>
          </w:r>
          <w:r>
            <w:fldChar w:fldCharType="separate"/>
          </w:r>
          <w:r w:rsidR="005539EF">
            <w:rPr>
              <w:noProof/>
            </w:rPr>
            <w:t xml:space="preserve"> (Hamadani 1893, 157)</w:t>
          </w:r>
          <w:r>
            <w:fldChar w:fldCharType="end"/>
          </w:r>
        </w:sdtContent>
      </w:sdt>
      <w:r>
        <w:t>:</w:t>
      </w:r>
    </w:p>
    <w:p w14:paraId="0A88B8C0" w14:textId="77777777" w:rsidR="006C1533" w:rsidRDefault="006C1533" w:rsidP="005303F9">
      <w:pPr>
        <w:ind w:left="720"/>
      </w:pPr>
      <w:r w:rsidRPr="00765095">
        <w:t>Now the followers of Mullá Muḥammad ‘Alí had nineteen barricades, and in each barricade were stationed nineteen men. When it was night one of them used to cry '</w:t>
      </w:r>
      <w:r w:rsidRPr="00765095">
        <w:rPr>
          <w:i/>
          <w:iCs/>
        </w:rPr>
        <w:t>Alláhu Abhá</w:t>
      </w:r>
      <w:r w:rsidRPr="00765095">
        <w:t>' ninety-two times, according to &lt;the number of&gt; the name Muhammad, and the other eighteen used simultaneously to respond '</w:t>
      </w:r>
      <w:r w:rsidRPr="00765095">
        <w:rPr>
          <w:i/>
          <w:iCs/>
        </w:rPr>
        <w:t>Alláhu Abhá</w:t>
      </w:r>
      <w:r w:rsidRPr="00765095">
        <w:t>,' and ere morning they used five times to chant the sacred texts of the new dispensation with melodious voice, and till the morning they were occupied with prayer.</w:t>
      </w:r>
    </w:p>
    <w:p w14:paraId="179BC4A1" w14:textId="6DE69C59" w:rsidR="006C1533" w:rsidRPr="00D7255C" w:rsidRDefault="006C1533" w:rsidP="006C1533">
      <w:pPr>
        <w:rPr>
          <w:i/>
          <w:iCs/>
        </w:rPr>
      </w:pPr>
      <w:r>
        <w:t xml:space="preserve">The following are </w:t>
      </w:r>
      <w:r w:rsidR="002A65E0">
        <w:t>two</w:t>
      </w:r>
      <w:r>
        <w:t xml:space="preserve"> different </w:t>
      </w:r>
      <w:r w:rsidR="00E347DB">
        <w:t xml:space="preserve">recorded </w:t>
      </w:r>
      <w:r>
        <w:t xml:space="preserve">examples of </w:t>
      </w:r>
      <w:r w:rsidR="006A53C4" w:rsidRPr="006A53C4">
        <w:rPr>
          <w:u w:val="words"/>
        </w:rPr>
        <w:t>dh</w:t>
      </w:r>
      <w:r w:rsidRPr="00AC6419">
        <w:t>ikr</w:t>
      </w:r>
      <w:r>
        <w:t xml:space="preserve"> on Alláh’u’Abhá</w:t>
      </w:r>
      <w:r w:rsidR="00D7255C">
        <w:t>. The first version appears in the refrain of a Persian Bahá’í song and the second is a more Americanized version that was included with Yá Bahá’u’l-Abhá</w:t>
      </w:r>
      <w:r w:rsidR="00387D54">
        <w:t xml:space="preserve">. </w:t>
      </w:r>
      <w:r w:rsidR="00D7255C">
        <w:t xml:space="preserve">Other recorded examples are mentioned in the section on </w:t>
      </w:r>
      <w:r w:rsidR="006A53C4" w:rsidRPr="006A53C4">
        <w:rPr>
          <w:u w:val="words"/>
        </w:rPr>
        <w:t>dh</w:t>
      </w:r>
      <w:r w:rsidR="00D7255C">
        <w:t>ikr as a spiritual practice (above).</w:t>
      </w:r>
    </w:p>
    <w:p w14:paraId="11E1CC72" w14:textId="2F3A1A96" w:rsidR="00BE5FCD" w:rsidRPr="00543376" w:rsidRDefault="00BE5FCD" w:rsidP="00543376">
      <w:pPr>
        <w:pStyle w:val="Heading3"/>
      </w:pPr>
      <w:bookmarkStart w:id="33" w:name="_Hlk124761752"/>
      <w:bookmarkStart w:id="34" w:name="_Toc167265076"/>
      <w:r w:rsidRPr="00543376">
        <w:rPr>
          <w:rStyle w:val="Heading4Char"/>
          <w:rFonts w:asciiTheme="majorBidi" w:hAnsiTheme="majorBidi"/>
          <w:i w:val="0"/>
          <w:iCs w:val="0"/>
          <w:color w:val="1F3763" w:themeColor="accent1" w:themeShade="7F"/>
          <w:sz w:val="26"/>
        </w:rPr>
        <w:t>Alláh’u’Abhá</w:t>
      </w:r>
      <w:bookmarkEnd w:id="33"/>
      <w:r w:rsidRPr="00543376">
        <w:rPr>
          <w:rStyle w:val="Heading4Char"/>
          <w:rFonts w:asciiTheme="majorBidi" w:hAnsiTheme="majorBidi"/>
          <w:i w:val="0"/>
          <w:iCs w:val="0"/>
          <w:color w:val="1F3763" w:themeColor="accent1" w:themeShade="7F"/>
          <w:sz w:val="26"/>
        </w:rPr>
        <w:t xml:space="preserve"> </w:t>
      </w:r>
      <w:r w:rsidR="008B2476" w:rsidRPr="00543376">
        <w:rPr>
          <w:rStyle w:val="Heading4Char"/>
          <w:rFonts w:asciiTheme="majorBidi" w:hAnsiTheme="majorBidi"/>
          <w:i w:val="0"/>
          <w:iCs w:val="0"/>
          <w:color w:val="1F3763" w:themeColor="accent1" w:themeShade="7F"/>
          <w:sz w:val="26"/>
        </w:rPr>
        <w:t>1-</w:t>
      </w:r>
      <w:r w:rsidR="007C2799" w:rsidRPr="00543376">
        <w:rPr>
          <w:rStyle w:val="Heading4Char"/>
          <w:rFonts w:asciiTheme="majorBidi" w:hAnsiTheme="majorBidi"/>
          <w:i w:val="0"/>
          <w:iCs w:val="0"/>
          <w:color w:val="1F3763" w:themeColor="accent1" w:themeShade="7F"/>
          <w:sz w:val="26"/>
        </w:rPr>
        <w:t>1</w:t>
      </w:r>
      <w:r w:rsidRPr="00543376">
        <w:t xml:space="preserve"> (</w:t>
      </w:r>
      <w:bookmarkStart w:id="35" w:name="_Hlk151019744"/>
      <w:r w:rsidR="007C2799" w:rsidRPr="00543376">
        <w:rPr>
          <w:szCs w:val="26"/>
          <w:rtl/>
        </w:rPr>
        <w:t xml:space="preserve">الله أبهى </w:t>
      </w:r>
      <w:bookmarkEnd w:id="35"/>
      <w:r w:rsidR="007C2799" w:rsidRPr="00543376">
        <w:rPr>
          <w:szCs w:val="26"/>
          <w:rtl/>
        </w:rPr>
        <w:t>١</w:t>
      </w:r>
      <w:r w:rsidR="001D602B" w:rsidRPr="00543376">
        <w:t xml:space="preserve">) </w:t>
      </w:r>
      <w:r w:rsidRPr="00543376">
        <w:t>God the All-Glorious</w:t>
      </w:r>
      <w:bookmarkEnd w:id="34"/>
    </w:p>
    <w:p w14:paraId="39BBFD7D" w14:textId="77777777" w:rsidR="00E8416E" w:rsidRPr="00E8416E" w:rsidRDefault="00E8416E" w:rsidP="00E8416E">
      <w:pPr>
        <w:spacing w:after="0"/>
      </w:pPr>
    </w:p>
    <w:p w14:paraId="4ED2FCE9" w14:textId="7E3CD418" w:rsidR="00451432" w:rsidRDefault="00451432" w:rsidP="007F0A52">
      <w:r w:rsidRPr="00120CA4">
        <w:t>Recording</w:t>
      </w:r>
      <w:r w:rsidR="002E732A">
        <w:t>, online link</w:t>
      </w:r>
      <w:r w:rsidR="00120CA4">
        <w:rPr>
          <w:rStyle w:val="FootnoteReference"/>
          <w:rFonts w:cs="Times New Roman"/>
        </w:rPr>
        <w:footnoteReference w:id="37"/>
      </w:r>
      <w:r>
        <w:t xml:space="preserve">: </w:t>
      </w:r>
      <w:hyperlink r:id="rId23" w:history="1">
        <w:r w:rsidRPr="00DF7566">
          <w:rPr>
            <w:rStyle w:val="Hyperlink"/>
            <w:rFonts w:cs="Times New Roman"/>
          </w:rPr>
          <w:t>https://bahai-library.com/caton_music/1_Allah-u-Abha_1.mp3</w:t>
        </w:r>
      </w:hyperlink>
      <w:r>
        <w:t xml:space="preserve"> </w:t>
      </w:r>
    </w:p>
    <w:p w14:paraId="5D5FF490" w14:textId="600EC7D9" w:rsidR="00CE1C12" w:rsidRDefault="00CE1C12" w:rsidP="007F0A52">
      <w:r>
        <w:t>Transcription demo, online link</w:t>
      </w:r>
      <w:r w:rsidR="00D66EAE">
        <w:rPr>
          <w:rStyle w:val="FootnoteReference"/>
        </w:rPr>
        <w:footnoteReference w:id="38"/>
      </w:r>
      <w:r>
        <w:t xml:space="preserve">: </w:t>
      </w:r>
      <w:hyperlink r:id="rId24" w:history="1">
        <w:r w:rsidRPr="00A44EAA">
          <w:rPr>
            <w:rStyle w:val="Hyperlink"/>
          </w:rPr>
          <w:t>https://bahai-library.com/caton_music/sacred_refrains_demos/1_Allah-u-Abha_1_demo.mp3</w:t>
        </w:r>
      </w:hyperlink>
    </w:p>
    <w:p w14:paraId="6178B23D" w14:textId="15A14885" w:rsidR="00CC2BFB" w:rsidRPr="00CC5FC3" w:rsidRDefault="00CC2BFB" w:rsidP="00451432">
      <w:pPr>
        <w:ind w:left="720"/>
        <w:jc w:val="center"/>
        <w:rPr>
          <w:rFonts w:cs="Times New Roman"/>
        </w:rPr>
      </w:pPr>
      <w:r w:rsidRPr="00CC5FC3">
        <w:rPr>
          <w:rFonts w:cs="Times New Roman"/>
          <w:sz w:val="32"/>
          <w:szCs w:val="32"/>
          <w:rtl/>
        </w:rPr>
        <w:t>الله أبهى</w:t>
      </w:r>
    </w:p>
    <w:p w14:paraId="40099662" w14:textId="6A2BA30F" w:rsidR="002820C6" w:rsidRPr="002820C6" w:rsidRDefault="002820C6" w:rsidP="00E75E11">
      <w:pPr>
        <w:jc w:val="center"/>
      </w:pPr>
      <w:r w:rsidRPr="002820C6">
        <w:rPr>
          <w:noProof/>
        </w:rPr>
        <w:drawing>
          <wp:inline distT="0" distB="0" distL="0" distR="0" wp14:anchorId="6FD522C8" wp14:editId="4E79BC50">
            <wp:extent cx="5943600" cy="965200"/>
            <wp:effectExtent l="0" t="0" r="0" b="635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25"/>
                    <a:stretch>
                      <a:fillRect/>
                    </a:stretch>
                  </pic:blipFill>
                  <pic:spPr>
                    <a:xfrm>
                      <a:off x="0" y="0"/>
                      <a:ext cx="5943600" cy="965200"/>
                    </a:xfrm>
                    <a:prstGeom prst="rect">
                      <a:avLst/>
                    </a:prstGeom>
                  </pic:spPr>
                </pic:pic>
              </a:graphicData>
            </a:graphic>
          </wp:inline>
        </w:drawing>
      </w:r>
    </w:p>
    <w:p w14:paraId="117AD1BB" w14:textId="6A0AA045" w:rsidR="0091369C" w:rsidRDefault="0091369C" w:rsidP="00E75E11">
      <w:pPr>
        <w:jc w:val="center"/>
        <w:rPr>
          <w:rFonts w:asciiTheme="majorBidi" w:hAnsiTheme="majorBidi" w:cstheme="majorBidi"/>
        </w:rPr>
      </w:pPr>
      <w:bookmarkStart w:id="36" w:name="_Hlk93038559"/>
      <w:r w:rsidRPr="005D29A6">
        <w:rPr>
          <w:rFonts w:asciiTheme="majorBidi" w:hAnsiTheme="majorBidi" w:cstheme="majorBidi"/>
        </w:rPr>
        <w:t>Al-lá-ho Ab-há</w:t>
      </w:r>
      <w:bookmarkEnd w:id="36"/>
    </w:p>
    <w:p w14:paraId="5021510E" w14:textId="691957D8" w:rsidR="00AB50A6" w:rsidRDefault="004D44B8" w:rsidP="00E75E11">
      <w:pPr>
        <w:jc w:val="center"/>
        <w:rPr>
          <w:rFonts w:asciiTheme="majorBidi" w:hAnsiTheme="majorBidi" w:cstheme="majorBidi"/>
        </w:rPr>
      </w:pPr>
      <w:r w:rsidRPr="008E1629">
        <w:rPr>
          <w:noProof/>
        </w:rPr>
        <w:drawing>
          <wp:inline distT="0" distB="0" distL="0" distR="0" wp14:anchorId="0C4BE418" wp14:editId="567A3267">
            <wp:extent cx="1657796" cy="1657796"/>
            <wp:effectExtent l="0" t="0" r="0" b="0"/>
            <wp:docPr id="1671189332" name="Picture 1671189332" descr="Vector image of flourish black and white round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ector image of flourish black and white round fra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64898" cy="1664898"/>
                    </a:xfrm>
                    <a:prstGeom prst="rect">
                      <a:avLst/>
                    </a:prstGeom>
                    <a:noFill/>
                    <a:ln>
                      <a:noFill/>
                    </a:ln>
                  </pic:spPr>
                </pic:pic>
              </a:graphicData>
            </a:graphic>
          </wp:inline>
        </w:drawing>
      </w:r>
    </w:p>
    <w:p w14:paraId="7ED92E66" w14:textId="5E77C7A0" w:rsidR="0065308D" w:rsidRDefault="0065308D" w:rsidP="00AB50A6">
      <w:pPr>
        <w:pStyle w:val="Heading3"/>
        <w:spacing w:before="0"/>
      </w:pPr>
      <w:bookmarkStart w:id="37" w:name="_Toc167265077"/>
      <w:r w:rsidRPr="00543376">
        <w:lastRenderedPageBreak/>
        <w:t>Alláh-u-Abhá</w:t>
      </w:r>
      <w:r w:rsidR="00F52AE1" w:rsidRPr="00543376">
        <w:t xml:space="preserve">, Yá Bahá’u’l-Abhá </w:t>
      </w:r>
      <w:r w:rsidR="00CF3136" w:rsidRPr="00543376">
        <w:t>1-</w:t>
      </w:r>
      <w:r w:rsidR="007C2799" w:rsidRPr="00543376">
        <w:t>2</w:t>
      </w:r>
      <w:r w:rsidRPr="00543376">
        <w:t xml:space="preserve"> (</w:t>
      </w:r>
      <w:r w:rsidR="007C2799" w:rsidRPr="00543376">
        <w:rPr>
          <w:szCs w:val="26"/>
          <w:rtl/>
        </w:rPr>
        <w:t>الله أبهى ٢</w:t>
      </w:r>
      <w:r w:rsidRPr="00543376">
        <w:t xml:space="preserve">  </w:t>
      </w:r>
      <w:r w:rsidRPr="00543376">
        <w:rPr>
          <w:szCs w:val="26"/>
          <w:rtl/>
        </w:rPr>
        <w:t>يا بهاء الأبهى</w:t>
      </w:r>
      <w:r w:rsidRPr="00543376">
        <w:t>)</w:t>
      </w:r>
      <w:r w:rsidR="001D602B" w:rsidRPr="00543376">
        <w:t xml:space="preserve"> </w:t>
      </w:r>
      <w:r w:rsidR="00E347DB" w:rsidRPr="00543376">
        <w:t xml:space="preserve">God the All-Glorious, </w:t>
      </w:r>
      <w:r w:rsidR="001D602B" w:rsidRPr="00543376">
        <w:t>O Thou Glory of Glories</w:t>
      </w:r>
      <w:bookmarkEnd w:id="37"/>
      <w:r w:rsidR="001D602B" w:rsidRPr="00543376">
        <w:t xml:space="preserve"> </w:t>
      </w:r>
    </w:p>
    <w:p w14:paraId="2C0BBC63" w14:textId="77777777" w:rsidR="00CE1C12" w:rsidRDefault="00CE1C12" w:rsidP="00AB50A6">
      <w:pPr>
        <w:spacing w:after="0"/>
        <w:rPr>
          <w:rFonts w:cs="Times New Roman"/>
        </w:rPr>
      </w:pPr>
    </w:p>
    <w:p w14:paraId="7A726607" w14:textId="10D08F07" w:rsidR="008E3F90" w:rsidRDefault="00E75E11" w:rsidP="00AB50A6">
      <w:pPr>
        <w:spacing w:after="0"/>
        <w:rPr>
          <w:rFonts w:cs="Times New Roman"/>
        </w:rPr>
      </w:pPr>
      <w:r w:rsidRPr="00120CA4">
        <w:rPr>
          <w:rFonts w:cs="Times New Roman"/>
        </w:rPr>
        <w:t>Recording</w:t>
      </w:r>
      <w:r w:rsidR="000B3FCC">
        <w:rPr>
          <w:rFonts w:cs="Times New Roman"/>
        </w:rPr>
        <w:t>, online link</w:t>
      </w:r>
      <w:r w:rsidR="0035707A">
        <w:rPr>
          <w:rStyle w:val="FootnoteReference"/>
          <w:rFonts w:cs="Times New Roman"/>
          <w:i/>
          <w:iCs/>
        </w:rPr>
        <w:footnoteReference w:id="39"/>
      </w:r>
      <w:r w:rsidRPr="00F7172C">
        <w:rPr>
          <w:rFonts w:cs="Times New Roman"/>
        </w:rPr>
        <w:t xml:space="preserve">: </w:t>
      </w:r>
      <w:hyperlink r:id="rId27" w:history="1">
        <w:r w:rsidR="0035707A" w:rsidRPr="00DF7566">
          <w:rPr>
            <w:rStyle w:val="Hyperlink"/>
            <w:rFonts w:cs="Times New Roman"/>
          </w:rPr>
          <w:t>https://bahai-library.com/caton_music/1_Allah-u-Abha_Ya_Baha-ul-Abha_2.mp3</w:t>
        </w:r>
      </w:hyperlink>
      <w:r w:rsidR="008E3F90">
        <w:rPr>
          <w:rFonts w:cs="Times New Roman"/>
        </w:rPr>
        <w:t xml:space="preserve"> </w:t>
      </w:r>
    </w:p>
    <w:p w14:paraId="104B8123" w14:textId="77777777" w:rsidR="00CE1C12" w:rsidRDefault="00CE1C12" w:rsidP="00AB50A6">
      <w:pPr>
        <w:spacing w:after="0"/>
        <w:rPr>
          <w:rFonts w:cs="Times New Roman"/>
        </w:rPr>
      </w:pPr>
    </w:p>
    <w:p w14:paraId="6291A1E7" w14:textId="2224F124" w:rsidR="00CE1C12" w:rsidRDefault="00CE1C12" w:rsidP="00AB50A6">
      <w:pPr>
        <w:spacing w:after="0"/>
        <w:rPr>
          <w:rFonts w:cs="Times New Roman"/>
        </w:rPr>
      </w:pPr>
      <w:r>
        <w:rPr>
          <w:rFonts w:cs="Times New Roman"/>
        </w:rPr>
        <w:t xml:space="preserve">Transcription demo, online link: </w:t>
      </w:r>
      <w:hyperlink r:id="rId28" w:history="1">
        <w:r w:rsidRPr="00A44EAA">
          <w:rPr>
            <w:rStyle w:val="Hyperlink"/>
            <w:rFonts w:cs="Times New Roman"/>
          </w:rPr>
          <w:t>https://bahai-library.com/caton_music/sacred_refrains_demos/1_Allah-u-Abha_Ya_Baha-ul-Abha_2_demo.mp3</w:t>
        </w:r>
      </w:hyperlink>
      <w:r>
        <w:rPr>
          <w:rFonts w:cs="Times New Roman"/>
        </w:rPr>
        <w:t xml:space="preserve"> </w:t>
      </w:r>
    </w:p>
    <w:p w14:paraId="52536054" w14:textId="2835A066" w:rsidR="00E75E11" w:rsidRPr="00CC5FC3" w:rsidRDefault="009127EB" w:rsidP="00E75E11">
      <w:pPr>
        <w:jc w:val="center"/>
        <w:rPr>
          <w:rFonts w:cs="Times New Roman"/>
          <w:sz w:val="32"/>
          <w:szCs w:val="32"/>
        </w:rPr>
      </w:pPr>
      <w:r w:rsidRPr="00CC5FC3">
        <w:rPr>
          <w:rFonts w:cs="Times New Roman"/>
          <w:sz w:val="32"/>
          <w:szCs w:val="32"/>
          <w:rtl/>
        </w:rPr>
        <w:t xml:space="preserve">الله أبهى </w:t>
      </w:r>
      <w:r w:rsidRPr="00CC5FC3">
        <w:rPr>
          <w:rFonts w:cs="Times New Roman"/>
          <w:sz w:val="32"/>
          <w:szCs w:val="32"/>
        </w:rPr>
        <w:t xml:space="preserve">  </w:t>
      </w:r>
      <w:r w:rsidRPr="00CC5FC3">
        <w:rPr>
          <w:rFonts w:cs="Times New Roman"/>
          <w:sz w:val="32"/>
          <w:szCs w:val="32"/>
          <w:rtl/>
        </w:rPr>
        <w:t>يا بهاء الأبهى</w:t>
      </w:r>
    </w:p>
    <w:p w14:paraId="243AC172" w14:textId="63512CA9" w:rsidR="00162FF9" w:rsidRPr="009127EB" w:rsidRDefault="00162FF9" w:rsidP="00E75E11">
      <w:pPr>
        <w:jc w:val="center"/>
        <w:rPr>
          <w:sz w:val="28"/>
          <w:szCs w:val="24"/>
        </w:rPr>
      </w:pPr>
      <w:r w:rsidRPr="00162FF9">
        <w:rPr>
          <w:noProof/>
          <w:sz w:val="28"/>
          <w:szCs w:val="24"/>
        </w:rPr>
        <w:drawing>
          <wp:inline distT="0" distB="0" distL="0" distR="0" wp14:anchorId="3C2B3021" wp14:editId="647582A1">
            <wp:extent cx="5943600" cy="2234565"/>
            <wp:effectExtent l="0" t="0" r="0" b="0"/>
            <wp:docPr id="103725422"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5422" name="Picture 1" descr="A sheet music with notes&#10;&#10;Description automatically generated"/>
                    <pic:cNvPicPr/>
                  </pic:nvPicPr>
                  <pic:blipFill>
                    <a:blip r:embed="rId29"/>
                    <a:stretch>
                      <a:fillRect/>
                    </a:stretch>
                  </pic:blipFill>
                  <pic:spPr>
                    <a:xfrm>
                      <a:off x="0" y="0"/>
                      <a:ext cx="5943600" cy="2234565"/>
                    </a:xfrm>
                    <a:prstGeom prst="rect">
                      <a:avLst/>
                    </a:prstGeom>
                  </pic:spPr>
                </pic:pic>
              </a:graphicData>
            </a:graphic>
          </wp:inline>
        </w:drawing>
      </w:r>
    </w:p>
    <w:p w14:paraId="2394E70F" w14:textId="2E7F30F3" w:rsidR="0091369C" w:rsidRDefault="002112D4" w:rsidP="00E75E11">
      <w:pPr>
        <w:jc w:val="center"/>
        <w:rPr>
          <w:rFonts w:asciiTheme="majorBidi" w:hAnsiTheme="majorBidi" w:cstheme="majorBidi"/>
        </w:rPr>
      </w:pPr>
      <w:r w:rsidRPr="0065308D">
        <w:rPr>
          <w:rFonts w:asciiTheme="majorBidi" w:hAnsiTheme="majorBidi" w:cstheme="majorBidi"/>
          <w:color w:val="000000"/>
          <w:szCs w:val="24"/>
        </w:rPr>
        <w:t>Yá Ba-há</w:t>
      </w:r>
      <w:r>
        <w:rPr>
          <w:rFonts w:asciiTheme="majorBidi" w:hAnsiTheme="majorBidi" w:cstheme="majorBidi"/>
          <w:color w:val="000000"/>
          <w:szCs w:val="24"/>
        </w:rPr>
        <w:t>-</w:t>
      </w:r>
      <w:r w:rsidRPr="0065308D">
        <w:rPr>
          <w:rFonts w:asciiTheme="majorBidi" w:hAnsiTheme="majorBidi" w:cstheme="majorBidi"/>
          <w:color w:val="000000"/>
          <w:szCs w:val="24"/>
        </w:rPr>
        <w:t>o’l-Ab-há</w:t>
      </w:r>
      <w:r>
        <w:rPr>
          <w:rFonts w:asciiTheme="majorBidi" w:hAnsiTheme="majorBidi" w:cstheme="majorBidi"/>
        </w:rPr>
        <w:t xml:space="preserve">, </w:t>
      </w:r>
      <w:r w:rsidRPr="005D29A6">
        <w:rPr>
          <w:rFonts w:asciiTheme="majorBidi" w:hAnsiTheme="majorBidi" w:cstheme="majorBidi"/>
        </w:rPr>
        <w:t>Al-lá-ho Ab-há</w:t>
      </w:r>
    </w:p>
    <w:p w14:paraId="2661353E" w14:textId="7C14ADBF" w:rsidR="00094173" w:rsidRDefault="00BD73F9" w:rsidP="006013EC">
      <w:pPr>
        <w:pStyle w:val="Heading2"/>
        <w:rPr>
          <w:szCs w:val="30"/>
        </w:rPr>
      </w:pPr>
      <w:bookmarkStart w:id="38" w:name="_Hlk67899184"/>
      <w:bookmarkStart w:id="39" w:name="_Toc167265078"/>
      <w:r w:rsidRPr="00C12C00">
        <w:rPr>
          <w:szCs w:val="30"/>
        </w:rPr>
        <w:t xml:space="preserve">2 </w:t>
      </w:r>
      <w:bookmarkStart w:id="40" w:name="_Hlk147992533"/>
      <w:bookmarkStart w:id="41" w:name="_Hlk67898995"/>
      <w:r w:rsidR="00094173" w:rsidRPr="00C12C00">
        <w:rPr>
          <w:szCs w:val="30"/>
        </w:rPr>
        <w:t>Alláh</w:t>
      </w:r>
      <w:r w:rsidR="00F24619" w:rsidRPr="00C12C00">
        <w:rPr>
          <w:szCs w:val="30"/>
        </w:rPr>
        <w:t>’</w:t>
      </w:r>
      <w:r w:rsidR="00094173" w:rsidRPr="00C12C00">
        <w:rPr>
          <w:szCs w:val="30"/>
        </w:rPr>
        <w:t>u</w:t>
      </w:r>
      <w:r w:rsidR="00F24619" w:rsidRPr="00C12C00">
        <w:rPr>
          <w:szCs w:val="30"/>
        </w:rPr>
        <w:t>’</w:t>
      </w:r>
      <w:r w:rsidR="00094173" w:rsidRPr="00C12C00">
        <w:rPr>
          <w:szCs w:val="30"/>
        </w:rPr>
        <w:t>Rabbuná</w:t>
      </w:r>
      <w:bookmarkEnd w:id="40"/>
      <w:r w:rsidR="00094173" w:rsidRPr="00C12C00">
        <w:rPr>
          <w:szCs w:val="30"/>
        </w:rPr>
        <w:t xml:space="preserve"> (</w:t>
      </w:r>
      <w:r w:rsidR="00094173" w:rsidRPr="00C12C00">
        <w:rPr>
          <w:szCs w:val="30"/>
          <w:rtl/>
        </w:rPr>
        <w:t>اللهُ رَبُّنا</w:t>
      </w:r>
      <w:r w:rsidR="00094173" w:rsidRPr="00C12C00">
        <w:rPr>
          <w:szCs w:val="30"/>
        </w:rPr>
        <w:t>)</w:t>
      </w:r>
      <w:bookmarkStart w:id="42" w:name="_Hlk43646072"/>
      <w:bookmarkEnd w:id="0"/>
      <w:bookmarkEnd w:id="1"/>
      <w:bookmarkEnd w:id="41"/>
      <w:r w:rsidR="00A12DBD" w:rsidRPr="00C12C00">
        <w:rPr>
          <w:szCs w:val="30"/>
        </w:rPr>
        <w:t xml:space="preserve"> God, Thy Lord</w:t>
      </w:r>
      <w:bookmarkEnd w:id="39"/>
    </w:p>
    <w:p w14:paraId="701F7A21" w14:textId="77777777" w:rsidR="00543376" w:rsidRPr="00543376" w:rsidRDefault="00543376" w:rsidP="00543376"/>
    <w:p w14:paraId="19367793" w14:textId="7868FDD3" w:rsidR="00942255" w:rsidRDefault="00942255" w:rsidP="004455D8">
      <w:pPr>
        <w:rPr>
          <w:rFonts w:eastAsia="Times New Roman" w:cstheme="minorHAnsi"/>
        </w:rPr>
      </w:pPr>
      <w:r w:rsidRPr="00545F18">
        <w:rPr>
          <w:rFonts w:eastAsia="Times New Roman" w:cstheme="minorHAnsi"/>
        </w:rPr>
        <w:t>Th</w:t>
      </w:r>
      <w:r w:rsidR="000F517A">
        <w:rPr>
          <w:rFonts w:eastAsia="Times New Roman" w:cstheme="minorHAnsi"/>
        </w:rPr>
        <w:t>e</w:t>
      </w:r>
      <w:r w:rsidRPr="00545F18">
        <w:rPr>
          <w:rFonts w:eastAsia="Times New Roman" w:cstheme="minorHAnsi"/>
        </w:rPr>
        <w:t xml:space="preserve"> </w:t>
      </w:r>
      <w:r>
        <w:rPr>
          <w:rFonts w:eastAsia="Times New Roman" w:cstheme="minorHAnsi"/>
        </w:rPr>
        <w:t xml:space="preserve">expression “God, thy Lord, the Lord of the Mighty </w:t>
      </w:r>
      <w:bookmarkStart w:id="43" w:name="_Hlk48052966"/>
      <w:r w:rsidRPr="00545F18">
        <w:rPr>
          <w:rFonts w:cstheme="minorHAnsi"/>
          <w:color w:val="000000"/>
        </w:rPr>
        <w:t>Throne</w:t>
      </w:r>
      <w:bookmarkEnd w:id="43"/>
      <w:r>
        <w:rPr>
          <w:rFonts w:cstheme="minorHAnsi"/>
          <w:color w:val="000000"/>
        </w:rPr>
        <w:t xml:space="preserve">” </w:t>
      </w:r>
      <w:r w:rsidRPr="00545F18">
        <w:rPr>
          <w:rFonts w:eastAsia="Times New Roman" w:cstheme="minorHAnsi"/>
        </w:rPr>
        <w:t>is mentioned frequently in the writings of Bah</w:t>
      </w:r>
      <w:r>
        <w:rPr>
          <w:rFonts w:eastAsia="Times New Roman" w:cstheme="minorHAnsi"/>
        </w:rPr>
        <w:t>á</w:t>
      </w:r>
      <w:r w:rsidRPr="00545F18">
        <w:rPr>
          <w:rFonts w:eastAsia="Times New Roman" w:cstheme="minorHAnsi"/>
        </w:rPr>
        <w:t>'u'll</w:t>
      </w:r>
      <w:r>
        <w:rPr>
          <w:rFonts w:eastAsia="Times New Roman" w:cstheme="minorHAnsi"/>
        </w:rPr>
        <w:t>á</w:t>
      </w:r>
      <w:r w:rsidRPr="00545F18">
        <w:rPr>
          <w:rFonts w:eastAsia="Times New Roman" w:cstheme="minorHAnsi"/>
        </w:rPr>
        <w:t>h</w:t>
      </w:r>
      <w:r>
        <w:rPr>
          <w:rFonts w:eastAsia="Times New Roman" w:cstheme="minorHAnsi"/>
        </w:rPr>
        <w:t xml:space="preserve">. For example, it appears in the </w:t>
      </w:r>
      <w:r>
        <w:rPr>
          <w:rFonts w:eastAsia="Times New Roman" w:cs="Times New Roman"/>
        </w:rPr>
        <w:t>Ṭ</w:t>
      </w:r>
      <w:r>
        <w:rPr>
          <w:rFonts w:eastAsia="Times New Roman" w:cstheme="minorHAnsi"/>
        </w:rPr>
        <w:t xml:space="preserve">arázát, in the fourth </w:t>
      </w:r>
      <w:r>
        <w:rPr>
          <w:rFonts w:eastAsia="Times New Roman" w:cs="Times New Roman"/>
        </w:rPr>
        <w:t>Ṭ</w:t>
      </w:r>
      <w:r>
        <w:rPr>
          <w:rFonts w:eastAsia="Times New Roman" w:cstheme="minorHAnsi"/>
        </w:rPr>
        <w:t xml:space="preserve">aráz: “’We will now mention unto thee Trustworthiness and the station thereof in the estimation of God, thy Lord, the Lord of the Mighty Throne.” </w:t>
      </w:r>
      <w:sdt>
        <w:sdtPr>
          <w:rPr>
            <w:rFonts w:eastAsia="Times New Roman" w:cstheme="minorHAnsi"/>
          </w:rPr>
          <w:id w:val="-1827507274"/>
          <w:citation/>
        </w:sdtPr>
        <w:sdtContent>
          <w:r>
            <w:rPr>
              <w:rFonts w:eastAsia="Times New Roman" w:cstheme="minorHAnsi"/>
            </w:rPr>
            <w:fldChar w:fldCharType="begin"/>
          </w:r>
          <w:r>
            <w:rPr>
              <w:rFonts w:eastAsia="Times New Roman" w:cstheme="minorHAnsi"/>
            </w:rPr>
            <w:instrText xml:space="preserve">CITATION Bah78 \p 37 \n  \l 1033 </w:instrText>
          </w:r>
          <w:r>
            <w:rPr>
              <w:rFonts w:eastAsia="Times New Roman" w:cstheme="minorHAnsi"/>
            </w:rPr>
            <w:fldChar w:fldCharType="separate"/>
          </w:r>
          <w:r w:rsidR="005539EF" w:rsidRPr="005539EF">
            <w:rPr>
              <w:rFonts w:eastAsia="Times New Roman" w:cstheme="minorHAnsi"/>
              <w:noProof/>
            </w:rPr>
            <w:t>(Tablets of Bahá'u'lláh 1978, 37)</w:t>
          </w:r>
          <w:r>
            <w:rPr>
              <w:rFonts w:eastAsia="Times New Roman" w:cstheme="minorHAnsi"/>
            </w:rPr>
            <w:fldChar w:fldCharType="end"/>
          </w:r>
        </w:sdtContent>
      </w:sdt>
      <w:r>
        <w:rPr>
          <w:rStyle w:val="FootnoteReference"/>
          <w:rFonts w:eastAsia="Times New Roman" w:cstheme="minorHAnsi"/>
        </w:rPr>
        <w:footnoteReference w:id="40"/>
      </w:r>
      <w:r>
        <w:rPr>
          <w:rFonts w:eastAsia="Times New Roman" w:cstheme="minorHAnsi"/>
        </w:rPr>
        <w:t xml:space="preserve">. This same passage is found in Epistle to the Son of the Wolf </w:t>
      </w:r>
      <w:sdt>
        <w:sdtPr>
          <w:rPr>
            <w:rFonts w:eastAsia="Times New Roman" w:cstheme="minorHAnsi"/>
          </w:rPr>
          <w:id w:val="-845930567"/>
          <w:citation/>
        </w:sdtPr>
        <w:sdtContent>
          <w:r>
            <w:rPr>
              <w:rFonts w:eastAsia="Times New Roman" w:cstheme="minorHAnsi"/>
            </w:rPr>
            <w:fldChar w:fldCharType="begin"/>
          </w:r>
          <w:r>
            <w:rPr>
              <w:rFonts w:eastAsia="Times New Roman" w:cstheme="minorHAnsi"/>
            </w:rPr>
            <w:instrText xml:space="preserve">CITATION Placeholder3 \p 136 \l 1033 </w:instrText>
          </w:r>
          <w:r>
            <w:rPr>
              <w:rFonts w:eastAsia="Times New Roman" w:cstheme="minorHAnsi"/>
            </w:rPr>
            <w:fldChar w:fldCharType="separate"/>
          </w:r>
          <w:r w:rsidR="005539EF" w:rsidRPr="005539EF">
            <w:rPr>
              <w:rFonts w:eastAsia="Times New Roman" w:cstheme="minorHAnsi"/>
              <w:noProof/>
            </w:rPr>
            <w:t>(Bahá'u'lláh, Epistle to the Son of the Wolf 1988, 136)</w:t>
          </w:r>
          <w:r>
            <w:rPr>
              <w:rFonts w:eastAsia="Times New Roman" w:cstheme="minorHAnsi"/>
            </w:rPr>
            <w:fldChar w:fldCharType="end"/>
          </w:r>
        </w:sdtContent>
      </w:sdt>
      <w:r>
        <w:rPr>
          <w:rFonts w:eastAsia="Times New Roman" w:cstheme="minorHAnsi"/>
        </w:rPr>
        <w:t xml:space="preserve"> </w:t>
      </w:r>
      <w:r>
        <w:rPr>
          <w:rStyle w:val="FootnoteReference"/>
          <w:rFonts w:eastAsia="Times New Roman" w:cstheme="minorHAnsi"/>
        </w:rPr>
        <w:footnoteReference w:id="41"/>
      </w:r>
      <w:r>
        <w:rPr>
          <w:rFonts w:eastAsia="Times New Roman" w:cstheme="minorHAnsi"/>
        </w:rPr>
        <w:t>. This expression also appears in the writings of the Báb at the end of Tablets and Addresses</w:t>
      </w:r>
      <w:r w:rsidR="00387D54">
        <w:rPr>
          <w:rFonts w:eastAsia="Times New Roman" w:cstheme="minorHAnsi"/>
        </w:rPr>
        <w:t xml:space="preserve">. </w:t>
      </w:r>
    </w:p>
    <w:p w14:paraId="2B3C5BB7" w14:textId="1630279B" w:rsidR="00181C01" w:rsidRDefault="00942255" w:rsidP="004455D8">
      <w:pPr>
        <w:spacing w:after="0"/>
        <w:rPr>
          <w:rFonts w:ascii="Times Ext Roman" w:hAnsi="Times Ext Roman"/>
          <w:sz w:val="23"/>
          <w:szCs w:val="23"/>
        </w:rPr>
      </w:pPr>
      <w:r w:rsidRPr="002D65A7">
        <w:rPr>
          <w:rFonts w:ascii="Times Ext Roman" w:hAnsi="Times Ext Roman"/>
          <w:szCs w:val="24"/>
        </w:rPr>
        <w:t>The passage</w:t>
      </w:r>
      <w:r w:rsidRPr="00C12C00">
        <w:rPr>
          <w:rFonts w:cs="Times New Roman"/>
          <w:szCs w:val="24"/>
          <w:rtl/>
          <w:lang w:bidi="ar-EG"/>
        </w:rPr>
        <w:t>الله ربّنا و ربّ العرش العظيم</w:t>
      </w:r>
      <w:r w:rsidRPr="00C12C00">
        <w:rPr>
          <w:rFonts w:cs="Times New Roman"/>
          <w:sz w:val="22"/>
          <w:rtl/>
          <w:lang w:bidi="ar-EG"/>
        </w:rPr>
        <w:t xml:space="preserve"> </w:t>
      </w:r>
      <w:r w:rsidRPr="00C12C00">
        <w:rPr>
          <w:rFonts w:cs="Times New Roman"/>
          <w:szCs w:val="24"/>
          <w:rtl/>
          <w:lang w:bidi="ar-EG"/>
        </w:rPr>
        <w:t> </w:t>
      </w:r>
      <w:r w:rsidRPr="00C12C00">
        <w:rPr>
          <w:rFonts w:cs="Times New Roman"/>
          <w:szCs w:val="24"/>
          <w:lang w:bidi="ar-EG"/>
        </w:rPr>
        <w:t xml:space="preserve"> </w:t>
      </w:r>
      <w:r w:rsidR="006E0EFD">
        <w:rPr>
          <w:rFonts w:ascii="Adobe Naskh Medium" w:hAnsi="Adobe Naskh Medium" w:cs="Adobe Naskh Medium"/>
          <w:szCs w:val="24"/>
          <w:lang w:bidi="ar-EG"/>
        </w:rPr>
        <w:t>(</w:t>
      </w:r>
      <w:r w:rsidR="006E0EFD" w:rsidRPr="006E0EFD">
        <w:t xml:space="preserve"> </w:t>
      </w:r>
      <w:r w:rsidR="006E0EFD" w:rsidRPr="00DA0C7F">
        <w:t>Alláh</w:t>
      </w:r>
      <w:r w:rsidR="006E0EFD">
        <w:t>’</w:t>
      </w:r>
      <w:r w:rsidR="006E0EFD" w:rsidRPr="00DA0C7F">
        <w:t>u</w:t>
      </w:r>
      <w:r w:rsidR="006E0EFD">
        <w:t>’</w:t>
      </w:r>
      <w:r w:rsidR="006E0EFD" w:rsidRPr="00DA0C7F">
        <w:t>Rabbuná</w:t>
      </w:r>
      <w:r w:rsidR="006E0EFD" w:rsidRPr="002D65A7">
        <w:rPr>
          <w:rFonts w:asciiTheme="majorBidi" w:hAnsiTheme="majorBidi" w:cstheme="majorBidi"/>
          <w:szCs w:val="24"/>
        </w:rPr>
        <w:t xml:space="preserve"> </w:t>
      </w:r>
      <w:r w:rsidR="006E0EFD">
        <w:rPr>
          <w:rFonts w:asciiTheme="majorBidi" w:hAnsiTheme="majorBidi" w:cstheme="majorBidi"/>
          <w:szCs w:val="24"/>
        </w:rPr>
        <w:t>va Rabb’al-‘</w:t>
      </w:r>
      <w:r w:rsidR="006E0EFD" w:rsidRPr="006E0EFD">
        <w:rPr>
          <w:rFonts w:asciiTheme="majorBidi" w:hAnsiTheme="majorBidi" w:cstheme="majorBidi"/>
          <w:szCs w:val="24"/>
        </w:rPr>
        <w:t>Ar</w:t>
      </w:r>
      <w:r w:rsidR="006E0EFD" w:rsidRPr="006E0EFD">
        <w:rPr>
          <w:rFonts w:asciiTheme="majorBidi" w:hAnsiTheme="majorBidi" w:cstheme="majorBidi"/>
          <w:szCs w:val="24"/>
          <w:u w:val="single"/>
        </w:rPr>
        <w:t>sh</w:t>
      </w:r>
      <w:r w:rsidR="006E0EFD" w:rsidRPr="006E0EFD">
        <w:rPr>
          <w:rFonts w:asciiTheme="majorBidi" w:hAnsiTheme="majorBidi" w:cstheme="majorBidi"/>
          <w:szCs w:val="24"/>
        </w:rPr>
        <w:t xml:space="preserve"> al-</w:t>
      </w:r>
      <w:r w:rsidR="006E0EFD">
        <w:rPr>
          <w:rFonts w:asciiTheme="majorBidi" w:hAnsiTheme="majorBidi" w:cstheme="majorBidi"/>
          <w:szCs w:val="24"/>
        </w:rPr>
        <w:t>‘</w:t>
      </w:r>
      <w:r w:rsidR="006E0EFD" w:rsidRPr="006E0EFD">
        <w:rPr>
          <w:rFonts w:asciiTheme="majorBidi" w:hAnsiTheme="majorBidi" w:cstheme="majorBidi"/>
          <w:szCs w:val="24"/>
        </w:rPr>
        <w:t>Aẓ</w:t>
      </w:r>
      <w:r w:rsidR="006E0EFD">
        <w:rPr>
          <w:rFonts w:asciiTheme="majorBidi" w:hAnsiTheme="majorBidi" w:cstheme="majorBidi"/>
          <w:szCs w:val="24"/>
        </w:rPr>
        <w:t xml:space="preserve">ím) </w:t>
      </w:r>
      <w:r w:rsidR="006E0EFD" w:rsidRPr="006E0EFD">
        <w:rPr>
          <w:rFonts w:asciiTheme="majorBidi" w:hAnsiTheme="majorBidi" w:cstheme="majorBidi"/>
          <w:szCs w:val="24"/>
        </w:rPr>
        <w:t>ap</w:t>
      </w:r>
      <w:r w:rsidRPr="006E0EFD">
        <w:rPr>
          <w:rFonts w:asciiTheme="majorBidi" w:hAnsiTheme="majorBidi" w:cstheme="majorBidi"/>
          <w:szCs w:val="24"/>
        </w:rPr>
        <w:t>pears</w:t>
      </w:r>
      <w:r w:rsidRPr="002D65A7">
        <w:rPr>
          <w:rFonts w:asciiTheme="majorBidi" w:hAnsiTheme="majorBidi" w:cstheme="majorBidi"/>
          <w:szCs w:val="24"/>
        </w:rPr>
        <w:t xml:space="preserve"> at the end of a prayer of Bahá’u’lláh published in </w:t>
      </w:r>
      <w:r w:rsidR="008D4426">
        <w:rPr>
          <w:rFonts w:asciiTheme="majorBidi" w:hAnsiTheme="majorBidi" w:cstheme="majorBidi"/>
          <w:szCs w:val="24"/>
        </w:rPr>
        <w:t>s</w:t>
      </w:r>
      <w:r w:rsidRPr="002D65A7">
        <w:rPr>
          <w:rFonts w:asciiTheme="majorBidi" w:hAnsiTheme="majorBidi" w:cstheme="majorBidi"/>
          <w:szCs w:val="24"/>
        </w:rPr>
        <w:t xml:space="preserve">everal books and collections, including the collection titled </w:t>
      </w:r>
      <w:r w:rsidRPr="002D65A7">
        <w:rPr>
          <w:rFonts w:asciiTheme="majorBidi" w:hAnsiTheme="majorBidi" w:cstheme="majorBidi"/>
          <w:i/>
          <w:iCs/>
          <w:szCs w:val="24"/>
        </w:rPr>
        <w:t>Nasá’imu’r-Raḥmán</w:t>
      </w:r>
      <w:r>
        <w:rPr>
          <w:rFonts w:ascii="Times Ext Roman" w:hAnsi="Times Ext Roman"/>
          <w:sz w:val="23"/>
          <w:szCs w:val="23"/>
        </w:rPr>
        <w:t xml:space="preserve"> </w:t>
      </w:r>
      <w:sdt>
        <w:sdtPr>
          <w:rPr>
            <w:rFonts w:ascii="Times Ext Roman" w:hAnsi="Times Ext Roman"/>
            <w:sz w:val="23"/>
            <w:szCs w:val="23"/>
          </w:rPr>
          <w:id w:val="800421127"/>
          <w:citation/>
        </w:sdtPr>
        <w:sdtContent>
          <w:r>
            <w:rPr>
              <w:rFonts w:ascii="Times Ext Roman" w:hAnsi="Times Ext Roman"/>
              <w:sz w:val="23"/>
              <w:szCs w:val="23"/>
            </w:rPr>
            <w:fldChar w:fldCharType="begin"/>
          </w:r>
          <w:r>
            <w:rPr>
              <w:rFonts w:ascii="Times Ext Roman" w:hAnsi="Times Ext Roman"/>
              <w:sz w:val="23"/>
              <w:szCs w:val="23"/>
            </w:rPr>
            <w:instrText xml:space="preserve">CITATION Bah931 \p 37-38 \t  \l 1033 </w:instrText>
          </w:r>
          <w:r>
            <w:rPr>
              <w:rFonts w:ascii="Times Ext Roman" w:hAnsi="Times Ext Roman"/>
              <w:sz w:val="23"/>
              <w:szCs w:val="23"/>
            </w:rPr>
            <w:fldChar w:fldCharType="separate"/>
          </w:r>
          <w:r w:rsidR="005539EF" w:rsidRPr="005539EF">
            <w:rPr>
              <w:rFonts w:ascii="Times Ext Roman" w:hAnsi="Times Ext Roman"/>
              <w:noProof/>
              <w:sz w:val="23"/>
              <w:szCs w:val="23"/>
            </w:rPr>
            <w:t>(Bahá'u'lláh 1993, 37-38)</w:t>
          </w:r>
          <w:r>
            <w:rPr>
              <w:rFonts w:ascii="Times Ext Roman" w:hAnsi="Times Ext Roman"/>
              <w:sz w:val="23"/>
              <w:szCs w:val="23"/>
            </w:rPr>
            <w:fldChar w:fldCharType="end"/>
          </w:r>
        </w:sdtContent>
      </w:sdt>
      <w:r w:rsidRPr="00F42EC9">
        <w:rPr>
          <w:rFonts w:ascii="Times Ext Roman" w:hAnsi="Times Ext Roman"/>
          <w:sz w:val="23"/>
          <w:szCs w:val="23"/>
        </w:rPr>
        <w:t xml:space="preserve">  </w:t>
      </w:r>
      <w:r w:rsidRPr="002D65A7">
        <w:rPr>
          <w:rFonts w:ascii="Times Ext Roman" w:hAnsi="Times Ext Roman"/>
          <w:szCs w:val="24"/>
        </w:rPr>
        <w:t xml:space="preserve">available </w:t>
      </w:r>
      <w:r w:rsidR="00E81E56" w:rsidRPr="002D65A7">
        <w:rPr>
          <w:rFonts w:ascii="Times Ext Roman" w:hAnsi="Times Ext Roman"/>
          <w:szCs w:val="24"/>
        </w:rPr>
        <w:t>i</w:t>
      </w:r>
      <w:r w:rsidRPr="002D65A7">
        <w:rPr>
          <w:rFonts w:ascii="Times Ext Roman" w:hAnsi="Times Ext Roman"/>
          <w:szCs w:val="24"/>
        </w:rPr>
        <w:t xml:space="preserve">n the Arabic version of the Bahá’í Reference Library at </w:t>
      </w:r>
      <w:hyperlink r:id="rId30" w:history="1">
        <w:r w:rsidR="002D65A7" w:rsidRPr="00D97A6E">
          <w:rPr>
            <w:rStyle w:val="Hyperlink"/>
            <w:rFonts w:ascii="Times Ext Roman" w:hAnsi="Times Ext Roman"/>
            <w:szCs w:val="24"/>
          </w:rPr>
          <w:t>https://reference.bahai.org/ar/t/c/NR1/nr1-36.html</w:t>
        </w:r>
      </w:hyperlink>
      <w:r>
        <w:rPr>
          <w:rFonts w:ascii="Times Ext Roman" w:hAnsi="Times Ext Roman"/>
          <w:sz w:val="23"/>
          <w:szCs w:val="23"/>
        </w:rPr>
        <w:t>:</w:t>
      </w:r>
      <w:r>
        <w:rPr>
          <w:rStyle w:val="FootnoteReference"/>
          <w:rFonts w:ascii="Times Ext Roman" w:hAnsi="Times Ext Roman"/>
          <w:sz w:val="23"/>
          <w:szCs w:val="23"/>
        </w:rPr>
        <w:footnoteReference w:id="42"/>
      </w:r>
    </w:p>
    <w:p w14:paraId="3E2A9455" w14:textId="2FE5D3A0" w:rsidR="00942255" w:rsidRPr="000224F5" w:rsidRDefault="00942255" w:rsidP="00C467DD">
      <w:pPr>
        <w:pStyle w:val="PlainText"/>
        <w:bidi/>
        <w:ind w:left="720"/>
        <w:jc w:val="both"/>
        <w:rPr>
          <w:rFonts w:ascii="Times New Roman" w:eastAsia="MS Mincho" w:hAnsi="Times New Roman" w:cs="Times New Roman"/>
          <w:sz w:val="32"/>
          <w:szCs w:val="32"/>
          <w:rtl/>
        </w:rPr>
      </w:pPr>
      <w:r w:rsidRPr="000224F5">
        <w:rPr>
          <w:rFonts w:ascii="Times New Roman" w:eastAsia="MS Mincho" w:hAnsi="Times New Roman" w:cs="Times New Roman"/>
          <w:sz w:val="32"/>
          <w:szCs w:val="32"/>
          <w:rtl/>
        </w:rPr>
        <w:lastRenderedPageBreak/>
        <w:t>قل :</w:t>
      </w:r>
      <w:r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الهی الهی اشهد بوحدانيّتک و فردانيّتک و بعزّک و عظمتک و سلطانک ، أنا عبدک وابن عبدک قد اقبلت إليک منقطعا</w:t>
      </w:r>
      <w:r w:rsidRPr="000224F5">
        <w:rPr>
          <w:rFonts w:ascii="Times New Roman" w:eastAsia="MS Mincho" w:hAnsi="Times New Roman" w:cs="Times New Roman"/>
          <w:sz w:val="32"/>
          <w:szCs w:val="32"/>
          <w:rtl/>
          <w:lang w:bidi="fa-IR"/>
        </w:rPr>
        <w:t>ً</w:t>
      </w:r>
      <w:r w:rsidRPr="000224F5">
        <w:rPr>
          <w:rFonts w:ascii="Times New Roman" w:eastAsia="MS Mincho" w:hAnsi="Times New Roman" w:cs="Times New Roman"/>
          <w:sz w:val="32"/>
          <w:szCs w:val="32"/>
          <w:rtl/>
        </w:rPr>
        <w:t xml:space="preserve"> عن دونک و </w:t>
      </w:r>
      <w:r w:rsidR="008D4426" w:rsidRPr="000224F5">
        <w:rPr>
          <w:rFonts w:ascii="Times New Roman" w:eastAsia="MS Mincho" w:hAnsi="Times New Roman" w:cs="Times New Roman"/>
          <w:sz w:val="32"/>
          <w:szCs w:val="32"/>
          <w:rtl/>
        </w:rPr>
        <w:t xml:space="preserve">راجياً </w:t>
      </w:r>
      <w:r w:rsidRPr="000224F5">
        <w:rPr>
          <w:rFonts w:ascii="Times New Roman" w:eastAsia="MS Mincho" w:hAnsi="Times New Roman" w:cs="Times New Roman"/>
          <w:sz w:val="32"/>
          <w:szCs w:val="32"/>
          <w:rtl/>
        </w:rPr>
        <w:t>بدائع فضلک ، اسألک بأمطار</w:t>
      </w:r>
    </w:p>
    <w:p w14:paraId="541D5932" w14:textId="77777777" w:rsidR="001C0B37" w:rsidRDefault="00942255" w:rsidP="008B3955">
      <w:pPr>
        <w:pStyle w:val="PlainText"/>
        <w:bidi/>
        <w:ind w:left="720"/>
        <w:jc w:val="both"/>
        <w:rPr>
          <w:rFonts w:ascii="Times New Roman" w:eastAsia="MS Mincho" w:hAnsi="Times New Roman" w:cs="Times New Roman"/>
          <w:sz w:val="32"/>
          <w:szCs w:val="32"/>
        </w:rPr>
      </w:pPr>
      <w:r w:rsidRPr="000224F5">
        <w:rPr>
          <w:rFonts w:ascii="Times New Roman" w:eastAsia="MS Mincho" w:hAnsi="Times New Roman" w:cs="Times New Roman"/>
          <w:sz w:val="32"/>
          <w:szCs w:val="32"/>
          <w:rtl/>
        </w:rPr>
        <w:t>سحاب سماء کرمک و بأسرار کتابک أن تؤيّدنی علی ما تحبّ و ترضی . ای ربّ هذا عبد</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اعرض عن الاوهام مقبلا</w:t>
      </w:r>
      <w:r w:rsidRPr="000224F5">
        <w:rPr>
          <w:rFonts w:ascii="Times New Roman" w:eastAsia="MS Mincho" w:hAnsi="Times New Roman" w:cs="Times New Roman"/>
          <w:sz w:val="32"/>
          <w:szCs w:val="32"/>
          <w:rtl/>
          <w:lang w:bidi="fa-IR"/>
        </w:rPr>
        <w:t>ً</w:t>
      </w:r>
      <w:r w:rsidRPr="000224F5">
        <w:rPr>
          <w:rFonts w:ascii="Times New Roman" w:eastAsia="MS Mincho" w:hAnsi="Times New Roman" w:cs="Times New Roman"/>
          <w:sz w:val="32"/>
          <w:szCs w:val="32"/>
          <w:rtl/>
        </w:rPr>
        <w:t xml:space="preserve"> إلی أفق  الايقان و قام لدی باب فضلک و فوّض الامور إليک</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و توک</w:t>
      </w:r>
      <w:r w:rsidRPr="000224F5">
        <w:rPr>
          <w:rFonts w:ascii="Times New Roman" w:eastAsia="MS Mincho" w:hAnsi="Times New Roman" w:cs="Times New Roman"/>
          <w:sz w:val="32"/>
          <w:szCs w:val="32"/>
          <w:rtl/>
          <w:lang w:bidi="fa-IR"/>
        </w:rPr>
        <w:t>ّ</w:t>
      </w:r>
      <w:r w:rsidRPr="000224F5">
        <w:rPr>
          <w:rFonts w:ascii="Times New Roman" w:eastAsia="MS Mincho" w:hAnsi="Times New Roman" w:cs="Times New Roman"/>
          <w:sz w:val="32"/>
          <w:szCs w:val="32"/>
          <w:rtl/>
        </w:rPr>
        <w:t>ل عليک فافعل به ما ينبغی لسماء جودک و بحر کرمک . إنّک أنت المقتدر العليم</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الحکيم . اشهد يا الهی بأنّک أعلم بی من</w:t>
      </w:r>
      <w:r w:rsidRPr="000224F5">
        <w:rPr>
          <w:rFonts w:ascii="Times New Roman" w:eastAsia="MS Mincho" w:hAnsi="Times New Roman" w:cs="Times New Roman"/>
          <w:sz w:val="32"/>
          <w:szCs w:val="32"/>
          <w:rtl/>
          <w:lang w:bidi="fa-IR"/>
        </w:rPr>
        <w:t>ّ</w:t>
      </w:r>
      <w:r w:rsidRPr="000224F5">
        <w:rPr>
          <w:rFonts w:ascii="Times New Roman" w:eastAsia="MS Mincho" w:hAnsi="Times New Roman" w:cs="Times New Roman"/>
          <w:sz w:val="32"/>
          <w:szCs w:val="32"/>
          <w:rtl/>
        </w:rPr>
        <w:t>ی . قدّر لی ما</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يقرّبنی إليک و ينفعنی فی الآخرة و الأولی . إنّک أنت مولی الوری و فی قبضتک</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 xml:space="preserve">زمام الفضل و </w:t>
      </w:r>
    </w:p>
    <w:p w14:paraId="16AD8998" w14:textId="77777777" w:rsidR="001C0B37" w:rsidRDefault="00942255" w:rsidP="001C0B37">
      <w:pPr>
        <w:pStyle w:val="PlainText"/>
        <w:bidi/>
        <w:ind w:left="720"/>
        <w:jc w:val="both"/>
        <w:rPr>
          <w:rFonts w:ascii="Times New Roman" w:eastAsia="MS Mincho" w:hAnsi="Times New Roman" w:cs="Times New Roman"/>
          <w:sz w:val="32"/>
          <w:szCs w:val="32"/>
        </w:rPr>
      </w:pPr>
      <w:r w:rsidRPr="000224F5">
        <w:rPr>
          <w:rFonts w:ascii="Times New Roman" w:eastAsia="MS Mincho" w:hAnsi="Times New Roman" w:cs="Times New Roman"/>
          <w:sz w:val="32"/>
          <w:szCs w:val="32"/>
          <w:rtl/>
        </w:rPr>
        <w:t>العطاء . لا إله إل</w:t>
      </w:r>
      <w:r w:rsidRPr="000224F5">
        <w:rPr>
          <w:rFonts w:ascii="Times New Roman" w:eastAsia="MS Mincho" w:hAnsi="Times New Roman" w:cs="Times New Roman"/>
          <w:sz w:val="32"/>
          <w:szCs w:val="32"/>
          <w:rtl/>
          <w:lang w:bidi="fa-IR"/>
        </w:rPr>
        <w:t>ّ</w:t>
      </w:r>
      <w:r w:rsidRPr="000224F5">
        <w:rPr>
          <w:rFonts w:ascii="Times New Roman" w:eastAsia="MS Mincho" w:hAnsi="Times New Roman" w:cs="Times New Roman"/>
          <w:sz w:val="32"/>
          <w:szCs w:val="32"/>
          <w:rtl/>
        </w:rPr>
        <w:t>ا أنت الفض</w:t>
      </w:r>
      <w:r w:rsidRPr="000224F5">
        <w:rPr>
          <w:rFonts w:ascii="Times New Roman" w:eastAsia="MS Mincho" w:hAnsi="Times New Roman" w:cs="Times New Roman"/>
          <w:sz w:val="32"/>
          <w:szCs w:val="32"/>
          <w:rtl/>
          <w:lang w:bidi="fa-IR"/>
        </w:rPr>
        <w:t>ّ</w:t>
      </w:r>
      <w:r w:rsidRPr="000224F5">
        <w:rPr>
          <w:rFonts w:ascii="Times New Roman" w:eastAsia="MS Mincho" w:hAnsi="Times New Roman" w:cs="Times New Roman"/>
          <w:sz w:val="32"/>
          <w:szCs w:val="32"/>
          <w:rtl/>
        </w:rPr>
        <w:t>ال الکريم .</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 xml:space="preserve">البهاء علی أهل البهاء الّذين ما </w:t>
      </w:r>
    </w:p>
    <w:p w14:paraId="495BFD71" w14:textId="04F3C3DC" w:rsidR="00942255" w:rsidRPr="000224F5" w:rsidRDefault="00942255" w:rsidP="001C0B37">
      <w:pPr>
        <w:pStyle w:val="PlainText"/>
        <w:bidi/>
        <w:ind w:left="720"/>
        <w:jc w:val="both"/>
        <w:rPr>
          <w:rFonts w:ascii="Times New Roman" w:eastAsia="MS Mincho" w:hAnsi="Times New Roman" w:cs="Times New Roman"/>
          <w:sz w:val="32"/>
          <w:szCs w:val="32"/>
        </w:rPr>
      </w:pPr>
      <w:r w:rsidRPr="000224F5">
        <w:rPr>
          <w:rFonts w:ascii="Times New Roman" w:eastAsia="MS Mincho" w:hAnsi="Times New Roman" w:cs="Times New Roman"/>
          <w:sz w:val="32"/>
          <w:szCs w:val="32"/>
          <w:rtl/>
        </w:rPr>
        <w:t>منعتهم ضوضاء الامم عن مالک القدم . قاموا</w:t>
      </w:r>
      <w:r w:rsidR="008D4426" w:rsidRPr="000224F5">
        <w:rPr>
          <w:rFonts w:ascii="Times New Roman" w:eastAsia="MS Mincho" w:hAnsi="Times New Roman" w:cs="Times New Roman"/>
          <w:sz w:val="32"/>
          <w:szCs w:val="32"/>
        </w:rPr>
        <w:t xml:space="preserve"> </w:t>
      </w:r>
      <w:r w:rsidRPr="000224F5">
        <w:rPr>
          <w:rFonts w:ascii="Times New Roman" w:eastAsia="MS Mincho" w:hAnsi="Times New Roman" w:cs="Times New Roman"/>
          <w:sz w:val="32"/>
          <w:szCs w:val="32"/>
          <w:rtl/>
        </w:rPr>
        <w:t xml:space="preserve">و قالوا </w:t>
      </w:r>
      <w:r w:rsidRPr="000224F5">
        <w:rPr>
          <w:rFonts w:ascii="Times New Roman" w:eastAsia="MS Mincho" w:hAnsi="Times New Roman" w:cs="Times New Roman"/>
          <w:sz w:val="32"/>
          <w:szCs w:val="32"/>
          <w:u w:val="single"/>
          <w:rtl/>
        </w:rPr>
        <w:t>اللّه ربّنا و ربّ العرش العظيم</w:t>
      </w:r>
      <w:r w:rsidRPr="000224F5">
        <w:rPr>
          <w:rFonts w:ascii="Times New Roman" w:eastAsia="MS Mincho" w:hAnsi="Times New Roman" w:cs="Times New Roman"/>
          <w:sz w:val="32"/>
          <w:szCs w:val="32"/>
          <w:rtl/>
        </w:rPr>
        <w:t xml:space="preserve"> .</w:t>
      </w:r>
    </w:p>
    <w:p w14:paraId="769C58F2" w14:textId="77777777" w:rsidR="00714CC4" w:rsidRDefault="00714CC4" w:rsidP="004455D8">
      <w:pPr>
        <w:rPr>
          <w:rFonts w:eastAsia="Times New Roman" w:cstheme="minorHAnsi"/>
        </w:rPr>
      </w:pPr>
    </w:p>
    <w:p w14:paraId="6B65D9A1" w14:textId="52753C6F" w:rsidR="004455D8" w:rsidRDefault="00734B8B" w:rsidP="004455D8">
      <w:pPr>
        <w:rPr>
          <w:rFonts w:eastAsia="Times New Roman" w:cstheme="minorHAnsi"/>
        </w:rPr>
      </w:pPr>
      <w:r>
        <w:rPr>
          <w:rFonts w:eastAsia="Times New Roman" w:cstheme="minorHAnsi"/>
        </w:rPr>
        <w:t xml:space="preserve">This expression also appears in the Writings of the Báb in </w:t>
      </w:r>
      <w:r w:rsidR="004455D8">
        <w:rPr>
          <w:rFonts w:eastAsia="Times New Roman" w:cstheme="minorHAnsi"/>
        </w:rPr>
        <w:t>Extracts from a Further Epistle to Mu</w:t>
      </w:r>
      <w:r w:rsidR="004455D8">
        <w:rPr>
          <w:rFonts w:eastAsia="Times New Roman" w:cs="Times New Roman"/>
        </w:rPr>
        <w:t>ḥ</w:t>
      </w:r>
      <w:r w:rsidR="004455D8">
        <w:rPr>
          <w:rFonts w:eastAsia="Times New Roman" w:cstheme="minorHAnsi"/>
        </w:rPr>
        <w:t xml:space="preserve">ammed </w:t>
      </w:r>
      <w:r w:rsidR="004455D8" w:rsidRPr="00AD2046">
        <w:rPr>
          <w:rFonts w:eastAsia="Times New Roman" w:cstheme="minorHAnsi"/>
          <w:u w:val="single"/>
        </w:rPr>
        <w:t>Sh</w:t>
      </w:r>
      <w:r w:rsidR="004455D8">
        <w:rPr>
          <w:rFonts w:eastAsia="Times New Roman" w:cstheme="minorHAnsi"/>
        </w:rPr>
        <w:t xml:space="preserve">áh </w:t>
      </w:r>
      <w:sdt>
        <w:sdtPr>
          <w:rPr>
            <w:rFonts w:eastAsia="Times New Roman" w:cstheme="minorHAnsi"/>
          </w:rPr>
          <w:id w:val="-360971310"/>
          <w:citation/>
        </w:sdtPr>
        <w:sdtContent>
          <w:r w:rsidR="004455D8">
            <w:rPr>
              <w:rFonts w:eastAsia="Times New Roman" w:cstheme="minorHAnsi"/>
            </w:rPr>
            <w:fldChar w:fldCharType="begin"/>
          </w:r>
          <w:r w:rsidR="004455D8">
            <w:rPr>
              <w:rFonts w:eastAsia="Times New Roman" w:cstheme="minorHAnsi"/>
            </w:rPr>
            <w:instrText xml:space="preserve">CITATION Báb76 \p 28 \l 1033 </w:instrText>
          </w:r>
          <w:r w:rsidR="004455D8">
            <w:rPr>
              <w:rFonts w:eastAsia="Times New Roman" w:cstheme="minorHAnsi"/>
            </w:rPr>
            <w:fldChar w:fldCharType="separate"/>
          </w:r>
          <w:r w:rsidR="005539EF" w:rsidRPr="005539EF">
            <w:rPr>
              <w:rFonts w:eastAsia="Times New Roman" w:cstheme="minorHAnsi"/>
              <w:noProof/>
            </w:rPr>
            <w:t>(T. Báb, Selections from the Writings of The Báb 1976, 28)</w:t>
          </w:r>
          <w:r w:rsidR="004455D8">
            <w:rPr>
              <w:rFonts w:eastAsia="Times New Roman" w:cstheme="minorHAnsi"/>
            </w:rPr>
            <w:fldChar w:fldCharType="end"/>
          </w:r>
        </w:sdtContent>
      </w:sdt>
      <w:r w:rsidR="004455D8">
        <w:rPr>
          <w:rStyle w:val="FootnoteReference"/>
          <w:rFonts w:eastAsia="Times New Roman" w:cstheme="minorHAnsi"/>
        </w:rPr>
        <w:footnoteReference w:id="43"/>
      </w:r>
      <w:r w:rsidR="004455D8">
        <w:rPr>
          <w:rFonts w:eastAsia="Times New Roman" w:cstheme="minorHAnsi"/>
        </w:rPr>
        <w:t xml:space="preserve"> </w:t>
      </w:r>
      <w:sdt>
        <w:sdtPr>
          <w:rPr>
            <w:rFonts w:eastAsia="Times New Roman" w:cstheme="minorHAnsi"/>
          </w:rPr>
          <w:id w:val="-525946715"/>
          <w:citation/>
        </w:sdtPr>
        <w:sdtContent>
          <w:r w:rsidR="004455D8">
            <w:rPr>
              <w:rFonts w:eastAsia="Times New Roman" w:cstheme="minorHAnsi"/>
            </w:rPr>
            <w:fldChar w:fldCharType="begin"/>
          </w:r>
          <w:r w:rsidR="00775B59">
            <w:rPr>
              <w:rFonts w:eastAsia="Times New Roman" w:cstheme="minorHAnsi"/>
            </w:rPr>
            <w:instrText xml:space="preserve">CITATION The21 \p 8 \l 1033 </w:instrText>
          </w:r>
          <w:r w:rsidR="004455D8">
            <w:rPr>
              <w:rFonts w:eastAsia="Times New Roman" w:cstheme="minorHAnsi"/>
            </w:rPr>
            <w:fldChar w:fldCharType="separate"/>
          </w:r>
          <w:r w:rsidR="005539EF" w:rsidRPr="005539EF">
            <w:rPr>
              <w:rFonts w:eastAsia="Times New Roman" w:cstheme="minorHAnsi"/>
              <w:noProof/>
            </w:rPr>
            <w:t>(T. Báb, Muntakhibát 1978, 8)</w:t>
          </w:r>
          <w:r w:rsidR="004455D8">
            <w:rPr>
              <w:rFonts w:eastAsia="Times New Roman" w:cstheme="minorHAnsi"/>
            </w:rPr>
            <w:fldChar w:fldCharType="end"/>
          </w:r>
        </w:sdtContent>
      </w:sdt>
      <w:r w:rsidR="004455D8">
        <w:rPr>
          <w:rStyle w:val="FootnoteReference"/>
          <w:rFonts w:eastAsia="Times New Roman" w:cstheme="minorHAnsi"/>
        </w:rPr>
        <w:footnoteReference w:id="44"/>
      </w:r>
      <w:r w:rsidR="004455D8">
        <w:rPr>
          <w:rFonts w:eastAsia="Times New Roman" w:cstheme="minorHAnsi"/>
        </w:rPr>
        <w:t>:</w:t>
      </w:r>
    </w:p>
    <w:p w14:paraId="3D5AE86E" w14:textId="77777777" w:rsidR="004455D8" w:rsidRDefault="004455D8" w:rsidP="004455D8">
      <w:pPr>
        <w:ind w:left="720"/>
        <w:rPr>
          <w:rFonts w:eastAsia="Times New Roman" w:cstheme="minorHAnsi"/>
        </w:rPr>
      </w:pPr>
      <w:r>
        <w:rPr>
          <w:rFonts w:eastAsia="Times New Roman" w:cstheme="minorHAnsi"/>
        </w:rPr>
        <w:t xml:space="preserve">Sanctified is </w:t>
      </w:r>
      <w:r w:rsidRPr="00734B8B">
        <w:rPr>
          <w:rFonts w:eastAsia="Times New Roman" w:cstheme="minorHAnsi"/>
          <w:u w:val="single"/>
        </w:rPr>
        <w:t>God thy Lord, the Lord of the Mighty Throne</w:t>
      </w:r>
      <w:r>
        <w:rPr>
          <w:rFonts w:eastAsia="Times New Roman" w:cstheme="minorHAnsi"/>
        </w:rPr>
        <w:t>, from that which the people wrongfully and without the guidance of His lucid Book, affirm of Him. Peace be upon them that beseech forgiveness from God thy Lord, saying: ‘Verily, praise be unto God, the Lord of the worlds.’</w:t>
      </w:r>
    </w:p>
    <w:p w14:paraId="70CF0C18" w14:textId="3F19F088" w:rsidR="00E8416E" w:rsidRDefault="00E8416E" w:rsidP="007F0A52">
      <w:pPr>
        <w:rPr>
          <w:color w:val="000000"/>
        </w:rPr>
      </w:pPr>
      <w:r w:rsidRPr="00120CA4">
        <w:rPr>
          <w:color w:val="000000"/>
        </w:rPr>
        <w:t>Recording</w:t>
      </w:r>
      <w:r w:rsidR="007F0A52">
        <w:rPr>
          <w:color w:val="000000"/>
        </w:rPr>
        <w:t>, online link</w:t>
      </w:r>
      <w:r w:rsidR="004E2360">
        <w:rPr>
          <w:rStyle w:val="FootnoteReference"/>
          <w:rFonts w:cs="Times New Roman"/>
          <w:color w:val="000000"/>
        </w:rPr>
        <w:footnoteReference w:id="45"/>
      </w:r>
      <w:r>
        <w:rPr>
          <w:color w:val="000000"/>
        </w:rPr>
        <w:t xml:space="preserve">: </w:t>
      </w:r>
      <w:hyperlink r:id="rId31" w:history="1">
        <w:r w:rsidR="007208CA" w:rsidRPr="00DF7566">
          <w:rPr>
            <w:rStyle w:val="Hyperlink"/>
            <w:rFonts w:cs="Times New Roman"/>
          </w:rPr>
          <w:t>https://bahai-library.com/caton_music/2_Allah-u_Rabbuna.mp3</w:t>
        </w:r>
      </w:hyperlink>
      <w:r w:rsidR="007208CA">
        <w:rPr>
          <w:color w:val="000000"/>
        </w:rPr>
        <w:t xml:space="preserve"> </w:t>
      </w:r>
    </w:p>
    <w:p w14:paraId="7C5E43A8" w14:textId="35FCF297" w:rsidR="00CE1C12" w:rsidRDefault="00CE1C12" w:rsidP="007F0A52">
      <w:pPr>
        <w:rPr>
          <w:color w:val="000000"/>
        </w:rPr>
      </w:pPr>
      <w:r>
        <w:rPr>
          <w:color w:val="000000"/>
        </w:rPr>
        <w:t xml:space="preserve">Transcription demo, online link: </w:t>
      </w:r>
      <w:hyperlink r:id="rId32" w:history="1">
        <w:r w:rsidRPr="00A44EAA">
          <w:rPr>
            <w:rStyle w:val="Hyperlink"/>
          </w:rPr>
          <w:t>https://bahai-library.com/caton_music/sacred_refrains_demos/2_Allah-u_Rabbuna_demo.mp3</w:t>
        </w:r>
      </w:hyperlink>
      <w:r>
        <w:rPr>
          <w:color w:val="000000"/>
        </w:rPr>
        <w:t xml:space="preserve"> </w:t>
      </w:r>
    </w:p>
    <w:p w14:paraId="1145B211" w14:textId="77777777" w:rsidR="00CD2E69" w:rsidRDefault="00CD2E69" w:rsidP="007F0A52">
      <w:pPr>
        <w:rPr>
          <w:color w:val="000000"/>
        </w:rPr>
      </w:pPr>
    </w:p>
    <w:bookmarkEnd w:id="38"/>
    <w:p w14:paraId="685E9508" w14:textId="77777777" w:rsidR="00324DD0" w:rsidRPr="00CC5FC3" w:rsidRDefault="00094173" w:rsidP="007C7413">
      <w:pPr>
        <w:jc w:val="center"/>
        <w:rPr>
          <w:rFonts w:cs="Times New Roman"/>
          <w:sz w:val="32"/>
          <w:szCs w:val="32"/>
        </w:rPr>
      </w:pPr>
      <w:r w:rsidRPr="00CC5FC3">
        <w:rPr>
          <w:rFonts w:cs="Times New Roman"/>
          <w:sz w:val="32"/>
          <w:szCs w:val="32"/>
          <w:rtl/>
        </w:rPr>
        <w:t xml:space="preserve">اللهُ رَبُّنا </w:t>
      </w:r>
      <w:bookmarkEnd w:id="42"/>
      <w:r w:rsidRPr="00CC5FC3">
        <w:rPr>
          <w:rFonts w:cs="Times New Roman"/>
          <w:sz w:val="32"/>
          <w:szCs w:val="32"/>
          <w:rtl/>
        </w:rPr>
        <w:t>وَ رَبُّ العَرشِ العَظيم</w:t>
      </w:r>
    </w:p>
    <w:p w14:paraId="2E21BD5D" w14:textId="2FFEA4DC" w:rsidR="002D6150" w:rsidRDefault="009B2212" w:rsidP="007F0A52">
      <w:pPr>
        <w:rPr>
          <w:rFonts w:ascii="Adobe Naskh Medium" w:hAnsi="Adobe Naskh Medium" w:cs="Adobe Naskh Medium"/>
          <w:sz w:val="36"/>
          <w:szCs w:val="36"/>
        </w:rPr>
      </w:pPr>
      <w:r w:rsidRPr="009B2212">
        <w:rPr>
          <w:rFonts w:ascii="Adobe Naskh Medium" w:hAnsi="Adobe Naskh Medium" w:cs="Adobe Naskh Medium"/>
          <w:noProof/>
          <w:sz w:val="36"/>
          <w:szCs w:val="36"/>
        </w:rPr>
        <w:drawing>
          <wp:inline distT="0" distB="0" distL="0" distR="0" wp14:anchorId="7D1A1287" wp14:editId="372560C8">
            <wp:extent cx="5943600" cy="986155"/>
            <wp:effectExtent l="0" t="0" r="0" b="4445"/>
            <wp:docPr id="920852111"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52111" name="Picture 1" descr="A close-up of a music note&#10;&#10;Description automatically generated"/>
                    <pic:cNvPicPr/>
                  </pic:nvPicPr>
                  <pic:blipFill>
                    <a:blip r:embed="rId33"/>
                    <a:stretch>
                      <a:fillRect/>
                    </a:stretch>
                  </pic:blipFill>
                  <pic:spPr>
                    <a:xfrm>
                      <a:off x="0" y="0"/>
                      <a:ext cx="5943600" cy="986155"/>
                    </a:xfrm>
                    <a:prstGeom prst="rect">
                      <a:avLst/>
                    </a:prstGeom>
                  </pic:spPr>
                </pic:pic>
              </a:graphicData>
            </a:graphic>
          </wp:inline>
        </w:drawing>
      </w:r>
      <w:r w:rsidR="007C7413" w:rsidRPr="00181C01">
        <w:rPr>
          <w:rFonts w:ascii="Adobe Naskh Medium" w:hAnsi="Adobe Naskh Medium" w:cs="Adobe Naskh Medium"/>
          <w:sz w:val="36"/>
          <w:szCs w:val="36"/>
        </w:rPr>
        <w:t xml:space="preserve"> </w:t>
      </w:r>
    </w:p>
    <w:p w14:paraId="02B8CDEC" w14:textId="2C573E1A" w:rsidR="00094173" w:rsidRDefault="00094173" w:rsidP="009127EB">
      <w:pPr>
        <w:spacing w:before="240" w:after="0" w:line="240" w:lineRule="auto"/>
        <w:ind w:left="360"/>
        <w:jc w:val="center"/>
        <w:rPr>
          <w:rFonts w:asciiTheme="majorBidi" w:hAnsiTheme="majorBidi" w:cstheme="majorBidi"/>
          <w:color w:val="000000"/>
        </w:rPr>
      </w:pPr>
      <w:r w:rsidRPr="002112D4">
        <w:rPr>
          <w:rFonts w:asciiTheme="majorBidi" w:hAnsiTheme="majorBidi" w:cstheme="majorBidi"/>
          <w:color w:val="000000"/>
        </w:rPr>
        <w:t xml:space="preserve">Al-lá-ho </w:t>
      </w:r>
      <w:r w:rsidR="00324DD0">
        <w:rPr>
          <w:rFonts w:asciiTheme="majorBidi" w:hAnsiTheme="majorBidi" w:cstheme="majorBidi"/>
          <w:color w:val="000000"/>
        </w:rPr>
        <w:t>r</w:t>
      </w:r>
      <w:r w:rsidRPr="002112D4">
        <w:rPr>
          <w:rFonts w:asciiTheme="majorBidi" w:hAnsiTheme="majorBidi" w:cstheme="majorBidi"/>
          <w:color w:val="000000"/>
        </w:rPr>
        <w:t>ab-bo-ná va</w:t>
      </w:r>
      <w:r w:rsidR="00324DD0">
        <w:rPr>
          <w:rFonts w:asciiTheme="majorBidi" w:hAnsiTheme="majorBidi" w:cstheme="majorBidi"/>
          <w:color w:val="000000"/>
        </w:rPr>
        <w:t>r r</w:t>
      </w:r>
      <w:r w:rsidRPr="002112D4">
        <w:rPr>
          <w:rFonts w:asciiTheme="majorBidi" w:hAnsiTheme="majorBidi" w:cstheme="majorBidi"/>
          <w:color w:val="000000"/>
        </w:rPr>
        <w:t>ab-bol ‘</w:t>
      </w:r>
      <w:r w:rsidR="00324DD0">
        <w:rPr>
          <w:rFonts w:asciiTheme="majorBidi" w:hAnsiTheme="majorBidi" w:cstheme="majorBidi"/>
          <w:color w:val="000000"/>
        </w:rPr>
        <w:t>a</w:t>
      </w:r>
      <w:r w:rsidRPr="002112D4">
        <w:rPr>
          <w:rFonts w:asciiTheme="majorBidi" w:hAnsiTheme="majorBidi" w:cstheme="majorBidi"/>
          <w:color w:val="000000"/>
        </w:rPr>
        <w:t>r-shel- ‘</w:t>
      </w:r>
      <w:r w:rsidR="00324DD0">
        <w:rPr>
          <w:rFonts w:asciiTheme="majorBidi" w:hAnsiTheme="majorBidi" w:cstheme="majorBidi"/>
          <w:color w:val="000000"/>
        </w:rPr>
        <w:t>a</w:t>
      </w:r>
      <w:r w:rsidRPr="002112D4">
        <w:rPr>
          <w:rFonts w:asciiTheme="majorBidi" w:hAnsiTheme="majorBidi" w:cstheme="majorBidi"/>
          <w:color w:val="000000"/>
        </w:rPr>
        <w:t>-zim</w:t>
      </w:r>
    </w:p>
    <w:p w14:paraId="7A87DF66" w14:textId="0CC2A1EC" w:rsidR="00734B8B" w:rsidRDefault="008F01DA" w:rsidP="008F42AB">
      <w:pPr>
        <w:spacing w:before="240" w:after="0" w:line="240" w:lineRule="auto"/>
        <w:jc w:val="center"/>
        <w:rPr>
          <w:rFonts w:asciiTheme="majorBidi" w:hAnsiTheme="majorBidi" w:cstheme="majorBidi"/>
        </w:rPr>
      </w:pPr>
      <w:r w:rsidRPr="0097733E">
        <w:rPr>
          <w:rFonts w:cs="Times New Roman"/>
          <w:color w:val="000000"/>
        </w:rPr>
        <w:lastRenderedPageBreak/>
        <w:t>God, thy Lord, the Lord of the Mighty Throne</w:t>
      </w:r>
      <w:r w:rsidR="00444525" w:rsidRPr="003B069F">
        <w:rPr>
          <w:rFonts w:ascii="Adobe Naskh Medium" w:hAnsi="Adobe Naskh Medium" w:cs="Adobe Naskh Medium"/>
          <w:noProof/>
          <w:sz w:val="36"/>
          <w:szCs w:val="36"/>
        </w:rPr>
        <w:drawing>
          <wp:anchor distT="0" distB="0" distL="114300" distR="114300" simplePos="0" relativeHeight="251684352" behindDoc="0" locked="0" layoutInCell="1" allowOverlap="1" wp14:anchorId="4861C33C" wp14:editId="593C7FDD">
            <wp:simplePos x="0" y="0"/>
            <wp:positionH relativeFrom="margin">
              <wp:align>right</wp:align>
            </wp:positionH>
            <wp:positionV relativeFrom="paragraph">
              <wp:posOffset>335610</wp:posOffset>
            </wp:positionV>
            <wp:extent cx="5943600" cy="848360"/>
            <wp:effectExtent l="0" t="0" r="0" b="8890"/>
            <wp:wrapSquare wrapText="bothSides"/>
            <wp:docPr id="232868495"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8495" name="Picture 1" descr="A close-up of a music note&#10;&#10;Description automatically generated"/>
                    <pic:cNvPicPr/>
                  </pic:nvPicPr>
                  <pic:blipFill>
                    <a:blip r:embed="rId34"/>
                    <a:stretch>
                      <a:fillRect/>
                    </a:stretch>
                  </pic:blipFill>
                  <pic:spPr>
                    <a:xfrm>
                      <a:off x="0" y="0"/>
                      <a:ext cx="5943600" cy="848360"/>
                    </a:xfrm>
                    <a:prstGeom prst="rect">
                      <a:avLst/>
                    </a:prstGeom>
                  </pic:spPr>
                </pic:pic>
              </a:graphicData>
            </a:graphic>
          </wp:anchor>
        </w:drawing>
      </w:r>
    </w:p>
    <w:p w14:paraId="72FB4DD7" w14:textId="77777777" w:rsidR="009B2212" w:rsidRPr="00734B8B" w:rsidRDefault="009B2212" w:rsidP="009B2212">
      <w:pPr>
        <w:spacing w:after="0" w:line="240" w:lineRule="auto"/>
        <w:jc w:val="center"/>
        <w:rPr>
          <w:rFonts w:asciiTheme="majorBidi" w:hAnsiTheme="majorBidi" w:cstheme="majorBidi"/>
        </w:rPr>
      </w:pPr>
    </w:p>
    <w:p w14:paraId="4E9E4A4C" w14:textId="27A16FE3" w:rsidR="00094173" w:rsidRDefault="00BD73F9" w:rsidP="00CC5FC3">
      <w:pPr>
        <w:pStyle w:val="Heading2"/>
      </w:pPr>
      <w:bookmarkStart w:id="44" w:name="_Hlk67899261"/>
      <w:bookmarkStart w:id="45" w:name="_Toc49687755"/>
      <w:bookmarkStart w:id="46" w:name="_Toc49782748"/>
      <w:bookmarkStart w:id="47" w:name="_Toc167265079"/>
      <w:r w:rsidRPr="00CC5FC3">
        <w:t xml:space="preserve">3 </w:t>
      </w:r>
      <w:bookmarkStart w:id="48" w:name="_Hlk115960977"/>
      <w:r w:rsidR="00094173" w:rsidRPr="00CC5FC3">
        <w:t>Ant</w:t>
      </w:r>
      <w:r w:rsidR="004F3964" w:rsidRPr="00CC5FC3">
        <w:t xml:space="preserve"> </w:t>
      </w:r>
      <w:r w:rsidR="00094173" w:rsidRPr="00CC5FC3">
        <w:t>al</w:t>
      </w:r>
      <w:r w:rsidR="004F3964" w:rsidRPr="00CC5FC3">
        <w:t>-</w:t>
      </w:r>
      <w:r w:rsidR="00094173" w:rsidRPr="00CC5FC3">
        <w:t>Káf</w:t>
      </w:r>
      <w:r w:rsidR="00741BAE" w:rsidRPr="00CC5FC3">
        <w:t>í</w:t>
      </w:r>
      <w:r w:rsidR="00094173" w:rsidRPr="00CC5FC3">
        <w:t xml:space="preserve"> (</w:t>
      </w:r>
      <w:r w:rsidR="00242B56" w:rsidRPr="00CC5FC3">
        <w:rPr>
          <w:szCs w:val="30"/>
          <w:rtl/>
        </w:rPr>
        <w:t>لوح انت الكافي</w:t>
      </w:r>
      <w:r w:rsidR="00094173" w:rsidRPr="00CC5FC3">
        <w:t xml:space="preserve">) </w:t>
      </w:r>
      <w:bookmarkEnd w:id="44"/>
      <w:r w:rsidR="00094173" w:rsidRPr="00CC5FC3">
        <w:t>Thou the Sufficing</w:t>
      </w:r>
      <w:bookmarkEnd w:id="45"/>
      <w:bookmarkEnd w:id="46"/>
      <w:bookmarkEnd w:id="47"/>
      <w:bookmarkEnd w:id="48"/>
    </w:p>
    <w:p w14:paraId="64A470B0" w14:textId="77777777" w:rsidR="00543376" w:rsidRPr="00543376" w:rsidRDefault="00543376" w:rsidP="00543376"/>
    <w:p w14:paraId="32451CCC" w14:textId="051EC467" w:rsidR="00A30B9C" w:rsidRDefault="005B1F72" w:rsidP="00A30B9C">
      <w:pPr>
        <w:rPr>
          <w:rFonts w:cstheme="minorHAnsi"/>
        </w:rPr>
      </w:pPr>
      <w:bookmarkStart w:id="49" w:name="_Hlk67037442"/>
      <w:r>
        <w:rPr>
          <w:rFonts w:cstheme="minorHAnsi"/>
        </w:rPr>
        <w:t>“</w:t>
      </w:r>
      <w:r w:rsidR="000C6DF6" w:rsidRPr="0095065F">
        <w:rPr>
          <w:rFonts w:cstheme="minorHAnsi"/>
        </w:rPr>
        <w:t>The Long Healing Prayer</w:t>
      </w:r>
      <w:r>
        <w:rPr>
          <w:rFonts w:cstheme="minorHAnsi"/>
        </w:rPr>
        <w:t>”</w:t>
      </w:r>
      <w:r w:rsidR="000C6DF6" w:rsidRPr="0095065F">
        <w:rPr>
          <w:rFonts w:cstheme="minorHAnsi"/>
        </w:rPr>
        <w:t xml:space="preserve"> by Bahá’u’lláh </w:t>
      </w:r>
      <w:bookmarkEnd w:id="49"/>
      <w:r w:rsidR="000C6DF6" w:rsidRPr="0095065F">
        <w:rPr>
          <w:rFonts w:cstheme="minorHAnsi"/>
        </w:rPr>
        <w:t>(</w:t>
      </w:r>
      <w:bookmarkStart w:id="50" w:name="_Hlk48051514"/>
      <w:r w:rsidR="000C6DF6" w:rsidRPr="0095065F">
        <w:rPr>
          <w:rFonts w:cstheme="minorHAnsi"/>
        </w:rPr>
        <w:t>Law</w:t>
      </w:r>
      <w:r w:rsidR="004F3964">
        <w:rPr>
          <w:rFonts w:cs="Times New Roman"/>
        </w:rPr>
        <w:t>ḥ</w:t>
      </w:r>
      <w:r w:rsidR="000C6DF6" w:rsidRPr="0095065F">
        <w:rPr>
          <w:rFonts w:cstheme="minorHAnsi"/>
        </w:rPr>
        <w:t>-</w:t>
      </w:r>
      <w:r w:rsidR="004F3964">
        <w:rPr>
          <w:rFonts w:cstheme="minorHAnsi"/>
        </w:rPr>
        <w:t xml:space="preserve">i </w:t>
      </w:r>
      <w:r w:rsidR="000C6DF6" w:rsidRPr="0095065F">
        <w:rPr>
          <w:rFonts w:cstheme="minorHAnsi"/>
        </w:rPr>
        <w:t>Ant</w:t>
      </w:r>
      <w:r w:rsidR="004F3964">
        <w:rPr>
          <w:rFonts w:cstheme="minorHAnsi"/>
        </w:rPr>
        <w:t xml:space="preserve"> </w:t>
      </w:r>
      <w:r w:rsidR="000C6DF6" w:rsidRPr="0095065F">
        <w:rPr>
          <w:rFonts w:cstheme="minorHAnsi"/>
        </w:rPr>
        <w:t>al-Káfí</w:t>
      </w:r>
      <w:bookmarkEnd w:id="50"/>
      <w:r w:rsidR="000C6DF6" w:rsidRPr="0095065F">
        <w:rPr>
          <w:rFonts w:cstheme="minorHAnsi"/>
        </w:rPr>
        <w:t xml:space="preserve">) </w:t>
      </w:r>
      <w:sdt>
        <w:sdtPr>
          <w:rPr>
            <w:rFonts w:cstheme="minorHAnsi"/>
          </w:rPr>
          <w:id w:val="1954130477"/>
          <w:citation/>
        </w:sdtPr>
        <w:sdtContent>
          <w:r w:rsidR="000C6DF6">
            <w:rPr>
              <w:rFonts w:cstheme="minorHAnsi"/>
            </w:rPr>
            <w:fldChar w:fldCharType="begin"/>
          </w:r>
          <w:r w:rsidR="000C6DF6">
            <w:rPr>
              <w:rFonts w:cstheme="minorHAnsi"/>
            </w:rPr>
            <w:instrText xml:space="preserve">CITATION Bah91 \p 91-98 \l 1033 </w:instrText>
          </w:r>
          <w:r w:rsidR="000C6DF6">
            <w:rPr>
              <w:rFonts w:cstheme="minorHAnsi"/>
            </w:rPr>
            <w:fldChar w:fldCharType="separate"/>
          </w:r>
          <w:r w:rsidR="005539EF" w:rsidRPr="005539EF">
            <w:rPr>
              <w:rFonts w:cstheme="minorHAnsi"/>
              <w:noProof/>
            </w:rPr>
            <w:t>(T. B.-B. Bahá'u'lláh 1991, 91-98)</w:t>
          </w:r>
          <w:r w:rsidR="000C6DF6">
            <w:rPr>
              <w:rFonts w:cstheme="minorHAnsi"/>
            </w:rPr>
            <w:fldChar w:fldCharType="end"/>
          </w:r>
        </w:sdtContent>
      </w:sdt>
      <w:r w:rsidR="000C6DF6">
        <w:rPr>
          <w:rStyle w:val="FootnoteReference"/>
          <w:rFonts w:cstheme="minorHAnsi"/>
        </w:rPr>
        <w:footnoteReference w:id="46"/>
      </w:r>
      <w:r w:rsidR="000C6DF6">
        <w:rPr>
          <w:rFonts w:cstheme="minorHAnsi"/>
        </w:rPr>
        <w:t xml:space="preserve"> </w:t>
      </w:r>
      <w:sdt>
        <w:sdtPr>
          <w:rPr>
            <w:rFonts w:cstheme="minorHAnsi"/>
          </w:rPr>
          <w:id w:val="699289901"/>
          <w:citation/>
        </w:sdtPr>
        <w:sdtContent>
          <w:r w:rsidR="000C6DF6">
            <w:rPr>
              <w:rFonts w:cstheme="minorHAnsi"/>
            </w:rPr>
            <w:fldChar w:fldCharType="begin"/>
          </w:r>
          <w:r w:rsidR="00E27A13">
            <w:rPr>
              <w:rFonts w:cstheme="minorHAnsi"/>
            </w:rPr>
            <w:instrText xml:space="preserve">CITATION Bah207 \p 183 \l 1033 </w:instrText>
          </w:r>
          <w:r w:rsidR="000C6DF6">
            <w:rPr>
              <w:rFonts w:cstheme="minorHAnsi"/>
            </w:rPr>
            <w:fldChar w:fldCharType="separate"/>
          </w:r>
          <w:r w:rsidR="005539EF" w:rsidRPr="005539EF">
            <w:rPr>
              <w:rFonts w:cstheme="minorHAnsi"/>
              <w:noProof/>
            </w:rPr>
            <w:t>(Bahá'u'lláh, Ad'iyyih-yi Hadrat-i-Mahbub 1920, 183)</w:t>
          </w:r>
          <w:r w:rsidR="000C6DF6">
            <w:rPr>
              <w:rFonts w:cstheme="minorHAnsi"/>
            </w:rPr>
            <w:fldChar w:fldCharType="end"/>
          </w:r>
        </w:sdtContent>
      </w:sdt>
      <w:r w:rsidR="000C6DF6">
        <w:rPr>
          <w:rStyle w:val="FootnoteReference"/>
          <w:rFonts w:cstheme="minorHAnsi"/>
        </w:rPr>
        <w:footnoteReference w:id="47"/>
      </w:r>
      <w:r w:rsidR="000C6DF6">
        <w:rPr>
          <w:rFonts w:cstheme="minorHAnsi"/>
        </w:rPr>
        <w:t xml:space="preserve"> </w:t>
      </w:r>
      <w:r w:rsidR="000C6DF6" w:rsidRPr="0095065F">
        <w:rPr>
          <w:rFonts w:cstheme="minorHAnsi"/>
        </w:rPr>
        <w:t xml:space="preserve">has a refrain throughout most </w:t>
      </w:r>
      <w:r w:rsidR="000C6DF6">
        <w:rPr>
          <w:rFonts w:cstheme="minorHAnsi"/>
        </w:rPr>
        <w:t xml:space="preserve">of </w:t>
      </w:r>
      <w:r w:rsidR="000C6DF6" w:rsidRPr="0095065F">
        <w:rPr>
          <w:rFonts w:cstheme="minorHAnsi"/>
        </w:rPr>
        <w:t xml:space="preserve">the prayer: “Thou the Sufficing, Thou the Healing, Thou the Abiding, O Thou Abiding One!” </w:t>
      </w:r>
      <w:r w:rsidR="000C6DF6" w:rsidRPr="003C6C67">
        <w:rPr>
          <w:rFonts w:cstheme="minorHAnsi"/>
        </w:rPr>
        <w:t xml:space="preserve">This refrain has been used in a </w:t>
      </w:r>
      <w:r w:rsidR="006A53C4" w:rsidRPr="006A53C4">
        <w:rPr>
          <w:rFonts w:cstheme="minorHAnsi"/>
          <w:u w:val="words"/>
        </w:rPr>
        <w:t>dh</w:t>
      </w:r>
      <w:r w:rsidR="000C6DF6" w:rsidRPr="00AC6419">
        <w:rPr>
          <w:rFonts w:cstheme="minorHAnsi"/>
        </w:rPr>
        <w:t>ikr</w:t>
      </w:r>
      <w:r w:rsidR="000C6DF6" w:rsidRPr="003C6C67">
        <w:rPr>
          <w:rFonts w:cstheme="minorHAnsi"/>
        </w:rPr>
        <w:t>-like fashion by the London fusion grou</w:t>
      </w:r>
      <w:r w:rsidR="002E3629">
        <w:rPr>
          <w:rFonts w:cstheme="minorHAnsi"/>
        </w:rPr>
        <w:t>p The Shoreless Sea</w:t>
      </w:r>
      <w:r w:rsidR="00DB49A4">
        <w:rPr>
          <w:rFonts w:cstheme="minorHAnsi"/>
        </w:rPr>
        <w:t xml:space="preserve"> (formerly </w:t>
      </w:r>
      <w:r w:rsidR="00734B8B">
        <w:rPr>
          <w:rFonts w:cstheme="minorHAnsi"/>
        </w:rPr>
        <w:t>g</w:t>
      </w:r>
      <w:r w:rsidR="00DB49A4">
        <w:rPr>
          <w:rFonts w:cstheme="minorHAnsi"/>
        </w:rPr>
        <w:t>yenyame)</w:t>
      </w:r>
      <w:r w:rsidR="000C6DF6" w:rsidRPr="003C6C67">
        <w:rPr>
          <w:rFonts w:cstheme="minorHAnsi"/>
        </w:rPr>
        <w:t>, as they go through most of the verses of the prayer. Th</w:t>
      </w:r>
      <w:r w:rsidR="00670A39">
        <w:rPr>
          <w:rFonts w:cstheme="minorHAnsi"/>
        </w:rPr>
        <w:t>e following link</w:t>
      </w:r>
      <w:r w:rsidR="00A300EB">
        <w:rPr>
          <w:rFonts w:cstheme="minorHAnsi"/>
        </w:rPr>
        <w:t>s are</w:t>
      </w:r>
      <w:r w:rsidR="000C6DF6" w:rsidRPr="003C6C67">
        <w:rPr>
          <w:rFonts w:cstheme="minorHAnsi"/>
        </w:rPr>
        <w:t xml:space="preserve"> </w:t>
      </w:r>
      <w:r w:rsidR="00670A39">
        <w:rPr>
          <w:rFonts w:cstheme="minorHAnsi"/>
        </w:rPr>
        <w:t xml:space="preserve">to </w:t>
      </w:r>
      <w:r w:rsidR="00301C8C">
        <w:rPr>
          <w:rFonts w:cstheme="minorHAnsi"/>
        </w:rPr>
        <w:t xml:space="preserve">three </w:t>
      </w:r>
      <w:r w:rsidR="002E3629">
        <w:rPr>
          <w:rFonts w:cstheme="minorHAnsi"/>
        </w:rPr>
        <w:t>differen</w:t>
      </w:r>
      <w:r w:rsidR="00A300EB">
        <w:rPr>
          <w:rFonts w:cstheme="minorHAnsi"/>
        </w:rPr>
        <w:t>t</w:t>
      </w:r>
      <w:r w:rsidR="002E3629">
        <w:rPr>
          <w:rFonts w:cstheme="minorHAnsi"/>
        </w:rPr>
        <w:t xml:space="preserve"> </w:t>
      </w:r>
      <w:r w:rsidR="00301C8C">
        <w:rPr>
          <w:rFonts w:cstheme="minorHAnsi"/>
        </w:rPr>
        <w:t>presentations</w:t>
      </w:r>
      <w:r w:rsidR="00387D54">
        <w:rPr>
          <w:rFonts w:cstheme="minorHAnsi"/>
        </w:rPr>
        <w:t xml:space="preserve">. </w:t>
      </w:r>
      <w:r w:rsidR="00301C8C">
        <w:rPr>
          <w:rFonts w:cstheme="minorHAnsi"/>
        </w:rPr>
        <w:t>The first one is</w:t>
      </w:r>
      <w:r w:rsidR="002E3629">
        <w:rPr>
          <w:rFonts w:cstheme="minorHAnsi"/>
        </w:rPr>
        <w:t xml:space="preserve"> live, </w:t>
      </w:r>
      <w:r w:rsidR="000C6DF6" w:rsidRPr="003C6C67">
        <w:rPr>
          <w:rFonts w:cstheme="minorHAnsi"/>
        </w:rPr>
        <w:t xml:space="preserve">so that you may see how the performers interact with each other with vocalists, guitar, and </w:t>
      </w:r>
      <w:r w:rsidR="00C41CAB" w:rsidRPr="003C6C67">
        <w:rPr>
          <w:rFonts w:cstheme="minorHAnsi"/>
        </w:rPr>
        <w:t>polyrhythmic</w:t>
      </w:r>
      <w:r w:rsidR="000C6DF6" w:rsidRPr="003C6C67">
        <w:rPr>
          <w:rFonts w:cstheme="minorHAnsi"/>
        </w:rPr>
        <w:t xml:space="preserve"> percussion to create this hypnotic pastiche</w:t>
      </w:r>
      <w:sdt>
        <w:sdtPr>
          <w:rPr>
            <w:rFonts w:cstheme="minorHAnsi"/>
          </w:rPr>
          <w:id w:val="-626158872"/>
          <w:citation/>
        </w:sdtPr>
        <w:sdtContent>
          <w:r w:rsidR="000C6DF6">
            <w:rPr>
              <w:rFonts w:cstheme="minorHAnsi"/>
            </w:rPr>
            <w:fldChar w:fldCharType="begin"/>
          </w:r>
          <w:r w:rsidR="00A30B9C">
            <w:rPr>
              <w:rFonts w:cstheme="minorHAnsi"/>
            </w:rPr>
            <w:instrText xml:space="preserve">CITATION The07 \l 1033 </w:instrText>
          </w:r>
          <w:r w:rsidR="000C6DF6">
            <w:rPr>
              <w:rFonts w:cstheme="minorHAnsi"/>
            </w:rPr>
            <w:fldChar w:fldCharType="separate"/>
          </w:r>
          <w:r w:rsidR="005539EF">
            <w:rPr>
              <w:rFonts w:cstheme="minorHAnsi"/>
              <w:noProof/>
            </w:rPr>
            <w:t xml:space="preserve"> </w:t>
          </w:r>
          <w:r w:rsidR="005539EF" w:rsidRPr="005539EF">
            <w:rPr>
              <w:rFonts w:cstheme="minorHAnsi"/>
              <w:noProof/>
            </w:rPr>
            <w:t>(gyenyame 2007)</w:t>
          </w:r>
          <w:r w:rsidR="000C6DF6">
            <w:rPr>
              <w:rFonts w:cstheme="minorHAnsi"/>
            </w:rPr>
            <w:fldChar w:fldCharType="end"/>
          </w:r>
        </w:sdtContent>
      </w:sdt>
      <w:r w:rsidR="000C6DF6" w:rsidRPr="003C6C67">
        <w:rPr>
          <w:rFonts w:cstheme="minorHAnsi"/>
        </w:rPr>
        <w:t xml:space="preserve">: </w:t>
      </w:r>
      <w:bookmarkStart w:id="51" w:name="_Hlk104297942"/>
    </w:p>
    <w:p w14:paraId="7EFCA617" w14:textId="4C256B61" w:rsidR="002E3629" w:rsidRDefault="007208CA" w:rsidP="007208CA">
      <w:pPr>
        <w:ind w:firstLine="720"/>
        <w:rPr>
          <w:rFonts w:cstheme="minorHAnsi"/>
        </w:rPr>
      </w:pPr>
      <w:r>
        <w:rPr>
          <w:rFonts w:cstheme="minorHAnsi"/>
        </w:rPr>
        <w:t>Recordings;</w:t>
      </w:r>
    </w:p>
    <w:bookmarkStart w:id="52" w:name="_Hlk140476288"/>
    <w:p w14:paraId="7AAD13CF" w14:textId="77777777" w:rsidR="002E3629" w:rsidRDefault="00023C37" w:rsidP="007208CA">
      <w:pPr>
        <w:ind w:left="720"/>
        <w:rPr>
          <w:rFonts w:cstheme="minorHAnsi"/>
          <w:color w:val="0000FF"/>
          <w:u w:val="single"/>
        </w:rPr>
      </w:pPr>
      <w:r>
        <w:fldChar w:fldCharType="begin"/>
      </w:r>
      <w:r>
        <w:instrText>HYPERLINK "https://www.youtube.com/watch?v=LJdl98Ih5hk"</w:instrText>
      </w:r>
      <w:r>
        <w:fldChar w:fldCharType="separate"/>
      </w:r>
      <w:r w:rsidR="00A30B9C" w:rsidRPr="002E3629">
        <w:rPr>
          <w:rStyle w:val="Hyperlink"/>
          <w:rFonts w:cstheme="minorHAnsi"/>
        </w:rPr>
        <w:t>https://www.youtube.com/watch?v=LJdl98Ih5hk</w:t>
      </w:r>
      <w:r>
        <w:rPr>
          <w:rStyle w:val="Hyperlink"/>
          <w:rFonts w:cstheme="minorHAnsi"/>
        </w:rPr>
        <w:fldChar w:fldCharType="end"/>
      </w:r>
      <w:r w:rsidR="00821DE1" w:rsidRPr="002E3629">
        <w:rPr>
          <w:rFonts w:cstheme="minorHAnsi"/>
          <w:color w:val="0000FF"/>
          <w:u w:val="single"/>
        </w:rPr>
        <w:t xml:space="preserve"> </w:t>
      </w:r>
    </w:p>
    <w:p w14:paraId="47F37559" w14:textId="554568CB" w:rsidR="005C1031" w:rsidRDefault="00000000" w:rsidP="007208CA">
      <w:pPr>
        <w:ind w:left="720"/>
        <w:rPr>
          <w:rStyle w:val="Hyperlink"/>
          <w:rFonts w:cstheme="minorHAnsi"/>
        </w:rPr>
      </w:pPr>
      <w:hyperlink r:id="rId35" w:history="1">
        <w:r w:rsidR="00301C8C" w:rsidRPr="00A81B62">
          <w:rPr>
            <w:rStyle w:val="Hyperlink"/>
            <w:rFonts w:cstheme="minorHAnsi"/>
          </w:rPr>
          <w:t>https://soundcloud.com/the-shoreless-sea/the-sufficing-the-healing-the-abiding</w:t>
        </w:r>
      </w:hyperlink>
    </w:p>
    <w:p w14:paraId="316928A7" w14:textId="1DEDE4D7" w:rsidR="00FB3BC0" w:rsidRDefault="00000000" w:rsidP="007208CA">
      <w:pPr>
        <w:ind w:left="720"/>
        <w:rPr>
          <w:rStyle w:val="Hyperlink"/>
          <w:rFonts w:cstheme="minorHAnsi"/>
        </w:rPr>
      </w:pPr>
      <w:hyperlink r:id="rId36" w:history="1">
        <w:r w:rsidR="00FB3BC0" w:rsidRPr="005E1A3D">
          <w:rPr>
            <w:rStyle w:val="Hyperlink"/>
            <w:rFonts w:cstheme="minorHAnsi"/>
          </w:rPr>
          <w:t>https://www.bahaiblog.net/music/recording-artist/the-sufficing-the-healing-the-abiding-the-shoreless-sea/</w:t>
        </w:r>
      </w:hyperlink>
    </w:p>
    <w:bookmarkEnd w:id="51"/>
    <w:bookmarkEnd w:id="52"/>
    <w:p w14:paraId="40E2E4E1" w14:textId="77777777" w:rsidR="00734B8B" w:rsidRDefault="000C6DF6" w:rsidP="000C6DF6">
      <w:pPr>
        <w:rPr>
          <w:rFonts w:cstheme="minorHAnsi"/>
        </w:rPr>
      </w:pPr>
      <w:r w:rsidRPr="003C6C67">
        <w:rPr>
          <w:rFonts w:cstheme="minorHAnsi"/>
        </w:rPr>
        <w:t>In Arabic th</w:t>
      </w:r>
      <w:r w:rsidR="002E3629">
        <w:rPr>
          <w:rFonts w:cstheme="minorHAnsi"/>
        </w:rPr>
        <w:t>e</w:t>
      </w:r>
      <w:r w:rsidRPr="003C6C67">
        <w:rPr>
          <w:rFonts w:cstheme="minorHAnsi"/>
        </w:rPr>
        <w:t xml:space="preserve"> refrain</w:t>
      </w:r>
      <w:r w:rsidR="002E3629">
        <w:rPr>
          <w:rFonts w:cstheme="minorHAnsi"/>
        </w:rPr>
        <w:t xml:space="preserve"> of this prayer</w:t>
      </w:r>
      <w:r w:rsidRPr="003C6C67">
        <w:rPr>
          <w:rFonts w:cstheme="minorHAnsi"/>
        </w:rPr>
        <w:t xml:space="preserve"> is:</w:t>
      </w:r>
    </w:p>
    <w:p w14:paraId="5A783DE5" w14:textId="5B7372C3" w:rsidR="000C6DF6" w:rsidRPr="000224F5" w:rsidRDefault="000C6DF6" w:rsidP="00734B8B">
      <w:pPr>
        <w:jc w:val="center"/>
        <w:rPr>
          <w:rFonts w:cs="Times New Roman"/>
          <w:sz w:val="40"/>
          <w:szCs w:val="40"/>
        </w:rPr>
      </w:pPr>
      <w:r w:rsidRPr="000224F5">
        <w:rPr>
          <w:rFonts w:cs="Times New Roman"/>
          <w:sz w:val="32"/>
          <w:szCs w:val="32"/>
          <w:rtl/>
        </w:rPr>
        <w:t>أنت الكافي وأنت الشافي وأنت الباقي يا باقي</w:t>
      </w:r>
    </w:p>
    <w:p w14:paraId="4F03060C" w14:textId="6F883375" w:rsidR="000C6DF6" w:rsidRDefault="008F3E9F" w:rsidP="000C6DF6">
      <w:pPr>
        <w:rPr>
          <w:rFonts w:cstheme="minorHAnsi"/>
        </w:rPr>
      </w:pPr>
      <w:r>
        <w:rPr>
          <w:rFonts w:cstheme="minorHAnsi"/>
        </w:rPr>
        <w:t>In th</w:t>
      </w:r>
      <w:r w:rsidR="002E3629">
        <w:rPr>
          <w:rFonts w:cstheme="minorHAnsi"/>
        </w:rPr>
        <w:t>e Arabic</w:t>
      </w:r>
      <w:r>
        <w:rPr>
          <w:rFonts w:cstheme="minorHAnsi"/>
        </w:rPr>
        <w:t xml:space="preserve"> rendition, m</w:t>
      </w:r>
      <w:r w:rsidR="006F009A">
        <w:rPr>
          <w:rFonts w:cstheme="minorHAnsi"/>
        </w:rPr>
        <w:t>ost of</w:t>
      </w:r>
      <w:r w:rsidR="000C6DF6" w:rsidRPr="003C6C67">
        <w:rPr>
          <w:rFonts w:cstheme="minorHAnsi"/>
        </w:rPr>
        <w:t xml:space="preserve"> </w:t>
      </w:r>
      <w:r w:rsidR="005B1F72">
        <w:rPr>
          <w:rFonts w:cstheme="minorHAnsi"/>
        </w:rPr>
        <w:t>“The</w:t>
      </w:r>
      <w:r w:rsidR="000C6DF6" w:rsidRPr="003C6C67">
        <w:rPr>
          <w:rFonts w:cstheme="minorHAnsi"/>
        </w:rPr>
        <w:t xml:space="preserve"> Long Healing Prayer</w:t>
      </w:r>
      <w:r w:rsidR="005B1F72">
        <w:rPr>
          <w:rFonts w:cstheme="minorHAnsi"/>
        </w:rPr>
        <w:t>”</w:t>
      </w:r>
      <w:r w:rsidR="000C6DF6" w:rsidRPr="003C6C67">
        <w:rPr>
          <w:rFonts w:cstheme="minorHAnsi"/>
        </w:rPr>
        <w:t xml:space="preserve"> is </w:t>
      </w:r>
      <w:r w:rsidR="009A27B0">
        <w:rPr>
          <w:rFonts w:cstheme="minorHAnsi"/>
        </w:rPr>
        <w:t>sung</w:t>
      </w:r>
      <w:r>
        <w:rPr>
          <w:rFonts w:cstheme="minorHAnsi"/>
        </w:rPr>
        <w:t xml:space="preserve"> in</w:t>
      </w:r>
      <w:r w:rsidR="009A27B0">
        <w:rPr>
          <w:rFonts w:cstheme="minorHAnsi"/>
        </w:rPr>
        <w:t xml:space="preserve"> </w:t>
      </w:r>
      <w:r w:rsidR="006F009A">
        <w:rPr>
          <w:rFonts w:cstheme="minorHAnsi"/>
        </w:rPr>
        <w:t>a call-and-response style, with a solo</w:t>
      </w:r>
      <w:r>
        <w:rPr>
          <w:rFonts w:cstheme="minorHAnsi"/>
        </w:rPr>
        <w:t xml:space="preserve">ist </w:t>
      </w:r>
      <w:r w:rsidR="006F009A">
        <w:rPr>
          <w:rFonts w:cstheme="minorHAnsi"/>
        </w:rPr>
        <w:t xml:space="preserve">singing a </w:t>
      </w:r>
      <w:r>
        <w:rPr>
          <w:rFonts w:cstheme="minorHAnsi"/>
        </w:rPr>
        <w:t>verse</w:t>
      </w:r>
      <w:r w:rsidR="006F009A">
        <w:rPr>
          <w:rFonts w:cstheme="minorHAnsi"/>
        </w:rPr>
        <w:t xml:space="preserve"> </w:t>
      </w:r>
      <w:r w:rsidR="00067051">
        <w:rPr>
          <w:rFonts w:cstheme="minorHAnsi"/>
        </w:rPr>
        <w:t xml:space="preserve">in Arabic </w:t>
      </w:r>
      <w:r w:rsidR="006F009A">
        <w:rPr>
          <w:rFonts w:cstheme="minorHAnsi"/>
        </w:rPr>
        <w:t>that calls on three names of God</w:t>
      </w:r>
      <w:r w:rsidR="00067051">
        <w:rPr>
          <w:rFonts w:cstheme="minorHAnsi"/>
        </w:rPr>
        <w:t xml:space="preserve">, each </w:t>
      </w:r>
      <w:r>
        <w:rPr>
          <w:rFonts w:cstheme="minorHAnsi"/>
        </w:rPr>
        <w:t>verse with</w:t>
      </w:r>
      <w:r w:rsidR="00067051">
        <w:rPr>
          <w:rFonts w:cstheme="minorHAnsi"/>
        </w:rPr>
        <w:t xml:space="preserve"> a different three, followed by a refrain sung by a male chorus in unison that repeats</w:t>
      </w:r>
      <w:r w:rsidR="00734B8B">
        <w:rPr>
          <w:rFonts w:cstheme="minorHAnsi"/>
        </w:rPr>
        <w:t xml:space="preserve"> the same</w:t>
      </w:r>
      <w:r w:rsidR="00067051">
        <w:rPr>
          <w:rFonts w:cstheme="minorHAnsi"/>
        </w:rPr>
        <w:t xml:space="preserve"> three names of God: the Sufficing, the Healing, the Abiding. The melody of the verse </w:t>
      </w:r>
      <w:r>
        <w:rPr>
          <w:rFonts w:cstheme="minorHAnsi"/>
        </w:rPr>
        <w:t>uses</w:t>
      </w:r>
      <w:r w:rsidR="00067051">
        <w:rPr>
          <w:rFonts w:cstheme="minorHAnsi"/>
        </w:rPr>
        <w:t xml:space="preserve"> different themes which follow a Middle Eastern style modal framework, while the refrain repeats </w:t>
      </w:r>
      <w:r>
        <w:rPr>
          <w:rFonts w:cstheme="minorHAnsi"/>
        </w:rPr>
        <w:t>a</w:t>
      </w:r>
      <w:r w:rsidR="00067051">
        <w:rPr>
          <w:rFonts w:cstheme="minorHAnsi"/>
        </w:rPr>
        <w:t xml:space="preserve"> cadential formula</w:t>
      </w:r>
      <w:r>
        <w:rPr>
          <w:rFonts w:cstheme="minorHAnsi"/>
        </w:rPr>
        <w:t xml:space="preserve"> each time</w:t>
      </w:r>
      <w:r w:rsidR="00067051">
        <w:rPr>
          <w:rFonts w:cstheme="minorHAnsi"/>
        </w:rPr>
        <w:t>. M</w:t>
      </w:r>
      <w:r w:rsidR="009A27B0">
        <w:rPr>
          <w:rFonts w:cstheme="minorHAnsi"/>
        </w:rPr>
        <w:t>ost of the prayer</w:t>
      </w:r>
      <w:r w:rsidR="000C6DF6" w:rsidRPr="003C6C67">
        <w:rPr>
          <w:rFonts w:cstheme="minorHAnsi"/>
        </w:rPr>
        <w:t xml:space="preserve"> </w:t>
      </w:r>
      <w:r w:rsidR="00067051">
        <w:rPr>
          <w:rFonts w:cstheme="minorHAnsi"/>
        </w:rPr>
        <w:t xml:space="preserve">is sung </w:t>
      </w:r>
      <w:r w:rsidR="000C6DF6" w:rsidRPr="003C6C67">
        <w:rPr>
          <w:rFonts w:cstheme="minorHAnsi"/>
        </w:rPr>
        <w:t xml:space="preserve">with measured rhythm </w:t>
      </w:r>
      <w:r w:rsidR="009A27B0">
        <w:rPr>
          <w:rFonts w:cstheme="minorHAnsi"/>
        </w:rPr>
        <w:t xml:space="preserve">except </w:t>
      </w:r>
      <w:r w:rsidR="006F009A">
        <w:rPr>
          <w:rFonts w:cstheme="minorHAnsi"/>
        </w:rPr>
        <w:t xml:space="preserve">for </w:t>
      </w:r>
      <w:r w:rsidR="009A27B0">
        <w:rPr>
          <w:rFonts w:cstheme="minorHAnsi"/>
        </w:rPr>
        <w:t>the opening phrase</w:t>
      </w:r>
      <w:r w:rsidR="006F009A">
        <w:rPr>
          <w:rFonts w:cstheme="minorHAnsi"/>
        </w:rPr>
        <w:t xml:space="preserve">, sections where </w:t>
      </w:r>
      <w:r w:rsidR="00067051">
        <w:rPr>
          <w:rFonts w:cstheme="minorHAnsi"/>
        </w:rPr>
        <w:t>the verse portion is read with</w:t>
      </w:r>
      <w:r w:rsidR="006F009A">
        <w:rPr>
          <w:rFonts w:cstheme="minorHAnsi"/>
        </w:rPr>
        <w:t xml:space="preserve"> a sung </w:t>
      </w:r>
      <w:r>
        <w:rPr>
          <w:rFonts w:cstheme="minorHAnsi"/>
        </w:rPr>
        <w:t xml:space="preserve">measured </w:t>
      </w:r>
      <w:r w:rsidR="006F009A">
        <w:rPr>
          <w:rFonts w:cstheme="minorHAnsi"/>
        </w:rPr>
        <w:t xml:space="preserve">refrain background, </w:t>
      </w:r>
      <w:r w:rsidR="009A27B0">
        <w:rPr>
          <w:rFonts w:cstheme="minorHAnsi"/>
        </w:rPr>
        <w:t xml:space="preserve">and </w:t>
      </w:r>
      <w:r w:rsidR="006F009A">
        <w:rPr>
          <w:rFonts w:cstheme="minorHAnsi"/>
        </w:rPr>
        <w:t xml:space="preserve">for </w:t>
      </w:r>
      <w:r w:rsidR="009A27B0">
        <w:rPr>
          <w:rFonts w:cstheme="minorHAnsi"/>
        </w:rPr>
        <w:t xml:space="preserve">the final </w:t>
      </w:r>
      <w:r>
        <w:rPr>
          <w:rFonts w:cstheme="minorHAnsi"/>
        </w:rPr>
        <w:t xml:space="preserve">solo </w:t>
      </w:r>
      <w:r w:rsidR="006F009A">
        <w:rPr>
          <w:rFonts w:cstheme="minorHAnsi"/>
        </w:rPr>
        <w:t xml:space="preserve">chanted </w:t>
      </w:r>
      <w:r>
        <w:rPr>
          <w:rFonts w:cstheme="minorHAnsi"/>
        </w:rPr>
        <w:t>portion</w:t>
      </w:r>
      <w:r w:rsidR="00067051">
        <w:rPr>
          <w:rFonts w:cstheme="minorHAnsi"/>
        </w:rPr>
        <w:t>. T</w:t>
      </w:r>
      <w:r w:rsidR="006F009A">
        <w:rPr>
          <w:rFonts w:cstheme="minorHAnsi"/>
        </w:rPr>
        <w:t>hroughout</w:t>
      </w:r>
      <w:r>
        <w:rPr>
          <w:rFonts w:cstheme="minorHAnsi"/>
        </w:rPr>
        <w:t>,</w:t>
      </w:r>
      <w:r w:rsidR="006F009A">
        <w:rPr>
          <w:rFonts w:cstheme="minorHAnsi"/>
        </w:rPr>
        <w:t xml:space="preserve"> </w:t>
      </w:r>
      <w:r>
        <w:rPr>
          <w:rFonts w:cstheme="minorHAnsi"/>
        </w:rPr>
        <w:t xml:space="preserve">the vocalists are </w:t>
      </w:r>
      <w:r w:rsidR="000C6DF6" w:rsidRPr="003C6C67">
        <w:rPr>
          <w:rFonts w:cstheme="minorHAnsi"/>
        </w:rPr>
        <w:t xml:space="preserve">accompanied by a Persian instrument, the </w:t>
      </w:r>
      <w:r w:rsidR="000C6DF6" w:rsidRPr="00DF2515">
        <w:rPr>
          <w:rFonts w:cstheme="minorHAnsi"/>
          <w:i/>
          <w:iCs/>
        </w:rPr>
        <w:t>tár</w:t>
      </w:r>
      <w:r w:rsidR="000C6DF6" w:rsidRPr="003C6C67">
        <w:rPr>
          <w:rFonts w:cstheme="minorHAnsi"/>
        </w:rPr>
        <w:t xml:space="preserve">, a long-necked plucked lute. The refrain is sung by a male chorus accompanied by </w:t>
      </w:r>
      <w:r w:rsidR="000C6DF6" w:rsidRPr="00FA3A49">
        <w:rPr>
          <w:rFonts w:cstheme="minorHAnsi"/>
        </w:rPr>
        <w:t>tár</w:t>
      </w:r>
      <w:r w:rsidR="000C6DF6" w:rsidRPr="003C6C67">
        <w:rPr>
          <w:rFonts w:cstheme="minorHAnsi"/>
        </w:rPr>
        <w:t xml:space="preserve"> and</w:t>
      </w:r>
      <w:r w:rsidR="00670A39">
        <w:rPr>
          <w:rFonts w:cstheme="minorHAnsi"/>
        </w:rPr>
        <w:t xml:space="preserve"> by</w:t>
      </w:r>
      <w:r w:rsidR="000C6DF6" w:rsidRPr="003C6C67">
        <w:rPr>
          <w:rFonts w:cstheme="minorHAnsi"/>
        </w:rPr>
        <w:t xml:space="preserve"> </w:t>
      </w:r>
      <w:r w:rsidR="000C6DF6" w:rsidRPr="00FA3A49">
        <w:rPr>
          <w:rFonts w:cstheme="minorHAnsi"/>
        </w:rPr>
        <w:t>daf</w:t>
      </w:r>
      <w:r w:rsidR="000C6DF6" w:rsidRPr="003C6C67">
        <w:rPr>
          <w:rFonts w:cstheme="minorHAnsi"/>
        </w:rPr>
        <w:t>, a large frame</w:t>
      </w:r>
      <w:r w:rsidR="00087AC2">
        <w:rPr>
          <w:rFonts w:cstheme="minorHAnsi"/>
        </w:rPr>
        <w:t>-</w:t>
      </w:r>
      <w:r w:rsidR="000C6DF6" w:rsidRPr="003C6C67">
        <w:rPr>
          <w:rFonts w:cstheme="minorHAnsi"/>
        </w:rPr>
        <w:t xml:space="preserve">drum. </w:t>
      </w:r>
      <w:r w:rsidR="006F009A">
        <w:rPr>
          <w:rFonts w:cstheme="minorHAnsi"/>
        </w:rPr>
        <w:t>As mentioned, a</w:t>
      </w:r>
      <w:r w:rsidR="000C6DF6" w:rsidRPr="003C6C67">
        <w:rPr>
          <w:rFonts w:cstheme="minorHAnsi"/>
        </w:rPr>
        <w:t>bout half-way through</w:t>
      </w:r>
      <w:r w:rsidR="000C6DF6">
        <w:rPr>
          <w:rFonts w:cstheme="minorHAnsi"/>
        </w:rPr>
        <w:t>,</w:t>
      </w:r>
      <w:r w:rsidR="000C6DF6" w:rsidRPr="003C6C67">
        <w:rPr>
          <w:rFonts w:cstheme="minorHAnsi"/>
        </w:rPr>
        <w:t xml:space="preserve"> th</w:t>
      </w:r>
      <w:r w:rsidR="006F009A">
        <w:rPr>
          <w:rFonts w:cstheme="minorHAnsi"/>
        </w:rPr>
        <w:t>e sung</w:t>
      </w:r>
      <w:r w:rsidR="000C6DF6" w:rsidRPr="003C6C67">
        <w:rPr>
          <w:rFonts w:cstheme="minorHAnsi"/>
        </w:rPr>
        <w:t xml:space="preserve"> </w:t>
      </w:r>
      <w:r w:rsidR="000C6DF6">
        <w:rPr>
          <w:rFonts w:cstheme="minorHAnsi"/>
        </w:rPr>
        <w:t>style alternates</w:t>
      </w:r>
      <w:r w:rsidR="000C6DF6" w:rsidRPr="003C6C67">
        <w:rPr>
          <w:rFonts w:cstheme="minorHAnsi"/>
        </w:rPr>
        <w:t xml:space="preserve"> with two sections where the chanter reads the first part of each section and </w:t>
      </w:r>
      <w:r w:rsidR="000C6DF6" w:rsidRPr="003C6C67">
        <w:rPr>
          <w:rFonts w:cstheme="minorHAnsi"/>
        </w:rPr>
        <w:lastRenderedPageBreak/>
        <w:t xml:space="preserve">the refrain is sung continually in the background, before it returns to the original form of call and response singing. When the prayer reaches the part </w:t>
      </w:r>
      <w:r w:rsidR="000C6DF6">
        <w:rPr>
          <w:rFonts w:cstheme="minorHAnsi"/>
        </w:rPr>
        <w:t>that has no refrain</w:t>
      </w:r>
      <w:r w:rsidR="000C6DF6" w:rsidRPr="003C6C67">
        <w:rPr>
          <w:rFonts w:cstheme="minorHAnsi"/>
        </w:rPr>
        <w:t xml:space="preserve">, the </w:t>
      </w:r>
      <w:r w:rsidR="000C6DF6" w:rsidRPr="005B1F72">
        <w:rPr>
          <w:rFonts w:cstheme="minorHAnsi"/>
        </w:rPr>
        <w:t>tár</w:t>
      </w:r>
      <w:r w:rsidR="000C6DF6" w:rsidRPr="003C6C67">
        <w:rPr>
          <w:rFonts w:cstheme="minorHAnsi"/>
        </w:rPr>
        <w:t xml:space="preserve"> provides a measured ostinato background accompaniment </w:t>
      </w:r>
      <w:r w:rsidR="002E3629">
        <w:rPr>
          <w:rFonts w:cstheme="minorHAnsi"/>
        </w:rPr>
        <w:t>to</w:t>
      </w:r>
      <w:r w:rsidR="000C6DF6" w:rsidRPr="003C6C67">
        <w:rPr>
          <w:rFonts w:cstheme="minorHAnsi"/>
        </w:rPr>
        <w:t xml:space="preserve"> the vocalist </w:t>
      </w:r>
      <w:r>
        <w:rPr>
          <w:rFonts w:cstheme="minorHAnsi"/>
        </w:rPr>
        <w:t xml:space="preserve">who </w:t>
      </w:r>
      <w:r w:rsidR="000C6DF6" w:rsidRPr="003C6C67">
        <w:rPr>
          <w:rFonts w:cstheme="minorHAnsi"/>
        </w:rPr>
        <w:t>chants the rest of the</w:t>
      </w:r>
      <w:r w:rsidR="000C6DF6">
        <w:rPr>
          <w:rFonts w:ascii="Tahoma" w:hAnsi="Tahoma"/>
        </w:rPr>
        <w:t xml:space="preserve"> </w:t>
      </w:r>
      <w:r w:rsidR="000C6DF6" w:rsidRPr="00683EF6">
        <w:rPr>
          <w:rFonts w:asciiTheme="majorBidi" w:hAnsiTheme="majorBidi" w:cstheme="majorBidi"/>
        </w:rPr>
        <w:t>prayer in</w:t>
      </w:r>
      <w:r w:rsidR="000C6DF6">
        <w:rPr>
          <w:rFonts w:ascii="Tahoma" w:hAnsi="Tahoma"/>
        </w:rPr>
        <w:t xml:space="preserve"> </w:t>
      </w:r>
      <w:r w:rsidR="000C6DF6" w:rsidRPr="003C6C67">
        <w:rPr>
          <w:rFonts w:cstheme="minorHAnsi"/>
        </w:rPr>
        <w:t xml:space="preserve">non-measured rhythm in </w:t>
      </w:r>
      <w:r>
        <w:rPr>
          <w:rFonts w:cstheme="minorHAnsi"/>
        </w:rPr>
        <w:t xml:space="preserve">a </w:t>
      </w:r>
      <w:r w:rsidR="000C6DF6" w:rsidRPr="003C6C67">
        <w:rPr>
          <w:rFonts w:cstheme="minorHAnsi"/>
        </w:rPr>
        <w:t>traditional</w:t>
      </w:r>
      <w:r w:rsidR="00DF2515">
        <w:rPr>
          <w:rFonts w:cstheme="minorHAnsi"/>
        </w:rPr>
        <w:t xml:space="preserve"> style of</w:t>
      </w:r>
      <w:r w:rsidR="000C6DF6" w:rsidRPr="003C6C67">
        <w:rPr>
          <w:rFonts w:cstheme="minorHAnsi"/>
        </w:rPr>
        <w:t xml:space="preserve"> Arabic </w:t>
      </w:r>
      <w:r w:rsidR="00DF2515">
        <w:rPr>
          <w:rFonts w:cstheme="minorHAnsi"/>
        </w:rPr>
        <w:t>and</w:t>
      </w:r>
      <w:r w:rsidR="000C6DF6" w:rsidRPr="003C6C67">
        <w:rPr>
          <w:rFonts w:cstheme="minorHAnsi"/>
        </w:rPr>
        <w:t xml:space="preserve"> Persian chanting</w:t>
      </w:r>
      <w:r w:rsidR="000C6DF6">
        <w:rPr>
          <w:rFonts w:cstheme="minorHAnsi"/>
        </w:rPr>
        <w:t>.</w:t>
      </w:r>
      <w:r w:rsidR="000C6DF6" w:rsidRPr="003C6C67">
        <w:rPr>
          <w:rFonts w:cstheme="minorHAnsi"/>
        </w:rPr>
        <w:t xml:space="preserve"> </w:t>
      </w:r>
    </w:p>
    <w:p w14:paraId="1444C970" w14:textId="10969C6B" w:rsidR="00A300EB" w:rsidRDefault="000C6DF6" w:rsidP="005468CC">
      <w:pPr>
        <w:rPr>
          <w:rFonts w:cstheme="minorHAnsi"/>
        </w:rPr>
      </w:pPr>
      <w:r w:rsidRPr="003C6C67">
        <w:rPr>
          <w:rFonts w:cstheme="minorHAnsi"/>
        </w:rPr>
        <w:t>For anyone wishing to follow</w:t>
      </w:r>
      <w:r w:rsidR="00670A39">
        <w:rPr>
          <w:rFonts w:cstheme="minorHAnsi"/>
        </w:rPr>
        <w:t xml:space="preserve"> along with</w:t>
      </w:r>
      <w:r w:rsidRPr="003C6C67">
        <w:rPr>
          <w:rFonts w:cstheme="minorHAnsi"/>
        </w:rPr>
        <w:t xml:space="preserve"> this performance of the long healing prayer, Daniel Pschaida has provided a delineation of this prayer with English translation, Romanized transliteration, and Arabic script for each verse</w:t>
      </w:r>
      <w:sdt>
        <w:sdtPr>
          <w:rPr>
            <w:rFonts w:cstheme="minorHAnsi"/>
          </w:rPr>
          <w:id w:val="844287742"/>
          <w:citation/>
        </w:sdtPr>
        <w:sdtContent>
          <w:r>
            <w:rPr>
              <w:rFonts w:cstheme="minorHAnsi"/>
            </w:rPr>
            <w:fldChar w:fldCharType="begin"/>
          </w:r>
          <w:r>
            <w:rPr>
              <w:rFonts w:cstheme="minorHAnsi"/>
            </w:rPr>
            <w:instrText xml:space="preserve">CITATION Dan191 \t  \l 1033 </w:instrText>
          </w:r>
          <w:r>
            <w:rPr>
              <w:rFonts w:cstheme="minorHAnsi"/>
            </w:rPr>
            <w:fldChar w:fldCharType="separate"/>
          </w:r>
          <w:r w:rsidR="005539EF">
            <w:rPr>
              <w:rFonts w:cstheme="minorHAnsi"/>
              <w:noProof/>
            </w:rPr>
            <w:t xml:space="preserve"> </w:t>
          </w:r>
          <w:r w:rsidR="005539EF" w:rsidRPr="005539EF">
            <w:rPr>
              <w:rFonts w:cstheme="minorHAnsi"/>
              <w:noProof/>
            </w:rPr>
            <w:t>(Pschaida 2019)</w:t>
          </w:r>
          <w:r>
            <w:rPr>
              <w:rFonts w:cstheme="minorHAnsi"/>
            </w:rPr>
            <w:fldChar w:fldCharType="end"/>
          </w:r>
        </w:sdtContent>
      </w:sdt>
      <w:r w:rsidRPr="003C6C67">
        <w:rPr>
          <w:rFonts w:cstheme="minorHAnsi"/>
        </w:rPr>
        <w:t xml:space="preserve">: </w:t>
      </w:r>
      <w:hyperlink r:id="rId37" w:history="1">
        <w:r w:rsidRPr="003C6C67">
          <w:rPr>
            <w:rFonts w:cstheme="minorHAnsi"/>
            <w:color w:val="0000FF"/>
            <w:u w:val="single"/>
          </w:rPr>
          <w:t>https://bahai-library.com/pschaida_healing_prayer_notes</w:t>
        </w:r>
      </w:hyperlink>
      <w:r w:rsidRPr="003C6C67">
        <w:rPr>
          <w:rFonts w:cstheme="minorHAnsi"/>
        </w:rPr>
        <w:t xml:space="preserve">. A comment on the prayer and the recording is </w:t>
      </w:r>
      <w:r w:rsidR="00DF2515">
        <w:rPr>
          <w:rFonts w:cstheme="minorHAnsi"/>
        </w:rPr>
        <w:t xml:space="preserve">to note </w:t>
      </w:r>
      <w:r w:rsidRPr="003C6C67">
        <w:rPr>
          <w:rFonts w:cstheme="minorHAnsi"/>
        </w:rPr>
        <w:t xml:space="preserve">the </w:t>
      </w:r>
      <w:r w:rsidR="006A53C4" w:rsidRPr="006A53C4">
        <w:rPr>
          <w:rFonts w:cstheme="minorHAnsi"/>
          <w:u w:val="words"/>
        </w:rPr>
        <w:t>dh</w:t>
      </w:r>
      <w:r w:rsidRPr="00301C8C">
        <w:rPr>
          <w:rFonts w:cstheme="minorHAnsi"/>
        </w:rPr>
        <w:t>ikr</w:t>
      </w:r>
      <w:r w:rsidRPr="003C6C67">
        <w:rPr>
          <w:rFonts w:cstheme="minorHAnsi"/>
        </w:rPr>
        <w:t>-like quality of the entire prayer</w:t>
      </w:r>
      <w:r w:rsidR="00A300EB">
        <w:rPr>
          <w:rFonts w:cstheme="minorHAnsi"/>
        </w:rPr>
        <w:t>, which is in the form of a kind of litany, an enumeration and invocation of names and attributes of God.</w:t>
      </w:r>
    </w:p>
    <w:p w14:paraId="120A8840" w14:textId="2C785731" w:rsidR="000C6DF6" w:rsidRDefault="000C6DF6" w:rsidP="005468CC">
      <w:pPr>
        <w:rPr>
          <w:rFonts w:cstheme="minorHAnsi"/>
        </w:rPr>
      </w:pPr>
      <w:r w:rsidRPr="003C6C67">
        <w:rPr>
          <w:rFonts w:cstheme="minorHAnsi"/>
        </w:rPr>
        <w:t xml:space="preserve">In the </w:t>
      </w:r>
      <w:r>
        <w:rPr>
          <w:rFonts w:cstheme="minorHAnsi"/>
        </w:rPr>
        <w:t>style</w:t>
      </w:r>
      <w:r w:rsidRPr="003C6C67">
        <w:rPr>
          <w:rFonts w:cstheme="minorHAnsi"/>
        </w:rPr>
        <w:t xml:space="preserve"> of most of the prayer, there is a verse and refrain</w:t>
      </w:r>
      <w:r w:rsidR="00670A39">
        <w:rPr>
          <w:rFonts w:cstheme="minorHAnsi"/>
        </w:rPr>
        <w:t>,</w:t>
      </w:r>
      <w:r w:rsidRPr="003C6C67">
        <w:rPr>
          <w:rFonts w:cstheme="minorHAnsi"/>
        </w:rPr>
        <w:t xml:space="preserve"> </w:t>
      </w:r>
      <w:r>
        <w:rPr>
          <w:rFonts w:cstheme="minorHAnsi"/>
        </w:rPr>
        <w:t>the format of which is itself</w:t>
      </w:r>
      <w:r w:rsidRPr="003C6C67">
        <w:rPr>
          <w:rFonts w:cstheme="minorHAnsi"/>
        </w:rPr>
        <w:t xml:space="preserve"> repeated. The actual format within each verse is also repeated, in that “I call on Thee” begins each verse, which is then followed by three names or qualities of God, after which a (repeated) refrain of three qualities are named, ending with an appeal to the name of God which is the last </w:t>
      </w:r>
      <w:r>
        <w:rPr>
          <w:rFonts w:cstheme="minorHAnsi"/>
        </w:rPr>
        <w:t>attribute</w:t>
      </w:r>
      <w:r w:rsidRPr="003C6C67">
        <w:rPr>
          <w:rFonts w:cstheme="minorHAnsi"/>
        </w:rPr>
        <w:t xml:space="preserve"> name, “O Thou Abiding One!” This in itself matches the format of calling on the names of God found in the “verse</w:t>
      </w:r>
      <w:r w:rsidR="007211F5">
        <w:rPr>
          <w:rFonts w:cstheme="minorHAnsi"/>
        </w:rPr>
        <w:t>.”</w:t>
      </w:r>
      <w:r w:rsidRPr="003C6C67">
        <w:rPr>
          <w:rFonts w:cstheme="minorHAnsi"/>
        </w:rPr>
        <w:t xml:space="preserve"> This overall </w:t>
      </w:r>
      <w:r w:rsidR="00B87965">
        <w:rPr>
          <w:rFonts w:cstheme="minorHAnsi"/>
        </w:rPr>
        <w:t xml:space="preserve">form </w:t>
      </w:r>
      <w:r w:rsidRPr="003C6C67">
        <w:rPr>
          <w:rFonts w:cstheme="minorHAnsi"/>
        </w:rPr>
        <w:t xml:space="preserve">or formula lends itself to the call and response pattern found in both </w:t>
      </w:r>
      <w:r w:rsidR="002E3629">
        <w:rPr>
          <w:rFonts w:cstheme="minorHAnsi"/>
        </w:rPr>
        <w:t>English</w:t>
      </w:r>
      <w:r w:rsidRPr="003C6C67">
        <w:rPr>
          <w:rFonts w:cstheme="minorHAnsi"/>
        </w:rPr>
        <w:t xml:space="preserve"> and the Arabic performances, and in itself has many aspects of the kind of repetition found in a traditional </w:t>
      </w:r>
      <w:r w:rsidR="006A53C4" w:rsidRPr="006A53C4">
        <w:rPr>
          <w:rFonts w:cstheme="minorHAnsi"/>
          <w:u w:val="words"/>
        </w:rPr>
        <w:t>dh</w:t>
      </w:r>
      <w:r w:rsidRPr="00301C8C">
        <w:rPr>
          <w:rFonts w:cstheme="minorHAnsi"/>
        </w:rPr>
        <w:t>ikr</w:t>
      </w:r>
      <w:r w:rsidRPr="003C6C67">
        <w:rPr>
          <w:rFonts w:cstheme="minorHAnsi"/>
        </w:rPr>
        <w:t>, with the same hypnotic effect of form, concepts, and words</w:t>
      </w:r>
      <w:r w:rsidR="00387D54" w:rsidRPr="003C6C67">
        <w:rPr>
          <w:rFonts w:cstheme="minorHAnsi"/>
        </w:rPr>
        <w:t xml:space="preserve">. </w:t>
      </w:r>
      <w:r w:rsidR="005468CC">
        <w:rPr>
          <w:rFonts w:cstheme="minorHAnsi"/>
        </w:rPr>
        <w:t xml:space="preserve">Further analysis of the format and content of this prayer can be found in Pschaida’s more recent article </w:t>
      </w:r>
      <w:sdt>
        <w:sdtPr>
          <w:rPr>
            <w:rFonts w:cstheme="minorHAnsi"/>
          </w:rPr>
          <w:id w:val="-1744865918"/>
          <w:citation/>
        </w:sdtPr>
        <w:sdtContent>
          <w:r w:rsidR="005468CC">
            <w:rPr>
              <w:rFonts w:cstheme="minorHAnsi"/>
            </w:rPr>
            <w:fldChar w:fldCharType="begin"/>
          </w:r>
          <w:r w:rsidR="005468CC">
            <w:rPr>
              <w:rFonts w:cstheme="minorHAnsi"/>
            </w:rPr>
            <w:instrText xml:space="preserve">CITATION Bah4 \l 1033 </w:instrText>
          </w:r>
          <w:r w:rsidR="005468CC">
            <w:rPr>
              <w:rFonts w:cstheme="minorHAnsi"/>
            </w:rPr>
            <w:fldChar w:fldCharType="separate"/>
          </w:r>
          <w:r w:rsidR="005539EF" w:rsidRPr="005539EF">
            <w:rPr>
              <w:rFonts w:cstheme="minorHAnsi"/>
              <w:noProof/>
            </w:rPr>
            <w:t>(Pschaida, Bahá'u'lláh's 'Long Healing Prayer' ("Lawḥ-i-Anta'l-Káfí") in Light of a Metaphysics of Unity 2022)</w:t>
          </w:r>
          <w:r w:rsidR="005468CC">
            <w:rPr>
              <w:rFonts w:cstheme="minorHAnsi"/>
            </w:rPr>
            <w:fldChar w:fldCharType="end"/>
          </w:r>
        </w:sdtContent>
      </w:sdt>
      <w:r w:rsidR="008E7E64">
        <w:rPr>
          <w:rFonts w:cstheme="minorHAnsi"/>
        </w:rPr>
        <w:t>.</w:t>
      </w:r>
    </w:p>
    <w:p w14:paraId="2278F193" w14:textId="49C7E241" w:rsidR="007208CA" w:rsidRDefault="007208CA" w:rsidP="007208CA">
      <w:pPr>
        <w:rPr>
          <w:rFonts w:cstheme="minorHAnsi"/>
        </w:rPr>
      </w:pPr>
      <w:r w:rsidRPr="00F41805">
        <w:rPr>
          <w:rFonts w:cstheme="minorHAnsi"/>
        </w:rPr>
        <w:t>Recording</w:t>
      </w:r>
      <w:r w:rsidR="007F0A52">
        <w:rPr>
          <w:rFonts w:cstheme="minorHAnsi"/>
        </w:rPr>
        <w:t>, online link</w:t>
      </w:r>
      <w:r w:rsidR="00F41805">
        <w:rPr>
          <w:rStyle w:val="FootnoteReference"/>
          <w:rFonts w:cstheme="minorHAnsi"/>
        </w:rPr>
        <w:footnoteReference w:id="48"/>
      </w:r>
      <w:r>
        <w:rPr>
          <w:rFonts w:cstheme="minorHAnsi"/>
        </w:rPr>
        <w:t xml:space="preserve">: </w:t>
      </w:r>
      <w:hyperlink r:id="rId38" w:history="1">
        <w:r w:rsidRPr="00DF7566">
          <w:rPr>
            <w:rStyle w:val="Hyperlink"/>
            <w:rFonts w:cstheme="minorHAnsi"/>
          </w:rPr>
          <w:t>https://bahai-library.com/caton_music/3_Ant_al-Kafi.mp3</w:t>
        </w:r>
      </w:hyperlink>
      <w:r>
        <w:rPr>
          <w:rFonts w:cstheme="minorHAnsi"/>
        </w:rPr>
        <w:t xml:space="preserve"> </w:t>
      </w:r>
    </w:p>
    <w:p w14:paraId="71CBD689" w14:textId="6FFEE654" w:rsidR="00CE1C12" w:rsidRDefault="00CE1C12" w:rsidP="007208CA">
      <w:pPr>
        <w:rPr>
          <w:rFonts w:cstheme="minorHAnsi"/>
        </w:rPr>
      </w:pPr>
      <w:r>
        <w:rPr>
          <w:rFonts w:cstheme="minorHAnsi"/>
        </w:rPr>
        <w:t xml:space="preserve">Transcription demo, online link: </w:t>
      </w:r>
      <w:hyperlink r:id="rId39" w:history="1">
        <w:r w:rsidRPr="00A44EAA">
          <w:rPr>
            <w:rStyle w:val="Hyperlink"/>
            <w:rFonts w:cstheme="minorHAnsi"/>
          </w:rPr>
          <w:t>https://bahai-library.com/caton_music/sacred_refrains_demos/3_Ant_al-Kafi_demo.mp3</w:t>
        </w:r>
      </w:hyperlink>
      <w:r>
        <w:rPr>
          <w:rFonts w:cstheme="minorHAnsi"/>
        </w:rPr>
        <w:t xml:space="preserve"> </w:t>
      </w:r>
    </w:p>
    <w:p w14:paraId="6BA49971" w14:textId="77777777" w:rsidR="00CD2E69" w:rsidRDefault="00CD2E69" w:rsidP="007208CA">
      <w:pPr>
        <w:rPr>
          <w:rFonts w:cstheme="minorHAnsi"/>
        </w:rPr>
      </w:pPr>
    </w:p>
    <w:p w14:paraId="29953358" w14:textId="0A22DC93" w:rsidR="00094173" w:rsidRPr="000224F5" w:rsidRDefault="00094173" w:rsidP="00094173">
      <w:pPr>
        <w:jc w:val="center"/>
        <w:rPr>
          <w:rFonts w:cs="Times New Roman"/>
          <w:sz w:val="36"/>
          <w:szCs w:val="36"/>
        </w:rPr>
      </w:pPr>
      <w:bookmarkStart w:id="53" w:name="_Hlk49682335"/>
      <w:bookmarkStart w:id="54" w:name="_Hlk48051375"/>
      <w:bookmarkStart w:id="55" w:name="_Hlk115960872"/>
      <w:r w:rsidRPr="000224F5">
        <w:rPr>
          <w:rFonts w:cs="Times New Roman"/>
          <w:sz w:val="36"/>
          <w:szCs w:val="36"/>
          <w:rtl/>
        </w:rPr>
        <w:t xml:space="preserve">أنت الكافي </w:t>
      </w:r>
      <w:bookmarkEnd w:id="53"/>
      <w:r w:rsidRPr="000224F5">
        <w:rPr>
          <w:rFonts w:cs="Times New Roman"/>
          <w:sz w:val="36"/>
          <w:szCs w:val="36"/>
          <w:rtl/>
        </w:rPr>
        <w:t>وأنت الشافي وأنت الباقي يا باقي</w:t>
      </w:r>
      <w:bookmarkEnd w:id="54"/>
    </w:p>
    <w:p w14:paraId="63F3F7DD" w14:textId="5B14FADE" w:rsidR="00324DD0" w:rsidRDefault="00834696" w:rsidP="00094173">
      <w:pPr>
        <w:jc w:val="center"/>
        <w:rPr>
          <w:rFonts w:ascii="Adobe Naskh Medium" w:hAnsi="Adobe Naskh Medium" w:cs="Adobe Naskh Medium"/>
          <w:sz w:val="36"/>
          <w:szCs w:val="36"/>
        </w:rPr>
      </w:pPr>
      <w:r w:rsidRPr="00834696">
        <w:rPr>
          <w:rFonts w:ascii="Adobe Naskh Medium" w:hAnsi="Adobe Naskh Medium" w:cs="Adobe Naskh Medium"/>
          <w:noProof/>
          <w:sz w:val="36"/>
          <w:szCs w:val="36"/>
        </w:rPr>
        <w:drawing>
          <wp:inline distT="0" distB="0" distL="0" distR="0" wp14:anchorId="3516102F" wp14:editId="36E71B74">
            <wp:extent cx="5943600" cy="952500"/>
            <wp:effectExtent l="0" t="0" r="0" b="0"/>
            <wp:docPr id="1610583980"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83980" name="Picture 1" descr="A close-up of a music note&#10;&#10;Description automatically generated"/>
                    <pic:cNvPicPr/>
                  </pic:nvPicPr>
                  <pic:blipFill>
                    <a:blip r:embed="rId40"/>
                    <a:stretch>
                      <a:fillRect/>
                    </a:stretch>
                  </pic:blipFill>
                  <pic:spPr>
                    <a:xfrm>
                      <a:off x="0" y="0"/>
                      <a:ext cx="5943600" cy="952500"/>
                    </a:xfrm>
                    <a:prstGeom prst="rect">
                      <a:avLst/>
                    </a:prstGeom>
                  </pic:spPr>
                </pic:pic>
              </a:graphicData>
            </a:graphic>
          </wp:inline>
        </w:drawing>
      </w:r>
    </w:p>
    <w:p w14:paraId="27F76713" w14:textId="60BA96F9" w:rsidR="00094173" w:rsidRDefault="00094173" w:rsidP="009127EB">
      <w:pPr>
        <w:jc w:val="center"/>
        <w:rPr>
          <w:rFonts w:cs="Times New Roman"/>
        </w:rPr>
      </w:pPr>
      <w:bookmarkStart w:id="56" w:name="_Hlk48051403"/>
      <w:bookmarkEnd w:id="55"/>
      <w:r w:rsidRPr="0097733E">
        <w:rPr>
          <w:rFonts w:cs="Times New Roman"/>
        </w:rPr>
        <w:t>An-t</w:t>
      </w:r>
      <w:r w:rsidR="005F7DCA" w:rsidRPr="0097733E">
        <w:rPr>
          <w:rFonts w:cs="Times New Roman"/>
        </w:rPr>
        <w:t>a</w:t>
      </w:r>
      <w:r w:rsidRPr="0097733E">
        <w:rPr>
          <w:rFonts w:cs="Times New Roman"/>
        </w:rPr>
        <w:t xml:space="preserve">l- </w:t>
      </w:r>
      <w:r w:rsidR="00324DD0" w:rsidRPr="0097733E">
        <w:rPr>
          <w:rFonts w:cs="Times New Roman"/>
        </w:rPr>
        <w:t>k</w:t>
      </w:r>
      <w:r w:rsidRPr="0097733E">
        <w:rPr>
          <w:rFonts w:cs="Times New Roman"/>
        </w:rPr>
        <w:t>á-f</w:t>
      </w:r>
      <w:r w:rsidR="00822674" w:rsidRPr="0097733E">
        <w:rPr>
          <w:rFonts w:cs="Times New Roman"/>
        </w:rPr>
        <w:t>i</w:t>
      </w:r>
      <w:r w:rsidR="005A0418" w:rsidRPr="0097733E">
        <w:rPr>
          <w:rFonts w:cs="Times New Roman"/>
        </w:rPr>
        <w:t>,</w:t>
      </w:r>
      <w:r w:rsidRPr="0097733E">
        <w:rPr>
          <w:rFonts w:cs="Times New Roman"/>
        </w:rPr>
        <w:t xml:space="preserve"> van-t</w:t>
      </w:r>
      <w:r w:rsidR="005F7DCA" w:rsidRPr="0097733E">
        <w:rPr>
          <w:rFonts w:cs="Times New Roman"/>
        </w:rPr>
        <w:t>ash</w:t>
      </w:r>
      <w:r w:rsidRPr="0097733E">
        <w:rPr>
          <w:rFonts w:cs="Times New Roman"/>
        </w:rPr>
        <w:t xml:space="preserve">- </w:t>
      </w:r>
      <w:r w:rsidR="00324DD0" w:rsidRPr="0097733E">
        <w:rPr>
          <w:rFonts w:cs="Times New Roman"/>
        </w:rPr>
        <w:t>s</w:t>
      </w:r>
      <w:r w:rsidRPr="0097733E">
        <w:rPr>
          <w:rFonts w:cs="Times New Roman"/>
        </w:rPr>
        <w:t>há-f</w:t>
      </w:r>
      <w:r w:rsidR="00822674" w:rsidRPr="0097733E">
        <w:rPr>
          <w:rFonts w:cs="Times New Roman"/>
        </w:rPr>
        <w:t>i</w:t>
      </w:r>
      <w:r w:rsidR="005A0418" w:rsidRPr="0097733E">
        <w:rPr>
          <w:rFonts w:cs="Times New Roman"/>
        </w:rPr>
        <w:t>,</w:t>
      </w:r>
      <w:r w:rsidRPr="0097733E">
        <w:rPr>
          <w:rFonts w:cs="Times New Roman"/>
        </w:rPr>
        <w:t xml:space="preserve"> van-t</w:t>
      </w:r>
      <w:r w:rsidR="005F7DCA" w:rsidRPr="0097733E">
        <w:rPr>
          <w:rFonts w:cs="Times New Roman"/>
        </w:rPr>
        <w:t>a</w:t>
      </w:r>
      <w:r w:rsidRPr="0097733E">
        <w:rPr>
          <w:rFonts w:cs="Times New Roman"/>
        </w:rPr>
        <w:t xml:space="preserve">l- </w:t>
      </w:r>
      <w:r w:rsidR="00324DD0" w:rsidRPr="0097733E">
        <w:rPr>
          <w:rFonts w:cs="Times New Roman"/>
        </w:rPr>
        <w:t>b</w:t>
      </w:r>
      <w:r w:rsidRPr="0097733E">
        <w:rPr>
          <w:rFonts w:cs="Times New Roman"/>
        </w:rPr>
        <w:t>á-q</w:t>
      </w:r>
      <w:r w:rsidR="00822674" w:rsidRPr="0097733E">
        <w:rPr>
          <w:rFonts w:cs="Times New Roman"/>
        </w:rPr>
        <w:t>i</w:t>
      </w:r>
      <w:r w:rsidR="005A0418" w:rsidRPr="0097733E">
        <w:rPr>
          <w:rFonts w:cs="Times New Roman"/>
        </w:rPr>
        <w:t>,</w:t>
      </w:r>
      <w:r w:rsidRPr="0097733E">
        <w:rPr>
          <w:rFonts w:cs="Times New Roman"/>
        </w:rPr>
        <w:t xml:space="preserve"> </w:t>
      </w:r>
      <w:r w:rsidR="005F7DCA" w:rsidRPr="0097733E">
        <w:rPr>
          <w:rFonts w:cs="Times New Roman"/>
        </w:rPr>
        <w:t>y</w:t>
      </w:r>
      <w:r w:rsidRPr="0097733E">
        <w:rPr>
          <w:rFonts w:cs="Times New Roman"/>
        </w:rPr>
        <w:t xml:space="preserve">á </w:t>
      </w:r>
      <w:r w:rsidR="00324DD0" w:rsidRPr="0097733E">
        <w:rPr>
          <w:rFonts w:cs="Times New Roman"/>
        </w:rPr>
        <w:t>b</w:t>
      </w:r>
      <w:r w:rsidRPr="0097733E">
        <w:rPr>
          <w:rFonts w:cs="Times New Roman"/>
        </w:rPr>
        <w:t>á-q</w:t>
      </w:r>
      <w:r w:rsidR="00822674" w:rsidRPr="0097733E">
        <w:rPr>
          <w:rFonts w:cs="Times New Roman"/>
        </w:rPr>
        <w:t>i</w:t>
      </w:r>
    </w:p>
    <w:p w14:paraId="50F2D265" w14:textId="77777777" w:rsidR="00E51569" w:rsidRDefault="00E51569" w:rsidP="009127EB">
      <w:pPr>
        <w:jc w:val="center"/>
        <w:rPr>
          <w:rFonts w:cs="Times New Roman"/>
        </w:rPr>
      </w:pPr>
    </w:p>
    <w:p w14:paraId="08DFE652" w14:textId="72AF65EF" w:rsidR="008F01DA" w:rsidRPr="0097733E" w:rsidRDefault="008F01DA" w:rsidP="008F01DA">
      <w:pPr>
        <w:jc w:val="center"/>
        <w:rPr>
          <w:rFonts w:asciiTheme="majorBidi" w:hAnsiTheme="majorBidi" w:cstheme="majorBidi"/>
        </w:rPr>
      </w:pPr>
      <w:bookmarkStart w:id="57" w:name="_Hlk48051815"/>
      <w:bookmarkEnd w:id="56"/>
      <w:r w:rsidRPr="0097733E">
        <w:rPr>
          <w:rFonts w:asciiTheme="majorBidi" w:hAnsiTheme="majorBidi" w:cstheme="majorBidi"/>
        </w:rPr>
        <w:lastRenderedPageBreak/>
        <w:t>Thou the Sufficing, Thou the Healing, Thou the Abiding, O Thou Abiding One!</w:t>
      </w:r>
      <w:bookmarkEnd w:id="57"/>
      <w:r w:rsidRPr="0097733E">
        <w:rPr>
          <w:rStyle w:val="FootnoteReference"/>
          <w:rFonts w:asciiTheme="majorBidi" w:hAnsiTheme="majorBidi" w:cstheme="majorBidi"/>
        </w:rPr>
        <w:footnoteReference w:id="49"/>
      </w:r>
    </w:p>
    <w:p w14:paraId="6FA9F682" w14:textId="28DC19D6" w:rsidR="002C252C" w:rsidRDefault="00834696" w:rsidP="000E6EF8">
      <w:pPr>
        <w:jc w:val="center"/>
      </w:pPr>
      <w:r w:rsidRPr="00834696">
        <w:rPr>
          <w:noProof/>
        </w:rPr>
        <w:drawing>
          <wp:inline distT="0" distB="0" distL="0" distR="0" wp14:anchorId="0B17374E" wp14:editId="771CD9CA">
            <wp:extent cx="5943600" cy="961390"/>
            <wp:effectExtent l="0" t="0" r="0" b="0"/>
            <wp:docPr id="734759740"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59740" name="Picture 1" descr="A close-up of a music note&#10;&#10;Description automatically generated"/>
                    <pic:cNvPicPr/>
                  </pic:nvPicPr>
                  <pic:blipFill>
                    <a:blip r:embed="rId41"/>
                    <a:stretch>
                      <a:fillRect/>
                    </a:stretch>
                  </pic:blipFill>
                  <pic:spPr>
                    <a:xfrm>
                      <a:off x="0" y="0"/>
                      <a:ext cx="5943600" cy="961390"/>
                    </a:xfrm>
                    <a:prstGeom prst="rect">
                      <a:avLst/>
                    </a:prstGeom>
                  </pic:spPr>
                </pic:pic>
              </a:graphicData>
            </a:graphic>
          </wp:inline>
        </w:drawing>
      </w:r>
    </w:p>
    <w:p w14:paraId="4710FB71" w14:textId="77777777" w:rsidR="00543376" w:rsidRDefault="00BD73F9" w:rsidP="00543376">
      <w:pPr>
        <w:pStyle w:val="Heading2"/>
      </w:pPr>
      <w:bookmarkStart w:id="58" w:name="_Toc49687774"/>
      <w:bookmarkStart w:id="59" w:name="_Toc50134499"/>
      <w:bookmarkStart w:id="60" w:name="_Hlk67899317"/>
      <w:bookmarkStart w:id="61" w:name="_Toc167265080"/>
      <w:r w:rsidRPr="00543376">
        <w:t xml:space="preserve">4 </w:t>
      </w:r>
      <w:bookmarkStart w:id="62" w:name="_Hlk93036102"/>
      <w:r w:rsidR="00094173" w:rsidRPr="00543376">
        <w:t>Qad At</w:t>
      </w:r>
      <w:r w:rsidR="004F3964" w:rsidRPr="00543376">
        <w:t>á’</w:t>
      </w:r>
      <w:r w:rsidR="00094173" w:rsidRPr="00543376">
        <w:t>l-Málik</w:t>
      </w:r>
      <w:bookmarkEnd w:id="62"/>
      <w:r w:rsidR="00094173" w:rsidRPr="00543376">
        <w:t xml:space="preserve"> (</w:t>
      </w:r>
      <w:r w:rsidR="00094173" w:rsidRPr="00543376">
        <w:rPr>
          <w:szCs w:val="30"/>
          <w:rtl/>
        </w:rPr>
        <w:t>قد اتی المالک</w:t>
      </w:r>
      <w:r w:rsidR="00094173" w:rsidRPr="00543376">
        <w:t xml:space="preserve">) </w:t>
      </w:r>
      <w:bookmarkEnd w:id="58"/>
      <w:bookmarkEnd w:id="59"/>
      <w:r w:rsidR="00A12DBD" w:rsidRPr="00543376">
        <w:t xml:space="preserve">He Who is the </w:t>
      </w:r>
      <w:r w:rsidR="00B755F5" w:rsidRPr="00543376">
        <w:t>S</w:t>
      </w:r>
      <w:r w:rsidR="00A12DBD" w:rsidRPr="00543376">
        <w:t>overeign</w:t>
      </w:r>
      <w:bookmarkEnd w:id="61"/>
    </w:p>
    <w:p w14:paraId="520C3B0B" w14:textId="77777777" w:rsidR="00543376" w:rsidRPr="00543376" w:rsidRDefault="00543376" w:rsidP="00543376"/>
    <w:p w14:paraId="29B4A193" w14:textId="0098F6CC" w:rsidR="00B87965" w:rsidRDefault="00B87965" w:rsidP="00B87965">
      <w:pPr>
        <w:rPr>
          <w:rFonts w:cstheme="minorHAnsi"/>
        </w:rPr>
      </w:pPr>
      <w:r>
        <w:rPr>
          <w:rFonts w:cstheme="minorHAnsi"/>
        </w:rPr>
        <w:t>This descriptive declaration is taken f</w:t>
      </w:r>
      <w:r w:rsidRPr="003167BA">
        <w:rPr>
          <w:rFonts w:cstheme="minorHAnsi"/>
        </w:rPr>
        <w:t xml:space="preserve">rom </w:t>
      </w:r>
      <w:r>
        <w:rPr>
          <w:rFonts w:cstheme="minorHAnsi"/>
        </w:rPr>
        <w:t xml:space="preserve">paragraph 78 of the </w:t>
      </w:r>
      <w:r w:rsidRPr="005B1F72">
        <w:rPr>
          <w:rFonts w:cstheme="minorHAnsi"/>
          <w:i/>
          <w:iCs/>
        </w:rPr>
        <w:t>Kitáb-i-Aqdas</w:t>
      </w:r>
      <w:r>
        <w:rPr>
          <w:rFonts w:cstheme="minorHAnsi"/>
        </w:rPr>
        <w:t xml:space="preserve">, where Bahá’u’lláh is addressing the kings of the earth. </w:t>
      </w:r>
      <w:r>
        <w:rPr>
          <w:rFonts w:cstheme="minorHAnsi"/>
          <w:color w:val="262626"/>
          <w:shd w:val="clear" w:color="auto" w:fill="FFFFFF"/>
        </w:rPr>
        <w:t xml:space="preserve">The Arabic and English are as follows </w:t>
      </w:r>
      <w:sdt>
        <w:sdtPr>
          <w:rPr>
            <w:rFonts w:cstheme="minorHAnsi"/>
            <w:color w:val="262626"/>
            <w:shd w:val="clear" w:color="auto" w:fill="FFFFFF"/>
          </w:rPr>
          <w:id w:val="408046028"/>
          <w:citation/>
        </w:sdtPr>
        <w:sdtContent>
          <w:r>
            <w:rPr>
              <w:rFonts w:cstheme="minorHAnsi"/>
              <w:color w:val="262626"/>
              <w:shd w:val="clear" w:color="auto" w:fill="FFFFFF"/>
            </w:rPr>
            <w:fldChar w:fldCharType="begin"/>
          </w:r>
          <w:r>
            <w:rPr>
              <w:rFonts w:cstheme="minorHAnsi"/>
              <w:color w:val="262626"/>
              <w:shd w:val="clear" w:color="auto" w:fill="FFFFFF"/>
            </w:rPr>
            <w:instrText xml:space="preserve">CITATION Bah204 \p "75, para. 78" \l 1033 </w:instrText>
          </w:r>
          <w:r>
            <w:rPr>
              <w:rFonts w:cstheme="minorHAnsi"/>
              <w:color w:val="262626"/>
              <w:shd w:val="clear" w:color="auto" w:fill="FFFFFF"/>
            </w:rPr>
            <w:fldChar w:fldCharType="separate"/>
          </w:r>
          <w:r w:rsidR="005539EF" w:rsidRPr="005539EF">
            <w:rPr>
              <w:rFonts w:cstheme="minorHAnsi"/>
              <w:noProof/>
              <w:color w:val="262626"/>
              <w:shd w:val="clear" w:color="auto" w:fill="FFFFFF"/>
            </w:rPr>
            <w:t>(Bahá’u’lláh, Kitáb-i Aqdas 1992, 75, para. 78)</w:t>
          </w:r>
          <w:r>
            <w:rPr>
              <w:rFonts w:cstheme="minorHAnsi"/>
              <w:color w:val="262626"/>
              <w:shd w:val="clear" w:color="auto" w:fill="FFFFFF"/>
            </w:rPr>
            <w:fldChar w:fldCharType="end"/>
          </w:r>
        </w:sdtContent>
      </w:sdt>
      <w:r>
        <w:rPr>
          <w:rStyle w:val="FootnoteReference"/>
          <w:rFonts w:cstheme="minorHAnsi"/>
          <w:color w:val="262626"/>
          <w:shd w:val="clear" w:color="auto" w:fill="FFFFFF"/>
        </w:rPr>
        <w:footnoteReference w:id="50"/>
      </w:r>
      <w:r>
        <w:rPr>
          <w:rFonts w:cstheme="minorHAnsi"/>
          <w:color w:val="262626"/>
          <w:shd w:val="clear" w:color="auto" w:fill="FFFFFF"/>
        </w:rPr>
        <w:t xml:space="preserve"> </w:t>
      </w:r>
      <w:sdt>
        <w:sdtPr>
          <w:rPr>
            <w:rFonts w:cstheme="minorHAnsi"/>
          </w:rPr>
          <w:id w:val="1425157864"/>
          <w:citation/>
        </w:sdtPr>
        <w:sdtContent>
          <w:r>
            <w:rPr>
              <w:rFonts w:cstheme="minorHAnsi"/>
            </w:rPr>
            <w:fldChar w:fldCharType="begin"/>
          </w:r>
          <w:r>
            <w:rPr>
              <w:rFonts w:cstheme="minorHAnsi"/>
            </w:rPr>
            <w:instrText xml:space="preserve">CITATION Placeholder4 \p 48 \l 1033 </w:instrText>
          </w:r>
          <w:r>
            <w:rPr>
              <w:rFonts w:cstheme="minorHAnsi"/>
            </w:rPr>
            <w:fldChar w:fldCharType="separate"/>
          </w:r>
          <w:r w:rsidR="005539EF" w:rsidRPr="005539EF">
            <w:rPr>
              <w:rFonts w:cstheme="minorHAnsi"/>
              <w:noProof/>
            </w:rPr>
            <w:t>(Bahá’u’lláh, The Kitáb-i-Aqdas 1992, 48)</w:t>
          </w:r>
          <w:r>
            <w:rPr>
              <w:rFonts w:cstheme="minorHAnsi"/>
            </w:rPr>
            <w:fldChar w:fldCharType="end"/>
          </w:r>
        </w:sdtContent>
      </w:sdt>
      <w:r>
        <w:rPr>
          <w:rFonts w:cstheme="minorHAnsi"/>
        </w:rPr>
        <w:t xml:space="preserve"> </w:t>
      </w:r>
      <w:r w:rsidRPr="003167BA">
        <w:rPr>
          <w:rFonts w:cstheme="minorHAnsi"/>
        </w:rPr>
        <w:t>:</w:t>
      </w:r>
    </w:p>
    <w:p w14:paraId="7D7E048C" w14:textId="77777777" w:rsidR="00B87965" w:rsidRPr="000224F5" w:rsidRDefault="00B87965" w:rsidP="008B3955">
      <w:pPr>
        <w:bidi/>
        <w:ind w:left="720"/>
        <w:jc w:val="both"/>
        <w:rPr>
          <w:rFonts w:cs="Times New Roman"/>
          <w:b/>
          <w:bCs/>
          <w:sz w:val="32"/>
          <w:szCs w:val="32"/>
        </w:rPr>
      </w:pPr>
      <w:r w:rsidRPr="000224F5">
        <w:rPr>
          <w:rFonts w:cs="Times New Roman"/>
          <w:sz w:val="32"/>
          <w:szCs w:val="32"/>
          <w:rtl/>
        </w:rPr>
        <w:t xml:space="preserve">يا معشر الملوک </w:t>
      </w:r>
      <w:r w:rsidRPr="000224F5">
        <w:rPr>
          <w:rFonts w:cs="Times New Roman"/>
          <w:sz w:val="32"/>
          <w:szCs w:val="32"/>
          <w:u w:val="single"/>
          <w:rtl/>
        </w:rPr>
        <w:t>قد اتی المالک و الملک للّه المهيمن القيّوم</w:t>
      </w:r>
      <w:r w:rsidRPr="000224F5">
        <w:rPr>
          <w:rFonts w:cs="Times New Roman"/>
          <w:sz w:val="32"/>
          <w:szCs w:val="32"/>
          <w:rtl/>
        </w:rPr>
        <w:t>. الّا تعبدوا الّا اللّه توجّهوا بقلوب نورآء الی وجه ربّکم مالک الاسمآء هذا</w:t>
      </w:r>
      <w:r w:rsidRPr="000224F5">
        <w:rPr>
          <w:rFonts w:cs="Times New Roman"/>
          <w:sz w:val="32"/>
          <w:szCs w:val="32"/>
        </w:rPr>
        <w:t xml:space="preserve"> </w:t>
      </w:r>
      <w:r w:rsidRPr="000224F5">
        <w:rPr>
          <w:rFonts w:cs="Times New Roman"/>
          <w:sz w:val="32"/>
          <w:szCs w:val="32"/>
          <w:rtl/>
        </w:rPr>
        <w:t>امر لايعادله ما عندکم لو انتم تعرفون</w:t>
      </w:r>
      <w:r w:rsidRPr="000224F5">
        <w:rPr>
          <w:rFonts w:cs="Times New Roman"/>
          <w:b/>
          <w:bCs/>
          <w:sz w:val="32"/>
          <w:szCs w:val="32"/>
          <w:rtl/>
        </w:rPr>
        <w:t>.</w:t>
      </w:r>
    </w:p>
    <w:p w14:paraId="6941034B" w14:textId="77777777" w:rsidR="000C6DF6" w:rsidRDefault="000C6DF6" w:rsidP="000C6DF6">
      <w:pPr>
        <w:ind w:left="720"/>
        <w:rPr>
          <w:rFonts w:cs="Times New Roman"/>
          <w:color w:val="262626"/>
          <w:szCs w:val="24"/>
          <w:shd w:val="clear" w:color="auto" w:fill="FFFFFF"/>
        </w:rPr>
      </w:pPr>
      <w:r w:rsidRPr="0097733E">
        <w:rPr>
          <w:rFonts w:cs="Times New Roman"/>
          <w:color w:val="262626"/>
          <w:szCs w:val="24"/>
          <w:shd w:val="clear" w:color="auto" w:fill="FFFFFF"/>
        </w:rPr>
        <w:t xml:space="preserve">O kings of the earth! </w:t>
      </w:r>
      <w:bookmarkStart w:id="63" w:name="_Hlk126918845"/>
      <w:r w:rsidRPr="0097733E">
        <w:rPr>
          <w:rFonts w:cs="Times New Roman"/>
          <w:color w:val="262626"/>
          <w:szCs w:val="24"/>
          <w:u w:val="single"/>
          <w:shd w:val="clear" w:color="auto" w:fill="FFFFFF"/>
        </w:rPr>
        <w:t>He Who is the sovereign Lord of all is come</w:t>
      </w:r>
      <w:bookmarkEnd w:id="63"/>
      <w:r w:rsidRPr="0097733E">
        <w:rPr>
          <w:rFonts w:cs="Times New Roman"/>
          <w:color w:val="262626"/>
          <w:szCs w:val="24"/>
          <w:u w:val="single"/>
          <w:shd w:val="clear" w:color="auto" w:fill="FFFFFF"/>
        </w:rPr>
        <w:t>.</w:t>
      </w:r>
      <w:r w:rsidRPr="0097733E">
        <w:rPr>
          <w:rFonts w:cs="Times New Roman"/>
          <w:color w:val="262626"/>
          <w:szCs w:val="24"/>
          <w:shd w:val="clear" w:color="auto" w:fill="FFFFFF"/>
        </w:rPr>
        <w:t xml:space="preserve"> The Kingdom is God’s, the omnipotent Protector, the Self-Subsisting. Worship none but God, and, with radiant hearts, lift up your faces unto your Lord, the Lord of all names. This is a Revelation to which whatever ye possess can never be compared, could ye but know it.</w:t>
      </w:r>
      <w:r w:rsidRPr="0097733E">
        <w:rPr>
          <w:rStyle w:val="FootnoteReference"/>
          <w:rFonts w:cs="Times New Roman"/>
          <w:color w:val="262626"/>
          <w:szCs w:val="26"/>
          <w:shd w:val="clear" w:color="auto" w:fill="FFFFFF"/>
        </w:rPr>
        <w:footnoteReference w:id="51"/>
      </w:r>
    </w:p>
    <w:bookmarkEnd w:id="60"/>
    <w:p w14:paraId="503A2A58" w14:textId="77777777" w:rsidR="004D44B8" w:rsidRDefault="004D44B8" w:rsidP="00D462C8">
      <w:pPr>
        <w:rPr>
          <w:color w:val="262626"/>
          <w:shd w:val="clear" w:color="auto" w:fill="FFFFFF"/>
        </w:rPr>
      </w:pPr>
    </w:p>
    <w:p w14:paraId="7C39B18E" w14:textId="77777777" w:rsidR="00444525" w:rsidRDefault="00444525" w:rsidP="00D462C8">
      <w:pPr>
        <w:rPr>
          <w:color w:val="262626"/>
          <w:shd w:val="clear" w:color="auto" w:fill="FFFFFF"/>
        </w:rPr>
      </w:pPr>
    </w:p>
    <w:p w14:paraId="78CFF92F" w14:textId="77777777" w:rsidR="004D44B8" w:rsidRDefault="004D44B8" w:rsidP="00D462C8">
      <w:pPr>
        <w:rPr>
          <w:color w:val="262626"/>
          <w:shd w:val="clear" w:color="auto" w:fill="FFFFFF"/>
        </w:rPr>
      </w:pPr>
    </w:p>
    <w:p w14:paraId="7A30E0F3" w14:textId="159786D2" w:rsidR="004D44B8" w:rsidRDefault="004D44B8" w:rsidP="004D44B8">
      <w:pPr>
        <w:jc w:val="center"/>
        <w:rPr>
          <w:color w:val="262626"/>
          <w:shd w:val="clear" w:color="auto" w:fill="FFFFFF"/>
        </w:rPr>
      </w:pPr>
      <w:r w:rsidRPr="008E1629">
        <w:rPr>
          <w:noProof/>
        </w:rPr>
        <w:drawing>
          <wp:inline distT="0" distB="0" distL="0" distR="0" wp14:anchorId="569DF6F3" wp14:editId="0932A44B">
            <wp:extent cx="2859405" cy="934720"/>
            <wp:effectExtent l="0" t="0" r="0" b="0"/>
            <wp:docPr id="865470961" name="Picture 865470961" descr="Leaves Flou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aves Flouris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9405" cy="934720"/>
                    </a:xfrm>
                    <a:prstGeom prst="rect">
                      <a:avLst/>
                    </a:prstGeom>
                    <a:noFill/>
                    <a:ln>
                      <a:noFill/>
                    </a:ln>
                  </pic:spPr>
                </pic:pic>
              </a:graphicData>
            </a:graphic>
          </wp:inline>
        </w:drawing>
      </w:r>
      <w:r w:rsidRPr="008E1629">
        <w:rPr>
          <w:noProof/>
        </w:rPr>
        <w:drawing>
          <wp:inline distT="0" distB="0" distL="0" distR="0" wp14:anchorId="015BF4B9" wp14:editId="3FC813C1">
            <wp:extent cx="4762500" cy="781050"/>
            <wp:effectExtent l="0" t="0" r="0" b="0"/>
            <wp:docPr id="253978372" name="Picture 253978372" descr="Long flowery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ng flowery bord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781050"/>
                    </a:xfrm>
                    <a:prstGeom prst="rect">
                      <a:avLst/>
                    </a:prstGeom>
                    <a:noFill/>
                    <a:ln>
                      <a:noFill/>
                    </a:ln>
                  </pic:spPr>
                </pic:pic>
              </a:graphicData>
            </a:graphic>
          </wp:inline>
        </w:drawing>
      </w:r>
    </w:p>
    <w:p w14:paraId="78B3D53C" w14:textId="32CEC2F0" w:rsidR="004D44B8" w:rsidRDefault="004D44B8" w:rsidP="00D462C8">
      <w:pPr>
        <w:rPr>
          <w:color w:val="262626"/>
          <w:shd w:val="clear" w:color="auto" w:fill="FFFFFF"/>
        </w:rPr>
      </w:pPr>
    </w:p>
    <w:p w14:paraId="1C609821" w14:textId="50045B76" w:rsidR="00D462C8" w:rsidRDefault="00D462C8" w:rsidP="00D462C8">
      <w:pPr>
        <w:rPr>
          <w:rFonts w:ascii="Adobe Naskh Medium" w:eastAsia="Times New Roman" w:hAnsi="Adobe Naskh Medium" w:cs="Adobe Naskh Medium"/>
          <w:sz w:val="36"/>
          <w:szCs w:val="36"/>
        </w:rPr>
      </w:pPr>
      <w:r w:rsidRPr="004E2360">
        <w:rPr>
          <w:color w:val="262626"/>
          <w:shd w:val="clear" w:color="auto" w:fill="FFFFFF"/>
        </w:rPr>
        <w:lastRenderedPageBreak/>
        <w:t>Recording</w:t>
      </w:r>
      <w:r>
        <w:rPr>
          <w:color w:val="262626"/>
          <w:shd w:val="clear" w:color="auto" w:fill="FFFFFF"/>
        </w:rPr>
        <w:t>, online link</w:t>
      </w:r>
      <w:r>
        <w:rPr>
          <w:rStyle w:val="FootnoteReference"/>
          <w:rFonts w:cs="Times New Roman"/>
          <w:color w:val="262626"/>
          <w:szCs w:val="24"/>
          <w:shd w:val="clear" w:color="auto" w:fill="FFFFFF"/>
        </w:rPr>
        <w:footnoteReference w:id="52"/>
      </w:r>
      <w:r>
        <w:rPr>
          <w:color w:val="262626"/>
          <w:shd w:val="clear" w:color="auto" w:fill="FFFFFF"/>
        </w:rPr>
        <w:t xml:space="preserve">: </w:t>
      </w:r>
      <w:hyperlink r:id="rId44" w:history="1">
        <w:r w:rsidRPr="00DF7566">
          <w:rPr>
            <w:rStyle w:val="Hyperlink"/>
            <w:rFonts w:cs="Times New Roman"/>
            <w:szCs w:val="24"/>
            <w:shd w:val="clear" w:color="auto" w:fill="FFFFFF"/>
          </w:rPr>
          <w:t>https://bahai-library.com/caton_music/4_Qad_Atal-Malik.mp3</w:t>
        </w:r>
      </w:hyperlink>
      <w:r w:rsidRPr="00512056">
        <w:rPr>
          <w:rFonts w:ascii="Adobe Naskh Medium" w:eastAsia="Times New Roman" w:hAnsi="Adobe Naskh Medium" w:cs="Adobe Naskh Medium"/>
          <w:sz w:val="36"/>
          <w:szCs w:val="36"/>
          <w:rtl/>
        </w:rPr>
        <w:t xml:space="preserve"> </w:t>
      </w:r>
    </w:p>
    <w:p w14:paraId="2742DB23" w14:textId="66F6EF36" w:rsidR="00CE1C12" w:rsidRPr="00CE1C12" w:rsidRDefault="00CE1C12" w:rsidP="00D462C8">
      <w:pPr>
        <w:rPr>
          <w:rFonts w:eastAsia="Times New Roman" w:cs="Times New Roman"/>
          <w:szCs w:val="24"/>
        </w:rPr>
      </w:pPr>
      <w:r>
        <w:rPr>
          <w:rFonts w:eastAsia="Times New Roman" w:cs="Times New Roman"/>
          <w:szCs w:val="24"/>
        </w:rPr>
        <w:t xml:space="preserve">Transcription demo, online link: </w:t>
      </w:r>
      <w:hyperlink r:id="rId45" w:history="1">
        <w:r w:rsidR="00063D7D" w:rsidRPr="00A44EAA">
          <w:rPr>
            <w:rStyle w:val="Hyperlink"/>
            <w:rFonts w:eastAsia="Times New Roman" w:cs="Times New Roman"/>
            <w:szCs w:val="24"/>
          </w:rPr>
          <w:t>https://bahai-library.com/caton_music/sacred_refrains_demos/4_Qad_Atal-Malik_demo.mp3</w:t>
        </w:r>
      </w:hyperlink>
      <w:r w:rsidR="00063D7D">
        <w:rPr>
          <w:rFonts w:eastAsia="Times New Roman" w:cs="Times New Roman"/>
          <w:szCs w:val="24"/>
        </w:rPr>
        <w:t xml:space="preserve"> </w:t>
      </w:r>
    </w:p>
    <w:p w14:paraId="09861CDD" w14:textId="53748429" w:rsidR="007C7413" w:rsidRDefault="00094173" w:rsidP="00683E2C">
      <w:pPr>
        <w:jc w:val="center"/>
        <w:rPr>
          <w:rFonts w:eastAsia="Times New Roman" w:cs="Times New Roman"/>
          <w:sz w:val="32"/>
          <w:szCs w:val="32"/>
        </w:rPr>
      </w:pPr>
      <w:r w:rsidRPr="00CC5FC3">
        <w:rPr>
          <w:rFonts w:eastAsia="Times New Roman" w:cs="Times New Roman"/>
          <w:sz w:val="32"/>
          <w:szCs w:val="32"/>
          <w:rtl/>
        </w:rPr>
        <w:t>الملک للّه المهيمن القيّوم</w:t>
      </w:r>
      <w:r w:rsidR="00683E2C" w:rsidRPr="00CC5FC3">
        <w:rPr>
          <w:rFonts w:eastAsia="Times New Roman" w:cs="Times New Roman"/>
          <w:sz w:val="32"/>
          <w:szCs w:val="32"/>
        </w:rPr>
        <w:t xml:space="preserve"> </w:t>
      </w:r>
      <w:r w:rsidR="00683E2C" w:rsidRPr="00CC5FC3">
        <w:rPr>
          <w:rFonts w:eastAsia="Times New Roman" w:cs="Times New Roman"/>
          <w:sz w:val="32"/>
          <w:szCs w:val="32"/>
          <w:rtl/>
        </w:rPr>
        <w:t>قد اتی المالک و</w:t>
      </w:r>
    </w:p>
    <w:p w14:paraId="14955B24" w14:textId="73226F5A" w:rsidR="00065D3F" w:rsidRDefault="002175C4" w:rsidP="00065D3F">
      <w:pPr>
        <w:bidi/>
        <w:jc w:val="center"/>
        <w:rPr>
          <w:rFonts w:ascii="Adobe Naskh Medium" w:eastAsia="Times New Roman" w:hAnsi="Adobe Naskh Medium" w:cs="Adobe Naskh Medium"/>
          <w:sz w:val="36"/>
          <w:szCs w:val="36"/>
        </w:rPr>
      </w:pPr>
      <w:r w:rsidRPr="002175C4">
        <w:rPr>
          <w:rFonts w:ascii="Adobe Naskh Medium" w:eastAsia="Times New Roman" w:hAnsi="Adobe Naskh Medium" w:cs="Adobe Naskh Medium"/>
          <w:noProof/>
          <w:sz w:val="36"/>
          <w:szCs w:val="36"/>
          <w:rtl/>
        </w:rPr>
        <w:drawing>
          <wp:inline distT="0" distB="0" distL="0" distR="0" wp14:anchorId="295E3748" wp14:editId="3EAFA38F">
            <wp:extent cx="5943600" cy="3243580"/>
            <wp:effectExtent l="0" t="0" r="0" b="0"/>
            <wp:docPr id="183091008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910082" name="Picture 1" descr="A sheet music with notes and words&#10;&#10;Description automatically generated"/>
                    <pic:cNvPicPr/>
                  </pic:nvPicPr>
                  <pic:blipFill>
                    <a:blip r:embed="rId46"/>
                    <a:stretch>
                      <a:fillRect/>
                    </a:stretch>
                  </pic:blipFill>
                  <pic:spPr>
                    <a:xfrm>
                      <a:off x="0" y="0"/>
                      <a:ext cx="5943600" cy="3243580"/>
                    </a:xfrm>
                    <a:prstGeom prst="rect">
                      <a:avLst/>
                    </a:prstGeom>
                  </pic:spPr>
                </pic:pic>
              </a:graphicData>
            </a:graphic>
          </wp:inline>
        </w:drawing>
      </w:r>
    </w:p>
    <w:p w14:paraId="6D37BD88" w14:textId="743312B9" w:rsidR="00094173" w:rsidRDefault="00094173" w:rsidP="00E75E11">
      <w:pPr>
        <w:jc w:val="center"/>
        <w:rPr>
          <w:rFonts w:eastAsia="Times New Roman" w:cs="Times New Roman"/>
        </w:rPr>
      </w:pPr>
      <w:r w:rsidRPr="0097733E">
        <w:rPr>
          <w:rFonts w:eastAsia="Times New Roman" w:cs="Times New Roman"/>
        </w:rPr>
        <w:t>Qad a-tál- má-lek val- mol-ko le-lá-hel- mo-hay-ma-nel- qay-yum</w:t>
      </w:r>
    </w:p>
    <w:p w14:paraId="70BB6C3B" w14:textId="77777777" w:rsidR="00D462C8" w:rsidRDefault="00D462C8" w:rsidP="008F01DA">
      <w:pPr>
        <w:jc w:val="center"/>
        <w:rPr>
          <w:rFonts w:cs="Times New Roman"/>
          <w:color w:val="262626"/>
          <w:shd w:val="clear" w:color="auto" w:fill="FFFFFF"/>
        </w:rPr>
      </w:pPr>
    </w:p>
    <w:p w14:paraId="5C90C79B" w14:textId="58900DA9" w:rsidR="00D462C8" w:rsidRDefault="00D462C8" w:rsidP="008F01DA">
      <w:pPr>
        <w:jc w:val="center"/>
        <w:rPr>
          <w:rFonts w:cs="Times New Roman"/>
          <w:color w:val="262626"/>
          <w:shd w:val="clear" w:color="auto" w:fill="FFFFFF"/>
        </w:rPr>
      </w:pPr>
      <w:r w:rsidRPr="008E1629">
        <w:rPr>
          <w:noProof/>
        </w:rPr>
        <w:drawing>
          <wp:inline distT="0" distB="0" distL="0" distR="0" wp14:anchorId="2968F24C" wp14:editId="3A2428A6">
            <wp:extent cx="1787857" cy="1787857"/>
            <wp:effectExtent l="0" t="0" r="3175" b="3175"/>
            <wp:docPr id="38" name="Picture 37" descr="Ornamental motif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rnamental motif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3228" cy="1793228"/>
                    </a:xfrm>
                    <a:prstGeom prst="rect">
                      <a:avLst/>
                    </a:prstGeom>
                    <a:noFill/>
                    <a:ln>
                      <a:noFill/>
                    </a:ln>
                  </pic:spPr>
                </pic:pic>
              </a:graphicData>
            </a:graphic>
          </wp:inline>
        </w:drawing>
      </w:r>
    </w:p>
    <w:p w14:paraId="60603110" w14:textId="77777777" w:rsidR="00D462C8" w:rsidRDefault="00D462C8" w:rsidP="008F01DA">
      <w:pPr>
        <w:jc w:val="center"/>
        <w:rPr>
          <w:rFonts w:cs="Times New Roman"/>
          <w:color w:val="262626"/>
          <w:shd w:val="clear" w:color="auto" w:fill="FFFFFF"/>
        </w:rPr>
      </w:pPr>
    </w:p>
    <w:p w14:paraId="1DB50259" w14:textId="5D978A77" w:rsidR="008F01DA" w:rsidRPr="0097733E" w:rsidRDefault="008F01DA" w:rsidP="008F01DA">
      <w:pPr>
        <w:jc w:val="center"/>
        <w:rPr>
          <w:rFonts w:cs="Times New Roman"/>
          <w:color w:val="262626"/>
          <w:shd w:val="clear" w:color="auto" w:fill="FFFFFF"/>
        </w:rPr>
      </w:pPr>
      <w:r w:rsidRPr="0097733E">
        <w:rPr>
          <w:rFonts w:cs="Times New Roman"/>
          <w:color w:val="262626"/>
          <w:shd w:val="clear" w:color="auto" w:fill="FFFFFF"/>
        </w:rPr>
        <w:lastRenderedPageBreak/>
        <w:t>He Who is the sovereign Lord of all is come</w:t>
      </w:r>
    </w:p>
    <w:p w14:paraId="0D265286" w14:textId="17CEE32C" w:rsidR="00065D3F" w:rsidRDefault="002175C4" w:rsidP="00094173">
      <w:pPr>
        <w:jc w:val="center"/>
        <w:rPr>
          <w:rFonts w:asciiTheme="minorHAnsi" w:hAnsiTheme="minorHAnsi"/>
        </w:rPr>
      </w:pPr>
      <w:r w:rsidRPr="002175C4">
        <w:rPr>
          <w:rFonts w:asciiTheme="minorHAnsi" w:hAnsiTheme="minorHAnsi"/>
          <w:noProof/>
        </w:rPr>
        <w:drawing>
          <wp:inline distT="0" distB="0" distL="0" distR="0" wp14:anchorId="01D7EF31" wp14:editId="377B7F49">
            <wp:extent cx="5943600" cy="3271520"/>
            <wp:effectExtent l="0" t="0" r="0" b="5080"/>
            <wp:docPr id="140464299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42991" name="Picture 1" descr="A sheet music with notes and words&#10;&#10;Description automatically generated"/>
                    <pic:cNvPicPr/>
                  </pic:nvPicPr>
                  <pic:blipFill>
                    <a:blip r:embed="rId48"/>
                    <a:stretch>
                      <a:fillRect/>
                    </a:stretch>
                  </pic:blipFill>
                  <pic:spPr>
                    <a:xfrm>
                      <a:off x="0" y="0"/>
                      <a:ext cx="5943600" cy="3271520"/>
                    </a:xfrm>
                    <a:prstGeom prst="rect">
                      <a:avLst/>
                    </a:prstGeom>
                  </pic:spPr>
                </pic:pic>
              </a:graphicData>
            </a:graphic>
          </wp:inline>
        </w:drawing>
      </w:r>
    </w:p>
    <w:p w14:paraId="1875AA0E" w14:textId="2D8C29CF" w:rsidR="00094173" w:rsidRDefault="00BD73F9" w:rsidP="00E85E02">
      <w:pPr>
        <w:pStyle w:val="Heading2"/>
      </w:pPr>
      <w:bookmarkStart w:id="64" w:name="_Hlk67899361"/>
      <w:bookmarkStart w:id="65" w:name="_Toc51066514"/>
      <w:bookmarkStart w:id="66" w:name="_Toc167265081"/>
      <w:r w:rsidRPr="00E85E02">
        <w:t xml:space="preserve">5 </w:t>
      </w:r>
      <w:bookmarkStart w:id="67" w:name="_Hlk93036361"/>
      <w:r w:rsidR="00094173" w:rsidRPr="00E85E02">
        <w:t>Qul Alláh</w:t>
      </w:r>
      <w:r w:rsidR="00E624C3" w:rsidRPr="00E85E02">
        <w:t>’</w:t>
      </w:r>
      <w:r w:rsidR="00094173" w:rsidRPr="00E85E02">
        <w:t>u</w:t>
      </w:r>
      <w:r w:rsidR="00E624C3" w:rsidRPr="00E85E02">
        <w:t>’</w:t>
      </w:r>
      <w:r w:rsidR="00094173" w:rsidRPr="00E85E02">
        <w:t xml:space="preserve">Ẓáhir </w:t>
      </w:r>
      <w:bookmarkEnd w:id="67"/>
      <w:r w:rsidR="00094173" w:rsidRPr="00E85E02">
        <w:t>(</w:t>
      </w:r>
      <w:r w:rsidR="00094173" w:rsidRPr="00E85E02">
        <w:rPr>
          <w:szCs w:val="30"/>
          <w:rtl/>
        </w:rPr>
        <w:t>قل الله ظاهر</w:t>
      </w:r>
      <w:r w:rsidR="00094173" w:rsidRPr="00E85E02">
        <w:t xml:space="preserve">) </w:t>
      </w:r>
      <w:bookmarkEnd w:id="64"/>
      <w:r w:rsidR="00094173" w:rsidRPr="00E85E02">
        <w:t>God is Manifest</w:t>
      </w:r>
      <w:bookmarkEnd w:id="65"/>
      <w:bookmarkEnd w:id="66"/>
    </w:p>
    <w:p w14:paraId="0E96EEDE" w14:textId="77777777" w:rsidR="00543376" w:rsidRPr="00543376" w:rsidRDefault="00543376" w:rsidP="00543376"/>
    <w:p w14:paraId="0D41CCDF" w14:textId="7FF8BFF8" w:rsidR="001E251E" w:rsidRDefault="001E251E" w:rsidP="00A51D03">
      <w:pPr>
        <w:rPr>
          <w:rFonts w:cstheme="minorHAnsi"/>
          <w:color w:val="666666"/>
          <w:shd w:val="clear" w:color="auto" w:fill="FFFFFF"/>
        </w:rPr>
      </w:pPr>
      <w:r>
        <w:rPr>
          <w:rFonts w:cstheme="minorHAnsi"/>
        </w:rPr>
        <w:t>This selection is f</w:t>
      </w:r>
      <w:r w:rsidRPr="003167BA">
        <w:rPr>
          <w:rFonts w:cstheme="minorHAnsi"/>
        </w:rPr>
        <w:t>rom a Tablet of Bah</w:t>
      </w:r>
      <w:r>
        <w:rPr>
          <w:rFonts w:cstheme="minorHAnsi"/>
        </w:rPr>
        <w:t>á</w:t>
      </w:r>
      <w:r w:rsidRPr="003167BA">
        <w:rPr>
          <w:rFonts w:cstheme="minorHAnsi"/>
        </w:rPr>
        <w:t>’u’ll</w:t>
      </w:r>
      <w:r>
        <w:rPr>
          <w:rFonts w:cstheme="minorHAnsi"/>
        </w:rPr>
        <w:t>á</w:t>
      </w:r>
      <w:r w:rsidRPr="003167BA">
        <w:rPr>
          <w:rFonts w:cstheme="minorHAnsi"/>
        </w:rPr>
        <w:t>h to Salm</w:t>
      </w:r>
      <w:r>
        <w:rPr>
          <w:rFonts w:cstheme="minorHAnsi"/>
        </w:rPr>
        <w:t>á</w:t>
      </w:r>
      <w:r w:rsidRPr="003167BA">
        <w:rPr>
          <w:rFonts w:cstheme="minorHAnsi"/>
        </w:rPr>
        <w:t>n</w:t>
      </w:r>
      <w:r>
        <w:rPr>
          <w:rFonts w:cstheme="minorHAnsi"/>
        </w:rPr>
        <w:t xml:space="preserve"> (I, paragraph 16)</w:t>
      </w:r>
      <w:r w:rsidRPr="003167BA">
        <w:rPr>
          <w:rFonts w:cstheme="minorHAnsi"/>
        </w:rPr>
        <w:t>, in a collection of Bah</w:t>
      </w:r>
      <w:r>
        <w:rPr>
          <w:rFonts w:cstheme="minorHAnsi"/>
        </w:rPr>
        <w:t>á</w:t>
      </w:r>
      <w:r w:rsidRPr="003167BA">
        <w:rPr>
          <w:rFonts w:cstheme="minorHAnsi"/>
        </w:rPr>
        <w:t>’u’ll</w:t>
      </w:r>
      <w:r>
        <w:rPr>
          <w:rFonts w:cstheme="minorHAnsi"/>
        </w:rPr>
        <w:t>á</w:t>
      </w:r>
      <w:r w:rsidRPr="003167BA">
        <w:rPr>
          <w:rFonts w:cstheme="minorHAnsi"/>
        </w:rPr>
        <w:t>h’s Tablets, published in Cairo in 1920</w:t>
      </w:r>
      <w:sdt>
        <w:sdtPr>
          <w:rPr>
            <w:rFonts w:cstheme="minorHAnsi"/>
          </w:rPr>
          <w:id w:val="688805011"/>
          <w:citation/>
        </w:sdtPr>
        <w:sdtContent>
          <w:r>
            <w:rPr>
              <w:rFonts w:cstheme="minorHAnsi"/>
            </w:rPr>
            <w:fldChar w:fldCharType="begin"/>
          </w:r>
          <w:r>
            <w:rPr>
              <w:rFonts w:cstheme="minorHAnsi"/>
            </w:rPr>
            <w:instrText xml:space="preserve">CITATION Bah201 \p 143 \n  \l 1033 </w:instrText>
          </w:r>
          <w:r>
            <w:rPr>
              <w:rFonts w:cstheme="minorHAnsi"/>
            </w:rPr>
            <w:fldChar w:fldCharType="separate"/>
          </w:r>
          <w:r w:rsidR="005539EF">
            <w:rPr>
              <w:rFonts w:cstheme="minorHAnsi"/>
              <w:noProof/>
            </w:rPr>
            <w:t xml:space="preserve"> </w:t>
          </w:r>
          <w:r w:rsidR="005539EF" w:rsidRPr="005539EF">
            <w:rPr>
              <w:rFonts w:cstheme="minorHAnsi"/>
              <w:noProof/>
            </w:rPr>
            <w:t>(Majmu`ih-'i Matbu`ih 1920, 143)</w:t>
          </w:r>
          <w:r>
            <w:rPr>
              <w:rFonts w:cstheme="minorHAnsi"/>
            </w:rPr>
            <w:fldChar w:fldCharType="end"/>
          </w:r>
        </w:sdtContent>
      </w:sdt>
      <w:r w:rsidRPr="003167BA">
        <w:rPr>
          <w:rStyle w:val="FootnoteReference"/>
          <w:rFonts w:asciiTheme="minorHAnsi" w:hAnsiTheme="minorHAnsi" w:cstheme="minorHAnsi"/>
        </w:rPr>
        <w:footnoteReference w:id="53"/>
      </w:r>
      <w:r w:rsidRPr="003167BA">
        <w:rPr>
          <w:rFonts w:cstheme="minorHAnsi"/>
        </w:rPr>
        <w:t>. This Tablet</w:t>
      </w:r>
      <w:r>
        <w:rPr>
          <w:rFonts w:cstheme="minorHAnsi"/>
        </w:rPr>
        <w:t>,</w:t>
      </w:r>
      <w:r w:rsidRPr="003167BA">
        <w:rPr>
          <w:rFonts w:cstheme="minorHAnsi"/>
        </w:rPr>
        <w:t xml:space="preserve"> called </w:t>
      </w:r>
      <w:bookmarkStart w:id="68" w:name="_Hlk67038574"/>
      <w:r w:rsidRPr="005B1F72">
        <w:rPr>
          <w:rFonts w:cstheme="minorHAnsi"/>
          <w:i/>
          <w:iCs/>
        </w:rPr>
        <w:t>Law</w:t>
      </w:r>
      <w:r w:rsidR="00741BAE">
        <w:rPr>
          <w:rFonts w:cs="Times New Roman"/>
          <w:i/>
          <w:iCs/>
        </w:rPr>
        <w:t>ḥ</w:t>
      </w:r>
      <w:r w:rsidRPr="005B1F72">
        <w:rPr>
          <w:rFonts w:cstheme="minorHAnsi"/>
          <w:i/>
          <w:iCs/>
        </w:rPr>
        <w:t>-i Salmán</w:t>
      </w:r>
      <w:r w:rsidRPr="003167BA">
        <w:rPr>
          <w:rFonts w:cstheme="minorHAnsi"/>
        </w:rPr>
        <w:t xml:space="preserve"> </w:t>
      </w:r>
      <w:bookmarkEnd w:id="68"/>
      <w:r>
        <w:rPr>
          <w:rFonts w:cstheme="minorHAnsi"/>
        </w:rPr>
        <w:t xml:space="preserve">was </w:t>
      </w:r>
      <w:r w:rsidRPr="003167BA">
        <w:rPr>
          <w:rFonts w:cstheme="minorHAnsi"/>
        </w:rPr>
        <w:t>revealed in Adrianople in honor of Sheikh Salmán, one of Bahá’u’lláh’s dedicated followers</w:t>
      </w:r>
      <w:r>
        <w:rPr>
          <w:rFonts w:cstheme="minorHAnsi"/>
        </w:rPr>
        <w:t>,</w:t>
      </w:r>
      <w:r w:rsidRPr="003167BA">
        <w:rPr>
          <w:rFonts w:cstheme="minorHAnsi"/>
        </w:rPr>
        <w:t xml:space="preserve"> who served as a messenger for His Tablets and correspondence with His followers. This Tablet includes an elucidation (</w:t>
      </w:r>
      <w:r w:rsidRPr="003167BA">
        <w:rPr>
          <w:rFonts w:cstheme="minorHAnsi"/>
          <w:i/>
          <w:iCs/>
        </w:rPr>
        <w:t>tafsir</w:t>
      </w:r>
      <w:r w:rsidRPr="003167BA">
        <w:rPr>
          <w:rFonts w:cstheme="minorHAnsi"/>
        </w:rPr>
        <w:t>) on a line from a poem by Rumi</w:t>
      </w:r>
      <w:sdt>
        <w:sdtPr>
          <w:rPr>
            <w:rFonts w:cstheme="minorHAnsi"/>
          </w:rPr>
          <w:id w:val="808989247"/>
          <w:citation/>
        </w:sdtPr>
        <w:sdtContent>
          <w:r>
            <w:rPr>
              <w:rFonts w:cstheme="minorHAnsi"/>
            </w:rPr>
            <w:fldChar w:fldCharType="begin"/>
          </w:r>
          <w:r>
            <w:rPr>
              <w:rFonts w:cstheme="minorHAnsi"/>
            </w:rPr>
            <w:instrText xml:space="preserve">CITATION Tah20 \l 1033 </w:instrText>
          </w:r>
          <w:r>
            <w:rPr>
              <w:rFonts w:cstheme="minorHAnsi"/>
            </w:rPr>
            <w:fldChar w:fldCharType="separate"/>
          </w:r>
          <w:r w:rsidR="005539EF">
            <w:rPr>
              <w:rFonts w:cstheme="minorHAnsi"/>
              <w:noProof/>
            </w:rPr>
            <w:t xml:space="preserve"> </w:t>
          </w:r>
          <w:r w:rsidR="005539EF" w:rsidRPr="005539EF">
            <w:rPr>
              <w:rFonts w:cstheme="minorHAnsi"/>
              <w:noProof/>
            </w:rPr>
            <w:t>(Taherzadeh, Tablet to Salman I 2005)</w:t>
          </w:r>
          <w:r>
            <w:rPr>
              <w:rFonts w:cstheme="minorHAnsi"/>
            </w:rPr>
            <w:fldChar w:fldCharType="end"/>
          </w:r>
        </w:sdtContent>
      </w:sdt>
      <w:r w:rsidRPr="003167BA">
        <w:rPr>
          <w:rFonts w:cstheme="minorHAnsi"/>
        </w:rPr>
        <w:t>.</w:t>
      </w:r>
      <w:r>
        <w:rPr>
          <w:rFonts w:cstheme="minorHAnsi"/>
        </w:rPr>
        <w:t xml:space="preserve"> </w:t>
      </w:r>
      <w:r w:rsidRPr="006E6D62">
        <w:rPr>
          <w:rFonts w:cstheme="minorHAnsi"/>
          <w:shd w:val="clear" w:color="auto" w:fill="FFFFFF"/>
        </w:rPr>
        <w:t xml:space="preserve">The original in </w:t>
      </w:r>
      <w:r w:rsidR="00A51D03">
        <w:rPr>
          <w:rFonts w:cstheme="minorHAnsi"/>
          <w:shd w:val="clear" w:color="auto" w:fill="FFFFFF"/>
        </w:rPr>
        <w:t>Arabic</w:t>
      </w:r>
      <w:r w:rsidRPr="006E6D62">
        <w:rPr>
          <w:rFonts w:cstheme="minorHAnsi"/>
          <w:shd w:val="clear" w:color="auto" w:fill="FFFFFF"/>
        </w:rPr>
        <w:t xml:space="preserve"> follows</w:t>
      </w:r>
      <w:r w:rsidR="00A51D03">
        <w:rPr>
          <w:rFonts w:cstheme="minorHAnsi"/>
          <w:shd w:val="clear" w:color="auto" w:fill="FFFFFF"/>
        </w:rPr>
        <w:t>:</w:t>
      </w:r>
    </w:p>
    <w:p w14:paraId="305D2D9A" w14:textId="181172A8" w:rsidR="001E251E" w:rsidRPr="000B024F" w:rsidRDefault="001E251E" w:rsidP="008B3955">
      <w:pPr>
        <w:spacing w:line="240" w:lineRule="auto"/>
        <w:ind w:left="720"/>
        <w:jc w:val="right"/>
        <w:rPr>
          <w:rFonts w:cs="Times New Roman"/>
          <w:color w:val="3C484D"/>
          <w:sz w:val="32"/>
          <w:szCs w:val="32"/>
          <w:shd w:val="clear" w:color="auto" w:fill="FFFFFF"/>
        </w:rPr>
      </w:pPr>
      <w:r w:rsidRPr="000B024F">
        <w:rPr>
          <w:rFonts w:cs="Times New Roman"/>
          <w:color w:val="3C484D"/>
          <w:sz w:val="32"/>
          <w:szCs w:val="32"/>
          <w:shd w:val="clear" w:color="auto" w:fill="FFFFFF"/>
          <w:rtl/>
        </w:rPr>
        <w:t xml:space="preserve">ای سلمان * </w:t>
      </w:r>
      <w:r w:rsidRPr="000B024F">
        <w:rPr>
          <w:rFonts w:cs="Times New Roman"/>
          <w:color w:val="3C484D"/>
          <w:sz w:val="32"/>
          <w:szCs w:val="32"/>
          <w:u w:val="single"/>
          <w:shd w:val="clear" w:color="auto" w:fill="FFFFFF"/>
          <w:rtl/>
        </w:rPr>
        <w:t xml:space="preserve">قل اللّهُ ظاهرٌ فوقَ کلّ شئ </w:t>
      </w:r>
      <w:r w:rsidRPr="000B024F">
        <w:rPr>
          <w:rFonts w:cs="Times New Roman"/>
          <w:color w:val="3C484D"/>
          <w:sz w:val="32"/>
          <w:szCs w:val="32"/>
          <w:shd w:val="clear" w:color="auto" w:fill="FFFFFF"/>
          <w:rtl/>
        </w:rPr>
        <w:t>و الملک يومئذ للّه ثمّ ذَرِ النّاس بما عندهم * باری معارف قبل را بقبل بگذار * موسی که از انبيای اعظم است بعد از ثلاثين يوم که بقول عرفا در عشره اوّل افعال خود را در افعال حق فانی نمود * و در عشره ثانی صفات خود را در صفات حق * و در عشره ثالث ذات خود را در ذات حق * و گفته‌اند چون بقيَّه هستی در او باقی بود لذا خطاب لَنْ تَرانِی شنيد * و حال لسان اللّه ناطق و ميفرمايد يکبار أرِنی گو و صد هزار بار بزيارت ذوالجلال فائز شو * کجا است فضل اين ايّام و ايّام قبل</w:t>
      </w:r>
    </w:p>
    <w:p w14:paraId="7BD57E98" w14:textId="5638E50D" w:rsidR="00AD2B77" w:rsidRDefault="00AD2B77" w:rsidP="00AD2B77">
      <w:pPr>
        <w:rPr>
          <w:rFonts w:cstheme="minorHAnsi"/>
          <w:color w:val="666666"/>
          <w:shd w:val="clear" w:color="auto" w:fill="FFFFFF"/>
        </w:rPr>
      </w:pPr>
      <w:r>
        <w:rPr>
          <w:rFonts w:cstheme="minorHAnsi"/>
        </w:rPr>
        <w:t xml:space="preserve">A provisional translation of this paragraph, by Juan Cole, is provided </w:t>
      </w:r>
      <w:sdt>
        <w:sdtPr>
          <w:rPr>
            <w:rFonts w:cstheme="minorHAnsi"/>
            <w:shd w:val="clear" w:color="auto" w:fill="FFFFFF"/>
          </w:rPr>
          <w:id w:val="1923225464"/>
          <w:citation/>
        </w:sdtPr>
        <w:sdtContent>
          <w:r>
            <w:rPr>
              <w:rFonts w:cstheme="minorHAnsi"/>
              <w:shd w:val="clear" w:color="auto" w:fill="FFFFFF"/>
            </w:rPr>
            <w:fldChar w:fldCharType="begin"/>
          </w:r>
          <w:r>
            <w:rPr>
              <w:rFonts w:cstheme="minorHAnsi"/>
              <w:shd w:val="clear" w:color="auto" w:fill="FFFFFF"/>
            </w:rPr>
            <w:instrText xml:space="preserve">CITATION Bah19 \l 1033 </w:instrText>
          </w:r>
          <w:r>
            <w:rPr>
              <w:rFonts w:cstheme="minorHAnsi"/>
              <w:shd w:val="clear" w:color="auto" w:fill="FFFFFF"/>
            </w:rPr>
            <w:fldChar w:fldCharType="separate"/>
          </w:r>
          <w:r w:rsidR="005539EF" w:rsidRPr="005539EF">
            <w:rPr>
              <w:rFonts w:cstheme="minorHAnsi"/>
              <w:noProof/>
              <w:shd w:val="clear" w:color="auto" w:fill="FFFFFF"/>
            </w:rPr>
            <w:t>(Bahá’u’lláh, Commentary on a Verse of Rumi 2019)</w:t>
          </w:r>
          <w:r>
            <w:rPr>
              <w:rFonts w:cstheme="minorHAnsi"/>
              <w:shd w:val="clear" w:color="auto" w:fill="FFFFFF"/>
            </w:rPr>
            <w:fldChar w:fldCharType="end"/>
          </w:r>
        </w:sdtContent>
      </w:sdt>
      <w:r>
        <w:rPr>
          <w:rFonts w:cstheme="minorHAnsi"/>
          <w:shd w:val="clear" w:color="auto" w:fill="FFFFFF"/>
        </w:rPr>
        <w:t>:</w:t>
      </w:r>
      <w:r w:rsidRPr="003167BA">
        <w:rPr>
          <w:rStyle w:val="FootnoteReference"/>
          <w:rFonts w:asciiTheme="minorHAnsi" w:hAnsiTheme="minorHAnsi" w:cstheme="minorHAnsi"/>
          <w:color w:val="666666"/>
          <w:shd w:val="clear" w:color="auto" w:fill="FFFFFF"/>
        </w:rPr>
        <w:footnoteReference w:id="54"/>
      </w:r>
      <w:r>
        <w:rPr>
          <w:rFonts w:cstheme="minorHAnsi"/>
          <w:color w:val="666666"/>
          <w:shd w:val="clear" w:color="auto" w:fill="FFFFFF"/>
        </w:rPr>
        <w:t xml:space="preserve"> </w:t>
      </w:r>
    </w:p>
    <w:p w14:paraId="48668315" w14:textId="7F99212D" w:rsidR="00AD2B77" w:rsidRDefault="00AD2B77" w:rsidP="00AD2B77">
      <w:pPr>
        <w:ind w:left="720"/>
        <w:rPr>
          <w:rFonts w:cstheme="minorHAnsi"/>
          <w:color w:val="666666"/>
          <w:shd w:val="clear" w:color="auto" w:fill="FFFFFF"/>
        </w:rPr>
      </w:pPr>
      <w:r w:rsidRPr="00743A51">
        <w:rPr>
          <w:rFonts w:cstheme="minorHAnsi"/>
          <w:shd w:val="clear" w:color="auto" w:fill="FFFFFF"/>
        </w:rPr>
        <w:lastRenderedPageBreak/>
        <w:t xml:space="preserve">[16] </w:t>
      </w:r>
      <w:r>
        <w:rPr>
          <w:rFonts w:cstheme="minorHAnsi"/>
          <w:shd w:val="clear" w:color="auto" w:fill="FFFFFF"/>
        </w:rPr>
        <w:t xml:space="preserve">Salman, </w:t>
      </w:r>
      <w:bookmarkStart w:id="69" w:name="_Hlk126919046"/>
      <w:r w:rsidRPr="00B377C1">
        <w:rPr>
          <w:rFonts w:cstheme="minorHAnsi"/>
          <w:u w:val="single"/>
          <w:shd w:val="clear" w:color="auto" w:fill="FFFFFF"/>
        </w:rPr>
        <w:t>say: "</w:t>
      </w:r>
      <w:bookmarkStart w:id="70" w:name="_Hlk50465703"/>
      <w:r w:rsidRPr="00B377C1">
        <w:rPr>
          <w:rFonts w:cstheme="minorHAnsi"/>
          <w:u w:val="single"/>
          <w:shd w:val="clear" w:color="auto" w:fill="FFFFFF"/>
        </w:rPr>
        <w:t>God is manifest above all things</w:t>
      </w:r>
      <w:r w:rsidRPr="00743A51">
        <w:rPr>
          <w:rFonts w:cstheme="minorHAnsi"/>
          <w:shd w:val="clear" w:color="auto" w:fill="FFFFFF"/>
        </w:rPr>
        <w:t xml:space="preserve"> </w:t>
      </w:r>
      <w:bookmarkEnd w:id="69"/>
      <w:bookmarkEnd w:id="70"/>
      <w:r w:rsidRPr="00743A51">
        <w:rPr>
          <w:rFonts w:cstheme="minorHAnsi"/>
          <w:shd w:val="clear" w:color="auto" w:fill="FFFFFF"/>
        </w:rPr>
        <w:t>and that day the dominion is God's. Leave the people to what is with them." Yes, leave the sciences of the past to the past. According to the mystics, Moses, who is among the greatest of prophets, during the first ten of thirty days annihilated his own deeds in the deeds of God. In the next ten days he annihilated his own attributes in those of God. In the final ten days he annihilated his own essence in the essence of God. They said that since a remnant of being remained in him, therefore God said to him, "You shall never see me." Now the tongue of God is speaking. Say, "Show me!" once, and attain to the presence of the All-Glorious a hundred thousand times! Compare the grace inherent in these days with that of the past</w:t>
      </w:r>
      <w:r w:rsidR="0066752D">
        <w:rPr>
          <w:rFonts w:cstheme="minorHAnsi"/>
          <w:color w:val="666666"/>
          <w:shd w:val="clear" w:color="auto" w:fill="FFFFFF"/>
        </w:rPr>
        <w:t>.</w:t>
      </w:r>
    </w:p>
    <w:p w14:paraId="0E648804" w14:textId="6C0EEEC7" w:rsidR="004A671E" w:rsidRDefault="004A671E" w:rsidP="004A671E">
      <w:pPr>
        <w:rPr>
          <w:rFonts w:cstheme="minorHAnsi"/>
          <w:color w:val="666666"/>
          <w:shd w:val="clear" w:color="auto" w:fill="FFFFFF"/>
        </w:rPr>
      </w:pPr>
      <w:r w:rsidRPr="00683E2C">
        <w:rPr>
          <w:rFonts w:cstheme="minorHAnsi"/>
          <w:color w:val="666666"/>
          <w:shd w:val="clear" w:color="auto" w:fill="FFFFFF"/>
        </w:rPr>
        <w:t>Recording</w:t>
      </w:r>
      <w:r w:rsidR="00DE1797">
        <w:rPr>
          <w:rFonts w:cstheme="minorHAnsi"/>
          <w:color w:val="666666"/>
          <w:shd w:val="clear" w:color="auto" w:fill="FFFFFF"/>
        </w:rPr>
        <w:t>, online link</w:t>
      </w:r>
      <w:r w:rsidR="00683E2C">
        <w:rPr>
          <w:rStyle w:val="FootnoteReference"/>
          <w:rFonts w:cstheme="minorHAnsi"/>
          <w:color w:val="666666"/>
          <w:shd w:val="clear" w:color="auto" w:fill="FFFFFF"/>
        </w:rPr>
        <w:footnoteReference w:id="55"/>
      </w:r>
      <w:r>
        <w:rPr>
          <w:rFonts w:cstheme="minorHAnsi"/>
          <w:color w:val="666666"/>
          <w:shd w:val="clear" w:color="auto" w:fill="FFFFFF"/>
        </w:rPr>
        <w:t xml:space="preserve">: </w:t>
      </w:r>
      <w:hyperlink r:id="rId49" w:history="1">
        <w:r w:rsidR="00B831B8" w:rsidRPr="00DF7566">
          <w:rPr>
            <w:rStyle w:val="Hyperlink"/>
            <w:rFonts w:cstheme="minorHAnsi"/>
            <w:shd w:val="clear" w:color="auto" w:fill="FFFFFF"/>
          </w:rPr>
          <w:t>https://bahai-library.com/caton_music/5_Qul_Allah-u-Zahir.mp3</w:t>
        </w:r>
      </w:hyperlink>
      <w:r w:rsidR="00B831B8">
        <w:rPr>
          <w:rFonts w:cstheme="minorHAnsi"/>
          <w:color w:val="666666"/>
          <w:shd w:val="clear" w:color="auto" w:fill="FFFFFF"/>
        </w:rPr>
        <w:t xml:space="preserve"> </w:t>
      </w:r>
    </w:p>
    <w:p w14:paraId="49A030B4" w14:textId="60269940" w:rsidR="00063D7D" w:rsidRDefault="00063D7D" w:rsidP="004A671E">
      <w:pPr>
        <w:rPr>
          <w:rFonts w:cstheme="minorHAnsi"/>
          <w:color w:val="666666"/>
          <w:shd w:val="clear" w:color="auto" w:fill="FFFFFF"/>
        </w:rPr>
      </w:pPr>
      <w:r>
        <w:rPr>
          <w:rFonts w:cstheme="minorHAnsi"/>
          <w:color w:val="666666"/>
          <w:shd w:val="clear" w:color="auto" w:fill="FFFFFF"/>
        </w:rPr>
        <w:t xml:space="preserve">Transcription demo, online link: </w:t>
      </w:r>
      <w:hyperlink r:id="rId50" w:history="1">
        <w:r w:rsidRPr="00A44EAA">
          <w:rPr>
            <w:rStyle w:val="Hyperlink"/>
            <w:rFonts w:cstheme="minorHAnsi"/>
            <w:shd w:val="clear" w:color="auto" w:fill="FFFFFF"/>
          </w:rPr>
          <w:t>https://bahai-library.com/caton_music/sacred_refrains_demos/5_Qul_Allah-u-Zahir_demo.mp3</w:t>
        </w:r>
      </w:hyperlink>
      <w:r>
        <w:rPr>
          <w:rFonts w:cstheme="minorHAnsi"/>
          <w:color w:val="666666"/>
          <w:shd w:val="clear" w:color="auto" w:fill="FFFFFF"/>
        </w:rPr>
        <w:t xml:space="preserve"> </w:t>
      </w:r>
    </w:p>
    <w:p w14:paraId="23D6323B" w14:textId="7ED38346" w:rsidR="00954DB8" w:rsidRPr="00CC5FC3" w:rsidRDefault="00094173" w:rsidP="00094173">
      <w:pPr>
        <w:jc w:val="center"/>
        <w:rPr>
          <w:rFonts w:cs="Times New Roman"/>
          <w:sz w:val="32"/>
          <w:szCs w:val="32"/>
        </w:rPr>
      </w:pPr>
      <w:r w:rsidRPr="00CC5FC3">
        <w:rPr>
          <w:rFonts w:cs="Times New Roman"/>
          <w:sz w:val="32"/>
          <w:szCs w:val="32"/>
          <w:rtl/>
        </w:rPr>
        <w:t>قل الله ظاهر فوق كل شيء</w:t>
      </w:r>
    </w:p>
    <w:p w14:paraId="35317716" w14:textId="7D900AB1" w:rsidR="00094173" w:rsidRPr="0097733E" w:rsidRDefault="005E570D" w:rsidP="009926BD">
      <w:pPr>
        <w:jc w:val="center"/>
        <w:rPr>
          <w:rFonts w:cs="Times New Roman"/>
        </w:rPr>
      </w:pPr>
      <w:r w:rsidRPr="005E570D">
        <w:rPr>
          <w:rFonts w:ascii="Adobe Naskh Medium" w:hAnsi="Adobe Naskh Medium" w:cs="Adobe Naskh Medium"/>
          <w:noProof/>
          <w:sz w:val="36"/>
          <w:szCs w:val="36"/>
        </w:rPr>
        <w:drawing>
          <wp:inline distT="0" distB="0" distL="0" distR="0" wp14:anchorId="39D3043F" wp14:editId="6D76B1CE">
            <wp:extent cx="5943600" cy="1596390"/>
            <wp:effectExtent l="0" t="0" r="0" b="3810"/>
            <wp:docPr id="1644200024" name="Picture 1"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0024" name="Picture 1" descr="A close-up of a sheet music&#10;&#10;Description automatically generated"/>
                    <pic:cNvPicPr/>
                  </pic:nvPicPr>
                  <pic:blipFill>
                    <a:blip r:embed="rId51"/>
                    <a:stretch>
                      <a:fillRect/>
                    </a:stretch>
                  </pic:blipFill>
                  <pic:spPr>
                    <a:xfrm>
                      <a:off x="0" y="0"/>
                      <a:ext cx="5943600" cy="1596390"/>
                    </a:xfrm>
                    <a:prstGeom prst="rect">
                      <a:avLst/>
                    </a:prstGeom>
                  </pic:spPr>
                </pic:pic>
              </a:graphicData>
            </a:graphic>
          </wp:inline>
        </w:drawing>
      </w:r>
      <w:r w:rsidR="00094173" w:rsidRPr="0097733E">
        <w:rPr>
          <w:rFonts w:cs="Times New Roman"/>
        </w:rPr>
        <w:t>Qo-le lá-ho zá-he-ro faw-qa ko-le shay</w:t>
      </w:r>
    </w:p>
    <w:p w14:paraId="5999CF71" w14:textId="77777777" w:rsidR="00D462C8" w:rsidRDefault="00D462C8" w:rsidP="008F01DA">
      <w:pPr>
        <w:jc w:val="center"/>
        <w:rPr>
          <w:rFonts w:cs="Times New Roman"/>
        </w:rPr>
      </w:pPr>
    </w:p>
    <w:p w14:paraId="572FB0A5" w14:textId="77777777" w:rsidR="009926BD" w:rsidRDefault="009926BD" w:rsidP="008F01DA">
      <w:pPr>
        <w:jc w:val="center"/>
        <w:rPr>
          <w:rFonts w:cs="Times New Roman"/>
        </w:rPr>
      </w:pPr>
    </w:p>
    <w:p w14:paraId="26108B7C" w14:textId="77777777" w:rsidR="00444525" w:rsidRDefault="00444525" w:rsidP="008F01DA">
      <w:pPr>
        <w:jc w:val="center"/>
        <w:rPr>
          <w:rFonts w:cs="Times New Roman"/>
        </w:rPr>
      </w:pPr>
    </w:p>
    <w:p w14:paraId="396C89D2" w14:textId="05ACC13C" w:rsidR="00D462C8" w:rsidRDefault="00444525" w:rsidP="008F01DA">
      <w:pPr>
        <w:jc w:val="center"/>
        <w:rPr>
          <w:rFonts w:cs="Times New Roman"/>
        </w:rPr>
      </w:pPr>
      <w:r w:rsidRPr="008E1629">
        <w:rPr>
          <w:noProof/>
        </w:rPr>
        <w:drawing>
          <wp:inline distT="0" distB="0" distL="0" distR="0" wp14:anchorId="4F7DCDE6" wp14:editId="2850C5C0">
            <wp:extent cx="2928503" cy="701227"/>
            <wp:effectExtent l="0" t="0" r="5715" b="0"/>
            <wp:docPr id="354260461" name="Picture 354260461" descr="Free Divider Separato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ree Divider Separator vector and picture"/>
                    <pic:cNvPicPr>
                      <a:picLocks noChangeAspect="1" noChangeArrowheads="1"/>
                    </pic:cNvPicPr>
                  </pic:nvPicPr>
                  <pic:blipFill rotWithShape="1">
                    <a:blip r:embed="rId52">
                      <a:extLst>
                        <a:ext uri="{28A0092B-C50C-407E-A947-70E740481C1C}">
                          <a14:useLocalDpi xmlns:a14="http://schemas.microsoft.com/office/drawing/2010/main" val="0"/>
                        </a:ext>
                      </a:extLst>
                    </a:blip>
                    <a:srcRect t="25242" b="26928"/>
                    <a:stretch/>
                  </pic:blipFill>
                  <pic:spPr bwMode="auto">
                    <a:xfrm>
                      <a:off x="0" y="0"/>
                      <a:ext cx="2946063" cy="705432"/>
                    </a:xfrm>
                    <a:prstGeom prst="rect">
                      <a:avLst/>
                    </a:prstGeom>
                    <a:noFill/>
                    <a:ln>
                      <a:noFill/>
                    </a:ln>
                    <a:extLst>
                      <a:ext uri="{53640926-AAD7-44D8-BBD7-CCE9431645EC}">
                        <a14:shadowObscured xmlns:a14="http://schemas.microsoft.com/office/drawing/2010/main"/>
                      </a:ext>
                    </a:extLst>
                  </pic:spPr>
                </pic:pic>
              </a:graphicData>
            </a:graphic>
          </wp:inline>
        </w:drawing>
      </w:r>
    </w:p>
    <w:p w14:paraId="7A5E398F" w14:textId="3B5258C3" w:rsidR="00D462C8" w:rsidRDefault="00D462C8" w:rsidP="008F01DA">
      <w:pPr>
        <w:jc w:val="center"/>
        <w:rPr>
          <w:rFonts w:cs="Times New Roman"/>
        </w:rPr>
      </w:pPr>
    </w:p>
    <w:p w14:paraId="3A214D25" w14:textId="77777777" w:rsidR="00D462C8" w:rsidRDefault="00D462C8" w:rsidP="008F01DA">
      <w:pPr>
        <w:jc w:val="center"/>
        <w:rPr>
          <w:rFonts w:cs="Times New Roman"/>
        </w:rPr>
      </w:pPr>
    </w:p>
    <w:p w14:paraId="583BA7E8" w14:textId="77777777" w:rsidR="00D462C8" w:rsidRDefault="00D462C8" w:rsidP="008F01DA">
      <w:pPr>
        <w:jc w:val="center"/>
        <w:rPr>
          <w:rFonts w:cs="Times New Roman"/>
        </w:rPr>
      </w:pPr>
    </w:p>
    <w:p w14:paraId="5A7019A9" w14:textId="77777777" w:rsidR="003362F9" w:rsidRDefault="003362F9" w:rsidP="008F01DA">
      <w:pPr>
        <w:jc w:val="center"/>
        <w:rPr>
          <w:rFonts w:cs="Times New Roman"/>
        </w:rPr>
      </w:pPr>
    </w:p>
    <w:p w14:paraId="653DE40D" w14:textId="03A54A8C" w:rsidR="008F01DA" w:rsidRPr="0097733E" w:rsidRDefault="008F01DA" w:rsidP="008F01DA">
      <w:pPr>
        <w:jc w:val="center"/>
        <w:rPr>
          <w:rFonts w:cs="Times New Roman"/>
        </w:rPr>
      </w:pPr>
      <w:r w:rsidRPr="0097733E">
        <w:rPr>
          <w:rFonts w:cs="Times New Roman"/>
        </w:rPr>
        <w:lastRenderedPageBreak/>
        <w:t xml:space="preserve">Say: </w:t>
      </w:r>
      <w:bookmarkStart w:id="71" w:name="_Hlk93036486"/>
      <w:r w:rsidRPr="0097733E">
        <w:rPr>
          <w:rFonts w:cs="Times New Roman"/>
        </w:rPr>
        <w:t>God is manifest above all things</w:t>
      </w:r>
      <w:bookmarkEnd w:id="71"/>
      <w:r w:rsidRPr="0097733E">
        <w:rPr>
          <w:rStyle w:val="FootnoteReference"/>
          <w:rFonts w:cs="Times New Roman"/>
        </w:rPr>
        <w:footnoteReference w:id="56"/>
      </w:r>
    </w:p>
    <w:p w14:paraId="2E1DF257" w14:textId="6C518217" w:rsidR="00B60FEF" w:rsidRDefault="005E570D" w:rsidP="00094173">
      <w:pPr>
        <w:jc w:val="center"/>
      </w:pPr>
      <w:r w:rsidRPr="005E570D">
        <w:rPr>
          <w:noProof/>
        </w:rPr>
        <w:drawing>
          <wp:inline distT="0" distB="0" distL="0" distR="0" wp14:anchorId="636B7FC9" wp14:editId="129EACA2">
            <wp:extent cx="5943600" cy="1659890"/>
            <wp:effectExtent l="0" t="0" r="0" b="0"/>
            <wp:docPr id="733371378" name="Picture 1"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371378" name="Picture 1" descr="A close-up of a sheet music&#10;&#10;Description automatically generated"/>
                    <pic:cNvPicPr/>
                  </pic:nvPicPr>
                  <pic:blipFill>
                    <a:blip r:embed="rId53"/>
                    <a:stretch>
                      <a:fillRect/>
                    </a:stretch>
                  </pic:blipFill>
                  <pic:spPr>
                    <a:xfrm>
                      <a:off x="0" y="0"/>
                      <a:ext cx="5943600" cy="1659890"/>
                    </a:xfrm>
                    <a:prstGeom prst="rect">
                      <a:avLst/>
                    </a:prstGeom>
                  </pic:spPr>
                </pic:pic>
              </a:graphicData>
            </a:graphic>
          </wp:inline>
        </w:drawing>
      </w:r>
    </w:p>
    <w:p w14:paraId="3BEB4F49" w14:textId="4D93ADFA" w:rsidR="00094173" w:rsidRDefault="00FF4998" w:rsidP="00E85E02">
      <w:pPr>
        <w:pStyle w:val="Heading2"/>
      </w:pPr>
      <w:bookmarkStart w:id="72" w:name="_Toc498451086"/>
      <w:bookmarkStart w:id="73" w:name="_Hlk67899503"/>
      <w:bookmarkStart w:id="74" w:name="_Toc49687754"/>
      <w:bookmarkStart w:id="75" w:name="_Toc57109457"/>
      <w:bookmarkStart w:id="76" w:name="_Hlk48050194"/>
      <w:bookmarkStart w:id="77" w:name="_Toc167265082"/>
      <w:r w:rsidRPr="00E85E02">
        <w:t xml:space="preserve">6 </w:t>
      </w:r>
      <w:bookmarkStart w:id="78" w:name="_Hlk93036578"/>
      <w:bookmarkStart w:id="79" w:name="_Hlk80685821"/>
      <w:r w:rsidR="00094173" w:rsidRPr="00E85E02">
        <w:t>Subbúhun</w:t>
      </w:r>
      <w:bookmarkEnd w:id="72"/>
      <w:r w:rsidR="00094173" w:rsidRPr="00E85E02">
        <w:t xml:space="preserve"> Qudd</w:t>
      </w:r>
      <w:r w:rsidR="006504B4" w:rsidRPr="00E85E02">
        <w:t>ú</w:t>
      </w:r>
      <w:r w:rsidR="00094173" w:rsidRPr="00E85E02">
        <w:t>s</w:t>
      </w:r>
      <w:r w:rsidR="00A04676" w:rsidRPr="00E85E02">
        <w:t xml:space="preserve"> </w:t>
      </w:r>
      <w:bookmarkEnd w:id="78"/>
      <w:r w:rsidR="00094173" w:rsidRPr="00E85E02">
        <w:t>(</w:t>
      </w:r>
      <w:r w:rsidR="00741BAE" w:rsidRPr="00E85E02">
        <w:rPr>
          <w:szCs w:val="30"/>
          <w:rtl/>
        </w:rPr>
        <w:t>سبُّوحٌ قُدُّوسٌ</w:t>
      </w:r>
      <w:r w:rsidR="00094173" w:rsidRPr="00E85E02">
        <w:t xml:space="preserve">) </w:t>
      </w:r>
      <w:bookmarkEnd w:id="73"/>
      <w:r w:rsidR="00094173" w:rsidRPr="00E85E02">
        <w:t>Holy</w:t>
      </w:r>
      <w:bookmarkEnd w:id="74"/>
      <w:r w:rsidR="00094173" w:rsidRPr="00E85E02">
        <w:t>, Holy</w:t>
      </w:r>
      <w:bookmarkEnd w:id="75"/>
      <w:bookmarkEnd w:id="79"/>
      <w:r w:rsidR="00543376">
        <w:rPr>
          <w:rStyle w:val="FootnoteReference"/>
        </w:rPr>
        <w:footnoteReference w:id="57"/>
      </w:r>
      <w:bookmarkEnd w:id="77"/>
    </w:p>
    <w:p w14:paraId="4474D4A6" w14:textId="77777777" w:rsidR="00543376" w:rsidRPr="00543376" w:rsidRDefault="00543376" w:rsidP="00543376"/>
    <w:p w14:paraId="2BF9EDCC" w14:textId="3082F5EF" w:rsidR="00A3233D" w:rsidRDefault="00CF26EF" w:rsidP="008B3955">
      <w:pPr>
        <w:rPr>
          <w:rFonts w:ascii="Tahoma" w:hAnsi="Tahoma"/>
          <w:color w:val="000000"/>
        </w:rPr>
      </w:pPr>
      <w:r w:rsidRPr="003167BA">
        <w:rPr>
          <w:rFonts w:cstheme="minorHAnsi"/>
          <w:color w:val="000000"/>
        </w:rPr>
        <w:t xml:space="preserve">This </w:t>
      </w:r>
      <w:r w:rsidR="006A53C4" w:rsidRPr="006A53C4">
        <w:rPr>
          <w:rFonts w:cstheme="minorHAnsi"/>
          <w:color w:val="000000"/>
          <w:u w:val="words"/>
        </w:rPr>
        <w:t>dh</w:t>
      </w:r>
      <w:r w:rsidRPr="00FA3A49">
        <w:rPr>
          <w:rFonts w:cstheme="minorHAnsi"/>
          <w:color w:val="000000"/>
        </w:rPr>
        <w:t>ikr</w:t>
      </w:r>
      <w:r w:rsidRPr="003167BA">
        <w:rPr>
          <w:rFonts w:cstheme="minorHAnsi"/>
          <w:color w:val="000000"/>
        </w:rPr>
        <w:t xml:space="preserve"> is found in Islamic devotional practice. It is taken from the </w:t>
      </w:r>
      <w:r w:rsidR="007E0815">
        <w:rPr>
          <w:rFonts w:cstheme="minorHAnsi"/>
          <w:color w:val="000000"/>
        </w:rPr>
        <w:t>h</w:t>
      </w:r>
      <w:r w:rsidRPr="003167BA">
        <w:rPr>
          <w:rFonts w:cstheme="minorHAnsi"/>
          <w:color w:val="000000"/>
        </w:rPr>
        <w:t>adith on the Authority of Aisha, a wife of the Prophet Mohammed, as a saying of the Prophet in his kneeling and prostration</w:t>
      </w:r>
      <w:sdt>
        <w:sdtPr>
          <w:rPr>
            <w:rFonts w:cstheme="minorHAnsi"/>
            <w:color w:val="000000"/>
          </w:rPr>
          <w:id w:val="1785536445"/>
          <w:citation/>
        </w:sdtPr>
        <w:sdtContent>
          <w:r>
            <w:rPr>
              <w:rFonts w:cstheme="minorHAnsi"/>
              <w:color w:val="000000"/>
            </w:rPr>
            <w:fldChar w:fldCharType="begin"/>
          </w:r>
          <w:r>
            <w:rPr>
              <w:rFonts w:cstheme="minorHAnsi"/>
              <w:color w:val="000000"/>
            </w:rPr>
            <w:instrText xml:space="preserve"> CITATION Ais06 \l 1033 </w:instrText>
          </w:r>
          <w:r>
            <w:rPr>
              <w:rFonts w:cstheme="minorHAnsi"/>
              <w:color w:val="000000"/>
            </w:rPr>
            <w:fldChar w:fldCharType="separate"/>
          </w:r>
          <w:r w:rsidR="005539EF">
            <w:rPr>
              <w:rFonts w:cstheme="minorHAnsi"/>
              <w:noProof/>
              <w:color w:val="000000"/>
            </w:rPr>
            <w:t xml:space="preserve"> </w:t>
          </w:r>
          <w:r w:rsidR="005539EF" w:rsidRPr="005539EF">
            <w:rPr>
              <w:rFonts w:cstheme="minorHAnsi"/>
              <w:noProof/>
              <w:color w:val="000000"/>
            </w:rPr>
            <w:t>(Aisha 2006)</w:t>
          </w:r>
          <w:r>
            <w:rPr>
              <w:rFonts w:cstheme="minorHAnsi"/>
              <w:color w:val="000000"/>
            </w:rPr>
            <w:fldChar w:fldCharType="end"/>
          </w:r>
        </w:sdtContent>
      </w:sdt>
      <w:r w:rsidRPr="003167BA">
        <w:rPr>
          <w:rStyle w:val="FootnoteReference"/>
          <w:rFonts w:asciiTheme="minorHAnsi" w:hAnsiTheme="minorHAnsi" w:cstheme="minorHAnsi"/>
          <w:color w:val="000000"/>
        </w:rPr>
        <w:footnoteReference w:id="58"/>
      </w:r>
      <w:r>
        <w:rPr>
          <w:rFonts w:cstheme="minorHAnsi"/>
          <w:color w:val="000000"/>
        </w:rPr>
        <w:t>:</w:t>
      </w:r>
      <w:r>
        <w:rPr>
          <w:rFonts w:ascii="Tahoma" w:hAnsi="Tahoma"/>
          <w:color w:val="000000"/>
        </w:rPr>
        <w:t xml:space="preserve"> </w:t>
      </w:r>
    </w:p>
    <w:p w14:paraId="3215AFDE" w14:textId="66A8CC7C" w:rsidR="00A3233D" w:rsidRPr="000B024F" w:rsidRDefault="00CF26EF" w:rsidP="000B024F">
      <w:pPr>
        <w:pStyle w:val="NoSpacing"/>
        <w:ind w:left="720"/>
        <w:jc w:val="right"/>
        <w:rPr>
          <w:rFonts w:cs="Times New Roman"/>
          <w:sz w:val="32"/>
          <w:szCs w:val="32"/>
        </w:rPr>
      </w:pPr>
      <w:r w:rsidRPr="000B024F">
        <w:rPr>
          <w:rFonts w:cs="Times New Roman"/>
          <w:sz w:val="32"/>
          <w:szCs w:val="32"/>
          <w:rtl/>
        </w:rPr>
        <w:t xml:space="preserve">عن عائشة -رضي الله عنها- أنّ رسولَ اللهِ -صلى الله عليه وسلم- كانَ يقول في ركوعه وسجودِه: </w:t>
      </w:r>
      <w:r w:rsidR="00A3233D" w:rsidRPr="000B024F">
        <w:rPr>
          <w:rFonts w:cs="Times New Roman"/>
          <w:sz w:val="32"/>
          <w:szCs w:val="32"/>
        </w:rPr>
        <w:t>.«</w:t>
      </w:r>
      <w:r w:rsidR="00A3233D" w:rsidRPr="000B024F">
        <w:rPr>
          <w:rFonts w:cs="Times New Roman"/>
          <w:sz w:val="32"/>
          <w:szCs w:val="32"/>
          <w:u w:val="single"/>
          <w:rtl/>
        </w:rPr>
        <w:t>سبُّوحٌ قُدُّوسٌ رَبُّ المَلاَئِكَةِ وَالرُّوحِ</w:t>
      </w:r>
      <w:r w:rsidR="00A3233D" w:rsidRPr="000B024F">
        <w:rPr>
          <w:rFonts w:cs="Times New Roman"/>
          <w:sz w:val="32"/>
          <w:szCs w:val="32"/>
        </w:rPr>
        <w:t>»</w:t>
      </w:r>
    </w:p>
    <w:p w14:paraId="36779B35" w14:textId="0E70AE4C" w:rsidR="005C4EBE" w:rsidRPr="0097733E" w:rsidRDefault="005C4EBE" w:rsidP="00A3233D">
      <w:pPr>
        <w:spacing w:before="240"/>
        <w:ind w:left="720"/>
        <w:rPr>
          <w:rFonts w:cs="Times New Roman"/>
          <w:color w:val="000000"/>
        </w:rPr>
      </w:pPr>
      <w:r w:rsidRPr="0097733E">
        <w:rPr>
          <w:rFonts w:cs="Times New Roman"/>
          <w:color w:val="000000"/>
        </w:rPr>
        <w:t>‘Ā’ishah (may Allah be pleased with her) reported that the Messenger of Allah (may Allah’s peace and blessings be upon him) used to recite in his bowing and prostration: "You are the Most Glorious, the Most Holy, and the lord of the angels and of the Spirit."</w:t>
      </w:r>
    </w:p>
    <w:p w14:paraId="2B2A1B9E" w14:textId="590247A0" w:rsidR="00CF26EF" w:rsidRDefault="00CF26EF" w:rsidP="00CF26EF">
      <w:r w:rsidRPr="003167BA">
        <w:rPr>
          <w:rFonts w:cstheme="minorHAnsi"/>
          <w:color w:val="000000"/>
        </w:rPr>
        <w:t xml:space="preserve">This phrase leaves out the word </w:t>
      </w:r>
      <w:r w:rsidR="005B1F72">
        <w:rPr>
          <w:rFonts w:cstheme="minorHAnsi"/>
          <w:color w:val="000000"/>
        </w:rPr>
        <w:t>“R</w:t>
      </w:r>
      <w:r w:rsidRPr="005B1F72">
        <w:rPr>
          <w:rFonts w:cstheme="minorHAnsi"/>
          <w:color w:val="000000"/>
        </w:rPr>
        <w:t>abbuná</w:t>
      </w:r>
      <w:r w:rsidR="005B1F72">
        <w:rPr>
          <w:rFonts w:cstheme="minorHAnsi"/>
          <w:i/>
          <w:iCs/>
          <w:color w:val="000000"/>
        </w:rPr>
        <w:t>”</w:t>
      </w:r>
      <w:r w:rsidRPr="003167BA">
        <w:rPr>
          <w:rFonts w:cstheme="minorHAnsi"/>
          <w:color w:val="000000"/>
        </w:rPr>
        <w:t xml:space="preserve"> </w:t>
      </w:r>
      <w:r>
        <w:rPr>
          <w:rFonts w:cstheme="minorHAnsi"/>
          <w:color w:val="000000"/>
        </w:rPr>
        <w:t>that is</w:t>
      </w:r>
      <w:r w:rsidRPr="003167BA">
        <w:rPr>
          <w:rFonts w:cstheme="minorHAnsi"/>
          <w:color w:val="000000"/>
        </w:rPr>
        <w:t xml:space="preserve"> found in the Bábí version, but the variant </w:t>
      </w:r>
      <w:r w:rsidR="005B1F72">
        <w:rPr>
          <w:rFonts w:cstheme="minorHAnsi"/>
          <w:color w:val="000000"/>
        </w:rPr>
        <w:t>“v</w:t>
      </w:r>
      <w:r w:rsidRPr="005B1F72">
        <w:rPr>
          <w:rFonts w:cstheme="minorHAnsi"/>
          <w:color w:val="000000"/>
        </w:rPr>
        <w:t xml:space="preserve">a </w:t>
      </w:r>
      <w:r w:rsidR="005B1F72">
        <w:rPr>
          <w:rFonts w:cstheme="minorHAnsi"/>
          <w:color w:val="000000"/>
        </w:rPr>
        <w:t>R</w:t>
      </w:r>
      <w:r w:rsidRPr="005B1F72">
        <w:rPr>
          <w:rFonts w:cstheme="minorHAnsi"/>
          <w:color w:val="000000"/>
        </w:rPr>
        <w:t>abbuná</w:t>
      </w:r>
      <w:r w:rsidR="005B1F72">
        <w:rPr>
          <w:rFonts w:cstheme="minorHAnsi"/>
          <w:i/>
          <w:iCs/>
          <w:color w:val="000000"/>
        </w:rPr>
        <w:t>”</w:t>
      </w:r>
      <w:r w:rsidRPr="003167BA">
        <w:rPr>
          <w:rFonts w:cstheme="minorHAnsi"/>
          <w:color w:val="000000"/>
        </w:rPr>
        <w:t xml:space="preserve"> is found also in Islamic texts and chants</w:t>
      </w:r>
      <w:r w:rsidR="00387D54">
        <w:rPr>
          <w:rFonts w:cstheme="minorHAnsi"/>
          <w:color w:val="000000"/>
        </w:rPr>
        <w:t>.</w:t>
      </w:r>
      <w:r w:rsidR="00387D54" w:rsidRPr="003167BA">
        <w:rPr>
          <w:rFonts w:cstheme="minorHAnsi"/>
          <w:color w:val="000000"/>
        </w:rPr>
        <w:t xml:space="preserve"> </w:t>
      </w:r>
      <w:r>
        <w:rPr>
          <w:rFonts w:cstheme="minorHAnsi"/>
          <w:color w:val="000000"/>
        </w:rPr>
        <w:t xml:space="preserve">The following links show examples of Islamic </w:t>
      </w:r>
      <w:r w:rsidR="006A53C4" w:rsidRPr="006A53C4">
        <w:rPr>
          <w:rFonts w:cstheme="minorHAnsi"/>
          <w:color w:val="000000"/>
          <w:u w:val="words"/>
        </w:rPr>
        <w:t>dh</w:t>
      </w:r>
      <w:r w:rsidRPr="007E0815">
        <w:rPr>
          <w:rFonts w:cstheme="minorHAnsi"/>
          <w:color w:val="000000"/>
        </w:rPr>
        <w:t>ikr</w:t>
      </w:r>
      <w:r>
        <w:rPr>
          <w:rFonts w:cstheme="minorHAnsi"/>
          <w:color w:val="000000"/>
        </w:rPr>
        <w:t xml:space="preserve"> that</w:t>
      </w:r>
      <w:r w:rsidRPr="003167BA">
        <w:rPr>
          <w:rFonts w:cstheme="minorHAnsi"/>
          <w:color w:val="000000"/>
        </w:rPr>
        <w:t xml:space="preserve"> </w:t>
      </w:r>
      <w:r>
        <w:rPr>
          <w:rFonts w:cstheme="minorHAnsi"/>
          <w:color w:val="000000"/>
        </w:rPr>
        <w:t>include</w:t>
      </w:r>
      <w:r w:rsidRPr="003167BA">
        <w:rPr>
          <w:rFonts w:cstheme="minorHAnsi"/>
          <w:color w:val="000000"/>
        </w:rPr>
        <w:t xml:space="preserve"> </w:t>
      </w:r>
      <w:r w:rsidR="005B1F72">
        <w:rPr>
          <w:rFonts w:cstheme="minorHAnsi"/>
          <w:color w:val="000000"/>
        </w:rPr>
        <w:t>“</w:t>
      </w:r>
      <w:r w:rsidRPr="005B1F72">
        <w:rPr>
          <w:rFonts w:cstheme="minorHAnsi"/>
          <w:color w:val="000000"/>
        </w:rPr>
        <w:t>va rabbuná</w:t>
      </w:r>
      <w:r w:rsidR="005B1F72">
        <w:rPr>
          <w:rFonts w:cstheme="minorHAnsi"/>
          <w:color w:val="000000"/>
        </w:rPr>
        <w:t>”</w:t>
      </w:r>
      <w:r w:rsidRPr="003167BA">
        <w:rPr>
          <w:rFonts w:cstheme="minorHAnsi"/>
          <w:color w:val="000000"/>
        </w:rPr>
        <w:t xml:space="preserve">: </w:t>
      </w:r>
      <w:hyperlink r:id="rId54" w:history="1">
        <w:r w:rsidRPr="003167BA">
          <w:rPr>
            <w:rFonts w:cstheme="minorHAnsi"/>
            <w:color w:val="0000FF"/>
            <w:u w:val="single"/>
          </w:rPr>
          <w:t>https://www.youtube.com/watch?v=tjjryziDlJA</w:t>
        </w:r>
      </w:hyperlink>
      <w:r>
        <w:rPr>
          <w:rFonts w:cstheme="minorHAnsi"/>
        </w:rPr>
        <w:t xml:space="preserve"> and </w:t>
      </w:r>
      <w:r w:rsidRPr="003167BA">
        <w:rPr>
          <w:rFonts w:cstheme="minorHAnsi"/>
        </w:rPr>
        <w:t xml:space="preserve"> </w:t>
      </w:r>
      <w:hyperlink r:id="rId55" w:history="1">
        <w:r w:rsidRPr="00721AF0">
          <w:rPr>
            <w:color w:val="0000FF"/>
            <w:u w:val="single"/>
            <w:rtl/>
          </w:rPr>
          <w:t xml:space="preserve">الذكر </w:t>
        </w:r>
        <w:r w:rsidRPr="00721AF0">
          <w:rPr>
            <w:color w:val="0000FF"/>
            <w:u w:val="single"/>
          </w:rPr>
          <w:t>"</w:t>
        </w:r>
        <w:r w:rsidRPr="00721AF0">
          <w:rPr>
            <w:color w:val="0000FF"/>
            <w:u w:val="single"/>
            <w:rtl/>
          </w:rPr>
          <w:t>سبوح قدوس ربنا ورب الملائكة والروح</w:t>
        </w:r>
        <w:r w:rsidRPr="00721AF0">
          <w:rPr>
            <w:color w:val="0000FF"/>
            <w:u w:val="single"/>
          </w:rPr>
          <w:t xml:space="preserve">" </w:t>
        </w:r>
        <w:r w:rsidRPr="00721AF0">
          <w:rPr>
            <w:color w:val="0000FF"/>
            <w:u w:val="single"/>
            <w:rtl/>
          </w:rPr>
          <w:t>مكرر ١٠٠٠ مرة - الحاج حسين غريب</w:t>
        </w:r>
        <w:r w:rsidRPr="00721AF0">
          <w:rPr>
            <w:color w:val="0000FF"/>
            <w:u w:val="single"/>
          </w:rPr>
          <w:t xml:space="preserve"> - YouTube</w:t>
        </w:r>
      </w:hyperlink>
      <w:r>
        <w:t xml:space="preserve">. </w:t>
      </w:r>
    </w:p>
    <w:p w14:paraId="45E26984" w14:textId="6AD6C8B2" w:rsidR="001E251E" w:rsidRDefault="001E251E" w:rsidP="001E251E">
      <w:pPr>
        <w:rPr>
          <w:rFonts w:cstheme="minorHAnsi"/>
        </w:rPr>
      </w:pPr>
      <w:r w:rsidRPr="003167BA">
        <w:rPr>
          <w:rFonts w:cstheme="minorHAnsi"/>
          <w:color w:val="000000"/>
        </w:rPr>
        <w:t xml:space="preserve">As narrated in The Dawn-Breakers, this </w:t>
      </w:r>
      <w:r w:rsidR="006A53C4" w:rsidRPr="006A53C4">
        <w:rPr>
          <w:rFonts w:cstheme="minorHAnsi"/>
          <w:color w:val="000000"/>
          <w:u w:val="words"/>
        </w:rPr>
        <w:t>dh</w:t>
      </w:r>
      <w:r w:rsidRPr="007E0815">
        <w:rPr>
          <w:rFonts w:cstheme="minorHAnsi"/>
          <w:color w:val="000000"/>
        </w:rPr>
        <w:t>ikr</w:t>
      </w:r>
      <w:r w:rsidRPr="003167BA">
        <w:rPr>
          <w:rFonts w:cstheme="minorHAnsi"/>
          <w:color w:val="000000"/>
        </w:rPr>
        <w:t xml:space="preserve"> was recited as a greeting for Quddús</w:t>
      </w:r>
      <w:r>
        <w:rPr>
          <w:rFonts w:cstheme="minorHAnsi"/>
          <w:color w:val="000000"/>
        </w:rPr>
        <w:t xml:space="preserve"> </w:t>
      </w:r>
      <w:r w:rsidRPr="003167BA">
        <w:rPr>
          <w:rFonts w:cstheme="minorHAnsi"/>
        </w:rPr>
        <w:t>!”</w:t>
      </w:r>
      <w:r>
        <w:rPr>
          <w:rFonts w:cstheme="minorHAnsi"/>
        </w:rPr>
        <w:t xml:space="preserve">  </w:t>
      </w:r>
      <w:sdt>
        <w:sdtPr>
          <w:rPr>
            <w:rFonts w:cstheme="minorHAnsi"/>
          </w:rPr>
          <w:id w:val="-1580828114"/>
          <w:citation/>
        </w:sdtPr>
        <w:sdtContent>
          <w:r>
            <w:rPr>
              <w:rFonts w:cstheme="minorHAnsi"/>
            </w:rPr>
            <w:fldChar w:fldCharType="begin"/>
          </w:r>
          <w:r>
            <w:rPr>
              <w:rFonts w:cstheme="minorHAnsi"/>
            </w:rPr>
            <w:instrText xml:space="preserve">CITATION Nab321 \p 352 \l 1033 </w:instrText>
          </w:r>
          <w:r>
            <w:rPr>
              <w:rFonts w:cstheme="minorHAnsi"/>
            </w:rPr>
            <w:fldChar w:fldCharType="separate"/>
          </w:r>
          <w:r w:rsidR="005539EF" w:rsidRPr="005539EF">
            <w:rPr>
              <w:rFonts w:cstheme="minorHAnsi"/>
              <w:noProof/>
            </w:rPr>
            <w:t>(Nabil, The Dawn-Breakers 1932, 352)</w:t>
          </w:r>
          <w:r>
            <w:rPr>
              <w:rFonts w:cstheme="minorHAnsi"/>
            </w:rPr>
            <w:fldChar w:fldCharType="end"/>
          </w:r>
        </w:sdtContent>
      </w:sdt>
      <w:r w:rsidR="0004547E">
        <w:rPr>
          <w:rFonts w:cstheme="minorHAnsi"/>
        </w:rPr>
        <w:t>:</w:t>
      </w:r>
      <w:r>
        <w:rPr>
          <w:rStyle w:val="FootnoteReference"/>
          <w:rFonts w:cstheme="minorHAnsi"/>
        </w:rPr>
        <w:footnoteReference w:id="59"/>
      </w:r>
    </w:p>
    <w:p w14:paraId="19F6CC31" w14:textId="77777777" w:rsidR="001E251E" w:rsidRDefault="001E251E" w:rsidP="001E251E">
      <w:pPr>
        <w:ind w:left="720"/>
        <w:rPr>
          <w:rFonts w:cstheme="minorHAnsi"/>
        </w:rPr>
      </w:pPr>
      <w:r w:rsidRPr="003167BA">
        <w:rPr>
          <w:rFonts w:cstheme="minorHAnsi"/>
        </w:rPr>
        <w:t xml:space="preserve">Quddús, as he rode along in their midst, appeared as the day-star that shines amidst its satellites. As the company slowly wended its way towards the fort, there broke forth the hymn of glorification and praise intoned by the band of his enthusiastic admirers. </w:t>
      </w:r>
      <w:r w:rsidRPr="0082261F">
        <w:rPr>
          <w:rFonts w:cstheme="minorHAnsi"/>
          <w:u w:val="single"/>
        </w:rPr>
        <w:t>“</w:t>
      </w:r>
      <w:bookmarkStart w:id="80" w:name="_Hlk48050400"/>
      <w:r w:rsidRPr="0082261F">
        <w:rPr>
          <w:rFonts w:cstheme="minorHAnsi"/>
          <w:u w:val="single"/>
        </w:rPr>
        <w:t>Holy, holy, the Lord our God, the Lord of the angels and the spirit</w:t>
      </w:r>
      <w:bookmarkEnd w:id="80"/>
      <w:r w:rsidRPr="0082261F">
        <w:rPr>
          <w:rFonts w:cstheme="minorHAnsi"/>
          <w:u w:val="single"/>
        </w:rPr>
        <w:t>!”</w:t>
      </w:r>
    </w:p>
    <w:p w14:paraId="7B3EC327" w14:textId="1482EBC1" w:rsidR="005C4EBE" w:rsidRDefault="001E251E" w:rsidP="005C4EBE">
      <w:pPr>
        <w:rPr>
          <w:rFonts w:cstheme="minorHAnsi"/>
        </w:rPr>
      </w:pPr>
      <w:r>
        <w:rPr>
          <w:rFonts w:cstheme="minorHAnsi"/>
        </w:rPr>
        <w:t xml:space="preserve">The whole passage from which this is taken shows the ceremony and respect which Quddus was given by the occupants of the fort of </w:t>
      </w:r>
      <w:r>
        <w:rPr>
          <w:rFonts w:cs="Times New Roman"/>
        </w:rPr>
        <w:t>Ṭ</w:t>
      </w:r>
      <w:r>
        <w:rPr>
          <w:rFonts w:cstheme="minorHAnsi"/>
        </w:rPr>
        <w:t>abars</w:t>
      </w:r>
      <w:r>
        <w:rPr>
          <w:rFonts w:cs="Times New Roman"/>
        </w:rPr>
        <w:t>í</w:t>
      </w:r>
      <w:r w:rsidR="005C4EBE">
        <w:rPr>
          <w:rFonts w:cs="Times New Roman"/>
        </w:rPr>
        <w:t xml:space="preserve"> in Persian </w:t>
      </w:r>
      <w:sdt>
        <w:sdtPr>
          <w:rPr>
            <w:rFonts w:cstheme="minorHAnsi"/>
          </w:rPr>
          <w:id w:val="1193266162"/>
          <w:citation/>
        </w:sdtPr>
        <w:sdtContent>
          <w:r w:rsidR="005C4EBE">
            <w:rPr>
              <w:rFonts w:cstheme="minorHAnsi"/>
            </w:rPr>
            <w:fldChar w:fldCharType="begin"/>
          </w:r>
          <w:r w:rsidR="005C4EBE">
            <w:rPr>
              <w:rFonts w:cstheme="minorHAnsi"/>
            </w:rPr>
            <w:instrText xml:space="preserve">CITATION Nab91 \p 318-319 \l 1033 </w:instrText>
          </w:r>
          <w:r w:rsidR="005C4EBE">
            <w:rPr>
              <w:rFonts w:cstheme="minorHAnsi"/>
            </w:rPr>
            <w:fldChar w:fldCharType="separate"/>
          </w:r>
          <w:r w:rsidR="005539EF" w:rsidRPr="005539EF">
            <w:rPr>
              <w:rFonts w:cstheme="minorHAnsi"/>
              <w:noProof/>
            </w:rPr>
            <w:t>(Nabil, Tárikh-i Nabil 1991, 318-319)</w:t>
          </w:r>
          <w:r w:rsidR="005C4EBE">
            <w:rPr>
              <w:rFonts w:cstheme="minorHAnsi"/>
            </w:rPr>
            <w:fldChar w:fldCharType="end"/>
          </w:r>
        </w:sdtContent>
      </w:sdt>
      <w:r w:rsidR="005C4EBE">
        <w:rPr>
          <w:rFonts w:cstheme="minorHAnsi"/>
        </w:rPr>
        <w:t xml:space="preserve"> </w:t>
      </w:r>
      <w:r w:rsidR="005C4EBE">
        <w:rPr>
          <w:rFonts w:cs="Times New Roman"/>
        </w:rPr>
        <w:t>and English</w:t>
      </w:r>
      <w:r>
        <w:rPr>
          <w:rFonts w:cstheme="minorHAnsi"/>
        </w:rPr>
        <w:t xml:space="preserve"> </w:t>
      </w:r>
      <w:sdt>
        <w:sdtPr>
          <w:rPr>
            <w:rFonts w:cstheme="minorHAnsi"/>
          </w:rPr>
          <w:id w:val="-1512825028"/>
          <w:citation/>
        </w:sdtPr>
        <w:sdtContent>
          <w:r>
            <w:rPr>
              <w:rFonts w:cstheme="minorHAnsi"/>
            </w:rPr>
            <w:fldChar w:fldCharType="begin"/>
          </w:r>
          <w:r w:rsidR="009A22D2">
            <w:rPr>
              <w:rFonts w:cstheme="minorHAnsi"/>
            </w:rPr>
            <w:instrText xml:space="preserve">CITATION Nab321 \p 352 \l 1033 </w:instrText>
          </w:r>
          <w:r>
            <w:rPr>
              <w:rFonts w:cstheme="minorHAnsi"/>
            </w:rPr>
            <w:fldChar w:fldCharType="separate"/>
          </w:r>
          <w:r w:rsidR="009A22D2" w:rsidRPr="009A22D2">
            <w:rPr>
              <w:rFonts w:cstheme="minorHAnsi"/>
              <w:noProof/>
            </w:rPr>
            <w:t>(Nabil, The Dawn-Breakers 1932, 352)</w:t>
          </w:r>
          <w:r>
            <w:rPr>
              <w:rFonts w:cstheme="minorHAnsi"/>
            </w:rPr>
            <w:fldChar w:fldCharType="end"/>
          </w:r>
        </w:sdtContent>
      </w:sdt>
      <w:r w:rsidR="0004547E">
        <w:rPr>
          <w:rFonts w:cstheme="minorHAnsi"/>
        </w:rPr>
        <w:t>:</w:t>
      </w:r>
      <w:r w:rsidR="005C4EBE" w:rsidRPr="005C4EBE">
        <w:rPr>
          <w:rFonts w:cstheme="minorHAnsi"/>
        </w:rPr>
        <w:t xml:space="preserve"> </w:t>
      </w:r>
    </w:p>
    <w:p w14:paraId="0FA29CE3" w14:textId="77777777" w:rsidR="00596109" w:rsidRDefault="005C4EBE" w:rsidP="000B024F">
      <w:pPr>
        <w:bidi/>
        <w:spacing w:line="240" w:lineRule="auto"/>
        <w:ind w:left="720"/>
        <w:rPr>
          <w:rFonts w:cs="Times New Roman"/>
          <w:sz w:val="32"/>
          <w:szCs w:val="32"/>
          <w:lang w:bidi="fa-IR"/>
        </w:rPr>
      </w:pPr>
      <w:r w:rsidRPr="000B024F">
        <w:rPr>
          <w:rFonts w:cs="Times New Roman"/>
          <w:sz w:val="32"/>
          <w:szCs w:val="32"/>
          <w:rtl/>
        </w:rPr>
        <w:lastRenderedPageBreak/>
        <w:t xml:space="preserve">  </w:t>
      </w:r>
      <w:r w:rsidRPr="000B024F">
        <w:rPr>
          <w:rFonts w:cs="Times New Roman"/>
          <w:sz w:val="32"/>
          <w:szCs w:val="32"/>
          <w:rtl/>
          <w:lang w:bidi="fa-IR"/>
        </w:rPr>
        <w:t xml:space="preserve">   </w:t>
      </w:r>
      <w:r w:rsidRPr="000B024F">
        <w:rPr>
          <w:rFonts w:cs="Times New Roman"/>
          <w:sz w:val="32"/>
          <w:szCs w:val="32"/>
          <w:rtl/>
        </w:rPr>
        <w:t>بهر حال اصحاب قلعه چون مژده</w:t>
      </w:r>
      <w:r w:rsidRPr="000B024F">
        <w:rPr>
          <w:rFonts w:cs="Times New Roman"/>
          <w:sz w:val="32"/>
          <w:szCs w:val="32"/>
          <w:rtl/>
          <w:lang w:bidi="fa-IR"/>
        </w:rPr>
        <w:t>ء</w:t>
      </w:r>
      <w:r w:rsidRPr="000B024F">
        <w:rPr>
          <w:rFonts w:cs="Times New Roman"/>
          <w:sz w:val="32"/>
          <w:szCs w:val="32"/>
          <w:rtl/>
        </w:rPr>
        <w:t xml:space="preserve"> تشريف فرمائی قدّوس را بقلعه</w:t>
      </w:r>
      <w:r w:rsidRPr="000B024F">
        <w:rPr>
          <w:rFonts w:cs="Times New Roman"/>
          <w:sz w:val="32"/>
          <w:szCs w:val="32"/>
        </w:rPr>
        <w:t xml:space="preserve">  </w:t>
      </w:r>
      <w:r w:rsidRPr="000B024F">
        <w:rPr>
          <w:rFonts w:cs="Times New Roman"/>
          <w:sz w:val="32"/>
          <w:szCs w:val="32"/>
          <w:rtl/>
        </w:rPr>
        <w:t>شنيدند بجوش و خروش آمدند جناب قدّوس چون نزديک قلعه رسيدند</w:t>
      </w:r>
      <w:r w:rsidRPr="000B024F">
        <w:rPr>
          <w:rFonts w:cs="Times New Roman"/>
          <w:sz w:val="32"/>
          <w:szCs w:val="32"/>
        </w:rPr>
        <w:t xml:space="preserve"> </w:t>
      </w:r>
      <w:r w:rsidRPr="000B024F">
        <w:rPr>
          <w:rFonts w:cs="Times New Roman"/>
          <w:sz w:val="32"/>
          <w:szCs w:val="32"/>
          <w:rtl/>
        </w:rPr>
        <w:t>يکنفر را بقلعه فرستادند که ورود ايشانرا باصحاب اعلان کند اين مژده</w:t>
      </w:r>
      <w:r w:rsidRPr="000B024F">
        <w:rPr>
          <w:rFonts w:cs="Times New Roman"/>
          <w:sz w:val="32"/>
          <w:szCs w:val="32"/>
        </w:rPr>
        <w:t xml:space="preserve"> </w:t>
      </w:r>
      <w:r w:rsidRPr="000B024F">
        <w:rPr>
          <w:rFonts w:cs="Times New Roman"/>
          <w:sz w:val="32"/>
          <w:szCs w:val="32"/>
          <w:rtl/>
        </w:rPr>
        <w:t>قوای اصحاب را تجديد کرد جناب ملّا حسين با شور و نشاط شديدی</w:t>
      </w:r>
      <w:r w:rsidRPr="000B024F">
        <w:rPr>
          <w:rFonts w:cs="Times New Roman"/>
          <w:sz w:val="32"/>
          <w:szCs w:val="32"/>
        </w:rPr>
        <w:t xml:space="preserve"> </w:t>
      </w:r>
      <w:r w:rsidRPr="000B024F">
        <w:rPr>
          <w:rFonts w:cs="Times New Roman"/>
          <w:sz w:val="32"/>
          <w:szCs w:val="32"/>
          <w:rtl/>
        </w:rPr>
        <w:t>بهمراهی صد نفر از اصحاب به پيشباز قدّوس رفتند اين صد نفر هر کدام</w:t>
      </w:r>
      <w:r w:rsidRPr="000B024F">
        <w:rPr>
          <w:rFonts w:cs="Times New Roman"/>
          <w:sz w:val="32"/>
          <w:szCs w:val="32"/>
        </w:rPr>
        <w:t xml:space="preserve"> </w:t>
      </w:r>
      <w:r w:rsidRPr="000B024F">
        <w:rPr>
          <w:rFonts w:cs="Times New Roman"/>
          <w:sz w:val="32"/>
          <w:szCs w:val="32"/>
          <w:rtl/>
        </w:rPr>
        <w:t>دو شمع در دو دست خود گرفتند جناب ملّا حسين بشخصه آن شمع ها را</w:t>
      </w:r>
      <w:r w:rsidRPr="000B024F">
        <w:rPr>
          <w:rFonts w:cs="Times New Roman"/>
          <w:sz w:val="32"/>
          <w:szCs w:val="32"/>
        </w:rPr>
        <w:t xml:space="preserve"> </w:t>
      </w:r>
      <w:r w:rsidRPr="000B024F">
        <w:rPr>
          <w:rFonts w:cs="Times New Roman"/>
          <w:sz w:val="32"/>
          <w:szCs w:val="32"/>
          <w:rtl/>
        </w:rPr>
        <w:t>روشن کردند و باصحاب فرمودند به پيشباز قدّوس بروند روشنائی شمعها</w:t>
      </w:r>
      <w:r w:rsidRPr="000B024F">
        <w:rPr>
          <w:rFonts w:cs="Times New Roman"/>
          <w:sz w:val="32"/>
          <w:szCs w:val="32"/>
        </w:rPr>
        <w:t xml:space="preserve"> </w:t>
      </w:r>
      <w:r w:rsidRPr="000B024F">
        <w:rPr>
          <w:rFonts w:cs="Times New Roman"/>
          <w:sz w:val="32"/>
          <w:szCs w:val="32"/>
          <w:rtl/>
        </w:rPr>
        <w:t>تاريکی شب را از بين برد در وسط جنگل مازندران چشم اصحاب به طلعت</w:t>
      </w:r>
      <w:r w:rsidRPr="000B024F">
        <w:rPr>
          <w:rFonts w:cs="Times New Roman"/>
          <w:sz w:val="32"/>
          <w:szCs w:val="32"/>
        </w:rPr>
        <w:t xml:space="preserve">  </w:t>
      </w:r>
      <w:r w:rsidRPr="000B024F">
        <w:rPr>
          <w:rFonts w:cs="Times New Roman"/>
          <w:sz w:val="32"/>
          <w:szCs w:val="32"/>
          <w:rtl/>
        </w:rPr>
        <w:t>قدّوس افتاد با کمال اشتياق بحضورش شتافتند اطراف اسب قدّوس حلقه</w:t>
      </w:r>
      <w:r w:rsidRPr="000B024F">
        <w:rPr>
          <w:rFonts w:cs="Times New Roman"/>
          <w:sz w:val="32"/>
          <w:szCs w:val="32"/>
        </w:rPr>
        <w:t xml:space="preserve"> </w:t>
      </w:r>
      <w:r w:rsidRPr="000B024F">
        <w:rPr>
          <w:rFonts w:cs="Times New Roman"/>
          <w:sz w:val="32"/>
          <w:szCs w:val="32"/>
          <w:rtl/>
          <w:lang w:bidi="fa-IR"/>
        </w:rPr>
        <w:t xml:space="preserve">زدند </w:t>
      </w:r>
      <w:r w:rsidRPr="000B024F">
        <w:rPr>
          <w:rFonts w:cs="Times New Roman"/>
          <w:sz w:val="32"/>
          <w:szCs w:val="32"/>
          <w:rtl/>
        </w:rPr>
        <w:t>و اظهار خضوع و عبوديّت نمودند همان طور که شمعها را در دست</w:t>
      </w:r>
      <w:r w:rsidRPr="000B024F">
        <w:rPr>
          <w:rFonts w:cs="Times New Roman"/>
          <w:sz w:val="32"/>
          <w:szCs w:val="32"/>
        </w:rPr>
        <w:t xml:space="preserve"> </w:t>
      </w:r>
      <w:r w:rsidRPr="000B024F">
        <w:rPr>
          <w:rFonts w:cs="Times New Roman"/>
          <w:sz w:val="32"/>
          <w:szCs w:val="32"/>
          <w:rtl/>
        </w:rPr>
        <w:t>داشتند از دنبال قدّوس روان شدند همه</w:t>
      </w:r>
      <w:r w:rsidRPr="000B024F">
        <w:rPr>
          <w:rFonts w:cs="Times New Roman"/>
          <w:sz w:val="32"/>
          <w:szCs w:val="32"/>
          <w:rtl/>
          <w:lang w:bidi="fa-IR"/>
        </w:rPr>
        <w:t>ء</w:t>
      </w:r>
      <w:r w:rsidRPr="000B024F">
        <w:rPr>
          <w:rFonts w:cs="Times New Roman"/>
          <w:sz w:val="32"/>
          <w:szCs w:val="32"/>
          <w:rtl/>
        </w:rPr>
        <w:t xml:space="preserve"> اصحاب پياده بودند تا بقلعه</w:t>
      </w:r>
      <w:r w:rsidRPr="000B024F">
        <w:rPr>
          <w:rFonts w:cs="Times New Roman"/>
          <w:sz w:val="32"/>
          <w:szCs w:val="32"/>
        </w:rPr>
        <w:t xml:space="preserve">  </w:t>
      </w:r>
      <w:r w:rsidRPr="000B024F">
        <w:rPr>
          <w:rFonts w:cs="Times New Roman"/>
          <w:sz w:val="32"/>
          <w:szCs w:val="32"/>
          <w:rtl/>
        </w:rPr>
        <w:t>رسيدند جناب قدّوس در بين اصحاب مانند ماه در بين ستارگان</w:t>
      </w:r>
      <w:r w:rsidRPr="000B024F">
        <w:rPr>
          <w:rFonts w:cs="Times New Roman"/>
          <w:sz w:val="32"/>
          <w:szCs w:val="32"/>
        </w:rPr>
        <w:t xml:space="preserve"> </w:t>
      </w:r>
      <w:r w:rsidRPr="000B024F">
        <w:rPr>
          <w:rFonts w:cs="Times New Roman"/>
          <w:sz w:val="32"/>
          <w:szCs w:val="32"/>
          <w:rtl/>
        </w:rPr>
        <w:t>ميدرخشيدند اصحاب در ضمن سير</w:t>
      </w:r>
      <w:r w:rsidRPr="000B024F">
        <w:rPr>
          <w:rFonts w:cs="Times New Roman"/>
          <w:sz w:val="32"/>
          <w:szCs w:val="32"/>
          <w:rtl/>
          <w:lang w:bidi="fa-IR"/>
        </w:rPr>
        <w:t>،</w:t>
      </w:r>
      <w:r w:rsidRPr="000B024F">
        <w:rPr>
          <w:rFonts w:cs="Times New Roman"/>
          <w:sz w:val="32"/>
          <w:szCs w:val="32"/>
          <w:rtl/>
        </w:rPr>
        <w:t xml:space="preserve"> اشعار ميخواندند</w:t>
      </w:r>
      <w:r w:rsidRPr="000B024F">
        <w:rPr>
          <w:rFonts w:cs="Times New Roman"/>
          <w:sz w:val="32"/>
          <w:szCs w:val="32"/>
          <w:rtl/>
          <w:lang w:bidi="fa-IR"/>
        </w:rPr>
        <w:t>،</w:t>
      </w:r>
      <w:r w:rsidRPr="000B024F">
        <w:rPr>
          <w:rFonts w:cs="Times New Roman"/>
          <w:sz w:val="32"/>
          <w:szCs w:val="32"/>
          <w:rtl/>
        </w:rPr>
        <w:t xml:space="preserve"> بمدح و تمجيد لب</w:t>
      </w:r>
      <w:r w:rsidRPr="000B024F">
        <w:rPr>
          <w:rFonts w:cs="Times New Roman"/>
          <w:sz w:val="32"/>
          <w:szCs w:val="32"/>
        </w:rPr>
        <w:t xml:space="preserve"> </w:t>
      </w:r>
      <w:r w:rsidRPr="000B024F">
        <w:rPr>
          <w:rFonts w:cs="Times New Roman"/>
          <w:sz w:val="32"/>
          <w:szCs w:val="32"/>
          <w:rtl/>
        </w:rPr>
        <w:t>ميگشودند و همه با هم با کمال فرح و نشاط جمله</w:t>
      </w:r>
      <w:r w:rsidRPr="000B024F">
        <w:rPr>
          <w:rFonts w:cs="Times New Roman"/>
          <w:sz w:val="32"/>
          <w:szCs w:val="32"/>
          <w:rtl/>
          <w:lang w:bidi="fa-IR"/>
        </w:rPr>
        <w:t>ء</w:t>
      </w:r>
      <w:r w:rsidRPr="000B024F">
        <w:rPr>
          <w:rFonts w:cs="Times New Roman"/>
          <w:sz w:val="32"/>
          <w:szCs w:val="32"/>
          <w:rtl/>
        </w:rPr>
        <w:t xml:space="preserve"> " سُبّوحُ قُدّوس ربّنا</w:t>
      </w:r>
      <w:r w:rsidRPr="000B024F">
        <w:rPr>
          <w:rFonts w:cs="Times New Roman"/>
          <w:sz w:val="32"/>
          <w:szCs w:val="32"/>
        </w:rPr>
        <w:t xml:space="preserve"> </w:t>
      </w:r>
      <w:r w:rsidRPr="000B024F">
        <w:rPr>
          <w:rFonts w:cs="Times New Roman"/>
          <w:sz w:val="32"/>
          <w:szCs w:val="32"/>
          <w:rtl/>
        </w:rPr>
        <w:t>و ربّ الملائکة و الرّوح " را بصدای بلند تکرار ميکردند جناب ملّا حسين</w:t>
      </w:r>
      <w:r w:rsidRPr="000B024F">
        <w:rPr>
          <w:rFonts w:cs="Times New Roman"/>
          <w:sz w:val="32"/>
          <w:szCs w:val="32"/>
        </w:rPr>
        <w:t xml:space="preserve"> </w:t>
      </w:r>
      <w:r w:rsidRPr="000B024F">
        <w:rPr>
          <w:rFonts w:cs="Times New Roman"/>
          <w:sz w:val="32"/>
          <w:szCs w:val="32"/>
          <w:rtl/>
        </w:rPr>
        <w:t>قبل از همه اين جمله را ميفرمودند و سايرين جواب ميدادند صدای اصحاب از</w:t>
      </w:r>
      <w:r w:rsidRPr="000B024F">
        <w:rPr>
          <w:rFonts w:cs="Times New Roman"/>
          <w:sz w:val="32"/>
          <w:szCs w:val="32"/>
        </w:rPr>
        <w:t xml:space="preserve"> </w:t>
      </w:r>
      <w:r w:rsidRPr="000B024F">
        <w:rPr>
          <w:rFonts w:cs="Times New Roman"/>
          <w:sz w:val="32"/>
          <w:szCs w:val="32"/>
          <w:rtl/>
        </w:rPr>
        <w:t>ميان جنگل منعکس ميشد همينطور سير ميکردند تا بقلعه رسيدند جناب</w:t>
      </w:r>
      <w:r w:rsidRPr="000B024F">
        <w:rPr>
          <w:rFonts w:cs="Times New Roman"/>
          <w:sz w:val="32"/>
          <w:szCs w:val="32"/>
        </w:rPr>
        <w:t xml:space="preserve"> </w:t>
      </w:r>
      <w:r w:rsidRPr="000B024F">
        <w:rPr>
          <w:rFonts w:cs="Times New Roman"/>
          <w:sz w:val="32"/>
          <w:szCs w:val="32"/>
          <w:rtl/>
        </w:rPr>
        <w:t>قدّوس پياده شدند تکيه بضريح مقبره</w:t>
      </w:r>
      <w:r w:rsidRPr="000B024F">
        <w:rPr>
          <w:rFonts w:cs="Times New Roman"/>
          <w:sz w:val="32"/>
          <w:szCs w:val="32"/>
          <w:rtl/>
          <w:lang w:bidi="fa-IR"/>
        </w:rPr>
        <w:t>ء</w:t>
      </w:r>
      <w:r w:rsidRPr="000B024F">
        <w:rPr>
          <w:rFonts w:cs="Times New Roman"/>
          <w:sz w:val="32"/>
          <w:szCs w:val="32"/>
          <w:rtl/>
        </w:rPr>
        <w:t xml:space="preserve"> طبرسی کرده فرمودند</w:t>
      </w:r>
      <w:r w:rsidRPr="000B024F">
        <w:rPr>
          <w:rFonts w:cs="Times New Roman"/>
          <w:sz w:val="32"/>
          <w:szCs w:val="32"/>
        </w:rPr>
        <w:t xml:space="preserve"> </w:t>
      </w:r>
      <w:r w:rsidRPr="000B024F">
        <w:rPr>
          <w:rFonts w:cs="Times New Roman"/>
          <w:sz w:val="32"/>
          <w:szCs w:val="32"/>
          <w:rtl/>
        </w:rPr>
        <w:t>" بقيّةُ اللّهِ خير</w:t>
      </w:r>
      <w:r w:rsidRPr="000B024F">
        <w:rPr>
          <w:rFonts w:cs="Times New Roman"/>
          <w:sz w:val="32"/>
          <w:szCs w:val="32"/>
          <w:rtl/>
          <w:lang w:bidi="fa-IR"/>
        </w:rPr>
        <w:t>ٌ</w:t>
      </w:r>
      <w:r w:rsidRPr="000B024F">
        <w:rPr>
          <w:rFonts w:cs="Times New Roman"/>
          <w:sz w:val="32"/>
          <w:szCs w:val="32"/>
          <w:rtl/>
        </w:rPr>
        <w:t xml:space="preserve"> لکم إن کنتم مؤمِنينَ " (قرآن ٨٩:١١) اوّل بيان جناب قدّوس</w:t>
      </w:r>
      <w:r w:rsidRPr="000B024F">
        <w:rPr>
          <w:rFonts w:cs="Times New Roman"/>
          <w:sz w:val="32"/>
          <w:szCs w:val="32"/>
        </w:rPr>
        <w:t xml:space="preserve"> </w:t>
      </w:r>
      <w:r w:rsidRPr="000B024F">
        <w:rPr>
          <w:rFonts w:cs="Times New Roman"/>
          <w:sz w:val="32"/>
          <w:szCs w:val="32"/>
          <w:rtl/>
        </w:rPr>
        <w:t>بتلاوت همين آيه شروع شد و آنچه را که حضرت رسول (ص) بشارت</w:t>
      </w:r>
      <w:r w:rsidRPr="000B024F">
        <w:rPr>
          <w:rFonts w:cs="Times New Roman"/>
          <w:sz w:val="32"/>
          <w:szCs w:val="32"/>
        </w:rPr>
        <w:t xml:space="preserve"> </w:t>
      </w:r>
      <w:r w:rsidRPr="000B024F">
        <w:rPr>
          <w:rFonts w:cs="Times New Roman"/>
          <w:sz w:val="32"/>
          <w:szCs w:val="32"/>
          <w:rtl/>
        </w:rPr>
        <w:t>داده بودند در اين مقام مصداقش کاملا</w:t>
      </w:r>
      <w:r w:rsidRPr="000B024F">
        <w:rPr>
          <w:rFonts w:cs="Times New Roman"/>
          <w:sz w:val="32"/>
          <w:szCs w:val="32"/>
          <w:rtl/>
          <w:lang w:bidi="fa-IR"/>
        </w:rPr>
        <w:t>ً</w:t>
      </w:r>
      <w:r w:rsidRPr="000B024F">
        <w:rPr>
          <w:rFonts w:cs="Times New Roman"/>
          <w:sz w:val="32"/>
          <w:szCs w:val="32"/>
          <w:rtl/>
        </w:rPr>
        <w:t xml:space="preserve"> ظاهر شد زيرا حديثی هست که</w:t>
      </w:r>
      <w:r w:rsidRPr="000B024F">
        <w:rPr>
          <w:rFonts w:cs="Times New Roman"/>
          <w:sz w:val="32"/>
          <w:szCs w:val="32"/>
        </w:rPr>
        <w:t xml:space="preserve"> </w:t>
      </w:r>
      <w:r w:rsidRPr="000B024F">
        <w:rPr>
          <w:rFonts w:cs="Times New Roman"/>
          <w:sz w:val="32"/>
          <w:szCs w:val="32"/>
          <w:rtl/>
        </w:rPr>
        <w:t>حضرت رسول ( ص ) فرمودند وقتی که مهدی ظهور ميکند پشت خودش را</w:t>
      </w:r>
      <w:r w:rsidRPr="000B024F">
        <w:rPr>
          <w:rFonts w:cs="Times New Roman"/>
          <w:sz w:val="32"/>
          <w:szCs w:val="32"/>
        </w:rPr>
        <w:t xml:space="preserve"> </w:t>
      </w:r>
      <w:r w:rsidRPr="000B024F">
        <w:rPr>
          <w:rFonts w:cs="Times New Roman"/>
          <w:sz w:val="32"/>
          <w:szCs w:val="32"/>
          <w:rtl/>
        </w:rPr>
        <w:t>ب</w:t>
      </w:r>
      <w:r w:rsidRPr="000B024F">
        <w:rPr>
          <w:rFonts w:cs="Times New Roman"/>
          <w:sz w:val="32"/>
          <w:szCs w:val="32"/>
          <w:rtl/>
          <w:lang w:bidi="fa-IR"/>
        </w:rPr>
        <w:t>ه قل</w:t>
      </w:r>
      <w:r w:rsidRPr="000B024F">
        <w:rPr>
          <w:rFonts w:cs="Times New Roman"/>
          <w:sz w:val="32"/>
          <w:szCs w:val="32"/>
          <w:rtl/>
        </w:rPr>
        <w:t>عه ميدهد و بسيصد و سيزده نفر از اصحابش که دورش حلقه زده‌اند می</w:t>
      </w:r>
      <w:r w:rsidRPr="000B024F">
        <w:rPr>
          <w:rFonts w:cs="Times New Roman"/>
          <w:sz w:val="32"/>
          <w:szCs w:val="32"/>
        </w:rPr>
        <w:t xml:space="preserve"> </w:t>
      </w:r>
      <w:r w:rsidRPr="000B024F">
        <w:rPr>
          <w:rFonts w:cs="Times New Roman"/>
          <w:sz w:val="32"/>
          <w:szCs w:val="32"/>
          <w:rtl/>
        </w:rPr>
        <w:t>فرمايد " بقيّة اللّهِ خير</w:t>
      </w:r>
      <w:r w:rsidRPr="000B024F">
        <w:rPr>
          <w:rFonts w:cs="Times New Roman"/>
          <w:sz w:val="32"/>
          <w:szCs w:val="32"/>
          <w:rtl/>
          <w:lang w:bidi="fa-IR"/>
        </w:rPr>
        <w:t>ٌ</w:t>
      </w:r>
      <w:r w:rsidRPr="000B024F">
        <w:rPr>
          <w:rFonts w:cs="Times New Roman"/>
          <w:sz w:val="32"/>
          <w:szCs w:val="32"/>
          <w:rtl/>
        </w:rPr>
        <w:t xml:space="preserve"> لکُم إن کُنْتُم</w:t>
      </w:r>
      <w:r w:rsidRPr="000B024F">
        <w:rPr>
          <w:rFonts w:cs="Times New Roman"/>
          <w:sz w:val="32"/>
          <w:szCs w:val="32"/>
        </w:rPr>
        <w:t xml:space="preserve"> </w:t>
      </w:r>
      <w:r w:rsidRPr="000B024F">
        <w:rPr>
          <w:rFonts w:cs="Times New Roman"/>
          <w:sz w:val="32"/>
          <w:szCs w:val="32"/>
          <w:rtl/>
        </w:rPr>
        <w:t>مُؤمِنينَ " ( قرآن ٨٩:١١).</w:t>
      </w:r>
      <w:r w:rsidRPr="000B024F">
        <w:rPr>
          <w:rFonts w:cs="Times New Roman"/>
          <w:sz w:val="32"/>
          <w:szCs w:val="32"/>
        </w:rPr>
        <w:t xml:space="preserve"> </w:t>
      </w:r>
      <w:r w:rsidRPr="000B024F">
        <w:rPr>
          <w:rFonts w:cs="Times New Roman"/>
          <w:sz w:val="32"/>
          <w:szCs w:val="32"/>
          <w:rtl/>
          <w:lang w:bidi="fa-IR"/>
        </w:rPr>
        <w:t xml:space="preserve"> </w:t>
      </w:r>
    </w:p>
    <w:p w14:paraId="359D4964" w14:textId="77777777" w:rsidR="001E251E" w:rsidRDefault="001E251E" w:rsidP="001E251E">
      <w:pPr>
        <w:ind w:left="720"/>
        <w:rPr>
          <w:rFonts w:cstheme="minorHAnsi"/>
        </w:rPr>
      </w:pPr>
      <w:r>
        <w:rPr>
          <w:rFonts w:cstheme="minorHAnsi"/>
        </w:rPr>
        <w:t>The news of the impending arrival of Qudd</w:t>
      </w:r>
      <w:r>
        <w:rPr>
          <w:rFonts w:cs="Times New Roman"/>
        </w:rPr>
        <w:t>ú</w:t>
      </w:r>
      <w:r>
        <w:rPr>
          <w:rFonts w:cstheme="minorHAnsi"/>
        </w:rPr>
        <w:t xml:space="preserve">s bestirred the occupants of the fort of </w:t>
      </w:r>
      <w:r>
        <w:rPr>
          <w:rFonts w:cs="Times New Roman"/>
        </w:rPr>
        <w:t>Ṭ</w:t>
      </w:r>
      <w:r>
        <w:rPr>
          <w:rFonts w:cstheme="minorHAnsi"/>
        </w:rPr>
        <w:t>abars</w:t>
      </w:r>
      <w:r>
        <w:rPr>
          <w:rFonts w:cs="Times New Roman"/>
        </w:rPr>
        <w:t>í</w:t>
      </w:r>
      <w:r>
        <w:rPr>
          <w:rFonts w:cstheme="minorHAnsi"/>
        </w:rPr>
        <w:t>. As he drew near his destination, he sent forward a messenger to announce his approach. The joyful tidings gave them new courage and strength. Roused to a burst of enthusiasm which he could not repress, Mull</w:t>
      </w:r>
      <w:r>
        <w:rPr>
          <w:rFonts w:cs="Times New Roman"/>
        </w:rPr>
        <w:t>á</w:t>
      </w:r>
      <w:r>
        <w:rPr>
          <w:rFonts w:cstheme="minorHAnsi"/>
        </w:rPr>
        <w:t xml:space="preserve"> </w:t>
      </w:r>
      <w:r>
        <w:rPr>
          <w:rFonts w:cs="Times New Roman"/>
        </w:rPr>
        <w:t>Ḥ</w:t>
      </w:r>
      <w:r>
        <w:rPr>
          <w:rFonts w:cstheme="minorHAnsi"/>
        </w:rPr>
        <w:t>usayn started to his feet and, escorted by about a hundred of his companions, hastened to meet the expected visitor. He placed two candles in the hands of each, lighted them himself, and bade them proceed to meet Qudd</w:t>
      </w:r>
      <w:r>
        <w:rPr>
          <w:rFonts w:cs="Times New Roman"/>
        </w:rPr>
        <w:t>ú</w:t>
      </w:r>
      <w:r>
        <w:rPr>
          <w:rFonts w:cstheme="minorHAnsi"/>
        </w:rPr>
        <w:t>s. The darkness of the night was dispelled by the radiance which those joyous hearts shed as they marched forth to meet their beloved. In the midst of the forest of M</w:t>
      </w:r>
      <w:r>
        <w:rPr>
          <w:rFonts w:cs="Times New Roman"/>
        </w:rPr>
        <w:t>á</w:t>
      </w:r>
      <w:r>
        <w:rPr>
          <w:rFonts w:cstheme="minorHAnsi"/>
        </w:rPr>
        <w:t>zindar</w:t>
      </w:r>
      <w:r>
        <w:rPr>
          <w:rFonts w:cs="Times New Roman"/>
        </w:rPr>
        <w:t>á</w:t>
      </w:r>
      <w:r>
        <w:rPr>
          <w:rFonts w:cstheme="minorHAnsi"/>
        </w:rPr>
        <w:t>n, their eyes instantly recognized the face which they had longed to behold. They pressed eagerly around his steed, and with every mark of devotion paid him their tribute of love and undying allegiance. Still holding the lighted candles in their hands, they followed him on foot towards their destination. Qudd</w:t>
      </w:r>
      <w:r>
        <w:rPr>
          <w:rFonts w:cs="Times New Roman"/>
        </w:rPr>
        <w:t>ú</w:t>
      </w:r>
      <w:r>
        <w:rPr>
          <w:rFonts w:cstheme="minorHAnsi"/>
        </w:rPr>
        <w:t>s, as he rode along in their midst, appeared as the day-star that shines amidst its satellites. As the company slowly wended its way towards the fort, there broke forth the hymn of glorification and praise intoned by the band of his enthusiastic admirers. “Holy, holy, the Lord our God, the Lord of the angels and the spirit!”  rang their jubilant voices around him. Mull</w:t>
      </w:r>
      <w:r>
        <w:rPr>
          <w:rFonts w:cs="Times New Roman"/>
        </w:rPr>
        <w:t>á</w:t>
      </w:r>
      <w:r>
        <w:rPr>
          <w:rFonts w:cstheme="minorHAnsi"/>
        </w:rPr>
        <w:t xml:space="preserve"> </w:t>
      </w:r>
      <w:r>
        <w:rPr>
          <w:rFonts w:cs="Times New Roman"/>
        </w:rPr>
        <w:t>Ḥ</w:t>
      </w:r>
      <w:r>
        <w:rPr>
          <w:rFonts w:cstheme="minorHAnsi"/>
        </w:rPr>
        <w:t xml:space="preserve">usayn raised </w:t>
      </w:r>
      <w:r>
        <w:rPr>
          <w:rFonts w:cstheme="minorHAnsi"/>
        </w:rPr>
        <w:lastRenderedPageBreak/>
        <w:t>the glad refrain, to which the entire company responded. The forest of M</w:t>
      </w:r>
      <w:r>
        <w:rPr>
          <w:rFonts w:cs="Times New Roman"/>
        </w:rPr>
        <w:t>á</w:t>
      </w:r>
      <w:r>
        <w:rPr>
          <w:rFonts w:cstheme="minorHAnsi"/>
        </w:rPr>
        <w:t>zindar</w:t>
      </w:r>
      <w:r>
        <w:rPr>
          <w:rFonts w:cs="Times New Roman"/>
        </w:rPr>
        <w:t>á</w:t>
      </w:r>
      <w:r>
        <w:rPr>
          <w:rFonts w:cstheme="minorHAnsi"/>
        </w:rPr>
        <w:t>n re-echoed to the sound of their acclamations.</w:t>
      </w:r>
    </w:p>
    <w:p w14:paraId="15B62D6A" w14:textId="4D25D99B" w:rsidR="001E251E" w:rsidRDefault="001E251E" w:rsidP="00FD225F">
      <w:pPr>
        <w:bidi/>
        <w:spacing w:line="240" w:lineRule="auto"/>
        <w:jc w:val="right"/>
        <w:rPr>
          <w:rFonts w:cstheme="minorHAnsi"/>
        </w:rPr>
      </w:pPr>
      <w:r>
        <w:rPr>
          <w:rFonts w:cstheme="minorHAnsi"/>
        </w:rPr>
        <w:t>Also, Mullá Ḥusayn repeated this verse when he circled around the shrine where Quddús was sleeping</w:t>
      </w:r>
      <w:r w:rsidR="005C4EBE">
        <w:rPr>
          <w:rFonts w:cstheme="minorHAnsi"/>
        </w:rPr>
        <w:t xml:space="preserve">, in Persian </w:t>
      </w:r>
      <w:sdt>
        <w:sdtPr>
          <w:rPr>
            <w:rFonts w:cstheme="minorHAnsi"/>
            <w:rtl/>
          </w:rPr>
          <w:id w:val="32854363"/>
          <w:citation/>
        </w:sdtPr>
        <w:sdtContent>
          <w:r w:rsidR="005C4EBE">
            <w:rPr>
              <w:rFonts w:cstheme="minorHAnsi"/>
            </w:rPr>
            <w:fldChar w:fldCharType="begin"/>
          </w:r>
          <w:r w:rsidR="005C4EBE">
            <w:rPr>
              <w:rFonts w:cstheme="minorHAnsi"/>
            </w:rPr>
            <w:instrText xml:space="preserve">CITATION Nab91 \p 320 \l 1033 </w:instrText>
          </w:r>
          <w:r w:rsidR="005C4EBE">
            <w:rPr>
              <w:rFonts w:cstheme="minorHAnsi"/>
            </w:rPr>
            <w:fldChar w:fldCharType="separate"/>
          </w:r>
          <w:r w:rsidR="005539EF" w:rsidRPr="005539EF">
            <w:rPr>
              <w:rFonts w:cstheme="minorHAnsi"/>
              <w:noProof/>
            </w:rPr>
            <w:t>(Nabil, Tárikh-i Nabil 1991, 320)</w:t>
          </w:r>
          <w:r w:rsidR="005C4EBE">
            <w:rPr>
              <w:rFonts w:cstheme="minorHAnsi"/>
            </w:rPr>
            <w:fldChar w:fldCharType="end"/>
          </w:r>
        </w:sdtContent>
      </w:sdt>
      <w:r w:rsidR="005C4EBE">
        <w:rPr>
          <w:rFonts w:cstheme="minorHAnsi"/>
        </w:rPr>
        <w:t xml:space="preserve"> and English</w:t>
      </w:r>
      <w:r>
        <w:rPr>
          <w:rFonts w:cstheme="minorHAnsi"/>
        </w:rPr>
        <w:t xml:space="preserve"> </w:t>
      </w:r>
      <w:sdt>
        <w:sdtPr>
          <w:rPr>
            <w:rFonts w:cstheme="minorHAnsi"/>
            <w:rtl/>
          </w:rPr>
          <w:id w:val="888306835"/>
          <w:citation/>
        </w:sdtPr>
        <w:sdtContent>
          <w:r>
            <w:rPr>
              <w:rFonts w:cstheme="minorHAnsi"/>
            </w:rPr>
            <w:fldChar w:fldCharType="begin"/>
          </w:r>
          <w:r>
            <w:rPr>
              <w:rFonts w:cstheme="minorHAnsi"/>
            </w:rPr>
            <w:instrText xml:space="preserve">CITATION Nab321 \p 353-354 \l 1033 </w:instrText>
          </w:r>
          <w:r>
            <w:rPr>
              <w:rFonts w:cstheme="minorHAnsi"/>
            </w:rPr>
            <w:fldChar w:fldCharType="separate"/>
          </w:r>
          <w:r w:rsidR="005539EF" w:rsidRPr="005539EF">
            <w:rPr>
              <w:rFonts w:cstheme="minorHAnsi"/>
              <w:noProof/>
            </w:rPr>
            <w:t>(Nabil, The Dawn-Breakers 1932, 353-354)</w:t>
          </w:r>
          <w:r>
            <w:rPr>
              <w:rFonts w:cstheme="minorHAnsi"/>
            </w:rPr>
            <w:fldChar w:fldCharType="end"/>
          </w:r>
        </w:sdtContent>
      </w:sdt>
      <w:r>
        <w:rPr>
          <w:rStyle w:val="FootnoteReference"/>
          <w:rFonts w:cstheme="minorHAnsi"/>
        </w:rPr>
        <w:footnoteReference w:id="60"/>
      </w:r>
      <w:r>
        <w:rPr>
          <w:rFonts w:cstheme="minorHAnsi"/>
        </w:rPr>
        <w:t>:</w:t>
      </w:r>
    </w:p>
    <w:p w14:paraId="596FA8C4" w14:textId="047C6C44" w:rsidR="005C4EBE" w:rsidRPr="000B024F" w:rsidRDefault="005C4EBE" w:rsidP="002065BE">
      <w:pPr>
        <w:bidi/>
        <w:spacing w:after="0" w:line="240" w:lineRule="auto"/>
        <w:ind w:left="720"/>
        <w:rPr>
          <w:rFonts w:eastAsia="Times New Roman" w:cs="Times New Roman"/>
          <w:sz w:val="32"/>
          <w:szCs w:val="32"/>
          <w:rtl/>
        </w:rPr>
      </w:pPr>
      <w:r w:rsidRPr="000B024F">
        <w:rPr>
          <w:rFonts w:eastAsia="Times New Roman" w:cs="Times New Roman"/>
          <w:sz w:val="32"/>
          <w:szCs w:val="32"/>
          <w:rtl/>
        </w:rPr>
        <w:t>اغلب اوقات ميديدم که شبها جناب</w:t>
      </w:r>
      <w:r w:rsidRPr="000B024F">
        <w:rPr>
          <w:rFonts w:eastAsia="Times New Roman" w:cs="Times New Roman"/>
          <w:sz w:val="32"/>
          <w:szCs w:val="32"/>
        </w:rPr>
        <w:t xml:space="preserve"> </w:t>
      </w:r>
      <w:r w:rsidRPr="000B024F">
        <w:rPr>
          <w:rFonts w:eastAsia="Times New Roman" w:cs="Times New Roman"/>
          <w:sz w:val="32"/>
          <w:szCs w:val="32"/>
          <w:rtl/>
        </w:rPr>
        <w:t>ملّا حسين در اطراف مکانيکه حضرت قدّوس خوابيده بود گردش ميکردند</w:t>
      </w:r>
      <w:r w:rsidRPr="000B024F">
        <w:rPr>
          <w:rFonts w:eastAsia="Times New Roman" w:cs="Times New Roman"/>
          <w:sz w:val="32"/>
          <w:szCs w:val="32"/>
        </w:rPr>
        <w:t xml:space="preserve"> </w:t>
      </w:r>
      <w:r w:rsidRPr="000B024F">
        <w:rPr>
          <w:rFonts w:eastAsia="Times New Roman" w:cs="Times New Roman"/>
          <w:sz w:val="32"/>
          <w:szCs w:val="32"/>
          <w:rtl/>
        </w:rPr>
        <w:t>نيمه‌های شب جناب ملّا حسين از اطاق خودشان بيرون ميآمدند و آهسته</w:t>
      </w:r>
      <w:r w:rsidRPr="000B024F">
        <w:rPr>
          <w:rFonts w:eastAsia="Times New Roman" w:cs="Times New Roman"/>
          <w:sz w:val="32"/>
          <w:szCs w:val="32"/>
        </w:rPr>
        <w:t xml:space="preserve"> </w:t>
      </w:r>
      <w:r w:rsidRPr="000B024F">
        <w:rPr>
          <w:rFonts w:eastAsia="Times New Roman" w:cs="Times New Roman"/>
          <w:sz w:val="32"/>
          <w:szCs w:val="32"/>
          <w:rtl/>
        </w:rPr>
        <w:t>بمحل</w:t>
      </w:r>
      <w:r w:rsidRPr="000B024F">
        <w:rPr>
          <w:rFonts w:eastAsia="Times New Roman" w:cs="Times New Roman"/>
          <w:sz w:val="32"/>
          <w:szCs w:val="32"/>
          <w:rtl/>
          <w:lang w:bidi="fa-IR"/>
        </w:rPr>
        <w:t>ّ</w:t>
      </w:r>
      <w:r w:rsidRPr="000B024F">
        <w:rPr>
          <w:rFonts w:eastAsia="Times New Roman" w:cs="Times New Roman"/>
          <w:sz w:val="32"/>
          <w:szCs w:val="32"/>
          <w:rtl/>
        </w:rPr>
        <w:t>ی که حضرت قدّوس خوابيده بودند توجّه ميکردند و جمله</w:t>
      </w:r>
      <w:r w:rsidRPr="000B024F">
        <w:rPr>
          <w:rFonts w:eastAsia="Times New Roman" w:cs="Times New Roman"/>
          <w:sz w:val="32"/>
          <w:szCs w:val="32"/>
          <w:rtl/>
          <w:lang w:bidi="fa-IR"/>
        </w:rPr>
        <w:t>ء</w:t>
      </w:r>
      <w:r w:rsidRPr="000B024F">
        <w:rPr>
          <w:rFonts w:eastAsia="Times New Roman" w:cs="Times New Roman"/>
          <w:sz w:val="32"/>
          <w:szCs w:val="32"/>
          <w:rtl/>
        </w:rPr>
        <w:t xml:space="preserve"> سبّوحٌ قدّوسٌ</w:t>
      </w:r>
      <w:r w:rsidRPr="000B024F">
        <w:rPr>
          <w:rFonts w:eastAsia="Times New Roman" w:cs="Times New Roman"/>
          <w:sz w:val="32"/>
          <w:szCs w:val="32"/>
        </w:rPr>
        <w:t xml:space="preserve"> </w:t>
      </w:r>
      <w:r w:rsidRPr="000B024F">
        <w:rPr>
          <w:rFonts w:eastAsia="Times New Roman" w:cs="Times New Roman"/>
          <w:sz w:val="32"/>
          <w:szCs w:val="32"/>
          <w:rtl/>
        </w:rPr>
        <w:t>ربّنا و ربّ الملائکةِ و الرّوح را در آن احيان تکرار ميفرمودند</w:t>
      </w:r>
    </w:p>
    <w:p w14:paraId="08F903BE" w14:textId="36BBCB6B" w:rsidR="001E251E" w:rsidRDefault="001E251E" w:rsidP="008B3955">
      <w:pPr>
        <w:spacing w:before="240"/>
        <w:ind w:left="720"/>
        <w:rPr>
          <w:rFonts w:cstheme="minorHAnsi"/>
        </w:rPr>
      </w:pPr>
      <w:r>
        <w:rPr>
          <w:rFonts w:cstheme="minorHAnsi"/>
        </w:rPr>
        <w:t xml:space="preserve">“Many a night I saw Mullá Ḥusayn circle round the shrine within the precincts of which Quddús lay asleep. How often did I see him emerge in the mid-watches of the night from his chamber and quietly direct his steps to that spot and whisper the same verse with which we all had greeted the arrival of the beloved visitor!” </w:t>
      </w:r>
    </w:p>
    <w:p w14:paraId="59058EB0" w14:textId="17E7A8F7" w:rsidR="001E251E" w:rsidRDefault="001E251E" w:rsidP="001E251E">
      <w:pPr>
        <w:rPr>
          <w:rFonts w:cstheme="minorHAnsi"/>
        </w:rPr>
      </w:pPr>
      <w:r>
        <w:rPr>
          <w:rFonts w:cstheme="minorHAnsi"/>
        </w:rPr>
        <w:t xml:space="preserve">This </w:t>
      </w:r>
      <w:r w:rsidR="006A53C4" w:rsidRPr="006A53C4">
        <w:rPr>
          <w:rFonts w:cstheme="minorHAnsi"/>
          <w:u w:val="words"/>
        </w:rPr>
        <w:t>dh</w:t>
      </w:r>
      <w:r w:rsidRPr="00FA3A49">
        <w:rPr>
          <w:rFonts w:cstheme="minorHAnsi"/>
        </w:rPr>
        <w:t>ikr</w:t>
      </w:r>
      <w:r>
        <w:rPr>
          <w:rFonts w:cstheme="minorHAnsi"/>
        </w:rPr>
        <w:t xml:space="preserve"> is mentioned in two additional places in the course of this narrative. One is during a Naw-Rúz</w:t>
      </w:r>
      <w:r w:rsidR="005B1F72">
        <w:rPr>
          <w:rStyle w:val="FootnoteReference"/>
          <w:rFonts w:cstheme="minorHAnsi"/>
        </w:rPr>
        <w:footnoteReference w:id="61"/>
      </w:r>
      <w:r>
        <w:rPr>
          <w:rFonts w:cstheme="minorHAnsi"/>
        </w:rPr>
        <w:t xml:space="preserve"> celebration inside the fort of Tabarsi  </w:t>
      </w:r>
      <w:sdt>
        <w:sdtPr>
          <w:id w:val="2004462058"/>
          <w:citation/>
        </w:sdtPr>
        <w:sdtContent>
          <w:r w:rsidR="004658E3">
            <w:fldChar w:fldCharType="begin"/>
          </w:r>
          <w:r w:rsidR="004658E3">
            <w:instrText xml:space="preserve">CITATION Nab91 \p 354-355 \l 1033 </w:instrText>
          </w:r>
          <w:r w:rsidR="004658E3">
            <w:fldChar w:fldCharType="separate"/>
          </w:r>
          <w:r w:rsidR="005539EF">
            <w:rPr>
              <w:noProof/>
            </w:rPr>
            <w:t>(Nabil, Tárikh-i Nabil 1991, 354-355)</w:t>
          </w:r>
          <w:r w:rsidR="004658E3">
            <w:fldChar w:fldCharType="end"/>
          </w:r>
        </w:sdtContent>
      </w:sdt>
      <w:r>
        <w:rPr>
          <w:rFonts w:cstheme="minorHAnsi"/>
        </w:rPr>
        <w:t xml:space="preserve"> </w:t>
      </w:r>
      <w:sdt>
        <w:sdtPr>
          <w:rPr>
            <w:rFonts w:cstheme="minorHAnsi"/>
          </w:rPr>
          <w:id w:val="41108552"/>
          <w:citation/>
        </w:sdtPr>
        <w:sdtContent>
          <w:r>
            <w:rPr>
              <w:rFonts w:cstheme="minorHAnsi"/>
            </w:rPr>
            <w:fldChar w:fldCharType="begin"/>
          </w:r>
          <w:r>
            <w:rPr>
              <w:rFonts w:cstheme="minorHAnsi"/>
            </w:rPr>
            <w:instrText xml:space="preserve">CITATION Nab321 \p 389 \l 1033 </w:instrText>
          </w:r>
          <w:r>
            <w:rPr>
              <w:rFonts w:cstheme="minorHAnsi"/>
            </w:rPr>
            <w:fldChar w:fldCharType="separate"/>
          </w:r>
          <w:r w:rsidR="005539EF" w:rsidRPr="005539EF">
            <w:rPr>
              <w:rFonts w:cstheme="minorHAnsi"/>
              <w:noProof/>
            </w:rPr>
            <w:t>(Nabil, The Dawn-Breakers 1932, 389)</w:t>
          </w:r>
          <w:r>
            <w:rPr>
              <w:rFonts w:cstheme="minorHAnsi"/>
            </w:rPr>
            <w:fldChar w:fldCharType="end"/>
          </w:r>
        </w:sdtContent>
      </w:sdt>
      <w:r>
        <w:rPr>
          <w:rStyle w:val="FootnoteReference"/>
          <w:rFonts w:cstheme="minorHAnsi"/>
        </w:rPr>
        <w:footnoteReference w:id="62"/>
      </w:r>
      <w:r>
        <w:rPr>
          <w:rFonts w:cstheme="minorHAnsi"/>
        </w:rPr>
        <w:t>:</w:t>
      </w:r>
    </w:p>
    <w:p w14:paraId="617A8DFC" w14:textId="154D5139" w:rsidR="004658E3" w:rsidRPr="000B024F" w:rsidRDefault="008B3955" w:rsidP="002065BE">
      <w:pPr>
        <w:bidi/>
        <w:spacing w:after="0" w:line="240" w:lineRule="auto"/>
        <w:ind w:left="720"/>
        <w:rPr>
          <w:rFonts w:eastAsia="Times New Roman" w:cs="Times New Roman"/>
          <w:sz w:val="32"/>
          <w:szCs w:val="32"/>
          <w:rtl/>
        </w:rPr>
      </w:pPr>
      <w:r>
        <w:rPr>
          <w:rFonts w:ascii="Adobe Naskh Medium" w:eastAsia="Times New Roman" w:hAnsi="Adobe Naskh Medium" w:cs="Adobe Naskh Medium"/>
          <w:sz w:val="36"/>
          <w:szCs w:val="36"/>
          <w:lang w:bidi="fa-IR"/>
        </w:rPr>
        <w:t xml:space="preserve"> </w:t>
      </w:r>
      <w:r w:rsidR="004658E3" w:rsidRPr="000B024F">
        <w:rPr>
          <w:rFonts w:eastAsia="Times New Roman" w:cs="Times New Roman"/>
          <w:sz w:val="32"/>
          <w:szCs w:val="32"/>
          <w:rtl/>
        </w:rPr>
        <w:t>در ضمن اينکه دشمنان بتهيّهء حمله</w:t>
      </w:r>
      <w:r w:rsidR="004658E3" w:rsidRPr="000B024F">
        <w:rPr>
          <w:rFonts w:eastAsia="Times New Roman" w:cs="Times New Roman"/>
          <w:sz w:val="32"/>
          <w:szCs w:val="32"/>
          <w:rtl/>
          <w:lang w:bidi="fa-IR"/>
        </w:rPr>
        <w:t>ء</w:t>
      </w:r>
      <w:r w:rsidR="004658E3" w:rsidRPr="000B024F">
        <w:rPr>
          <w:rFonts w:eastAsia="Times New Roman" w:cs="Times New Roman"/>
          <w:sz w:val="32"/>
          <w:szCs w:val="32"/>
          <w:rtl/>
        </w:rPr>
        <w:t xml:space="preserve"> جديدی مشغول بودند،</w:t>
      </w:r>
      <w:r w:rsidR="004658E3" w:rsidRPr="000B024F">
        <w:rPr>
          <w:rFonts w:eastAsia="Times New Roman" w:cs="Times New Roman"/>
          <w:sz w:val="32"/>
          <w:szCs w:val="32"/>
          <w:rtl/>
          <w:lang w:bidi="fa-IR"/>
        </w:rPr>
        <w:t xml:space="preserve"> </w:t>
      </w:r>
      <w:r w:rsidR="004658E3" w:rsidRPr="000B024F">
        <w:rPr>
          <w:rFonts w:eastAsia="Times New Roman" w:cs="Times New Roman"/>
          <w:sz w:val="32"/>
          <w:szCs w:val="32"/>
          <w:rtl/>
        </w:rPr>
        <w:t xml:space="preserve"> اصحاب</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جناب قدّوس بمشکلات و مصائب وارده بنظر بی‌اعتنائی مينگريستند</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و مشغول تهيّه</w:t>
      </w:r>
      <w:r w:rsidR="004658E3" w:rsidRPr="000B024F">
        <w:rPr>
          <w:rFonts w:eastAsia="Times New Roman" w:cs="Times New Roman"/>
          <w:sz w:val="32"/>
          <w:szCs w:val="32"/>
          <w:rtl/>
          <w:lang w:bidi="fa-IR"/>
        </w:rPr>
        <w:t>ء</w:t>
      </w:r>
      <w:r w:rsidR="004658E3" w:rsidRPr="000B024F">
        <w:rPr>
          <w:rFonts w:eastAsia="Times New Roman" w:cs="Times New Roman"/>
          <w:sz w:val="32"/>
          <w:szCs w:val="32"/>
          <w:rtl/>
        </w:rPr>
        <w:t xml:space="preserve"> لوازم انعقاد جشن نوروز بودند،</w:t>
      </w:r>
      <w:r w:rsidR="004658E3" w:rsidRPr="000B024F">
        <w:rPr>
          <w:rFonts w:eastAsia="Times New Roman" w:cs="Times New Roman"/>
          <w:sz w:val="32"/>
          <w:szCs w:val="32"/>
          <w:rtl/>
          <w:lang w:bidi="fa-IR"/>
        </w:rPr>
        <w:t xml:space="preserve"> </w:t>
      </w:r>
      <w:r w:rsidR="004658E3" w:rsidRPr="000B024F">
        <w:rPr>
          <w:rFonts w:eastAsia="Times New Roman" w:cs="Times New Roman"/>
          <w:sz w:val="32"/>
          <w:szCs w:val="32"/>
          <w:rtl/>
        </w:rPr>
        <w:t xml:space="preserve"> در جريان جشن بشکر</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خداوند متعال پرداختند که آنها را مورد فضل و احسان خويش قرار</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داده و برکات خود را بآنان مبذول داشته با اينکه گرسنه بودند تمام</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مصيبت‌ها و بليّات را فراموش کرده بودند و بخواندن اشعار سرگرم بودند</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هنگام شب صدای اصحاب قلعه باطراف می‌پيچيد و در ساعات روز فرياد</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آنان که جمله</w:t>
      </w:r>
      <w:r w:rsidR="004658E3" w:rsidRPr="000B024F">
        <w:rPr>
          <w:rFonts w:eastAsia="Times New Roman" w:cs="Times New Roman"/>
          <w:sz w:val="32"/>
          <w:szCs w:val="32"/>
          <w:rtl/>
          <w:lang w:bidi="fa-IR"/>
        </w:rPr>
        <w:t>ء</w:t>
      </w:r>
      <w:r w:rsidR="004658E3" w:rsidRPr="000B024F">
        <w:rPr>
          <w:rFonts w:eastAsia="Times New Roman" w:cs="Times New Roman"/>
          <w:sz w:val="32"/>
          <w:szCs w:val="32"/>
          <w:rtl/>
        </w:rPr>
        <w:t xml:space="preserve"> ( سبّوحٌ قدّوسٌ رَبّنا و ربّ الملائکةِ و الرّوح ) را ميگفتند</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بگوش قريب و بعيد ميرسيد تکرار اين جمله که پيوسته و مستمرّ بود</w:t>
      </w:r>
      <w:r w:rsidR="004658E3" w:rsidRPr="000B024F">
        <w:rPr>
          <w:rFonts w:eastAsia="Times New Roman" w:cs="Times New Roman"/>
          <w:sz w:val="32"/>
          <w:szCs w:val="32"/>
        </w:rPr>
        <w:t xml:space="preserve"> </w:t>
      </w:r>
      <w:r w:rsidR="004658E3" w:rsidRPr="000B024F">
        <w:rPr>
          <w:rFonts w:eastAsia="Times New Roman" w:cs="Times New Roman"/>
          <w:sz w:val="32"/>
          <w:szCs w:val="32"/>
          <w:rtl/>
        </w:rPr>
        <w:t xml:space="preserve">باعث اشتعال شجاعت و اطمينان در وجود اصحاب بود </w:t>
      </w:r>
    </w:p>
    <w:p w14:paraId="453FD7A5" w14:textId="77777777" w:rsidR="001E251E" w:rsidRDefault="001E251E" w:rsidP="008B3955">
      <w:pPr>
        <w:spacing w:before="240"/>
        <w:ind w:left="720"/>
      </w:pPr>
      <w:r>
        <w:t xml:space="preserve">Whilst their enemies were preparing for yet another and still fiercer attack upon their stronghold, the companions of Quddús, utterly indifferent to the gnawing distress that afflicted them, acclaimed with joy and gratitude the approach of Naw-Rúz. In the course of that festival, they gave free vent to their feelings of thanksgiving and praise in return for the manifold blessings which the Almighty had bestowed upon them. Though oppressed with hunger, they indulged in songs and merriment, utterly disdaining the danger with which they were beset. The fort resounded with the ascriptions of glory and praise which, both in the daytime and in the night-season, ascended from the hearts of </w:t>
      </w:r>
      <w:r>
        <w:lastRenderedPageBreak/>
        <w:t>that joyous band. The verse, “Holy, holy, the Lord our God, the Lord of the angels and the spirit,” issued unceasingly from their lips, heightened their enthusiasm, and reanimated their courage.</w:t>
      </w:r>
    </w:p>
    <w:p w14:paraId="125E56FC" w14:textId="03E4D8BF" w:rsidR="001E251E" w:rsidRDefault="001E251E" w:rsidP="004658E3">
      <w:r>
        <w:t xml:space="preserve">The last </w:t>
      </w:r>
      <w:r w:rsidR="00157C0E">
        <w:t xml:space="preserve">mention </w:t>
      </w:r>
      <w:r>
        <w:t xml:space="preserve">is at the final siege of </w:t>
      </w:r>
      <w:r>
        <w:rPr>
          <w:rFonts w:cstheme="minorHAnsi"/>
        </w:rPr>
        <w:t>Ṭ</w:t>
      </w:r>
      <w:r>
        <w:t>abarsí</w:t>
      </w:r>
      <w:r w:rsidR="004658E3">
        <w:t xml:space="preserve"> </w:t>
      </w:r>
      <w:sdt>
        <w:sdtPr>
          <w:id w:val="705683992"/>
          <w:citation/>
        </w:sdtPr>
        <w:sdtContent>
          <w:r w:rsidR="004658E3">
            <w:fldChar w:fldCharType="begin"/>
          </w:r>
          <w:r w:rsidR="004658E3">
            <w:instrText xml:space="preserve">CITATION Nab91 \p 368 \l 1033 </w:instrText>
          </w:r>
          <w:r w:rsidR="004658E3">
            <w:fldChar w:fldCharType="separate"/>
          </w:r>
          <w:r w:rsidR="005539EF">
            <w:rPr>
              <w:noProof/>
            </w:rPr>
            <w:t>(Nabil, Tárikh-i Nabil 1991, 368)</w:t>
          </w:r>
          <w:r w:rsidR="004658E3">
            <w:fldChar w:fldCharType="end"/>
          </w:r>
        </w:sdtContent>
      </w:sdt>
      <w:r w:rsidR="004658E3">
        <w:t xml:space="preserve"> </w:t>
      </w:r>
      <w:r>
        <w:t xml:space="preserve"> </w:t>
      </w:r>
      <w:sdt>
        <w:sdtPr>
          <w:id w:val="-392437148"/>
          <w:citation/>
        </w:sdtPr>
        <w:sdtContent>
          <w:r>
            <w:fldChar w:fldCharType="begin"/>
          </w:r>
          <w:r>
            <w:instrText xml:space="preserve">CITATION Nab321 \p 403-404 \l 1033 </w:instrText>
          </w:r>
          <w:r>
            <w:fldChar w:fldCharType="separate"/>
          </w:r>
          <w:r w:rsidR="005539EF">
            <w:rPr>
              <w:noProof/>
            </w:rPr>
            <w:t>(Nabil, The Dawn-Breakers 1932, 403-404)</w:t>
          </w:r>
          <w:r>
            <w:fldChar w:fldCharType="end"/>
          </w:r>
        </w:sdtContent>
      </w:sdt>
      <w:r>
        <w:rPr>
          <w:rStyle w:val="FootnoteReference"/>
        </w:rPr>
        <w:footnoteReference w:id="63"/>
      </w:r>
      <w:r>
        <w:t>:</w:t>
      </w:r>
    </w:p>
    <w:p w14:paraId="7EAD2126" w14:textId="6FEA0137" w:rsidR="004658E3" w:rsidRPr="000B024F" w:rsidRDefault="004658E3" w:rsidP="002065BE">
      <w:pPr>
        <w:bidi/>
        <w:spacing w:after="0" w:line="240" w:lineRule="auto"/>
        <w:ind w:left="720"/>
        <w:jc w:val="both"/>
        <w:rPr>
          <w:rFonts w:eastAsia="Times New Roman" w:cs="Times New Roman"/>
          <w:sz w:val="32"/>
          <w:szCs w:val="32"/>
          <w:rtl/>
        </w:rPr>
      </w:pPr>
      <w:r w:rsidRPr="000B024F">
        <w:rPr>
          <w:rFonts w:eastAsia="Times New Roman" w:cs="Times New Roman"/>
          <w:sz w:val="32"/>
          <w:szCs w:val="32"/>
          <w:rtl/>
        </w:rPr>
        <w:t>آنگاه بجانب قلعه روان شدند هر چه يافتند غارت کردند و قلعه را</w:t>
      </w:r>
      <w:r w:rsidRPr="000B024F">
        <w:rPr>
          <w:rFonts w:eastAsia="Times New Roman" w:cs="Times New Roman"/>
          <w:sz w:val="32"/>
          <w:szCs w:val="32"/>
        </w:rPr>
        <w:t xml:space="preserve"> </w:t>
      </w:r>
      <w:r w:rsidRPr="000B024F">
        <w:rPr>
          <w:rFonts w:eastAsia="Times New Roman" w:cs="Times New Roman"/>
          <w:sz w:val="32"/>
          <w:szCs w:val="32"/>
          <w:rtl/>
        </w:rPr>
        <w:t>با خاک يکسان نمودند بعد باقی اصحاب را احاطه کردند و گلوله باران</w:t>
      </w:r>
      <w:r w:rsidRPr="000B024F">
        <w:rPr>
          <w:rFonts w:eastAsia="Times New Roman" w:cs="Times New Roman"/>
          <w:sz w:val="32"/>
          <w:szCs w:val="32"/>
        </w:rPr>
        <w:t xml:space="preserve"> </w:t>
      </w:r>
      <w:r w:rsidRPr="000B024F">
        <w:rPr>
          <w:rFonts w:eastAsia="Times New Roman" w:cs="Times New Roman"/>
          <w:sz w:val="32"/>
          <w:szCs w:val="32"/>
          <w:rtl/>
        </w:rPr>
        <w:t>نمودند اگر از ميان اصحاب کسی هدف گلوله نشده بود با شمشير صاحب</w:t>
      </w:r>
      <w:r w:rsidRPr="000B024F">
        <w:rPr>
          <w:rFonts w:eastAsia="Times New Roman" w:cs="Times New Roman"/>
          <w:sz w:val="32"/>
          <w:szCs w:val="32"/>
        </w:rPr>
        <w:t xml:space="preserve"> </w:t>
      </w:r>
      <w:r w:rsidRPr="000B024F">
        <w:rPr>
          <w:rFonts w:eastAsia="Times New Roman" w:cs="Times New Roman"/>
          <w:sz w:val="32"/>
          <w:szCs w:val="32"/>
          <w:rtl/>
        </w:rPr>
        <w:t>منصبان و اسلحهء سربازان بشهادت رسيد اصحاب جناب قدّوس در حين</w:t>
      </w:r>
      <w:r w:rsidRPr="000B024F">
        <w:rPr>
          <w:rFonts w:eastAsia="Times New Roman" w:cs="Times New Roman"/>
          <w:sz w:val="32"/>
          <w:szCs w:val="32"/>
        </w:rPr>
        <w:t xml:space="preserve"> </w:t>
      </w:r>
      <w:r w:rsidRPr="000B024F">
        <w:rPr>
          <w:rFonts w:eastAsia="Times New Roman" w:cs="Times New Roman"/>
          <w:sz w:val="32"/>
          <w:szCs w:val="32"/>
          <w:rtl/>
        </w:rPr>
        <w:t>مفارقت جان از بدن زبانشان بجملهء سبّوح قدّوس ربّنا و ربّ الملائکة</w:t>
      </w:r>
      <w:r w:rsidRPr="000B024F">
        <w:rPr>
          <w:rFonts w:eastAsia="Times New Roman" w:cs="Times New Roman"/>
          <w:sz w:val="32"/>
          <w:szCs w:val="32"/>
        </w:rPr>
        <w:t xml:space="preserve"> </w:t>
      </w:r>
      <w:r w:rsidRPr="000B024F">
        <w:rPr>
          <w:rFonts w:eastAsia="Times New Roman" w:cs="Times New Roman"/>
          <w:sz w:val="32"/>
          <w:szCs w:val="32"/>
          <w:rtl/>
        </w:rPr>
        <w:t>و الرّوح  ناطق بود اين همان ذکری بود که با کمال شجاعت در اوقات شادی</w:t>
      </w:r>
      <w:r w:rsidRPr="000B024F">
        <w:rPr>
          <w:rFonts w:eastAsia="Times New Roman" w:cs="Times New Roman"/>
          <w:sz w:val="32"/>
          <w:szCs w:val="32"/>
        </w:rPr>
        <w:t xml:space="preserve"> </w:t>
      </w:r>
      <w:r w:rsidRPr="000B024F">
        <w:rPr>
          <w:rFonts w:eastAsia="Times New Roman" w:cs="Times New Roman"/>
          <w:sz w:val="32"/>
          <w:szCs w:val="32"/>
          <w:rtl/>
        </w:rPr>
        <w:t>و سرورشان ميگفتند در حين وفات هم با همان شجاعت اين کلمات را</w:t>
      </w:r>
      <w:r w:rsidR="008B3955" w:rsidRPr="000B024F">
        <w:rPr>
          <w:rFonts w:eastAsia="Times New Roman" w:cs="Times New Roman"/>
          <w:sz w:val="32"/>
          <w:szCs w:val="32"/>
        </w:rPr>
        <w:t xml:space="preserve"> </w:t>
      </w:r>
      <w:r w:rsidRPr="000B024F">
        <w:rPr>
          <w:rFonts w:eastAsia="Times New Roman" w:cs="Times New Roman"/>
          <w:sz w:val="32"/>
          <w:szCs w:val="32"/>
          <w:rtl/>
        </w:rPr>
        <w:t>ميگفتند شهادت آن نفوس مقدّسه باکليل افتخار جاودانی مکلّل گشت.</w:t>
      </w:r>
    </w:p>
    <w:p w14:paraId="483BC55B" w14:textId="77777777" w:rsidR="001E251E" w:rsidRDefault="001E251E" w:rsidP="008B3955">
      <w:pPr>
        <w:spacing w:before="240"/>
        <w:ind w:left="720"/>
      </w:pPr>
      <w:r>
        <w:t>From this savage act they turned their attention to the fort, plundered it of its contents, and proceeded to bombard and demolish it completely. They then immediately encompassed the remaining companions and opened fire upon them. Any who escaped the bullets were killed by the swords of the officers and the spears of their men. In the very throes of death, these unconquerable heroes were still heard to utter the words, “Holy, holy, O Lord our God, Lord of the angels and the spirit,” words which in moments of exultation had fallen from their lips, and which they now repeated with undiminished fervour at this crowning hour of their lives.</w:t>
      </w:r>
    </w:p>
    <w:p w14:paraId="436B22C8" w14:textId="77777777" w:rsidR="00063D7D" w:rsidRDefault="00063D7D" w:rsidP="008F42AB">
      <w:pPr>
        <w:spacing w:before="240"/>
      </w:pPr>
    </w:p>
    <w:p w14:paraId="37216AB9" w14:textId="66B3538F" w:rsidR="00063D7D" w:rsidRDefault="008F42AB" w:rsidP="008F42AB">
      <w:pPr>
        <w:spacing w:before="240"/>
        <w:ind w:left="720"/>
        <w:jc w:val="center"/>
      </w:pPr>
      <w:r w:rsidRPr="008E1629">
        <w:rPr>
          <w:noProof/>
        </w:rPr>
        <w:drawing>
          <wp:inline distT="0" distB="0" distL="0" distR="0" wp14:anchorId="35EC67FC" wp14:editId="76730E66">
            <wp:extent cx="2040941" cy="2006494"/>
            <wp:effectExtent l="0" t="0" r="0" b="0"/>
            <wp:docPr id="441373606" name="Picture 13" descr="Geometric flouris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ometric flourish desig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48989" cy="2014406"/>
                    </a:xfrm>
                    <a:prstGeom prst="rect">
                      <a:avLst/>
                    </a:prstGeom>
                    <a:noFill/>
                    <a:ln>
                      <a:noFill/>
                    </a:ln>
                  </pic:spPr>
                </pic:pic>
              </a:graphicData>
            </a:graphic>
          </wp:inline>
        </w:drawing>
      </w:r>
    </w:p>
    <w:p w14:paraId="56F4A601" w14:textId="77777777" w:rsidR="00063D7D" w:rsidRDefault="00063D7D" w:rsidP="008B3955">
      <w:pPr>
        <w:spacing w:before="240"/>
        <w:ind w:left="720"/>
      </w:pPr>
    </w:p>
    <w:p w14:paraId="2C3877FF" w14:textId="77777777" w:rsidR="00063D7D" w:rsidRDefault="00063D7D" w:rsidP="008B3955">
      <w:pPr>
        <w:spacing w:before="240"/>
        <w:ind w:left="720"/>
      </w:pPr>
    </w:p>
    <w:p w14:paraId="51805252" w14:textId="342C6926" w:rsidR="001E251E" w:rsidRDefault="00E22D15" w:rsidP="00125FA8">
      <w:pPr>
        <w:pStyle w:val="Heading3"/>
      </w:pPr>
      <w:bookmarkStart w:id="81" w:name="_Toc167265083"/>
      <w:r w:rsidRPr="00E85E02">
        <w:lastRenderedPageBreak/>
        <w:t>Subbúhun Qudd</w:t>
      </w:r>
      <w:r w:rsidR="006504B4" w:rsidRPr="00E85E02">
        <w:t>ú</w:t>
      </w:r>
      <w:r w:rsidRPr="00E85E02">
        <w:t xml:space="preserve">s </w:t>
      </w:r>
      <w:r w:rsidR="00CF3136" w:rsidRPr="00E85E02">
        <w:t>6-1</w:t>
      </w:r>
      <w:r w:rsidRPr="00E85E02">
        <w:t xml:space="preserve"> (</w:t>
      </w:r>
      <w:r w:rsidRPr="00E85E02">
        <w:rPr>
          <w:szCs w:val="26"/>
          <w:rtl/>
        </w:rPr>
        <w:t>سُبُوحٌ قُدُوس</w:t>
      </w:r>
      <w:r w:rsidRPr="00E85E02">
        <w:t>) Holy, Holy</w:t>
      </w:r>
      <w:bookmarkEnd w:id="81"/>
    </w:p>
    <w:p w14:paraId="5650B2D7" w14:textId="77777777" w:rsidR="00860B2C" w:rsidRPr="00860B2C" w:rsidRDefault="00860B2C" w:rsidP="00860B2C"/>
    <w:p w14:paraId="09F52BDC" w14:textId="31815E10" w:rsidR="00B831B8" w:rsidRDefault="00B831B8" w:rsidP="00B831B8">
      <w:pPr>
        <w:rPr>
          <w:rFonts w:cs="Times New Roman"/>
          <w:szCs w:val="24"/>
        </w:rPr>
      </w:pPr>
      <w:bookmarkStart w:id="82" w:name="_Hlk126919219"/>
      <w:r w:rsidRPr="00683E2C">
        <w:rPr>
          <w:rFonts w:cs="Times New Roman"/>
          <w:szCs w:val="24"/>
        </w:rPr>
        <w:t>Recording</w:t>
      </w:r>
      <w:r w:rsidR="00DE1797">
        <w:rPr>
          <w:rFonts w:cs="Times New Roman"/>
          <w:szCs w:val="24"/>
        </w:rPr>
        <w:t>, online link</w:t>
      </w:r>
      <w:r w:rsidR="00683E2C">
        <w:rPr>
          <w:rStyle w:val="FootnoteReference"/>
          <w:rFonts w:cs="Times New Roman"/>
          <w:szCs w:val="24"/>
        </w:rPr>
        <w:footnoteReference w:id="64"/>
      </w:r>
      <w:r>
        <w:rPr>
          <w:rFonts w:cs="Times New Roman"/>
          <w:szCs w:val="24"/>
        </w:rPr>
        <w:t xml:space="preserve">: </w:t>
      </w:r>
      <w:hyperlink r:id="rId57" w:history="1">
        <w:r w:rsidRPr="00DF7566">
          <w:rPr>
            <w:rStyle w:val="Hyperlink"/>
            <w:rFonts w:cs="Times New Roman"/>
            <w:szCs w:val="24"/>
          </w:rPr>
          <w:t>https://bahai-library.com/caton_music/6_Subbuhun_Quddus_1.mp3</w:t>
        </w:r>
      </w:hyperlink>
      <w:r>
        <w:rPr>
          <w:rFonts w:cs="Times New Roman"/>
          <w:szCs w:val="24"/>
        </w:rPr>
        <w:t xml:space="preserve"> </w:t>
      </w:r>
    </w:p>
    <w:p w14:paraId="1F55E061" w14:textId="176897BA" w:rsidR="00063D7D" w:rsidRDefault="00063D7D" w:rsidP="00B831B8">
      <w:pPr>
        <w:rPr>
          <w:rFonts w:cs="Times New Roman"/>
          <w:szCs w:val="24"/>
        </w:rPr>
      </w:pPr>
      <w:r>
        <w:rPr>
          <w:rFonts w:cs="Times New Roman"/>
          <w:szCs w:val="24"/>
        </w:rPr>
        <w:t xml:space="preserve">Transcription demo, online link: </w:t>
      </w:r>
      <w:hyperlink r:id="rId58" w:history="1">
        <w:r w:rsidRPr="00A44EAA">
          <w:rPr>
            <w:rStyle w:val="Hyperlink"/>
            <w:rFonts w:cs="Times New Roman"/>
            <w:szCs w:val="24"/>
          </w:rPr>
          <w:t>https://bahai-library.com/caton_music/sacred_refrains_demos/6_Subbuhun_Quddus_1_demo.mp3</w:t>
        </w:r>
      </w:hyperlink>
      <w:r>
        <w:rPr>
          <w:rFonts w:cs="Times New Roman"/>
          <w:szCs w:val="24"/>
        </w:rPr>
        <w:t xml:space="preserve"> </w:t>
      </w:r>
    </w:p>
    <w:p w14:paraId="611C5221" w14:textId="02C59354" w:rsidR="00E75E11" w:rsidRPr="00CC5FC3" w:rsidRDefault="00E75E11" w:rsidP="00E75E11">
      <w:pPr>
        <w:ind w:left="360"/>
        <w:jc w:val="center"/>
        <w:rPr>
          <w:rFonts w:cs="Times New Roman"/>
          <w:color w:val="000000"/>
          <w:sz w:val="32"/>
          <w:szCs w:val="32"/>
        </w:rPr>
      </w:pPr>
      <w:bookmarkStart w:id="83" w:name="_Hlk43645179"/>
      <w:bookmarkStart w:id="84" w:name="_Hlk50359703"/>
      <w:bookmarkEnd w:id="76"/>
      <w:bookmarkEnd w:id="82"/>
      <w:r w:rsidRPr="00CC5FC3">
        <w:rPr>
          <w:rFonts w:cs="Times New Roman"/>
          <w:color w:val="000000"/>
          <w:sz w:val="32"/>
          <w:szCs w:val="32"/>
          <w:rtl/>
        </w:rPr>
        <w:t>سُبُوحٌ</w:t>
      </w:r>
      <w:bookmarkEnd w:id="83"/>
      <w:r w:rsidRPr="00CC5FC3">
        <w:rPr>
          <w:rFonts w:cs="Times New Roman"/>
          <w:color w:val="000000"/>
          <w:sz w:val="32"/>
          <w:szCs w:val="32"/>
          <w:rtl/>
        </w:rPr>
        <w:t xml:space="preserve"> قُدُوسٌ</w:t>
      </w:r>
      <w:bookmarkEnd w:id="84"/>
      <w:r w:rsidRPr="00CC5FC3">
        <w:rPr>
          <w:rFonts w:cs="Times New Roman"/>
          <w:color w:val="000000"/>
          <w:sz w:val="32"/>
          <w:szCs w:val="32"/>
          <w:rtl/>
        </w:rPr>
        <w:t xml:space="preserve"> رَبُنا وَ رَبُ المَلائِكَة وَالرّوح</w:t>
      </w:r>
    </w:p>
    <w:p w14:paraId="0DC8B09F" w14:textId="6E19DD85" w:rsidR="00324DD0" w:rsidRDefault="00FC3E18" w:rsidP="00094173">
      <w:pPr>
        <w:ind w:left="360"/>
        <w:jc w:val="center"/>
        <w:rPr>
          <w:rFonts w:ascii="Adobe Naskh Medium" w:hAnsi="Adobe Naskh Medium" w:cs="Adobe Naskh Medium"/>
          <w:color w:val="000000"/>
          <w:sz w:val="36"/>
          <w:szCs w:val="36"/>
        </w:rPr>
      </w:pPr>
      <w:r w:rsidRPr="00FC3E18">
        <w:rPr>
          <w:rFonts w:ascii="Adobe Naskh Medium" w:hAnsi="Adobe Naskh Medium" w:cs="Adobe Naskh Medium"/>
          <w:noProof/>
          <w:color w:val="000000"/>
          <w:sz w:val="36"/>
          <w:szCs w:val="36"/>
        </w:rPr>
        <w:drawing>
          <wp:inline distT="0" distB="0" distL="0" distR="0" wp14:anchorId="48B14B2A" wp14:editId="1E02D7B4">
            <wp:extent cx="5943600" cy="1120140"/>
            <wp:effectExtent l="0" t="0" r="0" b="3810"/>
            <wp:docPr id="1085348107"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48107" name="Picture 1" descr="A close-up of a music note&#10;&#10;Description automatically generated"/>
                    <pic:cNvPicPr/>
                  </pic:nvPicPr>
                  <pic:blipFill>
                    <a:blip r:embed="rId59"/>
                    <a:stretch>
                      <a:fillRect/>
                    </a:stretch>
                  </pic:blipFill>
                  <pic:spPr>
                    <a:xfrm>
                      <a:off x="0" y="0"/>
                      <a:ext cx="5943600" cy="1120140"/>
                    </a:xfrm>
                    <a:prstGeom prst="rect">
                      <a:avLst/>
                    </a:prstGeom>
                  </pic:spPr>
                </pic:pic>
              </a:graphicData>
            </a:graphic>
          </wp:inline>
        </w:drawing>
      </w:r>
    </w:p>
    <w:p w14:paraId="47471139" w14:textId="53557BCF" w:rsidR="0078431E" w:rsidRPr="0097733E" w:rsidRDefault="00094173" w:rsidP="00E75E11">
      <w:pPr>
        <w:spacing w:line="240" w:lineRule="auto"/>
        <w:jc w:val="center"/>
        <w:rPr>
          <w:rFonts w:cs="Times New Roman"/>
          <w:szCs w:val="24"/>
          <w:lang w:val="fr-FR"/>
        </w:rPr>
      </w:pPr>
      <w:bookmarkStart w:id="85" w:name="_Hlk48050317"/>
      <w:r w:rsidRPr="0097733E">
        <w:rPr>
          <w:rFonts w:cs="Times New Roman"/>
          <w:szCs w:val="24"/>
          <w:lang w:val="fr-FR"/>
        </w:rPr>
        <w:t xml:space="preserve">Sob-bu-hon, </w:t>
      </w:r>
      <w:r w:rsidR="00324DD0" w:rsidRPr="0097733E">
        <w:rPr>
          <w:rFonts w:cs="Times New Roman"/>
          <w:szCs w:val="24"/>
          <w:lang w:val="fr-FR"/>
        </w:rPr>
        <w:t>q</w:t>
      </w:r>
      <w:r w:rsidRPr="0097733E">
        <w:rPr>
          <w:rFonts w:cs="Times New Roman"/>
          <w:szCs w:val="24"/>
          <w:lang w:val="fr-FR"/>
        </w:rPr>
        <w:t xml:space="preserve">od-dus, </w:t>
      </w:r>
      <w:r w:rsidR="00324DD0" w:rsidRPr="0097733E">
        <w:rPr>
          <w:rFonts w:cs="Times New Roman"/>
          <w:szCs w:val="24"/>
          <w:lang w:val="fr-FR"/>
        </w:rPr>
        <w:t>r</w:t>
      </w:r>
      <w:r w:rsidRPr="0097733E">
        <w:rPr>
          <w:rFonts w:cs="Times New Roman"/>
          <w:szCs w:val="24"/>
          <w:lang w:val="fr-FR"/>
        </w:rPr>
        <w:t xml:space="preserve">ab-bo-nā va </w:t>
      </w:r>
      <w:r w:rsidR="00324DD0" w:rsidRPr="0097733E">
        <w:rPr>
          <w:rFonts w:cs="Times New Roman"/>
          <w:szCs w:val="24"/>
          <w:lang w:val="fr-FR"/>
        </w:rPr>
        <w:t>r</w:t>
      </w:r>
      <w:r w:rsidRPr="0097733E">
        <w:rPr>
          <w:rFonts w:cs="Times New Roman"/>
          <w:szCs w:val="24"/>
          <w:lang w:val="fr-FR"/>
        </w:rPr>
        <w:t>ab-bol, ma-l</w:t>
      </w:r>
      <w:r w:rsidR="004311D0" w:rsidRPr="0097733E">
        <w:rPr>
          <w:rFonts w:cs="Times New Roman"/>
          <w:szCs w:val="24"/>
          <w:lang w:val="fr-FR"/>
        </w:rPr>
        <w:t>á</w:t>
      </w:r>
      <w:r w:rsidRPr="0097733E">
        <w:rPr>
          <w:rFonts w:cs="Times New Roman"/>
          <w:szCs w:val="24"/>
          <w:lang w:val="fr-FR"/>
        </w:rPr>
        <w:t>-‘e-ka-te va’r-ruh</w:t>
      </w:r>
    </w:p>
    <w:p w14:paraId="39DE88D3" w14:textId="278E4909" w:rsidR="00E72451" w:rsidRDefault="00E72451" w:rsidP="00E72451">
      <w:pPr>
        <w:ind w:left="360"/>
        <w:jc w:val="center"/>
        <w:rPr>
          <w:rFonts w:cs="Times New Roman"/>
        </w:rPr>
      </w:pPr>
      <w:r w:rsidRPr="0097733E">
        <w:rPr>
          <w:rFonts w:cs="Times New Roman"/>
        </w:rPr>
        <w:t>Holy, holy, the Lord our God, the Lord of the angels and the spirit.</w:t>
      </w:r>
    </w:p>
    <w:p w14:paraId="05E76022" w14:textId="3296F89F" w:rsidR="00FC3E18" w:rsidRDefault="00FC3E18" w:rsidP="00FC3E18">
      <w:pPr>
        <w:jc w:val="center"/>
        <w:rPr>
          <w:rFonts w:cs="Times New Roman"/>
        </w:rPr>
      </w:pPr>
      <w:r w:rsidRPr="00FC3E18">
        <w:rPr>
          <w:rFonts w:cs="Times New Roman"/>
          <w:noProof/>
        </w:rPr>
        <w:drawing>
          <wp:inline distT="0" distB="0" distL="0" distR="0" wp14:anchorId="64CCC034" wp14:editId="620604DB">
            <wp:extent cx="5943600" cy="1044575"/>
            <wp:effectExtent l="0" t="0" r="0" b="3175"/>
            <wp:docPr id="2140004806" name="Picture 1" descr="A musical notes and no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04806" name="Picture 1" descr="A musical notes and notes&#10;&#10;Description automatically generated with medium confidence"/>
                    <pic:cNvPicPr/>
                  </pic:nvPicPr>
                  <pic:blipFill>
                    <a:blip r:embed="rId60"/>
                    <a:stretch>
                      <a:fillRect/>
                    </a:stretch>
                  </pic:blipFill>
                  <pic:spPr>
                    <a:xfrm>
                      <a:off x="0" y="0"/>
                      <a:ext cx="5943600" cy="1044575"/>
                    </a:xfrm>
                    <a:prstGeom prst="rect">
                      <a:avLst/>
                    </a:prstGeom>
                  </pic:spPr>
                </pic:pic>
              </a:graphicData>
            </a:graphic>
          </wp:inline>
        </w:drawing>
      </w:r>
    </w:p>
    <w:p w14:paraId="55642D70" w14:textId="77777777" w:rsidR="00063D7D" w:rsidRDefault="00063D7D" w:rsidP="00FC3E18">
      <w:pPr>
        <w:jc w:val="center"/>
        <w:rPr>
          <w:rFonts w:cs="Times New Roman"/>
        </w:rPr>
      </w:pPr>
    </w:p>
    <w:p w14:paraId="614620D6" w14:textId="1B22BFA0" w:rsidR="00063D7D" w:rsidRDefault="008F42AB" w:rsidP="008F42AB">
      <w:pPr>
        <w:jc w:val="center"/>
        <w:rPr>
          <w:rFonts w:cs="Times New Roman"/>
        </w:rPr>
      </w:pPr>
      <w:r w:rsidRPr="008E1629">
        <w:rPr>
          <w:noProof/>
        </w:rPr>
        <w:drawing>
          <wp:inline distT="0" distB="0" distL="0" distR="0" wp14:anchorId="1F1E14CD" wp14:editId="171AEF4E">
            <wp:extent cx="1933830" cy="1933828"/>
            <wp:effectExtent l="0" t="0" r="9525" b="0"/>
            <wp:docPr id="803385848" name="Picture 37" descr="Ornamental motif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rnamental motif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1521" cy="1941519"/>
                    </a:xfrm>
                    <a:prstGeom prst="rect">
                      <a:avLst/>
                    </a:prstGeom>
                    <a:noFill/>
                    <a:ln>
                      <a:noFill/>
                    </a:ln>
                  </pic:spPr>
                </pic:pic>
              </a:graphicData>
            </a:graphic>
          </wp:inline>
        </w:drawing>
      </w:r>
    </w:p>
    <w:p w14:paraId="7F3730B8" w14:textId="77777777" w:rsidR="00063D7D" w:rsidRDefault="00063D7D" w:rsidP="00FC3E18">
      <w:pPr>
        <w:jc w:val="center"/>
        <w:rPr>
          <w:rFonts w:cs="Times New Roman"/>
        </w:rPr>
      </w:pPr>
    </w:p>
    <w:p w14:paraId="79B004C9" w14:textId="6FE04794" w:rsidR="003C0130" w:rsidRDefault="003C0130" w:rsidP="00125FA8">
      <w:pPr>
        <w:pStyle w:val="Heading3"/>
      </w:pPr>
      <w:bookmarkStart w:id="86" w:name="_Hlk115962165"/>
      <w:bookmarkStart w:id="87" w:name="_Toc167265084"/>
      <w:r w:rsidRPr="00125FA8">
        <w:lastRenderedPageBreak/>
        <w:t>Subbúhun Qudd</w:t>
      </w:r>
      <w:r w:rsidR="006504B4" w:rsidRPr="00125FA8">
        <w:t>ú</w:t>
      </w:r>
      <w:r w:rsidRPr="00125FA8">
        <w:t xml:space="preserve">s </w:t>
      </w:r>
      <w:r w:rsidR="00CF3136" w:rsidRPr="00125FA8">
        <w:t>6-2</w:t>
      </w:r>
      <w:r w:rsidRPr="00125FA8">
        <w:t xml:space="preserve"> (</w:t>
      </w:r>
      <w:r w:rsidRPr="00125FA8">
        <w:rPr>
          <w:szCs w:val="26"/>
          <w:rtl/>
        </w:rPr>
        <w:t>سُبُوحٌ قُدُوس</w:t>
      </w:r>
      <w:r w:rsidRPr="00125FA8">
        <w:t>) Holy, Holy</w:t>
      </w:r>
      <w:bookmarkEnd w:id="86"/>
      <w:r w:rsidR="00860B2C">
        <w:rPr>
          <w:rStyle w:val="FootnoteReference"/>
        </w:rPr>
        <w:footnoteReference w:id="65"/>
      </w:r>
      <w:bookmarkEnd w:id="87"/>
    </w:p>
    <w:p w14:paraId="55FAF51F" w14:textId="77777777" w:rsidR="00860B2C" w:rsidRPr="00860B2C" w:rsidRDefault="00860B2C" w:rsidP="00860B2C"/>
    <w:p w14:paraId="438F99BD" w14:textId="19E12922" w:rsidR="00B831B8" w:rsidRDefault="00B831B8" w:rsidP="00B831B8">
      <w:r w:rsidRPr="00F41805">
        <w:t>Recording</w:t>
      </w:r>
      <w:r w:rsidR="00DE1797">
        <w:t>, online link</w:t>
      </w:r>
      <w:r w:rsidR="00C9496B">
        <w:rPr>
          <w:rStyle w:val="FootnoteReference"/>
        </w:rPr>
        <w:footnoteReference w:id="66"/>
      </w:r>
      <w:r>
        <w:t xml:space="preserve">: </w:t>
      </w:r>
      <w:hyperlink r:id="rId61" w:history="1">
        <w:r w:rsidRPr="00DF7566">
          <w:rPr>
            <w:rStyle w:val="Hyperlink"/>
          </w:rPr>
          <w:t>https://bahai-library.com/caton_music/6_Subbuhun_Quddus_2.mp3</w:t>
        </w:r>
      </w:hyperlink>
      <w:r>
        <w:t xml:space="preserve"> </w:t>
      </w:r>
    </w:p>
    <w:p w14:paraId="3F5C43A0" w14:textId="0725C099" w:rsidR="00063D7D" w:rsidRDefault="00063D7D" w:rsidP="00B831B8">
      <w:r>
        <w:t xml:space="preserve">Transcription demo, online link: </w:t>
      </w:r>
      <w:hyperlink r:id="rId62" w:history="1">
        <w:r w:rsidRPr="00A44EAA">
          <w:rPr>
            <w:rStyle w:val="Hyperlink"/>
          </w:rPr>
          <w:t>https://bahai-library.com/caton_music/sacred_refrains_demos/6_Subbuhun_Quddus_2_demo.mp3</w:t>
        </w:r>
      </w:hyperlink>
      <w:r>
        <w:t xml:space="preserve"> </w:t>
      </w:r>
    </w:p>
    <w:p w14:paraId="4B838D20" w14:textId="218DDBD9" w:rsidR="00E75E11" w:rsidRPr="00CC5FC3" w:rsidRDefault="00E75E11" w:rsidP="00E75E11">
      <w:pPr>
        <w:ind w:left="720"/>
        <w:jc w:val="center"/>
        <w:rPr>
          <w:rFonts w:cs="Times New Roman"/>
          <w:color w:val="000000"/>
          <w:sz w:val="32"/>
          <w:szCs w:val="32"/>
        </w:rPr>
      </w:pPr>
      <w:bookmarkStart w:id="88" w:name="_Hlk115962119"/>
      <w:r w:rsidRPr="00CC5FC3">
        <w:rPr>
          <w:rFonts w:cs="Times New Roman"/>
          <w:color w:val="000000"/>
          <w:sz w:val="32"/>
          <w:szCs w:val="32"/>
          <w:rtl/>
        </w:rPr>
        <w:t>سُبُوحٌ قُدُوسٌ رَبُنا وَ رَبُ المَلائِكَة وَالرّوح</w:t>
      </w:r>
    </w:p>
    <w:bookmarkEnd w:id="88"/>
    <w:p w14:paraId="4A936B18" w14:textId="6BADBF67" w:rsidR="003C0130" w:rsidRPr="00755B72" w:rsidRDefault="003664B4" w:rsidP="00755B72">
      <w:pPr>
        <w:spacing w:after="0" w:line="240" w:lineRule="auto"/>
        <w:jc w:val="center"/>
        <w:rPr>
          <w:rFonts w:cs="Times New Roman"/>
          <w:lang w:val="fr-FR"/>
        </w:rPr>
      </w:pPr>
      <w:r w:rsidRPr="003664B4">
        <w:rPr>
          <w:rFonts w:ascii="Adobe Naskh Medium" w:hAnsi="Adobe Naskh Medium" w:cs="Adobe Naskh Medium"/>
          <w:noProof/>
          <w:color w:val="000000"/>
          <w:sz w:val="38"/>
          <w:szCs w:val="38"/>
        </w:rPr>
        <w:drawing>
          <wp:inline distT="0" distB="0" distL="0" distR="0" wp14:anchorId="17702A47" wp14:editId="1557FDBC">
            <wp:extent cx="5943600" cy="994410"/>
            <wp:effectExtent l="0" t="0" r="0" b="0"/>
            <wp:docPr id="458357534"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57534" name="Picture 1" descr="A close-up of a music note&#10;&#10;Description automatically generated"/>
                    <pic:cNvPicPr/>
                  </pic:nvPicPr>
                  <pic:blipFill>
                    <a:blip r:embed="rId63"/>
                    <a:stretch>
                      <a:fillRect/>
                    </a:stretch>
                  </pic:blipFill>
                  <pic:spPr>
                    <a:xfrm>
                      <a:off x="0" y="0"/>
                      <a:ext cx="5943600" cy="994410"/>
                    </a:xfrm>
                    <a:prstGeom prst="rect">
                      <a:avLst/>
                    </a:prstGeom>
                  </pic:spPr>
                </pic:pic>
              </a:graphicData>
            </a:graphic>
          </wp:inline>
        </w:drawing>
      </w:r>
      <w:r w:rsidR="003C0130" w:rsidRPr="00755B72">
        <w:rPr>
          <w:rFonts w:cs="Times New Roman"/>
          <w:lang w:val="fr-FR"/>
        </w:rPr>
        <w:t xml:space="preserve">Sob-bu-hon, </w:t>
      </w:r>
      <w:r w:rsidR="00324DD0" w:rsidRPr="00755B72">
        <w:rPr>
          <w:rFonts w:cs="Times New Roman"/>
          <w:lang w:val="fr-FR"/>
        </w:rPr>
        <w:t>q</w:t>
      </w:r>
      <w:r w:rsidR="003C0130" w:rsidRPr="00755B72">
        <w:rPr>
          <w:rFonts w:cs="Times New Roman"/>
          <w:lang w:val="fr-FR"/>
        </w:rPr>
        <w:t xml:space="preserve">od-dus, </w:t>
      </w:r>
      <w:r w:rsidR="00324DD0" w:rsidRPr="00755B72">
        <w:rPr>
          <w:rFonts w:cs="Times New Roman"/>
          <w:lang w:val="fr-FR"/>
        </w:rPr>
        <w:t>r</w:t>
      </w:r>
      <w:r w:rsidR="003C0130" w:rsidRPr="00755B72">
        <w:rPr>
          <w:rFonts w:cs="Times New Roman"/>
          <w:lang w:val="fr-FR"/>
        </w:rPr>
        <w:t xml:space="preserve">ab-bo-nā va </w:t>
      </w:r>
      <w:r w:rsidR="00324DD0" w:rsidRPr="00755B72">
        <w:rPr>
          <w:rFonts w:cs="Times New Roman"/>
          <w:lang w:val="fr-FR"/>
        </w:rPr>
        <w:t>r</w:t>
      </w:r>
      <w:r w:rsidR="003C0130" w:rsidRPr="00755B72">
        <w:rPr>
          <w:rFonts w:cs="Times New Roman"/>
          <w:lang w:val="fr-FR"/>
        </w:rPr>
        <w:t>ab-bol, ma-l</w:t>
      </w:r>
      <w:r w:rsidR="00D42D50" w:rsidRPr="00755B72">
        <w:rPr>
          <w:rFonts w:cs="Times New Roman"/>
          <w:lang w:val="fr-FR"/>
        </w:rPr>
        <w:t>á</w:t>
      </w:r>
      <w:r w:rsidR="003C0130" w:rsidRPr="00755B72">
        <w:rPr>
          <w:rFonts w:cs="Times New Roman"/>
          <w:lang w:val="fr-FR"/>
        </w:rPr>
        <w:t>-‘e-ka-te va’r-ruh</w:t>
      </w:r>
    </w:p>
    <w:p w14:paraId="66F90C8E" w14:textId="77777777" w:rsidR="00063D7D" w:rsidRPr="00FB5715" w:rsidRDefault="00063D7D" w:rsidP="00E72451">
      <w:pPr>
        <w:ind w:left="360"/>
        <w:jc w:val="center"/>
        <w:rPr>
          <w:rFonts w:asciiTheme="majorBidi" w:hAnsiTheme="majorBidi" w:cstheme="majorBidi"/>
          <w:lang w:val="fr-FR"/>
        </w:rPr>
      </w:pPr>
    </w:p>
    <w:p w14:paraId="2CEB78B0" w14:textId="79C07297" w:rsidR="00E72451" w:rsidRDefault="00E72451" w:rsidP="00E72451">
      <w:pPr>
        <w:ind w:left="360"/>
        <w:jc w:val="center"/>
        <w:rPr>
          <w:rFonts w:asciiTheme="majorBidi" w:hAnsiTheme="majorBidi" w:cstheme="majorBidi"/>
        </w:rPr>
      </w:pPr>
      <w:r w:rsidRPr="003C0130">
        <w:rPr>
          <w:rFonts w:asciiTheme="majorBidi" w:hAnsiTheme="majorBidi" w:cstheme="majorBidi"/>
        </w:rPr>
        <w:t>Holy, holy, the Lord our God, the Lord of the angels and the spirit</w:t>
      </w:r>
    </w:p>
    <w:p w14:paraId="3774A953" w14:textId="79C440DB" w:rsidR="003664B4" w:rsidRDefault="003664B4" w:rsidP="003664B4">
      <w:pPr>
        <w:jc w:val="center"/>
        <w:rPr>
          <w:rFonts w:asciiTheme="majorBidi" w:hAnsiTheme="majorBidi" w:cstheme="majorBidi"/>
        </w:rPr>
      </w:pPr>
      <w:r w:rsidRPr="003664B4">
        <w:rPr>
          <w:rFonts w:asciiTheme="majorBidi" w:hAnsiTheme="majorBidi" w:cstheme="majorBidi"/>
          <w:noProof/>
        </w:rPr>
        <w:drawing>
          <wp:inline distT="0" distB="0" distL="0" distR="0" wp14:anchorId="78F9197A" wp14:editId="1B46F534">
            <wp:extent cx="5943600" cy="1041400"/>
            <wp:effectExtent l="0" t="0" r="0" b="6350"/>
            <wp:docPr id="756491502" name="Picture 1" descr="A musical instrument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1502" name="Picture 1" descr="A musical instrument with notes&#10;&#10;Description automatically generated"/>
                    <pic:cNvPicPr/>
                  </pic:nvPicPr>
                  <pic:blipFill>
                    <a:blip r:embed="rId64"/>
                    <a:stretch>
                      <a:fillRect/>
                    </a:stretch>
                  </pic:blipFill>
                  <pic:spPr>
                    <a:xfrm>
                      <a:off x="0" y="0"/>
                      <a:ext cx="5943600" cy="1041400"/>
                    </a:xfrm>
                    <a:prstGeom prst="rect">
                      <a:avLst/>
                    </a:prstGeom>
                  </pic:spPr>
                </pic:pic>
              </a:graphicData>
            </a:graphic>
          </wp:inline>
        </w:drawing>
      </w:r>
    </w:p>
    <w:p w14:paraId="62345C6A" w14:textId="0FA6891C" w:rsidR="00094173" w:rsidRDefault="00FF4998" w:rsidP="00A731DB">
      <w:pPr>
        <w:pStyle w:val="Heading2"/>
      </w:pPr>
      <w:bookmarkStart w:id="89" w:name="_Toc48147711"/>
      <w:bookmarkStart w:id="90" w:name="_Toc48058015"/>
      <w:bookmarkStart w:id="91" w:name="_Hlk67899572"/>
      <w:bookmarkStart w:id="92" w:name="_Toc167265085"/>
      <w:bookmarkEnd w:id="85"/>
      <w:r w:rsidRPr="00A731DB">
        <w:t xml:space="preserve">7 </w:t>
      </w:r>
      <w:bookmarkStart w:id="93" w:name="_Hlk93036782"/>
      <w:r w:rsidR="00094173" w:rsidRPr="00A731DB">
        <w:t xml:space="preserve">Ta’álá Man Aẓhar </w:t>
      </w:r>
      <w:bookmarkEnd w:id="93"/>
      <w:r w:rsidR="00094173" w:rsidRPr="00A731DB">
        <w:t>(</w:t>
      </w:r>
      <w:r w:rsidR="00094173" w:rsidRPr="00A731DB">
        <w:rPr>
          <w:szCs w:val="30"/>
          <w:rtl/>
        </w:rPr>
        <w:t>تعالی من اظهر</w:t>
      </w:r>
      <w:r w:rsidR="00094173" w:rsidRPr="00A731DB">
        <w:t>)</w:t>
      </w:r>
      <w:bookmarkEnd w:id="89"/>
      <w:bookmarkEnd w:id="90"/>
      <w:r w:rsidR="00A12DBD" w:rsidRPr="00A731DB">
        <w:t xml:space="preserve"> The Exalted One</w:t>
      </w:r>
      <w:bookmarkEnd w:id="92"/>
    </w:p>
    <w:p w14:paraId="1A4B1745" w14:textId="77777777" w:rsidR="00860B2C" w:rsidRPr="00860B2C" w:rsidRDefault="00860B2C" w:rsidP="00860B2C"/>
    <w:p w14:paraId="0AB3A98F" w14:textId="428BD163" w:rsidR="00263542" w:rsidRDefault="00263542" w:rsidP="009C6C43">
      <w:pPr>
        <w:spacing w:after="0" w:line="240" w:lineRule="auto"/>
        <w:rPr>
          <w:rFonts w:cstheme="minorHAnsi"/>
        </w:rPr>
      </w:pPr>
      <w:r>
        <w:rPr>
          <w:rFonts w:cstheme="minorHAnsi"/>
        </w:rPr>
        <w:t>Th</w:t>
      </w:r>
      <w:r w:rsidR="00624C43">
        <w:rPr>
          <w:rFonts w:cstheme="minorHAnsi"/>
        </w:rPr>
        <w:t xml:space="preserve">e text of </w:t>
      </w:r>
      <w:r w:rsidR="007E0815">
        <w:rPr>
          <w:rFonts w:cstheme="minorHAnsi"/>
        </w:rPr>
        <w:t>“Ta’álá Man A</w:t>
      </w:r>
      <w:r w:rsidR="00741BAE">
        <w:rPr>
          <w:rFonts w:cs="Times New Roman"/>
        </w:rPr>
        <w:t>ẓ</w:t>
      </w:r>
      <w:r w:rsidR="007E0815">
        <w:rPr>
          <w:rFonts w:cstheme="minorHAnsi"/>
        </w:rPr>
        <w:t>har”</w:t>
      </w:r>
      <w:r>
        <w:rPr>
          <w:rFonts w:cstheme="minorHAnsi"/>
        </w:rPr>
        <w:t xml:space="preserve"> a</w:t>
      </w:r>
      <w:r w:rsidRPr="00B14ABB">
        <w:rPr>
          <w:rFonts w:cstheme="minorHAnsi"/>
        </w:rPr>
        <w:t>ppears</w:t>
      </w:r>
      <w:r>
        <w:rPr>
          <w:rFonts w:ascii="Tahoma" w:hAnsi="Tahoma"/>
        </w:rPr>
        <w:t xml:space="preserve"> </w:t>
      </w:r>
      <w:r w:rsidRPr="007E0815">
        <w:rPr>
          <w:rFonts w:asciiTheme="majorBidi" w:hAnsiTheme="majorBidi" w:cstheme="majorBidi"/>
          <w:szCs w:val="24"/>
        </w:rPr>
        <w:t>as</w:t>
      </w:r>
      <w:r w:rsidRPr="007E0815">
        <w:rPr>
          <w:rFonts w:ascii="Adobe Naskh Medium" w:hAnsi="Adobe Naskh Medium" w:cs="Adobe Naskh Medium"/>
          <w:szCs w:val="24"/>
          <w:rtl/>
          <w:lang w:bidi="fa-IR"/>
        </w:rPr>
        <w:t>تع</w:t>
      </w:r>
      <w:bookmarkStart w:id="94" w:name="_Hlk43790719"/>
      <w:r w:rsidRPr="007E0815">
        <w:rPr>
          <w:rFonts w:ascii="Adobe Naskh Medium" w:hAnsi="Adobe Naskh Medium" w:cs="Adobe Naskh Medium"/>
          <w:szCs w:val="24"/>
          <w:rtl/>
          <w:lang w:bidi="fa-IR"/>
        </w:rPr>
        <w:t>الی من اظهر نفسه</w:t>
      </w:r>
      <w:r w:rsidRPr="007E0815">
        <w:rPr>
          <w:rFonts w:ascii="Adobe Naskh Medium" w:hAnsi="Adobe Naskh Medium" w:cs="Adobe Naskh Medium"/>
          <w:sz w:val="28"/>
          <w:szCs w:val="28"/>
          <w:rtl/>
          <w:lang w:bidi="fa-IR"/>
        </w:rPr>
        <w:t xml:space="preserve"> </w:t>
      </w:r>
      <w:r w:rsidRPr="007E0815">
        <w:rPr>
          <w:rFonts w:ascii="Adobe Naskh Medium" w:hAnsi="Adobe Naskh Medium" w:cs="Adobe Naskh Medium"/>
          <w:color w:val="1F497D"/>
          <w:sz w:val="28"/>
          <w:szCs w:val="28"/>
          <w:rtl/>
        </w:rPr>
        <w:t> </w:t>
      </w:r>
      <w:r w:rsidRPr="007E0815">
        <w:rPr>
          <w:rFonts w:ascii="Adobe Naskh Medium" w:hAnsi="Adobe Naskh Medium" w:cs="Adobe Naskh Medium"/>
          <w:color w:val="1F497D"/>
          <w:sz w:val="28"/>
          <w:szCs w:val="28"/>
        </w:rPr>
        <w:t xml:space="preserve">  </w:t>
      </w:r>
      <w:bookmarkEnd w:id="94"/>
      <w:r w:rsidRPr="00B14ABB">
        <w:rPr>
          <w:rFonts w:cstheme="minorHAnsi"/>
        </w:rPr>
        <w:t xml:space="preserve">in a few Tablets of </w:t>
      </w:r>
      <w:bookmarkStart w:id="95" w:name="_Hlk67038930"/>
      <w:r w:rsidRPr="00B14ABB">
        <w:rPr>
          <w:rFonts w:cstheme="minorHAnsi"/>
        </w:rPr>
        <w:t>Bahá’u’lláh</w:t>
      </w:r>
      <w:bookmarkEnd w:id="95"/>
      <w:r w:rsidRPr="00B14ABB">
        <w:rPr>
          <w:rStyle w:val="FootnoteReference"/>
          <w:rFonts w:asciiTheme="minorHAnsi" w:hAnsiTheme="minorHAnsi" w:cstheme="minorHAnsi"/>
        </w:rPr>
        <w:footnoteReference w:id="67"/>
      </w:r>
      <w:r w:rsidR="00CD3AE5">
        <w:rPr>
          <w:rFonts w:cstheme="minorHAnsi"/>
        </w:rPr>
        <w:t>,</w:t>
      </w:r>
      <w:r w:rsidRPr="00B14ABB">
        <w:rPr>
          <w:rFonts w:cstheme="minorHAnsi"/>
        </w:rPr>
        <w:t xml:space="preserve"> for example, </w:t>
      </w:r>
      <w:r>
        <w:rPr>
          <w:rFonts w:cstheme="minorHAnsi"/>
        </w:rPr>
        <w:t>in</w:t>
      </w:r>
      <w:r w:rsidR="00AD0FAF">
        <w:rPr>
          <w:rFonts w:cstheme="minorHAnsi"/>
        </w:rPr>
        <w:t xml:space="preserve"> the</w:t>
      </w:r>
      <w:r>
        <w:rPr>
          <w:rFonts w:cstheme="minorHAnsi"/>
        </w:rPr>
        <w:t xml:space="preserve"> Afnan Library Online</w:t>
      </w:r>
      <w:r w:rsidR="009A0697">
        <w:rPr>
          <w:rFonts w:cstheme="minorHAnsi"/>
        </w:rPr>
        <w:t xml:space="preserve"> (fourth line)</w:t>
      </w:r>
      <w:r w:rsidRPr="00B14ABB">
        <w:rPr>
          <w:rFonts w:cstheme="minorHAnsi"/>
        </w:rPr>
        <w:t xml:space="preserve"> </w:t>
      </w:r>
      <w:sdt>
        <w:sdtPr>
          <w:rPr>
            <w:rFonts w:cstheme="minorHAnsi"/>
          </w:rPr>
          <w:id w:val="1236511357"/>
          <w:citation/>
        </w:sdtPr>
        <w:sdtContent>
          <w:r>
            <w:rPr>
              <w:rFonts w:cstheme="minorHAnsi"/>
            </w:rPr>
            <w:fldChar w:fldCharType="begin"/>
          </w:r>
          <w:r>
            <w:rPr>
              <w:rFonts w:cstheme="minorHAnsi"/>
            </w:rPr>
            <w:instrText xml:space="preserve">CITATION Bah203 \p 91 \n  \l 1033 </w:instrText>
          </w:r>
          <w:r>
            <w:rPr>
              <w:rFonts w:cstheme="minorHAnsi"/>
            </w:rPr>
            <w:fldChar w:fldCharType="separate"/>
          </w:r>
          <w:r w:rsidR="005539EF" w:rsidRPr="005539EF">
            <w:rPr>
              <w:rFonts w:cstheme="minorHAnsi"/>
              <w:noProof/>
            </w:rPr>
            <w:t>(Majmú'ih-i Áthár-i Qalam-i 'Alá n.d., 91)</w:t>
          </w:r>
          <w:r>
            <w:rPr>
              <w:rFonts w:cstheme="minorHAnsi"/>
            </w:rPr>
            <w:fldChar w:fldCharType="end"/>
          </w:r>
        </w:sdtContent>
      </w:sdt>
      <w:r w:rsidR="00811787">
        <w:rPr>
          <w:rFonts w:cstheme="minorHAnsi"/>
        </w:rPr>
        <w:t xml:space="preserve">. </w:t>
      </w:r>
      <w:r w:rsidR="009C6C43">
        <w:rPr>
          <w:rFonts w:cstheme="minorHAnsi"/>
        </w:rPr>
        <w:t xml:space="preserve">According to Steven Phelps, it is a commentary on the Fire Tablet </w:t>
      </w:r>
      <w:sdt>
        <w:sdtPr>
          <w:rPr>
            <w:rFonts w:cstheme="minorHAnsi"/>
          </w:rPr>
          <w:id w:val="202222632"/>
          <w:citation/>
        </w:sdtPr>
        <w:sdtContent>
          <w:r w:rsidR="009C6C43">
            <w:rPr>
              <w:rFonts w:cstheme="minorHAnsi"/>
            </w:rPr>
            <w:fldChar w:fldCharType="begin"/>
          </w:r>
          <w:r w:rsidR="009C6C43">
            <w:rPr>
              <w:rFonts w:cstheme="minorHAnsi"/>
            </w:rPr>
            <w:instrText xml:space="preserve">CITATION Ste20 \p "10: BH100018" \l 1033 </w:instrText>
          </w:r>
          <w:r w:rsidR="009C6C43">
            <w:rPr>
              <w:rFonts w:cstheme="minorHAnsi"/>
            </w:rPr>
            <w:fldChar w:fldCharType="separate"/>
          </w:r>
          <w:r w:rsidR="005539EF" w:rsidRPr="005539EF">
            <w:rPr>
              <w:rFonts w:cstheme="minorHAnsi"/>
              <w:noProof/>
            </w:rPr>
            <w:t>(Phelps 2020, 10: BH100018)</w:t>
          </w:r>
          <w:r w:rsidR="009C6C43">
            <w:rPr>
              <w:rFonts w:cstheme="minorHAnsi"/>
            </w:rPr>
            <w:fldChar w:fldCharType="end"/>
          </w:r>
        </w:sdtContent>
      </w:sdt>
      <w:r w:rsidR="009C6C43">
        <w:rPr>
          <w:rFonts w:cstheme="minorHAnsi"/>
        </w:rPr>
        <w:t xml:space="preserve">. There is a brief commentary on this Tablet in Adib Taherzadeh’s Revelation of Baha’u’llah, volume 3 </w:t>
      </w:r>
      <w:sdt>
        <w:sdtPr>
          <w:rPr>
            <w:rFonts w:cstheme="minorHAnsi"/>
          </w:rPr>
          <w:id w:val="-1834367511"/>
          <w:citation/>
        </w:sdtPr>
        <w:sdtContent>
          <w:r w:rsidR="009C6C43">
            <w:rPr>
              <w:rFonts w:cstheme="minorHAnsi"/>
            </w:rPr>
            <w:fldChar w:fldCharType="begin"/>
          </w:r>
          <w:r w:rsidR="009C6C43">
            <w:rPr>
              <w:rFonts w:cstheme="minorHAnsi"/>
            </w:rPr>
            <w:instrText xml:space="preserve"> CITATION Tah84 \l 1033 </w:instrText>
          </w:r>
          <w:r w:rsidR="009C6C43">
            <w:rPr>
              <w:rFonts w:cstheme="minorHAnsi"/>
            </w:rPr>
            <w:fldChar w:fldCharType="separate"/>
          </w:r>
          <w:r w:rsidR="005539EF" w:rsidRPr="005539EF">
            <w:rPr>
              <w:rFonts w:cstheme="minorHAnsi"/>
              <w:noProof/>
            </w:rPr>
            <w:t>(Taherzadeh, The Revelation of Bahá'u'lláh: 'Akká, The Early Years, 1868-77 1984)</w:t>
          </w:r>
          <w:r w:rsidR="009C6C43">
            <w:rPr>
              <w:rFonts w:cstheme="minorHAnsi"/>
            </w:rPr>
            <w:fldChar w:fldCharType="end"/>
          </w:r>
        </w:sdtContent>
      </w:sdt>
      <w:r w:rsidR="009C6C43">
        <w:rPr>
          <w:rFonts w:cstheme="minorHAnsi"/>
        </w:rPr>
        <w:t xml:space="preserve">. </w:t>
      </w:r>
      <w:r w:rsidR="00811787">
        <w:rPr>
          <w:rFonts w:cstheme="minorHAnsi"/>
        </w:rPr>
        <w:t xml:space="preserve">The same example is </w:t>
      </w:r>
      <w:r>
        <w:rPr>
          <w:rFonts w:cstheme="minorHAnsi"/>
        </w:rPr>
        <w:t>found in</w:t>
      </w:r>
      <w:r w:rsidRPr="00B14ABB">
        <w:rPr>
          <w:rFonts w:cstheme="minorHAnsi"/>
        </w:rPr>
        <w:t xml:space="preserve"> </w:t>
      </w:r>
      <w:r w:rsidRPr="00B14ABB">
        <w:rPr>
          <w:rFonts w:cstheme="minorHAnsi"/>
          <w:i/>
          <w:iCs/>
        </w:rPr>
        <w:t>I</w:t>
      </w:r>
      <w:r w:rsidRPr="00B14ABB">
        <w:rPr>
          <w:rFonts w:cstheme="minorHAnsi"/>
          <w:i/>
          <w:iCs/>
          <w:u w:val="single"/>
        </w:rPr>
        <w:t>sh</w:t>
      </w:r>
      <w:r w:rsidRPr="00B14ABB">
        <w:rPr>
          <w:rFonts w:cstheme="minorHAnsi"/>
          <w:i/>
          <w:iCs/>
        </w:rPr>
        <w:t xml:space="preserve">ráqát va </w:t>
      </w:r>
      <w:r w:rsidRPr="00B14ABB">
        <w:rPr>
          <w:rFonts w:cstheme="minorHAnsi"/>
          <w:i/>
          <w:iCs/>
          <w:u w:val="single"/>
        </w:rPr>
        <w:t>Ch</w:t>
      </w:r>
      <w:r w:rsidRPr="00B14ABB">
        <w:rPr>
          <w:rFonts w:cstheme="minorHAnsi"/>
          <w:i/>
          <w:iCs/>
        </w:rPr>
        <w:t>and Lawḥ-i-Dígar</w:t>
      </w:r>
      <w:r>
        <w:rPr>
          <w:rFonts w:cstheme="minorHAnsi"/>
          <w:i/>
          <w:iCs/>
        </w:rPr>
        <w:t xml:space="preserve">, </w:t>
      </w:r>
      <w:r w:rsidRPr="009B728E">
        <w:rPr>
          <w:rFonts w:cstheme="minorHAnsi"/>
        </w:rPr>
        <w:t>found in the Bah</w:t>
      </w:r>
      <w:r>
        <w:rPr>
          <w:rFonts w:cstheme="minorHAnsi"/>
        </w:rPr>
        <w:t>á</w:t>
      </w:r>
      <w:r w:rsidRPr="009B728E">
        <w:rPr>
          <w:rFonts w:cstheme="minorHAnsi"/>
        </w:rPr>
        <w:t>’</w:t>
      </w:r>
      <w:r>
        <w:rPr>
          <w:rFonts w:cstheme="minorHAnsi"/>
        </w:rPr>
        <w:t>í</w:t>
      </w:r>
      <w:r w:rsidRPr="009B728E">
        <w:rPr>
          <w:rFonts w:cstheme="minorHAnsi"/>
        </w:rPr>
        <w:t xml:space="preserve"> Reference library </w:t>
      </w:r>
      <w:sdt>
        <w:sdtPr>
          <w:rPr>
            <w:rFonts w:cstheme="minorHAnsi"/>
            <w:i/>
            <w:iCs/>
          </w:rPr>
          <w:id w:val="493219790"/>
          <w:citation/>
        </w:sdtPr>
        <w:sdtContent>
          <w:r>
            <w:rPr>
              <w:rFonts w:cstheme="minorHAnsi"/>
              <w:i/>
              <w:iCs/>
            </w:rPr>
            <w:fldChar w:fldCharType="begin"/>
          </w:r>
          <w:r>
            <w:rPr>
              <w:rFonts w:cstheme="minorHAnsi"/>
              <w:i/>
              <w:iCs/>
            </w:rPr>
            <w:instrText xml:space="preserve">CITATION Bah202 \p 2 \n  \l 1033 </w:instrText>
          </w:r>
          <w:r>
            <w:rPr>
              <w:rFonts w:cstheme="minorHAnsi"/>
              <w:i/>
              <w:iCs/>
            </w:rPr>
            <w:fldChar w:fldCharType="separate"/>
          </w:r>
          <w:r w:rsidR="005539EF" w:rsidRPr="005539EF">
            <w:rPr>
              <w:rFonts w:cstheme="minorHAnsi"/>
              <w:noProof/>
            </w:rPr>
            <w:t>(Ishráqát va Chand Lawḥ-i-Dígar n.d., 2)</w:t>
          </w:r>
          <w:r>
            <w:rPr>
              <w:rFonts w:cstheme="minorHAnsi"/>
              <w:i/>
              <w:iCs/>
            </w:rPr>
            <w:fldChar w:fldCharType="end"/>
          </w:r>
        </w:sdtContent>
      </w:sdt>
      <w:r w:rsidR="009C6C43">
        <w:rPr>
          <w:rFonts w:cstheme="minorHAnsi"/>
        </w:rPr>
        <w:t>:</w:t>
      </w:r>
      <w:r w:rsidR="00DC1A31">
        <w:rPr>
          <w:rFonts w:cstheme="minorHAnsi"/>
        </w:rPr>
        <w:t xml:space="preserve"> </w:t>
      </w:r>
    </w:p>
    <w:p w14:paraId="297C98EF"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bookmarkStart w:id="96" w:name="_Hlk93577448"/>
      <w:r w:rsidRPr="00A731DB">
        <w:rPr>
          <w:rFonts w:ascii="Times New Roman" w:eastAsia="MS Mincho" w:hAnsi="Times New Roman" w:cs="Times New Roman"/>
          <w:sz w:val="24"/>
          <w:szCs w:val="32"/>
        </w:rPr>
        <w:t xml:space="preserve">               </w:t>
      </w:r>
      <w:r w:rsidRPr="00A731DB">
        <w:rPr>
          <w:rFonts w:ascii="Times New Roman" w:eastAsia="MS Mincho" w:hAnsi="Times New Roman" w:cs="Times New Roman"/>
          <w:sz w:val="24"/>
          <w:szCs w:val="32"/>
          <w:rtl/>
        </w:rPr>
        <w:t>هو الظّاهر النّاطق المقتدر العليم الحکيم</w:t>
      </w:r>
    </w:p>
    <w:p w14:paraId="2C03D554" w14:textId="77777777" w:rsidR="00263542" w:rsidRPr="00A731DB" w:rsidRDefault="00263542" w:rsidP="00AD0FAF">
      <w:pPr>
        <w:pStyle w:val="PlainText"/>
        <w:bidi/>
        <w:ind w:left="720"/>
        <w:jc w:val="both"/>
        <w:rPr>
          <w:rFonts w:ascii="Times New Roman" w:eastAsia="MS Mincho" w:hAnsi="Times New Roman" w:cs="Times New Roman"/>
          <w:sz w:val="24"/>
          <w:szCs w:val="32"/>
        </w:rPr>
      </w:pPr>
      <w:r w:rsidRPr="00A731DB">
        <w:rPr>
          <w:rFonts w:ascii="Times New Roman" w:eastAsia="MS Mincho" w:hAnsi="Times New Roman" w:cs="Times New Roman"/>
          <w:sz w:val="24"/>
          <w:szCs w:val="32"/>
        </w:rPr>
        <w:t xml:space="preserve"> </w:t>
      </w:r>
      <w:r w:rsidRPr="00A731DB">
        <w:rPr>
          <w:rFonts w:ascii="Times New Roman" w:eastAsia="MS Mincho" w:hAnsi="Times New Roman" w:cs="Times New Roman"/>
          <w:sz w:val="24"/>
          <w:szCs w:val="32"/>
          <w:rtl/>
        </w:rPr>
        <w:t>الحمد للّه الّذی اظهر بسلطانه ما اراد و زيّن اليوم بنسبته اليه</w:t>
      </w:r>
    </w:p>
    <w:p w14:paraId="2A1BBC74"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و سمّاه فی کتب السَمآء بيوم اللّه و فيه ظهر ما بشّر به رسله و کتبه</w:t>
      </w:r>
    </w:p>
    <w:p w14:paraId="051965D1"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و زبره فلمّا اتی الوعد اشرق نيّر الظّهور انّه هو مکلّم الطّور بسلطان</w:t>
      </w:r>
    </w:p>
    <w:p w14:paraId="3A63B4D4"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lastRenderedPageBreak/>
        <w:t>ما خوّفته شوکة العلمآء و الامرآء و ما منعته سطوة الجبابرة و لا</w:t>
      </w:r>
    </w:p>
    <w:p w14:paraId="1E1D01CF"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ظلم الفراعنة قام امام الوجوه و قال تاللّه انا المکنون  و انا المخزون</w:t>
      </w:r>
    </w:p>
    <w:p w14:paraId="59DB1F0A"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و انا الّذی بذکری تزيّنت سمآء البرهان بانجم البيان</w:t>
      </w:r>
    </w:p>
    <w:p w14:paraId="4642AF5B"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 xml:space="preserve">و الامکان بنور العرفان </w:t>
      </w:r>
      <w:r w:rsidRPr="00A731DB">
        <w:rPr>
          <w:rFonts w:ascii="Times New Roman" w:eastAsia="MS Mincho" w:hAnsi="Times New Roman" w:cs="Times New Roman"/>
          <w:sz w:val="24"/>
          <w:szCs w:val="32"/>
          <w:u w:val="single"/>
          <w:rtl/>
        </w:rPr>
        <w:t>تعالی من اظهر نفسه</w:t>
      </w:r>
      <w:r w:rsidRPr="00A731DB">
        <w:rPr>
          <w:rFonts w:ascii="Times New Roman" w:eastAsia="MS Mincho" w:hAnsi="Times New Roman" w:cs="Times New Roman"/>
          <w:sz w:val="24"/>
          <w:szCs w:val="32"/>
          <w:rtl/>
        </w:rPr>
        <w:t xml:space="preserve"> و انزل برهانه</w:t>
      </w:r>
    </w:p>
    <w:p w14:paraId="074DFF0B"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و اسمع الکلّ آياته البهآء و التّکبير علی ايادی امره بين عباده</w:t>
      </w:r>
    </w:p>
    <w:p w14:paraId="563DF953" w14:textId="77777777" w:rsidR="00263542" w:rsidRPr="00A731DB" w:rsidRDefault="00263542" w:rsidP="00AD0FAF">
      <w:pPr>
        <w:pStyle w:val="PlainText"/>
        <w:bidi/>
        <w:ind w:left="720"/>
        <w:jc w:val="both"/>
        <w:rPr>
          <w:rFonts w:ascii="Times New Roman" w:eastAsia="MS Mincho" w:hAnsi="Times New Roman" w:cs="Times New Roman"/>
          <w:sz w:val="24"/>
          <w:szCs w:val="32"/>
          <w:rtl/>
        </w:rPr>
      </w:pPr>
      <w:r w:rsidRPr="00A731DB">
        <w:rPr>
          <w:rFonts w:ascii="Times New Roman" w:eastAsia="MS Mincho" w:hAnsi="Times New Roman" w:cs="Times New Roman"/>
          <w:sz w:val="24"/>
          <w:szCs w:val="32"/>
          <w:rtl/>
        </w:rPr>
        <w:t>الّذين جعلهم تراجمة وحيه و ما</w:t>
      </w:r>
      <w:r w:rsidRPr="00A731DB">
        <w:rPr>
          <w:rFonts w:ascii="Times New Roman" w:eastAsia="MS Mincho" w:hAnsi="Times New Roman" w:cs="Times New Roman"/>
          <w:sz w:val="24"/>
          <w:szCs w:val="32"/>
          <w:rtl/>
          <w:lang w:bidi="fa-IR"/>
        </w:rPr>
        <w:t xml:space="preserve"> </w:t>
      </w:r>
      <w:r w:rsidRPr="00A731DB">
        <w:rPr>
          <w:rFonts w:ascii="Times New Roman" w:eastAsia="MS Mincho" w:hAnsi="Times New Roman" w:cs="Times New Roman"/>
          <w:sz w:val="24"/>
          <w:szCs w:val="32"/>
          <w:rtl/>
        </w:rPr>
        <w:t>انزله فی کتابه و بهم ماج بحر العرفان</w:t>
      </w:r>
    </w:p>
    <w:p w14:paraId="1326A1E2" w14:textId="65E81FCD" w:rsidR="002A634E" w:rsidRDefault="0035422F" w:rsidP="00AD0FAF">
      <w:pPr>
        <w:spacing w:before="240"/>
        <w:rPr>
          <w:rFonts w:eastAsia="MS Mincho" w:cs="Traditional Arabic"/>
          <w:szCs w:val="32"/>
        </w:rPr>
      </w:pPr>
      <w:r>
        <w:rPr>
          <w:rFonts w:eastAsia="MS Mincho" w:cs="Traditional Arabic"/>
          <w:szCs w:val="32"/>
        </w:rPr>
        <w:t>A p</w:t>
      </w:r>
      <w:r w:rsidR="002A634E">
        <w:rPr>
          <w:rFonts w:eastAsia="MS Mincho" w:cs="Traditional Arabic"/>
          <w:szCs w:val="32"/>
        </w:rPr>
        <w:t>rovisional translation</w:t>
      </w:r>
      <w:r>
        <w:rPr>
          <w:rFonts w:eastAsia="MS Mincho" w:cs="Traditional Arabic"/>
          <w:szCs w:val="32"/>
        </w:rPr>
        <w:t xml:space="preserve"> in English is offered by Masumian</w:t>
      </w:r>
      <w:r w:rsidR="002A634E">
        <w:rPr>
          <w:rFonts w:eastAsia="MS Mincho" w:cs="Traditional Arabic"/>
          <w:szCs w:val="32"/>
        </w:rPr>
        <w:t xml:space="preserve"> (Adib Masumian</w:t>
      </w:r>
      <w:r w:rsidR="00136CC2">
        <w:rPr>
          <w:rFonts w:eastAsia="MS Mincho" w:cs="Traditional Arabic"/>
          <w:szCs w:val="32"/>
        </w:rPr>
        <w:t xml:space="preserve"> 1/20/22</w:t>
      </w:r>
      <w:r w:rsidR="002A634E">
        <w:rPr>
          <w:rFonts w:eastAsia="MS Mincho" w:cs="Traditional Arabic"/>
          <w:szCs w:val="32"/>
        </w:rPr>
        <w:t>):</w:t>
      </w:r>
    </w:p>
    <w:p w14:paraId="7844F0FB" w14:textId="7C7E1043" w:rsidR="002A634E" w:rsidRDefault="002A634E" w:rsidP="002A634E">
      <w:pPr>
        <w:ind w:left="720"/>
        <w:rPr>
          <w:rFonts w:eastAsia="MS Mincho" w:cs="Traditional Arabic"/>
          <w:szCs w:val="32"/>
        </w:rPr>
      </w:pPr>
      <w:r>
        <w:t xml:space="preserve">He is the Manifest, the Lord of Utterance, the AllPowerful, the All-Knowing, the All-Wise Praise be to God, Who hath manifested, through His sovereign might, what He hath willed; beautified this Day through His relationship to it; and named it, in the heavenly Scriptures, “the Day of God,” wherein appeared that which His Messengers and Books have heralded. And when the promise was fulfilled, the Daystar of Revelation shone forth; He it is, in truth, Who conversed on Sinai, invested with such sovereignty that He is neither afraid of the majesty of the divines and rulers, nor deterred either by the ascendancy of tyrants or the oppression of Pharaohs. He arose before the faces of men and declared, “By God! I am the Hidden One! I am the Treasured One! I am He through Whose mention the firmament of proof was adorned with the stars of utterance, and the contingent realm embellished with the light of understanding!” </w:t>
      </w:r>
      <w:r w:rsidRPr="00136CC2">
        <w:rPr>
          <w:u w:val="single"/>
        </w:rPr>
        <w:t>Exalted be He Who manifested His Self</w:t>
      </w:r>
      <w:r>
        <w:t>, revealed His Testimony, and enabled all to hear His verses of glory! And salutations be upon them who are the Hands of His Cause among His servants, whom He hath made the conveyors of His revelation and whatever He hath set down in His Book. Through them hath the sea of recognition surged . . .</w:t>
      </w:r>
    </w:p>
    <w:p w14:paraId="655878A8" w14:textId="1A4CF70A" w:rsidR="00110B23" w:rsidRPr="00605254" w:rsidRDefault="00CA348E" w:rsidP="00110B23">
      <w:pPr>
        <w:rPr>
          <w:rFonts w:eastAsia="MS Mincho" w:cs="Traditional Arabic"/>
          <w:szCs w:val="32"/>
        </w:rPr>
      </w:pPr>
      <w:r>
        <w:rPr>
          <w:rFonts w:eastAsia="MS Mincho" w:cs="Traditional Arabic"/>
          <w:szCs w:val="32"/>
        </w:rPr>
        <w:t xml:space="preserve">Another </w:t>
      </w:r>
      <w:r w:rsidR="00110B23" w:rsidRPr="00605254">
        <w:rPr>
          <w:rFonts w:eastAsia="MS Mincho" w:cs="Traditional Arabic"/>
          <w:szCs w:val="32"/>
        </w:rPr>
        <w:t>Provisional translation</w:t>
      </w:r>
      <w:r>
        <w:rPr>
          <w:rStyle w:val="FootnoteReference"/>
          <w:rFonts w:eastAsia="MS Mincho" w:cs="Traditional Arabic"/>
          <w:szCs w:val="32"/>
        </w:rPr>
        <w:footnoteReference w:id="68"/>
      </w:r>
      <w:r w:rsidR="00110B23" w:rsidRPr="00605254">
        <w:rPr>
          <w:rFonts w:eastAsia="MS Mincho" w:cs="Traditional Arabic"/>
          <w:szCs w:val="32"/>
        </w:rPr>
        <w:t>:</w:t>
      </w:r>
    </w:p>
    <w:p w14:paraId="57841E50" w14:textId="77777777" w:rsidR="00E078C0" w:rsidRDefault="00E078C0" w:rsidP="0035422F">
      <w:pPr>
        <w:spacing w:after="0" w:line="240" w:lineRule="auto"/>
        <w:ind w:left="720"/>
        <w:rPr>
          <w:rFonts w:cstheme="minorHAnsi"/>
        </w:rPr>
      </w:pPr>
      <w:r>
        <w:rPr>
          <w:rFonts w:cstheme="minorHAnsi"/>
        </w:rPr>
        <w:t>He is The Manifest, The Eloquent, the Omnipotent, The All-Knowing, the All-Wise!</w:t>
      </w:r>
    </w:p>
    <w:p w14:paraId="47E02450" w14:textId="538A95CA" w:rsidR="00E078C0" w:rsidRDefault="00E078C0" w:rsidP="0035422F">
      <w:pPr>
        <w:spacing w:after="0" w:line="240" w:lineRule="auto"/>
        <w:ind w:left="720"/>
        <w:rPr>
          <w:rFonts w:cstheme="minorHAnsi"/>
        </w:rPr>
      </w:pPr>
      <w:r>
        <w:rPr>
          <w:rFonts w:cstheme="minorHAnsi"/>
        </w:rPr>
        <w:t xml:space="preserve">Praise be to God, who has manifested by His sovereignty what He willed and has graced the day thereby and He called it in the Book of Heaven, “The Day of God” and on it appeared that which was promised in His books and by His Messengers. And when the promise appeared, the </w:t>
      </w:r>
      <w:r w:rsidR="00AA21D2">
        <w:rPr>
          <w:rFonts w:cstheme="minorHAnsi"/>
        </w:rPr>
        <w:t>light of appearance shone</w:t>
      </w:r>
      <w:r w:rsidR="00476297">
        <w:rPr>
          <w:rFonts w:cstheme="minorHAnsi"/>
        </w:rPr>
        <w:t xml:space="preserve"> with authority. The contention of scholars and rulers did not frighten Him, nor </w:t>
      </w:r>
      <w:r w:rsidR="004C1AC0">
        <w:rPr>
          <w:rFonts w:cstheme="minorHAnsi"/>
        </w:rPr>
        <w:t xml:space="preserve">did </w:t>
      </w:r>
      <w:r w:rsidR="00476297">
        <w:rPr>
          <w:rFonts w:cstheme="minorHAnsi"/>
        </w:rPr>
        <w:t xml:space="preserve">the tyranny of the oppressors impede Him. The oppression of the Pharoahs rose before Him and he spoke, I am the Hidden and the </w:t>
      </w:r>
      <w:r w:rsidR="00A56837">
        <w:rPr>
          <w:rFonts w:cstheme="minorHAnsi"/>
        </w:rPr>
        <w:t>Treasure and I am the One W</w:t>
      </w:r>
      <w:r w:rsidR="00A56837" w:rsidRPr="00A56837">
        <w:rPr>
          <w:rFonts w:cstheme="minorHAnsi"/>
        </w:rPr>
        <w:t xml:space="preserve">hose </w:t>
      </w:r>
      <w:r w:rsidR="00A56837">
        <w:rPr>
          <w:rFonts w:cstheme="minorHAnsi"/>
        </w:rPr>
        <w:t>mention</w:t>
      </w:r>
      <w:r w:rsidR="00A56837" w:rsidRPr="00A56837">
        <w:rPr>
          <w:rFonts w:cstheme="minorHAnsi"/>
        </w:rPr>
        <w:t xml:space="preserve"> adorned the sky of proof with the star of eloquence</w:t>
      </w:r>
      <w:r w:rsidR="00C80C99">
        <w:rPr>
          <w:rFonts w:cstheme="minorHAnsi"/>
        </w:rPr>
        <w:t xml:space="preserve"> and possibility with the light of gnosis, the Exalted One, the One Who hath revealed Himself and </w:t>
      </w:r>
      <w:r w:rsidR="00A84AF3">
        <w:rPr>
          <w:rFonts w:cstheme="minorHAnsi"/>
        </w:rPr>
        <w:t>sen</w:t>
      </w:r>
      <w:r w:rsidR="004C1AC0">
        <w:rPr>
          <w:rFonts w:cstheme="minorHAnsi"/>
        </w:rPr>
        <w:t>ds down His</w:t>
      </w:r>
      <w:r w:rsidR="00A84AF3">
        <w:rPr>
          <w:rFonts w:cstheme="minorHAnsi"/>
        </w:rPr>
        <w:t xml:space="preserve"> proof</w:t>
      </w:r>
      <w:r w:rsidR="004C1AC0">
        <w:rPr>
          <w:rFonts w:cstheme="minorHAnsi"/>
        </w:rPr>
        <w:t>. Listen to the verses of glory</w:t>
      </w:r>
      <w:r w:rsidR="00A84AF3">
        <w:rPr>
          <w:rFonts w:cstheme="minorHAnsi"/>
        </w:rPr>
        <w:t>,</w:t>
      </w:r>
      <w:r w:rsidR="004C1AC0">
        <w:rPr>
          <w:rFonts w:cstheme="minorHAnsi"/>
        </w:rPr>
        <w:t xml:space="preserve"> and </w:t>
      </w:r>
      <w:r w:rsidR="006A3476">
        <w:rPr>
          <w:rFonts w:cstheme="minorHAnsi"/>
        </w:rPr>
        <w:t xml:space="preserve">the </w:t>
      </w:r>
      <w:r w:rsidR="00742115">
        <w:rPr>
          <w:rFonts w:cstheme="minorHAnsi"/>
        </w:rPr>
        <w:t>magnifying</w:t>
      </w:r>
      <w:r w:rsidR="006A3476">
        <w:rPr>
          <w:rFonts w:cstheme="minorHAnsi"/>
        </w:rPr>
        <w:t xml:space="preserve"> of His commands among His servants</w:t>
      </w:r>
      <w:r w:rsidR="00742115">
        <w:rPr>
          <w:rFonts w:cstheme="minorHAnsi"/>
        </w:rPr>
        <w:t xml:space="preserve"> Whom he made the exemplars of His revelation and what He revealed in His book and with them the sea of knowledge </w:t>
      </w:r>
      <w:r w:rsidR="00605254">
        <w:rPr>
          <w:rFonts w:cstheme="minorHAnsi"/>
        </w:rPr>
        <w:t>billowed.</w:t>
      </w:r>
    </w:p>
    <w:p w14:paraId="5CBD19C0" w14:textId="77777777" w:rsidR="00063D7D" w:rsidRDefault="00063D7D" w:rsidP="0035422F">
      <w:pPr>
        <w:spacing w:after="0" w:line="240" w:lineRule="auto"/>
        <w:ind w:left="720"/>
        <w:rPr>
          <w:rFonts w:cstheme="minorHAnsi"/>
        </w:rPr>
      </w:pPr>
    </w:p>
    <w:p w14:paraId="3D76634C" w14:textId="77777777" w:rsidR="00063D7D" w:rsidRDefault="00063D7D" w:rsidP="0035422F">
      <w:pPr>
        <w:spacing w:after="0" w:line="240" w:lineRule="auto"/>
        <w:ind w:left="720"/>
        <w:rPr>
          <w:rFonts w:cstheme="minorHAnsi"/>
        </w:rPr>
      </w:pPr>
    </w:p>
    <w:p w14:paraId="092D5A4B" w14:textId="77777777" w:rsidR="00E84AAB" w:rsidRDefault="00E84AAB" w:rsidP="00B831B8">
      <w:pPr>
        <w:spacing w:after="0" w:line="240" w:lineRule="auto"/>
        <w:rPr>
          <w:rFonts w:cstheme="minorHAnsi"/>
        </w:rPr>
      </w:pPr>
    </w:p>
    <w:p w14:paraId="78C0F802" w14:textId="73A960A9" w:rsidR="00B831B8" w:rsidRDefault="00B831B8" w:rsidP="00B831B8">
      <w:pPr>
        <w:spacing w:after="0" w:line="240" w:lineRule="auto"/>
        <w:rPr>
          <w:rFonts w:cstheme="minorHAnsi"/>
        </w:rPr>
      </w:pPr>
      <w:r w:rsidRPr="00F41805">
        <w:rPr>
          <w:rFonts w:cstheme="minorHAnsi"/>
        </w:rPr>
        <w:lastRenderedPageBreak/>
        <w:t>Recording</w:t>
      </w:r>
      <w:r w:rsidR="00DE1797">
        <w:rPr>
          <w:rFonts w:cstheme="minorHAnsi"/>
        </w:rPr>
        <w:t>, online link</w:t>
      </w:r>
      <w:r w:rsidR="00F41805">
        <w:rPr>
          <w:rStyle w:val="FootnoteReference"/>
          <w:rFonts w:cstheme="minorHAnsi"/>
        </w:rPr>
        <w:footnoteReference w:id="69"/>
      </w:r>
      <w:r>
        <w:rPr>
          <w:rFonts w:cstheme="minorHAnsi"/>
        </w:rPr>
        <w:t xml:space="preserve">: </w:t>
      </w:r>
      <w:hyperlink r:id="rId65" w:history="1">
        <w:r w:rsidRPr="00DF7566">
          <w:rPr>
            <w:rStyle w:val="Hyperlink"/>
            <w:rFonts w:cstheme="minorHAnsi"/>
          </w:rPr>
          <w:t>https://bahai-library.com/caton_music/7_Taala_Man_Azhar.mp3</w:t>
        </w:r>
      </w:hyperlink>
      <w:r>
        <w:rPr>
          <w:rFonts w:cstheme="minorHAnsi"/>
        </w:rPr>
        <w:t xml:space="preserve"> </w:t>
      </w:r>
    </w:p>
    <w:p w14:paraId="14215924" w14:textId="77777777" w:rsidR="00063D7D" w:rsidRDefault="00063D7D" w:rsidP="00B831B8">
      <w:pPr>
        <w:spacing w:after="0" w:line="240" w:lineRule="auto"/>
        <w:rPr>
          <w:rFonts w:cstheme="minorHAnsi"/>
        </w:rPr>
      </w:pPr>
    </w:p>
    <w:p w14:paraId="72F816F7" w14:textId="61CD3FA9" w:rsidR="00063D7D" w:rsidRDefault="00063D7D" w:rsidP="00B831B8">
      <w:pPr>
        <w:spacing w:after="0" w:line="240" w:lineRule="auto"/>
        <w:rPr>
          <w:rFonts w:cstheme="minorHAnsi"/>
        </w:rPr>
      </w:pPr>
      <w:r>
        <w:rPr>
          <w:rFonts w:cstheme="minorHAnsi"/>
        </w:rPr>
        <w:t xml:space="preserve">Transcription demo, online link: </w:t>
      </w:r>
      <w:hyperlink r:id="rId66" w:history="1">
        <w:r w:rsidRPr="00A44EAA">
          <w:rPr>
            <w:rStyle w:val="Hyperlink"/>
            <w:rFonts w:cstheme="minorHAnsi"/>
          </w:rPr>
          <w:t>https://bahai-library.com/caton_music/sacred_refrains_demos/7_Taala_Man_Azhar_demo.mp3</w:t>
        </w:r>
      </w:hyperlink>
      <w:r>
        <w:rPr>
          <w:rFonts w:cstheme="minorHAnsi"/>
        </w:rPr>
        <w:t xml:space="preserve"> </w:t>
      </w:r>
    </w:p>
    <w:p w14:paraId="6E38D72D" w14:textId="77777777" w:rsidR="00851DED" w:rsidRDefault="00851DED" w:rsidP="00B831B8">
      <w:pPr>
        <w:spacing w:after="0" w:line="240" w:lineRule="auto"/>
        <w:rPr>
          <w:rFonts w:cstheme="minorHAnsi"/>
        </w:rPr>
      </w:pPr>
    </w:p>
    <w:p w14:paraId="0CA42F47" w14:textId="77777777" w:rsidR="00E75E11" w:rsidRPr="00CC5FC3" w:rsidRDefault="00E75E11" w:rsidP="00E75E11">
      <w:pPr>
        <w:jc w:val="center"/>
        <w:rPr>
          <w:rFonts w:cs="Times New Roman"/>
          <w:sz w:val="32"/>
          <w:szCs w:val="32"/>
        </w:rPr>
      </w:pPr>
      <w:bookmarkStart w:id="97" w:name="_Hlk61767206"/>
      <w:bookmarkEnd w:id="91"/>
      <w:bookmarkEnd w:id="96"/>
      <w:r w:rsidRPr="00CC5FC3">
        <w:rPr>
          <w:rFonts w:cs="Times New Roman"/>
          <w:sz w:val="32"/>
          <w:szCs w:val="32"/>
          <w:rtl/>
        </w:rPr>
        <w:t>تعالی من اظهر نفسه</w:t>
      </w:r>
    </w:p>
    <w:p w14:paraId="1808E6A9" w14:textId="7210F5C4" w:rsidR="003B67C3" w:rsidRDefault="00F672E8" w:rsidP="009A0697">
      <w:pPr>
        <w:jc w:val="center"/>
        <w:rPr>
          <w:rFonts w:ascii="Adobe Naskh Medium" w:hAnsi="Adobe Naskh Medium" w:cs="Adobe Naskh Medium"/>
          <w:sz w:val="38"/>
          <w:szCs w:val="38"/>
        </w:rPr>
      </w:pPr>
      <w:r w:rsidRPr="00F672E8">
        <w:rPr>
          <w:rFonts w:ascii="Adobe Naskh Medium" w:hAnsi="Adobe Naskh Medium" w:cs="Adobe Naskh Medium"/>
          <w:noProof/>
          <w:sz w:val="38"/>
          <w:szCs w:val="38"/>
        </w:rPr>
        <w:drawing>
          <wp:inline distT="0" distB="0" distL="0" distR="0" wp14:anchorId="51910D10" wp14:editId="0A7CD556">
            <wp:extent cx="5943600" cy="1623695"/>
            <wp:effectExtent l="0" t="0" r="0" b="0"/>
            <wp:docPr id="1772504553" name="Picture 1" descr="A close-up of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04553" name="Picture 1" descr="A close-up of a sheet music&#10;&#10;Description automatically generated"/>
                    <pic:cNvPicPr/>
                  </pic:nvPicPr>
                  <pic:blipFill>
                    <a:blip r:embed="rId67"/>
                    <a:stretch>
                      <a:fillRect/>
                    </a:stretch>
                  </pic:blipFill>
                  <pic:spPr>
                    <a:xfrm>
                      <a:off x="0" y="0"/>
                      <a:ext cx="5943600" cy="1623695"/>
                    </a:xfrm>
                    <a:prstGeom prst="rect">
                      <a:avLst/>
                    </a:prstGeom>
                  </pic:spPr>
                </pic:pic>
              </a:graphicData>
            </a:graphic>
          </wp:inline>
        </w:drawing>
      </w:r>
    </w:p>
    <w:bookmarkEnd w:id="97"/>
    <w:p w14:paraId="620CFDB1" w14:textId="6B64ADD1" w:rsidR="00094173" w:rsidRPr="00E75E11" w:rsidRDefault="00094173" w:rsidP="00E75E11">
      <w:pPr>
        <w:spacing w:after="0" w:line="240" w:lineRule="auto"/>
        <w:jc w:val="center"/>
        <w:rPr>
          <w:rFonts w:cs="Times New Roman"/>
          <w:lang w:val="fr-FR"/>
        </w:rPr>
      </w:pPr>
      <w:r w:rsidRPr="00E75E11">
        <w:rPr>
          <w:rFonts w:cs="Times New Roman"/>
          <w:lang w:val="fr-FR"/>
        </w:rPr>
        <w:t>Ta-‘á-lá man az-ha-ra naf-sa-hu</w:t>
      </w:r>
    </w:p>
    <w:p w14:paraId="276D5FFF" w14:textId="77777777" w:rsidR="00094173" w:rsidRPr="00E75E11" w:rsidRDefault="00094173" w:rsidP="00094173">
      <w:pPr>
        <w:spacing w:after="0" w:line="240" w:lineRule="auto"/>
        <w:rPr>
          <w:rFonts w:cs="Times New Roman"/>
          <w:color w:val="FF0000"/>
          <w:lang w:val="fr-FR"/>
        </w:rPr>
      </w:pPr>
    </w:p>
    <w:p w14:paraId="39455D28" w14:textId="16612D06" w:rsidR="00E72451" w:rsidRDefault="00E72451" w:rsidP="00E72451">
      <w:pPr>
        <w:jc w:val="center"/>
        <w:rPr>
          <w:rFonts w:cstheme="minorHAnsi"/>
        </w:rPr>
      </w:pPr>
      <w:r w:rsidRPr="00F659BB">
        <w:rPr>
          <w:rFonts w:cstheme="minorHAnsi"/>
        </w:rPr>
        <w:t>The Exalted One, He Who hath revealed Himself</w:t>
      </w:r>
    </w:p>
    <w:p w14:paraId="36735C44" w14:textId="779D03DB" w:rsidR="001B1712" w:rsidRDefault="00F672E8" w:rsidP="00094173">
      <w:pPr>
        <w:spacing w:after="0" w:line="240" w:lineRule="auto"/>
        <w:jc w:val="center"/>
        <w:rPr>
          <w:rFonts w:ascii="Calibri" w:hAnsi="Calibri" w:cs="Calibri"/>
        </w:rPr>
      </w:pPr>
      <w:r w:rsidRPr="00F672E8">
        <w:rPr>
          <w:rFonts w:ascii="Calibri" w:hAnsi="Calibri" w:cs="Calibri"/>
          <w:noProof/>
        </w:rPr>
        <w:drawing>
          <wp:inline distT="0" distB="0" distL="0" distR="0" wp14:anchorId="4D8D40B2" wp14:editId="585CB51D">
            <wp:extent cx="5943600" cy="1614805"/>
            <wp:effectExtent l="0" t="0" r="0" b="4445"/>
            <wp:docPr id="918700492" name="Picture 1" descr="A close-up of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00492" name="Picture 1" descr="A close-up of music notes&#10;&#10;Description automatically generated"/>
                    <pic:cNvPicPr/>
                  </pic:nvPicPr>
                  <pic:blipFill>
                    <a:blip r:embed="rId68"/>
                    <a:stretch>
                      <a:fillRect/>
                    </a:stretch>
                  </pic:blipFill>
                  <pic:spPr>
                    <a:xfrm>
                      <a:off x="0" y="0"/>
                      <a:ext cx="5943600" cy="1614805"/>
                    </a:xfrm>
                    <a:prstGeom prst="rect">
                      <a:avLst/>
                    </a:prstGeom>
                  </pic:spPr>
                </pic:pic>
              </a:graphicData>
            </a:graphic>
          </wp:inline>
        </w:drawing>
      </w:r>
    </w:p>
    <w:p w14:paraId="0363BD36" w14:textId="77777777" w:rsidR="00377C7A" w:rsidRDefault="00377C7A" w:rsidP="00094173">
      <w:pPr>
        <w:spacing w:after="0" w:line="240" w:lineRule="auto"/>
        <w:jc w:val="center"/>
        <w:rPr>
          <w:rFonts w:ascii="Calibri" w:hAnsi="Calibri" w:cs="Calibri"/>
        </w:rPr>
      </w:pPr>
    </w:p>
    <w:p w14:paraId="3B8CD1CC" w14:textId="3E450D4E" w:rsidR="00094173" w:rsidRDefault="00FF4998" w:rsidP="00125FA8">
      <w:pPr>
        <w:pStyle w:val="Heading2"/>
      </w:pPr>
      <w:bookmarkStart w:id="98" w:name="_Hlk67899614"/>
      <w:bookmarkStart w:id="99" w:name="_Toc49687769"/>
      <w:bookmarkStart w:id="100" w:name="_Toc51066518"/>
      <w:bookmarkStart w:id="101" w:name="_Toc167265086"/>
      <w:bookmarkEnd w:id="2"/>
      <w:r w:rsidRPr="00125FA8">
        <w:t xml:space="preserve">8 </w:t>
      </w:r>
      <w:bookmarkStart w:id="102" w:name="_Hlk93036876"/>
      <w:bookmarkStart w:id="103" w:name="_Hlk80685850"/>
      <w:bookmarkStart w:id="104" w:name="_Hlk101538006"/>
      <w:r w:rsidR="00094173" w:rsidRPr="00125FA8">
        <w:t xml:space="preserve">Yá Alláhu’l-Mustagháth </w:t>
      </w:r>
      <w:bookmarkEnd w:id="102"/>
      <w:r w:rsidR="00094173" w:rsidRPr="00125FA8">
        <w:t>(</w:t>
      </w:r>
      <w:bookmarkStart w:id="105" w:name="_Hlk93039921"/>
      <w:r w:rsidR="00094173" w:rsidRPr="00125FA8">
        <w:rPr>
          <w:szCs w:val="30"/>
          <w:rtl/>
        </w:rPr>
        <w:t>يا اللهُ المُسْتَغاث</w:t>
      </w:r>
      <w:bookmarkEnd w:id="105"/>
      <w:r w:rsidR="00094173" w:rsidRPr="00125FA8">
        <w:t xml:space="preserve">) </w:t>
      </w:r>
      <w:bookmarkEnd w:id="98"/>
      <w:r w:rsidR="00094173" w:rsidRPr="00125FA8">
        <w:t>O Thou God Who art Invoked</w:t>
      </w:r>
      <w:bookmarkEnd w:id="99"/>
      <w:bookmarkEnd w:id="100"/>
      <w:bookmarkEnd w:id="103"/>
      <w:r w:rsidR="00860B2C">
        <w:rPr>
          <w:rStyle w:val="FootnoteReference"/>
        </w:rPr>
        <w:footnoteReference w:id="70"/>
      </w:r>
      <w:bookmarkEnd w:id="101"/>
    </w:p>
    <w:p w14:paraId="1D2B68D1" w14:textId="77777777" w:rsidR="00860B2C" w:rsidRPr="00860B2C" w:rsidRDefault="00860B2C" w:rsidP="00860B2C"/>
    <w:p w14:paraId="6BF3ECC5" w14:textId="25AB94C7" w:rsidR="00263542" w:rsidRPr="001B62BA" w:rsidRDefault="007E0815" w:rsidP="00263542">
      <w:pPr>
        <w:rPr>
          <w:rFonts w:cstheme="minorHAnsi"/>
        </w:rPr>
      </w:pPr>
      <w:bookmarkStart w:id="106" w:name="_Hlk50470306"/>
      <w:bookmarkEnd w:id="104"/>
      <w:r>
        <w:rPr>
          <w:rFonts w:cstheme="minorHAnsi"/>
        </w:rPr>
        <w:t>“</w:t>
      </w:r>
      <w:r w:rsidR="00263542" w:rsidRPr="007E0815">
        <w:rPr>
          <w:rFonts w:cstheme="minorHAnsi"/>
        </w:rPr>
        <w:t>Yá Alláhu’l-Musta</w:t>
      </w:r>
      <w:r w:rsidR="00263542" w:rsidRPr="007E0815">
        <w:rPr>
          <w:rFonts w:cstheme="minorHAnsi"/>
          <w:u w:val="single"/>
        </w:rPr>
        <w:t>gh</w:t>
      </w:r>
      <w:r w:rsidR="00263542" w:rsidRPr="007E0815">
        <w:rPr>
          <w:rFonts w:cstheme="minorHAnsi"/>
        </w:rPr>
        <w:t>á</w:t>
      </w:r>
      <w:r w:rsidR="00263542" w:rsidRPr="007E0815">
        <w:rPr>
          <w:rFonts w:cstheme="minorHAnsi"/>
          <w:u w:val="single"/>
        </w:rPr>
        <w:t>th</w:t>
      </w:r>
      <w:r>
        <w:rPr>
          <w:rFonts w:cstheme="minorHAnsi"/>
          <w:u w:val="single"/>
        </w:rPr>
        <w:t>”</w:t>
      </w:r>
      <w:r w:rsidR="00263542" w:rsidRPr="001B62BA">
        <w:rPr>
          <w:rFonts w:cstheme="minorHAnsi"/>
        </w:rPr>
        <w:t xml:space="preserve"> </w:t>
      </w:r>
      <w:bookmarkEnd w:id="106"/>
      <w:r w:rsidR="00263542" w:rsidRPr="001B62BA">
        <w:rPr>
          <w:rFonts w:cstheme="minorHAnsi"/>
        </w:rPr>
        <w:t xml:space="preserve">is an invocation revealed by the Bab to be recited in times of trouble and difficulty (great need). The word </w:t>
      </w:r>
      <w:r w:rsidR="00263542" w:rsidRPr="007E0815">
        <w:rPr>
          <w:rFonts w:cstheme="minorHAnsi"/>
        </w:rPr>
        <w:t>Musta</w:t>
      </w:r>
      <w:r w:rsidR="007B53BB" w:rsidRPr="007B53BB">
        <w:rPr>
          <w:rFonts w:cstheme="minorHAnsi"/>
          <w:u w:val="single"/>
        </w:rPr>
        <w:t>g</w:t>
      </w:r>
      <w:r w:rsidR="00263542" w:rsidRPr="007B53BB">
        <w:rPr>
          <w:rFonts w:cstheme="minorHAnsi"/>
          <w:u w:val="single"/>
        </w:rPr>
        <w:t>h</w:t>
      </w:r>
      <w:r w:rsidR="00263542" w:rsidRPr="007E0815">
        <w:rPr>
          <w:rFonts w:cstheme="minorHAnsi"/>
        </w:rPr>
        <w:t>á</w:t>
      </w:r>
      <w:r w:rsidR="00263542" w:rsidRPr="007E0815">
        <w:rPr>
          <w:rFonts w:cstheme="minorHAnsi"/>
          <w:u w:val="single"/>
        </w:rPr>
        <w:t>th</w:t>
      </w:r>
      <w:r w:rsidR="00263542" w:rsidRPr="001B62BA">
        <w:rPr>
          <w:rFonts w:cstheme="minorHAnsi"/>
        </w:rPr>
        <w:t>, according to Shoghi Effendi, is translated as “He Who is invoked for help</w:t>
      </w:r>
      <w:r w:rsidR="007211F5">
        <w:rPr>
          <w:rFonts w:cstheme="minorHAnsi"/>
        </w:rPr>
        <w:t>.”</w:t>
      </w:r>
      <w:r w:rsidR="00263542" w:rsidRPr="001B62BA">
        <w:rPr>
          <w:rFonts w:cstheme="minorHAnsi"/>
        </w:rPr>
        <w:t xml:space="preserve"> It refers to Bahá’u’lláh and the time of Bahá’u’lláh’s dispensation. The Universal House of Justice has mentioned two ways to write it in Roman script. It can be transliterated as </w:t>
      </w:r>
      <w:r w:rsidR="00263542" w:rsidRPr="007E0815">
        <w:rPr>
          <w:rFonts w:cstheme="minorHAnsi"/>
        </w:rPr>
        <w:t xml:space="preserve">Yá </w:t>
      </w:r>
      <w:r w:rsidR="007B53BB">
        <w:rPr>
          <w:rFonts w:cstheme="minorHAnsi"/>
        </w:rPr>
        <w:t>Il</w:t>
      </w:r>
      <w:r w:rsidR="00263542" w:rsidRPr="007E0815">
        <w:rPr>
          <w:rFonts w:cstheme="minorHAnsi"/>
        </w:rPr>
        <w:t>ahá’l-Musta</w:t>
      </w:r>
      <w:r w:rsidR="00263542" w:rsidRPr="007E0815">
        <w:rPr>
          <w:rFonts w:cstheme="minorHAnsi"/>
          <w:u w:val="single"/>
        </w:rPr>
        <w:t>gh</w:t>
      </w:r>
      <w:r w:rsidR="00263542" w:rsidRPr="007E0815">
        <w:rPr>
          <w:rFonts w:cstheme="minorHAnsi"/>
        </w:rPr>
        <w:t>á</w:t>
      </w:r>
      <w:r w:rsidR="00263542" w:rsidRPr="007E0815">
        <w:rPr>
          <w:rFonts w:cstheme="minorHAnsi"/>
          <w:u w:val="single"/>
        </w:rPr>
        <w:t>th</w:t>
      </w:r>
      <w:r w:rsidR="00263542" w:rsidRPr="001B62BA">
        <w:rPr>
          <w:rFonts w:cstheme="minorHAnsi"/>
        </w:rPr>
        <w:t>, which is “O Lord of the time of Musta</w:t>
      </w:r>
      <w:r w:rsidR="00263542" w:rsidRPr="001B62BA">
        <w:rPr>
          <w:rFonts w:cstheme="minorHAnsi"/>
          <w:u w:val="single"/>
        </w:rPr>
        <w:t>gh</w:t>
      </w:r>
      <w:r w:rsidR="00263542" w:rsidRPr="001B62BA">
        <w:rPr>
          <w:rFonts w:cstheme="minorHAnsi"/>
        </w:rPr>
        <w:t>á</w:t>
      </w:r>
      <w:r w:rsidR="00263542" w:rsidRPr="001B62BA">
        <w:rPr>
          <w:rFonts w:cstheme="minorHAnsi"/>
          <w:u w:val="single"/>
        </w:rPr>
        <w:t>th</w:t>
      </w:r>
      <w:r w:rsidR="00263542" w:rsidRPr="001B62BA">
        <w:rPr>
          <w:rFonts w:cstheme="minorHAnsi"/>
        </w:rPr>
        <w:t xml:space="preserve">” or as </w:t>
      </w:r>
      <w:r w:rsidR="00263542" w:rsidRPr="007E0815">
        <w:rPr>
          <w:rFonts w:cstheme="minorHAnsi"/>
        </w:rPr>
        <w:t>Yá Alláhu’l-Musta</w:t>
      </w:r>
      <w:r w:rsidR="00263542" w:rsidRPr="007E0815">
        <w:rPr>
          <w:rFonts w:cstheme="minorHAnsi"/>
          <w:u w:val="single"/>
        </w:rPr>
        <w:t>gh</w:t>
      </w:r>
      <w:r w:rsidR="00263542" w:rsidRPr="007E0815">
        <w:rPr>
          <w:rFonts w:cstheme="minorHAnsi"/>
        </w:rPr>
        <w:t>á</w:t>
      </w:r>
      <w:r w:rsidR="00263542" w:rsidRPr="007E0815">
        <w:rPr>
          <w:rFonts w:cstheme="minorHAnsi"/>
          <w:u w:val="single"/>
        </w:rPr>
        <w:t>th</w:t>
      </w:r>
      <w:r w:rsidR="00263542" w:rsidRPr="001B62BA">
        <w:rPr>
          <w:rFonts w:cstheme="minorHAnsi"/>
        </w:rPr>
        <w:t>, translated as “</w:t>
      </w:r>
      <w:bookmarkStart w:id="107" w:name="_Hlk126937573"/>
      <w:r w:rsidR="00263542" w:rsidRPr="001B62BA">
        <w:rPr>
          <w:rFonts w:cstheme="minorHAnsi"/>
        </w:rPr>
        <w:t>O Thou God Who art invoked</w:t>
      </w:r>
      <w:bookmarkEnd w:id="107"/>
      <w:r w:rsidR="00263542" w:rsidRPr="001B62BA">
        <w:rPr>
          <w:rFonts w:cstheme="minorHAnsi"/>
        </w:rPr>
        <w:t>”</w:t>
      </w:r>
      <w:sdt>
        <w:sdtPr>
          <w:rPr>
            <w:rFonts w:cstheme="minorHAnsi"/>
          </w:rPr>
          <w:id w:val="-1199159174"/>
          <w:citation/>
        </w:sdtPr>
        <w:sdtContent>
          <w:r w:rsidR="00263542">
            <w:rPr>
              <w:rFonts w:cstheme="minorHAnsi"/>
            </w:rPr>
            <w:fldChar w:fldCharType="begin"/>
          </w:r>
          <w:r w:rsidR="00263542">
            <w:rPr>
              <w:rFonts w:cstheme="minorHAnsi"/>
            </w:rPr>
            <w:instrText xml:space="preserve"> CITATION The01 \l 1033 </w:instrText>
          </w:r>
          <w:r w:rsidR="00263542">
            <w:rPr>
              <w:rFonts w:cstheme="minorHAnsi"/>
            </w:rPr>
            <w:fldChar w:fldCharType="separate"/>
          </w:r>
          <w:r w:rsidR="005539EF">
            <w:rPr>
              <w:rFonts w:cstheme="minorHAnsi"/>
              <w:noProof/>
            </w:rPr>
            <w:t xml:space="preserve"> </w:t>
          </w:r>
          <w:r w:rsidR="005539EF" w:rsidRPr="005539EF">
            <w:rPr>
              <w:rFonts w:cstheme="minorHAnsi"/>
              <w:noProof/>
            </w:rPr>
            <w:t>(The Universal House of Justice 2001)</w:t>
          </w:r>
          <w:r w:rsidR="00263542">
            <w:rPr>
              <w:rFonts w:cstheme="minorHAnsi"/>
            </w:rPr>
            <w:fldChar w:fldCharType="end"/>
          </w:r>
        </w:sdtContent>
      </w:sdt>
      <w:r w:rsidR="00263542" w:rsidRPr="001B62BA">
        <w:rPr>
          <w:rFonts w:cstheme="minorHAnsi"/>
        </w:rPr>
        <w:t xml:space="preserve">: </w:t>
      </w:r>
    </w:p>
    <w:p w14:paraId="07CF3017" w14:textId="0ECBBDEA" w:rsidR="00263542" w:rsidRPr="001B62BA" w:rsidRDefault="00263542" w:rsidP="00263542">
      <w:pPr>
        <w:rPr>
          <w:rFonts w:cstheme="minorHAnsi"/>
        </w:rPr>
      </w:pPr>
      <w:r w:rsidRPr="001B62BA">
        <w:rPr>
          <w:rFonts w:cstheme="minorHAnsi"/>
        </w:rPr>
        <w:lastRenderedPageBreak/>
        <w:t xml:space="preserve">Beyond this translation, the word </w:t>
      </w:r>
      <w:r w:rsidRPr="007E0815">
        <w:rPr>
          <w:rFonts w:cstheme="minorHAnsi"/>
        </w:rPr>
        <w:t>Musta</w:t>
      </w:r>
      <w:r w:rsidRPr="007E0815">
        <w:rPr>
          <w:rFonts w:cstheme="minorHAnsi"/>
          <w:u w:val="single"/>
        </w:rPr>
        <w:t>gh</w:t>
      </w:r>
      <w:r w:rsidRPr="007E0815">
        <w:rPr>
          <w:rFonts w:cstheme="minorHAnsi"/>
        </w:rPr>
        <w:t>á</w:t>
      </w:r>
      <w:r w:rsidRPr="007E0815">
        <w:rPr>
          <w:rFonts w:cstheme="minorHAnsi"/>
          <w:u w:val="single"/>
        </w:rPr>
        <w:t>th</w:t>
      </w:r>
      <w:r w:rsidRPr="001B62BA">
        <w:rPr>
          <w:rFonts w:cstheme="minorHAnsi"/>
        </w:rPr>
        <w:t xml:space="preserve"> has other meanings and implications</w:t>
      </w:r>
      <w:r w:rsidR="00387D54" w:rsidRPr="001B62BA">
        <w:rPr>
          <w:rFonts w:cstheme="minorHAnsi"/>
        </w:rPr>
        <w:t xml:space="preserve">. </w:t>
      </w:r>
      <w:r w:rsidRPr="001B62BA">
        <w:rPr>
          <w:rFonts w:cstheme="minorHAnsi"/>
        </w:rPr>
        <w:t xml:space="preserve">The Báb referred to </w:t>
      </w:r>
      <w:r w:rsidRPr="007E0815">
        <w:rPr>
          <w:rFonts w:cstheme="minorHAnsi"/>
        </w:rPr>
        <w:t>Musta</w:t>
      </w:r>
      <w:r w:rsidRPr="007E0815">
        <w:rPr>
          <w:rFonts w:cstheme="minorHAnsi"/>
          <w:u w:val="single"/>
        </w:rPr>
        <w:t>gh</w:t>
      </w:r>
      <w:r w:rsidRPr="007E0815">
        <w:rPr>
          <w:rFonts w:cstheme="minorHAnsi"/>
        </w:rPr>
        <w:t>á</w:t>
      </w:r>
      <w:r w:rsidRPr="007E0815">
        <w:rPr>
          <w:rFonts w:cstheme="minorHAnsi"/>
          <w:u w:val="single"/>
        </w:rPr>
        <w:t>th</w:t>
      </w:r>
      <w:r w:rsidRPr="001B62BA">
        <w:rPr>
          <w:rFonts w:cstheme="minorHAnsi"/>
        </w:rPr>
        <w:t xml:space="preserve"> as the time when God’s Manifestation of each age will be revealed, and specifically referring to the revelation of the next Manifestation, Bahá’u’lláh</w:t>
      </w:r>
      <w:sdt>
        <w:sdtPr>
          <w:rPr>
            <w:rFonts w:cstheme="minorHAnsi"/>
          </w:rPr>
          <w:id w:val="-1274009733"/>
          <w:citation/>
        </w:sdtPr>
        <w:sdtContent>
          <w:r>
            <w:rPr>
              <w:rFonts w:cstheme="minorHAnsi"/>
            </w:rPr>
            <w:fldChar w:fldCharType="begin"/>
          </w:r>
          <w:r>
            <w:rPr>
              <w:rFonts w:cstheme="minorHAnsi"/>
            </w:rPr>
            <w:instrText xml:space="preserve">CITATION Sai08 \p 356-357 \l 1033 </w:instrText>
          </w:r>
          <w:r>
            <w:rPr>
              <w:rFonts w:cstheme="minorHAnsi"/>
            </w:rPr>
            <w:fldChar w:fldCharType="separate"/>
          </w:r>
          <w:r w:rsidR="005539EF">
            <w:rPr>
              <w:rFonts w:cstheme="minorHAnsi"/>
              <w:noProof/>
            </w:rPr>
            <w:t xml:space="preserve"> </w:t>
          </w:r>
          <w:r w:rsidR="005539EF" w:rsidRPr="005539EF">
            <w:rPr>
              <w:rFonts w:cstheme="minorHAnsi"/>
              <w:noProof/>
            </w:rPr>
            <w:t>(Saiedi 2008, 356-357)</w:t>
          </w:r>
          <w:r>
            <w:rPr>
              <w:rFonts w:cstheme="minorHAnsi"/>
            </w:rPr>
            <w:fldChar w:fldCharType="end"/>
          </w:r>
        </w:sdtContent>
      </w:sdt>
      <w:r w:rsidRPr="001B62BA">
        <w:rPr>
          <w:rFonts w:cstheme="minorHAnsi"/>
        </w:rPr>
        <w:t xml:space="preserve">. The Báb prescribed repeating this invocation 2098 times </w:t>
      </w:r>
      <w:sdt>
        <w:sdtPr>
          <w:rPr>
            <w:rFonts w:cstheme="minorHAnsi"/>
          </w:rPr>
          <w:id w:val="424768170"/>
          <w:citation/>
        </w:sdtPr>
        <w:sdtContent>
          <w:r>
            <w:rPr>
              <w:rFonts w:cstheme="minorHAnsi"/>
            </w:rPr>
            <w:fldChar w:fldCharType="begin"/>
          </w:r>
          <w:r>
            <w:rPr>
              <w:rFonts w:cstheme="minorHAnsi"/>
            </w:rPr>
            <w:instrText xml:space="preserve">CITATION Maz86 \p 4:58 \l 1033 </w:instrText>
          </w:r>
          <w:r>
            <w:rPr>
              <w:rFonts w:cstheme="minorHAnsi"/>
            </w:rPr>
            <w:fldChar w:fldCharType="separate"/>
          </w:r>
          <w:r w:rsidR="005539EF" w:rsidRPr="005539EF">
            <w:rPr>
              <w:rFonts w:cstheme="minorHAnsi"/>
              <w:noProof/>
            </w:rPr>
            <w:t>(T. Báb, Amr va Khalq 1986, 4:58)</w:t>
          </w:r>
          <w:r>
            <w:rPr>
              <w:rFonts w:cstheme="minorHAnsi"/>
            </w:rPr>
            <w:fldChar w:fldCharType="end"/>
          </w:r>
        </w:sdtContent>
      </w:sdt>
      <w:r>
        <w:rPr>
          <w:rFonts w:cstheme="minorHAnsi"/>
        </w:rPr>
        <w:t xml:space="preserve"> </w:t>
      </w:r>
      <w:r w:rsidRPr="001B62BA">
        <w:rPr>
          <w:rFonts w:cstheme="minorHAnsi"/>
        </w:rPr>
        <w:t>when in great need. Later</w:t>
      </w:r>
      <w:r>
        <w:rPr>
          <w:rFonts w:cstheme="minorHAnsi"/>
        </w:rPr>
        <w:t xml:space="preserve">, </w:t>
      </w:r>
      <w:r w:rsidRPr="001B62BA">
        <w:rPr>
          <w:rFonts w:cstheme="minorHAnsi"/>
        </w:rPr>
        <w:t>‘Abdu’l-Bahá in one Tablet said it was to be repeated 95 times and in another, 81 times. Still later, Shoghi Effendi indicated that the number of repetitions is left up to the individual</w:t>
      </w:r>
      <w:sdt>
        <w:sdtPr>
          <w:rPr>
            <w:rFonts w:cstheme="minorHAnsi"/>
          </w:rPr>
          <w:id w:val="265587529"/>
          <w:citation/>
        </w:sdtPr>
        <w:sdtContent>
          <w:r>
            <w:rPr>
              <w:rFonts w:cstheme="minorHAnsi"/>
            </w:rPr>
            <w:fldChar w:fldCharType="begin"/>
          </w:r>
          <w:r>
            <w:rPr>
              <w:rFonts w:cstheme="minorHAnsi"/>
            </w:rPr>
            <w:instrText xml:space="preserve">CITATION The01 \l 1033 </w:instrText>
          </w:r>
          <w:r>
            <w:rPr>
              <w:rFonts w:cstheme="minorHAnsi"/>
            </w:rPr>
            <w:fldChar w:fldCharType="separate"/>
          </w:r>
          <w:r w:rsidR="005539EF">
            <w:rPr>
              <w:rFonts w:cstheme="minorHAnsi"/>
              <w:noProof/>
            </w:rPr>
            <w:t xml:space="preserve"> </w:t>
          </w:r>
          <w:r w:rsidR="005539EF" w:rsidRPr="005539EF">
            <w:rPr>
              <w:rFonts w:cstheme="minorHAnsi"/>
              <w:noProof/>
            </w:rPr>
            <w:t>(The Universal House of Justice 2001)</w:t>
          </w:r>
          <w:r>
            <w:rPr>
              <w:rFonts w:cstheme="minorHAnsi"/>
            </w:rPr>
            <w:fldChar w:fldCharType="end"/>
          </w:r>
        </w:sdtContent>
      </w:sdt>
      <w:r w:rsidRPr="001B62BA">
        <w:rPr>
          <w:rFonts w:cstheme="minorHAnsi"/>
        </w:rPr>
        <w:t xml:space="preserve">. </w:t>
      </w:r>
    </w:p>
    <w:p w14:paraId="327492D6" w14:textId="531D0101" w:rsidR="00263542" w:rsidRPr="001B62BA" w:rsidRDefault="00263542" w:rsidP="00263542">
      <w:pPr>
        <w:rPr>
          <w:rFonts w:cstheme="minorHAnsi"/>
        </w:rPr>
      </w:pPr>
      <w:r w:rsidRPr="001B62BA">
        <w:rPr>
          <w:rFonts w:cstheme="minorHAnsi"/>
        </w:rPr>
        <w:t xml:space="preserve">The </w:t>
      </w:r>
      <w:r w:rsidRPr="000D7F6B">
        <w:rPr>
          <w:rFonts w:cstheme="minorHAnsi"/>
        </w:rPr>
        <w:t>abjad</w:t>
      </w:r>
      <w:r w:rsidRPr="001B62BA">
        <w:rPr>
          <w:rFonts w:cstheme="minorHAnsi"/>
        </w:rPr>
        <w:t xml:space="preserve"> numerical value for the word </w:t>
      </w:r>
      <w:r w:rsidRPr="007E0815">
        <w:rPr>
          <w:rFonts w:cstheme="minorHAnsi"/>
        </w:rPr>
        <w:t>Musta</w:t>
      </w:r>
      <w:r w:rsidRPr="007E0815">
        <w:rPr>
          <w:rFonts w:cstheme="minorHAnsi"/>
          <w:u w:val="single"/>
        </w:rPr>
        <w:t>gh</w:t>
      </w:r>
      <w:r w:rsidRPr="007E0815">
        <w:rPr>
          <w:rFonts w:cstheme="minorHAnsi"/>
        </w:rPr>
        <w:t>á</w:t>
      </w:r>
      <w:r w:rsidRPr="007E0815">
        <w:rPr>
          <w:rFonts w:cstheme="minorHAnsi"/>
          <w:u w:val="single"/>
        </w:rPr>
        <w:t>th</w:t>
      </w:r>
      <w:r w:rsidRPr="001B62BA">
        <w:rPr>
          <w:rFonts w:cstheme="minorHAnsi"/>
        </w:rPr>
        <w:t xml:space="preserve"> is 2001</w:t>
      </w:r>
      <w:sdt>
        <w:sdtPr>
          <w:rPr>
            <w:rFonts w:cstheme="minorHAnsi"/>
          </w:rPr>
          <w:id w:val="1956210068"/>
          <w:citation/>
        </w:sdtPr>
        <w:sdtContent>
          <w:r>
            <w:rPr>
              <w:rFonts w:cstheme="minorHAnsi"/>
            </w:rPr>
            <w:fldChar w:fldCharType="begin"/>
          </w:r>
          <w:r>
            <w:rPr>
              <w:rFonts w:cstheme="minorHAnsi"/>
            </w:rPr>
            <w:instrText xml:space="preserve">CITATION Sai08 \p 357 \l 1033 </w:instrText>
          </w:r>
          <w:r>
            <w:rPr>
              <w:rFonts w:cstheme="minorHAnsi"/>
            </w:rPr>
            <w:fldChar w:fldCharType="separate"/>
          </w:r>
          <w:r w:rsidR="005539EF">
            <w:rPr>
              <w:rFonts w:cstheme="minorHAnsi"/>
              <w:noProof/>
            </w:rPr>
            <w:t xml:space="preserve"> </w:t>
          </w:r>
          <w:r w:rsidR="005539EF" w:rsidRPr="005539EF">
            <w:rPr>
              <w:rFonts w:cstheme="minorHAnsi"/>
              <w:noProof/>
            </w:rPr>
            <w:t>(Saiedi 2008, 357)</w:t>
          </w:r>
          <w:r>
            <w:rPr>
              <w:rFonts w:cstheme="minorHAnsi"/>
            </w:rPr>
            <w:fldChar w:fldCharType="end"/>
          </w:r>
        </w:sdtContent>
      </w:sdt>
      <w:r w:rsidRPr="001B62BA">
        <w:rPr>
          <w:rFonts w:cstheme="minorHAnsi"/>
        </w:rPr>
        <w:t xml:space="preserve">. In a summary of the Báb’s </w:t>
      </w:r>
      <w:r w:rsidRPr="000D7F6B">
        <w:rPr>
          <w:rFonts w:cstheme="minorHAnsi"/>
        </w:rPr>
        <w:t>Persian Bayan</w:t>
      </w:r>
      <w:r w:rsidRPr="001B62BA">
        <w:rPr>
          <w:rFonts w:cstheme="minorHAnsi"/>
        </w:rPr>
        <w:t>, Vahid VII Chapter 10, E.G. Browne states that no name among the names of God equals this name in number (2001) and that it is “the supreme fruit of the Names which has reached the Extreme of Manifestation</w:t>
      </w:r>
      <w:r w:rsidR="007211F5">
        <w:rPr>
          <w:rFonts w:cstheme="minorHAnsi"/>
        </w:rPr>
        <w:t>.”</w:t>
      </w:r>
      <w:r w:rsidRPr="001B62BA">
        <w:rPr>
          <w:rFonts w:cstheme="minorHAnsi"/>
        </w:rPr>
        <w:t xml:space="preserve"> Further, that the limit of time between the appearance of Manifestations should not exceed the number of </w:t>
      </w:r>
      <w:r w:rsidRPr="007E0815">
        <w:rPr>
          <w:rFonts w:cstheme="minorHAnsi"/>
        </w:rPr>
        <w:t>Mustagháth</w:t>
      </w:r>
      <w:r w:rsidRPr="001B62BA">
        <w:rPr>
          <w:rFonts w:cstheme="minorHAnsi"/>
        </w:rPr>
        <w:t>, though the phrase, “if God please</w:t>
      </w:r>
      <w:r w:rsidR="00387D54" w:rsidRPr="001B62BA">
        <w:rPr>
          <w:rFonts w:cstheme="minorHAnsi"/>
        </w:rPr>
        <w:t>,”</w:t>
      </w:r>
      <w:r w:rsidRPr="001B62BA">
        <w:rPr>
          <w:rFonts w:cstheme="minorHAnsi"/>
        </w:rPr>
        <w:t xml:space="preserve"> is included in th</w:t>
      </w:r>
      <w:r>
        <w:rPr>
          <w:rFonts w:cstheme="minorHAnsi"/>
        </w:rPr>
        <w:t>is</w:t>
      </w:r>
      <w:r w:rsidRPr="001B62BA">
        <w:rPr>
          <w:rFonts w:cstheme="minorHAnsi"/>
        </w:rPr>
        <w:t xml:space="preserve"> statement</w:t>
      </w:r>
      <w:sdt>
        <w:sdtPr>
          <w:rPr>
            <w:rFonts w:cstheme="minorHAnsi"/>
          </w:rPr>
          <w:id w:val="1096669809"/>
          <w:citation/>
        </w:sdtPr>
        <w:sdtContent>
          <w:r>
            <w:rPr>
              <w:rFonts w:cstheme="minorHAnsi"/>
            </w:rPr>
            <w:fldChar w:fldCharType="begin"/>
          </w:r>
          <w:r>
            <w:rPr>
              <w:rFonts w:cstheme="minorHAnsi"/>
            </w:rPr>
            <w:instrText xml:space="preserve">CITATION The87 \l 1033 </w:instrText>
          </w:r>
          <w:r>
            <w:rPr>
              <w:rFonts w:cstheme="minorHAnsi"/>
            </w:rPr>
            <w:fldChar w:fldCharType="separate"/>
          </w:r>
          <w:r w:rsidR="005539EF">
            <w:rPr>
              <w:rFonts w:cstheme="minorHAnsi"/>
              <w:noProof/>
            </w:rPr>
            <w:t xml:space="preserve"> </w:t>
          </w:r>
          <w:r w:rsidR="005539EF" w:rsidRPr="005539EF">
            <w:rPr>
              <w:rFonts w:cstheme="minorHAnsi"/>
              <w:noProof/>
            </w:rPr>
            <w:t>(Browne 1987)</w:t>
          </w:r>
          <w:r>
            <w:rPr>
              <w:rFonts w:cstheme="minorHAnsi"/>
            </w:rPr>
            <w:fldChar w:fldCharType="end"/>
          </w:r>
        </w:sdtContent>
      </w:sdt>
      <w:r w:rsidRPr="001B62BA">
        <w:rPr>
          <w:rFonts w:cstheme="minorHAnsi"/>
        </w:rPr>
        <w:t>.</w:t>
      </w:r>
    </w:p>
    <w:p w14:paraId="3D31E339" w14:textId="103D746A" w:rsidR="00263542" w:rsidRPr="001B62BA" w:rsidRDefault="00263542" w:rsidP="00263542">
      <w:pPr>
        <w:rPr>
          <w:rFonts w:cstheme="minorHAnsi"/>
        </w:rPr>
      </w:pPr>
      <w:r w:rsidRPr="001B62BA">
        <w:rPr>
          <w:rFonts w:cstheme="minorHAnsi"/>
        </w:rPr>
        <w:t xml:space="preserve">In the </w:t>
      </w:r>
      <w:r w:rsidRPr="007E0815">
        <w:rPr>
          <w:rFonts w:cstheme="minorHAnsi"/>
        </w:rPr>
        <w:t>Tablet of Letters</w:t>
      </w:r>
      <w:r w:rsidRPr="001B62BA">
        <w:rPr>
          <w:rFonts w:cstheme="minorHAnsi"/>
        </w:rPr>
        <w:t xml:space="preserve">, the Báb explained the mystery of the </w:t>
      </w:r>
      <w:r w:rsidRPr="000D7F6B">
        <w:rPr>
          <w:rFonts w:cstheme="minorHAnsi"/>
        </w:rPr>
        <w:t>Musta</w:t>
      </w:r>
      <w:r w:rsidRPr="000D7F6B">
        <w:rPr>
          <w:rFonts w:cstheme="minorHAnsi"/>
          <w:u w:val="single"/>
        </w:rPr>
        <w:t>gh</w:t>
      </w:r>
      <w:r w:rsidRPr="000D7F6B">
        <w:rPr>
          <w:rFonts w:cstheme="minorHAnsi"/>
        </w:rPr>
        <w:t>á</w:t>
      </w:r>
      <w:r w:rsidRPr="000D7F6B">
        <w:rPr>
          <w:rFonts w:cstheme="minorHAnsi"/>
          <w:u w:val="single"/>
        </w:rPr>
        <w:t>th</w:t>
      </w:r>
      <w:r w:rsidRPr="001B62BA">
        <w:rPr>
          <w:rFonts w:cstheme="minorHAnsi"/>
        </w:rPr>
        <w:t>, which some took to refer to the science of divination (</w:t>
      </w:r>
      <w:r w:rsidRPr="001B62BA">
        <w:rPr>
          <w:rFonts w:cstheme="minorHAnsi"/>
          <w:i/>
          <w:iCs/>
        </w:rPr>
        <w:t>jafr</w:t>
      </w:r>
      <w:r w:rsidRPr="001B62BA">
        <w:rPr>
          <w:rFonts w:cstheme="minorHAnsi"/>
        </w:rPr>
        <w:t>)</w:t>
      </w:r>
      <w:r>
        <w:rPr>
          <w:rFonts w:cstheme="minorHAnsi"/>
        </w:rPr>
        <w:t xml:space="preserve"> </w:t>
      </w:r>
      <w:sdt>
        <w:sdtPr>
          <w:rPr>
            <w:rFonts w:cstheme="minorHAnsi"/>
          </w:rPr>
          <w:id w:val="2017415766"/>
          <w:citation/>
        </w:sdtPr>
        <w:sdtContent>
          <w:r>
            <w:rPr>
              <w:rFonts w:cstheme="minorHAnsi"/>
            </w:rPr>
            <w:fldChar w:fldCharType="begin"/>
          </w:r>
          <w:r>
            <w:rPr>
              <w:rFonts w:cstheme="minorHAnsi"/>
            </w:rPr>
            <w:instrText xml:space="preserve">CITATION Nab321 \p 304-305 \l 1033 </w:instrText>
          </w:r>
          <w:r>
            <w:rPr>
              <w:rFonts w:cstheme="minorHAnsi"/>
            </w:rPr>
            <w:fldChar w:fldCharType="separate"/>
          </w:r>
          <w:r w:rsidR="005539EF" w:rsidRPr="005539EF">
            <w:rPr>
              <w:rFonts w:cstheme="minorHAnsi"/>
              <w:noProof/>
            </w:rPr>
            <w:t>(Nabil, The Dawn-Breakers 1932, 304-305)</w:t>
          </w:r>
          <w:r>
            <w:rPr>
              <w:rFonts w:cstheme="minorHAnsi"/>
            </w:rPr>
            <w:fldChar w:fldCharType="end"/>
          </w:r>
        </w:sdtContent>
      </w:sdt>
      <w:r>
        <w:rPr>
          <w:rStyle w:val="FootnoteReference"/>
          <w:rFonts w:cstheme="minorHAnsi"/>
        </w:rPr>
        <w:footnoteReference w:id="71"/>
      </w:r>
      <w:r w:rsidRPr="001B62BA">
        <w:rPr>
          <w:rFonts w:cstheme="minorHAnsi"/>
        </w:rPr>
        <w:t xml:space="preserve">. Baha’u’lláh refers to the time of </w:t>
      </w:r>
      <w:r w:rsidRPr="000D7F6B">
        <w:rPr>
          <w:rFonts w:cstheme="minorHAnsi"/>
        </w:rPr>
        <w:t>Mustagháth</w:t>
      </w:r>
      <w:r w:rsidRPr="001B62BA">
        <w:rPr>
          <w:rFonts w:cstheme="minorHAnsi"/>
        </w:rPr>
        <w:t xml:space="preserve"> as the time of the One Who is destined to be made manifest: “We, moreover, swear fealty to the One Who, in the time of </w:t>
      </w:r>
      <w:r w:rsidRPr="000D7F6B">
        <w:rPr>
          <w:rFonts w:cstheme="minorHAnsi"/>
        </w:rPr>
        <w:t>Mustagháth</w:t>
      </w:r>
      <w:r w:rsidRPr="001B62BA">
        <w:rPr>
          <w:rFonts w:cstheme="minorHAnsi"/>
        </w:rPr>
        <w:t>, is destined to be made manifest, as well as to those Who shall come after Him till the end that hath no end”</w:t>
      </w:r>
      <w:sdt>
        <w:sdtPr>
          <w:rPr>
            <w:rFonts w:cstheme="minorHAnsi"/>
          </w:rPr>
          <w:id w:val="1388298267"/>
          <w:citation/>
        </w:sdtPr>
        <w:sdtContent>
          <w:r>
            <w:rPr>
              <w:rFonts w:cstheme="minorHAnsi"/>
            </w:rPr>
            <w:fldChar w:fldCharType="begin"/>
          </w:r>
          <w:r>
            <w:rPr>
              <w:rFonts w:cstheme="minorHAnsi"/>
            </w:rPr>
            <w:instrText xml:space="preserve">CITATION Bah90 \p 73 \l 1033 </w:instrText>
          </w:r>
          <w:r>
            <w:rPr>
              <w:rFonts w:cstheme="minorHAnsi"/>
            </w:rPr>
            <w:fldChar w:fldCharType="separate"/>
          </w:r>
          <w:r w:rsidR="005539EF">
            <w:rPr>
              <w:rFonts w:cstheme="minorHAnsi"/>
              <w:noProof/>
            </w:rPr>
            <w:t xml:space="preserve"> </w:t>
          </w:r>
          <w:r w:rsidR="005539EF" w:rsidRPr="005539EF">
            <w:rPr>
              <w:rFonts w:cstheme="minorHAnsi"/>
              <w:noProof/>
            </w:rPr>
            <w:t>(Bahá'u'lláh, Gleanings 1990, 73)</w:t>
          </w:r>
          <w:r>
            <w:rPr>
              <w:rFonts w:cstheme="minorHAnsi"/>
            </w:rPr>
            <w:fldChar w:fldCharType="end"/>
          </w:r>
        </w:sdtContent>
      </w:sdt>
      <w:r w:rsidRPr="001B62BA">
        <w:rPr>
          <w:rFonts w:cstheme="minorHAnsi"/>
        </w:rPr>
        <w:t xml:space="preserve">. In the </w:t>
      </w:r>
      <w:r w:rsidRPr="000D7F6B">
        <w:rPr>
          <w:rFonts w:cstheme="minorHAnsi"/>
        </w:rPr>
        <w:t>Tablet of Letters</w:t>
      </w:r>
      <w:r w:rsidRPr="001B62BA">
        <w:rPr>
          <w:rFonts w:cstheme="minorHAnsi"/>
        </w:rPr>
        <w:t>, the Báb, alluding to the 19 years that would elapse between the Báb’s and Bahá’u’lláh’s declaration</w:t>
      </w:r>
      <w:r>
        <w:rPr>
          <w:rFonts w:cstheme="minorHAnsi"/>
        </w:rPr>
        <w:t>,</w:t>
      </w:r>
      <w:r w:rsidRPr="001B62BA">
        <w:rPr>
          <w:rFonts w:cstheme="minorHAnsi"/>
        </w:rPr>
        <w:t xml:space="preserve"> refers to 19 temples, the last of which is the named the </w:t>
      </w:r>
      <w:r w:rsidRPr="001B62BA">
        <w:rPr>
          <w:rFonts w:cstheme="minorHAnsi"/>
          <w:i/>
          <w:iCs/>
        </w:rPr>
        <w:t>Huva’l-Musta</w:t>
      </w:r>
      <w:r w:rsidRPr="001B62BA">
        <w:rPr>
          <w:rFonts w:cstheme="minorHAnsi"/>
          <w:i/>
          <w:iCs/>
          <w:u w:val="single"/>
        </w:rPr>
        <w:t>gh</w:t>
      </w:r>
      <w:r w:rsidRPr="001B62BA">
        <w:rPr>
          <w:rFonts w:cstheme="minorHAnsi"/>
          <w:i/>
          <w:iCs/>
        </w:rPr>
        <w:t>ít</w:t>
      </w:r>
      <w:r w:rsidRPr="001B62BA">
        <w:rPr>
          <w:rFonts w:cstheme="minorHAnsi"/>
          <w:i/>
          <w:iCs/>
          <w:u w:val="single"/>
        </w:rPr>
        <w:t>h</w:t>
      </w:r>
      <w:r w:rsidRPr="001B62BA">
        <w:rPr>
          <w:rFonts w:cstheme="minorHAnsi"/>
        </w:rPr>
        <w:t>, the name of Him Whom God shall make manifest</w:t>
      </w:r>
      <w:sdt>
        <w:sdtPr>
          <w:rPr>
            <w:rFonts w:cstheme="minorHAnsi"/>
          </w:rPr>
          <w:id w:val="20603790"/>
          <w:citation/>
        </w:sdtPr>
        <w:sdtContent>
          <w:r>
            <w:rPr>
              <w:rFonts w:cstheme="minorHAnsi"/>
            </w:rPr>
            <w:fldChar w:fldCharType="begin"/>
          </w:r>
          <w:r>
            <w:rPr>
              <w:rFonts w:cstheme="minorHAnsi"/>
            </w:rPr>
            <w:instrText xml:space="preserve">CITATION Sai08 \p 357 \l 1033 </w:instrText>
          </w:r>
          <w:r>
            <w:rPr>
              <w:rFonts w:cstheme="minorHAnsi"/>
            </w:rPr>
            <w:fldChar w:fldCharType="separate"/>
          </w:r>
          <w:r w:rsidR="005539EF">
            <w:rPr>
              <w:rFonts w:cstheme="minorHAnsi"/>
              <w:noProof/>
            </w:rPr>
            <w:t xml:space="preserve"> </w:t>
          </w:r>
          <w:r w:rsidR="005539EF" w:rsidRPr="005539EF">
            <w:rPr>
              <w:rFonts w:cstheme="minorHAnsi"/>
              <w:noProof/>
            </w:rPr>
            <w:t>(Saiedi 2008, 357)</w:t>
          </w:r>
          <w:r>
            <w:rPr>
              <w:rFonts w:cstheme="minorHAnsi"/>
            </w:rPr>
            <w:fldChar w:fldCharType="end"/>
          </w:r>
        </w:sdtContent>
      </w:sdt>
      <w:r w:rsidRPr="001B62BA">
        <w:rPr>
          <w:rFonts w:cstheme="minorHAnsi"/>
        </w:rPr>
        <w:t>.</w:t>
      </w:r>
    </w:p>
    <w:p w14:paraId="1F4ACA93" w14:textId="0B4B9BCA" w:rsidR="006C3AEA" w:rsidRDefault="00263542" w:rsidP="006C3AEA">
      <w:pPr>
        <w:rPr>
          <w:rFonts w:cstheme="minorHAnsi"/>
        </w:rPr>
      </w:pPr>
      <w:r w:rsidRPr="001B62BA">
        <w:rPr>
          <w:rFonts w:cstheme="minorHAnsi"/>
        </w:rPr>
        <w:t>A</w:t>
      </w:r>
      <w:r w:rsidR="0035422F">
        <w:rPr>
          <w:rFonts w:cstheme="minorHAnsi"/>
        </w:rPr>
        <w:t>necdotes</w:t>
      </w:r>
      <w:r w:rsidRPr="001B62BA">
        <w:rPr>
          <w:rFonts w:cstheme="minorHAnsi"/>
        </w:rPr>
        <w:t xml:space="preserve"> </w:t>
      </w:r>
      <w:r w:rsidR="00E454C7">
        <w:rPr>
          <w:rFonts w:cstheme="minorHAnsi"/>
        </w:rPr>
        <w:t xml:space="preserve">have been recorded </w:t>
      </w:r>
      <w:r w:rsidRPr="001B62BA">
        <w:rPr>
          <w:rFonts w:cstheme="minorHAnsi"/>
        </w:rPr>
        <w:t xml:space="preserve">about how ‘Abdu’l-Bahá recited this prayer </w:t>
      </w:r>
      <w:r w:rsidR="0035422F">
        <w:rPr>
          <w:rFonts w:cstheme="minorHAnsi"/>
        </w:rPr>
        <w:t>during</w:t>
      </w:r>
      <w:r w:rsidRPr="001B62BA">
        <w:rPr>
          <w:rFonts w:cstheme="minorHAnsi"/>
        </w:rPr>
        <w:t xml:space="preserve"> </w:t>
      </w:r>
      <w:r w:rsidR="00C04118">
        <w:rPr>
          <w:rFonts w:cstheme="minorHAnsi"/>
        </w:rPr>
        <w:t>difficulties</w:t>
      </w:r>
      <w:r w:rsidRPr="001B62BA">
        <w:rPr>
          <w:rFonts w:cstheme="minorHAnsi"/>
        </w:rPr>
        <w:t xml:space="preserve"> and </w:t>
      </w:r>
      <w:r w:rsidR="00E454C7">
        <w:rPr>
          <w:rFonts w:cstheme="minorHAnsi"/>
        </w:rPr>
        <w:t>these</w:t>
      </w:r>
      <w:r w:rsidR="0035422F">
        <w:rPr>
          <w:rFonts w:cstheme="minorHAnsi"/>
        </w:rPr>
        <w:t xml:space="preserve"> stories</w:t>
      </w:r>
      <w:r w:rsidR="00E454C7">
        <w:rPr>
          <w:rFonts w:cstheme="minorHAnsi"/>
        </w:rPr>
        <w:t xml:space="preserve"> </w:t>
      </w:r>
      <w:r w:rsidRPr="001B62BA">
        <w:rPr>
          <w:rFonts w:cstheme="minorHAnsi"/>
        </w:rPr>
        <w:t>continue to be circulated, particularly those conveyed by ‘Ali Kuli Khan and his wife Florence</w:t>
      </w:r>
      <w:r w:rsidR="00E01E54">
        <w:rPr>
          <w:rFonts w:cstheme="minorHAnsi"/>
        </w:rPr>
        <w:t xml:space="preserve"> Breed</w:t>
      </w:r>
      <w:r w:rsidRPr="001B62BA">
        <w:rPr>
          <w:rFonts w:cstheme="minorHAnsi"/>
        </w:rPr>
        <w:t xml:space="preserve">, who heard them directly either from ‘Abdu’l-Bahá or from Shoghi Effendi. While these stories are conveyed to us as personal experiences, they have helped create a mystique around this invocation and </w:t>
      </w:r>
      <w:r>
        <w:rPr>
          <w:rFonts w:cstheme="minorHAnsi"/>
        </w:rPr>
        <w:t>its power</w:t>
      </w:r>
      <w:r w:rsidRPr="001B62BA">
        <w:rPr>
          <w:rFonts w:cstheme="minorHAnsi"/>
        </w:rPr>
        <w:t>. The invocation itself has been revealed by the Báb and has continued to be part of the Bahá’í Faith</w:t>
      </w:r>
      <w:r>
        <w:rPr>
          <w:rFonts w:cstheme="minorHAnsi"/>
        </w:rPr>
        <w:t>, confirmed</w:t>
      </w:r>
      <w:r w:rsidRPr="001B62BA">
        <w:rPr>
          <w:rFonts w:cstheme="minorHAnsi"/>
        </w:rPr>
        <w:t xml:space="preserve"> by ‘Abdu’l-Bahá and Shoghi Effendi, as well as the Universal House of Justice, in official communications.</w:t>
      </w:r>
      <w:r w:rsidR="006C3AEA">
        <w:rPr>
          <w:rFonts w:cstheme="minorHAnsi"/>
        </w:rPr>
        <w:t xml:space="preserve"> The following story has been relayed by </w:t>
      </w:r>
      <w:r w:rsidR="006C3AEA" w:rsidRPr="006C3AEA">
        <w:rPr>
          <w:rFonts w:asciiTheme="majorBidi" w:hAnsiTheme="majorBidi" w:cstheme="majorBidi"/>
          <w:color w:val="000000"/>
          <w:shd w:val="clear" w:color="auto" w:fill="FFFFFF"/>
        </w:rPr>
        <w:t>Muriel Ives Barrow Newhall</w:t>
      </w:r>
      <w:r w:rsidR="006C3AEA">
        <w:rPr>
          <w:rFonts w:asciiTheme="majorBidi" w:hAnsiTheme="majorBidi" w:cstheme="majorBidi"/>
          <w:color w:val="000000"/>
          <w:shd w:val="clear" w:color="auto" w:fill="FFFFFF"/>
        </w:rPr>
        <w:t xml:space="preserve"> </w:t>
      </w:r>
      <w:sdt>
        <w:sdtPr>
          <w:rPr>
            <w:rFonts w:cstheme="minorHAnsi"/>
          </w:rPr>
          <w:id w:val="-1693845491"/>
          <w:citation/>
        </w:sdtPr>
        <w:sdtContent>
          <w:r w:rsidR="006C3AEA">
            <w:rPr>
              <w:rFonts w:cstheme="minorHAnsi"/>
            </w:rPr>
            <w:fldChar w:fldCharType="begin"/>
          </w:r>
          <w:r w:rsidR="006C3AEA">
            <w:rPr>
              <w:rFonts w:cstheme="minorHAnsi"/>
            </w:rPr>
            <w:instrText xml:space="preserve">CITATION Mur98 \p 8 \l 1033 </w:instrText>
          </w:r>
          <w:r w:rsidR="006C3AEA">
            <w:rPr>
              <w:rFonts w:cstheme="minorHAnsi"/>
            </w:rPr>
            <w:fldChar w:fldCharType="separate"/>
          </w:r>
          <w:r w:rsidR="005539EF" w:rsidRPr="005539EF">
            <w:rPr>
              <w:rFonts w:cstheme="minorHAnsi"/>
              <w:noProof/>
            </w:rPr>
            <w:t>(Newhall 1998, 8)</w:t>
          </w:r>
          <w:r w:rsidR="006C3AEA">
            <w:rPr>
              <w:rFonts w:cstheme="minorHAnsi"/>
            </w:rPr>
            <w:fldChar w:fldCharType="end"/>
          </w:r>
        </w:sdtContent>
      </w:sdt>
      <w:r w:rsidR="006C3AEA">
        <w:rPr>
          <w:rFonts w:cstheme="minorHAnsi"/>
        </w:rPr>
        <w:t>:</w:t>
      </w:r>
    </w:p>
    <w:p w14:paraId="438989A2" w14:textId="4A92EA5D" w:rsidR="006C3AEA" w:rsidRDefault="006C3AEA" w:rsidP="006C3AEA">
      <w:pPr>
        <w:ind w:left="720"/>
      </w:pPr>
      <w:r>
        <w:t xml:space="preserve">It was in 1912 that Dr Ali Kuli Khan—preparing for the visit of ‘Abdu’l Bahá to Washington—began to consider the questions he would ask Him upon His arrival. And, thinking it over, Dr Khan realized that the one thing he wanted most to know was some prayer he might utter quickly and from deep within his heart, when the moment came when, as the representative of his country (then Persia) in Washington he must make some instant diplomatic decision. When these moments came, as they did frequently— Dr Khan felt that while he always sincerely did his best, his wisdom was very limited and finite. If only he might have a prayer that would draw to him a greater wisdom. Ah, if he </w:t>
      </w:r>
      <w:r>
        <w:lastRenderedPageBreak/>
        <w:t>only might have such a prayer. So the day came when ‘Abdu’l-Bahá was to arrive and Dr Khan, accompanied by the Washington believers, drove to the station to meet Him. The greeting was warm and deeply moving, and Khan’s heart was still filled with this one question he wanted most to ask the Master. And they were perhaps halfway back, driving up Pennsylvania Avenue, when ‘Abdu’l</w:t>
      </w:r>
      <w:r w:rsidR="009E77FF">
        <w:t xml:space="preserve"> </w:t>
      </w:r>
      <w:r>
        <w:t xml:space="preserve">Bahá suddenly told Khan this story: It had happened when Bahá’u’lláh had been gone from Baghdad for some two years. At that time no one knew where He was and all hearts were sick with the fear that they never would see Him again. At this time ‘Abdu’l-Bahá was a small boy, and the continued absence of His Beloved Father had become unendurable. So, one night, all night long, the little boy (whom, even then, Bahá’u’lláh referred to as The Master) paced restlessly up and down saying, shouting, beseeching, Yá Alláhu’l-Mustagháth! Yá Alláhu’l-Mustagháth! all night long. And in the morning, when dawn was breaking, a messenger came to the door to say that a stranger was at the city gate and had sent word to the Family that He wished them to bring to Him fresh raiment and water to bathe in …. So ‘Abdu’l-Bahá knew His beloved Father had returned. And Dr Khan knew the cry that he, too, might utter in his moments of need: Yá Alláhu’l-Mustagháth (which I am told means Oh, Thou help me in my extremity!). This was told me by Ali Kuli Khan at Green-Acre in 1933. </w:t>
      </w:r>
    </w:p>
    <w:p w14:paraId="4DC9ADD5" w14:textId="1B378EA9" w:rsidR="00263542" w:rsidRPr="001B62BA" w:rsidRDefault="00263542" w:rsidP="00263542">
      <w:pPr>
        <w:rPr>
          <w:rFonts w:cstheme="minorHAnsi"/>
        </w:rPr>
      </w:pPr>
      <w:r w:rsidRPr="001B62BA">
        <w:rPr>
          <w:rFonts w:cstheme="minorHAnsi"/>
        </w:rPr>
        <w:t xml:space="preserve">Marzieh Gail relates </w:t>
      </w:r>
      <w:r w:rsidR="00E8603E">
        <w:rPr>
          <w:rFonts w:cstheme="minorHAnsi"/>
        </w:rPr>
        <w:t>a</w:t>
      </w:r>
      <w:r w:rsidRPr="001B62BA">
        <w:rPr>
          <w:rFonts w:cstheme="minorHAnsi"/>
        </w:rPr>
        <w:t xml:space="preserve"> story told by her mother, Florence Breed, the wife of ‘Ali Kuli Khan</w:t>
      </w:r>
      <w:sdt>
        <w:sdtPr>
          <w:rPr>
            <w:rFonts w:cstheme="minorHAnsi"/>
          </w:rPr>
          <w:id w:val="444267003"/>
          <w:citation/>
        </w:sdtPr>
        <w:sdtContent>
          <w:r>
            <w:rPr>
              <w:rFonts w:cstheme="minorHAnsi"/>
            </w:rPr>
            <w:fldChar w:fldCharType="begin"/>
          </w:r>
          <w:r>
            <w:rPr>
              <w:rFonts w:cstheme="minorHAnsi"/>
            </w:rPr>
            <w:instrText xml:space="preserve">CITATION Gai91 \p 310 \l 1033 </w:instrText>
          </w:r>
          <w:r>
            <w:rPr>
              <w:rFonts w:cstheme="minorHAnsi"/>
            </w:rPr>
            <w:fldChar w:fldCharType="separate"/>
          </w:r>
          <w:r w:rsidR="005539EF">
            <w:rPr>
              <w:rFonts w:cstheme="minorHAnsi"/>
              <w:noProof/>
            </w:rPr>
            <w:t xml:space="preserve"> </w:t>
          </w:r>
          <w:r w:rsidR="005539EF" w:rsidRPr="005539EF">
            <w:rPr>
              <w:rFonts w:cstheme="minorHAnsi"/>
              <w:noProof/>
            </w:rPr>
            <w:t>(Gail 1991, 310)</w:t>
          </w:r>
          <w:r>
            <w:rPr>
              <w:rFonts w:cstheme="minorHAnsi"/>
            </w:rPr>
            <w:fldChar w:fldCharType="end"/>
          </w:r>
        </w:sdtContent>
      </w:sdt>
      <w:r w:rsidRPr="001B62BA">
        <w:rPr>
          <w:rFonts w:cstheme="minorHAnsi"/>
        </w:rPr>
        <w:t>:</w:t>
      </w:r>
    </w:p>
    <w:p w14:paraId="4D1EA2F0" w14:textId="77777777" w:rsidR="00263542" w:rsidRPr="001B62BA" w:rsidRDefault="00263542" w:rsidP="00263542">
      <w:pPr>
        <w:ind w:left="720"/>
        <w:rPr>
          <w:rFonts w:cstheme="minorHAnsi"/>
        </w:rPr>
      </w:pPr>
      <w:r w:rsidRPr="001B62BA">
        <w:rPr>
          <w:rFonts w:cstheme="minorHAnsi"/>
        </w:rPr>
        <w:t>Shoghi Effendi also had the burden of the believers’ personal griefs. Florence once asked him for a very powerful prayer, and he answered, ‘What could be better than Yá Alláhu’l-Mustagháth?’ This is rendered ‘O God, the One Who is invoked’—its implication being, Who is called upon in times of extreme distress and peril. It was her understanding that this was the prayer repeated over and over by the Master, as He paced His garden when the Turkish ship was coming to take Him away.</w:t>
      </w:r>
    </w:p>
    <w:p w14:paraId="2B5DB3DF" w14:textId="36EEE28D" w:rsidR="00263542" w:rsidRPr="001B62BA" w:rsidRDefault="00263542" w:rsidP="00263542">
      <w:pPr>
        <w:rPr>
          <w:rFonts w:cstheme="minorHAnsi"/>
        </w:rPr>
      </w:pPr>
      <w:r w:rsidRPr="001B62BA">
        <w:rPr>
          <w:rFonts w:cstheme="minorHAnsi"/>
        </w:rPr>
        <w:t xml:space="preserve">This story dovetails with the account in Shoghi Effendi’s </w:t>
      </w:r>
      <w:r w:rsidRPr="001B62BA">
        <w:rPr>
          <w:rFonts w:cstheme="minorHAnsi"/>
          <w:i/>
          <w:iCs/>
        </w:rPr>
        <w:t>God Passes By</w:t>
      </w:r>
      <w:r w:rsidRPr="001B62BA">
        <w:rPr>
          <w:rFonts w:cstheme="minorHAnsi"/>
        </w:rPr>
        <w:t xml:space="preserve"> on page 271, when  ‘Abdu’l-Bahá narrowly escaped from being taken aboard a ship by a Commission of officers from the Turkish government, and where He had been observed pacing the night before in His courtyard</w:t>
      </w:r>
      <w:r>
        <w:rPr>
          <w:rFonts w:cstheme="minorHAnsi"/>
        </w:rPr>
        <w:t xml:space="preserve"> </w:t>
      </w:r>
      <w:sdt>
        <w:sdtPr>
          <w:rPr>
            <w:rFonts w:cstheme="minorHAnsi"/>
          </w:rPr>
          <w:id w:val="1700890049"/>
          <w:citation/>
        </w:sdtPr>
        <w:sdtContent>
          <w:r>
            <w:rPr>
              <w:rFonts w:cstheme="minorHAnsi"/>
            </w:rPr>
            <w:fldChar w:fldCharType="begin"/>
          </w:r>
          <w:r>
            <w:rPr>
              <w:rFonts w:cstheme="minorHAnsi"/>
            </w:rPr>
            <w:instrText xml:space="preserve">CITATION Eff79 \p 271 \l 1033 </w:instrText>
          </w:r>
          <w:r>
            <w:rPr>
              <w:rFonts w:cstheme="minorHAnsi"/>
            </w:rPr>
            <w:fldChar w:fldCharType="separate"/>
          </w:r>
          <w:r w:rsidR="005539EF" w:rsidRPr="005539EF">
            <w:rPr>
              <w:rFonts w:cstheme="minorHAnsi"/>
              <w:noProof/>
            </w:rPr>
            <w:t>(Effendi, God Passes By 1979, 271)</w:t>
          </w:r>
          <w:r>
            <w:rPr>
              <w:rFonts w:cstheme="minorHAnsi"/>
            </w:rPr>
            <w:fldChar w:fldCharType="end"/>
          </w:r>
        </w:sdtContent>
      </w:sdt>
      <w:r w:rsidRPr="001B62BA">
        <w:rPr>
          <w:rFonts w:cstheme="minorHAnsi"/>
        </w:rPr>
        <w:t>.</w:t>
      </w:r>
    </w:p>
    <w:p w14:paraId="44CA2DF4" w14:textId="3E42F92F" w:rsidR="00263542" w:rsidRDefault="00263542" w:rsidP="00263542">
      <w:pPr>
        <w:rPr>
          <w:rFonts w:cstheme="minorHAnsi"/>
        </w:rPr>
      </w:pPr>
      <w:r w:rsidRPr="001B62BA">
        <w:rPr>
          <w:rFonts w:cstheme="minorHAnsi"/>
        </w:rPr>
        <w:t xml:space="preserve">Though this is not an exhaustive discussion of the concept of </w:t>
      </w:r>
      <w:r w:rsidRPr="000D7F6B">
        <w:rPr>
          <w:rFonts w:cstheme="minorHAnsi"/>
        </w:rPr>
        <w:t>Musta</w:t>
      </w:r>
      <w:r w:rsidRPr="000D7F6B">
        <w:rPr>
          <w:rFonts w:cstheme="minorHAnsi"/>
          <w:u w:val="single"/>
        </w:rPr>
        <w:t>gh</w:t>
      </w:r>
      <w:r w:rsidRPr="000D7F6B">
        <w:rPr>
          <w:rFonts w:cstheme="minorHAnsi"/>
        </w:rPr>
        <w:t>á</w:t>
      </w:r>
      <w:r w:rsidRPr="000D7F6B">
        <w:rPr>
          <w:rFonts w:cstheme="minorHAnsi"/>
          <w:u w:val="single"/>
        </w:rPr>
        <w:t>th</w:t>
      </w:r>
      <w:r>
        <w:rPr>
          <w:rFonts w:cstheme="minorHAnsi"/>
        </w:rPr>
        <w:t>,</w:t>
      </w:r>
      <w:r w:rsidRPr="001B62BA">
        <w:rPr>
          <w:rFonts w:cstheme="minorHAnsi"/>
        </w:rPr>
        <w:t xml:space="preserve"> nor of the power of this invocation, it may </w:t>
      </w:r>
      <w:r w:rsidR="004337CD">
        <w:rPr>
          <w:rFonts w:cstheme="minorHAnsi"/>
        </w:rPr>
        <w:t xml:space="preserve">well </w:t>
      </w:r>
      <w:r w:rsidRPr="001B62BA">
        <w:rPr>
          <w:rFonts w:cstheme="minorHAnsi"/>
        </w:rPr>
        <w:t>indicate the benefit of intoning this short prayer when needed.</w:t>
      </w:r>
    </w:p>
    <w:p w14:paraId="0B594D63" w14:textId="5F9AC0D6" w:rsidR="00E454C7" w:rsidRDefault="00E454C7" w:rsidP="00B831B8">
      <w:pPr>
        <w:rPr>
          <w:rStyle w:val="Hyperlink"/>
          <w:rFonts w:cstheme="minorHAnsi"/>
        </w:rPr>
      </w:pPr>
      <w:r>
        <w:rPr>
          <w:rFonts w:cstheme="minorHAnsi"/>
        </w:rPr>
        <w:t xml:space="preserve">Video Recording: </w:t>
      </w:r>
      <w:r w:rsidR="00263542">
        <w:rPr>
          <w:rFonts w:cstheme="minorHAnsi"/>
        </w:rPr>
        <w:t xml:space="preserve">In Hawaii, Aziz Yazdi shared remembrances of ‘Abdu’l-Bahá, which includes a story about this </w:t>
      </w:r>
      <w:r w:rsidR="006A53C4" w:rsidRPr="006A53C4">
        <w:rPr>
          <w:rFonts w:cstheme="minorHAnsi"/>
          <w:u w:val="words"/>
        </w:rPr>
        <w:t>dh</w:t>
      </w:r>
      <w:r w:rsidR="00263542" w:rsidRPr="00FA3A49">
        <w:rPr>
          <w:rFonts w:cstheme="minorHAnsi"/>
        </w:rPr>
        <w:t>ikr</w:t>
      </w:r>
      <w:r w:rsidR="00263542">
        <w:rPr>
          <w:rFonts w:cstheme="minorHAnsi"/>
        </w:rPr>
        <w:t>:</w:t>
      </w:r>
      <w:r>
        <w:rPr>
          <w:rFonts w:cstheme="minorHAnsi"/>
        </w:rPr>
        <w:t xml:space="preserve"> </w:t>
      </w:r>
      <w:r w:rsidRPr="00E454C7">
        <w:rPr>
          <w:rFonts w:cstheme="minorHAnsi"/>
        </w:rPr>
        <w:t>Remembrances of Abdu'l-Baha by Aziz</w:t>
      </w:r>
      <w:r w:rsidR="00E75E11">
        <w:rPr>
          <w:rFonts w:cstheme="minorHAnsi"/>
        </w:rPr>
        <w:t xml:space="preserve"> Yazdi:</w:t>
      </w:r>
      <w:r w:rsidRPr="00E454C7">
        <w:rPr>
          <w:rFonts w:cstheme="minorHAnsi"/>
        </w:rPr>
        <w:t xml:space="preserve"> </w:t>
      </w:r>
      <w:r w:rsidR="00EC3A68">
        <w:rPr>
          <w:rFonts w:cstheme="minorHAnsi"/>
        </w:rPr>
        <w:t xml:space="preserve"> </w:t>
      </w:r>
      <w:hyperlink r:id="rId69" w:history="1">
        <w:r w:rsidR="00EC3A68" w:rsidRPr="00467CC9">
          <w:rPr>
            <w:rStyle w:val="Hyperlink"/>
            <w:rFonts w:cstheme="minorHAnsi"/>
          </w:rPr>
          <w:t>https://www.youtube.com/watch?v=hkyXFJfD5y8</w:t>
        </w:r>
      </w:hyperlink>
      <w:r w:rsidR="00B831B8">
        <w:rPr>
          <w:rStyle w:val="Hyperlink"/>
          <w:rFonts w:cstheme="minorHAnsi"/>
        </w:rPr>
        <w:t xml:space="preserve">  </w:t>
      </w:r>
    </w:p>
    <w:p w14:paraId="37D947E9" w14:textId="77777777" w:rsidR="00121143" w:rsidRDefault="00121143" w:rsidP="00B831B8">
      <w:pPr>
        <w:rPr>
          <w:rStyle w:val="Hyperlink"/>
          <w:rFonts w:cstheme="minorHAnsi"/>
        </w:rPr>
      </w:pPr>
    </w:p>
    <w:p w14:paraId="35D0C237" w14:textId="626ADB33" w:rsidR="00B831B8" w:rsidRDefault="00B831B8" w:rsidP="00B831B8">
      <w:pPr>
        <w:rPr>
          <w:rStyle w:val="Hyperlink"/>
          <w:rFonts w:cstheme="minorHAnsi"/>
          <w:color w:val="auto"/>
          <w:u w:val="none"/>
        </w:rPr>
      </w:pPr>
      <w:r w:rsidRPr="00F41805">
        <w:rPr>
          <w:rStyle w:val="Hyperlink"/>
          <w:rFonts w:cstheme="minorHAnsi"/>
          <w:color w:val="auto"/>
          <w:u w:val="none"/>
        </w:rPr>
        <w:lastRenderedPageBreak/>
        <w:t>Recording</w:t>
      </w:r>
      <w:r w:rsidR="00DE1797">
        <w:rPr>
          <w:rStyle w:val="Hyperlink"/>
          <w:rFonts w:cstheme="minorHAnsi"/>
          <w:color w:val="auto"/>
          <w:u w:val="none"/>
        </w:rPr>
        <w:t>, online link</w:t>
      </w:r>
      <w:r w:rsidR="00F41805">
        <w:rPr>
          <w:rStyle w:val="FootnoteReference"/>
          <w:rFonts w:cstheme="minorHAnsi"/>
        </w:rPr>
        <w:footnoteReference w:id="72"/>
      </w:r>
      <w:r>
        <w:rPr>
          <w:rStyle w:val="Hyperlink"/>
          <w:rFonts w:cstheme="minorHAnsi"/>
          <w:color w:val="auto"/>
          <w:u w:val="none"/>
        </w:rPr>
        <w:t xml:space="preserve">: </w:t>
      </w:r>
      <w:hyperlink r:id="rId70" w:history="1">
        <w:r w:rsidRPr="00DF7566">
          <w:rPr>
            <w:rStyle w:val="Hyperlink"/>
            <w:rFonts w:cstheme="minorHAnsi"/>
          </w:rPr>
          <w:t>https://bahai-library.com/caton_music/8_Ya_Allah-ul-Mustaghath.mp3</w:t>
        </w:r>
      </w:hyperlink>
      <w:r>
        <w:rPr>
          <w:rStyle w:val="Hyperlink"/>
          <w:rFonts w:cstheme="minorHAnsi"/>
          <w:color w:val="auto"/>
          <w:u w:val="none"/>
        </w:rPr>
        <w:t xml:space="preserve"> </w:t>
      </w:r>
    </w:p>
    <w:p w14:paraId="353C7456" w14:textId="69999DA9" w:rsidR="00063D7D" w:rsidRDefault="00063D7D" w:rsidP="00B831B8">
      <w:pPr>
        <w:rPr>
          <w:rStyle w:val="Hyperlink"/>
          <w:rFonts w:cstheme="minorHAnsi"/>
          <w:color w:val="auto"/>
          <w:u w:val="none"/>
        </w:rPr>
      </w:pPr>
      <w:r>
        <w:rPr>
          <w:rStyle w:val="Hyperlink"/>
          <w:rFonts w:cstheme="minorHAnsi"/>
          <w:color w:val="auto"/>
          <w:u w:val="none"/>
        </w:rPr>
        <w:t xml:space="preserve">Transcription demo, online link: </w:t>
      </w:r>
      <w:hyperlink r:id="rId71" w:history="1">
        <w:r w:rsidRPr="00A44EAA">
          <w:rPr>
            <w:rStyle w:val="Hyperlink"/>
            <w:rFonts w:cstheme="minorHAnsi"/>
          </w:rPr>
          <w:t>https://bahai-library.com/caton_music/sacred_refrains_demos/8_Ya_Allah-ul-Mustaghath_demo.mp3</w:t>
        </w:r>
      </w:hyperlink>
      <w:r>
        <w:rPr>
          <w:rStyle w:val="Hyperlink"/>
          <w:rFonts w:cstheme="minorHAnsi"/>
          <w:color w:val="auto"/>
          <w:u w:val="none"/>
        </w:rPr>
        <w:t xml:space="preserve"> </w:t>
      </w:r>
    </w:p>
    <w:p w14:paraId="0DABC234" w14:textId="20908EC5" w:rsidR="00263542" w:rsidRPr="00D728B5" w:rsidRDefault="00263542" w:rsidP="00263542">
      <w:pPr>
        <w:jc w:val="center"/>
        <w:rPr>
          <w:rFonts w:cs="Times New Roman"/>
          <w:sz w:val="32"/>
          <w:szCs w:val="32"/>
        </w:rPr>
      </w:pPr>
      <w:bookmarkStart w:id="108" w:name="_Hlk115962314"/>
      <w:bookmarkStart w:id="109" w:name="_Hlk101537888"/>
      <w:r w:rsidRPr="00D728B5">
        <w:rPr>
          <w:rFonts w:cs="Times New Roman"/>
          <w:sz w:val="32"/>
          <w:szCs w:val="32"/>
          <w:rtl/>
        </w:rPr>
        <w:t>يا اللهُ المُسْتَغاث</w:t>
      </w:r>
    </w:p>
    <w:p w14:paraId="64C1D0FD" w14:textId="10EB36D7" w:rsidR="003B67C3" w:rsidRDefault="00CC2338" w:rsidP="00DE1797">
      <w:pPr>
        <w:rPr>
          <w:rFonts w:ascii="Adobe Naskh Medium" w:hAnsi="Adobe Naskh Medium" w:cs="Adobe Naskh Medium"/>
          <w:sz w:val="38"/>
          <w:szCs w:val="38"/>
        </w:rPr>
      </w:pPr>
      <w:r w:rsidRPr="00CC2338">
        <w:rPr>
          <w:rFonts w:ascii="Adobe Naskh Medium" w:hAnsi="Adobe Naskh Medium" w:cs="Adobe Naskh Medium"/>
          <w:noProof/>
          <w:sz w:val="38"/>
          <w:szCs w:val="38"/>
        </w:rPr>
        <w:drawing>
          <wp:inline distT="0" distB="0" distL="0" distR="0" wp14:anchorId="14DE6DED" wp14:editId="6825E5BB">
            <wp:extent cx="5943600" cy="1028065"/>
            <wp:effectExtent l="0" t="0" r="0" b="635"/>
            <wp:docPr id="1372096779" name="Picture 1" descr="A musical note with no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96779" name="Picture 1" descr="A musical note with notes&#10;&#10;Description automatically generated with medium confidence"/>
                    <pic:cNvPicPr/>
                  </pic:nvPicPr>
                  <pic:blipFill>
                    <a:blip r:embed="rId72"/>
                    <a:stretch>
                      <a:fillRect/>
                    </a:stretch>
                  </pic:blipFill>
                  <pic:spPr>
                    <a:xfrm>
                      <a:off x="0" y="0"/>
                      <a:ext cx="5943600" cy="1028065"/>
                    </a:xfrm>
                    <a:prstGeom prst="rect">
                      <a:avLst/>
                    </a:prstGeom>
                  </pic:spPr>
                </pic:pic>
              </a:graphicData>
            </a:graphic>
          </wp:inline>
        </w:drawing>
      </w:r>
    </w:p>
    <w:bookmarkEnd w:id="108"/>
    <w:p w14:paraId="3FADEC67" w14:textId="4E610450" w:rsidR="00094173" w:rsidRPr="0097733E" w:rsidRDefault="00094173" w:rsidP="00EC3A68">
      <w:pPr>
        <w:jc w:val="center"/>
        <w:rPr>
          <w:rFonts w:cs="Times New Roman"/>
        </w:rPr>
      </w:pPr>
      <w:r w:rsidRPr="0097733E">
        <w:rPr>
          <w:rFonts w:cs="Times New Roman"/>
        </w:rPr>
        <w:t>Yá Al-lá-hol- Mos-ta-ghás</w:t>
      </w:r>
    </w:p>
    <w:p w14:paraId="6A6D4B7A" w14:textId="77777777" w:rsidR="00E72451" w:rsidRDefault="00E72451" w:rsidP="00E72451">
      <w:pPr>
        <w:jc w:val="center"/>
        <w:rPr>
          <w:rFonts w:cstheme="minorHAnsi"/>
        </w:rPr>
      </w:pPr>
      <w:bookmarkStart w:id="110" w:name="_Hlk46246520"/>
      <w:r w:rsidRPr="001B62BA">
        <w:rPr>
          <w:rFonts w:cstheme="minorHAnsi"/>
        </w:rPr>
        <w:t>O Thou God Who art invoked</w:t>
      </w:r>
    </w:p>
    <w:p w14:paraId="398126A4" w14:textId="318CE723" w:rsidR="009F5298" w:rsidRDefault="007641C6" w:rsidP="00E72451">
      <w:pPr>
        <w:jc w:val="center"/>
        <w:rPr>
          <w:rFonts w:asciiTheme="majorBidi" w:hAnsiTheme="majorBidi" w:cstheme="majorBidi"/>
        </w:rPr>
      </w:pPr>
      <w:r w:rsidRPr="007641C6">
        <w:rPr>
          <w:rFonts w:asciiTheme="majorBidi" w:hAnsiTheme="majorBidi" w:cstheme="majorBidi"/>
          <w:noProof/>
        </w:rPr>
        <w:drawing>
          <wp:inline distT="0" distB="0" distL="0" distR="0" wp14:anchorId="2EC0BCBA" wp14:editId="3F54C16A">
            <wp:extent cx="5943600" cy="996315"/>
            <wp:effectExtent l="0" t="0" r="0" b="0"/>
            <wp:docPr id="773750126" name="Picture 1" descr="A musical note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50126" name="Picture 1" descr="A musical note with notes&#10;&#10;Description automatically generated"/>
                    <pic:cNvPicPr/>
                  </pic:nvPicPr>
                  <pic:blipFill>
                    <a:blip r:embed="rId73"/>
                    <a:stretch>
                      <a:fillRect/>
                    </a:stretch>
                  </pic:blipFill>
                  <pic:spPr>
                    <a:xfrm>
                      <a:off x="0" y="0"/>
                      <a:ext cx="5943600" cy="996315"/>
                    </a:xfrm>
                    <a:prstGeom prst="rect">
                      <a:avLst/>
                    </a:prstGeom>
                  </pic:spPr>
                </pic:pic>
              </a:graphicData>
            </a:graphic>
          </wp:inline>
        </w:drawing>
      </w:r>
    </w:p>
    <w:p w14:paraId="2AAE6A60" w14:textId="77777777" w:rsidR="0069051D" w:rsidRDefault="0069051D" w:rsidP="00E72451">
      <w:pPr>
        <w:jc w:val="center"/>
        <w:rPr>
          <w:rFonts w:asciiTheme="majorBidi" w:hAnsiTheme="majorBidi" w:cstheme="majorBidi"/>
        </w:rPr>
      </w:pPr>
    </w:p>
    <w:p w14:paraId="2270817A" w14:textId="31B14B6B" w:rsidR="00094173" w:rsidRDefault="00326273" w:rsidP="00A731DB">
      <w:pPr>
        <w:pStyle w:val="Heading2"/>
      </w:pPr>
      <w:bookmarkStart w:id="111" w:name="_Toc498451087"/>
      <w:bookmarkStart w:id="112" w:name="_Toc49687756"/>
      <w:bookmarkStart w:id="113" w:name="_Toc57109464"/>
      <w:bookmarkStart w:id="114" w:name="_Hlk67899678"/>
      <w:bookmarkStart w:id="115" w:name="_Hlk48051842"/>
      <w:bookmarkStart w:id="116" w:name="_Toc167265087"/>
      <w:bookmarkEnd w:id="109"/>
      <w:bookmarkEnd w:id="110"/>
      <w:r w:rsidRPr="00A731DB">
        <w:t xml:space="preserve">9 </w:t>
      </w:r>
      <w:bookmarkStart w:id="117" w:name="_Hlk93040097"/>
      <w:bookmarkStart w:id="118" w:name="_Hlk115962685"/>
      <w:r w:rsidR="00094173" w:rsidRPr="00A731DB">
        <w:t>Yá Bahá’u’l-Abhá</w:t>
      </w:r>
      <w:bookmarkEnd w:id="111"/>
      <w:r w:rsidR="00094173" w:rsidRPr="00A731DB">
        <w:t xml:space="preserve"> </w:t>
      </w:r>
      <w:bookmarkEnd w:id="117"/>
      <w:r w:rsidR="00094173" w:rsidRPr="00A731DB">
        <w:t>(</w:t>
      </w:r>
      <w:bookmarkStart w:id="119" w:name="_Hlk93040068"/>
      <w:bookmarkStart w:id="120" w:name="_Hlk41897841"/>
      <w:r w:rsidR="00094173" w:rsidRPr="00A731DB">
        <w:rPr>
          <w:szCs w:val="30"/>
          <w:rtl/>
        </w:rPr>
        <w:t>يا بهاء الأبهى</w:t>
      </w:r>
      <w:bookmarkEnd w:id="119"/>
      <w:r w:rsidR="00094173" w:rsidRPr="00A731DB">
        <w:t>)</w:t>
      </w:r>
      <w:bookmarkEnd w:id="112"/>
      <w:bookmarkEnd w:id="113"/>
      <w:r w:rsidR="00595C9C" w:rsidRPr="00A731DB">
        <w:t xml:space="preserve"> </w:t>
      </w:r>
      <w:bookmarkEnd w:id="114"/>
      <w:r w:rsidR="00595C9C" w:rsidRPr="00A731DB">
        <w:t>O Thou Glory of Glories</w:t>
      </w:r>
      <w:bookmarkEnd w:id="116"/>
      <w:bookmarkEnd w:id="118"/>
    </w:p>
    <w:p w14:paraId="395A3C23" w14:textId="77777777" w:rsidR="00860B2C" w:rsidRPr="00860B2C" w:rsidRDefault="00860B2C" w:rsidP="00860B2C"/>
    <w:p w14:paraId="5010EE2A" w14:textId="12474680" w:rsidR="0072056E" w:rsidRPr="0097733E" w:rsidRDefault="0072056E" w:rsidP="00F52360">
      <w:pPr>
        <w:shd w:val="clear" w:color="auto" w:fill="FFFFF8"/>
        <w:spacing w:after="150" w:line="240" w:lineRule="auto"/>
        <w:ind w:left="720"/>
        <w:rPr>
          <w:rFonts w:eastAsia="Times New Roman" w:cs="Times New Roman"/>
          <w:color w:val="333333"/>
          <w:szCs w:val="24"/>
        </w:rPr>
      </w:pPr>
      <w:r w:rsidRPr="0097733E">
        <w:rPr>
          <w:rFonts w:eastAsia="Times New Roman" w:cs="Times New Roman"/>
          <w:color w:val="333333"/>
          <w:szCs w:val="24"/>
        </w:rPr>
        <w:t xml:space="preserve">O that I could travel, even though on foot and in the utmost poverty, to these regions, and, raising the call of "Yá Bahá’u’l-Abhá" in cities, villages, mountains, </w:t>
      </w:r>
      <w:r w:rsidR="00387D54" w:rsidRPr="0097733E">
        <w:rPr>
          <w:rFonts w:eastAsia="Times New Roman" w:cs="Times New Roman"/>
          <w:color w:val="333333"/>
          <w:szCs w:val="24"/>
        </w:rPr>
        <w:t>deserts</w:t>
      </w:r>
      <w:r w:rsidRPr="0097733E">
        <w:rPr>
          <w:rFonts w:eastAsia="Times New Roman" w:cs="Times New Roman"/>
          <w:color w:val="333333"/>
          <w:szCs w:val="24"/>
        </w:rPr>
        <w:t xml:space="preserve"> and oceans, promote the divine teachings! This, alas, I cannot do. How intensely I deplore it! Please God, ye may achieve it.</w:t>
      </w:r>
      <w:r w:rsidR="00F52360" w:rsidRPr="0097733E">
        <w:rPr>
          <w:rFonts w:eastAsia="Times New Roman" w:cs="Times New Roman"/>
          <w:color w:val="333333"/>
          <w:szCs w:val="24"/>
        </w:rPr>
        <w:t xml:space="preserve"> </w:t>
      </w:r>
      <w:sdt>
        <w:sdtPr>
          <w:rPr>
            <w:rFonts w:eastAsia="Times New Roman" w:cs="Times New Roman"/>
            <w:color w:val="333333"/>
            <w:szCs w:val="24"/>
          </w:rPr>
          <w:id w:val="1069920855"/>
          <w:citation/>
        </w:sdtPr>
        <w:sdtContent>
          <w:r w:rsidR="00F52360" w:rsidRPr="0097733E">
            <w:rPr>
              <w:rFonts w:eastAsia="Times New Roman" w:cs="Times New Roman"/>
              <w:color w:val="333333"/>
              <w:szCs w:val="24"/>
            </w:rPr>
            <w:fldChar w:fldCharType="begin"/>
          </w:r>
          <w:r w:rsidR="00303A1A" w:rsidRPr="0097733E">
            <w:rPr>
              <w:rFonts w:eastAsia="Times New Roman" w:cs="Times New Roman"/>
              <w:color w:val="333333"/>
              <w:szCs w:val="24"/>
            </w:rPr>
            <w:instrText xml:space="preserve">CITATION Abd3 \p 41-42 \l 1033 </w:instrText>
          </w:r>
          <w:r w:rsidR="00F52360" w:rsidRPr="0097733E">
            <w:rPr>
              <w:rFonts w:eastAsia="Times New Roman" w:cs="Times New Roman"/>
              <w:color w:val="333333"/>
              <w:szCs w:val="24"/>
            </w:rPr>
            <w:fldChar w:fldCharType="separate"/>
          </w:r>
          <w:r w:rsidR="005539EF" w:rsidRPr="0097733E">
            <w:rPr>
              <w:rFonts w:eastAsia="Times New Roman" w:cs="Times New Roman"/>
              <w:noProof/>
              <w:color w:val="333333"/>
              <w:szCs w:val="24"/>
            </w:rPr>
            <w:t>('Abdu'l-Bahá, Tablets of the Divine Plan 1993, 41-42)</w:t>
          </w:r>
          <w:r w:rsidR="00F52360" w:rsidRPr="0097733E">
            <w:rPr>
              <w:rFonts w:eastAsia="Times New Roman" w:cs="Times New Roman"/>
              <w:color w:val="333333"/>
              <w:szCs w:val="24"/>
            </w:rPr>
            <w:fldChar w:fldCharType="end"/>
          </w:r>
        </w:sdtContent>
      </w:sdt>
    </w:p>
    <w:p w14:paraId="06408627" w14:textId="487A32BA" w:rsidR="0072056E" w:rsidRDefault="0072056E" w:rsidP="0072056E">
      <w:pPr>
        <w:rPr>
          <w:rFonts w:cstheme="minorHAnsi"/>
          <w:shd w:val="clear" w:color="auto" w:fill="FFFFFF"/>
        </w:rPr>
      </w:pPr>
      <w:r w:rsidRPr="00AC18C8">
        <w:rPr>
          <w:rFonts w:cstheme="minorHAnsi"/>
        </w:rPr>
        <w:t xml:space="preserve">This invocation means </w:t>
      </w:r>
      <w:bookmarkStart w:id="121" w:name="_Hlk48051998"/>
      <w:r w:rsidR="00B71F6B">
        <w:rPr>
          <w:rFonts w:cstheme="minorHAnsi"/>
        </w:rPr>
        <w:t>“</w:t>
      </w:r>
      <w:r w:rsidRPr="00AC18C8">
        <w:rPr>
          <w:rFonts w:cstheme="minorHAnsi"/>
        </w:rPr>
        <w:t xml:space="preserve">O Thou Glory of </w:t>
      </w:r>
      <w:bookmarkEnd w:id="121"/>
      <w:r w:rsidR="003F669E" w:rsidRPr="00AC18C8">
        <w:rPr>
          <w:rFonts w:cstheme="minorHAnsi"/>
        </w:rPr>
        <w:t>Glories</w:t>
      </w:r>
      <w:r w:rsidR="00B71F6B">
        <w:rPr>
          <w:rFonts w:cstheme="minorHAnsi"/>
        </w:rPr>
        <w:t>”</w:t>
      </w:r>
      <w:r w:rsidR="003F669E" w:rsidRPr="00AC18C8">
        <w:rPr>
          <w:rFonts w:cstheme="minorHAnsi"/>
        </w:rPr>
        <w:t xml:space="preserve"> and</w:t>
      </w:r>
      <w:r w:rsidRPr="00AC18C8">
        <w:rPr>
          <w:rFonts w:cstheme="minorHAnsi"/>
        </w:rPr>
        <w:t xml:space="preserve"> is considered as one of the forms of the Greatest Name, the Greatest Name being Bahá</w:t>
      </w:r>
      <w:r>
        <w:rPr>
          <w:rFonts w:cstheme="minorHAnsi"/>
        </w:rPr>
        <w:t xml:space="preserve"> </w:t>
      </w:r>
      <w:sdt>
        <w:sdtPr>
          <w:rPr>
            <w:rFonts w:cstheme="minorHAnsi"/>
          </w:rPr>
          <w:id w:val="-486785602"/>
          <w:citation/>
        </w:sdtPr>
        <w:sdtContent>
          <w:r>
            <w:rPr>
              <w:rFonts w:cstheme="minorHAnsi"/>
            </w:rPr>
            <w:fldChar w:fldCharType="begin"/>
          </w:r>
          <w:r>
            <w:rPr>
              <w:rFonts w:cstheme="minorHAnsi"/>
            </w:rPr>
            <w:instrText xml:space="preserve">CITATION Placeholder4 \p "180, N.33" \l 1033 </w:instrText>
          </w:r>
          <w:r>
            <w:rPr>
              <w:rFonts w:cstheme="minorHAnsi"/>
            </w:rPr>
            <w:fldChar w:fldCharType="separate"/>
          </w:r>
          <w:r w:rsidR="005539EF" w:rsidRPr="005539EF">
            <w:rPr>
              <w:rFonts w:cstheme="minorHAnsi"/>
              <w:noProof/>
            </w:rPr>
            <w:t>(Bahá’u’lláh, The Kitáb-i-Aqdas 1992, 180, N.33)</w:t>
          </w:r>
          <w:r>
            <w:rPr>
              <w:rFonts w:cstheme="minorHAnsi"/>
            </w:rPr>
            <w:fldChar w:fldCharType="end"/>
          </w:r>
        </w:sdtContent>
      </w:sdt>
      <w:r>
        <w:rPr>
          <w:rStyle w:val="FootnoteReference"/>
          <w:rFonts w:cstheme="minorHAnsi"/>
        </w:rPr>
        <w:footnoteReference w:id="73"/>
      </w:r>
      <w:r w:rsidRPr="00AC18C8">
        <w:rPr>
          <w:rFonts w:cstheme="minorHAnsi"/>
        </w:rPr>
        <w:t>. Shoghi Effendi wrote that “</w:t>
      </w:r>
      <w:r w:rsidRPr="00AC18C8">
        <w:rPr>
          <w:rFonts w:cstheme="minorHAnsi"/>
          <w:shd w:val="clear" w:color="auto" w:fill="FFFFFF"/>
        </w:rPr>
        <w:t>Concerning the Greatest Name; this term refers both to “Alláh-u-Abhá” and to “</w:t>
      </w:r>
      <w:bookmarkStart w:id="122" w:name="_Hlk126761091"/>
      <w:r w:rsidRPr="00AC18C8">
        <w:rPr>
          <w:rFonts w:cstheme="minorHAnsi"/>
          <w:shd w:val="clear" w:color="auto" w:fill="FFFFFF"/>
        </w:rPr>
        <w:t>Yá Bahá’u’l-Abhá</w:t>
      </w:r>
      <w:bookmarkEnd w:id="122"/>
      <w:r w:rsidR="007211F5">
        <w:rPr>
          <w:rFonts w:cstheme="minorHAnsi"/>
          <w:shd w:val="clear" w:color="auto" w:fill="FFFFFF"/>
        </w:rPr>
        <w:t>.”</w:t>
      </w:r>
      <w:r w:rsidRPr="00AC18C8">
        <w:rPr>
          <w:rFonts w:cstheme="minorHAnsi"/>
          <w:shd w:val="clear" w:color="auto" w:fill="FFFFFF"/>
        </w:rPr>
        <w:t xml:space="preserve"> The first is a form of Bahá’í greeting and should be used, while the other is an invocation, meaning “O Thou Glory of Glories!” These two words are both referred to as the Greatest Name.”</w:t>
      </w:r>
      <w:sdt>
        <w:sdtPr>
          <w:rPr>
            <w:rFonts w:cstheme="minorHAnsi"/>
            <w:shd w:val="clear" w:color="auto" w:fill="FFFFFF"/>
          </w:rPr>
          <w:id w:val="197289173"/>
          <w:citation/>
        </w:sdtPr>
        <w:sdtContent>
          <w:r>
            <w:rPr>
              <w:rFonts w:cstheme="minorHAnsi"/>
              <w:shd w:val="clear" w:color="auto" w:fill="FFFFFF"/>
            </w:rPr>
            <w:fldChar w:fldCharType="begin"/>
          </w:r>
          <w:r>
            <w:rPr>
              <w:rFonts w:cstheme="minorHAnsi"/>
              <w:shd w:val="clear" w:color="auto" w:fill="FFFFFF"/>
            </w:rPr>
            <w:instrText xml:space="preserve">CITATION Eff36 \p 15-17 \l 1033 </w:instrText>
          </w:r>
          <w:r>
            <w:rPr>
              <w:rFonts w:cstheme="minorHAnsi"/>
              <w:shd w:val="clear" w:color="auto" w:fill="FFFFFF"/>
            </w:rPr>
            <w:fldChar w:fldCharType="separate"/>
          </w:r>
          <w:r w:rsidR="005539EF">
            <w:rPr>
              <w:rFonts w:cstheme="minorHAnsi"/>
              <w:noProof/>
              <w:shd w:val="clear" w:color="auto" w:fill="FFFFFF"/>
            </w:rPr>
            <w:t xml:space="preserve"> </w:t>
          </w:r>
          <w:r w:rsidR="005539EF" w:rsidRPr="005539EF">
            <w:rPr>
              <w:rFonts w:cstheme="minorHAnsi"/>
              <w:noProof/>
              <w:shd w:val="clear" w:color="auto" w:fill="FFFFFF"/>
            </w:rPr>
            <w:t>(Effendi, Letter 1936, 15-17)</w:t>
          </w:r>
          <w:r>
            <w:rPr>
              <w:rFonts w:cstheme="minorHAnsi"/>
              <w:shd w:val="clear" w:color="auto" w:fill="FFFFFF"/>
            </w:rPr>
            <w:fldChar w:fldCharType="end"/>
          </w:r>
        </w:sdtContent>
      </w:sdt>
      <w:r>
        <w:rPr>
          <w:rFonts w:cstheme="minorHAnsi"/>
          <w:shd w:val="clear" w:color="auto" w:fill="FFFFFF"/>
        </w:rPr>
        <w:t>.</w:t>
      </w:r>
    </w:p>
    <w:p w14:paraId="43B03A74" w14:textId="77777777" w:rsidR="004D44B8" w:rsidRDefault="004D44B8" w:rsidP="0072056E">
      <w:pPr>
        <w:rPr>
          <w:rFonts w:cstheme="minorHAnsi"/>
          <w:shd w:val="clear" w:color="auto" w:fill="FFFFFF"/>
        </w:rPr>
      </w:pPr>
    </w:p>
    <w:p w14:paraId="79083D60" w14:textId="77777777" w:rsidR="004D44B8" w:rsidRDefault="004D44B8" w:rsidP="0072056E">
      <w:pPr>
        <w:rPr>
          <w:rFonts w:cstheme="minorHAnsi"/>
          <w:shd w:val="clear" w:color="auto" w:fill="FFFFFF"/>
        </w:rPr>
      </w:pPr>
    </w:p>
    <w:p w14:paraId="6FBA31D4" w14:textId="4DC71FF0" w:rsidR="00A84D31" w:rsidRDefault="00A84D31" w:rsidP="00125FA8">
      <w:pPr>
        <w:pStyle w:val="Heading3"/>
      </w:pPr>
      <w:bookmarkStart w:id="123" w:name="_Toc167265088"/>
      <w:r w:rsidRPr="00125FA8">
        <w:lastRenderedPageBreak/>
        <w:t xml:space="preserve">Yá Bahá’u’l-Abhá </w:t>
      </w:r>
      <w:r w:rsidR="00CF3136" w:rsidRPr="00125FA8">
        <w:t>9-1</w:t>
      </w:r>
      <w:r w:rsidRPr="00125FA8">
        <w:t xml:space="preserve"> (</w:t>
      </w:r>
      <w:r w:rsidRPr="00125FA8">
        <w:rPr>
          <w:szCs w:val="26"/>
          <w:rtl/>
        </w:rPr>
        <w:t>يا بهاء الأبهى</w:t>
      </w:r>
      <w:r w:rsidRPr="00125FA8">
        <w:t>) O Thou Glory of Glories</w:t>
      </w:r>
      <w:bookmarkEnd w:id="123"/>
    </w:p>
    <w:p w14:paraId="08534551" w14:textId="77777777" w:rsidR="00860B2C" w:rsidRPr="00860B2C" w:rsidRDefault="00860B2C" w:rsidP="00860B2C"/>
    <w:p w14:paraId="305D280B" w14:textId="770166C1" w:rsidR="00D551EB" w:rsidRDefault="00D551EB" w:rsidP="00D551EB">
      <w:r w:rsidRPr="00F41805">
        <w:t>Recording</w:t>
      </w:r>
      <w:r w:rsidR="00DE1797">
        <w:t>, online link</w:t>
      </w:r>
      <w:r w:rsidR="00F41805">
        <w:rPr>
          <w:rStyle w:val="FootnoteReference"/>
        </w:rPr>
        <w:footnoteReference w:id="74"/>
      </w:r>
      <w:r>
        <w:t xml:space="preserve">: </w:t>
      </w:r>
      <w:hyperlink r:id="rId74" w:history="1">
        <w:r w:rsidRPr="00DF7566">
          <w:rPr>
            <w:rStyle w:val="Hyperlink"/>
          </w:rPr>
          <w:t>https://bahai-library.com/caton_music/9_Ya_Baha-ul-Abha_Ya_Ali-ul-Allah.mp3</w:t>
        </w:r>
      </w:hyperlink>
      <w:r>
        <w:t xml:space="preserve"> </w:t>
      </w:r>
    </w:p>
    <w:p w14:paraId="1856B5BC" w14:textId="1B41B619" w:rsidR="0083175D" w:rsidRDefault="0083175D" w:rsidP="00D551EB">
      <w:r>
        <w:t xml:space="preserve">Transcription demo, online link: </w:t>
      </w:r>
      <w:hyperlink r:id="rId75" w:history="1">
        <w:r w:rsidRPr="00A44EAA">
          <w:rPr>
            <w:rStyle w:val="Hyperlink"/>
          </w:rPr>
          <w:t>https://bahai-library.com/caton_music/sacred_refrains_demos/9_Ya_Baha-ul-Abha_1_demo.mp3</w:t>
        </w:r>
      </w:hyperlink>
      <w:r>
        <w:t xml:space="preserve"> </w:t>
      </w:r>
    </w:p>
    <w:p w14:paraId="06FFF837" w14:textId="567475D0" w:rsidR="0072056E" w:rsidRPr="00D728B5" w:rsidRDefault="00A84D31" w:rsidP="00A84D31">
      <w:pPr>
        <w:jc w:val="center"/>
        <w:rPr>
          <w:rFonts w:asciiTheme="majorBidi" w:hAnsiTheme="majorBidi" w:cstheme="majorBidi"/>
          <w:sz w:val="32"/>
          <w:szCs w:val="32"/>
        </w:rPr>
      </w:pPr>
      <w:bookmarkStart w:id="124" w:name="_Hlk116034510"/>
      <w:r w:rsidRPr="00D728B5">
        <w:rPr>
          <w:rFonts w:asciiTheme="majorBidi" w:hAnsiTheme="majorBidi" w:cstheme="majorBidi"/>
          <w:sz w:val="32"/>
          <w:szCs w:val="32"/>
          <w:rtl/>
        </w:rPr>
        <w:t>يا بهاء الأبهى</w:t>
      </w:r>
    </w:p>
    <w:p w14:paraId="4CD896CF" w14:textId="72B1FAEC" w:rsidR="003B67C3" w:rsidRDefault="00FE109B" w:rsidP="00A84D31">
      <w:pPr>
        <w:jc w:val="center"/>
        <w:rPr>
          <w:rFonts w:ascii="Adobe Naskh Medium" w:hAnsi="Adobe Naskh Medium" w:cs="Adobe Naskh Medium"/>
          <w:sz w:val="36"/>
          <w:szCs w:val="36"/>
        </w:rPr>
      </w:pPr>
      <w:r w:rsidRPr="00FE109B">
        <w:rPr>
          <w:rFonts w:ascii="Adobe Naskh Medium" w:hAnsi="Adobe Naskh Medium" w:cs="Adobe Naskh Medium"/>
          <w:noProof/>
          <w:sz w:val="36"/>
          <w:szCs w:val="36"/>
        </w:rPr>
        <w:drawing>
          <wp:inline distT="0" distB="0" distL="0" distR="0" wp14:anchorId="5AF90C51" wp14:editId="61396A5A">
            <wp:extent cx="5943600" cy="1900555"/>
            <wp:effectExtent l="0" t="0" r="0" b="4445"/>
            <wp:docPr id="127115419"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5419" name="Picture 1" descr="A sheet music with musical notes&#10;&#10;Description automatically generated"/>
                    <pic:cNvPicPr/>
                  </pic:nvPicPr>
                  <pic:blipFill>
                    <a:blip r:embed="rId76"/>
                    <a:stretch>
                      <a:fillRect/>
                    </a:stretch>
                  </pic:blipFill>
                  <pic:spPr>
                    <a:xfrm>
                      <a:off x="0" y="0"/>
                      <a:ext cx="5943600" cy="1900555"/>
                    </a:xfrm>
                    <a:prstGeom prst="rect">
                      <a:avLst/>
                    </a:prstGeom>
                  </pic:spPr>
                </pic:pic>
              </a:graphicData>
            </a:graphic>
          </wp:inline>
        </w:drawing>
      </w:r>
    </w:p>
    <w:bookmarkEnd w:id="124"/>
    <w:p w14:paraId="4770D93E" w14:textId="30312005" w:rsidR="0072056E" w:rsidRDefault="0072056E" w:rsidP="00EC3A68">
      <w:pPr>
        <w:jc w:val="center"/>
      </w:pPr>
      <w:r>
        <w:t>Yá Ba-há-ol-Ab-há</w:t>
      </w:r>
    </w:p>
    <w:p w14:paraId="36B777E3" w14:textId="77777777" w:rsidR="0083175D" w:rsidRDefault="0083175D" w:rsidP="00EC3A68">
      <w:pPr>
        <w:jc w:val="center"/>
      </w:pPr>
    </w:p>
    <w:p w14:paraId="14BF11BE" w14:textId="34F59205" w:rsidR="00094173" w:rsidRDefault="00094173" w:rsidP="00A731DB">
      <w:pPr>
        <w:pStyle w:val="Heading3"/>
      </w:pPr>
      <w:bookmarkStart w:id="125" w:name="_Toc498451088"/>
      <w:bookmarkStart w:id="126" w:name="_Toc49687757"/>
      <w:bookmarkStart w:id="127" w:name="_Toc57109465"/>
      <w:bookmarkStart w:id="128" w:name="_Hlk80685882"/>
      <w:bookmarkStart w:id="129" w:name="_Hlk496792305"/>
      <w:bookmarkStart w:id="130" w:name="_Toc167265089"/>
      <w:r w:rsidRPr="00A731DB">
        <w:t>Yá Bahá’u’l-Abhá, Yá ‘Alí’u’l-Alláh</w:t>
      </w:r>
      <w:bookmarkEnd w:id="125"/>
      <w:r w:rsidRPr="00A731DB">
        <w:t xml:space="preserve"> </w:t>
      </w:r>
      <w:r w:rsidR="00CF3136" w:rsidRPr="00A731DB">
        <w:t>9-</w:t>
      </w:r>
      <w:r w:rsidR="00A84D31" w:rsidRPr="00A731DB">
        <w:t>2</w:t>
      </w:r>
      <w:bookmarkStart w:id="131" w:name="_Hlk93125386"/>
      <w:r w:rsidR="00A84D31" w:rsidRPr="00A731DB">
        <w:t xml:space="preserve"> </w:t>
      </w:r>
      <w:r w:rsidRPr="00A731DB">
        <w:t>(</w:t>
      </w:r>
      <w:r w:rsidRPr="00A731DB">
        <w:rPr>
          <w:szCs w:val="26"/>
          <w:rtl/>
        </w:rPr>
        <w:t>يا بهاء الأبهى يا علي الالله</w:t>
      </w:r>
      <w:r w:rsidRPr="00A731DB">
        <w:t>)</w:t>
      </w:r>
      <w:bookmarkEnd w:id="126"/>
      <w:bookmarkEnd w:id="127"/>
      <w:bookmarkEnd w:id="130"/>
      <w:bookmarkEnd w:id="131"/>
    </w:p>
    <w:p w14:paraId="211D5CA9" w14:textId="77777777" w:rsidR="00860B2C" w:rsidRPr="00860B2C" w:rsidRDefault="00860B2C" w:rsidP="00860B2C"/>
    <w:p w14:paraId="3858385F" w14:textId="41A5A491" w:rsidR="00E30337" w:rsidRPr="0097733E" w:rsidRDefault="00E30337" w:rsidP="00E30337">
      <w:pPr>
        <w:shd w:val="clear" w:color="auto" w:fill="FFFFF8"/>
        <w:spacing w:after="150" w:line="240" w:lineRule="auto"/>
        <w:ind w:left="720"/>
        <w:rPr>
          <w:rFonts w:eastAsia="Times New Roman" w:cs="Times New Roman"/>
          <w:color w:val="333333"/>
          <w:szCs w:val="24"/>
        </w:rPr>
      </w:pPr>
      <w:r w:rsidRPr="0097733E">
        <w:rPr>
          <w:rFonts w:eastAsia="Times New Roman" w:cs="Times New Roman"/>
          <w:color w:val="333333"/>
          <w:szCs w:val="24"/>
        </w:rPr>
        <w:t xml:space="preserve">The triumphal cry Yá Bahá’u’l-Abhá resoundeth on every side, and the call Yá ‘Alíyyu'l-Alá ringeth throughout all regions. No stir is there in the world save that of the Glory of the One Ravisher of Hearts, and no tumult is there save the surging of the love of Him, the Incomparable, the Well-Beloved. </w:t>
      </w:r>
      <w:sdt>
        <w:sdtPr>
          <w:rPr>
            <w:rFonts w:eastAsia="Times New Roman" w:cs="Times New Roman"/>
            <w:color w:val="333333"/>
            <w:szCs w:val="24"/>
          </w:rPr>
          <w:id w:val="-1932740262"/>
          <w:citation/>
        </w:sdtPr>
        <w:sdtContent>
          <w:r w:rsidR="000A590F" w:rsidRPr="0097733E">
            <w:rPr>
              <w:rFonts w:eastAsia="Times New Roman" w:cs="Times New Roman"/>
              <w:color w:val="333333"/>
              <w:szCs w:val="24"/>
            </w:rPr>
            <w:fldChar w:fldCharType="begin"/>
          </w:r>
          <w:r w:rsidR="000A590F" w:rsidRPr="0097733E">
            <w:rPr>
              <w:rFonts w:eastAsia="Times New Roman" w:cs="Times New Roman"/>
              <w:color w:val="333333"/>
              <w:szCs w:val="24"/>
            </w:rPr>
            <w:instrText xml:space="preserve">CITATION Abd78 \p 233 \l 1033 </w:instrText>
          </w:r>
          <w:r w:rsidR="000A590F" w:rsidRPr="0097733E">
            <w:rPr>
              <w:rFonts w:eastAsia="Times New Roman" w:cs="Times New Roman"/>
              <w:color w:val="333333"/>
              <w:szCs w:val="24"/>
            </w:rPr>
            <w:fldChar w:fldCharType="separate"/>
          </w:r>
          <w:r w:rsidR="005539EF" w:rsidRPr="0097733E">
            <w:rPr>
              <w:rFonts w:eastAsia="Times New Roman" w:cs="Times New Roman"/>
              <w:noProof/>
              <w:color w:val="333333"/>
              <w:szCs w:val="24"/>
            </w:rPr>
            <w:t>('Abdu'l-Bahá, Selections from the Writings of 'Abdu'l-Bahá 1978, 233)</w:t>
          </w:r>
          <w:r w:rsidR="000A590F" w:rsidRPr="0097733E">
            <w:rPr>
              <w:rFonts w:eastAsia="Times New Roman" w:cs="Times New Roman"/>
              <w:color w:val="333333"/>
              <w:szCs w:val="24"/>
            </w:rPr>
            <w:fldChar w:fldCharType="end"/>
          </w:r>
        </w:sdtContent>
      </w:sdt>
    </w:p>
    <w:p w14:paraId="1BD7B227" w14:textId="5BCF383B" w:rsidR="00E30337" w:rsidRDefault="00E30337" w:rsidP="00E30337">
      <w:pPr>
        <w:rPr>
          <w:rFonts w:cstheme="minorHAnsi"/>
        </w:rPr>
      </w:pPr>
      <w:r>
        <w:rPr>
          <w:rFonts w:cstheme="minorHAnsi"/>
        </w:rPr>
        <w:t>These two phrases are i</w:t>
      </w:r>
      <w:r w:rsidRPr="00AC18C8">
        <w:rPr>
          <w:rFonts w:cstheme="minorHAnsi"/>
        </w:rPr>
        <w:t>nvocations to Bahá’u’lláh and to the Báb</w:t>
      </w:r>
      <w:r>
        <w:rPr>
          <w:rFonts w:cstheme="minorHAnsi"/>
        </w:rPr>
        <w:t>, meaning “O Thou Glory of Glories” (</w:t>
      </w:r>
      <w:r w:rsidR="004C5B34">
        <w:rPr>
          <w:rFonts w:cstheme="minorHAnsi"/>
        </w:rPr>
        <w:t>or</w:t>
      </w:r>
      <w:r>
        <w:rPr>
          <w:rFonts w:cstheme="minorHAnsi"/>
        </w:rPr>
        <w:t xml:space="preserve"> “O Glory of the All-Glorious”) and “O Exalted of the Most Exalted One</w:t>
      </w:r>
      <w:r w:rsidR="007211F5">
        <w:rPr>
          <w:rFonts w:cstheme="minorHAnsi"/>
        </w:rPr>
        <w:t>.”</w:t>
      </w:r>
      <w:r>
        <w:rPr>
          <w:rFonts w:cstheme="minorHAnsi"/>
        </w:rPr>
        <w:t xml:space="preserve"> Hand of the Cause </w:t>
      </w:r>
      <w:r w:rsidRPr="00564BA1">
        <w:rPr>
          <w:rFonts w:asciiTheme="majorBidi" w:hAnsiTheme="majorBidi" w:cstheme="majorBidi"/>
          <w:color w:val="202124"/>
          <w:shd w:val="clear" w:color="auto" w:fill="FFFFFF"/>
        </w:rPr>
        <w:t>Abu'l-Qásim</w:t>
      </w:r>
      <w:r>
        <w:rPr>
          <w:rFonts w:cstheme="minorHAnsi"/>
        </w:rPr>
        <w:t xml:space="preserve"> Faizi wrote a</w:t>
      </w:r>
      <w:r w:rsidRPr="00AC18C8">
        <w:rPr>
          <w:rFonts w:cstheme="minorHAnsi"/>
        </w:rPr>
        <w:t>bout this invocation</w:t>
      </w:r>
      <w:r>
        <w:rPr>
          <w:rFonts w:cstheme="minorHAnsi"/>
        </w:rPr>
        <w:t>, indicating its role as inspiration during a particular time in Bahá’í history</w:t>
      </w:r>
      <w:sdt>
        <w:sdtPr>
          <w:rPr>
            <w:rFonts w:cstheme="minorHAnsi"/>
          </w:rPr>
          <w:id w:val="-974918943"/>
          <w:citation/>
        </w:sdtPr>
        <w:sdtContent>
          <w:r>
            <w:rPr>
              <w:rFonts w:cstheme="minorHAnsi"/>
            </w:rPr>
            <w:fldChar w:fldCharType="begin"/>
          </w:r>
          <w:r>
            <w:rPr>
              <w:rFonts w:cstheme="minorHAnsi"/>
            </w:rPr>
            <w:instrText xml:space="preserve"> CITATION Fai681 \l 1033 </w:instrText>
          </w:r>
          <w:r>
            <w:rPr>
              <w:rFonts w:cstheme="minorHAnsi"/>
            </w:rPr>
            <w:fldChar w:fldCharType="separate"/>
          </w:r>
          <w:r w:rsidR="005539EF">
            <w:rPr>
              <w:rFonts w:cstheme="minorHAnsi"/>
              <w:noProof/>
            </w:rPr>
            <w:t xml:space="preserve"> </w:t>
          </w:r>
          <w:r w:rsidR="005539EF" w:rsidRPr="005539EF">
            <w:rPr>
              <w:rFonts w:cstheme="minorHAnsi"/>
              <w:noProof/>
            </w:rPr>
            <w:t>(A. Faizi 1968)</w:t>
          </w:r>
          <w:r>
            <w:rPr>
              <w:rFonts w:cstheme="minorHAnsi"/>
            </w:rPr>
            <w:fldChar w:fldCharType="end"/>
          </w:r>
        </w:sdtContent>
      </w:sdt>
      <w:r w:rsidRPr="00AC18C8">
        <w:rPr>
          <w:rFonts w:cstheme="minorHAnsi"/>
        </w:rPr>
        <w:t>:</w:t>
      </w:r>
    </w:p>
    <w:p w14:paraId="3CDA363E" w14:textId="605101AD" w:rsidR="00E30337" w:rsidRDefault="00E30337" w:rsidP="00E30337">
      <w:pPr>
        <w:ind w:left="720"/>
        <w:rPr>
          <w:rFonts w:cstheme="minorHAnsi"/>
        </w:rPr>
      </w:pPr>
      <w:r>
        <w:rPr>
          <w:rFonts w:cstheme="minorHAnsi"/>
        </w:rPr>
        <w:t>Yá Bahá’u’l-Abhá—This is an invocation. It means “O Glory of the All-Glorious.” In this connection we recall the soul stirring message of the Guardian in 1953 to the Intercontinental Conferences where he refers to “Yá Bahá’u’l-Abhá” and Yá ‘Aliyyu’l-</w:t>
      </w:r>
      <w:r>
        <w:rPr>
          <w:rFonts w:cstheme="minorHAnsi"/>
        </w:rPr>
        <w:lastRenderedPageBreak/>
        <w:t>‘Alá” as the “battle cry” of the pioneers and teachers in the many fields of this world-embracing spiritual Crusade. The first, as already stated, means “O Glory of the All Glorious</w:t>
      </w:r>
      <w:r w:rsidR="00387D54">
        <w:rPr>
          <w:rFonts w:cstheme="minorHAnsi"/>
        </w:rPr>
        <w:t>,”</w:t>
      </w:r>
      <w:r>
        <w:rPr>
          <w:rFonts w:cstheme="minorHAnsi"/>
        </w:rPr>
        <w:t xml:space="preserve"> while the second means “O Exalted of the Most Exalted One.” (The Báb) There is nothing in the Writings which says we have to repeat such an invocation a specific number of times each day. However, what a thrill it would be for us in times of dire need, to seek God’s guidance, His support and strength, by addressing Bahá’u’lláh and the Báb directly with these beautiful invocations! </w:t>
      </w:r>
    </w:p>
    <w:p w14:paraId="72468F1E" w14:textId="7EADDAA4" w:rsidR="00D551EB" w:rsidRDefault="00D551EB" w:rsidP="00D551EB">
      <w:pPr>
        <w:rPr>
          <w:rFonts w:cstheme="minorHAnsi"/>
        </w:rPr>
      </w:pPr>
      <w:r w:rsidRPr="00DE1797">
        <w:rPr>
          <w:rFonts w:cstheme="minorHAnsi"/>
        </w:rPr>
        <w:t>Recording</w:t>
      </w:r>
      <w:r w:rsidR="00DE1797">
        <w:rPr>
          <w:rFonts w:cstheme="minorHAnsi"/>
        </w:rPr>
        <w:t>, online link</w:t>
      </w:r>
      <w:r w:rsidR="00BF6420" w:rsidRPr="00BF6420">
        <w:rPr>
          <w:rStyle w:val="FootnoteReference"/>
          <w:rFonts w:cstheme="minorHAnsi"/>
        </w:rPr>
        <w:footnoteReference w:id="75"/>
      </w:r>
      <w:r>
        <w:rPr>
          <w:rFonts w:cstheme="minorHAnsi"/>
        </w:rPr>
        <w:t xml:space="preserve">: </w:t>
      </w:r>
      <w:hyperlink r:id="rId77" w:history="1">
        <w:r w:rsidRPr="00DF7566">
          <w:rPr>
            <w:rStyle w:val="Hyperlink"/>
            <w:rFonts w:cstheme="minorHAnsi"/>
          </w:rPr>
          <w:t>https://bahai-library.com/caton_music/9_Ya_Baha-ul-Abha_Ya_Ali-ul-Allah.mp3</w:t>
        </w:r>
      </w:hyperlink>
      <w:r>
        <w:rPr>
          <w:rFonts w:cstheme="minorHAnsi"/>
        </w:rPr>
        <w:t xml:space="preserve"> </w:t>
      </w:r>
    </w:p>
    <w:p w14:paraId="193EBA52" w14:textId="7DEE308E" w:rsidR="0083175D" w:rsidRDefault="0083175D" w:rsidP="00D551EB">
      <w:pPr>
        <w:rPr>
          <w:rFonts w:cstheme="minorHAnsi"/>
        </w:rPr>
      </w:pPr>
      <w:r>
        <w:rPr>
          <w:rFonts w:cstheme="minorHAnsi"/>
        </w:rPr>
        <w:t xml:space="preserve">Transcription demo, online link: </w:t>
      </w:r>
      <w:hyperlink r:id="rId78" w:history="1">
        <w:r w:rsidRPr="00A44EAA">
          <w:rPr>
            <w:rStyle w:val="Hyperlink"/>
            <w:rFonts w:cstheme="minorHAnsi"/>
          </w:rPr>
          <w:t>https://bahai-library.com/caton_music/sacred_refrains_demos/9_Ya_Baha-ul-Abha_Ya_Ali-ul_Allah_2_demo.mp3</w:t>
        </w:r>
      </w:hyperlink>
      <w:r>
        <w:rPr>
          <w:rFonts w:cstheme="minorHAnsi"/>
        </w:rPr>
        <w:t xml:space="preserve"> </w:t>
      </w:r>
    </w:p>
    <w:p w14:paraId="04D9474A" w14:textId="48203919" w:rsidR="006F27D9" w:rsidRPr="00D728B5" w:rsidRDefault="00E30337" w:rsidP="00CC3D42">
      <w:pPr>
        <w:jc w:val="center"/>
        <w:rPr>
          <w:rFonts w:cs="Times New Roman"/>
          <w:sz w:val="32"/>
          <w:szCs w:val="32"/>
        </w:rPr>
      </w:pPr>
      <w:bookmarkStart w:id="132" w:name="_Hlk116034715"/>
      <w:r w:rsidRPr="00D728B5">
        <w:rPr>
          <w:rFonts w:cs="Times New Roman"/>
          <w:sz w:val="32"/>
          <w:szCs w:val="32"/>
          <w:rtl/>
        </w:rPr>
        <w:t>يا بهاء الأبهى يا علي الالله</w:t>
      </w:r>
      <w:bookmarkEnd w:id="128"/>
    </w:p>
    <w:p w14:paraId="173B51D2" w14:textId="408BB445" w:rsidR="00D11928" w:rsidRDefault="007047F8" w:rsidP="00CC3D42">
      <w:pPr>
        <w:jc w:val="center"/>
        <w:rPr>
          <w:rFonts w:ascii="Adobe Naskh Medium" w:hAnsi="Adobe Naskh Medium" w:cs="Adobe Naskh Medium"/>
          <w:sz w:val="38"/>
          <w:szCs w:val="38"/>
        </w:rPr>
      </w:pPr>
      <w:r w:rsidRPr="007047F8">
        <w:rPr>
          <w:rFonts w:ascii="Adobe Naskh Medium" w:hAnsi="Adobe Naskh Medium" w:cs="Adobe Naskh Medium"/>
          <w:noProof/>
          <w:sz w:val="38"/>
          <w:szCs w:val="38"/>
        </w:rPr>
        <w:drawing>
          <wp:inline distT="0" distB="0" distL="0" distR="0" wp14:anchorId="154A8D71" wp14:editId="133A5997">
            <wp:extent cx="5943600" cy="949960"/>
            <wp:effectExtent l="0" t="0" r="0" b="2540"/>
            <wp:docPr id="953864753" name="Picture 1" descr="A close-up of a musical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64753" name="Picture 1" descr="A close-up of a musical note&#10;&#10;Description automatically generated"/>
                    <pic:cNvPicPr/>
                  </pic:nvPicPr>
                  <pic:blipFill>
                    <a:blip r:embed="rId79"/>
                    <a:stretch>
                      <a:fillRect/>
                    </a:stretch>
                  </pic:blipFill>
                  <pic:spPr>
                    <a:xfrm>
                      <a:off x="0" y="0"/>
                      <a:ext cx="5943600" cy="949960"/>
                    </a:xfrm>
                    <a:prstGeom prst="rect">
                      <a:avLst/>
                    </a:prstGeom>
                  </pic:spPr>
                </pic:pic>
              </a:graphicData>
            </a:graphic>
          </wp:inline>
        </w:drawing>
      </w:r>
    </w:p>
    <w:p w14:paraId="2072FB0D" w14:textId="2EB7025D" w:rsidR="00094173" w:rsidRDefault="00094173" w:rsidP="00EC3A68">
      <w:pPr>
        <w:spacing w:after="0" w:line="240" w:lineRule="auto"/>
        <w:jc w:val="center"/>
        <w:rPr>
          <w:rFonts w:cs="Times New Roman"/>
        </w:rPr>
      </w:pPr>
      <w:bookmarkStart w:id="133" w:name="_Hlk496792426"/>
      <w:bookmarkStart w:id="134" w:name="_Hlk48052306"/>
      <w:bookmarkEnd w:id="132"/>
      <w:r w:rsidRPr="0097733E">
        <w:rPr>
          <w:rFonts w:cs="Times New Roman"/>
        </w:rPr>
        <w:t>Yá Ba-há-ol-Ab-h</w:t>
      </w:r>
      <w:bookmarkEnd w:id="133"/>
      <w:r w:rsidRPr="0097733E">
        <w:rPr>
          <w:rFonts w:cs="Times New Roman"/>
        </w:rPr>
        <w:t>á, Yá ‘A-li-yol-Al-láh</w:t>
      </w:r>
      <w:bookmarkEnd w:id="134"/>
    </w:p>
    <w:p w14:paraId="37223E8D" w14:textId="77777777" w:rsidR="003362F9" w:rsidRPr="0097733E" w:rsidRDefault="003362F9" w:rsidP="00EC3A68">
      <w:pPr>
        <w:spacing w:after="0" w:line="240" w:lineRule="auto"/>
        <w:jc w:val="center"/>
        <w:rPr>
          <w:rFonts w:cs="Times New Roman"/>
        </w:rPr>
      </w:pPr>
    </w:p>
    <w:p w14:paraId="7DDB0CEB" w14:textId="24F9BB83" w:rsidR="00094173" w:rsidRDefault="000038BF" w:rsidP="00A731DB">
      <w:pPr>
        <w:pStyle w:val="Heading2"/>
      </w:pPr>
      <w:bookmarkStart w:id="135" w:name="_Hlk67899741"/>
      <w:bookmarkStart w:id="136" w:name="_Toc49687779"/>
      <w:bookmarkStart w:id="137" w:name="_Toc57109461"/>
      <w:bookmarkStart w:id="138" w:name="_Hlk94772043"/>
      <w:bookmarkStart w:id="139" w:name="_Toc167265090"/>
      <w:bookmarkEnd w:id="115"/>
      <w:bookmarkEnd w:id="120"/>
      <w:bookmarkEnd w:id="129"/>
      <w:r w:rsidRPr="00A731DB">
        <w:t xml:space="preserve">10 </w:t>
      </w:r>
      <w:bookmarkStart w:id="140" w:name="_Hlk115962878"/>
      <w:r w:rsidR="00094173" w:rsidRPr="00A731DB">
        <w:t>Yá Ma</w:t>
      </w:r>
      <w:r w:rsidR="007B53BB" w:rsidRPr="00A731DB">
        <w:t>n</w:t>
      </w:r>
      <w:r w:rsidR="00094173" w:rsidRPr="00A731DB">
        <w:t>nán (</w:t>
      </w:r>
      <w:r w:rsidR="007B53BB" w:rsidRPr="00A731DB">
        <w:rPr>
          <w:szCs w:val="30"/>
          <w:rtl/>
        </w:rPr>
        <w:t>يَا مَنَّان</w:t>
      </w:r>
      <w:r w:rsidR="00094173" w:rsidRPr="00A731DB">
        <w:t xml:space="preserve">) </w:t>
      </w:r>
      <w:bookmarkEnd w:id="135"/>
      <w:r w:rsidR="00094173" w:rsidRPr="00A731DB">
        <w:t>O Benefactor</w:t>
      </w:r>
      <w:bookmarkEnd w:id="136"/>
      <w:bookmarkEnd w:id="137"/>
      <w:bookmarkEnd w:id="139"/>
      <w:bookmarkEnd w:id="140"/>
    </w:p>
    <w:p w14:paraId="71F1F79B" w14:textId="77777777" w:rsidR="00860B2C" w:rsidRPr="00860B2C" w:rsidRDefault="00860B2C" w:rsidP="00860B2C"/>
    <w:p w14:paraId="138BEAB4" w14:textId="7F6271C4" w:rsidR="00A84D31" w:rsidRDefault="00A84D31" w:rsidP="00A84D31">
      <w:pPr>
        <w:rPr>
          <w:rFonts w:cstheme="minorHAnsi"/>
        </w:rPr>
      </w:pPr>
      <w:bookmarkStart w:id="141" w:name="_Hlk94772098"/>
      <w:bookmarkEnd w:id="138"/>
      <w:r w:rsidRPr="001B62BA">
        <w:rPr>
          <w:rFonts w:cstheme="minorHAnsi"/>
        </w:rPr>
        <w:t>Th</w:t>
      </w:r>
      <w:r w:rsidR="00D012F6">
        <w:rPr>
          <w:rFonts w:cstheme="minorHAnsi"/>
        </w:rPr>
        <w:t xml:space="preserve">e text of </w:t>
      </w:r>
      <w:r w:rsidR="000D7F6B">
        <w:rPr>
          <w:rFonts w:cstheme="minorHAnsi"/>
        </w:rPr>
        <w:t>“</w:t>
      </w:r>
      <w:r w:rsidR="00D012F6">
        <w:rPr>
          <w:rFonts w:cstheme="minorHAnsi"/>
        </w:rPr>
        <w:t>Yá Ma</w:t>
      </w:r>
      <w:r w:rsidR="007B53BB">
        <w:rPr>
          <w:rFonts w:cstheme="minorHAnsi"/>
        </w:rPr>
        <w:t>n</w:t>
      </w:r>
      <w:r w:rsidR="00D012F6">
        <w:rPr>
          <w:rFonts w:cstheme="minorHAnsi"/>
        </w:rPr>
        <w:t>nán</w:t>
      </w:r>
      <w:r w:rsidR="000D7F6B">
        <w:rPr>
          <w:rFonts w:cstheme="minorHAnsi"/>
        </w:rPr>
        <w:t>”</w:t>
      </w:r>
      <w:r w:rsidRPr="001B62BA">
        <w:rPr>
          <w:rFonts w:cstheme="minorHAnsi"/>
        </w:rPr>
        <w:t xml:space="preserve"> is from the Tablet of the Sacred Night </w:t>
      </w:r>
      <w:r>
        <w:rPr>
          <w:rFonts w:cstheme="minorHAnsi"/>
        </w:rPr>
        <w:t>(</w:t>
      </w:r>
      <w:bookmarkStart w:id="142" w:name="_Hlk67119084"/>
      <w:r w:rsidRPr="00464B03">
        <w:rPr>
          <w:rFonts w:cstheme="minorHAnsi"/>
        </w:rPr>
        <w:t>Law</w:t>
      </w:r>
      <w:r w:rsidR="007B53BB">
        <w:rPr>
          <w:rFonts w:cs="Times New Roman"/>
        </w:rPr>
        <w:t>ḥ</w:t>
      </w:r>
      <w:r w:rsidRPr="00464B03">
        <w:rPr>
          <w:rFonts w:cstheme="minorHAnsi"/>
        </w:rPr>
        <w:t>-i-Laylatu'l-Quds</w:t>
      </w:r>
      <w:bookmarkEnd w:id="142"/>
      <w:r>
        <w:rPr>
          <w:rStyle w:val="FootnoteReference"/>
          <w:rFonts w:cstheme="minorHAnsi"/>
        </w:rPr>
        <w:footnoteReference w:id="76"/>
      </w:r>
      <w:r>
        <w:rPr>
          <w:rFonts w:cstheme="minorHAnsi"/>
        </w:rPr>
        <w:t>)</w:t>
      </w:r>
      <w:r w:rsidRPr="00464B03">
        <w:rPr>
          <w:rFonts w:cstheme="minorHAnsi"/>
        </w:rPr>
        <w:t xml:space="preserve"> </w:t>
      </w:r>
      <w:r w:rsidR="00D012F6">
        <w:rPr>
          <w:rFonts w:cstheme="minorHAnsi"/>
        </w:rPr>
        <w:t xml:space="preserve">revealed </w:t>
      </w:r>
      <w:r w:rsidRPr="001B62BA">
        <w:rPr>
          <w:rFonts w:cstheme="minorHAnsi"/>
        </w:rPr>
        <w:t xml:space="preserve">by </w:t>
      </w:r>
      <w:bookmarkStart w:id="143" w:name="_Hlk67119017"/>
      <w:r w:rsidRPr="001B62BA">
        <w:rPr>
          <w:rFonts w:cstheme="minorHAnsi"/>
        </w:rPr>
        <w:t>Bah</w:t>
      </w:r>
      <w:r>
        <w:rPr>
          <w:rFonts w:cstheme="minorHAnsi"/>
        </w:rPr>
        <w:t>á</w:t>
      </w:r>
      <w:r w:rsidRPr="001B62BA">
        <w:rPr>
          <w:rFonts w:cstheme="minorHAnsi"/>
        </w:rPr>
        <w:t>’u’ll</w:t>
      </w:r>
      <w:r>
        <w:rPr>
          <w:rFonts w:cstheme="minorHAnsi"/>
        </w:rPr>
        <w:t>á</w:t>
      </w:r>
      <w:r w:rsidRPr="001B62BA">
        <w:rPr>
          <w:rFonts w:cstheme="minorHAnsi"/>
        </w:rPr>
        <w:t>h</w:t>
      </w:r>
      <w:bookmarkEnd w:id="143"/>
      <w:r w:rsidRPr="001B62BA">
        <w:rPr>
          <w:rFonts w:cstheme="minorHAnsi"/>
        </w:rPr>
        <w:t>, dedicated to the night of the Báb’s declaration</w:t>
      </w:r>
      <w:r w:rsidR="00D012F6">
        <w:rPr>
          <w:rFonts w:cstheme="minorHAnsi"/>
        </w:rPr>
        <w:t xml:space="preserve"> of His station</w:t>
      </w:r>
      <w:r w:rsidR="001727E3">
        <w:rPr>
          <w:rFonts w:cstheme="minorHAnsi"/>
        </w:rPr>
        <w:t xml:space="preserve"> as </w:t>
      </w:r>
      <w:r w:rsidR="00EC18D0">
        <w:rPr>
          <w:rFonts w:cstheme="minorHAnsi"/>
        </w:rPr>
        <w:t>a</w:t>
      </w:r>
      <w:r w:rsidR="001727E3">
        <w:rPr>
          <w:rFonts w:cstheme="minorHAnsi"/>
        </w:rPr>
        <w:t xml:space="preserve"> </w:t>
      </w:r>
      <w:r w:rsidR="00744A92">
        <w:rPr>
          <w:rFonts w:cstheme="minorHAnsi"/>
        </w:rPr>
        <w:t>M</w:t>
      </w:r>
      <w:r w:rsidR="001727E3">
        <w:rPr>
          <w:rFonts w:cstheme="minorHAnsi"/>
        </w:rPr>
        <w:t>essenger of God</w:t>
      </w:r>
      <w:r>
        <w:rPr>
          <w:rFonts w:cstheme="minorHAnsi"/>
        </w:rPr>
        <w:t xml:space="preserve">. </w:t>
      </w:r>
      <w:bookmarkEnd w:id="141"/>
      <w:r>
        <w:rPr>
          <w:rFonts w:cstheme="minorHAnsi"/>
        </w:rPr>
        <w:t xml:space="preserve">Cole refers to ‘Abdu’l-Hamid Ishraq-Khavari’s comments that Bahá’u’lláh revealed a number of tablets on the Sacred Night with the intention that dervish or Sufi Bahá’ís should read those </w:t>
      </w:r>
      <w:r w:rsidR="00855AC2">
        <w:rPr>
          <w:rFonts w:cstheme="minorHAnsi"/>
        </w:rPr>
        <w:t>Tablet</w:t>
      </w:r>
      <w:r>
        <w:rPr>
          <w:rFonts w:cstheme="minorHAnsi"/>
        </w:rPr>
        <w:t>s on that night</w:t>
      </w:r>
      <w:sdt>
        <w:sdtPr>
          <w:rPr>
            <w:rFonts w:cstheme="minorHAnsi"/>
          </w:rPr>
          <w:id w:val="402959271"/>
          <w:citation/>
        </w:sdtPr>
        <w:sdtContent>
          <w:r>
            <w:rPr>
              <w:rFonts w:cstheme="minorHAnsi"/>
            </w:rPr>
            <w:fldChar w:fldCharType="begin"/>
          </w:r>
          <w:r w:rsidR="009C1F3A">
            <w:rPr>
              <w:rFonts w:cstheme="minorHAnsi"/>
            </w:rPr>
            <w:instrText xml:space="preserve">CITATION Uni96 \l 1033 </w:instrText>
          </w:r>
          <w:r>
            <w:rPr>
              <w:rFonts w:cstheme="minorHAnsi"/>
            </w:rPr>
            <w:fldChar w:fldCharType="separate"/>
          </w:r>
          <w:r w:rsidR="005539EF">
            <w:rPr>
              <w:rFonts w:cstheme="minorHAnsi"/>
              <w:noProof/>
            </w:rPr>
            <w:t xml:space="preserve"> </w:t>
          </w:r>
          <w:r w:rsidR="005539EF" w:rsidRPr="005539EF">
            <w:rPr>
              <w:rFonts w:cstheme="minorHAnsi"/>
              <w:noProof/>
            </w:rPr>
            <w:t>(The Universal House of Justice 1996)</w:t>
          </w:r>
          <w:r>
            <w:rPr>
              <w:rFonts w:cstheme="minorHAnsi"/>
            </w:rPr>
            <w:fldChar w:fldCharType="end"/>
          </w:r>
        </w:sdtContent>
      </w:sdt>
      <w:r w:rsidRPr="001B62BA">
        <w:rPr>
          <w:rFonts w:cstheme="minorHAnsi"/>
        </w:rPr>
        <w:t xml:space="preserve">. </w:t>
      </w:r>
    </w:p>
    <w:p w14:paraId="79B7B575" w14:textId="02F21483" w:rsidR="00A84D31" w:rsidRDefault="00A84D31" w:rsidP="00A84D31">
      <w:pPr>
        <w:rPr>
          <w:rFonts w:cstheme="minorHAnsi"/>
        </w:rPr>
      </w:pPr>
      <w:r>
        <w:rPr>
          <w:rFonts w:cstheme="minorHAnsi"/>
        </w:rPr>
        <w:t xml:space="preserve">The </w:t>
      </w:r>
      <w:r w:rsidR="006A53C4" w:rsidRPr="006A53C4">
        <w:rPr>
          <w:rFonts w:cstheme="minorHAnsi"/>
          <w:u w:val="words"/>
        </w:rPr>
        <w:t>dh</w:t>
      </w:r>
      <w:r w:rsidRPr="00FA3A49">
        <w:rPr>
          <w:rFonts w:cstheme="minorHAnsi"/>
        </w:rPr>
        <w:t>ikr</w:t>
      </w:r>
      <w:r>
        <w:rPr>
          <w:rFonts w:cstheme="minorHAnsi"/>
        </w:rPr>
        <w:t xml:space="preserve"> has made adaptations to t</w:t>
      </w:r>
      <w:r w:rsidRPr="001B62BA">
        <w:rPr>
          <w:rFonts w:cstheme="minorHAnsi"/>
        </w:rPr>
        <w:t>he original text</w:t>
      </w:r>
      <w:r>
        <w:rPr>
          <w:rFonts w:cstheme="minorHAnsi"/>
        </w:rPr>
        <w:t xml:space="preserve">, which is from the </w:t>
      </w:r>
      <w:r w:rsidR="000C7F48">
        <w:rPr>
          <w:rFonts w:cstheme="minorHAnsi"/>
        </w:rPr>
        <w:t>last</w:t>
      </w:r>
      <w:r>
        <w:rPr>
          <w:rFonts w:cstheme="minorHAnsi"/>
        </w:rPr>
        <w:t xml:space="preserve"> paragraph</w:t>
      </w:r>
      <w:r w:rsidR="000C7F48">
        <w:rPr>
          <w:rFonts w:cstheme="minorHAnsi"/>
        </w:rPr>
        <w:t xml:space="preserve"> of this Tablet</w:t>
      </w:r>
      <w:sdt>
        <w:sdtPr>
          <w:rPr>
            <w:rFonts w:cstheme="minorHAnsi"/>
          </w:rPr>
          <w:id w:val="431472958"/>
          <w:citation/>
        </w:sdtPr>
        <w:sdtContent>
          <w:r>
            <w:rPr>
              <w:rFonts w:cstheme="minorHAnsi"/>
            </w:rPr>
            <w:fldChar w:fldCharType="begin"/>
          </w:r>
          <w:r>
            <w:rPr>
              <w:rFonts w:cstheme="minorHAnsi"/>
            </w:rPr>
            <w:instrText xml:space="preserve"> CITATION Bah205 \l 1033 </w:instrText>
          </w:r>
          <w:r>
            <w:rPr>
              <w:rFonts w:cstheme="minorHAnsi"/>
            </w:rPr>
            <w:fldChar w:fldCharType="separate"/>
          </w:r>
          <w:r w:rsidR="005539EF">
            <w:rPr>
              <w:rFonts w:cstheme="minorHAnsi"/>
              <w:noProof/>
            </w:rPr>
            <w:t xml:space="preserve"> </w:t>
          </w:r>
          <w:r w:rsidR="005539EF" w:rsidRPr="005539EF">
            <w:rPr>
              <w:rFonts w:cstheme="minorHAnsi"/>
              <w:noProof/>
            </w:rPr>
            <w:t>(Bahá'u'lláh, Lawh-i-Laylatu'l-Quds n.d.)</w:t>
          </w:r>
          <w:r>
            <w:rPr>
              <w:rFonts w:cstheme="minorHAnsi"/>
            </w:rPr>
            <w:fldChar w:fldCharType="end"/>
          </w:r>
        </w:sdtContent>
      </w:sdt>
      <w:r w:rsidRPr="001B62BA">
        <w:rPr>
          <w:rFonts w:cstheme="minorHAnsi"/>
        </w:rPr>
        <w:t>:</w:t>
      </w:r>
    </w:p>
    <w:p w14:paraId="17B940F1" w14:textId="2609EA43" w:rsidR="00A84D31" w:rsidRPr="00D537C5" w:rsidRDefault="00A84D31" w:rsidP="0042673A">
      <w:pPr>
        <w:jc w:val="right"/>
        <w:rPr>
          <w:rFonts w:ascii="Adobe Naskh Medium" w:hAnsi="Adobe Naskh Medium" w:cs="Adobe Naskh Medium"/>
          <w:sz w:val="52"/>
          <w:szCs w:val="52"/>
        </w:rPr>
      </w:pPr>
      <w:r w:rsidRPr="00A731DB">
        <w:rPr>
          <w:rFonts w:cs="Times New Roman"/>
          <w:color w:val="3C484D"/>
          <w:sz w:val="32"/>
          <w:szCs w:val="32"/>
          <w:shd w:val="clear" w:color="auto" w:fill="FFFFFF"/>
          <w:rtl/>
        </w:rPr>
        <w:t xml:space="preserve">فَسُبْحانَكَ يا إِلهيْ أَسْئَلُكَ بِاسْمِكَ الَّذِيْ بِهِ تَمَوَّجَتْ بُحُوْرُ أَسْمائِكَ فِيْ مَلَكُوْتِ صِفاتِكَ لِتَسْتَشْرِقَ شَمْسُ تَقْدِيْرِكَ مِنْ أُفُقِ قَضائِكَ وَاسْتَظْهَرَ بَدْرُ تَدْبِيْرِكَ عَنْ شَطْرِ إِمْضائِكَ بِأَنْ تَجْمَعَ يا مَحْبُوْبيْ هؤُلاءِ فيْ ظِلِّ شَجِرَةِ وَحْدانِيَّتِكَ ثُمَّ ارْزُقْهُمْ يَا إِلهيْ سِرًّا مِنْ بَدايِعِ نَعَماءِ عِزِّ فَرْدانِيَّتِكَ لِيَسْتَطْعِمُوا بِهَا كَمَا اسْتَظْهَرُوا جَهْرَةً مِنْ بَدايِعِ آلاءِ عِزِّ صَمَدانِيَّتِكَ ثُمَّ أَنْزِلْ يَا مَحْبُوبيْ فيْ قُلُوْبِهِمْ مَا يُطَهِّرُهُمْ عَنْ دُوْنِكَ وَيُقَرِّبُهُمْ إِلَى مَكْمَنِ رِضَائِكَ وَمَنْبَعِ إِرَادَتِكَ حَتَّى لَا يَتَكَلَّمُوا إِلَّا بِحُبِّكَ وَلَا يَتَنَفَّسُوْنَ إِلَّا </w:t>
      </w:r>
      <w:r w:rsidRPr="00A731DB">
        <w:rPr>
          <w:rFonts w:cs="Times New Roman"/>
          <w:color w:val="3C484D"/>
          <w:sz w:val="32"/>
          <w:szCs w:val="32"/>
          <w:shd w:val="clear" w:color="auto" w:fill="FFFFFF"/>
          <w:rtl/>
        </w:rPr>
        <w:lastRenderedPageBreak/>
        <w:t xml:space="preserve">بِوُدِّكَ وَلَا يَتَوَجَّهُوا إِلَى جَهَةٍ إِلَّا بِشَطْرِ رَحْمَتِكَ وَجُوْدِكَ وَلَا يَرْفَعُوْا أيْدَاهُمْ إِلَّا إِلَى سَمَاءِ عِزِّكَ وَإِكْرَامِكَ وَلَا يَفْتَحُوْا عُيُوْنَهُمْ إِلَّا إِلَى بَدَايِعِ إِشْرَاقِ أَنْوارِ بَهْجَتِكَ أَيْ مَحْبُوْبيْ فَأَشْرِبْهُمْ مِنْ كُأُوْسِ الحَيَوانِ مِنْ يَدِ هَذَا الغُلَامِ فِيْ هَذَا الرِّضْوَانِ لِيَنْقَطَعَهُمْ عَنْ هَيْكَلِ الشَّيْطانِ وَيَتَّفِقُوْنَ عَلى أَمْرِكَ فِيْ هذا الأَحْيانِ وَيَذْكُرُوْنَكَ فيْ العَشِيِّ وَالإِشْرَاقِ فِيْ ظِلِّ عِنايَتِكَ </w:t>
      </w:r>
      <w:bookmarkStart w:id="144" w:name="_Hlk143157226"/>
      <w:bookmarkStart w:id="145" w:name="_Hlk143157340"/>
      <w:r w:rsidRPr="00A731DB">
        <w:rPr>
          <w:rFonts w:cs="Times New Roman"/>
          <w:color w:val="3C484D"/>
          <w:sz w:val="32"/>
          <w:szCs w:val="32"/>
          <w:u w:val="single"/>
          <w:shd w:val="clear" w:color="auto" w:fill="FFFFFF"/>
          <w:rtl/>
        </w:rPr>
        <w:t xml:space="preserve">يَا مَنَّانُ </w:t>
      </w:r>
      <w:bookmarkEnd w:id="144"/>
      <w:r w:rsidRPr="00A731DB">
        <w:rPr>
          <w:rFonts w:cs="Times New Roman"/>
          <w:color w:val="3C484D"/>
          <w:sz w:val="32"/>
          <w:szCs w:val="32"/>
          <w:u w:val="single"/>
          <w:shd w:val="clear" w:color="auto" w:fill="FFFFFF"/>
          <w:rtl/>
        </w:rPr>
        <w:t xml:space="preserve">وَيَا مُنْزِلَ الْبَيانِ وَمَظْهَرَ السُّبْحانِ وَمُوْجِدَ الإِمْكانِ </w:t>
      </w:r>
      <w:bookmarkEnd w:id="145"/>
      <w:r w:rsidRPr="00A731DB">
        <w:rPr>
          <w:rFonts w:cs="Times New Roman"/>
          <w:color w:val="3C484D"/>
          <w:sz w:val="32"/>
          <w:szCs w:val="32"/>
          <w:shd w:val="clear" w:color="auto" w:fill="FFFFFF"/>
          <w:rtl/>
        </w:rPr>
        <w:t>ثُمَّ أَسْئَلُكَ يا مَحْبُوْبيْ بِأَنْ تَرْفَعَ الاخْتِلافَ بَيْنَ هَؤلاءِ ثُمَّ أَقْمِصْهُمْ عَنْ قَمِيْصِ عِنايَتِكَ وَخِلَعِ أَلْطَافِكَ بِحَيْثُ لَا يَحْكُوْنَ إِلَّا عَنْ بَدايِعَ آثارِ عِزِّ قَيُّوميَّتِكَ وَلَا يَهُبُّ مِنْهُمْ إِلَّا يُهْدَى بِهِ المُمْكِناتُ إِلَى ساحَةِ عِزِّ مَحْبُوبِيَّتِكَ لَعَلَّ يَتَعارَجُنَّ إِلَى هَواءِ قُرْبِ تَوْحِيْدِكَ وَيَصْعَدُنَّ إِلَى قَضَاءِ قُدْسِ تَفْرِيْدِكَ وَلَعَلَّ بِذلِكَ يَتَّحِدُوْنَ فِيْ جِوَارِ رَحْمَتِكَ وَيَكُوْنُنَّ كَنَفْسٍ واحِدَةٍ تِلْقاءَ مَدْيَنِ عِزِّ كِبْرِيائِكَ ثُمَّ أَسْئَلُكَ يا إِلهيْ بِأَنْ تُطَهِّرَ قُلُوْبَهُمْ عِنْ عَجَاجِ المُمْكِنَاتِ وَغُبَارِ الْكائِناتِ لِتُصَفَّى بِذلِكَ مَرايا أَفْئِدَتِهِمْ لِيَنْطَبِعَ فِيْها بَدايِعُ إِشْرَاقِ أَنْوَارِ جَمَالِكَ المُنيْرِ وَإِنَّكَ أَنْتَ المُعْطِيْ القَائِمُ الخَبِيْرُ وَإنَّكَ أَنْتَ عَلَى كُلِّ شَيْءٍ قَديْرٌ</w:t>
      </w:r>
      <w:r w:rsidR="00A731DB">
        <w:rPr>
          <w:rFonts w:cs="Times New Roman"/>
          <w:color w:val="3C484D"/>
          <w:sz w:val="32"/>
          <w:szCs w:val="32"/>
          <w:shd w:val="clear" w:color="auto" w:fill="FFFFFF"/>
          <w:rtl/>
        </w:rPr>
        <w:t>.</w:t>
      </w:r>
    </w:p>
    <w:p w14:paraId="2B1C0F26" w14:textId="37E7A119" w:rsidR="000C7F48" w:rsidRDefault="000C7F48" w:rsidP="000C7F48">
      <w:pPr>
        <w:rPr>
          <w:rFonts w:cstheme="minorHAnsi"/>
        </w:rPr>
      </w:pPr>
      <w:r>
        <w:rPr>
          <w:rFonts w:cstheme="minorHAnsi"/>
        </w:rPr>
        <w:t xml:space="preserve">A provisional translation of the last paragraph is as follows </w:t>
      </w:r>
      <w:sdt>
        <w:sdtPr>
          <w:rPr>
            <w:rFonts w:cstheme="minorHAnsi"/>
          </w:rPr>
          <w:id w:val="1183325898"/>
          <w:citation/>
        </w:sdtPr>
        <w:sdtContent>
          <w:r w:rsidR="00605180">
            <w:rPr>
              <w:rFonts w:cstheme="minorHAnsi"/>
            </w:rPr>
            <w:fldChar w:fldCharType="begin"/>
          </w:r>
          <w:r w:rsidR="00605180">
            <w:rPr>
              <w:rFonts w:cstheme="minorHAnsi"/>
            </w:rPr>
            <w:instrText xml:space="preserve"> CITATION Bah82 \l 1033 </w:instrText>
          </w:r>
          <w:r w:rsidR="00605180">
            <w:rPr>
              <w:rFonts w:cstheme="minorHAnsi"/>
            </w:rPr>
            <w:fldChar w:fldCharType="separate"/>
          </w:r>
          <w:r w:rsidR="005539EF" w:rsidRPr="005539EF">
            <w:rPr>
              <w:rFonts w:cstheme="minorHAnsi"/>
              <w:noProof/>
            </w:rPr>
            <w:t>(Bahá'u'lláh, Tablet of the Sacred Night 1982)</w:t>
          </w:r>
          <w:r w:rsidR="00605180">
            <w:rPr>
              <w:rFonts w:cstheme="minorHAnsi"/>
            </w:rPr>
            <w:fldChar w:fldCharType="end"/>
          </w:r>
        </w:sdtContent>
      </w:sdt>
      <w:r w:rsidR="00605180">
        <w:rPr>
          <w:rFonts w:cstheme="minorHAnsi"/>
        </w:rPr>
        <w:t xml:space="preserve">: </w:t>
      </w:r>
    </w:p>
    <w:p w14:paraId="5543DA20" w14:textId="670270DF" w:rsidR="00605180" w:rsidRPr="00605180" w:rsidRDefault="00605180" w:rsidP="005873C3">
      <w:pPr>
        <w:pStyle w:val="NormalWeb"/>
        <w:shd w:val="clear" w:color="auto" w:fill="FFFFFF"/>
        <w:ind w:left="720"/>
        <w:rPr>
          <w:rFonts w:asciiTheme="majorBidi" w:hAnsiTheme="majorBidi" w:cstheme="majorBidi"/>
          <w:color w:val="000000"/>
        </w:rPr>
      </w:pPr>
      <w:bookmarkStart w:id="146" w:name="_Hlk93672928"/>
      <w:r w:rsidRPr="00605180">
        <w:rPr>
          <w:rFonts w:asciiTheme="majorBidi" w:hAnsiTheme="majorBidi" w:cstheme="majorBidi"/>
          <w:color w:val="000000"/>
        </w:rPr>
        <w:t>Praise be to Thee, O my god. I beseech Thee by Thy Name whereby the oceans of Thy names have swelled in the realm of Thine attributes, so that the sun of Thy decree might appear in the East above the horizon of Thy judgment; and whereby the moon of Thy Plan hath striven to rise above the horizon of the realm of Thy command, to gather these persons together, O my Beloved, under the shade of the tree of Thy Oneness. Then nourish them in secret, O my God, with the wonders of the favor bestowed by Thy uniqueness; that they may taste thereof, just as they sought aid publicly from the wonders of the bounties of Thy divinity.</w:t>
      </w:r>
      <w:r w:rsidR="005873C3">
        <w:rPr>
          <w:rFonts w:asciiTheme="majorBidi" w:hAnsiTheme="majorBidi" w:cstheme="majorBidi"/>
          <w:color w:val="000000"/>
        </w:rPr>
        <w:t xml:space="preserve"> </w:t>
      </w:r>
      <w:r w:rsidRPr="00605180">
        <w:rPr>
          <w:rFonts w:asciiTheme="majorBidi" w:hAnsiTheme="majorBidi" w:cstheme="majorBidi"/>
          <w:color w:val="000000"/>
        </w:rPr>
        <w:t>Then send down upon their hearts, O my Beloved, what will purify them from all else save Thee and bring them nigh unto the hidden sanctuary of Thy good-pleasure and the source of Thy Will, that they might not speak save with love for Thee nor draw a breath save with devotion to Thee nor turn their faces toward any direction save the realm of Thy compassion and generosity, nor raise their hands save toward the heaven of Thy glory and nobility, nor open their eyes save to the marvels of the effulgence of the lights of Thy joy.</w:t>
      </w:r>
      <w:r w:rsidR="005873C3">
        <w:rPr>
          <w:rFonts w:asciiTheme="majorBidi" w:hAnsiTheme="majorBidi" w:cstheme="majorBidi"/>
          <w:color w:val="000000"/>
        </w:rPr>
        <w:t xml:space="preserve"> </w:t>
      </w:r>
      <w:r w:rsidRPr="00605180">
        <w:rPr>
          <w:rFonts w:asciiTheme="majorBidi" w:hAnsiTheme="majorBidi" w:cstheme="majorBidi"/>
          <w:color w:val="000000"/>
        </w:rPr>
        <w:t xml:space="preserve">Yes, my Beloved: give them to drink of the cup of life from the hand of this Youth in this garden, that they may be severed from the temple of Satan and be agreed upon Thy Cause in these times, and may make mention of Thee at eventide and sunrise in the shade of Thy grace, </w:t>
      </w:r>
      <w:bookmarkStart w:id="147" w:name="_Hlk126920065"/>
      <w:r w:rsidRPr="00605180">
        <w:rPr>
          <w:rFonts w:asciiTheme="majorBidi" w:hAnsiTheme="majorBidi" w:cstheme="majorBidi"/>
          <w:color w:val="000000"/>
          <w:u w:val="single"/>
        </w:rPr>
        <w:t xml:space="preserve">O Benefactor, O Revealer of the Bayan and Countenance of the All-Praised and Creator of the contingent </w:t>
      </w:r>
      <w:bookmarkEnd w:id="147"/>
      <w:r w:rsidR="004C5B34" w:rsidRPr="005873C3">
        <w:rPr>
          <w:rFonts w:asciiTheme="majorBidi" w:hAnsiTheme="majorBidi" w:cstheme="majorBidi"/>
          <w:color w:val="000000"/>
        </w:rPr>
        <w:t>world</w:t>
      </w:r>
      <w:r w:rsidR="004C5B34">
        <w:rPr>
          <w:rFonts w:asciiTheme="majorBidi" w:hAnsiTheme="majorBidi" w:cstheme="majorBidi"/>
          <w:color w:val="000000"/>
        </w:rPr>
        <w:t>.</w:t>
      </w:r>
      <w:r w:rsidR="004C5B34" w:rsidRPr="005873C3">
        <w:rPr>
          <w:rFonts w:asciiTheme="majorBidi" w:hAnsiTheme="majorBidi" w:cstheme="majorBidi"/>
          <w:color w:val="000000"/>
        </w:rPr>
        <w:t xml:space="preserve"> Then</w:t>
      </w:r>
      <w:r w:rsidRPr="00605180">
        <w:rPr>
          <w:rFonts w:asciiTheme="majorBidi" w:hAnsiTheme="majorBidi" w:cstheme="majorBidi"/>
          <w:color w:val="000000"/>
        </w:rPr>
        <w:t xml:space="preserve"> I beseech Thee, O my Beloved, to remove all contention from among them, and clothe them in the garment of Thy loving-kindness and the robe of Thy kindness, in such wise that they shall not speak save of the wonders of the tokens of Thy Self-subsistence, nor shall there waft from them anything save that by which contingent beings will be guided to the court of Thy love, that they might ascend into the atmosphere of nearness to Thy Unity and soar into the expanse of Thy sacred uniqueness; and that they might thereby be united in the precincts of Thy mercy, becoming as one soul before the city of Thy Grandeur.</w:t>
      </w:r>
      <w:r w:rsidR="005873C3">
        <w:rPr>
          <w:rFonts w:asciiTheme="majorBidi" w:hAnsiTheme="majorBidi" w:cstheme="majorBidi"/>
          <w:color w:val="000000"/>
        </w:rPr>
        <w:t xml:space="preserve"> </w:t>
      </w:r>
      <w:r w:rsidRPr="00605180">
        <w:rPr>
          <w:rFonts w:asciiTheme="majorBidi" w:hAnsiTheme="majorBidi" w:cstheme="majorBidi"/>
          <w:color w:val="000000"/>
        </w:rPr>
        <w:t xml:space="preserve">Then I beseech Thee, O my God, to cleanse their hearts from the grime of contingent things, and the dust of beings so that the mirrors of their hearts might be polished and therein can </w:t>
      </w:r>
      <w:r w:rsidRPr="00605180">
        <w:rPr>
          <w:rFonts w:asciiTheme="majorBidi" w:hAnsiTheme="majorBidi" w:cstheme="majorBidi"/>
          <w:color w:val="000000"/>
        </w:rPr>
        <w:lastRenderedPageBreak/>
        <w:t>be reflected the marvels of the light of Thy scintillating Beauty. Verily, Thou art the Giving, the Unshakeable, the Omniscient, and Thou art Powerful over all things.</w:t>
      </w:r>
    </w:p>
    <w:bookmarkEnd w:id="146"/>
    <w:p w14:paraId="38FD25B5" w14:textId="52D46A67" w:rsidR="00A84D31" w:rsidRDefault="00610C3E" w:rsidP="00A84D31">
      <w:pPr>
        <w:rPr>
          <w:rFonts w:cstheme="minorHAnsi"/>
        </w:rPr>
      </w:pPr>
      <w:r>
        <w:rPr>
          <w:rFonts w:cstheme="minorHAnsi"/>
        </w:rPr>
        <w:t xml:space="preserve">In the text of the </w:t>
      </w:r>
      <w:r w:rsidR="006A53C4" w:rsidRPr="006A53C4">
        <w:rPr>
          <w:rFonts w:cstheme="minorHAnsi"/>
          <w:u w:val="words"/>
        </w:rPr>
        <w:t>dh</w:t>
      </w:r>
      <w:r w:rsidRPr="00FA3A49">
        <w:rPr>
          <w:rFonts w:cstheme="minorHAnsi"/>
        </w:rPr>
        <w:t>ikr</w:t>
      </w:r>
      <w:r>
        <w:rPr>
          <w:rFonts w:cstheme="minorHAnsi"/>
        </w:rPr>
        <w:t xml:space="preserve">, </w:t>
      </w:r>
      <w:r w:rsidR="00B71F6B">
        <w:rPr>
          <w:rFonts w:cstheme="minorHAnsi"/>
        </w:rPr>
        <w:t>“</w:t>
      </w:r>
      <w:r w:rsidR="00C41137" w:rsidRPr="00B71F6B">
        <w:rPr>
          <w:rFonts w:cstheme="minorHAnsi"/>
        </w:rPr>
        <w:t>Y</w:t>
      </w:r>
      <w:r w:rsidR="00A84D31" w:rsidRPr="00B71F6B">
        <w:rPr>
          <w:rFonts w:cstheme="minorHAnsi"/>
        </w:rPr>
        <w:t>á</w:t>
      </w:r>
      <w:r w:rsidR="00B71F6B">
        <w:rPr>
          <w:rFonts w:cstheme="minorHAnsi"/>
        </w:rPr>
        <w:t>” (O)</w:t>
      </w:r>
      <w:r w:rsidR="00A84D31" w:rsidRPr="001B62BA">
        <w:rPr>
          <w:rFonts w:cstheme="minorHAnsi"/>
        </w:rPr>
        <w:t xml:space="preserve">, </w:t>
      </w:r>
      <w:r w:rsidR="004337CD">
        <w:rPr>
          <w:rFonts w:cstheme="minorHAnsi"/>
        </w:rPr>
        <w:t>which</w:t>
      </w:r>
      <w:r w:rsidR="00A84D31" w:rsidRPr="001B62BA">
        <w:rPr>
          <w:rFonts w:cstheme="minorHAnsi"/>
        </w:rPr>
        <w:t xml:space="preserve"> is an invocation in front of the first two attributes of the B</w:t>
      </w:r>
      <w:r>
        <w:rPr>
          <w:rFonts w:cstheme="minorHAnsi"/>
        </w:rPr>
        <w:t>á</w:t>
      </w:r>
      <w:r w:rsidR="00A84D31" w:rsidRPr="001B62BA">
        <w:rPr>
          <w:rFonts w:cstheme="minorHAnsi"/>
        </w:rPr>
        <w:t>b</w:t>
      </w:r>
      <w:r>
        <w:rPr>
          <w:rFonts w:cstheme="minorHAnsi"/>
        </w:rPr>
        <w:t>,</w:t>
      </w:r>
      <w:r w:rsidR="00A84D31" w:rsidRPr="001B62BA">
        <w:rPr>
          <w:rFonts w:cstheme="minorHAnsi"/>
        </w:rPr>
        <w:t xml:space="preserve"> is substituted for the “and”, or </w:t>
      </w:r>
      <w:r w:rsidR="00B71F6B">
        <w:rPr>
          <w:rFonts w:cstheme="minorHAnsi"/>
        </w:rPr>
        <w:t>“</w:t>
      </w:r>
      <w:r w:rsidR="00A84D31" w:rsidRPr="00B71F6B">
        <w:rPr>
          <w:rFonts w:cstheme="minorHAnsi"/>
        </w:rPr>
        <w:t>va</w:t>
      </w:r>
      <w:r w:rsidR="00B71F6B">
        <w:rPr>
          <w:rFonts w:cstheme="minorHAnsi"/>
        </w:rPr>
        <w:t>”</w:t>
      </w:r>
      <w:r w:rsidR="00A84D31" w:rsidRPr="001B62BA">
        <w:rPr>
          <w:rFonts w:cstheme="minorHAnsi"/>
        </w:rPr>
        <w:t xml:space="preserve">, in front of the subsequent two attributes and </w:t>
      </w:r>
      <w:r w:rsidR="00A84D31" w:rsidRPr="000D7F6B">
        <w:rPr>
          <w:rFonts w:cstheme="minorHAnsi"/>
        </w:rPr>
        <w:t>Yá Bahá’u’lláh</w:t>
      </w:r>
      <w:r w:rsidR="00A84D31" w:rsidRPr="001B62BA">
        <w:rPr>
          <w:rFonts w:cstheme="minorHAnsi"/>
        </w:rPr>
        <w:t xml:space="preserve"> is added at the end, perhaps as an invocation and also acknowledgement</w:t>
      </w:r>
      <w:r w:rsidR="00A84D31">
        <w:rPr>
          <w:rFonts w:cstheme="minorHAnsi"/>
        </w:rPr>
        <w:t xml:space="preserve"> of</w:t>
      </w:r>
      <w:r w:rsidR="00A84D31" w:rsidRPr="001B62BA">
        <w:rPr>
          <w:rFonts w:cstheme="minorHAnsi"/>
        </w:rPr>
        <w:t xml:space="preserve"> His revealing</w:t>
      </w:r>
      <w:r w:rsidR="00A84D31">
        <w:rPr>
          <w:rFonts w:cstheme="minorHAnsi"/>
        </w:rPr>
        <w:t xml:space="preserve"> of</w:t>
      </w:r>
      <w:r w:rsidR="00A84D31" w:rsidRPr="001B62BA">
        <w:rPr>
          <w:rFonts w:cstheme="minorHAnsi"/>
        </w:rPr>
        <w:t xml:space="preserve"> the</w:t>
      </w:r>
      <w:r w:rsidR="00A84D31">
        <w:rPr>
          <w:rFonts w:cstheme="minorHAnsi"/>
        </w:rPr>
        <w:t xml:space="preserve"> </w:t>
      </w:r>
      <w:r w:rsidR="00A84D31" w:rsidRPr="001B62BA">
        <w:rPr>
          <w:rFonts w:cstheme="minorHAnsi"/>
        </w:rPr>
        <w:t>Tablet.</w:t>
      </w:r>
      <w:r w:rsidR="00A84D31">
        <w:rPr>
          <w:rFonts w:cstheme="minorHAnsi"/>
        </w:rPr>
        <w:t xml:space="preserve"> As well, the order of two of the phrases has been reversed</w:t>
      </w:r>
      <w:r w:rsidR="00D551EB">
        <w:rPr>
          <w:rFonts w:cstheme="minorHAnsi"/>
        </w:rPr>
        <w:t>.</w:t>
      </w:r>
    </w:p>
    <w:p w14:paraId="1AA678D9" w14:textId="2AE37B87" w:rsidR="00D551EB" w:rsidRDefault="00D551EB" w:rsidP="00A84D31">
      <w:pPr>
        <w:rPr>
          <w:rFonts w:cstheme="minorHAnsi"/>
        </w:rPr>
      </w:pPr>
      <w:r w:rsidRPr="00C9496B">
        <w:rPr>
          <w:rFonts w:cstheme="minorHAnsi"/>
        </w:rPr>
        <w:t>Recording</w:t>
      </w:r>
      <w:r w:rsidR="00DE1797">
        <w:rPr>
          <w:rFonts w:cstheme="minorHAnsi"/>
        </w:rPr>
        <w:t>, online link</w:t>
      </w:r>
      <w:r w:rsidR="00C9496B">
        <w:rPr>
          <w:rStyle w:val="FootnoteReference"/>
          <w:rFonts w:cstheme="minorHAnsi"/>
        </w:rPr>
        <w:footnoteReference w:id="77"/>
      </w:r>
      <w:r>
        <w:rPr>
          <w:rFonts w:cstheme="minorHAnsi"/>
        </w:rPr>
        <w:t xml:space="preserve">: </w:t>
      </w:r>
      <w:hyperlink r:id="rId80" w:history="1">
        <w:r w:rsidRPr="00DF7566">
          <w:rPr>
            <w:rStyle w:val="Hyperlink"/>
            <w:rFonts w:cstheme="minorHAnsi"/>
          </w:rPr>
          <w:t>https://bahai-library.com/caton_music/10_Ya_Mannan.mp3</w:t>
        </w:r>
      </w:hyperlink>
      <w:r>
        <w:rPr>
          <w:rFonts w:cstheme="minorHAnsi"/>
        </w:rPr>
        <w:t xml:space="preserve"> </w:t>
      </w:r>
    </w:p>
    <w:p w14:paraId="529B869C" w14:textId="3B4071BC" w:rsidR="0083175D" w:rsidRDefault="0083175D" w:rsidP="00A84D31">
      <w:pPr>
        <w:rPr>
          <w:rFonts w:cstheme="minorHAnsi"/>
        </w:rPr>
      </w:pPr>
      <w:r>
        <w:rPr>
          <w:rFonts w:cstheme="minorHAnsi"/>
        </w:rPr>
        <w:t xml:space="preserve">Transcription demo, online link: </w:t>
      </w:r>
      <w:hyperlink r:id="rId81" w:history="1">
        <w:r w:rsidRPr="00A44EAA">
          <w:rPr>
            <w:rStyle w:val="Hyperlink"/>
            <w:rFonts w:cstheme="minorHAnsi"/>
          </w:rPr>
          <w:t>https://bahai-library.com/caton_music/sacred_refrains_demos/10_Ya_Mannan_demo.mp3</w:t>
        </w:r>
      </w:hyperlink>
      <w:r>
        <w:rPr>
          <w:rFonts w:cstheme="minorHAnsi"/>
        </w:rPr>
        <w:t xml:space="preserve"> </w:t>
      </w:r>
    </w:p>
    <w:p w14:paraId="0C639918" w14:textId="103AFA60" w:rsidR="007B53BB" w:rsidRPr="007B53BB" w:rsidRDefault="00444227" w:rsidP="007807D8">
      <w:pPr>
        <w:spacing w:before="240"/>
        <w:rPr>
          <w:rFonts w:cstheme="minorHAnsi"/>
        </w:rPr>
      </w:pPr>
      <w:r>
        <w:rPr>
          <w:rFonts w:cstheme="minorHAnsi"/>
        </w:rPr>
        <w:t xml:space="preserve">Original text: </w:t>
      </w:r>
      <w:r w:rsidR="007B53BB" w:rsidRPr="00A731DB">
        <w:rPr>
          <w:rFonts w:cs="Times New Roman"/>
          <w:sz w:val="32"/>
          <w:szCs w:val="32"/>
          <w:shd w:val="clear" w:color="auto" w:fill="FFFFFF"/>
          <w:rtl/>
        </w:rPr>
        <w:t>يَا مَنَّانُ وَيَا مُنْزِلَ الْبَيانِ وَمَظْهَرَ السُّبْحانِ وَمُوْجِدَ الإِمْكانِ</w:t>
      </w:r>
    </w:p>
    <w:p w14:paraId="578B89C2" w14:textId="7536DBD4" w:rsidR="00094173" w:rsidRPr="00D728B5" w:rsidRDefault="00094173" w:rsidP="00D537C5">
      <w:pPr>
        <w:jc w:val="center"/>
        <w:rPr>
          <w:rFonts w:cs="Times New Roman"/>
          <w:color w:val="030303"/>
          <w:sz w:val="32"/>
          <w:szCs w:val="32"/>
          <w:shd w:val="clear" w:color="auto" w:fill="F9F9F9"/>
        </w:rPr>
      </w:pPr>
      <w:bookmarkStart w:id="148" w:name="_Hlk115962931"/>
      <w:bookmarkStart w:id="149" w:name="_Hlk94772172"/>
      <w:r w:rsidRPr="00D728B5">
        <w:rPr>
          <w:rFonts w:cs="Times New Roman"/>
          <w:color w:val="030303"/>
          <w:sz w:val="32"/>
          <w:szCs w:val="32"/>
          <w:shd w:val="clear" w:color="auto" w:fill="F9F9F9"/>
          <w:rtl/>
        </w:rPr>
        <w:t>یا منان ، یا منزل البیان ، یا موجد الامکان ، یا مظهر السبحان ، یا بهاالله</w:t>
      </w:r>
    </w:p>
    <w:p w14:paraId="46899DB5" w14:textId="42802C16" w:rsidR="00315B43" w:rsidRDefault="00174152" w:rsidP="00D537C5">
      <w:pPr>
        <w:jc w:val="center"/>
        <w:rPr>
          <w:rFonts w:ascii="Adobe Naskh Medium" w:hAnsi="Adobe Naskh Medium" w:cs="Adobe Naskh Medium"/>
          <w:color w:val="030303"/>
          <w:sz w:val="38"/>
          <w:szCs w:val="38"/>
          <w:shd w:val="clear" w:color="auto" w:fill="F9F9F9"/>
        </w:rPr>
      </w:pPr>
      <w:r w:rsidRPr="00174152">
        <w:rPr>
          <w:rFonts w:ascii="Adobe Naskh Medium" w:hAnsi="Adobe Naskh Medium" w:cs="Adobe Naskh Medium"/>
          <w:noProof/>
          <w:color w:val="030303"/>
          <w:sz w:val="38"/>
          <w:szCs w:val="38"/>
          <w:shd w:val="clear" w:color="auto" w:fill="F9F9F9"/>
        </w:rPr>
        <w:drawing>
          <wp:inline distT="0" distB="0" distL="0" distR="0" wp14:anchorId="6F619CFD" wp14:editId="651A7179">
            <wp:extent cx="5943600" cy="1903730"/>
            <wp:effectExtent l="0" t="0" r="0" b="1270"/>
            <wp:docPr id="526250632"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50632" name="Picture 1" descr="A sheet of music with notes&#10;&#10;Description automatically generated"/>
                    <pic:cNvPicPr/>
                  </pic:nvPicPr>
                  <pic:blipFill>
                    <a:blip r:embed="rId82"/>
                    <a:stretch>
                      <a:fillRect/>
                    </a:stretch>
                  </pic:blipFill>
                  <pic:spPr>
                    <a:xfrm>
                      <a:off x="0" y="0"/>
                      <a:ext cx="5943600" cy="1903730"/>
                    </a:xfrm>
                    <a:prstGeom prst="rect">
                      <a:avLst/>
                    </a:prstGeom>
                  </pic:spPr>
                </pic:pic>
              </a:graphicData>
            </a:graphic>
          </wp:inline>
        </w:drawing>
      </w:r>
    </w:p>
    <w:p w14:paraId="56815035" w14:textId="5A34D659" w:rsidR="00EC3A68" w:rsidRDefault="00094173" w:rsidP="00EC3A68">
      <w:pPr>
        <w:pStyle w:val="NoSpacing"/>
        <w:jc w:val="center"/>
        <w:rPr>
          <w:shd w:val="clear" w:color="auto" w:fill="F9F9F9"/>
        </w:rPr>
      </w:pPr>
      <w:bookmarkStart w:id="150" w:name="_Hlk94772223"/>
      <w:bookmarkEnd w:id="148"/>
      <w:bookmarkEnd w:id="149"/>
      <w:r w:rsidRPr="00A84D31">
        <w:rPr>
          <w:shd w:val="clear" w:color="auto" w:fill="F9F9F9"/>
        </w:rPr>
        <w:t>Yá ma-nán, yá mon-ze-lal- ba-yán, yá m</w:t>
      </w:r>
      <w:r w:rsidR="00315B43">
        <w:rPr>
          <w:shd w:val="clear" w:color="auto" w:fill="F9F9F9"/>
        </w:rPr>
        <w:t>ow</w:t>
      </w:r>
      <w:r w:rsidRPr="00A84D31">
        <w:rPr>
          <w:shd w:val="clear" w:color="auto" w:fill="F9F9F9"/>
        </w:rPr>
        <w:t>-je-dal- em-kán,</w:t>
      </w:r>
    </w:p>
    <w:p w14:paraId="6D4DEAE8" w14:textId="7D1CD76C" w:rsidR="00094173" w:rsidRPr="00A84D31" w:rsidRDefault="00315B43" w:rsidP="00EC3A68">
      <w:pPr>
        <w:pStyle w:val="NoSpacing"/>
        <w:jc w:val="center"/>
        <w:rPr>
          <w:shd w:val="clear" w:color="auto" w:fill="F9F9F9"/>
        </w:rPr>
      </w:pPr>
      <w:r>
        <w:rPr>
          <w:shd w:val="clear" w:color="auto" w:fill="F9F9F9"/>
        </w:rPr>
        <w:t>y</w:t>
      </w:r>
      <w:r w:rsidR="00094173" w:rsidRPr="00A84D31">
        <w:rPr>
          <w:shd w:val="clear" w:color="auto" w:fill="F9F9F9"/>
        </w:rPr>
        <w:t>á maz-ha-ral- sob-hán, y</w:t>
      </w:r>
      <w:r>
        <w:rPr>
          <w:shd w:val="clear" w:color="auto" w:fill="F9F9F9"/>
        </w:rPr>
        <w:t>á</w:t>
      </w:r>
      <w:r w:rsidR="00094173" w:rsidRPr="00A84D31">
        <w:rPr>
          <w:shd w:val="clear" w:color="auto" w:fill="F9F9F9"/>
        </w:rPr>
        <w:t xml:space="preserve"> Ba-há-ol-láh</w:t>
      </w:r>
    </w:p>
    <w:p w14:paraId="2D717573" w14:textId="7C710D93" w:rsidR="00610C3E" w:rsidRDefault="00610C3E" w:rsidP="002C5548">
      <w:pPr>
        <w:pStyle w:val="NoSpacing"/>
        <w:jc w:val="center"/>
      </w:pPr>
    </w:p>
    <w:p w14:paraId="67DE581B" w14:textId="77777777" w:rsidR="00646F22" w:rsidRDefault="00646F22" w:rsidP="002C5548">
      <w:pPr>
        <w:pStyle w:val="NoSpacing"/>
        <w:jc w:val="center"/>
      </w:pPr>
    </w:p>
    <w:p w14:paraId="049BC8B8" w14:textId="134BB626" w:rsidR="00646F22" w:rsidRDefault="004D44B8" w:rsidP="002C5548">
      <w:pPr>
        <w:pStyle w:val="NoSpacing"/>
        <w:jc w:val="center"/>
      </w:pPr>
      <w:r w:rsidRPr="008E1629">
        <w:rPr>
          <w:noProof/>
        </w:rPr>
        <w:drawing>
          <wp:inline distT="0" distB="0" distL="0" distR="0" wp14:anchorId="5A979A82" wp14:editId="21A96723">
            <wp:extent cx="1535252" cy="1535252"/>
            <wp:effectExtent l="0" t="0" r="8255" b="8255"/>
            <wp:docPr id="799938165" name="Picture 799938165" descr="Flourish ornament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ourish ornamental desig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52290" cy="1552290"/>
                    </a:xfrm>
                    <a:prstGeom prst="rect">
                      <a:avLst/>
                    </a:prstGeom>
                    <a:noFill/>
                    <a:ln>
                      <a:noFill/>
                    </a:ln>
                  </pic:spPr>
                </pic:pic>
              </a:graphicData>
            </a:graphic>
          </wp:inline>
        </w:drawing>
      </w:r>
    </w:p>
    <w:p w14:paraId="4078164E" w14:textId="77777777" w:rsidR="00646F22" w:rsidRDefault="00646F22" w:rsidP="002C5548">
      <w:pPr>
        <w:pStyle w:val="NoSpacing"/>
        <w:jc w:val="center"/>
      </w:pPr>
    </w:p>
    <w:bookmarkEnd w:id="150"/>
    <w:p w14:paraId="0BB87316" w14:textId="77777777" w:rsidR="003362F9" w:rsidRDefault="003362F9" w:rsidP="00E72451">
      <w:pPr>
        <w:pStyle w:val="NoSpacing"/>
        <w:jc w:val="center"/>
      </w:pPr>
    </w:p>
    <w:p w14:paraId="7E77C3FE" w14:textId="4821F3BF" w:rsidR="00E72451" w:rsidRPr="00573D06" w:rsidRDefault="00E72451" w:rsidP="00E72451">
      <w:pPr>
        <w:pStyle w:val="NoSpacing"/>
        <w:jc w:val="center"/>
      </w:pPr>
      <w:r w:rsidRPr="00573D06">
        <w:lastRenderedPageBreak/>
        <w:t>O Benefactor, O Revealer of the Bayan. O Countenance of the All-Praised,</w:t>
      </w:r>
    </w:p>
    <w:p w14:paraId="53A6D7F7" w14:textId="77777777" w:rsidR="00E72451" w:rsidRDefault="00E72451" w:rsidP="00E72451">
      <w:pPr>
        <w:pStyle w:val="NoSpacing"/>
        <w:jc w:val="center"/>
      </w:pPr>
      <w:r w:rsidRPr="00573D06">
        <w:t>O Creator of the contingent world, O Thou Glory of Glories</w:t>
      </w:r>
      <w:r>
        <w:rPr>
          <w:rStyle w:val="FootnoteReference"/>
          <w:rFonts w:asciiTheme="majorBidi" w:hAnsiTheme="majorBidi" w:cstheme="majorBidi"/>
        </w:rPr>
        <w:footnoteReference w:id="78"/>
      </w:r>
    </w:p>
    <w:p w14:paraId="0C3CAFA3" w14:textId="77777777" w:rsidR="009127EB" w:rsidRDefault="009127EB" w:rsidP="00E72451">
      <w:pPr>
        <w:pStyle w:val="NoSpacing"/>
        <w:jc w:val="center"/>
      </w:pPr>
    </w:p>
    <w:p w14:paraId="24A3E695" w14:textId="4451ABE8" w:rsidR="00E72451" w:rsidRDefault="00E72451" w:rsidP="00E72451">
      <w:pPr>
        <w:pStyle w:val="NoSpacing"/>
        <w:jc w:val="center"/>
      </w:pPr>
      <w:r>
        <w:t>O, Gracious, O, Source of the Bayán, O, Creator of the world, O, Bearer of All Praise,</w:t>
      </w:r>
    </w:p>
    <w:p w14:paraId="3ED1B84C" w14:textId="77777777" w:rsidR="00E72451" w:rsidRDefault="00E72451" w:rsidP="00E72451">
      <w:pPr>
        <w:pStyle w:val="NoSpacing"/>
        <w:jc w:val="center"/>
      </w:pPr>
      <w:r>
        <w:t>Yá Bahá’u’lláh</w:t>
      </w:r>
      <w:r>
        <w:rPr>
          <w:rStyle w:val="FootnoteReference"/>
        </w:rPr>
        <w:footnoteReference w:id="79"/>
      </w:r>
    </w:p>
    <w:p w14:paraId="00C8BED7" w14:textId="04558031" w:rsidR="00141C7A" w:rsidRDefault="00174152" w:rsidP="00141C7A">
      <w:pPr>
        <w:jc w:val="center"/>
        <w:rPr>
          <w:rFonts w:cstheme="minorHAnsi"/>
        </w:rPr>
      </w:pPr>
      <w:bookmarkStart w:id="151" w:name="_Hlk94772330"/>
      <w:r w:rsidRPr="00174152">
        <w:rPr>
          <w:rFonts w:cstheme="minorHAnsi"/>
          <w:noProof/>
        </w:rPr>
        <w:drawing>
          <wp:inline distT="0" distB="0" distL="0" distR="0" wp14:anchorId="7DACC399" wp14:editId="0BD1A28C">
            <wp:extent cx="5943600" cy="1891665"/>
            <wp:effectExtent l="0" t="0" r="0" b="0"/>
            <wp:docPr id="1506636897"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36897" name="Picture 1" descr="A sheet music with music notes&#10;&#10;Description automatically generated"/>
                    <pic:cNvPicPr/>
                  </pic:nvPicPr>
                  <pic:blipFill>
                    <a:blip r:embed="rId84"/>
                    <a:stretch>
                      <a:fillRect/>
                    </a:stretch>
                  </pic:blipFill>
                  <pic:spPr>
                    <a:xfrm>
                      <a:off x="0" y="0"/>
                      <a:ext cx="5943600" cy="1891665"/>
                    </a:xfrm>
                    <a:prstGeom prst="rect">
                      <a:avLst/>
                    </a:prstGeom>
                  </pic:spPr>
                </pic:pic>
              </a:graphicData>
            </a:graphic>
          </wp:inline>
        </w:drawing>
      </w:r>
    </w:p>
    <w:p w14:paraId="066828B1" w14:textId="256C4E87" w:rsidR="00094173" w:rsidRDefault="00462887" w:rsidP="00125FA8">
      <w:pPr>
        <w:pStyle w:val="Heading2"/>
      </w:pPr>
      <w:bookmarkStart w:id="152" w:name="_Hlk67899784"/>
      <w:bookmarkStart w:id="153" w:name="_Toc49687770"/>
      <w:bookmarkStart w:id="154" w:name="_Toc57109462"/>
      <w:bookmarkStart w:id="155" w:name="_Hlk48057199"/>
      <w:bookmarkStart w:id="156" w:name="_Toc167265091"/>
      <w:bookmarkEnd w:id="151"/>
      <w:r w:rsidRPr="00125FA8">
        <w:t xml:space="preserve">11 </w:t>
      </w:r>
      <w:bookmarkStart w:id="157" w:name="_Hlk93037155"/>
      <w:bookmarkStart w:id="158" w:name="_Hlk115963242"/>
      <w:r w:rsidR="00094173" w:rsidRPr="00125FA8">
        <w:t xml:space="preserve">Yá Núr </w:t>
      </w:r>
      <w:r w:rsidR="000D7B51" w:rsidRPr="00125FA8">
        <w:t>A</w:t>
      </w:r>
      <w:r w:rsidR="003A7985" w:rsidRPr="00125FA8">
        <w:t>n</w:t>
      </w:r>
      <w:r w:rsidR="00094173" w:rsidRPr="00125FA8">
        <w:t xml:space="preserve">-Núr </w:t>
      </w:r>
      <w:bookmarkEnd w:id="157"/>
      <w:r w:rsidR="00094173" w:rsidRPr="00125FA8">
        <w:t>(</w:t>
      </w:r>
      <w:r w:rsidR="00094173" w:rsidRPr="00125FA8">
        <w:rPr>
          <w:szCs w:val="30"/>
          <w:rtl/>
        </w:rPr>
        <w:t>يا نُورَ النّور</w:t>
      </w:r>
      <w:r w:rsidR="00094173" w:rsidRPr="00125FA8">
        <w:t xml:space="preserve">) </w:t>
      </w:r>
      <w:bookmarkEnd w:id="152"/>
      <w:r w:rsidR="00094173" w:rsidRPr="00125FA8">
        <w:t>O Light of Light</w:t>
      </w:r>
      <w:bookmarkEnd w:id="153"/>
      <w:bookmarkEnd w:id="154"/>
      <w:bookmarkEnd w:id="156"/>
      <w:bookmarkEnd w:id="158"/>
    </w:p>
    <w:p w14:paraId="3A9A7B94" w14:textId="77777777" w:rsidR="00860B2C" w:rsidRPr="00860B2C" w:rsidRDefault="00860B2C" w:rsidP="00860B2C"/>
    <w:p w14:paraId="1F7D6357" w14:textId="629C855B" w:rsidR="008B2476" w:rsidRDefault="000D7F6B" w:rsidP="00DB6B65">
      <w:pPr>
        <w:spacing w:after="0" w:line="240" w:lineRule="auto"/>
        <w:rPr>
          <w:rFonts w:asciiTheme="majorBidi" w:eastAsia="Times New Roman" w:hAnsiTheme="majorBidi" w:cstheme="majorBidi"/>
          <w:color w:val="000000"/>
        </w:rPr>
      </w:pPr>
      <w:r w:rsidRPr="0097733E">
        <w:rPr>
          <w:rFonts w:cs="Times New Roman"/>
        </w:rPr>
        <w:t xml:space="preserve">“Yá Núr </w:t>
      </w:r>
      <w:r w:rsidR="000D7B51" w:rsidRPr="0097733E">
        <w:rPr>
          <w:rFonts w:cs="Times New Roman"/>
        </w:rPr>
        <w:t>A</w:t>
      </w:r>
      <w:r w:rsidR="003A7985" w:rsidRPr="0097733E">
        <w:rPr>
          <w:rFonts w:cs="Times New Roman"/>
        </w:rPr>
        <w:t>n</w:t>
      </w:r>
      <w:r w:rsidRPr="0097733E">
        <w:rPr>
          <w:rFonts w:cs="Times New Roman"/>
        </w:rPr>
        <w:t>-Núr”</w:t>
      </w:r>
      <w:r w:rsidR="008B2476" w:rsidRPr="0097733E">
        <w:rPr>
          <w:rFonts w:cs="Times New Roman"/>
        </w:rPr>
        <w:t xml:space="preserve"> is from a prayer for protection</w:t>
      </w:r>
      <w:r w:rsidR="00DB6B65" w:rsidRPr="0097733E">
        <w:rPr>
          <w:rFonts w:cs="Times New Roman"/>
        </w:rPr>
        <w:t xml:space="preserve"> in Arabic</w:t>
      </w:r>
      <w:r w:rsidR="008B2476" w:rsidRPr="0097733E">
        <w:rPr>
          <w:rFonts w:cs="Times New Roman"/>
        </w:rPr>
        <w:t xml:space="preserve"> revealed by </w:t>
      </w:r>
      <w:bookmarkStart w:id="159" w:name="_Hlk67119299"/>
      <w:r w:rsidR="008B2476" w:rsidRPr="0097733E">
        <w:rPr>
          <w:rFonts w:cs="Times New Roman"/>
        </w:rPr>
        <w:t>Bahá’u’lláh</w:t>
      </w:r>
      <w:bookmarkEnd w:id="159"/>
      <w:r w:rsidR="008B2476" w:rsidRPr="0097733E">
        <w:rPr>
          <w:rFonts w:cs="Times New Roman"/>
        </w:rPr>
        <w:t xml:space="preserve"> </w:t>
      </w:r>
      <w:sdt>
        <w:sdtPr>
          <w:rPr>
            <w:rFonts w:eastAsia="Times New Roman" w:cs="Times New Roman"/>
            <w:color w:val="000000"/>
            <w:shd w:val="clear" w:color="auto" w:fill="FFFFFF"/>
          </w:rPr>
          <w:id w:val="-701234070"/>
          <w:citation/>
        </w:sdtPr>
        <w:sdtEndPr>
          <w:rPr>
            <w:rFonts w:asciiTheme="majorBidi" w:hAnsiTheme="majorBidi" w:cstheme="majorBidi"/>
          </w:rPr>
        </w:sdtEndPr>
        <w:sdtContent>
          <w:r w:rsidR="00DB6B65" w:rsidRPr="0097733E">
            <w:rPr>
              <w:rFonts w:eastAsia="Times New Roman" w:cs="Times New Roman"/>
              <w:color w:val="000000"/>
              <w:shd w:val="clear" w:color="auto" w:fill="FFFFFF"/>
            </w:rPr>
            <w:fldChar w:fldCharType="begin"/>
          </w:r>
          <w:r w:rsidR="00DB6B65" w:rsidRPr="0097733E">
            <w:rPr>
              <w:rFonts w:eastAsia="Times New Roman" w:cs="Times New Roman"/>
              <w:color w:val="000000"/>
              <w:shd w:val="clear" w:color="auto" w:fill="FFFFFF"/>
            </w:rPr>
            <w:instrText xml:space="preserve">CITATION Bahst \p 275 \n  \l 1033 </w:instrText>
          </w:r>
          <w:r w:rsidR="00DB6B65" w:rsidRPr="0097733E">
            <w:rPr>
              <w:rFonts w:eastAsia="Times New Roman" w:cs="Times New Roman"/>
              <w:color w:val="000000"/>
              <w:shd w:val="clear" w:color="auto" w:fill="FFFFFF"/>
            </w:rPr>
            <w:fldChar w:fldCharType="separate"/>
          </w:r>
          <w:r w:rsidR="005539EF" w:rsidRPr="0097733E">
            <w:rPr>
              <w:rFonts w:eastAsia="Times New Roman" w:cs="Times New Roman"/>
              <w:noProof/>
              <w:color w:val="000000"/>
              <w:shd w:val="clear" w:color="auto" w:fill="FFFFFF"/>
            </w:rPr>
            <w:t>(Majmú' iy-i-Alváh-Mubárakiy-i-hazrat-i-Bahá'u'lláh 1920 Cairo, 275)</w:t>
          </w:r>
          <w:r w:rsidR="00DB6B65" w:rsidRPr="0097733E">
            <w:rPr>
              <w:rFonts w:eastAsia="Times New Roman" w:cs="Times New Roman"/>
              <w:color w:val="000000"/>
              <w:shd w:val="clear" w:color="auto" w:fill="FFFFFF"/>
            </w:rPr>
            <w:fldChar w:fldCharType="end"/>
          </w:r>
        </w:sdtContent>
      </w:sdt>
      <w:r w:rsidR="00DB6B65">
        <w:rPr>
          <w:rFonts w:asciiTheme="majorBidi" w:eastAsia="Times New Roman" w:hAnsiTheme="majorBidi" w:cstheme="majorBidi"/>
          <w:color w:val="000000"/>
          <w:shd w:val="clear" w:color="auto" w:fill="FFFFFF"/>
        </w:rPr>
        <w:t xml:space="preserve"> </w:t>
      </w:r>
      <w:sdt>
        <w:sdtPr>
          <w:rPr>
            <w:rFonts w:asciiTheme="majorBidi" w:eastAsia="Times New Roman" w:hAnsiTheme="majorBidi" w:cstheme="majorBidi"/>
            <w:color w:val="000000"/>
          </w:rPr>
          <w:id w:val="-603880061"/>
          <w:citation/>
        </w:sdtPr>
        <w:sdtContent>
          <w:r w:rsidR="008B2476" w:rsidRPr="00BA7682">
            <w:rPr>
              <w:rFonts w:asciiTheme="majorBidi" w:eastAsia="Times New Roman" w:hAnsiTheme="majorBidi" w:cstheme="majorBidi"/>
              <w:color w:val="000000"/>
            </w:rPr>
            <w:fldChar w:fldCharType="begin"/>
          </w:r>
          <w:r w:rsidR="008B2476">
            <w:rPr>
              <w:rFonts w:asciiTheme="majorBidi" w:eastAsia="Times New Roman" w:hAnsiTheme="majorBidi" w:cstheme="majorBidi"/>
              <w:color w:val="000000"/>
            </w:rPr>
            <w:instrText xml:space="preserve">CITATION Bah96 \n  \l 1033 </w:instrText>
          </w:r>
          <w:r w:rsidR="008B2476" w:rsidRPr="00BA7682">
            <w:rPr>
              <w:rFonts w:asciiTheme="majorBidi" w:eastAsia="Times New Roman" w:hAnsiTheme="majorBidi" w:cstheme="majorBidi"/>
              <w:color w:val="000000"/>
            </w:rPr>
            <w:fldChar w:fldCharType="separate"/>
          </w:r>
          <w:r w:rsidR="005539EF" w:rsidRPr="005539EF">
            <w:rPr>
              <w:rFonts w:asciiTheme="majorBidi" w:eastAsia="Times New Roman" w:hAnsiTheme="majorBidi" w:cstheme="majorBidi"/>
              <w:noProof/>
              <w:color w:val="000000"/>
            </w:rPr>
            <w:t>(Prayer for Protection 1996)</w:t>
          </w:r>
          <w:r w:rsidR="008B2476" w:rsidRPr="00BA7682">
            <w:rPr>
              <w:rFonts w:asciiTheme="majorBidi" w:eastAsia="Times New Roman" w:hAnsiTheme="majorBidi" w:cstheme="majorBidi"/>
              <w:color w:val="000000"/>
            </w:rPr>
            <w:fldChar w:fldCharType="end"/>
          </w:r>
        </w:sdtContent>
      </w:sdt>
      <w:r w:rsidR="008B2476" w:rsidRPr="00BA7682">
        <w:rPr>
          <w:rFonts w:asciiTheme="majorBidi" w:eastAsia="Times New Roman" w:hAnsiTheme="majorBidi" w:cstheme="majorBidi"/>
          <w:color w:val="000000"/>
        </w:rPr>
        <w:t>:</w:t>
      </w:r>
    </w:p>
    <w:p w14:paraId="0D57BE68" w14:textId="77777777" w:rsidR="008818A4" w:rsidRDefault="008818A4" w:rsidP="00DB6B65">
      <w:pPr>
        <w:spacing w:after="0" w:line="240" w:lineRule="auto"/>
        <w:rPr>
          <w:rFonts w:asciiTheme="majorBidi" w:eastAsia="Times New Roman" w:hAnsiTheme="majorBidi" w:cstheme="majorBidi"/>
          <w:color w:val="000000"/>
        </w:rPr>
      </w:pPr>
    </w:p>
    <w:p w14:paraId="1332F881" w14:textId="77777777" w:rsidR="00DB6B65" w:rsidRPr="00A731DB" w:rsidRDefault="00DB6B65" w:rsidP="00DB6B65">
      <w:pPr>
        <w:pStyle w:val="PlainText"/>
        <w:bidi/>
        <w:rPr>
          <w:rFonts w:ascii="Times New Roman" w:eastAsia="MS Mincho" w:hAnsi="Times New Roman" w:cs="Times New Roman"/>
          <w:sz w:val="32"/>
          <w:szCs w:val="32"/>
          <w:rtl/>
          <w:lang w:bidi="fa-IR"/>
        </w:rPr>
      </w:pP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 xml:space="preserve">بسمه العليّ المتعالی الاعلی </w:t>
      </w:r>
    </w:p>
    <w:p w14:paraId="70E20883" w14:textId="77777777" w:rsidR="008818A4" w:rsidRDefault="00DB6B65" w:rsidP="00EF134E">
      <w:pPr>
        <w:pStyle w:val="PlainText"/>
        <w:bidi/>
        <w:rPr>
          <w:rFonts w:ascii="Times New Roman" w:eastAsia="MS Mincho" w:hAnsi="Times New Roman" w:cs="Times New Roman"/>
          <w:sz w:val="32"/>
          <w:szCs w:val="32"/>
          <w:u w:val="single"/>
        </w:rPr>
      </w:pP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فسبحانک اللّهمّ يا إلهی و سيّدی و مولائی</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و معتمدی و رجائی و کهفی و ضيائی * أسألک باسمک</w:t>
      </w:r>
      <w:r w:rsidR="00685DCC"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المکنون المخزون الّذی لا يعلمه سواک بأن تحفظ</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حامل هذه الورقة من کلّ بلاءٍ و وباء و من کلّ شيطان</w:t>
      </w:r>
      <w:r w:rsidR="00685DCC"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و شيطانة و من شرّ الأشرار و کيد الکفّار * و احفظه</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يا الهی من کلّ أوجاع و آلام يا من بيدک ملکوت</w:t>
      </w:r>
      <w:r w:rsidR="00685DCC"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کلّ شئ و انّک علی کلّ شئ قدير * تفعل ما تشاء</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و تحکم ما تريد * يا مالک الملوک يا سلطانَ العطوف يا قديمَ</w:t>
      </w:r>
      <w:r w:rsidR="00685DCC"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الإِحسان يا ذا المنّ و الکرم و الامتنان * يا شافی</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 xml:space="preserve">الأمراض يا کا فی المهمّات </w:t>
      </w:r>
      <w:r w:rsidRPr="00A731DB">
        <w:rPr>
          <w:rFonts w:ascii="Times New Roman" w:eastAsia="MS Mincho" w:hAnsi="Times New Roman" w:cs="Times New Roman"/>
          <w:sz w:val="32"/>
          <w:szCs w:val="32"/>
          <w:u w:val="single"/>
          <w:rtl/>
        </w:rPr>
        <w:t>يا نورَ النّور يا نوراً فوق کلّ</w:t>
      </w:r>
      <w:r w:rsidR="00685DCC" w:rsidRPr="00A731DB">
        <w:rPr>
          <w:rFonts w:ascii="Times New Roman" w:eastAsia="MS Mincho" w:hAnsi="Times New Roman" w:cs="Times New Roman"/>
          <w:sz w:val="32"/>
          <w:szCs w:val="32"/>
          <w:u w:val="single"/>
        </w:rPr>
        <w:t xml:space="preserve"> </w:t>
      </w:r>
      <w:r w:rsidRPr="00A731DB">
        <w:rPr>
          <w:rFonts w:ascii="Times New Roman" w:eastAsia="MS Mincho" w:hAnsi="Times New Roman" w:cs="Times New Roman"/>
          <w:sz w:val="32"/>
          <w:szCs w:val="32"/>
          <w:u w:val="single"/>
          <w:rtl/>
        </w:rPr>
        <w:t>نور * يا مظهر کلّ ظهور *</w:t>
      </w:r>
    </w:p>
    <w:p w14:paraId="2B491E0C" w14:textId="2F126CBB" w:rsidR="008818A4" w:rsidRDefault="00DB6B65" w:rsidP="008818A4">
      <w:pPr>
        <w:pStyle w:val="PlainText"/>
        <w:bidi/>
        <w:rPr>
          <w:rFonts w:ascii="Times New Roman" w:eastAsia="MS Mincho" w:hAnsi="Times New Roman" w:cs="Times New Roman"/>
          <w:sz w:val="32"/>
          <w:szCs w:val="32"/>
        </w:rPr>
      </w:pPr>
      <w:r w:rsidRPr="00A731DB">
        <w:rPr>
          <w:rFonts w:ascii="Times New Roman" w:eastAsia="MS Mincho" w:hAnsi="Times New Roman" w:cs="Times New Roman"/>
          <w:sz w:val="32"/>
          <w:szCs w:val="32"/>
          <w:u w:val="single"/>
          <w:rtl/>
        </w:rPr>
        <w:t xml:space="preserve"> يا رحمن يا رحيم</w:t>
      </w:r>
      <w:r w:rsidRPr="00A731DB">
        <w:rPr>
          <w:rFonts w:ascii="Times New Roman" w:eastAsia="MS Mincho" w:hAnsi="Times New Roman" w:cs="Times New Roman"/>
          <w:sz w:val="32"/>
          <w:szCs w:val="32"/>
          <w:rtl/>
        </w:rPr>
        <w:t xml:space="preserve"> * فارحم حامل</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هذه الورقة برحمتک الکبری و بجودک العظيم يا جوّاد</w:t>
      </w:r>
      <w:r w:rsidR="00685DCC"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يا</w:t>
      </w:r>
    </w:p>
    <w:p w14:paraId="7D2E6995" w14:textId="7A305566" w:rsidR="00DB6B65" w:rsidRPr="00A731DB" w:rsidRDefault="00DB6B65" w:rsidP="008818A4">
      <w:pPr>
        <w:pStyle w:val="PlainText"/>
        <w:bidi/>
        <w:rPr>
          <w:rFonts w:ascii="Times New Roman" w:eastAsia="MS Mincho" w:hAnsi="Times New Roman" w:cs="Times New Roman"/>
          <w:sz w:val="32"/>
          <w:szCs w:val="32"/>
        </w:rPr>
      </w:pPr>
      <w:r w:rsidRPr="00A731DB">
        <w:rPr>
          <w:rFonts w:ascii="Times New Roman" w:eastAsia="MS Mincho" w:hAnsi="Times New Roman" w:cs="Times New Roman"/>
          <w:sz w:val="32"/>
          <w:szCs w:val="32"/>
          <w:rtl/>
        </w:rPr>
        <w:t xml:space="preserve"> وهّاب * و احفظه بحفظک من جميع ما يکرهه فؤاده</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انّک أقدر الأقدرين * و انّما البهاء من عند اللّه عليک</w:t>
      </w:r>
      <w:r w:rsidR="00685DCC"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يا أيّتها الشّمس الطّالعة فاشهد علی ما قد شهد اللّه علی</w:t>
      </w:r>
      <w:r w:rsidRPr="00A731DB">
        <w:rPr>
          <w:rFonts w:ascii="Times New Roman" w:eastAsia="MS Mincho" w:hAnsi="Times New Roman" w:cs="Times New Roman"/>
          <w:sz w:val="32"/>
          <w:szCs w:val="32"/>
        </w:rPr>
        <w:t xml:space="preserve"> </w:t>
      </w:r>
      <w:r w:rsidRPr="00A731DB">
        <w:rPr>
          <w:rFonts w:ascii="Times New Roman" w:eastAsia="MS Mincho" w:hAnsi="Times New Roman" w:cs="Times New Roman"/>
          <w:sz w:val="32"/>
          <w:szCs w:val="32"/>
          <w:rtl/>
        </w:rPr>
        <w:t>نفسه انّه لا إله إلّا هو العزيز المحبوب *</w:t>
      </w:r>
    </w:p>
    <w:p w14:paraId="083D218D" w14:textId="77777777" w:rsidR="00EF134E" w:rsidRPr="00EF134E" w:rsidRDefault="00EF134E" w:rsidP="00EF134E">
      <w:pPr>
        <w:pStyle w:val="PlainText"/>
        <w:bidi/>
        <w:rPr>
          <w:rFonts w:ascii="Times New Roman" w:eastAsia="MS Mincho" w:hAnsi="Times New Roman" w:cs="Times New Roman"/>
          <w:sz w:val="24"/>
          <w:szCs w:val="24"/>
        </w:rPr>
      </w:pPr>
    </w:p>
    <w:p w14:paraId="2858CC36" w14:textId="77777777" w:rsidR="008B2476" w:rsidRDefault="008B2476" w:rsidP="008B2476">
      <w:pPr>
        <w:spacing w:after="0" w:line="240" w:lineRule="auto"/>
        <w:ind w:left="720"/>
        <w:rPr>
          <w:rFonts w:eastAsia="Times New Roman" w:cs="Times New Roman"/>
          <w:color w:val="000000"/>
          <w:shd w:val="clear" w:color="auto" w:fill="FFFFFF"/>
        </w:rPr>
      </w:pPr>
      <w:r w:rsidRPr="0097733E">
        <w:rPr>
          <w:rFonts w:eastAsia="Times New Roman" w:cs="Times New Roman"/>
          <w:color w:val="000000"/>
          <w:shd w:val="clear" w:color="auto" w:fill="FFFFFF"/>
        </w:rPr>
        <w:t>In His Name, the Exalted, the All-Highest, the Most Sublime!</w:t>
      </w:r>
      <w:r w:rsidRPr="0097733E">
        <w:rPr>
          <w:rFonts w:eastAsia="Times New Roman" w:cs="Times New Roman"/>
          <w:color w:val="000000"/>
          <w:shd w:val="clear" w:color="auto" w:fill="FFFFFF"/>
        </w:rPr>
        <w:br/>
      </w:r>
      <w:r w:rsidRPr="0097733E">
        <w:rPr>
          <w:rFonts w:eastAsia="Times New Roman" w:cs="Times New Roman"/>
          <w:color w:val="000000"/>
          <w:shd w:val="clear" w:color="auto" w:fill="FFFFFF"/>
        </w:rPr>
        <w:br/>
        <w:t xml:space="preserve">      Glorified art Thou, O Lord my God! O Thou Who art my God, and my Master, and my Lord, and my Support, and my Hope, and my Refuge, and my Light. I ask of Thee, by Thine Hidden and Treasured Name, that none knoweth save Thine own Self, to protect </w:t>
      </w:r>
      <w:r w:rsidRPr="0097733E">
        <w:rPr>
          <w:rFonts w:eastAsia="Times New Roman" w:cs="Times New Roman"/>
          <w:color w:val="000000"/>
          <w:shd w:val="clear" w:color="auto" w:fill="FFFFFF"/>
        </w:rPr>
        <w:lastRenderedPageBreak/>
        <w:t>the bearer of this Tablet from every calamity and pestilence, and from every wicked man and woman; from the evil of the evil-doers, and from the scheming of the unbelievers. Preserve him, moreover, O my God, from every pain and vexation, O Thou Who holdest in Thy hand the empire of all things. Thou, truly, art powerful over all things. Thou doest as Thou willest, and ordainest as Thou pleasest.</w:t>
      </w:r>
      <w:r w:rsidRPr="0097733E">
        <w:rPr>
          <w:rFonts w:eastAsia="Times New Roman" w:cs="Times New Roman"/>
          <w:color w:val="000000"/>
          <w:shd w:val="clear" w:color="auto" w:fill="FFFFFF"/>
        </w:rPr>
        <w:br/>
      </w:r>
      <w:r w:rsidRPr="0097733E">
        <w:rPr>
          <w:rFonts w:eastAsia="Times New Roman" w:cs="Times New Roman"/>
          <w:color w:val="000000"/>
          <w:shd w:val="clear" w:color="auto" w:fill="FFFFFF"/>
        </w:rPr>
        <w:br/>
        <w:t xml:space="preserve">      O Thou King of Kings! O Thou kind Lord! O Thou Source of ancient bounty, of grace, of generosity and bestowal! O Thou Healer of sicknesses! O Thou Sufficer of needs! </w:t>
      </w:r>
      <w:bookmarkStart w:id="160" w:name="_Hlk126920276"/>
      <w:r w:rsidRPr="0097733E">
        <w:rPr>
          <w:rFonts w:eastAsia="Times New Roman" w:cs="Times New Roman"/>
          <w:color w:val="000000"/>
          <w:u w:val="single"/>
          <w:shd w:val="clear" w:color="auto" w:fill="FFFFFF"/>
        </w:rPr>
        <w:t>O Thou Light of Light! O Thou Light above all Lights! O Thou Revealer of every Manifestation! O Thou the Compassionate! O Thou the Merciful!</w:t>
      </w:r>
      <w:bookmarkEnd w:id="160"/>
      <w:r w:rsidRPr="0097733E">
        <w:rPr>
          <w:rFonts w:eastAsia="Times New Roman" w:cs="Times New Roman"/>
          <w:color w:val="000000"/>
          <w:shd w:val="clear" w:color="auto" w:fill="FFFFFF"/>
        </w:rPr>
        <w:t xml:space="preserve"> Do Thou have mercy upon the bearer of this Tablet, through Thy most great mercy and Thine abundant grace, O Thou the Gracious, Thou the Bounteous. Guard him, moreover, through Thy protection, from whatsoever his heart and mind may find repugnant. Of those endued with power, Thou, verily, art the most powerful. The Glory of God rest upon thee, O thou rising sun! Do thou testify unto that which God hath testified of His own Self, that there is none other God besides Him, the Almighty, the Best-Beloved.</w:t>
      </w:r>
    </w:p>
    <w:p w14:paraId="7459281D" w14:textId="77777777" w:rsidR="00004F80" w:rsidRDefault="00004F80" w:rsidP="008B2476">
      <w:pPr>
        <w:spacing w:after="0" w:line="240" w:lineRule="auto"/>
        <w:ind w:left="720"/>
        <w:rPr>
          <w:rFonts w:eastAsia="Times New Roman" w:cs="Times New Roman"/>
          <w:color w:val="000000"/>
          <w:shd w:val="clear" w:color="auto" w:fill="FFFFFF"/>
        </w:rPr>
      </w:pPr>
    </w:p>
    <w:p w14:paraId="47371087" w14:textId="031B2CBC" w:rsidR="00BF6420" w:rsidRDefault="00BF6420" w:rsidP="00D30093">
      <w:pPr>
        <w:rPr>
          <w:color w:val="000000"/>
          <w:shd w:val="clear" w:color="auto" w:fill="FFFFFF"/>
        </w:rPr>
      </w:pPr>
      <w:r w:rsidRPr="009B67CB">
        <w:rPr>
          <w:color w:val="000000"/>
          <w:shd w:val="clear" w:color="auto" w:fill="FFFFFF"/>
        </w:rPr>
        <w:t>Recording</w:t>
      </w:r>
      <w:r w:rsidR="00D30093">
        <w:rPr>
          <w:color w:val="000000"/>
          <w:shd w:val="clear" w:color="auto" w:fill="FFFFFF"/>
        </w:rPr>
        <w:t>, online link</w:t>
      </w:r>
      <w:r w:rsidR="009B67CB">
        <w:rPr>
          <w:rStyle w:val="FootnoteReference"/>
          <w:rFonts w:eastAsia="Times New Roman" w:cs="Times New Roman"/>
          <w:color w:val="000000"/>
          <w:shd w:val="clear" w:color="auto" w:fill="FFFFFF"/>
        </w:rPr>
        <w:footnoteReference w:id="80"/>
      </w:r>
      <w:r>
        <w:rPr>
          <w:color w:val="000000"/>
          <w:shd w:val="clear" w:color="auto" w:fill="FFFFFF"/>
        </w:rPr>
        <w:t xml:space="preserve">: </w:t>
      </w:r>
      <w:hyperlink r:id="rId85" w:history="1">
        <w:r w:rsidRPr="00DF7566">
          <w:rPr>
            <w:rStyle w:val="Hyperlink"/>
            <w:rFonts w:eastAsia="Times New Roman" w:cs="Times New Roman"/>
            <w:shd w:val="clear" w:color="auto" w:fill="FFFFFF"/>
          </w:rPr>
          <w:t>https://bahai-library.com/caton_music/11_Ya_Nur_An-Nur.mp3</w:t>
        </w:r>
      </w:hyperlink>
      <w:r>
        <w:rPr>
          <w:color w:val="000000"/>
          <w:shd w:val="clear" w:color="auto" w:fill="FFFFFF"/>
        </w:rPr>
        <w:t xml:space="preserve"> </w:t>
      </w:r>
    </w:p>
    <w:p w14:paraId="7723DDD5" w14:textId="65B012F2" w:rsidR="0083175D" w:rsidRDefault="0083175D" w:rsidP="00D30093">
      <w:pPr>
        <w:rPr>
          <w:color w:val="000000"/>
          <w:shd w:val="clear" w:color="auto" w:fill="FFFFFF"/>
        </w:rPr>
      </w:pPr>
      <w:r>
        <w:rPr>
          <w:color w:val="000000"/>
          <w:shd w:val="clear" w:color="auto" w:fill="FFFFFF"/>
        </w:rPr>
        <w:t xml:space="preserve">Transcription demo, online link: </w:t>
      </w:r>
      <w:hyperlink r:id="rId86" w:history="1">
        <w:r w:rsidRPr="00A44EAA">
          <w:rPr>
            <w:rStyle w:val="Hyperlink"/>
            <w:shd w:val="clear" w:color="auto" w:fill="FFFFFF"/>
          </w:rPr>
          <w:t>https://bahai-library.com/caton_music/sacred_refrains_demos/11_Ya_Nur_An-Nur_demo.mp3</w:t>
        </w:r>
      </w:hyperlink>
      <w:r>
        <w:rPr>
          <w:color w:val="000000"/>
          <w:shd w:val="clear" w:color="auto" w:fill="FFFFFF"/>
        </w:rPr>
        <w:t xml:space="preserve"> </w:t>
      </w:r>
    </w:p>
    <w:p w14:paraId="166094C5" w14:textId="77777777" w:rsidR="0083175D" w:rsidRPr="0083175D" w:rsidRDefault="0083175D" w:rsidP="00094173">
      <w:pPr>
        <w:ind w:left="360"/>
        <w:jc w:val="center"/>
        <w:rPr>
          <w:rFonts w:cs="Times New Roman"/>
          <w:color w:val="000000"/>
          <w:szCs w:val="24"/>
        </w:rPr>
      </w:pPr>
      <w:bookmarkStart w:id="161" w:name="_Hlk43649531"/>
      <w:bookmarkStart w:id="162" w:name="_Hlk115963288"/>
      <w:bookmarkStart w:id="163" w:name="_Hlk48057225"/>
      <w:bookmarkEnd w:id="155"/>
    </w:p>
    <w:p w14:paraId="64EDC42C" w14:textId="1BEAB64E" w:rsidR="00094173" w:rsidRPr="00D728B5" w:rsidRDefault="00094173" w:rsidP="00094173">
      <w:pPr>
        <w:ind w:left="360"/>
        <w:jc w:val="center"/>
        <w:rPr>
          <w:rFonts w:cs="Times New Roman"/>
          <w:color w:val="000000"/>
          <w:sz w:val="32"/>
          <w:szCs w:val="32"/>
        </w:rPr>
      </w:pPr>
      <w:r w:rsidRPr="00D728B5">
        <w:rPr>
          <w:rFonts w:cs="Times New Roman"/>
          <w:color w:val="000000"/>
          <w:sz w:val="32"/>
          <w:szCs w:val="32"/>
          <w:rtl/>
        </w:rPr>
        <w:t xml:space="preserve">يا نُورَ النّور </w:t>
      </w:r>
      <w:bookmarkEnd w:id="161"/>
      <w:r w:rsidRPr="00D728B5">
        <w:rPr>
          <w:rFonts w:cs="Times New Roman"/>
          <w:color w:val="000000"/>
          <w:sz w:val="32"/>
          <w:szCs w:val="32"/>
          <w:rtl/>
        </w:rPr>
        <w:t xml:space="preserve">يا نُوراً فَوقَ كُلّ نُور، يا </w:t>
      </w:r>
      <w:bookmarkStart w:id="164" w:name="_Hlk101507101"/>
      <w:r w:rsidRPr="00D728B5">
        <w:rPr>
          <w:rFonts w:cs="Times New Roman"/>
          <w:color w:val="000000"/>
          <w:sz w:val="32"/>
          <w:szCs w:val="32"/>
          <w:rtl/>
        </w:rPr>
        <w:t xml:space="preserve">مُظهِرَ </w:t>
      </w:r>
      <w:bookmarkEnd w:id="164"/>
      <w:r w:rsidRPr="00D728B5">
        <w:rPr>
          <w:rFonts w:cs="Times New Roman"/>
          <w:color w:val="000000"/>
          <w:sz w:val="32"/>
          <w:szCs w:val="32"/>
          <w:rtl/>
        </w:rPr>
        <w:t>كُلِّ ظُهور يا رَحمنُ يا رَحيم</w:t>
      </w:r>
      <w:bookmarkEnd w:id="162"/>
      <w:r w:rsidR="00D728B5">
        <w:rPr>
          <w:rStyle w:val="FootnoteReference"/>
          <w:rFonts w:cs="Times New Roman"/>
          <w:color w:val="000000"/>
          <w:sz w:val="32"/>
          <w:szCs w:val="32"/>
          <w:rtl/>
        </w:rPr>
        <w:footnoteReference w:id="81"/>
      </w:r>
    </w:p>
    <w:p w14:paraId="03D0829C" w14:textId="68CE91D1" w:rsidR="00141C7A" w:rsidRDefault="00225D9C" w:rsidP="00094173">
      <w:pPr>
        <w:ind w:left="360"/>
        <w:jc w:val="center"/>
        <w:rPr>
          <w:rFonts w:ascii="Adobe Naskh Medium" w:hAnsi="Adobe Naskh Medium" w:cs="Adobe Naskh Medium"/>
          <w:color w:val="000000"/>
          <w:sz w:val="38"/>
          <w:szCs w:val="38"/>
        </w:rPr>
      </w:pPr>
      <w:r w:rsidRPr="00225D9C">
        <w:rPr>
          <w:rFonts w:ascii="Adobe Naskh Medium" w:hAnsi="Adobe Naskh Medium" w:cs="Adobe Naskh Medium"/>
          <w:noProof/>
          <w:color w:val="000000"/>
          <w:sz w:val="38"/>
          <w:szCs w:val="38"/>
        </w:rPr>
        <w:drawing>
          <wp:inline distT="0" distB="0" distL="0" distR="0" wp14:anchorId="1C861995" wp14:editId="4C014C07">
            <wp:extent cx="5943600" cy="1818005"/>
            <wp:effectExtent l="0" t="0" r="0" b="0"/>
            <wp:docPr id="433370590" name="Picture 1" descr="A sheet music with note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70590" name="Picture 1" descr="A sheet music with notes and letters&#10;&#10;Description automatically generated"/>
                    <pic:cNvPicPr/>
                  </pic:nvPicPr>
                  <pic:blipFill>
                    <a:blip r:embed="rId87"/>
                    <a:stretch>
                      <a:fillRect/>
                    </a:stretch>
                  </pic:blipFill>
                  <pic:spPr>
                    <a:xfrm>
                      <a:off x="0" y="0"/>
                      <a:ext cx="5943600" cy="1818005"/>
                    </a:xfrm>
                    <a:prstGeom prst="rect">
                      <a:avLst/>
                    </a:prstGeom>
                  </pic:spPr>
                </pic:pic>
              </a:graphicData>
            </a:graphic>
          </wp:inline>
        </w:drawing>
      </w:r>
    </w:p>
    <w:p w14:paraId="02C482FB" w14:textId="2F07AEC0" w:rsidR="00094173" w:rsidRDefault="00094173" w:rsidP="00EC3A68">
      <w:pPr>
        <w:pStyle w:val="NoSpacing"/>
        <w:jc w:val="center"/>
        <w:rPr>
          <w:shd w:val="clear" w:color="auto" w:fill="FFFFFF"/>
        </w:rPr>
      </w:pPr>
      <w:bookmarkStart w:id="165" w:name="_Hlk48057280"/>
      <w:bookmarkEnd w:id="163"/>
      <w:r w:rsidRPr="004338A9">
        <w:rPr>
          <w:shd w:val="clear" w:color="auto" w:fill="FFFFFF"/>
        </w:rPr>
        <w:t>Yá nu-ran- nur, yá nu-ran faw-qa kol-le nur,</w:t>
      </w:r>
      <w:r w:rsidR="004338A9" w:rsidRPr="004338A9">
        <w:rPr>
          <w:shd w:val="clear" w:color="auto" w:fill="FFFFFF"/>
        </w:rPr>
        <w:t xml:space="preserve"> </w:t>
      </w:r>
      <w:r w:rsidRPr="003C5232">
        <w:rPr>
          <w:shd w:val="clear" w:color="auto" w:fill="FFFFFF"/>
        </w:rPr>
        <w:t>yá moz-he-ra kol-le zo-hur, yá rah-mán, yá ra-him</w:t>
      </w:r>
    </w:p>
    <w:p w14:paraId="41812FF0" w14:textId="77777777" w:rsidR="003C5232" w:rsidRPr="003C5232" w:rsidRDefault="003C5232" w:rsidP="00FA2274">
      <w:pPr>
        <w:pStyle w:val="NoSpacing"/>
        <w:jc w:val="center"/>
      </w:pPr>
    </w:p>
    <w:bookmarkEnd w:id="165"/>
    <w:p w14:paraId="1DB5CBCF" w14:textId="12381985" w:rsidR="003362F9" w:rsidRDefault="003362F9" w:rsidP="002C1372">
      <w:pPr>
        <w:pStyle w:val="NoSpacing"/>
        <w:jc w:val="center"/>
        <w:rPr>
          <w:rFonts w:eastAsia="Times New Roman"/>
          <w:color w:val="000000"/>
          <w:shd w:val="clear" w:color="auto" w:fill="FFFFFF"/>
        </w:rPr>
      </w:pPr>
    </w:p>
    <w:p w14:paraId="36F89984" w14:textId="4B87D59A" w:rsidR="002C1372" w:rsidRPr="00BA7682" w:rsidRDefault="002C1372" w:rsidP="002C1372">
      <w:pPr>
        <w:pStyle w:val="NoSpacing"/>
        <w:jc w:val="center"/>
        <w:rPr>
          <w:rFonts w:eastAsia="Times New Roman"/>
          <w:color w:val="000000"/>
          <w:shd w:val="clear" w:color="auto" w:fill="FFFFFF"/>
        </w:rPr>
      </w:pPr>
      <w:r w:rsidRPr="00BA7682">
        <w:rPr>
          <w:rFonts w:eastAsia="Times New Roman"/>
          <w:color w:val="000000"/>
          <w:shd w:val="clear" w:color="auto" w:fill="FFFFFF"/>
        </w:rPr>
        <w:lastRenderedPageBreak/>
        <w:t>O Thou Light of Light! O Thou Light above all Lights!</w:t>
      </w:r>
    </w:p>
    <w:p w14:paraId="7A263A3C" w14:textId="19921635" w:rsidR="002C1372" w:rsidRDefault="002C1372" w:rsidP="002C1372">
      <w:pPr>
        <w:pStyle w:val="NoSpacing"/>
        <w:jc w:val="center"/>
        <w:rPr>
          <w:rFonts w:eastAsia="Times New Roman"/>
          <w:color w:val="000000"/>
          <w:shd w:val="clear" w:color="auto" w:fill="FFFFFF"/>
        </w:rPr>
      </w:pPr>
      <w:r w:rsidRPr="00BA7682">
        <w:rPr>
          <w:rFonts w:eastAsia="Times New Roman"/>
          <w:color w:val="000000"/>
          <w:shd w:val="clear" w:color="auto" w:fill="FFFFFF"/>
        </w:rPr>
        <w:t>O Thou Revealer of every Manifestation!</w:t>
      </w:r>
    </w:p>
    <w:p w14:paraId="27951579" w14:textId="77777777" w:rsidR="002C1372" w:rsidRDefault="002C1372" w:rsidP="002C1372">
      <w:pPr>
        <w:pStyle w:val="NoSpacing"/>
        <w:jc w:val="center"/>
        <w:rPr>
          <w:rFonts w:eastAsia="Times New Roman"/>
          <w:color w:val="000000"/>
          <w:shd w:val="clear" w:color="auto" w:fill="FFFFFF"/>
        </w:rPr>
      </w:pPr>
      <w:r w:rsidRPr="00BA7682">
        <w:rPr>
          <w:rFonts w:eastAsia="Times New Roman"/>
          <w:color w:val="000000"/>
          <w:shd w:val="clear" w:color="auto" w:fill="FFFFFF"/>
        </w:rPr>
        <w:t>O Thou the Compassionate! O Thou the Merciful!</w:t>
      </w:r>
    </w:p>
    <w:p w14:paraId="0D9C950E" w14:textId="16BB0AB6" w:rsidR="00F316A6" w:rsidRDefault="00225D9C" w:rsidP="00094173">
      <w:pPr>
        <w:jc w:val="center"/>
      </w:pPr>
      <w:r w:rsidRPr="00225D9C">
        <w:rPr>
          <w:noProof/>
        </w:rPr>
        <w:drawing>
          <wp:inline distT="0" distB="0" distL="0" distR="0" wp14:anchorId="6913918C" wp14:editId="296159B4">
            <wp:extent cx="5943600" cy="1992630"/>
            <wp:effectExtent l="0" t="0" r="0" b="7620"/>
            <wp:docPr id="1820991190"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91190" name="Picture 1" descr="A sheet music with notes&#10;&#10;Description automatically generated"/>
                    <pic:cNvPicPr/>
                  </pic:nvPicPr>
                  <pic:blipFill>
                    <a:blip r:embed="rId88"/>
                    <a:stretch>
                      <a:fillRect/>
                    </a:stretch>
                  </pic:blipFill>
                  <pic:spPr>
                    <a:xfrm>
                      <a:off x="0" y="0"/>
                      <a:ext cx="5943600" cy="1992630"/>
                    </a:xfrm>
                    <a:prstGeom prst="rect">
                      <a:avLst/>
                    </a:prstGeom>
                  </pic:spPr>
                </pic:pic>
              </a:graphicData>
            </a:graphic>
          </wp:inline>
        </w:drawing>
      </w:r>
    </w:p>
    <w:p w14:paraId="444E408A" w14:textId="4BD231A8" w:rsidR="00094173" w:rsidRPr="00BB5669" w:rsidRDefault="00462887" w:rsidP="00BB5669">
      <w:pPr>
        <w:pStyle w:val="Heading2"/>
      </w:pPr>
      <w:bookmarkStart w:id="166" w:name="_Hlk67899843"/>
      <w:bookmarkStart w:id="167" w:name="_Toc49687791"/>
      <w:bookmarkStart w:id="168" w:name="_Toc51066521"/>
      <w:bookmarkStart w:id="169" w:name="_Hlk49669943"/>
      <w:bookmarkStart w:id="170" w:name="_Toc167265092"/>
      <w:r w:rsidRPr="00BB5669">
        <w:t xml:space="preserve">12 </w:t>
      </w:r>
      <w:bookmarkStart w:id="171" w:name="_Hlk93037226"/>
      <w:r w:rsidR="00094173" w:rsidRPr="00BB5669">
        <w:t>Yá Núrassamávát</w:t>
      </w:r>
      <w:r w:rsidR="006B2846" w:rsidRPr="00BB5669">
        <w:t>i</w:t>
      </w:r>
      <w:r w:rsidR="00094173" w:rsidRPr="00BB5669">
        <w:t xml:space="preserve"> v</w:t>
      </w:r>
      <w:r w:rsidR="003A7985" w:rsidRPr="00BB5669">
        <w:t>’</w:t>
      </w:r>
      <w:r w:rsidR="00094173" w:rsidRPr="00BB5669">
        <w:t>al-</w:t>
      </w:r>
      <w:r w:rsidR="002038A5" w:rsidRPr="00BB5669">
        <w:t>A</w:t>
      </w:r>
      <w:r w:rsidR="00094173" w:rsidRPr="00BB5669">
        <w:t>ra</w:t>
      </w:r>
      <w:r w:rsidR="003A7985" w:rsidRPr="00BB5669">
        <w:t>ḍ</w:t>
      </w:r>
      <w:r w:rsidR="00094173" w:rsidRPr="00BB5669">
        <w:t>ín</w:t>
      </w:r>
      <w:bookmarkEnd w:id="171"/>
      <w:r w:rsidR="00094173" w:rsidRPr="00BB5669">
        <w:t xml:space="preserve"> (</w:t>
      </w:r>
      <w:r w:rsidR="00094173" w:rsidRPr="00BB5669">
        <w:rPr>
          <w:szCs w:val="30"/>
          <w:rtl/>
        </w:rPr>
        <w:t>یا نورالسماوات و الارضین</w:t>
      </w:r>
      <w:r w:rsidR="00094173" w:rsidRPr="00BB5669">
        <w:t>)</w:t>
      </w:r>
      <w:bookmarkEnd w:id="166"/>
      <w:r w:rsidR="00094173" w:rsidRPr="00BB5669">
        <w:t xml:space="preserve"> O Light of the Heavens and the Earth</w:t>
      </w:r>
      <w:bookmarkEnd w:id="167"/>
      <w:bookmarkEnd w:id="168"/>
      <w:bookmarkEnd w:id="170"/>
    </w:p>
    <w:p w14:paraId="3A339F76" w14:textId="0F848B76" w:rsidR="008B2476" w:rsidRDefault="00B71F6B" w:rsidP="004F31A0">
      <w:pPr>
        <w:spacing w:before="240"/>
        <w:rPr>
          <w:rFonts w:cstheme="minorHAnsi"/>
        </w:rPr>
      </w:pPr>
      <w:r>
        <w:rPr>
          <w:rFonts w:cstheme="minorHAnsi"/>
        </w:rPr>
        <w:t>“</w:t>
      </w:r>
      <w:r w:rsidR="008B2476">
        <w:rPr>
          <w:rFonts w:cstheme="minorHAnsi"/>
        </w:rPr>
        <w:t>The Verse of Light</w:t>
      </w:r>
      <w:r>
        <w:rPr>
          <w:rFonts w:cstheme="minorHAnsi"/>
        </w:rPr>
        <w:t>”</w:t>
      </w:r>
      <w:r w:rsidR="008B2476">
        <w:rPr>
          <w:rFonts w:cstheme="minorHAnsi"/>
        </w:rPr>
        <w:t xml:space="preserve"> is a sentence from the Surah of Light in the Qur</w:t>
      </w:r>
      <w:r w:rsidR="000436B5">
        <w:rPr>
          <w:rFonts w:cstheme="minorHAnsi"/>
        </w:rPr>
        <w:t>’</w:t>
      </w:r>
      <w:r w:rsidR="008B2476">
        <w:rPr>
          <w:rFonts w:cstheme="minorHAnsi"/>
        </w:rPr>
        <w:t xml:space="preserve">an (24:35): “God is the Light of the heavens and earth.” </w:t>
      </w:r>
      <w:sdt>
        <w:sdtPr>
          <w:rPr>
            <w:rFonts w:cstheme="minorHAnsi"/>
          </w:rPr>
          <w:id w:val="-534584453"/>
          <w:citation/>
        </w:sdtPr>
        <w:sdtContent>
          <w:r w:rsidR="008B2476">
            <w:rPr>
              <w:rFonts w:cstheme="minorHAnsi"/>
            </w:rPr>
            <w:fldChar w:fldCharType="begin"/>
          </w:r>
          <w:r w:rsidR="008B2476">
            <w:rPr>
              <w:rFonts w:cstheme="minorHAnsi"/>
            </w:rPr>
            <w:instrText xml:space="preserve">CITATION Muh16 \p 223 \l 1033 </w:instrText>
          </w:r>
          <w:r w:rsidR="008B2476">
            <w:rPr>
              <w:rFonts w:cstheme="minorHAnsi"/>
            </w:rPr>
            <w:fldChar w:fldCharType="separate"/>
          </w:r>
          <w:r w:rsidR="005539EF" w:rsidRPr="005539EF">
            <w:rPr>
              <w:rFonts w:cstheme="minorHAnsi"/>
              <w:noProof/>
            </w:rPr>
            <w:t>(Muhammad 2016, 223)</w:t>
          </w:r>
          <w:r w:rsidR="008B2476">
            <w:rPr>
              <w:rFonts w:cstheme="minorHAnsi"/>
            </w:rPr>
            <w:fldChar w:fldCharType="end"/>
          </w:r>
        </w:sdtContent>
      </w:sdt>
      <w:r w:rsidR="008B2476">
        <w:rPr>
          <w:rFonts w:cstheme="minorHAnsi"/>
        </w:rPr>
        <w:t xml:space="preserve">. </w:t>
      </w:r>
      <w:r w:rsidR="008B2476" w:rsidRPr="00AC18C8">
        <w:rPr>
          <w:rFonts w:cstheme="minorHAnsi"/>
        </w:rPr>
        <w:t>References to and commentaries on the Verse of Light from the Qur</w:t>
      </w:r>
      <w:r w:rsidR="000436B5">
        <w:rPr>
          <w:rFonts w:cstheme="minorHAnsi"/>
        </w:rPr>
        <w:t>’</w:t>
      </w:r>
      <w:r w:rsidR="008B2476" w:rsidRPr="00AC18C8">
        <w:rPr>
          <w:rFonts w:cstheme="minorHAnsi"/>
        </w:rPr>
        <w:t xml:space="preserve">an </w:t>
      </w:r>
      <w:r w:rsidR="008B2476">
        <w:rPr>
          <w:rFonts w:cstheme="minorHAnsi"/>
        </w:rPr>
        <w:t>are</w:t>
      </w:r>
      <w:r w:rsidR="008B2476" w:rsidRPr="00AC18C8">
        <w:rPr>
          <w:rFonts w:cstheme="minorHAnsi"/>
        </w:rPr>
        <w:t xml:space="preserve"> found in a number of places in the Bahá’í Writings, notably </w:t>
      </w:r>
      <w:bookmarkStart w:id="172" w:name="_Hlk67119478"/>
      <w:r w:rsidR="008B2476" w:rsidRPr="00AC18C8">
        <w:rPr>
          <w:rFonts w:cstheme="minorHAnsi"/>
        </w:rPr>
        <w:t>Bahá’u’lláh’s</w:t>
      </w:r>
      <w:r w:rsidR="008B2476" w:rsidRPr="00AC18C8">
        <w:rPr>
          <w:rFonts w:cstheme="minorHAnsi"/>
          <w:sz w:val="18"/>
          <w:szCs w:val="18"/>
        </w:rPr>
        <w:t xml:space="preserve"> </w:t>
      </w:r>
      <w:r w:rsidR="008B2476" w:rsidRPr="00AC18C8">
        <w:rPr>
          <w:rFonts w:eastAsia="Times New Roman" w:cstheme="minorHAnsi"/>
          <w:color w:val="000000"/>
          <w:spacing w:val="12"/>
        </w:rPr>
        <w:t>Law</w:t>
      </w:r>
      <w:r w:rsidR="000D7B51">
        <w:rPr>
          <w:rFonts w:eastAsia="Times New Roman" w:cs="Times New Roman"/>
          <w:color w:val="000000"/>
          <w:spacing w:val="12"/>
        </w:rPr>
        <w:t>ḥ</w:t>
      </w:r>
      <w:r w:rsidR="008B2476" w:rsidRPr="00AC18C8">
        <w:rPr>
          <w:rFonts w:eastAsia="Times New Roman" w:cstheme="minorHAnsi"/>
          <w:color w:val="000000"/>
          <w:spacing w:val="12"/>
        </w:rPr>
        <w:t>-i-Áyiy-i-Núr</w:t>
      </w:r>
      <w:r w:rsidR="008B2476">
        <w:rPr>
          <w:rFonts w:eastAsia="Times New Roman" w:cstheme="minorHAnsi"/>
          <w:color w:val="000000"/>
          <w:spacing w:val="12"/>
        </w:rPr>
        <w:t xml:space="preserve"> (Tablet of the Verse of Light)</w:t>
      </w:r>
      <w:bookmarkEnd w:id="172"/>
      <w:sdt>
        <w:sdtPr>
          <w:rPr>
            <w:rFonts w:eastAsia="Times New Roman" w:cstheme="minorHAnsi"/>
            <w:color w:val="000000"/>
            <w:spacing w:val="12"/>
          </w:rPr>
          <w:id w:val="2127034569"/>
          <w:citation/>
        </w:sdtPr>
        <w:sdtContent>
          <w:r w:rsidR="008B2476">
            <w:rPr>
              <w:rFonts w:eastAsia="Times New Roman" w:cstheme="minorHAnsi"/>
              <w:color w:val="000000"/>
              <w:spacing w:val="12"/>
            </w:rPr>
            <w:fldChar w:fldCharType="begin"/>
          </w:r>
          <w:r w:rsidR="008B2476">
            <w:rPr>
              <w:rFonts w:eastAsia="Times New Roman" w:cstheme="minorHAnsi"/>
              <w:color w:val="000000"/>
              <w:spacing w:val="12"/>
            </w:rPr>
            <w:instrText xml:space="preserve">CITATION Ste99 \l 1033 </w:instrText>
          </w:r>
          <w:r w:rsidR="008B2476">
            <w:rPr>
              <w:rFonts w:eastAsia="Times New Roman" w:cstheme="minorHAnsi"/>
              <w:color w:val="000000"/>
              <w:spacing w:val="12"/>
            </w:rPr>
            <w:fldChar w:fldCharType="separate"/>
          </w:r>
          <w:r w:rsidR="005539EF">
            <w:rPr>
              <w:rFonts w:eastAsia="Times New Roman" w:cstheme="minorHAnsi"/>
              <w:noProof/>
              <w:color w:val="000000"/>
              <w:spacing w:val="12"/>
            </w:rPr>
            <w:t xml:space="preserve"> </w:t>
          </w:r>
          <w:r w:rsidR="005539EF" w:rsidRPr="005539EF">
            <w:rPr>
              <w:rFonts w:eastAsia="Times New Roman" w:cstheme="minorHAnsi"/>
              <w:noProof/>
              <w:color w:val="000000"/>
              <w:spacing w:val="12"/>
            </w:rPr>
            <w:t>(Lambden, Tafsīr al-ḥurūfāt al-muqaṭṭa`āt (Commentary on the Isolated Letters) of Baha'-Allah) 2015)</w:t>
          </w:r>
          <w:r w:rsidR="008B2476">
            <w:rPr>
              <w:rFonts w:eastAsia="Times New Roman" w:cstheme="minorHAnsi"/>
              <w:color w:val="000000"/>
              <w:spacing w:val="12"/>
            </w:rPr>
            <w:fldChar w:fldCharType="end"/>
          </w:r>
        </w:sdtContent>
      </w:sdt>
      <w:r w:rsidR="008B2476" w:rsidRPr="00AC18C8">
        <w:rPr>
          <w:rFonts w:eastAsia="Times New Roman" w:cstheme="minorHAnsi"/>
          <w:color w:val="000000"/>
          <w:spacing w:val="12"/>
        </w:rPr>
        <w:t xml:space="preserve">. </w:t>
      </w:r>
      <w:r w:rsidR="008B2476" w:rsidRPr="00AC18C8">
        <w:rPr>
          <w:rFonts w:cstheme="minorHAnsi"/>
        </w:rPr>
        <w:t>This phrase is found in one of the Tablets of Bahá’u’lláh</w:t>
      </w:r>
      <w:r w:rsidR="008B2476">
        <w:rPr>
          <w:rFonts w:cstheme="minorHAnsi"/>
        </w:rPr>
        <w:t xml:space="preserve">, </w:t>
      </w:r>
      <w:sdt>
        <w:sdtPr>
          <w:rPr>
            <w:rFonts w:cstheme="minorHAnsi"/>
          </w:rPr>
          <w:id w:val="-37053288"/>
          <w:citation/>
        </w:sdtPr>
        <w:sdtContent>
          <w:r w:rsidR="008B2476">
            <w:rPr>
              <w:rFonts w:cstheme="minorHAnsi"/>
            </w:rPr>
            <w:fldChar w:fldCharType="begin"/>
          </w:r>
          <w:r w:rsidR="008B2476">
            <w:rPr>
              <w:rFonts w:cstheme="minorHAnsi"/>
            </w:rPr>
            <w:instrText xml:space="preserve">CITATION Bah206 \p 253 \l 1033 </w:instrText>
          </w:r>
          <w:r w:rsidR="008B2476">
            <w:rPr>
              <w:rFonts w:cstheme="minorHAnsi"/>
            </w:rPr>
            <w:fldChar w:fldCharType="separate"/>
          </w:r>
          <w:r w:rsidR="005539EF" w:rsidRPr="005539EF">
            <w:rPr>
              <w:rFonts w:cstheme="minorHAnsi"/>
              <w:noProof/>
            </w:rPr>
            <w:t>(Bahá'u'lláh, Eqtidárát va Chand Lawh-i Digar n.d., 253)</w:t>
          </w:r>
          <w:r w:rsidR="008B2476">
            <w:rPr>
              <w:rFonts w:cstheme="minorHAnsi"/>
            </w:rPr>
            <w:fldChar w:fldCharType="end"/>
          </w:r>
        </w:sdtContent>
      </w:sdt>
      <w:r w:rsidR="00CC0FAF">
        <w:rPr>
          <w:rFonts w:cstheme="minorHAnsi"/>
        </w:rPr>
        <w:t xml:space="preserve"> in a prayer from that Tablet </w:t>
      </w:r>
      <w:sdt>
        <w:sdtPr>
          <w:rPr>
            <w:rFonts w:cstheme="minorHAnsi"/>
          </w:rPr>
          <w:id w:val="296111790"/>
          <w:citation/>
        </w:sdtPr>
        <w:sdtContent>
          <w:r w:rsidR="00CC0FAF">
            <w:rPr>
              <w:rFonts w:cstheme="minorHAnsi"/>
            </w:rPr>
            <w:fldChar w:fldCharType="begin"/>
          </w:r>
          <w:r w:rsidR="00B34884">
            <w:rPr>
              <w:rFonts w:cstheme="minorHAnsi"/>
            </w:rPr>
            <w:instrText xml:space="preserve">CITATION Bah3 \p #8:27-29 \l 1033 </w:instrText>
          </w:r>
          <w:r w:rsidR="00CC0FAF">
            <w:rPr>
              <w:rFonts w:cstheme="minorHAnsi"/>
            </w:rPr>
            <w:fldChar w:fldCharType="separate"/>
          </w:r>
          <w:r w:rsidR="005539EF" w:rsidRPr="005539EF">
            <w:rPr>
              <w:rFonts w:cstheme="minorHAnsi"/>
              <w:noProof/>
            </w:rPr>
            <w:t>(Bahá'u'lláh, Ad'iyyih-yi Mubarikih 1992, #8:27-29)</w:t>
          </w:r>
          <w:r w:rsidR="00CC0FAF">
            <w:rPr>
              <w:rFonts w:cstheme="minorHAnsi"/>
            </w:rPr>
            <w:fldChar w:fldCharType="end"/>
          </w:r>
        </w:sdtContent>
      </w:sdt>
      <w:r w:rsidR="00310D48">
        <w:rPr>
          <w:rFonts w:cstheme="minorHAnsi"/>
        </w:rPr>
        <w:t>:</w:t>
      </w:r>
    </w:p>
    <w:p w14:paraId="52E3DE87" w14:textId="77777777" w:rsidR="00303866" w:rsidRPr="00BB5669" w:rsidRDefault="00303866" w:rsidP="00513F32">
      <w:pPr>
        <w:bidi/>
        <w:jc w:val="lowKashida"/>
        <w:rPr>
          <w:rFonts w:cs="Times New Roman"/>
          <w:sz w:val="32"/>
          <w:szCs w:val="32"/>
          <w:rtl/>
        </w:rPr>
      </w:pPr>
      <w:r w:rsidRPr="00BB5669">
        <w:rPr>
          <w:rFonts w:cs="Times New Roman"/>
          <w:sz w:val="32"/>
          <w:szCs w:val="32"/>
          <w:rtl/>
        </w:rPr>
        <w:t>يا إِلهِيْ وَسَيِّدِيْ وَمَحْبُوْبَ فُؤادِيْ وَرَجاءَ قَلْبِيْ وَالْمَذْكُوْرَ فِيْ ظاهِرِيْ وَباطِنِيْ, أَسْئَلُكَ بِاسْمِكَ الَّذِيْ أَنْفَقَ نَفْسَهُ فِيْ سَبِيْلِكَ وَحَمَلَ الْبَلايا فِيْ حُبِّكَ وَإِظْهارِ أَمْرِكَ بِأَنْ تُرْسِلَ عَلى هذِهِ الدِّيارِ نَفَحاتِ قَمِيْصِ رَحْمَتِكَ وَأَلْطافِكَ, أَيْ رَبِّ هؤلاءِ عِبادُكَ وَهذِهِ دِيارُكَ, وَلَوْ أَنَّهُمُ احْتَجَبُوا بِأَهْوائِهِمْ وَبِها مُنِعُوا عَنِ التَّوَجُّهِ إِلى شَطْرِ فَضْلِكَ وَالإِقْبالِ إِلى كَعْبَةِ عِرْفانِكَ وَلكِنْ أَنْتَ الَّذِيْ سَبَقَتْ رَحْمَتُكَ</w:t>
      </w:r>
    </w:p>
    <w:p w14:paraId="50E9028C" w14:textId="03D1B3AD" w:rsidR="00303866" w:rsidRDefault="00303866" w:rsidP="003D199F">
      <w:pPr>
        <w:bidi/>
        <w:jc w:val="lowKashida"/>
        <w:rPr>
          <w:rFonts w:cs="Times New Roman"/>
          <w:sz w:val="32"/>
          <w:szCs w:val="32"/>
        </w:rPr>
      </w:pPr>
      <w:r w:rsidRPr="00BB5669">
        <w:rPr>
          <w:rFonts w:cs="Times New Roman"/>
          <w:sz w:val="32"/>
          <w:szCs w:val="32"/>
          <w:rtl/>
        </w:rPr>
        <w:t>الْكائِناتِ وَأَحاطَ فَضْلُكَ الْمُمْكِناتِ, أَسْئَلُكَ بِاسْمِكَ الْباطِنِ الَّذِيْ ظَهَرَ بِسُلْطانِكَ وَجَعَلْتَهُ مُهَيْمِناً عَلى مَنْ فِيْ أَرْضِكَ وَسَمائِكَ بِأَنْ لا تَدَعَ هؤُلاءِ بِأَهْوائِهِم, فَأَنْزِلْ عَلَيْهِمْ ما يَجْعَلُهُمْ مُقْبِلِيْنَ إِلى شَطْرِ عِنايَتِكَ وَنَاظِرِيْنَ إِلى وَجْهِكَ، فَانْظُرْ يا إِلهِيْ بِلَحَظاتِ رَحْمانِيَّتِكَ وَخُذْ أَيادِيْهِمْ بِقُدْرَتِكَ وَسُلْطانِكَ, أَنْ أَخْرِجْ يا إِلهِيْ مِنْ جَيْبِ عِنايَتِكَ يَدَ قُدْرَتِكَ, وَبِها فَاخْرُقْ حُجُباتِ الَّتِيْ حالَتْ بَيْنَهُمْ وَبَيْنَكَ لِيَسْرُعُنَّ الْكُلُّ إِلى شَرِيْعَةِ قُرْبِكَ وَيَطُوْفُنَّ حَوْلَ إِرادَتِكَ وَمَشِيَّتِكَ, لَوْ تَطْرُدُهُمْ مَنْ</w:t>
      </w:r>
      <w:r w:rsidR="003D199F" w:rsidRPr="00BB5669">
        <w:rPr>
          <w:rFonts w:cs="Times New Roman"/>
          <w:sz w:val="32"/>
          <w:szCs w:val="32"/>
        </w:rPr>
        <w:t xml:space="preserve"> </w:t>
      </w:r>
      <w:r w:rsidRPr="00BB5669">
        <w:rPr>
          <w:rFonts w:cs="Times New Roman"/>
          <w:sz w:val="32"/>
          <w:szCs w:val="32"/>
          <w:rtl/>
        </w:rPr>
        <w:t xml:space="preserve">يُخَلِّصُهُمْ مِنَ النّارِ </w:t>
      </w:r>
      <w:r w:rsidRPr="00BB5669">
        <w:rPr>
          <w:rFonts w:cs="Times New Roman"/>
          <w:sz w:val="32"/>
          <w:szCs w:val="32"/>
          <w:u w:val="single"/>
          <w:rtl/>
        </w:rPr>
        <w:t>يا نُوْرَ السَّمواتِ وَالأَرَضِيْنَ</w:t>
      </w:r>
      <w:r w:rsidRPr="00BB5669">
        <w:rPr>
          <w:rFonts w:cs="Times New Roman"/>
          <w:sz w:val="32"/>
          <w:szCs w:val="32"/>
          <w:rtl/>
        </w:rPr>
        <w:t>.</w:t>
      </w:r>
    </w:p>
    <w:p w14:paraId="4F574F22" w14:textId="3765D3A9" w:rsidR="00303866" w:rsidRDefault="00303866" w:rsidP="00513F32">
      <w:pPr>
        <w:spacing w:after="0"/>
        <w:rPr>
          <w:rFonts w:asciiTheme="majorBidi" w:hAnsiTheme="majorBidi" w:cstheme="majorBidi"/>
        </w:rPr>
      </w:pPr>
      <w:r>
        <w:rPr>
          <w:rFonts w:asciiTheme="majorBidi" w:hAnsiTheme="majorBidi" w:cstheme="majorBidi"/>
        </w:rPr>
        <w:lastRenderedPageBreak/>
        <w:t>This has been provisionally translated into English by Joshua Hall</w:t>
      </w:r>
      <w:r w:rsidR="0005073B">
        <w:rPr>
          <w:rFonts w:asciiTheme="majorBidi" w:hAnsiTheme="majorBidi" w:cstheme="majorBidi"/>
        </w:rPr>
        <w:t xml:space="preserve"> </w:t>
      </w:r>
      <w:sdt>
        <w:sdtPr>
          <w:rPr>
            <w:rFonts w:asciiTheme="majorBidi" w:hAnsiTheme="majorBidi" w:cstheme="majorBidi"/>
          </w:rPr>
          <w:id w:val="-1189280715"/>
          <w:citation/>
        </w:sdtPr>
        <w:sdtContent>
          <w:r w:rsidR="0005073B">
            <w:rPr>
              <w:rFonts w:asciiTheme="majorBidi" w:hAnsiTheme="majorBidi" w:cstheme="majorBidi"/>
            </w:rPr>
            <w:fldChar w:fldCharType="begin"/>
          </w:r>
          <w:r w:rsidR="00E668AB">
            <w:rPr>
              <w:rFonts w:asciiTheme="majorBidi" w:hAnsiTheme="majorBidi" w:cstheme="majorBidi"/>
            </w:rPr>
            <w:instrText xml:space="preserve">CITATION Bah17 \p "#19: 9-10" \l 1033 </w:instrText>
          </w:r>
          <w:r w:rsidR="0005073B">
            <w:rPr>
              <w:rFonts w:asciiTheme="majorBidi" w:hAnsiTheme="majorBidi" w:cstheme="majorBidi"/>
            </w:rPr>
            <w:fldChar w:fldCharType="separate"/>
          </w:r>
          <w:r w:rsidR="005539EF" w:rsidRPr="005539EF">
            <w:rPr>
              <w:rFonts w:asciiTheme="majorBidi" w:hAnsiTheme="majorBidi" w:cstheme="majorBidi"/>
              <w:noProof/>
            </w:rPr>
            <w:t>(Bahá'u'lláh, Supplications by Bahá'u'lláh 2017, #19: 9-10)</w:t>
          </w:r>
          <w:r w:rsidR="0005073B">
            <w:rPr>
              <w:rFonts w:asciiTheme="majorBidi" w:hAnsiTheme="majorBidi" w:cstheme="majorBidi"/>
            </w:rPr>
            <w:fldChar w:fldCharType="end"/>
          </w:r>
        </w:sdtContent>
      </w:sdt>
      <w:r w:rsidR="00E668AB">
        <w:rPr>
          <w:rStyle w:val="FootnoteReference"/>
          <w:rFonts w:asciiTheme="majorBidi" w:hAnsiTheme="majorBidi" w:cstheme="majorBidi"/>
        </w:rPr>
        <w:footnoteReference w:id="82"/>
      </w:r>
    </w:p>
    <w:p w14:paraId="4DF3C3F1" w14:textId="1EE6AA3F" w:rsidR="008B2476" w:rsidRDefault="002905E1" w:rsidP="000D0F12">
      <w:pPr>
        <w:ind w:left="720"/>
      </w:pPr>
      <w:r>
        <w:t>O my God, my Master, the Beloved and Desire of my heart, Whose remembrance</w:t>
      </w:r>
      <w:r w:rsidR="00B34884">
        <w:t xml:space="preserve"> </w:t>
      </w:r>
      <w:r>
        <w:t>and praise grace my lips and resound in the depths of my soul! I beseech Thee by Thy name, the very name of the One Who gave His life in Thy path, Who bore hardships for love of Thee</w:t>
      </w:r>
      <w:r w:rsidR="00B34884">
        <w:t xml:space="preserve"> </w:t>
      </w:r>
      <w:r>
        <w:t>and in order to establish Thy Cause, to send unto these lands the fragrant breezes carrying the perfume of Thy robe of compassion and tender mercy. 9 O Lord, these are Thy servants and these are Thy lands. Even though they have been shut out</w:t>
      </w:r>
      <w:r w:rsidR="00B34884">
        <w:t xml:space="preserve"> </w:t>
      </w:r>
      <w:r>
        <w:t>as by a veil because of their own desires</w:t>
      </w:r>
      <w:r w:rsidR="00B34884">
        <w:t xml:space="preserve"> </w:t>
      </w:r>
      <w:r>
        <w:t>and therefore hindered from orienting themselves to Thy grace</w:t>
      </w:r>
      <w:r w:rsidR="00B34884">
        <w:t xml:space="preserve"> </w:t>
      </w:r>
      <w:r>
        <w:t>and from turning toward the holy sanctuary of Thy knowledge, yet Thy mercy shall ever surpass the expanse of the universe and Thy grace shall forever embrace the whole of creation. I beseech Thee by Thy hidden name which was made manifest in Thy sovereignty and which Thou didst make supreme over all in heaven and on earth, to abandon them not to their own desires. Send down, then, upon them such as shall enable them to turn toward the direction of Thy providence and to lay their eyes upon Thy countenance. Look upon them, O my God, with the gaze of Thy mercy, and take them by the hand in Thy power</w:t>
      </w:r>
      <w:r w:rsidR="00B34884">
        <w:t xml:space="preserve"> </w:t>
      </w:r>
      <w:r>
        <w:t>and sovereignty. Draw forth, O my God, from the robe of Thy loving-kindness the hand of Thy might,</w:t>
      </w:r>
      <w:r w:rsidR="00B34884">
        <w:t xml:space="preserve"> </w:t>
      </w:r>
      <w:r>
        <w:t>and tear away the veils which have come between them and Thee, that they might all hasten on the path to the wellspring of Thy nearness</w:t>
      </w:r>
      <w:r w:rsidR="00B34884">
        <w:t xml:space="preserve"> </w:t>
      </w:r>
      <w:r>
        <w:t>and circle round Thy will</w:t>
      </w:r>
      <w:r w:rsidR="00B34884">
        <w:t xml:space="preserve"> </w:t>
      </w:r>
      <w:r>
        <w:t xml:space="preserve">and behest. Shouldst Thou cast them aside, who is there to deliver them from the Fire, </w:t>
      </w:r>
      <w:bookmarkStart w:id="173" w:name="_Hlk126920513"/>
      <w:r w:rsidRPr="000D0F12">
        <w:rPr>
          <w:u w:val="single"/>
        </w:rPr>
        <w:t>O Thou the Light of the heavens and earth</w:t>
      </w:r>
      <w:bookmarkEnd w:id="173"/>
      <w:r>
        <w:t xml:space="preserve">? </w:t>
      </w:r>
    </w:p>
    <w:p w14:paraId="14B96487" w14:textId="77777777" w:rsidR="0083175D" w:rsidRDefault="0083175D" w:rsidP="000D0F12">
      <w:pPr>
        <w:ind w:left="720"/>
      </w:pPr>
    </w:p>
    <w:p w14:paraId="095DD245" w14:textId="77777777" w:rsidR="0083175D" w:rsidRDefault="0083175D" w:rsidP="000D0F12">
      <w:pPr>
        <w:ind w:left="720"/>
      </w:pPr>
    </w:p>
    <w:p w14:paraId="29E1337B" w14:textId="6FC67A5A" w:rsidR="0083175D" w:rsidRDefault="00823EEE" w:rsidP="00823EEE">
      <w:pPr>
        <w:ind w:left="720"/>
        <w:jc w:val="center"/>
      </w:pPr>
      <w:r w:rsidRPr="008E1629">
        <w:rPr>
          <w:noProof/>
        </w:rPr>
        <w:drawing>
          <wp:inline distT="0" distB="0" distL="0" distR="0" wp14:anchorId="2C50BAD2" wp14:editId="7D0876C2">
            <wp:extent cx="1975560" cy="1975560"/>
            <wp:effectExtent l="0" t="0" r="5715" b="5715"/>
            <wp:docPr id="404492474" name="Picture 404492474" descr="Black round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lack round flowe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86129" cy="1986129"/>
                    </a:xfrm>
                    <a:prstGeom prst="rect">
                      <a:avLst/>
                    </a:prstGeom>
                    <a:noFill/>
                    <a:ln>
                      <a:noFill/>
                    </a:ln>
                  </pic:spPr>
                </pic:pic>
              </a:graphicData>
            </a:graphic>
          </wp:inline>
        </w:drawing>
      </w:r>
    </w:p>
    <w:p w14:paraId="4A13AB75" w14:textId="77777777" w:rsidR="0083175D" w:rsidRDefault="0083175D" w:rsidP="000D0F12">
      <w:pPr>
        <w:ind w:left="720"/>
      </w:pPr>
    </w:p>
    <w:p w14:paraId="3B29E529" w14:textId="77777777" w:rsidR="0083175D" w:rsidRDefault="0083175D" w:rsidP="000D0F12">
      <w:pPr>
        <w:ind w:left="720"/>
      </w:pPr>
    </w:p>
    <w:p w14:paraId="7BFEBBE7" w14:textId="77777777" w:rsidR="0083175D" w:rsidRDefault="0083175D" w:rsidP="000D0F12">
      <w:pPr>
        <w:ind w:left="720"/>
      </w:pPr>
    </w:p>
    <w:p w14:paraId="798F0A26" w14:textId="0C6B2311" w:rsidR="00BF6420" w:rsidRDefault="00BF6420" w:rsidP="00BF6420">
      <w:pPr>
        <w:rPr>
          <w:rFonts w:cs="Times New Roman"/>
        </w:rPr>
      </w:pPr>
      <w:r w:rsidRPr="009B67CB">
        <w:rPr>
          <w:rFonts w:cs="Times New Roman"/>
        </w:rPr>
        <w:lastRenderedPageBreak/>
        <w:t>Recording</w:t>
      </w:r>
      <w:r w:rsidR="00D30093">
        <w:rPr>
          <w:rFonts w:cs="Times New Roman"/>
        </w:rPr>
        <w:t>, online link</w:t>
      </w:r>
      <w:r w:rsidR="009B67CB">
        <w:rPr>
          <w:rStyle w:val="FootnoteReference"/>
          <w:rFonts w:cs="Times New Roman"/>
        </w:rPr>
        <w:footnoteReference w:id="83"/>
      </w:r>
      <w:r>
        <w:rPr>
          <w:rFonts w:cs="Times New Roman"/>
        </w:rPr>
        <w:t xml:space="preserve">: </w:t>
      </w:r>
      <w:hyperlink r:id="rId90" w:history="1">
        <w:r w:rsidRPr="00DF7566">
          <w:rPr>
            <w:rStyle w:val="Hyperlink"/>
            <w:rFonts w:cs="Times New Roman"/>
          </w:rPr>
          <w:t>https://bahai-library.com/caton_music/12_Ya_Nurassamavati_val-Aradin.mp3</w:t>
        </w:r>
      </w:hyperlink>
      <w:r>
        <w:rPr>
          <w:rFonts w:cs="Times New Roman"/>
        </w:rPr>
        <w:t xml:space="preserve"> </w:t>
      </w:r>
    </w:p>
    <w:p w14:paraId="2C5587F7" w14:textId="6E750022" w:rsidR="0083175D" w:rsidRDefault="0083175D" w:rsidP="00BF6420">
      <w:pPr>
        <w:rPr>
          <w:rFonts w:cs="Times New Roman"/>
        </w:rPr>
      </w:pPr>
      <w:r>
        <w:rPr>
          <w:rFonts w:cs="Times New Roman"/>
        </w:rPr>
        <w:t xml:space="preserve">Transcription demo, online link: </w:t>
      </w:r>
      <w:hyperlink r:id="rId91" w:history="1">
        <w:r w:rsidRPr="00A44EAA">
          <w:rPr>
            <w:rStyle w:val="Hyperlink"/>
            <w:rFonts w:cs="Times New Roman"/>
          </w:rPr>
          <w:t>https://bahai-library.com/caton_music/sacred_refrains_demos/12_Ya_Nurassamavati_val-Aradin_demo.mp3</w:t>
        </w:r>
      </w:hyperlink>
      <w:r>
        <w:rPr>
          <w:rFonts w:cs="Times New Roman"/>
        </w:rPr>
        <w:t xml:space="preserve"> </w:t>
      </w:r>
    </w:p>
    <w:p w14:paraId="6AAF8C38" w14:textId="77777777" w:rsidR="00772E38" w:rsidRDefault="00772E38" w:rsidP="00BF6420">
      <w:pPr>
        <w:rPr>
          <w:rFonts w:cs="Times New Roman"/>
        </w:rPr>
      </w:pPr>
    </w:p>
    <w:p w14:paraId="090ED84F" w14:textId="582ED447" w:rsidR="00094173" w:rsidRPr="00BB5669" w:rsidRDefault="00094173" w:rsidP="00513F32">
      <w:pPr>
        <w:spacing w:after="0"/>
        <w:jc w:val="center"/>
        <w:rPr>
          <w:rFonts w:cs="Times New Roman"/>
          <w:sz w:val="32"/>
          <w:szCs w:val="32"/>
        </w:rPr>
      </w:pPr>
      <w:bookmarkStart w:id="174" w:name="_Hlk48663255"/>
      <w:bookmarkStart w:id="175" w:name="_Hlk48656895"/>
      <w:r w:rsidRPr="00BB5669">
        <w:rPr>
          <w:rFonts w:cs="Times New Roman"/>
          <w:sz w:val="32"/>
          <w:szCs w:val="32"/>
          <w:rtl/>
        </w:rPr>
        <w:t xml:space="preserve">یا نورالسماوات </w:t>
      </w:r>
      <w:bookmarkEnd w:id="174"/>
      <w:r w:rsidRPr="00BB5669">
        <w:rPr>
          <w:rFonts w:cs="Times New Roman"/>
          <w:sz w:val="32"/>
          <w:szCs w:val="32"/>
          <w:rtl/>
        </w:rPr>
        <w:t>و الارضین</w:t>
      </w:r>
    </w:p>
    <w:p w14:paraId="53CF908B" w14:textId="408917A7" w:rsidR="00094173" w:rsidRPr="000D5F88" w:rsidRDefault="0045569C" w:rsidP="00513F32">
      <w:pPr>
        <w:jc w:val="center"/>
        <w:rPr>
          <w:rFonts w:cs="Times New Roman"/>
          <w:lang w:val="fr-FR"/>
        </w:rPr>
      </w:pPr>
      <w:r w:rsidRPr="0045569C">
        <w:rPr>
          <w:rFonts w:ascii="Adobe Naskh Medium" w:hAnsi="Adobe Naskh Medium" w:cs="Adobe Naskh Medium"/>
          <w:noProof/>
          <w:sz w:val="38"/>
          <w:szCs w:val="38"/>
        </w:rPr>
        <w:drawing>
          <wp:inline distT="0" distB="0" distL="0" distR="0" wp14:anchorId="4910C2CF" wp14:editId="248940D6">
            <wp:extent cx="5943600" cy="2025015"/>
            <wp:effectExtent l="0" t="0" r="0" b="0"/>
            <wp:docPr id="332384524"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84524" name="Picture 1" descr="A sheet music with notes&#10;&#10;Description automatically generated"/>
                    <pic:cNvPicPr/>
                  </pic:nvPicPr>
                  <pic:blipFill>
                    <a:blip r:embed="rId92"/>
                    <a:stretch>
                      <a:fillRect/>
                    </a:stretch>
                  </pic:blipFill>
                  <pic:spPr>
                    <a:xfrm>
                      <a:off x="0" y="0"/>
                      <a:ext cx="5943600" cy="2025015"/>
                    </a:xfrm>
                    <a:prstGeom prst="rect">
                      <a:avLst/>
                    </a:prstGeom>
                  </pic:spPr>
                </pic:pic>
              </a:graphicData>
            </a:graphic>
          </wp:inline>
        </w:drawing>
      </w:r>
      <w:r w:rsidR="00094173" w:rsidRPr="000D5F88">
        <w:rPr>
          <w:rFonts w:cs="Times New Roman"/>
          <w:lang w:val="fr-FR"/>
        </w:rPr>
        <w:t>Yá nu-r</w:t>
      </w:r>
      <w:r w:rsidR="002F298C" w:rsidRPr="000D5F88">
        <w:rPr>
          <w:rFonts w:cs="Times New Roman"/>
          <w:lang w:val="fr-FR"/>
        </w:rPr>
        <w:t>a</w:t>
      </w:r>
      <w:r w:rsidR="00094173" w:rsidRPr="000D5F88">
        <w:rPr>
          <w:rFonts w:cs="Times New Roman"/>
          <w:lang w:val="fr-FR"/>
        </w:rPr>
        <w:t>s-sa-má-vá-te</w:t>
      </w:r>
      <w:r w:rsidR="002F298C" w:rsidRPr="000D5F88">
        <w:rPr>
          <w:rFonts w:cs="Times New Roman"/>
          <w:lang w:val="fr-FR"/>
        </w:rPr>
        <w:t>-</w:t>
      </w:r>
      <w:r w:rsidR="00094173" w:rsidRPr="000D5F88">
        <w:rPr>
          <w:rFonts w:cs="Times New Roman"/>
          <w:lang w:val="fr-FR"/>
        </w:rPr>
        <w:t>val-á-ra-z</w:t>
      </w:r>
      <w:r w:rsidR="002F298C" w:rsidRPr="000D5F88">
        <w:rPr>
          <w:rFonts w:cs="Times New Roman"/>
          <w:lang w:val="fr-FR"/>
        </w:rPr>
        <w:t>í</w:t>
      </w:r>
      <w:r w:rsidR="00094173" w:rsidRPr="000D5F88">
        <w:rPr>
          <w:rFonts w:cs="Times New Roman"/>
          <w:lang w:val="fr-FR"/>
        </w:rPr>
        <w:t>n</w:t>
      </w:r>
    </w:p>
    <w:p w14:paraId="3267D702" w14:textId="0D943700" w:rsidR="002C1372" w:rsidRDefault="002C1372" w:rsidP="002C1372">
      <w:pPr>
        <w:jc w:val="center"/>
        <w:rPr>
          <w:rFonts w:asciiTheme="majorBidi" w:hAnsiTheme="majorBidi" w:cstheme="majorBidi"/>
        </w:rPr>
      </w:pPr>
      <w:bookmarkStart w:id="176" w:name="_Hlk52865941"/>
      <w:bookmarkEnd w:id="175"/>
      <w:r w:rsidRPr="001A405A">
        <w:rPr>
          <w:rFonts w:asciiTheme="majorBidi" w:hAnsiTheme="majorBidi" w:cstheme="majorBidi"/>
        </w:rPr>
        <w:t>O Light of the heavens and earth</w:t>
      </w:r>
      <w:bookmarkEnd w:id="176"/>
    </w:p>
    <w:p w14:paraId="66802EE2" w14:textId="15A45F87" w:rsidR="00F316A6" w:rsidRDefault="0045569C" w:rsidP="00094173">
      <w:pPr>
        <w:jc w:val="center"/>
        <w:rPr>
          <w:rFonts w:asciiTheme="minorHAnsi" w:hAnsiTheme="minorHAnsi"/>
        </w:rPr>
      </w:pPr>
      <w:r w:rsidRPr="0045569C">
        <w:rPr>
          <w:rFonts w:asciiTheme="minorHAnsi" w:hAnsiTheme="minorHAnsi"/>
          <w:noProof/>
        </w:rPr>
        <w:drawing>
          <wp:inline distT="0" distB="0" distL="0" distR="0" wp14:anchorId="1DD5EEFA" wp14:editId="2B812CE7">
            <wp:extent cx="5943600" cy="2061210"/>
            <wp:effectExtent l="0" t="0" r="0" b="0"/>
            <wp:docPr id="146704801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48012" name="Picture 1" descr="A sheet music with notes and words&#10;&#10;Description automatically generated"/>
                    <pic:cNvPicPr/>
                  </pic:nvPicPr>
                  <pic:blipFill>
                    <a:blip r:embed="rId93"/>
                    <a:stretch>
                      <a:fillRect/>
                    </a:stretch>
                  </pic:blipFill>
                  <pic:spPr>
                    <a:xfrm>
                      <a:off x="0" y="0"/>
                      <a:ext cx="5943600" cy="2061210"/>
                    </a:xfrm>
                    <a:prstGeom prst="rect">
                      <a:avLst/>
                    </a:prstGeom>
                  </pic:spPr>
                </pic:pic>
              </a:graphicData>
            </a:graphic>
          </wp:inline>
        </w:drawing>
      </w:r>
    </w:p>
    <w:p w14:paraId="1A79A13E" w14:textId="68070ACB" w:rsidR="004E6F61" w:rsidRPr="004E6F61" w:rsidRDefault="00094173" w:rsidP="004E6F61">
      <w:pPr>
        <w:pStyle w:val="Heading1"/>
        <w:jc w:val="center"/>
      </w:pPr>
      <w:bookmarkStart w:id="177" w:name="_Toc167265093"/>
      <w:bookmarkEnd w:id="169"/>
      <w:r w:rsidRPr="00094173">
        <w:t>Praise</w:t>
      </w:r>
      <w:r w:rsidR="004E6F61">
        <w:t xml:space="preserve"> and Thanks</w:t>
      </w:r>
      <w:bookmarkEnd w:id="177"/>
    </w:p>
    <w:p w14:paraId="514F1850" w14:textId="1D7EB297" w:rsidR="00BB27B6" w:rsidRDefault="00BB27B6" w:rsidP="00BB27B6"/>
    <w:p w14:paraId="20961962" w14:textId="5DC94711" w:rsidR="00BB27B6" w:rsidRDefault="00BB27B6" w:rsidP="00BB27B6">
      <w:r>
        <w:t>While</w:t>
      </w:r>
      <w:r w:rsidR="00603BD4">
        <w:t xml:space="preserve"> the</w:t>
      </w:r>
      <w:r>
        <w:t xml:space="preserve"> </w:t>
      </w:r>
      <w:r w:rsidR="003D199F">
        <w:t>first</w:t>
      </w:r>
      <w:r>
        <w:t xml:space="preserve"> section on names and attributes of God describe</w:t>
      </w:r>
      <w:r w:rsidR="007E2685">
        <w:t>s</w:t>
      </w:r>
      <w:r w:rsidR="003D199F">
        <w:t xml:space="preserve">, </w:t>
      </w:r>
      <w:r>
        <w:t>name</w:t>
      </w:r>
      <w:r w:rsidR="007E2685">
        <w:t>s</w:t>
      </w:r>
      <w:r w:rsidR="003D199F">
        <w:t>,</w:t>
      </w:r>
      <w:r>
        <w:t xml:space="preserve"> and call</w:t>
      </w:r>
      <w:r w:rsidR="007E2685">
        <w:t>s</w:t>
      </w:r>
      <w:r>
        <w:t xml:space="preserve"> upon the qualities of God</w:t>
      </w:r>
      <w:r w:rsidR="00612B46">
        <w:t xml:space="preserve">, </w:t>
      </w:r>
      <w:r>
        <w:t xml:space="preserve">this section goes a step farther and praises and shows gratitude for these attributes. </w:t>
      </w:r>
      <w:r w:rsidR="00A462DE">
        <w:t>“</w:t>
      </w:r>
      <w:r>
        <w:t>Fasub</w:t>
      </w:r>
      <w:r w:rsidR="0075272F">
        <w:rPr>
          <w:rFonts w:cs="Times New Roman"/>
        </w:rPr>
        <w:t>ḥ</w:t>
      </w:r>
      <w:r>
        <w:t>ána Rabb</w:t>
      </w:r>
      <w:r w:rsidR="00A462DE">
        <w:t>”</w:t>
      </w:r>
      <w:r>
        <w:t xml:space="preserve"> uses the phrase “glory be to” for the attributes of mercy and grace</w:t>
      </w:r>
      <w:r w:rsidR="00612B46">
        <w:t>, as “</w:t>
      </w:r>
      <w:r w:rsidR="00612B46" w:rsidRPr="00BB27B6">
        <w:rPr>
          <w:rFonts w:asciiTheme="majorBidi" w:hAnsiTheme="majorBidi" w:cstheme="majorBidi"/>
          <w:color w:val="000000"/>
        </w:rPr>
        <w:t>Glory be to the Lord of bountiful mercy, of infinite grace</w:t>
      </w:r>
      <w:r w:rsidR="007211F5">
        <w:rPr>
          <w:rFonts w:asciiTheme="majorBidi" w:hAnsiTheme="majorBidi" w:cstheme="majorBidi"/>
          <w:color w:val="000000"/>
        </w:rPr>
        <w:t>.”</w:t>
      </w:r>
      <w:r w:rsidR="00612B46">
        <w:t xml:space="preserve"> </w:t>
      </w:r>
      <w:r w:rsidR="00683E02">
        <w:t xml:space="preserve">The last part of this text serves as </w:t>
      </w:r>
      <w:r w:rsidR="00683E02">
        <w:lastRenderedPageBreak/>
        <w:t>a closing of lines in the Qur</w:t>
      </w:r>
      <w:r w:rsidR="00B57480">
        <w:t>’</w:t>
      </w:r>
      <w:r w:rsidR="00683E02">
        <w:t>an.</w:t>
      </w:r>
      <w:r w:rsidR="000455E2">
        <w:t xml:space="preserve"> </w:t>
      </w:r>
      <w:r w:rsidR="00A462DE">
        <w:t>“</w:t>
      </w:r>
      <w:r w:rsidR="000455E2" w:rsidRPr="000455E2">
        <w:t>Iláhí Iláhí, A</w:t>
      </w:r>
      <w:r w:rsidR="000455E2" w:rsidRPr="00DC13B5">
        <w:rPr>
          <w:u w:val="single"/>
        </w:rPr>
        <w:t>sh</w:t>
      </w:r>
      <w:r w:rsidR="000455E2" w:rsidRPr="000455E2">
        <w:t>kurukafí</w:t>
      </w:r>
      <w:r w:rsidR="00A462DE">
        <w:t>”</w:t>
      </w:r>
      <w:r w:rsidR="000455E2">
        <w:t xml:space="preserve"> gives both </w:t>
      </w:r>
      <w:r w:rsidR="003D199F">
        <w:t xml:space="preserve">praise and </w:t>
      </w:r>
      <w:r w:rsidR="000455E2">
        <w:t>thanks to God</w:t>
      </w:r>
      <w:r w:rsidR="003D199F">
        <w:t>:</w:t>
      </w:r>
      <w:r w:rsidR="00612B46">
        <w:t xml:space="preserve"> “</w:t>
      </w:r>
      <w:r w:rsidR="00612B46" w:rsidRPr="00612B46">
        <w:rPr>
          <w:rFonts w:asciiTheme="majorBidi" w:eastAsia="Arial Unicode MS" w:hAnsiTheme="majorBidi" w:cstheme="majorBidi"/>
          <w:color w:val="565656"/>
          <w:szCs w:val="24"/>
        </w:rPr>
        <w:t>O God, my God! I yield Thee thanks at all times and render Thee praise under all conditions</w:t>
      </w:r>
      <w:r w:rsidR="007211F5">
        <w:rPr>
          <w:rFonts w:asciiTheme="majorBidi" w:eastAsia="Arial Unicode MS" w:hAnsiTheme="majorBidi" w:cstheme="majorBidi"/>
          <w:color w:val="565656"/>
          <w:szCs w:val="24"/>
        </w:rPr>
        <w:t>.”</w:t>
      </w:r>
      <w:r w:rsidR="00612B46">
        <w:t xml:space="preserve"> </w:t>
      </w:r>
      <w:r w:rsidR="000455E2">
        <w:t>This</w:t>
      </w:r>
      <w:r w:rsidR="003D199F">
        <w:t xml:space="preserve"> </w:t>
      </w:r>
      <w:r w:rsidR="000455E2">
        <w:t>is the second line</w:t>
      </w:r>
      <w:r w:rsidR="00612B46">
        <w:t xml:space="preserve"> of a prayer of gratitude</w:t>
      </w:r>
      <w:r w:rsidR="000455E2">
        <w:t xml:space="preserve">, which follows the opening line of naming the attributes of might and grandeur. </w:t>
      </w:r>
    </w:p>
    <w:p w14:paraId="168F34D5" w14:textId="56EA8B93" w:rsidR="00590E2F" w:rsidRDefault="00590E2F" w:rsidP="00590E2F">
      <w:r>
        <w:t>The</w:t>
      </w:r>
      <w:r w:rsidR="00612B46">
        <w:t xml:space="preserve"> longer</w:t>
      </w:r>
      <w:r>
        <w:t xml:space="preserve"> </w:t>
      </w:r>
      <w:r w:rsidR="006A53C4" w:rsidRPr="006A53C4">
        <w:rPr>
          <w:u w:val="words"/>
        </w:rPr>
        <w:t>dh</w:t>
      </w:r>
      <w:r w:rsidRPr="00FA3A49">
        <w:t>ikr</w:t>
      </w:r>
      <w:r w:rsidR="003D199F">
        <w:t>,</w:t>
      </w:r>
      <w:r>
        <w:t xml:space="preserve"> </w:t>
      </w:r>
      <w:r w:rsidR="00A462DE">
        <w:t>“</w:t>
      </w:r>
      <w:r w:rsidRPr="00BC6E53">
        <w:t>Iláhá Ma’búdá Maliká Maqṣúdá</w:t>
      </w:r>
      <w:r w:rsidR="00387D54">
        <w:t>,”</w:t>
      </w:r>
      <w:r w:rsidRPr="00BC6E53">
        <w:t xml:space="preserve"> </w:t>
      </w:r>
      <w:r>
        <w:t>in addition to including an invocation to four attributes of God in terms of what God means to the invoker, using the possessive “my</w:t>
      </w:r>
      <w:r w:rsidR="00387D54">
        <w:t>,”</w:t>
      </w:r>
      <w:r>
        <w:t xml:space="preserve"> it </w:t>
      </w:r>
      <w:r w:rsidR="007E2685">
        <w:t xml:space="preserve">also </w:t>
      </w:r>
      <w:r>
        <w:t>expresses thanks for what God has done for the reciter</w:t>
      </w:r>
      <w:r w:rsidR="003D199F">
        <w:t>:</w:t>
      </w:r>
      <w:r w:rsidR="00612B46">
        <w:t xml:space="preserve"> “</w:t>
      </w:r>
      <w:r w:rsidR="00612B46" w:rsidRPr="00612B46">
        <w:rPr>
          <w:rFonts w:eastAsia="Times New Roman" w:cstheme="minorHAnsi"/>
        </w:rPr>
        <w:t>My God, my Adored One, my King, my Desire! What tongue can voice my thanks to Thee? I was heedless, Thou didst awaken me. I had turned back from Thee, Thou didst graciously aid me to turn towards Thee</w:t>
      </w:r>
      <w:r w:rsidR="007211F5">
        <w:rPr>
          <w:rFonts w:eastAsia="Times New Roman" w:cstheme="minorHAnsi"/>
        </w:rPr>
        <w:t>.”</w:t>
      </w:r>
      <w:r>
        <w:t xml:space="preserve">  The </w:t>
      </w:r>
      <w:r w:rsidR="006A53C4" w:rsidRPr="006A53C4">
        <w:rPr>
          <w:u w:val="words"/>
        </w:rPr>
        <w:t>dh</w:t>
      </w:r>
      <w:r w:rsidRPr="00FA3A49">
        <w:t>ikr</w:t>
      </w:r>
      <w:r>
        <w:t xml:space="preserve"> itself includes two expressions of what God has done for the reciter, though the complete prayer contains more descriptions and in addition is a prayer of supplication.</w:t>
      </w:r>
      <w:r w:rsidR="00612B46">
        <w:t xml:space="preserve"> </w:t>
      </w:r>
      <w:r w:rsidR="00683E02">
        <w:t xml:space="preserve">This is an example of </w:t>
      </w:r>
      <w:r w:rsidR="007E625A">
        <w:t xml:space="preserve">using the text of two opening lines of a prayer, which </w:t>
      </w:r>
      <w:r w:rsidR="00A51605">
        <w:t xml:space="preserve">both </w:t>
      </w:r>
      <w:r w:rsidR="007E625A">
        <w:t>address and acknowledge God..</w:t>
      </w:r>
    </w:p>
    <w:p w14:paraId="399F2944" w14:textId="7487E400" w:rsidR="00171A73" w:rsidRPr="006202C8" w:rsidRDefault="00A462DE" w:rsidP="00227CAC">
      <w:pPr>
        <w:rPr>
          <w:rFonts w:cs="Times New Roman"/>
          <w:szCs w:val="24"/>
        </w:rPr>
      </w:pPr>
      <w:r w:rsidRPr="006202C8">
        <w:rPr>
          <w:rFonts w:cs="Times New Roman"/>
        </w:rPr>
        <w:t>“</w:t>
      </w:r>
      <w:r w:rsidR="00C2556F" w:rsidRPr="006202C8">
        <w:rPr>
          <w:rFonts w:cs="Times New Roman"/>
        </w:rPr>
        <w:t>Iláhá Ma’b</w:t>
      </w:r>
      <w:r w:rsidR="00DC13B5" w:rsidRPr="006202C8">
        <w:rPr>
          <w:rFonts w:cs="Times New Roman"/>
        </w:rPr>
        <w:t>ú</w:t>
      </w:r>
      <w:r w:rsidR="00C2556F" w:rsidRPr="006202C8">
        <w:rPr>
          <w:rFonts w:cs="Times New Roman"/>
        </w:rPr>
        <w:t>dá Maq</w:t>
      </w:r>
      <w:r w:rsidR="00DC13B5" w:rsidRPr="006202C8">
        <w:rPr>
          <w:rFonts w:cs="Times New Roman"/>
        </w:rPr>
        <w:t>ṣú</w:t>
      </w:r>
      <w:r w:rsidR="00C2556F" w:rsidRPr="006202C8">
        <w:rPr>
          <w:rFonts w:cs="Times New Roman"/>
        </w:rPr>
        <w:t>dá Karímá</w:t>
      </w:r>
      <w:r w:rsidR="00387D54" w:rsidRPr="006202C8">
        <w:rPr>
          <w:rFonts w:cs="Times New Roman"/>
        </w:rPr>
        <w:t>,”</w:t>
      </w:r>
      <w:r w:rsidR="00C2556F" w:rsidRPr="006202C8">
        <w:rPr>
          <w:rFonts w:cs="Times New Roman"/>
        </w:rPr>
        <w:t xml:space="preserve"> </w:t>
      </w:r>
      <w:r w:rsidR="00171A73" w:rsidRPr="006202C8">
        <w:rPr>
          <w:rFonts w:cs="Times New Roman"/>
        </w:rPr>
        <w:t xml:space="preserve">another longer </w:t>
      </w:r>
      <w:r w:rsidR="006A53C4" w:rsidRPr="006202C8">
        <w:rPr>
          <w:rFonts w:cs="Times New Roman"/>
          <w:u w:val="words"/>
        </w:rPr>
        <w:t>dh</w:t>
      </w:r>
      <w:r w:rsidR="00171A73" w:rsidRPr="006202C8">
        <w:rPr>
          <w:rFonts w:cs="Times New Roman"/>
        </w:rPr>
        <w:t>ikr</w:t>
      </w:r>
      <w:r w:rsidR="00C2556F" w:rsidRPr="006202C8">
        <w:rPr>
          <w:rFonts w:cs="Times New Roman"/>
        </w:rPr>
        <w:t xml:space="preserve">, </w:t>
      </w:r>
      <w:r w:rsidR="00171A73" w:rsidRPr="006202C8">
        <w:rPr>
          <w:rFonts w:cs="Times New Roman"/>
        </w:rPr>
        <w:t xml:space="preserve">is included in two versions, which both start with the same </w:t>
      </w:r>
      <w:r w:rsidR="00C2556F" w:rsidRPr="006202C8">
        <w:rPr>
          <w:rFonts w:cs="Times New Roman"/>
        </w:rPr>
        <w:t>invocation which names a litany of descriptors of God, praises God’s power</w:t>
      </w:r>
      <w:r w:rsidR="00A51605" w:rsidRPr="006202C8">
        <w:rPr>
          <w:rFonts w:cs="Times New Roman"/>
        </w:rPr>
        <w:t>:</w:t>
      </w:r>
      <w:r w:rsidR="00612B46" w:rsidRPr="006202C8">
        <w:rPr>
          <w:rFonts w:cs="Times New Roman"/>
        </w:rPr>
        <w:t xml:space="preserve"> </w:t>
      </w:r>
      <w:r w:rsidR="00171A73" w:rsidRPr="006202C8">
        <w:rPr>
          <w:rFonts w:cs="Times New Roman"/>
        </w:rPr>
        <w:t>“My</w:t>
      </w:r>
      <w:r w:rsidR="00171A73" w:rsidRPr="006202C8">
        <w:rPr>
          <w:rFonts w:eastAsia="Times New Roman" w:cs="Times New Roman"/>
          <w:color w:val="262626"/>
          <w:szCs w:val="24"/>
        </w:rPr>
        <w:t> God, the Object of my adoration, the Goal of my desire, the All-Bountiful, the Most Compassionate!</w:t>
      </w:r>
      <w:r w:rsidR="007211F5" w:rsidRPr="006202C8">
        <w:rPr>
          <w:rFonts w:eastAsia="Times New Roman" w:cs="Times New Roman"/>
          <w:color w:val="262626"/>
          <w:szCs w:val="24"/>
        </w:rPr>
        <w:t>”</w:t>
      </w:r>
      <w:r w:rsidR="00171A73" w:rsidRPr="006202C8">
        <w:rPr>
          <w:rFonts w:eastAsia="Times New Roman" w:cs="Times New Roman"/>
          <w:color w:val="262626"/>
          <w:szCs w:val="24"/>
        </w:rPr>
        <w:t xml:space="preserve"> The first version follows </w:t>
      </w:r>
      <w:r w:rsidR="00A51605" w:rsidRPr="006202C8">
        <w:rPr>
          <w:rFonts w:eastAsia="Times New Roman" w:cs="Times New Roman"/>
          <w:color w:val="262626"/>
          <w:szCs w:val="24"/>
        </w:rPr>
        <w:t xml:space="preserve">the invocation </w:t>
      </w:r>
      <w:r w:rsidR="00171A73" w:rsidRPr="006202C8">
        <w:rPr>
          <w:rFonts w:eastAsia="Times New Roman" w:cs="Times New Roman"/>
          <w:color w:val="262626"/>
          <w:szCs w:val="24"/>
        </w:rPr>
        <w:t>with the second line of the prayer, which praises God: “All life is of Thee and all power lieth within the grasp of Thine omnipotence</w:t>
      </w:r>
      <w:r w:rsidR="007211F5" w:rsidRPr="006202C8">
        <w:rPr>
          <w:rFonts w:eastAsia="Times New Roman" w:cs="Times New Roman"/>
          <w:color w:val="262626"/>
          <w:szCs w:val="24"/>
        </w:rPr>
        <w:t>.”</w:t>
      </w:r>
      <w:r w:rsidR="00C2556F" w:rsidRPr="006202C8">
        <w:rPr>
          <w:rFonts w:cs="Times New Roman"/>
        </w:rPr>
        <w:t xml:space="preserve"> </w:t>
      </w:r>
      <w:r w:rsidR="00171A73" w:rsidRPr="006202C8">
        <w:rPr>
          <w:rFonts w:cs="Times New Roman"/>
        </w:rPr>
        <w:t xml:space="preserve">This </w:t>
      </w:r>
      <w:r w:rsidR="006A53C4" w:rsidRPr="006202C8">
        <w:rPr>
          <w:rFonts w:cs="Times New Roman"/>
          <w:u w:val="words"/>
        </w:rPr>
        <w:t>dh</w:t>
      </w:r>
      <w:r w:rsidR="00171A73" w:rsidRPr="006202C8">
        <w:rPr>
          <w:rFonts w:cs="Times New Roman"/>
        </w:rPr>
        <w:t xml:space="preserve">ikr is included in two versions, </w:t>
      </w:r>
      <w:r w:rsidR="00C2556F" w:rsidRPr="006202C8">
        <w:rPr>
          <w:rFonts w:cs="Times New Roman"/>
          <w:szCs w:val="24"/>
        </w:rPr>
        <w:t xml:space="preserve">The second </w:t>
      </w:r>
      <w:r w:rsidR="007E2685" w:rsidRPr="006202C8">
        <w:rPr>
          <w:rFonts w:cs="Times New Roman"/>
          <w:szCs w:val="24"/>
        </w:rPr>
        <w:t>version</w:t>
      </w:r>
      <w:r w:rsidR="00C2556F" w:rsidRPr="006202C8">
        <w:rPr>
          <w:rFonts w:cs="Times New Roman"/>
          <w:szCs w:val="24"/>
        </w:rPr>
        <w:t xml:space="preserve">, after the same initial invocation, </w:t>
      </w:r>
      <w:r w:rsidR="00171A73" w:rsidRPr="006202C8">
        <w:rPr>
          <w:rFonts w:cs="Times New Roman"/>
          <w:szCs w:val="24"/>
        </w:rPr>
        <w:t xml:space="preserve">continues the praise of God’s power, as well as </w:t>
      </w:r>
      <w:r w:rsidR="00A51605" w:rsidRPr="006202C8">
        <w:rPr>
          <w:rFonts w:cs="Times New Roman"/>
          <w:szCs w:val="24"/>
        </w:rPr>
        <w:t xml:space="preserve">His </w:t>
      </w:r>
      <w:r w:rsidR="00171A73" w:rsidRPr="006202C8">
        <w:rPr>
          <w:rFonts w:cs="Times New Roman"/>
          <w:szCs w:val="24"/>
        </w:rPr>
        <w:t>justice and grace.</w:t>
      </w:r>
      <w:r w:rsidR="007E625A" w:rsidRPr="006202C8">
        <w:rPr>
          <w:rFonts w:cs="Times New Roman"/>
          <w:szCs w:val="24"/>
        </w:rPr>
        <w:t xml:space="preserve"> Both then use examples of opening a prayer with praising God.</w:t>
      </w:r>
    </w:p>
    <w:p w14:paraId="54C82447" w14:textId="448D6559" w:rsidR="00227CAC" w:rsidRDefault="00A462DE" w:rsidP="00227CAC">
      <w:pPr>
        <w:rPr>
          <w:rFonts w:cstheme="minorHAnsi"/>
        </w:rPr>
      </w:pPr>
      <w:r>
        <w:t>“</w:t>
      </w:r>
      <w:r w:rsidR="00C2556F" w:rsidRPr="00094173">
        <w:t>Lak il-</w:t>
      </w:r>
      <w:r w:rsidR="00DC13B5">
        <w:rPr>
          <w:rFonts w:cs="Times New Roman"/>
        </w:rPr>
        <w:t>Ḥ</w:t>
      </w:r>
      <w:r w:rsidR="00C2556F" w:rsidRPr="00094173">
        <w:t>amd</w:t>
      </w:r>
      <w:r w:rsidR="00387D54">
        <w:t>,”</w:t>
      </w:r>
      <w:r w:rsidR="00C2556F">
        <w:t xml:space="preserve"> </w:t>
      </w:r>
      <w:r w:rsidR="008B355F">
        <w:t>expresses both</w:t>
      </w:r>
      <w:r w:rsidR="00C2556F">
        <w:t xml:space="preserve"> praise and thanks, indicating the place God has in the hearts of His devotees</w:t>
      </w:r>
      <w:r w:rsidR="00B764DE">
        <w:t>: “</w:t>
      </w:r>
      <w:r w:rsidR="00B764DE" w:rsidRPr="00B764DE">
        <w:t>Praised be Thou, Who art the Desire of the world, and thanks be to Thee, O Well-Beloved of the hearts of such as are devoted to Thee!</w:t>
      </w:r>
      <w:r w:rsidR="00B764DE">
        <w:t>”</w:t>
      </w:r>
      <w:r w:rsidR="001D06D7">
        <w:t xml:space="preserve"> </w:t>
      </w:r>
      <w:r w:rsidR="007E625A">
        <w:t xml:space="preserve"> This </w:t>
      </w:r>
      <w:r w:rsidR="006A53C4" w:rsidRPr="006A53C4">
        <w:rPr>
          <w:u w:val="words"/>
        </w:rPr>
        <w:t>dh</w:t>
      </w:r>
      <w:r w:rsidR="007E625A" w:rsidRPr="00FA3A49">
        <w:t>ikr</w:t>
      </w:r>
      <w:r w:rsidR="007E625A">
        <w:t xml:space="preserve"> is part of the closing of a paragraph which is in itself a praise of the Creator. </w:t>
      </w:r>
      <w:r>
        <w:t>“</w:t>
      </w:r>
      <w:r w:rsidR="001D06D7" w:rsidRPr="00094173">
        <w:t>Sub</w:t>
      </w:r>
      <w:r w:rsidR="00DC13B5">
        <w:rPr>
          <w:rFonts w:cs="Times New Roman"/>
        </w:rPr>
        <w:t>ḥ</w:t>
      </w:r>
      <w:r w:rsidR="001D06D7" w:rsidRPr="00094173">
        <w:t>ánaka Yá Hú</w:t>
      </w:r>
      <w:r>
        <w:t>”</w:t>
      </w:r>
      <w:r w:rsidR="001D06D7">
        <w:t xml:space="preserve"> </w:t>
      </w:r>
      <w:r w:rsidR="007E625A">
        <w:t xml:space="preserve">is a refrain from the Tablet of the Bell which follows a series of different invocations and </w:t>
      </w:r>
      <w:r w:rsidR="001D06D7">
        <w:t>praises God for His essential attributes of beingness</w:t>
      </w:r>
      <w:r w:rsidR="008B355F">
        <w:t>:</w:t>
      </w:r>
      <w:r w:rsidR="00B764DE" w:rsidRPr="008B355F">
        <w:rPr>
          <w:rFonts w:asciiTheme="majorBidi" w:eastAsia="Times New Roman" w:hAnsiTheme="majorBidi" w:cstheme="majorBidi"/>
          <w:color w:val="262626"/>
          <w:szCs w:val="24"/>
        </w:rPr>
        <w:t xml:space="preserve"> </w:t>
      </w:r>
      <w:r w:rsidR="008B355F" w:rsidRPr="008B355F">
        <w:rPr>
          <w:rFonts w:asciiTheme="majorBidi" w:eastAsia="Times New Roman" w:hAnsiTheme="majorBidi" w:cstheme="majorBidi"/>
          <w:color w:val="262626"/>
          <w:szCs w:val="24"/>
        </w:rPr>
        <w:t>“</w:t>
      </w:r>
      <w:r w:rsidR="00B764DE" w:rsidRPr="00B764DE">
        <w:rPr>
          <w:rFonts w:asciiTheme="majorBidi" w:eastAsia="Times New Roman" w:hAnsiTheme="majorBidi" w:cstheme="majorBidi"/>
          <w:color w:val="262626"/>
          <w:szCs w:val="24"/>
        </w:rPr>
        <w:t>Praise be to Thee, O Thou Who art “He</w:t>
      </w:r>
      <w:r w:rsidR="00387D54" w:rsidRPr="00B764DE">
        <w:rPr>
          <w:rFonts w:asciiTheme="majorBidi" w:eastAsia="Times New Roman" w:hAnsiTheme="majorBidi" w:cstheme="majorBidi"/>
          <w:color w:val="262626"/>
          <w:szCs w:val="24"/>
        </w:rPr>
        <w:t>,”</w:t>
      </w:r>
      <w:r w:rsidR="00B764DE" w:rsidRPr="00B764DE">
        <w:rPr>
          <w:rFonts w:asciiTheme="majorBidi" w:eastAsia="Times New Roman" w:hAnsiTheme="majorBidi" w:cstheme="majorBidi"/>
          <w:color w:val="262626"/>
          <w:szCs w:val="24"/>
        </w:rPr>
        <w:t xml:space="preserve"> O Thou besides Whom there is none but “He”!</w:t>
      </w:r>
      <w:r w:rsidR="008B355F">
        <w:rPr>
          <w:rFonts w:asciiTheme="majorBidi" w:eastAsia="Times New Roman" w:hAnsiTheme="majorBidi" w:cstheme="majorBidi"/>
          <w:color w:val="262626"/>
          <w:szCs w:val="24"/>
        </w:rPr>
        <w:t>”</w:t>
      </w:r>
      <w:r w:rsidR="001D06D7">
        <w:t xml:space="preserve"> </w:t>
      </w:r>
      <w:r>
        <w:t>“</w:t>
      </w:r>
      <w:r w:rsidR="001D06D7" w:rsidRPr="00EA34D0">
        <w:t>Ta’ál</w:t>
      </w:r>
      <w:r w:rsidR="00DC13B5">
        <w:t>á’l-</w:t>
      </w:r>
      <w:r w:rsidR="001D06D7" w:rsidRPr="00EA34D0">
        <w:t>Karím</w:t>
      </w:r>
      <w:r>
        <w:t>”</w:t>
      </w:r>
      <w:r w:rsidR="001D06D7">
        <w:t xml:space="preserve"> is </w:t>
      </w:r>
      <w:r w:rsidR="008B355F">
        <w:t>from</w:t>
      </w:r>
      <w:r w:rsidR="003E5CC2">
        <w:t xml:space="preserve"> </w:t>
      </w:r>
      <w:r w:rsidR="008B355F">
        <w:t>a</w:t>
      </w:r>
      <w:r w:rsidR="003E5CC2">
        <w:t>n</w:t>
      </w:r>
      <w:r w:rsidR="008B355F">
        <w:t xml:space="preserve"> </w:t>
      </w:r>
      <w:r w:rsidR="003E5CC2">
        <w:t xml:space="preserve">exclamation of </w:t>
      </w:r>
      <w:r w:rsidR="008B355F">
        <w:t>praise</w:t>
      </w:r>
      <w:r w:rsidR="003E5CC2">
        <w:t xml:space="preserve"> following the declaration of </w:t>
      </w:r>
      <w:r w:rsidR="00A51605">
        <w:t>the</w:t>
      </w:r>
      <w:r w:rsidR="003E5CC2">
        <w:t xml:space="preserve"> principle of the abolishment of holy war and refers to two attributes of God, </w:t>
      </w:r>
      <w:r w:rsidR="007211F5">
        <w:t>mercy,</w:t>
      </w:r>
      <w:r w:rsidR="003E5CC2">
        <w:t xml:space="preserve"> and grace: </w:t>
      </w:r>
      <w:r w:rsidR="008B355F">
        <w:t>“</w:t>
      </w:r>
      <w:r w:rsidR="008B355F" w:rsidRPr="00F818CB">
        <w:rPr>
          <w:rFonts w:cstheme="minorHAnsi"/>
          <w:color w:val="000000"/>
        </w:rPr>
        <w:t>Glorified be the All-Merciful, the Lord of grace abounding</w:t>
      </w:r>
      <w:r w:rsidR="00227CAC">
        <w:t xml:space="preserve"> </w:t>
      </w:r>
      <w:r>
        <w:t>“</w:t>
      </w:r>
      <w:r w:rsidR="00227CAC" w:rsidRPr="00094173">
        <w:rPr>
          <w:szCs w:val="26"/>
        </w:rPr>
        <w:t>Tabárak al-La</w:t>
      </w:r>
      <w:r w:rsidR="006A53C4" w:rsidRPr="006A53C4">
        <w:rPr>
          <w:szCs w:val="26"/>
          <w:u w:val="words"/>
        </w:rPr>
        <w:t>dh</w:t>
      </w:r>
      <w:r w:rsidR="00227CAC" w:rsidRPr="00094173">
        <w:rPr>
          <w:szCs w:val="26"/>
        </w:rPr>
        <w:t>í</w:t>
      </w:r>
      <w:r>
        <w:rPr>
          <w:szCs w:val="26"/>
        </w:rPr>
        <w:t>”</w:t>
      </w:r>
      <w:r w:rsidR="00227CAC">
        <w:rPr>
          <w:szCs w:val="26"/>
        </w:rPr>
        <w:t xml:space="preserve"> </w:t>
      </w:r>
      <w:r w:rsidR="003E5CC2">
        <w:rPr>
          <w:szCs w:val="26"/>
        </w:rPr>
        <w:t xml:space="preserve">is the opening line of a prayer for </w:t>
      </w:r>
      <w:r w:rsidR="006A7F3A">
        <w:rPr>
          <w:szCs w:val="26"/>
        </w:rPr>
        <w:t>protection. It</w:t>
      </w:r>
      <w:r w:rsidR="003E5CC2">
        <w:rPr>
          <w:szCs w:val="26"/>
        </w:rPr>
        <w:t xml:space="preserve"> </w:t>
      </w:r>
      <w:r w:rsidR="00227CAC">
        <w:rPr>
          <w:szCs w:val="26"/>
        </w:rPr>
        <w:t>praises God</w:t>
      </w:r>
      <w:r w:rsidR="006A7F3A">
        <w:rPr>
          <w:szCs w:val="26"/>
        </w:rPr>
        <w:t>’s power:</w:t>
      </w:r>
      <w:r w:rsidR="003E5CC2">
        <w:rPr>
          <w:szCs w:val="26"/>
        </w:rPr>
        <w:t xml:space="preserve"> “</w:t>
      </w:r>
      <w:r w:rsidR="003E5CC2" w:rsidRPr="003E5CC2">
        <w:rPr>
          <w:rFonts w:cstheme="minorHAnsi"/>
        </w:rPr>
        <w:t>H</w:t>
      </w:r>
      <w:r w:rsidR="003E5CC2">
        <w:rPr>
          <w:rFonts w:cstheme="minorHAnsi"/>
        </w:rPr>
        <w:t>allowed</w:t>
      </w:r>
      <w:r w:rsidR="003E5CC2" w:rsidRPr="003E5CC2">
        <w:rPr>
          <w:rFonts w:cstheme="minorHAnsi"/>
        </w:rPr>
        <w:t> be the Lord in Whose hand is the source of dominion</w:t>
      </w:r>
      <w:r w:rsidR="007211F5">
        <w:rPr>
          <w:rFonts w:cstheme="minorHAnsi"/>
        </w:rPr>
        <w:t>.”</w:t>
      </w:r>
    </w:p>
    <w:p w14:paraId="41DC5299" w14:textId="666603BD" w:rsidR="00683E02" w:rsidRDefault="00683E02" w:rsidP="00227CAC">
      <w:pPr>
        <w:rPr>
          <w:rFonts w:cstheme="minorHAnsi"/>
        </w:rPr>
      </w:pPr>
      <w:r>
        <w:rPr>
          <w:rFonts w:cstheme="minorHAnsi"/>
        </w:rPr>
        <w:t>As observed in these examples, the expression of praise may serve as part of the opening or salutation of a prayer as is traditional in some religious traditions, and it may also serve as part of a closing of a prayer or</w:t>
      </w:r>
      <w:r w:rsidR="004E6F61">
        <w:rPr>
          <w:rFonts w:cstheme="minorHAnsi"/>
        </w:rPr>
        <w:t xml:space="preserve"> of a</w:t>
      </w:r>
      <w:r>
        <w:rPr>
          <w:rFonts w:cstheme="minorHAnsi"/>
        </w:rPr>
        <w:t xml:space="preserve"> paragraph, as well as serve as a refrain that </w:t>
      </w:r>
      <w:r w:rsidR="009402CB">
        <w:rPr>
          <w:rFonts w:cstheme="minorHAnsi"/>
        </w:rPr>
        <w:t>follows</w:t>
      </w:r>
      <w:r>
        <w:rPr>
          <w:rFonts w:cstheme="minorHAnsi"/>
        </w:rPr>
        <w:t xml:space="preserve"> a </w:t>
      </w:r>
      <w:r w:rsidR="00A51605">
        <w:rPr>
          <w:rFonts w:cstheme="minorHAnsi"/>
        </w:rPr>
        <w:t xml:space="preserve">statement or </w:t>
      </w:r>
      <w:r>
        <w:rPr>
          <w:rFonts w:cstheme="minorHAnsi"/>
        </w:rPr>
        <w:t>section.</w:t>
      </w:r>
    </w:p>
    <w:p w14:paraId="2EE37DAE" w14:textId="77777777" w:rsidR="00823EEE" w:rsidRPr="00227CAC" w:rsidRDefault="00823EEE" w:rsidP="00227CAC">
      <w:pPr>
        <w:rPr>
          <w:rFonts w:asciiTheme="majorBidi" w:hAnsiTheme="majorBidi" w:cstheme="majorBidi"/>
        </w:rPr>
      </w:pPr>
    </w:p>
    <w:p w14:paraId="4EE71D86" w14:textId="77777777" w:rsidR="00FF6927" w:rsidRDefault="00FF6927" w:rsidP="00FF6927">
      <w:pPr>
        <w:pStyle w:val="Heading2"/>
      </w:pPr>
      <w:bookmarkStart w:id="178" w:name="_Hlk67899888"/>
      <w:bookmarkStart w:id="179" w:name="_Toc51066527"/>
      <w:bookmarkStart w:id="180" w:name="_Toc49687761"/>
      <w:bookmarkStart w:id="181" w:name="_Hlk48053186"/>
      <w:bookmarkStart w:id="182" w:name="_Hlk67899943"/>
      <w:bookmarkStart w:id="183" w:name="_Toc49687792"/>
      <w:bookmarkStart w:id="184" w:name="_Toc51066526"/>
      <w:bookmarkStart w:id="185" w:name="_Toc167265094"/>
      <w:r w:rsidRPr="00125FA8">
        <w:lastRenderedPageBreak/>
        <w:t>13 Fasubḥána Rabb (</w:t>
      </w:r>
      <w:r w:rsidRPr="00125FA8">
        <w:rPr>
          <w:szCs w:val="30"/>
          <w:rtl/>
        </w:rPr>
        <w:t>فَسُبحانَ رَبِّ</w:t>
      </w:r>
      <w:r w:rsidRPr="00125FA8">
        <w:t xml:space="preserve">) </w:t>
      </w:r>
      <w:bookmarkEnd w:id="178"/>
      <w:r w:rsidRPr="00125FA8">
        <w:t>Glory Be to the Lord</w:t>
      </w:r>
      <w:bookmarkEnd w:id="179"/>
      <w:r>
        <w:rPr>
          <w:rStyle w:val="FootnoteReference"/>
        </w:rPr>
        <w:footnoteReference w:id="84"/>
      </w:r>
      <w:bookmarkEnd w:id="185"/>
      <w:r w:rsidRPr="00125FA8">
        <w:t xml:space="preserve"> </w:t>
      </w:r>
      <w:bookmarkEnd w:id="180"/>
    </w:p>
    <w:p w14:paraId="13648DA0" w14:textId="77777777" w:rsidR="00FF6927" w:rsidRPr="00860B2C" w:rsidRDefault="00FF6927" w:rsidP="00FF6927"/>
    <w:p w14:paraId="1399F4D7" w14:textId="77777777" w:rsidR="00FF6927" w:rsidRDefault="00FF6927" w:rsidP="00FF6927">
      <w:pPr>
        <w:rPr>
          <w:rFonts w:cs="Times New Roman"/>
        </w:rPr>
      </w:pPr>
      <w:r w:rsidRPr="006202C8">
        <w:rPr>
          <w:rFonts w:cs="Times New Roman"/>
        </w:rPr>
        <w:t xml:space="preserve">The closing phrase, </w:t>
      </w:r>
      <w:r w:rsidRPr="00B87AF2">
        <w:rPr>
          <w:rFonts w:cs="Times New Roman"/>
          <w:szCs w:val="24"/>
          <w:rtl/>
        </w:rPr>
        <w:t>ذُو الفَضل ِ العَظيم</w:t>
      </w:r>
      <w:r w:rsidRPr="006202C8">
        <w:rPr>
          <w:rFonts w:cs="Times New Roman"/>
          <w:szCs w:val="24"/>
        </w:rPr>
        <w:t xml:space="preserve">, appears in the Qur’an, as a sentence ending, </w:t>
      </w:r>
      <w:sdt>
        <w:sdtPr>
          <w:rPr>
            <w:rFonts w:cs="Times New Roman"/>
            <w:szCs w:val="24"/>
          </w:rPr>
          <w:id w:val="-1232535546"/>
          <w:citation/>
        </w:sdtPr>
        <w:sdtContent>
          <w:r w:rsidRPr="006202C8">
            <w:rPr>
              <w:rFonts w:cs="Times New Roman"/>
              <w:szCs w:val="24"/>
            </w:rPr>
            <w:fldChar w:fldCharType="begin"/>
          </w:r>
          <w:r w:rsidRPr="006202C8">
            <w:rPr>
              <w:rFonts w:cs="Times New Roman"/>
              <w:szCs w:val="24"/>
            </w:rPr>
            <w:instrText xml:space="preserve"> CITATION qur212 \l 1033 </w:instrText>
          </w:r>
          <w:r w:rsidRPr="006202C8">
            <w:rPr>
              <w:rFonts w:cs="Times New Roman"/>
              <w:szCs w:val="24"/>
            </w:rPr>
            <w:fldChar w:fldCharType="separate"/>
          </w:r>
          <w:r w:rsidRPr="006202C8">
            <w:rPr>
              <w:rFonts w:cs="Times New Roman"/>
              <w:noProof/>
              <w:szCs w:val="24"/>
            </w:rPr>
            <w:t>(quran.com n.d.)</w:t>
          </w:r>
          <w:r w:rsidRPr="006202C8">
            <w:rPr>
              <w:rFonts w:cs="Times New Roman"/>
              <w:szCs w:val="24"/>
            </w:rPr>
            <w:fldChar w:fldCharType="end"/>
          </w:r>
        </w:sdtContent>
      </w:sdt>
      <w:r w:rsidRPr="006202C8">
        <w:rPr>
          <w:rFonts w:cs="Times New Roman"/>
          <w:szCs w:val="24"/>
        </w:rPr>
        <w:t xml:space="preserve">, as well as in the Writings of the Báb and Bahá’u’lláh. </w:t>
      </w:r>
      <w:r w:rsidRPr="006202C8">
        <w:rPr>
          <w:rFonts w:cs="Times New Roman"/>
        </w:rPr>
        <w:t xml:space="preserve">The source of the opening phrase is currently unknown, although the words are found separately or in various combinations in the Bahá’í Writings. For example, the phrase </w:t>
      </w:r>
      <w:r w:rsidRPr="00B87AF2">
        <w:rPr>
          <w:rFonts w:eastAsia="MS Mincho" w:cs="Times New Roman"/>
          <w:szCs w:val="24"/>
          <w:rtl/>
        </w:rPr>
        <w:t xml:space="preserve">الفيّاض الغفور الرّحيم  </w:t>
      </w:r>
      <w:r w:rsidRPr="00B87AF2">
        <w:rPr>
          <w:rFonts w:eastAsia="MS Mincho" w:cs="Times New Roman"/>
          <w:szCs w:val="24"/>
        </w:rPr>
        <w:t xml:space="preserve">  </w:t>
      </w:r>
      <w:r w:rsidRPr="006202C8">
        <w:rPr>
          <w:rFonts w:eastAsia="MS Mincho" w:cs="Times New Roman"/>
          <w:szCs w:val="32"/>
        </w:rPr>
        <w:t>(</w:t>
      </w:r>
      <w:r w:rsidRPr="006202C8">
        <w:rPr>
          <w:rFonts w:cs="Times New Roman"/>
          <w:i/>
          <w:iCs/>
        </w:rPr>
        <w:t>Al-fayyáḍ al-</w:t>
      </w:r>
      <w:r w:rsidRPr="006202C8">
        <w:rPr>
          <w:rFonts w:cs="Times New Roman"/>
          <w:i/>
          <w:iCs/>
          <w:u w:val="single"/>
        </w:rPr>
        <w:t>gh</w:t>
      </w:r>
      <w:r w:rsidRPr="006202C8">
        <w:rPr>
          <w:rFonts w:cs="Times New Roman"/>
          <w:i/>
          <w:iCs/>
        </w:rPr>
        <w:t>afúr ar-raḥím</w:t>
      </w:r>
      <w:r w:rsidRPr="006202C8">
        <w:rPr>
          <w:rFonts w:cs="Times New Roman"/>
        </w:rPr>
        <w:t xml:space="preserve">), similar to the phrase in the </w:t>
      </w:r>
      <w:r w:rsidRPr="006202C8">
        <w:rPr>
          <w:rFonts w:cs="Times New Roman"/>
          <w:u w:val="single"/>
        </w:rPr>
        <w:t>dh</w:t>
      </w:r>
      <w:r w:rsidRPr="006202C8">
        <w:rPr>
          <w:rFonts w:cs="Times New Roman"/>
        </w:rPr>
        <w:t xml:space="preserve">ikr, appears in Bahá’u’lláh’s Commentary on the Fire Tablet ( </w:t>
      </w:r>
      <w:sdt>
        <w:sdtPr>
          <w:rPr>
            <w:rFonts w:cs="Times New Roman"/>
          </w:rPr>
          <w:id w:val="693503807"/>
          <w:citation/>
        </w:sdtPr>
        <w:sdtContent>
          <w:r w:rsidRPr="006202C8">
            <w:rPr>
              <w:rFonts w:cs="Times New Roman"/>
            </w:rPr>
            <w:fldChar w:fldCharType="begin"/>
          </w:r>
          <w:r w:rsidRPr="006202C8">
            <w:rPr>
              <w:rFonts w:cs="Times New Roman"/>
            </w:rPr>
            <w:instrText xml:space="preserve">CITATION Bah233 \p 35 \l 1033 </w:instrText>
          </w:r>
          <w:r w:rsidRPr="006202C8">
            <w:rPr>
              <w:rFonts w:cs="Times New Roman"/>
            </w:rPr>
            <w:fldChar w:fldCharType="separate"/>
          </w:r>
          <w:r w:rsidRPr="006202C8">
            <w:rPr>
              <w:rFonts w:cs="Times New Roman"/>
              <w:noProof/>
            </w:rPr>
            <w:t>(Bahá'u'lláh, Ishráqát n.d., 35)</w:t>
          </w:r>
          <w:r w:rsidRPr="006202C8">
            <w:rPr>
              <w:rFonts w:cs="Times New Roman"/>
            </w:rPr>
            <w:fldChar w:fldCharType="end"/>
          </w:r>
        </w:sdtContent>
      </w:sdt>
      <w:r w:rsidRPr="006202C8">
        <w:rPr>
          <w:rFonts w:cs="Times New Roman"/>
        </w:rPr>
        <w:t xml:space="preserve">. The </w:t>
      </w:r>
      <w:r w:rsidRPr="006202C8">
        <w:rPr>
          <w:rFonts w:cs="Times New Roman"/>
          <w:u w:val="words"/>
        </w:rPr>
        <w:t>dh</w:t>
      </w:r>
      <w:r w:rsidRPr="006202C8">
        <w:rPr>
          <w:rFonts w:cs="Times New Roman"/>
        </w:rPr>
        <w:t xml:space="preserve">ikr itself appears among a list found in Bahá’í sources of 15 or 16 commonly known </w:t>
      </w:r>
      <w:r w:rsidRPr="006202C8">
        <w:rPr>
          <w:rFonts w:cs="Times New Roman"/>
          <w:u w:val="words"/>
        </w:rPr>
        <w:t>dh</w:t>
      </w:r>
      <w:r w:rsidRPr="006202C8">
        <w:rPr>
          <w:rFonts w:cs="Times New Roman"/>
        </w:rPr>
        <w:t xml:space="preserve">ikrs </w:t>
      </w:r>
      <w:sdt>
        <w:sdtPr>
          <w:rPr>
            <w:rFonts w:cs="Times New Roman"/>
          </w:rPr>
          <w:id w:val="-1530253283"/>
          <w:citation/>
        </w:sdtPr>
        <w:sdtContent>
          <w:r w:rsidRPr="006202C8">
            <w:rPr>
              <w:rFonts w:cs="Times New Roman"/>
            </w:rPr>
            <w:fldChar w:fldCharType="begin"/>
          </w:r>
          <w:r w:rsidRPr="006202C8">
            <w:rPr>
              <w:rFonts w:cs="Times New Roman"/>
            </w:rPr>
            <w:instrText xml:space="preserve"> CITATION Báb20 \l 1033 </w:instrText>
          </w:r>
          <w:r w:rsidRPr="006202C8">
            <w:rPr>
              <w:rFonts w:cs="Times New Roman"/>
            </w:rPr>
            <w:fldChar w:fldCharType="separate"/>
          </w:r>
          <w:r w:rsidRPr="006202C8">
            <w:rPr>
              <w:rFonts w:cs="Times New Roman"/>
              <w:noProof/>
            </w:rPr>
            <w:t>(B. '.-B. Báb 2017)</w:t>
          </w:r>
          <w:r w:rsidRPr="006202C8">
            <w:rPr>
              <w:rFonts w:cs="Times New Roman"/>
            </w:rPr>
            <w:fldChar w:fldCharType="end"/>
          </w:r>
        </w:sdtContent>
      </w:sdt>
      <w:r w:rsidRPr="006202C8">
        <w:rPr>
          <w:rFonts w:cs="Times New Roman"/>
        </w:rPr>
        <w:t xml:space="preserve">. </w:t>
      </w:r>
    </w:p>
    <w:p w14:paraId="14529B0C" w14:textId="77777777" w:rsidR="00FF6927" w:rsidRDefault="00FF6927" w:rsidP="00FF6927">
      <w:pPr>
        <w:rPr>
          <w:rFonts w:cs="Times New Roman"/>
        </w:rPr>
      </w:pPr>
      <w:r w:rsidRPr="009B67CB">
        <w:rPr>
          <w:rFonts w:cs="Times New Roman"/>
        </w:rPr>
        <w:t>Recording</w:t>
      </w:r>
      <w:r>
        <w:rPr>
          <w:rFonts w:cs="Times New Roman"/>
        </w:rPr>
        <w:t>, online link</w:t>
      </w:r>
      <w:r>
        <w:rPr>
          <w:rStyle w:val="FootnoteReference"/>
          <w:rFonts w:cs="Times New Roman"/>
        </w:rPr>
        <w:footnoteReference w:id="85"/>
      </w:r>
      <w:r>
        <w:rPr>
          <w:rFonts w:cs="Times New Roman"/>
        </w:rPr>
        <w:t xml:space="preserve">: </w:t>
      </w:r>
      <w:hyperlink r:id="rId94" w:history="1">
        <w:r w:rsidRPr="009C3E57">
          <w:rPr>
            <w:rStyle w:val="Hyperlink"/>
            <w:rFonts w:cs="Times New Roman"/>
          </w:rPr>
          <w:t>https://bahai-library.com/caton_music/13_Fasubhana_Rabb.mp3</w:t>
        </w:r>
      </w:hyperlink>
      <w:r>
        <w:rPr>
          <w:rFonts w:cs="Times New Roman"/>
        </w:rPr>
        <w:t xml:space="preserve"> </w:t>
      </w:r>
    </w:p>
    <w:p w14:paraId="50584B50" w14:textId="03BC0425" w:rsidR="00FB5715" w:rsidRDefault="00FB5715" w:rsidP="00FF6927">
      <w:pPr>
        <w:rPr>
          <w:rFonts w:cs="Times New Roman"/>
        </w:rPr>
      </w:pPr>
      <w:r>
        <w:rPr>
          <w:rFonts w:cs="Times New Roman"/>
        </w:rPr>
        <w:t xml:space="preserve">Transcription demo, online link: </w:t>
      </w:r>
      <w:hyperlink r:id="rId95" w:history="1">
        <w:r w:rsidRPr="0093370C">
          <w:rPr>
            <w:rStyle w:val="Hyperlink"/>
            <w:rFonts w:cs="Times New Roman"/>
          </w:rPr>
          <w:t>https://bahai-library.com/caton_music/sacred_refrains_demos/13_Fasubhana_Rabb_demo.mp3</w:t>
        </w:r>
      </w:hyperlink>
      <w:r>
        <w:rPr>
          <w:rFonts w:cs="Times New Roman"/>
        </w:rPr>
        <w:t xml:space="preserve"> </w:t>
      </w:r>
    </w:p>
    <w:p w14:paraId="7F16FD2A" w14:textId="77777777" w:rsidR="00805C50" w:rsidRDefault="00805C50" w:rsidP="00FF6927">
      <w:pPr>
        <w:rPr>
          <w:rFonts w:cs="Times New Roman"/>
        </w:rPr>
      </w:pPr>
    </w:p>
    <w:p w14:paraId="2FE89323" w14:textId="77777777" w:rsidR="00FF6927" w:rsidRPr="00B87AF2" w:rsidRDefault="00FF6927" w:rsidP="00FF6927">
      <w:pPr>
        <w:ind w:left="360"/>
        <w:jc w:val="center"/>
        <w:rPr>
          <w:rFonts w:cs="Times New Roman"/>
          <w:sz w:val="32"/>
          <w:szCs w:val="32"/>
        </w:rPr>
      </w:pPr>
      <w:r w:rsidRPr="00B87AF2">
        <w:rPr>
          <w:rFonts w:cs="Times New Roman"/>
          <w:sz w:val="32"/>
          <w:szCs w:val="32"/>
          <w:rtl/>
        </w:rPr>
        <w:t xml:space="preserve">فَسُبحانَ رَبِّ الفَيّاض الرّحيم ِ </w:t>
      </w:r>
      <w:bookmarkStart w:id="186" w:name="_Hlk61875390"/>
      <w:r w:rsidRPr="00B87AF2">
        <w:rPr>
          <w:rFonts w:cs="Times New Roman"/>
          <w:sz w:val="32"/>
          <w:szCs w:val="32"/>
          <w:rtl/>
        </w:rPr>
        <w:t>ذُو الفَضل ِ العَظيم</w:t>
      </w:r>
      <w:bookmarkEnd w:id="186"/>
    </w:p>
    <w:p w14:paraId="0861608A" w14:textId="155011C9" w:rsidR="00FF6927" w:rsidRDefault="00E31A65" w:rsidP="00FF6927">
      <w:pPr>
        <w:ind w:left="360"/>
        <w:jc w:val="center"/>
        <w:rPr>
          <w:rFonts w:ascii="Adobe Naskh Medium" w:hAnsi="Adobe Naskh Medium" w:cs="Adobe Naskh Medium"/>
          <w:sz w:val="36"/>
          <w:szCs w:val="36"/>
        </w:rPr>
      </w:pPr>
      <w:bookmarkStart w:id="187" w:name="_Hlk43040570"/>
      <w:bookmarkEnd w:id="181"/>
      <w:r w:rsidRPr="00E31A65">
        <w:rPr>
          <w:rFonts w:ascii="Adobe Naskh Medium" w:hAnsi="Adobe Naskh Medium" w:cs="Adobe Naskh Medium"/>
          <w:noProof/>
          <w:sz w:val="36"/>
          <w:szCs w:val="36"/>
        </w:rPr>
        <w:drawing>
          <wp:inline distT="0" distB="0" distL="0" distR="0" wp14:anchorId="2B45FF92" wp14:editId="0B24940B">
            <wp:extent cx="5943600" cy="915670"/>
            <wp:effectExtent l="0" t="0" r="0" b="0"/>
            <wp:docPr id="904797604" name="Picture 1" descr="A musical note with no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97604" name="Picture 1" descr="A musical note with notes&#10;&#10;Description automatically generated with medium confidence"/>
                    <pic:cNvPicPr/>
                  </pic:nvPicPr>
                  <pic:blipFill>
                    <a:blip r:embed="rId96"/>
                    <a:stretch>
                      <a:fillRect/>
                    </a:stretch>
                  </pic:blipFill>
                  <pic:spPr>
                    <a:xfrm>
                      <a:off x="0" y="0"/>
                      <a:ext cx="5943600" cy="915670"/>
                    </a:xfrm>
                    <a:prstGeom prst="rect">
                      <a:avLst/>
                    </a:prstGeom>
                  </pic:spPr>
                </pic:pic>
              </a:graphicData>
            </a:graphic>
          </wp:inline>
        </w:drawing>
      </w:r>
    </w:p>
    <w:p w14:paraId="1AC131CD" w14:textId="77777777" w:rsidR="00FF6927" w:rsidRPr="006202C8" w:rsidRDefault="00FF6927" w:rsidP="00FF6927">
      <w:pPr>
        <w:jc w:val="center"/>
        <w:rPr>
          <w:rFonts w:cs="Times New Roman"/>
        </w:rPr>
      </w:pPr>
      <w:bookmarkStart w:id="188" w:name="_Hlk48053275"/>
      <w:bookmarkEnd w:id="187"/>
      <w:r w:rsidRPr="006202C8">
        <w:rPr>
          <w:rFonts w:cs="Times New Roman"/>
        </w:rPr>
        <w:t>Fa-sob-há-na rab-bel- fay-yá-zer- ra-him, zowl- faz-lel- ‘a-zim</w:t>
      </w:r>
    </w:p>
    <w:p w14:paraId="00A04AA3" w14:textId="13A76A0D" w:rsidR="00FF6927" w:rsidRDefault="00FF6927" w:rsidP="00FF6927">
      <w:pPr>
        <w:ind w:left="360"/>
        <w:jc w:val="center"/>
        <w:rPr>
          <w:rFonts w:asciiTheme="majorBidi" w:hAnsiTheme="majorBidi" w:cstheme="majorBidi"/>
          <w:color w:val="000000"/>
        </w:rPr>
      </w:pPr>
      <w:bookmarkStart w:id="189" w:name="_Hlk61875883"/>
      <w:bookmarkStart w:id="190" w:name="_Hlk126994966"/>
      <w:bookmarkEnd w:id="188"/>
      <w:r w:rsidRPr="00BB27B6">
        <w:rPr>
          <w:rFonts w:asciiTheme="majorBidi" w:hAnsiTheme="majorBidi" w:cstheme="majorBidi"/>
          <w:color w:val="000000"/>
        </w:rPr>
        <w:t xml:space="preserve">Glory be to the Lord of bountiful mercy, </w:t>
      </w:r>
      <w:bookmarkEnd w:id="189"/>
      <w:r w:rsidRPr="00BB27B6">
        <w:rPr>
          <w:rFonts w:asciiTheme="majorBidi" w:hAnsiTheme="majorBidi" w:cstheme="majorBidi"/>
          <w:color w:val="000000"/>
        </w:rPr>
        <w:t>of infinite grace</w:t>
      </w:r>
      <w:bookmarkEnd w:id="190"/>
      <w:r w:rsidRPr="00BB27B6">
        <w:rPr>
          <w:rFonts w:asciiTheme="majorBidi" w:hAnsiTheme="majorBidi" w:cstheme="majorBidi"/>
          <w:color w:val="000000"/>
        </w:rPr>
        <w:t>.</w:t>
      </w:r>
      <w:r w:rsidRPr="00BB27B6">
        <w:rPr>
          <w:rStyle w:val="FootnoteReference"/>
          <w:rFonts w:asciiTheme="majorBidi" w:hAnsiTheme="majorBidi" w:cstheme="majorBidi"/>
          <w:color w:val="000000"/>
        </w:rPr>
        <w:footnoteReference w:id="86"/>
      </w:r>
      <w:r w:rsidRPr="00BB27B6">
        <w:rPr>
          <w:rFonts w:asciiTheme="majorBidi" w:hAnsiTheme="majorBidi" w:cstheme="majorBidi"/>
          <w:color w:val="000000"/>
        </w:rPr>
        <w:t xml:space="preserve"> </w:t>
      </w:r>
    </w:p>
    <w:p w14:paraId="2B925276" w14:textId="429309E7" w:rsidR="00E31A65" w:rsidRDefault="00E31A65" w:rsidP="00E31A65">
      <w:pPr>
        <w:jc w:val="center"/>
        <w:rPr>
          <w:rFonts w:asciiTheme="majorBidi" w:hAnsiTheme="majorBidi" w:cstheme="majorBidi"/>
          <w:color w:val="000000"/>
        </w:rPr>
      </w:pPr>
      <w:r w:rsidRPr="00E31A65">
        <w:rPr>
          <w:rFonts w:asciiTheme="majorBidi" w:hAnsiTheme="majorBidi" w:cstheme="majorBidi"/>
          <w:noProof/>
          <w:color w:val="000000"/>
        </w:rPr>
        <w:drawing>
          <wp:inline distT="0" distB="0" distL="0" distR="0" wp14:anchorId="1DEFB2CB" wp14:editId="3DAF9301">
            <wp:extent cx="5943600" cy="969645"/>
            <wp:effectExtent l="0" t="0" r="0" b="1905"/>
            <wp:docPr id="768758257"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58257" name="Picture 1" descr="A close-up of a music note&#10;&#10;Description automatically generated"/>
                    <pic:cNvPicPr/>
                  </pic:nvPicPr>
                  <pic:blipFill>
                    <a:blip r:embed="rId97"/>
                    <a:stretch>
                      <a:fillRect/>
                    </a:stretch>
                  </pic:blipFill>
                  <pic:spPr>
                    <a:xfrm>
                      <a:off x="0" y="0"/>
                      <a:ext cx="5943600" cy="969645"/>
                    </a:xfrm>
                    <a:prstGeom prst="rect">
                      <a:avLst/>
                    </a:prstGeom>
                  </pic:spPr>
                </pic:pic>
              </a:graphicData>
            </a:graphic>
          </wp:inline>
        </w:drawing>
      </w:r>
    </w:p>
    <w:p w14:paraId="22E76933" w14:textId="375B14F3" w:rsidR="005763EC" w:rsidRPr="00125FA8" w:rsidRDefault="00361BA9" w:rsidP="00125FA8">
      <w:pPr>
        <w:pStyle w:val="Heading2"/>
      </w:pPr>
      <w:bookmarkStart w:id="191" w:name="_Toc167265095"/>
      <w:r w:rsidRPr="00125FA8">
        <w:t xml:space="preserve">14 </w:t>
      </w:r>
      <w:bookmarkStart w:id="192" w:name="_Hlk93225367"/>
      <w:bookmarkStart w:id="193" w:name="_Toc59736677"/>
      <w:bookmarkStart w:id="194" w:name="_Hlk67900005"/>
      <w:bookmarkStart w:id="195" w:name="_Toc49687783"/>
      <w:bookmarkEnd w:id="182"/>
      <w:bookmarkEnd w:id="183"/>
      <w:bookmarkEnd w:id="184"/>
      <w:r w:rsidR="005763EC" w:rsidRPr="00125FA8">
        <w:t xml:space="preserve">Iláhá Ma’búdá Maliká Maqṣúdá </w:t>
      </w:r>
      <w:bookmarkEnd w:id="192"/>
      <w:r w:rsidR="005763EC" w:rsidRPr="00125FA8">
        <w:t>(</w:t>
      </w:r>
      <w:r w:rsidR="005763EC" w:rsidRPr="00125FA8">
        <w:rPr>
          <w:szCs w:val="30"/>
          <w:rtl/>
        </w:rPr>
        <w:t>الها معبودا ملکا مقصودا</w:t>
      </w:r>
      <w:r w:rsidR="005763EC" w:rsidRPr="00125FA8">
        <w:t>)</w:t>
      </w:r>
      <w:bookmarkEnd w:id="193"/>
      <w:r w:rsidR="005763EC" w:rsidRPr="00125FA8">
        <w:t xml:space="preserve"> </w:t>
      </w:r>
      <w:bookmarkEnd w:id="194"/>
      <w:r w:rsidR="005763EC" w:rsidRPr="00125FA8">
        <w:t>My God, my Adored</w:t>
      </w:r>
      <w:r w:rsidR="005763EC" w:rsidRPr="00125FA8">
        <w:rPr>
          <w:rStyle w:val="Heading2Char"/>
        </w:rPr>
        <w:t xml:space="preserve"> One,</w:t>
      </w:r>
      <w:r w:rsidR="005763EC" w:rsidRPr="00125FA8">
        <w:t xml:space="preserve"> my King, my Desire!</w:t>
      </w:r>
      <w:bookmarkEnd w:id="191"/>
      <w:bookmarkEnd w:id="195"/>
    </w:p>
    <w:p w14:paraId="2FAD8469" w14:textId="3C353B51" w:rsidR="0042558D" w:rsidRPr="00B87AF2" w:rsidRDefault="00B71F6B" w:rsidP="00D30093">
      <w:pPr>
        <w:spacing w:before="240" w:after="75" w:line="240" w:lineRule="auto"/>
        <w:rPr>
          <w:rFonts w:cs="Times New Roman"/>
          <w:sz w:val="22"/>
          <w:szCs w:val="20"/>
        </w:rPr>
      </w:pPr>
      <w:r w:rsidRPr="006202C8">
        <w:rPr>
          <w:rFonts w:eastAsia="Times New Roman" w:cs="Times New Roman"/>
        </w:rPr>
        <w:t>“</w:t>
      </w:r>
      <w:r w:rsidR="000D7F6B" w:rsidRPr="006202C8">
        <w:rPr>
          <w:rFonts w:eastAsia="Times New Roman" w:cs="Times New Roman"/>
        </w:rPr>
        <w:t>Iláhá Ma’búdá Maliká Maq</w:t>
      </w:r>
      <w:r w:rsidR="00965102" w:rsidRPr="006202C8">
        <w:rPr>
          <w:rFonts w:eastAsia="Times New Roman" w:cs="Times New Roman"/>
        </w:rPr>
        <w:t>ṣ</w:t>
      </w:r>
      <w:r w:rsidR="000D7F6B" w:rsidRPr="006202C8">
        <w:rPr>
          <w:rFonts w:eastAsia="Times New Roman" w:cs="Times New Roman"/>
        </w:rPr>
        <w:t>údá</w:t>
      </w:r>
      <w:r w:rsidRPr="006202C8">
        <w:rPr>
          <w:rFonts w:eastAsia="Times New Roman" w:cs="Times New Roman"/>
        </w:rPr>
        <w:t>”</w:t>
      </w:r>
      <w:r w:rsidR="0042558D" w:rsidRPr="006202C8">
        <w:rPr>
          <w:rFonts w:eastAsia="Times New Roman" w:cs="Times New Roman"/>
        </w:rPr>
        <w:t xml:space="preserve"> is from a</w:t>
      </w:r>
      <w:r w:rsidR="00BC6E53" w:rsidRPr="006202C8">
        <w:rPr>
          <w:rFonts w:eastAsia="Times New Roman" w:cs="Times New Roman"/>
        </w:rPr>
        <w:t xml:space="preserve"> prayer of gratitude and supplication revealed by Bahá’u’lláh</w:t>
      </w:r>
      <w:r w:rsidR="0042558D" w:rsidRPr="006202C8">
        <w:rPr>
          <w:rFonts w:eastAsia="Times New Roman" w:cs="Times New Roman"/>
        </w:rPr>
        <w:t xml:space="preserve">. </w:t>
      </w:r>
      <w:r w:rsidR="0042558D" w:rsidRPr="006202C8">
        <w:rPr>
          <w:rFonts w:cs="Times New Roman"/>
        </w:rPr>
        <w:t>The original prayer in Persian is as follows</w:t>
      </w:r>
      <w:sdt>
        <w:sdtPr>
          <w:rPr>
            <w:rFonts w:cs="Times New Roman"/>
          </w:rPr>
          <w:id w:val="-754282632"/>
          <w:citation/>
        </w:sdtPr>
        <w:sdtContent>
          <w:r w:rsidR="0042558D" w:rsidRPr="006202C8">
            <w:rPr>
              <w:rFonts w:cs="Times New Roman"/>
            </w:rPr>
            <w:fldChar w:fldCharType="begin"/>
          </w:r>
          <w:r w:rsidR="00E27A13" w:rsidRPr="006202C8">
            <w:rPr>
              <w:rFonts w:cs="Times New Roman"/>
            </w:rPr>
            <w:instrText xml:space="preserve">CITATION Bah207 \p 323-324 \l 1033 </w:instrText>
          </w:r>
          <w:r w:rsidR="0042558D" w:rsidRPr="006202C8">
            <w:rPr>
              <w:rFonts w:cs="Times New Roman"/>
            </w:rPr>
            <w:fldChar w:fldCharType="separate"/>
          </w:r>
          <w:r w:rsidR="005539EF" w:rsidRPr="006202C8">
            <w:rPr>
              <w:rFonts w:cs="Times New Roman"/>
              <w:noProof/>
            </w:rPr>
            <w:t xml:space="preserve"> (Bahá'u'lláh, Ad'iyyih-yi Hadrat-i-Mahbub 1920, 323-324)</w:t>
          </w:r>
          <w:r w:rsidR="0042558D" w:rsidRPr="006202C8">
            <w:rPr>
              <w:rFonts w:cs="Times New Roman"/>
            </w:rPr>
            <w:fldChar w:fldCharType="end"/>
          </w:r>
        </w:sdtContent>
      </w:sdt>
      <w:r w:rsidR="0042558D" w:rsidRPr="006202C8">
        <w:rPr>
          <w:rFonts w:cs="Times New Roman"/>
        </w:rPr>
        <w:t>:</w:t>
      </w:r>
      <w:r w:rsidR="00E27A13" w:rsidRPr="006202C8">
        <w:rPr>
          <w:rStyle w:val="FootnoteReference"/>
          <w:rFonts w:cs="Times New Roman"/>
        </w:rPr>
        <w:footnoteReference w:id="87"/>
      </w:r>
    </w:p>
    <w:p w14:paraId="2EBD7F58" w14:textId="77777777" w:rsidR="0042558D" w:rsidRPr="00B87AF2" w:rsidRDefault="0042558D" w:rsidP="0042558D">
      <w:pPr>
        <w:spacing w:after="0" w:line="240" w:lineRule="auto"/>
        <w:jc w:val="right"/>
        <w:rPr>
          <w:rFonts w:eastAsia="Times New Roman" w:cs="Times New Roman"/>
          <w:sz w:val="32"/>
          <w:szCs w:val="32"/>
          <w:u w:val="single"/>
        </w:rPr>
      </w:pPr>
      <w:r w:rsidRPr="00B87AF2">
        <w:rPr>
          <w:rFonts w:eastAsia="Times New Roman" w:cs="Times New Roman"/>
          <w:sz w:val="32"/>
          <w:szCs w:val="32"/>
          <w:u w:val="single"/>
          <w:rtl/>
        </w:rPr>
        <w:lastRenderedPageBreak/>
        <w:t>الها معبودا ملکا</w:t>
      </w:r>
      <w:r w:rsidRPr="00B87AF2">
        <w:rPr>
          <w:rFonts w:eastAsia="Times New Roman" w:cs="Times New Roman"/>
          <w:sz w:val="40"/>
          <w:szCs w:val="40"/>
          <w:u w:val="single"/>
          <w:rtl/>
        </w:rPr>
        <w:t xml:space="preserve"> </w:t>
      </w:r>
      <w:r w:rsidRPr="00B87AF2">
        <w:rPr>
          <w:rFonts w:eastAsia="Times New Roman" w:cs="Times New Roman"/>
          <w:sz w:val="32"/>
          <w:szCs w:val="32"/>
          <w:u w:val="single"/>
          <w:rtl/>
        </w:rPr>
        <w:t>مقصودا</w:t>
      </w:r>
    </w:p>
    <w:p w14:paraId="36CB2C95" w14:textId="65746622" w:rsidR="0042558D" w:rsidRPr="00B87AF2" w:rsidRDefault="0042558D" w:rsidP="00FD7705">
      <w:pPr>
        <w:spacing w:after="0" w:line="240" w:lineRule="auto"/>
        <w:jc w:val="right"/>
        <w:rPr>
          <w:rFonts w:eastAsia="Times New Roman" w:cs="Times New Roman"/>
          <w:sz w:val="32"/>
          <w:szCs w:val="32"/>
        </w:rPr>
      </w:pPr>
      <w:r w:rsidRPr="00B87AF2">
        <w:rPr>
          <w:rFonts w:eastAsia="Times New Roman" w:cs="Times New Roman"/>
          <w:sz w:val="32"/>
          <w:szCs w:val="32"/>
          <w:u w:val="single"/>
          <w:rtl/>
        </w:rPr>
        <w:t>به چه لسان تو را شکر نمایم؟ غافل بودم آگاهم فرمودی مُعرِض بودم بر اقبال تأیید نمودی</w:t>
      </w:r>
      <w:r w:rsidRPr="00B87AF2">
        <w:rPr>
          <w:rFonts w:eastAsia="Times New Roman" w:cs="Times New Roman"/>
          <w:sz w:val="32"/>
          <w:szCs w:val="32"/>
          <w:rtl/>
        </w:rPr>
        <w:t xml:space="preserve"> مرده بودم از آب حیات زندگی بخشیدی پژمرده بودم از کوثر بیان که از قلم رحمن جاری شده تازگی عطا کردی. پروردگارا وجود کلّ از جودت موجود از بحر کرمت محروم مفرما و از دریای رحمتت منع مکن. در هر حال توفیق و تأیید می طلبم و از سماء فضلْ بخشش قدیمت را سائلم. تویی مالک عطا و سلطان ملکوت بقا. </w:t>
      </w:r>
    </w:p>
    <w:p w14:paraId="3792628B" w14:textId="77777777" w:rsidR="0042558D" w:rsidRDefault="0042558D" w:rsidP="00BC6E53">
      <w:pPr>
        <w:spacing w:after="75" w:line="240" w:lineRule="auto"/>
        <w:rPr>
          <w:rFonts w:asciiTheme="majorBidi" w:eastAsia="Times New Roman" w:hAnsiTheme="majorBidi" w:cstheme="majorBidi"/>
        </w:rPr>
      </w:pPr>
    </w:p>
    <w:p w14:paraId="7055D6A0" w14:textId="1337CE02" w:rsidR="00BC6E53" w:rsidRPr="006202C8" w:rsidRDefault="0042558D" w:rsidP="00BC6E53">
      <w:pPr>
        <w:spacing w:after="75" w:line="240" w:lineRule="auto"/>
        <w:rPr>
          <w:rFonts w:eastAsia="Times New Roman" w:cs="Times New Roman"/>
        </w:rPr>
      </w:pPr>
      <w:r w:rsidRPr="006202C8">
        <w:rPr>
          <w:rFonts w:eastAsia="Times New Roman" w:cs="Times New Roman"/>
        </w:rPr>
        <w:t>It</w:t>
      </w:r>
      <w:r w:rsidR="00BC6E53" w:rsidRPr="006202C8">
        <w:rPr>
          <w:rFonts w:eastAsia="Times New Roman" w:cs="Times New Roman"/>
        </w:rPr>
        <w:t xml:space="preserve"> has been translated into English</w:t>
      </w:r>
      <w:sdt>
        <w:sdtPr>
          <w:rPr>
            <w:rFonts w:eastAsia="Times New Roman" w:cs="Times New Roman"/>
          </w:rPr>
          <w:id w:val="1148867962"/>
          <w:citation/>
        </w:sdtPr>
        <w:sdtContent>
          <w:r w:rsidR="00BC6E53" w:rsidRPr="006202C8">
            <w:rPr>
              <w:rFonts w:eastAsia="Times New Roman" w:cs="Times New Roman"/>
            </w:rPr>
            <w:fldChar w:fldCharType="begin"/>
          </w:r>
          <w:r w:rsidR="00BC6E53" w:rsidRPr="006202C8">
            <w:rPr>
              <w:rFonts w:eastAsia="Times New Roman" w:cs="Times New Roman"/>
            </w:rPr>
            <w:instrText xml:space="preserve">CITATION Bah871 \p 264-265 \l 1033 </w:instrText>
          </w:r>
          <w:r w:rsidR="00BC6E53" w:rsidRPr="006202C8">
            <w:rPr>
              <w:rFonts w:eastAsia="Times New Roman" w:cs="Times New Roman"/>
            </w:rPr>
            <w:fldChar w:fldCharType="separate"/>
          </w:r>
          <w:r w:rsidR="005539EF" w:rsidRPr="006202C8">
            <w:rPr>
              <w:rFonts w:eastAsia="Times New Roman" w:cs="Times New Roman"/>
              <w:noProof/>
            </w:rPr>
            <w:t xml:space="preserve"> (Bahá'u'lláh, Prayers and Meditations by Bahá'u'lláh 1987, 264-265)</w:t>
          </w:r>
          <w:r w:rsidR="00BC6E53" w:rsidRPr="006202C8">
            <w:rPr>
              <w:rFonts w:eastAsia="Times New Roman" w:cs="Times New Roman"/>
            </w:rPr>
            <w:fldChar w:fldCharType="end"/>
          </w:r>
        </w:sdtContent>
      </w:sdt>
      <w:r w:rsidR="00BC6E53" w:rsidRPr="006202C8">
        <w:rPr>
          <w:rFonts w:eastAsia="Times New Roman" w:cs="Times New Roman"/>
        </w:rPr>
        <w:t>:</w:t>
      </w:r>
    </w:p>
    <w:p w14:paraId="2817B867" w14:textId="77777777" w:rsidR="00BC6E53" w:rsidRPr="00B43B59" w:rsidRDefault="00BC6E53" w:rsidP="00BC6E53">
      <w:pPr>
        <w:spacing w:after="75" w:line="240" w:lineRule="auto"/>
        <w:ind w:left="720"/>
        <w:rPr>
          <w:rFonts w:eastAsia="Times New Roman" w:cstheme="minorHAnsi"/>
        </w:rPr>
      </w:pPr>
      <w:bookmarkStart w:id="196" w:name="_Hlk126995335"/>
      <w:bookmarkStart w:id="197" w:name="_Hlk59784618"/>
      <w:r w:rsidRPr="00BC6E53">
        <w:rPr>
          <w:rFonts w:eastAsia="Times New Roman" w:cstheme="minorHAnsi"/>
          <w:u w:val="single"/>
        </w:rPr>
        <w:t>My God, my Adored One, my King, my Desire! What tongue can voice my thanks to Thee? I was heedless, Thou didst awaken me. I had turned back from Thee, Thou didst graciously aid me to turn towards Thee</w:t>
      </w:r>
      <w:bookmarkEnd w:id="196"/>
      <w:r w:rsidRPr="00BC6E53">
        <w:rPr>
          <w:rFonts w:eastAsia="Times New Roman" w:cstheme="minorHAnsi"/>
          <w:u w:val="single"/>
        </w:rPr>
        <w:t>.</w:t>
      </w:r>
      <w:r w:rsidRPr="00B43B59">
        <w:rPr>
          <w:rFonts w:eastAsia="Times New Roman" w:cstheme="minorHAnsi"/>
        </w:rPr>
        <w:t xml:space="preserve"> I was as one dead, Thou didst quicken me with the water of life. I was withered, Thou didst revive me with the heavenly stream of Thine utterance which hath flowed forth from the Pen of the All-Merciful.</w:t>
      </w:r>
    </w:p>
    <w:bookmarkEnd w:id="197"/>
    <w:p w14:paraId="310A200F" w14:textId="77777777" w:rsidR="00BC6E53" w:rsidRDefault="00BC6E53" w:rsidP="00BC6E53">
      <w:pPr>
        <w:spacing w:after="75" w:line="240" w:lineRule="auto"/>
        <w:ind w:left="720"/>
        <w:rPr>
          <w:rFonts w:eastAsia="Times New Roman" w:cstheme="minorHAnsi"/>
        </w:rPr>
      </w:pPr>
      <w:r w:rsidRPr="00B43B59">
        <w:rPr>
          <w:rFonts w:eastAsia="Times New Roman" w:cstheme="minorHAnsi"/>
        </w:rPr>
        <w:t>O Divine Providence! All existence is begotten by Thy bounty; deprive it not of the waters of Thy generosity, neither do Thou withhold it from the ocean of Thy mercy. I beseech Thee to aid and assist me at all times and under all conditions, and seek from the heaven of Thy grace Thine ancient favor. Thou art, in truth, the Lord of bounty, and the Sovereign of the kingdom of eternity.</w:t>
      </w:r>
    </w:p>
    <w:p w14:paraId="33F02923" w14:textId="77777777" w:rsidR="00282BBD" w:rsidRDefault="00282BBD" w:rsidP="00BC6E53">
      <w:pPr>
        <w:spacing w:after="75" w:line="240" w:lineRule="auto"/>
        <w:ind w:left="720"/>
        <w:rPr>
          <w:rFonts w:eastAsia="Times New Roman" w:cstheme="minorHAnsi"/>
        </w:rPr>
      </w:pPr>
    </w:p>
    <w:p w14:paraId="55558522" w14:textId="77777777" w:rsidR="0075624B" w:rsidRDefault="0075624B" w:rsidP="00BC6E53">
      <w:pPr>
        <w:spacing w:after="75" w:line="240" w:lineRule="auto"/>
        <w:ind w:left="720"/>
        <w:rPr>
          <w:rFonts w:eastAsia="Times New Roman" w:cstheme="minorHAnsi"/>
        </w:rPr>
      </w:pPr>
    </w:p>
    <w:p w14:paraId="7F3B8587" w14:textId="77777777" w:rsidR="00FB5715" w:rsidRDefault="00FB5715" w:rsidP="00BC6E53">
      <w:pPr>
        <w:spacing w:after="75" w:line="240" w:lineRule="auto"/>
        <w:ind w:left="720"/>
        <w:rPr>
          <w:rFonts w:eastAsia="Times New Roman" w:cstheme="minorHAnsi"/>
        </w:rPr>
      </w:pPr>
    </w:p>
    <w:p w14:paraId="75DA2A03" w14:textId="5323F3FE" w:rsidR="00FB5715" w:rsidRDefault="00823EEE" w:rsidP="00823EEE">
      <w:pPr>
        <w:spacing w:after="75" w:line="240" w:lineRule="auto"/>
        <w:ind w:left="720"/>
        <w:jc w:val="center"/>
        <w:rPr>
          <w:rFonts w:eastAsia="Times New Roman" w:cstheme="minorHAnsi"/>
        </w:rPr>
      </w:pPr>
      <w:r w:rsidRPr="008E1629">
        <w:rPr>
          <w:noProof/>
        </w:rPr>
        <w:drawing>
          <wp:inline distT="0" distB="0" distL="0" distR="0" wp14:anchorId="25543263" wp14:editId="57CAD992">
            <wp:extent cx="1945843" cy="1945843"/>
            <wp:effectExtent l="0" t="0" r="0" b="0"/>
            <wp:docPr id="183517825" name="Picture 183517825" descr="Flowery circl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lowery circle silhouett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56267" cy="1956267"/>
                    </a:xfrm>
                    <a:prstGeom prst="rect">
                      <a:avLst/>
                    </a:prstGeom>
                    <a:noFill/>
                    <a:ln>
                      <a:noFill/>
                    </a:ln>
                  </pic:spPr>
                </pic:pic>
              </a:graphicData>
            </a:graphic>
          </wp:inline>
        </w:drawing>
      </w:r>
    </w:p>
    <w:p w14:paraId="38FCDFF2" w14:textId="3DE58CC4" w:rsidR="001B19ED" w:rsidRDefault="001B19ED" w:rsidP="00823EEE">
      <w:pPr>
        <w:spacing w:after="75" w:line="240" w:lineRule="auto"/>
        <w:ind w:left="720"/>
        <w:jc w:val="center"/>
        <w:rPr>
          <w:rFonts w:eastAsia="Times New Roman" w:cstheme="minorHAnsi"/>
        </w:rPr>
      </w:pPr>
      <w:r w:rsidRPr="008E1629">
        <w:rPr>
          <w:noProof/>
        </w:rPr>
        <w:drawing>
          <wp:inline distT="0" distB="0" distL="0" distR="0" wp14:anchorId="2A561040" wp14:editId="42BA20F2">
            <wp:extent cx="2755038" cy="930303"/>
            <wp:effectExtent l="0" t="0" r="7620" b="0"/>
            <wp:docPr id="1317946828" name="Picture 1317946828" descr="Free Floral Flower Wallpape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ee Floral Flower Wallpaper vector and picture"/>
                    <pic:cNvPicPr>
                      <a:picLocks noChangeAspect="1" noChangeArrowheads="1"/>
                    </pic:cNvPicPr>
                  </pic:nvPicPr>
                  <pic:blipFill rotWithShape="1">
                    <a:blip r:embed="rId99">
                      <a:extLst>
                        <a:ext uri="{28A0092B-C50C-407E-A947-70E740481C1C}">
                          <a14:useLocalDpi xmlns:a14="http://schemas.microsoft.com/office/drawing/2010/main" val="0"/>
                        </a:ext>
                      </a:extLst>
                    </a:blip>
                    <a:srcRect t="19016" b="13534"/>
                    <a:stretch/>
                  </pic:blipFill>
                  <pic:spPr bwMode="auto">
                    <a:xfrm>
                      <a:off x="0" y="0"/>
                      <a:ext cx="2768646" cy="934898"/>
                    </a:xfrm>
                    <a:prstGeom prst="rect">
                      <a:avLst/>
                    </a:prstGeom>
                    <a:noFill/>
                    <a:ln>
                      <a:noFill/>
                    </a:ln>
                    <a:extLst>
                      <a:ext uri="{53640926-AAD7-44D8-BBD7-CCE9431645EC}">
                        <a14:shadowObscured xmlns:a14="http://schemas.microsoft.com/office/drawing/2010/main"/>
                      </a:ext>
                    </a:extLst>
                  </pic:spPr>
                </pic:pic>
              </a:graphicData>
            </a:graphic>
          </wp:inline>
        </w:drawing>
      </w:r>
    </w:p>
    <w:p w14:paraId="5B2F0907" w14:textId="4E6C6FAC" w:rsidR="00FB5715" w:rsidRDefault="00FB5715" w:rsidP="00823EEE">
      <w:pPr>
        <w:spacing w:after="75" w:line="240" w:lineRule="auto"/>
        <w:ind w:left="720"/>
        <w:jc w:val="center"/>
        <w:rPr>
          <w:rFonts w:eastAsia="Times New Roman" w:cstheme="minorHAnsi"/>
        </w:rPr>
      </w:pPr>
    </w:p>
    <w:p w14:paraId="085ABAB7" w14:textId="77777777" w:rsidR="00FB5715" w:rsidRDefault="00FB5715" w:rsidP="00BC6E53">
      <w:pPr>
        <w:spacing w:after="75" w:line="240" w:lineRule="auto"/>
        <w:ind w:left="720"/>
        <w:rPr>
          <w:rFonts w:eastAsia="Times New Roman" w:cstheme="minorHAnsi"/>
        </w:rPr>
      </w:pPr>
    </w:p>
    <w:p w14:paraId="400C1D3C" w14:textId="77777777" w:rsidR="00FB5715" w:rsidRDefault="00FB5715" w:rsidP="00BC6E53">
      <w:pPr>
        <w:spacing w:after="75" w:line="240" w:lineRule="auto"/>
        <w:ind w:left="720"/>
        <w:rPr>
          <w:rFonts w:eastAsia="Times New Roman" w:cstheme="minorHAnsi"/>
        </w:rPr>
      </w:pPr>
    </w:p>
    <w:p w14:paraId="4943339F" w14:textId="5670F1B7" w:rsidR="00E57B4C" w:rsidRDefault="00E57B4C" w:rsidP="00EC4BE3">
      <w:pPr>
        <w:spacing w:after="0" w:line="240" w:lineRule="auto"/>
        <w:rPr>
          <w:rFonts w:eastAsia="Times New Roman" w:cstheme="minorHAnsi"/>
        </w:rPr>
      </w:pPr>
      <w:r w:rsidRPr="000D3129">
        <w:rPr>
          <w:rFonts w:eastAsia="Times New Roman" w:cstheme="minorHAnsi"/>
        </w:rPr>
        <w:lastRenderedPageBreak/>
        <w:t>Recording</w:t>
      </w:r>
      <w:r w:rsidR="00D30093">
        <w:rPr>
          <w:rFonts w:eastAsia="Times New Roman" w:cstheme="minorHAnsi"/>
        </w:rPr>
        <w:t>, online link</w:t>
      </w:r>
      <w:r w:rsidR="00C84B01">
        <w:rPr>
          <w:rStyle w:val="FootnoteReference"/>
          <w:rFonts w:eastAsia="Times New Roman" w:cstheme="minorHAnsi"/>
        </w:rPr>
        <w:footnoteReference w:id="88"/>
      </w:r>
      <w:r>
        <w:rPr>
          <w:rFonts w:eastAsia="Times New Roman" w:cstheme="minorHAnsi"/>
        </w:rPr>
        <w:t xml:space="preserve">: </w:t>
      </w:r>
      <w:hyperlink r:id="rId100" w:history="1">
        <w:r w:rsidRPr="009C3E57">
          <w:rPr>
            <w:rStyle w:val="Hyperlink"/>
            <w:rFonts w:eastAsia="Times New Roman" w:cstheme="minorHAnsi"/>
          </w:rPr>
          <w:t>https://bahai-library.com/caton_music/14_Ilaha_Mabuda_Malika_Maqsuda.mp3</w:t>
        </w:r>
      </w:hyperlink>
      <w:r>
        <w:rPr>
          <w:rFonts w:eastAsia="Times New Roman" w:cstheme="minorHAnsi"/>
        </w:rPr>
        <w:t xml:space="preserve"> </w:t>
      </w:r>
    </w:p>
    <w:p w14:paraId="32042BB3" w14:textId="77777777" w:rsidR="00FB5715" w:rsidRDefault="00FB5715" w:rsidP="00EC4BE3">
      <w:pPr>
        <w:spacing w:after="0" w:line="240" w:lineRule="auto"/>
        <w:rPr>
          <w:rFonts w:eastAsia="Times New Roman" w:cstheme="minorHAnsi"/>
        </w:rPr>
      </w:pPr>
    </w:p>
    <w:p w14:paraId="484CEA88" w14:textId="441F8C48" w:rsidR="00FB5715" w:rsidRDefault="00FB5715" w:rsidP="00EC4BE3">
      <w:pPr>
        <w:spacing w:after="0" w:line="240" w:lineRule="auto"/>
        <w:rPr>
          <w:rFonts w:eastAsia="Times New Roman" w:cstheme="minorHAnsi"/>
        </w:rPr>
      </w:pPr>
      <w:r>
        <w:rPr>
          <w:rFonts w:eastAsia="Times New Roman" w:cstheme="minorHAnsi"/>
        </w:rPr>
        <w:t xml:space="preserve">Transcription demo, online link: </w:t>
      </w:r>
      <w:hyperlink r:id="rId101" w:history="1">
        <w:r w:rsidRPr="0093370C">
          <w:rPr>
            <w:rStyle w:val="Hyperlink"/>
            <w:rFonts w:eastAsia="Times New Roman" w:cstheme="minorHAnsi"/>
          </w:rPr>
          <w:t>https://bahai-library.com/caton_music/sacred_refrains_demos/14_Ilaha_Mabuda_Malika_Maqsuda_demo.mp3</w:t>
        </w:r>
      </w:hyperlink>
      <w:r>
        <w:rPr>
          <w:rFonts w:eastAsia="Times New Roman" w:cstheme="minorHAnsi"/>
        </w:rPr>
        <w:t xml:space="preserve"> </w:t>
      </w:r>
    </w:p>
    <w:p w14:paraId="7022DF69" w14:textId="77777777" w:rsidR="00EC4BE3" w:rsidRDefault="00EC4BE3" w:rsidP="00EC4BE3">
      <w:pPr>
        <w:spacing w:after="0" w:line="240" w:lineRule="auto"/>
        <w:rPr>
          <w:rFonts w:eastAsia="Times New Roman" w:cstheme="minorHAnsi"/>
        </w:rPr>
      </w:pPr>
    </w:p>
    <w:p w14:paraId="22BB8014" w14:textId="6651563F" w:rsidR="005763EC" w:rsidRPr="00B87AF2" w:rsidRDefault="005763EC" w:rsidP="005763EC">
      <w:pPr>
        <w:jc w:val="center"/>
        <w:rPr>
          <w:rFonts w:cs="Times New Roman"/>
          <w:sz w:val="32"/>
          <w:szCs w:val="32"/>
        </w:rPr>
      </w:pPr>
      <w:r w:rsidRPr="00B87AF2">
        <w:rPr>
          <w:rFonts w:cs="Times New Roman"/>
          <w:sz w:val="32"/>
          <w:szCs w:val="32"/>
          <w:rtl/>
        </w:rPr>
        <w:t>الها معبودا ملکا مقصودا به چه لسان تو را شکر نمایم غافل بودم اگاهم فرمودی معرض بودم بر اقبال تایید نمودی</w:t>
      </w:r>
    </w:p>
    <w:p w14:paraId="018908B5" w14:textId="064AB421" w:rsidR="00C03288" w:rsidRDefault="00665F59" w:rsidP="005763EC">
      <w:pPr>
        <w:jc w:val="center"/>
        <w:rPr>
          <w:rFonts w:ascii="Adobe Naskh Medium" w:hAnsi="Adobe Naskh Medium" w:cs="Adobe Naskh Medium"/>
          <w:sz w:val="38"/>
          <w:szCs w:val="38"/>
        </w:rPr>
      </w:pPr>
      <w:r w:rsidRPr="00665F59">
        <w:rPr>
          <w:rFonts w:ascii="Adobe Naskh Medium" w:hAnsi="Adobe Naskh Medium" w:cs="Adobe Naskh Medium"/>
          <w:noProof/>
          <w:sz w:val="38"/>
          <w:szCs w:val="38"/>
        </w:rPr>
        <w:drawing>
          <wp:inline distT="0" distB="0" distL="0" distR="0" wp14:anchorId="16EF6F1B" wp14:editId="5CE2DD25">
            <wp:extent cx="5943600" cy="1804035"/>
            <wp:effectExtent l="0" t="0" r="0" b="5715"/>
            <wp:docPr id="1207209053" name="Picture 1" descr="A sheet music with note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09053" name="Picture 1" descr="A sheet music with notes and letters&#10;&#10;Description automatically generated"/>
                    <pic:cNvPicPr/>
                  </pic:nvPicPr>
                  <pic:blipFill>
                    <a:blip r:embed="rId102"/>
                    <a:stretch>
                      <a:fillRect/>
                    </a:stretch>
                  </pic:blipFill>
                  <pic:spPr>
                    <a:xfrm>
                      <a:off x="0" y="0"/>
                      <a:ext cx="5943600" cy="1804035"/>
                    </a:xfrm>
                    <a:prstGeom prst="rect">
                      <a:avLst/>
                    </a:prstGeom>
                  </pic:spPr>
                </pic:pic>
              </a:graphicData>
            </a:graphic>
          </wp:inline>
        </w:drawing>
      </w:r>
    </w:p>
    <w:p w14:paraId="188B4CF0" w14:textId="4C4DA144" w:rsidR="005763EC" w:rsidRPr="00FF417B" w:rsidRDefault="005763EC" w:rsidP="00DB69C8">
      <w:pPr>
        <w:pStyle w:val="NoSpacing"/>
        <w:jc w:val="center"/>
      </w:pPr>
      <w:r w:rsidRPr="00FF417B">
        <w:t>E-lá-há, ma’-bu-dá, ma-le-ká, maq-su-dá, be che le-sán to rá shokr ne-má-yam,</w:t>
      </w:r>
    </w:p>
    <w:p w14:paraId="331341B8" w14:textId="57165257" w:rsidR="005763EC" w:rsidRDefault="005763EC" w:rsidP="00DB69C8">
      <w:pPr>
        <w:pStyle w:val="NoSpacing"/>
        <w:spacing w:after="240"/>
        <w:jc w:val="center"/>
      </w:pPr>
      <w:r w:rsidRPr="00932CF0">
        <w:t>ghá-fel bu-dam á-gá-ham far-mu-di, mo’-rez bu-dam bar eq-bál tay-id ne-mu-di</w:t>
      </w:r>
    </w:p>
    <w:p w14:paraId="22DE2A86" w14:textId="1949C02B" w:rsidR="00E93864" w:rsidRPr="005F307A" w:rsidRDefault="00E93864" w:rsidP="00DB69C8">
      <w:pPr>
        <w:pStyle w:val="NoSpacing"/>
        <w:jc w:val="center"/>
      </w:pPr>
      <w:r w:rsidRPr="005F307A">
        <w:t>My God, my Adored One, my King, my Desire! What tongue can voice my thanks to Thee?</w:t>
      </w:r>
    </w:p>
    <w:p w14:paraId="4012225C" w14:textId="2DE63086" w:rsidR="00E93864" w:rsidRPr="006202C8" w:rsidRDefault="00E93864" w:rsidP="00DB69C8">
      <w:pPr>
        <w:pStyle w:val="NoSpacing"/>
        <w:jc w:val="center"/>
        <w:rPr>
          <w:rFonts w:cs="Times New Roman"/>
        </w:rPr>
      </w:pPr>
      <w:r w:rsidRPr="006202C8">
        <w:rPr>
          <w:rFonts w:cs="Times New Roman"/>
        </w:rPr>
        <w:t>I was heedless, Thou didst awaken me, I had turned back from Thee,</w:t>
      </w:r>
    </w:p>
    <w:p w14:paraId="12BCE86F" w14:textId="77777777" w:rsidR="00E93864" w:rsidRDefault="00E93864" w:rsidP="00DB69C8">
      <w:pPr>
        <w:pStyle w:val="NoSpacing"/>
        <w:spacing w:after="240"/>
        <w:jc w:val="center"/>
      </w:pPr>
      <w:r w:rsidRPr="006202C8">
        <w:rPr>
          <w:rFonts w:cs="Times New Roman"/>
        </w:rPr>
        <w:t>Thou didst graciously aid me to turn towards Thee</w:t>
      </w:r>
      <w:r w:rsidRPr="005F307A">
        <w:t>.</w:t>
      </w:r>
    </w:p>
    <w:p w14:paraId="2035CF99" w14:textId="02CE0538" w:rsidR="00627883" w:rsidRDefault="00665F59" w:rsidP="00DB69C8">
      <w:pPr>
        <w:pStyle w:val="NoSpacing"/>
        <w:spacing w:after="240"/>
        <w:jc w:val="center"/>
      </w:pPr>
      <w:r w:rsidRPr="00665F59">
        <w:rPr>
          <w:noProof/>
        </w:rPr>
        <w:drawing>
          <wp:inline distT="0" distB="0" distL="0" distR="0" wp14:anchorId="477944FB" wp14:editId="0F7E7EAA">
            <wp:extent cx="5943600" cy="1892300"/>
            <wp:effectExtent l="0" t="0" r="0" b="0"/>
            <wp:docPr id="1519044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44442" name=""/>
                    <pic:cNvPicPr/>
                  </pic:nvPicPr>
                  <pic:blipFill>
                    <a:blip r:embed="rId103"/>
                    <a:stretch>
                      <a:fillRect/>
                    </a:stretch>
                  </pic:blipFill>
                  <pic:spPr>
                    <a:xfrm>
                      <a:off x="0" y="0"/>
                      <a:ext cx="5943600" cy="1892300"/>
                    </a:xfrm>
                    <a:prstGeom prst="rect">
                      <a:avLst/>
                    </a:prstGeom>
                  </pic:spPr>
                </pic:pic>
              </a:graphicData>
            </a:graphic>
          </wp:inline>
        </w:drawing>
      </w:r>
    </w:p>
    <w:p w14:paraId="4A439CB9" w14:textId="68FA3F3D" w:rsidR="003C0130" w:rsidRPr="00125FA8" w:rsidRDefault="0040579C" w:rsidP="00125FA8">
      <w:pPr>
        <w:pStyle w:val="Heading2"/>
      </w:pPr>
      <w:bookmarkStart w:id="198" w:name="_Hlk93225669"/>
      <w:bookmarkStart w:id="199" w:name="_Hlk74053987"/>
      <w:bookmarkStart w:id="200" w:name="_Toc167265096"/>
      <w:r w:rsidRPr="00125FA8">
        <w:lastRenderedPageBreak/>
        <w:t>1</w:t>
      </w:r>
      <w:r w:rsidR="00CC4045" w:rsidRPr="00125FA8">
        <w:t>5</w:t>
      </w:r>
      <w:r w:rsidRPr="00125FA8">
        <w:t xml:space="preserve"> </w:t>
      </w:r>
      <w:bookmarkStart w:id="201" w:name="_Hlk93227707"/>
      <w:r w:rsidR="003C0130" w:rsidRPr="00125FA8">
        <w:t>Iláhá Ma’b</w:t>
      </w:r>
      <w:r w:rsidR="00DC13B5" w:rsidRPr="00125FA8">
        <w:t>ú</w:t>
      </w:r>
      <w:r w:rsidR="003C0130" w:rsidRPr="00125FA8">
        <w:t>dá Maq</w:t>
      </w:r>
      <w:r w:rsidR="003A7985" w:rsidRPr="00125FA8">
        <w:t>ṣ</w:t>
      </w:r>
      <w:r w:rsidR="00DC13B5" w:rsidRPr="00125FA8">
        <w:t>ú</w:t>
      </w:r>
      <w:r w:rsidR="003C0130" w:rsidRPr="00125FA8">
        <w:t>dá Karímá</w:t>
      </w:r>
      <w:r w:rsidR="008D0F07" w:rsidRPr="00125FA8">
        <w:t xml:space="preserve"> Ra</w:t>
      </w:r>
      <w:r w:rsidR="00D836BD" w:rsidRPr="00125FA8">
        <w:t>ḥ</w:t>
      </w:r>
      <w:r w:rsidR="008D0F07" w:rsidRPr="00125FA8">
        <w:t>ímá</w:t>
      </w:r>
      <w:r w:rsidR="003C0130" w:rsidRPr="00125FA8">
        <w:t xml:space="preserve"> </w:t>
      </w:r>
      <w:bookmarkEnd w:id="201"/>
      <w:r w:rsidR="003C0130" w:rsidRPr="00125FA8">
        <w:t>(</w:t>
      </w:r>
      <w:r w:rsidR="003C0130" w:rsidRPr="00125FA8">
        <w:rPr>
          <w:szCs w:val="30"/>
          <w:rtl/>
        </w:rPr>
        <w:t>الها معبودا مقصودا کريما</w:t>
      </w:r>
      <w:r w:rsidR="00D836BD" w:rsidRPr="00125FA8">
        <w:rPr>
          <w:szCs w:val="30"/>
          <w:rtl/>
        </w:rPr>
        <w:t xml:space="preserve"> رحيما</w:t>
      </w:r>
      <w:r w:rsidR="003C0130" w:rsidRPr="00125FA8">
        <w:t>) My God, the Object of my Adoration</w:t>
      </w:r>
      <w:bookmarkEnd w:id="200"/>
    </w:p>
    <w:bookmarkEnd w:id="198"/>
    <w:p w14:paraId="5B2DEFC8" w14:textId="77777777" w:rsidR="00965102" w:rsidRDefault="00965102" w:rsidP="000A7BE6">
      <w:pPr>
        <w:shd w:val="clear" w:color="auto" w:fill="FFFFFF"/>
        <w:spacing w:after="0" w:line="240" w:lineRule="auto"/>
        <w:textAlignment w:val="baseline"/>
        <w:rPr>
          <w:rFonts w:asciiTheme="majorBidi" w:hAnsiTheme="majorBidi" w:cstheme="majorBidi"/>
          <w:szCs w:val="24"/>
        </w:rPr>
      </w:pPr>
    </w:p>
    <w:p w14:paraId="1AF50A27" w14:textId="2EA45E81" w:rsidR="000A7BE6" w:rsidRPr="006202C8" w:rsidRDefault="00E27A13" w:rsidP="000A7BE6">
      <w:pPr>
        <w:shd w:val="clear" w:color="auto" w:fill="FFFFFF"/>
        <w:spacing w:after="0" w:line="240" w:lineRule="auto"/>
        <w:textAlignment w:val="baseline"/>
        <w:rPr>
          <w:rFonts w:cs="Times New Roman"/>
          <w:szCs w:val="24"/>
        </w:rPr>
      </w:pPr>
      <w:r w:rsidRPr="006202C8">
        <w:rPr>
          <w:rFonts w:cs="Times New Roman"/>
          <w:szCs w:val="24"/>
        </w:rPr>
        <w:t>The following t</w:t>
      </w:r>
      <w:r w:rsidR="00590E2F" w:rsidRPr="006202C8">
        <w:rPr>
          <w:rFonts w:cs="Times New Roman"/>
          <w:szCs w:val="24"/>
        </w:rPr>
        <w:t xml:space="preserve">wo </w:t>
      </w:r>
      <w:r w:rsidR="006A53C4" w:rsidRPr="006202C8">
        <w:rPr>
          <w:rFonts w:cs="Times New Roman"/>
          <w:szCs w:val="24"/>
          <w:u w:val="words"/>
        </w:rPr>
        <w:t>dh</w:t>
      </w:r>
      <w:r w:rsidR="00590E2F" w:rsidRPr="006202C8">
        <w:rPr>
          <w:rFonts w:cs="Times New Roman"/>
          <w:szCs w:val="24"/>
        </w:rPr>
        <w:t xml:space="preserve">ikrs are both from the same prayer, found in English in </w:t>
      </w:r>
      <w:r w:rsidR="00590E2F" w:rsidRPr="006202C8">
        <w:rPr>
          <w:rFonts w:cs="Times New Roman"/>
          <w:i/>
          <w:iCs/>
          <w:szCs w:val="24"/>
        </w:rPr>
        <w:t>Prayers and  Meditations</w:t>
      </w:r>
      <w:r w:rsidR="00590E2F" w:rsidRPr="006202C8">
        <w:rPr>
          <w:rFonts w:cs="Times New Roman"/>
          <w:szCs w:val="24"/>
        </w:rPr>
        <w:t xml:space="preserve"> by Bahá’u’lláh</w:t>
      </w:r>
      <w:r w:rsidR="00143CB5" w:rsidRPr="006202C8">
        <w:rPr>
          <w:rFonts w:cs="Times New Roman"/>
          <w:szCs w:val="24"/>
        </w:rPr>
        <w:t>.The initial invocation is the same,</w:t>
      </w:r>
      <w:r w:rsidR="00677D89" w:rsidRPr="006202C8">
        <w:rPr>
          <w:rFonts w:cs="Times New Roman"/>
          <w:szCs w:val="24"/>
        </w:rPr>
        <w:t xml:space="preserve"> both melody and text,</w:t>
      </w:r>
      <w:r w:rsidR="00143CB5" w:rsidRPr="006202C8">
        <w:rPr>
          <w:rFonts w:cs="Times New Roman"/>
          <w:szCs w:val="24"/>
        </w:rPr>
        <w:t xml:space="preserve"> but after that different text is used for each version</w:t>
      </w:r>
      <w:r w:rsidR="000A7BE6" w:rsidRPr="006202C8">
        <w:rPr>
          <w:rFonts w:cs="Times New Roman"/>
          <w:szCs w:val="24"/>
        </w:rPr>
        <w:t xml:space="preserve"> </w:t>
      </w:r>
      <w:r w:rsidR="000A7BE6" w:rsidRPr="006202C8">
        <w:rPr>
          <w:rFonts w:eastAsia="Times New Roman" w:cs="Times New Roman"/>
          <w:color w:val="262626"/>
          <w:szCs w:val="24"/>
        </w:rPr>
        <w:t xml:space="preserve">In Persian this prayer is found in </w:t>
      </w:r>
      <w:bookmarkStart w:id="202" w:name="_Hlk78370376"/>
      <w:r w:rsidR="000A7BE6" w:rsidRPr="006202C8">
        <w:rPr>
          <w:rFonts w:eastAsia="Times New Roman" w:cs="Times New Roman"/>
          <w:i/>
          <w:iCs/>
          <w:color w:val="3C484D"/>
          <w:szCs w:val="24"/>
        </w:rPr>
        <w:t>Ad'iyyih-yi Hadrat-i-Mahbub</w:t>
      </w:r>
      <w:r w:rsidR="000A7BE6" w:rsidRPr="006202C8">
        <w:rPr>
          <w:rFonts w:eastAsia="Times New Roman" w:cs="Times New Roman"/>
          <w:color w:val="3C484D"/>
          <w:szCs w:val="24"/>
        </w:rPr>
        <w:t xml:space="preserve"> </w:t>
      </w:r>
      <w:sdt>
        <w:sdtPr>
          <w:rPr>
            <w:rFonts w:eastAsia="Times New Roman" w:cs="Times New Roman"/>
            <w:color w:val="3C484D"/>
            <w:szCs w:val="24"/>
          </w:rPr>
          <w:id w:val="313995212"/>
          <w:citation/>
        </w:sdtPr>
        <w:sdtContent>
          <w:r w:rsidR="000A7BE6" w:rsidRPr="006202C8">
            <w:rPr>
              <w:rFonts w:eastAsia="Times New Roman" w:cs="Times New Roman"/>
              <w:color w:val="3C484D"/>
              <w:szCs w:val="24"/>
            </w:rPr>
            <w:fldChar w:fldCharType="begin"/>
          </w:r>
          <w:r w:rsidR="000A7BE6" w:rsidRPr="006202C8">
            <w:rPr>
              <w:rFonts w:eastAsia="Times New Roman" w:cs="Times New Roman"/>
              <w:color w:val="3C484D"/>
              <w:szCs w:val="24"/>
            </w:rPr>
            <w:instrText xml:space="preserve">CITATION Bah207 \p 326-328 \l 1033 </w:instrText>
          </w:r>
          <w:r w:rsidR="000A7BE6" w:rsidRPr="006202C8">
            <w:rPr>
              <w:rFonts w:eastAsia="Times New Roman" w:cs="Times New Roman"/>
              <w:color w:val="3C484D"/>
              <w:szCs w:val="24"/>
            </w:rPr>
            <w:fldChar w:fldCharType="separate"/>
          </w:r>
          <w:r w:rsidR="005539EF" w:rsidRPr="006202C8">
            <w:rPr>
              <w:rFonts w:eastAsia="Times New Roman" w:cs="Times New Roman"/>
              <w:noProof/>
              <w:color w:val="3C484D"/>
              <w:szCs w:val="24"/>
            </w:rPr>
            <w:t>(Bahá'u'lláh, Ad'iyyih-yi Hadrat-i-Mahbub 1920, 326-328)</w:t>
          </w:r>
          <w:r w:rsidR="000A7BE6" w:rsidRPr="006202C8">
            <w:rPr>
              <w:rFonts w:eastAsia="Times New Roman" w:cs="Times New Roman"/>
              <w:color w:val="3C484D"/>
              <w:szCs w:val="24"/>
            </w:rPr>
            <w:fldChar w:fldCharType="end"/>
          </w:r>
        </w:sdtContent>
      </w:sdt>
      <w:r w:rsidR="000A7BE6" w:rsidRPr="006202C8">
        <w:rPr>
          <w:rStyle w:val="FootnoteReference"/>
          <w:rFonts w:eastAsia="Times New Roman" w:cs="Times New Roman"/>
          <w:color w:val="3C484D"/>
          <w:szCs w:val="24"/>
        </w:rPr>
        <w:footnoteReference w:id="89"/>
      </w:r>
      <w:r w:rsidR="000A7BE6" w:rsidRPr="006202C8">
        <w:rPr>
          <w:rFonts w:eastAsia="Times New Roman" w:cs="Times New Roman"/>
          <w:color w:val="3C484D"/>
          <w:szCs w:val="24"/>
        </w:rPr>
        <w:t xml:space="preserve"> </w:t>
      </w:r>
      <w:r w:rsidR="000A7BE6" w:rsidRPr="006202C8">
        <w:rPr>
          <w:rFonts w:eastAsia="Times New Roman" w:cs="Times New Roman"/>
          <w:color w:val="262626"/>
          <w:szCs w:val="24"/>
        </w:rPr>
        <w:t xml:space="preserve">This prayer is also found in Persian in </w:t>
      </w:r>
      <w:r w:rsidR="000A7BE6" w:rsidRPr="006202C8">
        <w:rPr>
          <w:rFonts w:eastAsia="Times New Roman" w:cs="Times New Roman"/>
          <w:i/>
          <w:iCs/>
          <w:color w:val="262626"/>
          <w:szCs w:val="24"/>
        </w:rPr>
        <w:t>Law</w:t>
      </w:r>
      <w:r w:rsidR="000D7B51" w:rsidRPr="006202C8">
        <w:rPr>
          <w:rFonts w:eastAsia="Times New Roman" w:cs="Times New Roman"/>
          <w:i/>
          <w:iCs/>
          <w:color w:val="262626"/>
          <w:szCs w:val="24"/>
        </w:rPr>
        <w:t>ḥ</w:t>
      </w:r>
      <w:r w:rsidR="000A7BE6" w:rsidRPr="006202C8">
        <w:rPr>
          <w:rFonts w:eastAsia="Times New Roman" w:cs="Times New Roman"/>
          <w:i/>
          <w:iCs/>
          <w:color w:val="262626"/>
          <w:szCs w:val="24"/>
        </w:rPr>
        <w:t>-i-ibn-I Dhib</w:t>
      </w:r>
      <w:r w:rsidR="001C0E65" w:rsidRPr="006202C8">
        <w:rPr>
          <w:rFonts w:eastAsia="Times New Roman" w:cs="Times New Roman"/>
          <w:color w:val="262626"/>
          <w:szCs w:val="24"/>
        </w:rPr>
        <w:t xml:space="preserve"> </w:t>
      </w:r>
      <w:sdt>
        <w:sdtPr>
          <w:rPr>
            <w:rFonts w:eastAsia="Times New Roman" w:cs="Times New Roman"/>
            <w:color w:val="262626"/>
            <w:szCs w:val="24"/>
          </w:rPr>
          <w:id w:val="2033070477"/>
          <w:citation/>
        </w:sdtPr>
        <w:sdtContent>
          <w:r w:rsidR="001C0E65" w:rsidRPr="006202C8">
            <w:rPr>
              <w:rFonts w:eastAsia="Times New Roman" w:cs="Times New Roman"/>
              <w:color w:val="262626"/>
              <w:szCs w:val="24"/>
            </w:rPr>
            <w:fldChar w:fldCharType="begin"/>
          </w:r>
          <w:r w:rsidR="001C0E65" w:rsidRPr="006202C8">
            <w:rPr>
              <w:rFonts w:eastAsia="Times New Roman" w:cs="Times New Roman"/>
              <w:color w:val="262626"/>
              <w:szCs w:val="24"/>
            </w:rPr>
            <w:instrText xml:space="preserve">CITATION Bah1 \p 8 \l 1033 </w:instrText>
          </w:r>
          <w:r w:rsidR="001C0E65" w:rsidRPr="006202C8">
            <w:rPr>
              <w:rFonts w:eastAsia="Times New Roman" w:cs="Times New Roman"/>
              <w:color w:val="262626"/>
              <w:szCs w:val="24"/>
            </w:rPr>
            <w:fldChar w:fldCharType="separate"/>
          </w:r>
          <w:r w:rsidR="005539EF" w:rsidRPr="006202C8">
            <w:rPr>
              <w:rFonts w:eastAsia="Times New Roman" w:cs="Times New Roman"/>
              <w:noProof/>
              <w:color w:val="262626"/>
              <w:szCs w:val="24"/>
            </w:rPr>
            <w:t>(Bahá'u'lláh, Lawh-i-ibn-i Dhib 2001, 8)</w:t>
          </w:r>
          <w:r w:rsidR="001C0E65" w:rsidRPr="006202C8">
            <w:rPr>
              <w:rFonts w:eastAsia="Times New Roman" w:cs="Times New Roman"/>
              <w:color w:val="262626"/>
              <w:szCs w:val="24"/>
            </w:rPr>
            <w:fldChar w:fldCharType="end"/>
          </w:r>
        </w:sdtContent>
      </w:sdt>
      <w:r w:rsidR="001C0E65" w:rsidRPr="006202C8">
        <w:rPr>
          <w:rStyle w:val="FootnoteReference"/>
          <w:rFonts w:eastAsia="Times New Roman" w:cs="Times New Roman"/>
          <w:color w:val="262626"/>
          <w:szCs w:val="24"/>
        </w:rPr>
        <w:footnoteReference w:id="90"/>
      </w:r>
      <w:r w:rsidR="000A7BE6" w:rsidRPr="006202C8">
        <w:rPr>
          <w:rFonts w:cs="Times New Roman"/>
          <w:szCs w:val="24"/>
        </w:rPr>
        <w:t>, Majmuih-yi A</w:t>
      </w:r>
      <w:r w:rsidR="006A53C4" w:rsidRPr="006202C8">
        <w:rPr>
          <w:rFonts w:cs="Times New Roman"/>
          <w:szCs w:val="24"/>
          <w:u w:val="words"/>
        </w:rPr>
        <w:t>dh</w:t>
      </w:r>
      <w:r w:rsidR="000A7BE6" w:rsidRPr="006202C8">
        <w:rPr>
          <w:rFonts w:cs="Times New Roman"/>
          <w:szCs w:val="24"/>
        </w:rPr>
        <w:t xml:space="preserve">kár va Idiyyih </w:t>
      </w:r>
      <w:sdt>
        <w:sdtPr>
          <w:rPr>
            <w:rFonts w:cs="Times New Roman"/>
            <w:i/>
            <w:iCs/>
            <w:szCs w:val="24"/>
          </w:rPr>
          <w:id w:val="-367299581"/>
          <w:citation/>
        </w:sdtPr>
        <w:sdtContent>
          <w:r w:rsidR="000A7BE6" w:rsidRPr="006202C8">
            <w:rPr>
              <w:rFonts w:cs="Times New Roman"/>
              <w:i/>
              <w:iCs/>
              <w:szCs w:val="24"/>
            </w:rPr>
            <w:fldChar w:fldCharType="begin"/>
          </w:r>
          <w:r w:rsidR="000A7BE6" w:rsidRPr="006202C8">
            <w:rPr>
              <w:rFonts w:cs="Times New Roman"/>
              <w:szCs w:val="24"/>
            </w:rPr>
            <w:instrText xml:space="preserve">CITATION Bah213 \p "#160: 169-170" \l 1033 </w:instrText>
          </w:r>
          <w:r w:rsidR="000A7BE6" w:rsidRPr="006202C8">
            <w:rPr>
              <w:rFonts w:cs="Times New Roman"/>
              <w:i/>
              <w:iCs/>
              <w:szCs w:val="24"/>
            </w:rPr>
            <w:fldChar w:fldCharType="separate"/>
          </w:r>
          <w:r w:rsidR="005539EF" w:rsidRPr="006202C8">
            <w:rPr>
              <w:rFonts w:cs="Times New Roman"/>
              <w:noProof/>
              <w:szCs w:val="24"/>
            </w:rPr>
            <w:t>(Bahá'u'lláh, Majmuih-yi Adhkár va Idiyyih n.d., #160: 169-170)</w:t>
          </w:r>
          <w:r w:rsidR="000A7BE6" w:rsidRPr="006202C8">
            <w:rPr>
              <w:rFonts w:cs="Times New Roman"/>
              <w:i/>
              <w:iCs/>
              <w:szCs w:val="24"/>
            </w:rPr>
            <w:fldChar w:fldCharType="end"/>
          </w:r>
        </w:sdtContent>
      </w:sdt>
      <w:r w:rsidR="000A7BE6" w:rsidRPr="006202C8">
        <w:rPr>
          <w:rFonts w:cs="Times New Roman"/>
          <w:i/>
          <w:iCs/>
          <w:szCs w:val="24"/>
          <w:vertAlign w:val="superscript"/>
        </w:rPr>
        <w:footnoteReference w:id="91"/>
      </w:r>
      <w:r w:rsidR="000A7BE6" w:rsidRPr="006202C8">
        <w:rPr>
          <w:rFonts w:cs="Times New Roman"/>
          <w:szCs w:val="24"/>
        </w:rPr>
        <w:t xml:space="preserve">, and Majmuih-yi Munáját-I Áthár-I Qalam-I ‘Alá </w:t>
      </w:r>
      <w:sdt>
        <w:sdtPr>
          <w:rPr>
            <w:rFonts w:cs="Times New Roman"/>
            <w:szCs w:val="24"/>
          </w:rPr>
          <w:id w:val="-699852252"/>
          <w:citation/>
        </w:sdtPr>
        <w:sdtContent>
          <w:r w:rsidR="000A7BE6" w:rsidRPr="006202C8">
            <w:rPr>
              <w:rFonts w:cs="Times New Roman"/>
              <w:szCs w:val="24"/>
            </w:rPr>
            <w:fldChar w:fldCharType="begin"/>
          </w:r>
          <w:r w:rsidR="000A7BE6" w:rsidRPr="006202C8">
            <w:rPr>
              <w:rFonts w:cs="Times New Roman"/>
              <w:szCs w:val="24"/>
            </w:rPr>
            <w:instrText xml:space="preserve">CITATION Bah66 \p 146-148 \l 1033 </w:instrText>
          </w:r>
          <w:r w:rsidR="000A7BE6" w:rsidRPr="006202C8">
            <w:rPr>
              <w:rFonts w:cs="Times New Roman"/>
              <w:szCs w:val="24"/>
            </w:rPr>
            <w:fldChar w:fldCharType="separate"/>
          </w:r>
          <w:r w:rsidR="005539EF" w:rsidRPr="006202C8">
            <w:rPr>
              <w:rFonts w:cs="Times New Roman"/>
              <w:noProof/>
              <w:szCs w:val="24"/>
            </w:rPr>
            <w:t>(Bahá'u'lláh, Majmú'ih-i Munáját-i Áthár-i Qalam-i 'Alá 1966, 146-148)</w:t>
          </w:r>
          <w:r w:rsidR="000A7BE6" w:rsidRPr="006202C8">
            <w:rPr>
              <w:rFonts w:cs="Times New Roman"/>
              <w:szCs w:val="24"/>
            </w:rPr>
            <w:fldChar w:fldCharType="end"/>
          </w:r>
        </w:sdtContent>
      </w:sdt>
      <w:r w:rsidR="000A7BE6" w:rsidRPr="006202C8">
        <w:rPr>
          <w:rFonts w:cs="Times New Roman"/>
          <w:szCs w:val="24"/>
          <w:vertAlign w:val="superscript"/>
        </w:rPr>
        <w:footnoteReference w:id="92"/>
      </w:r>
      <w:r w:rsidR="000A7BE6" w:rsidRPr="006202C8">
        <w:rPr>
          <w:rFonts w:cs="Times New Roman"/>
          <w:szCs w:val="24"/>
        </w:rPr>
        <w:t>.</w:t>
      </w:r>
    </w:p>
    <w:bookmarkEnd w:id="202"/>
    <w:p w14:paraId="79CFF8B7" w14:textId="77777777" w:rsidR="000A7BE6" w:rsidRPr="00A731DB" w:rsidRDefault="000A7BE6" w:rsidP="000A7BE6">
      <w:pPr>
        <w:bidi/>
        <w:spacing w:after="0" w:line="240" w:lineRule="auto"/>
        <w:rPr>
          <w:rFonts w:eastAsia="Arial Unicode MS" w:cs="Times New Roman"/>
          <w:szCs w:val="32"/>
          <w:u w:val="single"/>
          <w:rtl/>
        </w:rPr>
      </w:pPr>
      <w:r w:rsidRPr="00A731DB">
        <w:rPr>
          <w:rFonts w:eastAsia="Arial Unicode MS" w:cs="Times New Roman"/>
          <w:szCs w:val="32"/>
          <w:u w:val="single"/>
          <w:rtl/>
        </w:rPr>
        <w:t xml:space="preserve">الها معبودا مقصودا كريما </w:t>
      </w:r>
      <w:bookmarkStart w:id="203" w:name="_Hlk93761149"/>
      <w:r w:rsidRPr="00A731DB">
        <w:rPr>
          <w:rFonts w:eastAsia="Arial Unicode MS" w:cs="Times New Roman"/>
          <w:szCs w:val="32"/>
          <w:u w:val="single"/>
          <w:rtl/>
        </w:rPr>
        <w:t>رحيما</w:t>
      </w:r>
      <w:bookmarkEnd w:id="203"/>
    </w:p>
    <w:p w14:paraId="3FA12E69" w14:textId="77777777" w:rsidR="00A664D7" w:rsidRDefault="000A7BE6" w:rsidP="000A7BE6">
      <w:pPr>
        <w:bidi/>
        <w:spacing w:after="0" w:line="240" w:lineRule="auto"/>
        <w:rPr>
          <w:rFonts w:eastAsia="Arial Unicode MS" w:cs="Times New Roman"/>
          <w:szCs w:val="32"/>
        </w:rPr>
      </w:pPr>
      <w:r w:rsidRPr="00A731DB">
        <w:rPr>
          <w:rFonts w:eastAsia="Arial Unicode MS" w:cs="Times New Roman"/>
          <w:szCs w:val="32"/>
          <w:u w:val="single"/>
          <w:rtl/>
        </w:rPr>
        <w:t xml:space="preserve">جانها از تو و اقتدارها در قبضه قدرت تو </w:t>
      </w:r>
      <w:r w:rsidRPr="00A731DB">
        <w:rPr>
          <w:rFonts w:eastAsia="Arial Unicode MS" w:cs="Times New Roman"/>
          <w:szCs w:val="32"/>
          <w:rtl/>
        </w:rPr>
        <w:t>. هر كه را بلند كنی از ملك</w:t>
      </w:r>
      <w:r w:rsidRPr="00A731DB">
        <w:rPr>
          <w:rFonts w:eastAsia="Arial Unicode MS" w:cs="Times New Roman"/>
          <w:szCs w:val="32"/>
        </w:rPr>
        <w:t xml:space="preserve"> </w:t>
      </w:r>
      <w:r w:rsidRPr="00A731DB">
        <w:rPr>
          <w:rFonts w:eastAsia="Arial Unicode MS" w:cs="Times New Roman"/>
          <w:szCs w:val="32"/>
          <w:rtl/>
        </w:rPr>
        <w:t xml:space="preserve">بگذرد و بمقام </w:t>
      </w:r>
    </w:p>
    <w:p w14:paraId="30C12DFE" w14:textId="2EDB27BF" w:rsidR="000A7BE6" w:rsidRPr="00A731DB" w:rsidRDefault="000A7BE6" w:rsidP="00FE20E9">
      <w:pPr>
        <w:bidi/>
        <w:spacing w:after="0" w:line="240" w:lineRule="auto"/>
        <w:rPr>
          <w:rFonts w:eastAsia="Arial Unicode MS" w:cs="Times New Roman"/>
          <w:szCs w:val="32"/>
        </w:rPr>
      </w:pPr>
      <w:r w:rsidRPr="00A731DB">
        <w:rPr>
          <w:rFonts w:eastAsia="Arial Unicode MS" w:cs="Times New Roman"/>
          <w:szCs w:val="32"/>
          <w:rtl/>
        </w:rPr>
        <w:t>(( و رفعناه مكاناً عليّاً )) رسد و هر كه را بيندازی از خاك</w:t>
      </w:r>
      <w:r w:rsidRPr="00A731DB">
        <w:rPr>
          <w:rFonts w:eastAsia="Arial Unicode MS" w:cs="Times New Roman"/>
          <w:szCs w:val="32"/>
        </w:rPr>
        <w:t xml:space="preserve"> </w:t>
      </w:r>
      <w:r w:rsidRPr="00A731DB">
        <w:rPr>
          <w:rFonts w:eastAsia="Arial Unicode MS" w:cs="Times New Roman"/>
          <w:szCs w:val="32"/>
          <w:rtl/>
        </w:rPr>
        <w:t>پست تر بلكه هيچ از او بهتر . پروردگارا با تباه كاری و گناهكاری</w:t>
      </w:r>
      <w:r w:rsidRPr="00A731DB">
        <w:rPr>
          <w:rFonts w:eastAsia="Arial Unicode MS" w:cs="Times New Roman"/>
          <w:szCs w:val="32"/>
        </w:rPr>
        <w:t xml:space="preserve"> </w:t>
      </w:r>
      <w:r w:rsidRPr="00A731DB">
        <w:rPr>
          <w:rFonts w:eastAsia="Arial Unicode MS" w:cs="Times New Roman"/>
          <w:szCs w:val="32"/>
          <w:rtl/>
        </w:rPr>
        <w:t>و عدم پرهيزكاری مقعد صدق ميطلبيم و لقای مليك مقتدر ميجوئيم.</w:t>
      </w:r>
      <w:r w:rsidRPr="00A731DB">
        <w:rPr>
          <w:rFonts w:eastAsia="Arial Unicode MS" w:cs="Times New Roman"/>
          <w:szCs w:val="32"/>
        </w:rPr>
        <w:t xml:space="preserve">   </w:t>
      </w:r>
      <w:bookmarkStart w:id="204" w:name="_Hlk78372587"/>
      <w:r w:rsidRPr="00A731DB">
        <w:rPr>
          <w:rFonts w:eastAsia="Arial Unicode MS" w:cs="Times New Roman"/>
          <w:szCs w:val="32"/>
          <w:u w:val="single"/>
          <w:rtl/>
        </w:rPr>
        <w:t>امر امر توست و حكم آن تو و عالم قدرت زير فرمان تو . هر چه كنی عدل</w:t>
      </w:r>
      <w:r w:rsidRPr="00A731DB">
        <w:rPr>
          <w:rFonts w:eastAsia="Arial Unicode MS" w:cs="Times New Roman"/>
          <w:szCs w:val="32"/>
          <w:u w:val="single"/>
        </w:rPr>
        <w:t xml:space="preserve"> </w:t>
      </w:r>
      <w:r w:rsidRPr="00A731DB">
        <w:rPr>
          <w:rFonts w:eastAsia="Arial Unicode MS" w:cs="Times New Roman"/>
          <w:szCs w:val="32"/>
          <w:u w:val="single"/>
          <w:rtl/>
        </w:rPr>
        <w:t>صرفست بل فضل محض</w:t>
      </w:r>
      <w:bookmarkEnd w:id="204"/>
      <w:r w:rsidRPr="00A731DB">
        <w:rPr>
          <w:rFonts w:eastAsia="Arial Unicode MS" w:cs="Times New Roman"/>
          <w:szCs w:val="32"/>
          <w:rtl/>
        </w:rPr>
        <w:t xml:space="preserve"> . يك تجلّی از تجلّيات اسم رحمانت رسم عصيانرا</w:t>
      </w:r>
      <w:r w:rsidRPr="00A731DB">
        <w:rPr>
          <w:rFonts w:eastAsia="Arial Unicode MS" w:cs="Times New Roman"/>
          <w:szCs w:val="32"/>
        </w:rPr>
        <w:t xml:space="preserve"> </w:t>
      </w:r>
      <w:r w:rsidRPr="00A731DB">
        <w:rPr>
          <w:rFonts w:eastAsia="Arial Unicode MS" w:cs="Times New Roman"/>
          <w:szCs w:val="32"/>
          <w:rtl/>
        </w:rPr>
        <w:t>از جهان براندازد و محو نمايد و يك نسيم از نسائم يوم ظهورت عالم را</w:t>
      </w:r>
      <w:r w:rsidRPr="00A731DB">
        <w:rPr>
          <w:rFonts w:eastAsia="Arial Unicode MS" w:cs="Times New Roman"/>
          <w:szCs w:val="32"/>
        </w:rPr>
        <w:t xml:space="preserve"> </w:t>
      </w:r>
      <w:r w:rsidRPr="00A731DB">
        <w:rPr>
          <w:rFonts w:eastAsia="Arial Unicode MS" w:cs="Times New Roman"/>
          <w:szCs w:val="32"/>
          <w:rtl/>
        </w:rPr>
        <w:t>بخلعت تازه مزيّن فرمايد. ای توانا ناتوانانرا توانائی بخش و مردگانرا</w:t>
      </w:r>
      <w:r w:rsidRPr="00A731DB">
        <w:rPr>
          <w:rFonts w:eastAsia="Arial Unicode MS" w:cs="Times New Roman"/>
          <w:szCs w:val="32"/>
        </w:rPr>
        <w:t xml:space="preserve"> </w:t>
      </w:r>
      <w:r w:rsidRPr="00A731DB">
        <w:rPr>
          <w:rFonts w:eastAsia="Arial Unicode MS" w:cs="Times New Roman"/>
          <w:szCs w:val="32"/>
          <w:rtl/>
        </w:rPr>
        <w:t>زندگی عطا فرما شايد ترا بيابند و بدريای آگاهيت راه يابند و بر</w:t>
      </w:r>
      <w:r w:rsidRPr="00A731DB">
        <w:rPr>
          <w:rFonts w:eastAsia="Arial Unicode MS" w:cs="Times New Roman"/>
          <w:szCs w:val="32"/>
        </w:rPr>
        <w:t xml:space="preserve"> </w:t>
      </w:r>
      <w:r w:rsidRPr="00A731DB">
        <w:rPr>
          <w:rFonts w:eastAsia="Arial Unicode MS" w:cs="Times New Roman"/>
          <w:szCs w:val="32"/>
          <w:rtl/>
        </w:rPr>
        <w:t>امرت مستقيم مانند . اگر از لغات مختلفهء عالم عرف ثنای تو تضوّع</w:t>
      </w:r>
      <w:r w:rsidR="00FE20E9">
        <w:rPr>
          <w:rFonts w:eastAsia="Arial Unicode MS" w:cs="Times New Roman"/>
          <w:szCs w:val="32"/>
        </w:rPr>
        <w:t xml:space="preserve"> </w:t>
      </w:r>
      <w:r w:rsidRPr="00A731DB">
        <w:rPr>
          <w:rFonts w:eastAsia="Arial Unicode MS" w:cs="Times New Roman"/>
          <w:szCs w:val="32"/>
          <w:rtl/>
        </w:rPr>
        <w:t>شود همه محبوب جان و مقصود روان، چه تازی چه فارسی.</w:t>
      </w:r>
      <w:r w:rsidRPr="00A731DB">
        <w:rPr>
          <w:rFonts w:eastAsia="Arial Unicode MS" w:cs="Times New Roman"/>
          <w:szCs w:val="32"/>
        </w:rPr>
        <w:t xml:space="preserve"> </w:t>
      </w:r>
      <w:r w:rsidRPr="00A731DB">
        <w:rPr>
          <w:rFonts w:eastAsia="Arial Unicode MS" w:cs="Times New Roman"/>
          <w:szCs w:val="32"/>
          <w:rtl/>
        </w:rPr>
        <w:t>اگر از آن محروم ماند قابل ذكر نه، چه الفاظ چه معانی . ای پروردگار از تو</w:t>
      </w:r>
      <w:r w:rsidRPr="00A731DB">
        <w:rPr>
          <w:rFonts w:eastAsia="Arial Unicode MS" w:cs="Times New Roman"/>
          <w:szCs w:val="32"/>
        </w:rPr>
        <w:t xml:space="preserve"> </w:t>
      </w:r>
      <w:r w:rsidRPr="00A731DB">
        <w:rPr>
          <w:rFonts w:eastAsia="Arial Unicode MS" w:cs="Times New Roman"/>
          <w:szCs w:val="32"/>
          <w:rtl/>
        </w:rPr>
        <w:t xml:space="preserve">ميطلبيم كلّ را راه نمائی و هدايت </w:t>
      </w:r>
      <w:r w:rsidRPr="00A731DB">
        <w:rPr>
          <w:rFonts w:eastAsia="Arial Unicode MS" w:cs="Times New Roman"/>
          <w:szCs w:val="32"/>
        </w:rPr>
        <w:t xml:space="preserve">  </w:t>
      </w:r>
      <w:r w:rsidRPr="00A731DB">
        <w:rPr>
          <w:rFonts w:eastAsia="Arial Unicode MS" w:cs="Times New Roman"/>
          <w:szCs w:val="32"/>
          <w:rtl/>
        </w:rPr>
        <w:t>فرمائی . توئی قادر و توانا و عالم و بينا.</w:t>
      </w:r>
    </w:p>
    <w:p w14:paraId="0ACDFA53" w14:textId="3C5849F0" w:rsidR="000A7BE6" w:rsidRPr="006202C8" w:rsidRDefault="000A7BE6" w:rsidP="000A7BE6">
      <w:pPr>
        <w:shd w:val="clear" w:color="auto" w:fill="FFFFFF"/>
        <w:spacing w:before="100" w:beforeAutospacing="1" w:after="100" w:afterAutospacing="1" w:line="240" w:lineRule="auto"/>
        <w:jc w:val="both"/>
        <w:rPr>
          <w:rFonts w:cs="Times New Roman"/>
          <w:szCs w:val="24"/>
        </w:rPr>
      </w:pPr>
      <w:r w:rsidRPr="006202C8">
        <w:rPr>
          <w:rFonts w:eastAsia="Times New Roman" w:cs="Times New Roman"/>
          <w:color w:val="3C484D"/>
          <w:szCs w:val="24"/>
        </w:rPr>
        <w:t xml:space="preserve">The English translation is </w:t>
      </w:r>
      <w:r w:rsidR="00B71F6B" w:rsidRPr="006202C8">
        <w:rPr>
          <w:rFonts w:eastAsia="Times New Roman" w:cs="Times New Roman"/>
          <w:color w:val="3C484D"/>
          <w:szCs w:val="24"/>
        </w:rPr>
        <w:t xml:space="preserve">found in </w:t>
      </w:r>
      <w:r w:rsidR="00B71F6B" w:rsidRPr="006202C8">
        <w:rPr>
          <w:rFonts w:eastAsia="Times New Roman" w:cs="Times New Roman"/>
          <w:i/>
          <w:iCs/>
          <w:color w:val="3C484D"/>
          <w:szCs w:val="24"/>
        </w:rPr>
        <w:t>Prayers and Meditations</w:t>
      </w:r>
      <w:r w:rsidRPr="006202C8">
        <w:rPr>
          <w:rFonts w:eastAsia="Times New Roman" w:cs="Times New Roman"/>
          <w:color w:val="3C484D"/>
          <w:szCs w:val="24"/>
        </w:rPr>
        <w:t xml:space="preserve"> follows</w:t>
      </w:r>
      <w:r w:rsidRPr="006202C8">
        <w:rPr>
          <w:rFonts w:cs="Times New Roman"/>
          <w:szCs w:val="24"/>
        </w:rPr>
        <w:t xml:space="preserve"> </w:t>
      </w:r>
      <w:sdt>
        <w:sdtPr>
          <w:rPr>
            <w:rFonts w:cs="Times New Roman"/>
            <w:szCs w:val="24"/>
          </w:rPr>
          <w:id w:val="431788111"/>
          <w:citation/>
        </w:sdtPr>
        <w:sdtContent>
          <w:r w:rsidRPr="006202C8">
            <w:rPr>
              <w:rFonts w:cs="Times New Roman"/>
              <w:szCs w:val="24"/>
            </w:rPr>
            <w:fldChar w:fldCharType="begin"/>
          </w:r>
          <w:r w:rsidRPr="006202C8">
            <w:rPr>
              <w:rFonts w:cs="Times New Roman"/>
              <w:szCs w:val="24"/>
            </w:rPr>
            <w:instrText xml:space="preserve">CITATION Bah87 \p "#160: 252-253" \l 1033 </w:instrText>
          </w:r>
          <w:r w:rsidRPr="006202C8">
            <w:rPr>
              <w:rFonts w:cs="Times New Roman"/>
              <w:szCs w:val="24"/>
            </w:rPr>
            <w:fldChar w:fldCharType="separate"/>
          </w:r>
          <w:r w:rsidR="005539EF" w:rsidRPr="006202C8">
            <w:rPr>
              <w:rFonts w:cs="Times New Roman"/>
              <w:noProof/>
              <w:szCs w:val="24"/>
            </w:rPr>
            <w:t>(Bahá’u’lláh, Prayers and Meditations by Bahá’u’lláh 1987, #160: 252-253)</w:t>
          </w:r>
          <w:r w:rsidRPr="006202C8">
            <w:rPr>
              <w:rFonts w:cs="Times New Roman"/>
              <w:szCs w:val="24"/>
            </w:rPr>
            <w:fldChar w:fldCharType="end"/>
          </w:r>
        </w:sdtContent>
      </w:sdt>
      <w:r w:rsidRPr="006202C8">
        <w:rPr>
          <w:rFonts w:cs="Times New Roman"/>
          <w:szCs w:val="24"/>
        </w:rPr>
        <w:t xml:space="preserve"> and in </w:t>
      </w:r>
      <w:r w:rsidRPr="006202C8">
        <w:rPr>
          <w:rFonts w:cs="Times New Roman"/>
          <w:i/>
          <w:iCs/>
          <w:szCs w:val="24"/>
        </w:rPr>
        <w:t xml:space="preserve">Epistle to the Son of the Wolf </w:t>
      </w:r>
      <w:sdt>
        <w:sdtPr>
          <w:rPr>
            <w:rFonts w:cs="Times New Roman"/>
            <w:i/>
            <w:iCs/>
            <w:szCs w:val="24"/>
          </w:rPr>
          <w:id w:val="1492145911"/>
          <w:citation/>
        </w:sdtPr>
        <w:sdtContent>
          <w:r w:rsidRPr="006202C8">
            <w:rPr>
              <w:rFonts w:cs="Times New Roman"/>
              <w:i/>
              <w:iCs/>
              <w:szCs w:val="24"/>
            </w:rPr>
            <w:fldChar w:fldCharType="begin"/>
          </w:r>
          <w:r w:rsidRPr="006202C8">
            <w:rPr>
              <w:rFonts w:cs="Times New Roman"/>
              <w:i/>
              <w:iCs/>
              <w:szCs w:val="24"/>
            </w:rPr>
            <w:instrText xml:space="preserve">CITATION Bah \p 9-10 \l 1033 </w:instrText>
          </w:r>
          <w:r w:rsidRPr="006202C8">
            <w:rPr>
              <w:rFonts w:cs="Times New Roman"/>
              <w:i/>
              <w:iCs/>
              <w:szCs w:val="24"/>
            </w:rPr>
            <w:fldChar w:fldCharType="separate"/>
          </w:r>
          <w:r w:rsidR="005539EF" w:rsidRPr="006202C8">
            <w:rPr>
              <w:rFonts w:cs="Times New Roman"/>
              <w:noProof/>
              <w:szCs w:val="24"/>
            </w:rPr>
            <w:t>(Bahá'u'lláh, Epistle to the Son of the Wolf 1988, 9-10)</w:t>
          </w:r>
          <w:r w:rsidRPr="006202C8">
            <w:rPr>
              <w:rFonts w:cs="Times New Roman"/>
              <w:i/>
              <w:iCs/>
              <w:szCs w:val="24"/>
            </w:rPr>
            <w:fldChar w:fldCharType="end"/>
          </w:r>
        </w:sdtContent>
      </w:sdt>
      <w:r w:rsidRPr="006202C8">
        <w:rPr>
          <w:rFonts w:cs="Times New Roman"/>
          <w:szCs w:val="24"/>
        </w:rPr>
        <w:t>:</w:t>
      </w:r>
    </w:p>
    <w:p w14:paraId="0621EDDF" w14:textId="7DB5198A" w:rsidR="00590E2F" w:rsidRPr="006202C8" w:rsidRDefault="00590E2F" w:rsidP="00590E2F">
      <w:pPr>
        <w:shd w:val="clear" w:color="auto" w:fill="FFFFFF"/>
        <w:spacing w:after="0" w:line="240" w:lineRule="auto"/>
        <w:ind w:left="720"/>
        <w:textAlignment w:val="baseline"/>
        <w:rPr>
          <w:rFonts w:eastAsia="Times New Roman" w:cs="Times New Roman"/>
          <w:color w:val="262626"/>
          <w:szCs w:val="24"/>
        </w:rPr>
      </w:pPr>
      <w:bookmarkStart w:id="205" w:name="_Hlk126995507"/>
      <w:r w:rsidRPr="006202C8">
        <w:rPr>
          <w:rFonts w:eastAsia="Times New Roman" w:cs="Times New Roman"/>
          <w:caps/>
          <w:color w:val="262626"/>
          <w:szCs w:val="24"/>
          <w:u w:val="single"/>
          <w:bdr w:val="none" w:sz="0" w:space="0" w:color="auto" w:frame="1"/>
        </w:rPr>
        <w:t>MY</w:t>
      </w:r>
      <w:r w:rsidRPr="006202C8">
        <w:rPr>
          <w:rFonts w:eastAsia="Times New Roman" w:cs="Times New Roman"/>
          <w:color w:val="262626"/>
          <w:szCs w:val="24"/>
          <w:u w:val="single"/>
        </w:rPr>
        <w:t> God, the Object of my adoration, the Goal of my desire, the All-Bountiful, the Most Compassionate! All life is of Thee and all power lieth within the grasp of Thine omnipotence</w:t>
      </w:r>
      <w:bookmarkEnd w:id="205"/>
      <w:r w:rsidRPr="006202C8">
        <w:rPr>
          <w:rFonts w:eastAsia="Times New Roman" w:cs="Times New Roman"/>
          <w:color w:val="262626"/>
          <w:szCs w:val="24"/>
          <w:u w:val="single"/>
        </w:rPr>
        <w:t>.</w:t>
      </w:r>
      <w:r w:rsidRPr="006202C8">
        <w:rPr>
          <w:rFonts w:eastAsia="Times New Roman" w:cs="Times New Roman"/>
          <w:color w:val="262626"/>
          <w:szCs w:val="24"/>
        </w:rPr>
        <w:t xml:space="preserve"> Whosoever Thou exaltest is raised above the angels, and attaineth the station: “Verily, We uplifted him to a place on high!”; and whosoever Thou dost abase is made lower than dust, nay, less than nothing.</w:t>
      </w:r>
    </w:p>
    <w:p w14:paraId="27A1CBCE" w14:textId="77777777" w:rsidR="000A7BE6" w:rsidRPr="006202C8" w:rsidRDefault="000A7BE6" w:rsidP="00590E2F">
      <w:pPr>
        <w:shd w:val="clear" w:color="auto" w:fill="FFFFFF"/>
        <w:spacing w:after="0" w:line="240" w:lineRule="auto"/>
        <w:ind w:left="720"/>
        <w:textAlignment w:val="baseline"/>
        <w:rPr>
          <w:rFonts w:eastAsia="Times New Roman" w:cs="Times New Roman"/>
          <w:color w:val="262626"/>
          <w:szCs w:val="24"/>
        </w:rPr>
      </w:pPr>
    </w:p>
    <w:p w14:paraId="5EAF34CA" w14:textId="051468D8" w:rsidR="00590E2F" w:rsidRPr="006202C8" w:rsidRDefault="00590E2F" w:rsidP="00590E2F">
      <w:pPr>
        <w:shd w:val="clear" w:color="auto" w:fill="FFFFFF"/>
        <w:spacing w:after="0" w:line="240" w:lineRule="auto"/>
        <w:ind w:left="720"/>
        <w:textAlignment w:val="baseline"/>
        <w:rPr>
          <w:rFonts w:eastAsia="Times New Roman" w:cs="Times New Roman"/>
          <w:color w:val="262626"/>
          <w:szCs w:val="24"/>
        </w:rPr>
      </w:pPr>
      <w:r w:rsidRPr="006202C8">
        <w:rPr>
          <w:rFonts w:eastAsia="Times New Roman" w:cs="Times New Roman"/>
          <w:color w:val="262626"/>
          <w:szCs w:val="24"/>
        </w:rPr>
        <w:t xml:space="preserve">O Divine Providence! Though wicked, sinful, and intemperate, we still seek from Thee a “seat of truth,” and long to behold the countenance of the Omnipotent King. </w:t>
      </w:r>
      <w:r w:rsidRPr="006202C8">
        <w:rPr>
          <w:rFonts w:eastAsia="Times New Roman" w:cs="Times New Roman"/>
          <w:color w:val="262626"/>
          <w:szCs w:val="24"/>
          <w:u w:val="single"/>
        </w:rPr>
        <w:t xml:space="preserve">It is Thine to command, and all sovereignty belongeth to Thee, and the realm of might boweth before </w:t>
      </w:r>
      <w:r w:rsidRPr="006202C8">
        <w:rPr>
          <w:rFonts w:eastAsia="Times New Roman" w:cs="Times New Roman"/>
          <w:color w:val="262626"/>
          <w:szCs w:val="24"/>
          <w:u w:val="single"/>
        </w:rPr>
        <w:lastRenderedPageBreak/>
        <w:t>Thy behest. Everything Thou doest is pure justice, nay, the very essence of grace.</w:t>
      </w:r>
      <w:r w:rsidRPr="006202C8">
        <w:rPr>
          <w:rFonts w:eastAsia="Times New Roman" w:cs="Times New Roman"/>
          <w:color w:val="262626"/>
          <w:szCs w:val="24"/>
        </w:rPr>
        <w:t xml:space="preserve"> One gleam from the splendors of Thy Name, the All-Merciful, sufficeth to banish and blot out every trace of sinfulness from the world, and a single breath from the breezes of the Day of Thy Revelation is enough to adorn all mankind with a fresh attire.</w:t>
      </w:r>
    </w:p>
    <w:p w14:paraId="7B06D31F" w14:textId="77777777" w:rsidR="000A7BE6" w:rsidRPr="006202C8" w:rsidRDefault="000A7BE6" w:rsidP="00590E2F">
      <w:pPr>
        <w:shd w:val="clear" w:color="auto" w:fill="FFFFFF"/>
        <w:spacing w:after="0" w:line="240" w:lineRule="auto"/>
        <w:ind w:left="720"/>
        <w:textAlignment w:val="baseline"/>
        <w:rPr>
          <w:rFonts w:eastAsia="Times New Roman" w:cs="Times New Roman"/>
          <w:color w:val="262626"/>
          <w:szCs w:val="24"/>
        </w:rPr>
      </w:pPr>
    </w:p>
    <w:p w14:paraId="02890CBE" w14:textId="4FDE565B" w:rsidR="00590E2F" w:rsidRPr="006202C8" w:rsidRDefault="00590E2F" w:rsidP="00590E2F">
      <w:pPr>
        <w:shd w:val="clear" w:color="auto" w:fill="FFFFFF"/>
        <w:spacing w:after="0" w:line="240" w:lineRule="auto"/>
        <w:ind w:left="720"/>
        <w:textAlignment w:val="baseline"/>
        <w:rPr>
          <w:rFonts w:eastAsia="Times New Roman" w:cs="Times New Roman"/>
          <w:color w:val="262626"/>
          <w:szCs w:val="24"/>
        </w:rPr>
      </w:pPr>
      <w:r w:rsidRPr="006202C8">
        <w:rPr>
          <w:rFonts w:eastAsia="Times New Roman" w:cs="Times New Roman"/>
          <w:color w:val="262626"/>
          <w:szCs w:val="24"/>
        </w:rPr>
        <w:t>Vouchsafe Thy strength, O Almighty One, unto Thy weak creatures, and quicken them who are as dead, that haply they may find Thee, and may be led unto the ocean of Thy guidance, and may remain steadfast in Thy Cause. Should the fragrance of Thy praise be shed abroad by any of the divers tongues of the world, out of the East or out of the West, it would, verily, be prized and greatly cherished. If such tongues, however, be deprived of that fragrance, they assuredly would be unworthy of any mention, be they words or thoughts.</w:t>
      </w:r>
    </w:p>
    <w:p w14:paraId="1FA3B1E9" w14:textId="77777777" w:rsidR="000A7BE6" w:rsidRPr="006202C8" w:rsidRDefault="000A7BE6" w:rsidP="00590E2F">
      <w:pPr>
        <w:shd w:val="clear" w:color="auto" w:fill="FFFFFF"/>
        <w:spacing w:after="0" w:line="240" w:lineRule="auto"/>
        <w:ind w:left="720"/>
        <w:textAlignment w:val="baseline"/>
        <w:rPr>
          <w:rFonts w:eastAsia="Times New Roman" w:cs="Times New Roman"/>
          <w:color w:val="262626"/>
          <w:szCs w:val="24"/>
        </w:rPr>
      </w:pPr>
    </w:p>
    <w:p w14:paraId="5EBA82F4" w14:textId="05D4199A" w:rsidR="00590E2F" w:rsidRDefault="00590E2F" w:rsidP="00590E2F">
      <w:pPr>
        <w:shd w:val="clear" w:color="auto" w:fill="FFFFFF"/>
        <w:spacing w:after="0" w:line="240" w:lineRule="auto"/>
        <w:ind w:left="720"/>
        <w:textAlignment w:val="baseline"/>
        <w:rPr>
          <w:rFonts w:eastAsia="Times New Roman" w:cs="Times New Roman"/>
          <w:color w:val="262626"/>
          <w:szCs w:val="24"/>
        </w:rPr>
      </w:pPr>
      <w:r w:rsidRPr="006202C8">
        <w:rPr>
          <w:rFonts w:eastAsia="Times New Roman" w:cs="Times New Roman"/>
          <w:color w:val="262626"/>
          <w:szCs w:val="24"/>
        </w:rPr>
        <w:t>We beg of Thee, O Providence, to show Thy way unto all men, and to guide them aright. Thou art, verily, the Almighty, the Most Powerful, the All-Knowing, the All-Seeing.</w:t>
      </w:r>
      <w:r w:rsidRPr="006202C8">
        <w:rPr>
          <w:rFonts w:eastAsia="Times New Roman" w:cs="Times New Roman"/>
          <w:color w:val="262626"/>
          <w:szCs w:val="24"/>
          <w:vertAlign w:val="superscript"/>
        </w:rPr>
        <w:footnoteReference w:id="93"/>
      </w:r>
    </w:p>
    <w:p w14:paraId="72121DD7" w14:textId="77777777" w:rsidR="00E84AAB" w:rsidRDefault="00E84AAB" w:rsidP="00590E2F">
      <w:pPr>
        <w:shd w:val="clear" w:color="auto" w:fill="FFFFFF"/>
        <w:spacing w:after="0" w:line="240" w:lineRule="auto"/>
        <w:ind w:left="720"/>
        <w:textAlignment w:val="baseline"/>
        <w:rPr>
          <w:rFonts w:eastAsia="Times New Roman" w:cs="Times New Roman"/>
          <w:color w:val="262626"/>
          <w:szCs w:val="24"/>
        </w:rPr>
      </w:pPr>
    </w:p>
    <w:p w14:paraId="5DB947B0" w14:textId="4AC4B960" w:rsidR="002F709C" w:rsidRDefault="002F709C" w:rsidP="00125FA8">
      <w:pPr>
        <w:pStyle w:val="Heading3"/>
      </w:pPr>
      <w:bookmarkStart w:id="206" w:name="_Toc167265097"/>
      <w:r w:rsidRPr="00125FA8">
        <w:t>Iláhá Ma’b</w:t>
      </w:r>
      <w:r w:rsidR="00DC13B5" w:rsidRPr="00125FA8">
        <w:t>ú</w:t>
      </w:r>
      <w:r w:rsidRPr="00125FA8">
        <w:t>dá Maq</w:t>
      </w:r>
      <w:r w:rsidR="003A7985" w:rsidRPr="00125FA8">
        <w:t>ṣ</w:t>
      </w:r>
      <w:r w:rsidR="00DC13B5" w:rsidRPr="00125FA8">
        <w:t>ú</w:t>
      </w:r>
      <w:r w:rsidRPr="00125FA8">
        <w:t>dá Karímá 1 (</w:t>
      </w:r>
      <w:r w:rsidR="00610EC5" w:rsidRPr="00125FA8">
        <w:rPr>
          <w:szCs w:val="26"/>
          <w:rtl/>
        </w:rPr>
        <w:t>الها معبودا مقصودا کريما رحيما</w:t>
      </w:r>
      <w:r w:rsidRPr="00125FA8">
        <w:t>) My God, the Object of my Adoration</w:t>
      </w:r>
      <w:bookmarkEnd w:id="206"/>
    </w:p>
    <w:p w14:paraId="260AABD2" w14:textId="77777777" w:rsidR="00513F32" w:rsidRDefault="00513F32" w:rsidP="00C84B01">
      <w:pPr>
        <w:rPr>
          <w:rFonts w:cs="Times New Roman"/>
          <w:szCs w:val="24"/>
        </w:rPr>
      </w:pPr>
    </w:p>
    <w:p w14:paraId="6851F1A1" w14:textId="3ABDFFCA" w:rsidR="00C84B01" w:rsidRDefault="00FF417B" w:rsidP="00C84B01">
      <w:pPr>
        <w:rPr>
          <w:rFonts w:cs="Times New Roman"/>
          <w:szCs w:val="24"/>
        </w:rPr>
      </w:pPr>
      <w:r w:rsidRPr="00C84B01">
        <w:rPr>
          <w:rFonts w:cs="Times New Roman"/>
          <w:szCs w:val="24"/>
        </w:rPr>
        <w:t>Recording</w:t>
      </w:r>
      <w:r w:rsidR="00D30093">
        <w:rPr>
          <w:rFonts w:cs="Times New Roman"/>
          <w:szCs w:val="24"/>
        </w:rPr>
        <w:t>, online link</w:t>
      </w:r>
      <w:r w:rsidR="001D7E94">
        <w:rPr>
          <w:rStyle w:val="FootnoteReference"/>
          <w:rFonts w:cs="Times New Roman"/>
          <w:szCs w:val="24"/>
        </w:rPr>
        <w:footnoteReference w:id="94"/>
      </w:r>
      <w:r w:rsidRPr="006202C8">
        <w:rPr>
          <w:rFonts w:cs="Times New Roman"/>
          <w:szCs w:val="24"/>
        </w:rPr>
        <w:t xml:space="preserve">: </w:t>
      </w:r>
      <w:hyperlink r:id="rId104" w:history="1">
        <w:r w:rsidR="00E57B4C" w:rsidRPr="009C3E57">
          <w:rPr>
            <w:rStyle w:val="Hyperlink"/>
            <w:rFonts w:cs="Times New Roman"/>
            <w:szCs w:val="24"/>
          </w:rPr>
          <w:t>https://bahai-library.com/caton_music/15_Ilaha_Mabuda_Maqsuda_Karima_1.mp3</w:t>
        </w:r>
      </w:hyperlink>
      <w:r w:rsidR="00E57B4C">
        <w:rPr>
          <w:rFonts w:cs="Times New Roman"/>
          <w:szCs w:val="24"/>
        </w:rPr>
        <w:t xml:space="preserve"> </w:t>
      </w:r>
    </w:p>
    <w:p w14:paraId="41C6EF2B" w14:textId="6B514F6C" w:rsidR="00FB5715" w:rsidRDefault="00FB5715" w:rsidP="00C84B01">
      <w:pPr>
        <w:rPr>
          <w:rFonts w:cs="Times New Roman"/>
          <w:szCs w:val="24"/>
        </w:rPr>
      </w:pPr>
      <w:r>
        <w:rPr>
          <w:rFonts w:cs="Times New Roman"/>
          <w:szCs w:val="24"/>
        </w:rPr>
        <w:t xml:space="preserve">Transcription demo, online link: </w:t>
      </w:r>
      <w:hyperlink r:id="rId105" w:history="1">
        <w:r w:rsidRPr="0093370C">
          <w:rPr>
            <w:rStyle w:val="Hyperlink"/>
            <w:rFonts w:cs="Times New Roman"/>
            <w:szCs w:val="24"/>
          </w:rPr>
          <w:t>https://bahai-library.com/caton_music/sacred_refrains_demos/15_Ilaha_Mabuda_Maqsuda_Karima_1_demo.mp3</w:t>
        </w:r>
      </w:hyperlink>
      <w:r>
        <w:rPr>
          <w:rFonts w:cs="Times New Roman"/>
          <w:szCs w:val="24"/>
        </w:rPr>
        <w:t xml:space="preserve"> </w:t>
      </w:r>
    </w:p>
    <w:p w14:paraId="1EE03382" w14:textId="7147A4A6" w:rsidR="003C0130" w:rsidRPr="00B87AF2" w:rsidRDefault="003C0130" w:rsidP="00031E4C">
      <w:pPr>
        <w:jc w:val="center"/>
        <w:rPr>
          <w:rFonts w:cs="Times New Roman"/>
          <w:color w:val="3C484D"/>
          <w:sz w:val="32"/>
          <w:szCs w:val="32"/>
        </w:rPr>
      </w:pPr>
      <w:bookmarkStart w:id="207" w:name="_Hlk74475510"/>
      <w:bookmarkStart w:id="208" w:name="_Hlk93761454"/>
      <w:bookmarkEnd w:id="199"/>
      <w:r w:rsidRPr="00B87AF2">
        <w:rPr>
          <w:rFonts w:cs="Times New Roman"/>
          <w:color w:val="3C484D"/>
          <w:sz w:val="32"/>
          <w:szCs w:val="32"/>
          <w:rtl/>
        </w:rPr>
        <w:t>الها معبودا مقصودا کريما</w:t>
      </w:r>
      <w:bookmarkEnd w:id="207"/>
      <w:r w:rsidRPr="00B87AF2">
        <w:rPr>
          <w:rFonts w:cs="Times New Roman"/>
          <w:color w:val="3C484D"/>
          <w:sz w:val="32"/>
          <w:szCs w:val="32"/>
          <w:rtl/>
        </w:rPr>
        <w:t xml:space="preserve"> </w:t>
      </w:r>
      <w:bookmarkStart w:id="209" w:name="_Hlk93761335"/>
      <w:r w:rsidRPr="00B87AF2">
        <w:rPr>
          <w:rFonts w:cs="Times New Roman"/>
          <w:color w:val="3C484D"/>
          <w:sz w:val="32"/>
          <w:szCs w:val="32"/>
          <w:rtl/>
        </w:rPr>
        <w:t>رحيما</w:t>
      </w:r>
      <w:bookmarkEnd w:id="208"/>
      <w:bookmarkEnd w:id="209"/>
      <w:r w:rsidRPr="00B87AF2">
        <w:rPr>
          <w:rFonts w:cs="Times New Roman"/>
          <w:color w:val="3C484D"/>
          <w:sz w:val="32"/>
          <w:szCs w:val="32"/>
          <w:rtl/>
        </w:rPr>
        <w:t xml:space="preserve"> جانها از تو و اقتدارها در قبضه قدرت تو</w:t>
      </w:r>
    </w:p>
    <w:p w14:paraId="0BE583DD" w14:textId="23613F44" w:rsidR="008C6DFA" w:rsidRDefault="00B42E78" w:rsidP="00031E4C">
      <w:pPr>
        <w:jc w:val="center"/>
        <w:rPr>
          <w:rFonts w:ascii="Adobe Naskh Medium" w:hAnsi="Adobe Naskh Medium" w:cs="Adobe Naskh Medium"/>
          <w:color w:val="3C484D"/>
          <w:sz w:val="36"/>
          <w:szCs w:val="36"/>
        </w:rPr>
      </w:pPr>
      <w:r w:rsidRPr="00B42E78">
        <w:rPr>
          <w:rFonts w:ascii="Adobe Naskh Medium" w:hAnsi="Adobe Naskh Medium" w:cs="Adobe Naskh Medium"/>
          <w:noProof/>
          <w:color w:val="3C484D"/>
          <w:sz w:val="36"/>
          <w:szCs w:val="36"/>
        </w:rPr>
        <w:drawing>
          <wp:inline distT="0" distB="0" distL="0" distR="0" wp14:anchorId="7975017F" wp14:editId="69880CD5">
            <wp:extent cx="5943600" cy="1981200"/>
            <wp:effectExtent l="0" t="0" r="0" b="0"/>
            <wp:docPr id="1097900112" name="Picture 1" descr="A sheet music with note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00112" name="Picture 1" descr="A sheet music with notes and symbols&#10;&#10;Description automatically generated"/>
                    <pic:cNvPicPr/>
                  </pic:nvPicPr>
                  <pic:blipFill>
                    <a:blip r:embed="rId106"/>
                    <a:stretch>
                      <a:fillRect/>
                    </a:stretch>
                  </pic:blipFill>
                  <pic:spPr>
                    <a:xfrm>
                      <a:off x="0" y="0"/>
                      <a:ext cx="5943600" cy="1981200"/>
                    </a:xfrm>
                    <a:prstGeom prst="rect">
                      <a:avLst/>
                    </a:prstGeom>
                  </pic:spPr>
                </pic:pic>
              </a:graphicData>
            </a:graphic>
          </wp:inline>
        </w:drawing>
      </w:r>
    </w:p>
    <w:p w14:paraId="004ABF97" w14:textId="5338B748" w:rsidR="009127EB" w:rsidRDefault="003C0130" w:rsidP="00FF417B">
      <w:pPr>
        <w:pStyle w:val="NoSpacing"/>
        <w:jc w:val="center"/>
      </w:pPr>
      <w:bookmarkStart w:id="210" w:name="_Hlk151109406"/>
      <w:r w:rsidRPr="006202C8">
        <w:t>E-lá-há</w:t>
      </w:r>
      <w:bookmarkEnd w:id="210"/>
      <w:r w:rsidR="00955BC3" w:rsidRPr="006202C8">
        <w:t>,</w:t>
      </w:r>
      <w:r w:rsidRPr="006202C8">
        <w:t xml:space="preserve"> </w:t>
      </w:r>
      <w:r w:rsidR="00B06525" w:rsidRPr="006202C8">
        <w:t>m</w:t>
      </w:r>
      <w:r w:rsidRPr="006202C8">
        <w:t>a’-bu-dá</w:t>
      </w:r>
      <w:r w:rsidR="00955BC3" w:rsidRPr="006202C8">
        <w:t>,</w:t>
      </w:r>
      <w:r w:rsidRPr="006202C8">
        <w:t xml:space="preserve"> </w:t>
      </w:r>
      <w:r w:rsidR="00B06525" w:rsidRPr="006202C8">
        <w:t>m</w:t>
      </w:r>
      <w:r w:rsidRPr="006202C8">
        <w:t>aq-su-dá</w:t>
      </w:r>
      <w:r w:rsidR="00955BC3" w:rsidRPr="006202C8">
        <w:t>,</w:t>
      </w:r>
      <w:r w:rsidRPr="006202C8">
        <w:t xml:space="preserve"> </w:t>
      </w:r>
      <w:r w:rsidR="00B06525" w:rsidRPr="006202C8">
        <w:t>k</w:t>
      </w:r>
      <w:r w:rsidRPr="006202C8">
        <w:t>a-ri-má</w:t>
      </w:r>
      <w:r w:rsidR="00955BC3" w:rsidRPr="006202C8">
        <w:t>,</w:t>
      </w:r>
      <w:r w:rsidRPr="006202C8">
        <w:t xml:space="preserve"> </w:t>
      </w:r>
    </w:p>
    <w:p w14:paraId="120A3623" w14:textId="00D8D1DC" w:rsidR="003C0130" w:rsidRDefault="00B06525" w:rsidP="00FB5715">
      <w:pPr>
        <w:pStyle w:val="NoSpacing"/>
        <w:jc w:val="center"/>
      </w:pPr>
      <w:r w:rsidRPr="006202C8">
        <w:t>r</w:t>
      </w:r>
      <w:r w:rsidR="003C0130" w:rsidRPr="006202C8">
        <w:t>a-hi-má</w:t>
      </w:r>
      <w:r w:rsidRPr="006202C8">
        <w:t>,</w:t>
      </w:r>
      <w:r w:rsidR="009127EB">
        <w:t xml:space="preserve"> </w:t>
      </w:r>
      <w:r w:rsidRPr="009127EB">
        <w:t>j</w:t>
      </w:r>
      <w:r w:rsidR="003C0130" w:rsidRPr="009127EB">
        <w:t xml:space="preserve">án-há az to va eq-te-dár-há dar qab-ze-ye </w:t>
      </w:r>
      <w:r w:rsidR="003C0130" w:rsidRPr="00F37E9D">
        <w:t xml:space="preserve">qod-ra-te </w:t>
      </w:r>
      <w:r w:rsidR="00955BC3" w:rsidRPr="00F37E9D">
        <w:t>t</w:t>
      </w:r>
      <w:r w:rsidR="003C0130" w:rsidRPr="00F37E9D">
        <w:t>o</w:t>
      </w:r>
    </w:p>
    <w:p w14:paraId="7EFC553A" w14:textId="719A8586" w:rsidR="00D30093" w:rsidRDefault="00D30093" w:rsidP="00D30093">
      <w:pPr>
        <w:spacing w:after="0"/>
        <w:jc w:val="center"/>
        <w:rPr>
          <w:rFonts w:cs="Times New Roman"/>
          <w:color w:val="3C484D"/>
          <w:szCs w:val="24"/>
        </w:rPr>
      </w:pPr>
      <w:r w:rsidRPr="006202C8">
        <w:rPr>
          <w:rFonts w:cs="Times New Roman"/>
          <w:color w:val="3C484D"/>
          <w:szCs w:val="24"/>
        </w:rPr>
        <w:lastRenderedPageBreak/>
        <w:t xml:space="preserve">My God, the Object of my adoration, the Goal of my desire, the All-Bountiful, </w:t>
      </w:r>
    </w:p>
    <w:p w14:paraId="315E7D38" w14:textId="77777777" w:rsidR="00D30093" w:rsidRDefault="00D30093" w:rsidP="00D30093">
      <w:pPr>
        <w:spacing w:after="0"/>
        <w:jc w:val="center"/>
        <w:rPr>
          <w:rFonts w:cs="Times New Roman"/>
          <w:color w:val="3C484D"/>
          <w:szCs w:val="24"/>
        </w:rPr>
      </w:pPr>
      <w:r w:rsidRPr="006202C8">
        <w:rPr>
          <w:rFonts w:cs="Times New Roman"/>
          <w:color w:val="3C484D"/>
          <w:szCs w:val="24"/>
        </w:rPr>
        <w:t xml:space="preserve">the Most Compassionate! All life is of Thee and all power lieth within the grasp of </w:t>
      </w:r>
    </w:p>
    <w:p w14:paraId="10F69D98" w14:textId="77777777" w:rsidR="00D30093" w:rsidRDefault="00D30093" w:rsidP="00D30093">
      <w:pPr>
        <w:spacing w:after="0"/>
        <w:jc w:val="center"/>
        <w:rPr>
          <w:rFonts w:cs="Times New Roman"/>
          <w:color w:val="3C484D"/>
          <w:szCs w:val="24"/>
        </w:rPr>
      </w:pPr>
      <w:r w:rsidRPr="006202C8">
        <w:rPr>
          <w:rFonts w:cs="Times New Roman"/>
          <w:color w:val="3C484D"/>
          <w:szCs w:val="24"/>
        </w:rPr>
        <w:t>Thine omnipotence.</w:t>
      </w:r>
    </w:p>
    <w:p w14:paraId="2544D38E" w14:textId="59A15D34" w:rsidR="0049255D" w:rsidRDefault="00B42E78" w:rsidP="008B043A">
      <w:pPr>
        <w:rPr>
          <w:rFonts w:asciiTheme="majorBidi" w:hAnsiTheme="majorBidi" w:cstheme="majorBidi"/>
          <w:szCs w:val="24"/>
        </w:rPr>
      </w:pPr>
      <w:r w:rsidRPr="00B42E78">
        <w:rPr>
          <w:rFonts w:asciiTheme="majorBidi" w:hAnsiTheme="majorBidi" w:cstheme="majorBidi"/>
          <w:noProof/>
          <w:szCs w:val="24"/>
        </w:rPr>
        <w:drawing>
          <wp:inline distT="0" distB="0" distL="0" distR="0" wp14:anchorId="35C53E6C" wp14:editId="0C6A007C">
            <wp:extent cx="5943600" cy="2949575"/>
            <wp:effectExtent l="0" t="0" r="0" b="3175"/>
            <wp:docPr id="137966733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67332" name="Picture 1" descr="A sheet music with notes and words&#10;&#10;Description automatically generated"/>
                    <pic:cNvPicPr/>
                  </pic:nvPicPr>
                  <pic:blipFill>
                    <a:blip r:embed="rId107"/>
                    <a:stretch>
                      <a:fillRect/>
                    </a:stretch>
                  </pic:blipFill>
                  <pic:spPr>
                    <a:xfrm>
                      <a:off x="0" y="0"/>
                      <a:ext cx="5943600" cy="2949575"/>
                    </a:xfrm>
                    <a:prstGeom prst="rect">
                      <a:avLst/>
                    </a:prstGeom>
                  </pic:spPr>
                </pic:pic>
              </a:graphicData>
            </a:graphic>
          </wp:inline>
        </w:drawing>
      </w:r>
    </w:p>
    <w:p w14:paraId="176EA5B8" w14:textId="38C56C7F" w:rsidR="000F0ED3" w:rsidRPr="006202C8" w:rsidRDefault="000F0ED3" w:rsidP="000F0ED3">
      <w:pPr>
        <w:rPr>
          <w:rFonts w:cs="Times New Roman"/>
          <w:szCs w:val="24"/>
        </w:rPr>
      </w:pPr>
      <w:r w:rsidRPr="006202C8">
        <w:rPr>
          <w:rFonts w:cs="Times New Roman"/>
          <w:szCs w:val="24"/>
        </w:rPr>
        <w:t xml:space="preserve">English lyrics based on the </w:t>
      </w:r>
      <w:r w:rsidR="00964D22" w:rsidRPr="006202C8">
        <w:rPr>
          <w:rFonts w:cs="Times New Roman"/>
          <w:szCs w:val="24"/>
        </w:rPr>
        <w:t xml:space="preserve">paraphrased </w:t>
      </w:r>
      <w:r w:rsidRPr="006202C8">
        <w:rPr>
          <w:rFonts w:cs="Times New Roman"/>
          <w:szCs w:val="24"/>
        </w:rPr>
        <w:t>translation</w:t>
      </w:r>
      <w:r w:rsidR="00964D22" w:rsidRPr="006202C8">
        <w:rPr>
          <w:rFonts w:cs="Times New Roman"/>
          <w:szCs w:val="24"/>
        </w:rPr>
        <w:t xml:space="preserve"> below</w:t>
      </w:r>
      <w:r w:rsidRPr="006202C8">
        <w:rPr>
          <w:rFonts w:cs="Times New Roman"/>
          <w:szCs w:val="24"/>
        </w:rPr>
        <w:t>:</w:t>
      </w:r>
    </w:p>
    <w:p w14:paraId="1C94225D" w14:textId="61671553" w:rsidR="000F0ED3" w:rsidRDefault="000F0ED3" w:rsidP="00983C1F">
      <w:pPr>
        <w:jc w:val="center"/>
        <w:rPr>
          <w:rFonts w:cs="Times New Roman"/>
          <w:szCs w:val="24"/>
        </w:rPr>
      </w:pPr>
      <w:r w:rsidRPr="006202C8">
        <w:rPr>
          <w:rFonts w:cs="Times New Roman"/>
          <w:szCs w:val="24"/>
        </w:rPr>
        <w:t>My God, My Adored One, My Desire, Bountiful, Merciful! All life is of Thee and all power is in the hand of Thy Might.</w:t>
      </w:r>
      <w:r w:rsidRPr="006202C8">
        <w:rPr>
          <w:rStyle w:val="FootnoteReference"/>
          <w:rFonts w:cs="Times New Roman"/>
          <w:szCs w:val="24"/>
        </w:rPr>
        <w:footnoteReference w:id="95"/>
      </w:r>
    </w:p>
    <w:p w14:paraId="592E18F0" w14:textId="18C2A87A" w:rsidR="00206A23" w:rsidRDefault="007C1F72" w:rsidP="00983C1F">
      <w:pPr>
        <w:jc w:val="center"/>
        <w:rPr>
          <w:rFonts w:cs="Times New Roman"/>
          <w:szCs w:val="24"/>
        </w:rPr>
      </w:pPr>
      <w:r w:rsidRPr="007C1F72">
        <w:rPr>
          <w:rFonts w:cs="Times New Roman"/>
          <w:noProof/>
          <w:szCs w:val="24"/>
        </w:rPr>
        <w:drawing>
          <wp:inline distT="0" distB="0" distL="0" distR="0" wp14:anchorId="07678262" wp14:editId="72509720">
            <wp:extent cx="5943600" cy="1968500"/>
            <wp:effectExtent l="0" t="0" r="0" b="0"/>
            <wp:docPr id="166686311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63110" name="Picture 1" descr="A sheet music with notes and words&#10;&#10;Description automatically generated"/>
                    <pic:cNvPicPr/>
                  </pic:nvPicPr>
                  <pic:blipFill>
                    <a:blip r:embed="rId108"/>
                    <a:stretch>
                      <a:fillRect/>
                    </a:stretch>
                  </pic:blipFill>
                  <pic:spPr>
                    <a:xfrm>
                      <a:off x="0" y="0"/>
                      <a:ext cx="5943600" cy="1968500"/>
                    </a:xfrm>
                    <a:prstGeom prst="rect">
                      <a:avLst/>
                    </a:prstGeom>
                  </pic:spPr>
                </pic:pic>
              </a:graphicData>
            </a:graphic>
          </wp:inline>
        </w:drawing>
      </w:r>
    </w:p>
    <w:p w14:paraId="4FA61625" w14:textId="77777777" w:rsidR="00E84AAB" w:rsidRDefault="00E84AAB" w:rsidP="00983C1F">
      <w:pPr>
        <w:jc w:val="center"/>
        <w:rPr>
          <w:rFonts w:cs="Times New Roman"/>
          <w:szCs w:val="24"/>
        </w:rPr>
      </w:pPr>
    </w:p>
    <w:p w14:paraId="010659E9" w14:textId="4A2ED461" w:rsidR="00513F32" w:rsidRDefault="002077F8" w:rsidP="00983C1F">
      <w:pPr>
        <w:jc w:val="center"/>
        <w:rPr>
          <w:rFonts w:cs="Times New Roman"/>
          <w:szCs w:val="24"/>
        </w:rPr>
      </w:pPr>
      <w:r w:rsidRPr="008E1629">
        <w:rPr>
          <w:noProof/>
        </w:rPr>
        <w:drawing>
          <wp:inline distT="0" distB="0" distL="0" distR="0" wp14:anchorId="019668CE" wp14:editId="023F58F8">
            <wp:extent cx="4762500" cy="387350"/>
            <wp:effectExtent l="0" t="0" r="0" b="0"/>
            <wp:docPr id="825897428" name="Picture 825897428" descr="Elegant flor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egant floral desig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0" cy="387350"/>
                    </a:xfrm>
                    <a:prstGeom prst="rect">
                      <a:avLst/>
                    </a:prstGeom>
                    <a:noFill/>
                    <a:ln>
                      <a:noFill/>
                    </a:ln>
                  </pic:spPr>
                </pic:pic>
              </a:graphicData>
            </a:graphic>
          </wp:inline>
        </w:drawing>
      </w:r>
    </w:p>
    <w:p w14:paraId="3F04A056" w14:textId="77777777" w:rsidR="00E84AAB" w:rsidRPr="006202C8" w:rsidRDefault="00E84AAB" w:rsidP="00983C1F">
      <w:pPr>
        <w:jc w:val="center"/>
        <w:rPr>
          <w:rFonts w:cs="Times New Roman"/>
          <w:szCs w:val="24"/>
        </w:rPr>
      </w:pPr>
    </w:p>
    <w:p w14:paraId="76C1CEC0" w14:textId="681D38F7" w:rsidR="003D6A1C" w:rsidRPr="00125FA8" w:rsidRDefault="003D6A1C" w:rsidP="00125FA8">
      <w:pPr>
        <w:pStyle w:val="Heading3"/>
      </w:pPr>
      <w:bookmarkStart w:id="211" w:name="_Toc167265098"/>
      <w:r w:rsidRPr="00125FA8">
        <w:lastRenderedPageBreak/>
        <w:t>Iláhá Ma’b</w:t>
      </w:r>
      <w:r w:rsidR="00DC13B5" w:rsidRPr="00125FA8">
        <w:t>ú</w:t>
      </w:r>
      <w:r w:rsidRPr="00125FA8">
        <w:t>dá Maq</w:t>
      </w:r>
      <w:r w:rsidR="003A7985" w:rsidRPr="00125FA8">
        <w:t>ṣ</w:t>
      </w:r>
      <w:r w:rsidR="00DC13B5" w:rsidRPr="00125FA8">
        <w:t>ú</w:t>
      </w:r>
      <w:r w:rsidRPr="00125FA8">
        <w:t>dá Karímá 2 (</w:t>
      </w:r>
      <w:r w:rsidR="00842881" w:rsidRPr="00125FA8">
        <w:rPr>
          <w:szCs w:val="26"/>
          <w:rtl/>
        </w:rPr>
        <w:t>الها معبودا مقصودا کريما رحيما</w:t>
      </w:r>
      <w:r w:rsidR="00842881" w:rsidRPr="00125FA8">
        <w:t xml:space="preserve">) </w:t>
      </w:r>
      <w:r w:rsidRPr="00125FA8">
        <w:t>My God, the Object of my Adoration</w:t>
      </w:r>
      <w:bookmarkEnd w:id="211"/>
    </w:p>
    <w:p w14:paraId="7D212DB7" w14:textId="77777777" w:rsidR="002077F8" w:rsidRDefault="002077F8" w:rsidP="00AF7768">
      <w:pPr>
        <w:rPr>
          <w:rFonts w:cs="Times New Roman"/>
          <w:szCs w:val="24"/>
        </w:rPr>
      </w:pPr>
    </w:p>
    <w:p w14:paraId="419277C2" w14:textId="6B502826" w:rsidR="00AF7768" w:rsidRDefault="00293556" w:rsidP="00AF7768">
      <w:pPr>
        <w:rPr>
          <w:rFonts w:cs="Times New Roman"/>
          <w:szCs w:val="24"/>
        </w:rPr>
      </w:pPr>
      <w:r w:rsidRPr="00AF7768">
        <w:rPr>
          <w:rFonts w:cs="Times New Roman"/>
          <w:szCs w:val="24"/>
        </w:rPr>
        <w:t>Recording</w:t>
      </w:r>
      <w:r w:rsidR="00D30093">
        <w:rPr>
          <w:rFonts w:cs="Times New Roman"/>
          <w:szCs w:val="24"/>
        </w:rPr>
        <w:t>, online link</w:t>
      </w:r>
      <w:r w:rsidR="00AF7768">
        <w:rPr>
          <w:rStyle w:val="FootnoteReference"/>
          <w:rFonts w:cs="Times New Roman"/>
          <w:szCs w:val="24"/>
        </w:rPr>
        <w:footnoteReference w:id="96"/>
      </w:r>
      <w:r>
        <w:rPr>
          <w:rFonts w:cs="Times New Roman"/>
          <w:szCs w:val="24"/>
        </w:rPr>
        <w:t xml:space="preserve">: </w:t>
      </w:r>
      <w:hyperlink r:id="rId110" w:history="1">
        <w:r w:rsidRPr="009C3E57">
          <w:rPr>
            <w:rStyle w:val="Hyperlink"/>
            <w:rFonts w:cs="Times New Roman"/>
            <w:szCs w:val="24"/>
          </w:rPr>
          <w:t>https://bahai-library.com/caton_music/15_Ilaha_Mabuda_Maqsuda_Karima_2.mp3</w:t>
        </w:r>
      </w:hyperlink>
      <w:r>
        <w:rPr>
          <w:rFonts w:cs="Times New Roman"/>
          <w:szCs w:val="24"/>
        </w:rPr>
        <w:t xml:space="preserve"> </w:t>
      </w:r>
    </w:p>
    <w:p w14:paraId="422E4074" w14:textId="4D616396" w:rsidR="00FB5715" w:rsidRDefault="00FB5715" w:rsidP="00AF7768">
      <w:pPr>
        <w:rPr>
          <w:rFonts w:cs="Times New Roman"/>
          <w:szCs w:val="24"/>
        </w:rPr>
      </w:pPr>
      <w:r>
        <w:rPr>
          <w:rFonts w:cs="Times New Roman"/>
          <w:szCs w:val="24"/>
        </w:rPr>
        <w:t xml:space="preserve">Transcription demo, online link: </w:t>
      </w:r>
      <w:hyperlink r:id="rId111" w:history="1">
        <w:r w:rsidRPr="0093370C">
          <w:rPr>
            <w:rStyle w:val="Hyperlink"/>
            <w:rFonts w:cs="Times New Roman"/>
            <w:szCs w:val="24"/>
          </w:rPr>
          <w:t>https://bahai-library.com/caton_music/sacred_refrains_demos/15_Ilaha_Mabuda_Maqsuda_Karima_2_demo.mp3</w:t>
        </w:r>
      </w:hyperlink>
      <w:r>
        <w:rPr>
          <w:rFonts w:cs="Times New Roman"/>
          <w:szCs w:val="24"/>
        </w:rPr>
        <w:t xml:space="preserve"> </w:t>
      </w:r>
    </w:p>
    <w:p w14:paraId="0425A3AD" w14:textId="77777777" w:rsidR="003D6A1C" w:rsidRPr="00B87AF2" w:rsidRDefault="003D6A1C" w:rsidP="002F709C">
      <w:pPr>
        <w:jc w:val="center"/>
        <w:rPr>
          <w:rFonts w:cs="Times New Roman"/>
          <w:color w:val="3C484D"/>
          <w:sz w:val="32"/>
          <w:szCs w:val="32"/>
        </w:rPr>
      </w:pPr>
      <w:bookmarkStart w:id="212" w:name="_Hlk93762746"/>
      <w:r w:rsidRPr="00B87AF2">
        <w:rPr>
          <w:rFonts w:cs="Times New Roman"/>
          <w:color w:val="3C484D"/>
          <w:sz w:val="32"/>
          <w:szCs w:val="32"/>
          <w:rtl/>
        </w:rPr>
        <w:t>الها معبودا مقصودا کريما رحيما</w:t>
      </w:r>
    </w:p>
    <w:bookmarkEnd w:id="212"/>
    <w:p w14:paraId="3304C425" w14:textId="77777777" w:rsidR="003D6A1C" w:rsidRPr="00B87AF2" w:rsidRDefault="003D6A1C" w:rsidP="002F709C">
      <w:pPr>
        <w:bidi/>
        <w:spacing w:after="0" w:line="240" w:lineRule="auto"/>
        <w:jc w:val="center"/>
        <w:rPr>
          <w:rFonts w:eastAsia="Arial Unicode MS" w:cs="Times New Roman"/>
          <w:szCs w:val="32"/>
          <w:rtl/>
        </w:rPr>
      </w:pPr>
      <w:r w:rsidRPr="00B87AF2">
        <w:rPr>
          <w:rFonts w:eastAsia="Arial Unicode MS" w:cs="Times New Roman"/>
          <w:szCs w:val="32"/>
          <w:rtl/>
        </w:rPr>
        <w:t>امر امر توست و حكم آن تو و عالم قدرت زير فرمان تو . هر چه كنی عدل</w:t>
      </w:r>
    </w:p>
    <w:p w14:paraId="58E57DEE" w14:textId="13937CF3" w:rsidR="003D6A1C" w:rsidRPr="00B87AF2" w:rsidRDefault="003D6A1C" w:rsidP="002F709C">
      <w:pPr>
        <w:jc w:val="center"/>
        <w:rPr>
          <w:rFonts w:eastAsia="Arial Unicode MS" w:cs="Times New Roman"/>
          <w:szCs w:val="32"/>
        </w:rPr>
      </w:pPr>
      <w:r w:rsidRPr="00B87AF2">
        <w:rPr>
          <w:rFonts w:eastAsia="Arial Unicode MS" w:cs="Times New Roman"/>
          <w:szCs w:val="32"/>
          <w:rtl/>
        </w:rPr>
        <w:t>صرفست بل فضل محض</w:t>
      </w:r>
    </w:p>
    <w:p w14:paraId="734DF637" w14:textId="367E4901" w:rsidR="00EC3328" w:rsidRDefault="003963A6" w:rsidP="002F709C">
      <w:pPr>
        <w:jc w:val="center"/>
        <w:rPr>
          <w:rFonts w:ascii="Adobe Naskh Medium" w:eastAsia="Arial Unicode MS" w:hAnsi="Adobe Naskh Medium" w:cs="Adobe Naskh Medium"/>
          <w:sz w:val="28"/>
          <w:szCs w:val="36"/>
        </w:rPr>
      </w:pPr>
      <w:r w:rsidRPr="003963A6">
        <w:rPr>
          <w:rFonts w:ascii="Adobe Naskh Medium" w:eastAsia="Arial Unicode MS" w:hAnsi="Adobe Naskh Medium" w:cs="Adobe Naskh Medium"/>
          <w:noProof/>
          <w:sz w:val="28"/>
          <w:szCs w:val="36"/>
        </w:rPr>
        <w:drawing>
          <wp:inline distT="0" distB="0" distL="0" distR="0" wp14:anchorId="32C8182C" wp14:editId="350FB422">
            <wp:extent cx="5943600" cy="1867535"/>
            <wp:effectExtent l="0" t="0" r="0" b="0"/>
            <wp:docPr id="2074359537"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59537" name="Picture 1" descr="A sheet music with musical notes&#10;&#10;Description automatically generated"/>
                    <pic:cNvPicPr/>
                  </pic:nvPicPr>
                  <pic:blipFill>
                    <a:blip r:embed="rId112"/>
                    <a:stretch>
                      <a:fillRect/>
                    </a:stretch>
                  </pic:blipFill>
                  <pic:spPr>
                    <a:xfrm>
                      <a:off x="0" y="0"/>
                      <a:ext cx="5943600" cy="1867535"/>
                    </a:xfrm>
                    <a:prstGeom prst="rect">
                      <a:avLst/>
                    </a:prstGeom>
                  </pic:spPr>
                </pic:pic>
              </a:graphicData>
            </a:graphic>
          </wp:inline>
        </w:drawing>
      </w:r>
    </w:p>
    <w:p w14:paraId="2E971450" w14:textId="2FFE6E35" w:rsidR="003D6A1C" w:rsidRDefault="003D6A1C" w:rsidP="00DB69C8">
      <w:pPr>
        <w:jc w:val="center"/>
        <w:rPr>
          <w:rFonts w:cs="Times New Roman"/>
          <w:szCs w:val="24"/>
          <w:lang w:val="fr-FR"/>
        </w:rPr>
      </w:pPr>
      <w:r w:rsidRPr="006202C8">
        <w:rPr>
          <w:rFonts w:cs="Times New Roman"/>
          <w:szCs w:val="24"/>
        </w:rPr>
        <w:t>E-</w:t>
      </w:r>
      <w:r w:rsidR="00F37E9D">
        <w:rPr>
          <w:rFonts w:cs="Times New Roman"/>
          <w:szCs w:val="24"/>
        </w:rPr>
        <w:t>l</w:t>
      </w:r>
      <w:r w:rsidRPr="006202C8">
        <w:rPr>
          <w:rFonts w:cs="Times New Roman"/>
          <w:szCs w:val="24"/>
        </w:rPr>
        <w:t xml:space="preserve">á-há, </w:t>
      </w:r>
      <w:r w:rsidR="00B06525" w:rsidRPr="006202C8">
        <w:rPr>
          <w:rFonts w:cs="Times New Roman"/>
          <w:szCs w:val="24"/>
        </w:rPr>
        <w:t>m</w:t>
      </w:r>
      <w:r w:rsidRPr="006202C8">
        <w:rPr>
          <w:rFonts w:cs="Times New Roman"/>
          <w:szCs w:val="24"/>
        </w:rPr>
        <w:t>a’-bu-dá</w:t>
      </w:r>
      <w:r w:rsidR="00955BC3" w:rsidRPr="006202C8">
        <w:rPr>
          <w:rFonts w:cs="Times New Roman"/>
          <w:szCs w:val="24"/>
        </w:rPr>
        <w:t>,</w:t>
      </w:r>
      <w:r w:rsidRPr="006202C8">
        <w:rPr>
          <w:rFonts w:cs="Times New Roman"/>
          <w:szCs w:val="24"/>
        </w:rPr>
        <w:t xml:space="preserve"> </w:t>
      </w:r>
      <w:r w:rsidR="00B06525" w:rsidRPr="006202C8">
        <w:rPr>
          <w:rFonts w:cs="Times New Roman"/>
          <w:szCs w:val="24"/>
        </w:rPr>
        <w:t>m</w:t>
      </w:r>
      <w:r w:rsidRPr="006202C8">
        <w:rPr>
          <w:rFonts w:cs="Times New Roman"/>
          <w:szCs w:val="24"/>
        </w:rPr>
        <w:t>aq-su-dá</w:t>
      </w:r>
      <w:r w:rsidR="00955BC3" w:rsidRPr="006202C8">
        <w:rPr>
          <w:rFonts w:cs="Times New Roman"/>
          <w:szCs w:val="24"/>
        </w:rPr>
        <w:t>,</w:t>
      </w:r>
      <w:r w:rsidRPr="006202C8">
        <w:rPr>
          <w:rFonts w:cs="Times New Roman"/>
          <w:szCs w:val="24"/>
        </w:rPr>
        <w:t xml:space="preserve"> </w:t>
      </w:r>
      <w:r w:rsidR="00B06525" w:rsidRPr="006202C8">
        <w:rPr>
          <w:rFonts w:cs="Times New Roman"/>
          <w:szCs w:val="24"/>
        </w:rPr>
        <w:t>k</w:t>
      </w:r>
      <w:r w:rsidRPr="006202C8">
        <w:rPr>
          <w:rFonts w:cs="Times New Roman"/>
          <w:szCs w:val="24"/>
        </w:rPr>
        <w:t xml:space="preserve">a-ri-má, </w:t>
      </w:r>
      <w:r w:rsidR="00B06525" w:rsidRPr="006202C8">
        <w:rPr>
          <w:rFonts w:cs="Times New Roman"/>
          <w:szCs w:val="24"/>
        </w:rPr>
        <w:t>r</w:t>
      </w:r>
      <w:r w:rsidRPr="006202C8">
        <w:rPr>
          <w:rFonts w:cs="Times New Roman"/>
          <w:szCs w:val="24"/>
        </w:rPr>
        <w:t xml:space="preserve">a-hi-má. Amr am-re tost va hokm á-ne to va ‘á-la-me qod-rat zi-re far-má-ne to. </w:t>
      </w:r>
      <w:r w:rsidRPr="006202C8">
        <w:rPr>
          <w:rFonts w:cs="Times New Roman"/>
          <w:szCs w:val="24"/>
          <w:lang w:val="fr-FR"/>
        </w:rPr>
        <w:t>Har che ko-ni ‘ad-le ser-fast bal faz-le mahz</w:t>
      </w:r>
    </w:p>
    <w:p w14:paraId="5EE4C549" w14:textId="77777777" w:rsidR="00282BBD" w:rsidRDefault="00282BBD" w:rsidP="00DB69C8">
      <w:pPr>
        <w:jc w:val="center"/>
        <w:rPr>
          <w:rFonts w:cs="Times New Roman"/>
          <w:szCs w:val="24"/>
          <w:lang w:val="fr-FR"/>
        </w:rPr>
      </w:pPr>
    </w:p>
    <w:p w14:paraId="6FBCE2E8" w14:textId="1F3EE4F3" w:rsidR="007E1395" w:rsidRDefault="002077F8" w:rsidP="00DB69C8">
      <w:pPr>
        <w:jc w:val="center"/>
        <w:rPr>
          <w:rFonts w:cs="Times New Roman"/>
          <w:szCs w:val="24"/>
          <w:lang w:val="fr-FR"/>
        </w:rPr>
      </w:pPr>
      <w:r w:rsidRPr="008E1629">
        <w:rPr>
          <w:noProof/>
        </w:rPr>
        <w:drawing>
          <wp:inline distT="0" distB="0" distL="0" distR="0" wp14:anchorId="4AE1EFCE" wp14:editId="58B98E25">
            <wp:extent cx="1559959" cy="1548526"/>
            <wp:effectExtent l="0" t="0" r="2540" b="0"/>
            <wp:docPr id="1668464618" name="Picture 1668464618" descr="Prismatic flourish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smatic flourish snowflake"/>
                    <pic:cNvPicPr>
                      <a:picLocks noChangeAspect="1" noChangeArrowheads="1"/>
                    </pic:cNvPicPr>
                  </pic:nvPicPr>
                  <pic:blipFill>
                    <a:blip r:embed="rId113">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569330" cy="1557829"/>
                    </a:xfrm>
                    <a:prstGeom prst="rect">
                      <a:avLst/>
                    </a:prstGeom>
                    <a:noFill/>
                    <a:ln>
                      <a:noFill/>
                    </a:ln>
                  </pic:spPr>
                </pic:pic>
              </a:graphicData>
            </a:graphic>
          </wp:inline>
        </w:drawing>
      </w:r>
    </w:p>
    <w:p w14:paraId="7A1E2E42" w14:textId="77777777" w:rsidR="00E04813" w:rsidRDefault="00E04813" w:rsidP="00376C98">
      <w:pPr>
        <w:rPr>
          <w:rFonts w:cs="Times New Roman"/>
          <w:szCs w:val="24"/>
        </w:rPr>
      </w:pPr>
    </w:p>
    <w:p w14:paraId="5804979A" w14:textId="513F07E1" w:rsidR="00376C98" w:rsidRPr="006202C8" w:rsidRDefault="00376C98" w:rsidP="00376C98">
      <w:pPr>
        <w:rPr>
          <w:rFonts w:cs="Times New Roman"/>
          <w:szCs w:val="24"/>
        </w:rPr>
      </w:pPr>
      <w:r w:rsidRPr="006202C8">
        <w:rPr>
          <w:rFonts w:cs="Times New Roman"/>
          <w:szCs w:val="24"/>
        </w:rPr>
        <w:lastRenderedPageBreak/>
        <w:t>Authorized English translation version:</w:t>
      </w:r>
    </w:p>
    <w:p w14:paraId="218FF07E" w14:textId="2A09D356" w:rsidR="00E93864" w:rsidRPr="006202C8" w:rsidRDefault="00E93864" w:rsidP="00E93864">
      <w:pPr>
        <w:jc w:val="center"/>
        <w:rPr>
          <w:rFonts w:cs="Times New Roman"/>
          <w:color w:val="262626"/>
          <w:szCs w:val="24"/>
          <w:shd w:val="clear" w:color="auto" w:fill="FFFFFF"/>
        </w:rPr>
      </w:pPr>
      <w:r w:rsidRPr="006202C8">
        <w:rPr>
          <w:rFonts w:cs="Times New Roman"/>
          <w:color w:val="262626"/>
          <w:szCs w:val="24"/>
          <w:shd w:val="clear" w:color="auto" w:fill="FFFFFF"/>
        </w:rPr>
        <w:t>My God, the Object of my adoration, the Goal of my desire, the All-Bountiful, the Most Compassionate! . . . It is Thine to command, and all sovereignty belongeth to Thee, and the realm of might boweth before Thy behest. Everything Thou doest is pure justice, nay, the very essence of grace.</w:t>
      </w:r>
    </w:p>
    <w:p w14:paraId="3174BF5E" w14:textId="4E8CCAE6" w:rsidR="009D126F" w:rsidRDefault="003963A6" w:rsidP="00376C98">
      <w:pPr>
        <w:rPr>
          <w:rFonts w:asciiTheme="majorBidi" w:hAnsiTheme="majorBidi" w:cstheme="majorBidi"/>
          <w:szCs w:val="24"/>
        </w:rPr>
      </w:pPr>
      <w:r w:rsidRPr="003963A6">
        <w:rPr>
          <w:rFonts w:asciiTheme="majorBidi" w:hAnsiTheme="majorBidi" w:cstheme="majorBidi"/>
          <w:noProof/>
          <w:szCs w:val="24"/>
        </w:rPr>
        <w:drawing>
          <wp:inline distT="0" distB="0" distL="0" distR="0" wp14:anchorId="35D79FAA" wp14:editId="5FF4D499">
            <wp:extent cx="5943600" cy="3839845"/>
            <wp:effectExtent l="0" t="0" r="0" b="8255"/>
            <wp:docPr id="2070814318"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14318" name="Picture 1" descr="A sheet music with musical notes&#10;&#10;Description automatically generated"/>
                    <pic:cNvPicPr/>
                  </pic:nvPicPr>
                  <pic:blipFill>
                    <a:blip r:embed="rId114"/>
                    <a:stretch>
                      <a:fillRect/>
                    </a:stretch>
                  </pic:blipFill>
                  <pic:spPr>
                    <a:xfrm>
                      <a:off x="0" y="0"/>
                      <a:ext cx="5943600" cy="3839845"/>
                    </a:xfrm>
                    <a:prstGeom prst="rect">
                      <a:avLst/>
                    </a:prstGeom>
                  </pic:spPr>
                </pic:pic>
              </a:graphicData>
            </a:graphic>
          </wp:inline>
        </w:drawing>
      </w:r>
    </w:p>
    <w:p w14:paraId="25ECC8CB" w14:textId="77777777" w:rsidR="007E1395" w:rsidRDefault="007E1395" w:rsidP="00360AB1">
      <w:pPr>
        <w:rPr>
          <w:rFonts w:cs="Times New Roman"/>
          <w:szCs w:val="24"/>
        </w:rPr>
      </w:pPr>
    </w:p>
    <w:p w14:paraId="1AD0FFDE" w14:textId="77777777" w:rsidR="00FB3F61" w:rsidRDefault="00FB3F61" w:rsidP="00360AB1">
      <w:pPr>
        <w:rPr>
          <w:rFonts w:cs="Times New Roman"/>
          <w:szCs w:val="24"/>
        </w:rPr>
      </w:pPr>
    </w:p>
    <w:p w14:paraId="5F1DAF52" w14:textId="77777777" w:rsidR="00282BBD" w:rsidRDefault="00282BBD" w:rsidP="00360AB1">
      <w:pPr>
        <w:rPr>
          <w:rFonts w:cs="Times New Roman"/>
          <w:szCs w:val="24"/>
        </w:rPr>
      </w:pPr>
    </w:p>
    <w:p w14:paraId="33DB6E7A" w14:textId="00340941" w:rsidR="007E1395" w:rsidRDefault="007E1395" w:rsidP="007E1395">
      <w:pPr>
        <w:jc w:val="center"/>
        <w:rPr>
          <w:rFonts w:cs="Times New Roman"/>
          <w:szCs w:val="24"/>
        </w:rPr>
      </w:pPr>
      <w:r w:rsidRPr="008E1629">
        <w:rPr>
          <w:noProof/>
        </w:rPr>
        <w:drawing>
          <wp:inline distT="0" distB="0" distL="0" distR="0" wp14:anchorId="6753A8C0" wp14:editId="0F7DB90D">
            <wp:extent cx="4762500" cy="781050"/>
            <wp:effectExtent l="0" t="0" r="0" b="0"/>
            <wp:docPr id="1068067196" name="Picture 1068067196" descr="Long flowery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ng flowery bord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781050"/>
                    </a:xfrm>
                    <a:prstGeom prst="rect">
                      <a:avLst/>
                    </a:prstGeom>
                    <a:noFill/>
                    <a:ln>
                      <a:noFill/>
                    </a:ln>
                  </pic:spPr>
                </pic:pic>
              </a:graphicData>
            </a:graphic>
          </wp:inline>
        </w:drawing>
      </w:r>
    </w:p>
    <w:p w14:paraId="5C5580EE" w14:textId="77777777" w:rsidR="007E1395" w:rsidRDefault="007E1395" w:rsidP="00360AB1">
      <w:pPr>
        <w:rPr>
          <w:rFonts w:cs="Times New Roman"/>
          <w:szCs w:val="24"/>
        </w:rPr>
      </w:pPr>
    </w:p>
    <w:p w14:paraId="4F563F9C" w14:textId="77777777" w:rsidR="007E1395" w:rsidRDefault="007E1395" w:rsidP="00360AB1">
      <w:pPr>
        <w:rPr>
          <w:rFonts w:cs="Times New Roman"/>
          <w:szCs w:val="24"/>
        </w:rPr>
      </w:pPr>
    </w:p>
    <w:p w14:paraId="4E37523F" w14:textId="77777777" w:rsidR="007E1395" w:rsidRDefault="007E1395" w:rsidP="00360AB1">
      <w:pPr>
        <w:rPr>
          <w:rFonts w:cs="Times New Roman"/>
          <w:szCs w:val="24"/>
        </w:rPr>
      </w:pPr>
    </w:p>
    <w:p w14:paraId="31A6E4B1" w14:textId="77777777" w:rsidR="007E1395" w:rsidRDefault="007E1395" w:rsidP="00360AB1">
      <w:pPr>
        <w:rPr>
          <w:rFonts w:cs="Times New Roman"/>
          <w:szCs w:val="24"/>
        </w:rPr>
      </w:pPr>
    </w:p>
    <w:p w14:paraId="1A9C0D31" w14:textId="77777777" w:rsidR="007E1395" w:rsidRDefault="007E1395" w:rsidP="00360AB1">
      <w:pPr>
        <w:rPr>
          <w:rFonts w:cs="Times New Roman"/>
          <w:szCs w:val="24"/>
        </w:rPr>
      </w:pPr>
    </w:p>
    <w:p w14:paraId="3507486D" w14:textId="6AA016EA" w:rsidR="001D73C6" w:rsidRDefault="00514F27" w:rsidP="00360AB1">
      <w:pPr>
        <w:rPr>
          <w:rFonts w:cs="Times New Roman"/>
          <w:szCs w:val="24"/>
        </w:rPr>
      </w:pPr>
      <w:r w:rsidRPr="006E6D62">
        <w:rPr>
          <w:rFonts w:cs="Times New Roman"/>
          <w:szCs w:val="24"/>
        </w:rPr>
        <w:lastRenderedPageBreak/>
        <w:t xml:space="preserve">English lyrics </w:t>
      </w:r>
      <w:r w:rsidR="00360AB1">
        <w:rPr>
          <w:rFonts w:cs="Times New Roman"/>
          <w:szCs w:val="24"/>
        </w:rPr>
        <w:t xml:space="preserve">are </w:t>
      </w:r>
      <w:r w:rsidRPr="006E6D62">
        <w:rPr>
          <w:rFonts w:cs="Times New Roman"/>
          <w:szCs w:val="24"/>
        </w:rPr>
        <w:t xml:space="preserve">based on the </w:t>
      </w:r>
      <w:r w:rsidR="001F22D5">
        <w:rPr>
          <w:rFonts w:cs="Times New Roman"/>
          <w:szCs w:val="24"/>
        </w:rPr>
        <w:t>paraphrased</w:t>
      </w:r>
      <w:r w:rsidRPr="006E6D62">
        <w:rPr>
          <w:rFonts w:cs="Times New Roman"/>
          <w:szCs w:val="24"/>
        </w:rPr>
        <w:t xml:space="preserve"> translation</w:t>
      </w:r>
      <w:r w:rsidRPr="006E6D62">
        <w:rPr>
          <w:rStyle w:val="FootnoteReference"/>
          <w:rFonts w:cs="Times New Roman"/>
          <w:szCs w:val="24"/>
        </w:rPr>
        <w:footnoteReference w:id="97"/>
      </w:r>
      <w:r w:rsidRPr="006E6D62">
        <w:rPr>
          <w:rFonts w:cs="Times New Roman"/>
          <w:szCs w:val="24"/>
        </w:rPr>
        <w:t>:</w:t>
      </w:r>
      <w:r w:rsidR="00360AB1">
        <w:rPr>
          <w:rFonts w:cs="Times New Roman"/>
          <w:szCs w:val="24"/>
        </w:rPr>
        <w:t xml:space="preserve"> </w:t>
      </w:r>
    </w:p>
    <w:p w14:paraId="2D4E7719" w14:textId="7C452B98" w:rsidR="00360AB1" w:rsidRDefault="00360AB1" w:rsidP="00E93864">
      <w:pPr>
        <w:jc w:val="center"/>
        <w:rPr>
          <w:rFonts w:cs="Times New Roman"/>
          <w:szCs w:val="24"/>
        </w:rPr>
      </w:pPr>
      <w:r w:rsidRPr="00360AB1">
        <w:rPr>
          <w:rFonts w:cs="Times New Roman"/>
          <w:szCs w:val="24"/>
        </w:rPr>
        <w:t>My God, My Adored One, My Desire, Bountiful, Merciful! Command is Thine, and rule is Thine, the realm of might boweth before Thy behest. What Thou doest is true justice, nay, pure grace.</w:t>
      </w:r>
    </w:p>
    <w:p w14:paraId="04A655A4" w14:textId="70FA67F0" w:rsidR="009D126F" w:rsidRDefault="003963A6" w:rsidP="009D126F">
      <w:pPr>
        <w:jc w:val="center"/>
        <w:rPr>
          <w:rFonts w:cs="Times New Roman"/>
          <w:szCs w:val="24"/>
        </w:rPr>
      </w:pPr>
      <w:r w:rsidRPr="003963A6">
        <w:rPr>
          <w:rFonts w:cs="Times New Roman"/>
          <w:noProof/>
          <w:szCs w:val="24"/>
        </w:rPr>
        <w:drawing>
          <wp:inline distT="0" distB="0" distL="0" distR="0" wp14:anchorId="632FD1AD" wp14:editId="3225D8C9">
            <wp:extent cx="5943600" cy="2893695"/>
            <wp:effectExtent l="0" t="0" r="0" b="1905"/>
            <wp:docPr id="1333903397"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03397" name="Picture 1" descr="A sheet music with notes and words&#10;&#10;Description automatically generated"/>
                    <pic:cNvPicPr/>
                  </pic:nvPicPr>
                  <pic:blipFill>
                    <a:blip r:embed="rId115"/>
                    <a:stretch>
                      <a:fillRect/>
                    </a:stretch>
                  </pic:blipFill>
                  <pic:spPr>
                    <a:xfrm>
                      <a:off x="0" y="0"/>
                      <a:ext cx="5943600" cy="2893695"/>
                    </a:xfrm>
                    <a:prstGeom prst="rect">
                      <a:avLst/>
                    </a:prstGeom>
                  </pic:spPr>
                </pic:pic>
              </a:graphicData>
            </a:graphic>
          </wp:inline>
        </w:drawing>
      </w:r>
    </w:p>
    <w:p w14:paraId="05CBB778" w14:textId="04DAF5DD" w:rsidR="00CC4045" w:rsidRPr="00125FA8" w:rsidRDefault="00CC4045" w:rsidP="00125FA8">
      <w:pPr>
        <w:pStyle w:val="Heading2"/>
      </w:pPr>
      <w:bookmarkStart w:id="213" w:name="_Hlk93127170"/>
      <w:bookmarkStart w:id="214" w:name="_Toc167265099"/>
      <w:r w:rsidRPr="00125FA8">
        <w:rPr>
          <w:rStyle w:val="Heading3Char"/>
          <w:color w:val="2F5496" w:themeColor="accent1" w:themeShade="BF"/>
          <w:sz w:val="30"/>
          <w:szCs w:val="26"/>
        </w:rPr>
        <w:t xml:space="preserve">16 Iláhí Iláhí, Ashkuruka Fí </w:t>
      </w:r>
      <w:bookmarkEnd w:id="213"/>
      <w:r w:rsidRPr="00125FA8">
        <w:rPr>
          <w:rStyle w:val="Heading3Char"/>
          <w:color w:val="2F5496" w:themeColor="accent1" w:themeShade="BF"/>
          <w:sz w:val="30"/>
          <w:szCs w:val="26"/>
        </w:rPr>
        <w:t>(</w:t>
      </w:r>
      <w:bookmarkStart w:id="215" w:name="_Hlk48657768"/>
      <w:r w:rsidRPr="00125FA8">
        <w:rPr>
          <w:rStyle w:val="Heading3Char"/>
          <w:color w:val="2F5496" w:themeColor="accent1" w:themeShade="BF"/>
          <w:sz w:val="30"/>
          <w:szCs w:val="30"/>
          <w:rtl/>
        </w:rPr>
        <w:t>الهی الهی اشکرک فی</w:t>
      </w:r>
      <w:r w:rsidRPr="00125FA8">
        <w:rPr>
          <w:rStyle w:val="Heading3Char"/>
          <w:color w:val="2F5496" w:themeColor="accent1" w:themeShade="BF"/>
          <w:sz w:val="30"/>
          <w:szCs w:val="26"/>
        </w:rPr>
        <w:t xml:space="preserve">) </w:t>
      </w:r>
      <w:r w:rsidRPr="00125FA8">
        <w:t>O God, My God! I Yield Thee Thanks</w:t>
      </w:r>
      <w:bookmarkEnd w:id="214"/>
      <w:r w:rsidRPr="00125FA8">
        <w:t xml:space="preserve"> </w:t>
      </w:r>
    </w:p>
    <w:p w14:paraId="734A2A84" w14:textId="77777777" w:rsidR="00CC4045" w:rsidRPr="00660996" w:rsidRDefault="00CC4045" w:rsidP="00CC4045"/>
    <w:p w14:paraId="7F4E056E" w14:textId="49687B62" w:rsidR="00CC4045" w:rsidRDefault="00CC4045" w:rsidP="00CC4045">
      <w:pPr>
        <w:rPr>
          <w:rFonts w:cstheme="minorHAnsi"/>
        </w:rPr>
      </w:pPr>
      <w:r>
        <w:rPr>
          <w:rFonts w:cstheme="minorHAnsi"/>
        </w:rPr>
        <w:t xml:space="preserve">This </w:t>
      </w:r>
      <w:r w:rsidRPr="006A53C4">
        <w:rPr>
          <w:rFonts w:cstheme="minorHAnsi"/>
          <w:u w:val="words"/>
        </w:rPr>
        <w:t>dh</w:t>
      </w:r>
      <w:r w:rsidRPr="000D7F6B">
        <w:rPr>
          <w:rFonts w:cstheme="minorHAnsi"/>
        </w:rPr>
        <w:t>ikr</w:t>
      </w:r>
      <w:r>
        <w:rPr>
          <w:rFonts w:cstheme="minorHAnsi"/>
        </w:rPr>
        <w:t xml:space="preserve"> is from a prayer of gratitude revealed by </w:t>
      </w:r>
      <w:bookmarkStart w:id="216" w:name="_Hlk67120202"/>
      <w:r>
        <w:rPr>
          <w:rFonts w:cstheme="minorHAnsi"/>
        </w:rPr>
        <w:t>Bahá’u’lláh</w:t>
      </w:r>
      <w:bookmarkEnd w:id="216"/>
      <w:r>
        <w:rPr>
          <w:rFonts w:cstheme="minorHAnsi"/>
        </w:rPr>
        <w:t xml:space="preserve">. The English translation of this prayer begins with </w:t>
      </w:r>
      <w:r w:rsidRPr="005E6D42">
        <w:rPr>
          <w:rFonts w:cstheme="minorHAnsi"/>
          <w:szCs w:val="24"/>
        </w:rPr>
        <w:t>“</w:t>
      </w:r>
      <w:r w:rsidRPr="005E6D42">
        <w:rPr>
          <w:rFonts w:asciiTheme="majorBidi" w:hAnsiTheme="majorBidi" w:cstheme="majorBidi"/>
          <w:color w:val="262626"/>
          <w:szCs w:val="24"/>
          <w:shd w:val="clear" w:color="auto" w:fill="FFFFFF"/>
        </w:rPr>
        <w:t>He is God, exalted is He, the Lord of might and grandeur!</w:t>
      </w:r>
      <w:r w:rsidRPr="005E6D42">
        <w:rPr>
          <w:rFonts w:asciiTheme="majorBidi" w:hAnsiTheme="majorBidi" w:cstheme="majorBidi"/>
          <w:szCs w:val="24"/>
        </w:rPr>
        <w:t xml:space="preserve">” and is </w:t>
      </w:r>
      <w:r>
        <w:rPr>
          <w:rFonts w:asciiTheme="majorBidi" w:hAnsiTheme="majorBidi" w:cstheme="majorBidi"/>
          <w:szCs w:val="24"/>
        </w:rPr>
        <w:t xml:space="preserve">immediately </w:t>
      </w:r>
      <w:r w:rsidRPr="005E6D42">
        <w:rPr>
          <w:rFonts w:asciiTheme="majorBidi" w:hAnsiTheme="majorBidi" w:cstheme="majorBidi"/>
          <w:szCs w:val="24"/>
        </w:rPr>
        <w:t xml:space="preserve">followed by </w:t>
      </w:r>
      <w:bookmarkStart w:id="217" w:name="_Hlk61876254"/>
      <w:r w:rsidRPr="005E6D42">
        <w:rPr>
          <w:rFonts w:asciiTheme="majorBidi" w:hAnsiTheme="majorBidi" w:cstheme="majorBidi"/>
          <w:szCs w:val="24"/>
        </w:rPr>
        <w:t>“</w:t>
      </w:r>
      <w:r w:rsidRPr="005E6D42">
        <w:rPr>
          <w:rFonts w:asciiTheme="majorBidi" w:hAnsiTheme="majorBidi" w:cstheme="majorBidi"/>
          <w:color w:val="262626"/>
          <w:szCs w:val="24"/>
          <w:shd w:val="clear" w:color="auto" w:fill="FFFFFF"/>
        </w:rPr>
        <w:t>O God, my God! I yield Thee thanks at all times and render Thee praise under all conditions</w:t>
      </w:r>
      <w:bookmarkEnd w:id="217"/>
      <w:r w:rsidRPr="005E6D42">
        <w:rPr>
          <w:rFonts w:asciiTheme="majorBidi" w:hAnsiTheme="majorBidi" w:cstheme="majorBidi"/>
          <w:color w:val="262626"/>
          <w:szCs w:val="24"/>
          <w:shd w:val="clear" w:color="auto" w:fill="FFFFFF"/>
        </w:rPr>
        <w:t>”</w:t>
      </w:r>
      <w:sdt>
        <w:sdtPr>
          <w:rPr>
            <w:rFonts w:cstheme="minorHAnsi"/>
          </w:rPr>
          <w:id w:val="864183326"/>
          <w:citation/>
        </w:sdtPr>
        <w:sdtContent>
          <w:r>
            <w:rPr>
              <w:rFonts w:cstheme="minorHAnsi"/>
            </w:rPr>
            <w:fldChar w:fldCharType="begin"/>
          </w:r>
          <w:r>
            <w:rPr>
              <w:rFonts w:cstheme="minorHAnsi"/>
            </w:rPr>
            <w:instrText xml:space="preserve">CITATION Bah208 \l 1033 </w:instrText>
          </w:r>
          <w:r>
            <w:rPr>
              <w:rFonts w:cstheme="minorHAnsi"/>
            </w:rPr>
            <w:fldChar w:fldCharType="separate"/>
          </w:r>
          <w:r w:rsidR="005539EF">
            <w:rPr>
              <w:rFonts w:cstheme="minorHAnsi"/>
              <w:noProof/>
            </w:rPr>
            <w:t xml:space="preserve"> </w:t>
          </w:r>
          <w:r w:rsidR="005539EF" w:rsidRPr="005539EF">
            <w:rPr>
              <w:rFonts w:cstheme="minorHAnsi"/>
              <w:noProof/>
            </w:rPr>
            <w:t>(Bahá'u'lláh, Additional Prayers Revealed by Bahá'u'lláh 2018)</w:t>
          </w:r>
          <w:r>
            <w:rPr>
              <w:rFonts w:cstheme="minorHAnsi"/>
            </w:rPr>
            <w:fldChar w:fldCharType="end"/>
          </w:r>
        </w:sdtContent>
      </w:sdt>
      <w:r>
        <w:rPr>
          <w:rFonts w:cstheme="minorHAnsi"/>
        </w:rPr>
        <w:t>.</w:t>
      </w:r>
    </w:p>
    <w:p w14:paraId="6F335A59" w14:textId="3B91DEC7" w:rsidR="00CC4045" w:rsidRDefault="00CC4045" w:rsidP="00CC4045">
      <w:pPr>
        <w:rPr>
          <w:rFonts w:cstheme="minorHAnsi"/>
        </w:rPr>
      </w:pPr>
      <w:r>
        <w:rPr>
          <w:rFonts w:cstheme="minorHAnsi"/>
        </w:rPr>
        <w:t xml:space="preserve">The original prayer in Arabic is as follows </w:t>
      </w:r>
      <w:sdt>
        <w:sdtPr>
          <w:rPr>
            <w:rFonts w:cstheme="minorHAnsi"/>
          </w:rPr>
          <w:id w:val="-877399265"/>
          <w:citation/>
        </w:sdtPr>
        <w:sdtContent>
          <w:r>
            <w:rPr>
              <w:rFonts w:cstheme="minorHAnsi"/>
            </w:rPr>
            <w:fldChar w:fldCharType="begin"/>
          </w:r>
          <w:r>
            <w:rPr>
              <w:rFonts w:cstheme="minorHAnsi"/>
            </w:rPr>
            <w:instrText xml:space="preserve">CITATION Bah207 \p 49-52 \l 1033 </w:instrText>
          </w:r>
          <w:r>
            <w:rPr>
              <w:rFonts w:cstheme="minorHAnsi"/>
            </w:rPr>
            <w:fldChar w:fldCharType="separate"/>
          </w:r>
          <w:r w:rsidR="005539EF" w:rsidRPr="005539EF">
            <w:rPr>
              <w:rFonts w:cstheme="minorHAnsi"/>
              <w:noProof/>
            </w:rPr>
            <w:t>(Bahá'u'lláh, Ad'iyyih-yi Hadrat-i-Mahbub 1920, 49-52)</w:t>
          </w:r>
          <w:r>
            <w:rPr>
              <w:rFonts w:cstheme="minorHAnsi"/>
            </w:rPr>
            <w:fldChar w:fldCharType="end"/>
          </w:r>
        </w:sdtContent>
      </w:sdt>
      <w:r>
        <w:rPr>
          <w:rStyle w:val="FootnoteReference"/>
          <w:rFonts w:cstheme="minorHAnsi"/>
        </w:rPr>
        <w:footnoteReference w:id="98"/>
      </w:r>
      <w:r>
        <w:rPr>
          <w:rFonts w:cstheme="minorHAnsi"/>
        </w:rPr>
        <w:t>:</w:t>
      </w:r>
      <w:r w:rsidRPr="00B43B59">
        <w:rPr>
          <w:rFonts w:cstheme="minorHAnsi"/>
        </w:rPr>
        <w:t xml:space="preserve"> </w:t>
      </w:r>
    </w:p>
    <w:p w14:paraId="15B399B1" w14:textId="77777777" w:rsidR="00271577" w:rsidRPr="00271577" w:rsidRDefault="00271577" w:rsidP="00271577">
      <w:pPr>
        <w:bidi/>
        <w:spacing w:after="0" w:line="240" w:lineRule="auto"/>
        <w:rPr>
          <w:rFonts w:eastAsia="Arial Unicode MS" w:cs="Times New Roman"/>
          <w:sz w:val="32"/>
          <w:szCs w:val="32"/>
        </w:rPr>
      </w:pPr>
      <w:r w:rsidRPr="00271577">
        <w:rPr>
          <w:rFonts w:eastAsia="Arial Unicode MS" w:cs="Times New Roman"/>
          <w:sz w:val="32"/>
          <w:szCs w:val="32"/>
          <w:rtl/>
        </w:rPr>
        <w:t>"هو اللّه تعالی شأنه العظمة و الاقتِدار "</w:t>
      </w:r>
    </w:p>
    <w:p w14:paraId="261BEA80" w14:textId="77777777" w:rsidR="00271577" w:rsidRPr="00271577" w:rsidRDefault="00271577" w:rsidP="00271577">
      <w:pPr>
        <w:bidi/>
        <w:spacing w:after="0" w:line="240" w:lineRule="auto"/>
        <w:rPr>
          <w:rFonts w:eastAsia="Arial Unicode MS" w:cs="Times New Roman"/>
          <w:sz w:val="32"/>
          <w:szCs w:val="32"/>
        </w:rPr>
      </w:pPr>
      <w:r w:rsidRPr="00271577">
        <w:rPr>
          <w:rFonts w:eastAsia="Arial Unicode MS" w:cs="Times New Roman"/>
          <w:sz w:val="32"/>
          <w:szCs w:val="32"/>
          <w:u w:val="single"/>
          <w:rtl/>
        </w:rPr>
        <w:t>الهی الهی أشكرك فی كلّ حال و أحمدك فی جميع الاحوال</w:t>
      </w:r>
      <w:r w:rsidRPr="00271577">
        <w:rPr>
          <w:rFonts w:eastAsia="Arial Unicode MS" w:cs="Times New Roman"/>
          <w:sz w:val="32"/>
          <w:szCs w:val="32"/>
          <w:rtl/>
        </w:rPr>
        <w:t xml:space="preserve"> *</w:t>
      </w:r>
      <w:r w:rsidRPr="00271577">
        <w:rPr>
          <w:rFonts w:eastAsia="Arial Unicode MS" w:cs="Times New Roman"/>
          <w:sz w:val="32"/>
          <w:szCs w:val="32"/>
        </w:rPr>
        <w:t xml:space="preserve"> </w:t>
      </w:r>
      <w:r w:rsidRPr="00271577">
        <w:rPr>
          <w:rFonts w:eastAsia="Arial Unicode MS" w:cs="Times New Roman"/>
          <w:sz w:val="32"/>
          <w:szCs w:val="32"/>
          <w:rtl/>
        </w:rPr>
        <w:t>فی النّعمة الحمد لك يا اله العالمين و في فقدها</w:t>
      </w:r>
      <w:r w:rsidRPr="00271577">
        <w:rPr>
          <w:rFonts w:eastAsia="Arial Unicode MS" w:cs="Times New Roman"/>
          <w:sz w:val="32"/>
          <w:szCs w:val="32"/>
        </w:rPr>
        <w:t xml:space="preserve"> </w:t>
      </w:r>
      <w:r w:rsidRPr="00271577">
        <w:rPr>
          <w:rFonts w:eastAsia="Arial Unicode MS" w:cs="Times New Roman"/>
          <w:sz w:val="32"/>
          <w:szCs w:val="32"/>
          <w:rtl/>
        </w:rPr>
        <w:t>الشّكر لك يا مقصود العارفين * في البأساء لك الثّناء يا معبود من فی</w:t>
      </w:r>
      <w:r w:rsidRPr="00271577">
        <w:rPr>
          <w:rFonts w:eastAsia="Arial Unicode MS" w:cs="Times New Roman"/>
          <w:sz w:val="32"/>
          <w:szCs w:val="32"/>
        </w:rPr>
        <w:t xml:space="preserve"> </w:t>
      </w:r>
      <w:r w:rsidRPr="00271577">
        <w:rPr>
          <w:rFonts w:eastAsia="Arial Unicode MS" w:cs="Times New Roman"/>
          <w:sz w:val="32"/>
          <w:szCs w:val="32"/>
          <w:rtl/>
        </w:rPr>
        <w:t>السّموات و الارضين و فی الضّرّاء لك السّناء يا من بك انجذبت أفئدة المشتاقين</w:t>
      </w:r>
      <w:r w:rsidRPr="00271577">
        <w:rPr>
          <w:rFonts w:eastAsia="Arial Unicode MS" w:cs="Times New Roman"/>
          <w:sz w:val="32"/>
          <w:szCs w:val="32"/>
        </w:rPr>
        <w:t xml:space="preserve"> * </w:t>
      </w:r>
      <w:r w:rsidRPr="00271577">
        <w:rPr>
          <w:rFonts w:eastAsia="Arial Unicode MS" w:cs="Times New Roman"/>
          <w:sz w:val="32"/>
          <w:szCs w:val="32"/>
          <w:rtl/>
        </w:rPr>
        <w:t>فی الشّدّة لك الحمد يا مقصود القاصدين و فی الرّخاء لك الشّكر يا أيّها</w:t>
      </w:r>
      <w:r w:rsidRPr="00271577">
        <w:rPr>
          <w:rFonts w:eastAsia="Arial Unicode MS" w:cs="Times New Roman"/>
          <w:sz w:val="32"/>
          <w:szCs w:val="32"/>
        </w:rPr>
        <w:t xml:space="preserve"> </w:t>
      </w:r>
      <w:r w:rsidRPr="00271577">
        <w:rPr>
          <w:rFonts w:eastAsia="Arial Unicode MS" w:cs="Times New Roman"/>
          <w:sz w:val="32"/>
          <w:szCs w:val="32"/>
          <w:rtl/>
        </w:rPr>
        <w:t>المذكور فی قلوب المقرّبين * فی الثّروة لك البهاء يا سيّد المخلصين و في الفقر</w:t>
      </w:r>
      <w:r w:rsidRPr="00271577">
        <w:rPr>
          <w:rFonts w:eastAsia="Arial Unicode MS" w:cs="Times New Roman"/>
          <w:sz w:val="32"/>
          <w:szCs w:val="32"/>
        </w:rPr>
        <w:t xml:space="preserve"> </w:t>
      </w:r>
      <w:r w:rsidRPr="00271577">
        <w:rPr>
          <w:rFonts w:eastAsia="Arial Unicode MS" w:cs="Times New Roman"/>
          <w:sz w:val="32"/>
          <w:szCs w:val="32"/>
          <w:rtl/>
        </w:rPr>
        <w:t>لك الامر يا رجاء الموحّدين* في الفرح لك الجلال يا لا إله إلّا أنت و في</w:t>
      </w:r>
      <w:r w:rsidRPr="00271577">
        <w:rPr>
          <w:rFonts w:eastAsia="Arial Unicode MS" w:cs="Times New Roman"/>
          <w:sz w:val="32"/>
          <w:szCs w:val="32"/>
        </w:rPr>
        <w:t xml:space="preserve"> </w:t>
      </w:r>
      <w:r w:rsidRPr="00271577">
        <w:rPr>
          <w:rFonts w:eastAsia="Arial Unicode MS" w:cs="Times New Roman"/>
          <w:sz w:val="32"/>
          <w:szCs w:val="32"/>
          <w:rtl/>
        </w:rPr>
        <w:t xml:space="preserve">الحزن لك الجمال يا لا إله إلّا أنت * في الجوع لك العدل يا لا إله </w:t>
      </w:r>
      <w:r w:rsidRPr="00271577">
        <w:rPr>
          <w:rFonts w:eastAsia="Arial Unicode MS" w:cs="Times New Roman"/>
          <w:sz w:val="32"/>
          <w:szCs w:val="32"/>
          <w:rtl/>
        </w:rPr>
        <w:lastRenderedPageBreak/>
        <w:t>إلّا أنت و في الشّبع</w:t>
      </w:r>
      <w:r w:rsidRPr="00271577">
        <w:rPr>
          <w:rFonts w:eastAsia="Arial Unicode MS" w:cs="Times New Roman"/>
          <w:sz w:val="32"/>
          <w:szCs w:val="32"/>
        </w:rPr>
        <w:t xml:space="preserve"> </w:t>
      </w:r>
      <w:r w:rsidRPr="00271577">
        <w:rPr>
          <w:rFonts w:eastAsia="Arial Unicode MS" w:cs="Times New Roman"/>
          <w:sz w:val="32"/>
          <w:szCs w:val="32"/>
          <w:rtl/>
        </w:rPr>
        <w:t>لك الفضل يا لا إله إلّا أنت * فی الوطن لك العطاء يا لا إله إلّا أنت و</w:t>
      </w:r>
      <w:r w:rsidRPr="00271577">
        <w:rPr>
          <w:rFonts w:eastAsia="Arial Unicode MS" w:cs="Times New Roman"/>
          <w:sz w:val="32"/>
          <w:szCs w:val="32"/>
        </w:rPr>
        <w:t xml:space="preserve"> </w:t>
      </w:r>
      <w:r w:rsidRPr="00271577">
        <w:rPr>
          <w:rFonts w:eastAsia="Arial Unicode MS" w:cs="Times New Roman"/>
          <w:sz w:val="32"/>
          <w:szCs w:val="32"/>
          <w:rtl/>
        </w:rPr>
        <w:t>فی الغربة لك القضاء يا لا إله إلّا أنت * تحت السّيف لك الافضال يا لا إله</w:t>
      </w:r>
      <w:r w:rsidRPr="00271577">
        <w:rPr>
          <w:rFonts w:eastAsia="Arial Unicode MS" w:cs="Times New Roman"/>
          <w:sz w:val="32"/>
          <w:szCs w:val="32"/>
        </w:rPr>
        <w:t xml:space="preserve"> </w:t>
      </w:r>
      <w:r w:rsidRPr="00271577">
        <w:rPr>
          <w:rFonts w:eastAsia="Arial Unicode MS" w:cs="Times New Roman"/>
          <w:sz w:val="32"/>
          <w:szCs w:val="32"/>
          <w:rtl/>
        </w:rPr>
        <w:t>إلّا أنت و فی البيت لك الكمال يا لا إله إلّا أنت* فی القصر لك الكرم يا لا</w:t>
      </w:r>
      <w:r w:rsidRPr="00271577">
        <w:rPr>
          <w:rFonts w:eastAsia="Arial Unicode MS" w:cs="Times New Roman"/>
          <w:sz w:val="32"/>
          <w:szCs w:val="32"/>
        </w:rPr>
        <w:t xml:space="preserve"> </w:t>
      </w:r>
      <w:r w:rsidRPr="00271577">
        <w:rPr>
          <w:rFonts w:eastAsia="Arial Unicode MS" w:cs="Times New Roman"/>
          <w:sz w:val="32"/>
          <w:szCs w:val="32"/>
          <w:rtl/>
        </w:rPr>
        <w:t>إله إلّا أنت و فی التّراب لك الجود يا لا إله إلّا أنت * فی السّجن لك</w:t>
      </w:r>
      <w:r w:rsidRPr="00271577">
        <w:rPr>
          <w:rFonts w:eastAsia="Arial Unicode MS" w:cs="Times New Roman"/>
          <w:sz w:val="32"/>
          <w:szCs w:val="32"/>
        </w:rPr>
        <w:t xml:space="preserve"> </w:t>
      </w:r>
      <w:r w:rsidRPr="00271577">
        <w:rPr>
          <w:rFonts w:eastAsia="Arial Unicode MS" w:cs="Times New Roman"/>
          <w:sz w:val="32"/>
          <w:szCs w:val="32"/>
          <w:rtl/>
        </w:rPr>
        <w:t>الوفاء يا سابغ النّعم و فی الحبس لك البقاء يا مالك القدم * لك العطاء يا مولی</w:t>
      </w:r>
      <w:r w:rsidRPr="00271577">
        <w:rPr>
          <w:rFonts w:eastAsia="Arial Unicode MS" w:cs="Times New Roman"/>
          <w:sz w:val="32"/>
          <w:szCs w:val="32"/>
        </w:rPr>
        <w:t xml:space="preserve"> </w:t>
      </w:r>
      <w:r w:rsidRPr="00271577">
        <w:rPr>
          <w:rFonts w:eastAsia="Arial Unicode MS" w:cs="Times New Roman"/>
          <w:sz w:val="32"/>
          <w:szCs w:val="32"/>
          <w:rtl/>
        </w:rPr>
        <w:t>العطاء و سلطان العطاء و مالك العطاء أشهد انّك محمود فی فعلك يا أصل العطاء</w:t>
      </w:r>
      <w:r w:rsidRPr="00271577">
        <w:rPr>
          <w:rFonts w:eastAsia="Arial Unicode MS" w:cs="Times New Roman"/>
          <w:sz w:val="32"/>
          <w:szCs w:val="32"/>
        </w:rPr>
        <w:t xml:space="preserve"> </w:t>
      </w:r>
      <w:r w:rsidRPr="00271577">
        <w:rPr>
          <w:rFonts w:eastAsia="Arial Unicode MS" w:cs="Times New Roman"/>
          <w:sz w:val="32"/>
          <w:szCs w:val="32"/>
          <w:rtl/>
        </w:rPr>
        <w:t>و مطاع فی حكمك يا بحر العطاء و مبدأ العطاء و مرجع العطاء*</w:t>
      </w:r>
    </w:p>
    <w:p w14:paraId="5C614256" w14:textId="77777777" w:rsidR="00271577" w:rsidRDefault="00271577" w:rsidP="00271577">
      <w:pPr>
        <w:jc w:val="right"/>
        <w:rPr>
          <w:rFonts w:cstheme="minorHAnsi"/>
        </w:rPr>
      </w:pPr>
    </w:p>
    <w:p w14:paraId="5AD4FADE" w14:textId="77777777" w:rsidR="00CC4045" w:rsidRDefault="00CC4045" w:rsidP="00CC4045">
      <w:pPr>
        <w:rPr>
          <w:rFonts w:cstheme="minorHAnsi"/>
        </w:rPr>
      </w:pPr>
      <w:r>
        <w:rPr>
          <w:rFonts w:cstheme="minorHAnsi"/>
        </w:rPr>
        <w:t>The following is a musical</w:t>
      </w:r>
      <w:r w:rsidRPr="00B43B59">
        <w:rPr>
          <w:rFonts w:cstheme="minorHAnsi"/>
        </w:rPr>
        <w:t xml:space="preserve"> rendition of the whole prayer:</w:t>
      </w:r>
      <w:r>
        <w:rPr>
          <w:rFonts w:cstheme="minorHAnsi"/>
        </w:rPr>
        <w:t xml:space="preserve"> </w:t>
      </w:r>
    </w:p>
    <w:p w14:paraId="37A8FF06" w14:textId="77777777" w:rsidR="00CC4045" w:rsidRPr="00B87AF2" w:rsidRDefault="00CC4045" w:rsidP="00CC4045">
      <w:pPr>
        <w:jc w:val="center"/>
        <w:rPr>
          <w:rFonts w:cs="Times New Roman"/>
          <w:color w:val="0000FF"/>
          <w:szCs w:val="24"/>
          <w:u w:val="single"/>
        </w:rPr>
      </w:pPr>
      <w:r w:rsidRPr="00B87AF2">
        <w:rPr>
          <w:rFonts w:cs="Times New Roman"/>
          <w:b/>
          <w:bCs/>
          <w:szCs w:val="24"/>
          <w:rtl/>
        </w:rPr>
        <w:t>دعای شکر بهائی</w:t>
      </w:r>
      <w:r w:rsidRPr="00B87AF2">
        <w:rPr>
          <w:rFonts w:cs="Times New Roman"/>
          <w:b/>
          <w:bCs/>
          <w:szCs w:val="24"/>
        </w:rPr>
        <w:t xml:space="preserve"> </w:t>
      </w:r>
      <w:hyperlink r:id="rId116" w:history="1">
        <w:r w:rsidRPr="00B87AF2">
          <w:rPr>
            <w:rStyle w:val="Hyperlink"/>
            <w:rFonts w:cs="Times New Roman"/>
            <w:szCs w:val="24"/>
          </w:rPr>
          <w:t>https://www.youtube.com/watch?v=kV7TjZPOzkw</w:t>
        </w:r>
      </w:hyperlink>
    </w:p>
    <w:p w14:paraId="694C63FE" w14:textId="679C91DE" w:rsidR="00CC4045" w:rsidRDefault="00CC4045" w:rsidP="00CC4045">
      <w:pPr>
        <w:rPr>
          <w:rFonts w:cstheme="minorHAnsi"/>
        </w:rPr>
      </w:pPr>
      <w:r>
        <w:rPr>
          <w:rFonts w:cstheme="minorHAnsi"/>
        </w:rPr>
        <w:t xml:space="preserve">The English translation is as follows </w:t>
      </w:r>
      <w:sdt>
        <w:sdtPr>
          <w:rPr>
            <w:rFonts w:cstheme="minorHAnsi"/>
          </w:rPr>
          <w:id w:val="-1313011640"/>
          <w:citation/>
        </w:sdtPr>
        <w:sdtContent>
          <w:r>
            <w:rPr>
              <w:rFonts w:cstheme="minorHAnsi"/>
            </w:rPr>
            <w:fldChar w:fldCharType="begin"/>
          </w:r>
          <w:r>
            <w:rPr>
              <w:rFonts w:cstheme="minorHAnsi"/>
            </w:rPr>
            <w:instrText xml:space="preserve"> CITATION Bah208 \l 1033 </w:instrText>
          </w:r>
          <w:r>
            <w:rPr>
              <w:rFonts w:cstheme="minorHAnsi"/>
            </w:rPr>
            <w:fldChar w:fldCharType="separate"/>
          </w:r>
          <w:r w:rsidR="005539EF" w:rsidRPr="005539EF">
            <w:rPr>
              <w:rFonts w:cstheme="minorHAnsi"/>
              <w:noProof/>
            </w:rPr>
            <w:t>(Bahá'u'lláh, Additional Prayers Revealed by Bahá'u'lláh 2018)</w:t>
          </w:r>
          <w:r>
            <w:rPr>
              <w:rFonts w:cstheme="minorHAnsi"/>
            </w:rPr>
            <w:fldChar w:fldCharType="end"/>
          </w:r>
        </w:sdtContent>
      </w:sdt>
      <w:r>
        <w:rPr>
          <w:rFonts w:cstheme="minorHAnsi"/>
        </w:rPr>
        <w:t>:</w:t>
      </w:r>
      <w:r>
        <w:rPr>
          <w:rStyle w:val="FootnoteReference"/>
          <w:rFonts w:cstheme="minorHAnsi"/>
        </w:rPr>
        <w:footnoteReference w:id="99"/>
      </w:r>
    </w:p>
    <w:p w14:paraId="32A4E6CF" w14:textId="77777777" w:rsidR="00CC4045" w:rsidRDefault="00CC4045" w:rsidP="00CC4045">
      <w:pPr>
        <w:shd w:val="clear" w:color="auto" w:fill="FFFFFF"/>
        <w:spacing w:after="264" w:line="240" w:lineRule="auto"/>
        <w:ind w:left="720"/>
        <w:textAlignment w:val="baseline"/>
        <w:rPr>
          <w:rFonts w:eastAsia="Arial Unicode MS" w:cs="Times New Roman"/>
          <w:color w:val="565656"/>
          <w:szCs w:val="24"/>
        </w:rPr>
      </w:pPr>
      <w:r w:rsidRPr="006202C8">
        <w:rPr>
          <w:rFonts w:cs="Times New Roman"/>
          <w:color w:val="262626"/>
          <w:szCs w:val="24"/>
          <w:shd w:val="clear" w:color="auto" w:fill="FFFFFF"/>
        </w:rPr>
        <w:t>He is God, exalted is He, the Lord of might and grandeur!</w:t>
      </w:r>
      <w:r w:rsidRPr="006202C8">
        <w:rPr>
          <w:rFonts w:eastAsia="Arial Unicode MS" w:cs="Times New Roman"/>
          <w:color w:val="565656"/>
          <w:szCs w:val="24"/>
        </w:rPr>
        <w:br/>
      </w:r>
      <w:bookmarkStart w:id="218" w:name="_Hlk126995123"/>
      <w:r w:rsidRPr="006202C8">
        <w:rPr>
          <w:rFonts w:eastAsia="Arial Unicode MS" w:cs="Times New Roman"/>
          <w:color w:val="565656"/>
          <w:szCs w:val="24"/>
          <w:u w:val="single"/>
        </w:rPr>
        <w:t>O God, my God! I yield Thee thanks at all times and render Thee praise under all conditions</w:t>
      </w:r>
      <w:bookmarkEnd w:id="218"/>
      <w:r w:rsidRPr="006202C8">
        <w:rPr>
          <w:rFonts w:eastAsia="Arial Unicode MS" w:cs="Times New Roman"/>
          <w:color w:val="565656"/>
          <w:szCs w:val="24"/>
          <w:u w:val="single"/>
        </w:rPr>
        <w:t>.</w:t>
      </w:r>
      <w:r w:rsidRPr="006202C8">
        <w:rPr>
          <w:rFonts w:eastAsia="Arial Unicode MS" w:cs="Times New Roman"/>
          <w:color w:val="565656"/>
          <w:szCs w:val="24"/>
        </w:rPr>
        <w:t xml:space="preserve"> In prosperity, all praise is Thine, O Lord of the Worlds, and in its absence, all gratitude is Thine, O Desire of them that have recognized Thee! In adversity, all honour is Thine, O Adored One of all who are in heaven and on earth, and in affliction, all glory is Thine, O Enchanter of the hearts of those who yearn after Thee! In hardship, all praise is Thine, O Thou the Goal of them that seek after Thee, and in comfort, all thanksgiving is Thine, O Thou whose remembrance is treasured in the hearts of those who are nigh unto Thee! In wealth, all splendour is Thine, O Lord of them that are devoted to Thee, and in poverty, all command is Thine, O Thou the Hope of them that acknowledge Thy unity! In joy, all glory is Thine, O Thou besides Whom there is none other God, and in sorrow, all beauty is Thine, O Thou besides Whom there is none other God! In hunger, all justice is Thine, O Thou besides Whom there is none other God, and in satiety, all grace is Thine, O Thou besides Whom there is none other God! In my homeland, all bounty is Thine, O Thou besides Whom there is none other God, and in exile, all decree is Thine, O Thou besides Whom there is none other God! Under the sword, all munificence is Thine, O Thou besides Whom there is none other God, and in the safety of home, all perfection is Thine, O Thou besides Whom there is none other God! In the lofty mansion, all generosity is Thine, O Thou besides Whom there is none other God, and upon the lowly dust, all favour is Thine, O Thou besides Whom there is none other God! In prison, all fidelity is Thine, O Thou the Bestower of gifts, and in confinement, all eternity is Thine, O Thou Who art the ever-abiding King! All bounty is Thine, O Thou Who art the Lord of bounty, and the Sovereign of bounty, and the King of bounty! I bear witness that Thou art to be praised in Thy doings, O Thou Source of bounty, and to be obeyed in Thy behests, O Thou Ocean of bounty, He from Whom all bounty doth proceed, He to Whom all bounty doth return!</w:t>
      </w:r>
    </w:p>
    <w:p w14:paraId="42826E36" w14:textId="5E5BB380" w:rsidR="00293556" w:rsidRDefault="00293556" w:rsidP="00293556">
      <w:pPr>
        <w:shd w:val="clear" w:color="auto" w:fill="FFFFFF"/>
        <w:spacing w:after="264" w:line="240" w:lineRule="auto"/>
        <w:textAlignment w:val="baseline"/>
        <w:rPr>
          <w:rFonts w:eastAsia="Arial Unicode MS" w:cs="Times New Roman"/>
          <w:color w:val="565656"/>
          <w:szCs w:val="24"/>
        </w:rPr>
      </w:pPr>
      <w:r w:rsidRPr="00AF7768">
        <w:rPr>
          <w:rFonts w:cs="Times New Roman"/>
          <w:color w:val="262626"/>
          <w:szCs w:val="24"/>
          <w:shd w:val="clear" w:color="auto" w:fill="FFFFFF"/>
        </w:rPr>
        <w:lastRenderedPageBreak/>
        <w:t>Recording</w:t>
      </w:r>
      <w:r w:rsidR="00D54759">
        <w:rPr>
          <w:rFonts w:cs="Times New Roman"/>
          <w:color w:val="262626"/>
          <w:szCs w:val="24"/>
          <w:shd w:val="clear" w:color="auto" w:fill="FFFFFF"/>
        </w:rPr>
        <w:t>, online link</w:t>
      </w:r>
      <w:r w:rsidR="00AF7768">
        <w:rPr>
          <w:rStyle w:val="FootnoteReference"/>
          <w:rFonts w:cs="Times New Roman"/>
          <w:color w:val="262626"/>
          <w:szCs w:val="24"/>
          <w:shd w:val="clear" w:color="auto" w:fill="FFFFFF"/>
        </w:rPr>
        <w:footnoteReference w:id="100"/>
      </w:r>
      <w:r w:rsidRPr="00293556">
        <w:rPr>
          <w:rFonts w:eastAsia="Arial Unicode MS" w:cs="Times New Roman"/>
          <w:color w:val="565656"/>
          <w:szCs w:val="24"/>
        </w:rPr>
        <w:t>:</w:t>
      </w:r>
      <w:r>
        <w:rPr>
          <w:rFonts w:eastAsia="Arial Unicode MS" w:cs="Times New Roman"/>
          <w:color w:val="565656"/>
          <w:szCs w:val="24"/>
        </w:rPr>
        <w:t xml:space="preserve"> </w:t>
      </w:r>
      <w:hyperlink r:id="rId117" w:history="1">
        <w:r w:rsidRPr="009C3E57">
          <w:rPr>
            <w:rStyle w:val="Hyperlink"/>
            <w:rFonts w:eastAsia="Arial Unicode MS" w:cs="Times New Roman"/>
            <w:szCs w:val="24"/>
          </w:rPr>
          <w:t>https://bahai-library.com/caton_music/16_Ilahi_Ilahi_Ashkuruka_Fi.mp3</w:t>
        </w:r>
      </w:hyperlink>
      <w:r>
        <w:rPr>
          <w:rFonts w:eastAsia="Arial Unicode MS" w:cs="Times New Roman"/>
          <w:color w:val="565656"/>
          <w:szCs w:val="24"/>
        </w:rPr>
        <w:t xml:space="preserve">  </w:t>
      </w:r>
    </w:p>
    <w:p w14:paraId="26367D9C" w14:textId="4AC3F30F" w:rsidR="00FB5715" w:rsidRDefault="00FB5715" w:rsidP="00293556">
      <w:pPr>
        <w:shd w:val="clear" w:color="auto" w:fill="FFFFFF"/>
        <w:spacing w:after="264" w:line="240" w:lineRule="auto"/>
        <w:textAlignment w:val="baseline"/>
        <w:rPr>
          <w:rFonts w:eastAsia="Arial Unicode MS" w:cs="Times New Roman"/>
          <w:color w:val="565656"/>
          <w:szCs w:val="24"/>
        </w:rPr>
      </w:pPr>
      <w:r>
        <w:rPr>
          <w:rFonts w:eastAsia="Arial Unicode MS" w:cs="Times New Roman"/>
          <w:color w:val="565656"/>
          <w:szCs w:val="24"/>
        </w:rPr>
        <w:t xml:space="preserve">Transcription demo, online link: </w:t>
      </w:r>
      <w:hyperlink r:id="rId118" w:history="1">
        <w:r w:rsidRPr="0093370C">
          <w:rPr>
            <w:rStyle w:val="Hyperlink"/>
            <w:rFonts w:eastAsia="Arial Unicode MS" w:cs="Times New Roman"/>
            <w:szCs w:val="24"/>
          </w:rPr>
          <w:t>https://bahai-library.com/caton_music/sacred_refrains_demos/16_Ilahi_Ilahi_Ashkuruka_Fi_demo.mp3</w:t>
        </w:r>
      </w:hyperlink>
      <w:r>
        <w:rPr>
          <w:rFonts w:eastAsia="Arial Unicode MS" w:cs="Times New Roman"/>
          <w:color w:val="565656"/>
          <w:szCs w:val="24"/>
        </w:rPr>
        <w:t xml:space="preserve"> </w:t>
      </w:r>
    </w:p>
    <w:p w14:paraId="7B375D60" w14:textId="77777777" w:rsidR="00CC4045" w:rsidRPr="00433373" w:rsidRDefault="00CC4045" w:rsidP="00CC4045">
      <w:pPr>
        <w:jc w:val="center"/>
        <w:rPr>
          <w:rFonts w:cs="Times New Roman"/>
          <w:sz w:val="32"/>
          <w:szCs w:val="32"/>
          <w:lang w:val="fr-FR"/>
        </w:rPr>
      </w:pPr>
      <w:r w:rsidRPr="00B87AF2">
        <w:rPr>
          <w:rFonts w:cs="Times New Roman"/>
          <w:sz w:val="32"/>
          <w:szCs w:val="32"/>
          <w:rtl/>
        </w:rPr>
        <w:t xml:space="preserve">الهی الهی اشکرک فی کل حال </w:t>
      </w:r>
      <w:bookmarkEnd w:id="215"/>
      <w:r w:rsidRPr="00B87AF2">
        <w:rPr>
          <w:rFonts w:cs="Times New Roman"/>
          <w:sz w:val="32"/>
          <w:szCs w:val="32"/>
          <w:rtl/>
        </w:rPr>
        <w:t>و احمدک فی جمیع الأحوال</w:t>
      </w:r>
    </w:p>
    <w:p w14:paraId="752A84A4" w14:textId="274DCE66" w:rsidR="005A3E1B" w:rsidRDefault="007E6318" w:rsidP="00CC4045">
      <w:pPr>
        <w:jc w:val="center"/>
        <w:rPr>
          <w:rFonts w:ascii="Adobe Naskh Medium" w:hAnsi="Adobe Naskh Medium" w:cs="Adobe Naskh Medium"/>
          <w:sz w:val="38"/>
          <w:szCs w:val="38"/>
        </w:rPr>
      </w:pPr>
      <w:r w:rsidRPr="007E6318">
        <w:rPr>
          <w:rFonts w:ascii="Adobe Naskh Medium" w:hAnsi="Adobe Naskh Medium" w:cs="Adobe Naskh Medium"/>
          <w:noProof/>
          <w:sz w:val="38"/>
          <w:szCs w:val="38"/>
        </w:rPr>
        <w:drawing>
          <wp:inline distT="0" distB="0" distL="0" distR="0" wp14:anchorId="24C6A795" wp14:editId="6EF42574">
            <wp:extent cx="5943600" cy="955675"/>
            <wp:effectExtent l="0" t="0" r="0" b="0"/>
            <wp:docPr id="2012609114"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09114" name="Picture 1" descr="A close-up of a music note&#10;&#10;Description automatically generated"/>
                    <pic:cNvPicPr/>
                  </pic:nvPicPr>
                  <pic:blipFill>
                    <a:blip r:embed="rId119"/>
                    <a:stretch>
                      <a:fillRect/>
                    </a:stretch>
                  </pic:blipFill>
                  <pic:spPr>
                    <a:xfrm>
                      <a:off x="0" y="0"/>
                      <a:ext cx="5943600" cy="955675"/>
                    </a:xfrm>
                    <a:prstGeom prst="rect">
                      <a:avLst/>
                    </a:prstGeom>
                  </pic:spPr>
                </pic:pic>
              </a:graphicData>
            </a:graphic>
          </wp:inline>
        </w:drawing>
      </w:r>
    </w:p>
    <w:p w14:paraId="04D318A8" w14:textId="04531A60" w:rsidR="00CC4045" w:rsidRPr="00DB69C8" w:rsidRDefault="00CC4045" w:rsidP="00DB69C8">
      <w:pPr>
        <w:jc w:val="center"/>
        <w:rPr>
          <w:rFonts w:cs="Times New Roman"/>
        </w:rPr>
      </w:pPr>
      <w:r w:rsidRPr="00DB69C8">
        <w:rPr>
          <w:rFonts w:cs="Times New Roman"/>
        </w:rPr>
        <w:t>E-lá-hi</w:t>
      </w:r>
      <w:r w:rsidR="00B06525" w:rsidRPr="00DB69C8">
        <w:rPr>
          <w:rFonts w:cs="Times New Roman"/>
        </w:rPr>
        <w:t>,</w:t>
      </w:r>
      <w:r w:rsidRPr="00DB69C8">
        <w:rPr>
          <w:rFonts w:cs="Times New Roman"/>
        </w:rPr>
        <w:t xml:space="preserve"> </w:t>
      </w:r>
      <w:r w:rsidR="00B06525" w:rsidRPr="00DB69C8">
        <w:rPr>
          <w:rFonts w:cs="Times New Roman"/>
        </w:rPr>
        <w:t>e</w:t>
      </w:r>
      <w:r w:rsidRPr="00DB69C8">
        <w:rPr>
          <w:rFonts w:cs="Times New Roman"/>
        </w:rPr>
        <w:t>-lá-hi, ash-ko-ro-ka fi kol-le há-le va ah-ma-do-ka fi ja-mi’ el-ah-vál</w:t>
      </w:r>
    </w:p>
    <w:p w14:paraId="5ABDECDE" w14:textId="77777777" w:rsidR="00E93864" w:rsidRDefault="00E93864" w:rsidP="00E93864">
      <w:pPr>
        <w:jc w:val="center"/>
        <w:rPr>
          <w:rFonts w:asciiTheme="majorBidi" w:hAnsiTheme="majorBidi" w:cstheme="majorBidi"/>
          <w:color w:val="262626"/>
          <w:shd w:val="clear" w:color="auto" w:fill="FFFFFF"/>
        </w:rPr>
      </w:pPr>
      <w:r w:rsidRPr="00B8791E">
        <w:rPr>
          <w:rFonts w:asciiTheme="majorBidi" w:hAnsiTheme="majorBidi" w:cstheme="majorBidi"/>
          <w:color w:val="262626"/>
          <w:shd w:val="clear" w:color="auto" w:fill="FFFFFF"/>
        </w:rPr>
        <w:t>O God, my God! I yield Thee thanks at all times and render Thee praise under all conditions</w:t>
      </w:r>
      <w:r>
        <w:rPr>
          <w:rFonts w:asciiTheme="majorBidi" w:hAnsiTheme="majorBidi" w:cstheme="majorBidi"/>
          <w:color w:val="262626"/>
          <w:shd w:val="clear" w:color="auto" w:fill="FFFFFF"/>
        </w:rPr>
        <w:t>.</w:t>
      </w:r>
    </w:p>
    <w:p w14:paraId="65B6C54F" w14:textId="2C984E1B" w:rsidR="00CC4045" w:rsidRPr="00B43B59" w:rsidRDefault="007E6318" w:rsidP="00CC4045">
      <w:pPr>
        <w:jc w:val="center"/>
        <w:rPr>
          <w:rFonts w:cstheme="minorHAnsi"/>
        </w:rPr>
      </w:pPr>
      <w:r w:rsidRPr="007E6318">
        <w:rPr>
          <w:rFonts w:cstheme="minorHAnsi"/>
          <w:noProof/>
        </w:rPr>
        <w:drawing>
          <wp:inline distT="0" distB="0" distL="0" distR="0" wp14:anchorId="66AD6B20" wp14:editId="21BB6181">
            <wp:extent cx="5943600" cy="2103120"/>
            <wp:effectExtent l="0" t="0" r="0" b="0"/>
            <wp:docPr id="1576969565"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69565" name="Picture 1" descr="A sheet music with notes&#10;&#10;Description automatically generated"/>
                    <pic:cNvPicPr/>
                  </pic:nvPicPr>
                  <pic:blipFill>
                    <a:blip r:embed="rId120"/>
                    <a:stretch>
                      <a:fillRect/>
                    </a:stretch>
                  </pic:blipFill>
                  <pic:spPr>
                    <a:xfrm>
                      <a:off x="0" y="0"/>
                      <a:ext cx="5943600" cy="2103120"/>
                    </a:xfrm>
                    <a:prstGeom prst="rect">
                      <a:avLst/>
                    </a:prstGeom>
                  </pic:spPr>
                </pic:pic>
              </a:graphicData>
            </a:graphic>
          </wp:inline>
        </w:drawing>
      </w:r>
    </w:p>
    <w:p w14:paraId="02C895D3" w14:textId="7829B1B7" w:rsidR="00094173" w:rsidRPr="00125FA8" w:rsidRDefault="00E13C4C" w:rsidP="00125FA8">
      <w:pPr>
        <w:pStyle w:val="Heading2"/>
      </w:pPr>
      <w:bookmarkStart w:id="219" w:name="_Hlk67900047"/>
      <w:bookmarkStart w:id="220" w:name="_Toc49687763"/>
      <w:bookmarkStart w:id="221" w:name="_Toc51066529"/>
      <w:bookmarkStart w:id="222" w:name="_Hlk48055412"/>
      <w:bookmarkStart w:id="223" w:name="_Hlk41738484"/>
      <w:bookmarkStart w:id="224" w:name="_Hlk48055504"/>
      <w:bookmarkStart w:id="225" w:name="_Toc167265100"/>
      <w:r w:rsidRPr="00125FA8">
        <w:t>1</w:t>
      </w:r>
      <w:r w:rsidR="00BD516F" w:rsidRPr="00125FA8">
        <w:t>7</w:t>
      </w:r>
      <w:r w:rsidRPr="00125FA8">
        <w:t xml:space="preserve"> </w:t>
      </w:r>
      <w:bookmarkStart w:id="226" w:name="_Hlk93227996"/>
      <w:bookmarkStart w:id="227" w:name="_Hlk115963813"/>
      <w:r w:rsidR="00094173" w:rsidRPr="00125FA8">
        <w:t xml:space="preserve">Lak </w:t>
      </w:r>
      <w:r w:rsidR="003A7985" w:rsidRPr="00125FA8">
        <w:t>a</w:t>
      </w:r>
      <w:r w:rsidR="00094173" w:rsidRPr="00125FA8">
        <w:t>l-</w:t>
      </w:r>
      <w:r w:rsidR="003A7985" w:rsidRPr="00125FA8">
        <w:t>Ḥ</w:t>
      </w:r>
      <w:r w:rsidR="00094173" w:rsidRPr="00125FA8">
        <w:t xml:space="preserve">amd </w:t>
      </w:r>
      <w:bookmarkEnd w:id="226"/>
      <w:r w:rsidR="00094173" w:rsidRPr="00125FA8">
        <w:t>(</w:t>
      </w:r>
      <w:r w:rsidR="00094173" w:rsidRPr="00125FA8">
        <w:rPr>
          <w:szCs w:val="30"/>
          <w:rtl/>
        </w:rPr>
        <w:t>لَكَ الحَمْدُ</w:t>
      </w:r>
      <w:r w:rsidR="00094173" w:rsidRPr="00125FA8">
        <w:t xml:space="preserve">) </w:t>
      </w:r>
      <w:bookmarkEnd w:id="219"/>
      <w:r w:rsidR="00094173" w:rsidRPr="00125FA8">
        <w:t>Praise Be to Thou</w:t>
      </w:r>
      <w:bookmarkEnd w:id="220"/>
      <w:bookmarkEnd w:id="221"/>
      <w:bookmarkEnd w:id="225"/>
      <w:r w:rsidR="00094173" w:rsidRPr="00125FA8">
        <w:t xml:space="preserve"> </w:t>
      </w:r>
      <w:bookmarkEnd w:id="227"/>
    </w:p>
    <w:p w14:paraId="542EFE9B" w14:textId="60F0F291" w:rsidR="002F709C" w:rsidRDefault="002F709C" w:rsidP="00983C1F">
      <w:r>
        <w:t xml:space="preserve">This </w:t>
      </w:r>
      <w:r w:rsidR="00582C66">
        <w:t xml:space="preserve">text of </w:t>
      </w:r>
      <w:r w:rsidR="00965102">
        <w:t>“</w:t>
      </w:r>
      <w:r w:rsidR="00582C66">
        <w:t>Lak il-</w:t>
      </w:r>
      <w:r w:rsidR="000D7B51">
        <w:rPr>
          <w:rFonts w:cs="Times New Roman"/>
        </w:rPr>
        <w:t>Ḥ</w:t>
      </w:r>
      <w:r w:rsidR="00582C66">
        <w:t>amd</w:t>
      </w:r>
      <w:r w:rsidR="00965102">
        <w:t>”</w:t>
      </w:r>
      <w:r>
        <w:t xml:space="preserve"> is from Epistle to the Son of the Wolf</w:t>
      </w:r>
      <w:r w:rsidR="00983C1F">
        <w:t xml:space="preserve">, Persian </w:t>
      </w:r>
      <w:sdt>
        <w:sdtPr>
          <w:id w:val="-118227845"/>
          <w:citation/>
        </w:sdtPr>
        <w:sdtContent>
          <w:r w:rsidR="00983C1F">
            <w:fldChar w:fldCharType="begin"/>
          </w:r>
          <w:r w:rsidR="001C0E65">
            <w:instrText xml:space="preserve">CITATION Bah1 \l 1033 </w:instrText>
          </w:r>
          <w:r w:rsidR="00983C1F">
            <w:fldChar w:fldCharType="separate"/>
          </w:r>
          <w:r w:rsidR="005539EF">
            <w:rPr>
              <w:noProof/>
            </w:rPr>
            <w:t>(Bahá'u'lláh, Lawh-i-ibn-i Dhib 2001)</w:t>
          </w:r>
          <w:r w:rsidR="00983C1F">
            <w:fldChar w:fldCharType="end"/>
          </w:r>
        </w:sdtContent>
      </w:sdt>
      <w:r w:rsidR="00983C1F">
        <w:t xml:space="preserve"> and English </w:t>
      </w:r>
      <w:sdt>
        <w:sdtPr>
          <w:id w:val="-1614046477"/>
          <w:citation/>
        </w:sdtPr>
        <w:sdtContent>
          <w:r>
            <w:fldChar w:fldCharType="begin"/>
          </w:r>
          <w:r>
            <w:instrText xml:space="preserve">CITATION Placeholder3 \p "42-43 para 72" \l 1033 </w:instrText>
          </w:r>
          <w:r>
            <w:fldChar w:fldCharType="separate"/>
          </w:r>
          <w:r w:rsidR="005539EF">
            <w:rPr>
              <w:noProof/>
            </w:rPr>
            <w:t>(Bahá'u'lláh, Epistle to the Son of the Wolf 1988, 42-43 para 72)</w:t>
          </w:r>
          <w:r>
            <w:fldChar w:fldCharType="end"/>
          </w:r>
        </w:sdtContent>
      </w:sdt>
      <w:r>
        <w:rPr>
          <w:rStyle w:val="FootnoteReference"/>
        </w:rPr>
        <w:footnoteReference w:id="101"/>
      </w:r>
      <w:r>
        <w:t xml:space="preserve">: </w:t>
      </w:r>
    </w:p>
    <w:p w14:paraId="49418F33" w14:textId="77777777" w:rsidR="00983C1F" w:rsidRPr="00E53CC6" w:rsidRDefault="00983C1F" w:rsidP="00983C1F">
      <w:pPr>
        <w:ind w:left="720"/>
        <w:jc w:val="right"/>
        <w:rPr>
          <w:rFonts w:cs="Times New Roman"/>
          <w:sz w:val="28"/>
          <w:szCs w:val="28"/>
        </w:rPr>
      </w:pPr>
      <w:r w:rsidRPr="00E53CC6">
        <w:rPr>
          <w:rFonts w:eastAsia="Arial Unicode MS" w:cs="Times New Roman"/>
          <w:color w:val="262626"/>
          <w:sz w:val="32"/>
          <w:szCs w:val="32"/>
          <w:rtl/>
        </w:rPr>
        <w:t xml:space="preserve">یا شیخ نفحات وحی از دونش ممتاز و بیان الهی مابین کتب بمثابهٔ آفتاب مشرق و لائح طوبى لمن وجد و عرف و قال </w:t>
      </w:r>
      <w:r w:rsidRPr="00E53CC6">
        <w:rPr>
          <w:rFonts w:eastAsia="Arial Unicode MS" w:cs="Times New Roman"/>
          <w:color w:val="262626"/>
          <w:sz w:val="32"/>
          <w:szCs w:val="32"/>
          <w:u w:val="single"/>
          <w:rtl/>
        </w:rPr>
        <w:t>لک الحمد یا مقصود العالم و لک الشّکر یا محبوب افئدة المخلصین</w:t>
      </w:r>
    </w:p>
    <w:p w14:paraId="29EA5CD9" w14:textId="77777777" w:rsidR="002F709C" w:rsidRDefault="002F709C" w:rsidP="002F709C">
      <w:pPr>
        <w:ind w:left="720"/>
      </w:pPr>
      <w:r>
        <w:t xml:space="preserve">O </w:t>
      </w:r>
      <w:r w:rsidRPr="00831A1B">
        <w:rPr>
          <w:u w:val="single"/>
        </w:rPr>
        <w:t>Sh</w:t>
      </w:r>
      <w:r>
        <w:t>ay</w:t>
      </w:r>
      <w:r w:rsidRPr="00831A1B">
        <w:rPr>
          <w:u w:val="single"/>
        </w:rPr>
        <w:t>kh</w:t>
      </w:r>
      <w:r>
        <w:t xml:space="preserve">! No breeze can compare with the breezes of Divine Revelation, whilst the Word which is uttered by God shineth and flasheth as the sun amidst the books of men. Happy the man that hath discovered it, and recognized it, and said: </w:t>
      </w:r>
      <w:bookmarkStart w:id="228" w:name="_Hlk126996553"/>
      <w:r>
        <w:t>“</w:t>
      </w:r>
      <w:r w:rsidRPr="00E42A61">
        <w:rPr>
          <w:u w:val="single"/>
        </w:rPr>
        <w:t xml:space="preserve">Praised be Thou, </w:t>
      </w:r>
      <w:r w:rsidRPr="00E42A61">
        <w:rPr>
          <w:u w:val="single"/>
        </w:rPr>
        <w:lastRenderedPageBreak/>
        <w:t>Who art the Desire of the world, and thanks be to Thee, O Well-Beloved of the hearts of such as are devoted to Thee!</w:t>
      </w:r>
      <w:r>
        <w:t>”</w:t>
      </w:r>
      <w:bookmarkEnd w:id="228"/>
    </w:p>
    <w:p w14:paraId="4A3BF5A4" w14:textId="65E0DEAC" w:rsidR="002F709C" w:rsidRDefault="002F709C" w:rsidP="002F709C">
      <w:r>
        <w:t xml:space="preserve">This exhortation was </w:t>
      </w:r>
      <w:r w:rsidR="00582C66">
        <w:t xml:space="preserve">also </w:t>
      </w:r>
      <w:r>
        <w:t xml:space="preserve">quoted in a paragraph from the letter of June 7, 1992 to the Baha’is of the world, from the Universal House of Justice on the occasion of the hundredth year commemoration of the ascension of Baha’u’llah </w:t>
      </w:r>
      <w:sdt>
        <w:sdtPr>
          <w:rPr>
            <w:rFonts w:asciiTheme="majorBidi" w:hAnsiTheme="majorBidi" w:cstheme="majorBidi"/>
            <w:color w:val="262626"/>
            <w:shd w:val="clear" w:color="auto" w:fill="FFFFFF"/>
          </w:rPr>
          <w:id w:val="175005300"/>
          <w:citation/>
        </w:sdtPr>
        <w:sdtContent>
          <w:r w:rsidRPr="004E7BFB">
            <w:rPr>
              <w:rFonts w:asciiTheme="majorBidi" w:hAnsiTheme="majorBidi" w:cstheme="majorBidi"/>
              <w:color w:val="262626"/>
              <w:shd w:val="clear" w:color="auto" w:fill="FFFFFF"/>
            </w:rPr>
            <w:fldChar w:fldCharType="begin"/>
          </w:r>
          <w:r w:rsidRPr="004E7BFB">
            <w:rPr>
              <w:rFonts w:asciiTheme="majorBidi" w:hAnsiTheme="majorBidi" w:cstheme="majorBidi"/>
              <w:color w:val="262626"/>
              <w:shd w:val="clear" w:color="auto" w:fill="FFFFFF"/>
            </w:rPr>
            <w:instrText xml:space="preserve">CITATION The92 \l 1033 </w:instrText>
          </w:r>
          <w:r w:rsidRPr="004E7BFB">
            <w:rPr>
              <w:rFonts w:asciiTheme="majorBidi" w:hAnsiTheme="majorBidi" w:cstheme="majorBidi"/>
              <w:color w:val="262626"/>
              <w:shd w:val="clear" w:color="auto" w:fill="FFFFFF"/>
            </w:rPr>
            <w:fldChar w:fldCharType="separate"/>
          </w:r>
          <w:r w:rsidR="005539EF" w:rsidRPr="005539EF">
            <w:rPr>
              <w:rFonts w:asciiTheme="majorBidi" w:hAnsiTheme="majorBidi" w:cstheme="majorBidi"/>
              <w:noProof/>
              <w:color w:val="262626"/>
              <w:shd w:val="clear" w:color="auto" w:fill="FFFFFF"/>
            </w:rPr>
            <w:t>(The Universal House of Justice 1992)</w:t>
          </w:r>
          <w:r w:rsidRPr="004E7BFB">
            <w:rPr>
              <w:rFonts w:asciiTheme="majorBidi" w:hAnsiTheme="majorBidi" w:cstheme="majorBidi"/>
              <w:color w:val="262626"/>
              <w:shd w:val="clear" w:color="auto" w:fill="FFFFFF"/>
            </w:rPr>
            <w:fldChar w:fldCharType="end"/>
          </w:r>
        </w:sdtContent>
      </w:sdt>
      <w:r>
        <w:t>:</w:t>
      </w:r>
    </w:p>
    <w:p w14:paraId="794B7B00" w14:textId="77777777" w:rsidR="002F709C" w:rsidRDefault="002F709C" w:rsidP="002F709C">
      <w:pPr>
        <w:ind w:left="720"/>
        <w:rPr>
          <w:rFonts w:cs="Times New Roman"/>
          <w:color w:val="262626"/>
          <w:shd w:val="clear" w:color="auto" w:fill="FFFFFF"/>
        </w:rPr>
      </w:pPr>
      <w:r w:rsidRPr="006202C8">
        <w:rPr>
          <w:rFonts w:cs="Times New Roman"/>
          <w:color w:val="262626"/>
          <w:shd w:val="clear" w:color="auto" w:fill="FFFFFF"/>
        </w:rPr>
        <w:t xml:space="preserve">No worldly power could thwart the purpose of the Most Exalted Pen. Through the copiousness of His writings, He poured upon the planet the healing waters of the Word of God renewed. Descending upon Him like a spring rain, His Revelation comprises some one hundred volumes—“volumes replete with unnumbered exhortations, revolutionizing principles, world-shaping laws and ordinances, dire warnings and portentous prophecies, with soul-uplifting prayers and meditations, illuminating commentaries and interpretations, impassioned discourses and homilies, all interspersed with either addresses or references to kings, to emperors and to ministers, of both the East and the West, to ecclesiastics of divers denominations, and to leaders in the intellectual, political, literary, mystical, commercial and humanitarian spheres of human activity.” Foremost among His Books is His Kitáb-i-Aqdas, the charter of the future world civilization in which He has announced the Laws of God for this age. Our hearts thrill to the prospect that during the course of this centennial year, the annotated English translation of this Mother Book of Bahá’u’lláh’s Revelation is to be published. We acknowledge with astonished joy the prolific legacy of this divine outpouring. And we exclaim: </w:t>
      </w:r>
      <w:r w:rsidRPr="006202C8">
        <w:rPr>
          <w:rFonts w:cs="Times New Roman"/>
          <w:color w:val="262626"/>
          <w:u w:val="single"/>
          <w:shd w:val="clear" w:color="auto" w:fill="FFFFFF"/>
        </w:rPr>
        <w:t>“Praised be Thou, Who art the Desire of the world, and thanks be to Thee, O Well-Beloved of the hearts of such as are devoted to Thee!”</w:t>
      </w:r>
      <w:r w:rsidRPr="006202C8">
        <w:rPr>
          <w:rFonts w:cs="Times New Roman"/>
          <w:color w:val="262626"/>
          <w:shd w:val="clear" w:color="auto" w:fill="FFFFFF"/>
        </w:rPr>
        <w:t xml:space="preserve"> </w:t>
      </w:r>
    </w:p>
    <w:p w14:paraId="68904C6F" w14:textId="10DBD37B" w:rsidR="0007126A" w:rsidRDefault="0007126A" w:rsidP="0007126A">
      <w:pPr>
        <w:ind w:left="720"/>
        <w:jc w:val="center"/>
        <w:rPr>
          <w:rFonts w:cs="Times New Roman"/>
          <w:color w:val="262626"/>
          <w:shd w:val="clear" w:color="auto" w:fill="FFFFFF"/>
        </w:rPr>
      </w:pPr>
    </w:p>
    <w:p w14:paraId="07300E31" w14:textId="644872F0" w:rsidR="00282BBD" w:rsidRDefault="00282BBD" w:rsidP="0007126A">
      <w:pPr>
        <w:ind w:left="720"/>
        <w:jc w:val="center"/>
        <w:rPr>
          <w:rFonts w:cs="Times New Roman"/>
          <w:color w:val="262626"/>
          <w:shd w:val="clear" w:color="auto" w:fill="FFFFFF"/>
        </w:rPr>
      </w:pPr>
    </w:p>
    <w:p w14:paraId="1C7361E9" w14:textId="279A44A7" w:rsidR="00FB3F61" w:rsidRDefault="0007126A" w:rsidP="0007126A">
      <w:pPr>
        <w:ind w:left="720"/>
        <w:jc w:val="center"/>
        <w:rPr>
          <w:rFonts w:cs="Times New Roman"/>
          <w:color w:val="262626"/>
          <w:shd w:val="clear" w:color="auto" w:fill="FFFFFF"/>
        </w:rPr>
      </w:pPr>
      <w:r w:rsidRPr="008E1629">
        <w:rPr>
          <w:noProof/>
        </w:rPr>
        <w:drawing>
          <wp:inline distT="0" distB="0" distL="0" distR="0" wp14:anchorId="3FA09A64" wp14:editId="799DB4C0">
            <wp:extent cx="2245767" cy="2245767"/>
            <wp:effectExtent l="0" t="0" r="2540" b="2540"/>
            <wp:docPr id="91799064" name="Picture 91799064" descr="Abstract flower vecto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bstract flower vector clipart"/>
                    <pic:cNvPicPr>
                      <a:picLocks noChangeAspect="1" noChangeArrowheads="1"/>
                    </pic:cNvPicPr>
                  </pic:nvPicPr>
                  <pic:blipFill>
                    <a:blip r:embed="rId121">
                      <a:extLst>
                        <a:ext uri="{BEBA8EAE-BF5A-486C-A8C5-ECC9F3942E4B}">
                          <a14:imgProps xmlns:a14="http://schemas.microsoft.com/office/drawing/2010/main">
                            <a14:imgLayer r:embed="rId122">
                              <a14:imgEffect>
                                <a14:artisticMarker/>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45767" cy="2245767"/>
                    </a:xfrm>
                    <a:prstGeom prst="rect">
                      <a:avLst/>
                    </a:prstGeom>
                    <a:noFill/>
                    <a:ln>
                      <a:noFill/>
                    </a:ln>
                  </pic:spPr>
                </pic:pic>
              </a:graphicData>
            </a:graphic>
          </wp:inline>
        </w:drawing>
      </w:r>
    </w:p>
    <w:p w14:paraId="7CA5831D" w14:textId="77777777" w:rsidR="00513F32" w:rsidRDefault="00513F32" w:rsidP="0007126A">
      <w:pPr>
        <w:ind w:left="720"/>
        <w:jc w:val="center"/>
        <w:rPr>
          <w:rFonts w:cs="Times New Roman"/>
          <w:color w:val="262626"/>
          <w:shd w:val="clear" w:color="auto" w:fill="FFFFFF"/>
        </w:rPr>
      </w:pPr>
    </w:p>
    <w:p w14:paraId="4FB55CE4" w14:textId="77777777" w:rsidR="00513F32" w:rsidRDefault="00513F32" w:rsidP="0007126A">
      <w:pPr>
        <w:ind w:left="720"/>
        <w:jc w:val="center"/>
        <w:rPr>
          <w:rFonts w:cs="Times New Roman"/>
          <w:color w:val="262626"/>
          <w:shd w:val="clear" w:color="auto" w:fill="FFFFFF"/>
        </w:rPr>
      </w:pPr>
    </w:p>
    <w:p w14:paraId="399F031B" w14:textId="77777777" w:rsidR="0007126A" w:rsidRDefault="0007126A" w:rsidP="002F709C">
      <w:pPr>
        <w:ind w:left="720"/>
        <w:rPr>
          <w:rFonts w:cs="Times New Roman"/>
          <w:color w:val="262626"/>
          <w:shd w:val="clear" w:color="auto" w:fill="FFFFFF"/>
        </w:rPr>
      </w:pPr>
    </w:p>
    <w:p w14:paraId="057D144F" w14:textId="2BCE966D" w:rsidR="00DB69C8" w:rsidRDefault="00DB69C8" w:rsidP="00293556">
      <w:pPr>
        <w:rPr>
          <w:rFonts w:cs="Times New Roman"/>
          <w:color w:val="262626"/>
          <w:shd w:val="clear" w:color="auto" w:fill="FFFFFF"/>
        </w:rPr>
      </w:pPr>
      <w:r w:rsidRPr="0007341E">
        <w:rPr>
          <w:rFonts w:cs="Times New Roman"/>
          <w:color w:val="262626"/>
          <w:shd w:val="clear" w:color="auto" w:fill="FFFFFF"/>
        </w:rPr>
        <w:lastRenderedPageBreak/>
        <w:t>Recording</w:t>
      </w:r>
      <w:r w:rsidR="00D54759">
        <w:rPr>
          <w:rFonts w:cs="Times New Roman"/>
          <w:color w:val="262626"/>
          <w:shd w:val="clear" w:color="auto" w:fill="FFFFFF"/>
        </w:rPr>
        <w:t>, online link</w:t>
      </w:r>
      <w:r w:rsidR="0007341E">
        <w:rPr>
          <w:rStyle w:val="FootnoteReference"/>
          <w:rFonts w:cs="Times New Roman"/>
          <w:color w:val="262626"/>
          <w:shd w:val="clear" w:color="auto" w:fill="FFFFFF"/>
        </w:rPr>
        <w:footnoteReference w:id="102"/>
      </w:r>
      <w:r w:rsidRPr="006F3DFE">
        <w:rPr>
          <w:rFonts w:cs="Times New Roman"/>
          <w:color w:val="262626"/>
          <w:shd w:val="clear" w:color="auto" w:fill="FFFFFF"/>
        </w:rPr>
        <w:t>:</w:t>
      </w:r>
      <w:r w:rsidR="00293556">
        <w:rPr>
          <w:rFonts w:cs="Times New Roman"/>
          <w:color w:val="262626"/>
          <w:shd w:val="clear" w:color="auto" w:fill="FFFFFF"/>
        </w:rPr>
        <w:t xml:space="preserve"> </w:t>
      </w:r>
      <w:hyperlink r:id="rId123" w:history="1">
        <w:r w:rsidR="00293556" w:rsidRPr="009C3E57">
          <w:rPr>
            <w:rStyle w:val="Hyperlink"/>
            <w:rFonts w:cs="Times New Roman"/>
            <w:shd w:val="clear" w:color="auto" w:fill="FFFFFF"/>
          </w:rPr>
          <w:t>https://bahai-library.com/caton_music/17_Lak_al-Hamd.mp3</w:t>
        </w:r>
      </w:hyperlink>
      <w:r w:rsidR="00293556">
        <w:rPr>
          <w:rFonts w:cs="Times New Roman"/>
          <w:color w:val="262626"/>
          <w:shd w:val="clear" w:color="auto" w:fill="FFFFFF"/>
        </w:rPr>
        <w:t xml:space="preserve"> </w:t>
      </w:r>
    </w:p>
    <w:p w14:paraId="29471F07" w14:textId="179FBB15" w:rsidR="00FB5715" w:rsidRDefault="00FB5715" w:rsidP="00293556">
      <w:pPr>
        <w:rPr>
          <w:rFonts w:cs="Times New Roman"/>
          <w:color w:val="262626"/>
          <w:shd w:val="clear" w:color="auto" w:fill="FFFFFF"/>
        </w:rPr>
      </w:pPr>
      <w:r>
        <w:rPr>
          <w:rFonts w:cs="Times New Roman"/>
          <w:color w:val="262626"/>
          <w:shd w:val="clear" w:color="auto" w:fill="FFFFFF"/>
        </w:rPr>
        <w:t xml:space="preserve">Transcription demo, online link: </w:t>
      </w:r>
      <w:hyperlink r:id="rId124" w:history="1">
        <w:r w:rsidRPr="0093370C">
          <w:rPr>
            <w:rStyle w:val="Hyperlink"/>
            <w:rFonts w:cs="Times New Roman"/>
            <w:shd w:val="clear" w:color="auto" w:fill="FFFFFF"/>
          </w:rPr>
          <w:t>https://bahai-library.com/caton_music/sacred_refrains_demos/17_Lak_al-Hamd_demo.mp3</w:t>
        </w:r>
      </w:hyperlink>
      <w:r>
        <w:rPr>
          <w:rFonts w:cs="Times New Roman"/>
          <w:color w:val="262626"/>
          <w:shd w:val="clear" w:color="auto" w:fill="FFFFFF"/>
        </w:rPr>
        <w:t xml:space="preserve"> </w:t>
      </w:r>
    </w:p>
    <w:p w14:paraId="64287F90" w14:textId="454B2A2F" w:rsidR="00094173" w:rsidRPr="00B87AF2" w:rsidRDefault="00094173" w:rsidP="00094173">
      <w:pPr>
        <w:ind w:left="360"/>
        <w:jc w:val="center"/>
        <w:rPr>
          <w:rFonts w:cs="Times New Roman"/>
          <w:color w:val="000000"/>
          <w:sz w:val="32"/>
          <w:szCs w:val="32"/>
        </w:rPr>
      </w:pPr>
      <w:bookmarkStart w:id="229" w:name="_Hlk43649113"/>
      <w:bookmarkStart w:id="230" w:name="_Hlk115963848"/>
      <w:bookmarkStart w:id="231" w:name="_Hlk48055437"/>
      <w:bookmarkEnd w:id="222"/>
      <w:r w:rsidRPr="00B87AF2">
        <w:rPr>
          <w:rFonts w:cs="Times New Roman"/>
          <w:color w:val="000000"/>
          <w:sz w:val="32"/>
          <w:szCs w:val="32"/>
          <w:rtl/>
        </w:rPr>
        <w:t xml:space="preserve">َكَ الحَمْدُ يا مَقْصُودَ </w:t>
      </w:r>
      <w:bookmarkEnd w:id="229"/>
      <w:r w:rsidRPr="00B87AF2">
        <w:rPr>
          <w:rFonts w:cs="Times New Roman"/>
          <w:color w:val="000000"/>
          <w:sz w:val="32"/>
          <w:szCs w:val="32"/>
          <w:rtl/>
        </w:rPr>
        <w:t>العالَمْ وَ لَكَ الشُّكرِ يا مَحبوبَ اَفْئِدَة ِ المُخلِصين</w:t>
      </w:r>
    </w:p>
    <w:bookmarkEnd w:id="230"/>
    <w:bookmarkEnd w:id="231"/>
    <w:p w14:paraId="2E68B3AE" w14:textId="6AC170EA" w:rsidR="00A62A4F" w:rsidRDefault="00A62A4F" w:rsidP="00A62A4F">
      <w:pPr>
        <w:jc w:val="center"/>
        <w:rPr>
          <w:lang w:val="fr-FR"/>
        </w:rPr>
      </w:pPr>
      <w:r w:rsidRPr="00A62A4F">
        <w:rPr>
          <w:noProof/>
          <w:lang w:val="fr-FR"/>
        </w:rPr>
        <w:drawing>
          <wp:inline distT="0" distB="0" distL="0" distR="0" wp14:anchorId="1A15C40F" wp14:editId="7A73BDF4">
            <wp:extent cx="5943600" cy="847090"/>
            <wp:effectExtent l="0" t="0" r="0" b="0"/>
            <wp:docPr id="359981884" name="Picture 1" descr="A close-up of a musical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81884" name="Picture 1" descr="A close-up of a musical note&#10;&#10;Description automatically generated"/>
                    <pic:cNvPicPr/>
                  </pic:nvPicPr>
                  <pic:blipFill>
                    <a:blip r:embed="rId125"/>
                    <a:stretch>
                      <a:fillRect/>
                    </a:stretch>
                  </pic:blipFill>
                  <pic:spPr>
                    <a:xfrm>
                      <a:off x="0" y="0"/>
                      <a:ext cx="5943600" cy="847090"/>
                    </a:xfrm>
                    <a:prstGeom prst="rect">
                      <a:avLst/>
                    </a:prstGeom>
                  </pic:spPr>
                </pic:pic>
              </a:graphicData>
            </a:graphic>
          </wp:inline>
        </w:drawing>
      </w:r>
    </w:p>
    <w:p w14:paraId="755741F4" w14:textId="01C1E704" w:rsidR="003976CC" w:rsidRPr="00F37E9D" w:rsidRDefault="00094173" w:rsidP="00D54759">
      <w:pPr>
        <w:ind w:left="360"/>
        <w:jc w:val="center"/>
        <w:rPr>
          <w:color w:val="FF0000"/>
          <w:lang w:val="fr-FR"/>
        </w:rPr>
      </w:pPr>
      <w:r w:rsidRPr="00F37E9D">
        <w:rPr>
          <w:lang w:val="fr-FR"/>
        </w:rPr>
        <w:t>La-kal hamd</w:t>
      </w:r>
      <w:r w:rsidRPr="00F37E9D">
        <w:rPr>
          <w:color w:val="FF0000"/>
          <w:lang w:val="fr-FR"/>
        </w:rPr>
        <w:t xml:space="preserve"> </w:t>
      </w:r>
      <w:r w:rsidRPr="00F37E9D">
        <w:rPr>
          <w:lang w:val="fr-FR"/>
        </w:rPr>
        <w:t>yá</w:t>
      </w:r>
      <w:r w:rsidRPr="00F37E9D">
        <w:rPr>
          <w:color w:val="FF0000"/>
          <w:lang w:val="fr-FR"/>
        </w:rPr>
        <w:t xml:space="preserve"> </w:t>
      </w:r>
      <w:r w:rsidRPr="00F37E9D">
        <w:rPr>
          <w:lang w:val="fr-FR"/>
        </w:rPr>
        <w:t>maq-su-d</w:t>
      </w:r>
      <w:bookmarkEnd w:id="223"/>
      <w:r w:rsidRPr="00F37E9D">
        <w:rPr>
          <w:lang w:val="fr-FR"/>
        </w:rPr>
        <w:t>al- ‘á-lam, va la-kash-shokr</w:t>
      </w:r>
      <w:r w:rsidRPr="00F37E9D">
        <w:rPr>
          <w:color w:val="FF0000"/>
          <w:lang w:val="fr-FR"/>
        </w:rPr>
        <w:t>,</w:t>
      </w:r>
    </w:p>
    <w:p w14:paraId="62DE0FA3" w14:textId="0E628A10" w:rsidR="00094173" w:rsidRPr="004338A9" w:rsidRDefault="00094173" w:rsidP="003976CC">
      <w:pPr>
        <w:pStyle w:val="NoSpacing"/>
        <w:spacing w:after="240"/>
        <w:jc w:val="center"/>
      </w:pPr>
      <w:r w:rsidRPr="004338A9">
        <w:t>yá mah-bu-ba, af-‘e-da-tel- mokh-le-sin</w:t>
      </w:r>
    </w:p>
    <w:bookmarkEnd w:id="224"/>
    <w:p w14:paraId="23D0DC6A" w14:textId="77777777" w:rsidR="005A3E1B" w:rsidRPr="006202C8" w:rsidRDefault="005A3E1B" w:rsidP="003976CC">
      <w:pPr>
        <w:pStyle w:val="NoSpacing"/>
        <w:jc w:val="center"/>
        <w:rPr>
          <w:shd w:val="clear" w:color="auto" w:fill="FFFFFF"/>
        </w:rPr>
      </w:pPr>
      <w:r w:rsidRPr="006202C8">
        <w:rPr>
          <w:shd w:val="clear" w:color="auto" w:fill="FFFFFF"/>
        </w:rPr>
        <w:t>Praised be Thou, Who art the Desire of the world, and thanks be to Thee,</w:t>
      </w:r>
    </w:p>
    <w:p w14:paraId="1EA4A042" w14:textId="77777777" w:rsidR="005A3E1B" w:rsidRPr="006202C8" w:rsidRDefault="005A3E1B" w:rsidP="003976CC">
      <w:pPr>
        <w:pStyle w:val="NoSpacing"/>
        <w:spacing w:after="240"/>
        <w:jc w:val="center"/>
        <w:rPr>
          <w:shd w:val="clear" w:color="auto" w:fill="FFFFFF"/>
        </w:rPr>
      </w:pPr>
      <w:r w:rsidRPr="006202C8">
        <w:rPr>
          <w:shd w:val="clear" w:color="auto" w:fill="FFFFFF"/>
        </w:rPr>
        <w:t>O Well-Beloved of the hearts of such as are devoted to Thee!</w:t>
      </w:r>
    </w:p>
    <w:p w14:paraId="7EBB5C40" w14:textId="6427ED9D" w:rsidR="00032974" w:rsidRPr="006202C8" w:rsidRDefault="00032974" w:rsidP="00032974">
      <w:pPr>
        <w:rPr>
          <w:rFonts w:cs="Times New Roman"/>
        </w:rPr>
      </w:pPr>
      <w:r w:rsidRPr="006202C8">
        <w:rPr>
          <w:rFonts w:cs="Times New Roman"/>
        </w:rPr>
        <w:t>The English lyrics are based on the above translation:</w:t>
      </w:r>
      <w:r w:rsidRPr="006202C8">
        <w:rPr>
          <w:rStyle w:val="FootnoteReference"/>
          <w:rFonts w:cs="Times New Roman"/>
        </w:rPr>
        <w:footnoteReference w:id="103"/>
      </w:r>
    </w:p>
    <w:p w14:paraId="6AD39479" w14:textId="1F50E182" w:rsidR="009D126F" w:rsidRDefault="00A62A4F" w:rsidP="00032974">
      <w:pPr>
        <w:rPr>
          <w:rFonts w:asciiTheme="majorBidi" w:hAnsiTheme="majorBidi" w:cstheme="majorBidi"/>
        </w:rPr>
      </w:pPr>
      <w:r w:rsidRPr="00A62A4F">
        <w:rPr>
          <w:rFonts w:asciiTheme="majorBidi" w:hAnsiTheme="majorBidi" w:cstheme="majorBidi"/>
          <w:noProof/>
        </w:rPr>
        <w:drawing>
          <wp:inline distT="0" distB="0" distL="0" distR="0" wp14:anchorId="5EE9CDBB" wp14:editId="74594249">
            <wp:extent cx="5943600" cy="1623060"/>
            <wp:effectExtent l="0" t="0" r="0" b="0"/>
            <wp:docPr id="1038843476"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43476" name="Picture 1" descr="A sheet music with notes&#10;&#10;Description automatically generated"/>
                    <pic:cNvPicPr/>
                  </pic:nvPicPr>
                  <pic:blipFill>
                    <a:blip r:embed="rId126"/>
                    <a:stretch>
                      <a:fillRect/>
                    </a:stretch>
                  </pic:blipFill>
                  <pic:spPr>
                    <a:xfrm>
                      <a:off x="0" y="0"/>
                      <a:ext cx="5943600" cy="1623060"/>
                    </a:xfrm>
                    <a:prstGeom prst="rect">
                      <a:avLst/>
                    </a:prstGeom>
                  </pic:spPr>
                </pic:pic>
              </a:graphicData>
            </a:graphic>
          </wp:inline>
        </w:drawing>
      </w:r>
    </w:p>
    <w:p w14:paraId="4BF7848A" w14:textId="3CEEAEEC" w:rsidR="00094173" w:rsidRDefault="00E157F4" w:rsidP="00125FA8">
      <w:pPr>
        <w:pStyle w:val="Heading2"/>
      </w:pPr>
      <w:bookmarkStart w:id="232" w:name="_Hlk67900140"/>
      <w:bookmarkStart w:id="233" w:name="_Toc49687765"/>
      <w:bookmarkStart w:id="234" w:name="_Toc51066530"/>
      <w:bookmarkStart w:id="235" w:name="_Hlk93226176"/>
      <w:bookmarkStart w:id="236" w:name="_Hlk48056041"/>
      <w:bookmarkStart w:id="237" w:name="_Hlk64361047"/>
      <w:bookmarkStart w:id="238" w:name="_Toc167265101"/>
      <w:r w:rsidRPr="00125FA8">
        <w:t>1</w:t>
      </w:r>
      <w:r w:rsidR="00BD516F" w:rsidRPr="00125FA8">
        <w:t>8</w:t>
      </w:r>
      <w:r w:rsidRPr="00125FA8">
        <w:t xml:space="preserve"> </w:t>
      </w:r>
      <w:bookmarkStart w:id="239" w:name="_Hlk67634654"/>
      <w:bookmarkStart w:id="240" w:name="_Hlk112493858"/>
      <w:bookmarkStart w:id="241" w:name="_Hlk67635124"/>
      <w:bookmarkStart w:id="242" w:name="_Hlk93228130"/>
      <w:bookmarkStart w:id="243" w:name="_Hlk93226147"/>
      <w:r w:rsidR="00094173" w:rsidRPr="00125FA8">
        <w:t>Sub</w:t>
      </w:r>
      <w:r w:rsidR="00DC13B5" w:rsidRPr="00125FA8">
        <w:t>ḥ</w:t>
      </w:r>
      <w:r w:rsidR="00094173" w:rsidRPr="00125FA8">
        <w:t>ánaka</w:t>
      </w:r>
      <w:bookmarkEnd w:id="239"/>
      <w:r w:rsidR="00094173" w:rsidRPr="00125FA8">
        <w:t xml:space="preserve"> </w:t>
      </w:r>
      <w:bookmarkStart w:id="244" w:name="_Hlk67634560"/>
      <w:r w:rsidR="00094173" w:rsidRPr="00125FA8">
        <w:t>Yá Hú</w:t>
      </w:r>
      <w:bookmarkEnd w:id="240"/>
      <w:r w:rsidR="00776CA0" w:rsidRPr="00125FA8">
        <w:t xml:space="preserve"> </w:t>
      </w:r>
      <w:bookmarkEnd w:id="241"/>
      <w:r w:rsidR="00094173" w:rsidRPr="00125FA8">
        <w:t xml:space="preserve"> </w:t>
      </w:r>
      <w:bookmarkStart w:id="245" w:name="_Hlk67900567"/>
      <w:bookmarkEnd w:id="242"/>
      <w:bookmarkEnd w:id="244"/>
      <w:r w:rsidR="00094173" w:rsidRPr="00125FA8">
        <w:t>(</w:t>
      </w:r>
      <w:r w:rsidR="00094173" w:rsidRPr="00125FA8">
        <w:rPr>
          <w:szCs w:val="30"/>
          <w:rtl/>
        </w:rPr>
        <w:t>سُبْحانَكَ يا هُو</w:t>
      </w:r>
      <w:bookmarkEnd w:id="245"/>
      <w:r w:rsidR="00094173" w:rsidRPr="00125FA8">
        <w:t xml:space="preserve">) </w:t>
      </w:r>
      <w:bookmarkStart w:id="246" w:name="_Hlk93226816"/>
      <w:bookmarkEnd w:id="232"/>
      <w:r w:rsidR="00094173" w:rsidRPr="00125FA8">
        <w:t>Glory Be to Thee, O Lord</w:t>
      </w:r>
      <w:bookmarkEnd w:id="233"/>
      <w:bookmarkEnd w:id="234"/>
      <w:bookmarkEnd w:id="243"/>
      <w:bookmarkEnd w:id="246"/>
      <w:r w:rsidR="00860B2C">
        <w:rPr>
          <w:rStyle w:val="FootnoteReference"/>
        </w:rPr>
        <w:footnoteReference w:id="104"/>
      </w:r>
      <w:bookmarkEnd w:id="238"/>
    </w:p>
    <w:p w14:paraId="02F1B8AA" w14:textId="77777777" w:rsidR="00860B2C" w:rsidRPr="00860B2C" w:rsidRDefault="00860B2C" w:rsidP="00860B2C"/>
    <w:bookmarkEnd w:id="235"/>
    <w:p w14:paraId="02C671A1" w14:textId="7D41373E" w:rsidR="00793D1A" w:rsidRPr="006202C8" w:rsidRDefault="00793D1A" w:rsidP="00793D1A">
      <w:pPr>
        <w:rPr>
          <w:rFonts w:cs="Times New Roman"/>
        </w:rPr>
      </w:pPr>
      <w:r w:rsidRPr="006202C8">
        <w:rPr>
          <w:rFonts w:cs="Times New Roman"/>
        </w:rPr>
        <w:t xml:space="preserve">Although the following three renditions may appear to be two different </w:t>
      </w:r>
      <w:r w:rsidR="006A53C4" w:rsidRPr="006202C8">
        <w:rPr>
          <w:rFonts w:cs="Times New Roman"/>
          <w:u w:val="words"/>
        </w:rPr>
        <w:t>dh</w:t>
      </w:r>
      <w:r w:rsidRPr="006202C8">
        <w:rPr>
          <w:rFonts w:cs="Times New Roman"/>
        </w:rPr>
        <w:t xml:space="preserve">ikrs, they are based on the same text. The second arrangement was well known in Tehran at the time I was living there in the 1970’s and was performed by its composer throughout the city for Bahá’í </w:t>
      </w:r>
      <w:r w:rsidR="00BB7CE2" w:rsidRPr="006202C8">
        <w:rPr>
          <w:rFonts w:cs="Times New Roman"/>
        </w:rPr>
        <w:t>gatherings</w:t>
      </w:r>
      <w:r w:rsidRPr="006202C8">
        <w:rPr>
          <w:rFonts w:cs="Times New Roman"/>
        </w:rPr>
        <w:t xml:space="preserve"> and holy day celebrations, particularly at Ri</w:t>
      </w:r>
      <w:r w:rsidR="00534938" w:rsidRPr="006202C8">
        <w:rPr>
          <w:rFonts w:cs="Times New Roman"/>
        </w:rPr>
        <w:t>ḑ</w:t>
      </w:r>
      <w:r w:rsidRPr="006202C8">
        <w:rPr>
          <w:rFonts w:cs="Times New Roman"/>
        </w:rPr>
        <w:t>v</w:t>
      </w:r>
      <w:r w:rsidR="00534938" w:rsidRPr="006202C8">
        <w:rPr>
          <w:rFonts w:cs="Times New Roman"/>
        </w:rPr>
        <w:t>á</w:t>
      </w:r>
      <w:r w:rsidRPr="006202C8">
        <w:rPr>
          <w:rFonts w:cs="Times New Roman"/>
        </w:rPr>
        <w:t>n</w:t>
      </w:r>
      <w:r w:rsidR="006904E7" w:rsidRPr="006202C8">
        <w:rPr>
          <w:rStyle w:val="FootnoteReference"/>
          <w:rFonts w:cs="Times New Roman"/>
        </w:rPr>
        <w:footnoteReference w:id="105"/>
      </w:r>
      <w:r w:rsidRPr="006202C8">
        <w:rPr>
          <w:rFonts w:cs="Times New Roman"/>
        </w:rPr>
        <w:t>.</w:t>
      </w:r>
    </w:p>
    <w:p w14:paraId="1201D6ED" w14:textId="58CCF3C6" w:rsidR="00793D1A" w:rsidRPr="00793D1A" w:rsidRDefault="00793D1A" w:rsidP="00793D1A">
      <w:pPr>
        <w:rPr>
          <w:rFonts w:cstheme="minorHAnsi"/>
        </w:rPr>
      </w:pPr>
      <w:r w:rsidRPr="00793D1A">
        <w:rPr>
          <w:rFonts w:cstheme="minorHAnsi"/>
        </w:rPr>
        <w:t>This</w:t>
      </w:r>
      <w:r w:rsidR="00534938">
        <w:rPr>
          <w:rFonts w:cstheme="minorHAnsi"/>
        </w:rPr>
        <w:t xml:space="preserve"> text</w:t>
      </w:r>
      <w:r w:rsidRPr="00793D1A">
        <w:rPr>
          <w:rFonts w:cstheme="minorHAnsi"/>
        </w:rPr>
        <w:t xml:space="preserve"> is the refrain from the Tablet of the Bell</w:t>
      </w:r>
      <w:r w:rsidR="00B404EF">
        <w:rPr>
          <w:rFonts w:cstheme="minorHAnsi"/>
        </w:rPr>
        <w:t>,</w:t>
      </w:r>
      <w:r w:rsidRPr="00793D1A">
        <w:rPr>
          <w:rFonts w:cstheme="minorHAnsi"/>
        </w:rPr>
        <w:t xml:space="preserve"> revealed by Bahá’u’lláh in 1863 in Istanbul </w:t>
      </w:r>
      <w:r w:rsidR="00534938">
        <w:rPr>
          <w:rFonts w:cstheme="minorHAnsi"/>
        </w:rPr>
        <w:t>on</w:t>
      </w:r>
      <w:r w:rsidRPr="00793D1A">
        <w:rPr>
          <w:rFonts w:cstheme="minorHAnsi"/>
        </w:rPr>
        <w:t xml:space="preserve"> the anniversary of the </w:t>
      </w:r>
      <w:r w:rsidR="00F42195">
        <w:rPr>
          <w:rFonts w:cstheme="minorHAnsi"/>
        </w:rPr>
        <w:t>D</w:t>
      </w:r>
      <w:r w:rsidRPr="00793D1A">
        <w:rPr>
          <w:rFonts w:cstheme="minorHAnsi"/>
        </w:rPr>
        <w:t>eclaration of the Báb</w:t>
      </w:r>
      <w:r w:rsidR="00387D54" w:rsidRPr="00793D1A">
        <w:rPr>
          <w:rFonts w:cstheme="minorHAnsi"/>
        </w:rPr>
        <w:t xml:space="preserve">. </w:t>
      </w:r>
      <w:r w:rsidRPr="00793D1A">
        <w:rPr>
          <w:rFonts w:cstheme="minorHAnsi"/>
        </w:rPr>
        <w:t>The name of the Tablet comes from the phrase “Ring out the bell” in the opening section. Lamb</w:t>
      </w:r>
      <w:r w:rsidR="006904E7">
        <w:rPr>
          <w:rFonts w:cstheme="minorHAnsi"/>
        </w:rPr>
        <w:t>d</w:t>
      </w:r>
      <w:r w:rsidRPr="00793D1A">
        <w:rPr>
          <w:rFonts w:cstheme="minorHAnsi"/>
        </w:rPr>
        <w:t xml:space="preserve">en notes references to the </w:t>
      </w:r>
      <w:r w:rsidRPr="00793D1A">
        <w:rPr>
          <w:rFonts w:cstheme="minorHAnsi"/>
          <w:i/>
          <w:iCs/>
        </w:rPr>
        <w:t>náqús</w:t>
      </w:r>
      <w:r w:rsidRPr="00793D1A">
        <w:rPr>
          <w:rFonts w:cstheme="minorHAnsi"/>
        </w:rPr>
        <w:t xml:space="preserve"> (bell) in the </w:t>
      </w:r>
      <w:r w:rsidRPr="00793D1A">
        <w:rPr>
          <w:rFonts w:cstheme="minorHAnsi"/>
        </w:rPr>
        <w:lastRenderedPageBreak/>
        <w:t xml:space="preserve">Bahá’í writings, and that Bahá’u’lláh describes Himself in a number of His Writings as the </w:t>
      </w:r>
      <w:r w:rsidRPr="00793D1A">
        <w:rPr>
          <w:rFonts w:cstheme="minorHAnsi"/>
          <w:i/>
          <w:iCs/>
        </w:rPr>
        <w:t xml:space="preserve">náqús </w:t>
      </w:r>
      <w:r w:rsidRPr="00793D1A">
        <w:rPr>
          <w:rFonts w:cstheme="minorHAnsi"/>
        </w:rPr>
        <w:t xml:space="preserve">(bell) that summons the faithful </w:t>
      </w:r>
      <w:sdt>
        <w:sdtPr>
          <w:rPr>
            <w:rFonts w:cstheme="minorHAnsi"/>
          </w:rPr>
          <w:id w:val="-1918779986"/>
          <w:citation/>
        </w:sdtPr>
        <w:sdtContent>
          <w:r w:rsidRPr="00793D1A">
            <w:rPr>
              <w:rFonts w:cstheme="minorHAnsi"/>
            </w:rPr>
            <w:fldChar w:fldCharType="begin"/>
          </w:r>
          <w:r w:rsidR="006904E7">
            <w:rPr>
              <w:rFonts w:cstheme="minorHAnsi"/>
            </w:rPr>
            <w:instrText xml:space="preserve">CITATION Lam03 \l 1033 </w:instrText>
          </w:r>
          <w:r w:rsidRPr="00793D1A">
            <w:rPr>
              <w:rFonts w:cstheme="minorHAnsi"/>
            </w:rPr>
            <w:fldChar w:fldCharType="separate"/>
          </w:r>
          <w:r w:rsidR="005539EF" w:rsidRPr="005539EF">
            <w:rPr>
              <w:rFonts w:cstheme="minorHAnsi"/>
              <w:noProof/>
            </w:rPr>
            <w:t>(Lambden, Tablet of the Bell 2003)</w:t>
          </w:r>
          <w:r w:rsidRPr="00793D1A">
            <w:rPr>
              <w:rFonts w:cstheme="minorHAnsi"/>
            </w:rPr>
            <w:fldChar w:fldCharType="end"/>
          </w:r>
        </w:sdtContent>
      </w:sdt>
      <w:r w:rsidRPr="00793D1A">
        <w:rPr>
          <w:rFonts w:cstheme="minorHAnsi"/>
        </w:rPr>
        <w:t>..</w:t>
      </w:r>
    </w:p>
    <w:p w14:paraId="6B9F06BB" w14:textId="300F4ADE" w:rsidR="00793D1A" w:rsidRPr="00793D1A" w:rsidRDefault="00793D1A" w:rsidP="00793D1A">
      <w:pPr>
        <w:shd w:val="clear" w:color="auto" w:fill="FFFFFF"/>
        <w:spacing w:after="0" w:line="240" w:lineRule="auto"/>
        <w:textAlignment w:val="baseline"/>
        <w:rPr>
          <w:rFonts w:cstheme="minorHAnsi"/>
        </w:rPr>
      </w:pPr>
      <w:r w:rsidRPr="00793D1A">
        <w:rPr>
          <w:rFonts w:cstheme="minorHAnsi"/>
        </w:rPr>
        <w:t xml:space="preserve">Taherzadeh refers to this Tablet as conducive to group chanting </w:t>
      </w:r>
      <w:sdt>
        <w:sdtPr>
          <w:rPr>
            <w:rFonts w:cstheme="minorHAnsi"/>
          </w:rPr>
          <w:id w:val="873885593"/>
          <w:citation/>
        </w:sdtPr>
        <w:sdtContent>
          <w:r w:rsidRPr="00793D1A">
            <w:rPr>
              <w:rFonts w:cstheme="minorHAnsi"/>
            </w:rPr>
            <w:fldChar w:fldCharType="begin"/>
          </w:r>
          <w:r w:rsidR="00A8220D">
            <w:rPr>
              <w:rFonts w:cstheme="minorHAnsi"/>
            </w:rPr>
            <w:instrText xml:space="preserve">CITATION Adi21 \p 18-19 \l 1033 </w:instrText>
          </w:r>
          <w:r w:rsidRPr="00793D1A">
            <w:rPr>
              <w:rFonts w:cstheme="minorHAnsi"/>
            </w:rPr>
            <w:fldChar w:fldCharType="separate"/>
          </w:r>
          <w:r w:rsidR="005539EF" w:rsidRPr="005539EF">
            <w:rPr>
              <w:rFonts w:cstheme="minorHAnsi"/>
              <w:noProof/>
            </w:rPr>
            <w:t>(Taherzadeh, The Revelation of Bahá'u'lláh, vol. II 1977, 18-19)</w:t>
          </w:r>
          <w:r w:rsidRPr="00793D1A">
            <w:rPr>
              <w:rFonts w:cstheme="minorHAnsi"/>
            </w:rPr>
            <w:fldChar w:fldCharType="end"/>
          </w:r>
        </w:sdtContent>
      </w:sdt>
      <w:r w:rsidRPr="00793D1A">
        <w:rPr>
          <w:rFonts w:cstheme="minorHAnsi"/>
        </w:rPr>
        <w:t>:</w:t>
      </w:r>
      <w:r w:rsidR="00534938">
        <w:rPr>
          <w:rStyle w:val="FootnoteReference"/>
          <w:rFonts w:cstheme="minorHAnsi"/>
        </w:rPr>
        <w:footnoteReference w:id="106"/>
      </w:r>
    </w:p>
    <w:p w14:paraId="4ED23376" w14:textId="77777777" w:rsidR="00793D1A" w:rsidRPr="00793D1A" w:rsidRDefault="00793D1A" w:rsidP="00793D1A">
      <w:pPr>
        <w:shd w:val="clear" w:color="auto" w:fill="FFFFFF"/>
        <w:spacing w:after="0" w:line="240" w:lineRule="auto"/>
        <w:textAlignment w:val="baseline"/>
        <w:rPr>
          <w:rFonts w:cstheme="minorHAnsi"/>
        </w:rPr>
      </w:pPr>
    </w:p>
    <w:p w14:paraId="710D15B3" w14:textId="77777777" w:rsidR="00793D1A" w:rsidRPr="00793D1A" w:rsidRDefault="00793D1A" w:rsidP="00793D1A">
      <w:pPr>
        <w:shd w:val="clear" w:color="auto" w:fill="FFFFFF"/>
        <w:spacing w:after="0" w:line="240" w:lineRule="auto"/>
        <w:ind w:left="720"/>
        <w:textAlignment w:val="baseline"/>
        <w:rPr>
          <w:rFonts w:cstheme="minorHAnsi"/>
        </w:rPr>
      </w:pPr>
      <w:r w:rsidRPr="00793D1A">
        <w:rPr>
          <w:color w:val="000000"/>
          <w:szCs w:val="24"/>
        </w:rPr>
        <w:t>Here, the matchless utterances of Bahá'u'lláh, original and profound, are possessed of such beauty and rhythm as no pen can describe. Composed in a style that lends itself to collective chanting, this Tablet creates an atmosphere of ecstasy and joy when chanted by the believers.</w:t>
      </w:r>
    </w:p>
    <w:p w14:paraId="1E065A15" w14:textId="7516C710" w:rsidR="00793D1A" w:rsidRPr="00793D1A" w:rsidRDefault="00793D1A" w:rsidP="00793D1A">
      <w:pPr>
        <w:spacing w:before="240"/>
        <w:rPr>
          <w:rFonts w:cstheme="minorHAnsi"/>
        </w:rPr>
      </w:pPr>
      <w:r w:rsidRPr="00793D1A">
        <w:rPr>
          <w:rFonts w:cstheme="minorHAnsi"/>
        </w:rPr>
        <w:t xml:space="preserve">In his study of devotional practices in the Bahá’í community, Armstrong-Ingram mentions the chanting of The Tablet of the Bell by Haydar-‘Ali and his companions in Egypt, and how hearing this Tablet was instrumental in converting Na’im to the Bahá’í Faith. He further described that he interviewed two Bahá’ís that had been brought up in the Bahá’í community in Tehran in the 1930s and 1940s, who mentioned that the verses of the tablet would be sung by one person and the rest of the group would join in the refrain </w:t>
      </w:r>
      <w:sdt>
        <w:sdtPr>
          <w:rPr>
            <w:rFonts w:cstheme="minorHAnsi"/>
          </w:rPr>
          <w:id w:val="-1828203524"/>
          <w:citation/>
        </w:sdtPr>
        <w:sdtContent>
          <w:r w:rsidRPr="00793D1A">
            <w:rPr>
              <w:rFonts w:cstheme="minorHAnsi"/>
            </w:rPr>
            <w:fldChar w:fldCharType="begin"/>
          </w:r>
          <w:r w:rsidRPr="00793D1A">
            <w:rPr>
              <w:rFonts w:cstheme="minorHAnsi"/>
            </w:rPr>
            <w:instrText xml:space="preserve">CITATION Arm87 \p 21 \l 1033 </w:instrText>
          </w:r>
          <w:r w:rsidRPr="00793D1A">
            <w:rPr>
              <w:rFonts w:cstheme="minorHAnsi"/>
            </w:rPr>
            <w:fldChar w:fldCharType="separate"/>
          </w:r>
          <w:r w:rsidR="005539EF" w:rsidRPr="005539EF">
            <w:rPr>
              <w:rFonts w:cstheme="minorHAnsi"/>
              <w:noProof/>
            </w:rPr>
            <w:t>(Armstrong-Ingram 1987, 21)</w:t>
          </w:r>
          <w:r w:rsidRPr="00793D1A">
            <w:rPr>
              <w:rFonts w:cstheme="minorHAnsi"/>
            </w:rPr>
            <w:fldChar w:fldCharType="end"/>
          </w:r>
        </w:sdtContent>
      </w:sdt>
    </w:p>
    <w:p w14:paraId="74BA9A63" w14:textId="60DB7E7A" w:rsidR="00793D1A" w:rsidRDefault="00793D1A" w:rsidP="003E48E6">
      <w:pPr>
        <w:rPr>
          <w:rFonts w:asciiTheme="minorHAnsi" w:hAnsiTheme="minorHAnsi"/>
        </w:rPr>
      </w:pPr>
      <w:r w:rsidRPr="00793D1A">
        <w:rPr>
          <w:rFonts w:cstheme="minorHAnsi"/>
        </w:rPr>
        <w:t xml:space="preserve">A talk in Persian on the Tablet of the Bell is found in the following link, along with a rendition of the </w:t>
      </w:r>
      <w:r w:rsidR="006A53C4" w:rsidRPr="006A53C4">
        <w:rPr>
          <w:rFonts w:cstheme="minorHAnsi"/>
          <w:u w:val="words"/>
        </w:rPr>
        <w:t>dh</w:t>
      </w:r>
      <w:r w:rsidRPr="00965102">
        <w:rPr>
          <w:rFonts w:cstheme="minorHAnsi"/>
        </w:rPr>
        <w:t>ikr</w:t>
      </w:r>
      <w:r w:rsidRPr="00793D1A">
        <w:rPr>
          <w:rFonts w:cstheme="minorHAnsi"/>
        </w:rPr>
        <w:t>:</w:t>
      </w:r>
      <w:r w:rsidR="003E48E6">
        <w:rPr>
          <w:rFonts w:cstheme="minorHAnsi"/>
        </w:rPr>
        <w:t xml:space="preserve"> </w:t>
      </w:r>
      <w:r w:rsidR="003E48E6" w:rsidRPr="00B87AF2">
        <w:rPr>
          <w:rFonts w:cs="Times New Roman"/>
          <w:sz w:val="28"/>
          <w:szCs w:val="24"/>
          <w:rtl/>
        </w:rPr>
        <w:t>سبحانک یا هو</w:t>
      </w:r>
      <w:r w:rsidR="003E48E6" w:rsidRPr="003E48E6">
        <w:rPr>
          <w:rFonts w:cstheme="minorHAnsi"/>
          <w:b/>
          <w:bCs/>
          <w:sz w:val="28"/>
          <w:szCs w:val="24"/>
        </w:rPr>
        <w:t xml:space="preserve"> </w:t>
      </w:r>
      <w:r w:rsidRPr="003E48E6">
        <w:rPr>
          <w:rFonts w:cstheme="minorHAnsi"/>
          <w:sz w:val="28"/>
          <w:szCs w:val="24"/>
        </w:rPr>
        <w:t xml:space="preserve"> </w:t>
      </w:r>
      <w:hyperlink r:id="rId127" w:history="1">
        <w:r w:rsidRPr="00793D1A">
          <w:rPr>
            <w:rFonts w:asciiTheme="minorHAnsi" w:hAnsiTheme="minorHAnsi"/>
            <w:color w:val="0563C1" w:themeColor="hyperlink"/>
            <w:u w:val="single"/>
          </w:rPr>
          <w:t>https://www.youtube.com/watch?v=rM3PP1hdgA4</w:t>
        </w:r>
      </w:hyperlink>
      <w:r w:rsidRPr="00793D1A">
        <w:rPr>
          <w:rFonts w:asciiTheme="minorHAnsi" w:hAnsiTheme="minorHAnsi"/>
        </w:rPr>
        <w:t xml:space="preserve">. </w:t>
      </w:r>
    </w:p>
    <w:p w14:paraId="410181F2" w14:textId="526B65F1" w:rsidR="00B404EF" w:rsidRPr="00793D1A" w:rsidRDefault="00B404EF" w:rsidP="00B404EF">
      <w:pPr>
        <w:spacing w:before="240"/>
        <w:rPr>
          <w:rFonts w:cstheme="minorHAnsi"/>
        </w:rPr>
      </w:pPr>
      <w:r w:rsidRPr="00793D1A">
        <w:rPr>
          <w:rFonts w:cstheme="minorHAnsi"/>
        </w:rPr>
        <w:t xml:space="preserve">The following are the opening paragraphs in the Arabic text of the Lawh-i-Náqús </w:t>
      </w:r>
      <w:sdt>
        <w:sdtPr>
          <w:rPr>
            <w:rFonts w:cstheme="minorHAnsi"/>
          </w:rPr>
          <w:id w:val="1908490350"/>
          <w:citation/>
        </w:sdtPr>
        <w:sdtContent>
          <w:r w:rsidRPr="00793D1A">
            <w:rPr>
              <w:rFonts w:cstheme="minorHAnsi"/>
            </w:rPr>
            <w:fldChar w:fldCharType="begin"/>
          </w:r>
          <w:r w:rsidRPr="00793D1A">
            <w:rPr>
              <w:rFonts w:cstheme="minorHAnsi"/>
            </w:rPr>
            <w:instrText xml:space="preserve">CITATION Bah21 \p 100-101 \l 1033 </w:instrText>
          </w:r>
          <w:r w:rsidRPr="00793D1A">
            <w:rPr>
              <w:rFonts w:cstheme="minorHAnsi"/>
            </w:rPr>
            <w:fldChar w:fldCharType="separate"/>
          </w:r>
          <w:r w:rsidR="005539EF" w:rsidRPr="005539EF">
            <w:rPr>
              <w:rFonts w:cstheme="minorHAnsi"/>
              <w:noProof/>
            </w:rPr>
            <w:t>(Bahá'u'lláh, Lawh-i-Náqús n.d., 100-101)</w:t>
          </w:r>
          <w:r w:rsidRPr="00793D1A">
            <w:rPr>
              <w:rFonts w:cstheme="minorHAnsi"/>
            </w:rPr>
            <w:fldChar w:fldCharType="end"/>
          </w:r>
        </w:sdtContent>
      </w:sdt>
    </w:p>
    <w:p w14:paraId="71E305C4" w14:textId="77777777" w:rsidR="00B404EF" w:rsidRPr="00E53CC6" w:rsidRDefault="00B404EF" w:rsidP="00B404EF">
      <w:pPr>
        <w:bidi/>
        <w:spacing w:after="0" w:line="240" w:lineRule="auto"/>
        <w:rPr>
          <w:rFonts w:eastAsia="MS Mincho" w:cs="Times New Roman"/>
          <w:szCs w:val="32"/>
          <w:lang w:bidi="fa-IR"/>
        </w:rPr>
      </w:pPr>
      <w:r w:rsidRPr="00E53CC6">
        <w:rPr>
          <w:rFonts w:eastAsia="MS Mincho" w:cs="Times New Roman"/>
          <w:szCs w:val="32"/>
          <w:rtl/>
        </w:rPr>
        <w:t xml:space="preserve"> هُوَ الْعَزيزُ  هذِه رَوْضَةُ الْفِرْدَوْسِ ارْتَفَعَتْ</w:t>
      </w:r>
    </w:p>
    <w:p w14:paraId="2D611CC7" w14:textId="77777777" w:rsidR="00B404EF" w:rsidRPr="00E53CC6" w:rsidRDefault="00B404EF" w:rsidP="00B404EF">
      <w:pPr>
        <w:bidi/>
        <w:spacing w:after="0" w:line="240" w:lineRule="auto"/>
        <w:rPr>
          <w:rFonts w:eastAsia="MS Mincho" w:cs="Times New Roman"/>
          <w:szCs w:val="32"/>
          <w:rtl/>
        </w:rPr>
      </w:pPr>
      <w:r w:rsidRPr="00E53CC6">
        <w:rPr>
          <w:rFonts w:eastAsia="MS Mincho" w:cs="Times New Roman"/>
          <w:szCs w:val="32"/>
        </w:rPr>
        <w:t xml:space="preserve"> </w:t>
      </w:r>
      <w:r w:rsidRPr="00E53CC6">
        <w:rPr>
          <w:rFonts w:eastAsia="MS Mincho" w:cs="Times New Roman"/>
          <w:szCs w:val="32"/>
          <w:rtl/>
        </w:rPr>
        <w:t>فيها نَغْمَةُ اللّهِ الْمُهَيْمِنِ الْقَيُّومِ  وَ فيهَا اسْتَقَرَّتْ حُورِيّاتُ الْخُلْدِ ما مَسَّهُنَّ اَحَدٌ اِلَّا اللّهُ الْعَزيزُ</w:t>
      </w:r>
    </w:p>
    <w:p w14:paraId="0199B96A" w14:textId="77777777" w:rsidR="00B404EF" w:rsidRPr="00E53CC6" w:rsidRDefault="00B404EF" w:rsidP="00B404EF">
      <w:pPr>
        <w:bidi/>
        <w:spacing w:after="0" w:line="240" w:lineRule="auto"/>
        <w:rPr>
          <w:rFonts w:eastAsia="MS Mincho" w:cs="Times New Roman"/>
          <w:szCs w:val="32"/>
          <w:rtl/>
        </w:rPr>
      </w:pPr>
      <w:r w:rsidRPr="00E53CC6">
        <w:rPr>
          <w:rFonts w:eastAsia="MS Mincho" w:cs="Times New Roman"/>
          <w:szCs w:val="32"/>
          <w:rtl/>
        </w:rPr>
        <w:t>الْقُدُّوسُ  وَ فيها تَغَرَّدَ عَنْدَليبُ الْبَقآء عَلی اَفْنانِ سِدْرَةِ الْمُنْتَهی بِالنَّغْمَةِ الَّتی تَتَحَيَّرُ مِنْهَا الْعُقُولُ</w:t>
      </w:r>
    </w:p>
    <w:p w14:paraId="34DAEC70" w14:textId="42473EED" w:rsidR="003976CC" w:rsidRPr="00E53CC6" w:rsidRDefault="00B404EF" w:rsidP="00E53CC6">
      <w:pPr>
        <w:bidi/>
        <w:spacing w:after="0" w:line="240" w:lineRule="auto"/>
        <w:rPr>
          <w:rFonts w:eastAsia="MS Mincho" w:cs="Times New Roman"/>
          <w:szCs w:val="32"/>
        </w:rPr>
      </w:pPr>
      <w:r w:rsidRPr="00E53CC6">
        <w:rPr>
          <w:rFonts w:eastAsia="MS Mincho" w:cs="Times New Roman"/>
          <w:szCs w:val="32"/>
          <w:rtl/>
        </w:rPr>
        <w:t>وَ فيها ما يُقَرِّبُ الْفُقَرآءَ اِلی شاطِی الْغَنآء وَ يَهْدِی النّاسَ اِلی کَلِمَةِ اللّهِ وَ اِنَّ هذا لَحَقٌّ مَعْلُومٌ بِسْمِکَ</w:t>
      </w:r>
      <w:r w:rsidR="00E53CC6">
        <w:rPr>
          <w:rFonts w:eastAsia="MS Mincho" w:cs="Times New Roman"/>
          <w:szCs w:val="32"/>
        </w:rPr>
        <w:t xml:space="preserve"> </w:t>
      </w:r>
      <w:r w:rsidRPr="00E53CC6">
        <w:rPr>
          <w:rFonts w:eastAsia="MS Mincho" w:cs="Times New Roman"/>
          <w:szCs w:val="32"/>
          <w:rtl/>
        </w:rPr>
        <w:t>الْهُوْ وَ اِنَّکَ اَنْتَ الْهُوْ يا هُوْ  يا راهِبَ الْأَحَدِيَّةِ اضْرِبْ عَلَی النّاقُوسِ بِما ظَهَرَ يَومُ اللّهِ وَ اسْتَوی جَمالُ</w:t>
      </w:r>
      <w:r w:rsidR="00E53CC6">
        <w:rPr>
          <w:rFonts w:eastAsia="MS Mincho" w:cs="Times New Roman"/>
          <w:szCs w:val="32"/>
        </w:rPr>
        <w:t xml:space="preserve"> </w:t>
      </w:r>
      <w:r w:rsidRPr="00E53CC6">
        <w:rPr>
          <w:rFonts w:eastAsia="MS Mincho" w:cs="Times New Roman"/>
          <w:szCs w:val="32"/>
          <w:rtl/>
        </w:rPr>
        <w:t xml:space="preserve">الْعِزِّ عَلی عَرْشِ قُدْسٍ مُنيرٍ  </w:t>
      </w:r>
      <w:r w:rsidRPr="00E53CC6">
        <w:rPr>
          <w:rFonts w:eastAsia="MS Mincho" w:cs="Times New Roman"/>
          <w:szCs w:val="32"/>
          <w:u w:val="single"/>
          <w:rtl/>
        </w:rPr>
        <w:t xml:space="preserve">سُبْحانَکَ يا هُوْ يامَنْ هُوَ هُوْ يا مَنْ لَيْسَ اَحَدٌ اِلّا هُوْ </w:t>
      </w:r>
      <w:r w:rsidRPr="00E53CC6">
        <w:rPr>
          <w:rFonts w:eastAsia="MS Mincho" w:cs="Times New Roman"/>
          <w:szCs w:val="32"/>
          <w:rtl/>
        </w:rPr>
        <w:t xml:space="preserve"> يا هُودَ الْحُکْمِ اضْرِبْ عَلَی</w:t>
      </w:r>
      <w:r w:rsidR="003976CC" w:rsidRPr="00E53CC6">
        <w:rPr>
          <w:rFonts w:eastAsia="MS Mincho" w:cs="Times New Roman"/>
          <w:szCs w:val="32"/>
          <w:rtl/>
        </w:rPr>
        <w:t xml:space="preserve"> النّاقُورِ بِاسْمِ اللّهِ الْعَزيزِ الْکَريمِ  بِمَا اسْتَقَرَّ هَيْکَلُ الْقُدْسِ عَلی کُرْسِيِّ عِزٍّ</w:t>
      </w:r>
      <w:r w:rsidR="003976CC" w:rsidRPr="00E53CC6">
        <w:rPr>
          <w:rFonts w:eastAsia="MS Mincho" w:cs="Times New Roman"/>
          <w:szCs w:val="32"/>
        </w:rPr>
        <w:t xml:space="preserve"> </w:t>
      </w:r>
      <w:r w:rsidR="003976CC" w:rsidRPr="00E53CC6">
        <w:rPr>
          <w:rFonts w:eastAsia="MS Mincho" w:cs="Times New Roman"/>
          <w:szCs w:val="32"/>
          <w:rtl/>
        </w:rPr>
        <w:t xml:space="preserve">مَنيعٍ </w:t>
      </w:r>
      <w:r w:rsidRPr="00E53CC6">
        <w:rPr>
          <w:rFonts w:eastAsia="MS Mincho" w:cs="Times New Roman"/>
          <w:szCs w:val="32"/>
          <w:u w:val="single"/>
          <w:rtl/>
        </w:rPr>
        <w:t>سُبْحانَکَ يا هُوْ يا مَنْ هُوَ</w:t>
      </w:r>
      <w:r w:rsidRPr="00E53CC6">
        <w:rPr>
          <w:rFonts w:eastAsia="MS Mincho" w:cs="Times New Roman"/>
          <w:szCs w:val="32"/>
          <w:u w:val="single"/>
        </w:rPr>
        <w:t xml:space="preserve"> </w:t>
      </w:r>
      <w:r w:rsidRPr="00E53CC6">
        <w:rPr>
          <w:rFonts w:eastAsia="MS Mincho" w:cs="Times New Roman"/>
          <w:szCs w:val="32"/>
          <w:u w:val="single"/>
          <w:rtl/>
        </w:rPr>
        <w:t>هُوْ يا مَنْ لَيْسَ اَحَدٌ اِلّا هُوْ</w:t>
      </w:r>
      <w:r w:rsidRPr="00E53CC6">
        <w:rPr>
          <w:rFonts w:eastAsia="MS Mincho" w:cs="Times New Roman"/>
          <w:szCs w:val="32"/>
          <w:rtl/>
        </w:rPr>
        <w:t xml:space="preserve">  يا طَلْعَةَ الْبَقآء اضْرِبْ بِاَنامِلِ الرُّوحِ عَلی رَبابِ قُدْسٍ بَديعٍ  بِما ظَهَرَ جَمالُ</w:t>
      </w:r>
      <w:r w:rsidRPr="00E53CC6">
        <w:rPr>
          <w:rFonts w:eastAsia="MS Mincho" w:cs="Times New Roman"/>
          <w:szCs w:val="32"/>
        </w:rPr>
        <w:t xml:space="preserve"> </w:t>
      </w:r>
      <w:r w:rsidRPr="00E53CC6">
        <w:rPr>
          <w:rFonts w:eastAsia="MS Mincho" w:cs="Times New Roman"/>
          <w:szCs w:val="32"/>
          <w:rtl/>
        </w:rPr>
        <w:t xml:space="preserve">الْهُوِيَّةِ فی رِداءِ حَريرٍ لَميعٍ  </w:t>
      </w:r>
      <w:r w:rsidRPr="00E53CC6">
        <w:rPr>
          <w:rFonts w:eastAsia="MS Mincho" w:cs="Times New Roman"/>
          <w:szCs w:val="32"/>
          <w:u w:val="single"/>
          <w:rtl/>
        </w:rPr>
        <w:t>سُبْحانَکَ يا هُوْ يا مَنْ هُوَ هُوْ يا مَنْ لَيْسَ اَحَدٌ اِلّا هُوْ</w:t>
      </w:r>
      <w:r w:rsidRPr="00E53CC6">
        <w:rPr>
          <w:rFonts w:eastAsia="MS Mincho" w:cs="Times New Roman"/>
          <w:szCs w:val="32"/>
          <w:rtl/>
        </w:rPr>
        <w:t xml:space="preserve">  يا مَلَکَ النُّورِ </w:t>
      </w:r>
      <w:r w:rsidR="003976CC" w:rsidRPr="00E53CC6">
        <w:rPr>
          <w:rFonts w:eastAsia="MS Mincho" w:cs="Times New Roman"/>
          <w:szCs w:val="32"/>
          <w:rtl/>
        </w:rPr>
        <w:t>انْفُخْ</w:t>
      </w:r>
      <w:r w:rsidR="003976CC" w:rsidRPr="00E53CC6">
        <w:rPr>
          <w:rFonts w:eastAsia="MS Mincho" w:cs="Times New Roman"/>
          <w:szCs w:val="32"/>
        </w:rPr>
        <w:t xml:space="preserve"> </w:t>
      </w:r>
      <w:r w:rsidR="003976CC" w:rsidRPr="00E53CC6">
        <w:rPr>
          <w:rFonts w:eastAsia="MS Mincho" w:cs="Times New Roman"/>
          <w:szCs w:val="32"/>
          <w:rtl/>
        </w:rPr>
        <w:t>فِی الصُّورِ فی هذَا الظُّهُورِ بِما رَکِبَ</w:t>
      </w:r>
    </w:p>
    <w:p w14:paraId="70D8A046" w14:textId="77777777" w:rsidR="00D66A3A" w:rsidRDefault="00D66A3A" w:rsidP="00793D1A">
      <w:pPr>
        <w:shd w:val="clear" w:color="auto" w:fill="FFFFFF"/>
        <w:spacing w:after="0" w:line="240" w:lineRule="auto"/>
        <w:textAlignment w:val="baseline"/>
        <w:rPr>
          <w:rFonts w:asciiTheme="majorBidi" w:eastAsia="Times New Roman" w:hAnsiTheme="majorBidi" w:cstheme="majorBidi"/>
          <w:color w:val="262626"/>
          <w:szCs w:val="24"/>
        </w:rPr>
      </w:pPr>
    </w:p>
    <w:p w14:paraId="35C1C219" w14:textId="131A3E67" w:rsidR="00793D1A" w:rsidRPr="00793D1A" w:rsidRDefault="00793D1A" w:rsidP="00793D1A">
      <w:pPr>
        <w:shd w:val="clear" w:color="auto" w:fill="FFFFFF"/>
        <w:spacing w:after="0" w:line="240" w:lineRule="auto"/>
        <w:textAlignment w:val="baseline"/>
        <w:rPr>
          <w:rFonts w:asciiTheme="majorBidi" w:eastAsia="Times New Roman" w:hAnsiTheme="majorBidi" w:cstheme="majorBidi"/>
          <w:color w:val="262626"/>
          <w:szCs w:val="24"/>
        </w:rPr>
      </w:pPr>
      <w:r w:rsidRPr="00793D1A">
        <w:rPr>
          <w:rFonts w:asciiTheme="majorBidi" w:eastAsia="Times New Roman" w:hAnsiTheme="majorBidi" w:cstheme="majorBidi"/>
          <w:color w:val="262626"/>
          <w:szCs w:val="24"/>
        </w:rPr>
        <w:t xml:space="preserve">The opening paragraphs of the English translation of the Tablet of the Sacred Night illustrate the use of this </w:t>
      </w:r>
      <w:r w:rsidR="006A53C4" w:rsidRPr="006A53C4">
        <w:rPr>
          <w:rFonts w:asciiTheme="majorBidi" w:eastAsia="Times New Roman" w:hAnsiTheme="majorBidi" w:cstheme="majorBidi"/>
          <w:color w:val="262626"/>
          <w:szCs w:val="24"/>
          <w:u w:val="words"/>
        </w:rPr>
        <w:t>dh</w:t>
      </w:r>
      <w:r w:rsidRPr="00FA3A49">
        <w:rPr>
          <w:rFonts w:asciiTheme="majorBidi" w:eastAsia="Times New Roman" w:hAnsiTheme="majorBidi" w:cstheme="majorBidi"/>
          <w:color w:val="262626"/>
          <w:szCs w:val="24"/>
        </w:rPr>
        <w:t>ikr</w:t>
      </w:r>
      <w:r w:rsidRPr="00793D1A">
        <w:rPr>
          <w:rFonts w:asciiTheme="majorBidi" w:eastAsia="Times New Roman" w:hAnsiTheme="majorBidi" w:cstheme="majorBidi"/>
          <w:color w:val="262626"/>
          <w:szCs w:val="24"/>
        </w:rPr>
        <w:t xml:space="preserve"> text as a refrain </w:t>
      </w:r>
      <w:sdt>
        <w:sdtPr>
          <w:rPr>
            <w:rFonts w:asciiTheme="majorBidi" w:eastAsia="Times New Roman" w:hAnsiTheme="majorBidi" w:cstheme="majorBidi"/>
            <w:color w:val="262626"/>
            <w:szCs w:val="24"/>
          </w:rPr>
          <w:id w:val="-796072038"/>
          <w:citation/>
        </w:sdtPr>
        <w:sdtContent>
          <w:r w:rsidRPr="00793D1A">
            <w:rPr>
              <w:rFonts w:asciiTheme="majorBidi" w:eastAsia="Times New Roman" w:hAnsiTheme="majorBidi" w:cstheme="majorBidi"/>
              <w:color w:val="262626"/>
              <w:szCs w:val="24"/>
            </w:rPr>
            <w:fldChar w:fldCharType="begin"/>
          </w:r>
          <w:r w:rsidRPr="00793D1A">
            <w:rPr>
              <w:rFonts w:asciiTheme="majorBidi" w:eastAsia="Times New Roman" w:hAnsiTheme="majorBidi" w:cstheme="majorBidi"/>
              <w:color w:val="262626"/>
              <w:szCs w:val="24"/>
            </w:rPr>
            <w:instrText xml:space="preserve">CITATION Bah211 \p 19 \l 1033 </w:instrText>
          </w:r>
          <w:r w:rsidRPr="00793D1A">
            <w:rPr>
              <w:rFonts w:asciiTheme="majorBidi" w:eastAsia="Times New Roman" w:hAnsiTheme="majorBidi" w:cstheme="majorBidi"/>
              <w:color w:val="262626"/>
              <w:szCs w:val="24"/>
            </w:rPr>
            <w:fldChar w:fldCharType="separate"/>
          </w:r>
          <w:r w:rsidR="005539EF" w:rsidRPr="005539EF">
            <w:rPr>
              <w:rFonts w:asciiTheme="majorBidi" w:eastAsia="Times New Roman" w:hAnsiTheme="majorBidi" w:cstheme="majorBidi"/>
              <w:noProof/>
              <w:color w:val="262626"/>
              <w:szCs w:val="24"/>
            </w:rPr>
            <w:t>(Bahá'u'lláh, Tablet of the Bell n.d., 19)</w:t>
          </w:r>
          <w:r w:rsidRPr="00793D1A">
            <w:rPr>
              <w:rFonts w:asciiTheme="majorBidi" w:eastAsia="Times New Roman" w:hAnsiTheme="majorBidi" w:cstheme="majorBidi"/>
              <w:color w:val="262626"/>
              <w:szCs w:val="24"/>
            </w:rPr>
            <w:fldChar w:fldCharType="end"/>
          </w:r>
        </w:sdtContent>
      </w:sdt>
      <w:r w:rsidRPr="00793D1A">
        <w:rPr>
          <w:rFonts w:asciiTheme="majorBidi" w:eastAsia="Times New Roman" w:hAnsiTheme="majorBidi" w:cstheme="majorBidi"/>
          <w:color w:val="262626"/>
          <w:szCs w:val="24"/>
        </w:rPr>
        <w:t xml:space="preserve">: </w:t>
      </w:r>
    </w:p>
    <w:p w14:paraId="654015EB" w14:textId="77777777" w:rsidR="00793D1A" w:rsidRPr="00793D1A" w:rsidRDefault="00793D1A" w:rsidP="00793D1A">
      <w:pPr>
        <w:shd w:val="clear" w:color="auto" w:fill="FFFFFF"/>
        <w:spacing w:after="0" w:line="240" w:lineRule="auto"/>
        <w:jc w:val="center"/>
        <w:textAlignment w:val="baseline"/>
        <w:rPr>
          <w:rFonts w:asciiTheme="majorBidi" w:eastAsia="Times New Roman" w:hAnsiTheme="majorBidi" w:cstheme="majorBidi"/>
          <w:i/>
          <w:iCs/>
          <w:color w:val="262626"/>
          <w:szCs w:val="24"/>
        </w:rPr>
      </w:pPr>
    </w:p>
    <w:p w14:paraId="6695B43B" w14:textId="77777777" w:rsidR="00793D1A" w:rsidRPr="007A07A6" w:rsidRDefault="00793D1A" w:rsidP="00793D1A">
      <w:pPr>
        <w:shd w:val="clear" w:color="auto" w:fill="FFFFFF"/>
        <w:spacing w:after="0" w:line="240" w:lineRule="auto"/>
        <w:jc w:val="center"/>
        <w:textAlignment w:val="baseline"/>
        <w:rPr>
          <w:rFonts w:eastAsia="Times New Roman" w:cs="Times New Roman"/>
          <w:i/>
          <w:iCs/>
          <w:color w:val="262626"/>
          <w:szCs w:val="24"/>
        </w:rPr>
      </w:pPr>
      <w:r w:rsidRPr="007A07A6">
        <w:rPr>
          <w:rFonts w:eastAsia="Times New Roman" w:cs="Times New Roman"/>
          <w:i/>
          <w:iCs/>
          <w:color w:val="262626"/>
          <w:szCs w:val="24"/>
        </w:rPr>
        <w:t>He is the All-Glorious.</w:t>
      </w:r>
    </w:p>
    <w:p w14:paraId="18302FCD" w14:textId="77777777" w:rsidR="00793D1A" w:rsidRPr="007A07A6" w:rsidRDefault="00793D1A" w:rsidP="00793D1A">
      <w:pPr>
        <w:shd w:val="clear" w:color="auto" w:fill="FFFFFF"/>
        <w:spacing w:after="0" w:line="240" w:lineRule="auto"/>
        <w:ind w:left="720" w:firstLine="720"/>
        <w:textAlignment w:val="baseline"/>
        <w:rPr>
          <w:rFonts w:eastAsia="Times New Roman" w:cs="Times New Roman"/>
          <w:color w:val="262626"/>
          <w:szCs w:val="24"/>
        </w:rPr>
      </w:pPr>
      <w:r w:rsidRPr="007A07A6">
        <w:rPr>
          <w:rFonts w:eastAsia="Times New Roman" w:cs="Times New Roman"/>
          <w:color w:val="262626"/>
          <w:szCs w:val="24"/>
        </w:rPr>
        <w:t xml:space="preserve">This is the garden of Paradise, wherein arise the anthems of God, the Help in Peril, the Self-Subsisting; wherein ascend the soul-entrancing melodies warbled by the Nightingale of Eternity upon the twigs of the Divine Lote-Tree; wherein abide the Maids </w:t>
      </w:r>
      <w:r w:rsidRPr="007A07A6">
        <w:rPr>
          <w:rFonts w:eastAsia="Times New Roman" w:cs="Times New Roman"/>
          <w:color w:val="262626"/>
          <w:szCs w:val="24"/>
        </w:rPr>
        <w:lastRenderedPageBreak/>
        <w:t>of Heaven whom none hath touched save God, the All-Glorious, the Most Holy; and wherein lieth enshrined that which draweth the needy to the shores of the ocean of true wealth and guideth the people to the Word of God. And this, verily, is naught but the manifest truth.</w:t>
      </w:r>
    </w:p>
    <w:p w14:paraId="0BA68253" w14:textId="3F9A9FF2" w:rsidR="00793D1A" w:rsidRPr="007A07A6" w:rsidRDefault="00793D1A" w:rsidP="00793D1A">
      <w:pPr>
        <w:shd w:val="clear" w:color="auto" w:fill="FFFFFF"/>
        <w:spacing w:after="0" w:line="240" w:lineRule="auto"/>
        <w:ind w:left="720" w:firstLine="720"/>
        <w:textAlignment w:val="baseline"/>
        <w:rPr>
          <w:rFonts w:eastAsia="Times New Roman" w:cs="Times New Roman"/>
          <w:color w:val="262626"/>
          <w:szCs w:val="24"/>
        </w:rPr>
      </w:pPr>
      <w:r w:rsidRPr="007A07A6">
        <w:rPr>
          <w:rFonts w:eastAsia="Times New Roman" w:cs="Times New Roman"/>
          <w:color w:val="262626"/>
          <w:szCs w:val="24"/>
        </w:rPr>
        <w:t>By Thy name “He”! Verily Thou art “He</w:t>
      </w:r>
      <w:r w:rsidR="00387D54" w:rsidRPr="007A07A6">
        <w:rPr>
          <w:rFonts w:eastAsia="Times New Roman" w:cs="Times New Roman"/>
          <w:color w:val="262626"/>
          <w:szCs w:val="24"/>
        </w:rPr>
        <w:t>,”</w:t>
      </w:r>
      <w:r w:rsidRPr="007A07A6">
        <w:rPr>
          <w:rFonts w:eastAsia="Times New Roman" w:cs="Times New Roman"/>
          <w:color w:val="262626"/>
          <w:szCs w:val="24"/>
        </w:rPr>
        <w:t xml:space="preserve"> O Thou Who art “He”!</w:t>
      </w:r>
      <w:r w:rsidRPr="007A07A6">
        <w:rPr>
          <w:rFonts w:eastAsia="Times New Roman" w:cs="Times New Roman"/>
          <w:color w:val="262626"/>
          <w:szCs w:val="24"/>
          <w:vertAlign w:val="superscript"/>
        </w:rPr>
        <w:footnoteReference w:id="107"/>
      </w:r>
      <w:r w:rsidRPr="007A07A6">
        <w:rPr>
          <w:rFonts w:eastAsia="Times New Roman" w:cs="Times New Roman"/>
          <w:color w:val="262626"/>
          <w:szCs w:val="24"/>
        </w:rPr>
        <w:t xml:space="preserve"> </w:t>
      </w:r>
    </w:p>
    <w:p w14:paraId="0DE25C22" w14:textId="40F19504" w:rsidR="00793D1A" w:rsidRPr="007A07A6" w:rsidRDefault="00793D1A" w:rsidP="00793D1A">
      <w:pPr>
        <w:shd w:val="clear" w:color="auto" w:fill="FFFFFF"/>
        <w:spacing w:after="0" w:line="240" w:lineRule="auto"/>
        <w:ind w:left="720" w:firstLine="720"/>
        <w:textAlignment w:val="baseline"/>
        <w:rPr>
          <w:rFonts w:eastAsia="Times New Roman" w:cs="Times New Roman"/>
          <w:color w:val="262626"/>
          <w:szCs w:val="24"/>
        </w:rPr>
      </w:pPr>
      <w:r w:rsidRPr="007A07A6">
        <w:rPr>
          <w:rFonts w:eastAsia="Times New Roman" w:cs="Times New Roman"/>
          <w:color w:val="262626"/>
          <w:szCs w:val="24"/>
        </w:rPr>
        <w:t xml:space="preserve">O Monk of the Divine Unity! Ring out the bell, for the Day of the Lord is come and the Beauty of the All-Glorious hath ascended His blessed and resplendent throne. </w:t>
      </w:r>
      <w:r w:rsidRPr="007A07A6">
        <w:rPr>
          <w:rFonts w:eastAsia="Times New Roman" w:cs="Times New Roman"/>
          <w:color w:val="262626"/>
          <w:szCs w:val="24"/>
          <w:u w:val="single"/>
        </w:rPr>
        <w:t>Praise be to Thee, O Thou Who art “He</w:t>
      </w:r>
      <w:r w:rsidR="00387D54" w:rsidRPr="007A07A6">
        <w:rPr>
          <w:rFonts w:eastAsia="Times New Roman" w:cs="Times New Roman"/>
          <w:color w:val="262626"/>
          <w:szCs w:val="24"/>
          <w:u w:val="single"/>
        </w:rPr>
        <w:t>,”</w:t>
      </w:r>
      <w:r w:rsidRPr="007A07A6">
        <w:rPr>
          <w:rFonts w:eastAsia="Times New Roman" w:cs="Times New Roman"/>
          <w:color w:val="262626"/>
          <w:szCs w:val="24"/>
          <w:u w:val="single"/>
        </w:rPr>
        <w:t xml:space="preserve"> O Thou besides Whom there is none but “He”!</w:t>
      </w:r>
    </w:p>
    <w:p w14:paraId="3FF53DBF" w14:textId="6FADCA95" w:rsidR="00793D1A" w:rsidRPr="007A07A6" w:rsidRDefault="00793D1A" w:rsidP="00793D1A">
      <w:pPr>
        <w:shd w:val="clear" w:color="auto" w:fill="FFFFFF"/>
        <w:spacing w:after="0" w:line="240" w:lineRule="auto"/>
        <w:ind w:left="720" w:firstLine="720"/>
        <w:textAlignment w:val="baseline"/>
        <w:rPr>
          <w:rFonts w:eastAsia="Times New Roman" w:cs="Times New Roman"/>
          <w:color w:val="262626"/>
          <w:szCs w:val="24"/>
        </w:rPr>
      </w:pPr>
      <w:r w:rsidRPr="007A07A6">
        <w:rPr>
          <w:rFonts w:eastAsia="Times New Roman" w:cs="Times New Roman"/>
          <w:color w:val="262626"/>
          <w:szCs w:val="24"/>
        </w:rPr>
        <w:t xml:space="preserve">O Húd, Prophet of the Divine Decree! Sound the clarion in the name of God, the All-Glorious, the Most Bountiful, for the Temple of holiness hath been established upon the seat of supernal glory. </w:t>
      </w:r>
      <w:bookmarkStart w:id="247" w:name="_Hlk126996656"/>
      <w:r w:rsidRPr="007A07A6">
        <w:rPr>
          <w:rFonts w:eastAsia="Times New Roman" w:cs="Times New Roman"/>
          <w:color w:val="262626"/>
          <w:szCs w:val="24"/>
          <w:u w:val="single"/>
        </w:rPr>
        <w:t>Praise be to Thee, O Thou Who art “He</w:t>
      </w:r>
      <w:r w:rsidR="00387D54" w:rsidRPr="007A07A6">
        <w:rPr>
          <w:rFonts w:eastAsia="Times New Roman" w:cs="Times New Roman"/>
          <w:color w:val="262626"/>
          <w:szCs w:val="24"/>
          <w:u w:val="single"/>
        </w:rPr>
        <w:t>,”</w:t>
      </w:r>
      <w:r w:rsidRPr="007A07A6">
        <w:rPr>
          <w:rFonts w:eastAsia="Times New Roman" w:cs="Times New Roman"/>
          <w:color w:val="262626"/>
          <w:szCs w:val="24"/>
          <w:u w:val="single"/>
        </w:rPr>
        <w:t xml:space="preserve"> O Thou besides Whom there is none but “He”!</w:t>
      </w:r>
      <w:bookmarkEnd w:id="247"/>
    </w:p>
    <w:p w14:paraId="3E4EA779" w14:textId="66F4641B" w:rsidR="00793D1A" w:rsidRDefault="00793D1A" w:rsidP="00793D1A">
      <w:pPr>
        <w:shd w:val="clear" w:color="auto" w:fill="FFFFFF"/>
        <w:spacing w:after="0" w:line="240" w:lineRule="auto"/>
        <w:ind w:left="720" w:firstLine="720"/>
        <w:textAlignment w:val="baseline"/>
        <w:rPr>
          <w:rFonts w:eastAsia="Times New Roman" w:cs="Times New Roman"/>
          <w:color w:val="262626"/>
          <w:szCs w:val="24"/>
          <w:u w:val="single"/>
        </w:rPr>
      </w:pPr>
      <w:r w:rsidRPr="007A07A6">
        <w:rPr>
          <w:rFonts w:eastAsia="Times New Roman" w:cs="Times New Roman"/>
          <w:color w:val="262626"/>
          <w:szCs w:val="24"/>
        </w:rPr>
        <w:t xml:space="preserve">O Countenance of immortality! Pluck with the fingers of the spirit the sacred and wondrous strings, for the Beauty of the Divine Essence hath appeared, arrayed in a silken vesture of light. </w:t>
      </w:r>
      <w:r w:rsidRPr="007A07A6">
        <w:rPr>
          <w:rFonts w:eastAsia="Times New Roman" w:cs="Times New Roman"/>
          <w:color w:val="262626"/>
          <w:szCs w:val="24"/>
          <w:u w:val="single"/>
        </w:rPr>
        <w:t>Praise be to Thee, O Thou Who art “He</w:t>
      </w:r>
      <w:r w:rsidR="00387D54" w:rsidRPr="007A07A6">
        <w:rPr>
          <w:rFonts w:eastAsia="Times New Roman" w:cs="Times New Roman"/>
          <w:color w:val="262626"/>
          <w:szCs w:val="24"/>
          <w:u w:val="single"/>
        </w:rPr>
        <w:t>,”</w:t>
      </w:r>
      <w:r w:rsidRPr="007A07A6">
        <w:rPr>
          <w:rFonts w:eastAsia="Times New Roman" w:cs="Times New Roman"/>
          <w:color w:val="262626"/>
          <w:szCs w:val="24"/>
          <w:u w:val="single"/>
        </w:rPr>
        <w:t xml:space="preserve"> O Thou besides Whom there is none but “He”!</w:t>
      </w:r>
    </w:p>
    <w:p w14:paraId="56DBA852" w14:textId="77777777" w:rsidR="00D66A3A" w:rsidRPr="007A07A6" w:rsidRDefault="00D66A3A" w:rsidP="00793D1A">
      <w:pPr>
        <w:shd w:val="clear" w:color="auto" w:fill="FFFFFF"/>
        <w:spacing w:after="0" w:line="240" w:lineRule="auto"/>
        <w:ind w:left="720" w:firstLine="720"/>
        <w:textAlignment w:val="baseline"/>
        <w:rPr>
          <w:rFonts w:eastAsia="Times New Roman" w:cs="Times New Roman"/>
          <w:color w:val="262626"/>
          <w:szCs w:val="24"/>
        </w:rPr>
      </w:pPr>
    </w:p>
    <w:p w14:paraId="45F37C7E" w14:textId="4369C395" w:rsidR="00793D1A" w:rsidRDefault="00793D1A" w:rsidP="00125FA8">
      <w:pPr>
        <w:pStyle w:val="Heading3"/>
      </w:pPr>
      <w:bookmarkStart w:id="248" w:name="_Toc167265102"/>
      <w:r w:rsidRPr="00125FA8">
        <w:t>Sub</w:t>
      </w:r>
      <w:r w:rsidR="00DC13B5" w:rsidRPr="00125FA8">
        <w:t>ḥ</w:t>
      </w:r>
      <w:r w:rsidRPr="00125FA8">
        <w:t>ánaka Yá Hú 1 (</w:t>
      </w:r>
      <w:r w:rsidRPr="00125FA8">
        <w:rPr>
          <w:szCs w:val="26"/>
          <w:rtl/>
        </w:rPr>
        <w:t>سُبْحانَكَ يا هُو۱</w:t>
      </w:r>
      <w:r w:rsidRPr="00125FA8">
        <w:t>) Glory Be to Thee, O Lord</w:t>
      </w:r>
      <w:bookmarkEnd w:id="248"/>
    </w:p>
    <w:p w14:paraId="7BC4B564" w14:textId="77777777" w:rsidR="00860B2C" w:rsidRPr="00860B2C" w:rsidRDefault="00860B2C" w:rsidP="00860B2C"/>
    <w:p w14:paraId="154DF21E" w14:textId="4412E99D" w:rsidR="0007341E" w:rsidRDefault="00293556" w:rsidP="0007341E">
      <w:r w:rsidRPr="0007341E">
        <w:t>Recording</w:t>
      </w:r>
      <w:r w:rsidR="00D54759">
        <w:t>, online link</w:t>
      </w:r>
      <w:r w:rsidR="0007341E">
        <w:rPr>
          <w:rStyle w:val="FootnoteReference"/>
        </w:rPr>
        <w:footnoteReference w:id="108"/>
      </w:r>
      <w:r>
        <w:t xml:space="preserve">: </w:t>
      </w:r>
      <w:hyperlink r:id="rId128" w:history="1">
        <w:r w:rsidRPr="009C3E57">
          <w:rPr>
            <w:rStyle w:val="Hyperlink"/>
          </w:rPr>
          <w:t>https://bahai-library.com/caton_music/18_Subhanaka_Ya_Hu_1.mp3</w:t>
        </w:r>
      </w:hyperlink>
      <w:r>
        <w:t xml:space="preserve"> </w:t>
      </w:r>
    </w:p>
    <w:p w14:paraId="1A5394B9" w14:textId="7F454BF6" w:rsidR="00FB5715" w:rsidRDefault="00FB5715" w:rsidP="0007341E">
      <w:r>
        <w:t xml:space="preserve">Transcription demo, online link: </w:t>
      </w:r>
      <w:hyperlink r:id="rId129" w:history="1">
        <w:r w:rsidRPr="0093370C">
          <w:rPr>
            <w:rStyle w:val="Hyperlink"/>
          </w:rPr>
          <w:t>https://bahai-library.com/caton_music/sacred_refrains_demos/18_Subhanaka_Ya_Hu_1_demo.mp3</w:t>
        </w:r>
      </w:hyperlink>
      <w:r>
        <w:t xml:space="preserve"> </w:t>
      </w:r>
    </w:p>
    <w:p w14:paraId="6394FA48" w14:textId="665FFF69" w:rsidR="004E7BFB" w:rsidRPr="00B87AF2" w:rsidRDefault="004E7BFB" w:rsidP="004E7BFB">
      <w:pPr>
        <w:ind w:left="360"/>
        <w:jc w:val="center"/>
        <w:rPr>
          <w:rFonts w:cs="Times New Roman"/>
          <w:color w:val="000000"/>
          <w:sz w:val="32"/>
          <w:szCs w:val="32"/>
        </w:rPr>
      </w:pPr>
      <w:bookmarkStart w:id="249" w:name="_Hlk115964313"/>
      <w:bookmarkStart w:id="250" w:name="_Hlk54028069"/>
      <w:bookmarkStart w:id="251" w:name="_Hlk48056068"/>
      <w:bookmarkEnd w:id="236"/>
      <w:r w:rsidRPr="00B87AF2">
        <w:rPr>
          <w:rFonts w:cs="Times New Roman"/>
          <w:color w:val="000000"/>
          <w:sz w:val="32"/>
          <w:szCs w:val="32"/>
          <w:rtl/>
        </w:rPr>
        <w:t>سُبْحانَكَ يا هُو يا مَنْ هُوَ هُو يا مَنْ لَيسَ اَحَدٌ اِلّا هُو</w:t>
      </w:r>
      <w:bookmarkStart w:id="252" w:name="_Hlk63402962"/>
    </w:p>
    <w:p w14:paraId="2C3525CB" w14:textId="4AFB06A7" w:rsidR="00742C4F" w:rsidRDefault="007D6C14" w:rsidP="004E7BFB">
      <w:pPr>
        <w:ind w:left="360"/>
        <w:jc w:val="center"/>
        <w:rPr>
          <w:rFonts w:ascii="Adobe Naskh Medium" w:hAnsi="Adobe Naskh Medium" w:cs="Adobe Naskh Medium"/>
          <w:color w:val="000000"/>
          <w:sz w:val="36"/>
          <w:szCs w:val="36"/>
        </w:rPr>
      </w:pPr>
      <w:r w:rsidRPr="007D6C14">
        <w:rPr>
          <w:rFonts w:ascii="Adobe Naskh Medium" w:hAnsi="Adobe Naskh Medium" w:cs="Adobe Naskh Medium"/>
          <w:noProof/>
          <w:color w:val="000000"/>
          <w:sz w:val="36"/>
          <w:szCs w:val="36"/>
        </w:rPr>
        <w:drawing>
          <wp:inline distT="0" distB="0" distL="0" distR="0" wp14:anchorId="29B1CC76" wp14:editId="37BF8FC3">
            <wp:extent cx="5943600" cy="931545"/>
            <wp:effectExtent l="0" t="0" r="0" b="1905"/>
            <wp:docPr id="1121603996"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03996" name="Picture 1" descr="A close-up of a music note&#10;&#10;Description automatically generated"/>
                    <pic:cNvPicPr/>
                  </pic:nvPicPr>
                  <pic:blipFill>
                    <a:blip r:embed="rId130"/>
                    <a:stretch>
                      <a:fillRect/>
                    </a:stretch>
                  </pic:blipFill>
                  <pic:spPr>
                    <a:xfrm>
                      <a:off x="0" y="0"/>
                      <a:ext cx="5943600" cy="931545"/>
                    </a:xfrm>
                    <a:prstGeom prst="rect">
                      <a:avLst/>
                    </a:prstGeom>
                  </pic:spPr>
                </pic:pic>
              </a:graphicData>
            </a:graphic>
          </wp:inline>
        </w:drawing>
      </w:r>
    </w:p>
    <w:bookmarkEnd w:id="249"/>
    <w:p w14:paraId="358F6F38" w14:textId="76999A5E" w:rsidR="001049AE" w:rsidRDefault="001049AE" w:rsidP="0007126A">
      <w:pPr>
        <w:pStyle w:val="NoSpacing"/>
        <w:jc w:val="center"/>
      </w:pPr>
      <w:r w:rsidRPr="007A07A6">
        <w:t xml:space="preserve">Sob-há-na-ka yá </w:t>
      </w:r>
      <w:r w:rsidR="00442BA3" w:rsidRPr="007A07A6">
        <w:t>h</w:t>
      </w:r>
      <w:r w:rsidRPr="007A07A6">
        <w:t>u</w:t>
      </w:r>
      <w:r w:rsidR="00742C4F" w:rsidRPr="007A07A6">
        <w:t>.</w:t>
      </w:r>
      <w:r w:rsidRPr="007A07A6">
        <w:t xml:space="preserve"> </w:t>
      </w:r>
      <w:r w:rsidR="00742C4F" w:rsidRPr="007A07A6">
        <w:t>Y</w:t>
      </w:r>
      <w:r w:rsidRPr="007A07A6">
        <w:t xml:space="preserve">á man </w:t>
      </w:r>
      <w:r w:rsidR="00442BA3" w:rsidRPr="007A07A6">
        <w:t>h</w:t>
      </w:r>
      <w:r w:rsidRPr="007A07A6">
        <w:t xml:space="preserve">o-va </w:t>
      </w:r>
      <w:r w:rsidR="00442BA3" w:rsidRPr="007A07A6">
        <w:t>h</w:t>
      </w:r>
      <w:r w:rsidRPr="007A07A6">
        <w:t>u,</w:t>
      </w:r>
      <w:r w:rsidR="0007126A">
        <w:t xml:space="preserve"> </w:t>
      </w:r>
      <w:r w:rsidR="00442BA3" w:rsidRPr="007A07A6">
        <w:t>y</w:t>
      </w:r>
      <w:r w:rsidRPr="007A07A6">
        <w:t xml:space="preserve">á man lay-sa a-ha-don el-la </w:t>
      </w:r>
      <w:r w:rsidR="00442BA3" w:rsidRPr="007A07A6">
        <w:t>h</w:t>
      </w:r>
      <w:r w:rsidRPr="007A07A6">
        <w:t>u</w:t>
      </w:r>
    </w:p>
    <w:p w14:paraId="2AC1BC8D" w14:textId="77777777" w:rsidR="008F31D9" w:rsidRDefault="008F31D9" w:rsidP="0007126A">
      <w:pPr>
        <w:pStyle w:val="NoSpacing"/>
        <w:jc w:val="center"/>
      </w:pPr>
    </w:p>
    <w:p w14:paraId="5963AEBB" w14:textId="77777777" w:rsidR="002077F8" w:rsidRDefault="002077F8" w:rsidP="003976CC">
      <w:pPr>
        <w:pStyle w:val="NoSpacing"/>
        <w:jc w:val="center"/>
        <w:rPr>
          <w:shd w:val="clear" w:color="auto" w:fill="FFFFFF"/>
        </w:rPr>
      </w:pPr>
    </w:p>
    <w:p w14:paraId="263297EF" w14:textId="1A0381E8" w:rsidR="002077F8" w:rsidRDefault="002077F8" w:rsidP="003976CC">
      <w:pPr>
        <w:pStyle w:val="NoSpacing"/>
        <w:jc w:val="center"/>
        <w:rPr>
          <w:shd w:val="clear" w:color="auto" w:fill="FFFFFF"/>
        </w:rPr>
      </w:pPr>
      <w:r w:rsidRPr="008E1629">
        <w:rPr>
          <w:noProof/>
        </w:rPr>
        <w:drawing>
          <wp:inline distT="0" distB="0" distL="0" distR="0" wp14:anchorId="139B7308" wp14:editId="4D98B3E6">
            <wp:extent cx="2659447" cy="538542"/>
            <wp:effectExtent l="0" t="0" r="7620" b="0"/>
            <wp:docPr id="789541233" name="Picture 789541233"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2687640" cy="544251"/>
                    </a:xfrm>
                    <a:prstGeom prst="rect">
                      <a:avLst/>
                    </a:prstGeom>
                    <a:noFill/>
                    <a:ln>
                      <a:noFill/>
                    </a:ln>
                    <a:extLst>
                      <a:ext uri="{53640926-AAD7-44D8-BBD7-CCE9431645EC}">
                        <a14:shadowObscured xmlns:a14="http://schemas.microsoft.com/office/drawing/2010/main"/>
                      </a:ext>
                    </a:extLst>
                  </pic:spPr>
                </pic:pic>
              </a:graphicData>
            </a:graphic>
          </wp:inline>
        </w:drawing>
      </w:r>
    </w:p>
    <w:p w14:paraId="34830518" w14:textId="77777777" w:rsidR="002077F8" w:rsidRDefault="002077F8" w:rsidP="003976CC">
      <w:pPr>
        <w:pStyle w:val="NoSpacing"/>
        <w:jc w:val="center"/>
        <w:rPr>
          <w:shd w:val="clear" w:color="auto" w:fill="FFFFFF"/>
        </w:rPr>
      </w:pPr>
    </w:p>
    <w:p w14:paraId="12AB8A35" w14:textId="77777777" w:rsidR="002077F8" w:rsidRDefault="002077F8" w:rsidP="003976CC">
      <w:pPr>
        <w:pStyle w:val="NoSpacing"/>
        <w:jc w:val="center"/>
        <w:rPr>
          <w:shd w:val="clear" w:color="auto" w:fill="FFFFFF"/>
        </w:rPr>
      </w:pPr>
    </w:p>
    <w:p w14:paraId="2819218A" w14:textId="2B5CDB80" w:rsidR="00090C3C" w:rsidRPr="007A07A6" w:rsidRDefault="00090C3C" w:rsidP="003976CC">
      <w:pPr>
        <w:pStyle w:val="NoSpacing"/>
        <w:jc w:val="center"/>
        <w:rPr>
          <w:shd w:val="clear" w:color="auto" w:fill="FFFFFF"/>
        </w:rPr>
      </w:pPr>
      <w:r w:rsidRPr="007A07A6">
        <w:rPr>
          <w:shd w:val="clear" w:color="auto" w:fill="FFFFFF"/>
        </w:rPr>
        <w:lastRenderedPageBreak/>
        <w:t>Praise be to Thee, O Thou Who art “He</w:t>
      </w:r>
      <w:r w:rsidR="00387D54" w:rsidRPr="007A07A6">
        <w:rPr>
          <w:shd w:val="clear" w:color="auto" w:fill="FFFFFF"/>
        </w:rPr>
        <w:t>,”</w:t>
      </w:r>
    </w:p>
    <w:p w14:paraId="67286D84" w14:textId="77777777" w:rsidR="00090C3C" w:rsidRDefault="00090C3C" w:rsidP="003976CC">
      <w:pPr>
        <w:pStyle w:val="NoSpacing"/>
        <w:jc w:val="center"/>
        <w:rPr>
          <w:shd w:val="clear" w:color="auto" w:fill="FFFFFF"/>
        </w:rPr>
      </w:pPr>
      <w:r w:rsidRPr="007A07A6">
        <w:rPr>
          <w:shd w:val="clear" w:color="auto" w:fill="FFFFFF"/>
        </w:rPr>
        <w:t>O Thou besides Whom there is none but “He”!</w:t>
      </w:r>
    </w:p>
    <w:p w14:paraId="508AE322" w14:textId="69131277" w:rsidR="00FA1AFD" w:rsidRPr="007A07A6" w:rsidRDefault="007D6C14" w:rsidP="003976CC">
      <w:pPr>
        <w:pStyle w:val="NoSpacing"/>
        <w:jc w:val="center"/>
        <w:rPr>
          <w:shd w:val="clear" w:color="auto" w:fill="FFFFFF"/>
        </w:rPr>
      </w:pPr>
      <w:r w:rsidRPr="007D6C14">
        <w:rPr>
          <w:noProof/>
          <w:shd w:val="clear" w:color="auto" w:fill="FFFFFF"/>
        </w:rPr>
        <w:drawing>
          <wp:inline distT="0" distB="0" distL="0" distR="0" wp14:anchorId="22E84E49" wp14:editId="0FFFF2D2">
            <wp:extent cx="5943600" cy="982345"/>
            <wp:effectExtent l="0" t="0" r="0" b="8255"/>
            <wp:docPr id="36340133"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0133" name="Picture 1" descr="A close-up of a music note&#10;&#10;Description automatically generated"/>
                    <pic:cNvPicPr/>
                  </pic:nvPicPr>
                  <pic:blipFill>
                    <a:blip r:embed="rId132"/>
                    <a:stretch>
                      <a:fillRect/>
                    </a:stretch>
                  </pic:blipFill>
                  <pic:spPr>
                    <a:xfrm>
                      <a:off x="0" y="0"/>
                      <a:ext cx="5943600" cy="982345"/>
                    </a:xfrm>
                    <a:prstGeom prst="rect">
                      <a:avLst/>
                    </a:prstGeom>
                  </pic:spPr>
                </pic:pic>
              </a:graphicData>
            </a:graphic>
          </wp:inline>
        </w:drawing>
      </w:r>
    </w:p>
    <w:p w14:paraId="7A4467F8" w14:textId="2F5233A6" w:rsidR="00E157F4" w:rsidRDefault="00776CA0" w:rsidP="00125FA8">
      <w:pPr>
        <w:pStyle w:val="Heading3"/>
      </w:pPr>
      <w:bookmarkStart w:id="253" w:name="_Toc167265103"/>
      <w:bookmarkEnd w:id="237"/>
      <w:bookmarkEnd w:id="252"/>
      <w:r w:rsidRPr="00125FA8">
        <w:t>Sub</w:t>
      </w:r>
      <w:r w:rsidR="00DC13B5" w:rsidRPr="00125FA8">
        <w:t>ḥ</w:t>
      </w:r>
      <w:r w:rsidRPr="00125FA8">
        <w:t>ánaka Yá Hú 2</w:t>
      </w:r>
      <w:r w:rsidR="00A828E6" w:rsidRPr="00125FA8">
        <w:t xml:space="preserve"> (</w:t>
      </w:r>
      <w:r w:rsidR="00A828E6" w:rsidRPr="00125FA8">
        <w:rPr>
          <w:szCs w:val="26"/>
          <w:rtl/>
        </w:rPr>
        <w:t>سُبْحانَكَ يا هُو۲</w:t>
      </w:r>
      <w:r w:rsidR="001049AE" w:rsidRPr="00125FA8">
        <w:t>)</w:t>
      </w:r>
      <w:r w:rsidR="00965BD4" w:rsidRPr="00125FA8">
        <w:t xml:space="preserve"> Glory Be to Thee, O Lord</w:t>
      </w:r>
      <w:bookmarkEnd w:id="253"/>
    </w:p>
    <w:p w14:paraId="0FBB05A7" w14:textId="77777777" w:rsidR="00860B2C" w:rsidRPr="00860B2C" w:rsidRDefault="00860B2C" w:rsidP="00860B2C"/>
    <w:p w14:paraId="0DE3F1FE" w14:textId="1C15DE87" w:rsidR="000D4354" w:rsidRDefault="000D4354" w:rsidP="000D4354">
      <w:r>
        <w:t>The refrain from Tablet of the Bell is used in both the</w:t>
      </w:r>
      <w:r w:rsidR="003305E7">
        <w:t>se</w:t>
      </w:r>
      <w:r>
        <w:t xml:space="preserve"> recorded examples and both use the same melody for the refrain.  The composer of the melody and the additional words is Delilah Tabibi, whom I accompanied </w:t>
      </w:r>
      <w:r w:rsidR="003305E7">
        <w:t xml:space="preserve"> on piano </w:t>
      </w:r>
      <w:r>
        <w:t>in Tehran in the</w:t>
      </w:r>
      <w:r w:rsidR="003305E7">
        <w:t xml:space="preserve"> early</w:t>
      </w:r>
      <w:r>
        <w:t xml:space="preserve"> 1970’s when she performed at different meetings and Holy Day celebrations leading groups in singing this dhikr.  The first example is an excerpt from an </w:t>
      </w:r>
      <w:r w:rsidR="0066752D">
        <w:t xml:space="preserve">such an </w:t>
      </w:r>
      <w:r>
        <w:t xml:space="preserve">occasion where she herself is leading a group, </w:t>
      </w:r>
      <w:r w:rsidR="0066752D">
        <w:t>and includes</w:t>
      </w:r>
      <w:r>
        <w:t xml:space="preserve"> some of her lyrics. </w:t>
      </w:r>
      <w:r w:rsidR="0066752D">
        <w:t xml:space="preserve">This version was my first introduction to group dhikr singing. </w:t>
      </w:r>
      <w:r>
        <w:t xml:space="preserve">The second example </w:t>
      </w:r>
      <w:r w:rsidR="0066752D">
        <w:t xml:space="preserve">a </w:t>
      </w:r>
      <w:r>
        <w:t xml:space="preserve">is different group performance just using the refrain </w:t>
      </w:r>
      <w:r w:rsidR="0066752D">
        <w:t>with</w:t>
      </w:r>
      <w:r>
        <w:t xml:space="preserve"> the same melody</w:t>
      </w:r>
      <w:r w:rsidR="0066752D">
        <w:t xml:space="preserve"> as the first version</w:t>
      </w:r>
      <w:r>
        <w:t>.</w:t>
      </w:r>
      <w:r w:rsidR="0066752D">
        <w:t xml:space="preserve"> </w:t>
      </w:r>
    </w:p>
    <w:p w14:paraId="1248F651" w14:textId="5F12952B" w:rsidR="000D4354" w:rsidRPr="000D4354" w:rsidRDefault="000D4354" w:rsidP="00D85350">
      <w:pPr>
        <w:spacing w:after="0"/>
      </w:pPr>
      <w:r>
        <w:t>Recording</w:t>
      </w:r>
      <w:r w:rsidR="00D54759">
        <w:t>, online link</w:t>
      </w:r>
      <w:r w:rsidR="00E50CE5">
        <w:rPr>
          <w:rStyle w:val="FootnoteReference"/>
        </w:rPr>
        <w:footnoteReference w:id="109"/>
      </w:r>
      <w:r>
        <w:t xml:space="preserve">: </w:t>
      </w:r>
      <w:hyperlink r:id="rId133" w:history="1">
        <w:r w:rsidR="00553692" w:rsidRPr="00AE01FD">
          <w:rPr>
            <w:rStyle w:val="Hyperlink"/>
          </w:rPr>
          <w:t>https://bahai-library.com/caton_music/18_Subhanaka_Ya_Hu_2a.mp3</w:t>
        </w:r>
      </w:hyperlink>
      <w:r w:rsidR="00553692">
        <w:t xml:space="preserve"> </w:t>
      </w:r>
    </w:p>
    <w:p w14:paraId="30D9420D" w14:textId="77425B16" w:rsidR="00553692" w:rsidRDefault="00293556" w:rsidP="001E5668">
      <w:pPr>
        <w:spacing w:after="0"/>
      </w:pPr>
      <w:r w:rsidRPr="0007341E">
        <w:t>Recording</w:t>
      </w:r>
      <w:r w:rsidR="00D54759">
        <w:t>, online link</w:t>
      </w:r>
      <w:r w:rsidR="0007341E">
        <w:rPr>
          <w:rStyle w:val="FootnoteReference"/>
        </w:rPr>
        <w:footnoteReference w:id="110"/>
      </w:r>
      <w:r>
        <w:t xml:space="preserve">: </w:t>
      </w:r>
      <w:hyperlink r:id="rId134" w:history="1">
        <w:r w:rsidR="00553692" w:rsidRPr="00AE01FD">
          <w:rPr>
            <w:rStyle w:val="Hyperlink"/>
          </w:rPr>
          <w:t>https://bahai-library.com/caton_music/18_Subhanaka_Ya_Hu_2b.mp3</w:t>
        </w:r>
      </w:hyperlink>
      <w:r w:rsidR="00553692">
        <w:t xml:space="preserve"> </w:t>
      </w:r>
    </w:p>
    <w:p w14:paraId="7F7A2A1F" w14:textId="50FE3FCA" w:rsidR="00FB5715" w:rsidRDefault="00FB5715" w:rsidP="001E5668">
      <w:pPr>
        <w:spacing w:after="0"/>
      </w:pPr>
      <w:r>
        <w:t xml:space="preserve">Transcription demo, online link: </w:t>
      </w:r>
      <w:hyperlink r:id="rId135" w:history="1">
        <w:r w:rsidR="007152C8" w:rsidRPr="0093370C">
          <w:rPr>
            <w:rStyle w:val="Hyperlink"/>
          </w:rPr>
          <w:t>https://bahai-library.com/caton_music/sacred_refrains_demos/18_Subhanaka_Ya_Hu_2b_demo.mp3</w:t>
        </w:r>
      </w:hyperlink>
      <w:r w:rsidR="007152C8">
        <w:t xml:space="preserve"> </w:t>
      </w:r>
    </w:p>
    <w:p w14:paraId="01D1311D" w14:textId="77777777" w:rsidR="008F31D9" w:rsidRDefault="008F31D9" w:rsidP="001E5668">
      <w:pPr>
        <w:spacing w:after="0"/>
      </w:pPr>
    </w:p>
    <w:p w14:paraId="7D5FD902" w14:textId="4994AE7E" w:rsidR="000D4354" w:rsidRPr="00B87AF2" w:rsidRDefault="00D31AF6" w:rsidP="00510FA2">
      <w:pPr>
        <w:ind w:left="360"/>
        <w:jc w:val="center"/>
        <w:rPr>
          <w:rFonts w:cs="Times New Roman"/>
          <w:color w:val="000000"/>
          <w:sz w:val="32"/>
          <w:szCs w:val="32"/>
        </w:rPr>
      </w:pPr>
      <w:bookmarkStart w:id="255" w:name="_Hlk43649208"/>
      <w:bookmarkStart w:id="256" w:name="_Hlk126049533"/>
      <w:bookmarkEnd w:id="250"/>
      <w:r w:rsidRPr="00B87AF2">
        <w:rPr>
          <w:rFonts w:cs="Times New Roman"/>
          <w:color w:val="000000"/>
          <w:sz w:val="32"/>
          <w:szCs w:val="32"/>
          <w:rtl/>
        </w:rPr>
        <w:t xml:space="preserve">سُبْحانَكَ يا هُو </w:t>
      </w:r>
      <w:bookmarkEnd w:id="255"/>
      <w:r w:rsidRPr="00B87AF2">
        <w:rPr>
          <w:rFonts w:cs="Times New Roman"/>
          <w:color w:val="000000"/>
          <w:sz w:val="32"/>
          <w:szCs w:val="32"/>
          <w:rtl/>
        </w:rPr>
        <w:t>يا مَنْ هُوَ هُو يا مَنْ لَيسَ اَحَدٌ اِلّا هُو</w:t>
      </w:r>
    </w:p>
    <w:p w14:paraId="70399E9D" w14:textId="6AA8E16C" w:rsidR="00742C4F" w:rsidRDefault="006423B9" w:rsidP="00D85350">
      <w:pPr>
        <w:spacing w:after="0"/>
        <w:ind w:left="360"/>
        <w:jc w:val="center"/>
        <w:rPr>
          <w:rFonts w:ascii="Adobe Naskh Medium" w:hAnsi="Adobe Naskh Medium" w:cs="Adobe Naskh Medium"/>
          <w:color w:val="000000"/>
          <w:sz w:val="36"/>
          <w:szCs w:val="36"/>
        </w:rPr>
      </w:pPr>
      <w:r w:rsidRPr="006423B9">
        <w:rPr>
          <w:rFonts w:ascii="Adobe Naskh Medium" w:hAnsi="Adobe Naskh Medium" w:cs="Adobe Naskh Medium"/>
          <w:noProof/>
          <w:color w:val="000000"/>
          <w:sz w:val="36"/>
          <w:szCs w:val="36"/>
        </w:rPr>
        <w:drawing>
          <wp:inline distT="0" distB="0" distL="0" distR="0" wp14:anchorId="6736985C" wp14:editId="6B02EF72">
            <wp:extent cx="5943600" cy="2028825"/>
            <wp:effectExtent l="0" t="0" r="0" b="9525"/>
            <wp:docPr id="143784906" name="Picture 1" descr="A sheet of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4906" name="Picture 1" descr="A sheet of music with notes and words&#10;&#10;Description automatically generated"/>
                    <pic:cNvPicPr/>
                  </pic:nvPicPr>
                  <pic:blipFill>
                    <a:blip r:embed="rId136"/>
                    <a:stretch>
                      <a:fillRect/>
                    </a:stretch>
                  </pic:blipFill>
                  <pic:spPr>
                    <a:xfrm>
                      <a:off x="0" y="0"/>
                      <a:ext cx="5943600" cy="2028825"/>
                    </a:xfrm>
                    <a:prstGeom prst="rect">
                      <a:avLst/>
                    </a:prstGeom>
                  </pic:spPr>
                </pic:pic>
              </a:graphicData>
            </a:graphic>
          </wp:inline>
        </w:drawing>
      </w:r>
    </w:p>
    <w:p w14:paraId="66880F2C" w14:textId="77777777" w:rsidR="001567BB" w:rsidRDefault="007C0BA6" w:rsidP="001567BB">
      <w:pPr>
        <w:pStyle w:val="NoSpacing"/>
        <w:jc w:val="center"/>
        <w:rPr>
          <w:rStyle w:val="tokencreated"/>
          <w:rFonts w:cstheme="minorHAnsi"/>
        </w:rPr>
      </w:pPr>
      <w:bookmarkStart w:id="257" w:name="_Hlk48056149"/>
      <w:bookmarkStart w:id="258" w:name="_Hlk48056170"/>
      <w:bookmarkEnd w:id="251"/>
      <w:bookmarkEnd w:id="256"/>
      <w:r>
        <w:rPr>
          <w:rStyle w:val="tokencreated"/>
          <w:rFonts w:cstheme="minorHAnsi"/>
        </w:rPr>
        <w:t xml:space="preserve">Yá </w:t>
      </w:r>
      <w:r w:rsidR="00442BA3">
        <w:rPr>
          <w:rStyle w:val="tokencreated"/>
          <w:rFonts w:cstheme="minorHAnsi"/>
        </w:rPr>
        <w:t>h</w:t>
      </w:r>
      <w:r>
        <w:rPr>
          <w:rStyle w:val="tokencreated"/>
          <w:rFonts w:cstheme="minorHAnsi"/>
        </w:rPr>
        <w:t xml:space="preserve">u, </w:t>
      </w:r>
      <w:r w:rsidR="00442BA3">
        <w:rPr>
          <w:rStyle w:val="tokencreated"/>
          <w:rFonts w:cstheme="minorHAnsi"/>
        </w:rPr>
        <w:t>y</w:t>
      </w:r>
      <w:r>
        <w:rPr>
          <w:rStyle w:val="tokencreated"/>
          <w:rFonts w:cstheme="minorHAnsi"/>
        </w:rPr>
        <w:t xml:space="preserve">á </w:t>
      </w:r>
      <w:r w:rsidR="00442BA3">
        <w:rPr>
          <w:rStyle w:val="tokencreated"/>
          <w:rFonts w:cstheme="minorHAnsi"/>
        </w:rPr>
        <w:t>h</w:t>
      </w:r>
      <w:r>
        <w:rPr>
          <w:rStyle w:val="tokencreated"/>
          <w:rFonts w:cstheme="minorHAnsi"/>
        </w:rPr>
        <w:t xml:space="preserve">u, </w:t>
      </w:r>
      <w:r w:rsidR="00442BA3">
        <w:rPr>
          <w:rStyle w:val="tokencreated"/>
          <w:rFonts w:cstheme="minorHAnsi"/>
        </w:rPr>
        <w:t>y</w:t>
      </w:r>
      <w:r>
        <w:rPr>
          <w:rStyle w:val="tokencreated"/>
          <w:rFonts w:cstheme="minorHAnsi"/>
        </w:rPr>
        <w:t xml:space="preserve">á </w:t>
      </w:r>
      <w:r w:rsidR="00442BA3">
        <w:rPr>
          <w:rStyle w:val="tokencreated"/>
          <w:rFonts w:cstheme="minorHAnsi"/>
        </w:rPr>
        <w:t>h</w:t>
      </w:r>
      <w:r>
        <w:rPr>
          <w:rStyle w:val="tokencreated"/>
          <w:rFonts w:cstheme="minorHAnsi"/>
        </w:rPr>
        <w:t xml:space="preserve">u, </w:t>
      </w:r>
      <w:r w:rsidR="00442BA3">
        <w:rPr>
          <w:rStyle w:val="tokencreated"/>
          <w:rFonts w:cstheme="minorHAnsi"/>
        </w:rPr>
        <w:t>s</w:t>
      </w:r>
      <w:r>
        <w:rPr>
          <w:rStyle w:val="tokencreated"/>
          <w:rFonts w:cstheme="minorHAnsi"/>
        </w:rPr>
        <w:t xml:space="preserve">ob-há-na-ka yá </w:t>
      </w:r>
      <w:r w:rsidR="00442BA3">
        <w:rPr>
          <w:rStyle w:val="tokencreated"/>
          <w:rFonts w:cstheme="minorHAnsi"/>
        </w:rPr>
        <w:t>h</w:t>
      </w:r>
      <w:r>
        <w:rPr>
          <w:rStyle w:val="tokencreated"/>
          <w:rFonts w:cstheme="minorHAnsi"/>
        </w:rPr>
        <w:t>u</w:t>
      </w:r>
      <w:r w:rsidR="00742C4F">
        <w:rPr>
          <w:rStyle w:val="tokencreated"/>
          <w:rFonts w:cstheme="minorHAnsi"/>
        </w:rPr>
        <w:t>.</w:t>
      </w:r>
      <w:r>
        <w:rPr>
          <w:rStyle w:val="tokencreated"/>
          <w:rFonts w:cstheme="minorHAnsi"/>
        </w:rPr>
        <w:t xml:space="preserve"> </w:t>
      </w:r>
      <w:r w:rsidR="00742C4F">
        <w:rPr>
          <w:rStyle w:val="tokencreated"/>
          <w:rFonts w:cstheme="minorHAnsi"/>
        </w:rPr>
        <w:t>Y</w:t>
      </w:r>
      <w:r>
        <w:rPr>
          <w:rStyle w:val="tokencreated"/>
          <w:rFonts w:cstheme="minorHAnsi"/>
        </w:rPr>
        <w:t xml:space="preserve">á man </w:t>
      </w:r>
      <w:r w:rsidR="00442BA3">
        <w:rPr>
          <w:rStyle w:val="tokencreated"/>
          <w:rFonts w:cstheme="minorHAnsi"/>
        </w:rPr>
        <w:t>h</w:t>
      </w:r>
      <w:r>
        <w:rPr>
          <w:rStyle w:val="tokencreated"/>
          <w:rFonts w:cstheme="minorHAnsi"/>
        </w:rPr>
        <w:t xml:space="preserve">o-va </w:t>
      </w:r>
      <w:r w:rsidR="00442BA3">
        <w:rPr>
          <w:rStyle w:val="tokencreated"/>
          <w:rFonts w:cstheme="minorHAnsi"/>
        </w:rPr>
        <w:t>h</w:t>
      </w:r>
      <w:r>
        <w:rPr>
          <w:rStyle w:val="tokencreated"/>
          <w:rFonts w:cstheme="minorHAnsi"/>
        </w:rPr>
        <w:t>u,</w:t>
      </w:r>
      <w:r w:rsidR="00442BA3">
        <w:rPr>
          <w:rStyle w:val="tokencreated"/>
          <w:rFonts w:cstheme="minorHAnsi"/>
        </w:rPr>
        <w:t>y</w:t>
      </w:r>
      <w:r>
        <w:rPr>
          <w:rStyle w:val="tokencreated"/>
          <w:rFonts w:cstheme="minorHAnsi"/>
        </w:rPr>
        <w:t xml:space="preserve">á man lay-sá a-ha-don el-lá </w:t>
      </w:r>
      <w:r w:rsidR="00442BA3">
        <w:rPr>
          <w:rStyle w:val="tokencreated"/>
          <w:rFonts w:cstheme="minorHAnsi"/>
        </w:rPr>
        <w:t>h</w:t>
      </w:r>
      <w:r>
        <w:rPr>
          <w:rStyle w:val="tokencreated"/>
          <w:rFonts w:cstheme="minorHAnsi"/>
        </w:rPr>
        <w:t xml:space="preserve">u, </w:t>
      </w:r>
    </w:p>
    <w:p w14:paraId="17F1AA14" w14:textId="3693FE1A" w:rsidR="007C0BA6" w:rsidRDefault="00442BA3" w:rsidP="001567BB">
      <w:pPr>
        <w:pStyle w:val="NoSpacing"/>
        <w:jc w:val="center"/>
        <w:rPr>
          <w:rStyle w:val="tokencreated"/>
          <w:rFonts w:cstheme="minorHAnsi"/>
        </w:rPr>
      </w:pPr>
      <w:r>
        <w:rPr>
          <w:rStyle w:val="tokencreated"/>
          <w:rFonts w:cstheme="minorHAnsi"/>
        </w:rPr>
        <w:t>y</w:t>
      </w:r>
      <w:r w:rsidR="007C0BA6">
        <w:rPr>
          <w:rStyle w:val="tokencreated"/>
          <w:rFonts w:cstheme="minorHAnsi"/>
        </w:rPr>
        <w:t xml:space="preserve">á man lay-sá a-ha-don el-lá </w:t>
      </w:r>
      <w:r>
        <w:rPr>
          <w:rStyle w:val="tokencreated"/>
          <w:rFonts w:cstheme="minorHAnsi"/>
        </w:rPr>
        <w:t>h</w:t>
      </w:r>
      <w:r w:rsidR="007C0BA6">
        <w:rPr>
          <w:rStyle w:val="tokencreated"/>
          <w:rFonts w:cstheme="minorHAnsi"/>
        </w:rPr>
        <w:t>u</w:t>
      </w:r>
    </w:p>
    <w:bookmarkEnd w:id="257"/>
    <w:bookmarkEnd w:id="258"/>
    <w:p w14:paraId="72A43451" w14:textId="77777777" w:rsidR="008F31D9" w:rsidRDefault="008F31D9" w:rsidP="00DB69C8">
      <w:pPr>
        <w:pStyle w:val="NoSpacing"/>
        <w:jc w:val="center"/>
        <w:rPr>
          <w:rStyle w:val="tokencreated"/>
          <w:rFonts w:cstheme="minorHAnsi"/>
        </w:rPr>
      </w:pPr>
    </w:p>
    <w:p w14:paraId="617E2F67" w14:textId="0929F062" w:rsidR="00090C3C" w:rsidRDefault="00090C3C" w:rsidP="00DB69C8">
      <w:pPr>
        <w:pStyle w:val="NoSpacing"/>
        <w:jc w:val="center"/>
        <w:rPr>
          <w:rStyle w:val="tokencreated"/>
          <w:rFonts w:cstheme="minorHAnsi"/>
        </w:rPr>
      </w:pPr>
      <w:r>
        <w:rPr>
          <w:rStyle w:val="tokencreated"/>
          <w:rFonts w:cstheme="minorHAnsi"/>
        </w:rPr>
        <w:lastRenderedPageBreak/>
        <w:t>O Thou, O Thou, O Thou, Praise be to Thee, O Thu Who art “He</w:t>
      </w:r>
      <w:r w:rsidR="007211F5">
        <w:rPr>
          <w:rStyle w:val="tokencreated"/>
          <w:rFonts w:cstheme="minorHAnsi"/>
        </w:rPr>
        <w:t>.”</w:t>
      </w:r>
    </w:p>
    <w:p w14:paraId="40ED7535" w14:textId="77777777" w:rsidR="00090C3C" w:rsidRDefault="00090C3C" w:rsidP="00DB69C8">
      <w:pPr>
        <w:pStyle w:val="NoSpacing"/>
        <w:jc w:val="center"/>
        <w:rPr>
          <w:rStyle w:val="tokencreated"/>
          <w:rFonts w:cstheme="minorHAnsi"/>
        </w:rPr>
      </w:pPr>
      <w:r>
        <w:rPr>
          <w:rStyle w:val="tokencreated"/>
          <w:rFonts w:cstheme="minorHAnsi"/>
        </w:rPr>
        <w:t>O Thou besides Whom there is none but “He”! (2x)</w:t>
      </w:r>
    </w:p>
    <w:p w14:paraId="41B05D82" w14:textId="5000AEC4" w:rsidR="00125FA8" w:rsidRDefault="006423B9" w:rsidP="006423B9">
      <w:pPr>
        <w:pStyle w:val="NoSpacing"/>
        <w:jc w:val="center"/>
        <w:rPr>
          <w:rStyle w:val="tokencreated"/>
          <w:rFonts w:cstheme="minorHAnsi"/>
        </w:rPr>
      </w:pPr>
      <w:r w:rsidRPr="006423B9">
        <w:rPr>
          <w:rStyle w:val="tokencreated"/>
          <w:rFonts w:cstheme="minorHAnsi"/>
          <w:noProof/>
        </w:rPr>
        <w:drawing>
          <wp:inline distT="0" distB="0" distL="0" distR="0" wp14:anchorId="0D3BF3BA" wp14:editId="59256943">
            <wp:extent cx="5943600" cy="2186940"/>
            <wp:effectExtent l="0" t="0" r="0" b="3810"/>
            <wp:docPr id="10308239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2396" name="Picture 1" descr="A sheet music with notes and words&#10;&#10;Description automatically generated"/>
                    <pic:cNvPicPr/>
                  </pic:nvPicPr>
                  <pic:blipFill>
                    <a:blip r:embed="rId137"/>
                    <a:stretch>
                      <a:fillRect/>
                    </a:stretch>
                  </pic:blipFill>
                  <pic:spPr>
                    <a:xfrm>
                      <a:off x="0" y="0"/>
                      <a:ext cx="5943600" cy="2186940"/>
                    </a:xfrm>
                    <a:prstGeom prst="rect">
                      <a:avLst/>
                    </a:prstGeom>
                  </pic:spPr>
                </pic:pic>
              </a:graphicData>
            </a:graphic>
          </wp:inline>
        </w:drawing>
      </w:r>
    </w:p>
    <w:p w14:paraId="47E9EC3A" w14:textId="710AAE5C" w:rsidR="00E157F4" w:rsidRPr="00125FA8" w:rsidRDefault="00776CA0" w:rsidP="00125FA8">
      <w:pPr>
        <w:pStyle w:val="Heading3"/>
        <w:rPr>
          <w:rStyle w:val="Heading4Char"/>
          <w:rFonts w:asciiTheme="majorBidi" w:hAnsiTheme="majorBidi"/>
          <w:i w:val="0"/>
          <w:iCs w:val="0"/>
          <w:color w:val="1F3763" w:themeColor="accent1" w:themeShade="7F"/>
          <w:sz w:val="26"/>
        </w:rPr>
      </w:pPr>
      <w:bookmarkStart w:id="259" w:name="_Hlk80686241"/>
      <w:bookmarkStart w:id="260" w:name="_Hlk115964261"/>
      <w:bookmarkStart w:id="261" w:name="_Toc167265104"/>
      <w:r w:rsidRPr="00125FA8">
        <w:rPr>
          <w:rStyle w:val="Heading4Char"/>
          <w:rFonts w:asciiTheme="majorBidi" w:hAnsiTheme="majorBidi"/>
          <w:i w:val="0"/>
          <w:iCs w:val="0"/>
          <w:color w:val="1F3763" w:themeColor="accent1" w:themeShade="7F"/>
          <w:sz w:val="26"/>
        </w:rPr>
        <w:t>Sub</w:t>
      </w:r>
      <w:r w:rsidR="00DC13B5" w:rsidRPr="00125FA8">
        <w:rPr>
          <w:rStyle w:val="Heading4Char"/>
          <w:rFonts w:asciiTheme="majorBidi" w:hAnsiTheme="majorBidi"/>
          <w:i w:val="0"/>
          <w:iCs w:val="0"/>
          <w:color w:val="1F3763" w:themeColor="accent1" w:themeShade="7F"/>
          <w:sz w:val="26"/>
        </w:rPr>
        <w:t>ḥ</w:t>
      </w:r>
      <w:r w:rsidRPr="00125FA8">
        <w:rPr>
          <w:rStyle w:val="Heading4Char"/>
          <w:rFonts w:asciiTheme="majorBidi" w:hAnsiTheme="majorBidi"/>
          <w:i w:val="0"/>
          <w:iCs w:val="0"/>
          <w:color w:val="1F3763" w:themeColor="accent1" w:themeShade="7F"/>
          <w:sz w:val="26"/>
        </w:rPr>
        <w:t>ánaka Yá Hú 3</w:t>
      </w:r>
      <w:r w:rsidR="00A828E6" w:rsidRPr="00125FA8">
        <w:rPr>
          <w:rStyle w:val="Heading4Char"/>
          <w:rFonts w:asciiTheme="majorBidi" w:hAnsiTheme="majorBidi"/>
          <w:i w:val="0"/>
          <w:iCs w:val="0"/>
          <w:color w:val="1F3763" w:themeColor="accent1" w:themeShade="7F"/>
          <w:sz w:val="26"/>
        </w:rPr>
        <w:t xml:space="preserve"> (</w:t>
      </w:r>
      <w:r w:rsidR="00A828E6" w:rsidRPr="00125FA8">
        <w:rPr>
          <w:rStyle w:val="Heading4Char"/>
          <w:rFonts w:asciiTheme="majorBidi" w:hAnsiTheme="majorBidi"/>
          <w:i w:val="0"/>
          <w:iCs w:val="0"/>
          <w:color w:val="1F3763" w:themeColor="accent1" w:themeShade="7F"/>
          <w:sz w:val="26"/>
          <w:szCs w:val="26"/>
          <w:rtl/>
        </w:rPr>
        <w:t>سُبْحانَكَ يا هُو۳</w:t>
      </w:r>
      <w:bookmarkEnd w:id="259"/>
      <w:r w:rsidR="00965BD4" w:rsidRPr="00125FA8">
        <w:rPr>
          <w:rStyle w:val="Heading4Char"/>
          <w:rFonts w:asciiTheme="majorBidi" w:hAnsiTheme="majorBidi"/>
          <w:i w:val="0"/>
          <w:iCs w:val="0"/>
          <w:color w:val="1F3763" w:themeColor="accent1" w:themeShade="7F"/>
          <w:sz w:val="26"/>
        </w:rPr>
        <w:t>) Glory Be to Thee, O Lord</w:t>
      </w:r>
      <w:bookmarkEnd w:id="261"/>
    </w:p>
    <w:p w14:paraId="189CF2A8" w14:textId="77777777" w:rsidR="00125FA8" w:rsidRDefault="00125FA8" w:rsidP="00293556"/>
    <w:p w14:paraId="46266F65" w14:textId="21F03E91" w:rsidR="00C67023" w:rsidRDefault="00C67023" w:rsidP="00293556">
      <w:r>
        <w:t>Recording</w:t>
      </w:r>
      <w:r w:rsidR="00D54759">
        <w:t>, online link</w:t>
      </w:r>
      <w:r w:rsidR="0007341E">
        <w:rPr>
          <w:rStyle w:val="FootnoteReference"/>
        </w:rPr>
        <w:footnoteReference w:id="111"/>
      </w:r>
      <w:r>
        <w:t>:</w:t>
      </w:r>
      <w:r w:rsidR="00293556">
        <w:t xml:space="preserve"> </w:t>
      </w:r>
      <w:hyperlink r:id="rId138" w:history="1">
        <w:r w:rsidR="00293556" w:rsidRPr="009C3E57">
          <w:rPr>
            <w:rStyle w:val="Hyperlink"/>
          </w:rPr>
          <w:t>https://bahai-library.com/caton_music/18_Subhanaka_Ya_Hu_3.mp3</w:t>
        </w:r>
      </w:hyperlink>
      <w:r w:rsidR="00293556">
        <w:t xml:space="preserve"> </w:t>
      </w:r>
    </w:p>
    <w:p w14:paraId="56F4374D" w14:textId="7C6628E3" w:rsidR="007152C8" w:rsidRDefault="007152C8" w:rsidP="00293556">
      <w:r>
        <w:t xml:space="preserve">Transcription demo, online link: </w:t>
      </w:r>
      <w:hyperlink r:id="rId139" w:history="1">
        <w:r w:rsidRPr="0093370C">
          <w:rPr>
            <w:rStyle w:val="Hyperlink"/>
          </w:rPr>
          <w:t>https://bahai-library.com/caton_music/sacred_refrains_demos/18_Subhanaka_Ya_Hu_3_demo.mp3</w:t>
        </w:r>
      </w:hyperlink>
      <w:r>
        <w:t xml:space="preserve"> </w:t>
      </w:r>
    </w:p>
    <w:bookmarkEnd w:id="260"/>
    <w:p w14:paraId="3339BDD6" w14:textId="7AD1B4B9" w:rsidR="00470813" w:rsidRPr="00B87AF2" w:rsidRDefault="00470813" w:rsidP="00470813">
      <w:pPr>
        <w:ind w:left="360"/>
        <w:jc w:val="center"/>
        <w:rPr>
          <w:rFonts w:cs="Times New Roman"/>
          <w:color w:val="000000"/>
          <w:sz w:val="32"/>
          <w:szCs w:val="32"/>
        </w:rPr>
      </w:pPr>
      <w:r w:rsidRPr="00B87AF2">
        <w:rPr>
          <w:rFonts w:cs="Times New Roman"/>
          <w:color w:val="000000"/>
          <w:sz w:val="32"/>
          <w:szCs w:val="32"/>
          <w:rtl/>
        </w:rPr>
        <w:t>سُبْحانَكَ يا هُو يا مَنْ هُوَ هُو يا مَنْ لَيسَ اَحَدٌ اِلّا هُو</w:t>
      </w:r>
    </w:p>
    <w:p w14:paraId="64902F8F" w14:textId="2F21F8DB" w:rsidR="00CB0143" w:rsidRDefault="005C2469" w:rsidP="00CB0143">
      <w:pPr>
        <w:ind w:left="360"/>
        <w:jc w:val="both"/>
        <w:rPr>
          <w:rFonts w:ascii="Adobe Naskh Medium" w:hAnsi="Adobe Naskh Medium" w:cs="Adobe Naskh Medium"/>
          <w:color w:val="000000"/>
          <w:sz w:val="36"/>
          <w:szCs w:val="36"/>
        </w:rPr>
      </w:pPr>
      <w:r w:rsidRPr="005C2469">
        <w:rPr>
          <w:rFonts w:ascii="Adobe Naskh Medium" w:hAnsi="Adobe Naskh Medium" w:cs="Adobe Naskh Medium"/>
          <w:noProof/>
          <w:color w:val="000000"/>
          <w:sz w:val="36"/>
          <w:szCs w:val="36"/>
        </w:rPr>
        <w:drawing>
          <wp:inline distT="0" distB="0" distL="0" distR="0" wp14:anchorId="168639B4" wp14:editId="37ED8C09">
            <wp:extent cx="5943600" cy="1093470"/>
            <wp:effectExtent l="0" t="0" r="0" b="0"/>
            <wp:docPr id="1339301366" name="Picture 1" descr="A close-up of a musical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301366" name="Picture 1" descr="A close-up of a musical note&#10;&#10;Description automatically generated"/>
                    <pic:cNvPicPr/>
                  </pic:nvPicPr>
                  <pic:blipFill>
                    <a:blip r:embed="rId140"/>
                    <a:stretch>
                      <a:fillRect/>
                    </a:stretch>
                  </pic:blipFill>
                  <pic:spPr>
                    <a:xfrm>
                      <a:off x="0" y="0"/>
                      <a:ext cx="5943600" cy="1093470"/>
                    </a:xfrm>
                    <a:prstGeom prst="rect">
                      <a:avLst/>
                    </a:prstGeom>
                  </pic:spPr>
                </pic:pic>
              </a:graphicData>
            </a:graphic>
          </wp:inline>
        </w:drawing>
      </w:r>
    </w:p>
    <w:p w14:paraId="4676DB2B" w14:textId="2DE554B5" w:rsidR="003976CC" w:rsidRDefault="00CB0143" w:rsidP="003976CC">
      <w:pPr>
        <w:pStyle w:val="NoSpacing"/>
        <w:jc w:val="center"/>
      </w:pPr>
      <w:r>
        <w:t>Sob-há-na-ka yá hu, yá man ho-va hu,</w:t>
      </w:r>
    </w:p>
    <w:p w14:paraId="782449A4" w14:textId="74B45D94" w:rsidR="007603D3" w:rsidRDefault="00CB0143" w:rsidP="003976CC">
      <w:pPr>
        <w:pStyle w:val="NoSpacing"/>
        <w:spacing w:after="240"/>
        <w:jc w:val="center"/>
      </w:pPr>
      <w:r>
        <w:t>yá man lay-sa a-ha-don el-lá hu</w:t>
      </w:r>
    </w:p>
    <w:p w14:paraId="55B904FC" w14:textId="77777777" w:rsidR="00D54759" w:rsidRDefault="00D54759" w:rsidP="003976CC">
      <w:pPr>
        <w:pStyle w:val="NoSpacing"/>
        <w:spacing w:after="240"/>
        <w:jc w:val="center"/>
      </w:pPr>
    </w:p>
    <w:p w14:paraId="24894613" w14:textId="10A997DD" w:rsidR="00D54759" w:rsidRDefault="002077F8" w:rsidP="003976CC">
      <w:pPr>
        <w:pStyle w:val="NoSpacing"/>
        <w:spacing w:after="240"/>
        <w:jc w:val="center"/>
      </w:pPr>
      <w:r w:rsidRPr="008E1629">
        <w:rPr>
          <w:noProof/>
        </w:rPr>
        <w:drawing>
          <wp:inline distT="0" distB="0" distL="0" distR="0" wp14:anchorId="5533C1AA" wp14:editId="3D99826E">
            <wp:extent cx="2755038" cy="930303"/>
            <wp:effectExtent l="0" t="0" r="7620" b="0"/>
            <wp:docPr id="2116952361" name="Picture 2116952361" descr="Free Floral Flower Wallpape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ee Floral Flower Wallpaper vector and picture"/>
                    <pic:cNvPicPr>
                      <a:picLocks noChangeAspect="1" noChangeArrowheads="1"/>
                    </pic:cNvPicPr>
                  </pic:nvPicPr>
                  <pic:blipFill rotWithShape="1">
                    <a:blip r:embed="rId99">
                      <a:extLst>
                        <a:ext uri="{28A0092B-C50C-407E-A947-70E740481C1C}">
                          <a14:useLocalDpi xmlns:a14="http://schemas.microsoft.com/office/drawing/2010/main" val="0"/>
                        </a:ext>
                      </a:extLst>
                    </a:blip>
                    <a:srcRect t="19016" b="13534"/>
                    <a:stretch/>
                  </pic:blipFill>
                  <pic:spPr bwMode="auto">
                    <a:xfrm>
                      <a:off x="0" y="0"/>
                      <a:ext cx="2768646" cy="934898"/>
                    </a:xfrm>
                    <a:prstGeom prst="rect">
                      <a:avLst/>
                    </a:prstGeom>
                    <a:noFill/>
                    <a:ln>
                      <a:noFill/>
                    </a:ln>
                    <a:extLst>
                      <a:ext uri="{53640926-AAD7-44D8-BBD7-CCE9431645EC}">
                        <a14:shadowObscured xmlns:a14="http://schemas.microsoft.com/office/drawing/2010/main"/>
                      </a:ext>
                    </a:extLst>
                  </pic:spPr>
                </pic:pic>
              </a:graphicData>
            </a:graphic>
          </wp:inline>
        </w:drawing>
      </w:r>
    </w:p>
    <w:p w14:paraId="145D7245" w14:textId="6E95AE99" w:rsidR="002A70E0" w:rsidRPr="007A07A6" w:rsidRDefault="002A70E0" w:rsidP="00C67023">
      <w:pPr>
        <w:pStyle w:val="NoSpacing"/>
        <w:jc w:val="center"/>
        <w:rPr>
          <w:shd w:val="clear" w:color="auto" w:fill="FFFFFF"/>
        </w:rPr>
      </w:pPr>
      <w:bookmarkStart w:id="262" w:name="_Hlk64361145"/>
      <w:r w:rsidRPr="007A07A6">
        <w:rPr>
          <w:shd w:val="clear" w:color="auto" w:fill="FFFFFF"/>
        </w:rPr>
        <w:lastRenderedPageBreak/>
        <w:t>Praise be to Thee, O Thou Who art “He</w:t>
      </w:r>
      <w:r w:rsidR="00387D54" w:rsidRPr="007A07A6">
        <w:rPr>
          <w:shd w:val="clear" w:color="auto" w:fill="FFFFFF"/>
        </w:rPr>
        <w:t>,”</w:t>
      </w:r>
    </w:p>
    <w:p w14:paraId="5FF58FBD" w14:textId="6A749B4F" w:rsidR="002A70E0" w:rsidRDefault="002A70E0" w:rsidP="00C67023">
      <w:pPr>
        <w:pStyle w:val="NoSpacing"/>
        <w:jc w:val="center"/>
        <w:rPr>
          <w:shd w:val="clear" w:color="auto" w:fill="FFFFFF"/>
        </w:rPr>
      </w:pPr>
      <w:r w:rsidRPr="007A07A6">
        <w:rPr>
          <w:shd w:val="clear" w:color="auto" w:fill="FFFFFF"/>
        </w:rPr>
        <w:t>O Thou besides Whom there is none but “He”!</w:t>
      </w:r>
    </w:p>
    <w:p w14:paraId="167705C3" w14:textId="5F9A7AE1" w:rsidR="00534BD1" w:rsidRDefault="005C2469" w:rsidP="002A70E0">
      <w:pPr>
        <w:jc w:val="center"/>
        <w:rPr>
          <w:rFonts w:asciiTheme="majorBidi" w:hAnsiTheme="majorBidi" w:cstheme="majorBidi"/>
          <w:color w:val="262626"/>
          <w:szCs w:val="24"/>
          <w:shd w:val="clear" w:color="auto" w:fill="FFFFFF"/>
        </w:rPr>
      </w:pPr>
      <w:r w:rsidRPr="005C2469">
        <w:rPr>
          <w:rFonts w:asciiTheme="majorBidi" w:hAnsiTheme="majorBidi" w:cstheme="majorBidi"/>
          <w:noProof/>
          <w:color w:val="262626"/>
          <w:szCs w:val="24"/>
          <w:shd w:val="clear" w:color="auto" w:fill="FFFFFF"/>
        </w:rPr>
        <w:drawing>
          <wp:inline distT="0" distB="0" distL="0" distR="0" wp14:anchorId="37CE0379" wp14:editId="5858BEBF">
            <wp:extent cx="5943600" cy="1759585"/>
            <wp:effectExtent l="0" t="0" r="0" b="0"/>
            <wp:docPr id="127721217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12177" name="Picture 1" descr="A sheet music with notes&#10;&#10;Description automatically generated"/>
                    <pic:cNvPicPr/>
                  </pic:nvPicPr>
                  <pic:blipFill>
                    <a:blip r:embed="rId141"/>
                    <a:stretch>
                      <a:fillRect/>
                    </a:stretch>
                  </pic:blipFill>
                  <pic:spPr>
                    <a:xfrm>
                      <a:off x="0" y="0"/>
                      <a:ext cx="5943600" cy="1759585"/>
                    </a:xfrm>
                    <a:prstGeom prst="rect">
                      <a:avLst/>
                    </a:prstGeom>
                  </pic:spPr>
                </pic:pic>
              </a:graphicData>
            </a:graphic>
          </wp:inline>
        </w:drawing>
      </w:r>
    </w:p>
    <w:p w14:paraId="1EE56186" w14:textId="24FE2B27" w:rsidR="00094173" w:rsidRDefault="00982D7D" w:rsidP="00125FA8">
      <w:pPr>
        <w:pStyle w:val="Heading2"/>
      </w:pPr>
      <w:bookmarkStart w:id="263" w:name="_Hlk67900667"/>
      <w:bookmarkStart w:id="264" w:name="_Toc49687766"/>
      <w:bookmarkStart w:id="265" w:name="_Toc51066531"/>
      <w:bookmarkStart w:id="266" w:name="_Hlk48056402"/>
      <w:bookmarkStart w:id="267" w:name="_Toc167265105"/>
      <w:bookmarkEnd w:id="262"/>
      <w:r w:rsidRPr="00125FA8">
        <w:t>1</w:t>
      </w:r>
      <w:r w:rsidR="00BD516F" w:rsidRPr="00125FA8">
        <w:t>9</w:t>
      </w:r>
      <w:r w:rsidR="009130D7" w:rsidRPr="00125FA8">
        <w:t xml:space="preserve"> </w:t>
      </w:r>
      <w:bookmarkStart w:id="268" w:name="_Hlk93228247"/>
      <w:r w:rsidR="00094173" w:rsidRPr="00125FA8">
        <w:t>Ta’ál</w:t>
      </w:r>
      <w:r w:rsidR="003A7985" w:rsidRPr="00125FA8">
        <w:t>á’</w:t>
      </w:r>
      <w:r w:rsidR="00094173" w:rsidRPr="00125FA8">
        <w:t xml:space="preserve">l-Karím </w:t>
      </w:r>
      <w:bookmarkEnd w:id="268"/>
      <w:r w:rsidR="00094173" w:rsidRPr="00125FA8">
        <w:t>(</w:t>
      </w:r>
      <w:r w:rsidR="00094173" w:rsidRPr="00125FA8">
        <w:rPr>
          <w:szCs w:val="30"/>
          <w:rtl/>
        </w:rPr>
        <w:t>تَعالَی الكَريمُ</w:t>
      </w:r>
      <w:r w:rsidR="00094173" w:rsidRPr="00125FA8">
        <w:t xml:space="preserve">) </w:t>
      </w:r>
      <w:bookmarkEnd w:id="263"/>
      <w:r w:rsidR="00094173" w:rsidRPr="00125FA8">
        <w:t>Glorified be the All-Merciful</w:t>
      </w:r>
      <w:bookmarkEnd w:id="264"/>
      <w:bookmarkEnd w:id="265"/>
      <w:bookmarkEnd w:id="267"/>
    </w:p>
    <w:p w14:paraId="3BAB1C6E" w14:textId="77777777" w:rsidR="00860B2C" w:rsidRPr="00860B2C" w:rsidRDefault="00860B2C" w:rsidP="00860B2C"/>
    <w:p w14:paraId="33DAB7BA" w14:textId="6DBCCCD5" w:rsidR="00EA34D0" w:rsidRDefault="00EA34D0" w:rsidP="00EA34D0">
      <w:pPr>
        <w:ind w:left="360"/>
        <w:rPr>
          <w:rFonts w:cstheme="minorHAnsi"/>
          <w:color w:val="000000"/>
        </w:rPr>
      </w:pPr>
      <w:r>
        <w:rPr>
          <w:rFonts w:cstheme="minorHAnsi"/>
          <w:color w:val="000000"/>
        </w:rPr>
        <w:t>The Bishárát</w:t>
      </w:r>
      <w:r w:rsidRPr="00190103">
        <w:rPr>
          <w:rFonts w:cstheme="minorHAnsi"/>
          <w:color w:val="000000"/>
        </w:rPr>
        <w:t xml:space="preserve"> is one of the Tablets </w:t>
      </w:r>
      <w:r>
        <w:rPr>
          <w:rFonts w:cstheme="minorHAnsi"/>
          <w:color w:val="000000"/>
        </w:rPr>
        <w:t>revealed in 1891</w:t>
      </w:r>
      <w:r w:rsidRPr="00190103">
        <w:rPr>
          <w:rFonts w:cstheme="minorHAnsi"/>
          <w:color w:val="000000"/>
        </w:rPr>
        <w:t xml:space="preserve"> by Bahá’u’lláh after the Kitáb-</w:t>
      </w:r>
      <w:r>
        <w:rPr>
          <w:rFonts w:cstheme="minorHAnsi"/>
          <w:color w:val="000000"/>
        </w:rPr>
        <w:t>i</w:t>
      </w:r>
      <w:r w:rsidRPr="00190103">
        <w:rPr>
          <w:rFonts w:cstheme="minorHAnsi"/>
          <w:color w:val="000000"/>
        </w:rPr>
        <w:t xml:space="preserve"> Aqdas</w:t>
      </w:r>
      <w:r>
        <w:rPr>
          <w:rFonts w:cstheme="minorHAnsi"/>
          <w:color w:val="000000"/>
        </w:rPr>
        <w:t xml:space="preserve">. This Tablet consists of a sequence of 15 laws and principles presented in sequential and numerical order, referred to as Glad-Tidings. It was intended as a proclamation as well as a clarification of Bahá’í teachings and was sent to a number of scholars, including the noted orientalist E.G. Browne </w:t>
      </w:r>
      <w:sdt>
        <w:sdtPr>
          <w:rPr>
            <w:rFonts w:cstheme="minorHAnsi"/>
            <w:color w:val="000000"/>
          </w:rPr>
          <w:id w:val="1096593690"/>
          <w:citation/>
        </w:sdtPr>
        <w:sdtContent>
          <w:r>
            <w:rPr>
              <w:rFonts w:cstheme="minorHAnsi"/>
              <w:color w:val="000000"/>
            </w:rPr>
            <w:fldChar w:fldCharType="begin"/>
          </w:r>
          <w:r>
            <w:rPr>
              <w:rFonts w:cstheme="minorHAnsi"/>
              <w:color w:val="000000"/>
            </w:rPr>
            <w:instrText xml:space="preserve">CITATION Ioa10 \p 3 \l 1033 </w:instrText>
          </w:r>
          <w:r>
            <w:rPr>
              <w:rFonts w:cstheme="minorHAnsi"/>
              <w:color w:val="000000"/>
            </w:rPr>
            <w:fldChar w:fldCharType="separate"/>
          </w:r>
          <w:r w:rsidR="005539EF" w:rsidRPr="005539EF">
            <w:rPr>
              <w:rFonts w:cstheme="minorHAnsi"/>
              <w:noProof/>
              <w:color w:val="000000"/>
            </w:rPr>
            <w:t>(Ioannesyan and Buck 2010, 3)</w:t>
          </w:r>
          <w:r>
            <w:rPr>
              <w:rFonts w:cstheme="minorHAnsi"/>
              <w:color w:val="000000"/>
            </w:rPr>
            <w:fldChar w:fldCharType="end"/>
          </w:r>
        </w:sdtContent>
      </w:sdt>
    </w:p>
    <w:p w14:paraId="68C71D1B" w14:textId="5625734E" w:rsidR="00EA34D0" w:rsidRDefault="00EA34D0" w:rsidP="00EA34D0">
      <w:pPr>
        <w:ind w:left="360"/>
        <w:rPr>
          <w:rFonts w:cstheme="minorHAnsi"/>
          <w:color w:val="000000"/>
        </w:rPr>
      </w:pPr>
      <w:r w:rsidRPr="00190103">
        <w:rPr>
          <w:rFonts w:cstheme="minorHAnsi"/>
          <w:color w:val="000000"/>
        </w:rPr>
        <w:t>Th</w:t>
      </w:r>
      <w:r>
        <w:rPr>
          <w:rFonts w:cstheme="minorHAnsi"/>
          <w:color w:val="000000"/>
        </w:rPr>
        <w:t xml:space="preserve">e first Glad-Tidings </w:t>
      </w:r>
      <w:r w:rsidRPr="00190103">
        <w:rPr>
          <w:rFonts w:cstheme="minorHAnsi"/>
          <w:color w:val="000000"/>
        </w:rPr>
        <w:t>from the Tablet of Bishárát, was written in celebration of the abolishing of holy war</w:t>
      </w:r>
      <w:r>
        <w:rPr>
          <w:rFonts w:cstheme="minorHAnsi"/>
          <w:color w:val="000000"/>
        </w:rPr>
        <w:t>.</w:t>
      </w:r>
      <w:r w:rsidR="00534BD1">
        <w:rPr>
          <w:rFonts w:cstheme="minorHAnsi"/>
          <w:color w:val="000000"/>
        </w:rPr>
        <w:t xml:space="preserve"> Included is the original text in Persian </w:t>
      </w:r>
      <w:sdt>
        <w:sdtPr>
          <w:rPr>
            <w:rFonts w:asciiTheme="majorBidi" w:eastAsia="Times New Roman" w:hAnsiTheme="majorBidi" w:cstheme="majorBidi"/>
            <w:color w:val="000000"/>
            <w:szCs w:val="24"/>
          </w:rPr>
          <w:id w:val="864788221"/>
          <w:citation/>
        </w:sdtPr>
        <w:sdtContent>
          <w:r w:rsidR="00534BD1">
            <w:rPr>
              <w:rFonts w:asciiTheme="majorBidi" w:eastAsia="Times New Roman" w:hAnsiTheme="majorBidi" w:cstheme="majorBidi"/>
              <w:color w:val="000000"/>
              <w:szCs w:val="24"/>
            </w:rPr>
            <w:fldChar w:fldCharType="begin"/>
          </w:r>
          <w:r w:rsidR="00534BD1">
            <w:rPr>
              <w:rFonts w:asciiTheme="majorBidi" w:eastAsia="Times New Roman" w:hAnsiTheme="majorBidi" w:cstheme="majorBidi"/>
              <w:color w:val="000000"/>
              <w:szCs w:val="24"/>
            </w:rPr>
            <w:instrText xml:space="preserve">CITATION Bah212 \l 1033 </w:instrText>
          </w:r>
          <w:r w:rsidR="00534BD1">
            <w:rPr>
              <w:rFonts w:asciiTheme="majorBidi" w:eastAsia="Times New Roman" w:hAnsiTheme="majorBidi" w:cstheme="majorBidi"/>
              <w:color w:val="000000"/>
              <w:szCs w:val="24"/>
            </w:rPr>
            <w:fldChar w:fldCharType="separate"/>
          </w:r>
          <w:r w:rsidR="005539EF" w:rsidRPr="005539EF">
            <w:rPr>
              <w:rFonts w:asciiTheme="majorBidi" w:eastAsia="Times New Roman" w:hAnsiTheme="majorBidi" w:cstheme="majorBidi"/>
              <w:noProof/>
              <w:color w:val="000000"/>
              <w:szCs w:val="24"/>
            </w:rPr>
            <w:t>(Bahá'u'lláh, Bishárát n.d.)</w:t>
          </w:r>
          <w:r w:rsidR="00534BD1">
            <w:rPr>
              <w:rFonts w:asciiTheme="majorBidi" w:eastAsia="Times New Roman" w:hAnsiTheme="majorBidi" w:cstheme="majorBidi"/>
              <w:color w:val="000000"/>
              <w:szCs w:val="24"/>
            </w:rPr>
            <w:fldChar w:fldCharType="end"/>
          </w:r>
        </w:sdtContent>
      </w:sdt>
      <w:r w:rsidR="00534BD1">
        <w:rPr>
          <w:rFonts w:asciiTheme="majorBidi" w:eastAsia="Times New Roman" w:hAnsiTheme="majorBidi" w:cstheme="majorBidi"/>
          <w:color w:val="000000"/>
          <w:szCs w:val="24"/>
        </w:rPr>
        <w:t xml:space="preserve"> and the translation in English</w:t>
      </w:r>
      <w:r>
        <w:rPr>
          <w:rFonts w:cstheme="minorHAnsi"/>
          <w:color w:val="000000"/>
        </w:rPr>
        <w:t xml:space="preserve"> </w:t>
      </w:r>
      <w:sdt>
        <w:sdtPr>
          <w:rPr>
            <w:rFonts w:cstheme="minorHAnsi"/>
            <w:color w:val="000000"/>
          </w:rPr>
          <w:id w:val="-625477543"/>
          <w:citation/>
        </w:sdtPr>
        <w:sdtContent>
          <w:r>
            <w:rPr>
              <w:rFonts w:cstheme="minorHAnsi"/>
              <w:color w:val="000000"/>
            </w:rPr>
            <w:fldChar w:fldCharType="begin"/>
          </w:r>
          <w:r>
            <w:rPr>
              <w:rFonts w:cstheme="minorHAnsi"/>
              <w:color w:val="000000"/>
            </w:rPr>
            <w:instrText xml:space="preserve">CITATION Bah78 \p 21 \l 1033 </w:instrText>
          </w:r>
          <w:r>
            <w:rPr>
              <w:rFonts w:cstheme="minorHAnsi"/>
              <w:color w:val="000000"/>
            </w:rPr>
            <w:fldChar w:fldCharType="separate"/>
          </w:r>
          <w:r w:rsidR="005539EF" w:rsidRPr="005539EF">
            <w:rPr>
              <w:rFonts w:cstheme="minorHAnsi"/>
              <w:noProof/>
              <w:color w:val="000000"/>
            </w:rPr>
            <w:t>(Bahá'u'lláh, Tablets of Bahá'u'lláh 1978, 21)</w:t>
          </w:r>
          <w:r>
            <w:rPr>
              <w:rFonts w:cstheme="minorHAnsi"/>
              <w:color w:val="000000"/>
            </w:rPr>
            <w:fldChar w:fldCharType="end"/>
          </w:r>
        </w:sdtContent>
      </w:sdt>
      <w:r w:rsidR="00534BD1">
        <w:rPr>
          <w:rFonts w:cstheme="minorHAnsi"/>
          <w:color w:val="000000"/>
        </w:rPr>
        <w:t>:</w:t>
      </w:r>
    </w:p>
    <w:p w14:paraId="359EA58D" w14:textId="01A04498" w:rsidR="00534BD1" w:rsidRPr="00E53CC6" w:rsidRDefault="00534BD1" w:rsidP="00E53CC6">
      <w:pPr>
        <w:ind w:left="360"/>
        <w:jc w:val="right"/>
        <w:rPr>
          <w:rFonts w:eastAsia="Times New Roman" w:cs="Times New Roman"/>
          <w:sz w:val="32"/>
          <w:szCs w:val="32"/>
        </w:rPr>
      </w:pPr>
      <w:r w:rsidRPr="00E53CC6">
        <w:rPr>
          <w:rFonts w:eastAsia="Times New Roman" w:cs="Times New Roman"/>
          <w:sz w:val="32"/>
          <w:szCs w:val="32"/>
          <w:rtl/>
        </w:rPr>
        <w:t xml:space="preserve">يا اهل ارض بشارت اوّل که از امّ الکتاب در اين ظهور اعظم بجميع اهل عالم عنايت شد محوحکم جهاد است از کتاب </w:t>
      </w:r>
      <w:r w:rsidRPr="00E53CC6">
        <w:rPr>
          <w:rFonts w:eastAsia="Times New Roman" w:cs="Times New Roman"/>
          <w:sz w:val="32"/>
          <w:szCs w:val="32"/>
          <w:u w:val="single"/>
          <w:rtl/>
        </w:rPr>
        <w:t>تعالی الکريم ذو الفضل العظيم</w:t>
      </w:r>
      <w:r w:rsidRPr="00E53CC6">
        <w:rPr>
          <w:rFonts w:eastAsia="Times New Roman" w:cs="Times New Roman"/>
          <w:sz w:val="32"/>
          <w:szCs w:val="32"/>
          <w:rtl/>
        </w:rPr>
        <w:t xml:space="preserve"> الّذی به فُتح بابُ الفضل علی من فی</w:t>
      </w:r>
      <w:r w:rsidR="00E53CC6" w:rsidRPr="00E53CC6">
        <w:rPr>
          <w:rFonts w:eastAsia="Times New Roman" w:cs="Times New Roman"/>
          <w:sz w:val="32"/>
          <w:szCs w:val="32"/>
          <w:rtl/>
        </w:rPr>
        <w:t xml:space="preserve"> السّموات و الارضين .</w:t>
      </w:r>
    </w:p>
    <w:p w14:paraId="12714D01" w14:textId="62D7ECF1" w:rsidR="00534BD1" w:rsidRDefault="00534BD1" w:rsidP="00534BD1">
      <w:pPr>
        <w:ind w:left="360" w:firstLine="360"/>
        <w:rPr>
          <w:rFonts w:cstheme="minorHAnsi"/>
          <w:color w:val="000000"/>
        </w:rPr>
      </w:pPr>
      <w:r>
        <w:rPr>
          <w:rFonts w:cstheme="minorHAnsi"/>
          <w:color w:val="000000"/>
        </w:rPr>
        <w:t>O people of the earth!</w:t>
      </w:r>
    </w:p>
    <w:p w14:paraId="10A9BCE9" w14:textId="68404B02" w:rsidR="00534BD1" w:rsidRDefault="00534BD1" w:rsidP="00534BD1">
      <w:pPr>
        <w:ind w:left="720"/>
        <w:rPr>
          <w:rFonts w:cstheme="minorHAnsi"/>
          <w:color w:val="000000"/>
        </w:rPr>
      </w:pPr>
      <w:r w:rsidRPr="00534BD1">
        <w:rPr>
          <w:rFonts w:cstheme="minorHAnsi"/>
          <w:b/>
          <w:bCs/>
          <w:i/>
          <w:iCs/>
          <w:color w:val="000000"/>
        </w:rPr>
        <w:t>The first Glad-Tidings</w:t>
      </w:r>
      <w:r>
        <w:rPr>
          <w:rFonts w:cstheme="minorHAnsi"/>
          <w:color w:val="000000"/>
        </w:rPr>
        <w:t xml:space="preserve"> which the Mother Book hath, in this Most Great Revelation, imparted unto all the peoples of the world is that the law of holy war hath been blotted out from the Book. Glorified be the All-Merciful, the Lord of grace abounding, through Whom the door of heavenly bounty hath been flung open in the face of all that are in heaven and on earth.</w:t>
      </w:r>
      <w:r w:rsidR="006D0EC9">
        <w:rPr>
          <w:rStyle w:val="FootnoteReference"/>
          <w:rFonts w:cstheme="minorHAnsi"/>
          <w:color w:val="000000"/>
        </w:rPr>
        <w:footnoteReference w:id="112"/>
      </w:r>
    </w:p>
    <w:p w14:paraId="256EB7DD" w14:textId="77777777" w:rsidR="002077F8" w:rsidRDefault="002077F8" w:rsidP="00293556">
      <w:pPr>
        <w:rPr>
          <w:rFonts w:cstheme="minorHAnsi"/>
          <w:color w:val="000000"/>
        </w:rPr>
      </w:pPr>
    </w:p>
    <w:p w14:paraId="72FA39B5" w14:textId="77777777" w:rsidR="002077F8" w:rsidRDefault="002077F8" w:rsidP="00293556">
      <w:pPr>
        <w:rPr>
          <w:rFonts w:cstheme="minorHAnsi"/>
          <w:color w:val="000000"/>
        </w:rPr>
      </w:pPr>
    </w:p>
    <w:p w14:paraId="5AE01164" w14:textId="77777777" w:rsidR="004E3802" w:rsidRDefault="004E3802" w:rsidP="00293556">
      <w:pPr>
        <w:rPr>
          <w:rFonts w:cstheme="minorHAnsi"/>
          <w:color w:val="000000"/>
        </w:rPr>
      </w:pPr>
    </w:p>
    <w:p w14:paraId="01041177" w14:textId="75912C79" w:rsidR="00293556" w:rsidRDefault="00293556" w:rsidP="00293556">
      <w:pPr>
        <w:rPr>
          <w:rFonts w:cstheme="minorHAnsi"/>
          <w:color w:val="000000"/>
        </w:rPr>
      </w:pPr>
      <w:r w:rsidRPr="00120A1A">
        <w:rPr>
          <w:rFonts w:cstheme="minorHAnsi"/>
          <w:color w:val="000000"/>
        </w:rPr>
        <w:lastRenderedPageBreak/>
        <w:t>Recording</w:t>
      </w:r>
      <w:r w:rsidR="00D06A23">
        <w:rPr>
          <w:rFonts w:cstheme="minorHAnsi"/>
          <w:color w:val="000000"/>
        </w:rPr>
        <w:t>, online link</w:t>
      </w:r>
      <w:r w:rsidR="00120A1A">
        <w:rPr>
          <w:rStyle w:val="FootnoteReference"/>
          <w:rFonts w:cstheme="minorHAnsi"/>
          <w:color w:val="000000"/>
        </w:rPr>
        <w:footnoteReference w:id="113"/>
      </w:r>
      <w:r>
        <w:rPr>
          <w:rFonts w:cstheme="minorHAnsi"/>
          <w:color w:val="000000"/>
        </w:rPr>
        <w:t>:</w:t>
      </w:r>
      <w:r w:rsidR="001532C5">
        <w:rPr>
          <w:rFonts w:cstheme="minorHAnsi"/>
          <w:color w:val="000000"/>
        </w:rPr>
        <w:t xml:space="preserve"> </w:t>
      </w:r>
      <w:hyperlink r:id="rId142" w:history="1">
        <w:r w:rsidR="001532C5" w:rsidRPr="009C3E57">
          <w:rPr>
            <w:rStyle w:val="Hyperlink"/>
            <w:rFonts w:cstheme="minorHAnsi"/>
          </w:rPr>
          <w:t>https://bahai-library.com/caton_music/19_Taalal-Karim.mp3</w:t>
        </w:r>
      </w:hyperlink>
      <w:r w:rsidR="001532C5">
        <w:rPr>
          <w:rFonts w:cstheme="minorHAnsi"/>
          <w:color w:val="000000"/>
        </w:rPr>
        <w:t xml:space="preserve"> </w:t>
      </w:r>
    </w:p>
    <w:p w14:paraId="1F2F1F33" w14:textId="704B30CE" w:rsidR="007152C8" w:rsidRDefault="007152C8" w:rsidP="00293556">
      <w:pPr>
        <w:rPr>
          <w:rFonts w:cstheme="minorHAnsi"/>
          <w:color w:val="000000"/>
        </w:rPr>
      </w:pPr>
      <w:r>
        <w:rPr>
          <w:rFonts w:cstheme="minorHAnsi"/>
          <w:color w:val="000000"/>
        </w:rPr>
        <w:t xml:space="preserve">Transcription demo, online link: </w:t>
      </w:r>
      <w:hyperlink r:id="rId143" w:history="1">
        <w:r w:rsidRPr="0093370C">
          <w:rPr>
            <w:rStyle w:val="Hyperlink"/>
            <w:rFonts w:cstheme="minorHAnsi"/>
          </w:rPr>
          <w:t>https://bahai-library.com/caton_music/sacred_refrains_demos/19_Taalal-Karim_demo.mp3</w:t>
        </w:r>
      </w:hyperlink>
      <w:r>
        <w:rPr>
          <w:rFonts w:cstheme="minorHAnsi"/>
          <w:color w:val="000000"/>
        </w:rPr>
        <w:t xml:space="preserve"> </w:t>
      </w:r>
    </w:p>
    <w:p w14:paraId="41EF9F8D" w14:textId="54E33A5A" w:rsidR="00E53CC6" w:rsidRPr="00B87AF2" w:rsidRDefault="00E53CC6" w:rsidP="00E53CC6">
      <w:pPr>
        <w:ind w:left="360"/>
        <w:jc w:val="center"/>
        <w:rPr>
          <w:rFonts w:cs="Times New Roman"/>
          <w:color w:val="000000"/>
          <w:sz w:val="32"/>
          <w:szCs w:val="32"/>
        </w:rPr>
      </w:pPr>
      <w:r w:rsidRPr="00B87AF2">
        <w:rPr>
          <w:rFonts w:cs="Times New Roman"/>
          <w:color w:val="000000"/>
          <w:sz w:val="32"/>
          <w:szCs w:val="32"/>
          <w:rtl/>
        </w:rPr>
        <w:t>تَعالَی الكَريمُ ذُو الفَضلِ العَظيمُ</w:t>
      </w:r>
    </w:p>
    <w:p w14:paraId="285D6E8C" w14:textId="5B550586" w:rsidR="0016264D" w:rsidRDefault="004E3802" w:rsidP="004E3802">
      <w:pPr>
        <w:jc w:val="center"/>
        <w:rPr>
          <w:rFonts w:cs="Times New Roman"/>
          <w:lang w:val="fr-FR"/>
        </w:rPr>
      </w:pPr>
      <w:bookmarkStart w:id="269" w:name="_Hlk48056475"/>
      <w:bookmarkEnd w:id="266"/>
      <w:r w:rsidRPr="004E3802">
        <w:rPr>
          <w:rFonts w:cs="Times New Roman"/>
          <w:noProof/>
          <w:lang w:val="fr-FR"/>
        </w:rPr>
        <w:drawing>
          <wp:inline distT="0" distB="0" distL="0" distR="0" wp14:anchorId="67C1CB5B" wp14:editId="0BF51996">
            <wp:extent cx="5943600" cy="954405"/>
            <wp:effectExtent l="0" t="0" r="0" b="0"/>
            <wp:docPr id="540682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82872" name=""/>
                    <pic:cNvPicPr/>
                  </pic:nvPicPr>
                  <pic:blipFill>
                    <a:blip r:embed="rId144"/>
                    <a:stretch>
                      <a:fillRect/>
                    </a:stretch>
                  </pic:blipFill>
                  <pic:spPr>
                    <a:xfrm>
                      <a:off x="0" y="0"/>
                      <a:ext cx="5943600" cy="954405"/>
                    </a:xfrm>
                    <a:prstGeom prst="rect">
                      <a:avLst/>
                    </a:prstGeom>
                  </pic:spPr>
                </pic:pic>
              </a:graphicData>
            </a:graphic>
          </wp:inline>
        </w:drawing>
      </w:r>
    </w:p>
    <w:p w14:paraId="3EF4959A" w14:textId="4B9B8580" w:rsidR="00094173" w:rsidRPr="00C67023" w:rsidRDefault="00094173" w:rsidP="00C67023">
      <w:pPr>
        <w:ind w:left="360"/>
        <w:jc w:val="center"/>
        <w:rPr>
          <w:rFonts w:cs="Times New Roman"/>
          <w:lang w:val="fr-FR"/>
        </w:rPr>
      </w:pPr>
      <w:r w:rsidRPr="00C67023">
        <w:rPr>
          <w:rFonts w:cs="Times New Roman"/>
          <w:lang w:val="fr-FR"/>
        </w:rPr>
        <w:t xml:space="preserve">Ta-‘á-lal- </w:t>
      </w:r>
      <w:r w:rsidR="00CB0143" w:rsidRPr="00C67023">
        <w:rPr>
          <w:rFonts w:cs="Times New Roman"/>
          <w:lang w:val="fr-FR"/>
        </w:rPr>
        <w:t>k</w:t>
      </w:r>
      <w:r w:rsidRPr="00C67023">
        <w:rPr>
          <w:rFonts w:cs="Times New Roman"/>
          <w:lang w:val="fr-FR"/>
        </w:rPr>
        <w:t xml:space="preserve">a-rim </w:t>
      </w:r>
      <w:r w:rsidR="00CB0143" w:rsidRPr="00C67023">
        <w:rPr>
          <w:rFonts w:cs="Times New Roman"/>
          <w:lang w:val="fr-FR"/>
        </w:rPr>
        <w:t>z</w:t>
      </w:r>
      <w:r w:rsidRPr="00C67023">
        <w:rPr>
          <w:rFonts w:cs="Times New Roman"/>
          <w:lang w:val="fr-FR"/>
        </w:rPr>
        <w:t xml:space="preserve">ol- </w:t>
      </w:r>
      <w:r w:rsidR="00CB0143" w:rsidRPr="00C67023">
        <w:rPr>
          <w:rFonts w:cs="Times New Roman"/>
          <w:lang w:val="fr-FR"/>
        </w:rPr>
        <w:t>f</w:t>
      </w:r>
      <w:r w:rsidRPr="00C67023">
        <w:rPr>
          <w:rFonts w:cs="Times New Roman"/>
          <w:lang w:val="fr-FR"/>
        </w:rPr>
        <w:t>az-lel-‘a-zim</w:t>
      </w:r>
    </w:p>
    <w:bookmarkEnd w:id="269"/>
    <w:p w14:paraId="3C0C2EA4" w14:textId="1E9DC177" w:rsidR="00090C3C" w:rsidRDefault="00090C3C" w:rsidP="00090C3C">
      <w:pPr>
        <w:ind w:left="360"/>
        <w:jc w:val="center"/>
        <w:rPr>
          <w:rFonts w:asciiTheme="majorBidi" w:hAnsiTheme="majorBidi" w:cstheme="majorBidi"/>
          <w:color w:val="000000"/>
        </w:rPr>
      </w:pPr>
      <w:r w:rsidRPr="001D06D7">
        <w:rPr>
          <w:rFonts w:asciiTheme="majorBidi" w:hAnsiTheme="majorBidi" w:cstheme="majorBidi"/>
          <w:color w:val="000000"/>
        </w:rPr>
        <w:t>Glorified be the All-Merciful, the Lord of Grace Abounding</w:t>
      </w:r>
    </w:p>
    <w:p w14:paraId="536F0BA8" w14:textId="31CDAEF2" w:rsidR="00D178D6" w:rsidRDefault="004E3802" w:rsidP="00D178D6">
      <w:pPr>
        <w:rPr>
          <w:rFonts w:asciiTheme="majorBidi" w:hAnsiTheme="majorBidi" w:cstheme="majorBidi"/>
        </w:rPr>
      </w:pPr>
      <w:r w:rsidRPr="004E3802">
        <w:rPr>
          <w:rFonts w:asciiTheme="majorBidi" w:hAnsiTheme="majorBidi" w:cstheme="majorBidi"/>
          <w:noProof/>
        </w:rPr>
        <w:drawing>
          <wp:inline distT="0" distB="0" distL="0" distR="0" wp14:anchorId="4B10BD60" wp14:editId="792C412F">
            <wp:extent cx="5943600" cy="822325"/>
            <wp:effectExtent l="0" t="0" r="0" b="0"/>
            <wp:docPr id="1683543955"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43955" name="Picture 1" descr="A close-up of a music note&#10;&#10;Description automatically generated"/>
                    <pic:cNvPicPr/>
                  </pic:nvPicPr>
                  <pic:blipFill>
                    <a:blip r:embed="rId145"/>
                    <a:stretch>
                      <a:fillRect/>
                    </a:stretch>
                  </pic:blipFill>
                  <pic:spPr>
                    <a:xfrm>
                      <a:off x="0" y="0"/>
                      <a:ext cx="5943600" cy="822325"/>
                    </a:xfrm>
                    <a:prstGeom prst="rect">
                      <a:avLst/>
                    </a:prstGeom>
                  </pic:spPr>
                </pic:pic>
              </a:graphicData>
            </a:graphic>
          </wp:inline>
        </w:drawing>
      </w:r>
    </w:p>
    <w:p w14:paraId="5E909D00" w14:textId="77777777" w:rsidR="00860B2C" w:rsidRDefault="00BD516F" w:rsidP="00125FA8">
      <w:pPr>
        <w:pStyle w:val="Heading2"/>
      </w:pPr>
      <w:bookmarkStart w:id="270" w:name="_Toc48760066"/>
      <w:bookmarkStart w:id="271" w:name="_Hlk48056709"/>
      <w:bookmarkStart w:id="272" w:name="_Hlk51055270"/>
      <w:bookmarkStart w:id="273" w:name="_Hlk64361268"/>
      <w:bookmarkStart w:id="274" w:name="_Toc167265106"/>
      <w:r w:rsidRPr="00125FA8">
        <w:t>20</w:t>
      </w:r>
      <w:r w:rsidR="009130D7" w:rsidRPr="00125FA8">
        <w:t xml:space="preserve"> </w:t>
      </w:r>
      <w:bookmarkStart w:id="275" w:name="_Hlk93228396"/>
      <w:bookmarkStart w:id="276" w:name="_Hlk115965312"/>
      <w:r w:rsidR="00094173" w:rsidRPr="00125FA8">
        <w:t>Tabárak</w:t>
      </w:r>
      <w:r w:rsidR="003A7985" w:rsidRPr="00125FA8">
        <w:t>’</w:t>
      </w:r>
      <w:r w:rsidR="00094173" w:rsidRPr="00125FA8">
        <w:t>al-La</w:t>
      </w:r>
      <w:r w:rsidR="006A53C4" w:rsidRPr="00125FA8">
        <w:t>dh</w:t>
      </w:r>
      <w:r w:rsidR="00094173" w:rsidRPr="00125FA8">
        <w:t xml:space="preserve">í </w:t>
      </w:r>
      <w:bookmarkEnd w:id="275"/>
      <w:r w:rsidR="00094173" w:rsidRPr="00125FA8">
        <w:t>(</w:t>
      </w:r>
      <w:r w:rsidR="00094173" w:rsidRPr="00125FA8">
        <w:rPr>
          <w:szCs w:val="30"/>
          <w:rtl/>
        </w:rPr>
        <w:t>تَبارَکَ الّذی</w:t>
      </w:r>
      <w:r w:rsidR="00094173" w:rsidRPr="00125FA8">
        <w:t>)</w:t>
      </w:r>
      <w:bookmarkStart w:id="277" w:name="_Hlk48056746"/>
      <w:bookmarkEnd w:id="270"/>
      <w:bookmarkEnd w:id="271"/>
      <w:r w:rsidR="00404D64" w:rsidRPr="00125FA8">
        <w:t xml:space="preserve"> Hallowed be the Lord</w:t>
      </w:r>
      <w:bookmarkEnd w:id="274"/>
    </w:p>
    <w:p w14:paraId="5264678D" w14:textId="77777777" w:rsidR="00860B2C" w:rsidRPr="00860B2C" w:rsidRDefault="00860B2C" w:rsidP="00860B2C"/>
    <w:bookmarkEnd w:id="276"/>
    <w:p w14:paraId="7C761793" w14:textId="098862BC" w:rsidR="00106221" w:rsidRDefault="003973D8" w:rsidP="00106221">
      <w:pPr>
        <w:rPr>
          <w:rFonts w:cstheme="minorHAnsi"/>
        </w:rPr>
      </w:pPr>
      <w:r w:rsidRPr="009A1D01">
        <w:rPr>
          <w:rFonts w:cstheme="minorHAnsi"/>
        </w:rPr>
        <w:t>Th</w:t>
      </w:r>
      <w:r>
        <w:rPr>
          <w:rFonts w:cstheme="minorHAnsi"/>
        </w:rPr>
        <w:t xml:space="preserve">e text for </w:t>
      </w:r>
      <w:r w:rsidR="00965102">
        <w:rPr>
          <w:rFonts w:cstheme="minorHAnsi"/>
        </w:rPr>
        <w:t>“Tabárak</w:t>
      </w:r>
      <w:r w:rsidR="00240272">
        <w:rPr>
          <w:rFonts w:cstheme="minorHAnsi"/>
        </w:rPr>
        <w:t>’</w:t>
      </w:r>
      <w:r w:rsidR="00965102">
        <w:rPr>
          <w:rFonts w:cstheme="minorHAnsi"/>
        </w:rPr>
        <w:t>al-La</w:t>
      </w:r>
      <w:r w:rsidR="006A53C4" w:rsidRPr="006A53C4">
        <w:rPr>
          <w:rFonts w:cstheme="minorHAnsi"/>
          <w:u w:val="words"/>
        </w:rPr>
        <w:t>dh</w:t>
      </w:r>
      <w:r w:rsidR="00240272">
        <w:rPr>
          <w:rFonts w:cstheme="minorHAnsi"/>
        </w:rPr>
        <w:t>í</w:t>
      </w:r>
      <w:r w:rsidR="00965102">
        <w:rPr>
          <w:rFonts w:cstheme="minorHAnsi"/>
        </w:rPr>
        <w:t>”</w:t>
      </w:r>
      <w:r>
        <w:rPr>
          <w:rFonts w:cstheme="minorHAnsi"/>
        </w:rPr>
        <w:t xml:space="preserve"> </w:t>
      </w:r>
      <w:r w:rsidRPr="009A1D01">
        <w:rPr>
          <w:rFonts w:cstheme="minorHAnsi"/>
        </w:rPr>
        <w:t>is</w:t>
      </w:r>
      <w:r>
        <w:rPr>
          <w:rFonts w:cstheme="minorHAnsi"/>
        </w:rPr>
        <w:t xml:space="preserve"> originally from</w:t>
      </w:r>
      <w:r w:rsidRPr="009A1D01">
        <w:rPr>
          <w:rFonts w:cstheme="minorHAnsi"/>
        </w:rPr>
        <w:t xml:space="preserve"> the opening phrase of the Sur</w:t>
      </w:r>
      <w:r>
        <w:rPr>
          <w:rFonts w:cstheme="minorHAnsi"/>
        </w:rPr>
        <w:t>a</w:t>
      </w:r>
      <w:r w:rsidRPr="009A1D01">
        <w:rPr>
          <w:rFonts w:cstheme="minorHAnsi"/>
        </w:rPr>
        <w:t xml:space="preserve">h </w:t>
      </w:r>
      <w:r>
        <w:rPr>
          <w:rFonts w:cstheme="minorHAnsi"/>
        </w:rPr>
        <w:t>a</w:t>
      </w:r>
      <w:r w:rsidRPr="009A1D01">
        <w:rPr>
          <w:rFonts w:cstheme="minorHAnsi"/>
        </w:rPr>
        <w:t>l-M</w:t>
      </w:r>
      <w:r>
        <w:rPr>
          <w:rFonts w:cstheme="minorHAnsi"/>
        </w:rPr>
        <w:t>u</w:t>
      </w:r>
      <w:r w:rsidRPr="009A1D01">
        <w:rPr>
          <w:rFonts w:cstheme="minorHAnsi"/>
        </w:rPr>
        <w:t>lk in the Q</w:t>
      </w:r>
      <w:r>
        <w:rPr>
          <w:rFonts w:cstheme="minorHAnsi"/>
        </w:rPr>
        <w:t>u</w:t>
      </w:r>
      <w:r w:rsidRPr="009A1D01">
        <w:rPr>
          <w:rFonts w:cstheme="minorHAnsi"/>
        </w:rPr>
        <w:t>r</w:t>
      </w:r>
      <w:r>
        <w:rPr>
          <w:rFonts w:cstheme="minorHAnsi"/>
        </w:rPr>
        <w:t>’</w:t>
      </w:r>
      <w:r w:rsidRPr="009A1D01">
        <w:rPr>
          <w:rFonts w:cstheme="minorHAnsi"/>
        </w:rPr>
        <w:t>an</w:t>
      </w:r>
      <w:r>
        <w:rPr>
          <w:rFonts w:cstheme="minorHAnsi"/>
        </w:rPr>
        <w:t xml:space="preserve"> </w:t>
      </w:r>
      <w:sdt>
        <w:sdtPr>
          <w:rPr>
            <w:rFonts w:cstheme="minorHAnsi"/>
          </w:rPr>
          <w:id w:val="-224451858"/>
          <w:citation/>
        </w:sdtPr>
        <w:sdtContent>
          <w:r>
            <w:rPr>
              <w:rFonts w:cstheme="minorHAnsi"/>
            </w:rPr>
            <w:fldChar w:fldCharType="begin"/>
          </w:r>
          <w:r>
            <w:rPr>
              <w:rFonts w:cstheme="minorHAnsi"/>
            </w:rPr>
            <w:instrText xml:space="preserve">CITATION Muh21 \n  \l 1033 </w:instrText>
          </w:r>
          <w:r>
            <w:rPr>
              <w:rFonts w:cstheme="minorHAnsi"/>
            </w:rPr>
            <w:fldChar w:fldCharType="separate"/>
          </w:r>
          <w:r w:rsidR="005539EF" w:rsidRPr="005539EF">
            <w:rPr>
              <w:rFonts w:cstheme="minorHAnsi"/>
              <w:noProof/>
            </w:rPr>
            <w:t>(Al-Mulk n.d.)</w:t>
          </w:r>
          <w:r>
            <w:rPr>
              <w:rFonts w:cstheme="minorHAnsi"/>
            </w:rPr>
            <w:fldChar w:fldCharType="end"/>
          </w:r>
        </w:sdtContent>
      </w:sdt>
      <w:r w:rsidRPr="009A1D01">
        <w:rPr>
          <w:rFonts w:cstheme="minorHAnsi"/>
        </w:rPr>
        <w:t xml:space="preserve">. </w:t>
      </w:r>
      <w:r>
        <w:rPr>
          <w:rFonts w:cstheme="minorHAnsi"/>
        </w:rPr>
        <w:t xml:space="preserve">It is also the first sentence of a prayer for protection by the Báb </w:t>
      </w:r>
      <w:sdt>
        <w:sdtPr>
          <w:rPr>
            <w:rFonts w:cstheme="minorHAnsi"/>
          </w:rPr>
          <w:id w:val="1631521440"/>
          <w:citation/>
        </w:sdtPr>
        <w:sdtContent>
          <w:r>
            <w:rPr>
              <w:rFonts w:cstheme="minorHAnsi"/>
            </w:rPr>
            <w:fldChar w:fldCharType="begin"/>
          </w:r>
          <w:r w:rsidR="001B251E">
            <w:rPr>
              <w:rFonts w:cstheme="minorHAnsi"/>
            </w:rPr>
            <w:instrText xml:space="preserve">CITATION The21 \p 121 \l 1033 </w:instrText>
          </w:r>
          <w:r>
            <w:rPr>
              <w:rFonts w:cstheme="minorHAnsi"/>
            </w:rPr>
            <w:fldChar w:fldCharType="separate"/>
          </w:r>
          <w:r w:rsidR="001B251E" w:rsidRPr="001B251E">
            <w:rPr>
              <w:rFonts w:cstheme="minorHAnsi"/>
              <w:noProof/>
            </w:rPr>
            <w:t>(T. Báb, Muntakhibát 1978, 121)</w:t>
          </w:r>
          <w:r>
            <w:rPr>
              <w:rFonts w:cstheme="minorHAnsi"/>
            </w:rPr>
            <w:fldChar w:fldCharType="end"/>
          </w:r>
        </w:sdtContent>
      </w:sdt>
      <w:r w:rsidR="001B251E">
        <w:rPr>
          <w:rStyle w:val="FootnoteReference"/>
          <w:rFonts w:cstheme="minorHAnsi"/>
        </w:rPr>
        <w:footnoteReference w:id="114"/>
      </w:r>
      <w:r w:rsidR="00106221">
        <w:rPr>
          <w:rFonts w:cstheme="minorHAnsi"/>
        </w:rPr>
        <w:t>:</w:t>
      </w:r>
    </w:p>
    <w:p w14:paraId="2B4E0303" w14:textId="77777777" w:rsidR="009B6977" w:rsidRPr="009B6977" w:rsidRDefault="009B6977" w:rsidP="009B6977">
      <w:pPr>
        <w:pStyle w:val="NoSpacing"/>
        <w:bidi/>
        <w:jc w:val="center"/>
        <w:rPr>
          <w:rFonts w:cs="Times New Roman"/>
          <w:sz w:val="36"/>
          <w:szCs w:val="32"/>
        </w:rPr>
      </w:pPr>
      <w:r w:rsidRPr="009B6977">
        <w:rPr>
          <w:rFonts w:cs="Times New Roman"/>
          <w:sz w:val="36"/>
          <w:szCs w:val="32"/>
          <w:rtl/>
        </w:rPr>
        <w:t>بسم الله المتكبّر المتجبّر</w:t>
      </w:r>
    </w:p>
    <w:p w14:paraId="304EF37D" w14:textId="2985157D" w:rsidR="009B6977" w:rsidRPr="009B6977" w:rsidRDefault="009B6977" w:rsidP="009B6977">
      <w:pPr>
        <w:pStyle w:val="NoSpacing"/>
        <w:bidi/>
        <w:rPr>
          <w:rFonts w:cs="Times New Roman"/>
          <w:sz w:val="36"/>
          <w:szCs w:val="32"/>
          <w:rtl/>
        </w:rPr>
      </w:pPr>
      <w:r w:rsidRPr="009B6977">
        <w:rPr>
          <w:rFonts w:cs="Times New Roman"/>
          <w:sz w:val="36"/>
          <w:szCs w:val="32"/>
          <w:rtl/>
        </w:rPr>
        <w:t>تبارك الله الّذي بيده الملك يبدع ما يشاء بامره كن فيكون لله الامر من قبل ومن بعد ينصر من يشاء بامره انّه لقويّ عزيز لله العزّة في ملكوت الامر والخلق وما بينهما وكان الله قويّاً عزيز ولله القوّة كلّها من قبل ومن بعد وكان الله قويّا قويّا ولله ملك السّموات والارض وما بينهما وكان الله على كلّ شيء محيطا ولله خزائن السّموات والارض وما بينهما وكان الله على كلّ شيء حفيظا ولله بدع السّموات والارض وما بينهما وكان الله على كلّ شيء شهيدا ولله حكم السّموات والارض وما بينهما وكان الله ذا حكمٍ سريعا ولله مقادير السّموات والارض وما بينهما وكان الله على كلّ شيء حفيظا ولله مفاتيح السّموات والارض وما بينهما ينفق كيف يشاء بامره وكان الله واسعاً عليما</w:t>
      </w:r>
      <w:r>
        <w:rPr>
          <w:rFonts w:cs="Times New Roman"/>
          <w:sz w:val="36"/>
          <w:szCs w:val="32"/>
        </w:rPr>
        <w:t xml:space="preserve"> </w:t>
      </w:r>
      <w:r w:rsidRPr="009B6977">
        <w:rPr>
          <w:rFonts w:cs="Times New Roman"/>
          <w:sz w:val="36"/>
          <w:szCs w:val="32"/>
          <w:rtl/>
        </w:rPr>
        <w:t>قل حسبي الله الّذي في قبضته ملكوت كلّ شيء يحفظ من يشاء من عباده بجنود السّموات والارض وما بينهما وكان الله على كلّ شيء حفيظا</w:t>
      </w:r>
      <w:r>
        <w:rPr>
          <w:rFonts w:cs="Times New Roman"/>
          <w:sz w:val="36"/>
          <w:szCs w:val="32"/>
        </w:rPr>
        <w:t xml:space="preserve"> </w:t>
      </w:r>
      <w:r w:rsidRPr="009B6977">
        <w:rPr>
          <w:rFonts w:cs="Times New Roman"/>
          <w:sz w:val="36"/>
          <w:szCs w:val="32"/>
          <w:rtl/>
        </w:rPr>
        <w:t xml:space="preserve">سبحانك اللّهمّ فاحفظنا من بين </w:t>
      </w:r>
      <w:r w:rsidRPr="009B6977">
        <w:rPr>
          <w:rFonts w:cs="Times New Roman"/>
          <w:sz w:val="36"/>
          <w:szCs w:val="32"/>
          <w:rtl/>
        </w:rPr>
        <w:lastRenderedPageBreak/>
        <w:t>ايدينا ومن خلفنا ومن فوق رؤسنا وعن ايماننا وعن شمائلنا ومن تحت ارجلنا ومن كلّ شطرٍ نسب الينا انّك لعلّى كلّ شيء حفيظ...</w:t>
      </w:r>
    </w:p>
    <w:p w14:paraId="70A1BA6B" w14:textId="74B4EC00" w:rsidR="00EA34D0" w:rsidRDefault="00EA34D0" w:rsidP="001E5668">
      <w:pPr>
        <w:spacing w:before="240"/>
        <w:rPr>
          <w:rFonts w:cstheme="minorHAnsi"/>
        </w:rPr>
      </w:pPr>
      <w:r>
        <w:rPr>
          <w:rFonts w:cstheme="minorHAnsi"/>
        </w:rPr>
        <w:t xml:space="preserve">The English translation of this prayer for protection is found in </w:t>
      </w:r>
      <w:r w:rsidRPr="00BD0E28">
        <w:rPr>
          <w:rFonts w:cstheme="minorHAnsi"/>
          <w:i/>
          <w:iCs/>
        </w:rPr>
        <w:t>Selections from the Writings of the Báb</w:t>
      </w:r>
      <w:r>
        <w:rPr>
          <w:rFonts w:cstheme="minorHAnsi"/>
          <w:i/>
          <w:iCs/>
        </w:rPr>
        <w:t xml:space="preserve">  </w:t>
      </w:r>
      <w:sdt>
        <w:sdtPr>
          <w:rPr>
            <w:rFonts w:cstheme="minorHAnsi"/>
            <w:i/>
            <w:iCs/>
          </w:rPr>
          <w:id w:val="792021418"/>
          <w:citation/>
        </w:sdtPr>
        <w:sdtContent>
          <w:r>
            <w:rPr>
              <w:rFonts w:cstheme="minorHAnsi"/>
              <w:i/>
              <w:iCs/>
            </w:rPr>
            <w:fldChar w:fldCharType="begin"/>
          </w:r>
          <w:r>
            <w:rPr>
              <w:rFonts w:cstheme="minorHAnsi"/>
              <w:i/>
              <w:iCs/>
            </w:rPr>
            <w:instrText xml:space="preserve">CITATION Báb76 \p 171 \l 1033 </w:instrText>
          </w:r>
          <w:r>
            <w:rPr>
              <w:rFonts w:cstheme="minorHAnsi"/>
              <w:i/>
              <w:iCs/>
            </w:rPr>
            <w:fldChar w:fldCharType="separate"/>
          </w:r>
          <w:r w:rsidR="005539EF" w:rsidRPr="005539EF">
            <w:rPr>
              <w:rFonts w:cstheme="minorHAnsi"/>
              <w:noProof/>
            </w:rPr>
            <w:t>(T. Báb, Selections from the Writings of The Báb 1976, 171)</w:t>
          </w:r>
          <w:r>
            <w:rPr>
              <w:rFonts w:cstheme="minorHAnsi"/>
              <w:i/>
              <w:iCs/>
            </w:rPr>
            <w:fldChar w:fldCharType="end"/>
          </w:r>
        </w:sdtContent>
      </w:sdt>
      <w:r>
        <w:rPr>
          <w:rStyle w:val="FootnoteReference"/>
          <w:rFonts w:cstheme="minorHAnsi"/>
          <w:i/>
          <w:iCs/>
        </w:rPr>
        <w:footnoteReference w:id="115"/>
      </w:r>
      <w:r>
        <w:rPr>
          <w:rFonts w:cstheme="minorHAnsi"/>
        </w:rPr>
        <w:t>:</w:t>
      </w:r>
    </w:p>
    <w:p w14:paraId="0305B177" w14:textId="15504ECB" w:rsidR="00106221" w:rsidRPr="00965102" w:rsidRDefault="00106221" w:rsidP="00106221">
      <w:pPr>
        <w:ind w:firstLine="720"/>
        <w:rPr>
          <w:rFonts w:cstheme="minorHAnsi"/>
        </w:rPr>
      </w:pPr>
      <w:r w:rsidRPr="00965102">
        <w:rPr>
          <w:rFonts w:cstheme="minorHAnsi"/>
        </w:rPr>
        <w:t>In the Name of God, the Lord of overpowering majesty, the All-Compelling.</w:t>
      </w:r>
    </w:p>
    <w:p w14:paraId="0779917D" w14:textId="303E1DE9" w:rsidR="00EA34D0" w:rsidRPr="00BD0E28" w:rsidRDefault="00965102" w:rsidP="00EA34D0">
      <w:pPr>
        <w:ind w:left="720"/>
        <w:rPr>
          <w:rFonts w:cstheme="minorHAnsi"/>
        </w:rPr>
      </w:pPr>
      <w:r w:rsidRPr="0012361C">
        <w:rPr>
          <w:rFonts w:cstheme="minorHAnsi"/>
          <w:u w:val="single"/>
        </w:rPr>
        <w:t>Hallowed</w:t>
      </w:r>
      <w:r w:rsidR="00EA34D0" w:rsidRPr="0012361C">
        <w:rPr>
          <w:rFonts w:cstheme="minorHAnsi"/>
          <w:u w:val="single"/>
        </w:rPr>
        <w:t> be the Lord in Whose hand is the source of dominion</w:t>
      </w:r>
      <w:r w:rsidR="00EA34D0" w:rsidRPr="007A7220">
        <w:rPr>
          <w:rFonts w:cstheme="minorHAnsi"/>
        </w:rPr>
        <w:t>.</w:t>
      </w:r>
      <w:r w:rsidR="00EA34D0" w:rsidRPr="00BD0E28">
        <w:rPr>
          <w:rFonts w:cstheme="minorHAnsi"/>
        </w:rPr>
        <w:t xml:space="preserve"> He createth whatsoever He willeth by His Word of command “Be,” and it is. His hath been the power of authority heretofore and it shall remain His hereafter. He maketh victorious whomsoever He pleaseth, through the potency of His behest. He is in truth the Powerful, the Almighty. Unto Him pertaineth all glory and majesty in the kingdoms of Revelation and Creation and whatever lieth between them. Verily He is the Potent, the All-Glorious. From everlasting He hath been the Source of indomitable strength and shall remain so unto everlasting. He is indeed the Lord of might and power. All the kingdoms of heaven and earth and whatever is between them are God’s, and His power is supreme over all things. All the treasures of earth and heaven and everything between them are His, and His protection extendeth over all things. He is the Creator of the heavens and the earth and whatever lieth between them and He truly is a witness over all things. He is the Lord of Reckoning for all that dwell in the heavens and on earth and whatever lieth between them, and truly God is swift to reckon. He setteth the measure assigned to all who are in the heavens and the earth and whatever is between them. Verily He is the Supreme Protector. He holdeth in His grasp the keys of heaven and earth and of everything between them. At His Own pleasure doth He bestow gifts, through the power of His command. Indeed His grace encompasseth all and He is the All-Knowing.</w:t>
      </w:r>
    </w:p>
    <w:p w14:paraId="5DCF2121" w14:textId="77777777" w:rsidR="00EA34D0" w:rsidRPr="00BD0E28" w:rsidRDefault="00EA34D0" w:rsidP="00EA34D0">
      <w:pPr>
        <w:ind w:left="720"/>
        <w:rPr>
          <w:rFonts w:cstheme="minorHAnsi"/>
        </w:rPr>
      </w:pPr>
      <w:r w:rsidRPr="00BD0E28">
        <w:rPr>
          <w:rFonts w:cstheme="minorHAnsi"/>
        </w:rPr>
        <w:t>Say: God sufficeth unto me; He is the One Who holdeth in His grasp the kingdom of all things. Through the power of His hosts of heaven and earth and whatever lieth between them, He protecteth whomsoever among His servants He willeth. God, in truth, keepeth watch over all things.</w:t>
      </w:r>
    </w:p>
    <w:p w14:paraId="6E36DC15" w14:textId="32D42B38" w:rsidR="00EA34D0" w:rsidRDefault="00EA34D0" w:rsidP="00EA34D0">
      <w:pPr>
        <w:ind w:left="720"/>
        <w:rPr>
          <w:rFonts w:cstheme="minorHAnsi"/>
        </w:rPr>
      </w:pPr>
      <w:r w:rsidRPr="00BD0E28">
        <w:rPr>
          <w:rFonts w:cstheme="minorHAnsi"/>
        </w:rPr>
        <w:t xml:space="preserve">Immeasurably exalted art Thou, O Lord! Protect us from what lieth in front of us and behind us, above our heads, on our right, on our left, below our feet and every other side to which we are exposed. Verily Thy protection over all things is unfailing. </w:t>
      </w:r>
    </w:p>
    <w:p w14:paraId="201A2FA7" w14:textId="2AAA6436" w:rsidR="00EA34D0" w:rsidRDefault="00EA34D0" w:rsidP="00EA34D0">
      <w:pPr>
        <w:pStyle w:val="NormalWeb"/>
        <w:shd w:val="clear" w:color="auto" w:fill="FFFFFF"/>
        <w:spacing w:before="0" w:beforeAutospacing="0" w:after="0" w:afterAutospacing="0"/>
        <w:jc w:val="right"/>
        <w:textAlignment w:val="baseline"/>
        <w:rPr>
          <w:rFonts w:ascii="Arial" w:hAnsi="Arial" w:cs="Arial"/>
          <w:color w:val="262626"/>
        </w:rPr>
      </w:pPr>
      <w:r>
        <w:rPr>
          <w:rFonts w:ascii="Arial" w:hAnsi="Arial" w:cs="Arial"/>
          <w:color w:val="262626"/>
        </w:rPr>
        <w:t>...</w:t>
      </w:r>
    </w:p>
    <w:p w14:paraId="27A2CC2C" w14:textId="7BF0C384" w:rsidR="00EA34D0" w:rsidRDefault="00EA34D0" w:rsidP="00EA34D0">
      <w:pPr>
        <w:rPr>
          <w:rStyle w:val="Hyperlink"/>
          <w:rFonts w:cstheme="minorHAnsi"/>
        </w:rPr>
      </w:pPr>
      <w:r w:rsidRPr="009A1D01">
        <w:rPr>
          <w:rFonts w:cstheme="minorHAnsi"/>
        </w:rPr>
        <w:t>There is an explanation in the video of its source and use as a Bah</w:t>
      </w:r>
      <w:r>
        <w:rPr>
          <w:rFonts w:cstheme="minorHAnsi"/>
        </w:rPr>
        <w:t>á</w:t>
      </w:r>
      <w:r w:rsidRPr="009A1D01">
        <w:rPr>
          <w:rFonts w:cstheme="minorHAnsi"/>
        </w:rPr>
        <w:t>’</w:t>
      </w:r>
      <w:r>
        <w:rPr>
          <w:rFonts w:cstheme="minorHAnsi"/>
        </w:rPr>
        <w:t>í</w:t>
      </w:r>
      <w:r w:rsidRPr="009A1D01">
        <w:rPr>
          <w:rFonts w:cstheme="minorHAnsi"/>
        </w:rPr>
        <w:t xml:space="preserve"> </w:t>
      </w:r>
      <w:r w:rsidR="006A53C4" w:rsidRPr="006A53C4">
        <w:rPr>
          <w:rFonts w:cstheme="minorHAnsi"/>
          <w:i/>
          <w:iCs/>
          <w:u w:val="words"/>
        </w:rPr>
        <w:t>dh</w:t>
      </w:r>
      <w:r w:rsidRPr="00D929DB">
        <w:rPr>
          <w:rFonts w:cstheme="minorHAnsi"/>
          <w:i/>
          <w:iCs/>
        </w:rPr>
        <w:t>ikr</w:t>
      </w:r>
      <w:r>
        <w:rPr>
          <w:rFonts w:cstheme="minorHAnsi"/>
        </w:rPr>
        <w:t xml:space="preserve">: </w:t>
      </w:r>
      <w:hyperlink r:id="rId146" w:history="1">
        <w:r w:rsidRPr="00A8011C">
          <w:rPr>
            <w:rStyle w:val="Hyperlink"/>
            <w:rFonts w:cstheme="minorHAnsi"/>
          </w:rPr>
          <w:t>https://www.youtube.com/watch?v=-HCXGFkKroU</w:t>
        </w:r>
      </w:hyperlink>
    </w:p>
    <w:p w14:paraId="023FAE06" w14:textId="77777777" w:rsidR="003A47DC" w:rsidRDefault="003A47DC" w:rsidP="00EA34D0">
      <w:pPr>
        <w:rPr>
          <w:rStyle w:val="Hyperlink"/>
          <w:rFonts w:cstheme="minorHAnsi"/>
        </w:rPr>
      </w:pPr>
    </w:p>
    <w:p w14:paraId="0ADB0D62" w14:textId="77777777" w:rsidR="003A47DC" w:rsidRDefault="003A47DC" w:rsidP="00EA34D0">
      <w:pPr>
        <w:rPr>
          <w:rStyle w:val="Hyperlink"/>
          <w:rFonts w:cstheme="minorHAnsi"/>
        </w:rPr>
      </w:pPr>
    </w:p>
    <w:p w14:paraId="2239180F" w14:textId="06882A8D" w:rsidR="00C67023" w:rsidRDefault="00C67023" w:rsidP="001532C5">
      <w:pPr>
        <w:rPr>
          <w:rFonts w:cs="Times New Roman"/>
        </w:rPr>
      </w:pPr>
      <w:r w:rsidRPr="00120A1A">
        <w:rPr>
          <w:rFonts w:cs="Times New Roman"/>
        </w:rPr>
        <w:lastRenderedPageBreak/>
        <w:t>Recording</w:t>
      </w:r>
      <w:r w:rsidR="00D06A23">
        <w:rPr>
          <w:rFonts w:cs="Times New Roman"/>
        </w:rPr>
        <w:t>, online link</w:t>
      </w:r>
      <w:r w:rsidR="00120A1A">
        <w:rPr>
          <w:rStyle w:val="FootnoteReference"/>
          <w:rFonts w:cs="Times New Roman"/>
        </w:rPr>
        <w:footnoteReference w:id="116"/>
      </w:r>
      <w:r w:rsidRPr="007D4E5C">
        <w:rPr>
          <w:rFonts w:cs="Times New Roman"/>
        </w:rPr>
        <w:t>:</w:t>
      </w:r>
      <w:r w:rsidR="001532C5">
        <w:rPr>
          <w:rFonts w:cs="Times New Roman"/>
        </w:rPr>
        <w:t xml:space="preserve"> </w:t>
      </w:r>
      <w:hyperlink r:id="rId147" w:history="1">
        <w:r w:rsidR="001532C5" w:rsidRPr="009C3E57">
          <w:rPr>
            <w:rStyle w:val="Hyperlink"/>
            <w:rFonts w:cs="Times New Roman"/>
          </w:rPr>
          <w:t>https://bahai-library.com/caton_music/20_Tabarak_al-Ladhi.mp3</w:t>
        </w:r>
      </w:hyperlink>
      <w:r w:rsidR="001532C5">
        <w:rPr>
          <w:rFonts w:cs="Times New Roman"/>
        </w:rPr>
        <w:t xml:space="preserve"> </w:t>
      </w:r>
    </w:p>
    <w:p w14:paraId="348F841F" w14:textId="27D4FB3F" w:rsidR="007152C8" w:rsidRDefault="007152C8" w:rsidP="001532C5">
      <w:pPr>
        <w:rPr>
          <w:rFonts w:cs="Times New Roman"/>
        </w:rPr>
      </w:pPr>
      <w:r>
        <w:rPr>
          <w:rFonts w:cs="Times New Roman"/>
        </w:rPr>
        <w:t xml:space="preserve">Transcription demo, online link: </w:t>
      </w:r>
      <w:hyperlink r:id="rId148" w:history="1">
        <w:r w:rsidRPr="0093370C">
          <w:rPr>
            <w:rStyle w:val="Hyperlink"/>
            <w:rFonts w:cs="Times New Roman"/>
          </w:rPr>
          <w:t>https://bahai-library.com/caton_music/sacred_refrains_demos/20_Tabarak_al-Ladhi_demo.mp3</w:t>
        </w:r>
      </w:hyperlink>
      <w:r>
        <w:rPr>
          <w:rFonts w:cs="Times New Roman"/>
        </w:rPr>
        <w:t xml:space="preserve"> </w:t>
      </w:r>
    </w:p>
    <w:p w14:paraId="71002631" w14:textId="07B5EC0D" w:rsidR="00094173" w:rsidRPr="00B87AF2" w:rsidRDefault="00094173" w:rsidP="00B03EA7">
      <w:pPr>
        <w:jc w:val="center"/>
        <w:rPr>
          <w:rFonts w:cs="Times New Roman"/>
          <w:sz w:val="32"/>
          <w:szCs w:val="32"/>
        </w:rPr>
      </w:pPr>
      <w:bookmarkStart w:id="278" w:name="_Hlk115965345"/>
      <w:r w:rsidRPr="00B87AF2">
        <w:rPr>
          <w:rFonts w:cs="Times New Roman"/>
          <w:sz w:val="32"/>
          <w:szCs w:val="32"/>
          <w:rtl/>
        </w:rPr>
        <w:t>تَبارَکَ الّذی بِيَدِهِ المُلک</w:t>
      </w:r>
    </w:p>
    <w:p w14:paraId="692D50F7" w14:textId="3134FAA8" w:rsidR="00D178D6" w:rsidRDefault="00D811A6" w:rsidP="00B03EA7">
      <w:pPr>
        <w:jc w:val="center"/>
        <w:rPr>
          <w:rFonts w:ascii="Adobe Naskh Medium" w:hAnsi="Adobe Naskh Medium" w:cs="Adobe Naskh Medium"/>
          <w:sz w:val="36"/>
          <w:szCs w:val="36"/>
        </w:rPr>
      </w:pPr>
      <w:r w:rsidRPr="00D811A6">
        <w:rPr>
          <w:rFonts w:ascii="Adobe Naskh Medium" w:hAnsi="Adobe Naskh Medium" w:cs="Adobe Naskh Medium"/>
          <w:noProof/>
          <w:sz w:val="36"/>
          <w:szCs w:val="36"/>
        </w:rPr>
        <w:drawing>
          <wp:inline distT="0" distB="0" distL="0" distR="0" wp14:anchorId="23A27935" wp14:editId="66F3C762">
            <wp:extent cx="5943600" cy="789305"/>
            <wp:effectExtent l="0" t="0" r="0" b="0"/>
            <wp:docPr id="787255382" name="Picture 1" descr="A black and white image of a musical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55382" name="Picture 1" descr="A black and white image of a musical note&#10;&#10;Description automatically generated"/>
                    <pic:cNvPicPr/>
                  </pic:nvPicPr>
                  <pic:blipFill>
                    <a:blip r:embed="rId149"/>
                    <a:stretch>
                      <a:fillRect/>
                    </a:stretch>
                  </pic:blipFill>
                  <pic:spPr>
                    <a:xfrm>
                      <a:off x="0" y="0"/>
                      <a:ext cx="5943600" cy="789305"/>
                    </a:xfrm>
                    <a:prstGeom prst="rect">
                      <a:avLst/>
                    </a:prstGeom>
                  </pic:spPr>
                </pic:pic>
              </a:graphicData>
            </a:graphic>
          </wp:inline>
        </w:drawing>
      </w:r>
    </w:p>
    <w:p w14:paraId="258A47AA" w14:textId="285A36C0" w:rsidR="00094173" w:rsidRPr="007D4E5C" w:rsidRDefault="00094173" w:rsidP="00C67023">
      <w:pPr>
        <w:jc w:val="center"/>
        <w:rPr>
          <w:rFonts w:cs="Times New Roman"/>
          <w:lang w:val="fr-FR"/>
        </w:rPr>
      </w:pPr>
      <w:bookmarkStart w:id="279" w:name="_Hlk48056787"/>
      <w:bookmarkEnd w:id="277"/>
      <w:bookmarkEnd w:id="278"/>
      <w:r w:rsidRPr="007D4E5C">
        <w:rPr>
          <w:rFonts w:cs="Times New Roman"/>
          <w:lang w:val="fr-FR"/>
        </w:rPr>
        <w:t>Ta-bá-ra-kal- la-zi be-ya-de-hel- molk</w:t>
      </w:r>
    </w:p>
    <w:bookmarkEnd w:id="272"/>
    <w:bookmarkEnd w:id="273"/>
    <w:bookmarkEnd w:id="279"/>
    <w:p w14:paraId="1F0357BA" w14:textId="77777777" w:rsidR="00090C3C" w:rsidRDefault="00090C3C" w:rsidP="00090C3C">
      <w:pPr>
        <w:jc w:val="center"/>
        <w:rPr>
          <w:rFonts w:cs="Times New Roman"/>
        </w:rPr>
      </w:pPr>
      <w:r w:rsidRPr="007D4E5C">
        <w:rPr>
          <w:rFonts w:cs="Times New Roman"/>
        </w:rPr>
        <w:t>Hallowed be the Lord in Whose hand is the source of dominion.</w:t>
      </w:r>
    </w:p>
    <w:p w14:paraId="3D671A8C" w14:textId="6133DCE2" w:rsidR="00136177" w:rsidRDefault="00136177" w:rsidP="00090C3C">
      <w:pPr>
        <w:jc w:val="center"/>
        <w:rPr>
          <w:rFonts w:cs="Times New Roman"/>
        </w:rPr>
      </w:pPr>
      <w:r w:rsidRPr="00136177">
        <w:rPr>
          <w:rFonts w:cs="Times New Roman"/>
          <w:noProof/>
        </w:rPr>
        <w:drawing>
          <wp:inline distT="0" distB="0" distL="0" distR="0" wp14:anchorId="1DADBAA5" wp14:editId="1F0C0642">
            <wp:extent cx="5943600" cy="788035"/>
            <wp:effectExtent l="0" t="0" r="0" b="0"/>
            <wp:docPr id="720372500" name="Picture 1" descr="A black and white image of a musical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72500" name="Picture 1" descr="A black and white image of a musical note&#10;&#10;Description automatically generated"/>
                    <pic:cNvPicPr/>
                  </pic:nvPicPr>
                  <pic:blipFill>
                    <a:blip r:embed="rId150"/>
                    <a:stretch>
                      <a:fillRect/>
                    </a:stretch>
                  </pic:blipFill>
                  <pic:spPr>
                    <a:xfrm>
                      <a:off x="0" y="0"/>
                      <a:ext cx="5943600" cy="788035"/>
                    </a:xfrm>
                    <a:prstGeom prst="rect">
                      <a:avLst/>
                    </a:prstGeom>
                  </pic:spPr>
                </pic:pic>
              </a:graphicData>
            </a:graphic>
          </wp:inline>
        </w:drawing>
      </w:r>
    </w:p>
    <w:p w14:paraId="2EBC480A" w14:textId="0CE80FB8" w:rsidR="00696EF8" w:rsidRDefault="00696EF8" w:rsidP="006F2378">
      <w:pPr>
        <w:pStyle w:val="Heading1"/>
        <w:jc w:val="center"/>
      </w:pPr>
      <w:bookmarkStart w:id="280" w:name="_Toc167265107"/>
      <w:r w:rsidRPr="00696EF8">
        <w:t>Reliance and Trust</w:t>
      </w:r>
      <w:bookmarkEnd w:id="280"/>
    </w:p>
    <w:p w14:paraId="3DAFB413" w14:textId="7CDAC7A0" w:rsidR="00D60BFE" w:rsidRDefault="00D60BFE" w:rsidP="00D60BFE"/>
    <w:p w14:paraId="7003C5A6" w14:textId="4472D781" w:rsidR="0034054B" w:rsidRPr="007D4E5C" w:rsidRDefault="006F3BE6" w:rsidP="0034054B">
      <w:pPr>
        <w:rPr>
          <w:rFonts w:cs="Times New Roman"/>
          <w:szCs w:val="24"/>
        </w:rPr>
      </w:pPr>
      <w:r w:rsidRPr="007D4E5C">
        <w:rPr>
          <w:rFonts w:cs="Times New Roman"/>
        </w:rPr>
        <w:t xml:space="preserve">The </w:t>
      </w:r>
      <w:r w:rsidR="006A53C4" w:rsidRPr="007D4E5C">
        <w:rPr>
          <w:rFonts w:cs="Times New Roman"/>
          <w:u w:val="words"/>
        </w:rPr>
        <w:t>dh</w:t>
      </w:r>
      <w:r w:rsidRPr="007D4E5C">
        <w:rPr>
          <w:rFonts w:cs="Times New Roman"/>
        </w:rPr>
        <w:t xml:space="preserve">ikrs in this section have a slightly different focus, one of dependance </w:t>
      </w:r>
      <w:r w:rsidR="00751FA9" w:rsidRPr="007D4E5C">
        <w:rPr>
          <w:rFonts w:cs="Times New Roman"/>
        </w:rPr>
        <w:t>and</w:t>
      </w:r>
      <w:r w:rsidRPr="007D4E5C">
        <w:rPr>
          <w:rFonts w:cs="Times New Roman"/>
        </w:rPr>
        <w:t xml:space="preserve"> reliance on the will of God and God’s power, guidance, and protection. </w:t>
      </w:r>
      <w:r w:rsidR="00957BE1" w:rsidRPr="007D4E5C">
        <w:rPr>
          <w:rFonts w:cs="Times New Roman"/>
        </w:rPr>
        <w:t>“</w:t>
      </w:r>
      <w:r w:rsidRPr="007D4E5C">
        <w:rPr>
          <w:rFonts w:cs="Times New Roman"/>
        </w:rPr>
        <w:t>Aud’at-u Nafsí</w:t>
      </w:r>
      <w:r w:rsidR="00957BE1" w:rsidRPr="007D4E5C">
        <w:rPr>
          <w:rFonts w:cs="Times New Roman"/>
          <w:i/>
          <w:iCs/>
        </w:rPr>
        <w:t>”</w:t>
      </w:r>
      <w:r w:rsidRPr="007D4E5C">
        <w:rPr>
          <w:rFonts w:cs="Times New Roman"/>
        </w:rPr>
        <w:t xml:space="preserve"> is from a prayer for protection and the </w:t>
      </w:r>
      <w:r w:rsidR="006A53C4" w:rsidRPr="007D4E5C">
        <w:rPr>
          <w:rFonts w:cs="Times New Roman"/>
          <w:u w:val="words"/>
        </w:rPr>
        <w:t>dh</w:t>
      </w:r>
      <w:r w:rsidRPr="007D4E5C">
        <w:rPr>
          <w:rFonts w:cs="Times New Roman"/>
        </w:rPr>
        <w:t>ikr is a simple statement of that reliance</w:t>
      </w:r>
      <w:r w:rsidR="00751FA9" w:rsidRPr="007D4E5C">
        <w:rPr>
          <w:rFonts w:cs="Times New Roman"/>
        </w:rPr>
        <w:t>: “</w:t>
      </w:r>
      <w:r w:rsidR="00751FA9" w:rsidRPr="007D4E5C">
        <w:rPr>
          <w:rFonts w:cs="Times New Roman"/>
          <w:bdr w:val="none" w:sz="0" w:space="0" w:color="auto" w:frame="1"/>
        </w:rPr>
        <w:t>I have committed myself wholly to Thy care and protection. Shelter me, then, O Protector of the Worlds</w:t>
      </w:r>
      <w:r w:rsidR="007211F5" w:rsidRPr="007D4E5C">
        <w:rPr>
          <w:rFonts w:cs="Times New Roman"/>
          <w:color w:val="666666"/>
          <w:bdr w:val="none" w:sz="0" w:space="0" w:color="auto" w:frame="1"/>
        </w:rPr>
        <w:t>.”</w:t>
      </w:r>
      <w:r w:rsidRPr="007D4E5C">
        <w:rPr>
          <w:rFonts w:cs="Times New Roman"/>
        </w:rPr>
        <w:t xml:space="preserve"> </w:t>
      </w:r>
      <w:r w:rsidR="00957BE1" w:rsidRPr="007D4E5C">
        <w:rPr>
          <w:rFonts w:cs="Times New Roman"/>
        </w:rPr>
        <w:t>“</w:t>
      </w:r>
      <w:r w:rsidR="0034054B" w:rsidRPr="007D4E5C">
        <w:rPr>
          <w:rFonts w:cs="Times New Roman"/>
          <w:szCs w:val="24"/>
        </w:rPr>
        <w:t>Ay ‘Alím</w:t>
      </w:r>
      <w:r w:rsidR="00957BE1" w:rsidRPr="007D4E5C">
        <w:rPr>
          <w:rFonts w:cs="Times New Roman"/>
          <w:i/>
          <w:iCs/>
          <w:szCs w:val="24"/>
        </w:rPr>
        <w:t>”</w:t>
      </w:r>
      <w:r w:rsidR="00543A48" w:rsidRPr="007D4E5C">
        <w:rPr>
          <w:rFonts w:cs="Times New Roman"/>
          <w:szCs w:val="24"/>
        </w:rPr>
        <w:t xml:space="preserve"> first</w:t>
      </w:r>
      <w:r w:rsidR="0034054B" w:rsidRPr="007D4E5C">
        <w:rPr>
          <w:rFonts w:cs="Times New Roman"/>
          <w:szCs w:val="24"/>
        </w:rPr>
        <w:t xml:space="preserve"> invokes a name of God, then provides a disclaimer</w:t>
      </w:r>
      <w:r w:rsidR="00751FA9" w:rsidRPr="007D4E5C">
        <w:rPr>
          <w:rFonts w:cs="Times New Roman"/>
          <w:szCs w:val="24"/>
        </w:rPr>
        <w:t>, “wayward though we be”</w:t>
      </w:r>
      <w:r w:rsidR="002E141E" w:rsidRPr="007D4E5C">
        <w:rPr>
          <w:rFonts w:cs="Times New Roman"/>
          <w:szCs w:val="24"/>
        </w:rPr>
        <w:t xml:space="preserve"> and “though ignorant</w:t>
      </w:r>
      <w:r w:rsidR="00387D54" w:rsidRPr="007D4E5C">
        <w:rPr>
          <w:rFonts w:cs="Times New Roman"/>
          <w:szCs w:val="24"/>
        </w:rPr>
        <w:t>,”</w:t>
      </w:r>
      <w:r w:rsidR="0034054B" w:rsidRPr="007D4E5C">
        <w:rPr>
          <w:rFonts w:cs="Times New Roman"/>
          <w:szCs w:val="24"/>
        </w:rPr>
        <w:t xml:space="preserve"> for </w:t>
      </w:r>
      <w:r w:rsidR="002E141E" w:rsidRPr="007D4E5C">
        <w:rPr>
          <w:rFonts w:cs="Times New Roman"/>
          <w:szCs w:val="24"/>
        </w:rPr>
        <w:t>the</w:t>
      </w:r>
      <w:r w:rsidR="0034054B" w:rsidRPr="007D4E5C">
        <w:rPr>
          <w:rFonts w:cs="Times New Roman"/>
          <w:szCs w:val="24"/>
        </w:rPr>
        <w:t xml:space="preserve"> statement</w:t>
      </w:r>
      <w:r w:rsidR="002E141E" w:rsidRPr="007D4E5C">
        <w:rPr>
          <w:rFonts w:cs="Times New Roman"/>
          <w:szCs w:val="24"/>
        </w:rPr>
        <w:t>s</w:t>
      </w:r>
      <w:r w:rsidR="0034054B" w:rsidRPr="007D4E5C">
        <w:rPr>
          <w:rFonts w:cs="Times New Roman"/>
          <w:szCs w:val="24"/>
        </w:rPr>
        <w:t xml:space="preserve"> of reliance on two of God’s attributes, </w:t>
      </w:r>
      <w:r w:rsidR="00387D54" w:rsidRPr="007D4E5C">
        <w:rPr>
          <w:rFonts w:cs="Times New Roman"/>
          <w:szCs w:val="24"/>
        </w:rPr>
        <w:t>bounty,</w:t>
      </w:r>
      <w:r w:rsidR="0034054B" w:rsidRPr="007D4E5C">
        <w:rPr>
          <w:rFonts w:cs="Times New Roman"/>
          <w:szCs w:val="24"/>
        </w:rPr>
        <w:t xml:space="preserve"> and wisdom</w:t>
      </w:r>
      <w:r w:rsidR="00751FA9" w:rsidRPr="007D4E5C">
        <w:rPr>
          <w:rFonts w:cs="Times New Roman"/>
          <w:szCs w:val="24"/>
        </w:rPr>
        <w:t>:</w:t>
      </w:r>
      <w:r w:rsidR="00957BE1" w:rsidRPr="007D4E5C">
        <w:rPr>
          <w:rFonts w:cs="Times New Roman"/>
          <w:szCs w:val="24"/>
        </w:rPr>
        <w:t xml:space="preserve"> </w:t>
      </w:r>
      <w:r w:rsidR="00751FA9" w:rsidRPr="007D4E5C">
        <w:rPr>
          <w:rFonts w:cs="Times New Roman"/>
        </w:rPr>
        <w:t>“O Thou Who art the All-Knowing! Wayward though we be, we still cling to Thy bounty; and though ignorant, we still set our faces toward the ocean of Thy wisdom</w:t>
      </w:r>
      <w:r w:rsidR="007211F5" w:rsidRPr="007D4E5C">
        <w:rPr>
          <w:rFonts w:cs="Times New Roman"/>
        </w:rPr>
        <w:t>.”</w:t>
      </w:r>
    </w:p>
    <w:p w14:paraId="0D5D43BD" w14:textId="7F375C97" w:rsidR="00EA19BF" w:rsidRPr="007D4E5C" w:rsidRDefault="00C40AA4" w:rsidP="0034054B">
      <w:pPr>
        <w:rPr>
          <w:rFonts w:cs="Times New Roman"/>
          <w:sz w:val="22"/>
          <w:szCs w:val="20"/>
        </w:rPr>
      </w:pPr>
      <w:r w:rsidRPr="007D4E5C">
        <w:rPr>
          <w:rFonts w:cs="Times New Roman"/>
        </w:rPr>
        <w:t>“</w:t>
      </w:r>
      <w:r w:rsidR="00EA19BF" w:rsidRPr="007D4E5C">
        <w:rPr>
          <w:rFonts w:cs="Times New Roman"/>
        </w:rPr>
        <w:t>Dar Har Ḥálat Umídvár Bá</w:t>
      </w:r>
      <w:r w:rsidR="00EA19BF" w:rsidRPr="007D4E5C">
        <w:rPr>
          <w:rFonts w:cs="Times New Roman"/>
          <w:u w:val="single"/>
        </w:rPr>
        <w:t>sh</w:t>
      </w:r>
      <w:r w:rsidRPr="007D4E5C">
        <w:rPr>
          <w:rFonts w:cs="Times New Roman"/>
        </w:rPr>
        <w:t xml:space="preserve">” is from a letter addressed to a follower reassuring them that God’s bounties never cease to flow, </w:t>
      </w:r>
      <w:r w:rsidR="00BB15F3" w:rsidRPr="007D4E5C">
        <w:rPr>
          <w:rFonts w:cs="Times New Roman"/>
        </w:rPr>
        <w:t>thus to be ever mindful of that.</w:t>
      </w:r>
    </w:p>
    <w:p w14:paraId="09E49C4A" w14:textId="61D578B4" w:rsidR="002E141E" w:rsidRPr="007D4E5C" w:rsidRDefault="00A66841" w:rsidP="002E141E">
      <w:pPr>
        <w:spacing w:line="240" w:lineRule="auto"/>
        <w:rPr>
          <w:rFonts w:cs="Times New Roman"/>
          <w:lang w:val="es-ES_tradnl"/>
        </w:rPr>
      </w:pPr>
      <w:r w:rsidRPr="007D4E5C">
        <w:rPr>
          <w:rFonts w:cs="Times New Roman"/>
        </w:rPr>
        <w:t xml:space="preserve">The well-known short Remover of Difficulties prayer, </w:t>
      </w:r>
      <w:r w:rsidR="00957BE1" w:rsidRPr="007D4E5C">
        <w:rPr>
          <w:rFonts w:cs="Times New Roman"/>
        </w:rPr>
        <w:t>“</w:t>
      </w:r>
      <w:r w:rsidRPr="007D4E5C">
        <w:rPr>
          <w:rFonts w:cs="Times New Roman"/>
        </w:rPr>
        <w:t>Hal Min Mufarrijin,</w:t>
      </w:r>
      <w:r w:rsidR="004C5B34" w:rsidRPr="007D4E5C">
        <w:rPr>
          <w:rFonts w:cs="Times New Roman"/>
        </w:rPr>
        <w:t>”</w:t>
      </w:r>
      <w:r w:rsidRPr="007D4E5C">
        <w:rPr>
          <w:rFonts w:cs="Times New Roman"/>
        </w:rPr>
        <w:t xml:space="preserve"> does not ask for removal of difficulties</w:t>
      </w:r>
      <w:r w:rsidR="002E141E" w:rsidRPr="007D4E5C">
        <w:rPr>
          <w:rFonts w:cs="Times New Roman"/>
        </w:rPr>
        <w:t xml:space="preserve"> per se</w:t>
      </w:r>
      <w:r w:rsidRPr="007D4E5C">
        <w:rPr>
          <w:rFonts w:cs="Times New Roman"/>
        </w:rPr>
        <w:t>, but rather states the position of God as the supreme remover of difficulties, and the place of humankind as dependent upon and followers of His commands</w:t>
      </w:r>
      <w:r w:rsidR="002E141E" w:rsidRPr="007D4E5C">
        <w:rPr>
          <w:rFonts w:cs="Times New Roman"/>
        </w:rPr>
        <w:t>:</w:t>
      </w:r>
      <w:r w:rsidR="002E141E" w:rsidRPr="007D4E5C">
        <w:rPr>
          <w:rFonts w:cs="Times New Roman"/>
          <w:lang w:val="es-ES_tradnl"/>
        </w:rPr>
        <w:t xml:space="preserve"> “Is there any Remover of difficulties save God? Say: Praised be God! He is God!  All are His servants, and all abide by His bidding!”</w:t>
      </w:r>
    </w:p>
    <w:p w14:paraId="6D3895A0" w14:textId="52B40B2A" w:rsidR="005A5727" w:rsidRDefault="00957BE1" w:rsidP="005A5727">
      <w:r>
        <w:rPr>
          <w:rFonts w:cs="Times New Roman"/>
        </w:rPr>
        <w:t>“</w:t>
      </w:r>
      <w:r w:rsidR="00BE5657" w:rsidRPr="008D3C49">
        <w:t>Huva Hasbí</w:t>
      </w:r>
      <w:r>
        <w:rPr>
          <w:i/>
          <w:iCs/>
        </w:rPr>
        <w:t>”</w:t>
      </w:r>
      <w:r w:rsidR="00BE5657" w:rsidRPr="00BE5657">
        <w:t xml:space="preserve"> states the </w:t>
      </w:r>
      <w:r w:rsidR="00BE5657">
        <w:t>uniqueness of God’s sufficiency</w:t>
      </w:r>
      <w:r w:rsidR="002E141E">
        <w:t xml:space="preserve">: </w:t>
      </w:r>
      <w:r w:rsidR="002E141E">
        <w:rPr>
          <w:rFonts w:cs="Times New Roman"/>
          <w:szCs w:val="24"/>
        </w:rPr>
        <w:t>God sufficeth and sufficeth unto all, and He alone is sufficient</w:t>
      </w:r>
      <w:r w:rsidR="007211F5">
        <w:rPr>
          <w:rFonts w:cs="Times New Roman"/>
          <w:szCs w:val="24"/>
        </w:rPr>
        <w:t>.”</w:t>
      </w:r>
      <w:r w:rsidR="005A5727">
        <w:t xml:space="preserve"> </w:t>
      </w:r>
      <w:r>
        <w:t>“</w:t>
      </w:r>
      <w:r w:rsidR="005A5727" w:rsidRPr="008D3C49">
        <w:t>Iláh</w:t>
      </w:r>
      <w:r w:rsidR="00C26CC5">
        <w:t>í</w:t>
      </w:r>
      <w:r w:rsidR="005A5727" w:rsidRPr="008D3C49">
        <w:t xml:space="preserve"> Iláh</w:t>
      </w:r>
      <w:r w:rsidR="00C26CC5">
        <w:t>í</w:t>
      </w:r>
      <w:r w:rsidR="005A5727" w:rsidRPr="008D3C49">
        <w:t>, Tu B</w:t>
      </w:r>
      <w:r w:rsidR="00C26CC5">
        <w:t>í</w:t>
      </w:r>
      <w:r w:rsidR="005A5727" w:rsidRPr="008D3C49">
        <w:t>ná va Ágáhi</w:t>
      </w:r>
      <w:r>
        <w:rPr>
          <w:i/>
          <w:iCs/>
        </w:rPr>
        <w:t>”</w:t>
      </w:r>
      <w:r w:rsidR="005A5727" w:rsidRPr="005A5727">
        <w:t xml:space="preserve"> is another </w:t>
      </w:r>
      <w:r w:rsidR="006A53C4" w:rsidRPr="006A53C4">
        <w:rPr>
          <w:u w:val="words"/>
        </w:rPr>
        <w:t>dh</w:t>
      </w:r>
      <w:r w:rsidR="005A5727" w:rsidRPr="00FA3A49">
        <w:t>ikr</w:t>
      </w:r>
      <w:r w:rsidR="005A5727" w:rsidRPr="005A5727">
        <w:t xml:space="preserve"> that</w:t>
      </w:r>
      <w:r w:rsidR="005A5727">
        <w:t xml:space="preserve"> declares the </w:t>
      </w:r>
      <w:r w:rsidR="005A5727">
        <w:lastRenderedPageBreak/>
        <w:t>reciter’s unique reliance on God as a have</w:t>
      </w:r>
      <w:r w:rsidR="004B41BC">
        <w:t>n</w:t>
      </w:r>
      <w:r w:rsidR="005A5727">
        <w:t xml:space="preserve"> and refuge</w:t>
      </w:r>
      <w:r w:rsidR="002E141E">
        <w:t>: “</w:t>
      </w:r>
      <w:r w:rsidR="002E141E" w:rsidRPr="002E141E">
        <w:rPr>
          <w:rFonts w:asciiTheme="majorBidi" w:eastAsia="Times New Roman" w:hAnsiTheme="majorBidi" w:cstheme="majorBidi"/>
          <w:szCs w:val="24"/>
        </w:rPr>
        <w:t>O God, my God</w:t>
      </w:r>
      <w:r w:rsidR="00387D54" w:rsidRPr="002E141E">
        <w:rPr>
          <w:rFonts w:asciiTheme="majorBidi" w:eastAsia="Times New Roman" w:hAnsiTheme="majorBidi" w:cstheme="majorBidi"/>
          <w:szCs w:val="24"/>
        </w:rPr>
        <w:t xml:space="preserve">! </w:t>
      </w:r>
      <w:r w:rsidR="002E141E" w:rsidRPr="002E141E">
        <w:rPr>
          <w:rFonts w:asciiTheme="majorBidi" w:eastAsia="Times New Roman" w:hAnsiTheme="majorBidi" w:cstheme="majorBidi"/>
          <w:szCs w:val="24"/>
        </w:rPr>
        <w:t>Thou seest me, Thou knowest me; Thou art my Haven and my Refuge</w:t>
      </w:r>
      <w:r w:rsidR="00387D54" w:rsidRPr="002E141E">
        <w:rPr>
          <w:rFonts w:asciiTheme="majorBidi" w:eastAsia="Times New Roman" w:hAnsiTheme="majorBidi" w:cstheme="majorBidi"/>
          <w:szCs w:val="24"/>
        </w:rPr>
        <w:t xml:space="preserve">. </w:t>
      </w:r>
      <w:r w:rsidR="002E141E" w:rsidRPr="002E141E">
        <w:rPr>
          <w:rFonts w:asciiTheme="majorBidi" w:eastAsia="Times New Roman" w:hAnsiTheme="majorBidi" w:cstheme="majorBidi"/>
          <w:szCs w:val="24"/>
        </w:rPr>
        <w:t>None have I sought nor any will I seek save Thee</w:t>
      </w:r>
      <w:r w:rsidR="007211F5">
        <w:rPr>
          <w:rFonts w:asciiTheme="majorBidi" w:eastAsia="Times New Roman" w:hAnsiTheme="majorBidi" w:cstheme="majorBidi"/>
          <w:szCs w:val="24"/>
        </w:rPr>
        <w:t>.”</w:t>
      </w:r>
    </w:p>
    <w:p w14:paraId="70589EBE" w14:textId="5C379FA3" w:rsidR="00DD5FB8" w:rsidRPr="007D4E5C" w:rsidRDefault="00AC22D9" w:rsidP="00DD5FB8">
      <w:pPr>
        <w:rPr>
          <w:rFonts w:eastAsia="Arial" w:cs="Times New Roman"/>
          <w:color w:val="030303"/>
          <w:szCs w:val="24"/>
          <w:shd w:val="clear" w:color="auto" w:fill="F9F9F9"/>
        </w:rPr>
      </w:pPr>
      <w:r w:rsidRPr="007D4E5C">
        <w:rPr>
          <w:rFonts w:eastAsia="Arial" w:cs="Times New Roman"/>
          <w:color w:val="030303"/>
          <w:szCs w:val="24"/>
          <w:shd w:val="clear" w:color="auto" w:fill="F9F9F9"/>
        </w:rPr>
        <w:t>The short healing prayer</w:t>
      </w:r>
      <w:r w:rsidR="00957BE1" w:rsidRPr="007D4E5C">
        <w:rPr>
          <w:rFonts w:eastAsia="Arial" w:cs="Times New Roman"/>
          <w:color w:val="030303"/>
          <w:szCs w:val="24"/>
          <w:shd w:val="clear" w:color="auto" w:fill="F9F9F9"/>
        </w:rPr>
        <w:t>, “</w:t>
      </w:r>
      <w:r w:rsidRPr="007D4E5C">
        <w:rPr>
          <w:rFonts w:cs="Times New Roman"/>
        </w:rPr>
        <w:t xml:space="preserve">Lawḥ-i </w:t>
      </w:r>
      <w:r w:rsidRPr="007D4E5C">
        <w:rPr>
          <w:rFonts w:cs="Times New Roman"/>
          <w:u w:val="single"/>
        </w:rPr>
        <w:t>Sh</w:t>
      </w:r>
      <w:r w:rsidRPr="007D4E5C">
        <w:rPr>
          <w:rFonts w:cs="Times New Roman"/>
        </w:rPr>
        <w:t>afá</w:t>
      </w:r>
      <w:r w:rsidR="00387D54" w:rsidRPr="007D4E5C">
        <w:rPr>
          <w:rFonts w:cs="Times New Roman"/>
          <w:i/>
          <w:iCs/>
        </w:rPr>
        <w:t>,”</w:t>
      </w:r>
      <w:r w:rsidRPr="007D4E5C">
        <w:rPr>
          <w:rFonts w:cs="Times New Roman"/>
        </w:rPr>
        <w:t xml:space="preserve"> s</w:t>
      </w:r>
      <w:r w:rsidRPr="007D4E5C">
        <w:rPr>
          <w:rFonts w:eastAsia="Arial" w:cs="Times New Roman"/>
          <w:color w:val="030303"/>
          <w:szCs w:val="24"/>
          <w:shd w:val="clear" w:color="auto" w:fill="F9F9F9"/>
        </w:rPr>
        <w:t>tates what characteristics of God can address specific needs of the reciter and what actions on the reciter’s part will call forth these qualities</w:t>
      </w:r>
      <w:r w:rsidR="00DD5FB8" w:rsidRPr="007D4E5C">
        <w:rPr>
          <w:rFonts w:eastAsia="Arial" w:cs="Times New Roman"/>
          <w:color w:val="030303"/>
          <w:szCs w:val="24"/>
          <w:shd w:val="clear" w:color="auto" w:fill="F9F9F9"/>
        </w:rPr>
        <w:t>: “Thy name is my healing, O my God, and remembrance of Thee is my remedy</w:t>
      </w:r>
      <w:r w:rsidR="007211F5" w:rsidRPr="007D4E5C">
        <w:rPr>
          <w:rFonts w:eastAsia="Arial" w:cs="Times New Roman"/>
          <w:color w:val="030303"/>
          <w:szCs w:val="24"/>
          <w:shd w:val="clear" w:color="auto" w:fill="F9F9F9"/>
        </w:rPr>
        <w:t>.”</w:t>
      </w:r>
      <w:r w:rsidR="00DD5FB8" w:rsidRPr="007D4E5C">
        <w:rPr>
          <w:rFonts w:eastAsia="Arial" w:cs="Times New Roman"/>
          <w:color w:val="030303"/>
          <w:szCs w:val="24"/>
          <w:shd w:val="clear" w:color="auto" w:fill="F9F9F9"/>
        </w:rPr>
        <w:t xml:space="preserve"> In their prayer, the </w:t>
      </w:r>
      <w:r w:rsidR="00543A48" w:rsidRPr="007D4E5C">
        <w:rPr>
          <w:rFonts w:eastAsia="Arial" w:cs="Times New Roman"/>
          <w:color w:val="030303"/>
          <w:szCs w:val="24"/>
          <w:shd w:val="clear" w:color="auto" w:fill="F9F9F9"/>
        </w:rPr>
        <w:t>believer</w:t>
      </w:r>
      <w:r w:rsidR="00DD5FB8" w:rsidRPr="007D4E5C">
        <w:rPr>
          <w:rFonts w:eastAsia="Arial" w:cs="Times New Roman"/>
          <w:color w:val="030303"/>
          <w:szCs w:val="24"/>
          <w:shd w:val="clear" w:color="auto" w:fill="F9F9F9"/>
        </w:rPr>
        <w:t xml:space="preserve"> elaborates on a quality of their remembrance </w:t>
      </w:r>
      <w:r w:rsidR="00957BE1" w:rsidRPr="007D4E5C">
        <w:rPr>
          <w:rFonts w:eastAsia="Arial" w:cs="Times New Roman"/>
          <w:color w:val="030303"/>
          <w:szCs w:val="24"/>
          <w:shd w:val="clear" w:color="auto" w:fill="F9F9F9"/>
        </w:rPr>
        <w:t>i</w:t>
      </w:r>
      <w:r w:rsidR="00DD5FB8" w:rsidRPr="007D4E5C">
        <w:rPr>
          <w:rFonts w:eastAsia="Arial" w:cs="Times New Roman"/>
          <w:color w:val="030303"/>
          <w:szCs w:val="24"/>
          <w:shd w:val="clear" w:color="auto" w:fill="F9F9F9"/>
        </w:rPr>
        <w:t>s their love and that by and in that love they hope for closeness to God: “Nearness to Thee is my hope, and love for Thee is my companion</w:t>
      </w:r>
      <w:r w:rsidR="007211F5" w:rsidRPr="007D4E5C">
        <w:rPr>
          <w:rFonts w:eastAsia="Arial" w:cs="Times New Roman"/>
          <w:color w:val="030303"/>
          <w:szCs w:val="24"/>
          <w:shd w:val="clear" w:color="auto" w:fill="F9F9F9"/>
        </w:rPr>
        <w:t>.”</w:t>
      </w:r>
      <w:r w:rsidR="00DD5FB8" w:rsidRPr="007D4E5C">
        <w:rPr>
          <w:rFonts w:eastAsia="Arial" w:cs="Times New Roman"/>
          <w:color w:val="030303"/>
          <w:szCs w:val="24"/>
          <w:shd w:val="clear" w:color="auto" w:fill="F9F9F9"/>
        </w:rPr>
        <w:t xml:space="preserve"> They then name God’s mercy as a quality that would heal them: “Thy mercy to me is my healing and my succor in both this world and the world to come. Thou, verily, art the All-Bountiful, the All-Knowing, the All-Wise</w:t>
      </w:r>
      <w:r w:rsidR="007211F5" w:rsidRPr="007D4E5C">
        <w:rPr>
          <w:rFonts w:eastAsia="Arial" w:cs="Times New Roman"/>
          <w:color w:val="030303"/>
          <w:szCs w:val="24"/>
          <w:shd w:val="clear" w:color="auto" w:fill="F9F9F9"/>
        </w:rPr>
        <w:t>.”</w:t>
      </w:r>
      <w:r w:rsidR="00DD5FB8" w:rsidRPr="007D4E5C">
        <w:rPr>
          <w:rFonts w:eastAsia="Arial" w:cs="Times New Roman"/>
          <w:color w:val="030303"/>
          <w:szCs w:val="24"/>
          <w:shd w:val="clear" w:color="auto" w:fill="F9F9F9"/>
        </w:rPr>
        <w:tab/>
      </w:r>
      <w:r w:rsidR="002B5415" w:rsidRPr="007D4E5C">
        <w:rPr>
          <w:rFonts w:eastAsia="Arial" w:cs="Times New Roman"/>
          <w:color w:val="030303"/>
          <w:szCs w:val="24"/>
          <w:shd w:val="clear" w:color="auto" w:fill="F9F9F9"/>
        </w:rPr>
        <w:t xml:space="preserve">The prayer, </w:t>
      </w:r>
      <w:r w:rsidR="00543A48" w:rsidRPr="007D4E5C">
        <w:rPr>
          <w:rFonts w:eastAsia="Arial" w:cs="Times New Roman"/>
          <w:color w:val="030303"/>
          <w:szCs w:val="24"/>
          <w:shd w:val="clear" w:color="auto" w:fill="F9F9F9"/>
        </w:rPr>
        <w:t xml:space="preserve">then, </w:t>
      </w:r>
      <w:r w:rsidR="002B5415" w:rsidRPr="007D4E5C">
        <w:rPr>
          <w:rFonts w:eastAsia="Arial" w:cs="Times New Roman"/>
          <w:color w:val="030303"/>
          <w:szCs w:val="24"/>
          <w:shd w:val="clear" w:color="auto" w:fill="F9F9F9"/>
        </w:rPr>
        <w:t>while not directly asking for healing emphasizes reliance on God for succor as well as healing.</w:t>
      </w:r>
    </w:p>
    <w:p w14:paraId="0B7399F6" w14:textId="7275E5D5" w:rsidR="005C0F6C" w:rsidRPr="007D4E5C" w:rsidRDefault="00957BE1" w:rsidP="001D2407">
      <w:pPr>
        <w:rPr>
          <w:rFonts w:cs="Times New Roman"/>
          <w:color w:val="FF0000"/>
          <w:sz w:val="32"/>
          <w:szCs w:val="28"/>
          <w:shd w:val="clear" w:color="auto" w:fill="FFFFFF"/>
        </w:rPr>
      </w:pPr>
      <w:r w:rsidRPr="007D4E5C">
        <w:rPr>
          <w:rFonts w:cs="Times New Roman"/>
          <w:i/>
          <w:iCs/>
        </w:rPr>
        <w:t>“</w:t>
      </w:r>
      <w:r w:rsidR="00FE258F" w:rsidRPr="007D4E5C">
        <w:rPr>
          <w:rFonts w:cs="Times New Roman"/>
        </w:rPr>
        <w:t>Mánand-i Mor</w:t>
      </w:r>
      <w:r w:rsidR="00FE258F" w:rsidRPr="007D4E5C">
        <w:rPr>
          <w:rFonts w:cs="Times New Roman"/>
          <w:u w:val="single"/>
        </w:rPr>
        <w:t>gh</w:t>
      </w:r>
      <w:r w:rsidR="00FE258F" w:rsidRPr="007D4E5C">
        <w:rPr>
          <w:rFonts w:cs="Times New Roman"/>
        </w:rPr>
        <w:t>-i Saḥa</w:t>
      </w:r>
      <w:r w:rsidRPr="007D4E5C">
        <w:rPr>
          <w:rFonts w:cs="Times New Roman"/>
        </w:rPr>
        <w:t>r</w:t>
      </w:r>
      <w:r w:rsidRPr="007D4E5C">
        <w:rPr>
          <w:rFonts w:cs="Times New Roman"/>
          <w:i/>
          <w:iCs/>
        </w:rPr>
        <w:t>”</w:t>
      </w:r>
      <w:r w:rsidR="00FE258F" w:rsidRPr="007D4E5C">
        <w:rPr>
          <w:rFonts w:cs="Times New Roman"/>
        </w:rPr>
        <w:t xml:space="preserve"> declares the reciter’s love for God that </w:t>
      </w:r>
      <w:r w:rsidR="00543A48" w:rsidRPr="007D4E5C">
        <w:rPr>
          <w:rFonts w:cs="Times New Roman"/>
        </w:rPr>
        <w:t xml:space="preserve">so </w:t>
      </w:r>
      <w:r w:rsidR="00FE258F" w:rsidRPr="007D4E5C">
        <w:rPr>
          <w:rFonts w:cs="Times New Roman"/>
        </w:rPr>
        <w:t>captures him that he is continually mentioning His name and invoking Him</w:t>
      </w:r>
      <w:r w:rsidR="002B5415" w:rsidRPr="007D4E5C">
        <w:rPr>
          <w:rFonts w:cs="Times New Roman"/>
        </w:rPr>
        <w:t>: “</w:t>
      </w:r>
      <w:r w:rsidR="002B5415" w:rsidRPr="007D4E5C">
        <w:rPr>
          <w:rFonts w:cs="Times New Roman"/>
          <w:shd w:val="clear" w:color="auto" w:fill="FFFFFF"/>
        </w:rPr>
        <w:t>even as the bird of dawn, I may be held captive in the snare of Thy love, and lift up day and night, fervently and tearfully, the cry of “’Yá Bahá’u’l-Abhá!’</w:t>
      </w:r>
      <w:r w:rsidR="007211F5" w:rsidRPr="007D4E5C">
        <w:rPr>
          <w:rFonts w:cs="Times New Roman"/>
          <w:shd w:val="clear" w:color="auto" w:fill="FFFFFF"/>
        </w:rPr>
        <w:t>.”</w:t>
      </w:r>
      <w:r w:rsidRPr="007D4E5C">
        <w:rPr>
          <w:rFonts w:cs="Times New Roman"/>
          <w:shd w:val="clear" w:color="auto" w:fill="FFFFFF"/>
        </w:rPr>
        <w:t xml:space="preserve"> </w:t>
      </w:r>
      <w:r w:rsidRPr="007D4E5C">
        <w:rPr>
          <w:rFonts w:cs="Times New Roman"/>
          <w:i/>
          <w:iCs/>
        </w:rPr>
        <w:t>“</w:t>
      </w:r>
      <w:r w:rsidR="00654C9D" w:rsidRPr="007D4E5C">
        <w:rPr>
          <w:rFonts w:cs="Times New Roman"/>
        </w:rPr>
        <w:t>Qul Alláh-u Yakfí</w:t>
      </w:r>
      <w:r w:rsidRPr="007D4E5C">
        <w:rPr>
          <w:rFonts w:cs="Times New Roman"/>
          <w:i/>
          <w:iCs/>
        </w:rPr>
        <w:t>”</w:t>
      </w:r>
      <w:r w:rsidR="00654C9D" w:rsidRPr="007D4E5C">
        <w:rPr>
          <w:rFonts w:cs="Times New Roman"/>
        </w:rPr>
        <w:t xml:space="preserve"> is another </w:t>
      </w:r>
      <w:r w:rsidR="006A53C4" w:rsidRPr="007D4E5C">
        <w:rPr>
          <w:rFonts w:cs="Times New Roman"/>
          <w:u w:val="words"/>
        </w:rPr>
        <w:t>dh</w:t>
      </w:r>
      <w:r w:rsidR="00654C9D" w:rsidRPr="007D4E5C">
        <w:rPr>
          <w:rFonts w:cs="Times New Roman"/>
        </w:rPr>
        <w:t xml:space="preserve">ikr which </w:t>
      </w:r>
      <w:r w:rsidR="0055427E" w:rsidRPr="007D4E5C">
        <w:rPr>
          <w:rFonts w:cs="Times New Roman"/>
        </w:rPr>
        <w:t>encourages the believer to place their trust in</w:t>
      </w:r>
      <w:r w:rsidR="00654C9D" w:rsidRPr="007D4E5C">
        <w:rPr>
          <w:rFonts w:cs="Times New Roman"/>
        </w:rPr>
        <w:t xml:space="preserve"> God’s </w:t>
      </w:r>
      <w:r w:rsidR="0055427E" w:rsidRPr="007D4E5C">
        <w:rPr>
          <w:rFonts w:cs="Times New Roman"/>
        </w:rPr>
        <w:t>trustworthiness, reliability, and sufficiency: “</w:t>
      </w:r>
      <w:r w:rsidR="0055427E" w:rsidRPr="007D4E5C">
        <w:rPr>
          <w:rFonts w:cs="Times New Roman"/>
          <w:szCs w:val="24"/>
          <w:shd w:val="clear" w:color="auto" w:fill="FFFFFF"/>
        </w:rPr>
        <w:t>God is sufficient unto me; He verily is the All-sufficing! In Him let the trusting trust</w:t>
      </w:r>
      <w:r w:rsidR="007211F5" w:rsidRPr="007D4E5C">
        <w:rPr>
          <w:rFonts w:cs="Times New Roman"/>
          <w:szCs w:val="24"/>
          <w:shd w:val="clear" w:color="auto" w:fill="FFFFFF"/>
        </w:rPr>
        <w:t>.”</w:t>
      </w:r>
      <w:r w:rsidR="001D2407" w:rsidRPr="007D4E5C">
        <w:rPr>
          <w:rFonts w:cs="Times New Roman"/>
          <w:szCs w:val="24"/>
          <w:shd w:val="clear" w:color="auto" w:fill="FFFFFF"/>
        </w:rPr>
        <w:t xml:space="preserve"> “</w:t>
      </w:r>
      <w:r w:rsidR="00EA19BF" w:rsidRPr="007D4E5C">
        <w:rPr>
          <w:rFonts w:cs="Times New Roman"/>
        </w:rPr>
        <w:t xml:space="preserve">Qul Alláh Yakfí Min Kul-la </w:t>
      </w:r>
      <w:r w:rsidR="00EA19BF" w:rsidRPr="007D4E5C">
        <w:rPr>
          <w:rFonts w:cs="Times New Roman"/>
          <w:u w:val="single"/>
        </w:rPr>
        <w:t>Sh</w:t>
      </w:r>
      <w:r w:rsidR="00EA19BF" w:rsidRPr="007D4E5C">
        <w:rPr>
          <w:rFonts w:cs="Times New Roman"/>
        </w:rPr>
        <w:t>ay</w:t>
      </w:r>
      <w:r w:rsidR="001D2407" w:rsidRPr="007D4E5C">
        <w:rPr>
          <w:rFonts w:cs="Times New Roman"/>
        </w:rPr>
        <w:t>” is the complete version of the prayer that was created by putting together the opening of this prayer and a phrase from the Qur’an.</w:t>
      </w:r>
    </w:p>
    <w:p w14:paraId="43C7A179" w14:textId="27964903" w:rsidR="00E140C7" w:rsidRPr="007D4E5C" w:rsidRDefault="00814DB5" w:rsidP="00E140C7">
      <w:pPr>
        <w:pStyle w:val="brl-firstline-noindent"/>
        <w:shd w:val="clear" w:color="auto" w:fill="FFFFFF"/>
        <w:spacing w:before="0" w:beforeAutospacing="0" w:after="0" w:afterAutospacing="0"/>
        <w:textAlignment w:val="baseline"/>
        <w:rPr>
          <w:color w:val="262626"/>
        </w:rPr>
      </w:pPr>
      <w:r w:rsidRPr="007D4E5C">
        <w:t xml:space="preserve">In </w:t>
      </w:r>
      <w:r w:rsidR="00957BE1" w:rsidRPr="007D4E5C">
        <w:t>“</w:t>
      </w:r>
      <w:r w:rsidRPr="007D4E5C">
        <w:t>Tarání, Yá Iláhí</w:t>
      </w:r>
      <w:r w:rsidR="00387D54" w:rsidRPr="007D4E5C">
        <w:rPr>
          <w:i/>
          <w:iCs/>
        </w:rPr>
        <w:t>,”</w:t>
      </w:r>
      <w:r w:rsidRPr="007D4E5C">
        <w:t xml:space="preserve"> </w:t>
      </w:r>
      <w:r w:rsidR="00E140C7" w:rsidRPr="007D4E5C">
        <w:t xml:space="preserve">which is the refrain from a prayer for the month of fasting, </w:t>
      </w:r>
      <w:r w:rsidRPr="007D4E5C">
        <w:t xml:space="preserve">the reciter declares his observable </w:t>
      </w:r>
      <w:r w:rsidR="00E140C7" w:rsidRPr="007D4E5C">
        <w:t xml:space="preserve">deep </w:t>
      </w:r>
      <w:r w:rsidRPr="007D4E5C">
        <w:t xml:space="preserve">reliance on God’s </w:t>
      </w:r>
      <w:r w:rsidR="00E140C7" w:rsidRPr="007D4E5C">
        <w:t>name and attributes</w:t>
      </w:r>
      <w:r w:rsidRPr="007D4E5C">
        <w:t>.</w:t>
      </w:r>
      <w:r w:rsidR="004E0323" w:rsidRPr="007D4E5C">
        <w:t xml:space="preserve"> </w:t>
      </w:r>
      <w:r w:rsidR="00E140C7" w:rsidRPr="007D4E5C">
        <w:t>“</w:t>
      </w:r>
      <w:r w:rsidR="00E140C7" w:rsidRPr="007D4E5C">
        <w:rPr>
          <w:color w:val="262626"/>
        </w:rPr>
        <w:t>Thou seest me, O my God, holding to Thy Name, the Most Holy, the Most Luminous, the Most Mighty, the Most Great, the Most Exalted, the Most Glorious, and clinging to the hem of the robe to which have clung all in this world and in the world to come</w:t>
      </w:r>
      <w:r w:rsidR="007211F5" w:rsidRPr="007D4E5C">
        <w:rPr>
          <w:color w:val="262626"/>
        </w:rPr>
        <w:t>.”</w:t>
      </w:r>
    </w:p>
    <w:p w14:paraId="08D887FE" w14:textId="77777777" w:rsidR="00E140C7" w:rsidRPr="007D4E5C" w:rsidRDefault="00E140C7" w:rsidP="00E140C7">
      <w:pPr>
        <w:pStyle w:val="brl-firstline-noindent"/>
        <w:shd w:val="clear" w:color="auto" w:fill="FFFFFF"/>
        <w:spacing w:before="0" w:beforeAutospacing="0" w:after="0" w:afterAutospacing="0"/>
        <w:textAlignment w:val="baseline"/>
        <w:rPr>
          <w:color w:val="262626"/>
        </w:rPr>
      </w:pPr>
    </w:p>
    <w:p w14:paraId="7985CE8D" w14:textId="673F49C8" w:rsidR="00814DB5" w:rsidRPr="007D4E5C" w:rsidRDefault="004E0323" w:rsidP="00814DB5">
      <w:pPr>
        <w:rPr>
          <w:rFonts w:cs="Times New Roman"/>
        </w:rPr>
      </w:pPr>
      <w:r w:rsidRPr="007D4E5C">
        <w:rPr>
          <w:rFonts w:cs="Times New Roman"/>
        </w:rPr>
        <w:t xml:space="preserve">In </w:t>
      </w:r>
      <w:r w:rsidR="00957BE1" w:rsidRPr="007D4E5C">
        <w:rPr>
          <w:rFonts w:cs="Times New Roman"/>
        </w:rPr>
        <w:t>“</w:t>
      </w:r>
      <w:r w:rsidRPr="007D4E5C">
        <w:rPr>
          <w:rFonts w:cs="Times New Roman"/>
        </w:rPr>
        <w:t>Yá Man Vajhuka Ka’batí</w:t>
      </w:r>
      <w:r w:rsidR="00957BE1" w:rsidRPr="007D4E5C">
        <w:rPr>
          <w:rFonts w:cs="Times New Roman"/>
          <w:i/>
          <w:iCs/>
        </w:rPr>
        <w:t>”</w:t>
      </w:r>
      <w:r w:rsidRPr="007D4E5C">
        <w:rPr>
          <w:rFonts w:cs="Times New Roman"/>
        </w:rPr>
        <w:t xml:space="preserve"> </w:t>
      </w:r>
      <w:r w:rsidR="00543A48" w:rsidRPr="007D4E5C">
        <w:rPr>
          <w:rFonts w:cs="Times New Roman"/>
        </w:rPr>
        <w:t>t</w:t>
      </w:r>
      <w:r w:rsidRPr="007D4E5C">
        <w:rPr>
          <w:rFonts w:cs="Times New Roman"/>
        </w:rPr>
        <w:t xml:space="preserve">he reciter describes how he worships and relies on </w:t>
      </w:r>
      <w:r w:rsidR="00F638E2" w:rsidRPr="007D4E5C">
        <w:rPr>
          <w:rFonts w:cs="Times New Roman"/>
        </w:rPr>
        <w:t xml:space="preserve">a series of </w:t>
      </w:r>
      <w:r w:rsidRPr="007D4E5C">
        <w:rPr>
          <w:rFonts w:cs="Times New Roman"/>
        </w:rPr>
        <w:t xml:space="preserve">specific </w:t>
      </w:r>
      <w:r w:rsidR="00F638E2" w:rsidRPr="007D4E5C">
        <w:rPr>
          <w:rFonts w:cs="Times New Roman"/>
        </w:rPr>
        <w:t>attributes</w:t>
      </w:r>
      <w:r w:rsidRPr="007D4E5C">
        <w:rPr>
          <w:rFonts w:cs="Times New Roman"/>
        </w:rPr>
        <w:t xml:space="preserve"> of God</w:t>
      </w:r>
      <w:r w:rsidR="00F638E2" w:rsidRPr="007D4E5C">
        <w:rPr>
          <w:rFonts w:cs="Times New Roman"/>
        </w:rPr>
        <w:t xml:space="preserve"> as well as his own acts of reliance and worship: </w:t>
      </w:r>
      <w:r w:rsidR="00E140C7" w:rsidRPr="007D4E5C">
        <w:rPr>
          <w:rFonts w:cs="Times New Roman"/>
        </w:rPr>
        <w:t>“</w:t>
      </w:r>
      <w:r w:rsidR="00F638E2" w:rsidRPr="007D4E5C">
        <w:rPr>
          <w:rFonts w:cs="Times New Roman"/>
          <w:szCs w:val="24"/>
        </w:rPr>
        <w:t xml:space="preserve">O Thou Whose </w:t>
      </w:r>
      <w:r w:rsidR="00F638E2" w:rsidRPr="007D4E5C">
        <w:rPr>
          <w:rFonts w:cs="Times New Roman"/>
          <w:szCs w:val="24"/>
          <w:u w:val="single"/>
        </w:rPr>
        <w:t>face</w:t>
      </w:r>
      <w:r w:rsidR="00F638E2" w:rsidRPr="007D4E5C">
        <w:rPr>
          <w:rFonts w:cs="Times New Roman"/>
          <w:szCs w:val="24"/>
        </w:rPr>
        <w:t xml:space="preserve"> is the object of my adoration, Whose </w:t>
      </w:r>
      <w:r w:rsidR="00F638E2" w:rsidRPr="007D4E5C">
        <w:rPr>
          <w:rFonts w:cs="Times New Roman"/>
          <w:szCs w:val="24"/>
          <w:u w:val="single"/>
        </w:rPr>
        <w:t>beauty</w:t>
      </w:r>
      <w:r w:rsidR="00F638E2" w:rsidRPr="007D4E5C">
        <w:rPr>
          <w:rFonts w:cs="Times New Roman"/>
          <w:szCs w:val="24"/>
        </w:rPr>
        <w:t xml:space="preserve"> is my sanctuary, Whose </w:t>
      </w:r>
      <w:r w:rsidR="00F638E2" w:rsidRPr="007D4E5C">
        <w:rPr>
          <w:rFonts w:cs="Times New Roman"/>
          <w:szCs w:val="24"/>
          <w:u w:val="single"/>
        </w:rPr>
        <w:t>court</w:t>
      </w:r>
      <w:r w:rsidR="00F638E2" w:rsidRPr="007D4E5C">
        <w:rPr>
          <w:rFonts w:cs="Times New Roman"/>
          <w:szCs w:val="24"/>
        </w:rPr>
        <w:t xml:space="preserve"> is my goal, Whose </w:t>
      </w:r>
      <w:r w:rsidR="00F638E2" w:rsidRPr="007D4E5C">
        <w:rPr>
          <w:rFonts w:cs="Times New Roman"/>
          <w:szCs w:val="24"/>
          <w:u w:val="single"/>
        </w:rPr>
        <w:t>remembrance</w:t>
      </w:r>
      <w:r w:rsidR="00F638E2" w:rsidRPr="007D4E5C">
        <w:rPr>
          <w:rFonts w:cs="Times New Roman"/>
          <w:szCs w:val="24"/>
        </w:rPr>
        <w:t xml:space="preserve"> is my wish, Whose </w:t>
      </w:r>
      <w:r w:rsidR="00F638E2" w:rsidRPr="007D4E5C">
        <w:rPr>
          <w:rFonts w:cs="Times New Roman"/>
          <w:szCs w:val="24"/>
          <w:u w:val="single"/>
        </w:rPr>
        <w:t>affection</w:t>
      </w:r>
      <w:r w:rsidR="00F638E2" w:rsidRPr="007D4E5C">
        <w:rPr>
          <w:rFonts w:cs="Times New Roman"/>
          <w:szCs w:val="24"/>
        </w:rPr>
        <w:t xml:space="preserve"> is my solace, Whose </w:t>
      </w:r>
      <w:r w:rsidR="00F638E2" w:rsidRPr="007D4E5C">
        <w:rPr>
          <w:rFonts w:cs="Times New Roman"/>
          <w:szCs w:val="24"/>
          <w:u w:val="single"/>
        </w:rPr>
        <w:t>love</w:t>
      </w:r>
      <w:r w:rsidR="00F638E2" w:rsidRPr="007D4E5C">
        <w:rPr>
          <w:rFonts w:cs="Times New Roman"/>
          <w:szCs w:val="24"/>
        </w:rPr>
        <w:t xml:space="preserve"> is my begetter, Whose </w:t>
      </w:r>
      <w:r w:rsidR="00F638E2" w:rsidRPr="007D4E5C">
        <w:rPr>
          <w:rFonts w:cs="Times New Roman"/>
          <w:szCs w:val="24"/>
          <w:u w:val="single"/>
        </w:rPr>
        <w:t>praise</w:t>
      </w:r>
      <w:r w:rsidR="00F638E2" w:rsidRPr="007D4E5C">
        <w:rPr>
          <w:rFonts w:cs="Times New Roman"/>
          <w:szCs w:val="24"/>
        </w:rPr>
        <w:t xml:space="preserve"> is my companion, Whose </w:t>
      </w:r>
      <w:r w:rsidR="00F638E2" w:rsidRPr="007D4E5C">
        <w:rPr>
          <w:rFonts w:cs="Times New Roman"/>
          <w:szCs w:val="24"/>
          <w:u w:val="single"/>
        </w:rPr>
        <w:t>nearness</w:t>
      </w:r>
      <w:r w:rsidR="00F638E2" w:rsidRPr="007D4E5C">
        <w:rPr>
          <w:rFonts w:cs="Times New Roman"/>
          <w:szCs w:val="24"/>
        </w:rPr>
        <w:t xml:space="preserve"> is my hope</w:t>
      </w:r>
      <w:r w:rsidR="007211F5" w:rsidRPr="007D4E5C">
        <w:rPr>
          <w:rFonts w:cs="Times New Roman"/>
          <w:szCs w:val="24"/>
        </w:rPr>
        <w:t>.”</w:t>
      </w:r>
    </w:p>
    <w:p w14:paraId="707C4D71" w14:textId="248E9EB6" w:rsidR="00D60BFE" w:rsidRDefault="009130D7" w:rsidP="00B87AF2">
      <w:pPr>
        <w:pStyle w:val="Heading2"/>
      </w:pPr>
      <w:bookmarkStart w:id="281" w:name="_Hlk67912951"/>
      <w:bookmarkStart w:id="282" w:name="_Toc49687772"/>
      <w:bookmarkStart w:id="283" w:name="_Toc59736698"/>
      <w:bookmarkStart w:id="284" w:name="_Hlk48057564"/>
      <w:bookmarkStart w:id="285" w:name="_Toc167265108"/>
      <w:r w:rsidRPr="00B87AF2">
        <w:t>2</w:t>
      </w:r>
      <w:r w:rsidR="00297EBD" w:rsidRPr="00B87AF2">
        <w:t>1</w:t>
      </w:r>
      <w:r w:rsidRPr="00B87AF2">
        <w:t xml:space="preserve"> </w:t>
      </w:r>
      <w:bookmarkStart w:id="286" w:name="_Hlk93229234"/>
      <w:r w:rsidR="00D60BFE" w:rsidRPr="00B87AF2">
        <w:t xml:space="preserve">Aud’at-u Nafsí </w:t>
      </w:r>
      <w:bookmarkEnd w:id="286"/>
      <w:r w:rsidR="00D60BFE" w:rsidRPr="00B87AF2">
        <w:t>(</w:t>
      </w:r>
      <w:r w:rsidR="00D60BFE" w:rsidRPr="00B87AF2">
        <w:rPr>
          <w:szCs w:val="30"/>
          <w:rtl/>
        </w:rPr>
        <w:t>اودَعتُ نَفسی</w:t>
      </w:r>
      <w:r w:rsidR="00D60BFE" w:rsidRPr="00B87AF2">
        <w:t xml:space="preserve">) </w:t>
      </w:r>
      <w:bookmarkEnd w:id="281"/>
      <w:r w:rsidR="00D60BFE" w:rsidRPr="00B87AF2">
        <w:t>I Place Myself</w:t>
      </w:r>
      <w:bookmarkEnd w:id="282"/>
      <w:bookmarkEnd w:id="283"/>
      <w:bookmarkEnd w:id="285"/>
    </w:p>
    <w:p w14:paraId="2DC54BC0" w14:textId="77777777" w:rsidR="00860B2C" w:rsidRPr="00860B2C" w:rsidRDefault="00860B2C" w:rsidP="00860B2C"/>
    <w:p w14:paraId="5B090F23" w14:textId="4D7988BD" w:rsidR="006F3BE6" w:rsidRPr="007D4E5C" w:rsidRDefault="00965102" w:rsidP="006F3BE6">
      <w:pPr>
        <w:rPr>
          <w:rFonts w:cs="Times New Roman"/>
        </w:rPr>
      </w:pPr>
      <w:r w:rsidRPr="007D4E5C">
        <w:rPr>
          <w:rFonts w:cs="Times New Roman"/>
        </w:rPr>
        <w:t>“Aud’at-u Nafsí”</w:t>
      </w:r>
      <w:r w:rsidR="006F3BE6" w:rsidRPr="007D4E5C">
        <w:rPr>
          <w:rFonts w:cs="Times New Roman"/>
        </w:rPr>
        <w:t xml:space="preserve"> is from a prayer for protection by Bahá’u’lláh in Arabic </w:t>
      </w:r>
      <w:sdt>
        <w:sdtPr>
          <w:rPr>
            <w:rFonts w:cs="Times New Roman"/>
          </w:rPr>
          <w:id w:val="747612249"/>
          <w:citation/>
        </w:sdtPr>
        <w:sdtContent>
          <w:r w:rsidR="006F3BE6" w:rsidRPr="007D4E5C">
            <w:rPr>
              <w:rFonts w:cs="Times New Roman"/>
            </w:rPr>
            <w:fldChar w:fldCharType="begin"/>
          </w:r>
          <w:r w:rsidR="00E27A13" w:rsidRPr="007D4E5C">
            <w:rPr>
              <w:rFonts w:cs="Times New Roman"/>
            </w:rPr>
            <w:instrText xml:space="preserve">CITATION Bah207 \p 208-209 \l 1033 </w:instrText>
          </w:r>
          <w:r w:rsidR="006F3BE6" w:rsidRPr="007D4E5C">
            <w:rPr>
              <w:rFonts w:cs="Times New Roman"/>
            </w:rPr>
            <w:fldChar w:fldCharType="separate"/>
          </w:r>
          <w:r w:rsidR="005539EF" w:rsidRPr="007D4E5C">
            <w:rPr>
              <w:rFonts w:cs="Times New Roman"/>
              <w:noProof/>
            </w:rPr>
            <w:t>(Bahá'u'lláh, Ad'iyyih-yi Hadrat-i-Mahbub 1920, 208-209)</w:t>
          </w:r>
          <w:r w:rsidR="006F3BE6" w:rsidRPr="007D4E5C">
            <w:rPr>
              <w:rFonts w:cs="Times New Roman"/>
            </w:rPr>
            <w:fldChar w:fldCharType="end"/>
          </w:r>
        </w:sdtContent>
      </w:sdt>
      <w:r w:rsidR="006F3BE6" w:rsidRPr="007D4E5C">
        <w:rPr>
          <w:rFonts w:cs="Times New Roman"/>
        </w:rPr>
        <w:t>:</w:t>
      </w:r>
      <w:r w:rsidR="004B41BC" w:rsidRPr="007D4E5C">
        <w:rPr>
          <w:rStyle w:val="FootnoteReference"/>
          <w:rFonts w:cs="Times New Roman"/>
        </w:rPr>
        <w:footnoteReference w:id="117"/>
      </w:r>
    </w:p>
    <w:p w14:paraId="05968783" w14:textId="77777777" w:rsidR="006F3BE6" w:rsidRPr="00E53CC6" w:rsidRDefault="006F3BE6" w:rsidP="00E53CC6">
      <w:pPr>
        <w:bidi/>
        <w:spacing w:after="0" w:line="240" w:lineRule="auto"/>
        <w:rPr>
          <w:rFonts w:eastAsia="Arial Unicode MS" w:cs="Times New Roman"/>
          <w:szCs w:val="32"/>
        </w:rPr>
      </w:pPr>
      <w:bookmarkStart w:id="287" w:name="_Hlk62111945"/>
      <w:r w:rsidRPr="00E53CC6">
        <w:rPr>
          <w:rFonts w:eastAsia="Arial Unicode MS" w:cs="Times New Roman"/>
          <w:szCs w:val="32"/>
          <w:rtl/>
        </w:rPr>
        <w:t>سبحانك اللّهمّ لأشهدنّك و كلّ شیء علی أنّك أنت اللّه لا إله إلّا أنت لم</w:t>
      </w:r>
    </w:p>
    <w:p w14:paraId="7AD96DA0" w14:textId="77777777" w:rsidR="006F3BE6" w:rsidRPr="00E53CC6" w:rsidRDefault="006F3BE6" w:rsidP="00E53CC6">
      <w:pPr>
        <w:bidi/>
        <w:spacing w:after="0" w:line="240" w:lineRule="auto"/>
        <w:rPr>
          <w:rFonts w:eastAsia="Arial Unicode MS" w:cs="Times New Roman"/>
          <w:szCs w:val="32"/>
          <w:rtl/>
        </w:rPr>
      </w:pPr>
      <w:r w:rsidRPr="00E53CC6">
        <w:rPr>
          <w:rFonts w:eastAsia="Arial Unicode MS" w:cs="Times New Roman"/>
          <w:szCs w:val="32"/>
          <w:rtl/>
        </w:rPr>
        <w:t>تزل كنت مقدّساً عن ذكر شیء و بذلك تكون بمثل ما قد كنت من قبل</w:t>
      </w:r>
    </w:p>
    <w:p w14:paraId="024F8672" w14:textId="77777777" w:rsidR="006F3BE6" w:rsidRPr="00E53CC6" w:rsidRDefault="006F3BE6" w:rsidP="00E53CC6">
      <w:pPr>
        <w:bidi/>
        <w:spacing w:after="0" w:line="240" w:lineRule="auto"/>
        <w:rPr>
          <w:rFonts w:eastAsia="Arial Unicode MS" w:cs="Times New Roman"/>
          <w:szCs w:val="32"/>
          <w:rtl/>
        </w:rPr>
      </w:pPr>
      <w:r w:rsidRPr="00E53CC6">
        <w:rPr>
          <w:rFonts w:eastAsia="Arial Unicode MS" w:cs="Times New Roman"/>
          <w:szCs w:val="32"/>
          <w:rtl/>
        </w:rPr>
        <w:t>لا إله الّا أنت و إليك المصير * أسألك اللّهمّ يا إلهی بأن تحفظ حامل تلك</w:t>
      </w:r>
    </w:p>
    <w:p w14:paraId="3FE56582" w14:textId="77777777" w:rsidR="006F3BE6" w:rsidRPr="00E53CC6" w:rsidRDefault="006F3BE6" w:rsidP="00E53CC6">
      <w:pPr>
        <w:bidi/>
        <w:spacing w:after="0" w:line="240" w:lineRule="auto"/>
        <w:rPr>
          <w:rFonts w:eastAsia="Arial Unicode MS" w:cs="Times New Roman"/>
          <w:szCs w:val="32"/>
          <w:rtl/>
        </w:rPr>
      </w:pPr>
      <w:r w:rsidRPr="00E53CC6">
        <w:rPr>
          <w:rFonts w:eastAsia="Arial Unicode MS" w:cs="Times New Roman"/>
          <w:szCs w:val="32"/>
          <w:rtl/>
        </w:rPr>
        <w:lastRenderedPageBreak/>
        <w:t>الورقة البيضاء من شرّ و بلاء و طاعون و وباء * و انّك من تشاء فانّك أحطت</w:t>
      </w:r>
    </w:p>
    <w:p w14:paraId="0EC07750" w14:textId="0D80741B" w:rsidR="006F3BE6" w:rsidRPr="00E53CC6" w:rsidRDefault="006F3BE6" w:rsidP="00E53CC6">
      <w:pPr>
        <w:jc w:val="right"/>
        <w:rPr>
          <w:rFonts w:cs="Times New Roman"/>
          <w:sz w:val="22"/>
          <w:szCs w:val="20"/>
        </w:rPr>
      </w:pPr>
      <w:r w:rsidRPr="00E53CC6">
        <w:rPr>
          <w:rFonts w:eastAsia="Arial Unicode MS" w:cs="Times New Roman"/>
          <w:szCs w:val="32"/>
          <w:rtl/>
        </w:rPr>
        <w:t xml:space="preserve">كلّ شیء علماً </w:t>
      </w:r>
      <w:bookmarkStart w:id="288" w:name="_Hlk62111936"/>
      <w:r w:rsidRPr="00E53CC6">
        <w:rPr>
          <w:rFonts w:eastAsia="Arial Unicode MS" w:cs="Times New Roman"/>
          <w:szCs w:val="32"/>
          <w:u w:val="single"/>
          <w:rtl/>
        </w:rPr>
        <w:t>أودعت نفسی تحت حفظك و حمايتك فاحفظه يا حفّاظ العالمين</w:t>
      </w:r>
      <w:bookmarkEnd w:id="287"/>
      <w:bookmarkEnd w:id="288"/>
    </w:p>
    <w:p w14:paraId="0E6B7F37" w14:textId="4CAF637F" w:rsidR="006F3BE6" w:rsidRDefault="00005110" w:rsidP="006F3BE6">
      <w:r>
        <w:t>The provisional translation into English</w:t>
      </w:r>
      <w:r w:rsidR="002B6BD4">
        <w:rPr>
          <w:rStyle w:val="FootnoteReference"/>
        </w:rPr>
        <w:footnoteReference w:id="118"/>
      </w:r>
      <w:r>
        <w:t xml:space="preserve"> is as follows </w:t>
      </w:r>
      <w:sdt>
        <w:sdtPr>
          <w:id w:val="-1398655363"/>
          <w:citation/>
        </w:sdtPr>
        <w:sdtContent>
          <w:r w:rsidR="00236EC3">
            <w:fldChar w:fldCharType="begin"/>
          </w:r>
          <w:r w:rsidR="009467B7">
            <w:instrText xml:space="preserve">CITATION Bah22 \l 1033 </w:instrText>
          </w:r>
          <w:r w:rsidR="00236EC3">
            <w:fldChar w:fldCharType="separate"/>
          </w:r>
          <w:r w:rsidR="005539EF">
            <w:rPr>
              <w:noProof/>
            </w:rPr>
            <w:t>(Bahá'u'lláh, I beseech Thee, O Lord my God n.d.)</w:t>
          </w:r>
          <w:r w:rsidR="00236EC3">
            <w:fldChar w:fldCharType="end"/>
          </w:r>
        </w:sdtContent>
      </w:sdt>
      <w:r w:rsidR="00236EC3">
        <w:t xml:space="preserve">: </w:t>
      </w:r>
    </w:p>
    <w:p w14:paraId="15527EC6" w14:textId="18AEF313" w:rsidR="00236EC3" w:rsidRPr="007D4E5C" w:rsidRDefault="00236EC3" w:rsidP="00236EC3">
      <w:pPr>
        <w:pStyle w:val="NormalWeb"/>
        <w:shd w:val="clear" w:color="auto" w:fill="FFFFFF"/>
        <w:spacing w:before="195" w:beforeAutospacing="0" w:after="300" w:afterAutospacing="0"/>
        <w:ind w:left="720"/>
        <w:textAlignment w:val="baseline"/>
        <w:rPr>
          <w:color w:val="666666"/>
        </w:rPr>
      </w:pPr>
      <w:r w:rsidRPr="007D4E5C">
        <w:rPr>
          <w:color w:val="666666"/>
        </w:rPr>
        <w:t xml:space="preserve">Praised be Thou, O Lord! I testify—and indeed, all things bear witness—that Thou art God, and that there is none other God but Thee. From eternity Thou hast been exalted above the praise of every created thing, and Thou wilt continue to remain the same as Thou hast always been. No God is there besides Thee, and it is unto Thee that we make our ultimate journey. </w:t>
      </w:r>
      <w:r w:rsidRPr="007D4E5C">
        <w:rPr>
          <w:color w:val="666666"/>
          <w:bdr w:val="none" w:sz="0" w:space="0" w:color="auto" w:frame="1"/>
        </w:rPr>
        <w:t xml:space="preserve">I beseech Thee, O Lord my God, to protect the bearer of this snow-white Scroll from every mischief, every affliction, and every plague. Thou keepest safe whomsoever Thou willest as Thou pleasest, and Thy knowledge encompasseth all things. </w:t>
      </w:r>
      <w:bookmarkStart w:id="289" w:name="_Hlk127116466"/>
      <w:r w:rsidRPr="007D4E5C">
        <w:rPr>
          <w:color w:val="666666"/>
          <w:u w:val="single"/>
          <w:bdr w:val="none" w:sz="0" w:space="0" w:color="auto" w:frame="1"/>
        </w:rPr>
        <w:t>I have committed myself wholly to Thy care and protection. Shelter me, then, O Protector of the Worlds</w:t>
      </w:r>
      <w:bookmarkEnd w:id="289"/>
      <w:r w:rsidRPr="007D4E5C">
        <w:rPr>
          <w:color w:val="666666"/>
          <w:bdr w:val="none" w:sz="0" w:space="0" w:color="auto" w:frame="1"/>
        </w:rPr>
        <w:t>.</w:t>
      </w:r>
    </w:p>
    <w:p w14:paraId="6668DB5D" w14:textId="72EB9B34" w:rsidR="001532C5" w:rsidRDefault="00BF6B47" w:rsidP="001532C5">
      <w:r>
        <w:t>MacEoin found six prayers that had been used as talismans</w:t>
      </w:r>
      <w:r w:rsidR="00D432EF">
        <w:rPr>
          <w:rStyle w:val="FootnoteReference"/>
        </w:rPr>
        <w:footnoteReference w:id="119"/>
      </w:r>
      <w:r>
        <w:t xml:space="preserve">, that is, written </w:t>
      </w:r>
      <w:r w:rsidR="00FD68CF">
        <w:t>down</w:t>
      </w:r>
      <w:r>
        <w:t xml:space="preserve"> and </w:t>
      </w:r>
      <w:r w:rsidR="00FD68CF">
        <w:t>used for protection for the reader, wearer, or others</w:t>
      </w:r>
      <w:r>
        <w:t>. He includes this prayer among them</w:t>
      </w:r>
      <w:r w:rsidR="00FD68CF">
        <w:t xml:space="preserve"> </w:t>
      </w:r>
      <w:sdt>
        <w:sdtPr>
          <w:id w:val="-319582231"/>
          <w:citation/>
        </w:sdtPr>
        <w:sdtContent>
          <w:r w:rsidR="002B6BD4">
            <w:fldChar w:fldCharType="begin"/>
          </w:r>
          <w:r>
            <w:instrText xml:space="preserve">CITATION Mac94 \p "48, 139(#5)" \l 1033 </w:instrText>
          </w:r>
          <w:r w:rsidR="002B6BD4">
            <w:fldChar w:fldCharType="separate"/>
          </w:r>
          <w:r w:rsidR="005539EF">
            <w:rPr>
              <w:noProof/>
            </w:rPr>
            <w:t>(MacEoin 1994, 48, 139(#5))</w:t>
          </w:r>
          <w:r w:rsidR="002B6BD4">
            <w:fldChar w:fldCharType="end"/>
          </w:r>
        </w:sdtContent>
      </w:sdt>
      <w:r w:rsidR="00FD3CED">
        <w:t>.</w:t>
      </w:r>
      <w:r w:rsidR="0068312A">
        <w:t xml:space="preserve"> </w:t>
      </w:r>
      <w:r w:rsidR="00D7187B">
        <w:t xml:space="preserve">The prayer itself refers to the scroll that it is written on and </w:t>
      </w:r>
      <w:r w:rsidR="00957BE1">
        <w:t xml:space="preserve">to </w:t>
      </w:r>
      <w:r w:rsidR="00D7187B">
        <w:t xml:space="preserve">the person who bears this prayer </w:t>
      </w:r>
      <w:r w:rsidR="00596ADF">
        <w:t>scroll and</w:t>
      </w:r>
      <w:r w:rsidR="00D7187B">
        <w:t xml:space="preserve"> asks God for protection for that person. </w:t>
      </w:r>
      <w:r>
        <w:t xml:space="preserve">This prayer has also been referred to </w:t>
      </w:r>
      <w:r w:rsidR="00D7187B">
        <w:t xml:space="preserve">in the Leiden List </w:t>
      </w:r>
      <w:r>
        <w:t xml:space="preserve">as the Talisman of </w:t>
      </w:r>
      <w:r w:rsidR="003925C8">
        <w:t xml:space="preserve">the </w:t>
      </w:r>
      <w:r>
        <w:t>final destination</w:t>
      </w:r>
      <w:r w:rsidR="00D7187B">
        <w:t>, referring to MacEoin’s translation</w:t>
      </w:r>
      <w:r w:rsidR="003038F4">
        <w:t>, “In Thee is our final destination”</w:t>
      </w:r>
      <w:r>
        <w:t xml:space="preserve"> </w:t>
      </w:r>
      <w:sdt>
        <w:sdtPr>
          <w:id w:val="-1791965919"/>
          <w:citation/>
        </w:sdtPr>
        <w:sdtContent>
          <w:r>
            <w:fldChar w:fldCharType="begin"/>
          </w:r>
          <w:r>
            <w:instrText xml:space="preserve"> CITATION Sen99 \l 1033 </w:instrText>
          </w:r>
          <w:r>
            <w:fldChar w:fldCharType="separate"/>
          </w:r>
          <w:r w:rsidR="005539EF">
            <w:rPr>
              <w:noProof/>
            </w:rPr>
            <w:t>(Leiden List 1999)</w:t>
          </w:r>
          <w:r>
            <w:fldChar w:fldCharType="end"/>
          </w:r>
        </w:sdtContent>
      </w:sdt>
      <w:r w:rsidR="00FD68CF">
        <w:t>.</w:t>
      </w:r>
    </w:p>
    <w:p w14:paraId="5A290CA6" w14:textId="77777777" w:rsidR="00102C58" w:rsidRDefault="00102C58" w:rsidP="001532C5"/>
    <w:p w14:paraId="015B3AD4" w14:textId="77777777" w:rsidR="00B7662F" w:rsidRDefault="00B7662F" w:rsidP="001532C5"/>
    <w:p w14:paraId="16166A87" w14:textId="250DB874" w:rsidR="00D06A23" w:rsidRDefault="00F87ACA" w:rsidP="00D06A23">
      <w:pPr>
        <w:jc w:val="center"/>
      </w:pPr>
      <w:r w:rsidRPr="008E1629">
        <w:rPr>
          <w:noProof/>
        </w:rPr>
        <w:drawing>
          <wp:inline distT="0" distB="0" distL="0" distR="0" wp14:anchorId="1A69F530" wp14:editId="44DDBE20">
            <wp:extent cx="1975104" cy="1941768"/>
            <wp:effectExtent l="0" t="0" r="6350" b="1905"/>
            <wp:docPr id="2037788319" name="Picture 13" descr="Geometric flouris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ometric flourish design"/>
                    <pic:cNvPicPr>
                      <a:picLocks noChangeAspect="1" noChangeArrowheads="1"/>
                    </pic:cNvPicPr>
                  </pic:nvPicPr>
                  <pic:blipFill>
                    <a:blip r:embed="rId151">
                      <a:extLst>
                        <a:ext uri="{BEBA8EAE-BF5A-486C-A8C5-ECC9F3942E4B}">
                          <a14:imgProps xmlns:a14="http://schemas.microsoft.com/office/drawing/2010/main">
                            <a14:imgLayer r:embed="rId15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79312" cy="1945905"/>
                    </a:xfrm>
                    <a:prstGeom prst="rect">
                      <a:avLst/>
                    </a:prstGeom>
                    <a:noFill/>
                    <a:ln>
                      <a:noFill/>
                    </a:ln>
                  </pic:spPr>
                </pic:pic>
              </a:graphicData>
            </a:graphic>
          </wp:inline>
        </w:drawing>
      </w:r>
    </w:p>
    <w:p w14:paraId="0727DDAB" w14:textId="77777777" w:rsidR="00B7662F" w:rsidRDefault="00B7662F" w:rsidP="00D06A23">
      <w:pPr>
        <w:jc w:val="center"/>
      </w:pPr>
    </w:p>
    <w:p w14:paraId="5F4ADCC6" w14:textId="2167E25D" w:rsidR="00B7662F" w:rsidRDefault="00B7662F" w:rsidP="00B7662F">
      <w:r w:rsidRPr="005508D4">
        <w:lastRenderedPageBreak/>
        <w:t>Recording</w:t>
      </w:r>
      <w:r>
        <w:t>, online link</w:t>
      </w:r>
      <w:r>
        <w:rPr>
          <w:rStyle w:val="FootnoteReference"/>
        </w:rPr>
        <w:footnoteReference w:id="120"/>
      </w:r>
      <w:r>
        <w:t xml:space="preserve">: </w:t>
      </w:r>
      <w:hyperlink r:id="rId153" w:history="1">
        <w:r w:rsidRPr="009C3E57">
          <w:rPr>
            <w:rStyle w:val="Hyperlink"/>
          </w:rPr>
          <w:t>https://bahai-library.com/caton_music/21_Audat-u_Nafsi.mp3</w:t>
        </w:r>
      </w:hyperlink>
      <w:r>
        <w:t xml:space="preserve"> </w:t>
      </w:r>
    </w:p>
    <w:p w14:paraId="19909D8B" w14:textId="41CB0585" w:rsidR="0062032F" w:rsidRDefault="0062032F" w:rsidP="00B7662F">
      <w:r>
        <w:t xml:space="preserve">Transcription demo, online link: </w:t>
      </w:r>
      <w:hyperlink r:id="rId154" w:history="1">
        <w:r w:rsidRPr="0093370C">
          <w:rPr>
            <w:rStyle w:val="Hyperlink"/>
          </w:rPr>
          <w:t>https://bahai-library.com/caton_music/sacred_refrains_demos/21_Audat-u_Nafsi_demo.mp3</w:t>
        </w:r>
      </w:hyperlink>
      <w:r>
        <w:t xml:space="preserve"> </w:t>
      </w:r>
    </w:p>
    <w:p w14:paraId="6BB3DED0" w14:textId="28400C57" w:rsidR="00D60BFE" w:rsidRPr="003A47DC" w:rsidRDefault="00D60BFE" w:rsidP="00D60BFE">
      <w:pPr>
        <w:jc w:val="center"/>
        <w:rPr>
          <w:rFonts w:cs="Times New Roman"/>
          <w:color w:val="030303"/>
          <w:sz w:val="32"/>
          <w:szCs w:val="32"/>
          <w:shd w:val="clear" w:color="auto" w:fill="F9F9F9"/>
        </w:rPr>
      </w:pPr>
      <w:bookmarkStart w:id="290" w:name="_Hlk62112524"/>
      <w:bookmarkStart w:id="291" w:name="_Hlk48057586"/>
      <w:bookmarkEnd w:id="284"/>
      <w:r w:rsidRPr="003A47DC">
        <w:rPr>
          <w:rFonts w:cs="Times New Roman"/>
          <w:color w:val="030303"/>
          <w:sz w:val="32"/>
          <w:szCs w:val="32"/>
          <w:shd w:val="clear" w:color="auto" w:fill="F9F9F9"/>
          <w:rtl/>
        </w:rPr>
        <w:t>أودعت</w:t>
      </w:r>
      <w:bookmarkEnd w:id="290"/>
      <w:r w:rsidRPr="003A47DC">
        <w:rPr>
          <w:rFonts w:cs="Times New Roman"/>
          <w:color w:val="030303"/>
          <w:sz w:val="32"/>
          <w:szCs w:val="32"/>
          <w:shd w:val="clear" w:color="auto" w:fill="F9F9F9"/>
          <w:rtl/>
        </w:rPr>
        <w:t xml:space="preserve"> نفسی تحت حفظك و حمايتك فاحفظه يا حفّاظ العالمين</w:t>
      </w:r>
    </w:p>
    <w:p w14:paraId="3C261D34" w14:textId="07A969BC" w:rsidR="007A6DCF" w:rsidRDefault="00D17C17" w:rsidP="00D60BFE">
      <w:pPr>
        <w:jc w:val="center"/>
        <w:rPr>
          <w:rFonts w:ascii="Adobe Naskh Medium" w:hAnsi="Adobe Naskh Medium" w:cs="Adobe Naskh Medium"/>
          <w:color w:val="030303"/>
          <w:sz w:val="36"/>
          <w:szCs w:val="36"/>
          <w:shd w:val="clear" w:color="auto" w:fill="F9F9F9"/>
        </w:rPr>
      </w:pPr>
      <w:r w:rsidRPr="00D17C17">
        <w:rPr>
          <w:rFonts w:cs="Times New Roman"/>
          <w:noProof/>
          <w:color w:val="030303"/>
          <w:sz w:val="32"/>
          <w:szCs w:val="32"/>
          <w:shd w:val="clear" w:color="auto" w:fill="F9F9F9"/>
        </w:rPr>
        <w:drawing>
          <wp:inline distT="0" distB="0" distL="0" distR="0" wp14:anchorId="2D8353F8" wp14:editId="63C49588">
            <wp:extent cx="5943600" cy="1724660"/>
            <wp:effectExtent l="0" t="0" r="0" b="8890"/>
            <wp:docPr id="1463922884"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922884" name="Picture 1" descr="A sheet music with notes&#10;&#10;Description automatically generated"/>
                    <pic:cNvPicPr/>
                  </pic:nvPicPr>
                  <pic:blipFill>
                    <a:blip r:embed="rId155"/>
                    <a:stretch>
                      <a:fillRect/>
                    </a:stretch>
                  </pic:blipFill>
                  <pic:spPr>
                    <a:xfrm>
                      <a:off x="0" y="0"/>
                      <a:ext cx="5943600" cy="1724660"/>
                    </a:xfrm>
                    <a:prstGeom prst="rect">
                      <a:avLst/>
                    </a:prstGeom>
                  </pic:spPr>
                </pic:pic>
              </a:graphicData>
            </a:graphic>
          </wp:inline>
        </w:drawing>
      </w:r>
    </w:p>
    <w:p w14:paraId="3AB40B1C" w14:textId="51FFB6C0" w:rsidR="003976CC" w:rsidRPr="00F37E9D" w:rsidRDefault="00D60BFE" w:rsidP="003976CC">
      <w:pPr>
        <w:pStyle w:val="NoSpacing"/>
        <w:jc w:val="center"/>
        <w:rPr>
          <w:shd w:val="clear" w:color="auto" w:fill="F9F9F9"/>
          <w:lang w:val="fr-FR"/>
        </w:rPr>
      </w:pPr>
      <w:bookmarkStart w:id="292" w:name="_Hlk48057664"/>
      <w:bookmarkEnd w:id="291"/>
      <w:r w:rsidRPr="00F37E9D">
        <w:rPr>
          <w:shd w:val="clear" w:color="auto" w:fill="F9F9F9"/>
          <w:lang w:val="fr-FR"/>
        </w:rPr>
        <w:t>Ou-da’-to naf-si tah-ta hef-ze-ka, va he-má-ya-te-ka,</w:t>
      </w:r>
    </w:p>
    <w:p w14:paraId="1CCC1052" w14:textId="760BB88E" w:rsidR="00D60BFE" w:rsidRPr="003976CC" w:rsidRDefault="00D60BFE" w:rsidP="003976CC">
      <w:pPr>
        <w:pStyle w:val="NoSpacing"/>
        <w:spacing w:after="240"/>
        <w:jc w:val="center"/>
        <w:rPr>
          <w:shd w:val="clear" w:color="auto" w:fill="F9F9F9"/>
          <w:lang w:val="fr-FR"/>
        </w:rPr>
      </w:pPr>
      <w:r w:rsidRPr="003976CC">
        <w:rPr>
          <w:shd w:val="clear" w:color="auto" w:fill="F9F9F9"/>
          <w:lang w:val="fr-FR"/>
        </w:rPr>
        <w:t>fáh-fa-zo yá haf-fá-zal- ‘á-la-min</w:t>
      </w:r>
    </w:p>
    <w:p w14:paraId="738EAD4F" w14:textId="77777777" w:rsidR="003976CC" w:rsidRDefault="00090C3C" w:rsidP="0098521B">
      <w:pPr>
        <w:pStyle w:val="NoSpacing"/>
        <w:jc w:val="center"/>
        <w:rPr>
          <w:shd w:val="clear" w:color="auto" w:fill="F9F9F9"/>
        </w:rPr>
      </w:pPr>
      <w:bookmarkStart w:id="293" w:name="_Hlk62113415"/>
      <w:bookmarkEnd w:id="292"/>
      <w:r w:rsidRPr="00BA701D">
        <w:rPr>
          <w:shd w:val="clear" w:color="auto" w:fill="F9F9F9"/>
        </w:rPr>
        <w:t xml:space="preserve">I have </w:t>
      </w:r>
      <w:r>
        <w:rPr>
          <w:shd w:val="clear" w:color="auto" w:fill="F9F9F9"/>
        </w:rPr>
        <w:t>placed</w:t>
      </w:r>
      <w:r w:rsidRPr="00BA701D">
        <w:rPr>
          <w:shd w:val="clear" w:color="auto" w:fill="F9F9F9"/>
        </w:rPr>
        <w:t xml:space="preserve"> myself under </w:t>
      </w:r>
      <w:r>
        <w:rPr>
          <w:shd w:val="clear" w:color="auto" w:fill="F9F9F9"/>
        </w:rPr>
        <w:t>Thy</w:t>
      </w:r>
      <w:r w:rsidRPr="00BA701D">
        <w:rPr>
          <w:shd w:val="clear" w:color="auto" w:fill="F9F9F9"/>
        </w:rPr>
        <w:t xml:space="preserve"> </w:t>
      </w:r>
      <w:r>
        <w:rPr>
          <w:shd w:val="clear" w:color="auto" w:fill="F9F9F9"/>
        </w:rPr>
        <w:t>care</w:t>
      </w:r>
      <w:r w:rsidRPr="00BA701D">
        <w:rPr>
          <w:shd w:val="clear" w:color="auto" w:fill="F9F9F9"/>
        </w:rPr>
        <w:t xml:space="preserve"> and protection</w:t>
      </w:r>
      <w:r>
        <w:rPr>
          <w:shd w:val="clear" w:color="auto" w:fill="F9F9F9"/>
        </w:rPr>
        <w:t xml:space="preserve">. </w:t>
      </w:r>
    </w:p>
    <w:p w14:paraId="59FEA682" w14:textId="4633C89D" w:rsidR="00090C3C" w:rsidRDefault="00090C3C" w:rsidP="003976CC">
      <w:pPr>
        <w:pStyle w:val="NoSpacing"/>
        <w:jc w:val="center"/>
        <w:rPr>
          <w:color w:val="030303"/>
          <w:shd w:val="clear" w:color="auto" w:fill="F9F9F9"/>
        </w:rPr>
      </w:pPr>
      <w:r>
        <w:rPr>
          <w:shd w:val="clear" w:color="auto" w:fill="F9F9F9"/>
        </w:rPr>
        <w:t>Shelter me,</w:t>
      </w:r>
      <w:r w:rsidR="003976CC">
        <w:rPr>
          <w:shd w:val="clear" w:color="auto" w:fill="F9F9F9"/>
        </w:rPr>
        <w:t xml:space="preserve"> </w:t>
      </w:r>
      <w:r w:rsidRPr="00BA701D">
        <w:rPr>
          <w:shd w:val="clear" w:color="auto" w:fill="F9F9F9"/>
        </w:rPr>
        <w:t xml:space="preserve">O the </w:t>
      </w:r>
      <w:r>
        <w:rPr>
          <w:shd w:val="clear" w:color="auto" w:fill="F9F9F9"/>
        </w:rPr>
        <w:t>K</w:t>
      </w:r>
      <w:r w:rsidRPr="00BA701D">
        <w:rPr>
          <w:shd w:val="clear" w:color="auto" w:fill="F9F9F9"/>
        </w:rPr>
        <w:t>eeper of the worlds</w:t>
      </w:r>
      <w:r w:rsidRPr="00BA701D">
        <w:rPr>
          <w:color w:val="030303"/>
          <w:shd w:val="clear" w:color="auto" w:fill="F9F9F9"/>
        </w:rPr>
        <w:t>.</w:t>
      </w:r>
      <w:bookmarkEnd w:id="293"/>
      <w:r>
        <w:rPr>
          <w:rStyle w:val="FootnoteReference"/>
          <w:rFonts w:asciiTheme="majorBidi" w:hAnsiTheme="majorBidi" w:cstheme="majorBidi"/>
          <w:color w:val="030303"/>
          <w:shd w:val="clear" w:color="auto" w:fill="F9F9F9"/>
        </w:rPr>
        <w:footnoteReference w:id="121"/>
      </w:r>
    </w:p>
    <w:p w14:paraId="1E09B5D8" w14:textId="77777777" w:rsidR="00977C5C" w:rsidRDefault="00977C5C" w:rsidP="003976CC">
      <w:pPr>
        <w:pStyle w:val="NoSpacing"/>
        <w:jc w:val="center"/>
        <w:rPr>
          <w:color w:val="030303"/>
          <w:shd w:val="clear" w:color="auto" w:fill="F9F9F9"/>
        </w:rPr>
      </w:pPr>
    </w:p>
    <w:p w14:paraId="0D077014" w14:textId="01698C42" w:rsidR="00977C5C" w:rsidRDefault="00977C5C" w:rsidP="003976CC">
      <w:pPr>
        <w:pStyle w:val="NoSpacing"/>
        <w:jc w:val="center"/>
        <w:rPr>
          <w:color w:val="030303"/>
          <w:shd w:val="clear" w:color="auto" w:fill="F9F9F9"/>
        </w:rPr>
      </w:pPr>
      <w:r w:rsidRPr="00977C5C">
        <w:rPr>
          <w:noProof/>
          <w:color w:val="030303"/>
          <w:shd w:val="clear" w:color="auto" w:fill="F9F9F9"/>
        </w:rPr>
        <w:drawing>
          <wp:inline distT="0" distB="0" distL="0" distR="0" wp14:anchorId="4936661D" wp14:editId="22FBC5FE">
            <wp:extent cx="5943600" cy="1722755"/>
            <wp:effectExtent l="0" t="0" r="0" b="0"/>
            <wp:docPr id="181939932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99327" name="Picture 1" descr="A sheet music with notes&#10;&#10;Description automatically generated"/>
                    <pic:cNvPicPr/>
                  </pic:nvPicPr>
                  <pic:blipFill>
                    <a:blip r:embed="rId156"/>
                    <a:stretch>
                      <a:fillRect/>
                    </a:stretch>
                  </pic:blipFill>
                  <pic:spPr>
                    <a:xfrm>
                      <a:off x="0" y="0"/>
                      <a:ext cx="5943600" cy="1722755"/>
                    </a:xfrm>
                    <a:prstGeom prst="rect">
                      <a:avLst/>
                    </a:prstGeom>
                  </pic:spPr>
                </pic:pic>
              </a:graphicData>
            </a:graphic>
          </wp:inline>
        </w:drawing>
      </w:r>
    </w:p>
    <w:p w14:paraId="5A9FCC79" w14:textId="77777777" w:rsidR="0098521B" w:rsidRDefault="0098521B" w:rsidP="0098521B">
      <w:pPr>
        <w:pStyle w:val="NoSpacing"/>
        <w:jc w:val="center"/>
        <w:rPr>
          <w:color w:val="030303"/>
          <w:shd w:val="clear" w:color="auto" w:fill="F9F9F9"/>
        </w:rPr>
      </w:pPr>
    </w:p>
    <w:p w14:paraId="5A252469" w14:textId="2036B617" w:rsidR="007A6DCF" w:rsidRDefault="007A6DCF" w:rsidP="00D60BFE">
      <w:pPr>
        <w:jc w:val="center"/>
        <w:rPr>
          <w:rFonts w:asciiTheme="minorBidi" w:hAnsiTheme="minorBidi"/>
        </w:rPr>
      </w:pPr>
    </w:p>
    <w:p w14:paraId="173C5A5B" w14:textId="3B96296B" w:rsidR="00F87ACA" w:rsidRDefault="009C3823" w:rsidP="00D60BFE">
      <w:pPr>
        <w:jc w:val="center"/>
        <w:rPr>
          <w:rFonts w:asciiTheme="minorBidi" w:hAnsiTheme="minorBidi"/>
        </w:rPr>
      </w:pPr>
      <w:r w:rsidRPr="008E1629">
        <w:rPr>
          <w:noProof/>
        </w:rPr>
        <w:drawing>
          <wp:inline distT="0" distB="0" distL="0" distR="0" wp14:anchorId="63AF232A" wp14:editId="50E4F0A0">
            <wp:extent cx="3092559" cy="673178"/>
            <wp:effectExtent l="0" t="0" r="0" b="0"/>
            <wp:docPr id="479038039" name="Picture 479038039" descr="Free Divider Flourish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ee Divider Flourish vector and picture"/>
                    <pic:cNvPicPr>
                      <a:picLocks noChangeAspect="1" noChangeArrowheads="1"/>
                    </pic:cNvPicPr>
                  </pic:nvPicPr>
                  <pic:blipFill rotWithShape="1">
                    <a:blip r:embed="rId157">
                      <a:extLst>
                        <a:ext uri="{28A0092B-C50C-407E-A947-70E740481C1C}">
                          <a14:useLocalDpi xmlns:a14="http://schemas.microsoft.com/office/drawing/2010/main" val="0"/>
                        </a:ext>
                      </a:extLst>
                    </a:blip>
                    <a:srcRect t="27896" b="28624"/>
                    <a:stretch/>
                  </pic:blipFill>
                  <pic:spPr bwMode="auto">
                    <a:xfrm>
                      <a:off x="0" y="0"/>
                      <a:ext cx="3104502" cy="675778"/>
                    </a:xfrm>
                    <a:prstGeom prst="rect">
                      <a:avLst/>
                    </a:prstGeom>
                    <a:noFill/>
                    <a:ln>
                      <a:noFill/>
                    </a:ln>
                    <a:extLst>
                      <a:ext uri="{53640926-AAD7-44D8-BBD7-CCE9431645EC}">
                        <a14:shadowObscured xmlns:a14="http://schemas.microsoft.com/office/drawing/2010/main"/>
                      </a:ext>
                    </a:extLst>
                  </pic:spPr>
                </pic:pic>
              </a:graphicData>
            </a:graphic>
          </wp:inline>
        </w:drawing>
      </w:r>
    </w:p>
    <w:p w14:paraId="5B85E8EF" w14:textId="77777777" w:rsidR="009C3823" w:rsidRDefault="009C3823" w:rsidP="00D60BFE">
      <w:pPr>
        <w:jc w:val="center"/>
        <w:rPr>
          <w:rFonts w:asciiTheme="minorBidi" w:hAnsiTheme="minorBidi"/>
        </w:rPr>
      </w:pPr>
    </w:p>
    <w:p w14:paraId="7A7F7387" w14:textId="2B9CEC19" w:rsidR="00696EF8" w:rsidRDefault="009130D7" w:rsidP="00265CE0">
      <w:pPr>
        <w:pStyle w:val="Heading2"/>
      </w:pPr>
      <w:bookmarkStart w:id="294" w:name="_Hlk67913003"/>
      <w:bookmarkStart w:id="295" w:name="_Toc49687781"/>
      <w:bookmarkStart w:id="296" w:name="_Toc59736686"/>
      <w:bookmarkStart w:id="297" w:name="_Toc167265109"/>
      <w:r w:rsidRPr="00265CE0">
        <w:lastRenderedPageBreak/>
        <w:t>2</w:t>
      </w:r>
      <w:r w:rsidR="00200130" w:rsidRPr="00265CE0">
        <w:t>2</w:t>
      </w:r>
      <w:r w:rsidRPr="00265CE0">
        <w:t xml:space="preserve"> </w:t>
      </w:r>
      <w:bookmarkStart w:id="298" w:name="_Hlk93229468"/>
      <w:r w:rsidR="00696EF8" w:rsidRPr="00265CE0">
        <w:t xml:space="preserve">Ay ‘Alím </w:t>
      </w:r>
      <w:bookmarkEnd w:id="298"/>
      <w:r w:rsidR="00696EF8" w:rsidRPr="00265CE0">
        <w:t>(</w:t>
      </w:r>
      <w:r w:rsidR="00696EF8" w:rsidRPr="00265CE0">
        <w:rPr>
          <w:szCs w:val="30"/>
          <w:rtl/>
        </w:rPr>
        <w:t>ای علیم</w:t>
      </w:r>
      <w:r w:rsidR="00696EF8" w:rsidRPr="00265CE0">
        <w:t>)</w:t>
      </w:r>
      <w:bookmarkEnd w:id="294"/>
      <w:r w:rsidR="00265CE0" w:rsidRPr="00265CE0">
        <w:t xml:space="preserve"> </w:t>
      </w:r>
      <w:r w:rsidR="00696EF8" w:rsidRPr="00265CE0">
        <w:t>O Thou Who art the All-Knowing!</w:t>
      </w:r>
      <w:bookmarkEnd w:id="295"/>
      <w:bookmarkEnd w:id="296"/>
      <w:r w:rsidR="00265CE0">
        <w:rPr>
          <w:rStyle w:val="FootnoteReference"/>
        </w:rPr>
        <w:footnoteReference w:id="122"/>
      </w:r>
      <w:bookmarkEnd w:id="297"/>
    </w:p>
    <w:p w14:paraId="31E9F223" w14:textId="77777777" w:rsidR="00860B2C" w:rsidRPr="00860B2C" w:rsidRDefault="00860B2C" w:rsidP="00860B2C"/>
    <w:p w14:paraId="6DADD2CD" w14:textId="6E72282B" w:rsidR="006159D9" w:rsidRPr="001344A3" w:rsidRDefault="00965102" w:rsidP="006159D9">
      <w:pPr>
        <w:rPr>
          <w:rFonts w:cstheme="minorHAnsi"/>
          <w:caps/>
        </w:rPr>
      </w:pPr>
      <w:r>
        <w:rPr>
          <w:rFonts w:cstheme="minorHAnsi"/>
        </w:rPr>
        <w:t>“Ay ‘Alím”</w:t>
      </w:r>
      <w:r w:rsidR="006159D9">
        <w:rPr>
          <w:rFonts w:cstheme="minorHAnsi"/>
        </w:rPr>
        <w:t xml:space="preserve"> is from </w:t>
      </w:r>
      <w:r w:rsidR="006159D9" w:rsidRPr="009A1D01">
        <w:rPr>
          <w:rFonts w:cstheme="minorHAnsi"/>
        </w:rPr>
        <w:t>a prayer</w:t>
      </w:r>
      <w:r w:rsidR="006159D9">
        <w:rPr>
          <w:rFonts w:cstheme="minorHAnsi"/>
        </w:rPr>
        <w:t xml:space="preserve"> in Persian</w:t>
      </w:r>
      <w:r w:rsidR="006159D9" w:rsidRPr="009A1D01">
        <w:rPr>
          <w:rFonts w:cstheme="minorHAnsi"/>
        </w:rPr>
        <w:t xml:space="preserve"> by Bah</w:t>
      </w:r>
      <w:r w:rsidR="006159D9">
        <w:rPr>
          <w:rFonts w:cstheme="minorHAnsi"/>
        </w:rPr>
        <w:t>á</w:t>
      </w:r>
      <w:r w:rsidR="006159D9" w:rsidRPr="009A1D01">
        <w:rPr>
          <w:rFonts w:cstheme="minorHAnsi"/>
        </w:rPr>
        <w:t>’u’ll</w:t>
      </w:r>
      <w:r w:rsidR="006159D9">
        <w:rPr>
          <w:rFonts w:cstheme="minorHAnsi"/>
        </w:rPr>
        <w:t>á</w:t>
      </w:r>
      <w:r w:rsidR="006159D9" w:rsidRPr="009A1D01">
        <w:rPr>
          <w:rFonts w:cstheme="minorHAnsi"/>
        </w:rPr>
        <w:t>h</w:t>
      </w:r>
      <w:r w:rsidR="006159D9">
        <w:rPr>
          <w:rFonts w:cstheme="minorHAnsi"/>
        </w:rPr>
        <w:t xml:space="preserve"> </w:t>
      </w:r>
      <w:sdt>
        <w:sdtPr>
          <w:rPr>
            <w:rFonts w:cstheme="minorHAnsi"/>
          </w:rPr>
          <w:id w:val="-988245883"/>
          <w:citation/>
        </w:sdtPr>
        <w:sdtContent>
          <w:r w:rsidR="006159D9">
            <w:rPr>
              <w:rFonts w:cstheme="minorHAnsi"/>
            </w:rPr>
            <w:fldChar w:fldCharType="begin"/>
          </w:r>
          <w:r w:rsidR="006159D9">
            <w:rPr>
              <w:rFonts w:cstheme="minorHAnsi"/>
            </w:rPr>
            <w:instrText xml:space="preserve">CITATION Bah213 \p 164-165 \l 1033 </w:instrText>
          </w:r>
          <w:r w:rsidR="006159D9">
            <w:rPr>
              <w:rFonts w:cstheme="minorHAnsi"/>
            </w:rPr>
            <w:fldChar w:fldCharType="separate"/>
          </w:r>
          <w:r w:rsidR="005539EF" w:rsidRPr="005539EF">
            <w:rPr>
              <w:rFonts w:cstheme="minorHAnsi"/>
              <w:noProof/>
            </w:rPr>
            <w:t>(Bahá'u'lláh, Majmuih-yi Adhkár va Idiyyih n.d., 164-165)</w:t>
          </w:r>
          <w:r w:rsidR="006159D9">
            <w:rPr>
              <w:rFonts w:cstheme="minorHAnsi"/>
            </w:rPr>
            <w:fldChar w:fldCharType="end"/>
          </w:r>
        </w:sdtContent>
      </w:sdt>
      <w:r w:rsidR="006159D9">
        <w:rPr>
          <w:rStyle w:val="FootnoteReference"/>
          <w:rFonts w:cstheme="minorHAnsi"/>
        </w:rPr>
        <w:footnoteReference w:id="123"/>
      </w:r>
      <w:r w:rsidR="006159D9" w:rsidRPr="009A1D01">
        <w:rPr>
          <w:rFonts w:cstheme="minorHAnsi"/>
        </w:rPr>
        <w:t>:</w:t>
      </w:r>
      <w:r w:rsidR="006159D9">
        <w:rPr>
          <w:rFonts w:cstheme="minorHAnsi"/>
        </w:rPr>
        <w:t xml:space="preserve">  </w:t>
      </w:r>
    </w:p>
    <w:p w14:paraId="407CE47B" w14:textId="77777777" w:rsidR="006159D9" w:rsidRPr="00ED2A1B" w:rsidRDefault="006159D9" w:rsidP="006159D9">
      <w:pPr>
        <w:bidi/>
        <w:spacing w:after="0" w:line="240" w:lineRule="auto"/>
        <w:rPr>
          <w:rFonts w:eastAsia="Arial Unicode MS" w:cs="Times New Roman"/>
          <w:szCs w:val="32"/>
        </w:rPr>
      </w:pPr>
      <w:r w:rsidRPr="00ED2A1B">
        <w:rPr>
          <w:rFonts w:eastAsia="Arial Unicode MS" w:cs="Times New Roman"/>
          <w:szCs w:val="32"/>
          <w:rtl/>
        </w:rPr>
        <w:t>الها معبودا مسجودا مقتدرا</w:t>
      </w:r>
    </w:p>
    <w:p w14:paraId="2999A72B" w14:textId="3D7A96D1" w:rsidR="006159D9" w:rsidRPr="00ED2A1B" w:rsidRDefault="006159D9" w:rsidP="006159D9">
      <w:pPr>
        <w:bidi/>
        <w:spacing w:after="0" w:line="240" w:lineRule="auto"/>
        <w:rPr>
          <w:rFonts w:eastAsia="Arial Unicode MS" w:cs="Times New Roman"/>
          <w:szCs w:val="32"/>
          <w:rtl/>
          <w:lang w:bidi="fa-IR"/>
        </w:rPr>
      </w:pPr>
      <w:r w:rsidRPr="00ED2A1B">
        <w:rPr>
          <w:rFonts w:eastAsia="Arial Unicode MS" w:cs="Times New Roman"/>
          <w:szCs w:val="32"/>
          <w:rtl/>
        </w:rPr>
        <w:t>شهادت ميدهم كه تو بوصف ممكنات معروف نشوی و باذكار</w:t>
      </w:r>
      <w:r w:rsidRPr="00ED2A1B">
        <w:rPr>
          <w:rFonts w:eastAsia="Arial Unicode MS" w:cs="Times New Roman"/>
          <w:szCs w:val="32"/>
        </w:rPr>
        <w:t xml:space="preserve"> </w:t>
      </w:r>
      <w:r w:rsidRPr="00ED2A1B">
        <w:rPr>
          <w:rFonts w:eastAsia="Arial Unicode MS" w:cs="Times New Roman"/>
          <w:szCs w:val="32"/>
          <w:rtl/>
        </w:rPr>
        <w:t>موجودات موصوف نگردی ادراكات عالم و عقول امم بساحت</w:t>
      </w:r>
      <w:r w:rsidRPr="00ED2A1B">
        <w:rPr>
          <w:rFonts w:eastAsia="Arial Unicode MS" w:cs="Times New Roman"/>
          <w:szCs w:val="32"/>
        </w:rPr>
        <w:t xml:space="preserve"> </w:t>
      </w:r>
      <w:r w:rsidRPr="00ED2A1B">
        <w:rPr>
          <w:rFonts w:eastAsia="Arial Unicode MS" w:cs="Times New Roman"/>
          <w:szCs w:val="32"/>
          <w:rtl/>
        </w:rPr>
        <w:t>قدست علی ما ينبغی راه نيابد و پی نبرد . آيا چه خطا اهل مدينه اسما را</w:t>
      </w:r>
      <w:r w:rsidRPr="00ED2A1B">
        <w:rPr>
          <w:rFonts w:eastAsia="Arial Unicode MS" w:cs="Times New Roman"/>
          <w:szCs w:val="32"/>
        </w:rPr>
        <w:t xml:space="preserve"> </w:t>
      </w:r>
      <w:r w:rsidRPr="00ED2A1B">
        <w:rPr>
          <w:rFonts w:eastAsia="Arial Unicode MS" w:cs="Times New Roman"/>
          <w:szCs w:val="32"/>
          <w:rtl/>
        </w:rPr>
        <w:t>از افق اعلايت منع نمود و از تقرّب ببحر اعظمت محروم ساخت؟ يك حرف</w:t>
      </w:r>
      <w:r w:rsidRPr="00ED2A1B">
        <w:rPr>
          <w:rFonts w:eastAsia="Arial Unicode MS" w:cs="Times New Roman"/>
          <w:szCs w:val="32"/>
        </w:rPr>
        <w:t xml:space="preserve"> </w:t>
      </w:r>
      <w:r w:rsidRPr="00ED2A1B">
        <w:rPr>
          <w:rFonts w:eastAsia="Arial Unicode MS" w:cs="Times New Roman"/>
          <w:szCs w:val="32"/>
          <w:rtl/>
        </w:rPr>
        <w:t>از كتابت امّ البيان و يك كلمه از آن موجد امكان . چه ناسپاسی از عبادت</w:t>
      </w:r>
      <w:r w:rsidRPr="00ED2A1B">
        <w:rPr>
          <w:rFonts w:eastAsia="Arial Unicode MS" w:cs="Times New Roman"/>
          <w:szCs w:val="32"/>
        </w:rPr>
        <w:t xml:space="preserve"> </w:t>
      </w:r>
      <w:r w:rsidRPr="00ED2A1B">
        <w:rPr>
          <w:rFonts w:eastAsia="Arial Unicode MS" w:cs="Times New Roman"/>
          <w:szCs w:val="32"/>
          <w:rtl/>
        </w:rPr>
        <w:t>ظاهر كه كلّ را از شناسائيت باز داشتی؟</w:t>
      </w:r>
      <w:r w:rsidRPr="00ED2A1B">
        <w:rPr>
          <w:rFonts w:eastAsia="Arial Unicode MS" w:cs="Times New Roman"/>
          <w:szCs w:val="32"/>
        </w:rPr>
        <w:t xml:space="preserve">  </w:t>
      </w:r>
      <w:r w:rsidRPr="00ED2A1B">
        <w:rPr>
          <w:rFonts w:eastAsia="Arial Unicode MS" w:cs="Times New Roman"/>
          <w:szCs w:val="32"/>
          <w:rtl/>
        </w:rPr>
        <w:t>يك قطره از دريای رحمتت نار جحيم را بيفسرد و يك جذوه از نار محبّتت</w:t>
      </w:r>
      <w:r w:rsidRPr="00ED2A1B">
        <w:rPr>
          <w:rFonts w:eastAsia="Arial Unicode MS" w:cs="Times New Roman"/>
          <w:szCs w:val="32"/>
        </w:rPr>
        <w:t xml:space="preserve"> </w:t>
      </w:r>
      <w:r w:rsidRPr="00ED2A1B">
        <w:rPr>
          <w:rFonts w:eastAsia="Arial Unicode MS" w:cs="Times New Roman"/>
          <w:szCs w:val="32"/>
          <w:rtl/>
        </w:rPr>
        <w:t xml:space="preserve">عالم را برافروزد . </w:t>
      </w:r>
      <w:r w:rsidRPr="00ED2A1B">
        <w:rPr>
          <w:rFonts w:eastAsia="Arial Unicode MS" w:cs="Times New Roman"/>
          <w:szCs w:val="32"/>
          <w:u w:val="single"/>
          <w:rtl/>
        </w:rPr>
        <w:t>ای عليم اگر چه غافليم ولكن بكرمت متشبّث</w:t>
      </w:r>
      <w:r w:rsidRPr="00ED2A1B">
        <w:rPr>
          <w:rFonts w:eastAsia="Arial Unicode MS" w:cs="Times New Roman"/>
          <w:szCs w:val="32"/>
          <w:u w:val="single"/>
        </w:rPr>
        <w:t xml:space="preserve"> </w:t>
      </w:r>
      <w:r w:rsidRPr="00ED2A1B">
        <w:rPr>
          <w:rFonts w:eastAsia="Arial Unicode MS" w:cs="Times New Roman"/>
          <w:szCs w:val="32"/>
          <w:u w:val="single"/>
          <w:rtl/>
        </w:rPr>
        <w:t>و اگر چه جاهليم ببحر علمت متوجّه</w:t>
      </w:r>
      <w:r w:rsidRPr="00ED2A1B">
        <w:rPr>
          <w:rFonts w:eastAsia="Arial Unicode MS" w:cs="Times New Roman"/>
          <w:szCs w:val="32"/>
          <w:rtl/>
        </w:rPr>
        <w:t>. توئی آن جوادی كه كثرت خطا ترا</w:t>
      </w:r>
      <w:r w:rsidRPr="00ED2A1B">
        <w:rPr>
          <w:rFonts w:eastAsia="Arial Unicode MS" w:cs="Times New Roman"/>
          <w:szCs w:val="32"/>
        </w:rPr>
        <w:t xml:space="preserve"> </w:t>
      </w:r>
      <w:r w:rsidRPr="00ED2A1B">
        <w:rPr>
          <w:rFonts w:eastAsia="Arial Unicode MS" w:cs="Times New Roman"/>
          <w:szCs w:val="32"/>
          <w:rtl/>
        </w:rPr>
        <w:t>از عطا باز ندارد و</w:t>
      </w:r>
      <w:r w:rsidRPr="00ED2A1B">
        <w:rPr>
          <w:rFonts w:eastAsia="Arial Unicode MS" w:cs="Times New Roman"/>
          <w:szCs w:val="32"/>
        </w:rPr>
        <w:t xml:space="preserve">  </w:t>
      </w:r>
      <w:r w:rsidRPr="00ED2A1B">
        <w:rPr>
          <w:rFonts w:eastAsia="Arial Unicode MS" w:cs="Times New Roman"/>
          <w:szCs w:val="32"/>
          <w:rtl/>
        </w:rPr>
        <w:t>اعراض اهل عالم نعمتت را سدّ ننمايد . باب فضلت</w:t>
      </w:r>
      <w:r w:rsidRPr="00ED2A1B">
        <w:rPr>
          <w:rFonts w:eastAsia="Arial Unicode MS" w:cs="Times New Roman"/>
          <w:szCs w:val="32"/>
        </w:rPr>
        <w:t xml:space="preserve"> </w:t>
      </w:r>
      <w:r w:rsidRPr="00ED2A1B">
        <w:rPr>
          <w:rFonts w:eastAsia="Arial Unicode MS" w:cs="Times New Roman"/>
          <w:szCs w:val="32"/>
          <w:rtl/>
        </w:rPr>
        <w:t>لازال مفتوح بوده شبنمی از دريای</w:t>
      </w:r>
      <w:r w:rsidRPr="00ED2A1B">
        <w:rPr>
          <w:rFonts w:eastAsia="Arial Unicode MS" w:cs="Times New Roman"/>
          <w:szCs w:val="32"/>
        </w:rPr>
        <w:t xml:space="preserve"> </w:t>
      </w:r>
      <w:r w:rsidRPr="00ED2A1B">
        <w:rPr>
          <w:rFonts w:eastAsia="Arial Unicode MS" w:cs="Times New Roman"/>
          <w:szCs w:val="32"/>
          <w:rtl/>
        </w:rPr>
        <w:t>رحمتت كلّ را بطراز تقديس مزيّن</w:t>
      </w:r>
      <w:r w:rsidRPr="00ED2A1B">
        <w:rPr>
          <w:rFonts w:eastAsia="Arial Unicode MS" w:cs="Times New Roman"/>
          <w:szCs w:val="32"/>
        </w:rPr>
        <w:t xml:space="preserve"> </w:t>
      </w:r>
      <w:r w:rsidRPr="00ED2A1B">
        <w:rPr>
          <w:rFonts w:eastAsia="Arial Unicode MS" w:cs="Times New Roman"/>
          <w:szCs w:val="32"/>
          <w:rtl/>
        </w:rPr>
        <w:t>فرمايد و رشحی از بحر جودت تمام وجود را بغنای حقيقی فائز نمايد.</w:t>
      </w:r>
      <w:r w:rsidRPr="00ED2A1B">
        <w:rPr>
          <w:rFonts w:eastAsia="Arial Unicode MS" w:cs="Times New Roman"/>
          <w:szCs w:val="32"/>
        </w:rPr>
        <w:t xml:space="preserve"> </w:t>
      </w:r>
      <w:r w:rsidRPr="00ED2A1B">
        <w:rPr>
          <w:rFonts w:eastAsia="Arial Unicode MS" w:cs="Times New Roman"/>
          <w:szCs w:val="32"/>
          <w:rtl/>
        </w:rPr>
        <w:t>ای ستّار پرده بر مدار لازال ظهورات كرمت عالم را احاطه نموده و انوار</w:t>
      </w:r>
      <w:r w:rsidRPr="00ED2A1B">
        <w:rPr>
          <w:rFonts w:eastAsia="Arial Unicode MS" w:cs="Times New Roman"/>
          <w:szCs w:val="32"/>
        </w:rPr>
        <w:t xml:space="preserve"> </w:t>
      </w:r>
      <w:r w:rsidRPr="00ED2A1B">
        <w:rPr>
          <w:rFonts w:eastAsia="Arial Unicode MS" w:cs="Times New Roman"/>
          <w:szCs w:val="32"/>
          <w:rtl/>
        </w:rPr>
        <w:t>اسم اعظمت بر كلّ تابيده . عبادت را از بدايع فضلت محروم منما و آگاهی</w:t>
      </w:r>
      <w:r w:rsidRPr="00ED2A1B">
        <w:rPr>
          <w:rFonts w:eastAsia="Arial Unicode MS" w:cs="Times New Roman"/>
          <w:szCs w:val="32"/>
        </w:rPr>
        <w:t xml:space="preserve"> </w:t>
      </w:r>
      <w:r w:rsidRPr="00ED2A1B">
        <w:rPr>
          <w:rFonts w:eastAsia="Arial Unicode MS" w:cs="Times New Roman"/>
          <w:szCs w:val="32"/>
          <w:rtl/>
        </w:rPr>
        <w:t>بخش تا بر</w:t>
      </w:r>
      <w:r w:rsidRPr="00ED2A1B">
        <w:rPr>
          <w:rFonts w:eastAsia="Arial Unicode MS" w:cs="Times New Roman"/>
          <w:szCs w:val="32"/>
        </w:rPr>
        <w:t xml:space="preserve"> </w:t>
      </w:r>
      <w:r w:rsidRPr="00ED2A1B">
        <w:rPr>
          <w:rFonts w:eastAsia="Arial Unicode MS" w:cs="Times New Roman"/>
          <w:szCs w:val="32"/>
          <w:rtl/>
        </w:rPr>
        <w:t>وحدانيّتت گواهی دهند و شناسائی ده تا بسويت بشتابند.</w:t>
      </w:r>
      <w:r w:rsidRPr="00ED2A1B">
        <w:rPr>
          <w:rFonts w:eastAsia="Arial Unicode MS" w:cs="Times New Roman"/>
          <w:szCs w:val="32"/>
        </w:rPr>
        <w:t xml:space="preserve"> </w:t>
      </w:r>
      <w:r w:rsidRPr="00ED2A1B">
        <w:rPr>
          <w:rFonts w:eastAsia="Arial Unicode MS" w:cs="Times New Roman"/>
          <w:szCs w:val="32"/>
          <w:rtl/>
        </w:rPr>
        <w:t>رحمتت ممكنات را احاطه نموده و فضلت كلّ را اخذ كرده از امواج</w:t>
      </w:r>
      <w:r w:rsidRPr="00ED2A1B">
        <w:rPr>
          <w:rFonts w:eastAsia="Arial Unicode MS" w:cs="Times New Roman"/>
          <w:szCs w:val="32"/>
        </w:rPr>
        <w:t xml:space="preserve"> </w:t>
      </w:r>
      <w:r w:rsidRPr="00ED2A1B">
        <w:rPr>
          <w:rFonts w:eastAsia="Arial Unicode MS" w:cs="Times New Roman"/>
          <w:szCs w:val="32"/>
          <w:rtl/>
        </w:rPr>
        <w:t>بحر بخششت بحور طلب و طمع ظاهر هر چه هستی توئی مادونت لايق</w:t>
      </w:r>
      <w:r w:rsidRPr="00ED2A1B">
        <w:rPr>
          <w:rFonts w:eastAsia="Arial Unicode MS" w:cs="Times New Roman"/>
          <w:szCs w:val="32"/>
        </w:rPr>
        <w:t xml:space="preserve"> </w:t>
      </w:r>
      <w:r w:rsidRPr="00ED2A1B">
        <w:rPr>
          <w:rFonts w:eastAsia="Arial Unicode MS" w:cs="Times New Roman"/>
          <w:szCs w:val="32"/>
          <w:rtl/>
        </w:rPr>
        <w:t>ذكر نه الّا بالدّخول فی ظلّك و الورود فی بساطك . در هر حال</w:t>
      </w:r>
      <w:r w:rsidRPr="00ED2A1B">
        <w:rPr>
          <w:rFonts w:eastAsia="Arial Unicode MS" w:cs="Times New Roman"/>
          <w:szCs w:val="32"/>
        </w:rPr>
        <w:t xml:space="preserve"> </w:t>
      </w:r>
      <w:r w:rsidRPr="00ED2A1B">
        <w:rPr>
          <w:rFonts w:eastAsia="Arial Unicode MS" w:cs="Times New Roman"/>
          <w:szCs w:val="32"/>
          <w:rtl/>
        </w:rPr>
        <w:t>آمرزش</w:t>
      </w:r>
      <w:r w:rsidRPr="00ED2A1B">
        <w:rPr>
          <w:rFonts w:eastAsia="Arial Unicode MS" w:cs="Times New Roman"/>
          <w:szCs w:val="32"/>
        </w:rPr>
        <w:t xml:space="preserve">  </w:t>
      </w:r>
      <w:r w:rsidRPr="00ED2A1B">
        <w:rPr>
          <w:rFonts w:eastAsia="Arial Unicode MS" w:cs="Times New Roman"/>
          <w:szCs w:val="32"/>
          <w:rtl/>
        </w:rPr>
        <w:t>قديمت را ميطلبيم و فضل عميمت را ميجوئيم . اميد چنان كه نفسی را از</w:t>
      </w:r>
      <w:r w:rsidRPr="00ED2A1B">
        <w:rPr>
          <w:rFonts w:eastAsia="Arial Unicode MS" w:cs="Times New Roman"/>
          <w:szCs w:val="32"/>
        </w:rPr>
        <w:t xml:space="preserve"> </w:t>
      </w:r>
      <w:r w:rsidRPr="00ED2A1B">
        <w:rPr>
          <w:rFonts w:eastAsia="Arial Unicode MS" w:cs="Times New Roman"/>
          <w:szCs w:val="32"/>
          <w:rtl/>
        </w:rPr>
        <w:t>فضلت محروم نسازی و از طراز عدل و انصاف منع ننمائی . توئی سلطان</w:t>
      </w:r>
      <w:r w:rsidRPr="00ED2A1B">
        <w:rPr>
          <w:rFonts w:eastAsia="Arial Unicode MS" w:cs="Times New Roman"/>
          <w:szCs w:val="32"/>
        </w:rPr>
        <w:t xml:space="preserve"> </w:t>
      </w:r>
      <w:r w:rsidRPr="00ED2A1B">
        <w:rPr>
          <w:rFonts w:eastAsia="Arial Unicode MS" w:cs="Times New Roman"/>
          <w:szCs w:val="32"/>
          <w:rtl/>
        </w:rPr>
        <w:t>كرم و مالك عطا و المهيمن علی من فی الأرض و السّماء</w:t>
      </w:r>
      <w:r w:rsidRPr="00ED2A1B">
        <w:rPr>
          <w:rFonts w:eastAsia="Arial Unicode MS" w:cs="Times New Roman"/>
          <w:szCs w:val="32"/>
          <w:rtl/>
          <w:lang w:bidi="fa-IR"/>
        </w:rPr>
        <w:t>.</w:t>
      </w:r>
    </w:p>
    <w:p w14:paraId="42AF2FA4" w14:textId="3790A4B0" w:rsidR="0034054B" w:rsidRPr="007D4E5C" w:rsidRDefault="0034054B" w:rsidP="001E5668">
      <w:pPr>
        <w:spacing w:before="240"/>
        <w:rPr>
          <w:rFonts w:cs="Times New Roman"/>
        </w:rPr>
      </w:pPr>
      <w:r w:rsidRPr="007D4E5C">
        <w:rPr>
          <w:rFonts w:cs="Times New Roman"/>
        </w:rPr>
        <w:t xml:space="preserve">The English translation of this prayer by Bahá’u’lláh is as follows </w:t>
      </w:r>
      <w:sdt>
        <w:sdtPr>
          <w:rPr>
            <w:rFonts w:cs="Times New Roman"/>
          </w:rPr>
          <w:id w:val="1894849712"/>
          <w:citation/>
        </w:sdtPr>
        <w:sdtContent>
          <w:r w:rsidRPr="007D4E5C">
            <w:rPr>
              <w:rFonts w:cs="Times New Roman"/>
            </w:rPr>
            <w:fldChar w:fldCharType="begin"/>
          </w:r>
          <w:r w:rsidRPr="007D4E5C">
            <w:rPr>
              <w:rFonts w:cs="Times New Roman"/>
            </w:rPr>
            <w:instrText xml:space="preserve">CITATION Bah871 \p 245-247 \l 1033 </w:instrText>
          </w:r>
          <w:r w:rsidRPr="007D4E5C">
            <w:rPr>
              <w:rFonts w:cs="Times New Roman"/>
            </w:rPr>
            <w:fldChar w:fldCharType="separate"/>
          </w:r>
          <w:r w:rsidR="005539EF" w:rsidRPr="007D4E5C">
            <w:rPr>
              <w:rFonts w:cs="Times New Roman"/>
              <w:noProof/>
            </w:rPr>
            <w:t>(Bahá'u'lláh, Prayers and Meditations by Bahá'u'lláh 1987, 245-247)</w:t>
          </w:r>
          <w:r w:rsidRPr="007D4E5C">
            <w:rPr>
              <w:rFonts w:cs="Times New Roman"/>
            </w:rPr>
            <w:fldChar w:fldCharType="end"/>
          </w:r>
        </w:sdtContent>
      </w:sdt>
      <w:r w:rsidRPr="007D4E5C">
        <w:rPr>
          <w:rStyle w:val="FootnoteReference"/>
          <w:rFonts w:cs="Times New Roman"/>
        </w:rPr>
        <w:footnoteReference w:id="124"/>
      </w:r>
      <w:r w:rsidRPr="007D4E5C">
        <w:rPr>
          <w:rFonts w:cs="Times New Roman"/>
        </w:rPr>
        <w:t>:</w:t>
      </w:r>
    </w:p>
    <w:p w14:paraId="55C372A1" w14:textId="356AFA59" w:rsidR="0034054B" w:rsidRPr="007D4E5C" w:rsidRDefault="0034054B" w:rsidP="007D4E5C">
      <w:pPr>
        <w:tabs>
          <w:tab w:val="left" w:pos="720"/>
        </w:tabs>
        <w:ind w:left="720"/>
        <w:rPr>
          <w:rFonts w:cs="Times New Roman"/>
        </w:rPr>
      </w:pPr>
      <w:r w:rsidRPr="007D4E5C">
        <w:rPr>
          <w:rFonts w:cs="Times New Roman"/>
        </w:rPr>
        <w:t xml:space="preserve"> </w:t>
      </w:r>
      <w:r w:rsidR="006159D9" w:rsidRPr="007D4E5C">
        <w:rPr>
          <w:rFonts w:cs="Times New Roman"/>
        </w:rPr>
        <w:t xml:space="preserve">  </w:t>
      </w:r>
      <w:r w:rsidRPr="007D4E5C">
        <w:rPr>
          <w:rFonts w:cs="Times New Roman"/>
        </w:rPr>
        <w:t xml:space="preserve">My God, Thou Whom I adore and worship, Who art Most Powerful! I testify that no description by any created thing can ever reveal Thee, and no praise which any being is able to utter can express Thee. Neither the comprehension of any one in the whole world, nor the intelligence of any of its peoples, can, as it befitteth Thee, gain admittance into the court of Thy holiness, or unravel Thy mystery. What sin hath kept the inmates of the city of Thy names so far from Thine all-glorious Horizon, and deprived them of access to Thy most great Ocean? One single letter of Thy Book is the mother of all utterances, and a word therefrom the begetter of all creation. What ingratitude have Thy servants shown forth that Thou hast withheld them, one and all, from recognizing Thee? A drop out of </w:t>
      </w:r>
      <w:r w:rsidRPr="007D4E5C">
        <w:rPr>
          <w:rFonts w:cs="Times New Roman"/>
        </w:rPr>
        <w:lastRenderedPageBreak/>
        <w:t>the ocean of Thy mercy sufficeth to quench the flames of hell, and a spark of the fire of Thy love is enough to set ablaze a whole world.</w:t>
      </w:r>
    </w:p>
    <w:p w14:paraId="46117257" w14:textId="77777777" w:rsidR="0034054B" w:rsidRPr="007D4E5C" w:rsidRDefault="0034054B" w:rsidP="0034054B">
      <w:pPr>
        <w:ind w:left="720"/>
        <w:rPr>
          <w:rFonts w:eastAsia="Arial Unicode MS" w:cs="Times New Roman"/>
        </w:rPr>
      </w:pPr>
      <w:bookmarkStart w:id="299" w:name="_Hlk127116544"/>
      <w:r w:rsidRPr="007D4E5C">
        <w:rPr>
          <w:rFonts w:cs="Times New Roman"/>
        </w:rPr>
        <w:t xml:space="preserve">    </w:t>
      </w:r>
      <w:bookmarkStart w:id="300" w:name="_Hlk49685244"/>
      <w:bookmarkStart w:id="301" w:name="_Hlk59785283"/>
      <w:r w:rsidRPr="007D4E5C">
        <w:rPr>
          <w:rFonts w:cs="Times New Roman"/>
          <w:u w:val="single"/>
        </w:rPr>
        <w:t xml:space="preserve">O Thou Who art the All-Knowing! </w:t>
      </w:r>
      <w:bookmarkEnd w:id="300"/>
      <w:r w:rsidRPr="007D4E5C">
        <w:rPr>
          <w:rFonts w:cs="Times New Roman"/>
          <w:u w:val="single"/>
        </w:rPr>
        <w:t>Wayward though we be, we still cling to Thy bounty; and though ignorant, we still set our faces toward the ocean of Thy wisdom</w:t>
      </w:r>
      <w:bookmarkEnd w:id="299"/>
      <w:r w:rsidRPr="007D4E5C">
        <w:rPr>
          <w:rFonts w:cs="Times New Roman"/>
          <w:u w:val="single"/>
        </w:rPr>
        <w:t xml:space="preserve">. </w:t>
      </w:r>
      <w:bookmarkEnd w:id="301"/>
      <w:r w:rsidRPr="007D4E5C">
        <w:rPr>
          <w:rFonts w:cs="Times New Roman"/>
        </w:rPr>
        <w:t>Thou art that All-Bountiful Who art not deterred by a multitude of sins from vouchsafing Thy bounty, and the flow of Whose gifts is not arrested by the withdrawal of the peoples of the world. From eternity the door of Thy grace hath remained wide open. A dewdrop out of the ocean of Thy mercy is able to adorn all things with the ornament of sanctity, and a sprinkling of the waters of Thy bounty can cause the entire creation to attain unto true wealth.</w:t>
      </w:r>
    </w:p>
    <w:p w14:paraId="265C4401" w14:textId="77777777" w:rsidR="0034054B" w:rsidRPr="007D4E5C" w:rsidRDefault="0034054B" w:rsidP="0034054B">
      <w:pPr>
        <w:ind w:left="720"/>
        <w:rPr>
          <w:rFonts w:cs="Times New Roman"/>
        </w:rPr>
      </w:pPr>
      <w:r w:rsidRPr="007D4E5C">
        <w:rPr>
          <w:rFonts w:cs="Times New Roman"/>
        </w:rPr>
        <w:t xml:space="preserve">    Lift not the veil, O Thou Who art the Concealer! From eternity the tokens of Thy bounty have encompassed the universe, and the splendors of Thy Most Great Name have been shed over all created things. Deny not Thy servants the wonders of Thy grace. Cause them to be made aware of Thee, that they may bear witness to Thy unity, and enable them to recognize Thee, that they may hasten towards Thee. Thy mercy hath embraced the whole creation, and Thy grace hath pervaded all things. From the billows of the ocean of Thy generosity the seas of eagerness and enthusiasm were revealed. Thou art what Thou art. Aught except Thee is unworthy of any mention unless it entereth beneath Thy shadow, and gaineth admittance into Thy court.</w:t>
      </w:r>
    </w:p>
    <w:p w14:paraId="3CA9B062" w14:textId="77777777" w:rsidR="0034054B" w:rsidRDefault="0034054B" w:rsidP="0034054B">
      <w:pPr>
        <w:ind w:left="720"/>
        <w:rPr>
          <w:rFonts w:cs="Times New Roman"/>
        </w:rPr>
      </w:pPr>
      <w:r w:rsidRPr="007D4E5C">
        <w:rPr>
          <w:rFonts w:cs="Times New Roman"/>
        </w:rPr>
        <w:t>Whatever betide us, we beseech Thine ancient forgiveness, and seek Thine all-pervasive grace. Our hope is that Thou wilt deny no one Thy grace, and wilt deprive no soul of the ornament of fairness and justice. Thou art the King of all bounty, and the Lord of all favors, and supreme over all who are in heaven and on earth.</w:t>
      </w:r>
    </w:p>
    <w:p w14:paraId="4D8CB312" w14:textId="77777777" w:rsidR="00F87ACA" w:rsidRDefault="00F87ACA" w:rsidP="0034054B">
      <w:pPr>
        <w:ind w:left="720"/>
        <w:rPr>
          <w:rFonts w:cs="Times New Roman"/>
        </w:rPr>
      </w:pPr>
    </w:p>
    <w:p w14:paraId="317DFA76" w14:textId="7BE7B90B" w:rsidR="00F87ACA" w:rsidRDefault="009C3823" w:rsidP="009C3823">
      <w:pPr>
        <w:ind w:left="720"/>
        <w:jc w:val="center"/>
        <w:rPr>
          <w:rFonts w:cs="Times New Roman"/>
        </w:rPr>
      </w:pPr>
      <w:r w:rsidRPr="008E1629">
        <w:rPr>
          <w:noProof/>
        </w:rPr>
        <w:drawing>
          <wp:inline distT="0" distB="0" distL="0" distR="0" wp14:anchorId="03B2CD7E" wp14:editId="7D81FCDD">
            <wp:extent cx="1665027" cy="1585529"/>
            <wp:effectExtent l="0" t="0" r="0" b="0"/>
            <wp:docPr id="22" name="Picture 21" descr="Flourish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lourish divide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74545" cy="1594592"/>
                    </a:xfrm>
                    <a:prstGeom prst="rect">
                      <a:avLst/>
                    </a:prstGeom>
                    <a:noFill/>
                    <a:ln>
                      <a:noFill/>
                    </a:ln>
                  </pic:spPr>
                </pic:pic>
              </a:graphicData>
            </a:graphic>
          </wp:inline>
        </w:drawing>
      </w:r>
    </w:p>
    <w:p w14:paraId="5F3896F4" w14:textId="7D9FE275" w:rsidR="00F87ACA" w:rsidRDefault="009C3823" w:rsidP="00EC55FE">
      <w:pPr>
        <w:ind w:left="720"/>
        <w:jc w:val="center"/>
        <w:rPr>
          <w:rFonts w:cs="Times New Roman"/>
        </w:rPr>
      </w:pPr>
      <w:r w:rsidRPr="008E1629">
        <w:rPr>
          <w:noProof/>
        </w:rPr>
        <w:drawing>
          <wp:inline distT="0" distB="0" distL="0" distR="0" wp14:anchorId="7DD4D87A" wp14:editId="6981CD7C">
            <wp:extent cx="2928503" cy="701227"/>
            <wp:effectExtent l="0" t="0" r="5715" b="0"/>
            <wp:docPr id="2007187621" name="Picture 2007187621" descr="Free Divider Separato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ree Divider Separator vector and picture"/>
                    <pic:cNvPicPr>
                      <a:picLocks noChangeAspect="1" noChangeArrowheads="1"/>
                    </pic:cNvPicPr>
                  </pic:nvPicPr>
                  <pic:blipFill rotWithShape="1">
                    <a:blip r:embed="rId52">
                      <a:extLst>
                        <a:ext uri="{28A0092B-C50C-407E-A947-70E740481C1C}">
                          <a14:useLocalDpi xmlns:a14="http://schemas.microsoft.com/office/drawing/2010/main" val="0"/>
                        </a:ext>
                      </a:extLst>
                    </a:blip>
                    <a:srcRect t="25242" b="26928"/>
                    <a:stretch/>
                  </pic:blipFill>
                  <pic:spPr bwMode="auto">
                    <a:xfrm>
                      <a:off x="0" y="0"/>
                      <a:ext cx="2946063" cy="705432"/>
                    </a:xfrm>
                    <a:prstGeom prst="rect">
                      <a:avLst/>
                    </a:prstGeom>
                    <a:noFill/>
                    <a:ln>
                      <a:noFill/>
                    </a:ln>
                    <a:extLst>
                      <a:ext uri="{53640926-AAD7-44D8-BBD7-CCE9431645EC}">
                        <a14:shadowObscured xmlns:a14="http://schemas.microsoft.com/office/drawing/2010/main"/>
                      </a:ext>
                    </a:extLst>
                  </pic:spPr>
                </pic:pic>
              </a:graphicData>
            </a:graphic>
          </wp:inline>
        </w:drawing>
      </w:r>
    </w:p>
    <w:p w14:paraId="472E1A84" w14:textId="77777777" w:rsidR="00F87ACA" w:rsidRDefault="00F87ACA" w:rsidP="0034054B">
      <w:pPr>
        <w:ind w:left="720"/>
        <w:rPr>
          <w:rFonts w:cs="Times New Roman"/>
        </w:rPr>
      </w:pPr>
    </w:p>
    <w:p w14:paraId="232763B3" w14:textId="77777777" w:rsidR="00F87ACA" w:rsidRDefault="00F87ACA" w:rsidP="0034054B">
      <w:pPr>
        <w:ind w:left="720"/>
        <w:rPr>
          <w:rFonts w:cs="Times New Roman"/>
        </w:rPr>
      </w:pPr>
    </w:p>
    <w:p w14:paraId="186FE031" w14:textId="792AD7FC" w:rsidR="0098521B" w:rsidRDefault="0098521B" w:rsidP="001532C5">
      <w:pPr>
        <w:rPr>
          <w:rFonts w:cs="Times New Roman"/>
        </w:rPr>
      </w:pPr>
      <w:r w:rsidRPr="00B07E6F">
        <w:rPr>
          <w:rFonts w:cs="Times New Roman"/>
        </w:rPr>
        <w:lastRenderedPageBreak/>
        <w:t>Recording</w:t>
      </w:r>
      <w:r w:rsidR="00D06A23">
        <w:rPr>
          <w:rFonts w:cs="Times New Roman"/>
        </w:rPr>
        <w:t>, online link</w:t>
      </w:r>
      <w:r w:rsidR="00B07E6F">
        <w:rPr>
          <w:rStyle w:val="FootnoteReference"/>
          <w:rFonts w:cs="Times New Roman"/>
        </w:rPr>
        <w:footnoteReference w:id="125"/>
      </w:r>
      <w:r w:rsidRPr="0098521B">
        <w:rPr>
          <w:rFonts w:cs="Times New Roman"/>
        </w:rPr>
        <w:t>:</w:t>
      </w:r>
      <w:r w:rsidR="001532C5">
        <w:rPr>
          <w:rFonts w:cs="Times New Roman"/>
        </w:rPr>
        <w:t xml:space="preserve"> </w:t>
      </w:r>
      <w:hyperlink r:id="rId159" w:history="1">
        <w:r w:rsidR="001532C5" w:rsidRPr="009C3E57">
          <w:rPr>
            <w:rStyle w:val="Hyperlink"/>
            <w:rFonts w:cs="Times New Roman"/>
          </w:rPr>
          <w:t>https://bahai-library.com/caton_music/22_Ay_Alim.mp3</w:t>
        </w:r>
      </w:hyperlink>
      <w:r w:rsidR="001532C5">
        <w:rPr>
          <w:rFonts w:cs="Times New Roman"/>
        </w:rPr>
        <w:t xml:space="preserve"> </w:t>
      </w:r>
    </w:p>
    <w:p w14:paraId="343141B2" w14:textId="0D93FAE6" w:rsidR="0062032F" w:rsidRDefault="0062032F" w:rsidP="001532C5">
      <w:pPr>
        <w:rPr>
          <w:rFonts w:cs="Times New Roman"/>
        </w:rPr>
      </w:pPr>
      <w:r>
        <w:rPr>
          <w:rFonts w:cs="Times New Roman"/>
        </w:rPr>
        <w:t xml:space="preserve">Transcription demo, online link: </w:t>
      </w:r>
      <w:hyperlink r:id="rId160" w:history="1">
        <w:r w:rsidRPr="0093370C">
          <w:rPr>
            <w:rStyle w:val="Hyperlink"/>
            <w:rFonts w:cs="Times New Roman"/>
          </w:rPr>
          <w:t>https://bahai-library.com/caton_music/sacred_refrains_demos/22_Ay_Alim_demo.mp3</w:t>
        </w:r>
      </w:hyperlink>
      <w:r>
        <w:rPr>
          <w:rFonts w:cs="Times New Roman"/>
        </w:rPr>
        <w:t xml:space="preserve"> </w:t>
      </w:r>
    </w:p>
    <w:p w14:paraId="39865BCF" w14:textId="77777777" w:rsidR="000E4030" w:rsidRDefault="000E4030" w:rsidP="001532C5">
      <w:pPr>
        <w:rPr>
          <w:rFonts w:cs="Times New Roman"/>
        </w:rPr>
      </w:pPr>
    </w:p>
    <w:p w14:paraId="6FE2401C" w14:textId="0305D911" w:rsidR="00281D7E" w:rsidRPr="00265CE0" w:rsidRDefault="00281D7E" w:rsidP="00ED2A1B">
      <w:pPr>
        <w:jc w:val="center"/>
        <w:rPr>
          <w:rFonts w:cs="Times New Roman"/>
          <w:sz w:val="32"/>
          <w:szCs w:val="32"/>
        </w:rPr>
      </w:pPr>
      <w:bookmarkStart w:id="302" w:name="_Hlk116027136"/>
      <w:r w:rsidRPr="00265CE0">
        <w:rPr>
          <w:rFonts w:cs="Times New Roman"/>
          <w:sz w:val="32"/>
          <w:szCs w:val="32"/>
          <w:rtl/>
        </w:rPr>
        <w:t>ای علیم اگرچه غافلیم ولکن به کرمت متشبث و اگرچه جاهلیم به بحر علمت متوجه</w:t>
      </w:r>
    </w:p>
    <w:p w14:paraId="12CEEF48" w14:textId="55591E17" w:rsidR="007A6DCF" w:rsidRDefault="00E60FAE" w:rsidP="00281D7E">
      <w:pPr>
        <w:jc w:val="center"/>
        <w:rPr>
          <w:rFonts w:ascii="Adobe Naskh Medium" w:hAnsi="Adobe Naskh Medium" w:cs="Adobe Naskh Medium"/>
          <w:sz w:val="36"/>
          <w:szCs w:val="36"/>
        </w:rPr>
      </w:pPr>
      <w:r w:rsidRPr="00E60FAE">
        <w:rPr>
          <w:rFonts w:ascii="Adobe Naskh Medium" w:hAnsi="Adobe Naskh Medium" w:cs="Adobe Naskh Medium"/>
          <w:noProof/>
          <w:sz w:val="36"/>
          <w:szCs w:val="36"/>
        </w:rPr>
        <w:drawing>
          <wp:inline distT="0" distB="0" distL="0" distR="0" wp14:anchorId="766644C7" wp14:editId="4D411896">
            <wp:extent cx="5943600" cy="2040890"/>
            <wp:effectExtent l="0" t="0" r="0" b="0"/>
            <wp:docPr id="914029356"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29356" name="Picture 1" descr="A sheet music with notes&#10;&#10;Description automatically generated"/>
                    <pic:cNvPicPr/>
                  </pic:nvPicPr>
                  <pic:blipFill>
                    <a:blip r:embed="rId161"/>
                    <a:stretch>
                      <a:fillRect/>
                    </a:stretch>
                  </pic:blipFill>
                  <pic:spPr>
                    <a:xfrm>
                      <a:off x="0" y="0"/>
                      <a:ext cx="5943600" cy="2040890"/>
                    </a:xfrm>
                    <a:prstGeom prst="rect">
                      <a:avLst/>
                    </a:prstGeom>
                  </pic:spPr>
                </pic:pic>
              </a:graphicData>
            </a:graphic>
          </wp:inline>
        </w:drawing>
      </w:r>
    </w:p>
    <w:bookmarkEnd w:id="302"/>
    <w:p w14:paraId="4C9079C9" w14:textId="2F196E82" w:rsidR="00696EF8" w:rsidRPr="007D4E5C" w:rsidRDefault="00696EF8" w:rsidP="0098521B">
      <w:pPr>
        <w:pStyle w:val="NoSpacing"/>
        <w:jc w:val="center"/>
      </w:pPr>
      <w:r w:rsidRPr="007D4E5C">
        <w:t>Ay ‘a-lim a-gar-che ghá-fe-lim, va lá-ken be ke-ra-mat mo-te-sha-bes,</w:t>
      </w:r>
    </w:p>
    <w:p w14:paraId="5D9CE910" w14:textId="2A4ECE5A" w:rsidR="00696EF8" w:rsidRDefault="00696EF8" w:rsidP="0098521B">
      <w:pPr>
        <w:pStyle w:val="NoSpacing"/>
        <w:spacing w:after="240"/>
        <w:jc w:val="center"/>
        <w:rPr>
          <w:lang w:val="fr-FR"/>
        </w:rPr>
      </w:pPr>
      <w:r w:rsidRPr="007D4E5C">
        <w:rPr>
          <w:lang w:val="fr-FR"/>
        </w:rPr>
        <w:t>va a-gar-che já-he-lim be bah-re ‘el-mat mo-te-va-je</w:t>
      </w:r>
    </w:p>
    <w:p w14:paraId="5744C4C0" w14:textId="5D81DE9F" w:rsidR="00090C3C" w:rsidRPr="007D4E5C" w:rsidRDefault="00090C3C" w:rsidP="0098521B">
      <w:pPr>
        <w:pStyle w:val="NoSpacing"/>
        <w:jc w:val="center"/>
      </w:pPr>
      <w:r w:rsidRPr="007D4E5C">
        <w:t>O Thou Who art the All-Knowing! Wayward though we be, we still cling to Thy bounty;</w:t>
      </w:r>
    </w:p>
    <w:p w14:paraId="043CE4E7" w14:textId="77777777" w:rsidR="00090C3C" w:rsidRDefault="00090C3C" w:rsidP="0098521B">
      <w:pPr>
        <w:pStyle w:val="NoSpacing"/>
        <w:jc w:val="center"/>
      </w:pPr>
      <w:r w:rsidRPr="007D4E5C">
        <w:t>and though ignorant, we still set our faces toward the ocean of Thy wisdom.</w:t>
      </w:r>
    </w:p>
    <w:p w14:paraId="2207F954" w14:textId="77777777" w:rsidR="00224C82" w:rsidRDefault="00224C82" w:rsidP="0098521B">
      <w:pPr>
        <w:pStyle w:val="NoSpacing"/>
        <w:jc w:val="center"/>
      </w:pPr>
    </w:p>
    <w:p w14:paraId="5BF2D3B6" w14:textId="70C8E433" w:rsidR="0098521B" w:rsidRPr="007D4E5C" w:rsidRDefault="00224C82" w:rsidP="0098521B">
      <w:pPr>
        <w:pStyle w:val="NoSpacing"/>
        <w:jc w:val="center"/>
      </w:pPr>
      <w:r w:rsidRPr="00224C82">
        <w:rPr>
          <w:noProof/>
        </w:rPr>
        <w:drawing>
          <wp:inline distT="0" distB="0" distL="0" distR="0" wp14:anchorId="65E77B6D" wp14:editId="62B175AB">
            <wp:extent cx="5943600" cy="2019935"/>
            <wp:effectExtent l="0" t="0" r="0" b="0"/>
            <wp:docPr id="1854474703"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74703" name="Picture 1" descr="A sheet music with musical notes&#10;&#10;Description automatically generated"/>
                    <pic:cNvPicPr/>
                  </pic:nvPicPr>
                  <pic:blipFill>
                    <a:blip r:embed="rId162"/>
                    <a:stretch>
                      <a:fillRect/>
                    </a:stretch>
                  </pic:blipFill>
                  <pic:spPr>
                    <a:xfrm>
                      <a:off x="0" y="0"/>
                      <a:ext cx="5943600" cy="2019935"/>
                    </a:xfrm>
                    <a:prstGeom prst="rect">
                      <a:avLst/>
                    </a:prstGeom>
                  </pic:spPr>
                </pic:pic>
              </a:graphicData>
            </a:graphic>
          </wp:inline>
        </w:drawing>
      </w:r>
    </w:p>
    <w:p w14:paraId="059379FF" w14:textId="7CA02596" w:rsidR="007A6DCF" w:rsidRDefault="007A6DCF" w:rsidP="00696EF8">
      <w:pPr>
        <w:jc w:val="center"/>
        <w:rPr>
          <w:rFonts w:asciiTheme="minorBidi" w:hAnsiTheme="minorBidi"/>
        </w:rPr>
      </w:pPr>
    </w:p>
    <w:p w14:paraId="735182A1" w14:textId="77777777" w:rsidR="009C3823" w:rsidRDefault="009C3823" w:rsidP="00696EF8">
      <w:pPr>
        <w:jc w:val="center"/>
        <w:rPr>
          <w:rFonts w:asciiTheme="minorBidi" w:hAnsiTheme="minorBidi"/>
        </w:rPr>
      </w:pPr>
    </w:p>
    <w:p w14:paraId="541ADCA2" w14:textId="75FE5124" w:rsidR="00621EDB" w:rsidRPr="004315FE" w:rsidRDefault="00621EDB" w:rsidP="004315FE">
      <w:pPr>
        <w:pStyle w:val="Heading2"/>
      </w:pPr>
      <w:bookmarkStart w:id="303" w:name="_Toc167265110"/>
      <w:r w:rsidRPr="004315FE">
        <w:lastRenderedPageBreak/>
        <w:t>23 Dar Har Ḥálat Umídvár Básh (</w:t>
      </w:r>
      <w:r w:rsidRPr="004315FE">
        <w:rPr>
          <w:szCs w:val="30"/>
          <w:rtl/>
        </w:rPr>
        <w:t>در هر حالت امیدوار باش</w:t>
      </w:r>
      <w:r w:rsidRPr="004315FE">
        <w:t>)</w:t>
      </w:r>
      <w:r w:rsidR="00A17C6B" w:rsidRPr="004315FE">
        <w:t xml:space="preserve"> Be Thou Ever Hopeful</w:t>
      </w:r>
      <w:bookmarkEnd w:id="303"/>
    </w:p>
    <w:p w14:paraId="258F1562" w14:textId="77777777" w:rsidR="00621EDB" w:rsidRPr="00621EDB" w:rsidRDefault="00621EDB" w:rsidP="00621EDB">
      <w:pPr>
        <w:rPr>
          <w:rFonts w:asciiTheme="majorBidi" w:hAnsiTheme="majorBidi" w:cstheme="majorBidi"/>
          <w:kern w:val="2"/>
          <w14:ligatures w14:val="standardContextual"/>
        </w:rPr>
      </w:pPr>
    </w:p>
    <w:p w14:paraId="7D3424F8" w14:textId="190A9F83" w:rsidR="00621EDB" w:rsidRPr="007D4E5C" w:rsidRDefault="00621EDB" w:rsidP="00621EDB">
      <w:pPr>
        <w:rPr>
          <w:rFonts w:cs="Times New Roman"/>
          <w:kern w:val="2"/>
          <w14:ligatures w14:val="standardContextual"/>
        </w:rPr>
      </w:pPr>
      <w:r w:rsidRPr="007D4E5C">
        <w:rPr>
          <w:rFonts w:cs="Times New Roman"/>
          <w:kern w:val="2"/>
          <w14:ligatures w14:val="standardContextual"/>
        </w:rPr>
        <w:t xml:space="preserve">The text of this </w:t>
      </w:r>
      <w:r w:rsidRPr="007D4E5C">
        <w:rPr>
          <w:rFonts w:cs="Times New Roman"/>
          <w:kern w:val="2"/>
          <w:u w:val="words"/>
          <w14:ligatures w14:val="standardContextual"/>
        </w:rPr>
        <w:t>dh</w:t>
      </w:r>
      <w:r w:rsidRPr="007D4E5C">
        <w:rPr>
          <w:rFonts w:cs="Times New Roman"/>
          <w:kern w:val="2"/>
          <w14:ligatures w14:val="standardContextual"/>
        </w:rPr>
        <w:t xml:space="preserve">ikr is taken from a letter from ‘Abdu’l Bahá published in Selections from the Writings of </w:t>
      </w:r>
      <w:bookmarkStart w:id="304" w:name="_Hlk143614246"/>
      <w:r w:rsidRPr="007D4E5C">
        <w:rPr>
          <w:rFonts w:cs="Times New Roman"/>
          <w:kern w:val="2"/>
          <w14:ligatures w14:val="standardContextual"/>
        </w:rPr>
        <w:t xml:space="preserve">‘Abdu’l-Bahá </w:t>
      </w:r>
      <w:sdt>
        <w:sdtPr>
          <w:rPr>
            <w:rFonts w:cs="Times New Roman"/>
            <w:kern w:val="2"/>
            <w14:ligatures w14:val="standardContextual"/>
          </w:rPr>
          <w:id w:val="1147240805"/>
          <w:citation/>
        </w:sdtPr>
        <w:sdtContent>
          <w:r w:rsidRPr="007D4E5C">
            <w:rPr>
              <w:rFonts w:cs="Times New Roman"/>
              <w:kern w:val="2"/>
              <w14:ligatures w14:val="standardContextual"/>
            </w:rPr>
            <w:fldChar w:fldCharType="begin"/>
          </w:r>
          <w:r w:rsidRPr="007D4E5C">
            <w:rPr>
              <w:rFonts w:cs="Times New Roman"/>
              <w:kern w:val="2"/>
              <w14:ligatures w14:val="standardContextual"/>
            </w:rPr>
            <w:instrText xml:space="preserve">CITATION Abd79 \p 200,#178 \l 1033 </w:instrText>
          </w:r>
          <w:r w:rsidRPr="007D4E5C">
            <w:rPr>
              <w:rFonts w:cs="Times New Roman"/>
              <w:kern w:val="2"/>
              <w14:ligatures w14:val="standardContextual"/>
            </w:rPr>
            <w:fldChar w:fldCharType="separate"/>
          </w:r>
          <w:r w:rsidR="005539EF" w:rsidRPr="007D4E5C">
            <w:rPr>
              <w:rFonts w:cs="Times New Roman"/>
              <w:noProof/>
              <w:kern w:val="2"/>
              <w14:ligatures w14:val="standardContextual"/>
            </w:rPr>
            <w:t>('Abdu'l-Bahá, Muntabakhát-i az Makátib-i Hadrat-e 'Abdu'l-Bahá, 1 1979, 200,#178)</w:t>
          </w:r>
          <w:r w:rsidRPr="007D4E5C">
            <w:rPr>
              <w:rFonts w:cs="Times New Roman"/>
              <w:kern w:val="2"/>
              <w14:ligatures w14:val="standardContextual"/>
            </w:rPr>
            <w:fldChar w:fldCharType="end"/>
          </w:r>
        </w:sdtContent>
      </w:sdt>
      <w:bookmarkEnd w:id="304"/>
      <w:r w:rsidRPr="007D4E5C">
        <w:rPr>
          <w:rFonts w:cs="Times New Roman"/>
          <w:kern w:val="2"/>
          <w:vertAlign w:val="superscript"/>
          <w14:ligatures w14:val="standardContextual"/>
        </w:rPr>
        <w:footnoteReference w:id="126"/>
      </w:r>
      <w:r w:rsidRPr="007D4E5C">
        <w:rPr>
          <w:rFonts w:cs="Times New Roman"/>
          <w:kern w:val="2"/>
          <w14:ligatures w14:val="standardContextual"/>
        </w:rPr>
        <w:t xml:space="preserve">. To be noted, the text of the letter has the word </w:t>
      </w:r>
      <w:r w:rsidRPr="007D4E5C">
        <w:rPr>
          <w:rFonts w:cs="Times New Roman"/>
          <w:i/>
          <w:iCs/>
          <w:kern w:val="2"/>
          <w14:ligatures w14:val="standardContextual"/>
        </w:rPr>
        <w:t>hál</w:t>
      </w:r>
      <w:r w:rsidRPr="007D4E5C">
        <w:rPr>
          <w:rFonts w:cs="Times New Roman"/>
          <w:kern w:val="2"/>
          <w14:ligatures w14:val="standardContextual"/>
        </w:rPr>
        <w:t xml:space="preserve"> whereas the </w:t>
      </w:r>
      <w:r w:rsidRPr="007D4E5C">
        <w:rPr>
          <w:rFonts w:cs="Times New Roman"/>
          <w:kern w:val="2"/>
          <w:u w:val="words"/>
          <w14:ligatures w14:val="standardContextual"/>
        </w:rPr>
        <w:t>dh</w:t>
      </w:r>
      <w:r w:rsidRPr="007D4E5C">
        <w:rPr>
          <w:rFonts w:cs="Times New Roman"/>
          <w:kern w:val="2"/>
          <w14:ligatures w14:val="standardContextual"/>
        </w:rPr>
        <w:t xml:space="preserve">ikr uses </w:t>
      </w:r>
      <w:r w:rsidRPr="007D4E5C">
        <w:rPr>
          <w:rFonts w:cs="Times New Roman"/>
          <w:i/>
          <w:iCs/>
          <w:kern w:val="2"/>
          <w14:ligatures w14:val="standardContextual"/>
        </w:rPr>
        <w:t>hálat</w:t>
      </w:r>
      <w:r w:rsidRPr="007D4E5C">
        <w:rPr>
          <w:rFonts w:cs="Times New Roman"/>
          <w:kern w:val="2"/>
          <w14:ligatures w14:val="standardContextual"/>
        </w:rPr>
        <w:t xml:space="preserve"> for the third word:</w:t>
      </w:r>
    </w:p>
    <w:p w14:paraId="145A1AA8" w14:textId="1DE4EABF" w:rsidR="00621EDB" w:rsidRPr="00ED2A1B" w:rsidRDefault="00621EDB" w:rsidP="0083314F">
      <w:pPr>
        <w:bidi/>
        <w:spacing w:after="0" w:line="240" w:lineRule="auto"/>
        <w:rPr>
          <w:rFonts w:eastAsia="MS Mincho" w:cs="Times New Roman"/>
          <w:szCs w:val="32"/>
          <w:rtl/>
        </w:rPr>
      </w:pPr>
      <w:r w:rsidRPr="00ED2A1B">
        <w:rPr>
          <w:rFonts w:eastAsia="MS Mincho" w:cs="Times New Roman"/>
          <w:szCs w:val="32"/>
          <w:rtl/>
        </w:rPr>
        <w:t>يا امة اللّه نامه شما که بتاريخ  ٩ديسمبر ١٩١٨</w:t>
      </w:r>
      <w:r w:rsidRPr="00ED2A1B">
        <w:rPr>
          <w:rFonts w:eastAsia="MS Mincho" w:cs="Times New Roman"/>
          <w:szCs w:val="32"/>
        </w:rPr>
        <w:t xml:space="preserve"> </w:t>
      </w:r>
      <w:r w:rsidRPr="00ED2A1B">
        <w:rPr>
          <w:rFonts w:eastAsia="MS Mincho" w:cs="Times New Roman"/>
          <w:szCs w:val="32"/>
          <w:rtl/>
        </w:rPr>
        <w:t>بود رسيد و از مضمون اطّلاع حاصل گرديد ابدا اميد را از خدا</w:t>
      </w:r>
      <w:r w:rsidRPr="00ED2A1B">
        <w:rPr>
          <w:rFonts w:eastAsia="MS Mincho" w:cs="Times New Roman"/>
          <w:szCs w:val="32"/>
        </w:rPr>
        <w:t xml:space="preserve"> </w:t>
      </w:r>
      <w:r w:rsidRPr="00ED2A1B">
        <w:rPr>
          <w:rFonts w:eastAsia="MS Mincho" w:cs="Times New Roman"/>
          <w:szCs w:val="32"/>
          <w:rtl/>
        </w:rPr>
        <w:t xml:space="preserve">قطع منما </w:t>
      </w:r>
      <w:r w:rsidRPr="00ED2A1B">
        <w:rPr>
          <w:rFonts w:eastAsia="MS Mincho" w:cs="Times New Roman"/>
          <w:szCs w:val="32"/>
          <w:u w:val="single"/>
          <w:rtl/>
        </w:rPr>
        <w:t>در هر حال اميدوار باش زيرا الطاف حق در هر حالت</w:t>
      </w:r>
      <w:r w:rsidRPr="00ED2A1B">
        <w:rPr>
          <w:rFonts w:eastAsia="MS Mincho" w:cs="Times New Roman"/>
          <w:szCs w:val="32"/>
          <w:u w:val="single"/>
        </w:rPr>
        <w:t xml:space="preserve"> </w:t>
      </w:r>
      <w:r w:rsidRPr="00ED2A1B">
        <w:rPr>
          <w:rFonts w:eastAsia="MS Mincho" w:cs="Times New Roman"/>
          <w:szCs w:val="32"/>
          <w:u w:val="single"/>
          <w:rtl/>
        </w:rPr>
        <w:t>از انسان منقطع نگردد</w:t>
      </w:r>
      <w:r w:rsidRPr="00ED2A1B">
        <w:rPr>
          <w:rFonts w:eastAsia="MS Mincho" w:cs="Times New Roman"/>
          <w:szCs w:val="32"/>
          <w:rtl/>
        </w:rPr>
        <w:t xml:space="preserve"> اگر از جهتی قلّت يابد از جهات سائره</w:t>
      </w:r>
      <w:r w:rsidRPr="00ED2A1B">
        <w:rPr>
          <w:rFonts w:eastAsia="MS Mincho" w:cs="Times New Roman"/>
          <w:szCs w:val="32"/>
        </w:rPr>
        <w:t xml:space="preserve"> </w:t>
      </w:r>
      <w:r w:rsidRPr="00ED2A1B">
        <w:rPr>
          <w:rFonts w:eastAsia="MS Mincho" w:cs="Times New Roman"/>
          <w:szCs w:val="32"/>
          <w:rtl/>
        </w:rPr>
        <w:t>کاملست در هر صورت انسان در دريای الطاف مستغرق است</w:t>
      </w:r>
      <w:r w:rsidR="0083314F">
        <w:rPr>
          <w:rFonts w:eastAsia="MS Mincho" w:cs="Times New Roman"/>
          <w:szCs w:val="32"/>
        </w:rPr>
        <w:t xml:space="preserve"> </w:t>
      </w:r>
      <w:r w:rsidRPr="00ED2A1B">
        <w:rPr>
          <w:rFonts w:eastAsia="MS Mincho" w:cs="Times New Roman"/>
          <w:szCs w:val="32"/>
          <w:rtl/>
        </w:rPr>
        <w:t>لهذا در هيچ حالتی نوميد نشو اميدوار باش حضور مجالس احبّا</w:t>
      </w:r>
      <w:r w:rsidRPr="00ED2A1B">
        <w:rPr>
          <w:rFonts w:eastAsia="MS Mincho" w:cs="Times New Roman"/>
          <w:szCs w:val="32"/>
        </w:rPr>
        <w:t xml:space="preserve"> </w:t>
      </w:r>
      <w:r w:rsidRPr="00ED2A1B">
        <w:rPr>
          <w:rFonts w:eastAsia="MS Mincho" w:cs="Times New Roman"/>
          <w:szCs w:val="32"/>
          <w:rtl/>
        </w:rPr>
        <w:t>مجرّد بجهت تنبّه و تذکّر و ازدياد حبّ و تعلّق بملکوت ابهی است</w:t>
      </w:r>
      <w:r w:rsidRPr="00ED2A1B">
        <w:rPr>
          <w:rFonts w:eastAsia="MS Mincho" w:cs="Times New Roman"/>
          <w:szCs w:val="32"/>
        </w:rPr>
        <w:t xml:space="preserve"> </w:t>
      </w:r>
      <w:r w:rsidRPr="00ED2A1B">
        <w:rPr>
          <w:rFonts w:eastAsia="MS Mincho" w:cs="Times New Roman"/>
          <w:szCs w:val="32"/>
          <w:rtl/>
        </w:rPr>
        <w:t>و اگر چنانچه ميل تامّ و رغبت کلّيّه برفتن به پيلزبر</w:t>
      </w:r>
      <w:r w:rsidRPr="00ED2A1B">
        <w:rPr>
          <w:rFonts w:eastAsia="MS Mincho" w:cs="Times New Roman"/>
          <w:szCs w:val="32"/>
          <w:rtl/>
          <w:lang w:bidi="fa-IR"/>
        </w:rPr>
        <w:t>گ</w:t>
      </w:r>
      <w:r w:rsidRPr="00ED2A1B">
        <w:rPr>
          <w:rFonts w:eastAsia="MS Mincho" w:cs="Times New Roman"/>
          <w:szCs w:val="32"/>
          <w:rtl/>
        </w:rPr>
        <w:t xml:space="preserve"> مونتانا داشته</w:t>
      </w:r>
      <w:r w:rsidRPr="00ED2A1B">
        <w:rPr>
          <w:rFonts w:eastAsia="MS Mincho" w:cs="Times New Roman"/>
          <w:szCs w:val="32"/>
        </w:rPr>
        <w:t xml:space="preserve"> </w:t>
      </w:r>
      <w:r w:rsidRPr="00ED2A1B">
        <w:rPr>
          <w:rFonts w:eastAsia="MS Mincho" w:cs="Times New Roman"/>
          <w:szCs w:val="32"/>
          <w:rtl/>
        </w:rPr>
        <w:t>باشيد مأذونيد شايد سبب شويد که در ميان آن گروه عمله شمعی</w:t>
      </w:r>
      <w:r w:rsidRPr="00ED2A1B">
        <w:rPr>
          <w:rFonts w:eastAsia="MS Mincho" w:cs="Times New Roman"/>
          <w:szCs w:val="32"/>
        </w:rPr>
        <w:t xml:space="preserve"> </w:t>
      </w:r>
      <w:r w:rsidRPr="00ED2A1B">
        <w:rPr>
          <w:rFonts w:eastAsia="MS Mincho" w:cs="Times New Roman"/>
          <w:szCs w:val="32"/>
          <w:rtl/>
        </w:rPr>
        <w:t>روشن نمائيد و جمعی را متنبّه و متذکّر کنيد تا توجّه بخدا نمايند</w:t>
      </w:r>
      <w:r w:rsidRPr="00ED2A1B">
        <w:rPr>
          <w:rFonts w:eastAsia="MS Mincho" w:cs="Times New Roman"/>
          <w:szCs w:val="32"/>
        </w:rPr>
        <w:t xml:space="preserve"> </w:t>
      </w:r>
      <w:r w:rsidRPr="00ED2A1B">
        <w:rPr>
          <w:rFonts w:eastAsia="MS Mincho" w:cs="Times New Roman"/>
          <w:szCs w:val="32"/>
          <w:rtl/>
        </w:rPr>
        <w:t>و استفاضه از ملکوت الهی کنند *</w:t>
      </w:r>
    </w:p>
    <w:p w14:paraId="5FBD58E0" w14:textId="4DFCCA4A" w:rsidR="00621EDB" w:rsidRPr="007D4E5C" w:rsidRDefault="00621EDB" w:rsidP="00541B18">
      <w:pPr>
        <w:spacing w:before="240"/>
        <w:rPr>
          <w:rFonts w:cs="Times New Roman"/>
          <w:kern w:val="2"/>
          <w14:ligatures w14:val="standardContextual"/>
        </w:rPr>
      </w:pPr>
      <w:r w:rsidRPr="007D4E5C">
        <w:rPr>
          <w:rFonts w:cs="Times New Roman"/>
          <w:kern w:val="2"/>
          <w14:ligatures w14:val="standardContextual"/>
        </w:rPr>
        <w:t xml:space="preserve">The English translation is as follows </w:t>
      </w:r>
      <w:sdt>
        <w:sdtPr>
          <w:rPr>
            <w:rFonts w:cs="Times New Roman"/>
            <w:kern w:val="2"/>
            <w14:ligatures w14:val="standardContextual"/>
          </w:rPr>
          <w:id w:val="601613641"/>
          <w:citation/>
        </w:sdtPr>
        <w:sdtContent>
          <w:r w:rsidRPr="007D4E5C">
            <w:rPr>
              <w:rFonts w:cs="Times New Roman"/>
              <w:kern w:val="2"/>
              <w14:ligatures w14:val="standardContextual"/>
            </w:rPr>
            <w:fldChar w:fldCharType="begin"/>
          </w:r>
          <w:r w:rsidRPr="007D4E5C">
            <w:rPr>
              <w:rFonts w:cs="Times New Roman"/>
              <w:kern w:val="2"/>
              <w14:ligatures w14:val="standardContextual"/>
            </w:rPr>
            <w:instrText xml:space="preserve">CITATION Abd78 \p 215 \l 1033 </w:instrText>
          </w:r>
          <w:r w:rsidRPr="007D4E5C">
            <w:rPr>
              <w:rFonts w:cs="Times New Roman"/>
              <w:kern w:val="2"/>
              <w14:ligatures w14:val="standardContextual"/>
            </w:rPr>
            <w:fldChar w:fldCharType="separate"/>
          </w:r>
          <w:r w:rsidR="005539EF" w:rsidRPr="007D4E5C">
            <w:rPr>
              <w:rFonts w:cs="Times New Roman"/>
              <w:noProof/>
              <w:kern w:val="2"/>
              <w14:ligatures w14:val="standardContextual"/>
            </w:rPr>
            <w:t>('Abdu'l-Bahá, Selections from the Writings of 'Abdu'l-Bahá 1978, 215)</w:t>
          </w:r>
          <w:r w:rsidRPr="007D4E5C">
            <w:rPr>
              <w:rFonts w:cs="Times New Roman"/>
              <w:kern w:val="2"/>
              <w14:ligatures w14:val="standardContextual"/>
            </w:rPr>
            <w:fldChar w:fldCharType="end"/>
          </w:r>
        </w:sdtContent>
      </w:sdt>
      <w:r w:rsidRPr="007D4E5C">
        <w:rPr>
          <w:rFonts w:cs="Times New Roman"/>
          <w:kern w:val="2"/>
          <w:vertAlign w:val="superscript"/>
          <w14:ligatures w14:val="standardContextual"/>
        </w:rPr>
        <w:footnoteReference w:id="127"/>
      </w:r>
    </w:p>
    <w:p w14:paraId="7E076BE7" w14:textId="77777777" w:rsidR="00621EDB" w:rsidRPr="007D4E5C" w:rsidRDefault="00621EDB" w:rsidP="004B3A46">
      <w:pPr>
        <w:shd w:val="clear" w:color="auto" w:fill="FFFFFF"/>
        <w:spacing w:after="0" w:line="240" w:lineRule="auto"/>
        <w:ind w:left="720"/>
        <w:textAlignment w:val="baseline"/>
        <w:rPr>
          <w:rFonts w:eastAsia="Times New Roman" w:cs="Times New Roman"/>
          <w:color w:val="262626"/>
          <w:szCs w:val="24"/>
        </w:rPr>
      </w:pPr>
      <w:r w:rsidRPr="007D4E5C">
        <w:rPr>
          <w:rFonts w:eastAsiaTheme="majorEastAsia" w:cs="Times New Roman"/>
          <w:caps/>
          <w:color w:val="262626"/>
          <w:bdr w:val="none" w:sz="0" w:space="0" w:color="auto" w:frame="1"/>
        </w:rPr>
        <w:t>O MAIDSERVANT</w:t>
      </w:r>
      <w:r w:rsidRPr="007D4E5C">
        <w:rPr>
          <w:rFonts w:eastAsia="Times New Roman" w:cs="Times New Roman"/>
          <w:color w:val="262626"/>
          <w:szCs w:val="24"/>
        </w:rPr>
        <w:t xml:space="preserve"> of God! Thy letter dated 9 December 1918 was received. Its contents were noted. Never lose thy trust in God. </w:t>
      </w:r>
      <w:bookmarkStart w:id="305" w:name="_Hlk141534701"/>
      <w:r w:rsidRPr="007D4E5C">
        <w:rPr>
          <w:rFonts w:eastAsia="Times New Roman" w:cs="Times New Roman"/>
          <w:color w:val="262626"/>
          <w:szCs w:val="24"/>
          <w:u w:val="single"/>
        </w:rPr>
        <w:t>Be thou ever hopeful, for the bounties of God never cease to flow upon man</w:t>
      </w:r>
      <w:r w:rsidRPr="007D4E5C">
        <w:rPr>
          <w:rFonts w:eastAsia="Times New Roman" w:cs="Times New Roman"/>
          <w:color w:val="262626"/>
          <w:szCs w:val="24"/>
        </w:rPr>
        <w:t xml:space="preserve">. </w:t>
      </w:r>
      <w:bookmarkEnd w:id="305"/>
      <w:r w:rsidRPr="007D4E5C">
        <w:rPr>
          <w:rFonts w:eastAsia="Times New Roman" w:cs="Times New Roman"/>
          <w:color w:val="262626"/>
          <w:szCs w:val="24"/>
        </w:rPr>
        <w:t>If viewed from one perspective they seem to decrease, but from another they are full and complete. Man is under all conditions immersed in a sea of God’s blessings. Therefore, be thou not hopeless under any circumstances, but rather be firm in thy hope.</w:t>
      </w:r>
    </w:p>
    <w:p w14:paraId="7DC377A6" w14:textId="77777777" w:rsidR="00621EDB" w:rsidRPr="007D4E5C" w:rsidRDefault="00621EDB" w:rsidP="004B3A46">
      <w:pPr>
        <w:shd w:val="clear" w:color="auto" w:fill="FFFFFF"/>
        <w:spacing w:after="0" w:line="240" w:lineRule="auto"/>
        <w:ind w:left="720" w:firstLine="720"/>
        <w:textAlignment w:val="baseline"/>
        <w:rPr>
          <w:rFonts w:eastAsia="Times New Roman" w:cs="Times New Roman"/>
          <w:color w:val="262626"/>
          <w:szCs w:val="24"/>
        </w:rPr>
      </w:pPr>
      <w:r w:rsidRPr="007D4E5C">
        <w:rPr>
          <w:rFonts w:eastAsia="Times New Roman" w:cs="Times New Roman"/>
          <w:color w:val="262626"/>
          <w:szCs w:val="24"/>
        </w:rPr>
        <w:t>Attendance at the gatherings of the friends is specifically to keep them alert, vigilant, loving and attracted to the divine Kingdom.</w:t>
      </w:r>
    </w:p>
    <w:p w14:paraId="4ED20986" w14:textId="77777777" w:rsidR="00621EDB" w:rsidRDefault="00621EDB" w:rsidP="004B3A46">
      <w:pPr>
        <w:shd w:val="clear" w:color="auto" w:fill="FFFFFF"/>
        <w:spacing w:after="0" w:line="240" w:lineRule="auto"/>
        <w:ind w:left="720" w:firstLine="720"/>
        <w:textAlignment w:val="baseline"/>
        <w:rPr>
          <w:rFonts w:eastAsia="Times New Roman" w:cs="Times New Roman"/>
          <w:color w:val="262626"/>
          <w:szCs w:val="24"/>
        </w:rPr>
      </w:pPr>
      <w:r w:rsidRPr="007D4E5C">
        <w:rPr>
          <w:rFonts w:eastAsia="Times New Roman" w:cs="Times New Roman"/>
          <w:color w:val="262626"/>
          <w:szCs w:val="24"/>
        </w:rPr>
        <w:t>If thou hast a full and eager desire to travel to Phillsburg, Montana, thou art permitted, perchance thou mayest be able to ignite a candle amid that group of miners and may make them awake and vigilant so that they may turn to God and may acquire a share from the Bounty of the divine Kingdom.</w:t>
      </w:r>
    </w:p>
    <w:p w14:paraId="6C82D68D" w14:textId="77777777" w:rsidR="00EC55FE" w:rsidRDefault="00EC55FE" w:rsidP="004B3A46">
      <w:pPr>
        <w:shd w:val="clear" w:color="auto" w:fill="FFFFFF"/>
        <w:spacing w:after="0" w:line="240" w:lineRule="auto"/>
        <w:ind w:left="720" w:firstLine="720"/>
        <w:textAlignment w:val="baseline"/>
        <w:rPr>
          <w:rFonts w:eastAsia="Times New Roman" w:cs="Times New Roman"/>
          <w:color w:val="262626"/>
          <w:szCs w:val="24"/>
        </w:rPr>
      </w:pPr>
    </w:p>
    <w:p w14:paraId="0BCA6E1F" w14:textId="77777777" w:rsidR="00F4517D" w:rsidRDefault="00F4517D" w:rsidP="004B3A46">
      <w:pPr>
        <w:shd w:val="clear" w:color="auto" w:fill="FFFFFF"/>
        <w:spacing w:after="0" w:line="240" w:lineRule="auto"/>
        <w:ind w:left="720" w:firstLine="720"/>
        <w:textAlignment w:val="baseline"/>
        <w:rPr>
          <w:rFonts w:eastAsia="Times New Roman" w:cs="Times New Roman"/>
          <w:color w:val="262626"/>
          <w:szCs w:val="24"/>
        </w:rPr>
      </w:pPr>
    </w:p>
    <w:p w14:paraId="31FDA59A" w14:textId="77777777" w:rsidR="009C3823" w:rsidRDefault="009C3823" w:rsidP="004B3A46">
      <w:pPr>
        <w:shd w:val="clear" w:color="auto" w:fill="FFFFFF"/>
        <w:spacing w:after="0" w:line="240" w:lineRule="auto"/>
        <w:ind w:left="720" w:firstLine="720"/>
        <w:textAlignment w:val="baseline"/>
        <w:rPr>
          <w:rFonts w:eastAsia="Times New Roman" w:cs="Times New Roman"/>
          <w:color w:val="262626"/>
          <w:szCs w:val="24"/>
        </w:rPr>
      </w:pPr>
    </w:p>
    <w:p w14:paraId="1B6D7606" w14:textId="77777777" w:rsidR="009C3823" w:rsidRDefault="009C3823" w:rsidP="004B3A46">
      <w:pPr>
        <w:shd w:val="clear" w:color="auto" w:fill="FFFFFF"/>
        <w:spacing w:after="0" w:line="240" w:lineRule="auto"/>
        <w:ind w:left="720" w:firstLine="720"/>
        <w:textAlignment w:val="baseline"/>
        <w:rPr>
          <w:rFonts w:eastAsia="Times New Roman" w:cs="Times New Roman"/>
          <w:color w:val="262626"/>
          <w:szCs w:val="24"/>
        </w:rPr>
      </w:pPr>
    </w:p>
    <w:p w14:paraId="5754F445" w14:textId="77777777" w:rsidR="009C3823" w:rsidRDefault="009C3823" w:rsidP="004B3A46">
      <w:pPr>
        <w:shd w:val="clear" w:color="auto" w:fill="FFFFFF"/>
        <w:spacing w:after="0" w:line="240" w:lineRule="auto"/>
        <w:ind w:left="720" w:firstLine="720"/>
        <w:textAlignment w:val="baseline"/>
        <w:rPr>
          <w:rFonts w:eastAsia="Times New Roman" w:cs="Times New Roman"/>
          <w:color w:val="262626"/>
          <w:szCs w:val="24"/>
        </w:rPr>
      </w:pPr>
    </w:p>
    <w:p w14:paraId="69799609" w14:textId="190D46FD" w:rsidR="00EC55FE" w:rsidRDefault="00EC55FE" w:rsidP="00F4517D">
      <w:pPr>
        <w:shd w:val="clear" w:color="auto" w:fill="FFFFFF"/>
        <w:spacing w:after="0" w:line="240" w:lineRule="auto"/>
        <w:ind w:left="720" w:firstLine="720"/>
        <w:jc w:val="center"/>
        <w:textAlignment w:val="baseline"/>
        <w:rPr>
          <w:rFonts w:eastAsia="Times New Roman" w:cs="Times New Roman"/>
          <w:color w:val="262626"/>
          <w:szCs w:val="24"/>
        </w:rPr>
      </w:pPr>
    </w:p>
    <w:p w14:paraId="744A8929" w14:textId="58FBA212" w:rsidR="001532C5" w:rsidRDefault="001532C5" w:rsidP="00D06A23">
      <w:pPr>
        <w:rPr>
          <w:color w:val="262626"/>
        </w:rPr>
      </w:pPr>
      <w:r w:rsidRPr="00B07E6F">
        <w:rPr>
          <w:color w:val="262626"/>
        </w:rPr>
        <w:lastRenderedPageBreak/>
        <w:t>Recording</w:t>
      </w:r>
      <w:r w:rsidR="00D06A23">
        <w:rPr>
          <w:color w:val="262626"/>
        </w:rPr>
        <w:t>, online link</w:t>
      </w:r>
      <w:r w:rsidR="00B07E6F">
        <w:rPr>
          <w:rStyle w:val="FootnoteReference"/>
          <w:rFonts w:eastAsia="Times New Roman" w:cs="Times New Roman"/>
          <w:color w:val="262626"/>
          <w:szCs w:val="24"/>
        </w:rPr>
        <w:footnoteReference w:id="128"/>
      </w:r>
      <w:r>
        <w:rPr>
          <w:color w:val="262626"/>
        </w:rPr>
        <w:t xml:space="preserve">: </w:t>
      </w:r>
      <w:hyperlink r:id="rId163" w:history="1">
        <w:r w:rsidRPr="009C3E57">
          <w:rPr>
            <w:rStyle w:val="Hyperlink"/>
            <w:rFonts w:eastAsia="Times New Roman" w:cs="Times New Roman"/>
            <w:szCs w:val="24"/>
          </w:rPr>
          <w:t>https://bahai-library.com/caton_music/23_Dar_Har_Halat_Umidvar_Bash.mp3</w:t>
        </w:r>
      </w:hyperlink>
      <w:r>
        <w:rPr>
          <w:color w:val="262626"/>
        </w:rPr>
        <w:t xml:space="preserve"> </w:t>
      </w:r>
    </w:p>
    <w:p w14:paraId="0B128798" w14:textId="14CB0B3C" w:rsidR="0062032F" w:rsidRDefault="0062032F" w:rsidP="00D06A23">
      <w:pPr>
        <w:rPr>
          <w:color w:val="262626"/>
        </w:rPr>
      </w:pPr>
      <w:r>
        <w:rPr>
          <w:color w:val="262626"/>
        </w:rPr>
        <w:t xml:space="preserve">Transcription demo, online link: </w:t>
      </w:r>
      <w:hyperlink r:id="rId164" w:history="1">
        <w:r w:rsidRPr="0093370C">
          <w:rPr>
            <w:rStyle w:val="Hyperlink"/>
          </w:rPr>
          <w:t>https://bahai-library.com/caton_music/sacred_refrains_demos/23_Dar_Har_Halat_Umidvar_Bash_demo.mp3</w:t>
        </w:r>
      </w:hyperlink>
      <w:r>
        <w:rPr>
          <w:color w:val="262626"/>
        </w:rPr>
        <w:t xml:space="preserve"> </w:t>
      </w:r>
    </w:p>
    <w:p w14:paraId="3E23A30A" w14:textId="77777777" w:rsidR="000E4030" w:rsidRDefault="000E4030" w:rsidP="00D06A23">
      <w:pPr>
        <w:rPr>
          <w:color w:val="262626"/>
        </w:rPr>
      </w:pPr>
    </w:p>
    <w:p w14:paraId="0518BA0F" w14:textId="77777777" w:rsidR="00621EDB" w:rsidRDefault="00621EDB" w:rsidP="00621EDB">
      <w:pPr>
        <w:jc w:val="center"/>
        <w:rPr>
          <w:rFonts w:cs="Times New Roman"/>
          <w:color w:val="555555"/>
          <w:kern w:val="2"/>
          <w:sz w:val="32"/>
          <w:szCs w:val="32"/>
          <w:shd w:val="clear" w:color="auto" w:fill="FEFFFF"/>
          <w14:ligatures w14:val="standardContextual"/>
        </w:rPr>
      </w:pPr>
      <w:r w:rsidRPr="00265CE0">
        <w:rPr>
          <w:rFonts w:cs="Times New Roman"/>
          <w:color w:val="555555"/>
          <w:kern w:val="2"/>
          <w:sz w:val="32"/>
          <w:szCs w:val="32"/>
          <w:shd w:val="clear" w:color="auto" w:fill="FEFFFF"/>
          <w:rtl/>
          <w14:ligatures w14:val="standardContextual"/>
        </w:rPr>
        <w:t>در هر حالت امیدوار باش زیرا الطافِ حق در هر حالت از انسان منقطع نگردد</w:t>
      </w:r>
    </w:p>
    <w:p w14:paraId="73B6C57D" w14:textId="7D4C621A" w:rsidR="00E67BBA" w:rsidRPr="00265CE0" w:rsidRDefault="00E67BBA" w:rsidP="00621EDB">
      <w:pPr>
        <w:jc w:val="center"/>
        <w:rPr>
          <w:rFonts w:cs="Times New Roman"/>
          <w:color w:val="555555"/>
          <w:kern w:val="2"/>
          <w:sz w:val="32"/>
          <w:szCs w:val="32"/>
          <w:shd w:val="clear" w:color="auto" w:fill="FEFFFF"/>
          <w14:ligatures w14:val="standardContextual"/>
        </w:rPr>
      </w:pPr>
      <w:r w:rsidRPr="00E67BBA">
        <w:rPr>
          <w:rFonts w:cs="Times New Roman"/>
          <w:noProof/>
          <w:color w:val="555555"/>
          <w:kern w:val="2"/>
          <w:sz w:val="32"/>
          <w:szCs w:val="32"/>
          <w:shd w:val="clear" w:color="auto" w:fill="FEFFFF"/>
          <w14:ligatures w14:val="standardContextual"/>
        </w:rPr>
        <w:drawing>
          <wp:inline distT="0" distB="0" distL="0" distR="0" wp14:anchorId="765C6D70" wp14:editId="748E4A71">
            <wp:extent cx="5943600" cy="2104390"/>
            <wp:effectExtent l="0" t="0" r="0" b="0"/>
            <wp:docPr id="32631157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11573" name="Picture 1" descr="A sheet music with notes&#10;&#10;Description automatically generated"/>
                    <pic:cNvPicPr/>
                  </pic:nvPicPr>
                  <pic:blipFill>
                    <a:blip r:embed="rId165"/>
                    <a:stretch>
                      <a:fillRect/>
                    </a:stretch>
                  </pic:blipFill>
                  <pic:spPr>
                    <a:xfrm>
                      <a:off x="0" y="0"/>
                      <a:ext cx="5943600" cy="2104390"/>
                    </a:xfrm>
                    <a:prstGeom prst="rect">
                      <a:avLst/>
                    </a:prstGeom>
                  </pic:spPr>
                </pic:pic>
              </a:graphicData>
            </a:graphic>
          </wp:inline>
        </w:drawing>
      </w:r>
    </w:p>
    <w:p w14:paraId="30B0797A" w14:textId="60BA99F4" w:rsidR="00621EDB" w:rsidRPr="007D4E5C" w:rsidRDefault="00621EDB" w:rsidP="0098521B">
      <w:pPr>
        <w:jc w:val="center"/>
        <w:rPr>
          <w:rFonts w:cs="Times New Roman"/>
          <w:color w:val="555555"/>
          <w:kern w:val="2"/>
          <w:szCs w:val="24"/>
          <w:shd w:val="clear" w:color="auto" w:fill="FEFFFF"/>
          <w14:ligatures w14:val="standardContextual"/>
        </w:rPr>
      </w:pPr>
      <w:r w:rsidRPr="007D4E5C">
        <w:rPr>
          <w:rFonts w:cs="Times New Roman"/>
          <w:color w:val="555555"/>
          <w:kern w:val="2"/>
          <w:szCs w:val="24"/>
          <w:shd w:val="clear" w:color="auto" w:fill="FEFFFF"/>
          <w14:ligatures w14:val="standardContextual"/>
        </w:rPr>
        <w:t>Dar har há-lat o-mid-vár b</w:t>
      </w:r>
      <w:r w:rsidR="00D86232">
        <w:rPr>
          <w:rFonts w:cs="Times New Roman"/>
          <w:color w:val="555555"/>
          <w:kern w:val="2"/>
          <w:szCs w:val="24"/>
          <w:shd w:val="clear" w:color="auto" w:fill="FEFFFF"/>
          <w14:ligatures w14:val="standardContextual"/>
        </w:rPr>
        <w:t>á</w:t>
      </w:r>
      <w:r w:rsidRPr="007D4E5C">
        <w:rPr>
          <w:rFonts w:cs="Times New Roman"/>
          <w:color w:val="555555"/>
          <w:kern w:val="2"/>
          <w:szCs w:val="24"/>
          <w:shd w:val="clear" w:color="auto" w:fill="FEFFFF"/>
          <w14:ligatures w14:val="standardContextual"/>
        </w:rPr>
        <w:t>sh zi-rá al-tá-fe haq dar har há-lat az en-sán mon-qa-te’ na-gar-dad</w:t>
      </w:r>
    </w:p>
    <w:p w14:paraId="7D31022D" w14:textId="08D3C70D" w:rsidR="00621EDB" w:rsidRDefault="00621EDB" w:rsidP="00F652DA">
      <w:pPr>
        <w:jc w:val="center"/>
        <w:rPr>
          <w:rFonts w:asciiTheme="majorBidi" w:hAnsiTheme="majorBidi" w:cstheme="majorBidi"/>
          <w:color w:val="262626"/>
          <w:kern w:val="2"/>
          <w:szCs w:val="24"/>
          <w14:ligatures w14:val="standardContextual"/>
        </w:rPr>
      </w:pPr>
      <w:r w:rsidRPr="00621EDB">
        <w:rPr>
          <w:rFonts w:asciiTheme="majorBidi" w:hAnsiTheme="majorBidi" w:cstheme="majorBidi"/>
          <w:color w:val="262626"/>
          <w:kern w:val="2"/>
          <w:szCs w:val="24"/>
          <w14:ligatures w14:val="standardContextual"/>
        </w:rPr>
        <w:t>Be thou ever hopeful, for the bounties of God never cease to flow upon man.</w:t>
      </w:r>
    </w:p>
    <w:p w14:paraId="3A6858DB" w14:textId="6B7169FE" w:rsidR="00427E69" w:rsidRDefault="00427E69" w:rsidP="00F652DA">
      <w:pPr>
        <w:jc w:val="center"/>
        <w:rPr>
          <w:rFonts w:asciiTheme="majorBidi" w:hAnsiTheme="majorBidi" w:cstheme="majorBidi"/>
          <w:color w:val="262626"/>
          <w:kern w:val="2"/>
          <w:szCs w:val="24"/>
          <w14:ligatures w14:val="standardContextual"/>
        </w:rPr>
      </w:pPr>
      <w:r w:rsidRPr="00427E69">
        <w:rPr>
          <w:rFonts w:asciiTheme="majorBidi" w:hAnsiTheme="majorBidi" w:cstheme="majorBidi"/>
          <w:noProof/>
          <w:color w:val="262626"/>
          <w:kern w:val="2"/>
          <w:szCs w:val="24"/>
          <w14:ligatures w14:val="standardContextual"/>
        </w:rPr>
        <w:drawing>
          <wp:inline distT="0" distB="0" distL="0" distR="0" wp14:anchorId="78FC1CBF" wp14:editId="2240077F">
            <wp:extent cx="5943600" cy="2127885"/>
            <wp:effectExtent l="0" t="0" r="0" b="5715"/>
            <wp:docPr id="557618938"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18938" name="Picture 1" descr="A sheet music with notes&#10;&#10;Description automatically generated"/>
                    <pic:cNvPicPr/>
                  </pic:nvPicPr>
                  <pic:blipFill>
                    <a:blip r:embed="rId166"/>
                    <a:stretch>
                      <a:fillRect/>
                    </a:stretch>
                  </pic:blipFill>
                  <pic:spPr>
                    <a:xfrm>
                      <a:off x="0" y="0"/>
                      <a:ext cx="5943600" cy="2127885"/>
                    </a:xfrm>
                    <a:prstGeom prst="rect">
                      <a:avLst/>
                    </a:prstGeom>
                  </pic:spPr>
                </pic:pic>
              </a:graphicData>
            </a:graphic>
          </wp:inline>
        </w:drawing>
      </w:r>
    </w:p>
    <w:p w14:paraId="45A4AA01" w14:textId="6F2C3659" w:rsidR="003B5200" w:rsidRDefault="009616B7" w:rsidP="004315FE">
      <w:pPr>
        <w:pStyle w:val="Heading2"/>
      </w:pPr>
      <w:bookmarkStart w:id="306" w:name="_Toc498451081"/>
      <w:bookmarkStart w:id="307" w:name="_Hlk67913068"/>
      <w:bookmarkStart w:id="308" w:name="_Toc49687753"/>
      <w:bookmarkStart w:id="309" w:name="_Toc57109477"/>
      <w:bookmarkStart w:id="310" w:name="_Hlk48049330"/>
      <w:bookmarkStart w:id="311" w:name="_Hlk66728893"/>
      <w:bookmarkStart w:id="312" w:name="_Toc167265111"/>
      <w:r w:rsidRPr="004315FE">
        <w:t>2</w:t>
      </w:r>
      <w:r w:rsidR="00621EDB" w:rsidRPr="004315FE">
        <w:t>4</w:t>
      </w:r>
      <w:r w:rsidRPr="004315FE">
        <w:t xml:space="preserve"> </w:t>
      </w:r>
      <w:bookmarkStart w:id="313" w:name="_Hlk126826918"/>
      <w:bookmarkStart w:id="314" w:name="_Hlk112493938"/>
      <w:bookmarkStart w:id="315" w:name="_Hlk93229773"/>
      <w:bookmarkStart w:id="316" w:name="_Hlk80685927"/>
      <w:r w:rsidR="003B5200" w:rsidRPr="004315FE">
        <w:t>Hal Min Mufarrijin</w:t>
      </w:r>
      <w:bookmarkEnd w:id="306"/>
      <w:bookmarkEnd w:id="313"/>
      <w:r w:rsidR="00776CA0" w:rsidRPr="004315FE">
        <w:t xml:space="preserve"> </w:t>
      </w:r>
      <w:bookmarkStart w:id="317" w:name="_Hlk67913277"/>
      <w:bookmarkEnd w:id="314"/>
      <w:r w:rsidR="003B5200" w:rsidRPr="004315FE">
        <w:t>(</w:t>
      </w:r>
      <w:bookmarkStart w:id="318" w:name="_Hlk143159070"/>
      <w:r w:rsidR="00A17C6B" w:rsidRPr="004315FE">
        <w:rPr>
          <w:szCs w:val="30"/>
          <w:rtl/>
        </w:rPr>
        <w:t>هَلْ مِن مُفِّرجٍ</w:t>
      </w:r>
      <w:bookmarkEnd w:id="318"/>
      <w:r w:rsidR="003B5200" w:rsidRPr="004315FE">
        <w:t>)</w:t>
      </w:r>
      <w:bookmarkEnd w:id="307"/>
      <w:r w:rsidR="003B5200" w:rsidRPr="004315FE">
        <w:t xml:space="preserve"> </w:t>
      </w:r>
      <w:bookmarkEnd w:id="317"/>
      <w:r w:rsidR="003B5200" w:rsidRPr="004315FE">
        <w:t>Remover of Difficulties</w:t>
      </w:r>
      <w:bookmarkEnd w:id="308"/>
      <w:bookmarkEnd w:id="309"/>
      <w:bookmarkEnd w:id="312"/>
      <w:bookmarkEnd w:id="315"/>
    </w:p>
    <w:p w14:paraId="12598468" w14:textId="77777777" w:rsidR="00860B2C" w:rsidRPr="00860B2C" w:rsidRDefault="00860B2C" w:rsidP="00860B2C"/>
    <w:p w14:paraId="4B837A0A" w14:textId="7EB043E6" w:rsidR="008A2B4E" w:rsidRDefault="008A2B4E" w:rsidP="001B5482">
      <w:pPr>
        <w:spacing w:after="0" w:line="240" w:lineRule="auto"/>
        <w:rPr>
          <w:rFonts w:cs="Times New Roman"/>
          <w:szCs w:val="24"/>
          <w:shd w:val="clear" w:color="auto" w:fill="FFFFFF"/>
        </w:rPr>
      </w:pPr>
      <w:r w:rsidRPr="007D4E5C">
        <w:rPr>
          <w:rFonts w:cs="Times New Roman"/>
          <w:szCs w:val="24"/>
          <w:shd w:val="clear" w:color="auto" w:fill="FFFFFF"/>
        </w:rPr>
        <w:t xml:space="preserve">The </w:t>
      </w:r>
      <w:r w:rsidR="00B71F6B" w:rsidRPr="007D4E5C">
        <w:rPr>
          <w:rFonts w:cs="Times New Roman"/>
          <w:szCs w:val="24"/>
          <w:shd w:val="clear" w:color="auto" w:fill="FFFFFF"/>
        </w:rPr>
        <w:t>“</w:t>
      </w:r>
      <w:r w:rsidRPr="007D4E5C">
        <w:rPr>
          <w:rFonts w:cs="Times New Roman"/>
          <w:szCs w:val="24"/>
          <w:shd w:val="clear" w:color="auto" w:fill="FFFFFF"/>
        </w:rPr>
        <w:t>Remover of Difficulties</w:t>
      </w:r>
      <w:r w:rsidR="00B71F6B" w:rsidRPr="007D4E5C">
        <w:rPr>
          <w:rFonts w:cs="Times New Roman"/>
          <w:szCs w:val="24"/>
          <w:shd w:val="clear" w:color="auto" w:fill="FFFFFF"/>
        </w:rPr>
        <w:t>”</w:t>
      </w:r>
      <w:r w:rsidRPr="007D4E5C">
        <w:rPr>
          <w:rFonts w:cs="Times New Roman"/>
          <w:szCs w:val="24"/>
          <w:shd w:val="clear" w:color="auto" w:fill="FFFFFF"/>
        </w:rPr>
        <w:t xml:space="preserve"> is a short prayer, well known in English as well as in Arabic</w:t>
      </w:r>
      <w:r w:rsidR="00387D54" w:rsidRPr="007D4E5C">
        <w:rPr>
          <w:rFonts w:cs="Times New Roman"/>
          <w:szCs w:val="24"/>
          <w:shd w:val="clear" w:color="auto" w:fill="FFFFFF"/>
        </w:rPr>
        <w:t xml:space="preserve">. </w:t>
      </w:r>
      <w:r w:rsidRPr="007D4E5C">
        <w:rPr>
          <w:rFonts w:cs="Times New Roman"/>
          <w:szCs w:val="24"/>
          <w:shd w:val="clear" w:color="auto" w:fill="FFFFFF"/>
        </w:rPr>
        <w:t xml:space="preserve">It was revealed by the Báb and is the prayer attributed as being the one the Báb gave to his wife, </w:t>
      </w:r>
      <w:r w:rsidR="001B5482" w:rsidRPr="007D4E5C">
        <w:rPr>
          <w:rFonts w:cs="Times New Roman"/>
          <w:u w:val="single"/>
        </w:rPr>
        <w:lastRenderedPageBreak/>
        <w:t>Kh</w:t>
      </w:r>
      <w:r w:rsidR="001B5482" w:rsidRPr="007D4E5C">
        <w:rPr>
          <w:rFonts w:cs="Times New Roman"/>
        </w:rPr>
        <w:t>adíjih-Bagum</w:t>
      </w:r>
      <w:r w:rsidR="001B5482" w:rsidRPr="007D4E5C">
        <w:rPr>
          <w:rStyle w:val="FootnoteReference"/>
          <w:rFonts w:cs="Times New Roman"/>
        </w:rPr>
        <w:footnoteReference w:id="129"/>
      </w:r>
      <w:r w:rsidR="001B5482" w:rsidRPr="007D4E5C">
        <w:rPr>
          <w:rFonts w:cs="Times New Roman"/>
        </w:rPr>
        <w:t>.</w:t>
      </w:r>
      <w:r w:rsidRPr="007D4E5C">
        <w:rPr>
          <w:rFonts w:cs="Times New Roman"/>
        </w:rPr>
        <w:t xml:space="preserve"> </w:t>
      </w:r>
      <w:r w:rsidRPr="007D4E5C">
        <w:rPr>
          <w:rFonts w:cs="Times New Roman"/>
          <w:szCs w:val="24"/>
          <w:shd w:val="clear" w:color="auto" w:fill="FFFFFF"/>
        </w:rPr>
        <w:t xml:space="preserve">The Persian of this passage is as follows </w:t>
      </w:r>
      <w:sdt>
        <w:sdtPr>
          <w:rPr>
            <w:rFonts w:cs="Times New Roman"/>
            <w:szCs w:val="24"/>
            <w:shd w:val="clear" w:color="auto" w:fill="FFFFFF"/>
          </w:rPr>
          <w:id w:val="1158651705"/>
          <w:citation/>
        </w:sdtPr>
        <w:sdtContent>
          <w:r w:rsidRPr="007D4E5C">
            <w:rPr>
              <w:rFonts w:cs="Times New Roman"/>
              <w:szCs w:val="24"/>
              <w:shd w:val="clear" w:color="auto" w:fill="FFFFFF"/>
            </w:rPr>
            <w:fldChar w:fldCharType="begin"/>
          </w:r>
          <w:r w:rsidRPr="007D4E5C">
            <w:rPr>
              <w:rFonts w:cs="Times New Roman"/>
              <w:szCs w:val="24"/>
              <w:shd w:val="clear" w:color="auto" w:fill="FFFFFF"/>
            </w:rPr>
            <w:instrText xml:space="preserve">CITATION Nab91 \p 164 \l 1033 </w:instrText>
          </w:r>
          <w:r w:rsidRPr="007D4E5C">
            <w:rPr>
              <w:rFonts w:cs="Times New Roman"/>
              <w:szCs w:val="24"/>
              <w:shd w:val="clear" w:color="auto" w:fill="FFFFFF"/>
            </w:rPr>
            <w:fldChar w:fldCharType="separate"/>
          </w:r>
          <w:r w:rsidR="005539EF" w:rsidRPr="007D4E5C">
            <w:rPr>
              <w:rFonts w:cs="Times New Roman"/>
              <w:noProof/>
              <w:szCs w:val="24"/>
              <w:shd w:val="clear" w:color="auto" w:fill="FFFFFF"/>
            </w:rPr>
            <w:t>(Nabil, Tárikh-i Nabil 1991, 164)</w:t>
          </w:r>
          <w:r w:rsidRPr="007D4E5C">
            <w:rPr>
              <w:rFonts w:cs="Times New Roman"/>
              <w:szCs w:val="24"/>
              <w:shd w:val="clear" w:color="auto" w:fill="FFFFFF"/>
            </w:rPr>
            <w:fldChar w:fldCharType="end"/>
          </w:r>
        </w:sdtContent>
      </w:sdt>
      <w:r w:rsidRPr="007D4E5C">
        <w:rPr>
          <w:rFonts w:cs="Times New Roman"/>
          <w:szCs w:val="24"/>
          <w:shd w:val="clear" w:color="auto" w:fill="FFFFFF"/>
        </w:rPr>
        <w:t>:</w:t>
      </w:r>
      <w:r w:rsidRPr="007D4E5C">
        <w:rPr>
          <w:rStyle w:val="FootnoteReference"/>
          <w:rFonts w:cs="Times New Roman"/>
          <w:szCs w:val="24"/>
          <w:shd w:val="clear" w:color="auto" w:fill="FFFFFF"/>
        </w:rPr>
        <w:footnoteReference w:id="130"/>
      </w:r>
    </w:p>
    <w:p w14:paraId="684FFF1C" w14:textId="77777777" w:rsidR="00D66A3A" w:rsidRPr="007D4E5C" w:rsidRDefault="00D66A3A" w:rsidP="001B5482">
      <w:pPr>
        <w:spacing w:after="0" w:line="240" w:lineRule="auto"/>
        <w:rPr>
          <w:rFonts w:cs="Times New Roman"/>
          <w:szCs w:val="24"/>
          <w:shd w:val="clear" w:color="auto" w:fill="FFFFFF"/>
        </w:rPr>
      </w:pPr>
    </w:p>
    <w:p w14:paraId="0DEDAE19" w14:textId="77777777" w:rsidR="008A2B4E" w:rsidRPr="0083314F" w:rsidRDefault="008A2B4E" w:rsidP="004B3A46">
      <w:pPr>
        <w:bidi/>
        <w:jc w:val="both"/>
        <w:rPr>
          <w:rFonts w:cs="Times New Roman"/>
          <w:sz w:val="32"/>
          <w:szCs w:val="32"/>
          <w:rtl/>
        </w:rPr>
      </w:pPr>
      <w:r w:rsidRPr="004B3A46">
        <w:rPr>
          <w:rFonts w:ascii="Adobe Naskh Medium" w:hAnsi="Adobe Naskh Medium" w:cs="Adobe Naskh Medium"/>
          <w:sz w:val="36"/>
          <w:szCs w:val="36"/>
          <w:rtl/>
        </w:rPr>
        <w:t xml:space="preserve"> </w:t>
      </w:r>
      <w:r w:rsidRPr="0083314F">
        <w:rPr>
          <w:rFonts w:cs="Times New Roman"/>
          <w:sz w:val="32"/>
          <w:szCs w:val="32"/>
          <w:rtl/>
        </w:rPr>
        <w:t>امّا حضرت حرم از اوائل حال بعظمت مقام هيکل مبارک آگاه بود در</w:t>
      </w:r>
      <w:r w:rsidRPr="0083314F">
        <w:rPr>
          <w:rFonts w:cs="Times New Roman"/>
          <w:sz w:val="32"/>
          <w:szCs w:val="32"/>
        </w:rPr>
        <w:t xml:space="preserve"> </w:t>
      </w:r>
      <w:r w:rsidRPr="0083314F">
        <w:rPr>
          <w:rFonts w:cs="Times New Roman"/>
          <w:sz w:val="32"/>
          <w:szCs w:val="32"/>
          <w:rtl/>
        </w:rPr>
        <w:t xml:space="preserve">عبادت و قوّت ايمان بجز حضرت طاهره نظير و </w:t>
      </w:r>
      <w:r w:rsidRPr="0083314F">
        <w:rPr>
          <w:rFonts w:cs="Times New Roman"/>
          <w:sz w:val="32"/>
          <w:szCs w:val="32"/>
        </w:rPr>
        <w:t xml:space="preserve"> </w:t>
      </w:r>
      <w:r w:rsidRPr="0083314F">
        <w:rPr>
          <w:rFonts w:cs="Times New Roman"/>
          <w:sz w:val="32"/>
          <w:szCs w:val="32"/>
          <w:rtl/>
        </w:rPr>
        <w:t>نندی نداشت.</w:t>
      </w:r>
      <w:r w:rsidRPr="0083314F">
        <w:rPr>
          <w:rFonts w:cs="Times New Roman"/>
          <w:sz w:val="32"/>
          <w:szCs w:val="32"/>
          <w:rtl/>
          <w:lang w:bidi="fa-IR"/>
        </w:rPr>
        <w:t xml:space="preserve"> </w:t>
      </w:r>
      <w:r w:rsidRPr="0083314F">
        <w:rPr>
          <w:rFonts w:cs="Times New Roman"/>
          <w:sz w:val="32"/>
          <w:szCs w:val="32"/>
          <w:rtl/>
        </w:rPr>
        <w:t xml:space="preserve"> حضرت</w:t>
      </w:r>
      <w:r w:rsidRPr="0083314F">
        <w:rPr>
          <w:rFonts w:cs="Times New Roman"/>
          <w:sz w:val="32"/>
          <w:szCs w:val="32"/>
        </w:rPr>
        <w:t xml:space="preserve"> </w:t>
      </w:r>
      <w:r w:rsidRPr="0083314F">
        <w:rPr>
          <w:rFonts w:cs="Times New Roman"/>
          <w:sz w:val="32"/>
          <w:szCs w:val="32"/>
          <w:rtl/>
        </w:rPr>
        <w:t>اعلی جميع وقايع آينده را تا دوره</w:t>
      </w:r>
      <w:r w:rsidRPr="0083314F">
        <w:rPr>
          <w:rFonts w:cs="Times New Roman"/>
          <w:sz w:val="32"/>
          <w:szCs w:val="32"/>
          <w:rtl/>
          <w:lang w:bidi="fa-IR"/>
        </w:rPr>
        <w:t>ء</w:t>
      </w:r>
      <w:r w:rsidRPr="0083314F">
        <w:rPr>
          <w:rFonts w:cs="Times New Roman"/>
          <w:sz w:val="32"/>
          <w:szCs w:val="32"/>
          <w:rtl/>
        </w:rPr>
        <w:t xml:space="preserve"> شهادت و غيرها بمشارٌ اليها اخبار</w:t>
      </w:r>
      <w:r w:rsidRPr="0083314F">
        <w:rPr>
          <w:rFonts w:cs="Times New Roman"/>
          <w:sz w:val="32"/>
          <w:szCs w:val="32"/>
        </w:rPr>
        <w:t xml:space="preserve"> </w:t>
      </w:r>
      <w:r w:rsidRPr="0083314F">
        <w:rPr>
          <w:rFonts w:cs="Times New Roman"/>
          <w:sz w:val="32"/>
          <w:szCs w:val="32"/>
          <w:rtl/>
        </w:rPr>
        <w:t>فرمودند و تأکيد کردند که کلمه‌ای از اين مطالب را بوالده</w:t>
      </w:r>
      <w:r w:rsidRPr="0083314F">
        <w:rPr>
          <w:rFonts w:cs="Times New Roman"/>
          <w:sz w:val="32"/>
          <w:szCs w:val="32"/>
          <w:rtl/>
          <w:lang w:bidi="fa-IR"/>
        </w:rPr>
        <w:t>ء</w:t>
      </w:r>
      <w:r w:rsidRPr="0083314F">
        <w:rPr>
          <w:rFonts w:cs="Times New Roman"/>
          <w:sz w:val="32"/>
          <w:szCs w:val="32"/>
          <w:rtl/>
        </w:rPr>
        <w:t xml:space="preserve"> حضرت اظهار</w:t>
      </w:r>
      <w:r w:rsidRPr="0083314F">
        <w:rPr>
          <w:rFonts w:cs="Times New Roman"/>
          <w:sz w:val="32"/>
          <w:szCs w:val="32"/>
        </w:rPr>
        <w:t xml:space="preserve"> </w:t>
      </w:r>
      <w:r w:rsidRPr="0083314F">
        <w:rPr>
          <w:rFonts w:cs="Times New Roman"/>
          <w:sz w:val="32"/>
          <w:szCs w:val="32"/>
          <w:rtl/>
        </w:rPr>
        <w:t>نکند و سفارش فرمودند که در بلايا صبر کند و بقضای الهی راضی باشد.</w:t>
      </w:r>
      <w:r w:rsidRPr="0083314F">
        <w:rPr>
          <w:rFonts w:cs="Times New Roman"/>
          <w:sz w:val="32"/>
          <w:szCs w:val="32"/>
        </w:rPr>
        <w:t xml:space="preserve"> </w:t>
      </w:r>
      <w:r w:rsidRPr="0083314F">
        <w:rPr>
          <w:rFonts w:cs="Times New Roman"/>
          <w:sz w:val="32"/>
          <w:szCs w:val="32"/>
          <w:rtl/>
        </w:rPr>
        <w:t>در ورقه‌ای مناجاتی مرقوم فرمودند و بحضرت حرم دادند و فرمودند هر</w:t>
      </w:r>
      <w:r w:rsidRPr="0083314F">
        <w:rPr>
          <w:rFonts w:cs="Times New Roman"/>
          <w:sz w:val="32"/>
          <w:szCs w:val="32"/>
        </w:rPr>
        <w:t xml:space="preserve"> </w:t>
      </w:r>
      <w:r w:rsidRPr="0083314F">
        <w:rPr>
          <w:rFonts w:cs="Times New Roman"/>
          <w:sz w:val="32"/>
          <w:szCs w:val="32"/>
          <w:rtl/>
        </w:rPr>
        <w:t>وقت اضطراب و پريشانی تو زياد شد اين دعا را بخوان من در خواب بتو</w:t>
      </w:r>
      <w:r w:rsidRPr="0083314F">
        <w:rPr>
          <w:rFonts w:cs="Times New Roman"/>
          <w:sz w:val="32"/>
          <w:szCs w:val="32"/>
        </w:rPr>
        <w:t xml:space="preserve"> </w:t>
      </w:r>
      <w:r w:rsidRPr="0083314F">
        <w:rPr>
          <w:rFonts w:cs="Times New Roman"/>
          <w:sz w:val="32"/>
          <w:szCs w:val="32"/>
          <w:rtl/>
        </w:rPr>
        <w:t>ظاهر ميشوم و اندوه ترا زائل ميسازم.</w:t>
      </w:r>
      <w:r w:rsidRPr="0083314F">
        <w:rPr>
          <w:rFonts w:cs="Times New Roman"/>
          <w:sz w:val="32"/>
          <w:szCs w:val="32"/>
          <w:rtl/>
          <w:lang w:bidi="fa-IR"/>
        </w:rPr>
        <w:t xml:space="preserve"> </w:t>
      </w:r>
      <w:r w:rsidRPr="0083314F">
        <w:rPr>
          <w:rFonts w:cs="Times New Roman"/>
          <w:sz w:val="32"/>
          <w:szCs w:val="32"/>
          <w:rtl/>
        </w:rPr>
        <w:t xml:space="preserve"> حضرت حرم بعدها در هنگام پيش</w:t>
      </w:r>
      <w:r w:rsidRPr="0083314F">
        <w:rPr>
          <w:rFonts w:cs="Times New Roman"/>
          <w:sz w:val="32"/>
          <w:szCs w:val="32"/>
        </w:rPr>
        <w:t xml:space="preserve"> </w:t>
      </w:r>
      <w:r w:rsidRPr="0083314F">
        <w:rPr>
          <w:rFonts w:cs="Times New Roman"/>
          <w:sz w:val="32"/>
          <w:szCs w:val="32"/>
          <w:rtl/>
        </w:rPr>
        <w:t>آمد مشکلات باين رويّه عمل فرمودند و بهدايت هيکل مبارک در هر مرتبه</w:t>
      </w:r>
      <w:r w:rsidRPr="0083314F">
        <w:rPr>
          <w:rFonts w:cs="Times New Roman"/>
          <w:sz w:val="32"/>
          <w:szCs w:val="32"/>
        </w:rPr>
        <w:t xml:space="preserve"> </w:t>
      </w:r>
      <w:r w:rsidRPr="0083314F">
        <w:rPr>
          <w:rFonts w:cs="Times New Roman"/>
          <w:sz w:val="32"/>
          <w:szCs w:val="32"/>
          <w:rtl/>
        </w:rPr>
        <w:t>از پريشانی و اضطراب رهائی يافتند.</w:t>
      </w:r>
    </w:p>
    <w:p w14:paraId="4FF78B36" w14:textId="2591C97F" w:rsidR="008A2B4E" w:rsidRPr="007D4E5C" w:rsidRDefault="001B5482" w:rsidP="008A2B4E">
      <w:pPr>
        <w:rPr>
          <w:rFonts w:cs="Times New Roman"/>
        </w:rPr>
      </w:pPr>
      <w:r w:rsidRPr="007D4E5C">
        <w:rPr>
          <w:rFonts w:cs="Times New Roman"/>
        </w:rPr>
        <w:t xml:space="preserve">The English of this passage is as follows </w:t>
      </w:r>
      <w:sdt>
        <w:sdtPr>
          <w:rPr>
            <w:rFonts w:cs="Times New Roman"/>
          </w:rPr>
          <w:id w:val="-61880182"/>
          <w:citation/>
        </w:sdtPr>
        <w:sdtContent>
          <w:r w:rsidRPr="007D4E5C">
            <w:rPr>
              <w:rFonts w:cs="Times New Roman"/>
            </w:rPr>
            <w:fldChar w:fldCharType="begin"/>
          </w:r>
          <w:r w:rsidRPr="007D4E5C">
            <w:rPr>
              <w:rFonts w:cs="Times New Roman"/>
            </w:rPr>
            <w:instrText xml:space="preserve">CITATION Nab321 \p 191-192 \l 1033 </w:instrText>
          </w:r>
          <w:r w:rsidRPr="007D4E5C">
            <w:rPr>
              <w:rFonts w:cs="Times New Roman"/>
            </w:rPr>
            <w:fldChar w:fldCharType="separate"/>
          </w:r>
          <w:r w:rsidR="005539EF" w:rsidRPr="007D4E5C">
            <w:rPr>
              <w:rFonts w:cs="Times New Roman"/>
              <w:noProof/>
            </w:rPr>
            <w:t>(Nabil, The Dawn-Breakers 1932, 191-192)</w:t>
          </w:r>
          <w:r w:rsidRPr="007D4E5C">
            <w:rPr>
              <w:rFonts w:cs="Times New Roman"/>
            </w:rPr>
            <w:fldChar w:fldCharType="end"/>
          </w:r>
        </w:sdtContent>
      </w:sdt>
      <w:r w:rsidRPr="007D4E5C">
        <w:rPr>
          <w:rFonts w:cs="Times New Roman"/>
        </w:rPr>
        <w:t>:</w:t>
      </w:r>
    </w:p>
    <w:p w14:paraId="3DCC154C" w14:textId="77777777" w:rsidR="00200130" w:rsidRPr="007D4E5C" w:rsidRDefault="00200130" w:rsidP="00200130">
      <w:pPr>
        <w:spacing w:after="0" w:line="240" w:lineRule="auto"/>
        <w:ind w:left="720"/>
        <w:rPr>
          <w:rFonts w:cs="Times New Roman"/>
          <w:szCs w:val="24"/>
          <w:shd w:val="clear" w:color="auto" w:fill="FFFFFF"/>
        </w:rPr>
      </w:pPr>
      <w:r w:rsidRPr="007D4E5C">
        <w:rPr>
          <w:rFonts w:cs="Times New Roman"/>
          <w:szCs w:val="24"/>
          <w:shd w:val="clear" w:color="auto" w:fill="FFFFFF"/>
        </w:rPr>
        <w:t>The wife of the Báb, unlike His mother, perceived at the earliest dawn of His Revelation the glory and uniqueness of His Mission and felt from the very beginning the intensity of its force. No one except Táhirih, among the women of her generation, surpassed her in the spontaneous character of her devotion nor excelled the fervor of her faith. To her the Báb confided the secret of His future sufferings, and unfolded to her eyes the significance of the events that were to transpire in His Day. He bade her not to divulge this secret to His mother and counselled her to be patient and resigned to the will of God. He entrusted her with a special prayer, revealed and written by Himself, the reading of which, He assured her, would remove her difficulties and lighten the burden of her woes. “In the hour of your perplexity,” He directed her, “recite this prayer ere you go to sleep. I Myself will appear to you and will banish your anxiety.” Faithful to His advice, every time she turned to Him in prayer, the light of His unfailing guidance illumined her path and resolved her problems.</w:t>
      </w:r>
    </w:p>
    <w:p w14:paraId="5959D1DC" w14:textId="77777777" w:rsidR="00200130" w:rsidRPr="007D4E5C" w:rsidRDefault="00200130" w:rsidP="00200130">
      <w:pPr>
        <w:spacing w:after="0" w:line="240" w:lineRule="auto"/>
        <w:rPr>
          <w:rFonts w:cs="Times New Roman"/>
          <w:szCs w:val="24"/>
          <w:shd w:val="clear" w:color="auto" w:fill="FFFFFF"/>
        </w:rPr>
      </w:pPr>
    </w:p>
    <w:p w14:paraId="3185D998" w14:textId="697F774E" w:rsidR="00200130" w:rsidRPr="007D4E5C" w:rsidRDefault="00200130" w:rsidP="00200130">
      <w:pPr>
        <w:spacing w:after="0" w:line="240" w:lineRule="auto"/>
        <w:rPr>
          <w:rFonts w:cs="Times New Roman"/>
        </w:rPr>
      </w:pPr>
      <w:r w:rsidRPr="007D4E5C">
        <w:rPr>
          <w:rFonts w:cs="Times New Roman"/>
        </w:rPr>
        <w:t xml:space="preserve">This prayer has long been in use and chanted or sung as a </w:t>
      </w:r>
      <w:r w:rsidR="006A53C4" w:rsidRPr="007D4E5C">
        <w:rPr>
          <w:rFonts w:cs="Times New Roman"/>
          <w:u w:val="words"/>
        </w:rPr>
        <w:t>dh</w:t>
      </w:r>
      <w:r w:rsidRPr="007D4E5C">
        <w:rPr>
          <w:rFonts w:cs="Times New Roman"/>
        </w:rPr>
        <w:t>ikr</w:t>
      </w:r>
      <w:r w:rsidR="005D1996" w:rsidRPr="007D4E5C">
        <w:rPr>
          <w:rFonts w:cs="Times New Roman"/>
        </w:rPr>
        <w:t>. There</w:t>
      </w:r>
      <w:r w:rsidRPr="007D4E5C">
        <w:rPr>
          <w:rFonts w:cs="Times New Roman"/>
        </w:rPr>
        <w:t xml:space="preserve"> are different renditions of this prayer in Arabic, which vary in chanting or singing style and the use of metered (steady) and non-metered rhythm (flexible).</w:t>
      </w:r>
    </w:p>
    <w:p w14:paraId="76F9712F" w14:textId="77777777" w:rsidR="00200130" w:rsidRPr="007D4E5C" w:rsidRDefault="00200130" w:rsidP="00200130">
      <w:pPr>
        <w:spacing w:after="0" w:line="240" w:lineRule="auto"/>
        <w:rPr>
          <w:rFonts w:cs="Times New Roman"/>
        </w:rPr>
      </w:pPr>
    </w:p>
    <w:p w14:paraId="5A781787" w14:textId="2BF5E1ED" w:rsidR="00200130" w:rsidRPr="007D4E5C" w:rsidRDefault="00200130" w:rsidP="00200130">
      <w:pPr>
        <w:spacing w:after="0" w:line="240" w:lineRule="auto"/>
        <w:rPr>
          <w:rFonts w:cs="Times New Roman"/>
        </w:rPr>
      </w:pPr>
      <w:r w:rsidRPr="007D4E5C">
        <w:rPr>
          <w:rFonts w:cs="Times New Roman"/>
        </w:rPr>
        <w:t xml:space="preserve">This prayer is found in </w:t>
      </w:r>
      <w:r w:rsidRPr="007D4E5C">
        <w:rPr>
          <w:rFonts w:cs="Times New Roman"/>
          <w:i/>
          <w:iCs/>
        </w:rPr>
        <w:t>Selections of the Writings of the Báb</w:t>
      </w:r>
      <w:r w:rsidRPr="007D4E5C">
        <w:rPr>
          <w:rFonts w:cs="Times New Roman"/>
        </w:rPr>
        <w:t xml:space="preserve">  </w:t>
      </w:r>
      <w:sdt>
        <w:sdtPr>
          <w:rPr>
            <w:rFonts w:cs="Times New Roman"/>
          </w:rPr>
          <w:id w:val="-1787416309"/>
          <w:citation/>
        </w:sdtPr>
        <w:sdtContent>
          <w:r w:rsidRPr="007D4E5C">
            <w:rPr>
              <w:rFonts w:cs="Times New Roman"/>
            </w:rPr>
            <w:fldChar w:fldCharType="begin"/>
          </w:r>
          <w:r w:rsidR="00775B59" w:rsidRPr="007D4E5C">
            <w:rPr>
              <w:rFonts w:cs="Times New Roman"/>
            </w:rPr>
            <w:instrText xml:space="preserve">CITATION The21 \p 156 \l 1033 </w:instrText>
          </w:r>
          <w:r w:rsidRPr="007D4E5C">
            <w:rPr>
              <w:rFonts w:cs="Times New Roman"/>
            </w:rPr>
            <w:fldChar w:fldCharType="separate"/>
          </w:r>
          <w:r w:rsidR="005539EF" w:rsidRPr="007D4E5C">
            <w:rPr>
              <w:rFonts w:cs="Times New Roman"/>
              <w:noProof/>
            </w:rPr>
            <w:t>(T. Báb, Muntakhibát 1978, 156)</w:t>
          </w:r>
          <w:r w:rsidRPr="007D4E5C">
            <w:rPr>
              <w:rFonts w:cs="Times New Roman"/>
            </w:rPr>
            <w:fldChar w:fldCharType="end"/>
          </w:r>
        </w:sdtContent>
      </w:sdt>
      <w:r w:rsidRPr="007D4E5C">
        <w:rPr>
          <w:rStyle w:val="FootnoteReference"/>
          <w:rFonts w:cs="Times New Roman"/>
        </w:rPr>
        <w:footnoteReference w:id="131"/>
      </w:r>
      <w:r w:rsidR="002A4A85" w:rsidRPr="007D4E5C">
        <w:rPr>
          <w:rFonts w:cs="Times New Roman"/>
        </w:rPr>
        <w:t xml:space="preserve"> </w:t>
      </w:r>
      <w:sdt>
        <w:sdtPr>
          <w:rPr>
            <w:rFonts w:cs="Times New Roman"/>
          </w:rPr>
          <w:id w:val="746389521"/>
          <w:citation/>
        </w:sdtPr>
        <w:sdtContent>
          <w:r w:rsidR="002A4A85" w:rsidRPr="007D4E5C">
            <w:rPr>
              <w:rFonts w:cs="Times New Roman"/>
            </w:rPr>
            <w:fldChar w:fldCharType="begin"/>
          </w:r>
          <w:r w:rsidR="002A4A85" w:rsidRPr="007D4E5C">
            <w:rPr>
              <w:rFonts w:cs="Times New Roman"/>
            </w:rPr>
            <w:instrText xml:space="preserve">CITATION Báb76 \p 217 \l 1033 </w:instrText>
          </w:r>
          <w:r w:rsidR="002A4A85" w:rsidRPr="007D4E5C">
            <w:rPr>
              <w:rFonts w:cs="Times New Roman"/>
            </w:rPr>
            <w:fldChar w:fldCharType="separate"/>
          </w:r>
          <w:r w:rsidR="005539EF" w:rsidRPr="007D4E5C">
            <w:rPr>
              <w:rFonts w:cs="Times New Roman"/>
              <w:noProof/>
            </w:rPr>
            <w:t>(T. Báb, Selections from the Writings of The Báb 1976, 217)</w:t>
          </w:r>
          <w:r w:rsidR="002A4A85" w:rsidRPr="007D4E5C">
            <w:rPr>
              <w:rFonts w:cs="Times New Roman"/>
            </w:rPr>
            <w:fldChar w:fldCharType="end"/>
          </w:r>
        </w:sdtContent>
      </w:sdt>
      <w:r w:rsidR="002A4A85" w:rsidRPr="007D4E5C">
        <w:rPr>
          <w:rFonts w:cs="Times New Roman"/>
        </w:rPr>
        <w:t xml:space="preserve">: </w:t>
      </w:r>
    </w:p>
    <w:p w14:paraId="33BDC390" w14:textId="77777777" w:rsidR="00A17C6B" w:rsidRDefault="00A17C6B" w:rsidP="00200130">
      <w:pPr>
        <w:spacing w:after="0" w:line="240" w:lineRule="auto"/>
        <w:rPr>
          <w:rFonts w:cstheme="minorHAnsi"/>
        </w:rPr>
      </w:pPr>
    </w:p>
    <w:p w14:paraId="487EDF1B" w14:textId="5112007D" w:rsidR="00A17C6B" w:rsidRPr="0083314F" w:rsidRDefault="00A17C6B" w:rsidP="00A17C6B">
      <w:pPr>
        <w:spacing w:after="0" w:line="240" w:lineRule="auto"/>
        <w:jc w:val="center"/>
        <w:rPr>
          <w:rFonts w:cs="Times New Roman"/>
          <w:sz w:val="36"/>
          <w:szCs w:val="32"/>
        </w:rPr>
      </w:pPr>
      <w:bookmarkStart w:id="319" w:name="_Hlk143159001"/>
      <w:bookmarkStart w:id="320" w:name="_Hlk143159103"/>
      <w:r w:rsidRPr="0083314F">
        <w:rPr>
          <w:rFonts w:cs="Times New Roman"/>
          <w:sz w:val="36"/>
          <w:szCs w:val="32"/>
          <w:rtl/>
        </w:rPr>
        <w:t xml:space="preserve">هَلْ مِن مُفِّرجٍ </w:t>
      </w:r>
      <w:bookmarkEnd w:id="319"/>
      <w:r w:rsidRPr="0083314F">
        <w:rPr>
          <w:rFonts w:cs="Times New Roman"/>
          <w:sz w:val="36"/>
          <w:szCs w:val="32"/>
          <w:rtl/>
        </w:rPr>
        <w:t>غَيرُ اللهِ قُلْ سُبْحَانَ اللهِ هُوَ اللهُ كلٌّ عِبَادٌ لَهُ وكلٌّ بأمرِهِ قَائِمُونَ</w:t>
      </w:r>
    </w:p>
    <w:bookmarkEnd w:id="320"/>
    <w:p w14:paraId="4C2B6ED5" w14:textId="7BB06CF7" w:rsidR="00200130" w:rsidRDefault="00200130" w:rsidP="00200130">
      <w:pPr>
        <w:spacing w:after="0" w:line="240" w:lineRule="auto"/>
        <w:rPr>
          <w:rFonts w:cstheme="minorHAnsi"/>
        </w:rPr>
      </w:pPr>
      <w:r>
        <w:rPr>
          <w:rFonts w:cstheme="minorHAnsi"/>
        </w:rPr>
        <w:tab/>
      </w:r>
    </w:p>
    <w:p w14:paraId="531E3CC2" w14:textId="3F7A4F20" w:rsidR="002A4A85" w:rsidRDefault="002A4A85" w:rsidP="002A4A85">
      <w:pPr>
        <w:pStyle w:val="NoSpacing"/>
        <w:bidi/>
        <w:ind w:left="1440"/>
        <w:jc w:val="center"/>
        <w:rPr>
          <w:lang w:bidi="fa-IR"/>
        </w:rPr>
      </w:pPr>
      <w:r>
        <w:rPr>
          <w:lang w:bidi="fa-IR"/>
        </w:rPr>
        <w:t>Is there any Remover of difficulties save God? Say: Praised be God1 He is God! All are His servants and all abide by His bidding!</w:t>
      </w:r>
    </w:p>
    <w:p w14:paraId="0B7758AC" w14:textId="77777777" w:rsidR="00E3191C" w:rsidRPr="00E3191C" w:rsidRDefault="00E3191C" w:rsidP="00E3191C">
      <w:pPr>
        <w:pStyle w:val="NoSpacing"/>
        <w:bidi/>
        <w:ind w:left="1440"/>
        <w:jc w:val="center"/>
        <w:rPr>
          <w:lang w:bidi="fa-IR"/>
        </w:rPr>
      </w:pPr>
    </w:p>
    <w:p w14:paraId="114D74DA" w14:textId="179FF1C0" w:rsidR="00200130" w:rsidRPr="009A1D01" w:rsidRDefault="00240C89" w:rsidP="00200130">
      <w:pPr>
        <w:spacing w:after="0" w:line="240" w:lineRule="auto"/>
        <w:rPr>
          <w:rFonts w:cstheme="minorHAnsi"/>
        </w:rPr>
      </w:pPr>
      <w:r>
        <w:rPr>
          <w:rFonts w:cstheme="minorHAnsi"/>
        </w:rPr>
        <w:lastRenderedPageBreak/>
        <w:t xml:space="preserve">Shoghi Effendi related a description of Bahá’u’lláh advocating the use of this prayer </w:t>
      </w:r>
      <w:sdt>
        <w:sdtPr>
          <w:rPr>
            <w:rFonts w:cstheme="minorHAnsi"/>
          </w:rPr>
          <w:id w:val="1579396891"/>
          <w:citation/>
        </w:sdtPr>
        <w:sdtContent>
          <w:r>
            <w:rPr>
              <w:rFonts w:cstheme="minorHAnsi"/>
            </w:rPr>
            <w:fldChar w:fldCharType="begin"/>
          </w:r>
          <w:r>
            <w:rPr>
              <w:rFonts w:cstheme="minorHAnsi"/>
            </w:rPr>
            <w:instrText xml:space="preserve">CITATION Eff79 \p 119 \l 1033 </w:instrText>
          </w:r>
          <w:r>
            <w:rPr>
              <w:rFonts w:cstheme="minorHAnsi"/>
            </w:rPr>
            <w:fldChar w:fldCharType="separate"/>
          </w:r>
          <w:r w:rsidR="005539EF" w:rsidRPr="005539EF">
            <w:rPr>
              <w:rFonts w:cstheme="minorHAnsi"/>
              <w:noProof/>
            </w:rPr>
            <w:t>(Effendi, God Passes By 1979, 119)</w:t>
          </w:r>
          <w:r>
            <w:rPr>
              <w:rFonts w:cstheme="minorHAnsi"/>
            </w:rPr>
            <w:fldChar w:fldCharType="end"/>
          </w:r>
        </w:sdtContent>
      </w:sdt>
      <w:r>
        <w:rPr>
          <w:rStyle w:val="FootnoteReference"/>
          <w:rFonts w:cstheme="minorHAnsi"/>
        </w:rPr>
        <w:footnoteReference w:id="132"/>
      </w:r>
    </w:p>
    <w:p w14:paraId="69A51C01" w14:textId="77777777" w:rsidR="00240C89" w:rsidRDefault="00240C89" w:rsidP="001C0912">
      <w:pPr>
        <w:spacing w:after="0" w:line="240" w:lineRule="auto"/>
        <w:ind w:left="720"/>
        <w:rPr>
          <w:rFonts w:cstheme="minorHAnsi"/>
        </w:rPr>
      </w:pPr>
      <w:bookmarkStart w:id="321" w:name="_Hlk85262846"/>
      <w:bookmarkStart w:id="322" w:name="_Hlk85264026"/>
    </w:p>
    <w:p w14:paraId="6388982C" w14:textId="73B233B1" w:rsidR="00200130" w:rsidRDefault="00200130" w:rsidP="001C0912">
      <w:pPr>
        <w:spacing w:after="0" w:line="240" w:lineRule="auto"/>
        <w:ind w:left="720"/>
        <w:rPr>
          <w:rFonts w:cstheme="minorHAnsi"/>
        </w:rPr>
      </w:pPr>
      <w:r>
        <w:rPr>
          <w:rFonts w:cstheme="minorHAnsi"/>
        </w:rPr>
        <w:t>M</w:t>
      </w:r>
      <w:r>
        <w:rPr>
          <w:rFonts w:cs="Times New Roman"/>
        </w:rPr>
        <w:t>í</w:t>
      </w:r>
      <w:r>
        <w:rPr>
          <w:rFonts w:cstheme="minorHAnsi"/>
        </w:rPr>
        <w:t>rz</w:t>
      </w:r>
      <w:r>
        <w:rPr>
          <w:rFonts w:cs="Times New Roman"/>
        </w:rPr>
        <w:t>á</w:t>
      </w:r>
      <w:r>
        <w:rPr>
          <w:rFonts w:cstheme="minorHAnsi"/>
        </w:rPr>
        <w:t xml:space="preserve"> </w:t>
      </w:r>
      <w:r>
        <w:rPr>
          <w:rFonts w:cs="Times New Roman"/>
        </w:rPr>
        <w:t>Á</w:t>
      </w:r>
      <w:r>
        <w:rPr>
          <w:rFonts w:cstheme="minorHAnsi"/>
        </w:rPr>
        <w:t>q</w:t>
      </w:r>
      <w:r>
        <w:rPr>
          <w:rFonts w:cs="Times New Roman"/>
        </w:rPr>
        <w:t>á</w:t>
      </w:r>
      <w:r>
        <w:rPr>
          <w:rFonts w:cstheme="minorHAnsi"/>
        </w:rPr>
        <w:t xml:space="preserve"> J</w:t>
      </w:r>
      <w:r>
        <w:rPr>
          <w:rFonts w:cs="Times New Roman"/>
        </w:rPr>
        <w:t>á</w:t>
      </w:r>
      <w:r>
        <w:rPr>
          <w:rFonts w:cstheme="minorHAnsi"/>
        </w:rPr>
        <w:t>n</w:t>
      </w:r>
      <w:bookmarkEnd w:id="321"/>
      <w:r>
        <w:rPr>
          <w:rFonts w:cstheme="minorHAnsi"/>
        </w:rPr>
        <w:t xml:space="preserve"> himself has testified: “That Blessed Beauty evinced such sadness that the limbs of my body trembled.” He has, likewise, related, as reported by Nab</w:t>
      </w:r>
      <w:r>
        <w:rPr>
          <w:rFonts w:cs="Times New Roman"/>
        </w:rPr>
        <w:t>í</w:t>
      </w:r>
      <w:r>
        <w:rPr>
          <w:rFonts w:cstheme="minorHAnsi"/>
        </w:rPr>
        <w:t>l in his narrative, that, shortly before Bah</w:t>
      </w:r>
      <w:r>
        <w:rPr>
          <w:rFonts w:cs="Times New Roman"/>
        </w:rPr>
        <w:t>á</w:t>
      </w:r>
      <w:r>
        <w:rPr>
          <w:rFonts w:cstheme="minorHAnsi"/>
        </w:rPr>
        <w:t>’u’ll</w:t>
      </w:r>
      <w:r>
        <w:rPr>
          <w:rFonts w:cs="Times New Roman"/>
        </w:rPr>
        <w:t>á</w:t>
      </w:r>
      <w:r>
        <w:rPr>
          <w:rFonts w:cstheme="minorHAnsi"/>
        </w:rPr>
        <w:t>h’s retirement, he had on one occasion seen Him, between dawn and sunrise, suddenly come out from His house, His night-cap still on His head, showing such signs of perturbation that he was powerless to gaze into His face, and while walking, angrily remark: “</w:t>
      </w:r>
      <w:r w:rsidRPr="00FF13C5">
        <w:rPr>
          <w:rFonts w:cstheme="minorHAnsi"/>
          <w:i/>
          <w:iCs/>
        </w:rPr>
        <w:t>These creatures are the same creatures who for three thousand years have worshipped idols, and bowed down before the Golden Calf. Now, too, they are fit for nothing better. What relation can there be between this people and Him Who is the Countenance of Glory? What ties can bind them to the One Who is the supreme embodiment of all that is lovable?</w:t>
      </w:r>
      <w:r>
        <w:rPr>
          <w:rFonts w:cstheme="minorHAnsi"/>
        </w:rPr>
        <w:t>” “I stood,” declared M</w:t>
      </w:r>
      <w:r>
        <w:rPr>
          <w:rFonts w:cs="Times New Roman"/>
        </w:rPr>
        <w:t>í</w:t>
      </w:r>
      <w:r>
        <w:rPr>
          <w:rFonts w:cstheme="minorHAnsi"/>
        </w:rPr>
        <w:t>rz</w:t>
      </w:r>
      <w:r>
        <w:rPr>
          <w:rFonts w:cs="Times New Roman"/>
        </w:rPr>
        <w:t>á</w:t>
      </w:r>
      <w:r>
        <w:rPr>
          <w:rFonts w:cstheme="minorHAnsi"/>
        </w:rPr>
        <w:t xml:space="preserve"> </w:t>
      </w:r>
      <w:r>
        <w:rPr>
          <w:rFonts w:cs="Times New Roman"/>
        </w:rPr>
        <w:t>Á</w:t>
      </w:r>
      <w:r>
        <w:rPr>
          <w:rFonts w:cstheme="minorHAnsi"/>
        </w:rPr>
        <w:t>q</w:t>
      </w:r>
      <w:r>
        <w:rPr>
          <w:rFonts w:cs="Times New Roman"/>
        </w:rPr>
        <w:t>á</w:t>
      </w:r>
      <w:r>
        <w:rPr>
          <w:rFonts w:cstheme="minorHAnsi"/>
        </w:rPr>
        <w:t xml:space="preserve"> J</w:t>
      </w:r>
      <w:r>
        <w:rPr>
          <w:rFonts w:cs="Times New Roman"/>
        </w:rPr>
        <w:t>á</w:t>
      </w:r>
      <w:r>
        <w:rPr>
          <w:rFonts w:cstheme="minorHAnsi"/>
        </w:rPr>
        <w:t>n, “rooted to the spot, lifeless, dried up as a dead tree, ready to fall under the impact of the stunning power of His words. Finally, He said: ‘</w:t>
      </w:r>
      <w:r w:rsidRPr="00FF13C5">
        <w:rPr>
          <w:rFonts w:cstheme="minorHAnsi"/>
          <w:i/>
          <w:iCs/>
        </w:rPr>
        <w:t>Bid them recite: “Is there any Remover of difficulties save God? Say: Praised be God! He is God! All are His servants, and all abide by His bidding!” Tell them to repeat it five hundred times, nay, a thousand times, by day and by night, sleeping and waking, that haply the Countenance of Glory may be unveiled to their eyes, and tiers of light descend upon them.</w:t>
      </w:r>
      <w:r>
        <w:rPr>
          <w:rFonts w:cstheme="minorHAnsi"/>
        </w:rPr>
        <w:t>’ He Himself, I was subsequently informed, recited this same verse, His face betraying the utmost sadness. . . . Several times during those days, He was heard to remark: ‘</w:t>
      </w:r>
      <w:r w:rsidRPr="00FF13C5">
        <w:rPr>
          <w:rFonts w:cstheme="minorHAnsi"/>
          <w:i/>
          <w:iCs/>
        </w:rPr>
        <w:t>We have, for a while, tarried amongst this people, and failed to discern the slightest response on their part.</w:t>
      </w:r>
      <w:r>
        <w:rPr>
          <w:rFonts w:cstheme="minorHAnsi"/>
        </w:rPr>
        <w:t xml:space="preserve">’ Oftentimes He alluded to His disappearance from our midst, yet none of us understood His meaning.” </w:t>
      </w:r>
      <w:sdt>
        <w:sdtPr>
          <w:rPr>
            <w:rFonts w:cstheme="minorHAnsi"/>
          </w:rPr>
          <w:id w:val="1011418141"/>
          <w:citation/>
        </w:sdtPr>
        <w:sdtContent>
          <w:r>
            <w:rPr>
              <w:rFonts w:cstheme="minorHAnsi"/>
            </w:rPr>
            <w:fldChar w:fldCharType="begin"/>
          </w:r>
          <w:r>
            <w:rPr>
              <w:rFonts w:cstheme="minorHAnsi"/>
            </w:rPr>
            <w:instrText xml:space="preserve">CITATION Eff79 \p 119 \l 1033 </w:instrText>
          </w:r>
          <w:r>
            <w:rPr>
              <w:rFonts w:cstheme="minorHAnsi"/>
            </w:rPr>
            <w:fldChar w:fldCharType="separate"/>
          </w:r>
          <w:r w:rsidR="005539EF" w:rsidRPr="005539EF">
            <w:rPr>
              <w:rFonts w:cstheme="minorHAnsi"/>
              <w:noProof/>
            </w:rPr>
            <w:t>(Effendi, God Passes By 1979, 119)</w:t>
          </w:r>
          <w:r>
            <w:rPr>
              <w:rFonts w:cstheme="minorHAnsi"/>
            </w:rPr>
            <w:fldChar w:fldCharType="end"/>
          </w:r>
        </w:sdtContent>
      </w:sdt>
      <w:r w:rsidRPr="009A1D01">
        <w:rPr>
          <w:rFonts w:cstheme="minorHAnsi"/>
        </w:rPr>
        <w:t xml:space="preserve">. </w:t>
      </w:r>
    </w:p>
    <w:p w14:paraId="0A42CD0B" w14:textId="77777777" w:rsidR="00200130" w:rsidRDefault="00200130" w:rsidP="00200130">
      <w:pPr>
        <w:spacing w:after="0" w:line="240" w:lineRule="auto"/>
        <w:rPr>
          <w:rFonts w:cstheme="minorHAnsi"/>
        </w:rPr>
      </w:pPr>
    </w:p>
    <w:p w14:paraId="3FC0D88B" w14:textId="04AA312C" w:rsidR="00200130" w:rsidRDefault="00200130" w:rsidP="00200130">
      <w:pPr>
        <w:spacing w:after="0" w:line="240" w:lineRule="auto"/>
        <w:rPr>
          <w:rFonts w:cstheme="minorHAnsi"/>
        </w:rPr>
      </w:pPr>
      <w:r>
        <w:rPr>
          <w:rFonts w:cstheme="minorHAnsi"/>
        </w:rPr>
        <w:t xml:space="preserve">The Persian of this paragraph is as follows </w:t>
      </w:r>
      <w:sdt>
        <w:sdtPr>
          <w:rPr>
            <w:rFonts w:cstheme="minorHAnsi"/>
          </w:rPr>
          <w:id w:val="-563567577"/>
          <w:citation/>
        </w:sdtPr>
        <w:sdtContent>
          <w:r>
            <w:rPr>
              <w:rFonts w:cstheme="minorHAnsi"/>
            </w:rPr>
            <w:fldChar w:fldCharType="begin"/>
          </w:r>
          <w:r>
            <w:rPr>
              <w:rFonts w:cstheme="minorHAnsi"/>
            </w:rPr>
            <w:instrText xml:space="preserve">CITATION Eff92 \p 249-250 \l 1033 </w:instrText>
          </w:r>
          <w:r>
            <w:rPr>
              <w:rFonts w:cstheme="minorHAnsi"/>
            </w:rPr>
            <w:fldChar w:fldCharType="separate"/>
          </w:r>
          <w:r w:rsidR="005539EF" w:rsidRPr="005539EF">
            <w:rPr>
              <w:rFonts w:cstheme="minorHAnsi"/>
              <w:noProof/>
            </w:rPr>
            <w:t>(Effendi, Qarn-i Badí' 1992, 249-250)</w:t>
          </w:r>
          <w:r>
            <w:rPr>
              <w:rFonts w:cstheme="minorHAnsi"/>
            </w:rPr>
            <w:fldChar w:fldCharType="end"/>
          </w:r>
        </w:sdtContent>
      </w:sdt>
    </w:p>
    <w:p w14:paraId="498FB74D" w14:textId="77777777" w:rsidR="00C65F58" w:rsidRDefault="00C65F58" w:rsidP="00200130">
      <w:pPr>
        <w:spacing w:after="0" w:line="240" w:lineRule="auto"/>
        <w:rPr>
          <w:rFonts w:cstheme="minorHAnsi"/>
        </w:rPr>
      </w:pPr>
    </w:p>
    <w:p w14:paraId="09FFF00E" w14:textId="51A84178" w:rsidR="00C65F58" w:rsidRPr="00207C32" w:rsidRDefault="00C65F58" w:rsidP="00C65F58">
      <w:pPr>
        <w:bidi/>
        <w:ind w:right="345"/>
        <w:rPr>
          <w:rFonts w:cs="Times New Roman"/>
          <w:szCs w:val="32"/>
        </w:rPr>
      </w:pPr>
      <w:r w:rsidRPr="00207C32">
        <w:rPr>
          <w:rFonts w:cs="Times New Roman"/>
          <w:szCs w:val="32"/>
          <w:rtl/>
        </w:rPr>
        <w:t>ميرزا آقاجان شخصاً شهادت ميدهد که در آن ايّام چنان آثار حزنی از</w:t>
      </w:r>
      <w:r w:rsidRPr="00207C32">
        <w:rPr>
          <w:rFonts w:cs="Times New Roman"/>
          <w:szCs w:val="32"/>
        </w:rPr>
        <w:t xml:space="preserve"> </w:t>
      </w:r>
      <w:r w:rsidRPr="00207C32">
        <w:rPr>
          <w:rFonts w:cs="Times New Roman"/>
          <w:szCs w:val="32"/>
          <w:rtl/>
        </w:rPr>
        <w:t>وجه مبارک مشهود بود که ارکان جودم بلرزه می آمد"  و باز طبق آنچه در تاريخ نبيل مذکوراست ميرزا آقاجان نقل ميکند "قبل از ايّام</w:t>
      </w:r>
      <w:r w:rsidRPr="00207C32">
        <w:rPr>
          <w:rFonts w:cs="Times New Roman"/>
          <w:szCs w:val="32"/>
        </w:rPr>
        <w:t xml:space="preserve"> </w:t>
      </w:r>
      <w:r w:rsidRPr="00207C32">
        <w:rPr>
          <w:rFonts w:cs="Times New Roman"/>
          <w:szCs w:val="32"/>
          <w:rtl/>
        </w:rPr>
        <w:t>هجرت</w:t>
      </w:r>
      <w:r w:rsidRPr="00207C32">
        <w:rPr>
          <w:rFonts w:cs="Times New Roman"/>
          <w:szCs w:val="32"/>
        </w:rPr>
        <w:t xml:space="preserve"> </w:t>
      </w:r>
      <w:r w:rsidRPr="00207C32">
        <w:rPr>
          <w:rFonts w:cs="Times New Roman"/>
          <w:szCs w:val="32"/>
          <w:rtl/>
        </w:rPr>
        <w:t>يومی جمال مبارک را بين فجر و طلوع آفتاب مشاهده نمودم که با شب كلاه که هنوز بر رأس مبارک بود بطور بغتی از بيت خارج ميشدند در اين حين چنان آثار اضطراب و تشويش در هيكل اقدس مشهود بود که</w:t>
      </w:r>
      <w:r w:rsidRPr="00207C32">
        <w:rPr>
          <w:rFonts w:cs="Times New Roman"/>
          <w:szCs w:val="32"/>
        </w:rPr>
        <w:t xml:space="preserve"> </w:t>
      </w:r>
      <w:r w:rsidRPr="00207C32">
        <w:rPr>
          <w:rFonts w:cs="Times New Roman"/>
          <w:szCs w:val="32"/>
          <w:rtl/>
        </w:rPr>
        <w:t>قدرت مواجهه با وجه مبارک از من سلب گرديد. هيكل قيّوم در حين</w:t>
      </w:r>
      <w:r w:rsidRPr="00207C32">
        <w:rPr>
          <w:rFonts w:cs="Times New Roman"/>
          <w:szCs w:val="32"/>
        </w:rPr>
        <w:t xml:space="preserve"> </w:t>
      </w:r>
      <w:r w:rsidRPr="00207C32">
        <w:rPr>
          <w:rFonts w:cs="Times New Roman"/>
          <w:szCs w:val="32"/>
          <w:rtl/>
        </w:rPr>
        <w:t>مشی بکمال غضب وشدّت باين بيانات قهريّه ناطق "اين نفوس همان نفوسی هستند که مدّت سه هزار سال به رستش اصنام مألوف و معبودی جز عجل زرين نداشتند الحال نيز بهمان اوهام معتکف چه نسبتی بين اين نفوس واهيهء سافله و طلعت احديّه موجود و چه ارتباطی بين اين عبدهء اوثان و مقصد اعلی و غايت قصوای حبّ و شوق مشهود." ( ترجمه )</w:t>
      </w:r>
      <w:r>
        <w:rPr>
          <w:rFonts w:cs="Times New Roman"/>
          <w:szCs w:val="32"/>
        </w:rPr>
        <w:t xml:space="preserve"> </w:t>
      </w:r>
      <w:r w:rsidRPr="00207C32">
        <w:rPr>
          <w:rFonts w:cs="Times New Roman"/>
          <w:szCs w:val="32"/>
          <w:rtl/>
        </w:rPr>
        <w:t xml:space="preserve">ميرزا آقاجان ميگويد "من از هيمنهء اين بيانات بر جای خشک شده و گوئی روح ازبدنم خارج گرديد"  تا آنکه بالاخره فرمودند "باين عباد بگو اين ذکر را خوانند هل من مفرّج غير الله قل سبحان الله </w:t>
      </w:r>
      <w:r w:rsidRPr="00207C32">
        <w:rPr>
          <w:rFonts w:cs="Times New Roman"/>
          <w:szCs w:val="32"/>
          <w:rtl/>
        </w:rPr>
        <w:lastRenderedPageBreak/>
        <w:t>هو الله كلّ عباد له و كلّ بامره قائمون. بگو اين اذکار منيعه را پانصد بار بل هزار بار شب و</w:t>
      </w:r>
      <w:r w:rsidRPr="00207C32">
        <w:rPr>
          <w:rFonts w:cs="Times New Roman"/>
          <w:szCs w:val="32"/>
        </w:rPr>
        <w:t xml:space="preserve"> </w:t>
      </w:r>
      <w:r w:rsidRPr="00207C32">
        <w:rPr>
          <w:rFonts w:cs="Times New Roman"/>
          <w:szCs w:val="32"/>
          <w:rtl/>
        </w:rPr>
        <w:t>روز درحال نوم و يقظه تلاوت نمايند شايد جمال الهی کشف نقاب کند و انوار سبحانی از مشرق ارادهء رحمانی بر عالم و عالميان اشراق نمايد."</w:t>
      </w:r>
      <w:r w:rsidRPr="00207C32">
        <w:rPr>
          <w:rFonts w:cs="Times New Roman"/>
          <w:szCs w:val="32"/>
        </w:rPr>
        <w:t xml:space="preserve"> </w:t>
      </w:r>
      <w:r w:rsidRPr="00207C32">
        <w:rPr>
          <w:rFonts w:cs="Times New Roman"/>
          <w:szCs w:val="32"/>
          <w:rtl/>
        </w:rPr>
        <w:t>بعد دريافتم که آن وجود اقدس نيز بلسانه الاطهر همين آيه را تلاوت ميفرمود در حالی که آثار حزن شديد بر وجه نورش محسوس و مشهود بود. در آن ايّام هيكل مبارک غالباً ذکر فراق و جدائی ميفرمودند که از جميع کناره خواهند جست ولی احدی از احبّا مقصود و منظور مبارک را درک نميکرد. هنگامی ميفرمودند "چندی در بين اين قوم مکث نموديم ولی ادنی توجّه و اقبال و کمترين تذکّر و انتباهی از آنان مشاهده نگرديد.</w:t>
      </w:r>
      <w:r>
        <w:rPr>
          <w:rFonts w:cs="Times New Roman"/>
          <w:szCs w:val="32"/>
        </w:rPr>
        <w:t>‶</w:t>
      </w:r>
    </w:p>
    <w:p w14:paraId="6A404063" w14:textId="73D562CB" w:rsidR="00200130" w:rsidRDefault="00200130" w:rsidP="004315FE">
      <w:pPr>
        <w:pStyle w:val="Heading3"/>
      </w:pPr>
      <w:bookmarkStart w:id="323" w:name="_Toc167265112"/>
      <w:r w:rsidRPr="004315FE">
        <w:t>Hal Min Mufarrijin 1 (</w:t>
      </w:r>
      <w:r w:rsidRPr="004315FE">
        <w:rPr>
          <w:szCs w:val="26"/>
          <w:rtl/>
        </w:rPr>
        <w:t>۱</w:t>
      </w:r>
      <w:r w:rsidRPr="004315FE">
        <w:t xml:space="preserve"> </w:t>
      </w:r>
      <w:r w:rsidR="007F0169" w:rsidRPr="004315FE">
        <w:rPr>
          <w:szCs w:val="26"/>
          <w:rtl/>
        </w:rPr>
        <w:t>هَلْ مِن مُفِّرجٍ</w:t>
      </w:r>
      <w:r w:rsidRPr="004315FE">
        <w:t xml:space="preserve">) </w:t>
      </w:r>
      <w:bookmarkStart w:id="324" w:name="_Hlk155373033"/>
      <w:r w:rsidRPr="004315FE">
        <w:t>Remover of Difficulties</w:t>
      </w:r>
      <w:bookmarkEnd w:id="323"/>
      <w:bookmarkEnd w:id="324"/>
    </w:p>
    <w:p w14:paraId="20DBEB11" w14:textId="77777777" w:rsidR="00860B2C" w:rsidRPr="00860B2C" w:rsidRDefault="00860B2C" w:rsidP="00860B2C"/>
    <w:p w14:paraId="5D6A1206" w14:textId="5A215766" w:rsidR="0098521B" w:rsidRDefault="0098521B" w:rsidP="001532C5">
      <w:pPr>
        <w:spacing w:line="240" w:lineRule="auto"/>
        <w:rPr>
          <w:rFonts w:cs="Times New Roman"/>
          <w:lang w:val="es-ES_tradnl"/>
        </w:rPr>
      </w:pPr>
      <w:bookmarkStart w:id="325" w:name="_Hlk92262765"/>
      <w:r w:rsidRPr="00B07E6F">
        <w:rPr>
          <w:rFonts w:cs="Times New Roman"/>
          <w:lang w:val="es-ES_tradnl"/>
        </w:rPr>
        <w:t>Recording</w:t>
      </w:r>
      <w:r w:rsidR="00D06A23">
        <w:rPr>
          <w:rFonts w:cs="Times New Roman"/>
          <w:lang w:val="es-ES_tradnl"/>
        </w:rPr>
        <w:t>, online link</w:t>
      </w:r>
      <w:r w:rsidR="00B07E6F">
        <w:rPr>
          <w:rStyle w:val="FootnoteReference"/>
          <w:rFonts w:cs="Times New Roman"/>
          <w:lang w:val="es-ES_tradnl"/>
        </w:rPr>
        <w:footnoteReference w:id="133"/>
      </w:r>
      <w:r w:rsidRPr="007D4E5C">
        <w:rPr>
          <w:rFonts w:cs="Times New Roman"/>
          <w:lang w:val="es-ES_tradnl"/>
        </w:rPr>
        <w:t>:</w:t>
      </w:r>
      <w:bookmarkEnd w:id="325"/>
      <w:r w:rsidR="001532C5">
        <w:rPr>
          <w:rFonts w:cs="Times New Roman"/>
          <w:lang w:val="es-ES_tradnl"/>
        </w:rPr>
        <w:t xml:space="preserve"> </w:t>
      </w:r>
      <w:hyperlink r:id="rId167" w:history="1">
        <w:r w:rsidR="009D10C5" w:rsidRPr="009C3E57">
          <w:rPr>
            <w:rStyle w:val="Hyperlink"/>
            <w:rFonts w:cs="Times New Roman"/>
            <w:lang w:val="es-ES_tradnl"/>
          </w:rPr>
          <w:t>https://bahai-library.com/caton_music/24_Hal_Min_Mufarrijin_1.mp3</w:t>
        </w:r>
      </w:hyperlink>
      <w:r w:rsidR="009D10C5">
        <w:rPr>
          <w:rFonts w:cs="Times New Roman"/>
          <w:lang w:val="es-ES_tradnl"/>
        </w:rPr>
        <w:t xml:space="preserve"> </w:t>
      </w:r>
    </w:p>
    <w:p w14:paraId="5107921F" w14:textId="3E7CAB97" w:rsidR="0062032F" w:rsidRDefault="0062032F" w:rsidP="001532C5">
      <w:pPr>
        <w:spacing w:line="240" w:lineRule="auto"/>
        <w:rPr>
          <w:rFonts w:cs="Times New Roman"/>
          <w:lang w:val="es-ES_tradnl"/>
        </w:rPr>
      </w:pPr>
      <w:r>
        <w:rPr>
          <w:rFonts w:cs="Times New Roman"/>
          <w:lang w:val="es-ES_tradnl"/>
        </w:rPr>
        <w:t xml:space="preserve">Transcription demo, online link: </w:t>
      </w:r>
      <w:hyperlink r:id="rId168" w:history="1">
        <w:r w:rsidRPr="0093370C">
          <w:rPr>
            <w:rStyle w:val="Hyperlink"/>
            <w:rFonts w:cs="Times New Roman"/>
            <w:lang w:val="es-ES_tradnl"/>
          </w:rPr>
          <w:t>https://bahai-library.com/caton_music/sacred_refrains_demos/24_Hal_Min_Mufarrijin_1_demo.mp3</w:t>
        </w:r>
      </w:hyperlink>
      <w:r>
        <w:rPr>
          <w:rFonts w:cs="Times New Roman"/>
          <w:lang w:val="es-ES_tradnl"/>
        </w:rPr>
        <w:t xml:space="preserve"> </w:t>
      </w:r>
    </w:p>
    <w:p w14:paraId="3F7AD778" w14:textId="77777777" w:rsidR="000E4030" w:rsidRDefault="000E4030" w:rsidP="001532C5">
      <w:pPr>
        <w:spacing w:line="240" w:lineRule="auto"/>
        <w:rPr>
          <w:rFonts w:cs="Times New Roman"/>
          <w:lang w:val="es-ES_tradnl"/>
        </w:rPr>
      </w:pPr>
    </w:p>
    <w:p w14:paraId="6F3D3E84" w14:textId="77777777" w:rsidR="007F0169" w:rsidRPr="00D15731" w:rsidRDefault="007F0169" w:rsidP="007F0169">
      <w:pPr>
        <w:spacing w:after="0" w:line="240" w:lineRule="auto"/>
        <w:jc w:val="center"/>
        <w:rPr>
          <w:rFonts w:cs="Times New Roman"/>
          <w:sz w:val="36"/>
          <w:szCs w:val="32"/>
          <w:lang w:val="es-ES_tradnl"/>
        </w:rPr>
      </w:pPr>
      <w:bookmarkStart w:id="326" w:name="_Hlk116027468"/>
      <w:bookmarkStart w:id="327" w:name="_Hlk93230101"/>
      <w:bookmarkEnd w:id="310"/>
      <w:bookmarkEnd w:id="316"/>
      <w:bookmarkEnd w:id="322"/>
      <w:r w:rsidRPr="0083314F">
        <w:rPr>
          <w:rFonts w:cs="Times New Roman"/>
          <w:sz w:val="36"/>
          <w:szCs w:val="32"/>
          <w:rtl/>
        </w:rPr>
        <w:t>هَلْ مِن مُفِّرجٍ غَيرُ اللهِ قُلْ سُبْحَانَ اللهِ هُوَ اللهُ كلٌّ عِبَادٌ لَهُ وكلٌّ بأمرِهِ قَائِمُونَ</w:t>
      </w:r>
    </w:p>
    <w:p w14:paraId="201D0DB1" w14:textId="4C88F0A5" w:rsidR="005121E1" w:rsidRDefault="00397523" w:rsidP="007F0169">
      <w:pPr>
        <w:spacing w:after="0" w:line="240" w:lineRule="auto"/>
        <w:jc w:val="center"/>
        <w:rPr>
          <w:rFonts w:ascii="Adobe Naskh Medium" w:hAnsi="Adobe Naskh Medium" w:cs="Adobe Naskh Medium"/>
          <w:sz w:val="40"/>
          <w:szCs w:val="36"/>
        </w:rPr>
      </w:pPr>
      <w:r w:rsidRPr="00397523">
        <w:rPr>
          <w:rFonts w:ascii="Adobe Naskh Medium" w:hAnsi="Adobe Naskh Medium" w:cs="Adobe Naskh Medium"/>
          <w:noProof/>
          <w:sz w:val="40"/>
          <w:szCs w:val="36"/>
        </w:rPr>
        <w:drawing>
          <wp:inline distT="0" distB="0" distL="0" distR="0" wp14:anchorId="143E8182" wp14:editId="50684E19">
            <wp:extent cx="5943600" cy="1958340"/>
            <wp:effectExtent l="0" t="0" r="0" b="3810"/>
            <wp:docPr id="1229889828"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89828" name="Picture 1" descr="A sheet music with musical notes&#10;&#10;Description automatically generated"/>
                    <pic:cNvPicPr/>
                  </pic:nvPicPr>
                  <pic:blipFill>
                    <a:blip r:embed="rId169"/>
                    <a:stretch>
                      <a:fillRect/>
                    </a:stretch>
                  </pic:blipFill>
                  <pic:spPr>
                    <a:xfrm>
                      <a:off x="0" y="0"/>
                      <a:ext cx="5943600" cy="1958340"/>
                    </a:xfrm>
                    <a:prstGeom prst="rect">
                      <a:avLst/>
                    </a:prstGeom>
                  </pic:spPr>
                </pic:pic>
              </a:graphicData>
            </a:graphic>
          </wp:inline>
        </w:drawing>
      </w:r>
    </w:p>
    <w:p w14:paraId="271B98E0" w14:textId="505889E7" w:rsidR="0098521B" w:rsidRDefault="003B5200" w:rsidP="0098521B">
      <w:pPr>
        <w:pStyle w:val="NoSpacing"/>
        <w:jc w:val="center"/>
      </w:pPr>
      <w:bookmarkStart w:id="328" w:name="_Hlk93230201"/>
      <w:bookmarkStart w:id="329" w:name="_Hlk66728976"/>
      <w:bookmarkStart w:id="330" w:name="_Hlk48049469"/>
      <w:bookmarkEnd w:id="311"/>
      <w:bookmarkEnd w:id="326"/>
      <w:bookmarkEnd w:id="327"/>
      <w:r w:rsidRPr="0034783C">
        <w:t>Hal men mo-far-re-jen ghay-rol-láh. Qol sob-hán</w:t>
      </w:r>
      <w:r w:rsidR="001171CF">
        <w:t xml:space="preserve"> a</w:t>
      </w:r>
      <w:r w:rsidRPr="0034783C">
        <w:t>l-láh.</w:t>
      </w:r>
      <w:r w:rsidR="0098521B">
        <w:t xml:space="preserve"> </w:t>
      </w:r>
      <w:r w:rsidRPr="0034783C">
        <w:t>Ho-va’l-láh.</w:t>
      </w:r>
    </w:p>
    <w:p w14:paraId="21BA35ED" w14:textId="23F5C88D" w:rsidR="003B5200" w:rsidRDefault="003B5200" w:rsidP="0098521B">
      <w:pPr>
        <w:pStyle w:val="NoSpacing"/>
        <w:spacing w:after="240"/>
        <w:jc w:val="center"/>
      </w:pPr>
      <w:r w:rsidRPr="0034783C">
        <w:t>Kol-lon ‘e-bá-don la-hu, va kol-lon be am-re-hi qá-‘e-mun</w:t>
      </w:r>
    </w:p>
    <w:p w14:paraId="783B3313" w14:textId="77777777" w:rsidR="0062032F" w:rsidRDefault="0062032F" w:rsidP="0098521B">
      <w:pPr>
        <w:pStyle w:val="NoSpacing"/>
        <w:spacing w:after="240"/>
        <w:jc w:val="center"/>
      </w:pPr>
    </w:p>
    <w:p w14:paraId="754EE081" w14:textId="3AC87801" w:rsidR="0062032F" w:rsidRDefault="009C3823" w:rsidP="0098521B">
      <w:pPr>
        <w:pStyle w:val="NoSpacing"/>
        <w:spacing w:after="240"/>
        <w:jc w:val="center"/>
      </w:pPr>
      <w:r w:rsidRPr="008E1629">
        <w:rPr>
          <w:noProof/>
        </w:rPr>
        <w:drawing>
          <wp:inline distT="0" distB="0" distL="0" distR="0" wp14:anchorId="37B08F10" wp14:editId="0B6D2458">
            <wp:extent cx="4762500" cy="387350"/>
            <wp:effectExtent l="0" t="0" r="0" b="0"/>
            <wp:docPr id="1008088228" name="Picture 1008088228" descr="Elegant flor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egant floral desig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0" cy="387350"/>
                    </a:xfrm>
                    <a:prstGeom prst="rect">
                      <a:avLst/>
                    </a:prstGeom>
                    <a:noFill/>
                    <a:ln>
                      <a:noFill/>
                    </a:ln>
                  </pic:spPr>
                </pic:pic>
              </a:graphicData>
            </a:graphic>
          </wp:inline>
        </w:drawing>
      </w:r>
    </w:p>
    <w:bookmarkEnd w:id="328"/>
    <w:bookmarkEnd w:id="329"/>
    <w:bookmarkEnd w:id="330"/>
    <w:p w14:paraId="51A3C96A" w14:textId="77777777" w:rsidR="009C3823" w:rsidRDefault="009C3823" w:rsidP="0098521B">
      <w:pPr>
        <w:pStyle w:val="NoSpacing"/>
        <w:jc w:val="center"/>
        <w:rPr>
          <w:lang w:val="es-ES_tradnl"/>
        </w:rPr>
      </w:pPr>
    </w:p>
    <w:p w14:paraId="06AEC535" w14:textId="17451E30" w:rsidR="0098521B" w:rsidRDefault="00F652DA" w:rsidP="0098521B">
      <w:pPr>
        <w:pStyle w:val="NoSpacing"/>
        <w:jc w:val="center"/>
        <w:rPr>
          <w:lang w:val="es-ES_tradnl"/>
        </w:rPr>
      </w:pPr>
      <w:r w:rsidRPr="007D4E5C">
        <w:rPr>
          <w:lang w:val="es-ES_tradnl"/>
        </w:rPr>
        <w:lastRenderedPageBreak/>
        <w:t>Is there any Remover of difficulties save God? Say: Praised be God! He is God!</w:t>
      </w:r>
    </w:p>
    <w:p w14:paraId="0043C3DA" w14:textId="0633A788" w:rsidR="00F652DA" w:rsidRPr="007D4E5C" w:rsidRDefault="00F652DA" w:rsidP="0098521B">
      <w:pPr>
        <w:pStyle w:val="NoSpacing"/>
        <w:jc w:val="center"/>
        <w:rPr>
          <w:lang w:val="es-ES_tradnl"/>
        </w:rPr>
      </w:pPr>
      <w:r w:rsidRPr="007D4E5C">
        <w:rPr>
          <w:lang w:val="es-ES_tradnl"/>
        </w:rPr>
        <w:t>All are His servants, and all abide by His bidding!</w:t>
      </w:r>
    </w:p>
    <w:p w14:paraId="3CDDF303" w14:textId="29C08877" w:rsidR="001E7E9D" w:rsidRDefault="001E7E9D" w:rsidP="003B5200">
      <w:pPr>
        <w:spacing w:after="0" w:line="240" w:lineRule="auto"/>
        <w:jc w:val="center"/>
        <w:rPr>
          <w:rFonts w:asciiTheme="minorHAnsi" w:hAnsiTheme="minorHAnsi"/>
        </w:rPr>
      </w:pPr>
    </w:p>
    <w:p w14:paraId="7A01342F" w14:textId="5DA426B9" w:rsidR="007A6DCF" w:rsidRDefault="00397523" w:rsidP="007A6DCF">
      <w:pPr>
        <w:spacing w:after="0" w:line="240" w:lineRule="auto"/>
        <w:jc w:val="center"/>
        <w:rPr>
          <w:rFonts w:asciiTheme="minorHAnsi" w:hAnsiTheme="minorHAnsi"/>
        </w:rPr>
      </w:pPr>
      <w:r w:rsidRPr="00397523">
        <w:rPr>
          <w:rFonts w:asciiTheme="minorHAnsi" w:hAnsiTheme="minorHAnsi"/>
          <w:noProof/>
        </w:rPr>
        <w:drawing>
          <wp:inline distT="0" distB="0" distL="0" distR="0" wp14:anchorId="4FD170B0" wp14:editId="7DE88E33">
            <wp:extent cx="5943600" cy="1971675"/>
            <wp:effectExtent l="0" t="0" r="0" b="9525"/>
            <wp:docPr id="396893327"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93327" name="Picture 1" descr="A sheet music with musical notes&#10;&#10;Description automatically generated"/>
                    <pic:cNvPicPr/>
                  </pic:nvPicPr>
                  <pic:blipFill>
                    <a:blip r:embed="rId170"/>
                    <a:stretch>
                      <a:fillRect/>
                    </a:stretch>
                  </pic:blipFill>
                  <pic:spPr>
                    <a:xfrm>
                      <a:off x="0" y="0"/>
                      <a:ext cx="5943600" cy="1971675"/>
                    </a:xfrm>
                    <a:prstGeom prst="rect">
                      <a:avLst/>
                    </a:prstGeom>
                  </pic:spPr>
                </pic:pic>
              </a:graphicData>
            </a:graphic>
          </wp:inline>
        </w:drawing>
      </w:r>
    </w:p>
    <w:p w14:paraId="6D0C4A85" w14:textId="1D79896D" w:rsidR="006A7DC4" w:rsidRDefault="006A7DC4" w:rsidP="00265CE0">
      <w:pPr>
        <w:pStyle w:val="Heading3"/>
      </w:pPr>
      <w:bookmarkStart w:id="331" w:name="_Hlk67913461"/>
      <w:bookmarkStart w:id="332" w:name="_Toc167265113"/>
      <w:r w:rsidRPr="00265CE0">
        <w:t>Hal Min Mufarrijin 2 (</w:t>
      </w:r>
      <w:r w:rsidRPr="00265CE0">
        <w:rPr>
          <w:szCs w:val="26"/>
          <w:rtl/>
        </w:rPr>
        <w:t>۲</w:t>
      </w:r>
      <w:r w:rsidRPr="00265CE0">
        <w:t xml:space="preserve"> </w:t>
      </w:r>
      <w:r w:rsidR="007F0169" w:rsidRPr="00265CE0">
        <w:rPr>
          <w:szCs w:val="26"/>
          <w:rtl/>
        </w:rPr>
        <w:t>هَلْ مِن مُفِّرجٍ</w:t>
      </w:r>
      <w:r w:rsidRPr="00265CE0">
        <w:t>)</w:t>
      </w:r>
      <w:r w:rsidR="00265CE0" w:rsidRPr="00265CE0">
        <w:t xml:space="preserve"> Remover of Difficulties</w:t>
      </w:r>
      <w:bookmarkEnd w:id="332"/>
    </w:p>
    <w:p w14:paraId="32EEEA6D" w14:textId="77777777" w:rsidR="00860B2C" w:rsidRPr="00860B2C" w:rsidRDefault="00860B2C" w:rsidP="00860B2C"/>
    <w:bookmarkEnd w:id="331"/>
    <w:p w14:paraId="5B7443C6" w14:textId="27F5DCBB" w:rsidR="00240C89" w:rsidRDefault="00240C89" w:rsidP="00D06A23">
      <w:pPr>
        <w:rPr>
          <w:lang w:val="es-ES_tradnl"/>
        </w:rPr>
      </w:pPr>
      <w:r w:rsidRPr="00B07E6F">
        <w:rPr>
          <w:lang w:val="es-ES_tradnl"/>
        </w:rPr>
        <w:t>Recording</w:t>
      </w:r>
      <w:r w:rsidR="00D06A23">
        <w:rPr>
          <w:lang w:val="es-ES_tradnl"/>
        </w:rPr>
        <w:t>, online link</w:t>
      </w:r>
      <w:r w:rsidR="00B07E6F">
        <w:rPr>
          <w:rStyle w:val="FootnoteReference"/>
          <w:rFonts w:cs="Times New Roman"/>
          <w:lang w:val="es-ES_tradnl"/>
        </w:rPr>
        <w:footnoteReference w:id="134"/>
      </w:r>
      <w:r w:rsidRPr="007D4E5C">
        <w:rPr>
          <w:lang w:val="es-ES_tradnl"/>
        </w:rPr>
        <w:t>:</w:t>
      </w:r>
      <w:r w:rsidR="009D10C5">
        <w:rPr>
          <w:lang w:val="es-ES_tradnl"/>
        </w:rPr>
        <w:t xml:space="preserve"> </w:t>
      </w:r>
      <w:hyperlink r:id="rId171" w:history="1">
        <w:r w:rsidR="009D10C5" w:rsidRPr="009C3E57">
          <w:rPr>
            <w:rStyle w:val="Hyperlink"/>
            <w:rFonts w:cs="Times New Roman"/>
            <w:lang w:val="es-ES_tradnl"/>
          </w:rPr>
          <w:t>https://bahai-library.com/caton_music/24_Hal_Min_Mufarrijin_2.mp3</w:t>
        </w:r>
      </w:hyperlink>
      <w:r w:rsidR="009D10C5">
        <w:rPr>
          <w:lang w:val="es-ES_tradnl"/>
        </w:rPr>
        <w:t xml:space="preserve"> </w:t>
      </w:r>
    </w:p>
    <w:p w14:paraId="1CB56534" w14:textId="2557BEF3" w:rsidR="0062032F" w:rsidRDefault="0062032F" w:rsidP="00D06A23">
      <w:pPr>
        <w:rPr>
          <w:lang w:val="es-ES_tradnl"/>
        </w:rPr>
      </w:pPr>
      <w:r>
        <w:rPr>
          <w:lang w:val="es-ES_tradnl"/>
        </w:rPr>
        <w:t xml:space="preserve">Transcription demo, online link: </w:t>
      </w:r>
      <w:hyperlink r:id="rId172" w:history="1">
        <w:r w:rsidRPr="0093370C">
          <w:rPr>
            <w:rStyle w:val="Hyperlink"/>
            <w:lang w:val="es-ES_tradnl"/>
          </w:rPr>
          <w:t>https://bahai-library.com/caton_music/sacred_refrains_demos/24_Hal_Min_Mufarrijin_2_demo.mp3</w:t>
        </w:r>
      </w:hyperlink>
      <w:r>
        <w:rPr>
          <w:lang w:val="es-ES_tradnl"/>
        </w:rPr>
        <w:t xml:space="preserve"> </w:t>
      </w:r>
    </w:p>
    <w:p w14:paraId="02431FE4" w14:textId="77777777" w:rsidR="00B8133E" w:rsidRDefault="00B8133E" w:rsidP="00D06A23">
      <w:pPr>
        <w:rPr>
          <w:lang w:val="es-ES_tradnl"/>
        </w:rPr>
      </w:pPr>
    </w:p>
    <w:p w14:paraId="53616DFE" w14:textId="77777777" w:rsidR="0083314F" w:rsidRPr="00D15731" w:rsidRDefault="0083314F" w:rsidP="0083314F">
      <w:pPr>
        <w:spacing w:after="0" w:line="240" w:lineRule="auto"/>
        <w:jc w:val="center"/>
        <w:rPr>
          <w:rFonts w:cs="Times New Roman"/>
          <w:sz w:val="36"/>
          <w:szCs w:val="32"/>
          <w:lang w:val="es-ES_tradnl"/>
        </w:rPr>
      </w:pPr>
      <w:r w:rsidRPr="00265CE0">
        <w:rPr>
          <w:rFonts w:cs="Times New Roman"/>
          <w:sz w:val="36"/>
          <w:szCs w:val="32"/>
          <w:rtl/>
        </w:rPr>
        <w:t>هَلْ مِن مُفِّرجٍ غَيرُ اللهِ قُلْ سُبْحَانَ اللهِ هُوَ اللهُ كلٌّ عِبَادٌ لَهُ وكلٌّ بأمرِهِ قَائِمُونَ</w:t>
      </w:r>
    </w:p>
    <w:p w14:paraId="18E54FFD" w14:textId="6E79DCF6" w:rsidR="00A11A41" w:rsidRPr="0083314F" w:rsidRDefault="00397523" w:rsidP="0083314F">
      <w:pPr>
        <w:spacing w:after="0" w:line="240" w:lineRule="auto"/>
        <w:jc w:val="center"/>
        <w:rPr>
          <w:rFonts w:cs="Times New Roman"/>
          <w:sz w:val="40"/>
          <w:szCs w:val="36"/>
        </w:rPr>
      </w:pPr>
      <w:r w:rsidRPr="00397523">
        <w:rPr>
          <w:noProof/>
        </w:rPr>
        <w:drawing>
          <wp:inline distT="0" distB="0" distL="0" distR="0" wp14:anchorId="32AE9790" wp14:editId="27652645">
            <wp:extent cx="5943600" cy="2122805"/>
            <wp:effectExtent l="0" t="0" r="0" b="0"/>
            <wp:docPr id="578852618"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52618" name="Picture 1" descr="A sheet music with notes&#10;&#10;Description automatically generated"/>
                    <pic:cNvPicPr/>
                  </pic:nvPicPr>
                  <pic:blipFill>
                    <a:blip r:embed="rId173"/>
                    <a:stretch>
                      <a:fillRect/>
                    </a:stretch>
                  </pic:blipFill>
                  <pic:spPr>
                    <a:xfrm>
                      <a:off x="0" y="0"/>
                      <a:ext cx="5943600" cy="2122805"/>
                    </a:xfrm>
                    <a:prstGeom prst="rect">
                      <a:avLst/>
                    </a:prstGeom>
                  </pic:spPr>
                </pic:pic>
              </a:graphicData>
            </a:graphic>
          </wp:inline>
        </w:drawing>
      </w:r>
    </w:p>
    <w:p w14:paraId="37623844" w14:textId="4E155E45" w:rsidR="00A11A41" w:rsidRDefault="00A11A41" w:rsidP="00A11A41">
      <w:pPr>
        <w:pStyle w:val="NoSpacing"/>
        <w:jc w:val="center"/>
      </w:pPr>
      <w:r w:rsidRPr="007D4E5C">
        <w:t xml:space="preserve">Hal men mo-far-re-jen ghay-rol-láh. Qol sob-hán </w:t>
      </w:r>
      <w:r>
        <w:t>a</w:t>
      </w:r>
      <w:r w:rsidRPr="007D4E5C">
        <w:t>l-láh.</w:t>
      </w:r>
      <w:r>
        <w:t xml:space="preserve"> </w:t>
      </w:r>
      <w:r w:rsidRPr="007D4E5C">
        <w:t>Ho-va’l-láh.</w:t>
      </w:r>
    </w:p>
    <w:p w14:paraId="5F5B3BF9" w14:textId="498967DC" w:rsidR="00A11A41" w:rsidRPr="007D4E5C" w:rsidRDefault="00A11A41" w:rsidP="00A11A41">
      <w:pPr>
        <w:pStyle w:val="NoSpacing"/>
        <w:spacing w:after="240"/>
        <w:jc w:val="center"/>
      </w:pPr>
      <w:r w:rsidRPr="007D4E5C">
        <w:t>Kol-lon ‘e-bá-don la-hu, va kol-lon be am-re-hi qá-‘e-mun</w:t>
      </w:r>
    </w:p>
    <w:p w14:paraId="0693BF93" w14:textId="77777777" w:rsidR="00A129C9" w:rsidRDefault="00A129C9" w:rsidP="00A11A41">
      <w:pPr>
        <w:pStyle w:val="NoSpacing"/>
        <w:jc w:val="center"/>
        <w:rPr>
          <w:lang w:val="es-ES_tradnl"/>
        </w:rPr>
      </w:pPr>
    </w:p>
    <w:p w14:paraId="6051B10B" w14:textId="77777777" w:rsidR="00A129C9" w:rsidRDefault="00A129C9" w:rsidP="00A11A41">
      <w:pPr>
        <w:pStyle w:val="NoSpacing"/>
        <w:jc w:val="center"/>
        <w:rPr>
          <w:lang w:val="es-ES_tradnl"/>
        </w:rPr>
      </w:pPr>
    </w:p>
    <w:p w14:paraId="16AE6D50" w14:textId="77777777" w:rsidR="00A129C9" w:rsidRDefault="00A129C9" w:rsidP="00A11A41">
      <w:pPr>
        <w:pStyle w:val="NoSpacing"/>
        <w:jc w:val="center"/>
        <w:rPr>
          <w:lang w:val="es-ES_tradnl"/>
        </w:rPr>
      </w:pPr>
    </w:p>
    <w:p w14:paraId="0A3B0FE1" w14:textId="3901D753" w:rsidR="00A11A41" w:rsidRDefault="00F652DA" w:rsidP="00A11A41">
      <w:pPr>
        <w:pStyle w:val="NoSpacing"/>
        <w:jc w:val="center"/>
        <w:rPr>
          <w:lang w:val="es-ES_tradnl"/>
        </w:rPr>
      </w:pPr>
      <w:r w:rsidRPr="007D4E5C">
        <w:rPr>
          <w:lang w:val="es-ES_tradnl"/>
        </w:rPr>
        <w:lastRenderedPageBreak/>
        <w:t>Is there any Remover of difficulties save God? Say: Praised be God! He is God!</w:t>
      </w:r>
    </w:p>
    <w:p w14:paraId="2AFF4BE2" w14:textId="06231075" w:rsidR="00F652DA" w:rsidRPr="007D4E5C" w:rsidRDefault="00F652DA" w:rsidP="00A11A41">
      <w:pPr>
        <w:pStyle w:val="NoSpacing"/>
        <w:jc w:val="center"/>
        <w:rPr>
          <w:lang w:val="es-ES_tradnl"/>
        </w:rPr>
      </w:pPr>
      <w:r w:rsidRPr="007D4E5C">
        <w:rPr>
          <w:lang w:val="es-ES_tradnl"/>
        </w:rPr>
        <w:t>All are His servants, and all abide by His bidding!</w:t>
      </w:r>
    </w:p>
    <w:p w14:paraId="23BFCD5E" w14:textId="3138866B" w:rsidR="007A6DCF" w:rsidRDefault="004C0F8B" w:rsidP="00D50364">
      <w:pPr>
        <w:spacing w:after="0" w:line="240" w:lineRule="auto"/>
        <w:jc w:val="center"/>
        <w:rPr>
          <w:rFonts w:asciiTheme="majorBidi" w:hAnsiTheme="majorBidi" w:cstheme="majorBidi"/>
          <w:lang w:val="es-ES_tradnl"/>
        </w:rPr>
      </w:pPr>
      <w:r w:rsidRPr="004C0F8B">
        <w:rPr>
          <w:rFonts w:asciiTheme="majorBidi" w:hAnsiTheme="majorBidi" w:cstheme="majorBidi"/>
          <w:noProof/>
          <w:lang w:val="es-ES_tradnl"/>
        </w:rPr>
        <w:drawing>
          <wp:inline distT="0" distB="0" distL="0" distR="0" wp14:anchorId="20E4A120" wp14:editId="2424C223">
            <wp:extent cx="5943600" cy="2247900"/>
            <wp:effectExtent l="0" t="0" r="0" b="0"/>
            <wp:docPr id="65745491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4910" name="Picture 1" descr="A sheet music with notes and words&#10;&#10;Description automatically generated"/>
                    <pic:cNvPicPr/>
                  </pic:nvPicPr>
                  <pic:blipFill>
                    <a:blip r:embed="rId174"/>
                    <a:stretch>
                      <a:fillRect/>
                    </a:stretch>
                  </pic:blipFill>
                  <pic:spPr>
                    <a:xfrm>
                      <a:off x="0" y="0"/>
                      <a:ext cx="5943600" cy="2247900"/>
                    </a:xfrm>
                    <a:prstGeom prst="rect">
                      <a:avLst/>
                    </a:prstGeom>
                  </pic:spPr>
                </pic:pic>
              </a:graphicData>
            </a:graphic>
          </wp:inline>
        </w:drawing>
      </w:r>
    </w:p>
    <w:p w14:paraId="77920B60" w14:textId="77777777" w:rsidR="00A129C9" w:rsidRDefault="00A129C9" w:rsidP="00D50364">
      <w:pPr>
        <w:spacing w:after="0" w:line="240" w:lineRule="auto"/>
        <w:jc w:val="center"/>
        <w:rPr>
          <w:rFonts w:asciiTheme="majorBidi" w:hAnsiTheme="majorBidi" w:cstheme="majorBidi"/>
          <w:lang w:val="es-ES_tradnl"/>
        </w:rPr>
      </w:pPr>
    </w:p>
    <w:p w14:paraId="5BC906F6" w14:textId="77777777" w:rsidR="00A129C9" w:rsidRDefault="00A129C9" w:rsidP="00D50364">
      <w:pPr>
        <w:spacing w:after="0" w:line="240" w:lineRule="auto"/>
        <w:jc w:val="center"/>
        <w:rPr>
          <w:rFonts w:asciiTheme="majorBidi" w:hAnsiTheme="majorBidi" w:cstheme="majorBidi"/>
          <w:lang w:val="es-ES_tradnl"/>
        </w:rPr>
      </w:pPr>
    </w:p>
    <w:p w14:paraId="5A12BBB8" w14:textId="275D91E1" w:rsidR="000826D0" w:rsidRDefault="000826D0" w:rsidP="00D50364">
      <w:pPr>
        <w:spacing w:after="0" w:line="240" w:lineRule="auto"/>
        <w:jc w:val="center"/>
        <w:rPr>
          <w:rFonts w:asciiTheme="majorBidi" w:hAnsiTheme="majorBidi" w:cstheme="majorBidi"/>
          <w:lang w:val="es-ES_tradnl"/>
        </w:rPr>
      </w:pPr>
    </w:p>
    <w:p w14:paraId="0C068A37" w14:textId="439B74B1" w:rsidR="000826D0" w:rsidRDefault="000826D0" w:rsidP="00D50364">
      <w:pPr>
        <w:spacing w:after="0" w:line="240" w:lineRule="auto"/>
        <w:jc w:val="center"/>
        <w:rPr>
          <w:rFonts w:asciiTheme="majorBidi" w:hAnsiTheme="majorBidi" w:cstheme="majorBidi"/>
          <w:lang w:val="es-ES_tradnl"/>
        </w:rPr>
      </w:pPr>
    </w:p>
    <w:p w14:paraId="469B9729" w14:textId="4B8ADCD6" w:rsidR="000826D0" w:rsidRDefault="000826D0" w:rsidP="00D50364">
      <w:pPr>
        <w:spacing w:after="0" w:line="240" w:lineRule="auto"/>
        <w:jc w:val="center"/>
        <w:rPr>
          <w:rFonts w:asciiTheme="majorBidi" w:hAnsiTheme="majorBidi" w:cstheme="majorBidi"/>
          <w:lang w:val="es-ES_tradnl"/>
        </w:rPr>
      </w:pPr>
    </w:p>
    <w:p w14:paraId="500F0D6B" w14:textId="5AC68360" w:rsidR="00A129C9" w:rsidRDefault="00A129C9" w:rsidP="00D50364">
      <w:pPr>
        <w:spacing w:after="0" w:line="240" w:lineRule="auto"/>
        <w:jc w:val="center"/>
        <w:rPr>
          <w:rFonts w:asciiTheme="majorBidi" w:hAnsiTheme="majorBidi" w:cstheme="majorBidi"/>
          <w:lang w:val="es-ES_tradnl"/>
        </w:rPr>
      </w:pPr>
    </w:p>
    <w:p w14:paraId="035881D7" w14:textId="0CAAD1EB" w:rsidR="00A129C9" w:rsidRDefault="001B19ED" w:rsidP="00D50364">
      <w:pPr>
        <w:spacing w:after="0" w:line="240" w:lineRule="auto"/>
        <w:jc w:val="center"/>
        <w:rPr>
          <w:rFonts w:asciiTheme="majorBidi" w:hAnsiTheme="majorBidi" w:cstheme="majorBidi"/>
          <w:lang w:val="es-ES_tradnl"/>
        </w:rPr>
      </w:pPr>
      <w:r>
        <w:rPr>
          <w:noProof/>
        </w:rPr>
        <w:drawing>
          <wp:anchor distT="0" distB="0" distL="114300" distR="114300" simplePos="0" relativeHeight="251685376" behindDoc="0" locked="0" layoutInCell="1" allowOverlap="1" wp14:anchorId="1E7CA845" wp14:editId="506FEC7B">
            <wp:simplePos x="0" y="0"/>
            <wp:positionH relativeFrom="margin">
              <wp:posOffset>1389888</wp:posOffset>
            </wp:positionH>
            <wp:positionV relativeFrom="paragraph">
              <wp:posOffset>131978</wp:posOffset>
            </wp:positionV>
            <wp:extent cx="3020772" cy="3020772"/>
            <wp:effectExtent l="0" t="0" r="8255" b="8255"/>
            <wp:wrapSquare wrapText="bothSides"/>
            <wp:docPr id="19" name="Picture 10" descr="Arabian flowery 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rabian flowery ornamen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21178" cy="30211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44494" w14:textId="601BF7E0" w:rsidR="00A129C9" w:rsidRDefault="00A129C9" w:rsidP="00D50364">
      <w:pPr>
        <w:spacing w:after="0" w:line="240" w:lineRule="auto"/>
        <w:jc w:val="center"/>
        <w:rPr>
          <w:rFonts w:asciiTheme="majorBidi" w:hAnsiTheme="majorBidi" w:cstheme="majorBidi"/>
          <w:lang w:val="es-ES_tradnl"/>
        </w:rPr>
      </w:pPr>
    </w:p>
    <w:p w14:paraId="1F822C20" w14:textId="48454BAE" w:rsidR="00A129C9" w:rsidRDefault="00A129C9" w:rsidP="00D50364">
      <w:pPr>
        <w:spacing w:after="0" w:line="240" w:lineRule="auto"/>
        <w:jc w:val="center"/>
        <w:rPr>
          <w:rFonts w:asciiTheme="majorBidi" w:hAnsiTheme="majorBidi" w:cstheme="majorBidi"/>
          <w:lang w:val="es-ES_tradnl"/>
        </w:rPr>
      </w:pPr>
    </w:p>
    <w:p w14:paraId="0ACC6B72" w14:textId="6FC8E4B1" w:rsidR="00A129C9" w:rsidRDefault="00A129C9" w:rsidP="00D50364">
      <w:pPr>
        <w:spacing w:after="0" w:line="240" w:lineRule="auto"/>
        <w:jc w:val="center"/>
        <w:rPr>
          <w:rFonts w:asciiTheme="majorBidi" w:hAnsiTheme="majorBidi" w:cstheme="majorBidi"/>
          <w:lang w:val="es-ES_tradnl"/>
        </w:rPr>
      </w:pPr>
    </w:p>
    <w:p w14:paraId="56499340" w14:textId="08FA5569" w:rsidR="00A129C9" w:rsidRDefault="001B19ED" w:rsidP="00D50364">
      <w:pPr>
        <w:spacing w:after="0" w:line="240" w:lineRule="auto"/>
        <w:jc w:val="center"/>
        <w:rPr>
          <w:rFonts w:asciiTheme="majorBidi" w:hAnsiTheme="majorBidi" w:cstheme="majorBidi"/>
          <w:lang w:val="es-ES_tradnl"/>
        </w:rPr>
      </w:pPr>
      <w:r>
        <w:rPr>
          <w:noProof/>
        </w:rPr>
        <w:drawing>
          <wp:anchor distT="0" distB="0" distL="114300" distR="114300" simplePos="0" relativeHeight="251686400" behindDoc="0" locked="0" layoutInCell="1" allowOverlap="1" wp14:anchorId="3834AC3C" wp14:editId="688D5F11">
            <wp:simplePos x="0" y="0"/>
            <wp:positionH relativeFrom="margin">
              <wp:posOffset>2384425</wp:posOffset>
            </wp:positionH>
            <wp:positionV relativeFrom="paragraph">
              <wp:posOffset>154940</wp:posOffset>
            </wp:positionV>
            <wp:extent cx="989965" cy="1714500"/>
            <wp:effectExtent l="0" t="0" r="635" b="0"/>
            <wp:wrapSquare wrapText="bothSides"/>
            <wp:docPr id="520324817" name="Picture 13" descr="Musical note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usical notes imag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989965"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158ED0" w14:textId="77777777" w:rsidR="00A129C9" w:rsidRDefault="00A129C9" w:rsidP="00D50364">
      <w:pPr>
        <w:spacing w:after="0" w:line="240" w:lineRule="auto"/>
        <w:jc w:val="center"/>
        <w:rPr>
          <w:rFonts w:asciiTheme="majorBidi" w:hAnsiTheme="majorBidi" w:cstheme="majorBidi"/>
          <w:lang w:val="es-ES_tradnl"/>
        </w:rPr>
      </w:pPr>
    </w:p>
    <w:p w14:paraId="1966D3BB" w14:textId="77777777" w:rsidR="00A129C9" w:rsidRDefault="00A129C9" w:rsidP="00D50364">
      <w:pPr>
        <w:spacing w:after="0" w:line="240" w:lineRule="auto"/>
        <w:jc w:val="center"/>
        <w:rPr>
          <w:rFonts w:asciiTheme="majorBidi" w:hAnsiTheme="majorBidi" w:cstheme="majorBidi"/>
          <w:lang w:val="es-ES_tradnl"/>
        </w:rPr>
      </w:pPr>
    </w:p>
    <w:p w14:paraId="4188C0EE" w14:textId="77777777" w:rsidR="00A129C9" w:rsidRDefault="00A129C9" w:rsidP="00D50364">
      <w:pPr>
        <w:spacing w:after="0" w:line="240" w:lineRule="auto"/>
        <w:jc w:val="center"/>
        <w:rPr>
          <w:rFonts w:asciiTheme="majorBidi" w:hAnsiTheme="majorBidi" w:cstheme="majorBidi"/>
          <w:lang w:val="es-ES_tradnl"/>
        </w:rPr>
      </w:pPr>
    </w:p>
    <w:p w14:paraId="0DA9B331" w14:textId="77777777" w:rsidR="00A129C9" w:rsidRDefault="00A129C9" w:rsidP="00D50364">
      <w:pPr>
        <w:spacing w:after="0" w:line="240" w:lineRule="auto"/>
        <w:jc w:val="center"/>
        <w:rPr>
          <w:rFonts w:asciiTheme="majorBidi" w:hAnsiTheme="majorBidi" w:cstheme="majorBidi"/>
          <w:lang w:val="es-ES_tradnl"/>
        </w:rPr>
      </w:pPr>
    </w:p>
    <w:p w14:paraId="073BFBD3" w14:textId="77777777" w:rsidR="00A129C9" w:rsidRDefault="00A129C9" w:rsidP="00D50364">
      <w:pPr>
        <w:spacing w:after="0" w:line="240" w:lineRule="auto"/>
        <w:jc w:val="center"/>
        <w:rPr>
          <w:rFonts w:asciiTheme="majorBidi" w:hAnsiTheme="majorBidi" w:cstheme="majorBidi"/>
          <w:lang w:val="es-ES_tradnl"/>
        </w:rPr>
      </w:pPr>
    </w:p>
    <w:p w14:paraId="138C2F2F" w14:textId="77777777" w:rsidR="00A129C9" w:rsidRDefault="00A129C9" w:rsidP="00D50364">
      <w:pPr>
        <w:spacing w:after="0" w:line="240" w:lineRule="auto"/>
        <w:jc w:val="center"/>
        <w:rPr>
          <w:rFonts w:asciiTheme="majorBidi" w:hAnsiTheme="majorBidi" w:cstheme="majorBidi"/>
          <w:lang w:val="es-ES_tradnl"/>
        </w:rPr>
      </w:pPr>
    </w:p>
    <w:p w14:paraId="5E80C5A2" w14:textId="77777777" w:rsidR="00A129C9" w:rsidRDefault="00A129C9" w:rsidP="00D50364">
      <w:pPr>
        <w:spacing w:after="0" w:line="240" w:lineRule="auto"/>
        <w:jc w:val="center"/>
        <w:rPr>
          <w:rFonts w:asciiTheme="majorBidi" w:hAnsiTheme="majorBidi" w:cstheme="majorBidi"/>
          <w:lang w:val="es-ES_tradnl"/>
        </w:rPr>
      </w:pPr>
    </w:p>
    <w:p w14:paraId="349C05FC" w14:textId="77777777" w:rsidR="00A129C9" w:rsidRDefault="00A129C9" w:rsidP="00D50364">
      <w:pPr>
        <w:spacing w:after="0" w:line="240" w:lineRule="auto"/>
        <w:jc w:val="center"/>
        <w:rPr>
          <w:rFonts w:asciiTheme="majorBidi" w:hAnsiTheme="majorBidi" w:cstheme="majorBidi"/>
          <w:lang w:val="es-ES_tradnl"/>
        </w:rPr>
      </w:pPr>
    </w:p>
    <w:p w14:paraId="0696EF89" w14:textId="77777777" w:rsidR="00A129C9" w:rsidRDefault="00A129C9" w:rsidP="00D50364">
      <w:pPr>
        <w:spacing w:after="0" w:line="240" w:lineRule="auto"/>
        <w:jc w:val="center"/>
        <w:rPr>
          <w:rFonts w:asciiTheme="majorBidi" w:hAnsiTheme="majorBidi" w:cstheme="majorBidi"/>
          <w:lang w:val="es-ES_tradnl"/>
        </w:rPr>
      </w:pPr>
    </w:p>
    <w:p w14:paraId="3E5E1506" w14:textId="77777777" w:rsidR="00A129C9" w:rsidRDefault="00A129C9" w:rsidP="00D50364">
      <w:pPr>
        <w:spacing w:after="0" w:line="240" w:lineRule="auto"/>
        <w:jc w:val="center"/>
        <w:rPr>
          <w:rFonts w:asciiTheme="majorBidi" w:hAnsiTheme="majorBidi" w:cstheme="majorBidi"/>
          <w:lang w:val="es-ES_tradnl"/>
        </w:rPr>
      </w:pPr>
    </w:p>
    <w:p w14:paraId="30E79094" w14:textId="77777777" w:rsidR="00A129C9" w:rsidRDefault="00A129C9" w:rsidP="00D50364">
      <w:pPr>
        <w:spacing w:after="0" w:line="240" w:lineRule="auto"/>
        <w:jc w:val="center"/>
        <w:rPr>
          <w:rFonts w:asciiTheme="majorBidi" w:hAnsiTheme="majorBidi" w:cstheme="majorBidi"/>
          <w:lang w:val="es-ES_tradnl"/>
        </w:rPr>
      </w:pPr>
    </w:p>
    <w:p w14:paraId="6A62BAD0" w14:textId="77777777" w:rsidR="00A129C9" w:rsidRDefault="00A129C9" w:rsidP="00D50364">
      <w:pPr>
        <w:spacing w:after="0" w:line="240" w:lineRule="auto"/>
        <w:jc w:val="center"/>
        <w:rPr>
          <w:rFonts w:asciiTheme="majorBidi" w:hAnsiTheme="majorBidi" w:cstheme="majorBidi"/>
          <w:lang w:val="es-ES_tradnl"/>
        </w:rPr>
      </w:pPr>
    </w:p>
    <w:p w14:paraId="3D664036" w14:textId="77777777" w:rsidR="000826D0" w:rsidRDefault="000826D0" w:rsidP="00D50364">
      <w:pPr>
        <w:spacing w:after="0" w:line="240" w:lineRule="auto"/>
        <w:jc w:val="center"/>
        <w:rPr>
          <w:rFonts w:asciiTheme="majorBidi" w:hAnsiTheme="majorBidi" w:cstheme="majorBidi"/>
          <w:lang w:val="es-ES_tradnl"/>
        </w:rPr>
      </w:pPr>
    </w:p>
    <w:p w14:paraId="250A2C1B" w14:textId="77777777" w:rsidR="000826D0" w:rsidRDefault="000826D0" w:rsidP="00D50364">
      <w:pPr>
        <w:spacing w:after="0" w:line="240" w:lineRule="auto"/>
        <w:jc w:val="center"/>
        <w:rPr>
          <w:rFonts w:asciiTheme="majorBidi" w:hAnsiTheme="majorBidi" w:cstheme="majorBidi"/>
          <w:lang w:val="es-ES_tradnl"/>
        </w:rPr>
      </w:pPr>
    </w:p>
    <w:p w14:paraId="5A80B45A" w14:textId="77777777" w:rsidR="000826D0" w:rsidRDefault="000826D0" w:rsidP="00D50364">
      <w:pPr>
        <w:spacing w:after="0" w:line="240" w:lineRule="auto"/>
        <w:jc w:val="center"/>
        <w:rPr>
          <w:rFonts w:asciiTheme="majorBidi" w:hAnsiTheme="majorBidi" w:cstheme="majorBidi"/>
          <w:lang w:val="es-ES_tradnl"/>
        </w:rPr>
      </w:pPr>
    </w:p>
    <w:p w14:paraId="3C98C93E" w14:textId="77777777" w:rsidR="000826D0" w:rsidRDefault="000826D0" w:rsidP="00D50364">
      <w:pPr>
        <w:spacing w:after="0" w:line="240" w:lineRule="auto"/>
        <w:jc w:val="center"/>
        <w:rPr>
          <w:rFonts w:asciiTheme="majorBidi" w:hAnsiTheme="majorBidi" w:cstheme="majorBidi"/>
          <w:lang w:val="es-ES_tradnl"/>
        </w:rPr>
      </w:pPr>
    </w:p>
    <w:p w14:paraId="13C73BBA" w14:textId="77777777" w:rsidR="000826D0" w:rsidRDefault="000826D0" w:rsidP="00D50364">
      <w:pPr>
        <w:spacing w:after="0" w:line="240" w:lineRule="auto"/>
        <w:jc w:val="center"/>
        <w:rPr>
          <w:rFonts w:asciiTheme="majorBidi" w:hAnsiTheme="majorBidi" w:cstheme="majorBidi"/>
          <w:lang w:val="es-ES_tradnl"/>
        </w:rPr>
      </w:pPr>
    </w:p>
    <w:p w14:paraId="2204B340" w14:textId="77777777" w:rsidR="000826D0" w:rsidRDefault="000826D0" w:rsidP="00D50364">
      <w:pPr>
        <w:spacing w:after="0" w:line="240" w:lineRule="auto"/>
        <w:jc w:val="center"/>
        <w:rPr>
          <w:rFonts w:asciiTheme="majorBidi" w:hAnsiTheme="majorBidi" w:cstheme="majorBidi"/>
          <w:lang w:val="es-ES_tradnl"/>
        </w:rPr>
      </w:pPr>
    </w:p>
    <w:p w14:paraId="7C293D55" w14:textId="77777777" w:rsidR="000826D0" w:rsidRDefault="000826D0" w:rsidP="00D50364">
      <w:pPr>
        <w:spacing w:after="0" w:line="240" w:lineRule="auto"/>
        <w:jc w:val="center"/>
        <w:rPr>
          <w:rFonts w:asciiTheme="majorBidi" w:hAnsiTheme="majorBidi" w:cstheme="majorBidi"/>
          <w:lang w:val="es-ES_tradnl"/>
        </w:rPr>
      </w:pPr>
    </w:p>
    <w:p w14:paraId="383D55A7" w14:textId="77777777" w:rsidR="000826D0" w:rsidRDefault="000826D0" w:rsidP="00D50364">
      <w:pPr>
        <w:spacing w:after="0" w:line="240" w:lineRule="auto"/>
        <w:jc w:val="center"/>
        <w:rPr>
          <w:rFonts w:asciiTheme="majorBidi" w:hAnsiTheme="majorBidi" w:cstheme="majorBidi"/>
          <w:lang w:val="es-ES_tradnl"/>
        </w:rPr>
      </w:pPr>
    </w:p>
    <w:p w14:paraId="71FD0A8B" w14:textId="77777777" w:rsidR="000826D0" w:rsidRDefault="000826D0" w:rsidP="00D50364">
      <w:pPr>
        <w:spacing w:after="0" w:line="240" w:lineRule="auto"/>
        <w:jc w:val="center"/>
        <w:rPr>
          <w:rFonts w:asciiTheme="majorBidi" w:hAnsiTheme="majorBidi" w:cstheme="majorBidi"/>
          <w:lang w:val="es-ES_tradnl"/>
        </w:rPr>
      </w:pPr>
    </w:p>
    <w:p w14:paraId="70B27B7B" w14:textId="6C4AD2C5" w:rsidR="006A7DC4" w:rsidRDefault="006A7DC4" w:rsidP="00265CE0">
      <w:pPr>
        <w:pStyle w:val="Heading3"/>
        <w:rPr>
          <w:lang w:val="es-ES_tradnl"/>
        </w:rPr>
      </w:pPr>
      <w:bookmarkStart w:id="333" w:name="_Hlk67913486"/>
      <w:bookmarkStart w:id="334" w:name="_Hlk66728941"/>
      <w:bookmarkStart w:id="335" w:name="_Toc167265114"/>
      <w:r w:rsidRPr="00BD18E2">
        <w:rPr>
          <w:lang w:val="es-ES_tradnl"/>
        </w:rPr>
        <w:lastRenderedPageBreak/>
        <w:t>Hal Min Mufarrijin 3 (</w:t>
      </w:r>
      <w:r w:rsidRPr="00265CE0">
        <w:rPr>
          <w:szCs w:val="26"/>
          <w:rtl/>
        </w:rPr>
        <w:t>۳</w:t>
      </w:r>
      <w:r w:rsidRPr="00BD18E2">
        <w:rPr>
          <w:lang w:val="es-ES_tradnl"/>
        </w:rPr>
        <w:t xml:space="preserve"> </w:t>
      </w:r>
      <w:r w:rsidR="007F0169" w:rsidRPr="00265CE0">
        <w:rPr>
          <w:szCs w:val="26"/>
          <w:rtl/>
        </w:rPr>
        <w:t>هَلْ مِن مُفِّرجٍ</w:t>
      </w:r>
      <w:r w:rsidRPr="00BD18E2">
        <w:rPr>
          <w:lang w:val="es-ES_tradnl"/>
        </w:rPr>
        <w:t>)</w:t>
      </w:r>
      <w:r w:rsidR="00265CE0" w:rsidRPr="00BD18E2">
        <w:rPr>
          <w:lang w:val="es-ES_tradnl"/>
        </w:rPr>
        <w:t xml:space="preserve"> Remover of Difficulties</w:t>
      </w:r>
      <w:bookmarkEnd w:id="335"/>
    </w:p>
    <w:p w14:paraId="08102DA9" w14:textId="77777777" w:rsidR="00A129C9" w:rsidRPr="00A129C9" w:rsidRDefault="00A129C9" w:rsidP="00A129C9">
      <w:pPr>
        <w:rPr>
          <w:lang w:val="es-ES_tradnl"/>
        </w:rPr>
      </w:pPr>
    </w:p>
    <w:p w14:paraId="0906BF86" w14:textId="2540A0CE" w:rsidR="00A11A41" w:rsidRDefault="00A11A41" w:rsidP="00A129C9">
      <w:pPr>
        <w:spacing w:before="240" w:line="240" w:lineRule="auto"/>
        <w:rPr>
          <w:rFonts w:cs="Times New Roman"/>
          <w:lang w:val="es-ES_tradnl"/>
        </w:rPr>
      </w:pPr>
      <w:r w:rsidRPr="001A5F3F">
        <w:rPr>
          <w:rFonts w:cs="Times New Roman"/>
          <w:lang w:val="es-ES_tradnl"/>
        </w:rPr>
        <w:t>Recordin</w:t>
      </w:r>
      <w:r w:rsidR="009D10C5" w:rsidRPr="001A5F3F">
        <w:rPr>
          <w:rFonts w:cs="Times New Roman"/>
          <w:lang w:val="es-ES_tradnl"/>
        </w:rPr>
        <w:t>g</w:t>
      </w:r>
      <w:r w:rsidR="00D06A23">
        <w:rPr>
          <w:rFonts w:cs="Times New Roman"/>
          <w:lang w:val="es-ES_tradnl"/>
        </w:rPr>
        <w:t>, online link</w:t>
      </w:r>
      <w:r w:rsidR="001A5F3F">
        <w:rPr>
          <w:rStyle w:val="FootnoteReference"/>
          <w:rFonts w:cs="Times New Roman"/>
          <w:lang w:val="es-ES_tradnl"/>
        </w:rPr>
        <w:footnoteReference w:id="135"/>
      </w:r>
      <w:r w:rsidRPr="007D4E5C">
        <w:rPr>
          <w:rFonts w:cs="Times New Roman"/>
          <w:lang w:val="es-ES_tradnl"/>
        </w:rPr>
        <w:t>:</w:t>
      </w:r>
      <w:r w:rsidR="009D10C5">
        <w:rPr>
          <w:rFonts w:cs="Times New Roman"/>
          <w:lang w:val="es-ES_tradnl"/>
        </w:rPr>
        <w:t xml:space="preserve"> </w:t>
      </w:r>
      <w:hyperlink r:id="rId177" w:history="1">
        <w:r w:rsidR="009D10C5" w:rsidRPr="009C3E57">
          <w:rPr>
            <w:rStyle w:val="Hyperlink"/>
            <w:rFonts w:cs="Times New Roman"/>
            <w:lang w:val="es-ES_tradnl"/>
          </w:rPr>
          <w:t>https://bahai-library.com/caton_music/24_Hal_Min_Mufarrijin_3.mp3</w:t>
        </w:r>
      </w:hyperlink>
      <w:r w:rsidR="009D10C5">
        <w:rPr>
          <w:rFonts w:cs="Times New Roman"/>
          <w:lang w:val="es-ES_tradnl"/>
        </w:rPr>
        <w:t xml:space="preserve"> </w:t>
      </w:r>
    </w:p>
    <w:p w14:paraId="404460F0" w14:textId="444C2EC6" w:rsidR="001D5307" w:rsidRDefault="001D5307" w:rsidP="009D10C5">
      <w:pPr>
        <w:spacing w:line="240" w:lineRule="auto"/>
        <w:rPr>
          <w:rFonts w:cs="Times New Roman"/>
          <w:lang w:val="es-ES_tradnl"/>
        </w:rPr>
      </w:pPr>
      <w:r>
        <w:rPr>
          <w:rFonts w:cs="Times New Roman"/>
          <w:lang w:val="es-ES_tradnl"/>
        </w:rPr>
        <w:t xml:space="preserve">Transcription demo, online link: </w:t>
      </w:r>
      <w:hyperlink r:id="rId178" w:history="1">
        <w:r w:rsidRPr="0093370C">
          <w:rPr>
            <w:rStyle w:val="Hyperlink"/>
            <w:rFonts w:cs="Times New Roman"/>
            <w:lang w:val="es-ES_tradnl"/>
          </w:rPr>
          <w:t>https://bahai-library.com/caton_music/sacred_refrains_demos/24_Hal_Min_Mufarrijin_3_demo.mp3</w:t>
        </w:r>
      </w:hyperlink>
      <w:r>
        <w:rPr>
          <w:rFonts w:cs="Times New Roman"/>
          <w:lang w:val="es-ES_tradnl"/>
        </w:rPr>
        <w:t xml:space="preserve"> </w:t>
      </w:r>
    </w:p>
    <w:p w14:paraId="66D336C3" w14:textId="77777777" w:rsidR="00A129C9" w:rsidRDefault="00A129C9" w:rsidP="009D10C5">
      <w:pPr>
        <w:spacing w:line="240" w:lineRule="auto"/>
        <w:rPr>
          <w:rFonts w:cs="Times New Roman"/>
          <w:lang w:val="es-ES_tradnl"/>
        </w:rPr>
      </w:pPr>
    </w:p>
    <w:p w14:paraId="763FE68D" w14:textId="1E3E8B9F" w:rsidR="007F0169" w:rsidRDefault="007F0169" w:rsidP="007F0169">
      <w:pPr>
        <w:spacing w:after="0" w:line="240" w:lineRule="auto"/>
        <w:jc w:val="center"/>
        <w:rPr>
          <w:rFonts w:cs="Times New Roman"/>
          <w:sz w:val="36"/>
          <w:szCs w:val="32"/>
        </w:rPr>
      </w:pPr>
      <w:bookmarkStart w:id="336" w:name="_Hlk85264082"/>
      <w:r w:rsidRPr="00265CE0">
        <w:rPr>
          <w:rFonts w:cs="Times New Roman"/>
          <w:sz w:val="36"/>
          <w:szCs w:val="32"/>
          <w:rtl/>
        </w:rPr>
        <w:t>هَلْ مِن مُفِّرجٍ غَيرُ اللهِ قُلْ سُبْحَانَ اللهِ هُوَ اللهُ كلٌّ عِبَادٌ لَهُ وكلٌّ بأمرِهِ قَائِمُونَ</w:t>
      </w:r>
    </w:p>
    <w:p w14:paraId="48FE1CA6" w14:textId="4231510A" w:rsidR="005121E1" w:rsidRPr="00A17C6B" w:rsidRDefault="005F5964" w:rsidP="007F0169">
      <w:pPr>
        <w:spacing w:after="0" w:line="240" w:lineRule="auto"/>
        <w:jc w:val="center"/>
        <w:rPr>
          <w:rFonts w:ascii="Adobe Naskh Medium" w:hAnsi="Adobe Naskh Medium" w:cs="Adobe Naskh Medium"/>
          <w:sz w:val="40"/>
          <w:szCs w:val="36"/>
        </w:rPr>
      </w:pPr>
      <w:r w:rsidRPr="005F5964">
        <w:rPr>
          <w:rFonts w:ascii="Adobe Naskh Medium" w:hAnsi="Adobe Naskh Medium" w:cs="Adobe Naskh Medium"/>
          <w:noProof/>
          <w:sz w:val="40"/>
          <w:szCs w:val="36"/>
        </w:rPr>
        <w:drawing>
          <wp:inline distT="0" distB="0" distL="0" distR="0" wp14:anchorId="727D6810" wp14:editId="00F7EC4F">
            <wp:extent cx="5943600" cy="3992245"/>
            <wp:effectExtent l="0" t="0" r="0" b="8255"/>
            <wp:docPr id="1114912633"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12633" name="Picture 1" descr="A sheet of music with notes&#10;&#10;Description automatically generated"/>
                    <pic:cNvPicPr/>
                  </pic:nvPicPr>
                  <pic:blipFill>
                    <a:blip r:embed="rId179"/>
                    <a:stretch>
                      <a:fillRect/>
                    </a:stretch>
                  </pic:blipFill>
                  <pic:spPr>
                    <a:xfrm>
                      <a:off x="0" y="0"/>
                      <a:ext cx="5943600" cy="3992245"/>
                    </a:xfrm>
                    <a:prstGeom prst="rect">
                      <a:avLst/>
                    </a:prstGeom>
                  </pic:spPr>
                </pic:pic>
              </a:graphicData>
            </a:graphic>
          </wp:inline>
        </w:drawing>
      </w:r>
    </w:p>
    <w:bookmarkEnd w:id="333"/>
    <w:bookmarkEnd w:id="336"/>
    <w:p w14:paraId="34B9216E" w14:textId="77777777" w:rsidR="006A7DC4" w:rsidRDefault="006A7DC4" w:rsidP="008C10E9">
      <w:pPr>
        <w:spacing w:after="0" w:line="240" w:lineRule="auto"/>
      </w:pPr>
    </w:p>
    <w:p w14:paraId="7BB93025" w14:textId="475B3E1E" w:rsidR="00A11A41" w:rsidRDefault="00244D95" w:rsidP="00A11A41">
      <w:pPr>
        <w:pStyle w:val="NoSpacing"/>
        <w:jc w:val="center"/>
      </w:pPr>
      <w:r w:rsidRPr="007D4E5C">
        <w:t xml:space="preserve">Hal men mo-far-re-jen ghay-rol-láh. Qol sob-hán </w:t>
      </w:r>
      <w:r w:rsidR="005121E1">
        <w:t>a</w:t>
      </w:r>
      <w:r w:rsidRPr="007D4E5C">
        <w:t>l-láh.</w:t>
      </w:r>
      <w:r w:rsidR="004724BA">
        <w:t xml:space="preserve"> </w:t>
      </w:r>
      <w:r w:rsidRPr="007D4E5C">
        <w:t>Ho-va’l-láh.</w:t>
      </w:r>
    </w:p>
    <w:p w14:paraId="62ACCEA1" w14:textId="170A2850" w:rsidR="00244D95" w:rsidRDefault="00244D95" w:rsidP="00A11A41">
      <w:pPr>
        <w:pStyle w:val="NoSpacing"/>
        <w:spacing w:after="240"/>
        <w:jc w:val="center"/>
      </w:pPr>
      <w:r w:rsidRPr="007D4E5C">
        <w:t>Kol-lon ‘e-bá-don la-hu, va kol-lon be am-re-hi qá-‘e-mun</w:t>
      </w:r>
    </w:p>
    <w:p w14:paraId="60D260DC" w14:textId="77777777" w:rsidR="0007126A" w:rsidRDefault="0007126A" w:rsidP="00A11A41">
      <w:pPr>
        <w:pStyle w:val="NoSpacing"/>
        <w:spacing w:after="240"/>
        <w:jc w:val="center"/>
      </w:pPr>
    </w:p>
    <w:p w14:paraId="2AC881F6" w14:textId="77777777" w:rsidR="00D21EE2" w:rsidRDefault="00D21EE2" w:rsidP="00A11A41">
      <w:pPr>
        <w:pStyle w:val="NoSpacing"/>
        <w:jc w:val="center"/>
        <w:rPr>
          <w:lang w:val="es-ES_tradnl"/>
        </w:rPr>
      </w:pPr>
    </w:p>
    <w:p w14:paraId="1DCE8A53" w14:textId="77777777" w:rsidR="00ED1327" w:rsidRDefault="00ED1327" w:rsidP="00A11A41">
      <w:pPr>
        <w:pStyle w:val="NoSpacing"/>
        <w:jc w:val="center"/>
        <w:rPr>
          <w:lang w:val="es-ES_tradnl"/>
        </w:rPr>
      </w:pPr>
    </w:p>
    <w:p w14:paraId="0E588E37" w14:textId="48777B78" w:rsidR="00A11A41" w:rsidRDefault="00F652DA" w:rsidP="00A11A41">
      <w:pPr>
        <w:pStyle w:val="NoSpacing"/>
        <w:jc w:val="center"/>
        <w:rPr>
          <w:lang w:val="es-ES_tradnl"/>
        </w:rPr>
      </w:pPr>
      <w:r w:rsidRPr="007D4E5C">
        <w:rPr>
          <w:lang w:val="es-ES_tradnl"/>
        </w:rPr>
        <w:lastRenderedPageBreak/>
        <w:t>Is there any Remover of difficulties save God? Say: Praised be God! He is God!</w:t>
      </w:r>
    </w:p>
    <w:p w14:paraId="72E8AFEA" w14:textId="45C0BE7D" w:rsidR="00F652DA" w:rsidRPr="007D4E5C" w:rsidRDefault="00F652DA" w:rsidP="00A11A41">
      <w:pPr>
        <w:pStyle w:val="NoSpacing"/>
        <w:spacing w:after="240"/>
        <w:jc w:val="center"/>
        <w:rPr>
          <w:lang w:val="es-ES_tradnl"/>
        </w:rPr>
      </w:pPr>
      <w:r w:rsidRPr="007D4E5C">
        <w:rPr>
          <w:lang w:val="es-ES_tradnl"/>
        </w:rPr>
        <w:t>All are His servants, and all abide by His bidding!</w:t>
      </w:r>
    </w:p>
    <w:p w14:paraId="3C38F27E" w14:textId="7B37EE07" w:rsidR="00E8688F" w:rsidRDefault="005F5964" w:rsidP="00D50364">
      <w:pPr>
        <w:spacing w:after="0" w:line="240" w:lineRule="auto"/>
        <w:jc w:val="center"/>
        <w:rPr>
          <w:rFonts w:asciiTheme="majorBidi" w:hAnsiTheme="majorBidi" w:cstheme="majorBidi"/>
          <w:lang w:val="es-ES_tradnl"/>
        </w:rPr>
      </w:pPr>
      <w:r w:rsidRPr="005F5964">
        <w:rPr>
          <w:rFonts w:asciiTheme="majorBidi" w:hAnsiTheme="majorBidi" w:cstheme="majorBidi"/>
          <w:noProof/>
          <w:lang w:val="es-ES_tradnl"/>
        </w:rPr>
        <w:drawing>
          <wp:inline distT="0" distB="0" distL="0" distR="0" wp14:anchorId="02CDD8BF" wp14:editId="09EA43CE">
            <wp:extent cx="5943600" cy="3962400"/>
            <wp:effectExtent l="0" t="0" r="0" b="0"/>
            <wp:docPr id="1403964352" name="Picture 1" descr="A sheet of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64352" name="Picture 1" descr="A sheet of music with notes and words&#10;&#10;Description automatically generated"/>
                    <pic:cNvPicPr/>
                  </pic:nvPicPr>
                  <pic:blipFill>
                    <a:blip r:embed="rId180"/>
                    <a:stretch>
                      <a:fillRect/>
                    </a:stretch>
                  </pic:blipFill>
                  <pic:spPr>
                    <a:xfrm>
                      <a:off x="0" y="0"/>
                      <a:ext cx="5943600" cy="3962400"/>
                    </a:xfrm>
                    <a:prstGeom prst="rect">
                      <a:avLst/>
                    </a:prstGeom>
                  </pic:spPr>
                </pic:pic>
              </a:graphicData>
            </a:graphic>
          </wp:inline>
        </w:drawing>
      </w:r>
    </w:p>
    <w:p w14:paraId="1B579B1E" w14:textId="53035F30" w:rsidR="00526033" w:rsidRDefault="00526033" w:rsidP="00D50364">
      <w:pPr>
        <w:spacing w:after="0" w:line="240" w:lineRule="auto"/>
        <w:jc w:val="center"/>
        <w:rPr>
          <w:rFonts w:asciiTheme="majorBidi" w:hAnsiTheme="majorBidi" w:cstheme="majorBidi"/>
          <w:lang w:val="es-ES_tradnl"/>
        </w:rPr>
      </w:pPr>
    </w:p>
    <w:p w14:paraId="5B4B595F" w14:textId="63C43798" w:rsidR="00696EF8" w:rsidRDefault="0041464C" w:rsidP="004315FE">
      <w:pPr>
        <w:pStyle w:val="Heading2"/>
        <w:rPr>
          <w:lang w:val="es-ES_tradnl"/>
        </w:rPr>
      </w:pPr>
      <w:bookmarkStart w:id="337" w:name="_Hlk62285205"/>
      <w:bookmarkStart w:id="338" w:name="_Hlk67913515"/>
      <w:bookmarkStart w:id="339" w:name="_Toc49687762"/>
      <w:bookmarkStart w:id="340" w:name="_Toc59736688"/>
      <w:bookmarkStart w:id="341" w:name="_Hlk48055188"/>
      <w:bookmarkStart w:id="342" w:name="_Hlk66729060"/>
      <w:bookmarkStart w:id="343" w:name="_Toc167265115"/>
      <w:bookmarkEnd w:id="334"/>
      <w:r w:rsidRPr="000B024F">
        <w:rPr>
          <w:lang w:val="es-ES_tradnl"/>
        </w:rPr>
        <w:t>2</w:t>
      </w:r>
      <w:r w:rsidR="00621EDB" w:rsidRPr="000B024F">
        <w:rPr>
          <w:lang w:val="es-ES_tradnl"/>
        </w:rPr>
        <w:t>5</w:t>
      </w:r>
      <w:r w:rsidRPr="000B024F">
        <w:rPr>
          <w:lang w:val="es-ES_tradnl"/>
        </w:rPr>
        <w:t xml:space="preserve"> </w:t>
      </w:r>
      <w:bookmarkStart w:id="344" w:name="_Hlk93230328"/>
      <w:bookmarkStart w:id="345" w:name="_Hlk80685949"/>
      <w:r w:rsidR="00696EF8" w:rsidRPr="000B024F">
        <w:rPr>
          <w:lang w:val="es-ES_tradnl"/>
        </w:rPr>
        <w:t xml:space="preserve">Huva </w:t>
      </w:r>
      <w:r w:rsidR="00240272" w:rsidRPr="000B024F">
        <w:rPr>
          <w:lang w:val="es-ES_tradnl"/>
        </w:rPr>
        <w:t>Ḥ</w:t>
      </w:r>
      <w:r w:rsidR="00696EF8" w:rsidRPr="000B024F">
        <w:rPr>
          <w:lang w:val="es-ES_tradnl"/>
        </w:rPr>
        <w:t xml:space="preserve">asbí </w:t>
      </w:r>
      <w:bookmarkEnd w:id="337"/>
      <w:bookmarkEnd w:id="344"/>
      <w:r w:rsidR="00696EF8" w:rsidRPr="000B024F">
        <w:rPr>
          <w:lang w:val="es-ES_tradnl"/>
        </w:rPr>
        <w:t>(</w:t>
      </w:r>
      <w:r w:rsidR="00696EF8" w:rsidRPr="004315FE">
        <w:rPr>
          <w:szCs w:val="30"/>
          <w:rtl/>
        </w:rPr>
        <w:t>هُوَ حَسْبی</w:t>
      </w:r>
      <w:r w:rsidR="00696EF8" w:rsidRPr="000B024F">
        <w:rPr>
          <w:lang w:val="es-ES_tradnl"/>
        </w:rPr>
        <w:t xml:space="preserve">) </w:t>
      </w:r>
      <w:bookmarkEnd w:id="338"/>
      <w:r w:rsidR="00696EF8" w:rsidRPr="000B024F">
        <w:rPr>
          <w:lang w:val="es-ES_tradnl"/>
        </w:rPr>
        <w:t>God is Sufficient</w:t>
      </w:r>
      <w:bookmarkEnd w:id="339"/>
      <w:bookmarkEnd w:id="340"/>
      <w:bookmarkEnd w:id="343"/>
      <w:bookmarkEnd w:id="345"/>
    </w:p>
    <w:p w14:paraId="50A8B934" w14:textId="77777777" w:rsidR="00860B2C" w:rsidRPr="00860B2C" w:rsidRDefault="00860B2C" w:rsidP="00860B2C">
      <w:pPr>
        <w:rPr>
          <w:lang w:val="es-ES_tradnl"/>
        </w:rPr>
      </w:pPr>
    </w:p>
    <w:p w14:paraId="09D9B2ED" w14:textId="1D497E16" w:rsidR="00BE5657" w:rsidRDefault="00BE5657" w:rsidP="00BE5657">
      <w:pPr>
        <w:rPr>
          <w:rFonts w:cstheme="minorHAnsi"/>
        </w:rPr>
      </w:pPr>
      <w:r w:rsidRPr="009864C4">
        <w:rPr>
          <w:rFonts w:cstheme="minorHAnsi"/>
          <w:lang w:val="es-ES_tradnl"/>
        </w:rPr>
        <w:t>In 1852, there was an attempt by two Bábí youths</w:t>
      </w:r>
      <w:r>
        <w:rPr>
          <w:rStyle w:val="FootnoteReference"/>
          <w:rFonts w:cstheme="minorHAnsi"/>
        </w:rPr>
        <w:footnoteReference w:id="136"/>
      </w:r>
      <w:r w:rsidRPr="009864C4">
        <w:rPr>
          <w:rFonts w:cstheme="minorHAnsi"/>
          <w:lang w:val="es-ES_tradnl"/>
        </w:rPr>
        <w:t xml:space="preserve"> on the life of Naser al-Din Shah, after which a number</w:t>
      </w:r>
      <w:r>
        <w:rPr>
          <w:rStyle w:val="FootnoteReference"/>
          <w:rFonts w:cstheme="minorHAnsi"/>
        </w:rPr>
        <w:footnoteReference w:id="137"/>
      </w:r>
      <w:r w:rsidRPr="009864C4">
        <w:rPr>
          <w:rFonts w:cstheme="minorHAnsi"/>
          <w:lang w:val="es-ES_tradnl"/>
        </w:rPr>
        <w:t xml:space="preserve"> of Bábís, including Babá’u’lláh, were imprisoned in an underground dungeon known as the Black Pit, the Síyáh Chál. </w:t>
      </w:r>
      <w:r>
        <w:rPr>
          <w:rFonts w:cstheme="minorHAnsi"/>
        </w:rPr>
        <w:t>Bahá’u’lláh was imprisoned there for a period of four months</w:t>
      </w:r>
      <w:r w:rsidR="00387D54">
        <w:rPr>
          <w:rFonts w:cstheme="minorHAnsi"/>
        </w:rPr>
        <w:t xml:space="preserve">. </w:t>
      </w:r>
      <w:r>
        <w:rPr>
          <w:rFonts w:cstheme="minorHAnsi"/>
        </w:rPr>
        <w:t xml:space="preserve">He recalled that each night the Bábís, who were chained together in two rows, would chant together till dawn, so resoundingly that the shah in his nearby palace heard them and remarked on it, though did not stop them. Nabil describes this, as told to him by Bahá’u’lláh </w:t>
      </w:r>
      <w:sdt>
        <w:sdtPr>
          <w:rPr>
            <w:rFonts w:cstheme="minorHAnsi"/>
          </w:rPr>
          <w:id w:val="-649596494"/>
          <w:citation/>
        </w:sdtPr>
        <w:sdtContent>
          <w:r>
            <w:rPr>
              <w:rFonts w:cstheme="minorHAnsi"/>
            </w:rPr>
            <w:fldChar w:fldCharType="begin"/>
          </w:r>
          <w:r>
            <w:rPr>
              <w:rFonts w:cstheme="minorHAnsi"/>
            </w:rPr>
            <w:instrText xml:space="preserve">CITATION Nab321 \p 631-632 \l 1033 </w:instrText>
          </w:r>
          <w:r>
            <w:rPr>
              <w:rFonts w:cstheme="minorHAnsi"/>
            </w:rPr>
            <w:fldChar w:fldCharType="separate"/>
          </w:r>
          <w:r w:rsidR="005539EF" w:rsidRPr="005539EF">
            <w:rPr>
              <w:rFonts w:cstheme="minorHAnsi"/>
              <w:noProof/>
            </w:rPr>
            <w:t>(Nabil, The Dawn-Breakers 1932, 631-632)</w:t>
          </w:r>
          <w:r>
            <w:rPr>
              <w:rFonts w:cstheme="minorHAnsi"/>
            </w:rPr>
            <w:fldChar w:fldCharType="end"/>
          </w:r>
        </w:sdtContent>
      </w:sdt>
      <w:r>
        <w:rPr>
          <w:rFonts w:cstheme="minorHAnsi"/>
        </w:rPr>
        <w:t>:</w:t>
      </w:r>
    </w:p>
    <w:p w14:paraId="7FB1F055" w14:textId="77777777" w:rsidR="00BE5657" w:rsidRDefault="00BE5657" w:rsidP="00BE5657">
      <w:pPr>
        <w:ind w:left="720"/>
        <w:rPr>
          <w:rFonts w:cstheme="minorHAnsi"/>
        </w:rPr>
      </w:pPr>
      <w:r w:rsidRPr="00C76974">
        <w:rPr>
          <w:rFonts w:cstheme="minorHAnsi"/>
        </w:rPr>
        <w:t>From His own lips I have often heard the following account: “All those who were struck down by the storm that raged during that memorable year in Tihrán were Our fellow-prisoners in the Síyáh-</w:t>
      </w:r>
      <w:r w:rsidRPr="00C76974">
        <w:rPr>
          <w:rFonts w:cstheme="minorHAnsi"/>
          <w:u w:val="single"/>
        </w:rPr>
        <w:t>Ch</w:t>
      </w:r>
      <w:r w:rsidRPr="00C76974">
        <w:rPr>
          <w:rFonts w:cstheme="minorHAnsi"/>
        </w:rPr>
        <w:t xml:space="preserve">ál, where We were confined. We were all huddled together in one cell, our feet in stocks, and around our necks fastened the most galling of chains. The air we breathed was laden with the foulest impurities, while the floor on which we sat was covered with filth and infested with vermin. No ray of light was allowed to penetrate </w:t>
      </w:r>
      <w:r w:rsidRPr="00C76974">
        <w:rPr>
          <w:rFonts w:cstheme="minorHAnsi"/>
        </w:rPr>
        <w:lastRenderedPageBreak/>
        <w:t>that pestilential dungeon or to warm its icy-coldness. We were placed in two rows, each facing the other. We had taught them to repeat certain verses which, every night, they chanted with extreme fervour. ‘God is sufficient unto me; He verily is the All-sufficing!’ one row would intone, while the other would reply: ‘In Him let the trusting trust.’ The chorus of these gladsome voices would continue to peal out until the early hours of the morning. Their reverberation would fill the dungeon, and, piercing its massive walls, would reach the ears of Násiri’d-Dín </w:t>
      </w:r>
      <w:r w:rsidRPr="00C76974">
        <w:rPr>
          <w:rFonts w:cstheme="minorHAnsi"/>
          <w:u w:val="single"/>
        </w:rPr>
        <w:t>Sh</w:t>
      </w:r>
      <w:r w:rsidRPr="00C76974">
        <w:rPr>
          <w:rFonts w:cstheme="minorHAnsi"/>
        </w:rPr>
        <w:t>áh, whose palace was not far distant from the place where we were imprisoned. ‘What means this sound?’ he was reported to have exclaimed. ‘It is the anthem the Bábís are intoning in their prison,’ they replied. The </w:t>
      </w:r>
      <w:r w:rsidRPr="00C76974">
        <w:rPr>
          <w:rFonts w:cstheme="minorHAnsi"/>
          <w:u w:val="single"/>
        </w:rPr>
        <w:t>Sh</w:t>
      </w:r>
      <w:r w:rsidRPr="00C76974">
        <w:rPr>
          <w:rFonts w:cstheme="minorHAnsi"/>
        </w:rPr>
        <w:t>áh made no further remarks, nor did he attempt to restrain the enthusiasm his prisoners, despite the horrors of their confinement, continued to display.</w:t>
      </w:r>
    </w:p>
    <w:p w14:paraId="24A975B5" w14:textId="5CFCF1B7" w:rsidR="0032304F" w:rsidRDefault="00BE5657" w:rsidP="0032304F">
      <w:pPr>
        <w:rPr>
          <w:rFonts w:cstheme="minorHAnsi"/>
        </w:rPr>
      </w:pPr>
      <w:r>
        <w:rPr>
          <w:rFonts w:cstheme="minorHAnsi"/>
        </w:rPr>
        <w:t xml:space="preserve">The text of the </w:t>
      </w:r>
      <w:r w:rsidR="006A53C4" w:rsidRPr="006A53C4">
        <w:rPr>
          <w:rFonts w:cstheme="minorHAnsi"/>
          <w:u w:val="words"/>
        </w:rPr>
        <w:t>dh</w:t>
      </w:r>
      <w:r w:rsidRPr="00FA3A49">
        <w:rPr>
          <w:rFonts w:cstheme="minorHAnsi"/>
        </w:rPr>
        <w:t>ikr</w:t>
      </w:r>
      <w:r>
        <w:rPr>
          <w:rFonts w:cstheme="minorHAnsi"/>
        </w:rPr>
        <w:t>, as presented in the Persian, differ</w:t>
      </w:r>
      <w:r w:rsidR="00906510">
        <w:rPr>
          <w:rFonts w:cstheme="minorHAnsi"/>
        </w:rPr>
        <w:t>s</w:t>
      </w:r>
      <w:r>
        <w:rPr>
          <w:rFonts w:cstheme="minorHAnsi"/>
        </w:rPr>
        <w:t>, according to source and translation</w:t>
      </w:r>
      <w:r w:rsidR="0032304F">
        <w:rPr>
          <w:rFonts w:cstheme="minorHAnsi"/>
        </w:rPr>
        <w:t>.</w:t>
      </w:r>
      <w:r>
        <w:rPr>
          <w:rFonts w:cstheme="minorHAnsi"/>
        </w:rPr>
        <w:t xml:space="preserve"> One version of Nabil’s narrative in Persian states that Bahá’u’lláh taught the Bábís to chant the </w:t>
      </w:r>
      <w:r w:rsidR="006A53C4" w:rsidRPr="006A53C4">
        <w:rPr>
          <w:rFonts w:cstheme="minorHAnsi"/>
          <w:u w:val="words"/>
        </w:rPr>
        <w:t>dh</w:t>
      </w:r>
      <w:r w:rsidRPr="00FA3A49">
        <w:rPr>
          <w:rFonts w:cstheme="minorHAnsi"/>
        </w:rPr>
        <w:t>ikr</w:t>
      </w:r>
      <w:r w:rsidRPr="00537457">
        <w:rPr>
          <w:rFonts w:cstheme="minorHAnsi"/>
        </w:rPr>
        <w:t xml:space="preserve"> </w:t>
      </w:r>
      <w:r>
        <w:rPr>
          <w:rFonts w:cstheme="minorHAnsi"/>
        </w:rPr>
        <w:t xml:space="preserve">that begins with </w:t>
      </w:r>
      <w:r w:rsidR="005B64D7">
        <w:rPr>
          <w:rFonts w:cstheme="minorHAnsi"/>
        </w:rPr>
        <w:t>“</w:t>
      </w:r>
      <w:r w:rsidRPr="005B64D7">
        <w:t>Qul Alláh-u Yakfí</w:t>
      </w:r>
      <w:r w:rsidR="007211F5">
        <w:t>.”</w:t>
      </w:r>
      <w:r>
        <w:rPr>
          <w:rFonts w:cstheme="minorHAnsi"/>
        </w:rPr>
        <w:t xml:space="preserve"> </w:t>
      </w:r>
      <w:r w:rsidR="0032304F">
        <w:rPr>
          <w:rFonts w:cstheme="minorHAnsi"/>
        </w:rPr>
        <w:t>S</w:t>
      </w:r>
      <w:r w:rsidR="0032304F" w:rsidRPr="00C76974">
        <w:rPr>
          <w:rFonts w:cstheme="minorHAnsi"/>
        </w:rPr>
        <w:t>hoghi Effendi</w:t>
      </w:r>
      <w:r w:rsidR="0032304F">
        <w:rPr>
          <w:rFonts w:cstheme="minorHAnsi"/>
        </w:rPr>
        <w:t xml:space="preserve"> </w:t>
      </w:r>
      <w:r w:rsidR="0032304F" w:rsidRPr="00C76974">
        <w:rPr>
          <w:rFonts w:cstheme="minorHAnsi"/>
        </w:rPr>
        <w:t xml:space="preserve">quotes a </w:t>
      </w:r>
      <w:r w:rsidR="0032304F">
        <w:rPr>
          <w:rFonts w:cstheme="minorHAnsi"/>
        </w:rPr>
        <w:t>version of the passage in Nabil’s narrative where “</w:t>
      </w:r>
      <w:r w:rsidR="0032304F" w:rsidRPr="005B64D7">
        <w:rPr>
          <w:rFonts w:cstheme="minorHAnsi"/>
        </w:rPr>
        <w:t>Huva Hasbí</w:t>
      </w:r>
      <w:r w:rsidR="0032304F">
        <w:rPr>
          <w:rFonts w:cstheme="minorHAnsi"/>
        </w:rPr>
        <w:t xml:space="preserve">” is used as the </w:t>
      </w:r>
      <w:r w:rsidR="006A53C4" w:rsidRPr="006A53C4">
        <w:rPr>
          <w:rFonts w:cstheme="minorHAnsi"/>
          <w:u w:val="words"/>
        </w:rPr>
        <w:t>dh</w:t>
      </w:r>
      <w:r w:rsidR="0032304F" w:rsidRPr="005B64D7">
        <w:rPr>
          <w:rFonts w:cstheme="minorHAnsi"/>
        </w:rPr>
        <w:t>ikr</w:t>
      </w:r>
      <w:r w:rsidR="0032304F">
        <w:rPr>
          <w:rFonts w:cstheme="minorHAnsi"/>
          <w:i/>
          <w:iCs/>
        </w:rPr>
        <w:t xml:space="preserve"> </w:t>
      </w:r>
      <w:sdt>
        <w:sdtPr>
          <w:rPr>
            <w:rFonts w:cstheme="minorHAnsi"/>
          </w:rPr>
          <w:id w:val="1726789451"/>
          <w:citation/>
        </w:sdtPr>
        <w:sdtContent>
          <w:r w:rsidR="0032304F">
            <w:rPr>
              <w:rFonts w:cstheme="minorHAnsi"/>
            </w:rPr>
            <w:fldChar w:fldCharType="begin"/>
          </w:r>
          <w:r w:rsidR="007E04CF">
            <w:rPr>
              <w:rFonts w:cstheme="minorHAnsi"/>
            </w:rPr>
            <w:instrText xml:space="preserve">CITATION Sho92 \p 437-438 \l 1033 </w:instrText>
          </w:r>
          <w:r w:rsidR="0032304F">
            <w:rPr>
              <w:rFonts w:cstheme="minorHAnsi"/>
            </w:rPr>
            <w:fldChar w:fldCharType="separate"/>
          </w:r>
          <w:r w:rsidR="005539EF" w:rsidRPr="005539EF">
            <w:rPr>
              <w:rFonts w:cstheme="minorHAnsi"/>
              <w:noProof/>
            </w:rPr>
            <w:t>(Effendi, Tawqi'át-i Mubárakih--Khatáb bih Ahibá-yi Sharq 1992, 437-438)</w:t>
          </w:r>
          <w:r w:rsidR="0032304F">
            <w:rPr>
              <w:rFonts w:cstheme="minorHAnsi"/>
            </w:rPr>
            <w:fldChar w:fldCharType="end"/>
          </w:r>
        </w:sdtContent>
      </w:sdt>
      <w:r w:rsidR="0032304F">
        <w:rPr>
          <w:rStyle w:val="FootnoteReference"/>
          <w:rFonts w:cstheme="minorHAnsi"/>
        </w:rPr>
        <w:footnoteReference w:id="138"/>
      </w:r>
      <w:r w:rsidR="0032304F">
        <w:rPr>
          <w:rFonts w:cstheme="minorHAnsi"/>
        </w:rPr>
        <w:t>:</w:t>
      </w:r>
    </w:p>
    <w:p w14:paraId="31310355" w14:textId="77777777" w:rsidR="00F31EA4" w:rsidRPr="0083314F" w:rsidRDefault="00C21D9D" w:rsidP="00C419A6">
      <w:pPr>
        <w:jc w:val="right"/>
        <w:rPr>
          <w:rFonts w:eastAsia="Arial" w:cs="Times New Roman"/>
          <w:sz w:val="32"/>
          <w:szCs w:val="32"/>
        </w:rPr>
      </w:pPr>
      <w:r w:rsidRPr="0083314F">
        <w:rPr>
          <w:rFonts w:eastAsia="Arial" w:cs="Times New Roman"/>
          <w:sz w:val="32"/>
          <w:szCs w:val="32"/>
          <w:rtl/>
        </w:rPr>
        <w:t xml:space="preserve">و در تاریخ نبیل اعظم راجع بشدائد این سجن اکبر این </w:t>
      </w:r>
      <w:bookmarkStart w:id="346" w:name="_Hlk128383813"/>
      <w:r w:rsidRPr="0083314F">
        <w:rPr>
          <w:rFonts w:eastAsia="Arial" w:cs="Times New Roman"/>
          <w:sz w:val="32"/>
          <w:szCs w:val="32"/>
          <w:rtl/>
        </w:rPr>
        <w:t>عبارات مدوّن</w:t>
      </w:r>
      <w:bookmarkEnd w:id="346"/>
      <w:r w:rsidRPr="0083314F">
        <w:rPr>
          <w:rFonts w:eastAsia="Arial" w:cs="Times New Roman"/>
          <w:sz w:val="32"/>
          <w:szCs w:val="32"/>
          <w:rtl/>
        </w:rPr>
        <w:t xml:space="preserve"> و مسطور</w:t>
      </w:r>
      <w:r w:rsidR="00572DD8" w:rsidRPr="0083314F">
        <w:rPr>
          <w:rFonts w:eastAsia="Arial" w:cs="Times New Roman"/>
          <w:sz w:val="32"/>
          <w:szCs w:val="32"/>
          <w:rtl/>
        </w:rPr>
        <w:t>:</w:t>
      </w:r>
      <w:r w:rsidRPr="0083314F">
        <w:rPr>
          <w:rFonts w:eastAsia="Arial" w:cs="Times New Roman"/>
          <w:sz w:val="32"/>
          <w:szCs w:val="32"/>
          <w:rtl/>
        </w:rPr>
        <w:t xml:space="preserve"> </w:t>
      </w:r>
      <w:r w:rsidR="00B968C5" w:rsidRPr="0083314F">
        <w:rPr>
          <w:rFonts w:eastAsia="Arial" w:cs="Times New Roman"/>
          <w:sz w:val="32"/>
          <w:szCs w:val="32"/>
          <w:rtl/>
        </w:rPr>
        <w:t>”</w:t>
      </w:r>
      <w:r w:rsidRPr="0083314F">
        <w:rPr>
          <w:rFonts w:eastAsia="Arial" w:cs="Times New Roman"/>
          <w:sz w:val="32"/>
          <w:szCs w:val="32"/>
          <w:rtl/>
        </w:rPr>
        <w:t>چون بانبار رسانیدند در سیاه‌چالی که در قدیم خزینهٴ حمّام بوده جایشان دادند و زنجیر قره‌کهر که در سنگینی معروف است بر گردن و بند گران بر پایشان نهادند و تا سه ٣ یوم مطلقاً نه اکلی موجود و نه شربی و نه سکونی مشهود و نه نومی</w:t>
      </w:r>
      <w:r w:rsidR="00C419A6" w:rsidRPr="0083314F">
        <w:rPr>
          <w:rFonts w:eastAsia="Arial" w:cs="Times New Roman"/>
          <w:sz w:val="32"/>
          <w:szCs w:val="32"/>
          <w:rtl/>
        </w:rPr>
        <w:t>“</w:t>
      </w:r>
    </w:p>
    <w:p w14:paraId="432BAD76" w14:textId="46C7C211" w:rsidR="00C21D9D" w:rsidRPr="0083314F" w:rsidRDefault="00C21D9D" w:rsidP="00C21D9D">
      <w:pPr>
        <w:jc w:val="right"/>
        <w:rPr>
          <w:rFonts w:eastAsia="Arial" w:cs="Times New Roman"/>
          <w:sz w:val="32"/>
          <w:szCs w:val="32"/>
        </w:rPr>
      </w:pPr>
      <w:r w:rsidRPr="0083314F">
        <w:rPr>
          <w:rFonts w:eastAsia="Arial" w:cs="Times New Roman"/>
          <w:sz w:val="32"/>
          <w:szCs w:val="32"/>
          <w:rtl/>
        </w:rPr>
        <w:t xml:space="preserve">و همچنین در تاریخ خود مینگارد </w:t>
      </w:r>
      <w:r w:rsidR="00A92981" w:rsidRPr="0083314F">
        <w:rPr>
          <w:rFonts w:eastAsia="Arial" w:cs="Times New Roman"/>
          <w:sz w:val="32"/>
          <w:szCs w:val="32"/>
          <w:rtl/>
        </w:rPr>
        <w:t>”</w:t>
      </w:r>
      <w:r w:rsidRPr="0083314F">
        <w:rPr>
          <w:rFonts w:eastAsia="Arial" w:cs="Times New Roman"/>
          <w:sz w:val="32"/>
          <w:szCs w:val="32"/>
          <w:rtl/>
        </w:rPr>
        <w:t>در ایّام حضور بارها از لسان مبارک شنیده شد که میفرمودند جمیع این نفوسی که در فتنهٴ سنهٴ حین بشهادت رسیدند در انبار طهران با من بودند و ماها دو دسته بودیم که روبروی یکدیگر پا در خلیلی و گردن در زنجیر بودیم من بآنها ذکری تعلیم نموده بودم که شبها بصوت بلند خوانده میشد یک دسته میگفتند هو حسبی و حسب کلّ شیء دستهٴ دیگر در جواب میگفتند و کفی باللّه حسیباً بهمین منوال در منتهای شوق و اشتعال هر شب تا نیمه‌های شب صدای ذکر مرتفع بود بحدّی که یک شب شاه در عمارت خود شنیده بود و پرسیده بود که این چه صداست گفته بودند که بابیها هر شب ذکر میکنند و این صدای ذکر آنهاست ...</w:t>
      </w:r>
      <w:r w:rsidR="00865FCB" w:rsidRPr="0083314F">
        <w:rPr>
          <w:rFonts w:eastAsia="Arial" w:cs="Times New Roman"/>
          <w:sz w:val="32"/>
          <w:szCs w:val="32"/>
          <w:rtl/>
        </w:rPr>
        <w:t>“</w:t>
      </w:r>
      <w:r w:rsidRPr="0083314F">
        <w:rPr>
          <w:rFonts w:eastAsia="Arial" w:cs="Times New Roman"/>
          <w:sz w:val="32"/>
          <w:szCs w:val="32"/>
          <w:rtl/>
        </w:rPr>
        <w:t xml:space="preserve"> </w:t>
      </w:r>
    </w:p>
    <w:p w14:paraId="2D5F6AD8" w14:textId="17067721" w:rsidR="00865FCB" w:rsidRPr="007D4E5C" w:rsidRDefault="00865FCB" w:rsidP="00865FCB">
      <w:pPr>
        <w:rPr>
          <w:rFonts w:eastAsia="Arial" w:cs="Times New Roman"/>
          <w:szCs w:val="24"/>
        </w:rPr>
      </w:pPr>
      <w:r w:rsidRPr="007D4E5C">
        <w:rPr>
          <w:rFonts w:eastAsia="Arial" w:cs="Times New Roman"/>
          <w:szCs w:val="24"/>
        </w:rPr>
        <w:t xml:space="preserve">For </w:t>
      </w:r>
      <w:r w:rsidR="008F4C14" w:rsidRPr="007D4E5C">
        <w:rPr>
          <w:rFonts w:eastAsia="Arial" w:cs="Times New Roman"/>
          <w:szCs w:val="24"/>
        </w:rPr>
        <w:t xml:space="preserve">reference are </w:t>
      </w:r>
      <w:r w:rsidR="00A5048E" w:rsidRPr="007D4E5C">
        <w:rPr>
          <w:rFonts w:eastAsia="Arial" w:cs="Times New Roman"/>
          <w:szCs w:val="24"/>
        </w:rPr>
        <w:t xml:space="preserve">similar </w:t>
      </w:r>
      <w:r w:rsidR="0022184A" w:rsidRPr="007D4E5C">
        <w:rPr>
          <w:rFonts w:eastAsia="Arial" w:cs="Times New Roman"/>
          <w:szCs w:val="24"/>
        </w:rPr>
        <w:t xml:space="preserve">passages in </w:t>
      </w:r>
      <w:r w:rsidR="00A5048E" w:rsidRPr="007D4E5C">
        <w:rPr>
          <w:rFonts w:eastAsia="Arial" w:cs="Times New Roman"/>
          <w:szCs w:val="24"/>
        </w:rPr>
        <w:t xml:space="preserve">the published </w:t>
      </w:r>
      <w:r w:rsidR="0022184A" w:rsidRPr="007D4E5C">
        <w:rPr>
          <w:rFonts w:eastAsia="Arial" w:cs="Times New Roman"/>
          <w:szCs w:val="24"/>
        </w:rPr>
        <w:t xml:space="preserve">Nabil’s </w:t>
      </w:r>
      <w:r w:rsidR="0022184A" w:rsidRPr="007D4E5C">
        <w:rPr>
          <w:rFonts w:eastAsia="Arial" w:cs="Times New Roman"/>
          <w:i/>
          <w:iCs/>
          <w:szCs w:val="24"/>
        </w:rPr>
        <w:t>Narrative</w:t>
      </w:r>
      <w:r w:rsidR="0022184A" w:rsidRPr="007D4E5C">
        <w:rPr>
          <w:rFonts w:eastAsia="Arial" w:cs="Times New Roman"/>
          <w:szCs w:val="24"/>
        </w:rPr>
        <w:t xml:space="preserve">, in English </w:t>
      </w:r>
      <w:sdt>
        <w:sdtPr>
          <w:rPr>
            <w:rFonts w:eastAsia="Arial" w:cs="Times New Roman"/>
            <w:szCs w:val="24"/>
          </w:rPr>
          <w:id w:val="-455413151"/>
          <w:citation/>
        </w:sdtPr>
        <w:sdtContent>
          <w:r w:rsidR="0022184A" w:rsidRPr="007D4E5C">
            <w:rPr>
              <w:rFonts w:eastAsia="Arial" w:cs="Times New Roman"/>
              <w:szCs w:val="24"/>
            </w:rPr>
            <w:fldChar w:fldCharType="begin"/>
          </w:r>
          <w:r w:rsidR="0022184A" w:rsidRPr="007D4E5C">
            <w:rPr>
              <w:rFonts w:eastAsia="Arial" w:cs="Times New Roman"/>
              <w:szCs w:val="24"/>
            </w:rPr>
            <w:instrText xml:space="preserve">CITATION Nab321 \p "608, 631-632" \l 1033 </w:instrText>
          </w:r>
          <w:r w:rsidR="0022184A" w:rsidRPr="007D4E5C">
            <w:rPr>
              <w:rFonts w:eastAsia="Arial" w:cs="Times New Roman"/>
              <w:szCs w:val="24"/>
            </w:rPr>
            <w:fldChar w:fldCharType="separate"/>
          </w:r>
          <w:r w:rsidR="005539EF" w:rsidRPr="007D4E5C">
            <w:rPr>
              <w:rFonts w:eastAsia="Arial" w:cs="Times New Roman"/>
              <w:noProof/>
              <w:szCs w:val="24"/>
            </w:rPr>
            <w:t>(Nabil, The Dawn-Breakers 1932, 608, 631-632)</w:t>
          </w:r>
          <w:r w:rsidR="0022184A" w:rsidRPr="007D4E5C">
            <w:rPr>
              <w:rFonts w:eastAsia="Arial" w:cs="Times New Roman"/>
              <w:szCs w:val="24"/>
            </w:rPr>
            <w:fldChar w:fldCharType="end"/>
          </w:r>
        </w:sdtContent>
      </w:sdt>
      <w:r w:rsidR="0022184A" w:rsidRPr="007D4E5C">
        <w:rPr>
          <w:rFonts w:eastAsia="Arial" w:cs="Times New Roman"/>
          <w:szCs w:val="24"/>
        </w:rPr>
        <w:t xml:space="preserve"> and in Persian </w:t>
      </w:r>
      <w:sdt>
        <w:sdtPr>
          <w:rPr>
            <w:rFonts w:eastAsia="Arial" w:cs="Times New Roman"/>
            <w:szCs w:val="24"/>
          </w:rPr>
          <w:id w:val="562996487"/>
          <w:citation/>
        </w:sdtPr>
        <w:sdtContent>
          <w:r w:rsidR="0022184A" w:rsidRPr="007D4E5C">
            <w:rPr>
              <w:rFonts w:eastAsia="Arial" w:cs="Times New Roman"/>
              <w:szCs w:val="24"/>
            </w:rPr>
            <w:fldChar w:fldCharType="begin"/>
          </w:r>
          <w:r w:rsidR="008F4C14" w:rsidRPr="007D4E5C">
            <w:rPr>
              <w:rFonts w:eastAsia="Arial" w:cs="Times New Roman"/>
              <w:szCs w:val="24"/>
            </w:rPr>
            <w:instrText xml:space="preserve">CITATION Nab91 \p "563, 576-577" \l 1033 </w:instrText>
          </w:r>
          <w:r w:rsidR="0022184A" w:rsidRPr="007D4E5C">
            <w:rPr>
              <w:rFonts w:eastAsia="Arial" w:cs="Times New Roman"/>
              <w:szCs w:val="24"/>
            </w:rPr>
            <w:fldChar w:fldCharType="separate"/>
          </w:r>
          <w:r w:rsidR="005539EF" w:rsidRPr="007D4E5C">
            <w:rPr>
              <w:rFonts w:eastAsia="Arial" w:cs="Times New Roman"/>
              <w:noProof/>
              <w:szCs w:val="24"/>
            </w:rPr>
            <w:t>(Nabil, Tárikh-i Nabil 1991, 563, 576-577)</w:t>
          </w:r>
          <w:r w:rsidR="0022184A" w:rsidRPr="007D4E5C">
            <w:rPr>
              <w:rFonts w:eastAsia="Arial" w:cs="Times New Roman"/>
              <w:szCs w:val="24"/>
            </w:rPr>
            <w:fldChar w:fldCharType="end"/>
          </w:r>
        </w:sdtContent>
      </w:sdt>
      <w:r w:rsidR="0022184A" w:rsidRPr="007D4E5C">
        <w:rPr>
          <w:rFonts w:eastAsia="Arial" w:cs="Times New Roman"/>
          <w:szCs w:val="24"/>
        </w:rPr>
        <w:t xml:space="preserve">. The following is a provisional translation of </w:t>
      </w:r>
      <w:r w:rsidR="008F4C14" w:rsidRPr="007D4E5C">
        <w:rPr>
          <w:rFonts w:eastAsia="Arial" w:cs="Times New Roman"/>
          <w:szCs w:val="24"/>
        </w:rPr>
        <w:t>the above passage</w:t>
      </w:r>
      <w:r w:rsidR="00A5048E" w:rsidRPr="007D4E5C">
        <w:rPr>
          <w:rFonts w:eastAsia="Arial" w:cs="Times New Roman"/>
          <w:szCs w:val="24"/>
        </w:rPr>
        <w:t xml:space="preserve"> from Shoghi Effendi</w:t>
      </w:r>
      <w:r w:rsidR="0022184A" w:rsidRPr="007D4E5C">
        <w:rPr>
          <w:rStyle w:val="FootnoteReference"/>
          <w:rFonts w:eastAsia="Arial" w:cs="Times New Roman"/>
          <w:szCs w:val="24"/>
        </w:rPr>
        <w:footnoteReference w:id="139"/>
      </w:r>
      <w:r w:rsidR="00A5048E" w:rsidRPr="007D4E5C">
        <w:rPr>
          <w:rFonts w:eastAsia="Arial" w:cs="Times New Roman"/>
          <w:szCs w:val="24"/>
        </w:rPr>
        <w:t>:</w:t>
      </w:r>
    </w:p>
    <w:p w14:paraId="26333AFE" w14:textId="14D7D913" w:rsidR="006A0562" w:rsidRPr="007D4E5C" w:rsidRDefault="006A0562" w:rsidP="00865FCB">
      <w:pPr>
        <w:ind w:left="720"/>
        <w:rPr>
          <w:rFonts w:eastAsia="Arial" w:cs="Times New Roman"/>
          <w:szCs w:val="24"/>
        </w:rPr>
      </w:pPr>
      <w:r w:rsidRPr="007D4E5C">
        <w:rPr>
          <w:rFonts w:eastAsia="Arial" w:cs="Times New Roman"/>
          <w:szCs w:val="24"/>
        </w:rPr>
        <w:t xml:space="preserve">And in the history of Nabil Azam, regarding the hardships of this </w:t>
      </w:r>
      <w:r w:rsidR="00F949AB" w:rsidRPr="007D4E5C">
        <w:rPr>
          <w:rFonts w:eastAsia="Arial" w:cs="Times New Roman"/>
          <w:szCs w:val="24"/>
        </w:rPr>
        <w:t xml:space="preserve">great </w:t>
      </w:r>
      <w:r w:rsidRPr="007D4E5C">
        <w:rPr>
          <w:rFonts w:eastAsia="Arial" w:cs="Times New Roman"/>
          <w:szCs w:val="24"/>
        </w:rPr>
        <w:t xml:space="preserve">prison, these </w:t>
      </w:r>
      <w:r w:rsidR="00572DD8" w:rsidRPr="007D4E5C">
        <w:rPr>
          <w:rFonts w:eastAsia="Arial" w:cs="Times New Roman"/>
          <w:szCs w:val="24"/>
        </w:rPr>
        <w:t>accounts are well known</w:t>
      </w:r>
      <w:r w:rsidRPr="007D4E5C">
        <w:rPr>
          <w:rFonts w:eastAsia="Arial" w:cs="Times New Roman"/>
          <w:szCs w:val="24"/>
        </w:rPr>
        <w:t xml:space="preserve">: "When they </w:t>
      </w:r>
      <w:r w:rsidR="00930AA2" w:rsidRPr="007D4E5C">
        <w:rPr>
          <w:rFonts w:eastAsia="Arial" w:cs="Times New Roman"/>
          <w:szCs w:val="24"/>
        </w:rPr>
        <w:t>were brought to that storage place in the Black Pit that formerly was the reservoir for the bathhouse</w:t>
      </w:r>
      <w:r w:rsidRPr="007D4E5C">
        <w:rPr>
          <w:rFonts w:eastAsia="Arial" w:cs="Times New Roman"/>
          <w:szCs w:val="24"/>
        </w:rPr>
        <w:t xml:space="preserve">, they placed them </w:t>
      </w:r>
      <w:r w:rsidR="00930AA2" w:rsidRPr="007D4E5C">
        <w:rPr>
          <w:rFonts w:eastAsia="Arial" w:cs="Times New Roman"/>
          <w:szCs w:val="24"/>
        </w:rPr>
        <w:t>there</w:t>
      </w:r>
      <w:r w:rsidRPr="007D4E5C">
        <w:rPr>
          <w:rFonts w:eastAsia="Arial" w:cs="Times New Roman"/>
          <w:szCs w:val="24"/>
        </w:rPr>
        <w:t xml:space="preserve">, and they put </w:t>
      </w:r>
      <w:r w:rsidRPr="007D4E5C">
        <w:rPr>
          <w:rFonts w:eastAsia="Arial" w:cs="Times New Roman"/>
          <w:szCs w:val="24"/>
        </w:rPr>
        <w:lastRenderedPageBreak/>
        <w:t>the chains of Qar</w:t>
      </w:r>
      <w:r w:rsidR="00930AA2" w:rsidRPr="007D4E5C">
        <w:rPr>
          <w:rFonts w:eastAsia="Arial" w:cs="Times New Roman"/>
          <w:szCs w:val="24"/>
        </w:rPr>
        <w:t>á</w:t>
      </w:r>
      <w:r w:rsidRPr="007D4E5C">
        <w:rPr>
          <w:rFonts w:eastAsia="Arial" w:cs="Times New Roman"/>
          <w:szCs w:val="24"/>
        </w:rPr>
        <w:t>k</w:t>
      </w:r>
      <w:r w:rsidR="00930AA2" w:rsidRPr="007D4E5C">
        <w:rPr>
          <w:rFonts w:eastAsia="Arial" w:cs="Times New Roman"/>
          <w:szCs w:val="24"/>
        </w:rPr>
        <w:t>u</w:t>
      </w:r>
      <w:r w:rsidRPr="007D4E5C">
        <w:rPr>
          <w:rFonts w:eastAsia="Arial" w:cs="Times New Roman"/>
          <w:szCs w:val="24"/>
        </w:rPr>
        <w:t xml:space="preserve">har, which is famous for its weight, on their necks, and heavy shackles on their feet, and they stayed there for </w:t>
      </w:r>
      <w:r w:rsidR="00930AA2" w:rsidRPr="007D4E5C">
        <w:rPr>
          <w:rFonts w:eastAsia="Arial" w:cs="Times New Roman"/>
          <w:szCs w:val="24"/>
        </w:rPr>
        <w:t>three</w:t>
      </w:r>
      <w:r w:rsidRPr="007D4E5C">
        <w:rPr>
          <w:rFonts w:eastAsia="Arial" w:cs="Times New Roman"/>
          <w:szCs w:val="24"/>
        </w:rPr>
        <w:t xml:space="preserve"> days</w:t>
      </w:r>
      <w:r w:rsidR="00930AA2" w:rsidRPr="007D4E5C">
        <w:rPr>
          <w:rFonts w:eastAsia="Arial" w:cs="Times New Roman"/>
          <w:szCs w:val="24"/>
        </w:rPr>
        <w:t xml:space="preserve"> with a</w:t>
      </w:r>
      <w:r w:rsidRPr="007D4E5C">
        <w:rPr>
          <w:rFonts w:eastAsia="Arial" w:cs="Times New Roman"/>
          <w:szCs w:val="24"/>
        </w:rPr>
        <w:t xml:space="preserve">bsolutely no </w:t>
      </w:r>
      <w:r w:rsidR="005C2DA2" w:rsidRPr="007D4E5C">
        <w:rPr>
          <w:rFonts w:eastAsia="Arial" w:cs="Times New Roman"/>
          <w:szCs w:val="24"/>
        </w:rPr>
        <w:t>food or drink</w:t>
      </w:r>
      <w:r w:rsidR="00545140" w:rsidRPr="007D4E5C">
        <w:rPr>
          <w:rFonts w:eastAsia="Arial" w:cs="Times New Roman"/>
          <w:szCs w:val="24"/>
        </w:rPr>
        <w:t xml:space="preserve"> and </w:t>
      </w:r>
      <w:r w:rsidRPr="007D4E5C">
        <w:rPr>
          <w:rFonts w:eastAsia="Arial" w:cs="Times New Roman"/>
          <w:szCs w:val="24"/>
        </w:rPr>
        <w:t xml:space="preserve">no </w:t>
      </w:r>
      <w:r w:rsidR="00A5048E" w:rsidRPr="007D4E5C">
        <w:rPr>
          <w:rFonts w:eastAsia="Arial" w:cs="Times New Roman"/>
          <w:szCs w:val="24"/>
        </w:rPr>
        <w:t>discernible</w:t>
      </w:r>
      <w:r w:rsidRPr="007D4E5C">
        <w:rPr>
          <w:rFonts w:eastAsia="Arial" w:cs="Times New Roman"/>
          <w:szCs w:val="24"/>
        </w:rPr>
        <w:t xml:space="preserve"> </w:t>
      </w:r>
      <w:r w:rsidR="00545140" w:rsidRPr="007D4E5C">
        <w:rPr>
          <w:rFonts w:eastAsia="Arial" w:cs="Times New Roman"/>
          <w:szCs w:val="24"/>
        </w:rPr>
        <w:t>rest or</w:t>
      </w:r>
      <w:r w:rsidRPr="007D4E5C">
        <w:rPr>
          <w:rFonts w:eastAsia="Arial" w:cs="Times New Roman"/>
          <w:szCs w:val="24"/>
        </w:rPr>
        <w:t xml:space="preserve"> sleep.</w:t>
      </w:r>
      <w:r w:rsidR="00572DD8" w:rsidRPr="007D4E5C">
        <w:rPr>
          <w:rFonts w:eastAsia="Arial" w:cs="Times New Roman"/>
          <w:szCs w:val="24"/>
        </w:rPr>
        <w:t>”</w:t>
      </w:r>
    </w:p>
    <w:p w14:paraId="0A0CDB86" w14:textId="0F818D07" w:rsidR="00F52DA0" w:rsidRPr="007D4E5C" w:rsidRDefault="006A0562" w:rsidP="00865FCB">
      <w:pPr>
        <w:ind w:left="720"/>
        <w:rPr>
          <w:rFonts w:eastAsia="Arial" w:cs="Times New Roman"/>
          <w:szCs w:val="24"/>
        </w:rPr>
      </w:pPr>
      <w:r w:rsidRPr="007D4E5C">
        <w:rPr>
          <w:rFonts w:eastAsia="Arial" w:cs="Times New Roman"/>
          <w:szCs w:val="24"/>
        </w:rPr>
        <w:t xml:space="preserve">And also in his history, he </w:t>
      </w:r>
      <w:r w:rsidR="00545140" w:rsidRPr="007D4E5C">
        <w:rPr>
          <w:rFonts w:eastAsia="Arial" w:cs="Times New Roman"/>
          <w:szCs w:val="24"/>
        </w:rPr>
        <w:t>relates</w:t>
      </w:r>
      <w:r w:rsidRPr="007D4E5C">
        <w:rPr>
          <w:rFonts w:eastAsia="Arial" w:cs="Times New Roman"/>
          <w:szCs w:val="24"/>
        </w:rPr>
        <w:t xml:space="preserve"> "During </w:t>
      </w:r>
      <w:r w:rsidR="00545140" w:rsidRPr="007D4E5C">
        <w:rPr>
          <w:rFonts w:eastAsia="Arial" w:cs="Times New Roman"/>
          <w:szCs w:val="24"/>
        </w:rPr>
        <w:t>days</w:t>
      </w:r>
      <w:r w:rsidR="002F7851" w:rsidRPr="007D4E5C">
        <w:rPr>
          <w:rFonts w:eastAsia="Arial" w:cs="Times New Roman"/>
          <w:szCs w:val="24"/>
        </w:rPr>
        <w:t xml:space="preserve"> of His presence</w:t>
      </w:r>
      <w:r w:rsidRPr="007D4E5C">
        <w:rPr>
          <w:rFonts w:eastAsia="Arial" w:cs="Times New Roman"/>
          <w:szCs w:val="24"/>
        </w:rPr>
        <w:t xml:space="preserve">, it was heard many times from </w:t>
      </w:r>
      <w:r w:rsidR="004932A1" w:rsidRPr="007D4E5C">
        <w:rPr>
          <w:rFonts w:eastAsia="Arial" w:cs="Times New Roman"/>
          <w:szCs w:val="24"/>
        </w:rPr>
        <w:t>His</w:t>
      </w:r>
      <w:r w:rsidRPr="007D4E5C">
        <w:rPr>
          <w:rFonts w:eastAsia="Arial" w:cs="Times New Roman"/>
          <w:szCs w:val="24"/>
        </w:rPr>
        <w:t xml:space="preserve"> </w:t>
      </w:r>
      <w:r w:rsidR="002F7851" w:rsidRPr="007D4E5C">
        <w:rPr>
          <w:rFonts w:eastAsia="Arial" w:cs="Times New Roman"/>
          <w:szCs w:val="24"/>
        </w:rPr>
        <w:t xml:space="preserve">Blessed </w:t>
      </w:r>
      <w:r w:rsidR="00A5048E" w:rsidRPr="007D4E5C">
        <w:rPr>
          <w:rFonts w:eastAsia="Arial" w:cs="Times New Roman"/>
          <w:szCs w:val="24"/>
        </w:rPr>
        <w:t>lips</w:t>
      </w:r>
      <w:r w:rsidRPr="007D4E5C">
        <w:rPr>
          <w:rFonts w:eastAsia="Arial" w:cs="Times New Roman"/>
          <w:szCs w:val="24"/>
        </w:rPr>
        <w:t xml:space="preserve"> that </w:t>
      </w:r>
      <w:r w:rsidR="002F7851" w:rsidRPr="007D4E5C">
        <w:rPr>
          <w:rFonts w:eastAsia="Arial" w:cs="Times New Roman"/>
          <w:szCs w:val="24"/>
        </w:rPr>
        <w:t>He</w:t>
      </w:r>
      <w:r w:rsidRPr="007D4E5C">
        <w:rPr>
          <w:rFonts w:eastAsia="Arial" w:cs="Times New Roman"/>
          <w:szCs w:val="24"/>
        </w:rPr>
        <w:t xml:space="preserve"> </w:t>
      </w:r>
      <w:r w:rsidR="004932A1" w:rsidRPr="007D4E5C">
        <w:rPr>
          <w:rFonts w:eastAsia="Arial" w:cs="Times New Roman"/>
          <w:szCs w:val="24"/>
        </w:rPr>
        <w:t>pronounced</w:t>
      </w:r>
      <w:r w:rsidRPr="007D4E5C">
        <w:rPr>
          <w:rFonts w:eastAsia="Arial" w:cs="Times New Roman"/>
          <w:szCs w:val="24"/>
        </w:rPr>
        <w:t xml:space="preserve"> that all these </w:t>
      </w:r>
      <w:r w:rsidR="004932A1" w:rsidRPr="007D4E5C">
        <w:rPr>
          <w:rFonts w:eastAsia="Arial" w:cs="Times New Roman"/>
          <w:szCs w:val="24"/>
        </w:rPr>
        <w:t>souls</w:t>
      </w:r>
      <w:r w:rsidRPr="007D4E5C">
        <w:rPr>
          <w:rFonts w:eastAsia="Arial" w:cs="Times New Roman"/>
          <w:szCs w:val="24"/>
        </w:rPr>
        <w:t xml:space="preserve"> who </w:t>
      </w:r>
      <w:r w:rsidR="004932A1" w:rsidRPr="007D4E5C">
        <w:rPr>
          <w:rFonts w:eastAsia="Arial" w:cs="Times New Roman"/>
          <w:szCs w:val="24"/>
        </w:rPr>
        <w:t>were martyred</w:t>
      </w:r>
      <w:r w:rsidRPr="007D4E5C">
        <w:rPr>
          <w:rFonts w:eastAsia="Arial" w:cs="Times New Roman"/>
          <w:szCs w:val="24"/>
        </w:rPr>
        <w:t xml:space="preserve"> during the </w:t>
      </w:r>
      <w:r w:rsidR="004932A1" w:rsidRPr="007D4E5C">
        <w:rPr>
          <w:rFonts w:eastAsia="Arial" w:cs="Times New Roman"/>
          <w:szCs w:val="24"/>
        </w:rPr>
        <w:t>disturbance</w:t>
      </w:r>
      <w:r w:rsidRPr="007D4E5C">
        <w:rPr>
          <w:rFonts w:eastAsia="Arial" w:cs="Times New Roman"/>
          <w:szCs w:val="24"/>
        </w:rPr>
        <w:t xml:space="preserve"> of </w:t>
      </w:r>
      <w:r w:rsidR="00ED2BE9" w:rsidRPr="007D4E5C">
        <w:rPr>
          <w:rFonts w:eastAsia="Arial" w:cs="Times New Roman"/>
          <w:szCs w:val="24"/>
        </w:rPr>
        <w:t>that year</w:t>
      </w:r>
      <w:r w:rsidRPr="007D4E5C">
        <w:rPr>
          <w:rFonts w:eastAsia="Arial" w:cs="Times New Roman"/>
          <w:szCs w:val="24"/>
        </w:rPr>
        <w:t xml:space="preserve"> were with </w:t>
      </w:r>
      <w:r w:rsidR="00ED2BE9" w:rsidRPr="007D4E5C">
        <w:rPr>
          <w:rFonts w:eastAsia="Arial" w:cs="Times New Roman"/>
          <w:szCs w:val="24"/>
        </w:rPr>
        <w:t>M</w:t>
      </w:r>
      <w:r w:rsidRPr="007D4E5C">
        <w:rPr>
          <w:rFonts w:eastAsia="Arial" w:cs="Times New Roman"/>
          <w:szCs w:val="24"/>
        </w:rPr>
        <w:t xml:space="preserve">e in </w:t>
      </w:r>
      <w:r w:rsidR="008F4C14" w:rsidRPr="007D4E5C">
        <w:rPr>
          <w:rFonts w:eastAsia="Arial" w:cs="Times New Roman"/>
          <w:szCs w:val="24"/>
        </w:rPr>
        <w:t xml:space="preserve">the </w:t>
      </w:r>
      <w:r w:rsidR="00ED2BE9" w:rsidRPr="007D4E5C">
        <w:rPr>
          <w:rFonts w:eastAsia="Arial" w:cs="Times New Roman"/>
          <w:szCs w:val="24"/>
        </w:rPr>
        <w:t>dungeon of</w:t>
      </w:r>
      <w:r w:rsidRPr="007D4E5C">
        <w:rPr>
          <w:rFonts w:eastAsia="Arial" w:cs="Times New Roman"/>
          <w:szCs w:val="24"/>
        </w:rPr>
        <w:t xml:space="preserve"> Tehran, and we were in two groups facing each other with our feet in shackles and our necks in chains. I had taught them a </w:t>
      </w:r>
      <w:r w:rsidR="006A53C4" w:rsidRPr="007D4E5C">
        <w:rPr>
          <w:rFonts w:eastAsia="Arial" w:cs="Times New Roman"/>
          <w:szCs w:val="24"/>
          <w:u w:val="words"/>
        </w:rPr>
        <w:t>dh</w:t>
      </w:r>
      <w:r w:rsidRPr="007D4E5C">
        <w:rPr>
          <w:rFonts w:eastAsia="Arial" w:cs="Times New Roman"/>
          <w:szCs w:val="24"/>
        </w:rPr>
        <w:t xml:space="preserve">ikr that </w:t>
      </w:r>
      <w:r w:rsidR="00ED2BE9" w:rsidRPr="007D4E5C">
        <w:rPr>
          <w:rFonts w:eastAsia="Arial" w:cs="Times New Roman"/>
          <w:szCs w:val="24"/>
        </w:rPr>
        <w:t xml:space="preserve">nightly </w:t>
      </w:r>
      <w:r w:rsidRPr="007D4E5C">
        <w:rPr>
          <w:rFonts w:eastAsia="Arial" w:cs="Times New Roman"/>
          <w:szCs w:val="24"/>
        </w:rPr>
        <w:t xml:space="preserve">was </w:t>
      </w:r>
      <w:r w:rsidR="00ED2BE9" w:rsidRPr="007D4E5C">
        <w:rPr>
          <w:rFonts w:eastAsia="Arial" w:cs="Times New Roman"/>
          <w:szCs w:val="24"/>
        </w:rPr>
        <w:t>sung loudly</w:t>
      </w:r>
      <w:r w:rsidRPr="007D4E5C">
        <w:rPr>
          <w:rFonts w:eastAsia="Arial" w:cs="Times New Roman"/>
          <w:szCs w:val="24"/>
        </w:rPr>
        <w:t xml:space="preserve">, one group would say </w:t>
      </w:r>
      <w:r w:rsidR="00ED2BE9" w:rsidRPr="007D4E5C">
        <w:rPr>
          <w:rFonts w:eastAsia="Arial" w:cs="Times New Roman"/>
          <w:szCs w:val="24"/>
        </w:rPr>
        <w:t>“</w:t>
      </w:r>
      <w:r w:rsidR="00ED2BE9" w:rsidRPr="007D4E5C">
        <w:rPr>
          <w:rFonts w:cs="Times New Roman"/>
          <w:szCs w:val="24"/>
        </w:rPr>
        <w:t>God sufficeth and sufficeth unto all”</w:t>
      </w:r>
      <w:r w:rsidR="00804B0E" w:rsidRPr="007D4E5C">
        <w:rPr>
          <w:rFonts w:cs="Times New Roman"/>
          <w:szCs w:val="24"/>
        </w:rPr>
        <w:t xml:space="preserve"> [</w:t>
      </w:r>
      <w:r w:rsidR="00865FCB" w:rsidRPr="007D4E5C">
        <w:rPr>
          <w:rFonts w:cs="Times New Roman"/>
          <w:i/>
          <w:iCs/>
          <w:szCs w:val="24"/>
        </w:rPr>
        <w:t>h</w:t>
      </w:r>
      <w:r w:rsidR="00804B0E" w:rsidRPr="007D4E5C">
        <w:rPr>
          <w:rFonts w:cs="Times New Roman"/>
          <w:i/>
          <w:iCs/>
          <w:szCs w:val="24"/>
        </w:rPr>
        <w:t xml:space="preserve">uva </w:t>
      </w:r>
      <w:r w:rsidR="00865FCB" w:rsidRPr="007D4E5C">
        <w:rPr>
          <w:rFonts w:cs="Times New Roman"/>
          <w:i/>
          <w:iCs/>
          <w:szCs w:val="24"/>
        </w:rPr>
        <w:t>ḥ</w:t>
      </w:r>
      <w:r w:rsidR="00804B0E" w:rsidRPr="007D4E5C">
        <w:rPr>
          <w:rFonts w:cs="Times New Roman"/>
          <w:i/>
          <w:iCs/>
          <w:szCs w:val="24"/>
        </w:rPr>
        <w:t xml:space="preserve">asbi va </w:t>
      </w:r>
      <w:r w:rsidR="00865FCB" w:rsidRPr="007D4E5C">
        <w:rPr>
          <w:rFonts w:cs="Times New Roman"/>
          <w:i/>
          <w:iCs/>
          <w:szCs w:val="24"/>
        </w:rPr>
        <w:t>ḥ</w:t>
      </w:r>
      <w:r w:rsidR="00804B0E" w:rsidRPr="007D4E5C">
        <w:rPr>
          <w:rFonts w:cs="Times New Roman"/>
          <w:i/>
          <w:iCs/>
          <w:szCs w:val="24"/>
        </w:rPr>
        <w:t>asb</w:t>
      </w:r>
      <w:r w:rsidR="00865FCB" w:rsidRPr="007D4E5C">
        <w:rPr>
          <w:rFonts w:cs="Times New Roman"/>
          <w:i/>
          <w:iCs/>
          <w:szCs w:val="24"/>
        </w:rPr>
        <w:t>u</w:t>
      </w:r>
      <w:r w:rsidR="00804B0E" w:rsidRPr="007D4E5C">
        <w:rPr>
          <w:rFonts w:cs="Times New Roman"/>
          <w:i/>
          <w:iCs/>
          <w:szCs w:val="24"/>
        </w:rPr>
        <w:t xml:space="preserve"> </w:t>
      </w:r>
      <w:r w:rsidR="00865FCB" w:rsidRPr="007D4E5C">
        <w:rPr>
          <w:rFonts w:cs="Times New Roman"/>
          <w:i/>
          <w:iCs/>
          <w:szCs w:val="24"/>
        </w:rPr>
        <w:t>ku</w:t>
      </w:r>
      <w:r w:rsidR="00804B0E" w:rsidRPr="007D4E5C">
        <w:rPr>
          <w:rFonts w:cs="Times New Roman"/>
          <w:i/>
          <w:iCs/>
          <w:szCs w:val="24"/>
        </w:rPr>
        <w:t>l</w:t>
      </w:r>
      <w:r w:rsidR="00865FCB" w:rsidRPr="007D4E5C">
        <w:rPr>
          <w:rFonts w:cs="Times New Roman"/>
          <w:i/>
          <w:iCs/>
          <w:szCs w:val="24"/>
        </w:rPr>
        <w:t>li</w:t>
      </w:r>
      <w:r w:rsidR="00804B0E" w:rsidRPr="007D4E5C">
        <w:rPr>
          <w:rFonts w:cs="Times New Roman"/>
          <w:i/>
          <w:iCs/>
          <w:szCs w:val="24"/>
        </w:rPr>
        <w:t xml:space="preserve"> </w:t>
      </w:r>
      <w:r w:rsidR="00865FCB" w:rsidRPr="007D4E5C">
        <w:rPr>
          <w:rFonts w:cs="Times New Roman"/>
          <w:i/>
          <w:iCs/>
          <w:szCs w:val="24"/>
          <w:u w:val="single"/>
        </w:rPr>
        <w:t>sh</w:t>
      </w:r>
      <w:r w:rsidR="00865FCB" w:rsidRPr="007D4E5C">
        <w:rPr>
          <w:rFonts w:cs="Times New Roman"/>
          <w:i/>
          <w:iCs/>
          <w:szCs w:val="24"/>
        </w:rPr>
        <w:t>aí</w:t>
      </w:r>
      <w:r w:rsidR="00804B0E" w:rsidRPr="007D4E5C">
        <w:rPr>
          <w:rFonts w:cs="Times New Roman"/>
          <w:szCs w:val="24"/>
        </w:rPr>
        <w:t>]</w:t>
      </w:r>
      <w:r w:rsidRPr="007D4E5C">
        <w:rPr>
          <w:rFonts w:eastAsia="Arial" w:cs="Times New Roman"/>
          <w:szCs w:val="24"/>
        </w:rPr>
        <w:t xml:space="preserve">, the other group would say in response, </w:t>
      </w:r>
      <w:r w:rsidR="00ED2BE9" w:rsidRPr="007D4E5C">
        <w:rPr>
          <w:rFonts w:eastAsia="Arial" w:cs="Times New Roman"/>
          <w:szCs w:val="24"/>
        </w:rPr>
        <w:t>“</w:t>
      </w:r>
      <w:r w:rsidR="00ED2BE9" w:rsidRPr="007D4E5C">
        <w:rPr>
          <w:rFonts w:cs="Times New Roman"/>
          <w:szCs w:val="24"/>
        </w:rPr>
        <w:t>and He alone is sufficient”</w:t>
      </w:r>
      <w:r w:rsidR="00E8229B" w:rsidRPr="007D4E5C">
        <w:rPr>
          <w:rFonts w:eastAsia="Arial" w:cs="Times New Roman"/>
          <w:szCs w:val="24"/>
        </w:rPr>
        <w:t xml:space="preserve"> </w:t>
      </w:r>
      <w:r w:rsidR="00865FCB" w:rsidRPr="007D4E5C">
        <w:rPr>
          <w:rFonts w:eastAsia="Arial" w:cs="Times New Roman"/>
          <w:szCs w:val="24"/>
        </w:rPr>
        <w:t>[</w:t>
      </w:r>
      <w:r w:rsidR="00865FCB" w:rsidRPr="007D4E5C">
        <w:rPr>
          <w:rFonts w:eastAsia="Arial" w:cs="Times New Roman"/>
          <w:i/>
          <w:iCs/>
          <w:szCs w:val="24"/>
        </w:rPr>
        <w:t>v</w:t>
      </w:r>
      <w:r w:rsidR="00804B0E" w:rsidRPr="007D4E5C">
        <w:rPr>
          <w:rFonts w:eastAsia="Arial" w:cs="Times New Roman"/>
          <w:i/>
          <w:iCs/>
          <w:szCs w:val="24"/>
        </w:rPr>
        <w:t xml:space="preserve">a </w:t>
      </w:r>
      <w:r w:rsidR="00865FCB" w:rsidRPr="007D4E5C">
        <w:rPr>
          <w:rFonts w:eastAsia="Arial" w:cs="Times New Roman"/>
          <w:i/>
          <w:iCs/>
          <w:szCs w:val="24"/>
        </w:rPr>
        <w:t>kafá</w:t>
      </w:r>
      <w:r w:rsidR="00804B0E" w:rsidRPr="007D4E5C">
        <w:rPr>
          <w:rFonts w:eastAsia="Arial" w:cs="Times New Roman"/>
          <w:i/>
          <w:iCs/>
          <w:szCs w:val="24"/>
        </w:rPr>
        <w:t xml:space="preserve"> </w:t>
      </w:r>
      <w:r w:rsidR="00865FCB" w:rsidRPr="007D4E5C">
        <w:rPr>
          <w:rFonts w:eastAsia="Arial" w:cs="Times New Roman"/>
          <w:i/>
          <w:iCs/>
          <w:szCs w:val="24"/>
        </w:rPr>
        <w:t>billáhi</w:t>
      </w:r>
      <w:r w:rsidR="00804B0E" w:rsidRPr="007D4E5C">
        <w:rPr>
          <w:rFonts w:eastAsia="Arial" w:cs="Times New Roman"/>
          <w:i/>
          <w:iCs/>
          <w:szCs w:val="24"/>
        </w:rPr>
        <w:t xml:space="preserve"> hasiban</w:t>
      </w:r>
      <w:r w:rsidR="00804B0E" w:rsidRPr="007D4E5C">
        <w:rPr>
          <w:rFonts w:eastAsia="Arial" w:cs="Times New Roman"/>
          <w:szCs w:val="24"/>
        </w:rPr>
        <w:t xml:space="preserve">] </w:t>
      </w:r>
      <w:r w:rsidR="00E8229B" w:rsidRPr="007D4E5C">
        <w:rPr>
          <w:rFonts w:eastAsia="Arial" w:cs="Times New Roman"/>
          <w:szCs w:val="24"/>
        </w:rPr>
        <w:t xml:space="preserve">in the same way in </w:t>
      </w:r>
      <w:r w:rsidRPr="007D4E5C">
        <w:rPr>
          <w:rFonts w:eastAsia="Arial" w:cs="Times New Roman"/>
          <w:szCs w:val="24"/>
        </w:rPr>
        <w:t xml:space="preserve">the height of </w:t>
      </w:r>
      <w:r w:rsidR="00E8229B" w:rsidRPr="007D4E5C">
        <w:rPr>
          <w:rFonts w:eastAsia="Arial" w:cs="Times New Roman"/>
          <w:szCs w:val="24"/>
        </w:rPr>
        <w:t>passion and fervor</w:t>
      </w:r>
      <w:r w:rsidRPr="007D4E5C">
        <w:rPr>
          <w:rFonts w:eastAsia="Arial" w:cs="Times New Roman"/>
          <w:szCs w:val="24"/>
        </w:rPr>
        <w:t xml:space="preserve">, every night until the </w:t>
      </w:r>
      <w:r w:rsidR="00D56AB8" w:rsidRPr="007D4E5C">
        <w:rPr>
          <w:rFonts w:eastAsia="Arial" w:cs="Times New Roman"/>
          <w:szCs w:val="24"/>
        </w:rPr>
        <w:t>midst</w:t>
      </w:r>
      <w:r w:rsidRPr="007D4E5C">
        <w:rPr>
          <w:rFonts w:eastAsia="Arial" w:cs="Times New Roman"/>
          <w:szCs w:val="24"/>
        </w:rPr>
        <w:t xml:space="preserve"> of the night, the sound of the </w:t>
      </w:r>
      <w:r w:rsidR="006A53C4" w:rsidRPr="007D4E5C">
        <w:rPr>
          <w:rFonts w:eastAsia="Arial" w:cs="Times New Roman"/>
          <w:szCs w:val="24"/>
          <w:u w:val="words"/>
        </w:rPr>
        <w:t>dh</w:t>
      </w:r>
      <w:r w:rsidR="00E8229B" w:rsidRPr="007D4E5C">
        <w:rPr>
          <w:rFonts w:eastAsia="Arial" w:cs="Times New Roman"/>
          <w:szCs w:val="24"/>
        </w:rPr>
        <w:t>ikr</w:t>
      </w:r>
      <w:r w:rsidRPr="007D4E5C">
        <w:rPr>
          <w:rFonts w:eastAsia="Arial" w:cs="Times New Roman"/>
          <w:szCs w:val="24"/>
        </w:rPr>
        <w:t xml:space="preserve"> was so loud </w:t>
      </w:r>
      <w:r w:rsidR="00E8229B" w:rsidRPr="007D4E5C">
        <w:rPr>
          <w:rFonts w:eastAsia="Arial" w:cs="Times New Roman"/>
          <w:szCs w:val="24"/>
        </w:rPr>
        <w:t xml:space="preserve">to the </w:t>
      </w:r>
      <w:r w:rsidR="00D56AB8" w:rsidRPr="007D4E5C">
        <w:rPr>
          <w:rFonts w:eastAsia="Arial" w:cs="Times New Roman"/>
          <w:szCs w:val="24"/>
        </w:rPr>
        <w:t>degree</w:t>
      </w:r>
      <w:r w:rsidR="00E8229B" w:rsidRPr="007D4E5C">
        <w:rPr>
          <w:rFonts w:eastAsia="Arial" w:cs="Times New Roman"/>
          <w:szCs w:val="24"/>
        </w:rPr>
        <w:t xml:space="preserve"> </w:t>
      </w:r>
      <w:r w:rsidRPr="007D4E5C">
        <w:rPr>
          <w:rFonts w:eastAsia="Arial" w:cs="Times New Roman"/>
          <w:szCs w:val="24"/>
        </w:rPr>
        <w:t xml:space="preserve">that one night </w:t>
      </w:r>
      <w:r w:rsidR="00D56AB8" w:rsidRPr="007D4E5C">
        <w:rPr>
          <w:rFonts w:eastAsia="Arial" w:cs="Times New Roman"/>
          <w:szCs w:val="24"/>
        </w:rPr>
        <w:t>t</w:t>
      </w:r>
      <w:r w:rsidRPr="007D4E5C">
        <w:rPr>
          <w:rFonts w:eastAsia="Arial" w:cs="Times New Roman"/>
          <w:szCs w:val="24"/>
        </w:rPr>
        <w:t xml:space="preserve">he king had heard it in his </w:t>
      </w:r>
      <w:r w:rsidR="00622131" w:rsidRPr="007D4E5C">
        <w:rPr>
          <w:rFonts w:eastAsia="Arial" w:cs="Times New Roman"/>
          <w:szCs w:val="24"/>
        </w:rPr>
        <w:t>palace</w:t>
      </w:r>
      <w:r w:rsidRPr="007D4E5C">
        <w:rPr>
          <w:rFonts w:eastAsia="Arial" w:cs="Times New Roman"/>
          <w:szCs w:val="24"/>
        </w:rPr>
        <w:t xml:space="preserve"> and asked what </w:t>
      </w:r>
      <w:r w:rsidR="00622131" w:rsidRPr="007D4E5C">
        <w:rPr>
          <w:rFonts w:eastAsia="Arial" w:cs="Times New Roman"/>
          <w:szCs w:val="24"/>
        </w:rPr>
        <w:t>is this sound</w:t>
      </w:r>
      <w:r w:rsidRPr="007D4E5C">
        <w:rPr>
          <w:rFonts w:eastAsia="Arial" w:cs="Times New Roman"/>
          <w:szCs w:val="24"/>
        </w:rPr>
        <w:t>. They said that the B</w:t>
      </w:r>
      <w:r w:rsidR="00622131" w:rsidRPr="007D4E5C">
        <w:rPr>
          <w:rFonts w:eastAsia="Arial" w:cs="Times New Roman"/>
          <w:szCs w:val="24"/>
        </w:rPr>
        <w:t>á</w:t>
      </w:r>
      <w:r w:rsidRPr="007D4E5C">
        <w:rPr>
          <w:rFonts w:eastAsia="Arial" w:cs="Times New Roman"/>
          <w:szCs w:val="24"/>
        </w:rPr>
        <w:t>b</w:t>
      </w:r>
      <w:r w:rsidR="00622131" w:rsidRPr="007D4E5C">
        <w:rPr>
          <w:rFonts w:eastAsia="Arial" w:cs="Times New Roman"/>
          <w:szCs w:val="24"/>
        </w:rPr>
        <w:t>í</w:t>
      </w:r>
      <w:r w:rsidRPr="007D4E5C">
        <w:rPr>
          <w:rFonts w:eastAsia="Arial" w:cs="Times New Roman"/>
          <w:szCs w:val="24"/>
        </w:rPr>
        <w:t xml:space="preserve">s chanted </w:t>
      </w:r>
      <w:r w:rsidR="006A53C4" w:rsidRPr="007D4E5C">
        <w:rPr>
          <w:rFonts w:eastAsia="Arial" w:cs="Times New Roman"/>
          <w:szCs w:val="24"/>
          <w:u w:val="words"/>
        </w:rPr>
        <w:t>dh</w:t>
      </w:r>
      <w:r w:rsidR="00622131" w:rsidRPr="007D4E5C">
        <w:rPr>
          <w:rFonts w:eastAsia="Arial" w:cs="Times New Roman"/>
          <w:szCs w:val="24"/>
        </w:rPr>
        <w:t xml:space="preserve">ikr </w:t>
      </w:r>
      <w:r w:rsidRPr="007D4E5C">
        <w:rPr>
          <w:rFonts w:eastAsia="Arial" w:cs="Times New Roman"/>
          <w:szCs w:val="24"/>
        </w:rPr>
        <w:t xml:space="preserve">every night and </w:t>
      </w:r>
      <w:r w:rsidR="00622131" w:rsidRPr="007D4E5C">
        <w:rPr>
          <w:rFonts w:eastAsia="Arial" w:cs="Times New Roman"/>
          <w:szCs w:val="24"/>
        </w:rPr>
        <w:t>that</w:t>
      </w:r>
      <w:r w:rsidRPr="007D4E5C">
        <w:rPr>
          <w:rFonts w:eastAsia="Arial" w:cs="Times New Roman"/>
          <w:szCs w:val="24"/>
        </w:rPr>
        <w:t xml:space="preserve"> was the sound of their </w:t>
      </w:r>
      <w:r w:rsidR="006A53C4" w:rsidRPr="007D4E5C">
        <w:rPr>
          <w:rFonts w:eastAsia="Arial" w:cs="Times New Roman"/>
          <w:szCs w:val="24"/>
          <w:u w:val="words"/>
        </w:rPr>
        <w:t>dh</w:t>
      </w:r>
      <w:r w:rsidR="00622131" w:rsidRPr="007D4E5C">
        <w:rPr>
          <w:rFonts w:eastAsia="Arial" w:cs="Times New Roman"/>
          <w:szCs w:val="24"/>
        </w:rPr>
        <w:t>ikr</w:t>
      </w:r>
      <w:r w:rsidRPr="007D4E5C">
        <w:rPr>
          <w:rFonts w:eastAsia="Arial" w:cs="Times New Roman"/>
          <w:szCs w:val="24"/>
        </w:rPr>
        <w:t xml:space="preserve">... </w:t>
      </w:r>
      <w:r w:rsidR="00865FCB" w:rsidRPr="007D4E5C">
        <w:rPr>
          <w:rFonts w:eastAsia="Arial" w:cs="Times New Roman"/>
          <w:szCs w:val="24"/>
        </w:rPr>
        <w:t>“</w:t>
      </w:r>
    </w:p>
    <w:p w14:paraId="35923337" w14:textId="49EE9342" w:rsidR="0032304F" w:rsidRDefault="00BE5657" w:rsidP="008D7542">
      <w:pPr>
        <w:rPr>
          <w:rFonts w:cstheme="minorHAnsi"/>
          <w:color w:val="0000FF"/>
        </w:rPr>
      </w:pPr>
      <w:r w:rsidRPr="00265CE0">
        <w:rPr>
          <w:rFonts w:cs="Times New Roman"/>
        </w:rPr>
        <w:t>Th</w:t>
      </w:r>
      <w:r w:rsidR="0032304F" w:rsidRPr="00265CE0">
        <w:rPr>
          <w:rFonts w:cs="Times New Roman"/>
        </w:rPr>
        <w:t xml:space="preserve">is second </w:t>
      </w:r>
      <w:r w:rsidRPr="00265CE0">
        <w:rPr>
          <w:rFonts w:cs="Times New Roman"/>
        </w:rPr>
        <w:t xml:space="preserve">account is also explained in the following video: </w:t>
      </w:r>
      <w:r w:rsidR="008D7542" w:rsidRPr="00265CE0">
        <w:rPr>
          <w:rFonts w:cs="Times New Roman"/>
          <w:sz w:val="28"/>
          <w:szCs w:val="24"/>
          <w:rtl/>
        </w:rPr>
        <w:t>هو حسبی و حسب کل شی</w:t>
      </w:r>
      <w:r w:rsidR="008D7542" w:rsidRPr="00265CE0">
        <w:rPr>
          <w:rFonts w:asciiTheme="majorBidi" w:hAnsiTheme="majorBidi" w:cstheme="majorBidi"/>
          <w:sz w:val="28"/>
          <w:szCs w:val="24"/>
        </w:rPr>
        <w:t xml:space="preserve"> </w:t>
      </w:r>
      <w:hyperlink r:id="rId181" w:history="1">
        <w:r w:rsidRPr="00537457">
          <w:rPr>
            <w:rFonts w:cstheme="minorHAnsi"/>
            <w:color w:val="0000FF"/>
            <w:u w:val="single"/>
          </w:rPr>
          <w:t>https://www.youtube.com/watch?v=lhd1uvVgfXs</w:t>
        </w:r>
      </w:hyperlink>
      <w:r>
        <w:rPr>
          <w:rFonts w:cstheme="minorHAnsi"/>
          <w:color w:val="0000FF"/>
        </w:rPr>
        <w:t xml:space="preserve">. </w:t>
      </w:r>
    </w:p>
    <w:p w14:paraId="26C7134A" w14:textId="71CBF8F4" w:rsidR="00BE5657" w:rsidRDefault="00BE5657" w:rsidP="00BE5657">
      <w:pPr>
        <w:rPr>
          <w:rFonts w:cstheme="minorHAnsi"/>
        </w:rPr>
      </w:pPr>
      <w:bookmarkStart w:id="347" w:name="_Hlk62811415"/>
      <w:bookmarkStart w:id="348" w:name="_Hlk66729146"/>
      <w:r>
        <w:rPr>
          <w:rFonts w:cstheme="minorHAnsi"/>
        </w:rPr>
        <w:t xml:space="preserve">Bahá’u’lláh </w:t>
      </w:r>
      <w:r w:rsidR="00906510">
        <w:rPr>
          <w:rFonts w:cstheme="minorHAnsi"/>
        </w:rPr>
        <w:t xml:space="preserve">Himself </w:t>
      </w:r>
      <w:r>
        <w:rPr>
          <w:rFonts w:cstheme="minorHAnsi"/>
        </w:rPr>
        <w:t xml:space="preserve">gives an account of his imprisonment in which the </w:t>
      </w:r>
      <w:r w:rsidR="006A53C4" w:rsidRPr="006A53C4">
        <w:rPr>
          <w:rFonts w:cstheme="minorHAnsi"/>
          <w:u w:val="words"/>
        </w:rPr>
        <w:t>dh</w:t>
      </w:r>
      <w:r w:rsidRPr="00FA3A49">
        <w:rPr>
          <w:rFonts w:cstheme="minorHAnsi"/>
        </w:rPr>
        <w:t>ikr</w:t>
      </w:r>
      <w:r>
        <w:rPr>
          <w:rFonts w:cstheme="minorHAnsi"/>
        </w:rPr>
        <w:t xml:space="preserve"> is quoted as “Huva Hasbí” </w:t>
      </w:r>
      <w:sdt>
        <w:sdtPr>
          <w:rPr>
            <w:rFonts w:cstheme="minorHAnsi"/>
          </w:rPr>
          <w:id w:val="-582676569"/>
          <w:citation/>
        </w:sdtPr>
        <w:sdtContent>
          <w:r>
            <w:rPr>
              <w:rFonts w:cstheme="minorHAnsi"/>
            </w:rPr>
            <w:fldChar w:fldCharType="begin"/>
          </w:r>
          <w:r>
            <w:rPr>
              <w:rFonts w:cstheme="minorHAnsi"/>
            </w:rPr>
            <w:instrText xml:space="preserve">CITATION Bah901 \p 281-282 \l 1033 </w:instrText>
          </w:r>
          <w:r>
            <w:rPr>
              <w:rFonts w:cstheme="minorHAnsi"/>
            </w:rPr>
            <w:fldChar w:fldCharType="separate"/>
          </w:r>
          <w:r w:rsidR="005539EF" w:rsidRPr="005539EF">
            <w:rPr>
              <w:rFonts w:cstheme="minorHAnsi"/>
              <w:noProof/>
            </w:rPr>
            <w:t>(Bahá'u'lláh, La'alyiu'l-Hikmat, v. 2 1990, 281-282)</w:t>
          </w:r>
          <w:r>
            <w:rPr>
              <w:rFonts w:cstheme="minorHAnsi"/>
            </w:rPr>
            <w:fldChar w:fldCharType="end"/>
          </w:r>
        </w:sdtContent>
      </w:sdt>
      <w:r>
        <w:rPr>
          <w:rStyle w:val="FootnoteReference"/>
          <w:rFonts w:cstheme="minorHAnsi"/>
        </w:rPr>
        <w:footnoteReference w:id="140"/>
      </w:r>
      <w:r>
        <w:rPr>
          <w:rFonts w:cstheme="minorHAnsi"/>
        </w:rPr>
        <w:t>:</w:t>
      </w:r>
    </w:p>
    <w:p w14:paraId="33CE043C" w14:textId="77777777" w:rsidR="00D06A23" w:rsidRDefault="00D06A23" w:rsidP="00BE5657">
      <w:pPr>
        <w:rPr>
          <w:rFonts w:cstheme="minorHAnsi"/>
        </w:rPr>
      </w:pPr>
    </w:p>
    <w:bookmarkEnd w:id="347"/>
    <w:p w14:paraId="3E3BC271" w14:textId="77777777" w:rsidR="00BE5657" w:rsidRDefault="00BE5657" w:rsidP="0080115F">
      <w:pPr>
        <w:jc w:val="center"/>
        <w:rPr>
          <w:rFonts w:cstheme="minorHAnsi"/>
        </w:rPr>
      </w:pPr>
      <w:r>
        <w:rPr>
          <w:noProof/>
        </w:rPr>
        <w:drawing>
          <wp:inline distT="0" distB="0" distL="0" distR="0" wp14:anchorId="2DF592AB" wp14:editId="41088622">
            <wp:extent cx="3895725" cy="762000"/>
            <wp:effectExtent l="0" t="0" r="9525" b="0"/>
            <wp:docPr id="53" name="Picture 5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ext, letter&#10;&#10;Description automatically generated"/>
                    <pic:cNvPicPr/>
                  </pic:nvPicPr>
                  <pic:blipFill>
                    <a:blip r:embed="rId182"/>
                    <a:stretch>
                      <a:fillRect/>
                    </a:stretch>
                  </pic:blipFill>
                  <pic:spPr>
                    <a:xfrm>
                      <a:off x="0" y="0"/>
                      <a:ext cx="3895725" cy="762000"/>
                    </a:xfrm>
                    <a:prstGeom prst="rect">
                      <a:avLst/>
                    </a:prstGeom>
                  </pic:spPr>
                </pic:pic>
              </a:graphicData>
            </a:graphic>
          </wp:inline>
        </w:drawing>
      </w:r>
    </w:p>
    <w:p w14:paraId="159F4A9C" w14:textId="77777777" w:rsidR="00BE5657" w:rsidRDefault="00BE5657" w:rsidP="0080115F">
      <w:pPr>
        <w:jc w:val="center"/>
        <w:rPr>
          <w:rFonts w:cstheme="minorHAnsi"/>
        </w:rPr>
      </w:pPr>
      <w:r>
        <w:rPr>
          <w:noProof/>
        </w:rPr>
        <w:drawing>
          <wp:inline distT="0" distB="0" distL="0" distR="0" wp14:anchorId="7F0EA249" wp14:editId="47E97E1B">
            <wp:extent cx="4005072" cy="2505456"/>
            <wp:effectExtent l="38100" t="38100" r="33655" b="47625"/>
            <wp:docPr id="54" name="Picture 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 letter&#10;&#10;Description automatically generated"/>
                    <pic:cNvPicPr/>
                  </pic:nvPicPr>
                  <pic:blipFill>
                    <a:blip r:embed="rId183"/>
                    <a:stretch>
                      <a:fillRect/>
                    </a:stretch>
                  </pic:blipFill>
                  <pic:spPr>
                    <a:xfrm rot="60000">
                      <a:off x="0" y="0"/>
                      <a:ext cx="4005072" cy="2505456"/>
                    </a:xfrm>
                    <a:prstGeom prst="rect">
                      <a:avLst/>
                    </a:prstGeom>
                  </pic:spPr>
                </pic:pic>
              </a:graphicData>
            </a:graphic>
          </wp:inline>
        </w:drawing>
      </w:r>
    </w:p>
    <w:p w14:paraId="387EEC60" w14:textId="417C14DB" w:rsidR="0082119E" w:rsidRDefault="0082119E" w:rsidP="0082119E">
      <w:pPr>
        <w:rPr>
          <w:rFonts w:cs="Times New Roman"/>
          <w:szCs w:val="24"/>
        </w:rPr>
      </w:pPr>
      <w:r>
        <w:rPr>
          <w:rFonts w:cs="Times New Roman"/>
          <w:szCs w:val="24"/>
        </w:rPr>
        <w:lastRenderedPageBreak/>
        <w:t>Provisional translation</w:t>
      </w:r>
      <w:r w:rsidR="0032304F">
        <w:rPr>
          <w:rFonts w:cs="Times New Roman"/>
          <w:szCs w:val="24"/>
        </w:rPr>
        <w:t xml:space="preserve"> in English</w:t>
      </w:r>
      <w:r>
        <w:rPr>
          <w:rFonts w:cs="Times New Roman"/>
          <w:szCs w:val="24"/>
        </w:rPr>
        <w:t>:</w:t>
      </w:r>
    </w:p>
    <w:p w14:paraId="2487206C" w14:textId="3290038A" w:rsidR="00BE5657" w:rsidRDefault="00BE5657" w:rsidP="001B3DB9">
      <w:pPr>
        <w:ind w:left="720"/>
        <w:rPr>
          <w:rFonts w:asciiTheme="majorBidi" w:hAnsiTheme="majorBidi" w:cstheme="majorBidi"/>
          <w:color w:val="262626"/>
        </w:rPr>
      </w:pPr>
      <w:r>
        <w:rPr>
          <w:rFonts w:cs="Times New Roman"/>
          <w:szCs w:val="24"/>
        </w:rPr>
        <w:t>Bareheaded, barefoot, and fettered with chains, this Wronged One was conducted from Níyávarán to the prison in Ṭihrán, where befell Me what exceedeth the capacity of mankind to endure. In spite of these calamities, of which the people are apprised since they have seen and heard them, My tongue was engaged in voicing praise and My heart illumined with the light of the greatest joy. While in that prison, I would proclaim these words: "</w:t>
      </w:r>
      <w:bookmarkStart w:id="349" w:name="_Hlk66729850"/>
      <w:r>
        <w:rPr>
          <w:rFonts w:cs="Times New Roman"/>
          <w:szCs w:val="24"/>
        </w:rPr>
        <w:t>God is sufficient unto Me and unto all things; sufficient is He as a Reckoner</w:t>
      </w:r>
      <w:r w:rsidR="00026069">
        <w:rPr>
          <w:rStyle w:val="FootnoteReference"/>
          <w:rFonts w:cs="Times New Roman"/>
          <w:szCs w:val="24"/>
        </w:rPr>
        <w:footnoteReference w:id="141"/>
      </w:r>
      <w:r>
        <w:rPr>
          <w:rFonts w:cs="Times New Roman"/>
          <w:szCs w:val="24"/>
        </w:rPr>
        <w:t>.</w:t>
      </w:r>
      <w:bookmarkEnd w:id="349"/>
      <w:r>
        <w:rPr>
          <w:rFonts w:cs="Times New Roman"/>
          <w:szCs w:val="24"/>
        </w:rPr>
        <w:t>" Well-assured, believing souls would all likewise recite this verse, and as we lifted up our voices, the inmates of the prison were visibly astonished and afraid.</w:t>
      </w:r>
      <w:r>
        <w:rPr>
          <w:rStyle w:val="FootnoteReference"/>
          <w:rFonts w:cs="Times New Roman"/>
          <w:szCs w:val="24"/>
        </w:rPr>
        <w:footnoteReference w:id="142"/>
      </w:r>
      <w:r>
        <w:rPr>
          <w:rFonts w:cs="Times New Roman"/>
          <w:szCs w:val="24"/>
        </w:rPr>
        <w:t> </w:t>
      </w:r>
      <w:bookmarkEnd w:id="348"/>
    </w:p>
    <w:p w14:paraId="2E7D98A1" w14:textId="437213CD" w:rsidR="001B3DB9" w:rsidRDefault="00BE5657" w:rsidP="00BE5657">
      <w:pPr>
        <w:rPr>
          <w:rFonts w:cstheme="minorHAnsi"/>
        </w:rPr>
      </w:pPr>
      <w:r>
        <w:rPr>
          <w:rFonts w:cstheme="minorHAnsi"/>
        </w:rPr>
        <w:t xml:space="preserve">While Bahá’u’lláh explains that he taught the Bábís this </w:t>
      </w:r>
      <w:r w:rsidR="006A53C4" w:rsidRPr="006A53C4">
        <w:rPr>
          <w:rFonts w:cstheme="minorHAnsi"/>
          <w:u w:val="words"/>
        </w:rPr>
        <w:t>dh</w:t>
      </w:r>
      <w:r w:rsidRPr="00FA3A49">
        <w:rPr>
          <w:rFonts w:cstheme="minorHAnsi"/>
        </w:rPr>
        <w:t>ikr</w:t>
      </w:r>
      <w:r>
        <w:rPr>
          <w:rFonts w:cstheme="minorHAnsi"/>
        </w:rPr>
        <w:t xml:space="preserve"> of </w:t>
      </w:r>
      <w:r w:rsidR="005B64D7">
        <w:rPr>
          <w:rFonts w:cstheme="minorHAnsi"/>
        </w:rPr>
        <w:t>“</w:t>
      </w:r>
      <w:r w:rsidRPr="005B64D7">
        <w:rPr>
          <w:rFonts w:cstheme="minorHAnsi"/>
        </w:rPr>
        <w:t>Huva Hasbí</w:t>
      </w:r>
      <w:r w:rsidR="00387D54">
        <w:rPr>
          <w:rFonts w:cstheme="minorHAnsi"/>
        </w:rPr>
        <w:t>,”</w:t>
      </w:r>
      <w:r>
        <w:rPr>
          <w:rFonts w:cstheme="minorHAnsi"/>
        </w:rPr>
        <w:t xml:space="preserve"> it is not clear whether He revealed this, or whether it was from another source or sources. That being said, however, the first phrase is similar to a phrase in an epistle by the Báb and the second phrase is found in the Qur’an. </w:t>
      </w:r>
    </w:p>
    <w:p w14:paraId="6EF39930" w14:textId="14699930" w:rsidR="00BE5657" w:rsidRDefault="00BE5657" w:rsidP="00BE5657">
      <w:pPr>
        <w:rPr>
          <w:rFonts w:cstheme="minorHAnsi"/>
        </w:rPr>
      </w:pPr>
      <w:r>
        <w:rPr>
          <w:rFonts w:cstheme="minorHAnsi"/>
        </w:rPr>
        <w:t xml:space="preserve">The first phrase is found in an epistle addressed to Muhammad Shah written in Chihríq, the first part of which is as follows </w:t>
      </w:r>
      <w:sdt>
        <w:sdtPr>
          <w:rPr>
            <w:rFonts w:cstheme="minorHAnsi"/>
          </w:rPr>
          <w:id w:val="275914285"/>
          <w:citation/>
        </w:sdtPr>
        <w:sdtContent>
          <w:r>
            <w:rPr>
              <w:rFonts w:cstheme="minorHAnsi"/>
            </w:rPr>
            <w:fldChar w:fldCharType="begin"/>
          </w:r>
          <w:r w:rsidR="003029C9">
            <w:rPr>
              <w:rFonts w:cstheme="minorHAnsi"/>
            </w:rPr>
            <w:instrText xml:space="preserve">CITATION The21 \p 9 \l 1033 </w:instrText>
          </w:r>
          <w:r>
            <w:rPr>
              <w:rFonts w:cstheme="minorHAnsi"/>
            </w:rPr>
            <w:fldChar w:fldCharType="separate"/>
          </w:r>
          <w:r w:rsidR="003029C9" w:rsidRPr="003029C9">
            <w:rPr>
              <w:rFonts w:cstheme="minorHAnsi"/>
              <w:noProof/>
            </w:rPr>
            <w:t>(T. Báb, Muntakhibát 1978, 9)</w:t>
          </w:r>
          <w:r>
            <w:rPr>
              <w:rFonts w:cstheme="minorHAnsi"/>
            </w:rPr>
            <w:fldChar w:fldCharType="end"/>
          </w:r>
        </w:sdtContent>
      </w:sdt>
      <w:r>
        <w:rPr>
          <w:rStyle w:val="FootnoteReference"/>
          <w:rFonts w:cstheme="minorHAnsi"/>
        </w:rPr>
        <w:footnoteReference w:id="143"/>
      </w:r>
    </w:p>
    <w:p w14:paraId="630F6860" w14:textId="05F96CB4" w:rsidR="00471F53" w:rsidRPr="00B91670" w:rsidRDefault="00471F53" w:rsidP="00471F53">
      <w:pPr>
        <w:bidi/>
        <w:spacing w:line="360" w:lineRule="auto"/>
        <w:jc w:val="both"/>
        <w:rPr>
          <w:rFonts w:eastAsia="Calibri" w:cs="Times New Roman"/>
          <w:sz w:val="32"/>
          <w:szCs w:val="32"/>
          <w:rtl/>
        </w:rPr>
      </w:pPr>
      <w:r w:rsidRPr="00B91670">
        <w:rPr>
          <w:rFonts w:eastAsia="Calibri" w:cs="Times New Roman"/>
          <w:sz w:val="32"/>
          <w:szCs w:val="32"/>
          <w:rtl/>
        </w:rPr>
        <w:t>سبحان الّذي يعلم ما في السّموات وما في الارض وانّه لا اله الاّ هو الملك القهّار العظيم</w:t>
      </w:r>
      <w:r>
        <w:rPr>
          <w:rFonts w:eastAsia="Calibri" w:cs="Times New Roman"/>
          <w:sz w:val="32"/>
          <w:szCs w:val="32"/>
        </w:rPr>
        <w:t xml:space="preserve">. </w:t>
      </w:r>
      <w:r w:rsidRPr="00B91670">
        <w:rPr>
          <w:rFonts w:eastAsia="Calibri" w:cs="Times New Roman"/>
          <w:sz w:val="32"/>
          <w:szCs w:val="32"/>
          <w:rtl/>
        </w:rPr>
        <w:t>هو الّذي يقضي يوم الفصل بالحقّ وانّه لا اله الاّ هو الفرد الجبّار المنيع وهو الّذي بيده ملكوت كلّ ‏شيء لا اله الاّ‏ هو الوتر الاحد الصّمد العليّ الكبير</w:t>
      </w:r>
      <w:r>
        <w:rPr>
          <w:rFonts w:eastAsia="Calibri" w:cs="Times New Roman"/>
          <w:sz w:val="32"/>
          <w:szCs w:val="32"/>
        </w:rPr>
        <w:t>.</w:t>
      </w:r>
      <w:r w:rsidRPr="00B91670">
        <w:rPr>
          <w:rFonts w:eastAsia="Calibri" w:cs="Times New Roman"/>
          <w:sz w:val="32"/>
          <w:szCs w:val="32"/>
          <w:rtl/>
        </w:rPr>
        <w:t>اشهد لله حينئذٍ بما قد شهد الله علی ‏نفسه من ‏قبل ان ‏يخلق شيئاً انّه لا ‏اله الاّ هو العزيز الحكيم واشهد على كلّ ما ابدع وما يبدع بمثل ما قد شهد عليه في سلطان عزّته انّه لا اله الاّ هو الفرد القائم البديع</w:t>
      </w:r>
      <w:r>
        <w:rPr>
          <w:rFonts w:eastAsia="Calibri" w:cs="Times New Roman"/>
          <w:sz w:val="32"/>
          <w:szCs w:val="32"/>
        </w:rPr>
        <w:t xml:space="preserve">  .</w:t>
      </w:r>
      <w:r w:rsidRPr="00B91670">
        <w:rPr>
          <w:rFonts w:eastAsia="Calibri" w:cs="Times New Roman"/>
          <w:sz w:val="32"/>
          <w:szCs w:val="32"/>
          <w:rtl/>
        </w:rPr>
        <w:t>توكّلت على الله ربّ كلّشيء لا اله الاّ هو الفرد الرّفيع والى الله القى نفسي واليه افوّض امري لا اله الاّ هو الملك ‏الحقّ ‏المبين ‏و‏انّه ‏</w:t>
      </w:r>
      <w:r w:rsidRPr="00471F53">
        <w:rPr>
          <w:rFonts w:eastAsia="Calibri" w:cs="Times New Roman"/>
          <w:sz w:val="32"/>
          <w:szCs w:val="32"/>
          <w:u w:val="single"/>
          <w:rtl/>
        </w:rPr>
        <w:t>هو‏ حسبي يكفي ‏من كلّشيء</w:t>
      </w:r>
      <w:r w:rsidRPr="00B91670">
        <w:rPr>
          <w:rFonts w:eastAsia="Calibri" w:cs="Times New Roman"/>
          <w:sz w:val="32"/>
          <w:szCs w:val="32"/>
          <w:rtl/>
        </w:rPr>
        <w:t xml:space="preserve"> ولا يكفي ‏منه شيء في ‏السّموات ‏ولا ‏في الارض وانّه لهو القائم الشّديد</w:t>
      </w:r>
      <w:r>
        <w:rPr>
          <w:rFonts w:eastAsia="Calibri" w:cs="Times New Roman"/>
          <w:sz w:val="32"/>
          <w:szCs w:val="32"/>
        </w:rPr>
        <w:t>.</w:t>
      </w:r>
    </w:p>
    <w:p w14:paraId="54ECA7D5" w14:textId="1BC266F7" w:rsidR="00BE5657" w:rsidRPr="007D4E5C" w:rsidRDefault="00BE5657" w:rsidP="00BE5657">
      <w:pPr>
        <w:pStyle w:val="NormalWeb"/>
        <w:shd w:val="clear" w:color="auto" w:fill="FFFFFF"/>
        <w:spacing w:before="0" w:beforeAutospacing="0" w:after="0" w:afterAutospacing="0"/>
        <w:textAlignment w:val="baseline"/>
        <w:rPr>
          <w:color w:val="262626"/>
        </w:rPr>
      </w:pPr>
      <w:r w:rsidRPr="007D4E5C">
        <w:rPr>
          <w:color w:val="262626"/>
        </w:rPr>
        <w:t xml:space="preserve">The Muntakhibát is found in the English translation, </w:t>
      </w:r>
      <w:r w:rsidRPr="007D4E5C">
        <w:rPr>
          <w:i/>
          <w:iCs/>
          <w:color w:val="262626"/>
        </w:rPr>
        <w:t>Selections from the Writings of the Báb</w:t>
      </w:r>
      <w:r w:rsidRPr="007D4E5C">
        <w:rPr>
          <w:color w:val="262626"/>
        </w:rPr>
        <w:t xml:space="preserve"> </w:t>
      </w:r>
      <w:sdt>
        <w:sdtPr>
          <w:rPr>
            <w:color w:val="262626"/>
          </w:rPr>
          <w:id w:val="317617675"/>
          <w:citation/>
        </w:sdtPr>
        <w:sdtContent>
          <w:r w:rsidRPr="007D4E5C">
            <w:rPr>
              <w:color w:val="262626"/>
            </w:rPr>
            <w:fldChar w:fldCharType="begin"/>
          </w:r>
          <w:r w:rsidRPr="007D4E5C">
            <w:rPr>
              <w:color w:val="262626"/>
            </w:rPr>
            <w:instrText xml:space="preserve">CITATION Báb76 \p 18 \l 1033 </w:instrText>
          </w:r>
          <w:r w:rsidRPr="007D4E5C">
            <w:rPr>
              <w:color w:val="262626"/>
            </w:rPr>
            <w:fldChar w:fldCharType="separate"/>
          </w:r>
          <w:r w:rsidR="005539EF" w:rsidRPr="007D4E5C">
            <w:rPr>
              <w:noProof/>
              <w:color w:val="262626"/>
            </w:rPr>
            <w:t>(T. Báb, Selections from the Writings of The Báb 1976, 18)</w:t>
          </w:r>
          <w:r w:rsidRPr="007D4E5C">
            <w:rPr>
              <w:color w:val="262626"/>
            </w:rPr>
            <w:fldChar w:fldCharType="end"/>
          </w:r>
        </w:sdtContent>
      </w:sdt>
      <w:r w:rsidRPr="007D4E5C">
        <w:rPr>
          <w:color w:val="262626"/>
        </w:rPr>
        <w:t>, with the translation of the above passages as follows</w:t>
      </w:r>
      <w:r w:rsidRPr="007D4E5C">
        <w:rPr>
          <w:rStyle w:val="FootnoteReference"/>
          <w:color w:val="262626"/>
        </w:rPr>
        <w:footnoteReference w:id="144"/>
      </w:r>
      <w:r w:rsidRPr="007D4E5C">
        <w:rPr>
          <w:color w:val="262626"/>
        </w:rPr>
        <w:t>:</w:t>
      </w:r>
    </w:p>
    <w:p w14:paraId="15EF8919" w14:textId="77777777" w:rsidR="00BE5657" w:rsidRPr="007D4E5C" w:rsidRDefault="00BE5657" w:rsidP="00BE5657">
      <w:pPr>
        <w:pStyle w:val="NormalWeb"/>
        <w:ind w:left="720"/>
        <w:jc w:val="both"/>
        <w:rPr>
          <w:color w:val="262626"/>
        </w:rPr>
      </w:pPr>
      <w:r w:rsidRPr="007D4E5C">
        <w:rPr>
          <w:color w:val="262626"/>
        </w:rPr>
        <w:t>GLORY be unto Him Who knoweth all that is in the heavens and in the earth. Verily there is no God but Him, the sovereign Ruler, the Almighty, the Great.</w:t>
      </w:r>
    </w:p>
    <w:p w14:paraId="216B3B15" w14:textId="77777777" w:rsidR="00BE5657" w:rsidRPr="007D4E5C" w:rsidRDefault="00BE5657" w:rsidP="00BE5657">
      <w:pPr>
        <w:pStyle w:val="NormalWeb"/>
        <w:ind w:left="720"/>
        <w:jc w:val="both"/>
        <w:rPr>
          <w:color w:val="262626"/>
        </w:rPr>
      </w:pPr>
      <w:r w:rsidRPr="007D4E5C">
        <w:rPr>
          <w:color w:val="262626"/>
        </w:rPr>
        <w:t xml:space="preserve">He is the One Who on the Day of Severing shall pass judgment through the power of Truth; indeed no God is there besides Him, the Peerless, the All-Compelling, the Exalted. He is </w:t>
      </w:r>
      <w:r w:rsidRPr="007D4E5C">
        <w:rPr>
          <w:color w:val="262626"/>
        </w:rPr>
        <w:lastRenderedPageBreak/>
        <w:t>the One Who holdeth within His grasp the kingdom of all created things; there is none other God but Him, the Single, the Incomparable, the Ever-Abiding, the Inaccessible, the Most Great.</w:t>
      </w:r>
    </w:p>
    <w:p w14:paraId="29C6548B" w14:textId="77777777" w:rsidR="00BE5657" w:rsidRPr="007D4E5C" w:rsidRDefault="00BE5657" w:rsidP="00BE5657">
      <w:pPr>
        <w:pStyle w:val="NormalWeb"/>
        <w:ind w:left="720"/>
        <w:jc w:val="both"/>
        <w:rPr>
          <w:color w:val="262626"/>
        </w:rPr>
      </w:pPr>
      <w:r w:rsidRPr="007D4E5C">
        <w:rPr>
          <w:color w:val="262626"/>
        </w:rPr>
        <w:t>At this moment I testify unto God, even as He testified unto Himself before the creation of all things: Verily there is no God save Him, the All-Glorious, the All-Wise. And I bear witness unto whatsoever He hath fashioned or will fashion, even as He Himself, in the majesty of His glory, hath borne witness: No God is there but Him, the Peerless, the Self-Subsisting, the Most Wondrous.</w:t>
      </w:r>
    </w:p>
    <w:p w14:paraId="38A63003" w14:textId="77777777" w:rsidR="00BE5657" w:rsidRPr="007D4E5C" w:rsidRDefault="00BE5657" w:rsidP="00BE5657">
      <w:pPr>
        <w:pStyle w:val="NormalWeb"/>
        <w:ind w:left="720"/>
        <w:jc w:val="both"/>
        <w:rPr>
          <w:color w:val="262626"/>
        </w:rPr>
      </w:pPr>
      <w:r w:rsidRPr="007D4E5C">
        <w:rPr>
          <w:color w:val="262626"/>
        </w:rPr>
        <w:t xml:space="preserve">In God, Who is the Lord of all created things, have I placed My whole trust. There is no God but Him, the Peerless, the Most Exalted. Unto Him have I resigned Myself and into His hands have I committed all My affairs. No God is there besides Him, the supreme Ruler, the resplendent Truth. Indeed </w:t>
      </w:r>
      <w:r w:rsidRPr="007D4E5C">
        <w:rPr>
          <w:color w:val="262626"/>
          <w:u w:val="single"/>
        </w:rPr>
        <w:t>all-sufficient is He for Me; independently of all things doth He suffice</w:t>
      </w:r>
      <w:r w:rsidRPr="007D4E5C">
        <w:rPr>
          <w:color w:val="262626"/>
        </w:rPr>
        <w:t>, while nothing in the heavens or in the earth but Him sufficeth. He, in very truth, is the Self-Subsisting, the Most Severe.</w:t>
      </w:r>
    </w:p>
    <w:p w14:paraId="5A8CC2EC" w14:textId="734778E7" w:rsidR="00BE5657" w:rsidRPr="007D4E5C" w:rsidRDefault="00BE5657" w:rsidP="00BE5657">
      <w:pPr>
        <w:rPr>
          <w:rFonts w:cs="Times New Roman"/>
        </w:rPr>
      </w:pPr>
      <w:r w:rsidRPr="007D4E5C">
        <w:rPr>
          <w:rFonts w:cs="Times New Roman"/>
        </w:rPr>
        <w:t xml:space="preserve">The second phrase, the response, is found in the Qur’an at the end of Surah 4:6 and Surah 33:39 </w:t>
      </w:r>
      <w:sdt>
        <w:sdtPr>
          <w:rPr>
            <w:rFonts w:cs="Times New Roman"/>
          </w:rPr>
          <w:id w:val="-2085523975"/>
          <w:citation/>
        </w:sdtPr>
        <w:sdtContent>
          <w:r w:rsidRPr="007D4E5C">
            <w:rPr>
              <w:rFonts w:cs="Times New Roman"/>
            </w:rPr>
            <w:fldChar w:fldCharType="begin"/>
          </w:r>
          <w:r w:rsidRPr="007D4E5C">
            <w:rPr>
              <w:rFonts w:cs="Times New Roman"/>
            </w:rPr>
            <w:instrText xml:space="preserve">CITATION qur211 \l 1033 </w:instrText>
          </w:r>
          <w:r w:rsidRPr="007D4E5C">
            <w:rPr>
              <w:rFonts w:cs="Times New Roman"/>
            </w:rPr>
            <w:fldChar w:fldCharType="separate"/>
          </w:r>
          <w:r w:rsidR="005539EF" w:rsidRPr="007D4E5C">
            <w:rPr>
              <w:rFonts w:cs="Times New Roman"/>
              <w:noProof/>
            </w:rPr>
            <w:t>(quran.com n.d.)</w:t>
          </w:r>
          <w:r w:rsidRPr="007D4E5C">
            <w:rPr>
              <w:rFonts w:cs="Times New Roman"/>
            </w:rPr>
            <w:fldChar w:fldCharType="end"/>
          </w:r>
        </w:sdtContent>
      </w:sdt>
      <w:r w:rsidRPr="007D4E5C">
        <w:rPr>
          <w:rFonts w:cs="Times New Roman"/>
        </w:rPr>
        <w:t>:</w:t>
      </w:r>
    </w:p>
    <w:p w14:paraId="36EEA82B" w14:textId="77B87E0A" w:rsidR="00F31EA4" w:rsidRPr="0083314F" w:rsidRDefault="00BE5657" w:rsidP="00F31EA4">
      <w:pPr>
        <w:jc w:val="right"/>
        <w:rPr>
          <w:rFonts w:cs="Times New Roman"/>
          <w:color w:val="212529"/>
          <w:sz w:val="32"/>
          <w:szCs w:val="32"/>
          <w:u w:val="single"/>
          <w:shd w:val="clear" w:color="auto" w:fill="FFFFFF"/>
        </w:rPr>
      </w:pPr>
      <w:r w:rsidRPr="0083314F">
        <w:rPr>
          <w:rFonts w:cs="Times New Roman"/>
          <w:color w:val="212529"/>
          <w:sz w:val="32"/>
          <w:szCs w:val="32"/>
          <w:shd w:val="clear" w:color="auto" w:fill="FFFFFF"/>
          <w:rtl/>
        </w:rPr>
        <w:t xml:space="preserve">وَابْتَلُوا الْيَتَامَىٰ حَتَّىٰ إِذَا بَلَغُوا النِّكَاحَ فَإِنْ آنَسْتُم مِّنْهُمْ رُشْدًا فَادْفَعُوا إِلَيْهِمْ أَمْوَالَهُمْ ۖ وَلَا تَأْكُلُوهَا إِسْرَافًا وَبِدَارًا أَن يَكْبَرُوا ۚ وَمَن كَانَ غَنِيًّا فَلْيَسْتَعْفِفْ ۖ وَمَن كَانَ فَقِيرًا فَلْيَأْكُلْ بِالْمَعْرُوفِ ۚ فَإِذَا دَفَعْتُمْ إِلَيْهِمْ أَمْوَالَهُمْ فَأَشْهِدُوا عَلَيْهِمْ ۚ </w:t>
      </w:r>
      <w:r w:rsidRPr="0083314F">
        <w:rPr>
          <w:rFonts w:cs="Times New Roman"/>
          <w:color w:val="212529"/>
          <w:sz w:val="32"/>
          <w:szCs w:val="32"/>
          <w:u w:val="single"/>
          <w:shd w:val="clear" w:color="auto" w:fill="FFFFFF"/>
          <w:rtl/>
        </w:rPr>
        <w:t>وَكَفَىٰ بِاللَّهِ حَسِيبًا</w:t>
      </w:r>
      <w:r w:rsidR="00F31EA4" w:rsidRPr="0083314F">
        <w:rPr>
          <w:rFonts w:cs="Times New Roman"/>
          <w:color w:val="212529"/>
          <w:sz w:val="32"/>
          <w:szCs w:val="32"/>
          <w:shd w:val="clear" w:color="auto" w:fill="FFFFFF"/>
          <w:rtl/>
        </w:rPr>
        <w:t xml:space="preserve"> الَّذِينَ يُبَلِّغُونَ رِسَالَاتِ اللَّهِ وَيَخْشَوْنَهُ وَلَا يَخْشَوْنَ أَحَدًا إِلَّا اللَّهَ ۗ </w:t>
      </w:r>
      <w:r w:rsidR="00F31EA4" w:rsidRPr="0083314F">
        <w:rPr>
          <w:rFonts w:cs="Times New Roman"/>
          <w:color w:val="212529"/>
          <w:sz w:val="32"/>
          <w:szCs w:val="32"/>
          <w:u w:val="single"/>
          <w:shd w:val="clear" w:color="auto" w:fill="FFFFFF"/>
          <w:rtl/>
        </w:rPr>
        <w:t>وَكَفَىٰ بِاللَّهِ حَسِيبًا</w:t>
      </w:r>
    </w:p>
    <w:p w14:paraId="041E8DEF" w14:textId="14950E39" w:rsidR="00BE5657" w:rsidRDefault="00BE5657" w:rsidP="00BE5657">
      <w:pPr>
        <w:rPr>
          <w:rFonts w:cstheme="minorHAnsi"/>
        </w:rPr>
      </w:pPr>
      <w:r>
        <w:rPr>
          <w:rFonts w:cstheme="minorHAnsi"/>
        </w:rPr>
        <w:t xml:space="preserve">In the same time period as the Bábís were chanting in the Síyáh </w:t>
      </w:r>
      <w:r w:rsidRPr="00663F1B">
        <w:rPr>
          <w:rFonts w:cstheme="minorHAnsi"/>
          <w:u w:val="single"/>
        </w:rPr>
        <w:t>Ch</w:t>
      </w:r>
      <w:r>
        <w:rPr>
          <w:rFonts w:cstheme="minorHAnsi"/>
        </w:rPr>
        <w:t xml:space="preserve">ál, others were being tortured in the Tehran bazaars and it was noted that they too were chanting a verse, found in Note 2 on page 613 of the Dawn-Breakers </w:t>
      </w:r>
      <w:sdt>
        <w:sdtPr>
          <w:rPr>
            <w:rFonts w:cstheme="minorHAnsi"/>
          </w:rPr>
          <w:id w:val="1004632713"/>
          <w:citation/>
        </w:sdtPr>
        <w:sdtContent>
          <w:r>
            <w:rPr>
              <w:rFonts w:cstheme="minorHAnsi"/>
            </w:rPr>
            <w:fldChar w:fldCharType="begin"/>
          </w:r>
          <w:r>
            <w:rPr>
              <w:rFonts w:cstheme="minorHAnsi"/>
            </w:rPr>
            <w:instrText xml:space="preserve">CITATION Pér39 \p 74-75 \l 1033 </w:instrText>
          </w:r>
          <w:r>
            <w:rPr>
              <w:rFonts w:cstheme="minorHAnsi"/>
            </w:rPr>
            <w:fldChar w:fldCharType="separate"/>
          </w:r>
          <w:r w:rsidR="005539EF" w:rsidRPr="005539EF">
            <w:rPr>
              <w:rFonts w:cstheme="minorHAnsi"/>
              <w:noProof/>
            </w:rPr>
            <w:t>(Périgord 1939, 74-75)</w:t>
          </w:r>
          <w:r>
            <w:rPr>
              <w:rFonts w:cstheme="minorHAnsi"/>
            </w:rPr>
            <w:fldChar w:fldCharType="end"/>
          </w:r>
        </w:sdtContent>
      </w:sdt>
      <w:r>
        <w:rPr>
          <w:rFonts w:cstheme="minorHAnsi"/>
        </w:rPr>
        <w:t xml:space="preserve">: </w:t>
      </w:r>
    </w:p>
    <w:p w14:paraId="2337C7B8" w14:textId="0F2CDC44" w:rsidR="00BE5657" w:rsidRPr="00DC7374" w:rsidRDefault="00BE5657" w:rsidP="00BE5657">
      <w:pPr>
        <w:ind w:left="720"/>
        <w:rPr>
          <w:rFonts w:cs="Times New Roman"/>
          <w:color w:val="000000"/>
          <w:shd w:val="clear" w:color="auto" w:fill="FFFFFF"/>
        </w:rPr>
      </w:pPr>
      <w:r w:rsidRPr="00DC7374">
        <w:rPr>
          <w:rFonts w:cs="Times New Roman"/>
          <w:color w:val="000000"/>
          <w:shd w:val="clear" w:color="auto" w:fill="FFFFFF"/>
        </w:rPr>
        <w:t>“On that day, a spectacle was witnessed in the streets and bazaars of Tihran which the people can never forget. Even to this very day, it remains the topic of conversation; one still feels a shocking horror which the years have not been able to lessen. The people saw marching, between executioners, children and women with deep holes cut into their flesh in which lighted wicks were inserted. The victims were dragged with ropes and goaded on with whips. Children and women went forth singing this verse: `In truth, we come from God and unto Him do we return.' Their voices were raised triumphant above the deep silence of the crowd, for the citizens of Tihran were neither mean nor great believers in Islam. When one of the victims fell to the ground and they prodded him up with bayonets, if the loss of blood which dripped from his wounds had left him any strength, he would begin to dance and to cry out with even greater enthusiasm: `In truth, we come from God and unto Him do we return!' "</w:t>
      </w:r>
    </w:p>
    <w:p w14:paraId="470AC70A" w14:textId="48D54FB3" w:rsidR="00CF2084" w:rsidRDefault="00CF2084" w:rsidP="00BA3A34">
      <w:pPr>
        <w:rPr>
          <w:rFonts w:cs="Times New Roman"/>
          <w:color w:val="000000"/>
          <w:shd w:val="clear" w:color="auto" w:fill="FFFFFF"/>
        </w:rPr>
      </w:pPr>
      <w:r w:rsidRPr="002236CF">
        <w:rPr>
          <w:rFonts w:cs="Times New Roman"/>
          <w:color w:val="000000"/>
          <w:shd w:val="clear" w:color="auto" w:fill="FFFFFF"/>
        </w:rPr>
        <w:t xml:space="preserve">Because the </w:t>
      </w:r>
      <w:r w:rsidR="00810634" w:rsidRPr="002236CF">
        <w:rPr>
          <w:rFonts w:cs="Times New Roman"/>
          <w:color w:val="000000"/>
          <w:shd w:val="clear" w:color="auto" w:fill="FFFFFF"/>
        </w:rPr>
        <w:t>better-known</w:t>
      </w:r>
      <w:r w:rsidRPr="002236CF">
        <w:rPr>
          <w:rFonts w:cs="Times New Roman"/>
          <w:color w:val="000000"/>
          <w:shd w:val="clear" w:color="auto" w:fill="FFFFFF"/>
        </w:rPr>
        <w:t xml:space="preserve"> </w:t>
      </w:r>
      <w:r w:rsidR="006A53C4" w:rsidRPr="002236CF">
        <w:rPr>
          <w:rFonts w:cs="Times New Roman"/>
          <w:color w:val="000000"/>
          <w:u w:val="words"/>
          <w:shd w:val="clear" w:color="auto" w:fill="FFFFFF"/>
        </w:rPr>
        <w:t>dh</w:t>
      </w:r>
      <w:r w:rsidRPr="002236CF">
        <w:rPr>
          <w:rFonts w:cs="Times New Roman"/>
          <w:color w:val="000000"/>
          <w:shd w:val="clear" w:color="auto" w:fill="FFFFFF"/>
        </w:rPr>
        <w:t xml:space="preserve">ikr is included in the </w:t>
      </w:r>
      <w:r w:rsidR="00810634" w:rsidRPr="002236CF">
        <w:rPr>
          <w:rFonts w:cs="Times New Roman"/>
          <w:color w:val="000000"/>
          <w:shd w:val="clear" w:color="auto" w:fill="FFFFFF"/>
        </w:rPr>
        <w:t xml:space="preserve">published </w:t>
      </w:r>
      <w:r w:rsidR="00A903E7" w:rsidRPr="002236CF">
        <w:rPr>
          <w:rFonts w:cs="Times New Roman"/>
          <w:color w:val="000000"/>
          <w:shd w:val="clear" w:color="auto" w:fill="FFFFFF"/>
        </w:rPr>
        <w:t>version</w:t>
      </w:r>
      <w:r w:rsidR="00810634" w:rsidRPr="002236CF">
        <w:rPr>
          <w:rFonts w:cs="Times New Roman"/>
          <w:color w:val="000000"/>
          <w:shd w:val="clear" w:color="auto" w:fill="FFFFFF"/>
        </w:rPr>
        <w:t xml:space="preserve"> of Nabil’s narrative in Persian </w:t>
      </w:r>
      <w:sdt>
        <w:sdtPr>
          <w:rPr>
            <w:rFonts w:cs="Times New Roman"/>
            <w:color w:val="000000"/>
            <w:shd w:val="clear" w:color="auto" w:fill="FFFFFF"/>
          </w:rPr>
          <w:id w:val="1780908154"/>
          <w:citation/>
        </w:sdtPr>
        <w:sdtContent>
          <w:r w:rsidR="00810634" w:rsidRPr="002236CF">
            <w:rPr>
              <w:rFonts w:cs="Times New Roman"/>
              <w:color w:val="000000"/>
              <w:shd w:val="clear" w:color="auto" w:fill="FFFFFF"/>
            </w:rPr>
            <w:fldChar w:fldCharType="begin"/>
          </w:r>
          <w:r w:rsidR="00810634" w:rsidRPr="002236CF">
            <w:rPr>
              <w:rFonts w:cs="Times New Roman"/>
              <w:color w:val="000000"/>
              <w:shd w:val="clear" w:color="auto" w:fill="FFFFFF"/>
            </w:rPr>
            <w:instrText xml:space="preserve">CITATION Nab91 \p 577 \l 1033 </w:instrText>
          </w:r>
          <w:r w:rsidR="00810634" w:rsidRPr="002236CF">
            <w:rPr>
              <w:rFonts w:cs="Times New Roman"/>
              <w:color w:val="000000"/>
              <w:shd w:val="clear" w:color="auto" w:fill="FFFFFF"/>
            </w:rPr>
            <w:fldChar w:fldCharType="separate"/>
          </w:r>
          <w:r w:rsidR="005539EF" w:rsidRPr="002236CF">
            <w:rPr>
              <w:rFonts w:cs="Times New Roman"/>
              <w:noProof/>
              <w:color w:val="000000"/>
              <w:shd w:val="clear" w:color="auto" w:fill="FFFFFF"/>
            </w:rPr>
            <w:t>(Nabil, Tárikh-i Nabil 1991, 577)</w:t>
          </w:r>
          <w:r w:rsidR="00810634" w:rsidRPr="002236CF">
            <w:rPr>
              <w:rFonts w:cs="Times New Roman"/>
              <w:color w:val="000000"/>
              <w:shd w:val="clear" w:color="auto" w:fill="FFFFFF"/>
            </w:rPr>
            <w:fldChar w:fldCharType="end"/>
          </w:r>
        </w:sdtContent>
      </w:sdt>
      <w:r w:rsidR="00810634" w:rsidRPr="002236CF">
        <w:rPr>
          <w:rFonts w:cs="Times New Roman"/>
          <w:color w:val="000000"/>
          <w:shd w:val="clear" w:color="auto" w:fill="FFFFFF"/>
        </w:rPr>
        <w:t xml:space="preserve"> as “Qul Alláh-u Yakfi”, the presence of </w:t>
      </w:r>
      <w:r w:rsidR="00BA3A34" w:rsidRPr="002236CF">
        <w:rPr>
          <w:rFonts w:cs="Times New Roman"/>
          <w:color w:val="000000"/>
          <w:shd w:val="clear" w:color="auto" w:fill="FFFFFF"/>
        </w:rPr>
        <w:t xml:space="preserve">a different </w:t>
      </w:r>
      <w:r w:rsidR="006A53C4" w:rsidRPr="002236CF">
        <w:rPr>
          <w:rFonts w:cs="Times New Roman"/>
          <w:color w:val="000000"/>
          <w:u w:val="words"/>
          <w:shd w:val="clear" w:color="auto" w:fill="FFFFFF"/>
        </w:rPr>
        <w:t>dh</w:t>
      </w:r>
      <w:r w:rsidR="00BA3A34" w:rsidRPr="002236CF">
        <w:rPr>
          <w:rFonts w:cs="Times New Roman"/>
          <w:color w:val="000000"/>
          <w:shd w:val="clear" w:color="auto" w:fill="FFFFFF"/>
        </w:rPr>
        <w:t>ikr in two other sources,</w:t>
      </w:r>
      <w:r w:rsidR="00810634" w:rsidRPr="002236CF">
        <w:rPr>
          <w:rFonts w:cs="Times New Roman"/>
          <w:color w:val="000000"/>
          <w:shd w:val="clear" w:color="auto" w:fill="FFFFFF"/>
        </w:rPr>
        <w:t xml:space="preserve"> one from Shoghi Effendi and one from Bahá’u’lláh’s Writings</w:t>
      </w:r>
      <w:r w:rsidR="00BA3A34" w:rsidRPr="002236CF">
        <w:rPr>
          <w:rFonts w:cs="Times New Roman"/>
          <w:color w:val="000000"/>
          <w:shd w:val="clear" w:color="auto" w:fill="FFFFFF"/>
        </w:rPr>
        <w:t>,</w:t>
      </w:r>
      <w:r w:rsidR="00810634" w:rsidRPr="002236CF">
        <w:rPr>
          <w:rFonts w:cs="Times New Roman"/>
          <w:color w:val="000000"/>
          <w:shd w:val="clear" w:color="auto" w:fill="FFFFFF"/>
        </w:rPr>
        <w:t xml:space="preserve"> </w:t>
      </w:r>
      <w:r w:rsidR="00810634" w:rsidRPr="002236CF">
        <w:rPr>
          <w:rFonts w:cs="Times New Roman"/>
          <w:color w:val="000000"/>
          <w:shd w:val="clear" w:color="auto" w:fill="FFFFFF"/>
        </w:rPr>
        <w:lastRenderedPageBreak/>
        <w:t>present</w:t>
      </w:r>
      <w:r w:rsidR="00BA3A34" w:rsidRPr="002236CF">
        <w:rPr>
          <w:rFonts w:cs="Times New Roman"/>
          <w:color w:val="000000"/>
          <w:shd w:val="clear" w:color="auto" w:fill="FFFFFF"/>
        </w:rPr>
        <w:t>s</w:t>
      </w:r>
      <w:r w:rsidR="00810634" w:rsidRPr="002236CF">
        <w:rPr>
          <w:rFonts w:cs="Times New Roman"/>
          <w:color w:val="000000"/>
          <w:shd w:val="clear" w:color="auto" w:fill="FFFFFF"/>
        </w:rPr>
        <w:t xml:space="preserve"> an interesting conundrum. “Huva Ḥasbi</w:t>
      </w:r>
      <w:r w:rsidR="00387D54" w:rsidRPr="002236CF">
        <w:rPr>
          <w:rFonts w:cs="Times New Roman"/>
          <w:color w:val="000000"/>
          <w:shd w:val="clear" w:color="auto" w:fill="FFFFFF"/>
        </w:rPr>
        <w:t>,”</w:t>
      </w:r>
      <w:r w:rsidR="00810634" w:rsidRPr="002236CF">
        <w:rPr>
          <w:rFonts w:cs="Times New Roman"/>
          <w:color w:val="000000"/>
          <w:shd w:val="clear" w:color="auto" w:fill="FFFFFF"/>
        </w:rPr>
        <w:t xml:space="preserve"> particularly in the </w:t>
      </w:r>
      <w:r w:rsidR="00BA3A34" w:rsidRPr="002236CF">
        <w:rPr>
          <w:rFonts w:cs="Times New Roman"/>
          <w:color w:val="000000"/>
          <w:shd w:val="clear" w:color="auto" w:fill="FFFFFF"/>
        </w:rPr>
        <w:t xml:space="preserve">simple </w:t>
      </w:r>
      <w:r w:rsidR="00810634" w:rsidRPr="002236CF">
        <w:rPr>
          <w:rFonts w:cs="Times New Roman"/>
          <w:color w:val="000000"/>
          <w:shd w:val="clear" w:color="auto" w:fill="FFFFFF"/>
        </w:rPr>
        <w:t>melodic version available in recordings</w:t>
      </w:r>
      <w:r w:rsidR="00BA3A34" w:rsidRPr="002236CF">
        <w:rPr>
          <w:rFonts w:cs="Times New Roman"/>
          <w:color w:val="000000"/>
          <w:shd w:val="clear" w:color="auto" w:fill="FFFFFF"/>
        </w:rPr>
        <w:t xml:space="preserve">, </w:t>
      </w:r>
      <w:r w:rsidR="00A903E7" w:rsidRPr="002236CF">
        <w:rPr>
          <w:rFonts w:cs="Times New Roman"/>
          <w:color w:val="000000"/>
          <w:shd w:val="clear" w:color="auto" w:fill="FFFFFF"/>
        </w:rPr>
        <w:t>appears to be the one</w:t>
      </w:r>
      <w:r w:rsidR="00BA3A34" w:rsidRPr="002236CF">
        <w:rPr>
          <w:rFonts w:cs="Times New Roman"/>
          <w:color w:val="000000"/>
          <w:shd w:val="clear" w:color="auto" w:fill="FFFFFF"/>
        </w:rPr>
        <w:t xml:space="preserve"> </w:t>
      </w:r>
      <w:r w:rsidR="00810634" w:rsidRPr="002236CF">
        <w:rPr>
          <w:rFonts w:cs="Times New Roman"/>
          <w:color w:val="000000"/>
          <w:shd w:val="clear" w:color="auto" w:fill="FFFFFF"/>
        </w:rPr>
        <w:t>easier to chant</w:t>
      </w:r>
      <w:r w:rsidR="00BA3A34" w:rsidRPr="002236CF">
        <w:rPr>
          <w:rFonts w:cs="Times New Roman"/>
          <w:color w:val="000000"/>
          <w:shd w:val="clear" w:color="auto" w:fill="FFFFFF"/>
        </w:rPr>
        <w:t xml:space="preserve"> or sing</w:t>
      </w:r>
      <w:r w:rsidR="00810634" w:rsidRPr="002236CF">
        <w:rPr>
          <w:rFonts w:cs="Times New Roman"/>
          <w:color w:val="000000"/>
          <w:shd w:val="clear" w:color="auto" w:fill="FFFFFF"/>
        </w:rPr>
        <w:t xml:space="preserve"> in a group in a call-and-response manner. </w:t>
      </w:r>
    </w:p>
    <w:p w14:paraId="2200AD8F" w14:textId="4008C0D6" w:rsidR="00A11A41" w:rsidRDefault="00A11A41" w:rsidP="009D10C5">
      <w:pPr>
        <w:rPr>
          <w:rFonts w:cs="Times New Roman"/>
          <w:szCs w:val="24"/>
        </w:rPr>
      </w:pPr>
      <w:r w:rsidRPr="006C52CD">
        <w:rPr>
          <w:rFonts w:cs="Times New Roman"/>
          <w:szCs w:val="24"/>
        </w:rPr>
        <w:t>Recording</w:t>
      </w:r>
      <w:r w:rsidR="00D06A23">
        <w:rPr>
          <w:rFonts w:cs="Times New Roman"/>
          <w:szCs w:val="24"/>
        </w:rPr>
        <w:t>, online link</w:t>
      </w:r>
      <w:r w:rsidR="009B40A0">
        <w:rPr>
          <w:rStyle w:val="FootnoteReference"/>
          <w:rFonts w:cs="Times New Roman"/>
          <w:szCs w:val="24"/>
        </w:rPr>
        <w:footnoteReference w:id="145"/>
      </w:r>
      <w:r w:rsidRPr="002236CF">
        <w:rPr>
          <w:rFonts w:cs="Times New Roman"/>
          <w:szCs w:val="24"/>
        </w:rPr>
        <w:t>:</w:t>
      </w:r>
      <w:r w:rsidR="009D10C5">
        <w:rPr>
          <w:rFonts w:cs="Times New Roman"/>
          <w:szCs w:val="24"/>
        </w:rPr>
        <w:t xml:space="preserve"> </w:t>
      </w:r>
      <w:hyperlink r:id="rId184" w:history="1">
        <w:r w:rsidR="009D10C5" w:rsidRPr="009C3E57">
          <w:rPr>
            <w:rStyle w:val="Hyperlink"/>
            <w:rFonts w:cs="Times New Roman"/>
            <w:szCs w:val="24"/>
          </w:rPr>
          <w:t>https://bahai-library.com/caton_music/25_Huva_Hasbi.mp3</w:t>
        </w:r>
      </w:hyperlink>
      <w:r w:rsidR="009D10C5">
        <w:rPr>
          <w:rFonts w:cs="Times New Roman"/>
          <w:szCs w:val="24"/>
        </w:rPr>
        <w:t xml:space="preserve"> </w:t>
      </w:r>
    </w:p>
    <w:p w14:paraId="262DFD31" w14:textId="6DA17D22" w:rsidR="001D5307" w:rsidRDefault="001D5307" w:rsidP="009D10C5">
      <w:pPr>
        <w:rPr>
          <w:rFonts w:cs="Times New Roman"/>
          <w:szCs w:val="24"/>
        </w:rPr>
      </w:pPr>
      <w:r>
        <w:rPr>
          <w:rFonts w:cs="Times New Roman"/>
          <w:szCs w:val="24"/>
        </w:rPr>
        <w:t xml:space="preserve">Transcription demo, online link: </w:t>
      </w:r>
      <w:hyperlink r:id="rId185" w:history="1">
        <w:r w:rsidRPr="0093370C">
          <w:rPr>
            <w:rStyle w:val="Hyperlink"/>
            <w:rFonts w:cs="Times New Roman"/>
            <w:szCs w:val="24"/>
          </w:rPr>
          <w:t>https://bahai-library.com/caton_music/sacred_refrains_demos/25_Huva_Hasbi_demo.mp3</w:t>
        </w:r>
      </w:hyperlink>
      <w:r>
        <w:rPr>
          <w:rFonts w:cs="Times New Roman"/>
          <w:szCs w:val="24"/>
        </w:rPr>
        <w:t xml:space="preserve"> </w:t>
      </w:r>
    </w:p>
    <w:p w14:paraId="74B088B8" w14:textId="64873BAD" w:rsidR="00696EF8" w:rsidRPr="00265CE0" w:rsidRDefault="00696EF8" w:rsidP="009B40A0">
      <w:pPr>
        <w:jc w:val="center"/>
        <w:rPr>
          <w:rFonts w:cs="Times New Roman"/>
          <w:color w:val="000000"/>
          <w:sz w:val="32"/>
          <w:szCs w:val="32"/>
        </w:rPr>
      </w:pPr>
      <w:bookmarkStart w:id="350" w:name="_Hlk43648917"/>
      <w:bookmarkStart w:id="351" w:name="_Hlk64365184"/>
      <w:bookmarkStart w:id="352" w:name="_Hlk62555461"/>
      <w:bookmarkStart w:id="353" w:name="_Hlk48055219"/>
      <w:bookmarkEnd w:id="341"/>
      <w:r w:rsidRPr="00265CE0">
        <w:rPr>
          <w:rFonts w:cs="Times New Roman"/>
          <w:color w:val="000000"/>
          <w:sz w:val="32"/>
          <w:szCs w:val="32"/>
          <w:rtl/>
        </w:rPr>
        <w:t xml:space="preserve">هُوَ حَسْبی وَ حَسْبُ كُلِّ شَئئ </w:t>
      </w:r>
      <w:bookmarkEnd w:id="350"/>
      <w:r w:rsidRPr="00265CE0">
        <w:rPr>
          <w:rFonts w:cs="Times New Roman"/>
          <w:color w:val="000000"/>
          <w:sz w:val="32"/>
          <w:szCs w:val="32"/>
          <w:rtl/>
        </w:rPr>
        <w:t>وَ كَفی بِالله حَسيباً</w:t>
      </w:r>
    </w:p>
    <w:bookmarkEnd w:id="351"/>
    <w:p w14:paraId="745C2F1F" w14:textId="65C37018" w:rsidR="00953651" w:rsidRPr="002236CF" w:rsidRDefault="00953651" w:rsidP="00953651">
      <w:pPr>
        <w:rPr>
          <w:rFonts w:cs="Times New Roman"/>
          <w:color w:val="000000"/>
          <w:szCs w:val="24"/>
        </w:rPr>
      </w:pPr>
      <w:r w:rsidRPr="002236CF">
        <w:rPr>
          <w:rFonts w:cs="Times New Roman"/>
          <w:color w:val="000000"/>
          <w:szCs w:val="24"/>
        </w:rPr>
        <w:t xml:space="preserve">This </w:t>
      </w:r>
      <w:r w:rsidR="006A53C4" w:rsidRPr="002236CF">
        <w:rPr>
          <w:rFonts w:cs="Times New Roman"/>
          <w:color w:val="000000"/>
          <w:szCs w:val="24"/>
          <w:u w:val="words"/>
        </w:rPr>
        <w:t>dh</w:t>
      </w:r>
      <w:r w:rsidRPr="002236CF">
        <w:rPr>
          <w:rFonts w:cs="Times New Roman"/>
          <w:color w:val="000000"/>
          <w:szCs w:val="24"/>
        </w:rPr>
        <w:t>ikr has 19 beats</w:t>
      </w:r>
      <w:r w:rsidR="00B454CA" w:rsidRPr="002236CF">
        <w:rPr>
          <w:rFonts w:cs="Times New Roman"/>
          <w:color w:val="000000"/>
          <w:szCs w:val="24"/>
        </w:rPr>
        <w:t xml:space="preserve"> and 19 syllables</w:t>
      </w:r>
      <w:r w:rsidRPr="002236CF">
        <w:rPr>
          <w:rFonts w:cs="Times New Roman"/>
          <w:color w:val="000000"/>
          <w:szCs w:val="24"/>
        </w:rPr>
        <w:t>. The first phrase, the call, has 10 beats and the second phrase, the response, has 9 beats.</w:t>
      </w:r>
    </w:p>
    <w:p w14:paraId="290219D3" w14:textId="683CE968" w:rsidR="00AD2C9F" w:rsidRDefault="004922CD" w:rsidP="00953651">
      <w:pPr>
        <w:rPr>
          <w:rFonts w:asciiTheme="majorBidi" w:hAnsiTheme="majorBidi" w:cstheme="majorBidi"/>
          <w:color w:val="000000"/>
          <w:szCs w:val="24"/>
        </w:rPr>
      </w:pPr>
      <w:r w:rsidRPr="004922CD">
        <w:rPr>
          <w:rFonts w:asciiTheme="majorBidi" w:hAnsiTheme="majorBidi" w:cstheme="majorBidi"/>
          <w:noProof/>
          <w:color w:val="000000"/>
          <w:szCs w:val="24"/>
        </w:rPr>
        <w:drawing>
          <wp:inline distT="0" distB="0" distL="0" distR="0" wp14:anchorId="0E00914C" wp14:editId="4CE0D44A">
            <wp:extent cx="5943600" cy="989330"/>
            <wp:effectExtent l="0" t="0" r="0" b="1270"/>
            <wp:docPr id="153713760" name="Picture 1" descr="A musical notes and no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3760" name="Picture 1" descr="A musical notes and notes&#10;&#10;Description automatically generated with medium confidence"/>
                    <pic:cNvPicPr/>
                  </pic:nvPicPr>
                  <pic:blipFill>
                    <a:blip r:embed="rId186"/>
                    <a:stretch>
                      <a:fillRect/>
                    </a:stretch>
                  </pic:blipFill>
                  <pic:spPr>
                    <a:xfrm>
                      <a:off x="0" y="0"/>
                      <a:ext cx="5943600" cy="989330"/>
                    </a:xfrm>
                    <a:prstGeom prst="rect">
                      <a:avLst/>
                    </a:prstGeom>
                  </pic:spPr>
                </pic:pic>
              </a:graphicData>
            </a:graphic>
          </wp:inline>
        </w:drawing>
      </w:r>
    </w:p>
    <w:p w14:paraId="318C3396" w14:textId="0266BA5C" w:rsidR="00696EF8" w:rsidRDefault="00696EF8" w:rsidP="00A11A41">
      <w:pPr>
        <w:jc w:val="center"/>
        <w:rPr>
          <w:rFonts w:cs="Times New Roman"/>
          <w:shd w:val="clear" w:color="auto" w:fill="FFFFFF"/>
        </w:rPr>
      </w:pPr>
      <w:bookmarkStart w:id="354" w:name="_Hlk48055293"/>
      <w:bookmarkEnd w:id="352"/>
      <w:bookmarkEnd w:id="353"/>
      <w:r w:rsidRPr="002236CF">
        <w:rPr>
          <w:rFonts w:cs="Times New Roman"/>
          <w:shd w:val="clear" w:color="auto" w:fill="FFFFFF"/>
        </w:rPr>
        <w:t>Ho-va has-bi va has-bo kol-le shay</w:t>
      </w:r>
      <w:r w:rsidR="004724BA">
        <w:rPr>
          <w:rFonts w:cs="Times New Roman"/>
          <w:shd w:val="clear" w:color="auto" w:fill="FFFFFF"/>
        </w:rPr>
        <w:t xml:space="preserve"> </w:t>
      </w:r>
      <w:r w:rsidRPr="002236CF">
        <w:rPr>
          <w:rFonts w:cs="Times New Roman"/>
          <w:shd w:val="clear" w:color="auto" w:fill="FFFFFF"/>
        </w:rPr>
        <w:t>va ka-fá bel-lá-he ha-si-bán</w:t>
      </w:r>
    </w:p>
    <w:bookmarkEnd w:id="342"/>
    <w:bookmarkEnd w:id="354"/>
    <w:p w14:paraId="145FEBD4" w14:textId="77777777" w:rsidR="00F652DA" w:rsidRDefault="00F652DA" w:rsidP="00F652DA">
      <w:pPr>
        <w:jc w:val="center"/>
        <w:rPr>
          <w:rFonts w:cs="Times New Roman"/>
          <w:szCs w:val="24"/>
        </w:rPr>
      </w:pPr>
      <w:r>
        <w:rPr>
          <w:rFonts w:cs="Times New Roman"/>
          <w:szCs w:val="24"/>
        </w:rPr>
        <w:t>God is sufficient unto Me and unto all things; sufficient is He as a Reckoner.</w:t>
      </w:r>
      <w:r>
        <w:rPr>
          <w:rStyle w:val="FootnoteReference"/>
          <w:rFonts w:asciiTheme="majorBidi" w:hAnsiTheme="majorBidi" w:cstheme="majorBidi"/>
          <w:shd w:val="clear" w:color="auto" w:fill="FFFFFF"/>
        </w:rPr>
        <w:footnoteReference w:id="146"/>
      </w:r>
    </w:p>
    <w:p w14:paraId="3EE6E6C7" w14:textId="77777777" w:rsidR="00F652DA" w:rsidRDefault="00F652DA" w:rsidP="00F652DA">
      <w:pPr>
        <w:jc w:val="center"/>
        <w:rPr>
          <w:rFonts w:cs="Times New Roman"/>
          <w:szCs w:val="24"/>
        </w:rPr>
      </w:pPr>
      <w:bookmarkStart w:id="355" w:name="_Hlk128478986"/>
      <w:bookmarkStart w:id="356" w:name="_Hlk127117890"/>
      <w:r>
        <w:rPr>
          <w:rFonts w:cs="Times New Roman"/>
          <w:szCs w:val="24"/>
        </w:rPr>
        <w:t>God sufficeth and sufficeth unto all</w:t>
      </w:r>
      <w:bookmarkEnd w:id="355"/>
      <w:r>
        <w:rPr>
          <w:rFonts w:cs="Times New Roman"/>
          <w:szCs w:val="24"/>
        </w:rPr>
        <w:t xml:space="preserve">, </w:t>
      </w:r>
      <w:bookmarkStart w:id="357" w:name="_Hlk128479069"/>
      <w:r>
        <w:rPr>
          <w:rFonts w:cs="Times New Roman"/>
          <w:szCs w:val="24"/>
        </w:rPr>
        <w:t>and He alone is sufficient</w:t>
      </w:r>
      <w:bookmarkEnd w:id="356"/>
      <w:bookmarkEnd w:id="357"/>
      <w:r>
        <w:rPr>
          <w:rFonts w:cs="Times New Roman"/>
          <w:szCs w:val="24"/>
        </w:rPr>
        <w:t>.</w:t>
      </w:r>
      <w:r>
        <w:rPr>
          <w:rStyle w:val="FootnoteReference"/>
          <w:rFonts w:cs="Times New Roman"/>
          <w:szCs w:val="24"/>
        </w:rPr>
        <w:footnoteReference w:id="147"/>
      </w:r>
    </w:p>
    <w:p w14:paraId="0940E0A5" w14:textId="124CFF56" w:rsidR="000345BC" w:rsidRDefault="00B025AC" w:rsidP="00F652DA">
      <w:pPr>
        <w:jc w:val="center"/>
        <w:rPr>
          <w:rFonts w:cs="Times New Roman"/>
          <w:szCs w:val="24"/>
        </w:rPr>
      </w:pPr>
      <w:r w:rsidRPr="00B025AC">
        <w:rPr>
          <w:rFonts w:cs="Times New Roman"/>
          <w:noProof/>
          <w:szCs w:val="24"/>
        </w:rPr>
        <w:drawing>
          <wp:inline distT="0" distB="0" distL="0" distR="0" wp14:anchorId="7750B5E2" wp14:editId="082BC5B9">
            <wp:extent cx="5943600" cy="1026160"/>
            <wp:effectExtent l="0" t="0" r="0" b="2540"/>
            <wp:docPr id="965925982"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25982" name="Picture 1" descr="A close-up of a music note&#10;&#10;Description automatically generated"/>
                    <pic:cNvPicPr/>
                  </pic:nvPicPr>
                  <pic:blipFill>
                    <a:blip r:embed="rId187"/>
                    <a:stretch>
                      <a:fillRect/>
                    </a:stretch>
                  </pic:blipFill>
                  <pic:spPr>
                    <a:xfrm>
                      <a:off x="0" y="0"/>
                      <a:ext cx="5943600" cy="1026160"/>
                    </a:xfrm>
                    <a:prstGeom prst="rect">
                      <a:avLst/>
                    </a:prstGeom>
                  </pic:spPr>
                </pic:pic>
              </a:graphicData>
            </a:graphic>
          </wp:inline>
        </w:drawing>
      </w:r>
    </w:p>
    <w:p w14:paraId="07C61A7F" w14:textId="2419E268" w:rsidR="005763EC" w:rsidRDefault="0041464C" w:rsidP="004315FE">
      <w:pPr>
        <w:pStyle w:val="Heading2"/>
      </w:pPr>
      <w:bookmarkStart w:id="358" w:name="_Hlk67913553"/>
      <w:bookmarkStart w:id="359" w:name="_Toc167265116"/>
      <w:r w:rsidRPr="004315FE">
        <w:t>2</w:t>
      </w:r>
      <w:r w:rsidR="00621EDB" w:rsidRPr="004315FE">
        <w:t>6</w:t>
      </w:r>
      <w:r w:rsidRPr="004315FE">
        <w:t xml:space="preserve"> </w:t>
      </w:r>
      <w:bookmarkStart w:id="360" w:name="_Hlk93230677"/>
      <w:bookmarkStart w:id="361" w:name="_Hlk116028251"/>
      <w:r w:rsidR="005763EC" w:rsidRPr="004315FE">
        <w:t>Iláh</w:t>
      </w:r>
      <w:r w:rsidR="00240272" w:rsidRPr="004315FE">
        <w:t>í</w:t>
      </w:r>
      <w:r w:rsidR="005763EC" w:rsidRPr="004315FE">
        <w:t xml:space="preserve"> Iláh</w:t>
      </w:r>
      <w:r w:rsidR="00240272" w:rsidRPr="004315FE">
        <w:t>í</w:t>
      </w:r>
      <w:r w:rsidR="005763EC" w:rsidRPr="004315FE">
        <w:t>, Tu B</w:t>
      </w:r>
      <w:r w:rsidR="00240272" w:rsidRPr="004315FE">
        <w:t>í</w:t>
      </w:r>
      <w:r w:rsidR="005763EC" w:rsidRPr="004315FE">
        <w:t>ná va Ágáh</w:t>
      </w:r>
      <w:r w:rsidR="00240272" w:rsidRPr="004315FE">
        <w:t>í</w:t>
      </w:r>
      <w:r w:rsidR="005763EC" w:rsidRPr="004315FE">
        <w:t xml:space="preserve"> </w:t>
      </w:r>
      <w:bookmarkEnd w:id="360"/>
      <w:r w:rsidR="005763EC" w:rsidRPr="004315FE">
        <w:t>(</w:t>
      </w:r>
      <w:r w:rsidR="002250D8" w:rsidRPr="004315FE">
        <w:rPr>
          <w:szCs w:val="30"/>
          <w:rtl/>
        </w:rPr>
        <w:t>إله</w:t>
      </w:r>
      <w:r w:rsidR="002250D8" w:rsidRPr="004315FE">
        <w:rPr>
          <w:rFonts w:hint="cs"/>
          <w:szCs w:val="30"/>
          <w:rtl/>
        </w:rPr>
        <w:t>ی</w:t>
      </w:r>
      <w:r w:rsidR="002250D8" w:rsidRPr="004315FE">
        <w:rPr>
          <w:szCs w:val="30"/>
          <w:rtl/>
        </w:rPr>
        <w:t xml:space="preserve"> إله</w:t>
      </w:r>
      <w:r w:rsidR="002250D8" w:rsidRPr="004315FE">
        <w:rPr>
          <w:rFonts w:hint="cs"/>
          <w:szCs w:val="30"/>
          <w:rtl/>
        </w:rPr>
        <w:t>ی</w:t>
      </w:r>
      <w:r w:rsidR="002250D8" w:rsidRPr="004315FE">
        <w:rPr>
          <w:szCs w:val="30"/>
          <w:rtl/>
        </w:rPr>
        <w:t xml:space="preserve"> تو بينا و آگاه</w:t>
      </w:r>
      <w:r w:rsidR="002250D8" w:rsidRPr="004315FE">
        <w:rPr>
          <w:rFonts w:hint="cs"/>
          <w:szCs w:val="30"/>
          <w:rtl/>
        </w:rPr>
        <w:t>ی</w:t>
      </w:r>
      <w:r w:rsidR="005763EC" w:rsidRPr="004315FE">
        <w:t>)</w:t>
      </w:r>
      <w:bookmarkEnd w:id="359"/>
    </w:p>
    <w:p w14:paraId="6C59C043" w14:textId="77777777" w:rsidR="00860B2C" w:rsidRPr="00860B2C" w:rsidRDefault="00860B2C" w:rsidP="00860B2C"/>
    <w:bookmarkEnd w:id="361"/>
    <w:p w14:paraId="710C301F" w14:textId="76C48CE9" w:rsidR="0097439C" w:rsidRDefault="0097439C" w:rsidP="0097439C">
      <w:pPr>
        <w:rPr>
          <w:rFonts w:eastAsia="Arial" w:cs="Times New Roman"/>
          <w:szCs w:val="24"/>
        </w:rPr>
      </w:pPr>
      <w:r w:rsidRPr="002236CF">
        <w:rPr>
          <w:rFonts w:eastAsia="Arial" w:cs="Times New Roman"/>
          <w:szCs w:val="24"/>
        </w:rPr>
        <w:t xml:space="preserve">This </w:t>
      </w:r>
      <w:r w:rsidR="006A53C4" w:rsidRPr="002236CF">
        <w:rPr>
          <w:rFonts w:eastAsia="Arial" w:cs="Times New Roman"/>
          <w:szCs w:val="24"/>
          <w:u w:val="words"/>
        </w:rPr>
        <w:t>dh</w:t>
      </w:r>
      <w:r w:rsidRPr="002236CF">
        <w:rPr>
          <w:rFonts w:eastAsia="Arial" w:cs="Times New Roman"/>
          <w:szCs w:val="24"/>
        </w:rPr>
        <w:t xml:space="preserve">ikr is found in the first line of a prayer by ‘Abdu’l-Bahá (Persian text of the prayer) </w:t>
      </w:r>
      <w:sdt>
        <w:sdtPr>
          <w:rPr>
            <w:rFonts w:eastAsia="Arial" w:cs="Times New Roman"/>
            <w:szCs w:val="24"/>
          </w:rPr>
          <w:id w:val="-394279099"/>
          <w:citation/>
        </w:sdtPr>
        <w:sdtContent>
          <w:r w:rsidRPr="002236CF">
            <w:rPr>
              <w:rFonts w:eastAsia="Arial" w:cs="Times New Roman"/>
              <w:szCs w:val="24"/>
            </w:rPr>
            <w:fldChar w:fldCharType="begin"/>
          </w:r>
          <w:r w:rsidR="00E94BC0" w:rsidRPr="002236CF">
            <w:rPr>
              <w:rFonts w:eastAsia="Arial" w:cs="Times New Roman"/>
              <w:szCs w:val="24"/>
            </w:rPr>
            <w:instrText xml:space="preserve">CITATION Abd20 \p "#26, page 27" \l 1033 </w:instrText>
          </w:r>
          <w:r w:rsidRPr="002236CF">
            <w:rPr>
              <w:rFonts w:eastAsia="Arial" w:cs="Times New Roman"/>
              <w:szCs w:val="24"/>
            </w:rPr>
            <w:fldChar w:fldCharType="separate"/>
          </w:r>
          <w:r w:rsidR="005539EF" w:rsidRPr="002236CF">
            <w:rPr>
              <w:rFonts w:eastAsia="Arial" w:cs="Times New Roman"/>
              <w:noProof/>
              <w:szCs w:val="24"/>
            </w:rPr>
            <w:t>('Abdu'l-Bahá, Majmuih-yi-Munajatha 1992, #26, page 27)</w:t>
          </w:r>
          <w:r w:rsidRPr="002236CF">
            <w:rPr>
              <w:rFonts w:eastAsia="Arial" w:cs="Times New Roman"/>
              <w:szCs w:val="24"/>
            </w:rPr>
            <w:fldChar w:fldCharType="end"/>
          </w:r>
        </w:sdtContent>
      </w:sdt>
      <w:r w:rsidRPr="002236CF">
        <w:rPr>
          <w:rFonts w:eastAsia="Arial" w:cs="Times New Roman"/>
          <w:szCs w:val="24"/>
          <w:vertAlign w:val="superscript"/>
        </w:rPr>
        <w:footnoteReference w:id="148"/>
      </w:r>
      <w:r w:rsidRPr="002236CF">
        <w:rPr>
          <w:rFonts w:eastAsia="Arial" w:cs="Times New Roman"/>
          <w:szCs w:val="24"/>
        </w:rPr>
        <w:t>:</w:t>
      </w:r>
    </w:p>
    <w:p w14:paraId="0AD097CF" w14:textId="44DE7057" w:rsidR="00EC55FE" w:rsidRDefault="00EC55FE" w:rsidP="00EC55FE">
      <w:pPr>
        <w:jc w:val="center"/>
        <w:rPr>
          <w:noProof/>
        </w:rPr>
      </w:pPr>
    </w:p>
    <w:p w14:paraId="271FE77E" w14:textId="77777777" w:rsidR="001D5307" w:rsidRDefault="001D5307" w:rsidP="00EC55FE">
      <w:pPr>
        <w:jc w:val="center"/>
        <w:rPr>
          <w:rFonts w:eastAsia="Arial" w:cs="Times New Roman"/>
          <w:szCs w:val="24"/>
        </w:rPr>
      </w:pPr>
    </w:p>
    <w:p w14:paraId="7B9F0341" w14:textId="77777777" w:rsidR="0097439C" w:rsidRPr="0083314F" w:rsidRDefault="0097439C" w:rsidP="0097439C">
      <w:pPr>
        <w:spacing w:after="240" w:line="360" w:lineRule="atLeast"/>
        <w:jc w:val="center"/>
        <w:rPr>
          <w:rFonts w:eastAsia="Times New Roman" w:cs="Times New Roman"/>
          <w:color w:val="222222"/>
          <w:sz w:val="32"/>
          <w:szCs w:val="32"/>
        </w:rPr>
      </w:pPr>
      <w:r w:rsidRPr="0083314F">
        <w:rPr>
          <w:rFonts w:eastAsia="Times New Roman" w:cs="Times New Roman"/>
          <w:color w:val="222222"/>
          <w:sz w:val="32"/>
          <w:szCs w:val="32"/>
          <w:rtl/>
        </w:rPr>
        <w:lastRenderedPageBreak/>
        <w:t>هُوالحقّ القيّ</w:t>
      </w:r>
    </w:p>
    <w:p w14:paraId="38365376" w14:textId="59A86292" w:rsidR="0097439C" w:rsidRPr="0083314F" w:rsidRDefault="0097439C" w:rsidP="0097439C">
      <w:pPr>
        <w:bidi/>
        <w:spacing w:after="0" w:line="240" w:lineRule="auto"/>
        <w:rPr>
          <w:rFonts w:eastAsia="Arial" w:cs="Times New Roman"/>
          <w:sz w:val="32"/>
          <w:szCs w:val="32"/>
          <w:rtl/>
          <w:lang w:bidi="fa-IR"/>
        </w:rPr>
      </w:pPr>
      <w:r w:rsidRPr="0083314F">
        <w:rPr>
          <w:rFonts w:eastAsia="Arial" w:cs="Times New Roman"/>
          <w:sz w:val="32"/>
          <w:szCs w:val="32"/>
          <w:u w:val="single"/>
          <w:rtl/>
          <w:lang w:bidi="fa-IR"/>
        </w:rPr>
        <w:t>إ</w:t>
      </w:r>
      <w:r w:rsidRPr="0083314F">
        <w:rPr>
          <w:rFonts w:eastAsia="Arial" w:cs="Times New Roman"/>
          <w:sz w:val="32"/>
          <w:szCs w:val="32"/>
          <w:u w:val="single"/>
          <w:rtl/>
        </w:rPr>
        <w:t>لهی تو بينا و آگاهی که ملج</w:t>
      </w:r>
      <w:r w:rsidRPr="0083314F">
        <w:rPr>
          <w:rFonts w:eastAsia="Arial" w:cs="Times New Roman"/>
          <w:sz w:val="32"/>
          <w:szCs w:val="32"/>
          <w:u w:val="single"/>
          <w:rtl/>
          <w:lang w:bidi="fa-IR"/>
        </w:rPr>
        <w:t>أ</w:t>
      </w:r>
      <w:r w:rsidRPr="0083314F">
        <w:rPr>
          <w:rFonts w:eastAsia="Arial" w:cs="Times New Roman"/>
          <w:sz w:val="32"/>
          <w:szCs w:val="32"/>
          <w:u w:val="single"/>
          <w:rtl/>
        </w:rPr>
        <w:t xml:space="preserve"> و پناهی جز تو نجسته و نجويم</w:t>
      </w:r>
      <w:r w:rsidRPr="0083314F">
        <w:rPr>
          <w:rFonts w:eastAsia="Arial" w:cs="Times New Roman"/>
          <w:sz w:val="32"/>
          <w:szCs w:val="32"/>
          <w:rtl/>
        </w:rPr>
        <w:t xml:space="preserve"> و به غير از</w:t>
      </w:r>
      <w:r w:rsidRPr="0083314F">
        <w:rPr>
          <w:rFonts w:eastAsia="Arial" w:cs="Times New Roman"/>
          <w:sz w:val="32"/>
          <w:szCs w:val="32"/>
        </w:rPr>
        <w:t xml:space="preserve"> </w:t>
      </w:r>
      <w:r w:rsidRPr="0083314F">
        <w:rPr>
          <w:rFonts w:eastAsia="Arial" w:cs="Times New Roman"/>
          <w:sz w:val="32"/>
          <w:szCs w:val="32"/>
          <w:rtl/>
        </w:rPr>
        <w:t>سبيل محبّتت راهی نپيموده و نپويم در شبان تيره نوميدی ديده ام</w:t>
      </w:r>
      <w:r w:rsidRPr="0083314F">
        <w:rPr>
          <w:rFonts w:eastAsia="Arial" w:cs="Times New Roman"/>
          <w:sz w:val="32"/>
          <w:szCs w:val="32"/>
        </w:rPr>
        <w:t xml:space="preserve"> </w:t>
      </w:r>
      <w:r w:rsidRPr="0083314F">
        <w:rPr>
          <w:rFonts w:eastAsia="Arial" w:cs="Times New Roman"/>
          <w:sz w:val="32"/>
          <w:szCs w:val="32"/>
          <w:rtl/>
        </w:rPr>
        <w:t>به صبح اميد الطاف بی نهايتت روشن و باز و در سحر گاهی اين جان</w:t>
      </w:r>
      <w:r w:rsidRPr="0083314F">
        <w:rPr>
          <w:rFonts w:eastAsia="Arial" w:cs="Times New Roman"/>
          <w:sz w:val="32"/>
          <w:szCs w:val="32"/>
        </w:rPr>
        <w:t xml:space="preserve"> </w:t>
      </w:r>
      <w:r w:rsidRPr="0083314F">
        <w:rPr>
          <w:rFonts w:eastAsia="Arial" w:cs="Times New Roman"/>
          <w:sz w:val="32"/>
          <w:szCs w:val="32"/>
          <w:rtl/>
        </w:rPr>
        <w:t>و دل پژمرده به ياد جمال و کمالت خرم و دمساز هر قطره ای که به عواطف</w:t>
      </w:r>
      <w:r w:rsidRPr="0083314F">
        <w:rPr>
          <w:rFonts w:eastAsia="Arial" w:cs="Times New Roman"/>
          <w:sz w:val="32"/>
          <w:szCs w:val="32"/>
        </w:rPr>
        <w:t xml:space="preserve"> </w:t>
      </w:r>
      <w:r w:rsidRPr="0083314F">
        <w:rPr>
          <w:rFonts w:eastAsia="Arial" w:cs="Times New Roman"/>
          <w:sz w:val="32"/>
          <w:szCs w:val="32"/>
          <w:rtl/>
        </w:rPr>
        <w:t>رحمانيّتت موف</w:t>
      </w:r>
      <w:r w:rsidRPr="0083314F">
        <w:rPr>
          <w:rFonts w:eastAsia="Arial" w:cs="Times New Roman"/>
          <w:sz w:val="32"/>
          <w:szCs w:val="32"/>
          <w:rtl/>
          <w:lang w:bidi="fa-IR"/>
        </w:rPr>
        <w:t>ّ</w:t>
      </w:r>
      <w:r w:rsidRPr="0083314F">
        <w:rPr>
          <w:rFonts w:eastAsia="Arial" w:cs="Times New Roman"/>
          <w:sz w:val="32"/>
          <w:szCs w:val="32"/>
          <w:rtl/>
        </w:rPr>
        <w:t>ق بحريست بيکران و هر ذر</w:t>
      </w:r>
      <w:r w:rsidRPr="0083314F">
        <w:rPr>
          <w:rFonts w:eastAsia="Arial" w:cs="Times New Roman"/>
          <w:sz w:val="32"/>
          <w:szCs w:val="32"/>
          <w:rtl/>
          <w:lang w:bidi="fa-IR"/>
        </w:rPr>
        <w:t>ّ</w:t>
      </w:r>
      <w:r w:rsidRPr="0083314F">
        <w:rPr>
          <w:rFonts w:eastAsia="Arial" w:cs="Times New Roman"/>
          <w:sz w:val="32"/>
          <w:szCs w:val="32"/>
          <w:rtl/>
        </w:rPr>
        <w:t>ه ای که به پرتو عنايتت م</w:t>
      </w:r>
      <w:r w:rsidRPr="0083314F">
        <w:rPr>
          <w:rFonts w:eastAsia="Arial" w:cs="Times New Roman"/>
          <w:sz w:val="32"/>
          <w:szCs w:val="32"/>
          <w:rtl/>
          <w:lang w:bidi="fa-IR"/>
        </w:rPr>
        <w:t>ُ</w:t>
      </w:r>
      <w:r w:rsidRPr="0083314F">
        <w:rPr>
          <w:rFonts w:eastAsia="Arial" w:cs="Times New Roman"/>
          <w:sz w:val="32"/>
          <w:szCs w:val="32"/>
          <w:rtl/>
        </w:rPr>
        <w:t>ؤيّد</w:t>
      </w:r>
      <w:r w:rsidRPr="0083314F">
        <w:rPr>
          <w:rFonts w:eastAsia="Arial" w:cs="Times New Roman"/>
          <w:sz w:val="32"/>
          <w:szCs w:val="32"/>
        </w:rPr>
        <w:t xml:space="preserve"> </w:t>
      </w:r>
      <w:r w:rsidRPr="0083314F">
        <w:rPr>
          <w:rFonts w:eastAsia="Arial" w:cs="Times New Roman"/>
          <w:sz w:val="32"/>
          <w:szCs w:val="32"/>
          <w:rtl/>
        </w:rPr>
        <w:t>آفتابيست درخشنده و تابان پس ای پاک يزدان من اين بنده</w:t>
      </w:r>
      <w:r w:rsidRPr="0083314F">
        <w:rPr>
          <w:rFonts w:eastAsia="Arial" w:cs="Times New Roman"/>
          <w:sz w:val="32"/>
          <w:szCs w:val="32"/>
        </w:rPr>
        <w:t xml:space="preserve"> </w:t>
      </w:r>
      <w:r w:rsidRPr="0083314F">
        <w:rPr>
          <w:rFonts w:eastAsia="Arial" w:cs="Times New Roman"/>
          <w:sz w:val="32"/>
          <w:szCs w:val="32"/>
          <w:rtl/>
        </w:rPr>
        <w:t>پر شور و شيدا را در پناه خود پناهی ده و بر دوستی خويش در عالم هستی</w:t>
      </w:r>
      <w:r w:rsidRPr="0083314F">
        <w:rPr>
          <w:rFonts w:eastAsia="Arial" w:cs="Times New Roman"/>
          <w:sz w:val="32"/>
          <w:szCs w:val="32"/>
        </w:rPr>
        <w:t xml:space="preserve"> </w:t>
      </w:r>
      <w:r w:rsidRPr="0083314F">
        <w:rPr>
          <w:rFonts w:eastAsia="Arial" w:cs="Times New Roman"/>
          <w:sz w:val="32"/>
          <w:szCs w:val="32"/>
          <w:rtl/>
        </w:rPr>
        <w:t>ثابت و مستقيم بدار و اين مرغ بی پر و بال را در آشيان رحمانی خود و در</w:t>
      </w:r>
      <w:r w:rsidRPr="0083314F">
        <w:rPr>
          <w:rFonts w:eastAsia="Arial" w:cs="Times New Roman"/>
          <w:sz w:val="32"/>
          <w:szCs w:val="32"/>
        </w:rPr>
        <w:t xml:space="preserve"> </w:t>
      </w:r>
      <w:r w:rsidRPr="0083314F">
        <w:rPr>
          <w:rFonts w:eastAsia="Arial" w:cs="Times New Roman"/>
          <w:sz w:val="32"/>
          <w:szCs w:val="32"/>
          <w:rtl/>
        </w:rPr>
        <w:t>شاخسار روحانی خويش مسکن و مأوائی عطا فرما .</w:t>
      </w:r>
      <w:r w:rsidRPr="0083314F">
        <w:rPr>
          <w:rFonts w:eastAsia="Arial" w:cs="Times New Roman"/>
          <w:sz w:val="32"/>
          <w:szCs w:val="32"/>
          <w:rtl/>
          <w:lang w:bidi="fa-IR"/>
        </w:rPr>
        <w:t xml:space="preserve">  ع ع</w:t>
      </w:r>
    </w:p>
    <w:p w14:paraId="061A96BF" w14:textId="77777777" w:rsidR="00D66A3A" w:rsidRDefault="00D66A3A" w:rsidP="005A5727">
      <w:pPr>
        <w:rPr>
          <w:rFonts w:eastAsia="Arial" w:cs="Times New Roman"/>
          <w:szCs w:val="24"/>
          <w:lang w:bidi="fa-IR"/>
        </w:rPr>
      </w:pPr>
    </w:p>
    <w:p w14:paraId="7A76B593" w14:textId="30C4B9D9" w:rsidR="005A5727" w:rsidRPr="002236CF" w:rsidRDefault="005A5727" w:rsidP="005A5727">
      <w:pPr>
        <w:rPr>
          <w:rFonts w:eastAsia="Arial" w:cs="Times New Roman"/>
          <w:sz w:val="18"/>
          <w:szCs w:val="18"/>
        </w:rPr>
      </w:pPr>
      <w:r w:rsidRPr="002236CF">
        <w:rPr>
          <w:rFonts w:eastAsia="Arial" w:cs="Times New Roman"/>
          <w:szCs w:val="24"/>
          <w:lang w:bidi="fa-IR"/>
        </w:rPr>
        <w:t xml:space="preserve">The following is the English translation of </w:t>
      </w:r>
      <w:r w:rsidR="0097439C" w:rsidRPr="002236CF">
        <w:rPr>
          <w:rFonts w:eastAsia="Arial" w:cs="Times New Roman"/>
          <w:szCs w:val="24"/>
          <w:lang w:bidi="fa-IR"/>
        </w:rPr>
        <w:t>this prayer</w:t>
      </w:r>
      <w:r w:rsidRPr="002236CF">
        <w:rPr>
          <w:rFonts w:eastAsia="Arial" w:cs="Times New Roman"/>
          <w:szCs w:val="24"/>
          <w:lang w:bidi="fa-IR"/>
        </w:rPr>
        <w:t xml:space="preserve"> </w:t>
      </w:r>
      <w:sdt>
        <w:sdtPr>
          <w:rPr>
            <w:rFonts w:eastAsia="Arial" w:cs="Times New Roman"/>
            <w:szCs w:val="24"/>
            <w:lang w:bidi="fa-IR"/>
          </w:rPr>
          <w:id w:val="-32587826"/>
          <w:citation/>
        </w:sdtPr>
        <w:sdtContent>
          <w:r w:rsidRPr="002236CF">
            <w:rPr>
              <w:rFonts w:eastAsia="Arial" w:cs="Times New Roman"/>
              <w:szCs w:val="24"/>
              <w:lang w:bidi="fa-IR"/>
            </w:rPr>
            <w:fldChar w:fldCharType="begin"/>
          </w:r>
          <w:r w:rsidRPr="002236CF">
            <w:rPr>
              <w:rFonts w:eastAsia="Arial" w:cs="Times New Roman"/>
              <w:szCs w:val="24"/>
              <w:lang w:bidi="fa-IR"/>
            </w:rPr>
            <w:instrText xml:space="preserve">CITATION Bah91 \p 107 \n  \l 1033 </w:instrText>
          </w:r>
          <w:r w:rsidRPr="002236CF">
            <w:rPr>
              <w:rFonts w:eastAsia="Arial" w:cs="Times New Roman"/>
              <w:szCs w:val="24"/>
              <w:lang w:bidi="fa-IR"/>
            </w:rPr>
            <w:fldChar w:fldCharType="separate"/>
          </w:r>
          <w:r w:rsidR="005539EF" w:rsidRPr="002236CF">
            <w:rPr>
              <w:rFonts w:eastAsia="Arial" w:cs="Times New Roman"/>
              <w:noProof/>
              <w:szCs w:val="24"/>
              <w:lang w:bidi="fa-IR"/>
            </w:rPr>
            <w:t>(Bahá'í Prayers 1991, 107)</w:t>
          </w:r>
          <w:r w:rsidRPr="002236CF">
            <w:rPr>
              <w:rFonts w:eastAsia="Arial" w:cs="Times New Roman"/>
              <w:szCs w:val="24"/>
              <w:lang w:bidi="fa-IR"/>
            </w:rPr>
            <w:fldChar w:fldCharType="end"/>
          </w:r>
        </w:sdtContent>
      </w:sdt>
      <w:r w:rsidRPr="002236CF">
        <w:rPr>
          <w:rStyle w:val="FootnoteReference"/>
          <w:rFonts w:eastAsia="Arial" w:cs="Times New Roman"/>
          <w:szCs w:val="24"/>
          <w:lang w:bidi="fa-IR"/>
        </w:rPr>
        <w:footnoteReference w:id="149"/>
      </w:r>
      <w:r w:rsidRPr="002236CF">
        <w:rPr>
          <w:rFonts w:eastAsia="Arial" w:cs="Times New Roman"/>
          <w:szCs w:val="24"/>
          <w:lang w:bidi="fa-IR"/>
        </w:rPr>
        <w:t>:</w:t>
      </w:r>
    </w:p>
    <w:p w14:paraId="3720CE3A" w14:textId="62A74B6F" w:rsidR="005A5727" w:rsidRPr="002236CF" w:rsidRDefault="005A5727" w:rsidP="009D553C">
      <w:pPr>
        <w:shd w:val="clear" w:color="auto" w:fill="FFFFFF"/>
        <w:spacing w:after="0" w:line="330" w:lineRule="atLeast"/>
        <w:ind w:left="645"/>
        <w:rPr>
          <w:rFonts w:eastAsia="Times New Roman" w:cs="Times New Roman"/>
          <w:szCs w:val="24"/>
        </w:rPr>
      </w:pPr>
      <w:r w:rsidRPr="002236CF">
        <w:rPr>
          <w:rFonts w:eastAsia="Times New Roman" w:cs="Times New Roman"/>
          <w:szCs w:val="24"/>
          <w:bdr w:val="none" w:sz="0" w:space="0" w:color="auto" w:frame="1"/>
        </w:rPr>
        <w:t>H</w:t>
      </w:r>
      <w:r w:rsidRPr="002236CF">
        <w:rPr>
          <w:rFonts w:eastAsia="Times New Roman" w:cs="Times New Roman"/>
          <w:szCs w:val="24"/>
        </w:rPr>
        <w:t>e is the Compassionate, the All-Bountiful</w:t>
      </w:r>
      <w:bookmarkStart w:id="362" w:name="_Hlk51058225"/>
      <w:r w:rsidR="00387D54" w:rsidRPr="002236CF">
        <w:rPr>
          <w:rFonts w:eastAsia="Times New Roman" w:cs="Times New Roman"/>
          <w:szCs w:val="24"/>
        </w:rPr>
        <w:t xml:space="preserve">! </w:t>
      </w:r>
      <w:r w:rsidRPr="002236CF">
        <w:rPr>
          <w:rFonts w:eastAsia="Times New Roman" w:cs="Times New Roman"/>
          <w:szCs w:val="24"/>
          <w:u w:val="single"/>
        </w:rPr>
        <w:t>O God, my God</w:t>
      </w:r>
      <w:r w:rsidR="00387D54" w:rsidRPr="002236CF">
        <w:rPr>
          <w:rFonts w:eastAsia="Times New Roman" w:cs="Times New Roman"/>
          <w:szCs w:val="24"/>
          <w:u w:val="single"/>
        </w:rPr>
        <w:t xml:space="preserve">! </w:t>
      </w:r>
      <w:r w:rsidRPr="002236CF">
        <w:rPr>
          <w:rFonts w:eastAsia="Times New Roman" w:cs="Times New Roman"/>
          <w:szCs w:val="24"/>
          <w:u w:val="single"/>
        </w:rPr>
        <w:t>Thou seest me, Thou knowest me; Thou art my Haven and my Refuge</w:t>
      </w:r>
      <w:r w:rsidR="00387D54" w:rsidRPr="002236CF">
        <w:rPr>
          <w:rFonts w:eastAsia="Times New Roman" w:cs="Times New Roman"/>
          <w:szCs w:val="24"/>
          <w:u w:val="single"/>
        </w:rPr>
        <w:t xml:space="preserve">. </w:t>
      </w:r>
      <w:r w:rsidRPr="002236CF">
        <w:rPr>
          <w:rFonts w:eastAsia="Times New Roman" w:cs="Times New Roman"/>
          <w:szCs w:val="24"/>
          <w:u w:val="single"/>
        </w:rPr>
        <w:t>None have I sought nor any will I seek save Thee</w:t>
      </w:r>
      <w:bookmarkEnd w:id="362"/>
      <w:r w:rsidRPr="002236CF">
        <w:rPr>
          <w:rFonts w:eastAsia="Times New Roman" w:cs="Times New Roman"/>
          <w:szCs w:val="24"/>
          <w:u w:val="single"/>
        </w:rPr>
        <w:t>;</w:t>
      </w:r>
      <w:r w:rsidRPr="002236CF">
        <w:rPr>
          <w:rFonts w:eastAsia="Times New Roman" w:cs="Times New Roman"/>
          <w:szCs w:val="24"/>
        </w:rPr>
        <w:t xml:space="preserve"> no path have I trodden nor any will I tread but the path of Thy love</w:t>
      </w:r>
      <w:r w:rsidR="00387D54" w:rsidRPr="002236CF">
        <w:rPr>
          <w:rFonts w:eastAsia="Times New Roman" w:cs="Times New Roman"/>
          <w:szCs w:val="24"/>
        </w:rPr>
        <w:t xml:space="preserve">. </w:t>
      </w:r>
      <w:r w:rsidRPr="002236CF">
        <w:rPr>
          <w:rFonts w:eastAsia="Times New Roman" w:cs="Times New Roman"/>
          <w:szCs w:val="24"/>
        </w:rPr>
        <w:t>In the darksome night of despair, my eye turneth expectant and full of hope to the morn of Thy boundless favor and at the hour of dawn my drooping soul is refreshed and strengthened in remembrance of Thy beauty and perfection</w:t>
      </w:r>
      <w:r w:rsidR="00387D54" w:rsidRPr="002236CF">
        <w:rPr>
          <w:rFonts w:eastAsia="Times New Roman" w:cs="Times New Roman"/>
          <w:szCs w:val="24"/>
        </w:rPr>
        <w:t xml:space="preserve">. </w:t>
      </w:r>
      <w:r w:rsidRPr="002236CF">
        <w:rPr>
          <w:rFonts w:eastAsia="Times New Roman" w:cs="Times New Roman"/>
          <w:szCs w:val="24"/>
        </w:rPr>
        <w:t>He whom the grace of Thy mercy aideth, though he be but a drop, shall become the boundless ocean, and the merest atom which the outpouring of Thy loving kindness assisteth, shall shine even as the radiant star.</w:t>
      </w:r>
    </w:p>
    <w:p w14:paraId="3DECE001" w14:textId="435A56FC" w:rsidR="001A5F3F" w:rsidRDefault="005A5727" w:rsidP="001A5F3F">
      <w:pPr>
        <w:shd w:val="clear" w:color="auto" w:fill="FFFFFF"/>
        <w:spacing w:after="180" w:line="330" w:lineRule="atLeast"/>
        <w:ind w:left="645" w:firstLine="551"/>
        <w:rPr>
          <w:rFonts w:eastAsia="Times New Roman" w:cs="Times New Roman"/>
          <w:szCs w:val="24"/>
        </w:rPr>
      </w:pPr>
      <w:r w:rsidRPr="002236CF">
        <w:rPr>
          <w:rFonts w:eastAsia="Times New Roman" w:cs="Times New Roman"/>
          <w:szCs w:val="24"/>
        </w:rPr>
        <w:t>Shelter under Thy protection, O Thou Spirit of purity, Thou Who art the All-Bountiful Provider, this enthralled, enkindled servant of Thine</w:t>
      </w:r>
      <w:r w:rsidR="00387D54" w:rsidRPr="002236CF">
        <w:rPr>
          <w:rFonts w:eastAsia="Times New Roman" w:cs="Times New Roman"/>
          <w:szCs w:val="24"/>
        </w:rPr>
        <w:t xml:space="preserve">. </w:t>
      </w:r>
      <w:r w:rsidRPr="002236CF">
        <w:rPr>
          <w:rFonts w:eastAsia="Times New Roman" w:cs="Times New Roman"/>
          <w:szCs w:val="24"/>
        </w:rPr>
        <w:t>Aid him in this world of being to remain steadfast and firm in Thy love and grant that this broken-winged bird attain a refuge and shelter in Thy divine nest that abideth upon the celestial tree. ‘Abdu’l-Bahá</w:t>
      </w:r>
    </w:p>
    <w:p w14:paraId="5CD8B682" w14:textId="3919F47A" w:rsidR="00D60DB6" w:rsidRDefault="00EC55FE" w:rsidP="00D21EE2">
      <w:pPr>
        <w:shd w:val="clear" w:color="auto" w:fill="FFFFFF"/>
        <w:spacing w:after="180" w:line="330" w:lineRule="atLeast"/>
        <w:jc w:val="center"/>
        <w:rPr>
          <w:rFonts w:eastAsia="Times New Roman" w:cs="Times New Roman"/>
          <w:szCs w:val="24"/>
        </w:rPr>
      </w:pPr>
      <w:r w:rsidRPr="008E1629">
        <w:rPr>
          <w:noProof/>
        </w:rPr>
        <w:drawing>
          <wp:inline distT="0" distB="0" distL="0" distR="0" wp14:anchorId="33C4C782" wp14:editId="1F26A23E">
            <wp:extent cx="1787857" cy="1787857"/>
            <wp:effectExtent l="0" t="0" r="3175" b="3175"/>
            <wp:docPr id="544014077" name="Picture 37" descr="Ornamental motif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rnamental motif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3228" cy="1793228"/>
                    </a:xfrm>
                    <a:prstGeom prst="rect">
                      <a:avLst/>
                    </a:prstGeom>
                    <a:noFill/>
                    <a:ln>
                      <a:noFill/>
                    </a:ln>
                  </pic:spPr>
                </pic:pic>
              </a:graphicData>
            </a:graphic>
          </wp:inline>
        </w:drawing>
      </w:r>
    </w:p>
    <w:p w14:paraId="73C86420" w14:textId="77777777" w:rsidR="00D60DB6" w:rsidRDefault="00D60DB6" w:rsidP="001A5F3F">
      <w:pPr>
        <w:shd w:val="clear" w:color="auto" w:fill="FFFFFF"/>
        <w:spacing w:after="180" w:line="330" w:lineRule="atLeast"/>
        <w:ind w:left="645" w:firstLine="551"/>
        <w:rPr>
          <w:rFonts w:eastAsia="Times New Roman" w:cs="Times New Roman"/>
          <w:szCs w:val="24"/>
        </w:rPr>
      </w:pPr>
    </w:p>
    <w:p w14:paraId="3FC79927" w14:textId="0B3943CF" w:rsidR="001A5F3F" w:rsidRDefault="00C57996" w:rsidP="001A5F3F">
      <w:pPr>
        <w:rPr>
          <w:rFonts w:eastAsia="Times New Roman" w:cs="Times New Roman"/>
        </w:rPr>
      </w:pPr>
      <w:r w:rsidRPr="002236CF">
        <w:rPr>
          <w:rFonts w:eastAsia="Times New Roman" w:cs="Times New Roman"/>
        </w:rPr>
        <w:lastRenderedPageBreak/>
        <w:t>Recording</w:t>
      </w:r>
      <w:r w:rsidR="00BB7E83">
        <w:rPr>
          <w:rFonts w:eastAsia="Times New Roman" w:cs="Times New Roman"/>
        </w:rPr>
        <w:t>, online link</w:t>
      </w:r>
      <w:r w:rsidR="001A5F3F">
        <w:rPr>
          <w:rStyle w:val="FootnoteReference"/>
          <w:rFonts w:eastAsia="Times New Roman" w:cs="Times New Roman"/>
        </w:rPr>
        <w:footnoteReference w:id="150"/>
      </w:r>
      <w:r w:rsidRPr="002236CF">
        <w:rPr>
          <w:rFonts w:eastAsia="Times New Roman" w:cs="Times New Roman"/>
        </w:rPr>
        <w:t>:</w:t>
      </w:r>
      <w:r w:rsidR="001A5F3F">
        <w:rPr>
          <w:rFonts w:eastAsia="Times New Roman" w:cs="Times New Roman"/>
        </w:rPr>
        <w:t xml:space="preserve"> </w:t>
      </w:r>
      <w:hyperlink r:id="rId188" w:history="1">
        <w:r w:rsidR="001A5F3F" w:rsidRPr="002D2A62">
          <w:rPr>
            <w:rStyle w:val="Hyperlink"/>
            <w:rFonts w:eastAsia="Times New Roman" w:cs="Times New Roman"/>
          </w:rPr>
          <w:t>https://bahai-library.com/caton_music/26_Ilahi_Ilahi_Tu_Bina_va_Agahi.mp3</w:t>
        </w:r>
      </w:hyperlink>
      <w:r w:rsidR="001A5F3F">
        <w:rPr>
          <w:rFonts w:eastAsia="Times New Roman" w:cs="Times New Roman"/>
        </w:rPr>
        <w:t xml:space="preserve"> </w:t>
      </w:r>
    </w:p>
    <w:p w14:paraId="2C525642" w14:textId="1FCDDE6B" w:rsidR="001D5307" w:rsidRDefault="001D5307" w:rsidP="001A5F3F">
      <w:pPr>
        <w:rPr>
          <w:rFonts w:eastAsia="Times New Roman" w:cs="Times New Roman"/>
        </w:rPr>
      </w:pPr>
      <w:r>
        <w:rPr>
          <w:rFonts w:eastAsia="Times New Roman" w:cs="Times New Roman"/>
        </w:rPr>
        <w:t xml:space="preserve">Transcription demo, online link: </w:t>
      </w:r>
      <w:hyperlink r:id="rId189" w:history="1">
        <w:r w:rsidRPr="0093370C">
          <w:rPr>
            <w:rStyle w:val="Hyperlink"/>
            <w:rFonts w:eastAsia="Times New Roman" w:cs="Times New Roman"/>
          </w:rPr>
          <w:t>https://bahai-library.com/caton_music/sacred_refrains_demos/26_Ilahi_Ilahi_Tu_Bina_va_Agahi_demo.mp3</w:t>
        </w:r>
      </w:hyperlink>
      <w:r>
        <w:rPr>
          <w:rFonts w:eastAsia="Times New Roman" w:cs="Times New Roman"/>
        </w:rPr>
        <w:t xml:space="preserve"> </w:t>
      </w:r>
    </w:p>
    <w:p w14:paraId="55F327EB" w14:textId="0E624231" w:rsidR="005763EC" w:rsidRPr="00D15731" w:rsidRDefault="005763EC" w:rsidP="005763EC">
      <w:pPr>
        <w:jc w:val="center"/>
        <w:rPr>
          <w:rFonts w:ascii="Adobe Naskh Medium" w:eastAsia="Times New Roman" w:hAnsi="Adobe Naskh Medium" w:cs="Adobe Naskh Medium"/>
          <w:color w:val="222222"/>
          <w:sz w:val="32"/>
          <w:szCs w:val="32"/>
          <w:lang w:val="fr-FR"/>
        </w:rPr>
      </w:pPr>
      <w:bookmarkStart w:id="363" w:name="_Hlk68240232"/>
      <w:bookmarkStart w:id="364" w:name="_Hlk116028288"/>
      <w:bookmarkEnd w:id="358"/>
      <w:r w:rsidRPr="00265CE0">
        <w:rPr>
          <w:rFonts w:ascii="Adobe Naskh Medium" w:eastAsia="Times New Roman" w:hAnsi="Adobe Naskh Medium" w:cs="Adobe Naskh Medium"/>
          <w:color w:val="222222"/>
          <w:sz w:val="32"/>
          <w:szCs w:val="32"/>
          <w:rtl/>
        </w:rPr>
        <w:t>اِله</w:t>
      </w:r>
      <w:bookmarkEnd w:id="363"/>
      <w:r w:rsidRPr="00265CE0">
        <w:rPr>
          <w:rFonts w:ascii="Adobe Naskh Medium" w:eastAsia="Times New Roman" w:hAnsi="Adobe Naskh Medium" w:cs="Adobe Naskh Medium"/>
          <w:color w:val="222222"/>
          <w:sz w:val="32"/>
          <w:szCs w:val="32"/>
          <w:rtl/>
        </w:rPr>
        <w:t>ی</w:t>
      </w:r>
      <w:r w:rsidR="00C04BC8" w:rsidRPr="00C04BC8">
        <w:rPr>
          <w:rFonts w:ascii="Adobe Naskh Medium" w:eastAsia="Times New Roman" w:hAnsi="Adobe Naskh Medium" w:cs="Adobe Naskh Medium"/>
          <w:color w:val="222222"/>
          <w:sz w:val="32"/>
          <w:szCs w:val="32"/>
          <w:rtl/>
        </w:rPr>
        <w:t xml:space="preserve"> </w:t>
      </w:r>
      <w:r w:rsidR="00C04BC8" w:rsidRPr="00265CE0">
        <w:rPr>
          <w:rFonts w:ascii="Adobe Naskh Medium" w:eastAsia="Times New Roman" w:hAnsi="Adobe Naskh Medium" w:cs="Adobe Naskh Medium"/>
          <w:color w:val="222222"/>
          <w:sz w:val="32"/>
          <w:szCs w:val="32"/>
          <w:rtl/>
        </w:rPr>
        <w:t>اِلهی</w:t>
      </w:r>
      <w:r w:rsidRPr="00265CE0">
        <w:rPr>
          <w:rFonts w:ascii="Adobe Naskh Medium" w:eastAsia="Times New Roman" w:hAnsi="Adobe Naskh Medium" w:cs="Adobe Naskh Medium"/>
          <w:color w:val="222222"/>
          <w:sz w:val="32"/>
          <w:szCs w:val="32"/>
          <w:rtl/>
        </w:rPr>
        <w:t xml:space="preserve"> تو بينا و آگاهی که مَلجَأ و پناهی جز تو نجسته و نجويم</w:t>
      </w:r>
    </w:p>
    <w:p w14:paraId="73C87C6A" w14:textId="384E0E5B" w:rsidR="00167C61" w:rsidRDefault="002A2733" w:rsidP="005763EC">
      <w:pPr>
        <w:jc w:val="center"/>
        <w:rPr>
          <w:rFonts w:ascii="Adobe Naskh Medium" w:eastAsia="Times New Roman" w:hAnsi="Adobe Naskh Medium" w:cs="Adobe Naskh Medium"/>
          <w:color w:val="222222"/>
          <w:sz w:val="36"/>
          <w:szCs w:val="36"/>
        </w:rPr>
      </w:pPr>
      <w:r w:rsidRPr="002A2733">
        <w:rPr>
          <w:rFonts w:ascii="Adobe Naskh Medium" w:eastAsia="Times New Roman" w:hAnsi="Adobe Naskh Medium" w:cs="Adobe Naskh Medium"/>
          <w:noProof/>
          <w:color w:val="222222"/>
          <w:sz w:val="36"/>
          <w:szCs w:val="36"/>
        </w:rPr>
        <w:drawing>
          <wp:inline distT="0" distB="0" distL="0" distR="0" wp14:anchorId="2ED622B6" wp14:editId="5C3EA1A4">
            <wp:extent cx="5943600" cy="1939290"/>
            <wp:effectExtent l="0" t="0" r="0" b="3810"/>
            <wp:docPr id="1541919868"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19868" name="Picture 1" descr="A sheet music with notes&#10;&#10;Description automatically generated"/>
                    <pic:cNvPicPr/>
                  </pic:nvPicPr>
                  <pic:blipFill>
                    <a:blip r:embed="rId190"/>
                    <a:stretch>
                      <a:fillRect/>
                    </a:stretch>
                  </pic:blipFill>
                  <pic:spPr>
                    <a:xfrm>
                      <a:off x="0" y="0"/>
                      <a:ext cx="5943600" cy="1939290"/>
                    </a:xfrm>
                    <a:prstGeom prst="rect">
                      <a:avLst/>
                    </a:prstGeom>
                  </pic:spPr>
                </pic:pic>
              </a:graphicData>
            </a:graphic>
          </wp:inline>
        </w:drawing>
      </w:r>
    </w:p>
    <w:bookmarkEnd w:id="364"/>
    <w:p w14:paraId="05C2675F" w14:textId="7C984B55" w:rsidR="000C5E34" w:rsidRPr="00F37E9D" w:rsidRDefault="005763EC" w:rsidP="000C5E34">
      <w:pPr>
        <w:pStyle w:val="NoSpacing"/>
        <w:jc w:val="center"/>
      </w:pPr>
      <w:r w:rsidRPr="00F37E9D">
        <w:t xml:space="preserve">E-lá-hi, </w:t>
      </w:r>
      <w:r w:rsidR="0034783C" w:rsidRPr="00F37E9D">
        <w:t>e</w:t>
      </w:r>
      <w:r w:rsidRPr="00F37E9D">
        <w:t xml:space="preserve">-lá-hi, </w:t>
      </w:r>
      <w:r w:rsidR="0034783C" w:rsidRPr="00F37E9D">
        <w:t>t</w:t>
      </w:r>
      <w:r w:rsidRPr="00F37E9D">
        <w:t xml:space="preserve">o </w:t>
      </w:r>
      <w:r w:rsidR="0034783C" w:rsidRPr="00F37E9D">
        <w:t>b</w:t>
      </w:r>
      <w:r w:rsidRPr="00F37E9D">
        <w:t xml:space="preserve">i-ná va </w:t>
      </w:r>
      <w:r w:rsidR="0034783C" w:rsidRPr="00F37E9D">
        <w:t>á</w:t>
      </w:r>
      <w:r w:rsidRPr="00F37E9D">
        <w:t>-gá-hi,</w:t>
      </w:r>
      <w:r w:rsidR="004724BA" w:rsidRPr="00F37E9D">
        <w:t xml:space="preserve"> </w:t>
      </w:r>
      <w:r w:rsidR="0034783C" w:rsidRPr="00F37E9D">
        <w:t>k</w:t>
      </w:r>
      <w:r w:rsidRPr="00F37E9D">
        <w:t xml:space="preserve">eh </w:t>
      </w:r>
      <w:r w:rsidR="0034783C" w:rsidRPr="00F37E9D">
        <w:t>m</w:t>
      </w:r>
      <w:r w:rsidRPr="00F37E9D">
        <w:t>al-ja</w:t>
      </w:r>
      <w:r w:rsidR="0034783C" w:rsidRPr="00F37E9D">
        <w:t>i</w:t>
      </w:r>
      <w:r w:rsidRPr="00F37E9D">
        <w:t xml:space="preserve"> va </w:t>
      </w:r>
      <w:r w:rsidR="0034783C" w:rsidRPr="00F37E9D">
        <w:t>p</w:t>
      </w:r>
      <w:r w:rsidRPr="00F37E9D">
        <w:t>a-ná-hi,</w:t>
      </w:r>
    </w:p>
    <w:p w14:paraId="794EF854" w14:textId="4F3D8273" w:rsidR="005763EC" w:rsidRDefault="005763EC" w:rsidP="000C5E34">
      <w:pPr>
        <w:pStyle w:val="NoSpacing"/>
        <w:spacing w:after="240"/>
        <w:jc w:val="center"/>
        <w:rPr>
          <w:lang w:val="fr-FR"/>
        </w:rPr>
      </w:pPr>
      <w:r w:rsidRPr="000C5E34">
        <w:rPr>
          <w:lang w:val="fr-FR"/>
        </w:rPr>
        <w:t xml:space="preserve">joz </w:t>
      </w:r>
      <w:r w:rsidR="0034783C" w:rsidRPr="000C5E34">
        <w:rPr>
          <w:lang w:val="fr-FR"/>
        </w:rPr>
        <w:t>t</w:t>
      </w:r>
      <w:r w:rsidRPr="000C5E34">
        <w:rPr>
          <w:lang w:val="fr-FR"/>
        </w:rPr>
        <w:t>o na-jos-te va na-ju-yam</w:t>
      </w:r>
    </w:p>
    <w:p w14:paraId="64D39795" w14:textId="77777777" w:rsidR="001D5307" w:rsidRPr="008532DD" w:rsidRDefault="001D5307" w:rsidP="000C5E34">
      <w:pPr>
        <w:pStyle w:val="NoSpacing"/>
        <w:jc w:val="center"/>
        <w:rPr>
          <w:lang w:val="fr-FR"/>
        </w:rPr>
      </w:pPr>
    </w:p>
    <w:p w14:paraId="39D67D2C" w14:textId="77777777" w:rsidR="001D5307" w:rsidRPr="008532DD" w:rsidRDefault="001D5307" w:rsidP="000C5E34">
      <w:pPr>
        <w:pStyle w:val="NoSpacing"/>
        <w:jc w:val="center"/>
        <w:rPr>
          <w:lang w:val="fr-FR"/>
        </w:rPr>
      </w:pPr>
    </w:p>
    <w:p w14:paraId="2BFB96B3" w14:textId="77777777" w:rsidR="001D5307" w:rsidRPr="008532DD" w:rsidRDefault="001D5307" w:rsidP="000C5E34">
      <w:pPr>
        <w:pStyle w:val="NoSpacing"/>
        <w:jc w:val="center"/>
        <w:rPr>
          <w:lang w:val="fr-FR"/>
        </w:rPr>
      </w:pPr>
    </w:p>
    <w:p w14:paraId="09E83509" w14:textId="5327F344" w:rsidR="001D5307" w:rsidRPr="008532DD" w:rsidRDefault="00D21EE2" w:rsidP="000C5E34">
      <w:pPr>
        <w:pStyle w:val="NoSpacing"/>
        <w:jc w:val="center"/>
        <w:rPr>
          <w:lang w:val="fr-FR"/>
        </w:rPr>
      </w:pPr>
      <w:r>
        <w:rPr>
          <w:noProof/>
        </w:rPr>
        <w:drawing>
          <wp:inline distT="0" distB="0" distL="0" distR="0" wp14:anchorId="3EAC54C4" wp14:editId="132D7C71">
            <wp:extent cx="2125818" cy="2135785"/>
            <wp:effectExtent l="0" t="0" r="8255" b="0"/>
            <wp:docPr id="11" name="Picture 10" descr="Black flor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ack floral design"/>
                    <pic:cNvPicPr>
                      <a:picLocks noChangeAspect="1" noChangeArrowheads="1"/>
                    </pic:cNvPicPr>
                  </pic:nvPicPr>
                  <pic:blipFill>
                    <a:blip r:embed="rId191">
                      <a:duotone>
                        <a:schemeClr val="accent3">
                          <a:shade val="45000"/>
                          <a:satMod val="135000"/>
                        </a:schemeClr>
                        <a:prstClr val="white"/>
                      </a:duotone>
                      <a:alphaModFix amt="85000"/>
                      <a:extLst>
                        <a:ext uri="{BEBA8EAE-BF5A-486C-A8C5-ECC9F3942E4B}">
                          <a14:imgProps xmlns:a14="http://schemas.microsoft.com/office/drawing/2010/main">
                            <a14:imgLayer r:embed="rId19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45523" cy="2155583"/>
                    </a:xfrm>
                    <a:prstGeom prst="rect">
                      <a:avLst/>
                    </a:prstGeom>
                    <a:noFill/>
                    <a:ln>
                      <a:noFill/>
                    </a:ln>
                  </pic:spPr>
                </pic:pic>
              </a:graphicData>
            </a:graphic>
          </wp:inline>
        </w:drawing>
      </w:r>
    </w:p>
    <w:p w14:paraId="458CF4EC" w14:textId="77777777" w:rsidR="001D5307" w:rsidRPr="008532DD" w:rsidRDefault="001D5307" w:rsidP="000C5E34">
      <w:pPr>
        <w:pStyle w:val="NoSpacing"/>
        <w:jc w:val="center"/>
        <w:rPr>
          <w:lang w:val="fr-FR"/>
        </w:rPr>
      </w:pPr>
    </w:p>
    <w:p w14:paraId="5BB1A74C" w14:textId="77777777" w:rsidR="001D5307" w:rsidRPr="008532DD" w:rsidRDefault="001D5307" w:rsidP="000C5E34">
      <w:pPr>
        <w:pStyle w:val="NoSpacing"/>
        <w:jc w:val="center"/>
        <w:rPr>
          <w:lang w:val="fr-FR"/>
        </w:rPr>
      </w:pPr>
    </w:p>
    <w:p w14:paraId="4DBB3EB0" w14:textId="77777777" w:rsidR="001D5307" w:rsidRDefault="001D5307" w:rsidP="000C5E34">
      <w:pPr>
        <w:pStyle w:val="NoSpacing"/>
        <w:jc w:val="center"/>
        <w:rPr>
          <w:lang w:val="fr-FR"/>
        </w:rPr>
      </w:pPr>
    </w:p>
    <w:p w14:paraId="002EB778" w14:textId="77777777" w:rsidR="00C04BC8" w:rsidRPr="008532DD" w:rsidRDefault="00C04BC8" w:rsidP="000C5E34">
      <w:pPr>
        <w:pStyle w:val="NoSpacing"/>
        <w:jc w:val="center"/>
        <w:rPr>
          <w:lang w:val="fr-FR"/>
        </w:rPr>
      </w:pPr>
    </w:p>
    <w:p w14:paraId="5222C188" w14:textId="77777777" w:rsidR="001D5307" w:rsidRPr="008532DD" w:rsidRDefault="001D5307" w:rsidP="000C5E34">
      <w:pPr>
        <w:pStyle w:val="NoSpacing"/>
        <w:jc w:val="center"/>
        <w:rPr>
          <w:lang w:val="fr-FR"/>
        </w:rPr>
      </w:pPr>
    </w:p>
    <w:p w14:paraId="5A3FD544" w14:textId="54EF0981" w:rsidR="000C5E34" w:rsidRDefault="00F652DA" w:rsidP="000C5E34">
      <w:pPr>
        <w:pStyle w:val="NoSpacing"/>
        <w:jc w:val="center"/>
      </w:pPr>
      <w:r w:rsidRPr="002236CF">
        <w:lastRenderedPageBreak/>
        <w:t xml:space="preserve">O God, my God! Thou seest me, Thou knowest me; </w:t>
      </w:r>
      <w:r w:rsidR="00D00D25" w:rsidRPr="002236CF">
        <w:t>Thou art my Haven and my Refuge.</w:t>
      </w:r>
    </w:p>
    <w:p w14:paraId="13218B78" w14:textId="2DBE1A7C" w:rsidR="00F652DA" w:rsidRDefault="00D00D25" w:rsidP="000C5E34">
      <w:pPr>
        <w:pStyle w:val="NoSpacing"/>
        <w:jc w:val="center"/>
      </w:pPr>
      <w:r w:rsidRPr="002236CF">
        <w:t>None have I sought nor any will I seek save Thee.</w:t>
      </w:r>
    </w:p>
    <w:p w14:paraId="6EC899C3" w14:textId="77777777" w:rsidR="00B46A79" w:rsidRDefault="00B46A79" w:rsidP="000C5E34">
      <w:pPr>
        <w:pStyle w:val="NoSpacing"/>
        <w:jc w:val="center"/>
      </w:pPr>
    </w:p>
    <w:p w14:paraId="2C6564D9" w14:textId="76B84A4F" w:rsidR="00E8688F" w:rsidRDefault="0086722A" w:rsidP="005763EC">
      <w:pPr>
        <w:jc w:val="center"/>
        <w:rPr>
          <w:rFonts w:asciiTheme="minorHAnsi" w:hAnsiTheme="minorHAnsi"/>
        </w:rPr>
      </w:pPr>
      <w:r w:rsidRPr="0086722A">
        <w:rPr>
          <w:rFonts w:ascii="Adobe Naskh Medium" w:eastAsia="Times New Roman" w:hAnsi="Adobe Naskh Medium" w:cs="Adobe Naskh Medium"/>
          <w:noProof/>
          <w:color w:val="222222"/>
          <w:sz w:val="36"/>
          <w:szCs w:val="36"/>
        </w:rPr>
        <w:drawing>
          <wp:inline distT="0" distB="0" distL="0" distR="0" wp14:anchorId="01E95D8D" wp14:editId="70B691DB">
            <wp:extent cx="5943600" cy="2546985"/>
            <wp:effectExtent l="0" t="0" r="0" b="5715"/>
            <wp:docPr id="109431188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11882" name="Picture 1" descr="A sheet music with notes and words&#10;&#10;Description automatically generated"/>
                    <pic:cNvPicPr/>
                  </pic:nvPicPr>
                  <pic:blipFill>
                    <a:blip r:embed="rId193"/>
                    <a:stretch>
                      <a:fillRect/>
                    </a:stretch>
                  </pic:blipFill>
                  <pic:spPr>
                    <a:xfrm>
                      <a:off x="0" y="0"/>
                      <a:ext cx="5943600" cy="2546985"/>
                    </a:xfrm>
                    <a:prstGeom prst="rect">
                      <a:avLst/>
                    </a:prstGeom>
                  </pic:spPr>
                </pic:pic>
              </a:graphicData>
            </a:graphic>
          </wp:inline>
        </w:drawing>
      </w:r>
      <w:r w:rsidRPr="00E8688F">
        <w:rPr>
          <w:rFonts w:asciiTheme="minorHAnsi" w:hAnsiTheme="minorHAnsi"/>
          <w:noProof/>
        </w:rPr>
        <w:t xml:space="preserve"> </w:t>
      </w:r>
    </w:p>
    <w:p w14:paraId="111463A6" w14:textId="11C1893A" w:rsidR="00696EF8" w:rsidRDefault="00D13806" w:rsidP="004315FE">
      <w:pPr>
        <w:pStyle w:val="Heading2"/>
      </w:pPr>
      <w:bookmarkStart w:id="365" w:name="_Hlk67913594"/>
      <w:bookmarkStart w:id="366" w:name="_Toc49687778"/>
      <w:bookmarkStart w:id="367" w:name="_Toc59736689"/>
      <w:bookmarkStart w:id="368" w:name="_Toc167265117"/>
      <w:r w:rsidRPr="004315FE">
        <w:t>2</w:t>
      </w:r>
      <w:r w:rsidR="00621EDB" w:rsidRPr="004315FE">
        <w:t>7</w:t>
      </w:r>
      <w:r w:rsidRPr="004315FE">
        <w:t xml:space="preserve"> </w:t>
      </w:r>
      <w:bookmarkStart w:id="369" w:name="_Hlk93231177"/>
      <w:bookmarkStart w:id="370" w:name="_Hlk94162076"/>
      <w:r w:rsidR="00696EF8" w:rsidRPr="004315FE">
        <w:t xml:space="preserve">Lawḥ-i Shafá </w:t>
      </w:r>
      <w:bookmarkEnd w:id="369"/>
      <w:r w:rsidR="00696EF8" w:rsidRPr="004315FE">
        <w:t>(</w:t>
      </w:r>
      <w:bookmarkStart w:id="371" w:name="_Hlk43110112"/>
      <w:r w:rsidR="00696EF8" w:rsidRPr="004315FE">
        <w:rPr>
          <w:szCs w:val="30"/>
          <w:rtl/>
        </w:rPr>
        <w:t>لوح شفا</w:t>
      </w:r>
      <w:bookmarkEnd w:id="371"/>
      <w:r w:rsidR="00696EF8" w:rsidRPr="004315FE">
        <w:t xml:space="preserve">) </w:t>
      </w:r>
      <w:bookmarkEnd w:id="365"/>
      <w:r w:rsidR="00696EF8" w:rsidRPr="004315FE">
        <w:t>(Tablet of Healing)</w:t>
      </w:r>
      <w:bookmarkEnd w:id="366"/>
      <w:bookmarkEnd w:id="367"/>
      <w:bookmarkEnd w:id="368"/>
    </w:p>
    <w:p w14:paraId="6F4BB53F" w14:textId="77777777" w:rsidR="00860B2C" w:rsidRPr="00860B2C" w:rsidRDefault="00860B2C" w:rsidP="00860B2C"/>
    <w:bookmarkEnd w:id="370"/>
    <w:p w14:paraId="0A961503" w14:textId="00772B80" w:rsidR="000C0372" w:rsidRPr="002236CF" w:rsidRDefault="000C0372" w:rsidP="000C0372">
      <w:pPr>
        <w:rPr>
          <w:rFonts w:eastAsia="Arial" w:cs="Times New Roman"/>
          <w:color w:val="030303"/>
          <w:szCs w:val="24"/>
          <w:shd w:val="clear" w:color="auto" w:fill="F9F9F9"/>
        </w:rPr>
      </w:pPr>
      <w:r w:rsidRPr="002236CF">
        <w:rPr>
          <w:rFonts w:eastAsia="Arial" w:cs="Times New Roman"/>
          <w:color w:val="030303"/>
          <w:szCs w:val="24"/>
          <w:shd w:val="clear" w:color="auto" w:fill="F9F9F9"/>
        </w:rPr>
        <w:t xml:space="preserve">This </w:t>
      </w:r>
      <w:r w:rsidR="006A53C4" w:rsidRPr="002236CF">
        <w:rPr>
          <w:rFonts w:eastAsia="Arial" w:cs="Times New Roman"/>
          <w:color w:val="030303"/>
          <w:szCs w:val="24"/>
          <w:u w:val="words"/>
          <w:shd w:val="clear" w:color="auto" w:fill="F9F9F9"/>
        </w:rPr>
        <w:t>dh</w:t>
      </w:r>
      <w:r w:rsidRPr="002236CF">
        <w:rPr>
          <w:rFonts w:eastAsia="Arial" w:cs="Times New Roman"/>
          <w:color w:val="030303"/>
          <w:szCs w:val="24"/>
          <w:shd w:val="clear" w:color="auto" w:fill="F9F9F9"/>
        </w:rPr>
        <w:t xml:space="preserve">ikr is from the well-known short healing prayer. The complete prayer in English is </w:t>
      </w:r>
      <w:sdt>
        <w:sdtPr>
          <w:rPr>
            <w:rFonts w:eastAsia="Arial" w:cs="Times New Roman"/>
            <w:color w:val="030303"/>
            <w:szCs w:val="24"/>
            <w:shd w:val="clear" w:color="auto" w:fill="F9F9F9"/>
          </w:rPr>
          <w:id w:val="1900240967"/>
          <w:citation/>
        </w:sdtPr>
        <w:sdtContent>
          <w:r w:rsidRPr="002236CF">
            <w:rPr>
              <w:rFonts w:eastAsia="Arial" w:cs="Times New Roman"/>
              <w:color w:val="030303"/>
              <w:szCs w:val="24"/>
              <w:shd w:val="clear" w:color="auto" w:fill="F9F9F9"/>
            </w:rPr>
            <w:fldChar w:fldCharType="begin"/>
          </w:r>
          <w:r w:rsidRPr="002236CF">
            <w:rPr>
              <w:rFonts w:eastAsia="Arial" w:cs="Times New Roman"/>
              <w:color w:val="030303"/>
              <w:szCs w:val="24"/>
              <w:shd w:val="clear" w:color="auto" w:fill="F9F9F9"/>
            </w:rPr>
            <w:instrText xml:space="preserve">CITATION Bah871 \p 262-263 \l 1033 </w:instrText>
          </w:r>
          <w:r w:rsidRPr="002236CF">
            <w:rPr>
              <w:rFonts w:eastAsia="Arial" w:cs="Times New Roman"/>
              <w:color w:val="030303"/>
              <w:szCs w:val="24"/>
              <w:shd w:val="clear" w:color="auto" w:fill="F9F9F9"/>
            </w:rPr>
            <w:fldChar w:fldCharType="separate"/>
          </w:r>
          <w:r w:rsidR="005539EF" w:rsidRPr="002236CF">
            <w:rPr>
              <w:rFonts w:eastAsia="Arial" w:cs="Times New Roman"/>
              <w:noProof/>
              <w:color w:val="030303"/>
              <w:szCs w:val="24"/>
              <w:shd w:val="clear" w:color="auto" w:fill="F9F9F9"/>
            </w:rPr>
            <w:t>(Bahá'u'lláh, Prayers and Meditations by Bahá'u'lláh 1987, 262-263)</w:t>
          </w:r>
          <w:r w:rsidRPr="002236CF">
            <w:rPr>
              <w:rFonts w:eastAsia="Arial" w:cs="Times New Roman"/>
              <w:color w:val="030303"/>
              <w:szCs w:val="24"/>
              <w:shd w:val="clear" w:color="auto" w:fill="F9F9F9"/>
            </w:rPr>
            <w:fldChar w:fldCharType="end"/>
          </w:r>
        </w:sdtContent>
      </w:sdt>
      <w:r w:rsidRPr="002236CF">
        <w:rPr>
          <w:rStyle w:val="FootnoteReference"/>
          <w:rFonts w:eastAsia="Arial" w:cs="Times New Roman"/>
          <w:color w:val="030303"/>
          <w:szCs w:val="24"/>
          <w:shd w:val="clear" w:color="auto" w:fill="F9F9F9"/>
        </w:rPr>
        <w:footnoteReference w:id="151"/>
      </w:r>
      <w:r w:rsidRPr="002236CF">
        <w:rPr>
          <w:rFonts w:eastAsia="Arial" w:cs="Times New Roman"/>
          <w:color w:val="030303"/>
          <w:szCs w:val="24"/>
          <w:shd w:val="clear" w:color="auto" w:fill="F9F9F9"/>
        </w:rPr>
        <w:t xml:space="preserve"> :</w:t>
      </w:r>
    </w:p>
    <w:p w14:paraId="3AB0D79A" w14:textId="77777777" w:rsidR="000C0372" w:rsidRPr="002236CF" w:rsidRDefault="000C0372" w:rsidP="000C0372">
      <w:pPr>
        <w:ind w:left="720"/>
        <w:rPr>
          <w:rFonts w:eastAsia="Arial" w:cs="Times New Roman"/>
          <w:color w:val="030303"/>
          <w:szCs w:val="24"/>
          <w:shd w:val="clear" w:color="auto" w:fill="F9F9F9"/>
        </w:rPr>
      </w:pPr>
      <w:bookmarkStart w:id="372" w:name="_Hlk127118237"/>
      <w:r w:rsidRPr="002236CF">
        <w:rPr>
          <w:rFonts w:eastAsia="Arial" w:cs="Times New Roman"/>
          <w:color w:val="030303"/>
          <w:szCs w:val="24"/>
          <w:shd w:val="clear" w:color="auto" w:fill="F9F9F9"/>
        </w:rPr>
        <w:t xml:space="preserve">Thy name is my healing, O my God, </w:t>
      </w:r>
      <w:bookmarkStart w:id="373" w:name="_Hlk43216815"/>
      <w:r w:rsidRPr="002236CF">
        <w:rPr>
          <w:rFonts w:eastAsia="Arial" w:cs="Times New Roman"/>
          <w:color w:val="030303"/>
          <w:szCs w:val="24"/>
          <w:shd w:val="clear" w:color="auto" w:fill="F9F9F9"/>
        </w:rPr>
        <w:t xml:space="preserve">and remembrance of Thee is my remedy. </w:t>
      </w:r>
      <w:bookmarkEnd w:id="373"/>
      <w:r w:rsidRPr="002236CF">
        <w:rPr>
          <w:rFonts w:eastAsia="Arial" w:cs="Times New Roman"/>
          <w:color w:val="030303"/>
          <w:szCs w:val="24"/>
          <w:shd w:val="clear" w:color="auto" w:fill="F9F9F9"/>
        </w:rPr>
        <w:t xml:space="preserve">Nearness to Thee is my hope, and love for Thee is my companion. </w:t>
      </w:r>
      <w:bookmarkStart w:id="374" w:name="_Hlk63929973"/>
      <w:r w:rsidRPr="002236CF">
        <w:rPr>
          <w:rFonts w:eastAsia="Arial" w:cs="Times New Roman"/>
          <w:color w:val="030303"/>
          <w:szCs w:val="24"/>
          <w:shd w:val="clear" w:color="auto" w:fill="F9F9F9"/>
        </w:rPr>
        <w:t xml:space="preserve">Thy mercy to me is my healing and my succor </w:t>
      </w:r>
      <w:bookmarkStart w:id="375" w:name="_Hlk43217127"/>
      <w:r w:rsidRPr="002236CF">
        <w:rPr>
          <w:rFonts w:eastAsia="Arial" w:cs="Times New Roman"/>
          <w:color w:val="030303"/>
          <w:szCs w:val="24"/>
          <w:shd w:val="clear" w:color="auto" w:fill="F9F9F9"/>
        </w:rPr>
        <w:t xml:space="preserve">in both this world and the world to come. </w:t>
      </w:r>
      <w:bookmarkStart w:id="376" w:name="_Hlk43217177"/>
      <w:bookmarkStart w:id="377" w:name="_Hlk64010396"/>
      <w:bookmarkEnd w:id="374"/>
      <w:bookmarkEnd w:id="375"/>
      <w:r w:rsidRPr="002236CF">
        <w:rPr>
          <w:rFonts w:eastAsia="Arial" w:cs="Times New Roman"/>
          <w:color w:val="030303"/>
          <w:szCs w:val="24"/>
          <w:shd w:val="clear" w:color="auto" w:fill="F9F9F9"/>
        </w:rPr>
        <w:t>Thou, verily, art the All-Bountiful, the All-Knowing, the All-Wise.</w:t>
      </w:r>
      <w:bookmarkEnd w:id="376"/>
      <w:r w:rsidRPr="002236CF">
        <w:rPr>
          <w:rFonts w:eastAsia="Arial" w:cs="Times New Roman"/>
          <w:color w:val="030303"/>
          <w:szCs w:val="24"/>
          <w:shd w:val="clear" w:color="auto" w:fill="F9F9F9"/>
        </w:rPr>
        <w:tab/>
      </w:r>
    </w:p>
    <w:bookmarkEnd w:id="372"/>
    <w:bookmarkEnd w:id="377"/>
    <w:p w14:paraId="2D4BFBAC" w14:textId="66547E43" w:rsidR="000C0372" w:rsidRPr="002236CF" w:rsidRDefault="000C0372" w:rsidP="000C0372">
      <w:pPr>
        <w:rPr>
          <w:rFonts w:eastAsia="Arial" w:cs="Times New Roman"/>
          <w:color w:val="030303"/>
          <w:szCs w:val="24"/>
          <w:shd w:val="clear" w:color="auto" w:fill="F9F9F9"/>
        </w:rPr>
      </w:pPr>
      <w:r w:rsidRPr="002236CF">
        <w:rPr>
          <w:rFonts w:eastAsia="Arial" w:cs="Times New Roman"/>
          <w:color w:val="030303"/>
          <w:szCs w:val="24"/>
          <w:shd w:val="clear" w:color="auto" w:fill="F9F9F9"/>
        </w:rPr>
        <w:t xml:space="preserve">The prayer in Arabic follows </w:t>
      </w:r>
      <w:sdt>
        <w:sdtPr>
          <w:rPr>
            <w:rFonts w:eastAsia="Arial" w:cs="Times New Roman"/>
            <w:color w:val="030303"/>
            <w:szCs w:val="24"/>
            <w:shd w:val="clear" w:color="auto" w:fill="F9F9F9"/>
          </w:rPr>
          <w:id w:val="340976160"/>
          <w:citation/>
        </w:sdtPr>
        <w:sdtContent>
          <w:r w:rsidRPr="002236CF">
            <w:rPr>
              <w:rFonts w:eastAsia="Arial" w:cs="Times New Roman"/>
              <w:color w:val="030303"/>
              <w:szCs w:val="24"/>
              <w:shd w:val="clear" w:color="auto" w:fill="F9F9F9"/>
            </w:rPr>
            <w:fldChar w:fldCharType="begin"/>
          </w:r>
          <w:r w:rsidRPr="002236CF">
            <w:rPr>
              <w:rFonts w:eastAsia="Arial" w:cs="Times New Roman"/>
              <w:color w:val="030303"/>
              <w:szCs w:val="24"/>
              <w:shd w:val="clear" w:color="auto" w:fill="F9F9F9"/>
            </w:rPr>
            <w:instrText xml:space="preserve">CITATION Bah213 \p "176: #170" \l 1033 </w:instrText>
          </w:r>
          <w:r w:rsidRPr="002236CF">
            <w:rPr>
              <w:rFonts w:eastAsia="Arial" w:cs="Times New Roman"/>
              <w:color w:val="030303"/>
              <w:szCs w:val="24"/>
              <w:shd w:val="clear" w:color="auto" w:fill="F9F9F9"/>
            </w:rPr>
            <w:fldChar w:fldCharType="separate"/>
          </w:r>
          <w:r w:rsidR="005539EF" w:rsidRPr="002236CF">
            <w:rPr>
              <w:rFonts w:eastAsia="Arial" w:cs="Times New Roman"/>
              <w:noProof/>
              <w:color w:val="030303"/>
              <w:szCs w:val="24"/>
              <w:shd w:val="clear" w:color="auto" w:fill="F9F9F9"/>
            </w:rPr>
            <w:t>(Bahá'u'lláh, Majmuih-yi Adhkár va Idiyyih n.d., 176: #170)</w:t>
          </w:r>
          <w:r w:rsidRPr="002236CF">
            <w:rPr>
              <w:rFonts w:eastAsia="Arial" w:cs="Times New Roman"/>
              <w:color w:val="030303"/>
              <w:szCs w:val="24"/>
              <w:shd w:val="clear" w:color="auto" w:fill="F9F9F9"/>
            </w:rPr>
            <w:fldChar w:fldCharType="end"/>
          </w:r>
        </w:sdtContent>
      </w:sdt>
      <w:r w:rsidRPr="002236CF">
        <w:rPr>
          <w:rStyle w:val="FootnoteReference"/>
          <w:rFonts w:eastAsia="Arial" w:cs="Times New Roman"/>
          <w:color w:val="030303"/>
          <w:szCs w:val="24"/>
          <w:shd w:val="clear" w:color="auto" w:fill="F9F9F9"/>
        </w:rPr>
        <w:footnoteReference w:id="152"/>
      </w:r>
      <w:r w:rsidRPr="002236CF">
        <w:rPr>
          <w:rFonts w:eastAsia="Arial" w:cs="Times New Roman"/>
          <w:color w:val="030303"/>
          <w:szCs w:val="24"/>
          <w:shd w:val="clear" w:color="auto" w:fill="F9F9F9"/>
        </w:rPr>
        <w:t>:</w:t>
      </w:r>
    </w:p>
    <w:p w14:paraId="5702CF53" w14:textId="31D41AA3" w:rsidR="000C0372" w:rsidRPr="005F5780" w:rsidRDefault="000C0372" w:rsidP="0097439C">
      <w:pPr>
        <w:pStyle w:val="PlainText"/>
        <w:bidi/>
        <w:ind w:firstLine="720"/>
        <w:rPr>
          <w:rFonts w:ascii="Times New Roman" w:hAnsi="Times New Roman" w:cs="Times New Roman"/>
          <w:sz w:val="32"/>
          <w:szCs w:val="32"/>
        </w:rPr>
      </w:pPr>
      <w:bookmarkStart w:id="378" w:name="_Hlk110154439"/>
      <w:bookmarkStart w:id="379" w:name="_Hlk64010485"/>
      <w:r w:rsidRPr="005F5780">
        <w:rPr>
          <w:rFonts w:ascii="Times New Roman" w:hAnsi="Times New Roman" w:cs="Times New Roman"/>
          <w:sz w:val="32"/>
          <w:szCs w:val="32"/>
          <w:rtl/>
        </w:rPr>
        <w:t>يا إِلهِي اسْمُكَ شِفائِي وَذِكْرُكَ دَوائِي وَقُرْبُكَ رَجَائِيْ وَحُبُّكَ مُ</w:t>
      </w:r>
      <w:r w:rsidRPr="005F5780">
        <w:rPr>
          <w:rFonts w:ascii="Times New Roman" w:hAnsi="Times New Roman" w:cs="Times New Roman"/>
          <w:sz w:val="32"/>
          <w:szCs w:val="32"/>
          <w:rtl/>
          <w:lang w:bidi="fa-IR"/>
        </w:rPr>
        <w:t>ؤْ</w:t>
      </w:r>
      <w:r w:rsidRPr="005F5780">
        <w:rPr>
          <w:rFonts w:ascii="Times New Roman" w:hAnsi="Times New Roman" w:cs="Times New Roman"/>
          <w:sz w:val="32"/>
          <w:szCs w:val="32"/>
          <w:rtl/>
        </w:rPr>
        <w:t>نِسِيْ وَرَحْمَتُكَ طَبِيبِيْ وَمُعِيْنِيْ فِي الدُّنْيا وَالآخِرَةِ وَإِنَّكَ أَنْتَ المُعْطِ العَلِيمُ الحَكِيمُ.</w:t>
      </w:r>
    </w:p>
    <w:p w14:paraId="178F1857" w14:textId="4CDB8699" w:rsidR="00CF6D40" w:rsidRDefault="00CF6D40" w:rsidP="004315FE">
      <w:pPr>
        <w:pStyle w:val="Heading3"/>
      </w:pPr>
      <w:bookmarkStart w:id="380" w:name="_Toc167265118"/>
      <w:bookmarkEnd w:id="378"/>
      <w:bookmarkEnd w:id="379"/>
      <w:r w:rsidRPr="004315FE">
        <w:t>Lawḥ-i Shafá 1 (</w:t>
      </w:r>
      <w:r w:rsidRPr="004315FE">
        <w:rPr>
          <w:szCs w:val="26"/>
          <w:rtl/>
        </w:rPr>
        <w:t>لوح شفا ١</w:t>
      </w:r>
      <w:r w:rsidRPr="004315FE">
        <w:t>) (Tablet of Healing)</w:t>
      </w:r>
      <w:bookmarkEnd w:id="380"/>
    </w:p>
    <w:p w14:paraId="167D2BCC" w14:textId="77777777" w:rsidR="00860B2C" w:rsidRPr="00860B2C" w:rsidRDefault="00860B2C" w:rsidP="00860B2C"/>
    <w:p w14:paraId="77C16C3D" w14:textId="31B02F33" w:rsidR="000C7A4C" w:rsidRPr="00824EDE" w:rsidRDefault="000C7A4C" w:rsidP="0097439C">
      <w:pPr>
        <w:pStyle w:val="PlainText"/>
        <w:bidi/>
        <w:ind w:firstLine="720"/>
        <w:jc w:val="center"/>
        <w:rPr>
          <w:rFonts w:ascii="Times New Roman" w:hAnsi="Times New Roman" w:cs="Times New Roman"/>
          <w:sz w:val="32"/>
          <w:szCs w:val="32"/>
        </w:rPr>
      </w:pPr>
      <w:r w:rsidRPr="00824EDE">
        <w:rPr>
          <w:rFonts w:ascii="Times New Roman" w:hAnsi="Times New Roman" w:cs="Times New Roman"/>
          <w:sz w:val="32"/>
          <w:szCs w:val="32"/>
          <w:rtl/>
        </w:rPr>
        <w:t>يا إِلهِي اسْمُكَ شِفائِي وَذِكْرُكَ دَوائِي وَقُرْبُكَ رَجَائِيْ وَحُبُّكَ مُ</w:t>
      </w:r>
      <w:r w:rsidRPr="00824EDE">
        <w:rPr>
          <w:rFonts w:ascii="Times New Roman" w:hAnsi="Times New Roman" w:cs="Times New Roman"/>
          <w:sz w:val="32"/>
          <w:szCs w:val="32"/>
          <w:rtl/>
          <w:lang w:bidi="fa-IR"/>
        </w:rPr>
        <w:t>ؤْ</w:t>
      </w:r>
      <w:r w:rsidRPr="00824EDE">
        <w:rPr>
          <w:rFonts w:ascii="Times New Roman" w:hAnsi="Times New Roman" w:cs="Times New Roman"/>
          <w:sz w:val="32"/>
          <w:szCs w:val="32"/>
          <w:rtl/>
        </w:rPr>
        <w:t>نِسِيْ</w:t>
      </w:r>
    </w:p>
    <w:p w14:paraId="11C15BCE" w14:textId="77777777" w:rsidR="000C0372" w:rsidRPr="000C0372" w:rsidRDefault="000C0372" w:rsidP="000C0372"/>
    <w:p w14:paraId="42DF7501" w14:textId="0482255C" w:rsidR="008D0065" w:rsidRPr="002236CF" w:rsidRDefault="00CB7CC0" w:rsidP="00CB7CC0">
      <w:pPr>
        <w:pStyle w:val="FootnoteText"/>
        <w:rPr>
          <w:rFonts w:cs="Times New Roman"/>
          <w:sz w:val="24"/>
          <w:szCs w:val="24"/>
        </w:rPr>
      </w:pPr>
      <w:r w:rsidRPr="002236CF">
        <w:rPr>
          <w:rFonts w:cs="Times New Roman"/>
          <w:sz w:val="24"/>
          <w:szCs w:val="24"/>
        </w:rPr>
        <w:t>Though included in an album (</w:t>
      </w:r>
      <w:r w:rsidRPr="000C5E34">
        <w:rPr>
          <w:rFonts w:ascii="Adobe Naskh Medium" w:hAnsi="Adobe Naskh Medium" w:cs="Adobe Naskh Medium"/>
          <w:sz w:val="24"/>
          <w:szCs w:val="24"/>
          <w:rtl/>
        </w:rPr>
        <w:t>آلبوم یا نورالنور</w:t>
      </w:r>
      <w:r w:rsidRPr="002236CF">
        <w:rPr>
          <w:rFonts w:cs="Times New Roman"/>
          <w:sz w:val="24"/>
          <w:szCs w:val="24"/>
        </w:rPr>
        <w:t xml:space="preserve">) </w:t>
      </w:r>
      <w:r w:rsidR="0097439C" w:rsidRPr="002236CF">
        <w:rPr>
          <w:rFonts w:cs="Times New Roman"/>
          <w:sz w:val="24"/>
          <w:szCs w:val="24"/>
        </w:rPr>
        <w:t xml:space="preserve">(Album Yá Nur al-Nur) </w:t>
      </w:r>
      <w:r w:rsidRPr="002236CF">
        <w:rPr>
          <w:rFonts w:cs="Times New Roman"/>
          <w:sz w:val="24"/>
          <w:szCs w:val="24"/>
        </w:rPr>
        <w:t xml:space="preserve">of recognizable </w:t>
      </w:r>
      <w:r w:rsidR="006A53C4" w:rsidRPr="002236CF">
        <w:rPr>
          <w:rFonts w:cs="Times New Roman"/>
          <w:sz w:val="24"/>
          <w:szCs w:val="24"/>
          <w:u w:val="words"/>
        </w:rPr>
        <w:t>dh</w:t>
      </w:r>
      <w:r w:rsidRPr="002236CF">
        <w:rPr>
          <w:rFonts w:cs="Times New Roman"/>
          <w:sz w:val="24"/>
          <w:szCs w:val="24"/>
        </w:rPr>
        <w:t xml:space="preserve">ikr, </w:t>
      </w:r>
      <w:r w:rsidR="0097439C" w:rsidRPr="002236CF">
        <w:rPr>
          <w:rFonts w:cs="Times New Roman"/>
          <w:sz w:val="24"/>
          <w:szCs w:val="24"/>
        </w:rPr>
        <w:t>this version</w:t>
      </w:r>
      <w:r w:rsidRPr="002236CF">
        <w:rPr>
          <w:rFonts w:cs="Times New Roman"/>
          <w:sz w:val="24"/>
          <w:szCs w:val="24"/>
        </w:rPr>
        <w:t xml:space="preserve"> is not likely a </w:t>
      </w:r>
      <w:r w:rsidR="006A53C4" w:rsidRPr="002236CF">
        <w:rPr>
          <w:rFonts w:cs="Times New Roman"/>
          <w:sz w:val="24"/>
          <w:szCs w:val="24"/>
          <w:u w:val="words"/>
        </w:rPr>
        <w:t>dh</w:t>
      </w:r>
      <w:r w:rsidRPr="002236CF">
        <w:rPr>
          <w:rFonts w:cs="Times New Roman"/>
          <w:sz w:val="24"/>
          <w:szCs w:val="24"/>
        </w:rPr>
        <w:t xml:space="preserve">ikr per se, but does have some </w:t>
      </w:r>
      <w:r w:rsidR="006A53C4" w:rsidRPr="002236CF">
        <w:rPr>
          <w:rFonts w:cs="Times New Roman"/>
          <w:sz w:val="24"/>
          <w:szCs w:val="24"/>
          <w:u w:val="words"/>
        </w:rPr>
        <w:t>dh</w:t>
      </w:r>
      <w:r w:rsidRPr="002236CF">
        <w:rPr>
          <w:rFonts w:cs="Times New Roman"/>
          <w:sz w:val="24"/>
          <w:szCs w:val="24"/>
        </w:rPr>
        <w:t xml:space="preserve">ikr-like qualities, </w:t>
      </w:r>
      <w:r w:rsidR="008D0065" w:rsidRPr="002236CF">
        <w:rPr>
          <w:rFonts w:cs="Times New Roman"/>
          <w:sz w:val="24"/>
          <w:szCs w:val="24"/>
        </w:rPr>
        <w:t xml:space="preserve">particularly in the musical rendition, </w:t>
      </w:r>
      <w:r w:rsidRPr="002236CF">
        <w:rPr>
          <w:rFonts w:cs="Times New Roman"/>
          <w:sz w:val="24"/>
          <w:szCs w:val="24"/>
        </w:rPr>
        <w:t xml:space="preserve">such as a </w:t>
      </w:r>
      <w:r w:rsidR="008D0065" w:rsidRPr="002236CF">
        <w:rPr>
          <w:rFonts w:cs="Times New Roman"/>
          <w:sz w:val="24"/>
          <w:szCs w:val="24"/>
        </w:rPr>
        <w:t xml:space="preserve">series of like phrases of the same structure and approximate length, beginning with </w:t>
      </w:r>
      <w:r w:rsidR="00C60F5D" w:rsidRPr="002236CF">
        <w:rPr>
          <w:rFonts w:cs="Times New Roman"/>
          <w:sz w:val="24"/>
          <w:szCs w:val="24"/>
        </w:rPr>
        <w:t>“</w:t>
      </w:r>
      <w:r w:rsidR="008D0065" w:rsidRPr="002236CF">
        <w:rPr>
          <w:rFonts w:cs="Times New Roman"/>
          <w:sz w:val="24"/>
          <w:szCs w:val="24"/>
        </w:rPr>
        <w:t>Yá Illáhí</w:t>
      </w:r>
      <w:r w:rsidR="00C60F5D" w:rsidRPr="002236CF">
        <w:rPr>
          <w:rFonts w:cs="Times New Roman"/>
          <w:sz w:val="24"/>
          <w:szCs w:val="24"/>
        </w:rPr>
        <w:t>”</w:t>
      </w:r>
      <w:r w:rsidR="008D0065" w:rsidRPr="002236CF">
        <w:rPr>
          <w:rFonts w:cs="Times New Roman"/>
          <w:sz w:val="24"/>
          <w:szCs w:val="24"/>
        </w:rPr>
        <w:t xml:space="preserve"> and ending with a rhyming attribute, as in, for example:</w:t>
      </w:r>
    </w:p>
    <w:p w14:paraId="5E1A933A" w14:textId="77777777" w:rsidR="008D0065" w:rsidRPr="002236CF" w:rsidRDefault="008D0065" w:rsidP="008D0065">
      <w:pPr>
        <w:pStyle w:val="FootnoteText"/>
        <w:jc w:val="center"/>
        <w:rPr>
          <w:rFonts w:cs="Times New Roman"/>
          <w:sz w:val="24"/>
          <w:szCs w:val="32"/>
        </w:rPr>
      </w:pPr>
      <w:r w:rsidRPr="002236CF">
        <w:rPr>
          <w:rFonts w:cs="Times New Roman"/>
          <w:sz w:val="24"/>
          <w:szCs w:val="32"/>
        </w:rPr>
        <w:lastRenderedPageBreak/>
        <w:t>Yá e-lá-hi, es-mo-ka she-fá-i,</w:t>
      </w:r>
    </w:p>
    <w:p w14:paraId="3C8F1294" w14:textId="77777777" w:rsidR="008D0065" w:rsidRPr="002236CF" w:rsidRDefault="008D0065" w:rsidP="008D0065">
      <w:pPr>
        <w:pStyle w:val="FootnoteText"/>
        <w:jc w:val="center"/>
        <w:rPr>
          <w:rFonts w:cs="Times New Roman"/>
          <w:sz w:val="40"/>
          <w:szCs w:val="40"/>
        </w:rPr>
      </w:pPr>
      <w:r w:rsidRPr="002236CF">
        <w:rPr>
          <w:rFonts w:cs="Times New Roman"/>
          <w:sz w:val="24"/>
          <w:szCs w:val="32"/>
        </w:rPr>
        <w:t>Yá e-lá-hi, ze-kro-ka da-vá-i</w:t>
      </w:r>
    </w:p>
    <w:p w14:paraId="23C6AC60" w14:textId="77777777" w:rsidR="008D0065" w:rsidRPr="002236CF" w:rsidRDefault="008D0065" w:rsidP="008D0065">
      <w:pPr>
        <w:pStyle w:val="FootnoteText"/>
        <w:jc w:val="center"/>
        <w:rPr>
          <w:rFonts w:cs="Times New Roman"/>
          <w:sz w:val="24"/>
          <w:szCs w:val="24"/>
        </w:rPr>
      </w:pPr>
    </w:p>
    <w:p w14:paraId="537D485B" w14:textId="29D0403A" w:rsidR="00A12C68" w:rsidRDefault="00CB7CC0" w:rsidP="008D0065">
      <w:pPr>
        <w:pStyle w:val="FootnoteText"/>
        <w:rPr>
          <w:rFonts w:cs="Times New Roman"/>
          <w:sz w:val="24"/>
          <w:szCs w:val="32"/>
        </w:rPr>
      </w:pPr>
      <w:r w:rsidRPr="002236CF">
        <w:rPr>
          <w:rFonts w:cs="Times New Roman"/>
          <w:sz w:val="24"/>
          <w:szCs w:val="24"/>
        </w:rPr>
        <w:t xml:space="preserve">The first section then, could be used as a </w:t>
      </w:r>
      <w:r w:rsidR="006A53C4" w:rsidRPr="002236CF">
        <w:rPr>
          <w:rFonts w:cs="Times New Roman"/>
          <w:sz w:val="24"/>
          <w:szCs w:val="24"/>
          <w:u w:val="words"/>
        </w:rPr>
        <w:t>dh</w:t>
      </w:r>
      <w:r w:rsidRPr="002236CF">
        <w:rPr>
          <w:rFonts w:cs="Times New Roman"/>
          <w:sz w:val="24"/>
          <w:szCs w:val="24"/>
        </w:rPr>
        <w:t>ikr</w:t>
      </w:r>
      <w:r w:rsidR="008D0065" w:rsidRPr="002236CF">
        <w:rPr>
          <w:rFonts w:cs="Times New Roman"/>
          <w:sz w:val="24"/>
          <w:szCs w:val="24"/>
        </w:rPr>
        <w:t xml:space="preserve">. </w:t>
      </w:r>
      <w:r w:rsidR="000C7A4C" w:rsidRPr="002236CF">
        <w:rPr>
          <w:rFonts w:cs="Times New Roman"/>
          <w:sz w:val="24"/>
          <w:szCs w:val="32"/>
        </w:rPr>
        <w:t>The following is a shortened version of the recording</w:t>
      </w:r>
      <w:r w:rsidR="003318F5" w:rsidRPr="002236CF">
        <w:rPr>
          <w:rFonts w:cs="Times New Roman"/>
          <w:sz w:val="24"/>
          <w:szCs w:val="32"/>
        </w:rPr>
        <w:t>, only</w:t>
      </w:r>
      <w:r w:rsidR="000C7A4C" w:rsidRPr="002236CF">
        <w:rPr>
          <w:rFonts w:cs="Times New Roman"/>
          <w:sz w:val="24"/>
          <w:szCs w:val="32"/>
        </w:rPr>
        <w:t xml:space="preserve"> going to the end of the second line (</w:t>
      </w:r>
      <w:r w:rsidR="000C7A4C" w:rsidRPr="002236CF">
        <w:rPr>
          <w:rFonts w:cs="Times New Roman"/>
          <w:i/>
          <w:iCs/>
          <w:sz w:val="24"/>
          <w:szCs w:val="32"/>
        </w:rPr>
        <w:t>munesi</w:t>
      </w:r>
      <w:r w:rsidR="000C7A4C" w:rsidRPr="002236CF">
        <w:rPr>
          <w:rFonts w:cs="Times New Roman"/>
          <w:sz w:val="24"/>
          <w:szCs w:val="32"/>
        </w:rPr>
        <w:t>) and repeating</w:t>
      </w:r>
      <w:r w:rsidR="00387D54" w:rsidRPr="002236CF">
        <w:rPr>
          <w:rFonts w:cs="Times New Roman"/>
          <w:sz w:val="24"/>
          <w:szCs w:val="32"/>
        </w:rPr>
        <w:t xml:space="preserve">. </w:t>
      </w:r>
      <w:r w:rsidR="000C7A4C" w:rsidRPr="002236CF">
        <w:rPr>
          <w:rFonts w:cs="Times New Roman"/>
          <w:sz w:val="24"/>
          <w:szCs w:val="32"/>
        </w:rPr>
        <w:t xml:space="preserve">Note in the recording the initial </w:t>
      </w:r>
      <w:r w:rsidR="00C60F5D" w:rsidRPr="002236CF">
        <w:rPr>
          <w:rFonts w:cs="Times New Roman"/>
          <w:sz w:val="24"/>
          <w:szCs w:val="32"/>
        </w:rPr>
        <w:t>“</w:t>
      </w:r>
      <w:r w:rsidR="000C7A4C" w:rsidRPr="002236CF">
        <w:rPr>
          <w:rFonts w:cs="Times New Roman"/>
          <w:sz w:val="24"/>
          <w:szCs w:val="32"/>
        </w:rPr>
        <w:t>Yá Illáhí</w:t>
      </w:r>
      <w:r w:rsidR="00C60F5D" w:rsidRPr="002236CF">
        <w:rPr>
          <w:rFonts w:cs="Times New Roman"/>
          <w:sz w:val="24"/>
          <w:szCs w:val="32"/>
        </w:rPr>
        <w:t>”</w:t>
      </w:r>
      <w:r w:rsidR="000C7A4C" w:rsidRPr="002236CF">
        <w:rPr>
          <w:rFonts w:cs="Times New Roman"/>
          <w:i/>
          <w:iCs/>
          <w:sz w:val="24"/>
          <w:szCs w:val="32"/>
        </w:rPr>
        <w:t xml:space="preserve"> </w:t>
      </w:r>
      <w:r w:rsidR="00A862C9" w:rsidRPr="002236CF">
        <w:rPr>
          <w:rFonts w:cs="Times New Roman"/>
          <w:sz w:val="24"/>
          <w:szCs w:val="32"/>
        </w:rPr>
        <w:t xml:space="preserve">(O my God) </w:t>
      </w:r>
      <w:r w:rsidR="000C7A4C" w:rsidRPr="002236CF">
        <w:rPr>
          <w:rFonts w:cs="Times New Roman"/>
          <w:sz w:val="24"/>
          <w:szCs w:val="32"/>
        </w:rPr>
        <w:t>is repeated</w:t>
      </w:r>
      <w:r w:rsidR="00A862C9" w:rsidRPr="002236CF">
        <w:rPr>
          <w:rFonts w:cs="Times New Roman"/>
          <w:sz w:val="24"/>
          <w:szCs w:val="32"/>
        </w:rPr>
        <w:t xml:space="preserve"> before each phrase instead of </w:t>
      </w:r>
      <w:r w:rsidR="00A862C9" w:rsidRPr="002236CF">
        <w:rPr>
          <w:rFonts w:cs="Times New Roman"/>
          <w:i/>
          <w:iCs/>
          <w:sz w:val="24"/>
          <w:szCs w:val="32"/>
        </w:rPr>
        <w:t>va</w:t>
      </w:r>
      <w:r w:rsidR="00A862C9" w:rsidRPr="002236CF">
        <w:rPr>
          <w:rFonts w:cs="Times New Roman"/>
          <w:sz w:val="24"/>
          <w:szCs w:val="32"/>
        </w:rPr>
        <w:t xml:space="preserve"> (and).</w:t>
      </w:r>
    </w:p>
    <w:p w14:paraId="607A2DE4" w14:textId="77777777" w:rsidR="00D60DB6" w:rsidRDefault="00D60DB6" w:rsidP="008D0065">
      <w:pPr>
        <w:pStyle w:val="FootnoteText"/>
        <w:rPr>
          <w:rFonts w:cs="Times New Roman"/>
          <w:sz w:val="24"/>
          <w:szCs w:val="32"/>
        </w:rPr>
      </w:pPr>
    </w:p>
    <w:p w14:paraId="5C55BBD0" w14:textId="7A961000" w:rsidR="001A5F3F" w:rsidRDefault="001A5F3F" w:rsidP="00BB7E83">
      <w:r>
        <w:t>Recording</w:t>
      </w:r>
      <w:r w:rsidR="00BB7E83">
        <w:t>, online link</w:t>
      </w:r>
      <w:r w:rsidR="007337E5">
        <w:rPr>
          <w:rStyle w:val="FootnoteReference"/>
          <w:rFonts w:cs="Times New Roman"/>
          <w:szCs w:val="32"/>
        </w:rPr>
        <w:footnoteReference w:id="153"/>
      </w:r>
      <w:r>
        <w:t xml:space="preserve">: </w:t>
      </w:r>
      <w:hyperlink r:id="rId194" w:history="1">
        <w:r w:rsidRPr="002D2A62">
          <w:rPr>
            <w:rStyle w:val="Hyperlink"/>
            <w:rFonts w:cs="Times New Roman"/>
            <w:szCs w:val="32"/>
          </w:rPr>
          <w:t>https://bahai-library.com/caton_music/27_Lawh-i_Shafa_1.mp3</w:t>
        </w:r>
      </w:hyperlink>
      <w:r>
        <w:t xml:space="preserve"> </w:t>
      </w:r>
    </w:p>
    <w:p w14:paraId="61D6F7AE" w14:textId="37835069" w:rsidR="001D5307" w:rsidRDefault="001D5307" w:rsidP="00BB7E83">
      <w:r>
        <w:t xml:space="preserve">Transcription demo, online link: </w:t>
      </w:r>
      <w:hyperlink r:id="rId195" w:history="1">
        <w:r w:rsidRPr="0093370C">
          <w:rPr>
            <w:rStyle w:val="Hyperlink"/>
          </w:rPr>
          <w:t>https://bahai-library.com/caton_music/sacred_refrains_demos/27_Lawh-i_Shafa_1_demo.mp3</w:t>
        </w:r>
      </w:hyperlink>
      <w:r>
        <w:t xml:space="preserve"> </w:t>
      </w:r>
    </w:p>
    <w:p w14:paraId="3F717A78" w14:textId="77777777" w:rsidR="00CB7CC0" w:rsidRPr="00960CB3" w:rsidRDefault="00CB7CC0" w:rsidP="00CB7CC0">
      <w:pPr>
        <w:jc w:val="center"/>
        <w:rPr>
          <w:rFonts w:cs="Times New Roman"/>
          <w:sz w:val="32"/>
          <w:szCs w:val="32"/>
        </w:rPr>
      </w:pPr>
      <w:r w:rsidRPr="00960CB3">
        <w:rPr>
          <w:rFonts w:cs="Times New Roman"/>
          <w:sz w:val="32"/>
          <w:szCs w:val="32"/>
          <w:rtl/>
        </w:rPr>
        <w:t>يا إِلهِي اسْمُكَ شِفائِي وَذِكْرُكَ دَوائِي وَقُرْبُكَ رَجَائِيْ وَحُبُّكَ مُ</w:t>
      </w:r>
      <w:r w:rsidRPr="00960CB3">
        <w:rPr>
          <w:rFonts w:cs="Times New Roman"/>
          <w:sz w:val="32"/>
          <w:szCs w:val="32"/>
          <w:rtl/>
          <w:lang w:bidi="fa-IR"/>
        </w:rPr>
        <w:t>ؤْ</w:t>
      </w:r>
      <w:r w:rsidRPr="00960CB3">
        <w:rPr>
          <w:rFonts w:cs="Times New Roman"/>
          <w:sz w:val="32"/>
          <w:szCs w:val="32"/>
          <w:rtl/>
        </w:rPr>
        <w:t>نِسِيْ</w:t>
      </w:r>
    </w:p>
    <w:p w14:paraId="562445BE" w14:textId="4AA4C2A4" w:rsidR="00167C61" w:rsidRDefault="00A805D4" w:rsidP="00CB7CC0">
      <w:pPr>
        <w:jc w:val="center"/>
        <w:rPr>
          <w:rFonts w:ascii="Adobe Naskh Medium" w:hAnsi="Adobe Naskh Medium" w:cs="Adobe Naskh Medium"/>
          <w:sz w:val="36"/>
          <w:szCs w:val="36"/>
        </w:rPr>
      </w:pPr>
      <w:r w:rsidRPr="00A805D4">
        <w:rPr>
          <w:rFonts w:ascii="Adobe Naskh Medium" w:hAnsi="Adobe Naskh Medium" w:cs="Adobe Naskh Medium"/>
          <w:noProof/>
          <w:sz w:val="36"/>
          <w:szCs w:val="36"/>
        </w:rPr>
        <w:drawing>
          <wp:inline distT="0" distB="0" distL="0" distR="0" wp14:anchorId="18D04BC6" wp14:editId="17AFB44E">
            <wp:extent cx="5943600" cy="1887220"/>
            <wp:effectExtent l="0" t="0" r="0" b="0"/>
            <wp:docPr id="420560635"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60635" name="Picture 1" descr="A sheet music with music notes&#10;&#10;Description automatically generated"/>
                    <pic:cNvPicPr/>
                  </pic:nvPicPr>
                  <pic:blipFill>
                    <a:blip r:embed="rId196"/>
                    <a:stretch>
                      <a:fillRect/>
                    </a:stretch>
                  </pic:blipFill>
                  <pic:spPr>
                    <a:xfrm>
                      <a:off x="0" y="0"/>
                      <a:ext cx="5943600" cy="1887220"/>
                    </a:xfrm>
                    <a:prstGeom prst="rect">
                      <a:avLst/>
                    </a:prstGeom>
                  </pic:spPr>
                </pic:pic>
              </a:graphicData>
            </a:graphic>
          </wp:inline>
        </w:drawing>
      </w:r>
    </w:p>
    <w:p w14:paraId="489ECF25" w14:textId="145D6A85" w:rsidR="00F652DA" w:rsidRPr="002236CF" w:rsidRDefault="00F652DA" w:rsidP="000C5E34">
      <w:pPr>
        <w:pStyle w:val="NoSpacing"/>
        <w:jc w:val="center"/>
      </w:pPr>
      <w:r w:rsidRPr="002236CF">
        <w:t>Yá e-lá-hi, es-mo-ka she-fá-i,</w:t>
      </w:r>
      <w:r w:rsidRPr="002236CF">
        <w:rPr>
          <w:color w:val="030303"/>
          <w:shd w:val="clear" w:color="auto" w:fill="F9F9F9"/>
        </w:rPr>
        <w:t xml:space="preserve"> </w:t>
      </w:r>
      <w:bookmarkStart w:id="381" w:name="_Hlk127277620"/>
      <w:r w:rsidR="000C5E34">
        <w:t>y</w:t>
      </w:r>
      <w:r w:rsidRPr="002236CF">
        <w:t>á e-lá-hi, ze-kro-ka da-vá-i</w:t>
      </w:r>
      <w:bookmarkEnd w:id="381"/>
      <w:r w:rsidRPr="002236CF">
        <w:t>,</w:t>
      </w:r>
    </w:p>
    <w:p w14:paraId="61D761DA" w14:textId="5ECC35A0" w:rsidR="00F652DA" w:rsidRDefault="000C5E34" w:rsidP="000C5E34">
      <w:pPr>
        <w:pStyle w:val="NoSpacing"/>
        <w:spacing w:after="240"/>
        <w:jc w:val="center"/>
      </w:pPr>
      <w:r>
        <w:t>y</w:t>
      </w:r>
      <w:r w:rsidR="00F652DA" w:rsidRPr="002236CF">
        <w:t xml:space="preserve">á e-lá-hi, qor-bo-ka ra-já-i, </w:t>
      </w:r>
      <w:r w:rsidR="00F652DA" w:rsidRPr="002236CF">
        <w:tab/>
      </w:r>
      <w:r>
        <w:t>y</w:t>
      </w:r>
      <w:r w:rsidR="00F652DA" w:rsidRPr="002236CF">
        <w:t>á e-lá-hi, hob-bo-ka mu-ne-si</w:t>
      </w:r>
    </w:p>
    <w:p w14:paraId="4DDE994E" w14:textId="77777777" w:rsidR="00067F8A" w:rsidRDefault="00067F8A" w:rsidP="000C5E34">
      <w:pPr>
        <w:pStyle w:val="NoSpacing"/>
        <w:spacing w:after="240"/>
        <w:jc w:val="center"/>
      </w:pPr>
    </w:p>
    <w:p w14:paraId="736AAA1B" w14:textId="37658CFD" w:rsidR="00BB7E83" w:rsidRDefault="00EC55FE" w:rsidP="000C5E34">
      <w:pPr>
        <w:pStyle w:val="NoSpacing"/>
        <w:spacing w:after="240"/>
        <w:jc w:val="center"/>
      </w:pPr>
      <w:r w:rsidRPr="008E1629">
        <w:rPr>
          <w:noProof/>
        </w:rPr>
        <w:drawing>
          <wp:inline distT="0" distB="0" distL="0" distR="0" wp14:anchorId="7459D2AD" wp14:editId="34F421EC">
            <wp:extent cx="1938181" cy="1938181"/>
            <wp:effectExtent l="0" t="0" r="5080" b="5080"/>
            <wp:docPr id="1028881438" name="Picture 1028881438" descr="Frourishing black detailed 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ourishing black detailed ornamen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42147" cy="1942147"/>
                    </a:xfrm>
                    <a:prstGeom prst="rect">
                      <a:avLst/>
                    </a:prstGeom>
                    <a:noFill/>
                    <a:ln>
                      <a:noFill/>
                    </a:ln>
                  </pic:spPr>
                </pic:pic>
              </a:graphicData>
            </a:graphic>
          </wp:inline>
        </w:drawing>
      </w:r>
    </w:p>
    <w:p w14:paraId="3A292807" w14:textId="77777777" w:rsidR="00067F8A" w:rsidRDefault="00067F8A" w:rsidP="000C5E34">
      <w:pPr>
        <w:pStyle w:val="NoSpacing"/>
        <w:spacing w:after="240"/>
        <w:jc w:val="center"/>
      </w:pPr>
    </w:p>
    <w:p w14:paraId="0D126DD5" w14:textId="63F17F74" w:rsidR="000C5E34" w:rsidRDefault="000C5E34" w:rsidP="000C5E34">
      <w:pPr>
        <w:pStyle w:val="NoSpacing"/>
        <w:jc w:val="center"/>
        <w:rPr>
          <w:shd w:val="clear" w:color="auto" w:fill="F9F9F9"/>
        </w:rPr>
      </w:pPr>
      <w:r w:rsidRPr="002236CF">
        <w:rPr>
          <w:shd w:val="clear" w:color="auto" w:fill="F9F9F9"/>
        </w:rPr>
        <w:lastRenderedPageBreak/>
        <w:t>O my God, Thy name is my healing,</w:t>
      </w:r>
      <w:r>
        <w:rPr>
          <w:shd w:val="clear" w:color="auto" w:fill="F9F9F9"/>
        </w:rPr>
        <w:t xml:space="preserve"> </w:t>
      </w:r>
      <w:r w:rsidRPr="002236CF">
        <w:t xml:space="preserve">O my God, </w:t>
      </w:r>
      <w:r w:rsidRPr="002236CF">
        <w:rPr>
          <w:shd w:val="clear" w:color="auto" w:fill="F9F9F9"/>
        </w:rPr>
        <w:t>remembrance of Thee is my remedy.</w:t>
      </w:r>
    </w:p>
    <w:p w14:paraId="6FAA26E7" w14:textId="77777777" w:rsidR="000C5E34" w:rsidRPr="002236CF" w:rsidRDefault="000C5E34" w:rsidP="000C5E34">
      <w:pPr>
        <w:pStyle w:val="NoSpacing"/>
        <w:spacing w:after="240"/>
        <w:jc w:val="center"/>
        <w:rPr>
          <w:shd w:val="clear" w:color="auto" w:fill="F9F9F9"/>
        </w:rPr>
      </w:pPr>
      <w:r w:rsidRPr="002236CF">
        <w:t>O my God, n</w:t>
      </w:r>
      <w:r w:rsidRPr="002236CF">
        <w:rPr>
          <w:shd w:val="clear" w:color="auto" w:fill="F9F9F9"/>
        </w:rPr>
        <w:t>earness to Thee is my hope,</w:t>
      </w:r>
      <w:r>
        <w:rPr>
          <w:shd w:val="clear" w:color="auto" w:fill="F9F9F9"/>
        </w:rPr>
        <w:t xml:space="preserve"> </w:t>
      </w:r>
      <w:r w:rsidRPr="002236CF">
        <w:rPr>
          <w:shd w:val="clear" w:color="auto" w:fill="F9F9F9"/>
        </w:rPr>
        <w:t>O my God, love for Thee is my companion.</w:t>
      </w:r>
    </w:p>
    <w:p w14:paraId="0B723798" w14:textId="305DFFAF" w:rsidR="00BA624D" w:rsidRDefault="003C0724" w:rsidP="000C0372">
      <w:pPr>
        <w:rPr>
          <w:rFonts w:cs="Times New Roman"/>
          <w:color w:val="030303"/>
          <w:szCs w:val="24"/>
          <w:shd w:val="clear" w:color="auto" w:fill="F9F9F9"/>
        </w:rPr>
      </w:pPr>
      <w:r w:rsidRPr="002236CF">
        <w:rPr>
          <w:rFonts w:cs="Times New Roman"/>
          <w:color w:val="030303"/>
          <w:szCs w:val="24"/>
          <w:shd w:val="clear" w:color="auto" w:fill="F9F9F9"/>
        </w:rPr>
        <w:t xml:space="preserve">The version in </w:t>
      </w:r>
      <w:r w:rsidR="00BA624D" w:rsidRPr="002236CF">
        <w:rPr>
          <w:rFonts w:cs="Times New Roman"/>
          <w:color w:val="030303"/>
          <w:szCs w:val="24"/>
          <w:shd w:val="clear" w:color="auto" w:fill="F9F9F9"/>
        </w:rPr>
        <w:t>English</w:t>
      </w:r>
      <w:r w:rsidRPr="002236CF">
        <w:rPr>
          <w:rFonts w:cs="Times New Roman"/>
          <w:color w:val="030303"/>
          <w:szCs w:val="24"/>
          <w:shd w:val="clear" w:color="auto" w:fill="F9F9F9"/>
        </w:rPr>
        <w:t xml:space="preserve"> like the Arabic version can be furthered shortened by ending with the word “comparison” and repeating from the beginning</w:t>
      </w:r>
      <w:r w:rsidR="00BA624D" w:rsidRPr="002236CF">
        <w:rPr>
          <w:rFonts w:cs="Times New Roman"/>
          <w:color w:val="030303"/>
          <w:szCs w:val="24"/>
          <w:shd w:val="clear" w:color="auto" w:fill="F9F9F9"/>
        </w:rPr>
        <w:t>:</w:t>
      </w:r>
    </w:p>
    <w:p w14:paraId="41BD9D7B" w14:textId="6FCA78A0" w:rsidR="00A40E4B" w:rsidRDefault="00A93C6E" w:rsidP="00A40E4B">
      <w:pPr>
        <w:jc w:val="center"/>
        <w:rPr>
          <w:rFonts w:asciiTheme="majorBidi" w:hAnsiTheme="majorBidi" w:cstheme="majorBidi"/>
          <w:color w:val="030303"/>
          <w:szCs w:val="24"/>
          <w:shd w:val="clear" w:color="auto" w:fill="F9F9F9"/>
        </w:rPr>
      </w:pPr>
      <w:r w:rsidRPr="00A93C6E">
        <w:rPr>
          <w:rFonts w:asciiTheme="majorBidi" w:hAnsiTheme="majorBidi" w:cstheme="majorBidi"/>
          <w:noProof/>
          <w:color w:val="030303"/>
          <w:szCs w:val="24"/>
          <w:shd w:val="clear" w:color="auto" w:fill="F9F9F9"/>
        </w:rPr>
        <w:drawing>
          <wp:inline distT="0" distB="0" distL="0" distR="0" wp14:anchorId="12607BED" wp14:editId="4C583A89">
            <wp:extent cx="5943600" cy="2647950"/>
            <wp:effectExtent l="0" t="0" r="0" b="0"/>
            <wp:docPr id="202076946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769460" name="Picture 1" descr="A sheet music with notes and words&#10;&#10;Description automatically generated"/>
                    <pic:cNvPicPr/>
                  </pic:nvPicPr>
                  <pic:blipFill>
                    <a:blip r:embed="rId198"/>
                    <a:stretch>
                      <a:fillRect/>
                    </a:stretch>
                  </pic:blipFill>
                  <pic:spPr>
                    <a:xfrm>
                      <a:off x="0" y="0"/>
                      <a:ext cx="5943600" cy="2647950"/>
                    </a:xfrm>
                    <a:prstGeom prst="rect">
                      <a:avLst/>
                    </a:prstGeom>
                  </pic:spPr>
                </pic:pic>
              </a:graphicData>
            </a:graphic>
          </wp:inline>
        </w:drawing>
      </w:r>
    </w:p>
    <w:p w14:paraId="57232C86" w14:textId="77777777" w:rsidR="008D0065" w:rsidRPr="002236CF" w:rsidRDefault="008D0065" w:rsidP="008D0065">
      <w:pPr>
        <w:pStyle w:val="FootnoteText"/>
        <w:rPr>
          <w:rFonts w:cs="Times New Roman"/>
          <w:sz w:val="24"/>
          <w:szCs w:val="24"/>
        </w:rPr>
      </w:pPr>
      <w:r w:rsidRPr="002236CF">
        <w:rPr>
          <w:rFonts w:cs="Times New Roman"/>
          <w:sz w:val="24"/>
          <w:szCs w:val="24"/>
        </w:rPr>
        <w:t>The following is a transcription of the complete recording of the prayer. The remedies are repeated and then the last sentence provides the ending.</w:t>
      </w:r>
    </w:p>
    <w:p w14:paraId="15FFC965" w14:textId="6C4B39E8" w:rsidR="00DE5D3B" w:rsidRPr="005F5780" w:rsidRDefault="00FD752E" w:rsidP="00DE5D3B">
      <w:pPr>
        <w:pStyle w:val="PlainText"/>
        <w:bidi/>
        <w:ind w:firstLine="720"/>
        <w:jc w:val="center"/>
        <w:rPr>
          <w:rFonts w:ascii="Times New Roman" w:hAnsi="Times New Roman" w:cs="Times New Roman"/>
          <w:sz w:val="32"/>
          <w:szCs w:val="32"/>
        </w:rPr>
      </w:pPr>
      <w:bookmarkStart w:id="382" w:name="_Hlk64088848"/>
      <w:bookmarkStart w:id="383" w:name="_Hlk68713823"/>
      <w:r w:rsidRPr="005F5780">
        <w:rPr>
          <w:rFonts w:ascii="Times New Roman" w:hAnsi="Times New Roman" w:cs="Times New Roman"/>
          <w:sz w:val="32"/>
          <w:szCs w:val="32"/>
          <w:rtl/>
        </w:rPr>
        <w:t>يا إِلهِي اسْمُكَ شِفائِي وَذِكْرُكَ دَوائِي وَقُرْبُكَ رَجَائِيْ وَحُبُّكَ مُ</w:t>
      </w:r>
      <w:r w:rsidRPr="005F5780">
        <w:rPr>
          <w:rFonts w:ascii="Times New Roman" w:hAnsi="Times New Roman" w:cs="Times New Roman"/>
          <w:sz w:val="32"/>
          <w:szCs w:val="32"/>
          <w:rtl/>
          <w:lang w:bidi="fa-IR"/>
        </w:rPr>
        <w:t>ؤْ</w:t>
      </w:r>
      <w:r w:rsidRPr="005F5780">
        <w:rPr>
          <w:rFonts w:ascii="Times New Roman" w:hAnsi="Times New Roman" w:cs="Times New Roman"/>
          <w:sz w:val="32"/>
          <w:szCs w:val="32"/>
          <w:rtl/>
        </w:rPr>
        <w:t xml:space="preserve">نِسِيْ </w:t>
      </w:r>
      <w:bookmarkEnd w:id="382"/>
      <w:r w:rsidRPr="005F5780">
        <w:rPr>
          <w:rFonts w:ascii="Times New Roman" w:hAnsi="Times New Roman" w:cs="Times New Roman"/>
          <w:sz w:val="32"/>
          <w:szCs w:val="32"/>
          <w:rtl/>
        </w:rPr>
        <w:t xml:space="preserve">وَرَحْمَتُكَ </w:t>
      </w:r>
    </w:p>
    <w:p w14:paraId="6441A82E" w14:textId="7AEBECD9" w:rsidR="00FD752E" w:rsidRPr="005F5780" w:rsidRDefault="00FD752E" w:rsidP="00DE5D3B">
      <w:pPr>
        <w:pStyle w:val="PlainText"/>
        <w:bidi/>
        <w:ind w:firstLine="720"/>
        <w:jc w:val="center"/>
        <w:rPr>
          <w:rFonts w:ascii="Times New Roman" w:hAnsi="Times New Roman" w:cs="Times New Roman"/>
          <w:sz w:val="32"/>
          <w:szCs w:val="32"/>
        </w:rPr>
      </w:pPr>
      <w:r w:rsidRPr="005F5780">
        <w:rPr>
          <w:rFonts w:ascii="Times New Roman" w:hAnsi="Times New Roman" w:cs="Times New Roman"/>
          <w:sz w:val="32"/>
          <w:szCs w:val="32"/>
          <w:rtl/>
        </w:rPr>
        <w:t>طَبِيبِيْ وَمُعِيْنِيْ فِي الدُّنْيا وَالآخِرَةِ وَإِنَّكَ أَنْتَ المُعْطِ العَلِيمُ الحَكِيمُ.</w:t>
      </w:r>
    </w:p>
    <w:p w14:paraId="39C2C529" w14:textId="37CC6E40" w:rsidR="001F3F8B" w:rsidRDefault="00696EF8" w:rsidP="00F73785">
      <w:pPr>
        <w:pStyle w:val="NoSpacing"/>
        <w:spacing w:before="240"/>
        <w:jc w:val="center"/>
      </w:pPr>
      <w:bookmarkStart w:id="384" w:name="_Hlk64088899"/>
      <w:bookmarkStart w:id="385" w:name="_Hlk94166316"/>
      <w:bookmarkEnd w:id="383"/>
      <w:r w:rsidRPr="002236CF">
        <w:t xml:space="preserve">Yá </w:t>
      </w:r>
      <w:r w:rsidR="00E450C8" w:rsidRPr="002236CF">
        <w:t>e</w:t>
      </w:r>
      <w:r w:rsidRPr="002236CF">
        <w:t>-lá-hi, es-mo-ka she-fá-</w:t>
      </w:r>
      <w:r w:rsidR="001F3F8B">
        <w:t>i</w:t>
      </w:r>
      <w:r w:rsidRPr="002236CF">
        <w:t>,</w:t>
      </w:r>
      <w:r w:rsidRPr="002236CF">
        <w:rPr>
          <w:color w:val="030303"/>
          <w:shd w:val="clear" w:color="auto" w:fill="F9F9F9"/>
        </w:rPr>
        <w:t xml:space="preserve"> </w:t>
      </w:r>
      <w:r w:rsidR="001F3F8B">
        <w:rPr>
          <w:color w:val="030303"/>
          <w:shd w:val="clear" w:color="auto" w:fill="F9F9F9"/>
        </w:rPr>
        <w:t>y</w:t>
      </w:r>
      <w:r w:rsidRPr="002236CF">
        <w:t xml:space="preserve">á </w:t>
      </w:r>
      <w:r w:rsidR="00E450C8" w:rsidRPr="002236CF">
        <w:t>e</w:t>
      </w:r>
      <w:r w:rsidRPr="002236CF">
        <w:t>-lá-hi, ze-kro-ka da-vá-</w:t>
      </w:r>
      <w:r w:rsidR="001F3F8B">
        <w:t>i</w:t>
      </w:r>
      <w:r w:rsidRPr="002236CF">
        <w:t>,</w:t>
      </w:r>
    </w:p>
    <w:p w14:paraId="72159E8B" w14:textId="38AE5FAC" w:rsidR="001F3F8B" w:rsidRPr="001F3F8B" w:rsidRDefault="001F3F8B" w:rsidP="004B11AC">
      <w:pPr>
        <w:pStyle w:val="NoSpacing"/>
        <w:jc w:val="center"/>
        <w:rPr>
          <w:color w:val="030303"/>
          <w:shd w:val="clear" w:color="auto" w:fill="F9F9F9"/>
        </w:rPr>
      </w:pPr>
      <w:r>
        <w:t>y</w:t>
      </w:r>
      <w:r w:rsidR="00696EF8" w:rsidRPr="002236CF">
        <w:t xml:space="preserve">á </w:t>
      </w:r>
      <w:r w:rsidR="00E450C8" w:rsidRPr="002236CF">
        <w:t>e</w:t>
      </w:r>
      <w:r w:rsidR="00696EF8" w:rsidRPr="002236CF">
        <w:t>-lá-hi, qor-bo-ka ra-já-</w:t>
      </w:r>
      <w:r>
        <w:t>i</w:t>
      </w:r>
      <w:r w:rsidR="00696EF8" w:rsidRPr="002236CF">
        <w:t xml:space="preserve">, </w:t>
      </w:r>
      <w:r w:rsidR="00F652DA" w:rsidRPr="002236CF">
        <w:tab/>
      </w:r>
      <w:r w:rsidRPr="001F3F8B">
        <w:t>y</w:t>
      </w:r>
      <w:r w:rsidR="00C754D9" w:rsidRPr="001F3F8B">
        <w:t>á</w:t>
      </w:r>
      <w:r w:rsidR="00696EF8" w:rsidRPr="001F3F8B">
        <w:t xml:space="preserve"> </w:t>
      </w:r>
      <w:r w:rsidR="00E450C8" w:rsidRPr="001F3F8B">
        <w:t>e</w:t>
      </w:r>
      <w:r w:rsidR="00696EF8" w:rsidRPr="001F3F8B">
        <w:t>-lá-hi, hob-bo-ka mu-ne-si,</w:t>
      </w:r>
      <w:bookmarkEnd w:id="384"/>
    </w:p>
    <w:p w14:paraId="602AF180" w14:textId="416416D3" w:rsidR="004B11AC" w:rsidRPr="004B11AC" w:rsidRDefault="001F3F8B" w:rsidP="004B11AC">
      <w:pPr>
        <w:pStyle w:val="NoSpacing"/>
        <w:jc w:val="center"/>
        <w:rPr>
          <w:lang w:val="fr-FR"/>
        </w:rPr>
      </w:pPr>
      <w:r w:rsidRPr="004B11AC">
        <w:rPr>
          <w:color w:val="030303"/>
          <w:shd w:val="clear" w:color="auto" w:fill="F9F9F9"/>
          <w:lang w:val="fr-FR"/>
        </w:rPr>
        <w:t>y</w:t>
      </w:r>
      <w:r w:rsidR="00C754D9" w:rsidRPr="004B11AC">
        <w:rPr>
          <w:lang w:val="fr-FR"/>
        </w:rPr>
        <w:t>á</w:t>
      </w:r>
      <w:r w:rsidR="00E450C8" w:rsidRPr="004B11AC">
        <w:rPr>
          <w:lang w:val="fr-FR"/>
        </w:rPr>
        <w:t xml:space="preserve"> </w:t>
      </w:r>
      <w:r w:rsidR="004B11AC" w:rsidRPr="004B11AC">
        <w:rPr>
          <w:lang w:val="fr-FR"/>
        </w:rPr>
        <w:t>e</w:t>
      </w:r>
      <w:r w:rsidR="00E450C8" w:rsidRPr="004B11AC">
        <w:rPr>
          <w:lang w:val="fr-FR"/>
        </w:rPr>
        <w:t>-lā-hi, rah-ma-to-ka ta-bi-bi va mo-‘i-ni</w:t>
      </w:r>
      <w:r w:rsidRPr="004B11AC">
        <w:rPr>
          <w:lang w:val="fr-FR"/>
        </w:rPr>
        <w:t xml:space="preserve"> f</w:t>
      </w:r>
      <w:r w:rsidR="00E450C8" w:rsidRPr="004B11AC">
        <w:rPr>
          <w:lang w:val="fr-FR"/>
        </w:rPr>
        <w:t>eyd- don-yá</w:t>
      </w:r>
    </w:p>
    <w:p w14:paraId="22632B7D" w14:textId="728E281B" w:rsidR="00FD752E" w:rsidRPr="002236CF" w:rsidRDefault="00E450C8" w:rsidP="004B11AC">
      <w:pPr>
        <w:pStyle w:val="NoSpacing"/>
        <w:spacing w:after="240"/>
        <w:jc w:val="center"/>
        <w:rPr>
          <w:rFonts w:eastAsia="Arial"/>
          <w:color w:val="030303"/>
          <w:shd w:val="clear" w:color="auto" w:fill="F9F9F9"/>
        </w:rPr>
      </w:pPr>
      <w:r w:rsidRPr="002236CF">
        <w:t>val- á-khe-rat</w:t>
      </w:r>
      <w:r w:rsidR="004B11AC">
        <w:t>.</w:t>
      </w:r>
      <w:r w:rsidR="001F3F8B">
        <w:t xml:space="preserve"> </w:t>
      </w:r>
      <w:r w:rsidR="004B11AC">
        <w:t>V</w:t>
      </w:r>
      <w:r w:rsidR="00FD752E" w:rsidRPr="002236CF">
        <w:rPr>
          <w:rFonts w:eastAsia="Arial"/>
          <w:color w:val="030303"/>
          <w:shd w:val="clear" w:color="auto" w:fill="F9F9F9"/>
        </w:rPr>
        <w:t>aen-na-ka an-tal- mo’-tel ‘a-li-mol -ha-kim</w:t>
      </w:r>
    </w:p>
    <w:p w14:paraId="5D99A970" w14:textId="4CA65F1A" w:rsidR="001F3F8B" w:rsidRDefault="001F3F8B" w:rsidP="004B11AC">
      <w:pPr>
        <w:pStyle w:val="NoSpacing"/>
        <w:jc w:val="center"/>
        <w:rPr>
          <w:shd w:val="clear" w:color="auto" w:fill="F9F9F9"/>
        </w:rPr>
      </w:pPr>
      <w:r w:rsidRPr="002236CF">
        <w:rPr>
          <w:shd w:val="clear" w:color="auto" w:fill="F9F9F9"/>
        </w:rPr>
        <w:t>O my God, Thy name is my healing,</w:t>
      </w:r>
      <w:r>
        <w:rPr>
          <w:shd w:val="clear" w:color="auto" w:fill="F9F9F9"/>
        </w:rPr>
        <w:t xml:space="preserve"> </w:t>
      </w:r>
      <w:r w:rsidRPr="002236CF">
        <w:t xml:space="preserve">O my God, </w:t>
      </w:r>
      <w:r w:rsidRPr="002236CF">
        <w:rPr>
          <w:shd w:val="clear" w:color="auto" w:fill="F9F9F9"/>
        </w:rPr>
        <w:t>remembrance of Thee is my remedy.</w:t>
      </w:r>
    </w:p>
    <w:p w14:paraId="09278CB9" w14:textId="77777777" w:rsidR="001F3F8B" w:rsidRDefault="001F3F8B" w:rsidP="004B11AC">
      <w:pPr>
        <w:pStyle w:val="NoSpacing"/>
        <w:jc w:val="center"/>
        <w:rPr>
          <w:shd w:val="clear" w:color="auto" w:fill="F9F9F9"/>
        </w:rPr>
      </w:pPr>
      <w:r w:rsidRPr="002236CF">
        <w:t>O my God, n</w:t>
      </w:r>
      <w:r w:rsidRPr="002236CF">
        <w:rPr>
          <w:shd w:val="clear" w:color="auto" w:fill="F9F9F9"/>
        </w:rPr>
        <w:t>earness to Thee is my hope,</w:t>
      </w:r>
      <w:r>
        <w:rPr>
          <w:shd w:val="clear" w:color="auto" w:fill="F9F9F9"/>
        </w:rPr>
        <w:t xml:space="preserve"> </w:t>
      </w:r>
      <w:r w:rsidRPr="002236CF">
        <w:rPr>
          <w:shd w:val="clear" w:color="auto" w:fill="F9F9F9"/>
        </w:rPr>
        <w:t>O my God, love for Thee is my companion.</w:t>
      </w:r>
    </w:p>
    <w:p w14:paraId="23976276" w14:textId="259B38B2" w:rsidR="001F3F8B" w:rsidRDefault="001F3F8B" w:rsidP="004B11AC">
      <w:pPr>
        <w:pStyle w:val="NoSpacing"/>
        <w:jc w:val="center"/>
        <w:rPr>
          <w:rFonts w:eastAsia="Arial"/>
          <w:shd w:val="clear" w:color="auto" w:fill="F9F9F9"/>
        </w:rPr>
      </w:pPr>
      <w:r w:rsidRPr="002236CF">
        <w:t xml:space="preserve">O my God, </w:t>
      </w:r>
      <w:r w:rsidRPr="002236CF">
        <w:rPr>
          <w:rFonts w:eastAsia="Arial"/>
          <w:shd w:val="clear" w:color="auto" w:fill="F9F9F9"/>
        </w:rPr>
        <w:t xml:space="preserve">Thy mercy to me is my healing </w:t>
      </w:r>
      <w:r w:rsidRPr="002236CF">
        <w:t xml:space="preserve">and my </w:t>
      </w:r>
      <w:r w:rsidRPr="002236CF">
        <w:rPr>
          <w:rFonts w:eastAsia="Arial"/>
          <w:shd w:val="clear" w:color="auto" w:fill="F9F9F9"/>
        </w:rPr>
        <w:t>succor</w:t>
      </w:r>
      <w:r>
        <w:rPr>
          <w:rFonts w:eastAsia="Arial"/>
          <w:shd w:val="clear" w:color="auto" w:fill="F9F9F9"/>
        </w:rPr>
        <w:t xml:space="preserve"> </w:t>
      </w:r>
      <w:r w:rsidRPr="002236CF">
        <w:rPr>
          <w:rFonts w:eastAsia="Arial"/>
          <w:shd w:val="clear" w:color="auto" w:fill="F9F9F9"/>
        </w:rPr>
        <w:t>in both this world</w:t>
      </w:r>
    </w:p>
    <w:p w14:paraId="0FA34D7D" w14:textId="4EDACCBF" w:rsidR="001F3F8B" w:rsidRPr="002236CF" w:rsidRDefault="001F3F8B" w:rsidP="004B11AC">
      <w:pPr>
        <w:pStyle w:val="NoSpacing"/>
        <w:spacing w:after="240"/>
        <w:jc w:val="center"/>
      </w:pPr>
      <w:r w:rsidRPr="002236CF">
        <w:rPr>
          <w:rFonts w:eastAsia="Arial"/>
          <w:shd w:val="clear" w:color="auto" w:fill="F9F9F9"/>
        </w:rPr>
        <w:t>and the world to come.</w:t>
      </w:r>
      <w:r>
        <w:rPr>
          <w:rFonts w:eastAsia="Arial"/>
          <w:shd w:val="clear" w:color="auto" w:fill="F9F9F9"/>
        </w:rPr>
        <w:t xml:space="preserve"> </w:t>
      </w:r>
      <w:r w:rsidRPr="002236CF">
        <w:rPr>
          <w:rFonts w:eastAsia="Arial"/>
          <w:shd w:val="clear" w:color="auto" w:fill="F9F9F9"/>
        </w:rPr>
        <w:t>Thou, verily, art the All-Bountiful, the All-Knowing, the All-Wise.</w:t>
      </w:r>
    </w:p>
    <w:p w14:paraId="667C82E2" w14:textId="75F2CAE9" w:rsidR="00CF6D40" w:rsidRDefault="00CF6D40" w:rsidP="004315FE">
      <w:pPr>
        <w:pStyle w:val="Heading3"/>
      </w:pPr>
      <w:bookmarkStart w:id="386" w:name="_Toc167265119"/>
      <w:bookmarkEnd w:id="385"/>
      <w:r w:rsidRPr="004315FE">
        <w:t>Lawḥ-</w:t>
      </w:r>
      <w:r w:rsidR="00FB06B4" w:rsidRPr="004315FE">
        <w:t>i</w:t>
      </w:r>
      <w:r w:rsidRPr="004315FE">
        <w:t xml:space="preserve"> Shafá 2 (</w:t>
      </w:r>
      <w:r w:rsidRPr="004315FE">
        <w:rPr>
          <w:szCs w:val="26"/>
          <w:rtl/>
        </w:rPr>
        <w:t>لوح شفا ٢</w:t>
      </w:r>
      <w:r w:rsidRPr="004315FE">
        <w:t>) (Tablet of Healing)</w:t>
      </w:r>
      <w:bookmarkEnd w:id="386"/>
    </w:p>
    <w:p w14:paraId="0BD74367" w14:textId="77777777" w:rsidR="00860B2C" w:rsidRPr="00860B2C" w:rsidRDefault="00860B2C" w:rsidP="00860B2C"/>
    <w:p w14:paraId="50CA5406" w14:textId="1EDAA3BB" w:rsidR="00A263C7" w:rsidRDefault="00A263C7" w:rsidP="00A263C7">
      <w:r>
        <w:t>This second version of the healing prayer is a complete rendition of the text, keeping to the original version of the text, that is, using “and” (</w:t>
      </w:r>
      <w:r w:rsidRPr="00C60F5D">
        <w:t>va</w:t>
      </w:r>
      <w:r>
        <w:t>)</w:t>
      </w:r>
      <w:r w:rsidR="0097439C">
        <w:t xml:space="preserve"> </w:t>
      </w:r>
      <w:r>
        <w:t xml:space="preserve">to begin each phrase after the opening phrase, which shortens it and makes it more manageable as a </w:t>
      </w:r>
      <w:r w:rsidR="006A53C4" w:rsidRPr="006A53C4">
        <w:rPr>
          <w:u w:val="words"/>
        </w:rPr>
        <w:t>dh</w:t>
      </w:r>
      <w:r w:rsidRPr="00DA3D0E">
        <w:t>ikr</w:t>
      </w:r>
      <w:r>
        <w:t>.</w:t>
      </w:r>
    </w:p>
    <w:p w14:paraId="09F633FD" w14:textId="77777777" w:rsidR="00D21EE2" w:rsidRDefault="00D21EE2" w:rsidP="00A263C7"/>
    <w:p w14:paraId="35EAFC32" w14:textId="1C3DCD35" w:rsidR="007337E5" w:rsidRDefault="007337E5" w:rsidP="00A263C7">
      <w:r>
        <w:lastRenderedPageBreak/>
        <w:t>Recording</w:t>
      </w:r>
      <w:r w:rsidR="00BB7E83">
        <w:t>, online link</w:t>
      </w:r>
      <w:r>
        <w:rPr>
          <w:rStyle w:val="FootnoteReference"/>
        </w:rPr>
        <w:footnoteReference w:id="154"/>
      </w:r>
      <w:r>
        <w:t xml:space="preserve">: </w:t>
      </w:r>
      <w:hyperlink r:id="rId199" w:history="1">
        <w:r w:rsidRPr="002D2A62">
          <w:rPr>
            <w:rStyle w:val="Hyperlink"/>
          </w:rPr>
          <w:t>https://bahai-library.com/caton_music/27_Lawh-i_Shafa_2.mp3</w:t>
        </w:r>
      </w:hyperlink>
      <w:r>
        <w:t xml:space="preserve"> </w:t>
      </w:r>
    </w:p>
    <w:p w14:paraId="0639FFAE" w14:textId="03023897" w:rsidR="001D5307" w:rsidRDefault="001D5307" w:rsidP="00A263C7">
      <w:r>
        <w:t xml:space="preserve">Transcription demo, online link: </w:t>
      </w:r>
      <w:hyperlink r:id="rId200" w:history="1">
        <w:r w:rsidRPr="0093370C">
          <w:rPr>
            <w:rStyle w:val="Hyperlink"/>
          </w:rPr>
          <w:t>https://bahai-library.com/caton_music/sacred_refrains_demos/27_Lawh-i_Shafa_2_demo.mp3</w:t>
        </w:r>
      </w:hyperlink>
      <w:r>
        <w:t xml:space="preserve"> </w:t>
      </w:r>
    </w:p>
    <w:p w14:paraId="43B6954E" w14:textId="77777777" w:rsidR="006F0847" w:rsidRDefault="006F0847" w:rsidP="00A263C7"/>
    <w:p w14:paraId="6EB441E3" w14:textId="77777777" w:rsidR="00CF103D" w:rsidRPr="00960CB3" w:rsidRDefault="00CF103D" w:rsidP="00CF103D">
      <w:pPr>
        <w:pStyle w:val="PlainText"/>
        <w:bidi/>
        <w:ind w:firstLine="720"/>
        <w:jc w:val="center"/>
        <w:rPr>
          <w:rFonts w:ascii="Times New Roman" w:hAnsi="Times New Roman" w:cs="Times New Roman"/>
          <w:sz w:val="32"/>
          <w:szCs w:val="32"/>
        </w:rPr>
      </w:pPr>
      <w:r w:rsidRPr="00960CB3">
        <w:rPr>
          <w:rFonts w:ascii="Times New Roman" w:hAnsi="Times New Roman" w:cs="Times New Roman"/>
          <w:sz w:val="32"/>
          <w:szCs w:val="32"/>
          <w:rtl/>
        </w:rPr>
        <w:t>يا إِلهِي اسْمُكَ شِفائِي وَذِكْرُكَ دَوائِي وَقُرْبُكَ رَجَائِيْ وَحُبُّكَ مُ</w:t>
      </w:r>
      <w:r w:rsidRPr="00960CB3">
        <w:rPr>
          <w:rFonts w:ascii="Times New Roman" w:hAnsi="Times New Roman" w:cs="Times New Roman"/>
          <w:sz w:val="32"/>
          <w:szCs w:val="32"/>
          <w:rtl/>
          <w:lang w:bidi="fa-IR"/>
        </w:rPr>
        <w:t>ؤْ</w:t>
      </w:r>
      <w:r w:rsidRPr="00960CB3">
        <w:rPr>
          <w:rFonts w:ascii="Times New Roman" w:hAnsi="Times New Roman" w:cs="Times New Roman"/>
          <w:sz w:val="32"/>
          <w:szCs w:val="32"/>
          <w:rtl/>
        </w:rPr>
        <w:t xml:space="preserve">نِسِيْ وَرَحْمَتُكَ </w:t>
      </w:r>
    </w:p>
    <w:p w14:paraId="14508B7E" w14:textId="24856441" w:rsidR="00CF103D" w:rsidRPr="00960CB3" w:rsidRDefault="00CF103D" w:rsidP="00CF103D">
      <w:pPr>
        <w:pStyle w:val="PlainText"/>
        <w:bidi/>
        <w:ind w:firstLine="720"/>
        <w:jc w:val="center"/>
        <w:rPr>
          <w:rFonts w:ascii="Times New Roman" w:hAnsi="Times New Roman" w:cs="Times New Roman"/>
          <w:sz w:val="32"/>
          <w:szCs w:val="32"/>
        </w:rPr>
      </w:pPr>
      <w:r w:rsidRPr="00960CB3">
        <w:rPr>
          <w:rFonts w:ascii="Times New Roman" w:hAnsi="Times New Roman" w:cs="Times New Roman"/>
          <w:sz w:val="32"/>
          <w:szCs w:val="32"/>
          <w:rtl/>
        </w:rPr>
        <w:t>طَبِيبِيْ وَمُعِيْنِيْ فِي الدُّنْيا وَالآخِرَةِ وَإِنَّكَ أَنْتَ المُعْطِ العَلِيمُ الحَكِيمُ.</w:t>
      </w:r>
    </w:p>
    <w:p w14:paraId="23D62638" w14:textId="5CBF7759" w:rsidR="002C09B4" w:rsidRDefault="00DB4E3D" w:rsidP="002C09B4">
      <w:pPr>
        <w:pStyle w:val="NoSpacing"/>
        <w:jc w:val="center"/>
      </w:pPr>
      <w:r w:rsidRPr="00DB4E3D">
        <w:rPr>
          <w:rFonts w:eastAsia="Arial" w:cs="Times New Roman"/>
          <w:noProof/>
          <w:color w:val="030303"/>
          <w:sz w:val="20"/>
          <w:shd w:val="clear" w:color="auto" w:fill="F9F9F9"/>
        </w:rPr>
        <w:drawing>
          <wp:inline distT="0" distB="0" distL="0" distR="0" wp14:anchorId="6989F48B" wp14:editId="6A9B23F6">
            <wp:extent cx="5943600" cy="5288915"/>
            <wp:effectExtent l="0" t="0" r="0" b="6985"/>
            <wp:docPr id="209887284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72843" name="Picture 1" descr="A sheet music with notes and words&#10;&#10;Description automatically generated"/>
                    <pic:cNvPicPr/>
                  </pic:nvPicPr>
                  <pic:blipFill>
                    <a:blip r:embed="rId201"/>
                    <a:stretch>
                      <a:fillRect/>
                    </a:stretch>
                  </pic:blipFill>
                  <pic:spPr>
                    <a:xfrm>
                      <a:off x="0" y="0"/>
                      <a:ext cx="5943600" cy="5288915"/>
                    </a:xfrm>
                    <a:prstGeom prst="rect">
                      <a:avLst/>
                    </a:prstGeom>
                  </pic:spPr>
                </pic:pic>
              </a:graphicData>
            </a:graphic>
          </wp:inline>
        </w:drawing>
      </w:r>
      <w:r w:rsidR="002C09B4" w:rsidRPr="002236CF">
        <w:t>Yá e-lá-hi, es-mo-ka she-fá-</w:t>
      </w:r>
      <w:r w:rsidR="002C09B4">
        <w:t>i</w:t>
      </w:r>
      <w:r w:rsidR="002C09B4" w:rsidRPr="002236CF">
        <w:rPr>
          <w:color w:val="030303"/>
          <w:shd w:val="clear" w:color="auto" w:fill="F9F9F9"/>
        </w:rPr>
        <w:t xml:space="preserve"> </w:t>
      </w:r>
      <w:r w:rsidR="009C051A">
        <w:rPr>
          <w:color w:val="030303"/>
          <w:shd w:val="clear" w:color="auto" w:fill="F9F9F9"/>
        </w:rPr>
        <w:t>va</w:t>
      </w:r>
      <w:r w:rsidR="002C09B4" w:rsidRPr="002236CF">
        <w:t xml:space="preserve"> ze-kro-ka da-vá-</w:t>
      </w:r>
      <w:r w:rsidR="002C09B4">
        <w:t>i</w:t>
      </w:r>
    </w:p>
    <w:p w14:paraId="698503B7" w14:textId="76590809" w:rsidR="002C09B4" w:rsidRPr="009C051A" w:rsidRDefault="009C051A" w:rsidP="002C09B4">
      <w:pPr>
        <w:pStyle w:val="NoSpacing"/>
        <w:jc w:val="center"/>
        <w:rPr>
          <w:color w:val="030303"/>
          <w:shd w:val="clear" w:color="auto" w:fill="F9F9F9"/>
          <w:lang w:val="fr-FR"/>
        </w:rPr>
      </w:pPr>
      <w:r w:rsidRPr="009C051A">
        <w:rPr>
          <w:lang w:val="fr-FR"/>
        </w:rPr>
        <w:t>va</w:t>
      </w:r>
      <w:r w:rsidR="002C09B4" w:rsidRPr="009C051A">
        <w:rPr>
          <w:lang w:val="fr-FR"/>
        </w:rPr>
        <w:t xml:space="preserve"> qor-bo-ka ra-já-i</w:t>
      </w:r>
      <w:r>
        <w:rPr>
          <w:lang w:val="fr-FR"/>
        </w:rPr>
        <w:t xml:space="preserve"> va </w:t>
      </w:r>
      <w:r w:rsidR="002C09B4" w:rsidRPr="009C051A">
        <w:rPr>
          <w:lang w:val="fr-FR"/>
        </w:rPr>
        <w:t>hob-bo-ka mu-ne-si</w:t>
      </w:r>
    </w:p>
    <w:p w14:paraId="2EEC675C" w14:textId="2E443A10" w:rsidR="002C09B4" w:rsidRPr="004B11AC" w:rsidRDefault="009C051A" w:rsidP="002C09B4">
      <w:pPr>
        <w:pStyle w:val="NoSpacing"/>
        <w:jc w:val="center"/>
        <w:rPr>
          <w:lang w:val="fr-FR"/>
        </w:rPr>
      </w:pPr>
      <w:r>
        <w:rPr>
          <w:lang w:val="fr-FR"/>
        </w:rPr>
        <w:t>va</w:t>
      </w:r>
      <w:r w:rsidR="002C09B4" w:rsidRPr="004B11AC">
        <w:rPr>
          <w:lang w:val="fr-FR"/>
        </w:rPr>
        <w:t xml:space="preserve"> rah-ma-to-ka ta-bi-bi va mo-‘i-ni feyd- don-yá</w:t>
      </w:r>
    </w:p>
    <w:p w14:paraId="3E461322" w14:textId="567D3706" w:rsidR="002C09B4" w:rsidRDefault="002C09B4" w:rsidP="002C09B4">
      <w:pPr>
        <w:pStyle w:val="NoSpacing"/>
        <w:spacing w:after="240"/>
        <w:jc w:val="center"/>
        <w:rPr>
          <w:rFonts w:eastAsia="Arial"/>
          <w:color w:val="030303"/>
          <w:shd w:val="clear" w:color="auto" w:fill="F9F9F9"/>
          <w:lang w:val="fr-FR"/>
        </w:rPr>
      </w:pPr>
      <w:r w:rsidRPr="009C051A">
        <w:rPr>
          <w:lang w:val="fr-FR"/>
        </w:rPr>
        <w:t>val- á-khe-rat</w:t>
      </w:r>
      <w:r w:rsidR="009C051A" w:rsidRPr="009C051A">
        <w:rPr>
          <w:lang w:val="fr-FR"/>
        </w:rPr>
        <w:t>,</w:t>
      </w:r>
      <w:r w:rsidRPr="009C051A">
        <w:rPr>
          <w:lang w:val="fr-FR"/>
        </w:rPr>
        <w:t xml:space="preserve"> </w:t>
      </w:r>
      <w:r w:rsidR="009C051A" w:rsidRPr="009C051A">
        <w:rPr>
          <w:lang w:val="fr-FR"/>
        </w:rPr>
        <w:t>v</w:t>
      </w:r>
      <w:r w:rsidRPr="009C051A">
        <w:rPr>
          <w:rFonts w:eastAsia="Arial"/>
          <w:color w:val="030303"/>
          <w:shd w:val="clear" w:color="auto" w:fill="F9F9F9"/>
          <w:lang w:val="fr-FR"/>
        </w:rPr>
        <w:t>a</w:t>
      </w:r>
      <w:r w:rsidR="009C051A" w:rsidRPr="009C051A">
        <w:rPr>
          <w:rFonts w:eastAsia="Arial"/>
          <w:color w:val="030303"/>
          <w:shd w:val="clear" w:color="auto" w:fill="F9F9F9"/>
          <w:lang w:val="fr-FR"/>
        </w:rPr>
        <w:t>-</w:t>
      </w:r>
      <w:r w:rsidRPr="009C051A">
        <w:rPr>
          <w:rFonts w:eastAsia="Arial"/>
          <w:color w:val="030303"/>
          <w:shd w:val="clear" w:color="auto" w:fill="F9F9F9"/>
          <w:lang w:val="fr-FR"/>
        </w:rPr>
        <w:t>en-na-kan-tal- mo’-t</w:t>
      </w:r>
      <w:r w:rsidR="009C051A" w:rsidRPr="009C051A">
        <w:rPr>
          <w:rFonts w:eastAsia="Arial"/>
          <w:color w:val="030303"/>
          <w:shd w:val="clear" w:color="auto" w:fill="F9F9F9"/>
          <w:lang w:val="fr-FR"/>
        </w:rPr>
        <w:t>i-</w:t>
      </w:r>
      <w:r w:rsidRPr="009C051A">
        <w:rPr>
          <w:rFonts w:eastAsia="Arial"/>
          <w:color w:val="030303"/>
          <w:shd w:val="clear" w:color="auto" w:fill="F9F9F9"/>
          <w:lang w:val="fr-FR"/>
        </w:rPr>
        <w:t>el ‘a-li-mol -ha-kim</w:t>
      </w:r>
    </w:p>
    <w:p w14:paraId="72BBB016" w14:textId="77777777" w:rsidR="001D5307" w:rsidRDefault="001D5307" w:rsidP="002C09B4">
      <w:pPr>
        <w:pStyle w:val="NoSpacing"/>
        <w:jc w:val="center"/>
        <w:rPr>
          <w:shd w:val="clear" w:color="auto" w:fill="F9F9F9"/>
          <w:lang w:val="fr-FR"/>
        </w:rPr>
      </w:pPr>
    </w:p>
    <w:p w14:paraId="2158C99C" w14:textId="1BE393DA" w:rsidR="002C09B4" w:rsidRDefault="002C09B4" w:rsidP="002C09B4">
      <w:pPr>
        <w:pStyle w:val="NoSpacing"/>
        <w:jc w:val="center"/>
        <w:rPr>
          <w:shd w:val="clear" w:color="auto" w:fill="F9F9F9"/>
        </w:rPr>
      </w:pPr>
      <w:r w:rsidRPr="002236CF">
        <w:rPr>
          <w:shd w:val="clear" w:color="auto" w:fill="F9F9F9"/>
        </w:rPr>
        <w:lastRenderedPageBreak/>
        <w:t>O my God, Thy name is my healing,</w:t>
      </w:r>
      <w:r>
        <w:rPr>
          <w:shd w:val="clear" w:color="auto" w:fill="F9F9F9"/>
        </w:rPr>
        <w:t xml:space="preserve"> </w:t>
      </w:r>
      <w:r w:rsidRPr="002236CF">
        <w:t xml:space="preserve">O my God, </w:t>
      </w:r>
      <w:r w:rsidRPr="002236CF">
        <w:rPr>
          <w:shd w:val="clear" w:color="auto" w:fill="F9F9F9"/>
        </w:rPr>
        <w:t>remembrance of Thee is my remedy.</w:t>
      </w:r>
    </w:p>
    <w:p w14:paraId="663B195F" w14:textId="089FD9BC" w:rsidR="002C09B4" w:rsidRDefault="002C09B4" w:rsidP="002C09B4">
      <w:pPr>
        <w:pStyle w:val="NoSpacing"/>
        <w:jc w:val="center"/>
        <w:rPr>
          <w:shd w:val="clear" w:color="auto" w:fill="F9F9F9"/>
        </w:rPr>
      </w:pPr>
      <w:r w:rsidRPr="002236CF">
        <w:t>O my God, n</w:t>
      </w:r>
      <w:r w:rsidRPr="002236CF">
        <w:rPr>
          <w:shd w:val="clear" w:color="auto" w:fill="F9F9F9"/>
        </w:rPr>
        <w:t>earness to Thee is my hope,</w:t>
      </w:r>
      <w:r>
        <w:rPr>
          <w:shd w:val="clear" w:color="auto" w:fill="F9F9F9"/>
        </w:rPr>
        <w:t xml:space="preserve"> </w:t>
      </w:r>
      <w:r w:rsidRPr="002236CF">
        <w:rPr>
          <w:shd w:val="clear" w:color="auto" w:fill="F9F9F9"/>
        </w:rPr>
        <w:t>O my God, love for Thee is my companion.</w:t>
      </w:r>
    </w:p>
    <w:p w14:paraId="04493818" w14:textId="26FA7C69" w:rsidR="002C09B4" w:rsidRDefault="002C09B4" w:rsidP="002C09B4">
      <w:pPr>
        <w:pStyle w:val="NoSpacing"/>
        <w:jc w:val="center"/>
        <w:rPr>
          <w:rFonts w:eastAsia="Arial"/>
          <w:shd w:val="clear" w:color="auto" w:fill="F9F9F9"/>
        </w:rPr>
      </w:pPr>
      <w:r w:rsidRPr="002236CF">
        <w:t xml:space="preserve">O my God, </w:t>
      </w:r>
      <w:r w:rsidRPr="002236CF">
        <w:rPr>
          <w:rFonts w:eastAsia="Arial"/>
          <w:shd w:val="clear" w:color="auto" w:fill="F9F9F9"/>
        </w:rPr>
        <w:t xml:space="preserve">Thy mercy to me is my healing </w:t>
      </w:r>
      <w:r w:rsidRPr="002236CF">
        <w:t xml:space="preserve">and my </w:t>
      </w:r>
      <w:r w:rsidRPr="002236CF">
        <w:rPr>
          <w:rFonts w:eastAsia="Arial"/>
          <w:shd w:val="clear" w:color="auto" w:fill="F9F9F9"/>
        </w:rPr>
        <w:t>succor</w:t>
      </w:r>
      <w:r>
        <w:rPr>
          <w:rFonts w:eastAsia="Arial"/>
          <w:shd w:val="clear" w:color="auto" w:fill="F9F9F9"/>
        </w:rPr>
        <w:t xml:space="preserve"> </w:t>
      </w:r>
      <w:r w:rsidRPr="002236CF">
        <w:rPr>
          <w:rFonts w:eastAsia="Arial"/>
          <w:shd w:val="clear" w:color="auto" w:fill="F9F9F9"/>
        </w:rPr>
        <w:t>in both this world</w:t>
      </w:r>
    </w:p>
    <w:p w14:paraId="07F99763" w14:textId="17D8CC12" w:rsidR="002C09B4" w:rsidRDefault="002C09B4" w:rsidP="002C09B4">
      <w:pPr>
        <w:pStyle w:val="NoSpacing"/>
        <w:spacing w:after="240"/>
        <w:jc w:val="center"/>
        <w:rPr>
          <w:rFonts w:eastAsia="Arial"/>
          <w:shd w:val="clear" w:color="auto" w:fill="F9F9F9"/>
        </w:rPr>
      </w:pPr>
      <w:r w:rsidRPr="002236CF">
        <w:rPr>
          <w:rFonts w:eastAsia="Arial"/>
          <w:shd w:val="clear" w:color="auto" w:fill="F9F9F9"/>
        </w:rPr>
        <w:t>and the world to come.</w:t>
      </w:r>
      <w:r>
        <w:rPr>
          <w:rFonts w:eastAsia="Arial"/>
          <w:shd w:val="clear" w:color="auto" w:fill="F9F9F9"/>
        </w:rPr>
        <w:t xml:space="preserve"> </w:t>
      </w:r>
      <w:r w:rsidRPr="002236CF">
        <w:rPr>
          <w:rFonts w:eastAsia="Arial"/>
          <w:shd w:val="clear" w:color="auto" w:fill="F9F9F9"/>
        </w:rPr>
        <w:t>Thou, verily, art the All-Bountiful, the All-Knowing, the All-Wise.</w:t>
      </w:r>
    </w:p>
    <w:p w14:paraId="5C826FFC" w14:textId="4336633A" w:rsidR="00DA1FE7" w:rsidRDefault="00DA1FE7" w:rsidP="002C09B4">
      <w:pPr>
        <w:pStyle w:val="NoSpacing"/>
        <w:spacing w:after="240"/>
        <w:jc w:val="center"/>
        <w:rPr>
          <w:rFonts w:eastAsia="Arial"/>
          <w:shd w:val="clear" w:color="auto" w:fill="F9F9F9"/>
        </w:rPr>
      </w:pPr>
      <w:r w:rsidRPr="00DA1FE7">
        <w:rPr>
          <w:rFonts w:eastAsia="Arial"/>
          <w:noProof/>
          <w:shd w:val="clear" w:color="auto" w:fill="F9F9F9"/>
        </w:rPr>
        <w:drawing>
          <wp:inline distT="0" distB="0" distL="0" distR="0" wp14:anchorId="188977DF" wp14:editId="0D4E4159">
            <wp:extent cx="5943600" cy="5516245"/>
            <wp:effectExtent l="0" t="0" r="0" b="8255"/>
            <wp:docPr id="753273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73640" name=""/>
                    <pic:cNvPicPr/>
                  </pic:nvPicPr>
                  <pic:blipFill>
                    <a:blip r:embed="rId202"/>
                    <a:stretch>
                      <a:fillRect/>
                    </a:stretch>
                  </pic:blipFill>
                  <pic:spPr>
                    <a:xfrm>
                      <a:off x="0" y="0"/>
                      <a:ext cx="5943600" cy="5516245"/>
                    </a:xfrm>
                    <a:prstGeom prst="rect">
                      <a:avLst/>
                    </a:prstGeom>
                  </pic:spPr>
                </pic:pic>
              </a:graphicData>
            </a:graphic>
          </wp:inline>
        </w:drawing>
      </w:r>
    </w:p>
    <w:p w14:paraId="49F97679" w14:textId="061B9052" w:rsidR="008A1AA6" w:rsidRDefault="008A1AA6" w:rsidP="008A1AA6">
      <w:pPr>
        <w:jc w:val="center"/>
        <w:rPr>
          <w:rFonts w:asciiTheme="majorBidi" w:hAnsiTheme="majorBidi" w:cstheme="majorBidi"/>
          <w:szCs w:val="24"/>
        </w:rPr>
      </w:pPr>
      <w:r w:rsidRPr="008E1629">
        <w:rPr>
          <w:noProof/>
        </w:rPr>
        <w:drawing>
          <wp:inline distT="0" distB="0" distL="0" distR="0" wp14:anchorId="6A7C488B" wp14:editId="3CF7E386">
            <wp:extent cx="2859405" cy="934720"/>
            <wp:effectExtent l="0" t="0" r="0" b="0"/>
            <wp:docPr id="1075423024" name="Picture 1075423024" descr="Leaves Flou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aves Flouris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9405" cy="934720"/>
                    </a:xfrm>
                    <a:prstGeom prst="rect">
                      <a:avLst/>
                    </a:prstGeom>
                    <a:noFill/>
                    <a:ln>
                      <a:noFill/>
                    </a:ln>
                  </pic:spPr>
                </pic:pic>
              </a:graphicData>
            </a:graphic>
          </wp:inline>
        </w:drawing>
      </w:r>
    </w:p>
    <w:p w14:paraId="45DE5090" w14:textId="77777777" w:rsidR="008A1AA6" w:rsidRDefault="008A1AA6" w:rsidP="00E77014">
      <w:pPr>
        <w:rPr>
          <w:rFonts w:asciiTheme="majorBidi" w:hAnsiTheme="majorBidi" w:cstheme="majorBidi"/>
          <w:szCs w:val="24"/>
        </w:rPr>
      </w:pPr>
    </w:p>
    <w:p w14:paraId="3DBC6467" w14:textId="77777777" w:rsidR="008A1AA6" w:rsidRDefault="008A1AA6" w:rsidP="00E77014">
      <w:pPr>
        <w:rPr>
          <w:rFonts w:asciiTheme="majorBidi" w:hAnsiTheme="majorBidi" w:cstheme="majorBidi"/>
          <w:szCs w:val="24"/>
        </w:rPr>
      </w:pPr>
    </w:p>
    <w:p w14:paraId="328D7482" w14:textId="27492382" w:rsidR="00696EF8" w:rsidRDefault="00AC22D9" w:rsidP="004315FE">
      <w:pPr>
        <w:pStyle w:val="Heading2"/>
      </w:pPr>
      <w:bookmarkStart w:id="387" w:name="_Hlk67913638"/>
      <w:bookmarkStart w:id="388" w:name="_Toc49687764"/>
      <w:bookmarkStart w:id="389" w:name="_Toc59736691"/>
      <w:bookmarkStart w:id="390" w:name="_Hlk48055674"/>
      <w:bookmarkStart w:id="391" w:name="_Toc167265120"/>
      <w:r w:rsidRPr="004315FE">
        <w:lastRenderedPageBreak/>
        <w:t>2</w:t>
      </w:r>
      <w:r w:rsidR="00621EDB" w:rsidRPr="004315FE">
        <w:t>8</w:t>
      </w:r>
      <w:r w:rsidR="00D13806" w:rsidRPr="004315FE">
        <w:t xml:space="preserve"> </w:t>
      </w:r>
      <w:bookmarkStart w:id="392" w:name="_Hlk93232361"/>
      <w:bookmarkStart w:id="393" w:name="_Hlk93232166"/>
      <w:r w:rsidR="00696EF8" w:rsidRPr="004315FE">
        <w:t>Mánand-i Morgh-</w:t>
      </w:r>
      <w:r w:rsidR="008D4659" w:rsidRPr="004315FE">
        <w:t>i</w:t>
      </w:r>
      <w:r w:rsidR="00696EF8" w:rsidRPr="004315FE">
        <w:t xml:space="preserve"> Saḥar </w:t>
      </w:r>
      <w:bookmarkEnd w:id="392"/>
      <w:r w:rsidR="00696EF8" w:rsidRPr="004315FE">
        <w:t>(</w:t>
      </w:r>
      <w:r w:rsidR="00696EF8" w:rsidRPr="004315FE">
        <w:rPr>
          <w:szCs w:val="30"/>
          <w:rtl/>
        </w:rPr>
        <w:t>مانند مرغ سحر</w:t>
      </w:r>
      <w:r w:rsidR="00696EF8" w:rsidRPr="004315FE">
        <w:t xml:space="preserve">) </w:t>
      </w:r>
      <w:bookmarkEnd w:id="387"/>
      <w:r w:rsidR="00696EF8" w:rsidRPr="004315FE">
        <w:t>Even As the Bird of Dawn</w:t>
      </w:r>
      <w:bookmarkEnd w:id="388"/>
      <w:bookmarkEnd w:id="389"/>
      <w:bookmarkEnd w:id="391"/>
    </w:p>
    <w:p w14:paraId="550E0D76" w14:textId="77777777" w:rsidR="00860B2C" w:rsidRPr="00860B2C" w:rsidRDefault="00860B2C" w:rsidP="00860B2C"/>
    <w:bookmarkEnd w:id="393"/>
    <w:p w14:paraId="57CD0F9D" w14:textId="3CF2E8BD" w:rsidR="008F3B3B" w:rsidRDefault="008F3B3B" w:rsidP="003312F1">
      <w:pPr>
        <w:rPr>
          <w:rFonts w:cs="Times New Roman"/>
        </w:rPr>
      </w:pPr>
      <w:r w:rsidRPr="002236CF">
        <w:rPr>
          <w:rFonts w:cs="Times New Roman"/>
        </w:rPr>
        <w:t xml:space="preserve">This text, which is part of a prayer by </w:t>
      </w:r>
      <w:bookmarkStart w:id="394" w:name="_Hlk67124542"/>
      <w:r w:rsidRPr="002236CF">
        <w:rPr>
          <w:rFonts w:cs="Times New Roman"/>
        </w:rPr>
        <w:t>‘Abdu’l-Bahá</w:t>
      </w:r>
      <w:bookmarkEnd w:id="394"/>
      <w:r w:rsidRPr="002236CF">
        <w:rPr>
          <w:rFonts w:cs="Times New Roman"/>
        </w:rPr>
        <w:t xml:space="preserve">, has </w:t>
      </w:r>
      <w:r w:rsidR="001158BA" w:rsidRPr="002236CF">
        <w:rPr>
          <w:rFonts w:cs="Times New Roman"/>
        </w:rPr>
        <w:t xml:space="preserve">been </w:t>
      </w:r>
      <w:r w:rsidR="003312F1" w:rsidRPr="002236CF">
        <w:rPr>
          <w:rFonts w:cs="Times New Roman"/>
        </w:rPr>
        <w:t xml:space="preserve">performed as a measured song as a complete prayer (example 1) as well as the last part as </w:t>
      </w:r>
      <w:r w:rsidR="006A53C4" w:rsidRPr="002236CF">
        <w:rPr>
          <w:rFonts w:cs="Times New Roman"/>
          <w:u w:val="words"/>
        </w:rPr>
        <w:t>dh</w:t>
      </w:r>
      <w:r w:rsidRPr="002236CF">
        <w:rPr>
          <w:rFonts w:cs="Times New Roman"/>
        </w:rPr>
        <w:t>ikr</w:t>
      </w:r>
      <w:r w:rsidR="003312F1" w:rsidRPr="002236CF">
        <w:rPr>
          <w:rFonts w:cs="Times New Roman"/>
        </w:rPr>
        <w:t xml:space="preserve"> (example 2). An excerpt of the recorded full version of the prayer can be used as a </w:t>
      </w:r>
      <w:r w:rsidR="006A53C4" w:rsidRPr="002236CF">
        <w:rPr>
          <w:rFonts w:cs="Times New Roman"/>
          <w:u w:val="words"/>
        </w:rPr>
        <w:t>dh</w:t>
      </w:r>
      <w:r w:rsidR="003312F1" w:rsidRPr="002236CF">
        <w:rPr>
          <w:rFonts w:cs="Times New Roman"/>
        </w:rPr>
        <w:t xml:space="preserve">ikr (see example 1). </w:t>
      </w:r>
    </w:p>
    <w:p w14:paraId="32EA7876" w14:textId="3AE9EEF2" w:rsidR="00196667" w:rsidRPr="002236CF" w:rsidRDefault="00196667" w:rsidP="00196667">
      <w:pPr>
        <w:rPr>
          <w:rFonts w:eastAsia="Times New Roman" w:cs="Times New Roman"/>
          <w:szCs w:val="24"/>
        </w:rPr>
      </w:pPr>
      <w:r w:rsidRPr="002236CF">
        <w:rPr>
          <w:rFonts w:eastAsia="Times New Roman" w:cs="Times New Roman"/>
          <w:szCs w:val="24"/>
        </w:rPr>
        <w:t xml:space="preserve">The following is the original prayer in Persian </w:t>
      </w:r>
      <w:sdt>
        <w:sdtPr>
          <w:rPr>
            <w:rFonts w:eastAsia="Times New Roman" w:cs="Times New Roman"/>
            <w:szCs w:val="24"/>
          </w:rPr>
          <w:id w:val="1223402269"/>
          <w:citation/>
        </w:sdtPr>
        <w:sdtContent>
          <w:r w:rsidRPr="002236CF">
            <w:rPr>
              <w:rFonts w:eastAsia="Times New Roman" w:cs="Times New Roman"/>
              <w:szCs w:val="24"/>
            </w:rPr>
            <w:fldChar w:fldCharType="begin"/>
          </w:r>
          <w:r w:rsidR="00E94BC0" w:rsidRPr="002236CF">
            <w:rPr>
              <w:rFonts w:eastAsia="Times New Roman" w:cs="Times New Roman"/>
              <w:szCs w:val="24"/>
            </w:rPr>
            <w:instrText xml:space="preserve">CITATION Abd20 \p "39: #38" \l 1033 </w:instrText>
          </w:r>
          <w:r w:rsidRPr="002236CF">
            <w:rPr>
              <w:rFonts w:eastAsia="Times New Roman" w:cs="Times New Roman"/>
              <w:szCs w:val="24"/>
            </w:rPr>
            <w:fldChar w:fldCharType="separate"/>
          </w:r>
          <w:r w:rsidR="005539EF" w:rsidRPr="002236CF">
            <w:rPr>
              <w:rFonts w:eastAsia="Times New Roman" w:cs="Times New Roman"/>
              <w:noProof/>
              <w:szCs w:val="24"/>
            </w:rPr>
            <w:t>('Abdu'l-Bahá, Majmuih-yi-Munajatha 1992, 39: #38)</w:t>
          </w:r>
          <w:r w:rsidRPr="002236CF">
            <w:rPr>
              <w:rFonts w:eastAsia="Times New Roman" w:cs="Times New Roman"/>
              <w:szCs w:val="24"/>
            </w:rPr>
            <w:fldChar w:fldCharType="end"/>
          </w:r>
        </w:sdtContent>
      </w:sdt>
      <w:r w:rsidRPr="002236CF">
        <w:rPr>
          <w:rStyle w:val="FootnoteReference"/>
          <w:rFonts w:eastAsia="Times New Roman" w:cs="Times New Roman"/>
          <w:szCs w:val="24"/>
        </w:rPr>
        <w:footnoteReference w:id="155"/>
      </w:r>
      <w:r w:rsidRPr="002236CF">
        <w:rPr>
          <w:rFonts w:eastAsia="Times New Roman" w:cs="Times New Roman"/>
          <w:szCs w:val="24"/>
        </w:rPr>
        <w:t>:</w:t>
      </w:r>
      <w:bookmarkStart w:id="395" w:name="_Hlk150353067"/>
    </w:p>
    <w:p w14:paraId="681C1730" w14:textId="77777777" w:rsidR="00196667" w:rsidRPr="005F5780" w:rsidRDefault="00196667" w:rsidP="00196667">
      <w:pPr>
        <w:spacing w:after="240" w:line="360" w:lineRule="atLeast"/>
        <w:jc w:val="center"/>
        <w:rPr>
          <w:rFonts w:eastAsia="Times New Roman" w:cs="Times New Roman"/>
          <w:color w:val="222222"/>
          <w:sz w:val="28"/>
          <w:szCs w:val="28"/>
        </w:rPr>
      </w:pPr>
      <w:r w:rsidRPr="005F5780">
        <w:rPr>
          <w:rFonts w:eastAsia="Times New Roman" w:cs="Times New Roman"/>
          <w:color w:val="222222"/>
          <w:sz w:val="32"/>
          <w:szCs w:val="32"/>
          <w:rtl/>
        </w:rPr>
        <w:t>هُواللّه</w:t>
      </w:r>
    </w:p>
    <w:p w14:paraId="18B281DA" w14:textId="77777777" w:rsidR="00196667" w:rsidRPr="005F5780" w:rsidRDefault="00196667" w:rsidP="003312F1">
      <w:pPr>
        <w:jc w:val="right"/>
        <w:rPr>
          <w:rFonts w:eastAsia="Times New Roman" w:cs="Times New Roman"/>
          <w:sz w:val="22"/>
        </w:rPr>
      </w:pPr>
      <w:r w:rsidRPr="005F5780">
        <w:rPr>
          <w:rFonts w:cs="Times New Roman"/>
          <w:color w:val="222222"/>
          <w:sz w:val="32"/>
          <w:szCs w:val="32"/>
          <w:rtl/>
        </w:rPr>
        <w:t>ای خداوندِ مهربان، اين دل را از هر تَعلّقی فارغ نما و اين جان را به هر بشارتی شادمانی بخش، از قيدِ آشنا و بيگانه آزاد کن و به محبّتِ خويش گرفتار نما تا بکُلّی شيدایِ تو گردم و ديوانۀ تو، جز تو نخواهم و جز تو نجويم و به‌غير از تو نپويم و بجز رازِ تو نگويم، مانند مـرغِ سحر در دامِ محبّت تو گرفتار گردم و شب و روز بنالم و بزارم و بگريم و بگويم: يا بهاء‌الابهی</w:t>
      </w:r>
    </w:p>
    <w:bookmarkEnd w:id="395"/>
    <w:p w14:paraId="70DCE0FC" w14:textId="4776DCD2" w:rsidR="008F3B3B" w:rsidRDefault="008F3B3B" w:rsidP="008F3B3B">
      <w:pPr>
        <w:rPr>
          <w:rFonts w:cstheme="minorHAnsi"/>
          <w:shd w:val="clear" w:color="auto" w:fill="FFFFFF"/>
        </w:rPr>
      </w:pPr>
      <w:r>
        <w:rPr>
          <w:rFonts w:cstheme="minorHAnsi"/>
          <w:shd w:val="clear" w:color="auto" w:fill="FFFFFF"/>
        </w:rPr>
        <w:t xml:space="preserve">The complete </w:t>
      </w:r>
      <w:r w:rsidR="003312F1">
        <w:rPr>
          <w:rFonts w:cstheme="minorHAnsi"/>
          <w:shd w:val="clear" w:color="auto" w:fill="FFFFFF"/>
        </w:rPr>
        <w:t>provisional translation</w:t>
      </w:r>
      <w:r>
        <w:rPr>
          <w:rFonts w:cstheme="minorHAnsi"/>
          <w:shd w:val="clear" w:color="auto" w:fill="FFFFFF"/>
        </w:rPr>
        <w:t xml:space="preserve"> of the prayer in English is as follows </w:t>
      </w:r>
      <w:sdt>
        <w:sdtPr>
          <w:rPr>
            <w:rFonts w:cstheme="minorHAnsi"/>
            <w:shd w:val="clear" w:color="auto" w:fill="FFFFFF"/>
          </w:rPr>
          <w:id w:val="330102677"/>
          <w:citation/>
        </w:sdtPr>
        <w:sdtContent>
          <w:r>
            <w:rPr>
              <w:rFonts w:cstheme="minorHAnsi"/>
              <w:shd w:val="clear" w:color="auto" w:fill="FFFFFF"/>
            </w:rPr>
            <w:fldChar w:fldCharType="begin"/>
          </w:r>
          <w:r w:rsidR="00300C04">
            <w:rPr>
              <w:rFonts w:cstheme="minorHAnsi"/>
              <w:shd w:val="clear" w:color="auto" w:fill="FFFFFF"/>
            </w:rPr>
            <w:instrText xml:space="preserve">CITATION Adi211 \l 1033 </w:instrText>
          </w:r>
          <w:r>
            <w:rPr>
              <w:rFonts w:cstheme="minorHAnsi"/>
              <w:shd w:val="clear" w:color="auto" w:fill="FFFFFF"/>
            </w:rPr>
            <w:fldChar w:fldCharType="separate"/>
          </w:r>
          <w:r w:rsidR="005539EF" w:rsidRPr="005539EF">
            <w:rPr>
              <w:rFonts w:cstheme="minorHAnsi"/>
              <w:noProof/>
              <w:shd w:val="clear" w:color="auto" w:fill="FFFFFF"/>
            </w:rPr>
            <w:t>('Abdu'l-Bahá, O Thou kind Lord! n.d.)</w:t>
          </w:r>
          <w:r>
            <w:rPr>
              <w:rFonts w:cstheme="minorHAnsi"/>
              <w:shd w:val="clear" w:color="auto" w:fill="FFFFFF"/>
            </w:rPr>
            <w:fldChar w:fldCharType="end"/>
          </w:r>
        </w:sdtContent>
      </w:sdt>
      <w:r>
        <w:rPr>
          <w:rFonts w:cstheme="minorHAnsi"/>
          <w:shd w:val="clear" w:color="auto" w:fill="FFFFFF"/>
        </w:rPr>
        <w:t>:</w:t>
      </w:r>
    </w:p>
    <w:p w14:paraId="64B0136A" w14:textId="77777777" w:rsidR="008F3B3B" w:rsidRDefault="008F3B3B" w:rsidP="00196667">
      <w:pPr>
        <w:ind w:left="720"/>
        <w:rPr>
          <w:rFonts w:cstheme="minorHAnsi"/>
          <w:u w:val="single"/>
          <w:shd w:val="clear" w:color="auto" w:fill="FFFFFF"/>
        </w:rPr>
      </w:pPr>
      <w:bookmarkStart w:id="396" w:name="_Hlk150936074"/>
      <w:r w:rsidRPr="00537457">
        <w:rPr>
          <w:rFonts w:cstheme="minorHAnsi"/>
          <w:shd w:val="clear" w:color="auto" w:fill="FFFFFF"/>
        </w:rPr>
        <w:t xml:space="preserve">O Thou kind Lord! Sever this heart from all attachments, and with every one of Thy joyful tidings bestow gladness upon this soul. Free me from the fetters of friend and stranger alike, and captivate me with Thy love, that thereby I may grow completely crazed and maddened for Thee, such that I may neither desire nor seek aught else but Thee; that I may search for no other path but Thine, and refrain from uttering aught else but Thy mystery; and that, </w:t>
      </w:r>
      <w:bookmarkStart w:id="397" w:name="_Hlk127118795"/>
      <w:bookmarkStart w:id="398" w:name="_Hlk59796863"/>
      <w:r w:rsidRPr="00FE5E7F">
        <w:rPr>
          <w:rFonts w:cstheme="minorHAnsi"/>
          <w:u w:val="single"/>
          <w:shd w:val="clear" w:color="auto" w:fill="FFFFFF"/>
        </w:rPr>
        <w:t>even as the bird of dawn, I may be held captive in the snare of Thy love, and lift up day and night, fervently and tearfully, the cry of “Yá Bahá’u’l-Abhá!</w:t>
      </w:r>
      <w:bookmarkEnd w:id="397"/>
      <w:r w:rsidRPr="00FE5E7F">
        <w:rPr>
          <w:rFonts w:cstheme="minorHAnsi"/>
          <w:u w:val="single"/>
          <w:shd w:val="clear" w:color="auto" w:fill="FFFFFF"/>
        </w:rPr>
        <w:t>”</w:t>
      </w:r>
      <w:r w:rsidRPr="00537457">
        <w:rPr>
          <w:rStyle w:val="FootnoteReference"/>
          <w:rFonts w:asciiTheme="minorHAnsi" w:hAnsiTheme="minorHAnsi" w:cstheme="minorHAnsi"/>
          <w:shd w:val="clear" w:color="auto" w:fill="FFFFFF"/>
        </w:rPr>
        <w:footnoteReference w:id="156"/>
      </w:r>
    </w:p>
    <w:p w14:paraId="65403700" w14:textId="77777777" w:rsidR="005F1EDF" w:rsidRDefault="005F1EDF" w:rsidP="004315FE">
      <w:pPr>
        <w:pStyle w:val="Heading3"/>
      </w:pPr>
      <w:bookmarkStart w:id="399" w:name="_Toc167265121"/>
      <w:r w:rsidRPr="004315FE">
        <w:t>Mánand-i Morgh-i Saḥar 1a (</w:t>
      </w:r>
      <w:r w:rsidRPr="004315FE">
        <w:rPr>
          <w:szCs w:val="26"/>
          <w:rtl/>
        </w:rPr>
        <w:t>مانند مرغ سحر۱</w:t>
      </w:r>
      <w:r w:rsidRPr="004315FE">
        <w:t>) Even As the Bird of Dawn</w:t>
      </w:r>
      <w:bookmarkEnd w:id="399"/>
    </w:p>
    <w:p w14:paraId="57A63336" w14:textId="77777777" w:rsidR="00860B2C" w:rsidRDefault="00860B2C" w:rsidP="00860B2C"/>
    <w:p w14:paraId="73FC0054" w14:textId="2D4781CE" w:rsidR="005F1EDF" w:rsidRDefault="005F1EDF" w:rsidP="005F1EDF">
      <w:pPr>
        <w:rPr>
          <w:rFonts w:cstheme="minorHAnsi"/>
          <w:shd w:val="clear" w:color="auto" w:fill="FFFFFF"/>
        </w:rPr>
      </w:pPr>
      <w:r>
        <w:rPr>
          <w:rFonts w:cstheme="minorHAnsi"/>
          <w:shd w:val="clear" w:color="auto" w:fill="FFFFFF"/>
        </w:rPr>
        <w:t>Recording</w:t>
      </w:r>
      <w:r w:rsidR="00BB7E83">
        <w:rPr>
          <w:rFonts w:cstheme="minorHAnsi"/>
          <w:shd w:val="clear" w:color="auto" w:fill="FFFFFF"/>
        </w:rPr>
        <w:t>, online link</w:t>
      </w:r>
      <w:r w:rsidR="00795711">
        <w:rPr>
          <w:rStyle w:val="FootnoteReference"/>
          <w:rFonts w:cstheme="minorHAnsi"/>
          <w:shd w:val="clear" w:color="auto" w:fill="FFFFFF"/>
        </w:rPr>
        <w:footnoteReference w:id="157"/>
      </w:r>
      <w:r>
        <w:rPr>
          <w:rFonts w:cstheme="minorHAnsi"/>
          <w:shd w:val="clear" w:color="auto" w:fill="FFFFFF"/>
        </w:rPr>
        <w:t xml:space="preserve">: </w:t>
      </w:r>
      <w:hyperlink r:id="rId203" w:history="1">
        <w:r w:rsidRPr="008C3079">
          <w:rPr>
            <w:rStyle w:val="Hyperlink"/>
            <w:rFonts w:cstheme="minorHAnsi"/>
            <w:shd w:val="clear" w:color="auto" w:fill="FFFFFF"/>
          </w:rPr>
          <w:t>https://bahai-library.com/caton_music/28_Manand-i_Morgh-i_Sahar_1a.mp3</w:t>
        </w:r>
      </w:hyperlink>
      <w:r>
        <w:rPr>
          <w:rFonts w:cstheme="minorHAnsi"/>
          <w:shd w:val="clear" w:color="auto" w:fill="FFFFFF"/>
        </w:rPr>
        <w:t xml:space="preserve"> </w:t>
      </w:r>
    </w:p>
    <w:p w14:paraId="54923A6F" w14:textId="31579405" w:rsidR="001D5307" w:rsidRDefault="001D5307" w:rsidP="005F1EDF">
      <w:pPr>
        <w:rPr>
          <w:rFonts w:cstheme="minorHAnsi"/>
          <w:shd w:val="clear" w:color="auto" w:fill="FFFFFF"/>
        </w:rPr>
      </w:pPr>
      <w:r>
        <w:rPr>
          <w:rFonts w:cstheme="minorHAnsi"/>
          <w:shd w:val="clear" w:color="auto" w:fill="FFFFFF"/>
        </w:rPr>
        <w:t xml:space="preserve">Transcription demo, online link: </w:t>
      </w:r>
      <w:hyperlink r:id="rId204" w:history="1">
        <w:r w:rsidRPr="0093370C">
          <w:rPr>
            <w:rStyle w:val="Hyperlink"/>
            <w:rFonts w:cstheme="minorHAnsi"/>
            <w:shd w:val="clear" w:color="auto" w:fill="FFFFFF"/>
          </w:rPr>
          <w:t>https://bahai-library.com/caton_music/sacred_refrains_demos/28_Manand-i_Morgh-i_Sahar_1a_demo.mp3</w:t>
        </w:r>
      </w:hyperlink>
      <w:r>
        <w:rPr>
          <w:rFonts w:cstheme="minorHAnsi"/>
          <w:shd w:val="clear" w:color="auto" w:fill="FFFFFF"/>
        </w:rPr>
        <w:t xml:space="preserve"> </w:t>
      </w:r>
    </w:p>
    <w:bookmarkEnd w:id="390"/>
    <w:bookmarkEnd w:id="396"/>
    <w:bookmarkEnd w:id="398"/>
    <w:p w14:paraId="671AD695" w14:textId="47D29E23" w:rsidR="00AD6FDB" w:rsidRDefault="000275BE" w:rsidP="00BE2472">
      <w:pPr>
        <w:jc w:val="center"/>
        <w:rPr>
          <w:rFonts w:asciiTheme="majorBidi" w:eastAsia="Times New Roman" w:hAnsiTheme="majorBidi" w:cstheme="majorBidi"/>
          <w:szCs w:val="24"/>
        </w:rPr>
      </w:pPr>
      <w:r w:rsidRPr="000275BE">
        <w:rPr>
          <w:rFonts w:asciiTheme="majorBidi" w:eastAsia="Times New Roman" w:hAnsiTheme="majorBidi" w:cstheme="majorBidi"/>
          <w:noProof/>
          <w:szCs w:val="24"/>
        </w:rPr>
        <w:lastRenderedPageBreak/>
        <w:drawing>
          <wp:inline distT="0" distB="0" distL="0" distR="0" wp14:anchorId="70602A16" wp14:editId="5C15B521">
            <wp:extent cx="5943600" cy="7829550"/>
            <wp:effectExtent l="0" t="0" r="0" b="0"/>
            <wp:docPr id="1681776647" name="Picture 1"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76647" name="Picture 1" descr="A sheet music with text and notes&#10;&#10;Description automatically generated"/>
                    <pic:cNvPicPr/>
                  </pic:nvPicPr>
                  <pic:blipFill>
                    <a:blip r:embed="rId205"/>
                    <a:stretch>
                      <a:fillRect/>
                    </a:stretch>
                  </pic:blipFill>
                  <pic:spPr>
                    <a:xfrm>
                      <a:off x="0" y="0"/>
                      <a:ext cx="5943600" cy="7829550"/>
                    </a:xfrm>
                    <a:prstGeom prst="rect">
                      <a:avLst/>
                    </a:prstGeom>
                  </pic:spPr>
                </pic:pic>
              </a:graphicData>
            </a:graphic>
          </wp:inline>
        </w:drawing>
      </w:r>
    </w:p>
    <w:p w14:paraId="2678DDC6" w14:textId="2F0F329D" w:rsidR="00BE2472" w:rsidRDefault="00BE2472" w:rsidP="00BE2472">
      <w:pPr>
        <w:jc w:val="center"/>
        <w:rPr>
          <w:rFonts w:asciiTheme="majorBidi" w:hAnsiTheme="majorBidi" w:cstheme="majorBidi"/>
          <w:szCs w:val="24"/>
        </w:rPr>
      </w:pPr>
    </w:p>
    <w:p w14:paraId="594475F2" w14:textId="4F566080" w:rsidR="00BE2472" w:rsidRPr="002236CF" w:rsidRDefault="00BE2472" w:rsidP="005233D6">
      <w:pPr>
        <w:jc w:val="center"/>
        <w:rPr>
          <w:rFonts w:cs="Times New Roman"/>
          <w:szCs w:val="24"/>
        </w:rPr>
      </w:pPr>
      <w:r w:rsidRPr="002236CF">
        <w:rPr>
          <w:rFonts w:cs="Times New Roman"/>
          <w:szCs w:val="24"/>
        </w:rPr>
        <w:lastRenderedPageBreak/>
        <w:t>Ho-val-láh,</w:t>
      </w:r>
      <w:r w:rsidR="002C09B4">
        <w:rPr>
          <w:rFonts w:cs="Times New Roman"/>
          <w:szCs w:val="24"/>
        </w:rPr>
        <w:t xml:space="preserve"> </w:t>
      </w:r>
      <w:r w:rsidR="005233D6">
        <w:rPr>
          <w:rFonts w:cs="Times New Roman"/>
          <w:szCs w:val="24"/>
        </w:rPr>
        <w:t>a</w:t>
      </w:r>
      <w:r w:rsidRPr="002236CF">
        <w:rPr>
          <w:rFonts w:cs="Times New Roman"/>
          <w:szCs w:val="24"/>
        </w:rPr>
        <w:t xml:space="preserve">y </w:t>
      </w:r>
      <w:r w:rsidR="002C09B4">
        <w:rPr>
          <w:rFonts w:cs="Times New Roman"/>
          <w:szCs w:val="24"/>
        </w:rPr>
        <w:t>k</w:t>
      </w:r>
      <w:r w:rsidRPr="002236CF">
        <w:rPr>
          <w:rFonts w:cs="Times New Roman"/>
          <w:szCs w:val="24"/>
        </w:rPr>
        <w:t>ho-dá-van-de meh-re-bán, in del rá az har ta-‘a-lo-qi fá-regh na-má, va in ján rá beh har be-shá-ra-ti shád-má-ni bakhsh,</w:t>
      </w:r>
    </w:p>
    <w:p w14:paraId="02A07188" w14:textId="5057FCC3" w:rsidR="002C09B4" w:rsidRDefault="00BE2472" w:rsidP="005233D6">
      <w:pPr>
        <w:jc w:val="center"/>
        <w:rPr>
          <w:rFonts w:cs="Times New Roman"/>
          <w:szCs w:val="24"/>
        </w:rPr>
      </w:pPr>
      <w:r w:rsidRPr="002236CF">
        <w:rPr>
          <w:rFonts w:cs="Times New Roman"/>
          <w:szCs w:val="24"/>
        </w:rPr>
        <w:t>az qey-de á-she-ná va bi-gá-neh á-zád kon va beh mo-hab-ba-te khish ge-ref-tár na-má</w:t>
      </w:r>
    </w:p>
    <w:p w14:paraId="3652C281" w14:textId="60302254" w:rsidR="00BE2472" w:rsidRPr="002236CF" w:rsidRDefault="00BE2472" w:rsidP="005233D6">
      <w:pPr>
        <w:jc w:val="center"/>
        <w:rPr>
          <w:rFonts w:cs="Times New Roman"/>
          <w:szCs w:val="24"/>
        </w:rPr>
      </w:pPr>
      <w:r w:rsidRPr="002236CF">
        <w:rPr>
          <w:rFonts w:cs="Times New Roman"/>
          <w:szCs w:val="24"/>
        </w:rPr>
        <w:t>tá beh ko-li shey-dá-ye to gar-dam va di-vá-neh-ye to,  joz to na-khá-ham va joz to na-ju-yam va beh gheyr az to na-pu-yam va be joz rá-ze to na-gu-yam,</w:t>
      </w:r>
    </w:p>
    <w:p w14:paraId="1FFC99CB" w14:textId="5A8895C3" w:rsidR="00BE2472" w:rsidRPr="002236CF" w:rsidRDefault="00BE2472" w:rsidP="005233D6">
      <w:pPr>
        <w:jc w:val="center"/>
        <w:rPr>
          <w:rFonts w:cs="Times New Roman"/>
          <w:szCs w:val="24"/>
        </w:rPr>
      </w:pPr>
      <w:r w:rsidRPr="002236CF">
        <w:rPr>
          <w:rFonts w:cs="Times New Roman"/>
          <w:szCs w:val="24"/>
        </w:rPr>
        <w:t xml:space="preserve">má-nan-de mor-ghe sa-har dar dá-me mo-hab-ba-te to ge-ref-tár gar-dam va shab va ruz be-ná-lam va be-zá-ram va be-ger-yam va be-gu-yam: yá </w:t>
      </w:r>
      <w:r w:rsidR="00F03A0E">
        <w:rPr>
          <w:rFonts w:cs="Times New Roman"/>
          <w:szCs w:val="24"/>
        </w:rPr>
        <w:t>b</w:t>
      </w:r>
      <w:r w:rsidRPr="002236CF">
        <w:rPr>
          <w:rFonts w:cs="Times New Roman"/>
          <w:szCs w:val="24"/>
        </w:rPr>
        <w:t xml:space="preserve">a-há-ol- </w:t>
      </w:r>
      <w:r w:rsidR="00F03A0E">
        <w:rPr>
          <w:rFonts w:cs="Times New Roman"/>
          <w:szCs w:val="24"/>
        </w:rPr>
        <w:t>a</w:t>
      </w:r>
      <w:r w:rsidRPr="002236CF">
        <w:rPr>
          <w:rFonts w:cs="Times New Roman"/>
          <w:szCs w:val="24"/>
        </w:rPr>
        <w:t>b-há</w:t>
      </w:r>
    </w:p>
    <w:p w14:paraId="38A4CCCD" w14:textId="2FC5E003" w:rsidR="00BE2472" w:rsidRDefault="00BE2472" w:rsidP="005233D6">
      <w:pPr>
        <w:jc w:val="center"/>
        <w:rPr>
          <w:rFonts w:cs="Times New Roman"/>
          <w:szCs w:val="24"/>
        </w:rPr>
      </w:pPr>
      <w:r w:rsidRPr="002236CF">
        <w:rPr>
          <w:rFonts w:cs="Times New Roman"/>
          <w:szCs w:val="24"/>
        </w:rPr>
        <w:t>‘</w:t>
      </w:r>
      <w:r w:rsidR="009C7A22">
        <w:rPr>
          <w:rFonts w:cs="Times New Roman"/>
          <w:szCs w:val="24"/>
        </w:rPr>
        <w:t>a</w:t>
      </w:r>
      <w:r w:rsidRPr="002236CF">
        <w:rPr>
          <w:rFonts w:cs="Times New Roman"/>
          <w:szCs w:val="24"/>
        </w:rPr>
        <w:t>yn ‘</w:t>
      </w:r>
      <w:r w:rsidR="009C7A22">
        <w:rPr>
          <w:rFonts w:cs="Times New Roman"/>
          <w:szCs w:val="24"/>
        </w:rPr>
        <w:t>a</w:t>
      </w:r>
      <w:r w:rsidRPr="002236CF">
        <w:rPr>
          <w:rFonts w:cs="Times New Roman"/>
          <w:szCs w:val="24"/>
        </w:rPr>
        <w:t>yn’</w:t>
      </w:r>
    </w:p>
    <w:p w14:paraId="2FD09880" w14:textId="77777777" w:rsidR="005F1EDF" w:rsidRDefault="005F1EDF" w:rsidP="004315FE">
      <w:pPr>
        <w:pStyle w:val="Heading3"/>
      </w:pPr>
      <w:bookmarkStart w:id="400" w:name="_Hlk150674649"/>
      <w:bookmarkStart w:id="401" w:name="_Toc167265122"/>
      <w:r w:rsidRPr="004315FE">
        <w:t>Mánand-i Morgh-i Saḥar 1b (</w:t>
      </w:r>
      <w:r w:rsidRPr="004315FE">
        <w:rPr>
          <w:szCs w:val="26"/>
          <w:rtl/>
        </w:rPr>
        <w:t>مانند مرغ سحر۱</w:t>
      </w:r>
      <w:r w:rsidRPr="004315FE">
        <w:t>) Even As the Bird of Dawn</w:t>
      </w:r>
      <w:bookmarkEnd w:id="401"/>
    </w:p>
    <w:p w14:paraId="1F6E54A3" w14:textId="77777777" w:rsidR="00860B2C" w:rsidRPr="00860B2C" w:rsidRDefault="00860B2C" w:rsidP="00860B2C"/>
    <w:p w14:paraId="70772789" w14:textId="77777777" w:rsidR="005F1EDF" w:rsidRDefault="005F1EDF" w:rsidP="005F1EDF">
      <w:pPr>
        <w:rPr>
          <w:rFonts w:cs="Times New Roman"/>
        </w:rPr>
      </w:pPr>
      <w:r w:rsidRPr="002236CF">
        <w:rPr>
          <w:rFonts w:cs="Times New Roman"/>
        </w:rPr>
        <w:t xml:space="preserve">The </w:t>
      </w:r>
      <w:r w:rsidRPr="002236CF">
        <w:rPr>
          <w:rFonts w:cs="Times New Roman"/>
          <w:u w:val="words"/>
        </w:rPr>
        <w:t>dh</w:t>
      </w:r>
      <w:r w:rsidRPr="002236CF">
        <w:rPr>
          <w:rFonts w:cs="Times New Roman"/>
        </w:rPr>
        <w:t xml:space="preserve">ikr </w:t>
      </w:r>
      <w:r>
        <w:rPr>
          <w:rFonts w:cs="Times New Roman"/>
        </w:rPr>
        <w:t xml:space="preserve">transcription below </w:t>
      </w:r>
      <w:r w:rsidRPr="002236CF">
        <w:rPr>
          <w:rFonts w:cs="Times New Roman"/>
        </w:rPr>
        <w:t xml:space="preserve">was </w:t>
      </w:r>
      <w:r>
        <w:rPr>
          <w:rFonts w:cs="Times New Roman"/>
        </w:rPr>
        <w:t>excerpted</w:t>
      </w:r>
      <w:r w:rsidRPr="002236CF">
        <w:rPr>
          <w:rFonts w:cs="Times New Roman"/>
        </w:rPr>
        <w:t xml:space="preserve"> from a melodic and rhythmically measured version of the entire prayer by ‘Abdu’l-Bahá, the transcription of which follows. </w:t>
      </w:r>
    </w:p>
    <w:p w14:paraId="04BF037E" w14:textId="13A36B6D" w:rsidR="00795711" w:rsidRDefault="005F1EDF" w:rsidP="005F1EDF">
      <w:pPr>
        <w:rPr>
          <w:rFonts w:cs="Times New Roman"/>
          <w:shd w:val="clear" w:color="auto" w:fill="FFFFFF"/>
        </w:rPr>
      </w:pPr>
      <w:r w:rsidRPr="002236CF">
        <w:rPr>
          <w:rFonts w:cs="Times New Roman"/>
          <w:shd w:val="clear" w:color="auto" w:fill="FFFFFF"/>
        </w:rPr>
        <w:t>Recording</w:t>
      </w:r>
      <w:r w:rsidR="00BB7E83">
        <w:rPr>
          <w:rFonts w:cs="Times New Roman"/>
          <w:shd w:val="clear" w:color="auto" w:fill="FFFFFF"/>
        </w:rPr>
        <w:t>, online link</w:t>
      </w:r>
      <w:r w:rsidR="00795711">
        <w:rPr>
          <w:rStyle w:val="FootnoteReference"/>
          <w:rFonts w:cs="Times New Roman"/>
          <w:shd w:val="clear" w:color="auto" w:fill="FFFFFF"/>
        </w:rPr>
        <w:footnoteReference w:id="158"/>
      </w:r>
      <w:r w:rsidRPr="002236CF">
        <w:rPr>
          <w:rFonts w:cs="Times New Roman"/>
          <w:shd w:val="clear" w:color="auto" w:fill="FFFFFF"/>
        </w:rPr>
        <w:t>:</w:t>
      </w:r>
      <w:r>
        <w:rPr>
          <w:rFonts w:cs="Times New Roman"/>
          <w:shd w:val="clear" w:color="auto" w:fill="FFFFFF"/>
        </w:rPr>
        <w:t xml:space="preserve"> </w:t>
      </w:r>
      <w:hyperlink r:id="rId206" w:history="1">
        <w:r w:rsidR="00795711" w:rsidRPr="008C3079">
          <w:rPr>
            <w:rStyle w:val="Hyperlink"/>
            <w:rFonts w:cs="Times New Roman"/>
            <w:shd w:val="clear" w:color="auto" w:fill="FFFFFF"/>
          </w:rPr>
          <w:t>https://bahai-library.com/caton_music/28_Manand-i_Morgh-i_Sahar_1b.mp3</w:t>
        </w:r>
      </w:hyperlink>
      <w:r w:rsidR="00795711">
        <w:rPr>
          <w:rFonts w:cs="Times New Roman"/>
          <w:shd w:val="clear" w:color="auto" w:fill="FFFFFF"/>
        </w:rPr>
        <w:t xml:space="preserve"> </w:t>
      </w:r>
    </w:p>
    <w:p w14:paraId="7ADE52EB" w14:textId="09A2D3C2" w:rsidR="005515AF" w:rsidRDefault="005515AF" w:rsidP="005F1EDF">
      <w:pPr>
        <w:rPr>
          <w:rFonts w:cs="Times New Roman"/>
          <w:shd w:val="clear" w:color="auto" w:fill="FFFFFF"/>
        </w:rPr>
      </w:pPr>
      <w:r>
        <w:rPr>
          <w:rFonts w:cs="Times New Roman"/>
          <w:shd w:val="clear" w:color="auto" w:fill="FFFFFF"/>
        </w:rPr>
        <w:t xml:space="preserve">Transcription demo, online link: </w:t>
      </w:r>
      <w:hyperlink r:id="rId207" w:history="1">
        <w:r w:rsidRPr="0093370C">
          <w:rPr>
            <w:rStyle w:val="Hyperlink"/>
            <w:rFonts w:cs="Times New Roman"/>
            <w:shd w:val="clear" w:color="auto" w:fill="FFFFFF"/>
          </w:rPr>
          <w:t>https://bahai-library.com/caton_music/sacred_refrains_demos/28_Manand-i_Morgh-i_Sahar_1b_demo.mp3</w:t>
        </w:r>
      </w:hyperlink>
      <w:r>
        <w:rPr>
          <w:rFonts w:cs="Times New Roman"/>
          <w:shd w:val="clear" w:color="auto" w:fill="FFFFFF"/>
        </w:rPr>
        <w:t xml:space="preserve"> </w:t>
      </w:r>
    </w:p>
    <w:p w14:paraId="6D5A4162" w14:textId="77777777" w:rsidR="008A7ABD" w:rsidRDefault="008A7ABD" w:rsidP="005F1EDF">
      <w:pPr>
        <w:rPr>
          <w:rFonts w:cs="Times New Roman"/>
          <w:shd w:val="clear" w:color="auto" w:fill="FFFFFF"/>
        </w:rPr>
      </w:pPr>
    </w:p>
    <w:p w14:paraId="483837B8" w14:textId="77777777" w:rsidR="005F1EDF" w:rsidRPr="00960CB3" w:rsidRDefault="005F1EDF" w:rsidP="005F1EDF">
      <w:pPr>
        <w:ind w:left="360"/>
        <w:jc w:val="center"/>
        <w:rPr>
          <w:rFonts w:cs="Times New Roman"/>
          <w:color w:val="000000"/>
          <w:sz w:val="32"/>
          <w:szCs w:val="32"/>
        </w:rPr>
      </w:pPr>
      <w:bookmarkStart w:id="402" w:name="_Hlk43649169"/>
      <w:bookmarkStart w:id="403" w:name="_Hlk150352968"/>
      <w:bookmarkStart w:id="404" w:name="_Hlk48055698"/>
      <w:bookmarkEnd w:id="400"/>
      <w:r w:rsidRPr="00960CB3">
        <w:rPr>
          <w:rFonts w:cs="Times New Roman"/>
          <w:color w:val="000000"/>
          <w:sz w:val="32"/>
          <w:szCs w:val="32"/>
          <w:rtl/>
        </w:rPr>
        <w:t xml:space="preserve">مانند مرغ سحر </w:t>
      </w:r>
      <w:bookmarkEnd w:id="402"/>
      <w:r w:rsidRPr="00960CB3">
        <w:rPr>
          <w:rFonts w:cs="Times New Roman"/>
          <w:color w:val="000000"/>
          <w:sz w:val="32"/>
          <w:szCs w:val="32"/>
          <w:rtl/>
        </w:rPr>
        <w:t>در دام محبت تو گرفتار گردم و شب و روز بنالم و بزارم و بگریم و بگویم یا بهاءالابهی</w:t>
      </w:r>
    </w:p>
    <w:p w14:paraId="2FBE64FD" w14:textId="00747EAB" w:rsidR="005F1EDF" w:rsidRDefault="000B2E7A" w:rsidP="005F1EDF">
      <w:pPr>
        <w:ind w:left="360"/>
        <w:jc w:val="center"/>
        <w:rPr>
          <w:rFonts w:ascii="Adobe Naskh Medium" w:hAnsi="Adobe Naskh Medium" w:cs="Adobe Naskh Medium"/>
          <w:color w:val="000000"/>
          <w:sz w:val="36"/>
          <w:szCs w:val="36"/>
        </w:rPr>
      </w:pPr>
      <w:r w:rsidRPr="000B2E7A">
        <w:rPr>
          <w:rFonts w:ascii="Adobe Naskh Medium" w:hAnsi="Adobe Naskh Medium" w:cs="Adobe Naskh Medium"/>
          <w:noProof/>
          <w:color w:val="000000"/>
          <w:sz w:val="36"/>
          <w:szCs w:val="36"/>
        </w:rPr>
        <w:drawing>
          <wp:inline distT="0" distB="0" distL="0" distR="0" wp14:anchorId="3614730E" wp14:editId="62701222">
            <wp:extent cx="5943600" cy="1746885"/>
            <wp:effectExtent l="0" t="0" r="0" b="5715"/>
            <wp:docPr id="162515271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52717" name="Picture 1" descr="A sheet music with notes&#10;&#10;Description automatically generated"/>
                    <pic:cNvPicPr/>
                  </pic:nvPicPr>
                  <pic:blipFill>
                    <a:blip r:embed="rId208"/>
                    <a:stretch>
                      <a:fillRect/>
                    </a:stretch>
                  </pic:blipFill>
                  <pic:spPr>
                    <a:xfrm>
                      <a:off x="0" y="0"/>
                      <a:ext cx="5943600" cy="1746885"/>
                    </a:xfrm>
                    <a:prstGeom prst="rect">
                      <a:avLst/>
                    </a:prstGeom>
                  </pic:spPr>
                </pic:pic>
              </a:graphicData>
            </a:graphic>
          </wp:inline>
        </w:drawing>
      </w:r>
    </w:p>
    <w:p w14:paraId="3634FAE7" w14:textId="77777777" w:rsidR="005F1EDF" w:rsidRPr="002236CF" w:rsidRDefault="005F1EDF" w:rsidP="005F1EDF">
      <w:pPr>
        <w:pStyle w:val="NoSpacing"/>
        <w:jc w:val="center"/>
      </w:pPr>
      <w:bookmarkStart w:id="405" w:name="_Hlk41738736"/>
      <w:bookmarkStart w:id="406" w:name="_Hlk48055770"/>
      <w:bookmarkEnd w:id="403"/>
      <w:bookmarkEnd w:id="404"/>
      <w:r w:rsidRPr="002236CF">
        <w:t>Má-nan-de mor-ghe sa-har</w:t>
      </w:r>
      <w:bookmarkEnd w:id="405"/>
      <w:r w:rsidRPr="002236CF">
        <w:t xml:space="preserve"> dar dá-me mo-ha-ba-te to ge-ref-tár gar-dam,</w:t>
      </w:r>
    </w:p>
    <w:p w14:paraId="298A4437" w14:textId="77777777" w:rsidR="005F1EDF" w:rsidRPr="002236CF" w:rsidRDefault="005F1EDF" w:rsidP="005F1EDF">
      <w:pPr>
        <w:pStyle w:val="NoSpacing"/>
        <w:spacing w:after="240"/>
        <w:jc w:val="center"/>
      </w:pPr>
      <w:r w:rsidRPr="002236CF">
        <w:t>va shab va ruz be-ná-lam, va be-zá-ram, va be-ger-yam va be-gu-yam:</w:t>
      </w:r>
      <w:r>
        <w:t xml:space="preserve"> </w:t>
      </w:r>
      <w:r w:rsidRPr="002236CF">
        <w:t xml:space="preserve">yá </w:t>
      </w:r>
      <w:r>
        <w:t>b</w:t>
      </w:r>
      <w:r w:rsidRPr="002236CF">
        <w:t>a-há-ol-ab-há</w:t>
      </w:r>
    </w:p>
    <w:p w14:paraId="2EBDFFB7" w14:textId="77777777" w:rsidR="00F73785" w:rsidRDefault="00F73785" w:rsidP="005F1EDF">
      <w:pPr>
        <w:pStyle w:val="NoSpacing"/>
        <w:jc w:val="center"/>
        <w:rPr>
          <w:shd w:val="clear" w:color="auto" w:fill="FFFFFF"/>
        </w:rPr>
      </w:pPr>
      <w:bookmarkStart w:id="407" w:name="_Hlk73558394"/>
    </w:p>
    <w:p w14:paraId="28617092" w14:textId="77777777" w:rsidR="00F73785" w:rsidRDefault="00F73785" w:rsidP="005F1EDF">
      <w:pPr>
        <w:pStyle w:val="NoSpacing"/>
        <w:jc w:val="center"/>
        <w:rPr>
          <w:shd w:val="clear" w:color="auto" w:fill="FFFFFF"/>
        </w:rPr>
      </w:pPr>
    </w:p>
    <w:p w14:paraId="524E4EC6" w14:textId="77777777" w:rsidR="00F73785" w:rsidRDefault="00F73785" w:rsidP="005F1EDF">
      <w:pPr>
        <w:pStyle w:val="NoSpacing"/>
        <w:jc w:val="center"/>
        <w:rPr>
          <w:shd w:val="clear" w:color="auto" w:fill="FFFFFF"/>
        </w:rPr>
      </w:pPr>
    </w:p>
    <w:p w14:paraId="3867B2B8" w14:textId="4E65C434" w:rsidR="005F1EDF" w:rsidRPr="002236CF" w:rsidRDefault="005F1EDF" w:rsidP="005F1EDF">
      <w:pPr>
        <w:pStyle w:val="NoSpacing"/>
        <w:jc w:val="center"/>
        <w:rPr>
          <w:shd w:val="clear" w:color="auto" w:fill="FFFFFF"/>
        </w:rPr>
      </w:pPr>
      <w:r w:rsidRPr="002236CF">
        <w:rPr>
          <w:shd w:val="clear" w:color="auto" w:fill="FFFFFF"/>
        </w:rPr>
        <w:lastRenderedPageBreak/>
        <w:t>Even as the bird of dawn, I may be held captive in the snare of Thy love,</w:t>
      </w:r>
    </w:p>
    <w:p w14:paraId="7D401448" w14:textId="77777777" w:rsidR="005F1EDF" w:rsidRPr="002236CF" w:rsidRDefault="005F1EDF" w:rsidP="005F1EDF">
      <w:pPr>
        <w:pStyle w:val="NoSpacing"/>
        <w:spacing w:after="240"/>
        <w:jc w:val="center"/>
        <w:rPr>
          <w:shd w:val="clear" w:color="auto" w:fill="FFFFFF"/>
        </w:rPr>
      </w:pPr>
      <w:r w:rsidRPr="002236CF">
        <w:rPr>
          <w:shd w:val="clear" w:color="auto" w:fill="FFFFFF"/>
        </w:rPr>
        <w:t>and lift up day and night, fervently and tearfully, the cry of “Yá Bahá’u’l-Abhá!</w:t>
      </w:r>
      <w:bookmarkEnd w:id="407"/>
      <w:r w:rsidRPr="002236CF">
        <w:rPr>
          <w:shd w:val="clear" w:color="auto" w:fill="FFFFFF"/>
        </w:rPr>
        <w:t>”</w:t>
      </w:r>
      <w:r w:rsidRPr="002236CF">
        <w:rPr>
          <w:shd w:val="clear" w:color="auto" w:fill="FFFFFF"/>
          <w:vertAlign w:val="superscript"/>
        </w:rPr>
        <w:footnoteReference w:id="159"/>
      </w:r>
    </w:p>
    <w:bookmarkEnd w:id="406"/>
    <w:p w14:paraId="1E570D63" w14:textId="6E690C01" w:rsidR="005F1EDF" w:rsidRDefault="00CD73C7" w:rsidP="005F1EDF">
      <w:pPr>
        <w:jc w:val="center"/>
        <w:rPr>
          <w:rFonts w:asciiTheme="minorBidi" w:hAnsiTheme="minorBidi"/>
        </w:rPr>
      </w:pPr>
      <w:r w:rsidRPr="00CD73C7">
        <w:rPr>
          <w:rFonts w:asciiTheme="minorBidi" w:hAnsiTheme="minorBidi"/>
          <w:noProof/>
        </w:rPr>
        <w:drawing>
          <wp:inline distT="0" distB="0" distL="0" distR="0" wp14:anchorId="68E38FD5" wp14:editId="75418A71">
            <wp:extent cx="5943600" cy="1771650"/>
            <wp:effectExtent l="0" t="0" r="0" b="0"/>
            <wp:docPr id="161850680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06806" name="Picture 1" descr="A sheet music with notes and words&#10;&#10;Description automatically generated"/>
                    <pic:cNvPicPr/>
                  </pic:nvPicPr>
                  <pic:blipFill>
                    <a:blip r:embed="rId209"/>
                    <a:stretch>
                      <a:fillRect/>
                    </a:stretch>
                  </pic:blipFill>
                  <pic:spPr>
                    <a:xfrm>
                      <a:off x="0" y="0"/>
                      <a:ext cx="5943600" cy="1771650"/>
                    </a:xfrm>
                    <a:prstGeom prst="rect">
                      <a:avLst/>
                    </a:prstGeom>
                  </pic:spPr>
                </pic:pic>
              </a:graphicData>
            </a:graphic>
          </wp:inline>
        </w:drawing>
      </w:r>
    </w:p>
    <w:p w14:paraId="3C96CA40" w14:textId="1864DDA8" w:rsidR="003C0130" w:rsidRDefault="003C0130" w:rsidP="004315FE">
      <w:pPr>
        <w:pStyle w:val="Heading3"/>
      </w:pPr>
      <w:bookmarkStart w:id="408" w:name="_Hlk102655546"/>
      <w:bookmarkStart w:id="409" w:name="_Toc167265123"/>
      <w:r w:rsidRPr="004315FE">
        <w:t>Mánand-i Morgh-i Saḥar 2 (</w:t>
      </w:r>
      <w:r w:rsidR="00CB3D72" w:rsidRPr="004315FE">
        <w:rPr>
          <w:szCs w:val="26"/>
          <w:rtl/>
        </w:rPr>
        <w:t>مانند مرغ سحر۲</w:t>
      </w:r>
      <w:r w:rsidRPr="004315FE">
        <w:t>) Even As the Bird of Dawn</w:t>
      </w:r>
      <w:bookmarkEnd w:id="409"/>
    </w:p>
    <w:p w14:paraId="48330A08" w14:textId="77777777" w:rsidR="00860B2C" w:rsidRPr="00860B2C" w:rsidRDefault="00860B2C" w:rsidP="00860B2C"/>
    <w:p w14:paraId="3A7645BC" w14:textId="6240E6B9" w:rsidR="00116396" w:rsidRDefault="00116396" w:rsidP="00116396">
      <w:r>
        <w:t>Recording</w:t>
      </w:r>
      <w:r w:rsidR="00BB7E83">
        <w:t>, online link</w:t>
      </w:r>
      <w:r w:rsidR="007E7952">
        <w:rPr>
          <w:rStyle w:val="FootnoteReference"/>
        </w:rPr>
        <w:footnoteReference w:id="160"/>
      </w:r>
      <w:r>
        <w:t xml:space="preserve">: </w:t>
      </w:r>
      <w:hyperlink r:id="rId210" w:history="1">
        <w:r w:rsidRPr="008C3079">
          <w:rPr>
            <w:rStyle w:val="Hyperlink"/>
          </w:rPr>
          <w:t>https://bahai-library.com/caton_music/28_Manand-i_Morgh-i_Sahar_2.mp3</w:t>
        </w:r>
      </w:hyperlink>
      <w:r>
        <w:t xml:space="preserve"> </w:t>
      </w:r>
    </w:p>
    <w:p w14:paraId="2B775E78" w14:textId="537A7E36" w:rsidR="005515AF" w:rsidRDefault="005515AF" w:rsidP="00116396">
      <w:r>
        <w:t xml:space="preserve">Transcription demo, online link: </w:t>
      </w:r>
      <w:hyperlink r:id="rId211" w:history="1">
        <w:r w:rsidRPr="0093370C">
          <w:rPr>
            <w:rStyle w:val="Hyperlink"/>
          </w:rPr>
          <w:t>https://bahai-library.com/caton_music/sacred_refrains_demos/28_Manand-i_Morgh-i_Sahar_2_demo.mp3</w:t>
        </w:r>
      </w:hyperlink>
      <w:r>
        <w:t xml:space="preserve"> </w:t>
      </w:r>
    </w:p>
    <w:p w14:paraId="7FD9C4ED" w14:textId="2E9ACBDC" w:rsidR="003C0130" w:rsidRPr="00960CB3" w:rsidRDefault="003C0130" w:rsidP="00960CB3">
      <w:pPr>
        <w:spacing w:after="0"/>
        <w:ind w:left="360"/>
        <w:jc w:val="center"/>
        <w:rPr>
          <w:rFonts w:cs="Times New Roman"/>
          <w:color w:val="000000"/>
          <w:sz w:val="32"/>
          <w:szCs w:val="32"/>
        </w:rPr>
      </w:pPr>
      <w:r w:rsidRPr="00960CB3">
        <w:rPr>
          <w:rFonts w:cs="Times New Roman"/>
          <w:color w:val="000000"/>
          <w:sz w:val="32"/>
          <w:szCs w:val="32"/>
          <w:rtl/>
        </w:rPr>
        <w:t>مانند مرغ سحر در دام محبت تو گرفتار گردم و شب و روز بنالم و بزارم و بگریم و بگویم یا بهاءالابهی</w:t>
      </w:r>
    </w:p>
    <w:p w14:paraId="2F9D9F26" w14:textId="038326FB" w:rsidR="00F46BA8" w:rsidRDefault="004A1881" w:rsidP="003C0130">
      <w:pPr>
        <w:ind w:left="360"/>
        <w:jc w:val="center"/>
        <w:rPr>
          <w:rFonts w:ascii="Adobe Naskh Medium" w:hAnsi="Adobe Naskh Medium" w:cs="Adobe Naskh Medium"/>
          <w:color w:val="000000"/>
          <w:sz w:val="36"/>
          <w:szCs w:val="36"/>
        </w:rPr>
      </w:pPr>
      <w:r w:rsidRPr="004A1881">
        <w:rPr>
          <w:rFonts w:ascii="Adobe Naskh Medium" w:hAnsi="Adobe Naskh Medium" w:cs="Adobe Naskh Medium"/>
          <w:noProof/>
          <w:color w:val="000000"/>
          <w:sz w:val="36"/>
          <w:szCs w:val="36"/>
        </w:rPr>
        <w:drawing>
          <wp:inline distT="0" distB="0" distL="0" distR="0" wp14:anchorId="7A4A07BC" wp14:editId="0EC054D5">
            <wp:extent cx="5943600" cy="2132965"/>
            <wp:effectExtent l="0" t="0" r="0" b="635"/>
            <wp:docPr id="1292109670" name="Picture 1" descr="A sheet music with note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09670" name="Picture 1" descr="A sheet music with notes and symbols&#10;&#10;Description automatically generated"/>
                    <pic:cNvPicPr/>
                  </pic:nvPicPr>
                  <pic:blipFill>
                    <a:blip r:embed="rId212"/>
                    <a:stretch>
                      <a:fillRect/>
                    </a:stretch>
                  </pic:blipFill>
                  <pic:spPr>
                    <a:xfrm>
                      <a:off x="0" y="0"/>
                      <a:ext cx="5943600" cy="2132965"/>
                    </a:xfrm>
                    <a:prstGeom prst="rect">
                      <a:avLst/>
                    </a:prstGeom>
                  </pic:spPr>
                </pic:pic>
              </a:graphicData>
            </a:graphic>
          </wp:inline>
        </w:drawing>
      </w:r>
    </w:p>
    <w:bookmarkEnd w:id="408"/>
    <w:p w14:paraId="0FE017AD" w14:textId="52A5F967" w:rsidR="003C0130" w:rsidRPr="002236CF" w:rsidRDefault="003C0130" w:rsidP="00AD6FDB">
      <w:pPr>
        <w:pStyle w:val="NoSpacing"/>
        <w:jc w:val="center"/>
      </w:pPr>
      <w:r w:rsidRPr="002236CF">
        <w:t>Má-nan-de mor-ghe sa-har dar dá-me mo-ha-ba-te to ge-ref-tár gar-dam,</w:t>
      </w:r>
    </w:p>
    <w:p w14:paraId="44FF4EA0" w14:textId="2730A591" w:rsidR="003C0130" w:rsidRPr="002236CF" w:rsidRDefault="003C0130" w:rsidP="00AD6FDB">
      <w:pPr>
        <w:pStyle w:val="NoSpacing"/>
        <w:spacing w:after="240"/>
        <w:jc w:val="center"/>
      </w:pPr>
      <w:r w:rsidRPr="002236CF">
        <w:t>va shab va ruz be-ná-lam, va be-zá-ram, va be-ger-yam va be-gu-yam:</w:t>
      </w:r>
      <w:r w:rsidR="004724BA">
        <w:t xml:space="preserve"> </w:t>
      </w:r>
      <w:r w:rsidRPr="002236CF">
        <w:t xml:space="preserve">yá </w:t>
      </w:r>
      <w:r w:rsidR="006E7E7F">
        <w:t>b</w:t>
      </w:r>
      <w:r w:rsidRPr="002236CF">
        <w:t>a-há-ol-ab-há</w:t>
      </w:r>
    </w:p>
    <w:p w14:paraId="4523B665" w14:textId="02398AA6" w:rsidR="00943994" w:rsidRPr="002236CF" w:rsidRDefault="00943994" w:rsidP="00AD6FDB">
      <w:pPr>
        <w:pStyle w:val="NoSpacing"/>
        <w:jc w:val="center"/>
        <w:rPr>
          <w:shd w:val="clear" w:color="auto" w:fill="FFFFFF"/>
        </w:rPr>
      </w:pPr>
      <w:r w:rsidRPr="002236CF">
        <w:rPr>
          <w:shd w:val="clear" w:color="auto" w:fill="FFFFFF"/>
        </w:rPr>
        <w:lastRenderedPageBreak/>
        <w:t>Even as the bird of dawn, I may be held captive in the snare of Thy love,</w:t>
      </w:r>
    </w:p>
    <w:p w14:paraId="06191DE8" w14:textId="77777777" w:rsidR="00943994" w:rsidRPr="002236CF" w:rsidRDefault="00943994" w:rsidP="00AD6FDB">
      <w:pPr>
        <w:pStyle w:val="NoSpacing"/>
        <w:spacing w:after="240"/>
        <w:jc w:val="center"/>
        <w:rPr>
          <w:shd w:val="clear" w:color="auto" w:fill="FFFFFF"/>
        </w:rPr>
      </w:pPr>
      <w:r w:rsidRPr="002236CF">
        <w:rPr>
          <w:shd w:val="clear" w:color="auto" w:fill="FFFFFF"/>
        </w:rPr>
        <w:t>and lift up day and night, fervently and tearfully, the cry of “Yá Bahá’u’l-Abhá!</w:t>
      </w:r>
    </w:p>
    <w:p w14:paraId="3DD9E114" w14:textId="18B35E2B" w:rsidR="00990C32" w:rsidRDefault="004A1881" w:rsidP="00990C32">
      <w:pPr>
        <w:pStyle w:val="PlainText"/>
        <w:bidi/>
        <w:jc w:val="center"/>
        <w:rPr>
          <w:rFonts w:asciiTheme="minorHAnsi" w:hAnsiTheme="minorHAnsi" w:cstheme="minorBidi"/>
          <w:sz w:val="22"/>
          <w:szCs w:val="22"/>
        </w:rPr>
      </w:pPr>
      <w:r w:rsidRPr="004A1881">
        <w:rPr>
          <w:rFonts w:asciiTheme="minorHAnsi" w:hAnsiTheme="minorHAnsi" w:cs="Arial"/>
          <w:noProof/>
          <w:sz w:val="22"/>
          <w:szCs w:val="22"/>
          <w:rtl/>
        </w:rPr>
        <w:drawing>
          <wp:inline distT="0" distB="0" distL="0" distR="0" wp14:anchorId="650C7184" wp14:editId="61BFDDF8">
            <wp:extent cx="5943600" cy="2110105"/>
            <wp:effectExtent l="0" t="0" r="0" b="4445"/>
            <wp:docPr id="167776815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68151" name="Picture 1" descr="A sheet music with notes and words&#10;&#10;Description automatically generated"/>
                    <pic:cNvPicPr/>
                  </pic:nvPicPr>
                  <pic:blipFill>
                    <a:blip r:embed="rId213"/>
                    <a:stretch>
                      <a:fillRect/>
                    </a:stretch>
                  </pic:blipFill>
                  <pic:spPr>
                    <a:xfrm>
                      <a:off x="0" y="0"/>
                      <a:ext cx="5943600" cy="2110105"/>
                    </a:xfrm>
                    <a:prstGeom prst="rect">
                      <a:avLst/>
                    </a:prstGeom>
                  </pic:spPr>
                </pic:pic>
              </a:graphicData>
            </a:graphic>
          </wp:inline>
        </w:drawing>
      </w:r>
    </w:p>
    <w:p w14:paraId="40E236D6" w14:textId="2C1A3553" w:rsidR="00961AA0" w:rsidRDefault="00961AA0" w:rsidP="00961AA0">
      <w:pPr>
        <w:pStyle w:val="PlainText"/>
        <w:bidi/>
        <w:jc w:val="center"/>
        <w:rPr>
          <w:rFonts w:asciiTheme="minorHAnsi" w:hAnsiTheme="minorHAnsi" w:cs="Arial"/>
          <w:noProof/>
          <w:sz w:val="22"/>
          <w:szCs w:val="22"/>
        </w:rPr>
      </w:pPr>
    </w:p>
    <w:p w14:paraId="40477180" w14:textId="3639DF27" w:rsidR="00D60BFE" w:rsidRDefault="00654C9D" w:rsidP="004315FE">
      <w:pPr>
        <w:pStyle w:val="Heading2"/>
      </w:pPr>
      <w:bookmarkStart w:id="410" w:name="_Toc498451080"/>
      <w:bookmarkStart w:id="411" w:name="_Hlk62285077"/>
      <w:bookmarkStart w:id="412" w:name="_Toc47892908"/>
      <w:bookmarkStart w:id="413" w:name="_Toc48647244"/>
      <w:bookmarkStart w:id="414" w:name="_Hlk94771876"/>
      <w:bookmarkStart w:id="415" w:name="_Hlk67913673"/>
      <w:bookmarkStart w:id="416" w:name="_Toc167265124"/>
      <w:r w:rsidRPr="004315FE">
        <w:t>2</w:t>
      </w:r>
      <w:r w:rsidR="00621EDB" w:rsidRPr="004315FE">
        <w:t>9</w:t>
      </w:r>
      <w:r w:rsidR="00D13806" w:rsidRPr="004315FE">
        <w:t xml:space="preserve"> </w:t>
      </w:r>
      <w:bookmarkStart w:id="417" w:name="_Hlk93232904"/>
      <w:bookmarkStart w:id="418" w:name="_Hlk80686008"/>
      <w:r w:rsidR="00D60BFE" w:rsidRPr="004315FE">
        <w:t>Qul Alláh-u Yakf</w:t>
      </w:r>
      <w:bookmarkEnd w:id="410"/>
      <w:bookmarkEnd w:id="411"/>
      <w:r w:rsidR="009458A4" w:rsidRPr="004315FE">
        <w:t>í</w:t>
      </w:r>
      <w:r w:rsidR="00D74096" w:rsidRPr="004315FE">
        <w:t xml:space="preserve"> </w:t>
      </w:r>
      <w:r w:rsidR="009458A4" w:rsidRPr="004315FE">
        <w:t xml:space="preserve"> </w:t>
      </w:r>
      <w:bookmarkEnd w:id="417"/>
      <w:r w:rsidR="00D60BFE" w:rsidRPr="004315FE">
        <w:t>(</w:t>
      </w:r>
      <w:r w:rsidR="00D60BFE" w:rsidRPr="004315FE">
        <w:rPr>
          <w:szCs w:val="30"/>
          <w:rtl/>
        </w:rPr>
        <w:t>قُل اللهُ يَكفی</w:t>
      </w:r>
      <w:r w:rsidR="00D60BFE" w:rsidRPr="004315FE">
        <w:t>)</w:t>
      </w:r>
      <w:bookmarkEnd w:id="412"/>
      <w:bookmarkEnd w:id="413"/>
      <w:r w:rsidR="00D60BFE" w:rsidRPr="004315FE">
        <w:t xml:space="preserve"> </w:t>
      </w:r>
      <w:r w:rsidR="005E3D88" w:rsidRPr="004315FE">
        <w:t>God is Sufficient</w:t>
      </w:r>
      <w:bookmarkEnd w:id="416"/>
      <w:bookmarkEnd w:id="418"/>
    </w:p>
    <w:p w14:paraId="5BAB6E19" w14:textId="77777777" w:rsidR="00860B2C" w:rsidRPr="00860B2C" w:rsidRDefault="00860B2C" w:rsidP="00860B2C"/>
    <w:p w14:paraId="76B9E323" w14:textId="44D48CAF" w:rsidR="00654C9D" w:rsidRPr="002236CF" w:rsidRDefault="00654C9D" w:rsidP="00654C9D">
      <w:pPr>
        <w:spacing w:after="0" w:line="240" w:lineRule="auto"/>
        <w:rPr>
          <w:rFonts w:cs="Times New Roman"/>
        </w:rPr>
      </w:pPr>
      <w:bookmarkStart w:id="419" w:name="_Hlk94772393"/>
      <w:bookmarkEnd w:id="414"/>
      <w:r w:rsidRPr="002236CF">
        <w:rPr>
          <w:rFonts w:cs="Times New Roman"/>
        </w:rPr>
        <w:t xml:space="preserve">This well-known </w:t>
      </w:r>
      <w:r w:rsidR="006A53C4" w:rsidRPr="002236CF">
        <w:rPr>
          <w:rFonts w:cs="Times New Roman"/>
          <w:u w:val="words"/>
        </w:rPr>
        <w:t>dh</w:t>
      </w:r>
      <w:r w:rsidRPr="002236CF">
        <w:rPr>
          <w:rFonts w:cs="Times New Roman"/>
        </w:rPr>
        <w:t xml:space="preserve">ikr has been referred to in Eshraq Khavari’s translation into Persian of Nabil’s </w:t>
      </w:r>
      <w:r w:rsidRPr="002236CF">
        <w:rPr>
          <w:rFonts w:cs="Times New Roman"/>
          <w:i/>
          <w:iCs/>
        </w:rPr>
        <w:t>Dawn-Breakers</w:t>
      </w:r>
      <w:r w:rsidRPr="002236CF">
        <w:rPr>
          <w:rFonts w:cs="Times New Roman"/>
        </w:rPr>
        <w:t xml:space="preserve"> as the text that the Bábís chanted in the Síyáh Chál while awaiting execution</w:t>
      </w:r>
      <w:bookmarkEnd w:id="419"/>
      <w:r w:rsidRPr="002236CF">
        <w:rPr>
          <w:rFonts w:cs="Times New Roman"/>
        </w:rPr>
        <w:t xml:space="preserve">, though there are other texts that indicate that it was the </w:t>
      </w:r>
      <w:r w:rsidR="006A53C4" w:rsidRPr="002236CF">
        <w:rPr>
          <w:rFonts w:cs="Times New Roman"/>
          <w:u w:val="words"/>
        </w:rPr>
        <w:t>dh</w:t>
      </w:r>
      <w:r w:rsidRPr="002236CF">
        <w:rPr>
          <w:rFonts w:cs="Times New Roman"/>
        </w:rPr>
        <w:t xml:space="preserve">ikr </w:t>
      </w:r>
      <w:r w:rsidR="005B64D7" w:rsidRPr="002236CF">
        <w:rPr>
          <w:rFonts w:cs="Times New Roman"/>
        </w:rPr>
        <w:t>“</w:t>
      </w:r>
      <w:r w:rsidRPr="002236CF">
        <w:rPr>
          <w:rFonts w:cs="Times New Roman"/>
        </w:rPr>
        <w:t>Huva Hasbi</w:t>
      </w:r>
      <w:r w:rsidR="005B64D7" w:rsidRPr="002236CF">
        <w:rPr>
          <w:rFonts w:cs="Times New Roman"/>
        </w:rPr>
        <w:t>”</w:t>
      </w:r>
      <w:r w:rsidRPr="002236CF">
        <w:rPr>
          <w:rFonts w:cs="Times New Roman"/>
        </w:rPr>
        <w:t xml:space="preserve"> (See</w:t>
      </w:r>
      <w:r w:rsidR="003312F1" w:rsidRPr="002236CF">
        <w:rPr>
          <w:rFonts w:cs="Times New Roman"/>
        </w:rPr>
        <w:t xml:space="preserve"> 24</w:t>
      </w:r>
      <w:r w:rsidRPr="002236CF">
        <w:rPr>
          <w:rFonts w:cs="Times New Roman"/>
        </w:rPr>
        <w:t xml:space="preserve"> </w:t>
      </w:r>
      <w:r w:rsidR="005B64D7" w:rsidRPr="002236CF">
        <w:rPr>
          <w:rFonts w:cs="Times New Roman"/>
        </w:rPr>
        <w:t>“</w:t>
      </w:r>
      <w:r w:rsidRPr="002236CF">
        <w:rPr>
          <w:rFonts w:cs="Times New Roman"/>
        </w:rPr>
        <w:t>Huva Hasbí</w:t>
      </w:r>
      <w:r w:rsidR="005B64D7" w:rsidRPr="002236CF">
        <w:rPr>
          <w:rFonts w:cs="Times New Roman"/>
        </w:rPr>
        <w:t>”</w:t>
      </w:r>
      <w:r w:rsidRPr="002236CF">
        <w:rPr>
          <w:rFonts w:cs="Times New Roman"/>
        </w:rPr>
        <w:t xml:space="preserve">). The melody for the recording is the same one that has been used for the English words found in English in the Dawn-Breakers </w:t>
      </w:r>
      <w:sdt>
        <w:sdtPr>
          <w:rPr>
            <w:rFonts w:cs="Times New Roman"/>
          </w:rPr>
          <w:id w:val="-960415096"/>
          <w:citation/>
        </w:sdtPr>
        <w:sdtContent>
          <w:r w:rsidRPr="002236CF">
            <w:rPr>
              <w:rFonts w:cs="Times New Roman"/>
            </w:rPr>
            <w:fldChar w:fldCharType="begin"/>
          </w:r>
          <w:r w:rsidRPr="002236CF">
            <w:rPr>
              <w:rFonts w:cs="Times New Roman"/>
            </w:rPr>
            <w:instrText xml:space="preserve">CITATION Nab321 \p 632 \l 1033 </w:instrText>
          </w:r>
          <w:r w:rsidRPr="002236CF">
            <w:rPr>
              <w:rFonts w:cs="Times New Roman"/>
            </w:rPr>
            <w:fldChar w:fldCharType="separate"/>
          </w:r>
          <w:r w:rsidR="005539EF" w:rsidRPr="002236CF">
            <w:rPr>
              <w:rFonts w:cs="Times New Roman"/>
              <w:noProof/>
            </w:rPr>
            <w:t>(Nabil, The Dawn-Breakers 1932, 632)</w:t>
          </w:r>
          <w:r w:rsidRPr="002236CF">
            <w:rPr>
              <w:rFonts w:cs="Times New Roman"/>
            </w:rPr>
            <w:fldChar w:fldCharType="end"/>
          </w:r>
        </w:sdtContent>
      </w:sdt>
      <w:r w:rsidRPr="002236CF">
        <w:rPr>
          <w:rStyle w:val="FootnoteReference"/>
          <w:rFonts w:cs="Times New Roman"/>
        </w:rPr>
        <w:footnoteReference w:id="161"/>
      </w:r>
      <w:r w:rsidRPr="002236CF">
        <w:rPr>
          <w:rFonts w:cs="Times New Roman"/>
        </w:rPr>
        <w:t xml:space="preserve">. </w:t>
      </w:r>
    </w:p>
    <w:p w14:paraId="544BADF9" w14:textId="77777777" w:rsidR="00654C9D" w:rsidRPr="002236CF" w:rsidRDefault="00654C9D" w:rsidP="00654C9D">
      <w:pPr>
        <w:spacing w:after="0" w:line="240" w:lineRule="auto"/>
        <w:rPr>
          <w:rFonts w:cs="Times New Roman"/>
        </w:rPr>
      </w:pPr>
    </w:p>
    <w:p w14:paraId="765E17D3" w14:textId="3EEFE3A9" w:rsidR="00654C9D" w:rsidRPr="002236CF" w:rsidRDefault="00654C9D" w:rsidP="00654C9D">
      <w:pPr>
        <w:rPr>
          <w:rFonts w:cs="Times New Roman"/>
        </w:rPr>
      </w:pPr>
      <w:r w:rsidRPr="002236CF">
        <w:rPr>
          <w:rFonts w:cs="Times New Roman"/>
        </w:rPr>
        <w:t xml:space="preserve">In the Persian translation by Eshraq Khavari, the version of the </w:t>
      </w:r>
      <w:r w:rsidR="006A53C4" w:rsidRPr="002236CF">
        <w:rPr>
          <w:rFonts w:cs="Times New Roman"/>
          <w:u w:val="words"/>
        </w:rPr>
        <w:t>dh</w:t>
      </w:r>
      <w:r w:rsidRPr="002236CF">
        <w:rPr>
          <w:rFonts w:cs="Times New Roman"/>
        </w:rPr>
        <w:t xml:space="preserve">ikr is </w:t>
      </w:r>
      <w:r w:rsidR="005B64D7" w:rsidRPr="002236CF">
        <w:rPr>
          <w:rFonts w:cs="Times New Roman"/>
        </w:rPr>
        <w:t>“</w:t>
      </w:r>
      <w:r w:rsidRPr="002236CF">
        <w:rPr>
          <w:rFonts w:cs="Times New Roman"/>
        </w:rPr>
        <w:t>Qul Allah Huyak Fí</w:t>
      </w:r>
      <w:r w:rsidR="00387D54" w:rsidRPr="002236CF">
        <w:rPr>
          <w:rFonts w:cs="Times New Roman"/>
        </w:rPr>
        <w:t>,”</w:t>
      </w:r>
      <w:r w:rsidRPr="002236CF">
        <w:rPr>
          <w:rFonts w:cs="Times New Roman"/>
        </w:rPr>
        <w:t xml:space="preserve"> as follows </w:t>
      </w:r>
      <w:sdt>
        <w:sdtPr>
          <w:rPr>
            <w:rFonts w:cs="Times New Roman"/>
          </w:rPr>
          <w:id w:val="1473404449"/>
          <w:citation/>
        </w:sdtPr>
        <w:sdtContent>
          <w:r w:rsidRPr="002236CF">
            <w:rPr>
              <w:rFonts w:cs="Times New Roman"/>
            </w:rPr>
            <w:fldChar w:fldCharType="begin"/>
          </w:r>
          <w:r w:rsidR="008F4C14" w:rsidRPr="002236CF">
            <w:rPr>
              <w:rFonts w:cs="Times New Roman"/>
            </w:rPr>
            <w:instrText xml:space="preserve">CITATION Nab91 \p 576-577 \l 1033 </w:instrText>
          </w:r>
          <w:r w:rsidRPr="002236CF">
            <w:rPr>
              <w:rFonts w:cs="Times New Roman"/>
            </w:rPr>
            <w:fldChar w:fldCharType="separate"/>
          </w:r>
          <w:r w:rsidR="005539EF" w:rsidRPr="002236CF">
            <w:rPr>
              <w:rFonts w:cs="Times New Roman"/>
              <w:noProof/>
            </w:rPr>
            <w:t>(Nabil, Tárikh-i Nabil 1991, 576-577)</w:t>
          </w:r>
          <w:r w:rsidRPr="002236CF">
            <w:rPr>
              <w:rFonts w:cs="Times New Roman"/>
            </w:rPr>
            <w:fldChar w:fldCharType="end"/>
          </w:r>
        </w:sdtContent>
      </w:sdt>
      <w:r w:rsidRPr="002236CF">
        <w:rPr>
          <w:rStyle w:val="FootnoteReference"/>
          <w:rFonts w:cs="Times New Roman"/>
        </w:rPr>
        <w:footnoteReference w:id="162"/>
      </w:r>
    </w:p>
    <w:p w14:paraId="28AEA5FC" w14:textId="60A624C9" w:rsidR="00654C9D" w:rsidRPr="005F5780" w:rsidRDefault="00654C9D" w:rsidP="00290E91">
      <w:pPr>
        <w:bidi/>
        <w:spacing w:after="0"/>
        <w:jc w:val="both"/>
        <w:rPr>
          <w:rFonts w:cs="Times New Roman"/>
          <w:sz w:val="32"/>
          <w:szCs w:val="32"/>
          <w:rtl/>
        </w:rPr>
      </w:pPr>
      <w:bookmarkStart w:id="420" w:name="_Hlk62811664"/>
      <w:r w:rsidRPr="005F5780">
        <w:rPr>
          <w:rFonts w:cs="Times New Roman"/>
          <w:sz w:val="32"/>
          <w:szCs w:val="32"/>
          <w:rtl/>
        </w:rPr>
        <w:t xml:space="preserve">   </w:t>
      </w:r>
      <w:r w:rsidRPr="005F5780">
        <w:rPr>
          <w:rFonts w:cs="Times New Roman"/>
          <w:sz w:val="32"/>
          <w:szCs w:val="32"/>
          <w:rtl/>
          <w:lang w:bidi="fa-IR"/>
        </w:rPr>
        <w:t xml:space="preserve">  </w:t>
      </w:r>
      <w:r w:rsidRPr="005F5780">
        <w:rPr>
          <w:rFonts w:cs="Times New Roman"/>
          <w:sz w:val="32"/>
          <w:szCs w:val="32"/>
          <w:rtl/>
        </w:rPr>
        <w:t>در خصوص ساير اشخاصی  که با حضرت بهاءاللّه در سياه چال</w:t>
      </w:r>
      <w:r w:rsidR="003312F1" w:rsidRPr="005F5780">
        <w:rPr>
          <w:rFonts w:cs="Times New Roman"/>
          <w:sz w:val="32"/>
          <w:szCs w:val="32"/>
        </w:rPr>
        <w:t xml:space="preserve"> </w:t>
      </w:r>
      <w:r w:rsidRPr="005F5780">
        <w:rPr>
          <w:rFonts w:cs="Times New Roman"/>
          <w:sz w:val="32"/>
          <w:szCs w:val="32"/>
          <w:rtl/>
        </w:rPr>
        <w:t>محبوس بودند مطالب ذيل را از حضرت بهاءاللّه شنيدم فرمودند:</w:t>
      </w:r>
      <w:r w:rsidR="003312F1" w:rsidRPr="005F5780">
        <w:rPr>
          <w:rFonts w:cs="Times New Roman"/>
          <w:sz w:val="32"/>
          <w:szCs w:val="32"/>
        </w:rPr>
        <w:t xml:space="preserve"> </w:t>
      </w:r>
      <w:r w:rsidRPr="005F5780">
        <w:rPr>
          <w:rFonts w:cs="Times New Roman"/>
          <w:sz w:val="32"/>
          <w:szCs w:val="32"/>
          <w:rtl/>
          <w:lang w:bidi="fa-IR"/>
        </w:rPr>
        <w:t xml:space="preserve"> </w:t>
      </w:r>
      <w:r w:rsidRPr="005F5780">
        <w:rPr>
          <w:rFonts w:cs="Times New Roman"/>
          <w:sz w:val="32"/>
          <w:szCs w:val="32"/>
          <w:rtl/>
        </w:rPr>
        <w:t>نفوسی که در آن سال</w:t>
      </w:r>
      <w:r w:rsidRPr="005F5780">
        <w:rPr>
          <w:rFonts w:cs="Times New Roman"/>
          <w:sz w:val="32"/>
          <w:szCs w:val="32"/>
          <w:rtl/>
          <w:lang w:bidi="fa-IR"/>
        </w:rPr>
        <w:t xml:space="preserve"> درآن</w:t>
      </w:r>
      <w:r w:rsidRPr="005F5780">
        <w:rPr>
          <w:rFonts w:cs="Times New Roman"/>
          <w:sz w:val="32"/>
          <w:szCs w:val="32"/>
          <w:rtl/>
        </w:rPr>
        <w:t xml:space="preserve"> سامان بشهادت رسيدند با من در سياه</w:t>
      </w:r>
      <w:r w:rsidR="00290E91" w:rsidRPr="005F5780">
        <w:rPr>
          <w:rFonts w:cs="Times New Roman"/>
          <w:sz w:val="32"/>
          <w:szCs w:val="32"/>
        </w:rPr>
        <w:t xml:space="preserve"> </w:t>
      </w:r>
      <w:r w:rsidRPr="005F5780">
        <w:rPr>
          <w:rFonts w:cs="Times New Roman"/>
          <w:sz w:val="32"/>
          <w:szCs w:val="32"/>
          <w:rtl/>
        </w:rPr>
        <w:t>چال محبوس بودند هوای آن زندان بی‌اندازه متعفّن و سنگين و زمينش</w:t>
      </w:r>
      <w:r w:rsidR="003312F1" w:rsidRPr="005F5780">
        <w:rPr>
          <w:rFonts w:cs="Times New Roman"/>
          <w:sz w:val="32"/>
          <w:szCs w:val="32"/>
        </w:rPr>
        <w:t xml:space="preserve"> </w:t>
      </w:r>
      <w:r w:rsidRPr="005F5780">
        <w:rPr>
          <w:rFonts w:cs="Times New Roman"/>
          <w:sz w:val="32"/>
          <w:szCs w:val="32"/>
          <w:rtl/>
        </w:rPr>
        <w:t>مرطوب و کثيف و مملوّ از حشرات موذيّه و فضايش تاريک و نور آفتاب را</w:t>
      </w:r>
      <w:r w:rsidR="003312F1" w:rsidRPr="005F5780">
        <w:rPr>
          <w:rFonts w:cs="Times New Roman"/>
          <w:sz w:val="32"/>
          <w:szCs w:val="32"/>
        </w:rPr>
        <w:t xml:space="preserve"> </w:t>
      </w:r>
      <w:r w:rsidRPr="005F5780">
        <w:rPr>
          <w:rFonts w:cs="Times New Roman"/>
          <w:sz w:val="32"/>
          <w:szCs w:val="32"/>
          <w:rtl/>
        </w:rPr>
        <w:t>بهيچ وجه در آن راهی نبود جميع ما را در يک محلّ محبوس نمودند پای ما</w:t>
      </w:r>
      <w:r w:rsidR="003312F1" w:rsidRPr="005F5780">
        <w:rPr>
          <w:rFonts w:cs="Times New Roman"/>
          <w:sz w:val="32"/>
          <w:szCs w:val="32"/>
        </w:rPr>
        <w:t xml:space="preserve"> </w:t>
      </w:r>
      <w:r w:rsidRPr="005F5780">
        <w:rPr>
          <w:rFonts w:cs="Times New Roman"/>
          <w:sz w:val="32"/>
          <w:szCs w:val="32"/>
          <w:rtl/>
        </w:rPr>
        <w:t>در زنجير و گردن ما در اغلال بود ما در دو صف رو بروی هم نشسته بوديم</w:t>
      </w:r>
      <w:r w:rsidR="00290E91" w:rsidRPr="005F5780">
        <w:rPr>
          <w:rFonts w:cs="Times New Roman"/>
          <w:sz w:val="32"/>
          <w:szCs w:val="32"/>
        </w:rPr>
        <w:t xml:space="preserve"> </w:t>
      </w:r>
      <w:r w:rsidRPr="005F5780">
        <w:rPr>
          <w:rFonts w:cs="Times New Roman"/>
          <w:sz w:val="32"/>
          <w:szCs w:val="32"/>
          <w:rtl/>
        </w:rPr>
        <w:t>نزديک طلوع فجر در هر شب ذکری بآنها ميگفتيم که بصدای بلند ميخواندند صف</w:t>
      </w:r>
      <w:r w:rsidR="003312F1" w:rsidRPr="005F5780">
        <w:rPr>
          <w:rFonts w:cs="Times New Roman"/>
          <w:sz w:val="32"/>
          <w:szCs w:val="32"/>
        </w:rPr>
        <w:t xml:space="preserve"> </w:t>
      </w:r>
      <w:r w:rsidRPr="005F5780">
        <w:rPr>
          <w:rFonts w:cs="Times New Roman"/>
          <w:sz w:val="32"/>
          <w:szCs w:val="32"/>
          <w:rtl/>
        </w:rPr>
        <w:t xml:space="preserve">اوّل ميگفتند </w:t>
      </w:r>
      <w:r w:rsidRPr="005F5780">
        <w:rPr>
          <w:rFonts w:cs="Times New Roman"/>
          <w:sz w:val="32"/>
          <w:szCs w:val="32"/>
          <w:u w:val="single"/>
          <w:rtl/>
        </w:rPr>
        <w:t>قُلِ اللّهُ يَکفِی مِن کُلّ شَئٍ</w:t>
      </w:r>
      <w:r w:rsidRPr="005F5780">
        <w:rPr>
          <w:rFonts w:cs="Times New Roman"/>
          <w:sz w:val="32"/>
          <w:szCs w:val="32"/>
          <w:rtl/>
        </w:rPr>
        <w:t xml:space="preserve"> صف ديگر جواب ميدادند وَ</w:t>
      </w:r>
      <w:r w:rsidR="003312F1" w:rsidRPr="005F5780">
        <w:rPr>
          <w:rFonts w:cs="Times New Roman"/>
          <w:sz w:val="32"/>
          <w:szCs w:val="32"/>
        </w:rPr>
        <w:t xml:space="preserve"> </w:t>
      </w:r>
      <w:r w:rsidRPr="005F5780">
        <w:rPr>
          <w:rFonts w:cs="Times New Roman"/>
          <w:sz w:val="32"/>
          <w:szCs w:val="32"/>
          <w:u w:val="single"/>
          <w:rtl/>
        </w:rPr>
        <w:t>عَلَی اللّهِ فَليَتَوَکِّلِ المُتَوَکِّلُونَ</w:t>
      </w:r>
      <w:r w:rsidRPr="005F5780">
        <w:rPr>
          <w:rFonts w:cs="Times New Roman"/>
          <w:sz w:val="32"/>
          <w:szCs w:val="32"/>
          <w:rtl/>
        </w:rPr>
        <w:t xml:space="preserve"> ( قرآن ١٦:١٤) زندان بقصر شاه</w:t>
      </w:r>
      <w:r w:rsidR="003312F1" w:rsidRPr="005F5780">
        <w:rPr>
          <w:rFonts w:cs="Times New Roman"/>
          <w:sz w:val="32"/>
          <w:szCs w:val="32"/>
        </w:rPr>
        <w:t xml:space="preserve"> </w:t>
      </w:r>
      <w:r w:rsidRPr="005F5780">
        <w:rPr>
          <w:rFonts w:cs="Times New Roman"/>
          <w:sz w:val="32"/>
          <w:szCs w:val="32"/>
          <w:rtl/>
        </w:rPr>
        <w:t>نزديک بود صدای اذکار مؤمنين بگوش ناصر الدّين شاه ميرسيد و با وحشت</w:t>
      </w:r>
      <w:r w:rsidR="00290E91" w:rsidRPr="005F5780">
        <w:rPr>
          <w:rFonts w:cs="Times New Roman"/>
          <w:sz w:val="32"/>
          <w:szCs w:val="32"/>
        </w:rPr>
        <w:t xml:space="preserve"> </w:t>
      </w:r>
      <w:r w:rsidRPr="005F5780">
        <w:rPr>
          <w:rFonts w:cs="Times New Roman"/>
          <w:sz w:val="32"/>
          <w:szCs w:val="32"/>
          <w:rtl/>
        </w:rPr>
        <w:t>ميپرسيد اين صدا چيست و از کيست</w:t>
      </w:r>
      <w:r w:rsidRPr="005F5780">
        <w:rPr>
          <w:rFonts w:cs="Times New Roman"/>
          <w:sz w:val="32"/>
          <w:szCs w:val="32"/>
          <w:rtl/>
          <w:lang w:bidi="fa-IR"/>
        </w:rPr>
        <w:t xml:space="preserve">؟ </w:t>
      </w:r>
      <w:r w:rsidRPr="005F5780">
        <w:rPr>
          <w:rFonts w:cs="Times New Roman"/>
          <w:sz w:val="32"/>
          <w:szCs w:val="32"/>
          <w:rtl/>
        </w:rPr>
        <w:t xml:space="preserve"> ميگفتند صدای ذکر بابيان است</w:t>
      </w:r>
    </w:p>
    <w:bookmarkEnd w:id="420"/>
    <w:p w14:paraId="79DD333B" w14:textId="02EC3FE8" w:rsidR="00654C9D" w:rsidRDefault="00654C9D" w:rsidP="003312F1">
      <w:pPr>
        <w:spacing w:after="0" w:line="240" w:lineRule="auto"/>
        <w:rPr>
          <w:rFonts w:cs="Times New Roman"/>
          <w:szCs w:val="24"/>
        </w:rPr>
      </w:pPr>
      <w:r>
        <w:rPr>
          <w:rFonts w:cstheme="minorHAnsi"/>
        </w:rPr>
        <w:lastRenderedPageBreak/>
        <w:t>According to the scholar Adib Masumian</w:t>
      </w:r>
      <w:r>
        <w:rPr>
          <w:rStyle w:val="FootnoteReference"/>
          <w:rFonts w:cstheme="minorHAnsi"/>
        </w:rPr>
        <w:footnoteReference w:id="163"/>
      </w:r>
      <w:r>
        <w:rPr>
          <w:rFonts w:cstheme="minorHAnsi"/>
        </w:rPr>
        <w:t xml:space="preserve">, this translation was made from </w:t>
      </w:r>
      <w:r>
        <w:rPr>
          <w:rFonts w:cs="Times New Roman"/>
          <w:szCs w:val="24"/>
        </w:rPr>
        <w:t xml:space="preserve">ʻAbdu'l-Jalíl Bey Saʻd's Arabic translation of </w:t>
      </w:r>
      <w:r w:rsidR="005B64D7" w:rsidRPr="005B64D7">
        <w:rPr>
          <w:rFonts w:cs="Times New Roman"/>
          <w:i/>
          <w:iCs/>
          <w:szCs w:val="24"/>
        </w:rPr>
        <w:t>T</w:t>
      </w:r>
      <w:r w:rsidRPr="005B64D7">
        <w:rPr>
          <w:rFonts w:cs="Times New Roman"/>
          <w:i/>
          <w:iCs/>
          <w:szCs w:val="24"/>
        </w:rPr>
        <w:t>he Dawn-Breakers</w:t>
      </w:r>
      <w:r>
        <w:rPr>
          <w:rFonts w:cs="Times New Roman"/>
          <w:szCs w:val="24"/>
        </w:rPr>
        <w:t>, from which Eshraq Khavari translated it into Persian</w:t>
      </w:r>
      <w:r w:rsidR="003312F1">
        <w:rPr>
          <w:rFonts w:cs="Times New Roman"/>
          <w:szCs w:val="24"/>
        </w:rPr>
        <w:t>,</w:t>
      </w:r>
      <w:r>
        <w:rPr>
          <w:rFonts w:cs="Times New Roman"/>
          <w:szCs w:val="24"/>
        </w:rPr>
        <w:t xml:space="preserve"> and contains the following text of this verse</w:t>
      </w:r>
      <w:r w:rsidR="00F550AB">
        <w:rPr>
          <w:rFonts w:cs="Times New Roman"/>
          <w:szCs w:val="24"/>
        </w:rPr>
        <w:t xml:space="preserve"> </w:t>
      </w:r>
      <w:sdt>
        <w:sdtPr>
          <w:rPr>
            <w:rFonts w:cs="Times New Roman"/>
            <w:szCs w:val="24"/>
          </w:rPr>
          <w:id w:val="-404222108"/>
          <w:citation/>
        </w:sdtPr>
        <w:sdtContent>
          <w:r w:rsidR="00F550AB">
            <w:rPr>
              <w:rFonts w:cs="Times New Roman"/>
              <w:szCs w:val="24"/>
            </w:rPr>
            <w:fldChar w:fldCharType="begin"/>
          </w:r>
          <w:r w:rsidR="00F550AB">
            <w:rPr>
              <w:rFonts w:cs="Times New Roman"/>
              <w:szCs w:val="24"/>
            </w:rPr>
            <w:instrText xml:space="preserve">CITATION Nab88 \p 506 \l 1033 </w:instrText>
          </w:r>
          <w:r w:rsidR="00F550AB">
            <w:rPr>
              <w:rFonts w:cs="Times New Roman"/>
              <w:szCs w:val="24"/>
            </w:rPr>
            <w:fldChar w:fldCharType="separate"/>
          </w:r>
          <w:r w:rsidR="005539EF" w:rsidRPr="005539EF">
            <w:rPr>
              <w:rFonts w:cs="Times New Roman"/>
              <w:noProof/>
              <w:szCs w:val="24"/>
            </w:rPr>
            <w:t>(Zarandi 1888, 506)</w:t>
          </w:r>
          <w:r w:rsidR="00F550AB">
            <w:rPr>
              <w:rFonts w:cs="Times New Roman"/>
              <w:szCs w:val="24"/>
            </w:rPr>
            <w:fldChar w:fldCharType="end"/>
          </w:r>
        </w:sdtContent>
      </w:sdt>
      <w:r>
        <w:rPr>
          <w:rStyle w:val="FootnoteReference"/>
          <w:rFonts w:cs="Times New Roman"/>
          <w:szCs w:val="24"/>
        </w:rPr>
        <w:footnoteReference w:id="164"/>
      </w:r>
      <w:r>
        <w:rPr>
          <w:rFonts w:cs="Times New Roman"/>
          <w:szCs w:val="24"/>
        </w:rPr>
        <w:t>:</w:t>
      </w:r>
    </w:p>
    <w:p w14:paraId="48A3CDCB" w14:textId="77777777" w:rsidR="00F550AB" w:rsidRDefault="00F550AB" w:rsidP="003312F1">
      <w:pPr>
        <w:spacing w:after="0" w:line="240" w:lineRule="auto"/>
        <w:rPr>
          <w:rFonts w:cs="Times New Roman"/>
          <w:szCs w:val="24"/>
        </w:rPr>
      </w:pPr>
    </w:p>
    <w:p w14:paraId="36035BDD" w14:textId="77777777" w:rsidR="00654C9D" w:rsidRDefault="00654C9D" w:rsidP="00654C9D">
      <w:pPr>
        <w:jc w:val="right"/>
        <w:rPr>
          <w:rFonts w:cs="Times New Roman"/>
          <w:szCs w:val="24"/>
        </w:rPr>
      </w:pPr>
      <w:r>
        <w:rPr>
          <w:noProof/>
        </w:rPr>
        <w:drawing>
          <wp:inline distT="0" distB="0" distL="0" distR="0" wp14:anchorId="47C8144A" wp14:editId="61BF2A61">
            <wp:extent cx="4762500" cy="590550"/>
            <wp:effectExtent l="0" t="0" r="0" b="0"/>
            <wp:docPr id="48" name="Picture 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 letter&#10;&#10;Description automatically generated"/>
                    <pic:cNvPicPr/>
                  </pic:nvPicPr>
                  <pic:blipFill>
                    <a:blip r:embed="rId214"/>
                    <a:stretch>
                      <a:fillRect/>
                    </a:stretch>
                  </pic:blipFill>
                  <pic:spPr>
                    <a:xfrm>
                      <a:off x="0" y="0"/>
                      <a:ext cx="4762500" cy="590550"/>
                    </a:xfrm>
                    <a:prstGeom prst="rect">
                      <a:avLst/>
                    </a:prstGeom>
                  </pic:spPr>
                </pic:pic>
              </a:graphicData>
            </a:graphic>
          </wp:inline>
        </w:drawing>
      </w:r>
    </w:p>
    <w:p w14:paraId="15CDA3A5" w14:textId="1EC9291E" w:rsidR="00654C9D" w:rsidRDefault="00654C9D" w:rsidP="00654C9D">
      <w:pPr>
        <w:rPr>
          <w:rFonts w:cstheme="minorHAnsi"/>
        </w:rPr>
      </w:pPr>
      <w:r>
        <w:rPr>
          <w:rFonts w:cstheme="minorHAnsi"/>
        </w:rPr>
        <w:t xml:space="preserve">The first half of this </w:t>
      </w:r>
      <w:r w:rsidR="006A53C4" w:rsidRPr="006A53C4">
        <w:rPr>
          <w:rFonts w:cstheme="minorHAnsi"/>
          <w:u w:val="words"/>
        </w:rPr>
        <w:t>dh</w:t>
      </w:r>
      <w:r w:rsidRPr="00DA3D0E">
        <w:rPr>
          <w:rFonts w:cstheme="minorHAnsi"/>
        </w:rPr>
        <w:t>ikr</w:t>
      </w:r>
      <w:r>
        <w:rPr>
          <w:rFonts w:cstheme="minorHAnsi"/>
        </w:rPr>
        <w:t xml:space="preserve"> consists of the first part of a prayer by the Báb</w:t>
      </w:r>
      <w:r w:rsidR="00387D54">
        <w:rPr>
          <w:rFonts w:cstheme="minorHAnsi"/>
        </w:rPr>
        <w:t xml:space="preserve">. </w:t>
      </w:r>
      <w:r w:rsidR="00A1684A">
        <w:rPr>
          <w:rFonts w:cstheme="minorHAnsi"/>
        </w:rPr>
        <w:t xml:space="preserve">The following version of this prayer has a slight variation in that </w:t>
      </w:r>
      <w:r w:rsidR="00A1684A" w:rsidRPr="00A1684A">
        <w:rPr>
          <w:rFonts w:cstheme="minorHAnsi"/>
          <w:i/>
          <w:iCs/>
        </w:rPr>
        <w:t>‘an</w:t>
      </w:r>
      <w:r w:rsidR="00A1684A">
        <w:rPr>
          <w:rFonts w:cstheme="minorHAnsi"/>
        </w:rPr>
        <w:t xml:space="preserve"> is used in place of </w:t>
      </w:r>
      <w:r w:rsidR="00A1684A" w:rsidRPr="00A1684A">
        <w:rPr>
          <w:rFonts w:cstheme="minorHAnsi"/>
          <w:i/>
          <w:iCs/>
        </w:rPr>
        <w:t>min</w:t>
      </w:r>
      <w:r w:rsidR="00A1684A">
        <w:rPr>
          <w:rFonts w:cstheme="minorHAnsi"/>
        </w:rPr>
        <w:t xml:space="preserve"> </w:t>
      </w:r>
      <w:r>
        <w:rPr>
          <w:rFonts w:cstheme="minorHAnsi"/>
        </w:rPr>
        <w:t xml:space="preserve">Arabic </w:t>
      </w:r>
      <w:sdt>
        <w:sdtPr>
          <w:rPr>
            <w:rFonts w:cstheme="minorHAnsi"/>
          </w:rPr>
          <w:id w:val="2078555099"/>
          <w:citation/>
        </w:sdtPr>
        <w:sdtContent>
          <w:r>
            <w:rPr>
              <w:rFonts w:cstheme="minorHAnsi"/>
            </w:rPr>
            <w:fldChar w:fldCharType="begin"/>
          </w:r>
          <w:r>
            <w:rPr>
              <w:rFonts w:cstheme="minorHAnsi"/>
            </w:rPr>
            <w:instrText xml:space="preserve">CITATION The93 \p 5 \l 1033 </w:instrText>
          </w:r>
          <w:r>
            <w:rPr>
              <w:rFonts w:cstheme="minorHAnsi"/>
            </w:rPr>
            <w:fldChar w:fldCharType="separate"/>
          </w:r>
          <w:r w:rsidR="005539EF" w:rsidRPr="005539EF">
            <w:rPr>
              <w:rFonts w:cstheme="minorHAnsi"/>
              <w:noProof/>
            </w:rPr>
            <w:t>(T. Báb, Nasá'im al-Rahmán 1993, 5)</w:t>
          </w:r>
          <w:r>
            <w:rPr>
              <w:rFonts w:cstheme="minorHAnsi"/>
            </w:rPr>
            <w:fldChar w:fldCharType="end"/>
          </w:r>
        </w:sdtContent>
      </w:sdt>
      <w:r>
        <w:rPr>
          <w:rStyle w:val="FootnoteReference"/>
          <w:rFonts w:cstheme="minorHAnsi"/>
        </w:rPr>
        <w:t xml:space="preserve"> </w:t>
      </w:r>
      <w:r>
        <w:rPr>
          <w:rStyle w:val="FootnoteReference"/>
          <w:rFonts w:cstheme="minorHAnsi"/>
        </w:rPr>
        <w:footnoteReference w:id="165"/>
      </w:r>
      <w:r w:rsidR="00F92FC1">
        <w:rPr>
          <w:rFonts w:cstheme="minorHAnsi"/>
        </w:rPr>
        <w:t xml:space="preserve"> and English </w:t>
      </w:r>
      <w:sdt>
        <w:sdtPr>
          <w:rPr>
            <w:rFonts w:cstheme="minorHAnsi"/>
          </w:rPr>
          <w:id w:val="-330768235"/>
          <w:citation/>
        </w:sdtPr>
        <w:sdtContent>
          <w:r w:rsidR="00F92FC1">
            <w:rPr>
              <w:rFonts w:cstheme="minorHAnsi"/>
            </w:rPr>
            <w:fldChar w:fldCharType="begin"/>
          </w:r>
          <w:r w:rsidR="00F92FC1">
            <w:rPr>
              <w:rFonts w:cstheme="minorHAnsi"/>
            </w:rPr>
            <w:instrText xml:space="preserve">CITATION Bah91 \p 29 \n  \l 1033 </w:instrText>
          </w:r>
          <w:r w:rsidR="00F92FC1">
            <w:rPr>
              <w:rFonts w:cstheme="minorHAnsi"/>
            </w:rPr>
            <w:fldChar w:fldCharType="separate"/>
          </w:r>
          <w:r w:rsidR="005539EF" w:rsidRPr="005539EF">
            <w:rPr>
              <w:rFonts w:cstheme="minorHAnsi"/>
              <w:noProof/>
            </w:rPr>
            <w:t>(Bahá'í Prayers 1991, 29)</w:t>
          </w:r>
          <w:r w:rsidR="00F92FC1">
            <w:rPr>
              <w:rFonts w:cstheme="minorHAnsi"/>
            </w:rPr>
            <w:fldChar w:fldCharType="end"/>
          </w:r>
        </w:sdtContent>
      </w:sdt>
      <w:r w:rsidR="00F92FC1">
        <w:rPr>
          <w:rStyle w:val="FootnoteReference"/>
          <w:rFonts w:cstheme="minorHAnsi"/>
        </w:rPr>
        <w:footnoteReference w:id="166"/>
      </w:r>
      <w:r w:rsidR="00F92FC1">
        <w:rPr>
          <w:rFonts w:cstheme="minorHAnsi"/>
        </w:rPr>
        <w:t xml:space="preserve"> as follows:</w:t>
      </w:r>
    </w:p>
    <w:p w14:paraId="3655BAFD" w14:textId="7F04073C" w:rsidR="00F92FC1" w:rsidRDefault="00F92FC1" w:rsidP="00F92FC1">
      <w:pPr>
        <w:jc w:val="right"/>
        <w:rPr>
          <w:rFonts w:cstheme="minorHAnsi"/>
        </w:rPr>
      </w:pPr>
      <w:r>
        <w:rPr>
          <w:noProof/>
        </w:rPr>
        <w:drawing>
          <wp:inline distT="0" distB="0" distL="0" distR="0" wp14:anchorId="589672AB" wp14:editId="1EB9FD4A">
            <wp:extent cx="4791075" cy="1428750"/>
            <wp:effectExtent l="0" t="0" r="9525" b="0"/>
            <wp:docPr id="55" name="Picture 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ext, letter&#10;&#10;Description automatically generated"/>
                    <pic:cNvPicPr/>
                  </pic:nvPicPr>
                  <pic:blipFill>
                    <a:blip r:embed="rId215"/>
                    <a:stretch>
                      <a:fillRect/>
                    </a:stretch>
                  </pic:blipFill>
                  <pic:spPr>
                    <a:xfrm>
                      <a:off x="0" y="0"/>
                      <a:ext cx="4791075" cy="1428750"/>
                    </a:xfrm>
                    <a:prstGeom prst="rect">
                      <a:avLst/>
                    </a:prstGeom>
                  </pic:spPr>
                </pic:pic>
              </a:graphicData>
            </a:graphic>
          </wp:inline>
        </w:drawing>
      </w:r>
    </w:p>
    <w:p w14:paraId="622358AC" w14:textId="5EF27F56" w:rsidR="00647441" w:rsidRPr="005F5780" w:rsidRDefault="00647441" w:rsidP="00647441">
      <w:pPr>
        <w:ind w:left="720"/>
        <w:jc w:val="right"/>
        <w:rPr>
          <w:rFonts w:cs="Times New Roman"/>
          <w:color w:val="262626"/>
          <w:sz w:val="32"/>
          <w:szCs w:val="32"/>
          <w:u w:val="single"/>
          <w:shd w:val="clear" w:color="auto" w:fill="FFFFFF"/>
        </w:rPr>
      </w:pPr>
      <w:r w:rsidRPr="005F5780">
        <w:rPr>
          <w:rFonts w:cs="Times New Roman"/>
          <w:color w:val="3C484D"/>
          <w:sz w:val="32"/>
          <w:szCs w:val="32"/>
          <w:shd w:val="clear" w:color="auto" w:fill="FFFFFF"/>
          <w:rtl/>
        </w:rPr>
        <w:t>قُلِ اللهُ يَكْفِي عَنْ كُلِّ شَيْءٍ وَلا يَكْفِي عَنِ اللهِ رَبِّكَ مِنْ شَيْءٍ لا فِي السَّموَاتِ وَلا فِي الأَرْضِ وَلا بَيْنَهُمَا إِنَّهُ كانَ عَلاَّماً كافِياً قَدِيراً</w:t>
      </w:r>
      <w:r w:rsidRPr="005F5780">
        <w:rPr>
          <w:rStyle w:val="FootnoteReference"/>
          <w:rFonts w:cs="Times New Roman"/>
          <w:color w:val="3C484D"/>
          <w:sz w:val="32"/>
          <w:szCs w:val="32"/>
          <w:shd w:val="clear" w:color="auto" w:fill="FFFFFF"/>
          <w:rtl/>
        </w:rPr>
        <w:footnoteReference w:id="167"/>
      </w:r>
      <w:r w:rsidRPr="005F5780">
        <w:rPr>
          <w:rFonts w:cs="Times New Roman"/>
          <w:color w:val="3C484D"/>
          <w:sz w:val="32"/>
          <w:szCs w:val="32"/>
          <w:shd w:val="clear" w:color="auto" w:fill="FFFFFF"/>
        </w:rPr>
        <w:t>.</w:t>
      </w:r>
    </w:p>
    <w:p w14:paraId="0D0BA911" w14:textId="010DAAAF" w:rsidR="00654C9D" w:rsidRPr="002236CF" w:rsidRDefault="00654C9D" w:rsidP="00654C9D">
      <w:pPr>
        <w:ind w:left="720"/>
        <w:rPr>
          <w:rFonts w:cs="Times New Roman"/>
          <w:color w:val="262626"/>
          <w:szCs w:val="24"/>
          <w:shd w:val="clear" w:color="auto" w:fill="FFFFFF"/>
        </w:rPr>
      </w:pPr>
      <w:r w:rsidRPr="002236CF">
        <w:rPr>
          <w:rFonts w:cs="Times New Roman"/>
          <w:color w:val="262626"/>
          <w:szCs w:val="24"/>
          <w:u w:val="single"/>
          <w:shd w:val="clear" w:color="auto" w:fill="FFFFFF"/>
        </w:rPr>
        <w:t>Say: God sufficeth all things above all things</w:t>
      </w:r>
      <w:r w:rsidRPr="002236CF">
        <w:rPr>
          <w:rFonts w:cs="Times New Roman"/>
          <w:color w:val="262626"/>
          <w:szCs w:val="24"/>
          <w:shd w:val="clear" w:color="auto" w:fill="FFFFFF"/>
        </w:rPr>
        <w:t>, and nothing in the heavens or in the earth but God sufficeth. Verily, He is in Himself the Knower, the Sustainer, the Omnipotent.</w:t>
      </w:r>
    </w:p>
    <w:p w14:paraId="4B1AC58D" w14:textId="1095DE83" w:rsidR="00A1684A" w:rsidRPr="002236CF" w:rsidRDefault="00A1684A" w:rsidP="00A1684A">
      <w:pPr>
        <w:rPr>
          <w:rFonts w:cs="Times New Roman"/>
          <w:color w:val="262626"/>
          <w:szCs w:val="24"/>
          <w:shd w:val="clear" w:color="auto" w:fill="FFFFFF"/>
        </w:rPr>
      </w:pPr>
      <w:r w:rsidRPr="002236CF">
        <w:rPr>
          <w:rFonts w:cs="Times New Roman"/>
          <w:color w:val="262626"/>
          <w:szCs w:val="24"/>
          <w:shd w:val="clear" w:color="auto" w:fill="FFFFFF"/>
        </w:rPr>
        <w:t xml:space="preserve">The Persian Bayan contains the opening that is the same as the first half of this </w:t>
      </w:r>
      <w:r w:rsidR="006A53C4" w:rsidRPr="002236CF">
        <w:rPr>
          <w:rFonts w:cs="Times New Roman"/>
          <w:color w:val="262626"/>
          <w:szCs w:val="24"/>
          <w:u w:val="words"/>
          <w:shd w:val="clear" w:color="auto" w:fill="FFFFFF"/>
        </w:rPr>
        <w:t>dh</w:t>
      </w:r>
      <w:r w:rsidRPr="002236CF">
        <w:rPr>
          <w:rFonts w:cs="Times New Roman"/>
          <w:color w:val="262626"/>
          <w:szCs w:val="24"/>
          <w:shd w:val="clear" w:color="auto" w:fill="FFFFFF"/>
        </w:rPr>
        <w:t>ikr</w:t>
      </w:r>
      <w:r w:rsidR="00F22E34" w:rsidRPr="002236CF">
        <w:rPr>
          <w:rFonts w:cs="Times New Roman"/>
          <w:color w:val="262626"/>
          <w:szCs w:val="24"/>
          <w:shd w:val="clear" w:color="auto" w:fill="FFFFFF"/>
        </w:rPr>
        <w:t xml:space="preserve"> </w:t>
      </w:r>
      <w:sdt>
        <w:sdtPr>
          <w:rPr>
            <w:rFonts w:cs="Times New Roman"/>
            <w:color w:val="262626"/>
            <w:szCs w:val="24"/>
            <w:shd w:val="clear" w:color="auto" w:fill="FFFFFF"/>
          </w:rPr>
          <w:id w:val="-1497029495"/>
          <w:citation/>
        </w:sdtPr>
        <w:sdtContent>
          <w:r w:rsidR="00F22E34" w:rsidRPr="002236CF">
            <w:rPr>
              <w:rFonts w:cs="Times New Roman"/>
              <w:color w:val="262626"/>
              <w:szCs w:val="24"/>
              <w:shd w:val="clear" w:color="auto" w:fill="FFFFFF"/>
            </w:rPr>
            <w:fldChar w:fldCharType="begin"/>
          </w:r>
          <w:r w:rsidR="00F22E34" w:rsidRPr="002236CF">
            <w:rPr>
              <w:rFonts w:cs="Times New Roman"/>
              <w:color w:val="262626"/>
              <w:szCs w:val="24"/>
              <w:shd w:val="clear" w:color="auto" w:fill="FFFFFF"/>
            </w:rPr>
            <w:instrText xml:space="preserve"> CITATION Báb762 \l 1033 </w:instrText>
          </w:r>
          <w:r w:rsidR="00F22E34" w:rsidRPr="002236CF">
            <w:rPr>
              <w:rFonts w:cs="Times New Roman"/>
              <w:color w:val="262626"/>
              <w:szCs w:val="24"/>
              <w:shd w:val="clear" w:color="auto" w:fill="FFFFFF"/>
            </w:rPr>
            <w:fldChar w:fldCharType="separate"/>
          </w:r>
          <w:r w:rsidR="005539EF" w:rsidRPr="002236CF">
            <w:rPr>
              <w:rFonts w:cs="Times New Roman"/>
              <w:noProof/>
              <w:color w:val="262626"/>
              <w:szCs w:val="24"/>
              <w:shd w:val="clear" w:color="auto" w:fill="FFFFFF"/>
            </w:rPr>
            <w:t>(T. Báb, INBA vol. 62 (Iranian National Bahá'í Archives) Persian Bayán 1976)</w:t>
          </w:r>
          <w:r w:rsidR="00F22E34" w:rsidRPr="002236CF">
            <w:rPr>
              <w:rFonts w:cs="Times New Roman"/>
              <w:color w:val="262626"/>
              <w:szCs w:val="24"/>
              <w:shd w:val="clear" w:color="auto" w:fill="FFFFFF"/>
            </w:rPr>
            <w:fldChar w:fldCharType="end"/>
          </w:r>
        </w:sdtContent>
      </w:sdt>
      <w:r w:rsidR="00F22E34" w:rsidRPr="002236CF">
        <w:rPr>
          <w:rFonts w:cs="Times New Roman"/>
          <w:color w:val="262626"/>
          <w:szCs w:val="24"/>
          <w:shd w:val="clear" w:color="auto" w:fill="FFFFFF"/>
        </w:rPr>
        <w:t xml:space="preserve"> </w:t>
      </w:r>
      <w:r w:rsidR="000243F6" w:rsidRPr="002236CF">
        <w:rPr>
          <w:rFonts w:cs="Times New Roman"/>
          <w:color w:val="262626"/>
          <w:szCs w:val="24"/>
          <w:shd w:val="clear" w:color="auto" w:fill="FFFFFF"/>
        </w:rPr>
        <w:t>:</w:t>
      </w:r>
    </w:p>
    <w:p w14:paraId="1263D65C" w14:textId="77777777" w:rsidR="000243F6" w:rsidRPr="005F5780" w:rsidRDefault="000243F6" w:rsidP="000243F6">
      <w:pPr>
        <w:spacing w:after="0" w:line="240" w:lineRule="auto"/>
        <w:jc w:val="right"/>
        <w:rPr>
          <w:rFonts w:eastAsia="Arial Unicode MS" w:cs="Times New Roman"/>
          <w:sz w:val="32"/>
          <w:szCs w:val="32"/>
        </w:rPr>
      </w:pPr>
      <w:r w:rsidRPr="005F5780">
        <w:rPr>
          <w:rFonts w:eastAsia="Arial Unicode MS" w:cs="Times New Roman"/>
          <w:sz w:val="32"/>
          <w:szCs w:val="32"/>
          <w:u w:val="single"/>
          <w:rtl/>
        </w:rPr>
        <w:t xml:space="preserve">قل اللّه يكفى من كلّشيئ  </w:t>
      </w:r>
      <w:r w:rsidRPr="005F5780">
        <w:rPr>
          <w:rFonts w:eastAsia="Arial Unicode MS" w:cs="Times New Roman"/>
          <w:sz w:val="32"/>
          <w:szCs w:val="32"/>
          <w:rtl/>
        </w:rPr>
        <w:t>و لا يكفى عن اللّه ربّك من شيئ لا فى السموات</w:t>
      </w:r>
      <w:r w:rsidRPr="005F5780">
        <w:rPr>
          <w:rFonts w:eastAsia="Arial Unicode MS" w:cs="Times New Roman"/>
          <w:sz w:val="32"/>
          <w:szCs w:val="32"/>
        </w:rPr>
        <w:t xml:space="preserve"> </w:t>
      </w:r>
    </w:p>
    <w:p w14:paraId="1B234C49" w14:textId="77777777" w:rsidR="000243F6" w:rsidRPr="005F5780" w:rsidRDefault="000243F6" w:rsidP="000243F6">
      <w:pPr>
        <w:spacing w:after="0" w:line="240" w:lineRule="auto"/>
        <w:jc w:val="right"/>
        <w:rPr>
          <w:rFonts w:eastAsia="Arial Unicode MS" w:cs="Times New Roman"/>
          <w:sz w:val="32"/>
          <w:szCs w:val="32"/>
        </w:rPr>
      </w:pPr>
      <w:r w:rsidRPr="005F5780">
        <w:rPr>
          <w:rFonts w:eastAsia="Arial Unicode MS" w:cs="Times New Roman"/>
          <w:sz w:val="32"/>
          <w:szCs w:val="32"/>
          <w:rtl/>
        </w:rPr>
        <w:t>و لا فى الارض و لا ما بينهما انّه كان علّاماً كافياً قديراً</w:t>
      </w:r>
    </w:p>
    <w:p w14:paraId="34B735E1" w14:textId="77777777" w:rsidR="000243F6" w:rsidRPr="00A1684A" w:rsidRDefault="000243F6" w:rsidP="00A1684A">
      <w:pPr>
        <w:rPr>
          <w:rFonts w:asciiTheme="majorBidi" w:hAnsiTheme="majorBidi" w:cstheme="majorBidi"/>
          <w:sz w:val="22"/>
          <w:szCs w:val="20"/>
        </w:rPr>
      </w:pPr>
    </w:p>
    <w:p w14:paraId="243E491C" w14:textId="2264AA9C" w:rsidR="00654C9D" w:rsidRDefault="00654C9D" w:rsidP="00654C9D">
      <w:pPr>
        <w:rPr>
          <w:rFonts w:cstheme="minorHAnsi"/>
        </w:rPr>
      </w:pPr>
      <w:r>
        <w:rPr>
          <w:rFonts w:cstheme="minorHAnsi"/>
        </w:rPr>
        <w:t xml:space="preserve">The second part of this </w:t>
      </w:r>
      <w:r w:rsidR="006A53C4" w:rsidRPr="006A53C4">
        <w:rPr>
          <w:rFonts w:cstheme="minorHAnsi"/>
          <w:u w:val="words"/>
        </w:rPr>
        <w:t>dh</w:t>
      </w:r>
      <w:r w:rsidRPr="00DA3D0E">
        <w:rPr>
          <w:rFonts w:cstheme="minorHAnsi"/>
        </w:rPr>
        <w:t>ikr</w:t>
      </w:r>
      <w:r>
        <w:rPr>
          <w:rFonts w:cstheme="minorHAnsi"/>
        </w:rPr>
        <w:t xml:space="preserve"> is from the Qur’an, Surah 14 Ayah 12 </w:t>
      </w:r>
      <w:sdt>
        <w:sdtPr>
          <w:rPr>
            <w:rFonts w:cstheme="minorHAnsi"/>
          </w:rPr>
          <w:id w:val="2081634081"/>
          <w:citation/>
        </w:sdtPr>
        <w:sdtContent>
          <w:r>
            <w:rPr>
              <w:rFonts w:cstheme="minorHAnsi"/>
            </w:rPr>
            <w:fldChar w:fldCharType="begin"/>
          </w:r>
          <w:r>
            <w:rPr>
              <w:rFonts w:cstheme="minorHAnsi"/>
            </w:rPr>
            <w:instrText xml:space="preserve"> CITATION The211 \l 1033 </w:instrText>
          </w:r>
          <w:r>
            <w:rPr>
              <w:rFonts w:cstheme="minorHAnsi"/>
            </w:rPr>
            <w:fldChar w:fldCharType="separate"/>
          </w:r>
          <w:r w:rsidR="005539EF" w:rsidRPr="005539EF">
            <w:rPr>
              <w:rFonts w:cstheme="minorHAnsi"/>
              <w:noProof/>
            </w:rPr>
            <w:t>(Muhammed, Surah 14. Ibrahim, Ayah 12 n.d.)</w:t>
          </w:r>
          <w:r>
            <w:rPr>
              <w:rFonts w:cstheme="minorHAnsi"/>
            </w:rPr>
            <w:fldChar w:fldCharType="end"/>
          </w:r>
        </w:sdtContent>
      </w:sdt>
      <w:r>
        <w:rPr>
          <w:rFonts w:cstheme="minorHAnsi"/>
        </w:rPr>
        <w:t>:</w:t>
      </w:r>
    </w:p>
    <w:tbl>
      <w:tblPr>
        <w:tblW w:w="8550" w:type="dxa"/>
        <w:jc w:val="right"/>
        <w:tblCellSpacing w:w="15" w:type="dxa"/>
        <w:tblCellMar>
          <w:left w:w="0" w:type="dxa"/>
          <w:right w:w="0" w:type="dxa"/>
        </w:tblCellMar>
        <w:tblLook w:val="04A0" w:firstRow="1" w:lastRow="0" w:firstColumn="1" w:lastColumn="0" w:noHBand="0" w:noVBand="1"/>
      </w:tblPr>
      <w:tblGrid>
        <w:gridCol w:w="7860"/>
        <w:gridCol w:w="390"/>
        <w:gridCol w:w="300"/>
      </w:tblGrid>
      <w:tr w:rsidR="00654C9D" w:rsidRPr="001B6B88" w14:paraId="662A9045" w14:textId="77777777" w:rsidTr="00174005">
        <w:trPr>
          <w:trHeight w:val="450"/>
          <w:tblCellSpacing w:w="15" w:type="dxa"/>
          <w:jc w:val="right"/>
        </w:trPr>
        <w:tc>
          <w:tcPr>
            <w:tcW w:w="0" w:type="auto"/>
            <w:vAlign w:val="center"/>
          </w:tcPr>
          <w:p w14:paraId="04877644" w14:textId="77777777" w:rsidR="00654C9D" w:rsidRPr="005F5780" w:rsidRDefault="00654C9D" w:rsidP="00174005">
            <w:pPr>
              <w:spacing w:after="0" w:line="240" w:lineRule="auto"/>
              <w:jc w:val="right"/>
              <w:rPr>
                <w:rFonts w:eastAsia="Times New Roman" w:cs="Times New Roman"/>
                <w:sz w:val="32"/>
                <w:szCs w:val="32"/>
              </w:rPr>
            </w:pPr>
            <w:r w:rsidRPr="005F5780">
              <w:rPr>
                <w:rFonts w:cs="Times New Roman"/>
                <w:color w:val="3B3E66"/>
                <w:sz w:val="32"/>
                <w:szCs w:val="32"/>
                <w:shd w:val="clear" w:color="auto" w:fill="FFFFFF"/>
                <w:rtl/>
              </w:rPr>
              <w:t xml:space="preserve">وَمَا لَنَآ أَلَّا نَتَوَكَّلَ عَلَى ٱللَّهِ وَقَدْ هَدَىٰنَا سُبُلَنَا ۚ وَلَنَصْبِرَنَّ عَلَىٰ مَآ ءَاذَيْتُمُونَا ۚ </w:t>
            </w:r>
            <w:r w:rsidRPr="005F5780">
              <w:rPr>
                <w:rFonts w:cs="Times New Roman"/>
                <w:color w:val="3B3E66"/>
                <w:sz w:val="32"/>
                <w:szCs w:val="32"/>
                <w:u w:val="single"/>
                <w:shd w:val="clear" w:color="auto" w:fill="FFFFFF"/>
                <w:rtl/>
              </w:rPr>
              <w:t>وَعَلَى ٱللَّهِ فَلْيَتَوَكَّلِ ٱلْمُتَوَكِّلُونَ</w:t>
            </w:r>
          </w:p>
        </w:tc>
        <w:tc>
          <w:tcPr>
            <w:tcW w:w="360" w:type="dxa"/>
            <w:vAlign w:val="center"/>
          </w:tcPr>
          <w:p w14:paraId="5BD0BFEE" w14:textId="77777777" w:rsidR="00654C9D" w:rsidRPr="005F5780" w:rsidRDefault="00654C9D" w:rsidP="00174005">
            <w:pPr>
              <w:spacing w:after="0" w:line="240" w:lineRule="auto"/>
              <w:jc w:val="right"/>
              <w:rPr>
                <w:rFonts w:eastAsia="Times New Roman" w:cs="Times New Roman"/>
                <w:sz w:val="32"/>
                <w:szCs w:val="32"/>
              </w:rPr>
            </w:pPr>
          </w:p>
        </w:tc>
        <w:tc>
          <w:tcPr>
            <w:tcW w:w="255" w:type="dxa"/>
            <w:vAlign w:val="center"/>
          </w:tcPr>
          <w:p w14:paraId="725FF443" w14:textId="77777777" w:rsidR="00654C9D" w:rsidRPr="001B6B88" w:rsidRDefault="00654C9D" w:rsidP="00174005">
            <w:pPr>
              <w:spacing w:after="0" w:line="240" w:lineRule="auto"/>
              <w:rPr>
                <w:rFonts w:ascii="Adobe Naskh Medium" w:eastAsia="Times New Roman" w:hAnsi="Adobe Naskh Medium" w:cs="Adobe Naskh Medium"/>
                <w:sz w:val="52"/>
                <w:szCs w:val="52"/>
              </w:rPr>
            </w:pPr>
          </w:p>
        </w:tc>
      </w:tr>
    </w:tbl>
    <w:p w14:paraId="79CCFB0D" w14:textId="20AABA87" w:rsidR="00654C9D" w:rsidRDefault="00654C9D" w:rsidP="00654C9D">
      <w:pPr>
        <w:ind w:left="720"/>
        <w:rPr>
          <w:u w:val="single"/>
          <w:shd w:val="clear" w:color="auto" w:fill="FFFFFF"/>
        </w:rPr>
      </w:pPr>
      <w:r w:rsidRPr="00ED2976">
        <w:rPr>
          <w:shd w:val="clear" w:color="auto" w:fill="FFFFFF"/>
        </w:rPr>
        <w:lastRenderedPageBreak/>
        <w:t xml:space="preserve">How should we not put our trust in Allah when He hath shown us our ways? We surely will endure that hurt ye do us. </w:t>
      </w:r>
      <w:r w:rsidRPr="00A65B4A">
        <w:rPr>
          <w:u w:val="single"/>
          <w:shd w:val="clear" w:color="auto" w:fill="FFFFFF"/>
        </w:rPr>
        <w:t xml:space="preserve">In Allah let the trusting put their trust! </w:t>
      </w:r>
    </w:p>
    <w:p w14:paraId="74379247" w14:textId="6825D977" w:rsidR="0055427E" w:rsidRDefault="0055427E" w:rsidP="0055427E">
      <w:pPr>
        <w:rPr>
          <w:shd w:val="clear" w:color="auto" w:fill="FFFFFF"/>
        </w:rPr>
      </w:pPr>
      <w:r>
        <w:rPr>
          <w:shd w:val="clear" w:color="auto" w:fill="FFFFFF"/>
        </w:rPr>
        <w:t xml:space="preserve">In </w:t>
      </w:r>
      <w:r w:rsidR="00874FD7" w:rsidRPr="00874FD7">
        <w:rPr>
          <w:i/>
          <w:iCs/>
          <w:shd w:val="clear" w:color="auto" w:fill="FFFFFF"/>
        </w:rPr>
        <w:t>T</w:t>
      </w:r>
      <w:r w:rsidRPr="00874FD7">
        <w:rPr>
          <w:i/>
          <w:iCs/>
          <w:shd w:val="clear" w:color="auto" w:fill="FFFFFF"/>
        </w:rPr>
        <w:t>he Dawn-Breakers</w:t>
      </w:r>
      <w:r>
        <w:rPr>
          <w:shd w:val="clear" w:color="auto" w:fill="FFFFFF"/>
        </w:rPr>
        <w:t xml:space="preserve">, the words to this </w:t>
      </w:r>
      <w:r w:rsidR="006A53C4" w:rsidRPr="006A53C4">
        <w:rPr>
          <w:u w:val="words"/>
          <w:shd w:val="clear" w:color="auto" w:fill="FFFFFF"/>
        </w:rPr>
        <w:t>dh</w:t>
      </w:r>
      <w:r w:rsidRPr="00DA3D0E">
        <w:rPr>
          <w:shd w:val="clear" w:color="auto" w:fill="FFFFFF"/>
        </w:rPr>
        <w:t>ikr</w:t>
      </w:r>
      <w:r>
        <w:rPr>
          <w:shd w:val="clear" w:color="auto" w:fill="FFFFFF"/>
        </w:rPr>
        <w:t xml:space="preserve"> are translated as in the following quote </w:t>
      </w:r>
      <w:sdt>
        <w:sdtPr>
          <w:rPr>
            <w:shd w:val="clear" w:color="auto" w:fill="FFFFFF"/>
          </w:rPr>
          <w:id w:val="48808907"/>
          <w:citation/>
        </w:sdtPr>
        <w:sdtContent>
          <w:r>
            <w:rPr>
              <w:shd w:val="clear" w:color="auto" w:fill="FFFFFF"/>
            </w:rPr>
            <w:fldChar w:fldCharType="begin"/>
          </w:r>
          <w:r>
            <w:rPr>
              <w:shd w:val="clear" w:color="auto" w:fill="FFFFFF"/>
            </w:rPr>
            <w:instrText xml:space="preserve">CITATION Nab321 \p 632 \l 1033 </w:instrText>
          </w:r>
          <w:r>
            <w:rPr>
              <w:shd w:val="clear" w:color="auto" w:fill="FFFFFF"/>
            </w:rPr>
            <w:fldChar w:fldCharType="separate"/>
          </w:r>
          <w:r w:rsidR="005539EF" w:rsidRPr="005539EF">
            <w:rPr>
              <w:noProof/>
              <w:shd w:val="clear" w:color="auto" w:fill="FFFFFF"/>
            </w:rPr>
            <w:t>(Nabil, The Dawn-Breakers 1932, 632)</w:t>
          </w:r>
          <w:r>
            <w:rPr>
              <w:shd w:val="clear" w:color="auto" w:fill="FFFFFF"/>
            </w:rPr>
            <w:fldChar w:fldCharType="end"/>
          </w:r>
        </w:sdtContent>
      </w:sdt>
      <w:r>
        <w:rPr>
          <w:shd w:val="clear" w:color="auto" w:fill="FFFFFF"/>
        </w:rPr>
        <w:t xml:space="preserve">: </w:t>
      </w:r>
    </w:p>
    <w:p w14:paraId="50C29832" w14:textId="73E3884E" w:rsidR="0055427E" w:rsidRPr="002236CF" w:rsidRDefault="0055427E" w:rsidP="0055427E">
      <w:pPr>
        <w:ind w:left="360"/>
        <w:rPr>
          <w:rFonts w:cs="Times New Roman"/>
          <w:szCs w:val="24"/>
          <w:shd w:val="clear" w:color="auto" w:fill="FFFFFF"/>
        </w:rPr>
      </w:pPr>
      <w:r w:rsidRPr="002236CF">
        <w:rPr>
          <w:rFonts w:cs="Times New Roman"/>
          <w:szCs w:val="24"/>
          <w:shd w:val="clear" w:color="auto" w:fill="FFFFFF"/>
        </w:rPr>
        <w:t>We were placed in two rows, each facing the other. We had taught them to repeat certain verses which, every night, they chanted with extreme fervour. ‘</w:t>
      </w:r>
      <w:bookmarkStart w:id="421" w:name="_Hlk127119683"/>
      <w:r w:rsidRPr="002236CF">
        <w:rPr>
          <w:rFonts w:cs="Times New Roman"/>
          <w:szCs w:val="24"/>
          <w:u w:val="single"/>
          <w:shd w:val="clear" w:color="auto" w:fill="FFFFFF"/>
        </w:rPr>
        <w:t>God is sufficient unto me; He verily is the All-sufficing!</w:t>
      </w:r>
      <w:r w:rsidRPr="002236CF">
        <w:rPr>
          <w:rFonts w:cs="Times New Roman"/>
          <w:szCs w:val="24"/>
          <w:shd w:val="clear" w:color="auto" w:fill="FFFFFF"/>
        </w:rPr>
        <w:t>’ one row would intone, while the other would reply: ‘</w:t>
      </w:r>
      <w:r w:rsidRPr="002236CF">
        <w:rPr>
          <w:rFonts w:cs="Times New Roman"/>
          <w:szCs w:val="24"/>
          <w:u w:val="single"/>
          <w:shd w:val="clear" w:color="auto" w:fill="FFFFFF"/>
        </w:rPr>
        <w:t>In Him let the trusting trust.</w:t>
      </w:r>
      <w:r w:rsidRPr="002236CF">
        <w:rPr>
          <w:rFonts w:cs="Times New Roman"/>
          <w:szCs w:val="24"/>
          <w:shd w:val="clear" w:color="auto" w:fill="FFFFFF"/>
        </w:rPr>
        <w:t>’</w:t>
      </w:r>
    </w:p>
    <w:p w14:paraId="7BBA94FE" w14:textId="4937AEC3" w:rsidR="008B68FD" w:rsidRPr="002236CF" w:rsidRDefault="008B68FD" w:rsidP="00FF5F50">
      <w:pPr>
        <w:rPr>
          <w:rFonts w:cs="Times New Roman"/>
          <w:szCs w:val="24"/>
          <w:shd w:val="clear" w:color="auto" w:fill="FFFFFF"/>
        </w:rPr>
      </w:pPr>
      <w:r w:rsidRPr="002236CF">
        <w:rPr>
          <w:rFonts w:cs="Times New Roman"/>
          <w:szCs w:val="24"/>
          <w:shd w:val="clear" w:color="auto" w:fill="FFFFFF"/>
        </w:rPr>
        <w:t xml:space="preserve">Mentioned in a number of sources is the story of a Shirazi youth </w:t>
      </w:r>
      <w:sdt>
        <w:sdtPr>
          <w:rPr>
            <w:rFonts w:cs="Times New Roman"/>
            <w:szCs w:val="24"/>
            <w:shd w:val="clear" w:color="auto" w:fill="FFFFFF"/>
          </w:rPr>
          <w:id w:val="254861082"/>
          <w:citation/>
        </w:sdtPr>
        <w:sdtContent>
          <w:r w:rsidRPr="002236CF">
            <w:rPr>
              <w:rFonts w:cs="Times New Roman"/>
              <w:szCs w:val="24"/>
              <w:shd w:val="clear" w:color="auto" w:fill="FFFFFF"/>
            </w:rPr>
            <w:fldChar w:fldCharType="begin"/>
          </w:r>
          <w:r w:rsidR="00595AA8" w:rsidRPr="002236CF">
            <w:rPr>
              <w:rFonts w:cs="Times New Roman"/>
              <w:szCs w:val="24"/>
              <w:shd w:val="clear" w:color="auto" w:fill="FFFFFF"/>
            </w:rPr>
            <w:instrText xml:space="preserve">CITATION Nab321 \p 633-634 \l 1033 </w:instrText>
          </w:r>
          <w:r w:rsidRPr="002236CF">
            <w:rPr>
              <w:rFonts w:cs="Times New Roman"/>
              <w:szCs w:val="24"/>
              <w:shd w:val="clear" w:color="auto" w:fill="FFFFFF"/>
            </w:rPr>
            <w:fldChar w:fldCharType="separate"/>
          </w:r>
          <w:r w:rsidR="005539EF" w:rsidRPr="002236CF">
            <w:rPr>
              <w:rFonts w:cs="Times New Roman"/>
              <w:noProof/>
              <w:szCs w:val="24"/>
              <w:shd w:val="clear" w:color="auto" w:fill="FFFFFF"/>
            </w:rPr>
            <w:t>(Nabil, The Dawn-Breakers 1932, 633-634)</w:t>
          </w:r>
          <w:r w:rsidRPr="002236CF">
            <w:rPr>
              <w:rFonts w:cs="Times New Roman"/>
              <w:szCs w:val="24"/>
              <w:shd w:val="clear" w:color="auto" w:fill="FFFFFF"/>
            </w:rPr>
            <w:fldChar w:fldCharType="end"/>
          </w:r>
        </w:sdtContent>
      </w:sdt>
      <w:r w:rsidR="00595AA8" w:rsidRPr="002236CF">
        <w:rPr>
          <w:rFonts w:cs="Times New Roman"/>
          <w:szCs w:val="24"/>
          <w:shd w:val="clear" w:color="auto" w:fill="FFFFFF"/>
        </w:rPr>
        <w:t xml:space="preserve"> </w:t>
      </w:r>
      <w:sdt>
        <w:sdtPr>
          <w:rPr>
            <w:rFonts w:cs="Times New Roman"/>
            <w:szCs w:val="24"/>
            <w:shd w:val="clear" w:color="auto" w:fill="FFFFFF"/>
          </w:rPr>
          <w:id w:val="1337888558"/>
          <w:citation/>
        </w:sdtPr>
        <w:sdtContent>
          <w:r w:rsidR="00595AA8" w:rsidRPr="002236CF">
            <w:rPr>
              <w:rFonts w:cs="Times New Roman"/>
              <w:szCs w:val="24"/>
              <w:shd w:val="clear" w:color="auto" w:fill="FFFFFF"/>
            </w:rPr>
            <w:fldChar w:fldCharType="begin"/>
          </w:r>
          <w:r w:rsidR="00595AA8" w:rsidRPr="002236CF">
            <w:rPr>
              <w:rFonts w:cs="Times New Roman"/>
              <w:szCs w:val="24"/>
              <w:shd w:val="clear" w:color="auto" w:fill="FFFFFF"/>
            </w:rPr>
            <w:instrText xml:space="preserve">CITATION Bal80 \p 94-98 \l 1033 </w:instrText>
          </w:r>
          <w:r w:rsidR="00595AA8" w:rsidRPr="002236CF">
            <w:rPr>
              <w:rFonts w:cs="Times New Roman"/>
              <w:szCs w:val="24"/>
              <w:shd w:val="clear" w:color="auto" w:fill="FFFFFF"/>
            </w:rPr>
            <w:fldChar w:fldCharType="separate"/>
          </w:r>
          <w:r w:rsidR="005539EF" w:rsidRPr="002236CF">
            <w:rPr>
              <w:rFonts w:cs="Times New Roman"/>
              <w:noProof/>
              <w:szCs w:val="24"/>
              <w:shd w:val="clear" w:color="auto" w:fill="FFFFFF"/>
            </w:rPr>
            <w:t>(Balyuzi 1980, 94-98)</w:t>
          </w:r>
          <w:r w:rsidR="00595AA8" w:rsidRPr="002236CF">
            <w:rPr>
              <w:rFonts w:cs="Times New Roman"/>
              <w:szCs w:val="24"/>
              <w:shd w:val="clear" w:color="auto" w:fill="FFFFFF"/>
            </w:rPr>
            <w:fldChar w:fldCharType="end"/>
          </w:r>
        </w:sdtContent>
      </w:sdt>
      <w:r w:rsidR="007C10EF" w:rsidRPr="002236CF">
        <w:rPr>
          <w:rFonts w:cs="Times New Roman"/>
          <w:szCs w:val="24"/>
          <w:shd w:val="clear" w:color="auto" w:fill="FFFFFF"/>
        </w:rPr>
        <w:t xml:space="preserve"> </w:t>
      </w:r>
      <w:sdt>
        <w:sdtPr>
          <w:rPr>
            <w:rFonts w:cs="Times New Roman"/>
            <w:szCs w:val="24"/>
            <w:shd w:val="clear" w:color="auto" w:fill="FFFFFF"/>
          </w:rPr>
          <w:id w:val="342523289"/>
          <w:citation/>
        </w:sdtPr>
        <w:sdtContent>
          <w:r w:rsidR="007C10EF" w:rsidRPr="002236CF">
            <w:rPr>
              <w:rFonts w:cs="Times New Roman"/>
              <w:szCs w:val="24"/>
              <w:shd w:val="clear" w:color="auto" w:fill="FFFFFF"/>
            </w:rPr>
            <w:fldChar w:fldCharType="begin"/>
          </w:r>
          <w:r w:rsidR="007C10EF" w:rsidRPr="002236CF">
            <w:rPr>
              <w:rFonts w:cs="Times New Roman"/>
              <w:szCs w:val="24"/>
              <w:shd w:val="clear" w:color="auto" w:fill="FFFFFF"/>
            </w:rPr>
            <w:instrText xml:space="preserve">CITATION Zar98 \p 141-142 \l 1033 </w:instrText>
          </w:r>
          <w:r w:rsidR="007C10EF" w:rsidRPr="002236CF">
            <w:rPr>
              <w:rFonts w:cs="Times New Roman"/>
              <w:szCs w:val="24"/>
              <w:shd w:val="clear" w:color="auto" w:fill="FFFFFF"/>
            </w:rPr>
            <w:fldChar w:fldCharType="separate"/>
          </w:r>
          <w:r w:rsidR="005539EF" w:rsidRPr="002236CF">
            <w:rPr>
              <w:rFonts w:cs="Times New Roman"/>
              <w:noProof/>
              <w:szCs w:val="24"/>
              <w:shd w:val="clear" w:color="auto" w:fill="FFFFFF"/>
            </w:rPr>
            <w:t>(Zarqání 1998, 141-142)</w:t>
          </w:r>
          <w:r w:rsidR="007C10EF" w:rsidRPr="002236CF">
            <w:rPr>
              <w:rFonts w:cs="Times New Roman"/>
              <w:szCs w:val="24"/>
              <w:shd w:val="clear" w:color="auto" w:fill="FFFFFF"/>
            </w:rPr>
            <w:fldChar w:fldCharType="end"/>
          </w:r>
        </w:sdtContent>
      </w:sdt>
      <w:r w:rsidRPr="002236CF">
        <w:rPr>
          <w:rFonts w:cs="Times New Roman"/>
          <w:szCs w:val="24"/>
          <w:shd w:val="clear" w:color="auto" w:fill="FFFFFF"/>
        </w:rPr>
        <w:t xml:space="preserve">, who was one of the martyrs from the </w:t>
      </w:r>
      <w:r w:rsidR="00595AA8" w:rsidRPr="002236CF">
        <w:rPr>
          <w:rFonts w:cs="Times New Roman"/>
          <w:szCs w:val="24"/>
          <w:shd w:val="clear" w:color="auto" w:fill="FFFFFF"/>
        </w:rPr>
        <w:t>Black Pit</w:t>
      </w:r>
      <w:r w:rsidRPr="002236CF">
        <w:rPr>
          <w:rFonts w:cs="Times New Roman"/>
          <w:szCs w:val="24"/>
          <w:shd w:val="clear" w:color="auto" w:fill="FFFFFF"/>
        </w:rPr>
        <w:t xml:space="preserve"> in Tehran. Juliet Thompson describes ‘Abdu’l Bahá’s telling of th</w:t>
      </w:r>
      <w:r w:rsidR="00595AA8" w:rsidRPr="002236CF">
        <w:rPr>
          <w:rFonts w:cs="Times New Roman"/>
          <w:szCs w:val="24"/>
          <w:shd w:val="clear" w:color="auto" w:fill="FFFFFF"/>
        </w:rPr>
        <w:t>e</w:t>
      </w:r>
      <w:r w:rsidRPr="002236CF">
        <w:rPr>
          <w:rFonts w:cs="Times New Roman"/>
          <w:szCs w:val="24"/>
          <w:shd w:val="clear" w:color="auto" w:fill="FFFFFF"/>
        </w:rPr>
        <w:t xml:space="preserve"> story</w:t>
      </w:r>
      <w:r w:rsidR="00595AA8" w:rsidRPr="002236CF">
        <w:rPr>
          <w:rFonts w:cs="Times New Roman"/>
          <w:szCs w:val="24"/>
          <w:shd w:val="clear" w:color="auto" w:fill="FFFFFF"/>
        </w:rPr>
        <w:t xml:space="preserve"> of how this martyr went to his death singing and dancing </w:t>
      </w:r>
      <w:sdt>
        <w:sdtPr>
          <w:rPr>
            <w:rFonts w:cs="Times New Roman"/>
            <w:szCs w:val="24"/>
            <w:shd w:val="clear" w:color="auto" w:fill="FFFFFF"/>
          </w:rPr>
          <w:id w:val="-976447244"/>
          <w:citation/>
        </w:sdtPr>
        <w:sdtContent>
          <w:r w:rsidR="00595AA8" w:rsidRPr="002236CF">
            <w:rPr>
              <w:rFonts w:cs="Times New Roman"/>
              <w:szCs w:val="24"/>
              <w:shd w:val="clear" w:color="auto" w:fill="FFFFFF"/>
            </w:rPr>
            <w:fldChar w:fldCharType="begin"/>
          </w:r>
          <w:r w:rsidR="00595AA8" w:rsidRPr="002236CF">
            <w:rPr>
              <w:rFonts w:cs="Times New Roman"/>
              <w:szCs w:val="24"/>
              <w:shd w:val="clear" w:color="auto" w:fill="FFFFFF"/>
            </w:rPr>
            <w:instrText xml:space="preserve">CITATION Tho83 \p 320-321 \l 1033 </w:instrText>
          </w:r>
          <w:r w:rsidR="00595AA8" w:rsidRPr="002236CF">
            <w:rPr>
              <w:rFonts w:cs="Times New Roman"/>
              <w:szCs w:val="24"/>
              <w:shd w:val="clear" w:color="auto" w:fill="FFFFFF"/>
            </w:rPr>
            <w:fldChar w:fldCharType="separate"/>
          </w:r>
          <w:r w:rsidR="005539EF" w:rsidRPr="002236CF">
            <w:rPr>
              <w:rFonts w:cs="Times New Roman"/>
              <w:noProof/>
              <w:szCs w:val="24"/>
              <w:shd w:val="clear" w:color="auto" w:fill="FFFFFF"/>
            </w:rPr>
            <w:t>(Thompson 1983, 320-321)</w:t>
          </w:r>
          <w:r w:rsidR="00595AA8" w:rsidRPr="002236CF">
            <w:rPr>
              <w:rFonts w:cs="Times New Roman"/>
              <w:szCs w:val="24"/>
              <w:shd w:val="clear" w:color="auto" w:fill="FFFFFF"/>
            </w:rPr>
            <w:fldChar w:fldCharType="end"/>
          </w:r>
        </w:sdtContent>
      </w:sdt>
    </w:p>
    <w:p w14:paraId="3788A997" w14:textId="1FC812EF" w:rsidR="00595AA8" w:rsidRPr="002236CF" w:rsidRDefault="00595AA8" w:rsidP="00595AA8">
      <w:pPr>
        <w:ind w:left="720"/>
        <w:rPr>
          <w:rFonts w:cs="Times New Roman"/>
          <w:szCs w:val="24"/>
          <w:shd w:val="clear" w:color="auto" w:fill="FFFFFF"/>
        </w:rPr>
      </w:pPr>
      <w:r w:rsidRPr="002236CF">
        <w:rPr>
          <w:rFonts w:cs="Times New Roman"/>
          <w:szCs w:val="24"/>
          <w:shd w:val="clear" w:color="auto" w:fill="FFFFFF"/>
        </w:rPr>
        <w:t>The Master’s whole aspect suddenly changed. It was as though the spirit of the martyr had entered into Him. With that God-like head erect, snapping His fingers high in the air, beating out a drumlike rhythm with His foot till we could hardly endure the vibrations set up, He triumphantly sang “The Martyr’s Song.”</w:t>
      </w:r>
      <w:r w:rsidR="007C10EF" w:rsidRPr="002236CF">
        <w:rPr>
          <w:rFonts w:cs="Times New Roman"/>
          <w:szCs w:val="24"/>
          <w:shd w:val="clear" w:color="auto" w:fill="FFFFFF"/>
        </w:rPr>
        <w:t xml:space="preserve">  </w:t>
      </w:r>
    </w:p>
    <w:p w14:paraId="6EE53E79" w14:textId="793E7EED" w:rsidR="00595AA8" w:rsidRDefault="00595AA8" w:rsidP="00595AA8">
      <w:pPr>
        <w:ind w:left="720"/>
        <w:rPr>
          <w:rFonts w:cs="Times New Roman"/>
          <w:szCs w:val="24"/>
          <w:shd w:val="clear" w:color="auto" w:fill="FFFFFF"/>
        </w:rPr>
      </w:pPr>
      <w:r w:rsidRPr="002236CF">
        <w:rPr>
          <w:rFonts w:cs="Times New Roman"/>
          <w:szCs w:val="24"/>
          <w:shd w:val="clear" w:color="auto" w:fill="FFFFFF"/>
        </w:rPr>
        <w:t>“I have come again, I have come again, By way of Shiraz I have come again! With the wine cup in My hand! Such is the madness of Love!”</w:t>
      </w:r>
    </w:p>
    <w:p w14:paraId="53E19F4D" w14:textId="77777777" w:rsidR="00FF2DDD" w:rsidRDefault="00FF2DDD" w:rsidP="00595AA8">
      <w:pPr>
        <w:ind w:left="720"/>
        <w:rPr>
          <w:rFonts w:cs="Times New Roman"/>
          <w:szCs w:val="24"/>
          <w:shd w:val="clear" w:color="auto" w:fill="FFFFFF"/>
        </w:rPr>
      </w:pPr>
    </w:p>
    <w:p w14:paraId="66F5AABA" w14:textId="77777777" w:rsidR="00FF2DDD" w:rsidRDefault="00FF2DDD" w:rsidP="00B819E0">
      <w:pPr>
        <w:rPr>
          <w:rFonts w:cs="Times New Roman"/>
          <w:szCs w:val="24"/>
          <w:shd w:val="clear" w:color="auto" w:fill="FFFFFF"/>
        </w:rPr>
      </w:pPr>
    </w:p>
    <w:p w14:paraId="6C0F917D" w14:textId="1A422D00" w:rsidR="00FF2DDD" w:rsidRDefault="00FF2DDD" w:rsidP="00B819E0">
      <w:pPr>
        <w:ind w:left="720"/>
        <w:jc w:val="center"/>
        <w:rPr>
          <w:rFonts w:cs="Times New Roman"/>
          <w:szCs w:val="24"/>
          <w:shd w:val="clear" w:color="auto" w:fill="FFFFFF"/>
        </w:rPr>
      </w:pPr>
      <w:r>
        <w:rPr>
          <w:noProof/>
        </w:rPr>
        <w:drawing>
          <wp:inline distT="0" distB="0" distL="0" distR="0" wp14:anchorId="77C50FB2" wp14:editId="2F0EEDD1">
            <wp:extent cx="2443277" cy="2443277"/>
            <wp:effectExtent l="0" t="0" r="0" b="0"/>
            <wp:docPr id="10" name="Picture 9" descr="Floral oilcl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oral oilcloth"/>
                    <pic:cNvPicPr>
                      <a:picLocks noChangeAspect="1" noChangeArrowheads="1"/>
                    </pic:cNvPicPr>
                  </pic:nvPicPr>
                  <pic:blipFill>
                    <a:blip r:embed="rId216">
                      <a:alphaModFix amt="85000"/>
                      <a:extLst>
                        <a:ext uri="{BEBA8EAE-BF5A-486C-A8C5-ECC9F3942E4B}">
                          <a14:imgProps xmlns:a14="http://schemas.microsoft.com/office/drawing/2010/main">
                            <a14:imgLayer r:embed="rId217">
                              <a14:imgEffect>
                                <a14:artisticCrisscrossEtching/>
                              </a14:imgEffect>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447178" cy="2447178"/>
                    </a:xfrm>
                    <a:prstGeom prst="rect">
                      <a:avLst/>
                    </a:prstGeom>
                    <a:noFill/>
                    <a:ln>
                      <a:noFill/>
                    </a:ln>
                  </pic:spPr>
                </pic:pic>
              </a:graphicData>
            </a:graphic>
          </wp:inline>
        </w:drawing>
      </w:r>
    </w:p>
    <w:p w14:paraId="7267641A" w14:textId="77777777" w:rsidR="00FF2DDD" w:rsidRDefault="00FF2DDD" w:rsidP="00595AA8">
      <w:pPr>
        <w:ind w:left="720"/>
        <w:rPr>
          <w:rFonts w:cs="Times New Roman"/>
          <w:szCs w:val="24"/>
          <w:shd w:val="clear" w:color="auto" w:fill="FFFFFF"/>
        </w:rPr>
      </w:pPr>
    </w:p>
    <w:p w14:paraId="601C0D86" w14:textId="77777777" w:rsidR="00FF2DDD" w:rsidRDefault="00FF2DDD" w:rsidP="00595AA8">
      <w:pPr>
        <w:ind w:left="720"/>
        <w:rPr>
          <w:rFonts w:cs="Times New Roman"/>
          <w:szCs w:val="24"/>
          <w:shd w:val="clear" w:color="auto" w:fill="FFFFFF"/>
        </w:rPr>
      </w:pPr>
    </w:p>
    <w:p w14:paraId="178587A5" w14:textId="77777777" w:rsidR="00FF2DDD" w:rsidRDefault="00FF2DDD" w:rsidP="00595AA8">
      <w:pPr>
        <w:ind w:left="720"/>
        <w:rPr>
          <w:rFonts w:cs="Times New Roman"/>
          <w:szCs w:val="24"/>
          <w:shd w:val="clear" w:color="auto" w:fill="FFFFFF"/>
        </w:rPr>
      </w:pPr>
    </w:p>
    <w:p w14:paraId="3917FBBC" w14:textId="77777777" w:rsidR="00FF2DDD" w:rsidRDefault="00FF2DDD" w:rsidP="00595AA8">
      <w:pPr>
        <w:ind w:left="720"/>
        <w:rPr>
          <w:rFonts w:cs="Times New Roman"/>
          <w:szCs w:val="24"/>
          <w:shd w:val="clear" w:color="auto" w:fill="FFFFFF"/>
        </w:rPr>
      </w:pPr>
    </w:p>
    <w:p w14:paraId="5153201A" w14:textId="6601F7A7" w:rsidR="00D74096" w:rsidRDefault="00D74096" w:rsidP="004315FE">
      <w:pPr>
        <w:pStyle w:val="Heading3"/>
      </w:pPr>
      <w:bookmarkStart w:id="422" w:name="_Hlk142989621"/>
      <w:bookmarkStart w:id="423" w:name="_Toc167265125"/>
      <w:r w:rsidRPr="004315FE">
        <w:lastRenderedPageBreak/>
        <w:t>Qul Alláh-u Yakfí 1 (</w:t>
      </w:r>
      <w:r w:rsidRPr="004315FE">
        <w:rPr>
          <w:szCs w:val="26"/>
          <w:rtl/>
        </w:rPr>
        <w:t>قُل اللهُ يَكف</w:t>
      </w:r>
      <w:r w:rsidRPr="004315FE">
        <w:rPr>
          <w:rFonts w:hint="cs"/>
          <w:szCs w:val="26"/>
          <w:rtl/>
        </w:rPr>
        <w:t>ی</w:t>
      </w:r>
      <w:r w:rsidRPr="004315FE">
        <w:rPr>
          <w:szCs w:val="26"/>
          <w:rtl/>
        </w:rPr>
        <w:t>١</w:t>
      </w:r>
      <w:r w:rsidRPr="004315FE">
        <w:t>) God is Sufficient</w:t>
      </w:r>
      <w:bookmarkEnd w:id="423"/>
    </w:p>
    <w:p w14:paraId="040F5478" w14:textId="77777777" w:rsidR="00860B2C" w:rsidRPr="00860B2C" w:rsidRDefault="00860B2C" w:rsidP="00860B2C"/>
    <w:p w14:paraId="0AD1C1CC" w14:textId="1BC76784" w:rsidR="00666B61" w:rsidRDefault="00666B61" w:rsidP="00666B61">
      <w:r>
        <w:t>Recording</w:t>
      </w:r>
      <w:r w:rsidR="00BB7E83">
        <w:t>, online link</w:t>
      </w:r>
      <w:r w:rsidR="00713F14">
        <w:rPr>
          <w:rStyle w:val="FootnoteReference"/>
        </w:rPr>
        <w:footnoteReference w:id="168"/>
      </w:r>
      <w:r>
        <w:t xml:space="preserve">: </w:t>
      </w:r>
      <w:hyperlink r:id="rId218" w:history="1">
        <w:r w:rsidRPr="002D2A62">
          <w:rPr>
            <w:rStyle w:val="Hyperlink"/>
          </w:rPr>
          <w:t>https://bahai-library.com/caton_music/29_Qul_Allah-u_Yakfi_1a.mp3</w:t>
        </w:r>
      </w:hyperlink>
      <w:r>
        <w:t xml:space="preserve"> </w:t>
      </w:r>
    </w:p>
    <w:p w14:paraId="6068D9C8" w14:textId="653A40F8" w:rsidR="00AD6FDB" w:rsidRDefault="008E64DB" w:rsidP="0090564D">
      <w:r>
        <w:t>Recording</w:t>
      </w:r>
      <w:r w:rsidR="00BB7E83">
        <w:t>, online link</w:t>
      </w:r>
      <w:r w:rsidR="007E7952">
        <w:rPr>
          <w:rStyle w:val="FootnoteReference"/>
        </w:rPr>
        <w:footnoteReference w:id="169"/>
      </w:r>
      <w:r>
        <w:t xml:space="preserve">: </w:t>
      </w:r>
      <w:hyperlink r:id="rId219" w:history="1">
        <w:r w:rsidR="007E7952" w:rsidRPr="008C3079">
          <w:rPr>
            <w:rStyle w:val="Hyperlink"/>
          </w:rPr>
          <w:t>https://bahai-library.com/caton_music/29_Qul_Allah-u_Yakfi_1b.mp3</w:t>
        </w:r>
      </w:hyperlink>
      <w:r w:rsidR="007E7952">
        <w:t xml:space="preserve"> </w:t>
      </w:r>
    </w:p>
    <w:p w14:paraId="7317348A" w14:textId="30DEE341" w:rsidR="005515AF" w:rsidRDefault="005515AF" w:rsidP="0090564D">
      <w:r>
        <w:t xml:space="preserve">Transcription demo, online link: </w:t>
      </w:r>
      <w:hyperlink r:id="rId220" w:history="1">
        <w:r w:rsidRPr="0093370C">
          <w:rPr>
            <w:rStyle w:val="Hyperlink"/>
          </w:rPr>
          <w:t>https://bahai-library.com/caton_music/sacred_refrains_demos/29_Qul_Allah-u_Yakfi_1b_demo.mp3</w:t>
        </w:r>
      </w:hyperlink>
      <w:r>
        <w:t xml:space="preserve"> </w:t>
      </w:r>
    </w:p>
    <w:p w14:paraId="5B74F306" w14:textId="5D3CB229" w:rsidR="00B6169D" w:rsidRPr="00960CB3" w:rsidRDefault="005B3828" w:rsidP="00D60BFE">
      <w:pPr>
        <w:ind w:left="360"/>
        <w:jc w:val="center"/>
        <w:rPr>
          <w:rFonts w:cs="Times New Roman"/>
          <w:noProof/>
          <w:sz w:val="22"/>
          <w:szCs w:val="20"/>
        </w:rPr>
      </w:pPr>
      <w:bookmarkStart w:id="424" w:name="_Hlk116029484"/>
      <w:bookmarkStart w:id="425" w:name="_Hlk94771926"/>
      <w:bookmarkEnd w:id="415"/>
      <w:bookmarkEnd w:id="421"/>
      <w:bookmarkEnd w:id="422"/>
      <w:r w:rsidRPr="00960CB3">
        <w:rPr>
          <w:rFonts w:eastAsia="Arial Unicode MS" w:cs="Times New Roman"/>
          <w:sz w:val="32"/>
          <w:szCs w:val="32"/>
          <w:rtl/>
        </w:rPr>
        <w:t>قل اللّه يكفى من كلّشيئ</w:t>
      </w:r>
      <w:r w:rsidRPr="00960CB3">
        <w:rPr>
          <w:rFonts w:eastAsia="Times New Roman" w:cs="Times New Roman"/>
          <w:color w:val="000000"/>
          <w:sz w:val="32"/>
          <w:szCs w:val="32"/>
          <w:rtl/>
        </w:rPr>
        <w:t xml:space="preserve"> </w:t>
      </w:r>
      <w:r w:rsidR="003A6203" w:rsidRPr="00960CB3">
        <w:rPr>
          <w:rFonts w:eastAsia="Times New Roman" w:cs="Times New Roman"/>
          <w:color w:val="000000"/>
          <w:sz w:val="32"/>
          <w:szCs w:val="32"/>
          <w:rtl/>
        </w:rPr>
        <w:t>وعَلَی اللهِ فَلْيَتَوَكّلِ المُتَوَكّلون</w:t>
      </w:r>
      <w:r w:rsidR="003A6203" w:rsidRPr="00960CB3">
        <w:rPr>
          <w:rStyle w:val="FootnoteReference"/>
          <w:rFonts w:eastAsia="Times New Roman" w:cs="Times New Roman"/>
          <w:color w:val="000000"/>
          <w:sz w:val="32"/>
          <w:szCs w:val="32"/>
          <w:rtl/>
        </w:rPr>
        <w:footnoteReference w:id="170"/>
      </w:r>
      <w:r w:rsidR="003A6203" w:rsidRPr="00960CB3">
        <w:rPr>
          <w:rFonts w:cs="Times New Roman"/>
          <w:noProof/>
          <w:sz w:val="22"/>
          <w:szCs w:val="20"/>
        </w:rPr>
        <w:t xml:space="preserve"> </w:t>
      </w:r>
    </w:p>
    <w:bookmarkEnd w:id="424"/>
    <w:p w14:paraId="66619670" w14:textId="77777777" w:rsidR="00285079" w:rsidRDefault="00285079" w:rsidP="00AD6FDB">
      <w:pPr>
        <w:spacing w:after="0" w:line="240" w:lineRule="auto"/>
        <w:jc w:val="center"/>
        <w:rPr>
          <w:rFonts w:cs="Times New Roman"/>
          <w:lang w:val="fr-FR"/>
        </w:rPr>
      </w:pPr>
    </w:p>
    <w:p w14:paraId="36C02503" w14:textId="3F68395D" w:rsidR="00285079" w:rsidRDefault="00285079" w:rsidP="00285079">
      <w:pPr>
        <w:spacing w:after="0" w:line="240" w:lineRule="auto"/>
        <w:rPr>
          <w:rFonts w:cs="Times New Roman"/>
          <w:lang w:val="fr-FR"/>
        </w:rPr>
      </w:pPr>
      <w:r w:rsidRPr="00285079">
        <w:rPr>
          <w:rFonts w:cs="Times New Roman"/>
          <w:noProof/>
          <w:lang w:val="fr-FR"/>
        </w:rPr>
        <w:drawing>
          <wp:inline distT="0" distB="0" distL="0" distR="0" wp14:anchorId="1C6D7111" wp14:editId="57F2C989">
            <wp:extent cx="5943600" cy="2807970"/>
            <wp:effectExtent l="0" t="0" r="0" b="0"/>
            <wp:docPr id="749340282" name="Picture 1" descr="A sheet of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40282" name="Picture 1" descr="A sheet of music with notes and words&#10;&#10;Description automatically generated"/>
                    <pic:cNvPicPr/>
                  </pic:nvPicPr>
                  <pic:blipFill>
                    <a:blip r:embed="rId221"/>
                    <a:stretch>
                      <a:fillRect/>
                    </a:stretch>
                  </pic:blipFill>
                  <pic:spPr>
                    <a:xfrm>
                      <a:off x="0" y="0"/>
                      <a:ext cx="5943600" cy="2807970"/>
                    </a:xfrm>
                    <a:prstGeom prst="rect">
                      <a:avLst/>
                    </a:prstGeom>
                  </pic:spPr>
                </pic:pic>
              </a:graphicData>
            </a:graphic>
          </wp:inline>
        </w:drawing>
      </w:r>
    </w:p>
    <w:p w14:paraId="755E52C5" w14:textId="48D53787" w:rsidR="005233D6" w:rsidRDefault="00D60BFE" w:rsidP="00AD6FDB">
      <w:pPr>
        <w:spacing w:after="0" w:line="240" w:lineRule="auto"/>
        <w:jc w:val="center"/>
        <w:rPr>
          <w:rFonts w:cs="Times New Roman"/>
          <w:lang w:val="fr-FR"/>
        </w:rPr>
      </w:pPr>
      <w:r w:rsidRPr="002236CF">
        <w:rPr>
          <w:rFonts w:cs="Times New Roman"/>
          <w:lang w:val="fr-FR"/>
        </w:rPr>
        <w:t xml:space="preserve">Qol </w:t>
      </w:r>
      <w:r w:rsidR="00481414" w:rsidRPr="002236CF">
        <w:rPr>
          <w:rFonts w:cs="Times New Roman"/>
          <w:lang w:val="fr-FR"/>
        </w:rPr>
        <w:t>a</w:t>
      </w:r>
      <w:r w:rsidRPr="002236CF">
        <w:rPr>
          <w:rFonts w:cs="Times New Roman"/>
          <w:lang w:val="fr-FR"/>
        </w:rPr>
        <w:t xml:space="preserve">l-lá-ho yak fi, </w:t>
      </w:r>
      <w:r w:rsidR="00342FEB" w:rsidRPr="002236CF">
        <w:rPr>
          <w:rFonts w:cs="Times New Roman"/>
          <w:lang w:val="fr-FR"/>
        </w:rPr>
        <w:t>min</w:t>
      </w:r>
      <w:r w:rsidR="00DB4438" w:rsidRPr="002236CF">
        <w:rPr>
          <w:rStyle w:val="FootnoteReference"/>
          <w:rFonts w:cs="Times New Roman"/>
        </w:rPr>
        <w:footnoteReference w:id="171"/>
      </w:r>
      <w:r w:rsidRPr="002236CF">
        <w:rPr>
          <w:rFonts w:cs="Times New Roman"/>
          <w:lang w:val="fr-FR"/>
        </w:rPr>
        <w:t xml:space="preserve"> kol-le shay-yen,</w:t>
      </w:r>
      <w:r w:rsidR="004724BA">
        <w:rPr>
          <w:rFonts w:cs="Times New Roman"/>
          <w:lang w:val="fr-FR"/>
        </w:rPr>
        <w:t xml:space="preserve"> </w:t>
      </w:r>
    </w:p>
    <w:p w14:paraId="6144E959" w14:textId="5577F0D1" w:rsidR="00D60BFE" w:rsidRPr="002236CF" w:rsidRDefault="00481414" w:rsidP="00AD6FDB">
      <w:pPr>
        <w:spacing w:after="0" w:line="240" w:lineRule="auto"/>
        <w:jc w:val="center"/>
        <w:rPr>
          <w:rFonts w:cs="Times New Roman"/>
          <w:lang w:val="fr-FR"/>
        </w:rPr>
      </w:pPr>
      <w:r w:rsidRPr="002236CF">
        <w:rPr>
          <w:rFonts w:cs="Times New Roman"/>
          <w:lang w:val="fr-FR"/>
        </w:rPr>
        <w:t>v</w:t>
      </w:r>
      <w:r w:rsidR="00D60BFE" w:rsidRPr="002236CF">
        <w:rPr>
          <w:rFonts w:cs="Times New Roman"/>
          <w:lang w:val="fr-FR"/>
        </w:rPr>
        <w:t>a a-la-láh-he fal, ya-ta-vak-k</w:t>
      </w:r>
      <w:r w:rsidR="008513B1" w:rsidRPr="002236CF">
        <w:rPr>
          <w:rFonts w:cs="Times New Roman"/>
          <w:lang w:val="fr-FR"/>
        </w:rPr>
        <w:t>a</w:t>
      </w:r>
      <w:r w:rsidR="00D60BFE" w:rsidRPr="002236CF">
        <w:rPr>
          <w:rFonts w:cs="Times New Roman"/>
          <w:lang w:val="fr-FR"/>
        </w:rPr>
        <w:t>-l</w:t>
      </w:r>
      <w:r w:rsidR="008513B1" w:rsidRPr="002236CF">
        <w:rPr>
          <w:rFonts w:cs="Times New Roman"/>
          <w:lang w:val="fr-FR"/>
        </w:rPr>
        <w:t>e</w:t>
      </w:r>
      <w:r w:rsidR="00D60BFE" w:rsidRPr="002236CF">
        <w:rPr>
          <w:rFonts w:cs="Times New Roman"/>
          <w:lang w:val="fr-FR"/>
        </w:rPr>
        <w:t>l mo-ta-vak-ke-lun</w:t>
      </w:r>
    </w:p>
    <w:p w14:paraId="60CE23A6" w14:textId="61FAC0EE" w:rsidR="00D00A9F" w:rsidRPr="002236CF" w:rsidRDefault="00D00A9F" w:rsidP="00D60BFE">
      <w:pPr>
        <w:spacing w:after="0" w:line="240" w:lineRule="auto"/>
        <w:jc w:val="center"/>
        <w:rPr>
          <w:rFonts w:cs="Times New Roman"/>
          <w:lang w:val="fr-FR"/>
        </w:rPr>
      </w:pPr>
    </w:p>
    <w:bookmarkEnd w:id="425"/>
    <w:p w14:paraId="5986EA6A" w14:textId="77777777" w:rsidR="00BB7E83" w:rsidRPr="007D69D6" w:rsidRDefault="00BB7E83" w:rsidP="00481414">
      <w:pPr>
        <w:spacing w:after="0" w:line="240" w:lineRule="auto"/>
        <w:jc w:val="center"/>
        <w:rPr>
          <w:rFonts w:cs="Times New Roman"/>
          <w:lang w:val="fr-FR"/>
        </w:rPr>
      </w:pPr>
    </w:p>
    <w:p w14:paraId="33D7715E" w14:textId="77777777" w:rsidR="00BB7E83" w:rsidRDefault="00BB7E83" w:rsidP="00481414">
      <w:pPr>
        <w:spacing w:after="0" w:line="240" w:lineRule="auto"/>
        <w:jc w:val="center"/>
        <w:rPr>
          <w:rFonts w:cs="Times New Roman"/>
          <w:lang w:val="fr-FR"/>
        </w:rPr>
      </w:pPr>
    </w:p>
    <w:p w14:paraId="4335521D" w14:textId="33DBCAE6" w:rsidR="00BB7E83" w:rsidRPr="007D69D6" w:rsidRDefault="0007126A" w:rsidP="00481414">
      <w:pPr>
        <w:spacing w:after="0" w:line="240" w:lineRule="auto"/>
        <w:jc w:val="center"/>
        <w:rPr>
          <w:rFonts w:cs="Times New Roman"/>
          <w:lang w:val="fr-FR"/>
        </w:rPr>
      </w:pPr>
      <w:r w:rsidRPr="008E1629">
        <w:rPr>
          <w:noProof/>
        </w:rPr>
        <w:drawing>
          <wp:inline distT="0" distB="0" distL="0" distR="0" wp14:anchorId="12039EB7" wp14:editId="2FEC9F0F">
            <wp:extent cx="3540674" cy="564542"/>
            <wp:effectExtent l="0" t="0" r="3175" b="6985"/>
            <wp:docPr id="1087523453" name="Picture 1087523453" descr="Free Music Musical Notes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e Music Musical Notes vector and picture"/>
                    <pic:cNvPicPr>
                      <a:picLocks noChangeAspect="1" noChangeArrowheads="1"/>
                    </pic:cNvPicPr>
                  </pic:nvPicPr>
                  <pic:blipFill rotWithShape="1">
                    <a:blip r:embed="rId222">
                      <a:extLst>
                        <a:ext uri="{28A0092B-C50C-407E-A947-70E740481C1C}">
                          <a14:useLocalDpi xmlns:a14="http://schemas.microsoft.com/office/drawing/2010/main" val="0"/>
                        </a:ext>
                      </a:extLst>
                    </a:blip>
                    <a:srcRect t="33189" b="34962"/>
                    <a:stretch/>
                  </pic:blipFill>
                  <pic:spPr bwMode="auto">
                    <a:xfrm>
                      <a:off x="0" y="0"/>
                      <a:ext cx="3549389" cy="565932"/>
                    </a:xfrm>
                    <a:prstGeom prst="rect">
                      <a:avLst/>
                    </a:prstGeom>
                    <a:noFill/>
                    <a:ln>
                      <a:noFill/>
                    </a:ln>
                    <a:extLst>
                      <a:ext uri="{53640926-AAD7-44D8-BBD7-CCE9431645EC}">
                        <a14:shadowObscured xmlns:a14="http://schemas.microsoft.com/office/drawing/2010/main"/>
                      </a:ext>
                    </a:extLst>
                  </pic:spPr>
                </pic:pic>
              </a:graphicData>
            </a:graphic>
          </wp:inline>
        </w:drawing>
      </w:r>
    </w:p>
    <w:p w14:paraId="4B7BDF96" w14:textId="55D46ECB" w:rsidR="00BB7E83" w:rsidRDefault="00BB7E83" w:rsidP="00481414">
      <w:pPr>
        <w:spacing w:after="0" w:line="240" w:lineRule="auto"/>
        <w:jc w:val="center"/>
        <w:rPr>
          <w:rFonts w:cs="Times New Roman"/>
        </w:rPr>
      </w:pPr>
    </w:p>
    <w:p w14:paraId="4D66A2EE" w14:textId="77777777" w:rsidR="00FF2DDD" w:rsidRDefault="00FF2DDD" w:rsidP="00481414">
      <w:pPr>
        <w:spacing w:after="0" w:line="240" w:lineRule="auto"/>
        <w:jc w:val="center"/>
        <w:rPr>
          <w:rFonts w:cs="Times New Roman"/>
        </w:rPr>
      </w:pPr>
    </w:p>
    <w:p w14:paraId="1A28EE82" w14:textId="77777777" w:rsidR="00FF2DDD" w:rsidRDefault="00FF2DDD" w:rsidP="00481414">
      <w:pPr>
        <w:spacing w:after="0" w:line="240" w:lineRule="auto"/>
        <w:jc w:val="center"/>
        <w:rPr>
          <w:rFonts w:cs="Times New Roman"/>
        </w:rPr>
      </w:pPr>
    </w:p>
    <w:p w14:paraId="110F58DC" w14:textId="77777777" w:rsidR="00FF2DDD" w:rsidRDefault="00FF2DDD" w:rsidP="00481414">
      <w:pPr>
        <w:spacing w:after="0" w:line="240" w:lineRule="auto"/>
        <w:jc w:val="center"/>
        <w:rPr>
          <w:rFonts w:cs="Times New Roman"/>
        </w:rPr>
      </w:pPr>
    </w:p>
    <w:p w14:paraId="22221CDA" w14:textId="77777777" w:rsidR="00FF2DDD" w:rsidRDefault="00FF2DDD" w:rsidP="00481414">
      <w:pPr>
        <w:spacing w:after="0" w:line="240" w:lineRule="auto"/>
        <w:jc w:val="center"/>
        <w:rPr>
          <w:rFonts w:cs="Times New Roman"/>
        </w:rPr>
      </w:pPr>
    </w:p>
    <w:p w14:paraId="7735EC46" w14:textId="14D09CF5" w:rsidR="00481414" w:rsidRPr="002236CF" w:rsidRDefault="00481414" w:rsidP="00481414">
      <w:pPr>
        <w:spacing w:after="0" w:line="240" w:lineRule="auto"/>
        <w:jc w:val="center"/>
        <w:rPr>
          <w:rFonts w:cs="Times New Roman"/>
        </w:rPr>
      </w:pPr>
      <w:r w:rsidRPr="002236CF">
        <w:rPr>
          <w:rFonts w:cs="Times New Roman"/>
        </w:rPr>
        <w:lastRenderedPageBreak/>
        <w:t>God is Sufficient unto me; He verily is the All-Sufficing!</w:t>
      </w:r>
    </w:p>
    <w:p w14:paraId="6AB621F4" w14:textId="77777777" w:rsidR="00481414" w:rsidRPr="002236CF" w:rsidRDefault="00481414" w:rsidP="00481414">
      <w:pPr>
        <w:spacing w:after="0" w:line="240" w:lineRule="auto"/>
        <w:jc w:val="center"/>
        <w:rPr>
          <w:rFonts w:cs="Times New Roman"/>
        </w:rPr>
      </w:pPr>
      <w:r w:rsidRPr="002236CF">
        <w:rPr>
          <w:rFonts w:cs="Times New Roman"/>
        </w:rPr>
        <w:t>In Him let the trusting trust</w:t>
      </w:r>
      <w:r w:rsidRPr="002236CF">
        <w:rPr>
          <w:rStyle w:val="FootnoteReference"/>
          <w:rFonts w:cs="Times New Roman"/>
        </w:rPr>
        <w:footnoteReference w:id="172"/>
      </w:r>
    </w:p>
    <w:p w14:paraId="22C53114" w14:textId="5A5494AE" w:rsidR="00990C32" w:rsidRPr="002236CF" w:rsidRDefault="00943994" w:rsidP="00943994">
      <w:pPr>
        <w:spacing w:after="0" w:line="240" w:lineRule="auto"/>
        <w:rPr>
          <w:rFonts w:cs="Times New Roman"/>
        </w:rPr>
      </w:pPr>
      <w:r w:rsidRPr="002236CF">
        <w:rPr>
          <w:rFonts w:cs="Times New Roman"/>
        </w:rPr>
        <w:tab/>
      </w:r>
    </w:p>
    <w:p w14:paraId="25084CAB" w14:textId="357BA44E" w:rsidR="00BC5F70" w:rsidRDefault="00F550AB" w:rsidP="00BC5F70">
      <w:pPr>
        <w:spacing w:after="0" w:line="240" w:lineRule="auto"/>
        <w:rPr>
          <w:rFonts w:cs="Times New Roman"/>
        </w:rPr>
      </w:pPr>
      <w:r w:rsidRPr="002236CF">
        <w:rPr>
          <w:rFonts w:cs="Times New Roman"/>
        </w:rPr>
        <w:t>The English lyrics were adapted to the melody of the Arabic version</w:t>
      </w:r>
      <w:r w:rsidR="00BC5F70" w:rsidRPr="002236CF">
        <w:rPr>
          <w:rFonts w:cs="Times New Roman"/>
        </w:rPr>
        <w:t>:</w:t>
      </w:r>
    </w:p>
    <w:p w14:paraId="087FE777" w14:textId="77777777" w:rsidR="00CC5C3B" w:rsidRDefault="00CC5C3B" w:rsidP="00BC5F70">
      <w:pPr>
        <w:spacing w:after="0" w:line="240" w:lineRule="auto"/>
        <w:rPr>
          <w:rFonts w:cs="Times New Roman"/>
        </w:rPr>
      </w:pPr>
    </w:p>
    <w:p w14:paraId="230E0941" w14:textId="061BED9F" w:rsidR="00CC5C3B" w:rsidRDefault="00CC5C3B" w:rsidP="00BC5F70">
      <w:pPr>
        <w:spacing w:after="0" w:line="240" w:lineRule="auto"/>
        <w:rPr>
          <w:rFonts w:cs="Times New Roman"/>
        </w:rPr>
      </w:pPr>
      <w:r>
        <w:rPr>
          <w:rFonts w:cs="Times New Roman"/>
        </w:rPr>
        <w:t xml:space="preserve">God is sufficient unto me. He is the All-Sufficing. (repeat) </w:t>
      </w:r>
    </w:p>
    <w:p w14:paraId="05687FD4" w14:textId="588B62A9" w:rsidR="00CC5C3B" w:rsidRDefault="00CC5C3B" w:rsidP="00BC5F70">
      <w:pPr>
        <w:spacing w:after="0" w:line="240" w:lineRule="auto"/>
        <w:rPr>
          <w:rFonts w:cs="Times New Roman"/>
        </w:rPr>
      </w:pPr>
      <w:r>
        <w:rPr>
          <w:rFonts w:cs="Times New Roman"/>
        </w:rPr>
        <w:t>Let the trusting trust Him (sing 5 times).</w:t>
      </w:r>
    </w:p>
    <w:p w14:paraId="0E7E95AC" w14:textId="5AEE35E6" w:rsidR="00F74301" w:rsidRDefault="008A18AB" w:rsidP="00F74301">
      <w:pPr>
        <w:spacing w:after="0" w:line="240" w:lineRule="auto"/>
        <w:jc w:val="center"/>
        <w:rPr>
          <w:rFonts w:cs="Times New Roman"/>
        </w:rPr>
      </w:pPr>
      <w:r w:rsidRPr="008A18AB">
        <w:rPr>
          <w:rFonts w:cs="Times New Roman"/>
          <w:noProof/>
        </w:rPr>
        <w:drawing>
          <wp:inline distT="0" distB="0" distL="0" distR="0" wp14:anchorId="3385B3D7" wp14:editId="70A0912C">
            <wp:extent cx="5943600" cy="2834640"/>
            <wp:effectExtent l="0" t="0" r="0" b="3810"/>
            <wp:docPr id="1399004078"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04078" name="Picture 1" descr="A sheet music with music notes&#10;&#10;Description automatically generated"/>
                    <pic:cNvPicPr/>
                  </pic:nvPicPr>
                  <pic:blipFill>
                    <a:blip r:embed="rId223"/>
                    <a:stretch>
                      <a:fillRect/>
                    </a:stretch>
                  </pic:blipFill>
                  <pic:spPr>
                    <a:xfrm>
                      <a:off x="0" y="0"/>
                      <a:ext cx="5943600" cy="2834640"/>
                    </a:xfrm>
                    <a:prstGeom prst="rect">
                      <a:avLst/>
                    </a:prstGeom>
                  </pic:spPr>
                </pic:pic>
              </a:graphicData>
            </a:graphic>
          </wp:inline>
        </w:drawing>
      </w:r>
    </w:p>
    <w:p w14:paraId="3065D833" w14:textId="77777777" w:rsidR="00CC5C3B" w:rsidRDefault="00CC5C3B" w:rsidP="00F74301">
      <w:pPr>
        <w:spacing w:after="0" w:line="240" w:lineRule="auto"/>
        <w:jc w:val="center"/>
        <w:rPr>
          <w:rFonts w:cs="Times New Roman"/>
        </w:rPr>
      </w:pPr>
    </w:p>
    <w:p w14:paraId="51F1E560" w14:textId="77777777" w:rsidR="00CC5C3B" w:rsidRDefault="00CC5C3B" w:rsidP="00F74301">
      <w:pPr>
        <w:spacing w:after="0" w:line="240" w:lineRule="auto"/>
        <w:jc w:val="center"/>
        <w:rPr>
          <w:rFonts w:cs="Times New Roman"/>
        </w:rPr>
      </w:pPr>
    </w:p>
    <w:p w14:paraId="6C04CB1B" w14:textId="77777777" w:rsidR="00067F8A" w:rsidRDefault="00067F8A" w:rsidP="00F74301">
      <w:pPr>
        <w:spacing w:after="0" w:line="240" w:lineRule="auto"/>
        <w:jc w:val="center"/>
        <w:rPr>
          <w:rFonts w:cs="Times New Roman"/>
        </w:rPr>
      </w:pPr>
    </w:p>
    <w:p w14:paraId="1C9151BD" w14:textId="77777777" w:rsidR="00CC5C3B" w:rsidRDefault="00CC5C3B" w:rsidP="00F74301">
      <w:pPr>
        <w:spacing w:after="0" w:line="240" w:lineRule="auto"/>
        <w:jc w:val="center"/>
        <w:rPr>
          <w:rFonts w:cs="Times New Roman"/>
        </w:rPr>
      </w:pPr>
    </w:p>
    <w:p w14:paraId="7B5EDEE4" w14:textId="01E0DEDE" w:rsidR="00CC5C3B" w:rsidRDefault="00CC5C3B" w:rsidP="00F74301">
      <w:pPr>
        <w:spacing w:after="0" w:line="240" w:lineRule="auto"/>
        <w:jc w:val="center"/>
        <w:rPr>
          <w:rFonts w:cs="Times New Roman"/>
        </w:rPr>
      </w:pPr>
      <w:r w:rsidRPr="008E1629">
        <w:rPr>
          <w:noProof/>
        </w:rPr>
        <w:drawing>
          <wp:inline distT="0" distB="0" distL="0" distR="0" wp14:anchorId="2AD292E3" wp14:editId="2DB71B10">
            <wp:extent cx="1880006" cy="1880006"/>
            <wp:effectExtent l="0" t="0" r="6350" b="6350"/>
            <wp:docPr id="233707249" name="Picture 233707249" descr="Vector image of flourish black and white round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ector image of flourish black and white round fra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1190" cy="1891190"/>
                    </a:xfrm>
                    <a:prstGeom prst="rect">
                      <a:avLst/>
                    </a:prstGeom>
                    <a:noFill/>
                    <a:ln>
                      <a:noFill/>
                    </a:ln>
                  </pic:spPr>
                </pic:pic>
              </a:graphicData>
            </a:graphic>
          </wp:inline>
        </w:drawing>
      </w:r>
    </w:p>
    <w:p w14:paraId="10D25225" w14:textId="77777777" w:rsidR="00CC5C3B" w:rsidRDefault="00CC5C3B" w:rsidP="00F74301">
      <w:pPr>
        <w:spacing w:after="0" w:line="240" w:lineRule="auto"/>
        <w:jc w:val="center"/>
        <w:rPr>
          <w:rFonts w:cs="Times New Roman"/>
        </w:rPr>
      </w:pPr>
    </w:p>
    <w:p w14:paraId="53F22618" w14:textId="77777777" w:rsidR="00CC5C3B" w:rsidRDefault="00CC5C3B" w:rsidP="00F74301">
      <w:pPr>
        <w:spacing w:after="0" w:line="240" w:lineRule="auto"/>
        <w:jc w:val="center"/>
        <w:rPr>
          <w:rFonts w:cs="Times New Roman"/>
        </w:rPr>
      </w:pPr>
    </w:p>
    <w:p w14:paraId="01FAFB1D" w14:textId="77777777" w:rsidR="00CC5C3B" w:rsidRDefault="00CC5C3B" w:rsidP="00F74301">
      <w:pPr>
        <w:spacing w:after="0" w:line="240" w:lineRule="auto"/>
        <w:jc w:val="center"/>
        <w:rPr>
          <w:rFonts w:cs="Times New Roman"/>
        </w:rPr>
      </w:pPr>
    </w:p>
    <w:p w14:paraId="7807D675" w14:textId="77777777" w:rsidR="00CC5C3B" w:rsidRDefault="00CC5C3B" w:rsidP="00F74301">
      <w:pPr>
        <w:spacing w:after="0" w:line="240" w:lineRule="auto"/>
        <w:jc w:val="center"/>
        <w:rPr>
          <w:rFonts w:cs="Times New Roman"/>
        </w:rPr>
      </w:pPr>
    </w:p>
    <w:p w14:paraId="71B20041" w14:textId="77777777" w:rsidR="00CC5C3B" w:rsidRDefault="00CC5C3B" w:rsidP="00F74301">
      <w:pPr>
        <w:spacing w:after="0" w:line="240" w:lineRule="auto"/>
        <w:jc w:val="center"/>
        <w:rPr>
          <w:rFonts w:cs="Times New Roman"/>
        </w:rPr>
      </w:pPr>
    </w:p>
    <w:p w14:paraId="17DABC8F" w14:textId="77777777" w:rsidR="00CC5C3B" w:rsidRDefault="00CC5C3B" w:rsidP="00F74301">
      <w:pPr>
        <w:spacing w:after="0" w:line="240" w:lineRule="auto"/>
        <w:jc w:val="center"/>
        <w:rPr>
          <w:rFonts w:cs="Times New Roman"/>
        </w:rPr>
      </w:pPr>
    </w:p>
    <w:p w14:paraId="4C49AEDF" w14:textId="77777777" w:rsidR="00CC5C3B" w:rsidRDefault="00CC5C3B" w:rsidP="00F74301">
      <w:pPr>
        <w:spacing w:after="0" w:line="240" w:lineRule="auto"/>
        <w:jc w:val="center"/>
        <w:rPr>
          <w:rFonts w:cs="Times New Roman"/>
        </w:rPr>
      </w:pPr>
    </w:p>
    <w:p w14:paraId="003B56B3" w14:textId="0D48357D" w:rsidR="00D74096" w:rsidRDefault="00D74096" w:rsidP="004315FE">
      <w:pPr>
        <w:pStyle w:val="Heading3"/>
      </w:pPr>
      <w:bookmarkStart w:id="426" w:name="_Toc167265126"/>
      <w:r w:rsidRPr="004315FE">
        <w:lastRenderedPageBreak/>
        <w:t>Qul Alláh-u Yakfí 2  (</w:t>
      </w:r>
      <w:r w:rsidRPr="004315FE">
        <w:rPr>
          <w:szCs w:val="26"/>
          <w:rtl/>
        </w:rPr>
        <w:t>قُل اللهُ يَكف</w:t>
      </w:r>
      <w:r w:rsidRPr="004315FE">
        <w:rPr>
          <w:rFonts w:hint="cs"/>
          <w:szCs w:val="26"/>
          <w:rtl/>
        </w:rPr>
        <w:t>ی</w:t>
      </w:r>
      <w:r w:rsidRPr="004315FE">
        <w:rPr>
          <w:szCs w:val="26"/>
          <w:rtl/>
        </w:rPr>
        <w:t>٢</w:t>
      </w:r>
      <w:r w:rsidRPr="004315FE">
        <w:t>) God is Sufficient</w:t>
      </w:r>
      <w:bookmarkEnd w:id="426"/>
    </w:p>
    <w:p w14:paraId="6A153392" w14:textId="0B6DA283" w:rsidR="00144677" w:rsidRDefault="00144677" w:rsidP="00FF2DDD">
      <w:pPr>
        <w:spacing w:before="240"/>
      </w:pPr>
      <w:r>
        <w:t>Recording</w:t>
      </w:r>
      <w:r w:rsidR="00A73664">
        <w:t>, online link</w:t>
      </w:r>
      <w:r>
        <w:rPr>
          <w:rStyle w:val="FootnoteReference"/>
        </w:rPr>
        <w:footnoteReference w:id="173"/>
      </w:r>
      <w:r>
        <w:t xml:space="preserve">: </w:t>
      </w:r>
      <w:hyperlink r:id="rId224" w:history="1">
        <w:r w:rsidRPr="008C3079">
          <w:rPr>
            <w:rStyle w:val="Hyperlink"/>
          </w:rPr>
          <w:t>https://bahai-library.com/caton_music/29_Qul_Allah-u_Yakfi_2.mp3</w:t>
        </w:r>
      </w:hyperlink>
      <w:r>
        <w:t xml:space="preserve"> </w:t>
      </w:r>
    </w:p>
    <w:p w14:paraId="57C2CFCE" w14:textId="3286D72A" w:rsidR="005515AF" w:rsidRDefault="005515AF" w:rsidP="00144677">
      <w:r>
        <w:t xml:space="preserve">Transcription demo, online link: </w:t>
      </w:r>
      <w:hyperlink r:id="rId225" w:history="1">
        <w:r w:rsidRPr="0093370C">
          <w:rPr>
            <w:rStyle w:val="Hyperlink"/>
          </w:rPr>
          <w:t>https://bahai-library.com/caton_music/sacred_refrains_demos/29_Qul_Allah-u_Yakfi_2_demo.mp3</w:t>
        </w:r>
      </w:hyperlink>
      <w:r>
        <w:t xml:space="preserve"> </w:t>
      </w:r>
    </w:p>
    <w:p w14:paraId="4514BF1D" w14:textId="77777777" w:rsidR="00D74096" w:rsidRDefault="00D74096" w:rsidP="00D74096">
      <w:pPr>
        <w:jc w:val="center"/>
        <w:rPr>
          <w:rFonts w:cs="Times New Roman"/>
          <w:kern w:val="2"/>
          <w:sz w:val="32"/>
          <w:szCs w:val="32"/>
          <w14:ligatures w14:val="standardContextual"/>
        </w:rPr>
      </w:pPr>
      <w:r w:rsidRPr="00960CB3">
        <w:rPr>
          <w:rFonts w:cs="Times New Roman"/>
          <w:kern w:val="2"/>
          <w:sz w:val="32"/>
          <w:szCs w:val="32"/>
          <w:rtl/>
          <w14:ligatures w14:val="standardContextual"/>
        </w:rPr>
        <w:t>قُلِ اللّهُ يَکفِی</w:t>
      </w:r>
      <w:r w:rsidRPr="00960CB3">
        <w:rPr>
          <w:rFonts w:eastAsia="Times New Roman" w:cs="Times New Roman"/>
          <w:color w:val="000000"/>
          <w:sz w:val="32"/>
          <w:szCs w:val="32"/>
          <w:rtl/>
        </w:rPr>
        <w:t>عَنْ</w:t>
      </w:r>
      <w:r w:rsidRPr="00960CB3">
        <w:rPr>
          <w:rFonts w:cs="Times New Roman"/>
          <w:kern w:val="2"/>
          <w:sz w:val="32"/>
          <w:szCs w:val="32"/>
          <w:rtl/>
          <w14:ligatures w14:val="standardContextual"/>
        </w:rPr>
        <w:t xml:space="preserve"> </w:t>
      </w:r>
      <w:r w:rsidRPr="00960CB3">
        <w:rPr>
          <w:rFonts w:eastAsia="Times New Roman" w:cs="Times New Roman"/>
          <w:color w:val="000000"/>
          <w:sz w:val="32"/>
          <w:szCs w:val="32"/>
          <w:rtl/>
        </w:rPr>
        <w:t>كُلِّ</w:t>
      </w:r>
      <w:r w:rsidRPr="00960CB3">
        <w:rPr>
          <w:rFonts w:cs="Times New Roman"/>
          <w:kern w:val="2"/>
          <w:sz w:val="32"/>
          <w:szCs w:val="32"/>
          <w:rtl/>
          <w14:ligatures w14:val="standardContextual"/>
        </w:rPr>
        <w:t xml:space="preserve"> شَئٍ وعَلَی </w:t>
      </w:r>
      <w:r w:rsidRPr="00960CB3">
        <w:rPr>
          <w:rFonts w:eastAsia="Times New Roman" w:cs="Times New Roman"/>
          <w:color w:val="000000"/>
          <w:sz w:val="32"/>
          <w:szCs w:val="32"/>
          <w:rtl/>
        </w:rPr>
        <w:t>اللهِ</w:t>
      </w:r>
      <w:r w:rsidRPr="00960CB3">
        <w:rPr>
          <w:rFonts w:cs="Times New Roman"/>
          <w:kern w:val="2"/>
          <w:sz w:val="32"/>
          <w:szCs w:val="32"/>
          <w:rtl/>
          <w14:ligatures w14:val="standardContextual"/>
        </w:rPr>
        <w:t xml:space="preserve"> فَليَتَوَکِّلِ المُتَوَکِّلُونَ</w:t>
      </w:r>
    </w:p>
    <w:p w14:paraId="4D1FEC27" w14:textId="59589107" w:rsidR="00D74096" w:rsidRPr="00B75F32" w:rsidRDefault="00467026" w:rsidP="00B3004C">
      <w:pPr>
        <w:jc w:val="center"/>
        <w:rPr>
          <w:rFonts w:eastAsia="Times New Roman" w:cs="Times New Roman"/>
          <w:color w:val="000000"/>
          <w:szCs w:val="24"/>
        </w:rPr>
      </w:pPr>
      <w:r w:rsidRPr="00467026">
        <w:rPr>
          <w:rFonts w:ascii="Adobe Naskh Medium" w:hAnsi="Adobe Naskh Medium" w:cs="Adobe Naskh Medium"/>
          <w:noProof/>
          <w:kern w:val="2"/>
          <w:sz w:val="36"/>
          <w:szCs w:val="36"/>
          <w14:ligatures w14:val="standardContextual"/>
        </w:rPr>
        <w:drawing>
          <wp:inline distT="0" distB="0" distL="0" distR="0" wp14:anchorId="1A80A9C3" wp14:editId="1B30479B">
            <wp:extent cx="5943600" cy="2077720"/>
            <wp:effectExtent l="0" t="0" r="0" b="0"/>
            <wp:docPr id="194015515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55151" name="Picture 1" descr="A sheet music with notes&#10;&#10;Description automatically generated"/>
                    <pic:cNvPicPr/>
                  </pic:nvPicPr>
                  <pic:blipFill>
                    <a:blip r:embed="rId226"/>
                    <a:stretch>
                      <a:fillRect/>
                    </a:stretch>
                  </pic:blipFill>
                  <pic:spPr>
                    <a:xfrm>
                      <a:off x="0" y="0"/>
                      <a:ext cx="5943600" cy="2077720"/>
                    </a:xfrm>
                    <a:prstGeom prst="rect">
                      <a:avLst/>
                    </a:prstGeom>
                  </pic:spPr>
                </pic:pic>
              </a:graphicData>
            </a:graphic>
          </wp:inline>
        </w:drawing>
      </w:r>
      <w:r w:rsidR="00D74096" w:rsidRPr="002236CF">
        <w:rPr>
          <w:rFonts w:eastAsia="Times New Roman" w:cs="Times New Roman"/>
          <w:color w:val="000000"/>
          <w:szCs w:val="24"/>
        </w:rPr>
        <w:t>Qu-li’l-lá-hu yak-fí ‘an kul-la shay</w:t>
      </w:r>
      <w:r w:rsidR="00B75F32">
        <w:rPr>
          <w:rFonts w:eastAsia="Times New Roman" w:cs="Times New Roman"/>
          <w:color w:val="000000"/>
          <w:szCs w:val="24"/>
        </w:rPr>
        <w:t>,</w:t>
      </w:r>
      <w:r w:rsidR="004724BA">
        <w:rPr>
          <w:rFonts w:eastAsia="Times New Roman" w:cs="Times New Roman"/>
          <w:color w:val="000000"/>
          <w:szCs w:val="24"/>
        </w:rPr>
        <w:t xml:space="preserve"> </w:t>
      </w:r>
      <w:r w:rsidR="00B75F32">
        <w:rPr>
          <w:rFonts w:eastAsia="Times New Roman" w:cs="Times New Roman"/>
          <w:color w:val="000000"/>
          <w:szCs w:val="24"/>
        </w:rPr>
        <w:t>w</w:t>
      </w:r>
      <w:r w:rsidR="00D74096" w:rsidRPr="00B75F32">
        <w:rPr>
          <w:rFonts w:eastAsia="Times New Roman" w:cs="Times New Roman"/>
          <w:color w:val="000000"/>
          <w:szCs w:val="24"/>
        </w:rPr>
        <w:t>’al-la-lá-hi fal-ya-ta-wak-kal-lil mu-ta-wa-kal-lun</w:t>
      </w:r>
    </w:p>
    <w:p w14:paraId="42D171FC" w14:textId="77777777" w:rsidR="00943994" w:rsidRDefault="00943994" w:rsidP="00943994">
      <w:pPr>
        <w:jc w:val="center"/>
        <w:rPr>
          <w:kern w:val="2"/>
          <w14:ligatures w14:val="standardContextual"/>
        </w:rPr>
      </w:pPr>
      <w:r w:rsidRPr="00D74096">
        <w:rPr>
          <w:kern w:val="2"/>
          <w14:ligatures w14:val="standardContextual"/>
        </w:rPr>
        <w:t>God is sufficient unto me. He verily is the All-sufficing! In Him let the trusting trust.</w:t>
      </w:r>
    </w:p>
    <w:p w14:paraId="1F274E93" w14:textId="1CBDDC5D" w:rsidR="009D74EE" w:rsidRPr="00D74096" w:rsidRDefault="00467026" w:rsidP="00D74096">
      <w:pPr>
        <w:jc w:val="center"/>
        <w:rPr>
          <w:kern w:val="2"/>
          <w14:ligatures w14:val="standardContextual"/>
        </w:rPr>
      </w:pPr>
      <w:r w:rsidRPr="00467026">
        <w:rPr>
          <w:noProof/>
          <w:kern w:val="2"/>
          <w14:ligatures w14:val="standardContextual"/>
        </w:rPr>
        <w:drawing>
          <wp:inline distT="0" distB="0" distL="0" distR="0" wp14:anchorId="48D682C0" wp14:editId="327A6693">
            <wp:extent cx="5943600" cy="2014220"/>
            <wp:effectExtent l="0" t="0" r="0" b="5080"/>
            <wp:docPr id="91272239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22390" name="Picture 1" descr="A sheet music with notes and words&#10;&#10;Description automatically generated"/>
                    <pic:cNvPicPr/>
                  </pic:nvPicPr>
                  <pic:blipFill>
                    <a:blip r:embed="rId227"/>
                    <a:stretch>
                      <a:fillRect/>
                    </a:stretch>
                  </pic:blipFill>
                  <pic:spPr>
                    <a:xfrm>
                      <a:off x="0" y="0"/>
                      <a:ext cx="5943600" cy="2014220"/>
                    </a:xfrm>
                    <a:prstGeom prst="rect">
                      <a:avLst/>
                    </a:prstGeom>
                  </pic:spPr>
                </pic:pic>
              </a:graphicData>
            </a:graphic>
          </wp:inline>
        </w:drawing>
      </w:r>
    </w:p>
    <w:p w14:paraId="5E7A0F7A" w14:textId="734CA0C9" w:rsidR="006956DB" w:rsidRPr="004315FE" w:rsidRDefault="00621EDB" w:rsidP="004315FE">
      <w:pPr>
        <w:pStyle w:val="Heading2"/>
      </w:pPr>
      <w:bookmarkStart w:id="427" w:name="_Toc167265127"/>
      <w:r w:rsidRPr="004315FE">
        <w:t xml:space="preserve">30 </w:t>
      </w:r>
      <w:bookmarkStart w:id="428" w:name="_Hlk142995501"/>
      <w:r w:rsidR="006956DB" w:rsidRPr="004315FE">
        <w:t xml:space="preserve">Qul Alláh Yakfí Min Kul-la Shay </w:t>
      </w:r>
      <w:bookmarkEnd w:id="428"/>
      <w:r w:rsidR="006956DB" w:rsidRPr="004315FE">
        <w:t>(</w:t>
      </w:r>
      <w:r w:rsidR="006956DB" w:rsidRPr="004315FE">
        <w:rPr>
          <w:szCs w:val="30"/>
          <w:rtl/>
        </w:rPr>
        <w:t>قُلِ اللهُ يَكْفِي مِنْ كُلِّ شَيْءٍ</w:t>
      </w:r>
      <w:r w:rsidR="00251F3C" w:rsidRPr="004315FE">
        <w:t>) God is Sufficient in All Things</w:t>
      </w:r>
      <w:bookmarkEnd w:id="427"/>
    </w:p>
    <w:p w14:paraId="57A95637" w14:textId="77777777" w:rsidR="00251F3C" w:rsidRPr="00251F3C" w:rsidRDefault="00251F3C" w:rsidP="00251F3C"/>
    <w:p w14:paraId="0BB09B28" w14:textId="4DFA850B" w:rsidR="006956DB" w:rsidRPr="002236CF" w:rsidRDefault="006956DB" w:rsidP="00FF5F50">
      <w:pPr>
        <w:rPr>
          <w:rFonts w:cs="Times New Roman"/>
          <w:color w:val="3C484D"/>
          <w:szCs w:val="24"/>
          <w:shd w:val="clear" w:color="auto" w:fill="FFFFFF"/>
        </w:rPr>
      </w:pPr>
      <w:bookmarkStart w:id="429" w:name="_Hlk138068337"/>
      <w:r w:rsidRPr="002236CF">
        <w:rPr>
          <w:rFonts w:cs="Times New Roman"/>
          <w:color w:val="3C484D"/>
          <w:szCs w:val="24"/>
          <w:shd w:val="clear" w:color="auto" w:fill="FFFFFF"/>
        </w:rPr>
        <w:t xml:space="preserve">This </w:t>
      </w:r>
      <w:r w:rsidRPr="002236CF">
        <w:rPr>
          <w:rFonts w:cs="Times New Roman"/>
          <w:color w:val="3C484D"/>
          <w:szCs w:val="24"/>
          <w:u w:val="words"/>
          <w:shd w:val="clear" w:color="auto" w:fill="FFFFFF"/>
        </w:rPr>
        <w:t>dh</w:t>
      </w:r>
      <w:r w:rsidRPr="002236CF">
        <w:rPr>
          <w:rFonts w:cs="Times New Roman"/>
          <w:color w:val="3C484D"/>
          <w:szCs w:val="24"/>
          <w:shd w:val="clear" w:color="auto" w:fill="FFFFFF"/>
        </w:rPr>
        <w:t xml:space="preserve">ikr appears in the Bab’s Persian Bayan, at the end of the sixth gate of the ninth Vahid </w:t>
      </w:r>
      <w:sdt>
        <w:sdtPr>
          <w:rPr>
            <w:rFonts w:cs="Times New Roman"/>
            <w:color w:val="3C484D"/>
            <w:szCs w:val="24"/>
            <w:shd w:val="clear" w:color="auto" w:fill="FFFFFF"/>
          </w:rPr>
          <w:id w:val="226427434"/>
          <w:citation/>
        </w:sdtPr>
        <w:sdtContent>
          <w:r w:rsidRPr="002236CF">
            <w:rPr>
              <w:rFonts w:cs="Times New Roman"/>
              <w:color w:val="3C484D"/>
              <w:szCs w:val="24"/>
              <w:shd w:val="clear" w:color="auto" w:fill="FFFFFF"/>
            </w:rPr>
            <w:fldChar w:fldCharType="begin"/>
          </w:r>
          <w:r w:rsidR="00F22E34" w:rsidRPr="002236CF">
            <w:rPr>
              <w:rFonts w:cs="Times New Roman"/>
              <w:color w:val="3C484D"/>
              <w:szCs w:val="24"/>
              <w:shd w:val="clear" w:color="auto" w:fill="FFFFFF"/>
            </w:rPr>
            <w:instrText xml:space="preserve">CITATION Báb762 \p 326/322 \l 1033 </w:instrText>
          </w:r>
          <w:r w:rsidRPr="002236CF">
            <w:rPr>
              <w:rFonts w:cs="Times New Roman"/>
              <w:color w:val="3C484D"/>
              <w:szCs w:val="24"/>
              <w:shd w:val="clear" w:color="auto" w:fill="FFFFFF"/>
            </w:rPr>
            <w:fldChar w:fldCharType="separate"/>
          </w:r>
          <w:r w:rsidR="005539EF" w:rsidRPr="002236CF">
            <w:rPr>
              <w:rFonts w:cs="Times New Roman"/>
              <w:noProof/>
              <w:color w:val="3C484D"/>
              <w:szCs w:val="24"/>
              <w:shd w:val="clear" w:color="auto" w:fill="FFFFFF"/>
            </w:rPr>
            <w:t>(T. Báb, INBA vol. 62 (Iranian National Bahá'í Archives) Persian Bayán 1976, 326/322)</w:t>
          </w:r>
          <w:r w:rsidRPr="002236CF">
            <w:rPr>
              <w:rFonts w:cs="Times New Roman"/>
              <w:color w:val="3C484D"/>
              <w:szCs w:val="24"/>
              <w:shd w:val="clear" w:color="auto" w:fill="FFFFFF"/>
            </w:rPr>
            <w:fldChar w:fldCharType="end"/>
          </w:r>
        </w:sdtContent>
      </w:sdt>
      <w:r w:rsidR="00FF5F50" w:rsidRPr="002236CF">
        <w:rPr>
          <w:rFonts w:cs="Times New Roman"/>
          <w:color w:val="3C484D"/>
          <w:szCs w:val="24"/>
          <w:shd w:val="clear" w:color="auto" w:fill="FFFFFF"/>
        </w:rPr>
        <w:t>:</w:t>
      </w:r>
    </w:p>
    <w:p w14:paraId="2845244E" w14:textId="099CB127" w:rsidR="00FF5F50" w:rsidRDefault="00FF5F50" w:rsidP="0080115F">
      <w:pPr>
        <w:jc w:val="center"/>
        <w:rPr>
          <w:rFonts w:asciiTheme="majorBidi" w:hAnsiTheme="majorBidi" w:cstheme="majorBidi"/>
          <w:color w:val="3C484D"/>
          <w:szCs w:val="24"/>
          <w:shd w:val="clear" w:color="auto" w:fill="FFFFFF"/>
        </w:rPr>
      </w:pPr>
      <w:r w:rsidRPr="006956DB">
        <w:rPr>
          <w:rFonts w:asciiTheme="majorBidi" w:hAnsiTheme="majorBidi" w:cstheme="majorBidi"/>
          <w:noProof/>
          <w:color w:val="3C484D"/>
          <w:szCs w:val="24"/>
          <w:shd w:val="clear" w:color="auto" w:fill="FFFFFF"/>
        </w:rPr>
        <w:lastRenderedPageBreak/>
        <w:drawing>
          <wp:inline distT="0" distB="0" distL="0" distR="0" wp14:anchorId="5B44DD96" wp14:editId="7BF5BB13">
            <wp:extent cx="5325110" cy="2905125"/>
            <wp:effectExtent l="0" t="0" r="8890" b="9525"/>
            <wp:docPr id="638456691" name="Picture 1" descr="A close-up of a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56691" name="Picture 1" descr="A close-up of a text&#10;&#10;Description automatically generated with low confidence"/>
                    <pic:cNvPicPr/>
                  </pic:nvPicPr>
                  <pic:blipFill>
                    <a:blip r:embed="rId228">
                      <a:extLst>
                        <a:ext uri="{28A0092B-C50C-407E-A947-70E740481C1C}">
                          <a14:useLocalDpi xmlns:a14="http://schemas.microsoft.com/office/drawing/2010/main" val="0"/>
                        </a:ext>
                      </a:extLst>
                    </a:blip>
                    <a:stretch>
                      <a:fillRect/>
                    </a:stretch>
                  </pic:blipFill>
                  <pic:spPr>
                    <a:xfrm>
                      <a:off x="0" y="0"/>
                      <a:ext cx="5325110" cy="2905125"/>
                    </a:xfrm>
                    <a:prstGeom prst="rect">
                      <a:avLst/>
                    </a:prstGeom>
                  </pic:spPr>
                </pic:pic>
              </a:graphicData>
            </a:graphic>
          </wp:inline>
        </w:drawing>
      </w:r>
    </w:p>
    <w:p w14:paraId="113D0D39"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اين است معنى آيه شريفه اگر در معرفت او بنور انيّت نظر كنى</w:t>
      </w:r>
    </w:p>
    <w:p w14:paraId="6E310651"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قل اللّه يكفى من كلّشيئ  و لا يكفى عن اللّه ربّك من شيئ لا فى السموات</w:t>
      </w:r>
      <w:r w:rsidRPr="005F5780">
        <w:rPr>
          <w:rFonts w:eastAsia="Arial Unicode MS" w:cs="Times New Roman"/>
          <w:sz w:val="32"/>
          <w:szCs w:val="32"/>
        </w:rPr>
        <w:t xml:space="preserve"> </w:t>
      </w:r>
    </w:p>
    <w:p w14:paraId="69CC3D9F"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و لا فى الارض و لا ما بينهما انّه كان علّاماً كافياً قديراً</w:t>
      </w:r>
    </w:p>
    <w:p w14:paraId="5B64E1B0"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 xml:space="preserve">و </w:t>
      </w:r>
      <w:bookmarkStart w:id="430" w:name="_Hlk139541135"/>
      <w:r w:rsidRPr="005F5780">
        <w:rPr>
          <w:rFonts w:eastAsia="Arial Unicode MS" w:cs="Times New Roman"/>
          <w:sz w:val="32"/>
          <w:szCs w:val="32"/>
          <w:rtl/>
        </w:rPr>
        <w:t>از براى هيچ مطلب اين آيه را تلاوت ننمائى بعدد اسم قدير (</w:t>
      </w:r>
      <w:r w:rsidRPr="002F5E1B">
        <w:rPr>
          <w:rFonts w:eastAsia="Arial Unicode MS" w:cs="Times New Roman"/>
          <w:szCs w:val="24"/>
          <w:rtl/>
        </w:rPr>
        <w:t>314</w:t>
      </w:r>
      <w:r w:rsidRPr="005F5780">
        <w:rPr>
          <w:rFonts w:eastAsia="Arial Unicode MS" w:cs="Times New Roman"/>
          <w:sz w:val="32"/>
          <w:szCs w:val="32"/>
          <w:rtl/>
        </w:rPr>
        <w:t>)</w:t>
      </w:r>
    </w:p>
    <w:p w14:paraId="4833107A"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مگر انكه مشاهده اجابت نمائى از مبدء امر</w:t>
      </w:r>
      <w:bookmarkEnd w:id="430"/>
      <w:r w:rsidRPr="005F5780">
        <w:rPr>
          <w:rFonts w:eastAsia="Arial Unicode MS" w:cs="Times New Roman"/>
          <w:sz w:val="32"/>
          <w:szCs w:val="32"/>
          <w:rtl/>
        </w:rPr>
        <w:t xml:space="preserve"> زيرا كه خداوند بوده اقرب</w:t>
      </w:r>
    </w:p>
    <w:p w14:paraId="6A0BF59B"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بتو از نفس تو بتو و قادر بوده بر هر شيئ و عالم بوده و هست بهر شيئ كه اسم</w:t>
      </w:r>
    </w:p>
    <w:p w14:paraId="67DA1A9E"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شيئيّت بر آن تعلق گيرد بعد از انكه از لسان كينونيت خواندى او را حروف اين</w:t>
      </w:r>
    </w:p>
    <w:p w14:paraId="353BFB09"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آيه در ملك او بوده و هست سبب ميگردد كه ظاهر نمايند اسباب اجابت را از قبل او</w:t>
      </w:r>
    </w:p>
    <w:p w14:paraId="591A67BA" w14:textId="77777777" w:rsidR="006956DB" w:rsidRPr="005F5780" w:rsidRDefault="006956DB" w:rsidP="006956DB">
      <w:pPr>
        <w:spacing w:after="0" w:line="240" w:lineRule="auto"/>
        <w:jc w:val="right"/>
        <w:rPr>
          <w:rFonts w:eastAsia="Arial Unicode MS" w:cs="Times New Roman"/>
          <w:sz w:val="32"/>
          <w:szCs w:val="32"/>
        </w:rPr>
      </w:pPr>
      <w:r w:rsidRPr="005F5780">
        <w:rPr>
          <w:rFonts w:eastAsia="Arial Unicode MS" w:cs="Times New Roman"/>
          <w:sz w:val="32"/>
          <w:szCs w:val="32"/>
          <w:rtl/>
        </w:rPr>
        <w:t>ولى نظر مكن الا الى اللّه كه كلّ مادون او خلق او است و اللّه غنى منيع</w:t>
      </w:r>
    </w:p>
    <w:p w14:paraId="650A3424" w14:textId="77777777" w:rsidR="006956DB" w:rsidRPr="006956DB" w:rsidRDefault="006956DB" w:rsidP="006956DB">
      <w:pPr>
        <w:jc w:val="right"/>
        <w:rPr>
          <w:rFonts w:asciiTheme="majorBidi" w:hAnsiTheme="majorBidi" w:cstheme="majorBidi"/>
          <w:color w:val="3C484D"/>
          <w:szCs w:val="24"/>
          <w:shd w:val="clear" w:color="auto" w:fill="FFFFFF"/>
        </w:rPr>
      </w:pPr>
    </w:p>
    <w:p w14:paraId="3BD2F2E9" w14:textId="77777777" w:rsidR="006956DB" w:rsidRPr="002236CF" w:rsidRDefault="006956DB" w:rsidP="006956DB">
      <w:pPr>
        <w:rPr>
          <w:rFonts w:cs="Times New Roman"/>
          <w:color w:val="3C484D"/>
          <w:szCs w:val="24"/>
          <w:shd w:val="clear" w:color="auto" w:fill="FFFFFF"/>
        </w:rPr>
      </w:pPr>
      <w:bookmarkStart w:id="431" w:name="_Hlk138405377"/>
      <w:r w:rsidRPr="002236CF">
        <w:rPr>
          <w:rFonts w:cs="Times New Roman"/>
          <w:color w:val="3C484D"/>
          <w:szCs w:val="24"/>
          <w:shd w:val="clear" w:color="auto" w:fill="FFFFFF"/>
        </w:rPr>
        <w:t>The following is a provisional translation of this passage:</w:t>
      </w:r>
    </w:p>
    <w:p w14:paraId="26BDA891" w14:textId="37643789" w:rsidR="006956DB" w:rsidRDefault="006956DB" w:rsidP="006956DB">
      <w:pPr>
        <w:rPr>
          <w:rFonts w:cs="Times New Roman"/>
          <w:color w:val="3C484D"/>
          <w:szCs w:val="24"/>
          <w:shd w:val="clear" w:color="auto" w:fill="FFFFFF"/>
        </w:rPr>
      </w:pPr>
      <w:bookmarkStart w:id="432" w:name="_Hlk137555582"/>
      <w:r w:rsidRPr="002236CF">
        <w:rPr>
          <w:rFonts w:cs="Times New Roman"/>
          <w:color w:val="3C484D"/>
          <w:szCs w:val="24"/>
          <w:shd w:val="clear" w:color="auto" w:fill="FFFFFF"/>
        </w:rPr>
        <w:t xml:space="preserve">This is the meaning of the holy Verse if you view its wisdom with a luminous eye. </w:t>
      </w:r>
      <w:r w:rsidRPr="002236CF">
        <w:rPr>
          <w:rFonts w:cs="Times New Roman"/>
          <w:i/>
          <w:iCs/>
          <w:color w:val="3C484D"/>
          <w:szCs w:val="24"/>
          <w:shd w:val="clear" w:color="auto" w:fill="FFFFFF"/>
        </w:rPr>
        <w:t>God sufficeth in all things, and nothing in the heavens or in the earth or in whatever lieth between them but God, thy Lord, sufficeth. Verily, He is in Himself the Knower, the Sustainer, the Omnipotent</w:t>
      </w:r>
      <w:r w:rsidRPr="002236CF">
        <w:rPr>
          <w:rFonts w:cs="Times New Roman"/>
          <w:color w:val="3C484D"/>
          <w:szCs w:val="24"/>
          <w:shd w:val="clear" w:color="auto" w:fill="FFFFFF"/>
        </w:rPr>
        <w:t xml:space="preserve">. </w:t>
      </w:r>
      <w:bookmarkStart w:id="433" w:name="_Hlk139541088"/>
      <w:r w:rsidRPr="002236CF">
        <w:rPr>
          <w:rFonts w:cs="Times New Roman"/>
          <w:color w:val="3C484D"/>
          <w:szCs w:val="24"/>
          <w:shd w:val="clear" w:color="auto" w:fill="FFFFFF"/>
        </w:rPr>
        <w:t>And you do not recite this Verse for any matter to the number of Qadir (314) without beholding a response from Him Who is the Dayspring of Revelation</w:t>
      </w:r>
      <w:bookmarkEnd w:id="433"/>
      <w:r w:rsidRPr="002236CF">
        <w:rPr>
          <w:rFonts w:cs="Times New Roman"/>
          <w:color w:val="3C484D"/>
          <w:szCs w:val="24"/>
          <w:shd w:val="clear" w:color="auto" w:fill="FFFFFF"/>
        </w:rPr>
        <w:t>, as God is closer to you than you are to yourself, and is powerful over all things, and was and is mindful of all things that bear the name of being. After you recite it in the tongue of the divine Essence, the letters of this Verse in His kingdom from everlasting unto everlasting cause the means of His answer to appear. Take heed that you look not to anything but God, for all of the least of it is His creation</w:t>
      </w:r>
      <w:r w:rsidR="00387D54" w:rsidRPr="002236CF">
        <w:rPr>
          <w:rFonts w:cs="Times New Roman"/>
          <w:color w:val="3C484D"/>
          <w:szCs w:val="24"/>
          <w:shd w:val="clear" w:color="auto" w:fill="FFFFFF"/>
        </w:rPr>
        <w:t xml:space="preserve">. </w:t>
      </w:r>
      <w:r w:rsidRPr="002236CF">
        <w:rPr>
          <w:rFonts w:cs="Times New Roman"/>
          <w:color w:val="3C484D"/>
          <w:szCs w:val="24"/>
          <w:shd w:val="clear" w:color="auto" w:fill="FFFFFF"/>
        </w:rPr>
        <w:t>And God is the Self-Subsisting, the Most High.</w:t>
      </w:r>
    </w:p>
    <w:p w14:paraId="6C9BDC94" w14:textId="77777777" w:rsidR="00116A6F" w:rsidRPr="002236CF" w:rsidRDefault="00116A6F" w:rsidP="00116A6F">
      <w:pPr>
        <w:rPr>
          <w:rFonts w:cs="Times New Roman"/>
          <w:kern w:val="2"/>
          <w14:ligatures w14:val="standardContextual"/>
        </w:rPr>
      </w:pPr>
      <w:r w:rsidRPr="002236CF">
        <w:rPr>
          <w:rFonts w:cs="Times New Roman"/>
          <w:color w:val="3C484D"/>
          <w:szCs w:val="24"/>
          <w:shd w:val="clear" w:color="auto" w:fill="FFFFFF"/>
        </w:rPr>
        <w:lastRenderedPageBreak/>
        <w:t xml:space="preserve">The pronunciation is according to the recording (Arabic pronunciation). </w:t>
      </w:r>
      <w:r w:rsidRPr="002236CF">
        <w:rPr>
          <w:rFonts w:cs="Times New Roman"/>
          <w:kern w:val="2"/>
          <w14:ligatures w14:val="standardContextual"/>
        </w:rPr>
        <w:t xml:space="preserve">Changes to the text as sung in this recording is made to conform to the text in the Bayan: </w:t>
      </w:r>
      <w:r w:rsidRPr="002236CF">
        <w:rPr>
          <w:rFonts w:cs="Times New Roman"/>
          <w:i/>
          <w:iCs/>
          <w:kern w:val="2"/>
          <w14:ligatures w14:val="standardContextual"/>
        </w:rPr>
        <w:t>min</w:t>
      </w:r>
      <w:r w:rsidRPr="002236CF">
        <w:rPr>
          <w:rFonts w:cs="Times New Roman"/>
          <w:kern w:val="2"/>
          <w14:ligatures w14:val="standardContextual"/>
        </w:rPr>
        <w:t xml:space="preserve"> for </w:t>
      </w:r>
      <w:r w:rsidRPr="002236CF">
        <w:rPr>
          <w:rFonts w:cs="Times New Roman"/>
          <w:i/>
          <w:iCs/>
          <w:kern w:val="2"/>
          <w14:ligatures w14:val="standardContextual"/>
        </w:rPr>
        <w:t>‘an</w:t>
      </w:r>
      <w:r w:rsidRPr="002236CF">
        <w:rPr>
          <w:rFonts w:cs="Times New Roman"/>
          <w:kern w:val="2"/>
          <w14:ligatures w14:val="standardContextual"/>
        </w:rPr>
        <w:t xml:space="preserve"> (first line) and add </w:t>
      </w:r>
      <w:r w:rsidRPr="002236CF">
        <w:rPr>
          <w:rFonts w:cs="Times New Roman"/>
          <w:i/>
          <w:iCs/>
          <w:kern w:val="2"/>
          <w14:ligatures w14:val="standardContextual"/>
        </w:rPr>
        <w:t>má</w:t>
      </w:r>
      <w:r w:rsidRPr="002236CF">
        <w:rPr>
          <w:rFonts w:cs="Times New Roman"/>
          <w:kern w:val="2"/>
          <w14:ligatures w14:val="standardContextual"/>
        </w:rPr>
        <w:t xml:space="preserve"> before </w:t>
      </w:r>
      <w:r w:rsidRPr="002236CF">
        <w:rPr>
          <w:rFonts w:cs="Times New Roman"/>
          <w:i/>
          <w:iCs/>
          <w:kern w:val="2"/>
          <w14:ligatures w14:val="standardContextual"/>
        </w:rPr>
        <w:t>lá</w:t>
      </w:r>
      <w:r w:rsidRPr="002236CF">
        <w:rPr>
          <w:rFonts w:cs="Times New Roman"/>
          <w:kern w:val="2"/>
          <w14:ligatures w14:val="standardContextual"/>
        </w:rPr>
        <w:t xml:space="preserve"> in line three.</w:t>
      </w:r>
    </w:p>
    <w:p w14:paraId="326A1673" w14:textId="77777777" w:rsidR="00116A6F" w:rsidRDefault="00116A6F" w:rsidP="00116A6F">
      <w:pPr>
        <w:rPr>
          <w:kern w:val="2"/>
          <w14:ligatures w14:val="standardContextual"/>
        </w:rPr>
      </w:pPr>
      <w:r w:rsidRPr="006956DB">
        <w:rPr>
          <w:kern w:val="2"/>
          <w14:ligatures w14:val="standardContextual"/>
        </w:rPr>
        <w:t xml:space="preserve">Although made for the text in the Seven Proofs, the following recording can help with the Arabic pronunciation: </w:t>
      </w:r>
      <w:hyperlink r:id="rId229" w:history="1">
        <w:r w:rsidRPr="006956DB">
          <w:rPr>
            <w:color w:val="0563C1" w:themeColor="hyperlink"/>
            <w:kern w:val="2"/>
            <w:u w:val="single"/>
            <w14:ligatures w14:val="standardContextual"/>
          </w:rPr>
          <w:t>https://theutteranceproject.com/2020/12/30/say-god-sufficeth/</w:t>
        </w:r>
      </w:hyperlink>
      <w:r w:rsidRPr="006956DB">
        <w:rPr>
          <w:kern w:val="2"/>
          <w14:ligatures w14:val="standardContextual"/>
        </w:rPr>
        <w:t xml:space="preserve"> </w:t>
      </w:r>
    </w:p>
    <w:p w14:paraId="07B5B97F" w14:textId="5EFF5436" w:rsidR="00144677" w:rsidRDefault="00144677" w:rsidP="00116A6F">
      <w:pPr>
        <w:rPr>
          <w:kern w:val="2"/>
          <w14:ligatures w14:val="standardContextual"/>
        </w:rPr>
      </w:pPr>
      <w:r>
        <w:rPr>
          <w:kern w:val="2"/>
          <w14:ligatures w14:val="standardContextual"/>
        </w:rPr>
        <w:t>Recording</w:t>
      </w:r>
      <w:r w:rsidR="00A73664">
        <w:rPr>
          <w:kern w:val="2"/>
          <w14:ligatures w14:val="standardContextual"/>
        </w:rPr>
        <w:t>, online link</w:t>
      </w:r>
      <w:r>
        <w:rPr>
          <w:rStyle w:val="FootnoteReference"/>
          <w:kern w:val="2"/>
          <w14:ligatures w14:val="standardContextual"/>
        </w:rPr>
        <w:footnoteReference w:id="174"/>
      </w:r>
      <w:r>
        <w:rPr>
          <w:kern w:val="2"/>
          <w14:ligatures w14:val="standardContextual"/>
        </w:rPr>
        <w:t xml:space="preserve">: </w:t>
      </w:r>
      <w:hyperlink r:id="rId230" w:history="1">
        <w:r w:rsidRPr="008C3079">
          <w:rPr>
            <w:rStyle w:val="Hyperlink"/>
            <w:kern w:val="2"/>
            <w14:ligatures w14:val="standardContextual"/>
          </w:rPr>
          <w:t>https://bahai-library.com/caton_music/30_Qul_Allah_Yakfi_Min_Kul-la_Shay.mp3</w:t>
        </w:r>
      </w:hyperlink>
      <w:r>
        <w:rPr>
          <w:kern w:val="2"/>
          <w14:ligatures w14:val="standardContextual"/>
        </w:rPr>
        <w:t xml:space="preserve"> </w:t>
      </w:r>
    </w:p>
    <w:p w14:paraId="5236C3D1" w14:textId="297BFF73" w:rsidR="005510EE" w:rsidRDefault="005515AF" w:rsidP="00116A6F">
      <w:pPr>
        <w:rPr>
          <w:kern w:val="2"/>
          <w14:ligatures w14:val="standardContextual"/>
        </w:rPr>
      </w:pPr>
      <w:r>
        <w:rPr>
          <w:kern w:val="2"/>
          <w14:ligatures w14:val="standardContextual"/>
        </w:rPr>
        <w:t xml:space="preserve">Transcription demo, online link: </w:t>
      </w:r>
      <w:hyperlink r:id="rId231" w:history="1">
        <w:r w:rsidRPr="0093370C">
          <w:rPr>
            <w:rStyle w:val="Hyperlink"/>
            <w:kern w:val="2"/>
            <w14:ligatures w14:val="standardContextual"/>
          </w:rPr>
          <w:t>https://bahai-library.com/caton_music/sacred_refrains_demos/30_Qul_Allah_Yakfi_Min_Kul-la_Shay_demo.mp3</w:t>
        </w:r>
      </w:hyperlink>
      <w:r>
        <w:rPr>
          <w:kern w:val="2"/>
          <w14:ligatures w14:val="standardContextual"/>
        </w:rPr>
        <w:t xml:space="preserve"> </w:t>
      </w:r>
    </w:p>
    <w:p w14:paraId="54F886EF" w14:textId="77777777" w:rsidR="006956DB" w:rsidRDefault="006956DB" w:rsidP="0080115F">
      <w:pPr>
        <w:ind w:left="720"/>
        <w:jc w:val="center"/>
        <w:rPr>
          <w:rFonts w:cs="Times New Roman"/>
          <w:color w:val="3C484D"/>
          <w:sz w:val="32"/>
          <w:szCs w:val="32"/>
          <w:shd w:val="clear" w:color="auto" w:fill="FFFFFF"/>
          <w:lang w:val="fr-FR"/>
        </w:rPr>
      </w:pPr>
      <w:bookmarkStart w:id="434" w:name="_Hlk136618431"/>
      <w:bookmarkEnd w:id="429"/>
      <w:bookmarkEnd w:id="431"/>
      <w:bookmarkEnd w:id="432"/>
      <w:r w:rsidRPr="00960CB3">
        <w:rPr>
          <w:rFonts w:cs="Times New Roman"/>
          <w:color w:val="3C484D"/>
          <w:sz w:val="32"/>
          <w:szCs w:val="32"/>
          <w:shd w:val="clear" w:color="auto" w:fill="FFFFFF"/>
          <w:rtl/>
        </w:rPr>
        <w:t xml:space="preserve">قُلِ اللهُ يَكْفِي </w:t>
      </w:r>
      <w:r w:rsidRPr="00960CB3">
        <w:rPr>
          <w:rFonts w:cs="Times New Roman"/>
          <w:color w:val="3C484D"/>
          <w:sz w:val="32"/>
          <w:szCs w:val="32"/>
          <w:u w:val="single"/>
          <w:shd w:val="clear" w:color="auto" w:fill="FFFFFF"/>
          <w:rtl/>
        </w:rPr>
        <w:t>مِنْ</w:t>
      </w:r>
      <w:r w:rsidRPr="00960CB3">
        <w:rPr>
          <w:rFonts w:cs="Times New Roman"/>
          <w:color w:val="3C484D"/>
          <w:sz w:val="32"/>
          <w:szCs w:val="32"/>
          <w:shd w:val="clear" w:color="auto" w:fill="FFFFFF"/>
          <w:rtl/>
        </w:rPr>
        <w:t xml:space="preserve"> كُلِّ شَيْءٍ</w:t>
      </w:r>
      <w:bookmarkEnd w:id="434"/>
      <w:r w:rsidRPr="00960CB3">
        <w:rPr>
          <w:rFonts w:cs="Times New Roman"/>
          <w:color w:val="3C484D"/>
          <w:sz w:val="32"/>
          <w:szCs w:val="32"/>
          <w:shd w:val="clear" w:color="auto" w:fill="FFFFFF"/>
          <w:rtl/>
        </w:rPr>
        <w:t xml:space="preserve"> وَلا يَكْفِي عَنِ اللهِ رَبِّكَ مِنْ شَيْءٍ لا فِي السَّموَاتِ وَلا فِي الأَرْضِ وَلا</w:t>
      </w:r>
      <w:r w:rsidRPr="00960CB3">
        <w:rPr>
          <w:rFonts w:cs="Times New Roman"/>
          <w:color w:val="3C484D"/>
          <w:sz w:val="32"/>
          <w:szCs w:val="32"/>
          <w:u w:val="single"/>
          <w:shd w:val="clear" w:color="auto" w:fill="FFFFFF"/>
          <w:rtl/>
        </w:rPr>
        <w:t>ما</w:t>
      </w:r>
      <w:r w:rsidRPr="00960CB3">
        <w:rPr>
          <w:rFonts w:cs="Times New Roman"/>
          <w:color w:val="3C484D"/>
          <w:sz w:val="32"/>
          <w:szCs w:val="32"/>
          <w:shd w:val="clear" w:color="auto" w:fill="FFFFFF"/>
          <w:rtl/>
        </w:rPr>
        <w:t xml:space="preserve"> بَيْنَهُمَا إِنَّهُ كانَ عَلاَّماً كافِياً قَدِيراً</w:t>
      </w:r>
      <w:r w:rsidRPr="00960CB3">
        <w:rPr>
          <w:rFonts w:cs="Times New Roman"/>
          <w:color w:val="3C484D"/>
          <w:sz w:val="32"/>
          <w:szCs w:val="32"/>
          <w:shd w:val="clear" w:color="auto" w:fill="FFFFFF"/>
          <w:vertAlign w:val="superscript"/>
          <w:rtl/>
        </w:rPr>
        <w:footnoteReference w:id="175"/>
      </w:r>
      <w:r w:rsidRPr="00D15731">
        <w:rPr>
          <w:rFonts w:cs="Times New Roman"/>
          <w:color w:val="3C484D"/>
          <w:sz w:val="32"/>
          <w:szCs w:val="32"/>
          <w:shd w:val="clear" w:color="auto" w:fill="FFFFFF"/>
          <w:lang w:val="fr-FR"/>
        </w:rPr>
        <w:t>.</w:t>
      </w:r>
    </w:p>
    <w:p w14:paraId="74EA6069" w14:textId="3AC55091" w:rsidR="002569CC" w:rsidRPr="00D15731" w:rsidRDefault="002569CC" w:rsidP="002569CC">
      <w:pPr>
        <w:rPr>
          <w:rFonts w:cs="Times New Roman"/>
          <w:color w:val="3C484D"/>
          <w:sz w:val="36"/>
          <w:szCs w:val="36"/>
          <w:shd w:val="clear" w:color="auto" w:fill="FFFFFF"/>
          <w:lang w:val="fr-FR"/>
        </w:rPr>
      </w:pPr>
      <w:r w:rsidRPr="002569CC">
        <w:rPr>
          <w:rFonts w:cs="Times New Roman"/>
          <w:noProof/>
          <w:color w:val="3C484D"/>
          <w:sz w:val="36"/>
          <w:szCs w:val="36"/>
          <w:shd w:val="clear" w:color="auto" w:fill="FFFFFF"/>
          <w:lang w:val="fr-FR"/>
        </w:rPr>
        <w:drawing>
          <wp:inline distT="0" distB="0" distL="0" distR="0" wp14:anchorId="3EB09F7F" wp14:editId="57235CD1">
            <wp:extent cx="5943600" cy="3093085"/>
            <wp:effectExtent l="0" t="0" r="0" b="0"/>
            <wp:docPr id="105284417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44176" name="Picture 1" descr="A sheet of music with notes&#10;&#10;Description automatically generated"/>
                    <pic:cNvPicPr/>
                  </pic:nvPicPr>
                  <pic:blipFill>
                    <a:blip r:embed="rId232"/>
                    <a:stretch>
                      <a:fillRect/>
                    </a:stretch>
                  </pic:blipFill>
                  <pic:spPr>
                    <a:xfrm>
                      <a:off x="0" y="0"/>
                      <a:ext cx="5943600" cy="3093085"/>
                    </a:xfrm>
                    <a:prstGeom prst="rect">
                      <a:avLst/>
                    </a:prstGeom>
                  </pic:spPr>
                </pic:pic>
              </a:graphicData>
            </a:graphic>
          </wp:inline>
        </w:drawing>
      </w:r>
    </w:p>
    <w:p w14:paraId="32CFE987" w14:textId="02AC906D" w:rsidR="005233D6" w:rsidRPr="00D15731" w:rsidRDefault="00DA31C6" w:rsidP="00116A6F">
      <w:pPr>
        <w:spacing w:after="0"/>
        <w:ind w:left="720"/>
        <w:jc w:val="center"/>
        <w:rPr>
          <w:lang w:val="fr-FR"/>
        </w:rPr>
      </w:pPr>
      <w:r w:rsidRPr="00D15731">
        <w:rPr>
          <w:lang w:val="fr-FR"/>
        </w:rPr>
        <w:t>Gu-l’il-lá-hu yak-fí min kul-la shay-in, wa lá yak-fí ‘an il-lá-hi rab-bi-ka min shay-‘in,</w:t>
      </w:r>
    </w:p>
    <w:p w14:paraId="3754DD8F" w14:textId="600D17EC" w:rsidR="005233D6" w:rsidRPr="00D15731" w:rsidRDefault="00DA31C6" w:rsidP="005233D6">
      <w:pPr>
        <w:pStyle w:val="NoSpacing"/>
        <w:jc w:val="center"/>
        <w:rPr>
          <w:lang w:val="fr-FR"/>
        </w:rPr>
      </w:pPr>
      <w:r w:rsidRPr="00D15731">
        <w:rPr>
          <w:lang w:val="fr-FR"/>
        </w:rPr>
        <w:t>lá fí’s-sá-ma-wa-ti wa lá fí’l ar-ḍi wa lá má bay-na hu-má.</w:t>
      </w:r>
    </w:p>
    <w:p w14:paraId="3E999C06" w14:textId="7A7A0D15" w:rsidR="00DA31C6" w:rsidRDefault="00DA31C6" w:rsidP="005233D6">
      <w:pPr>
        <w:pStyle w:val="NoSpacing"/>
        <w:spacing w:after="240"/>
        <w:jc w:val="center"/>
      </w:pPr>
      <w:r w:rsidRPr="00DA31C6">
        <w:t>in-na-hu ká-na’l-lá-man ka-fí-yan qa-dí-ra.</w:t>
      </w:r>
    </w:p>
    <w:p w14:paraId="23F1315A" w14:textId="77777777" w:rsidR="00B3004C" w:rsidRDefault="00B3004C" w:rsidP="005233D6">
      <w:pPr>
        <w:pStyle w:val="NoSpacing"/>
        <w:jc w:val="center"/>
      </w:pPr>
    </w:p>
    <w:p w14:paraId="2FE16B8B" w14:textId="4CF7F579" w:rsidR="00B3004C" w:rsidRDefault="00B3004C" w:rsidP="005233D6">
      <w:pPr>
        <w:pStyle w:val="NoSpacing"/>
        <w:jc w:val="center"/>
      </w:pPr>
      <w:r>
        <w:rPr>
          <w:noProof/>
        </w:rPr>
        <w:drawing>
          <wp:inline distT="0" distB="0" distL="0" distR="0" wp14:anchorId="5F910B41" wp14:editId="2B8FA92E">
            <wp:extent cx="1492004" cy="398663"/>
            <wp:effectExtent l="0" t="0" r="0" b="1905"/>
            <wp:docPr id="4" name="Picture 3" descr="Fancy flourish divider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ncy flourish divider vector image"/>
                    <pic:cNvPicPr>
                      <a:picLocks noChangeAspect="1" noChangeArrowheads="1"/>
                    </pic:cNvPicPr>
                  </pic:nvPicPr>
                  <pic:blipFill>
                    <a:blip r:embed="rId233">
                      <a:alphaModFix amt="50000"/>
                      <a:extLst>
                        <a:ext uri="{BEBA8EAE-BF5A-486C-A8C5-ECC9F3942E4B}">
                          <a14:imgProps xmlns:a14="http://schemas.microsoft.com/office/drawing/2010/main">
                            <a14:imgLayer r:embed="rId234">
                              <a14:imgEffect>
                                <a14:sharpenSoften amount="25000"/>
                              </a14:imgEffect>
                              <a14:imgEffect>
                                <a14:colorTemperature colorTemp="88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66993" cy="418700"/>
                    </a:xfrm>
                    <a:prstGeom prst="rect">
                      <a:avLst/>
                    </a:prstGeom>
                    <a:noFill/>
                    <a:ln>
                      <a:noFill/>
                    </a:ln>
                  </pic:spPr>
                </pic:pic>
              </a:graphicData>
            </a:graphic>
          </wp:inline>
        </w:drawing>
      </w:r>
    </w:p>
    <w:p w14:paraId="4F9EA87B" w14:textId="77777777" w:rsidR="00B3004C" w:rsidRDefault="00B3004C" w:rsidP="005233D6">
      <w:pPr>
        <w:pStyle w:val="NoSpacing"/>
        <w:jc w:val="center"/>
      </w:pPr>
    </w:p>
    <w:p w14:paraId="1A8556CC" w14:textId="77777777" w:rsidR="00B3004C" w:rsidRDefault="00B3004C" w:rsidP="005233D6">
      <w:pPr>
        <w:pStyle w:val="NoSpacing"/>
        <w:jc w:val="center"/>
      </w:pPr>
    </w:p>
    <w:p w14:paraId="2961259D" w14:textId="04932C67" w:rsidR="005233D6" w:rsidRDefault="006956DB" w:rsidP="005233D6">
      <w:pPr>
        <w:pStyle w:val="NoSpacing"/>
        <w:jc w:val="center"/>
      </w:pPr>
      <w:r w:rsidRPr="006956DB">
        <w:lastRenderedPageBreak/>
        <w:t>Say: God sufficeth in all things</w:t>
      </w:r>
      <w:r w:rsidRPr="006956DB">
        <w:rPr>
          <w:vertAlign w:val="superscript"/>
        </w:rPr>
        <w:footnoteReference w:id="176"/>
      </w:r>
      <w:r w:rsidRPr="006956DB">
        <w:t>,</w:t>
      </w:r>
      <w:r w:rsidR="00943994">
        <w:t xml:space="preserve">  </w:t>
      </w:r>
      <w:r w:rsidR="005233D6">
        <w:t>a</w:t>
      </w:r>
      <w:r w:rsidRPr="006956DB">
        <w:t>nd nothing in the heavens or in the earth</w:t>
      </w:r>
    </w:p>
    <w:p w14:paraId="073E7AB7" w14:textId="24F5BBEA" w:rsidR="005233D6" w:rsidRDefault="006956DB" w:rsidP="005233D6">
      <w:pPr>
        <w:pStyle w:val="NoSpacing"/>
        <w:jc w:val="center"/>
      </w:pPr>
      <w:r w:rsidRPr="006956DB">
        <w:t>or whatever lieth between them</w:t>
      </w:r>
      <w:r w:rsidR="00943994">
        <w:t xml:space="preserve"> b</w:t>
      </w:r>
      <w:r w:rsidRPr="006956DB">
        <w:t>ut God, thy Lord, sufficeth.</w:t>
      </w:r>
    </w:p>
    <w:p w14:paraId="3FF2D31E" w14:textId="4DC48566" w:rsidR="006956DB" w:rsidRPr="006956DB" w:rsidRDefault="006956DB" w:rsidP="005233D6">
      <w:pPr>
        <w:pStyle w:val="NoSpacing"/>
        <w:spacing w:after="240"/>
        <w:jc w:val="center"/>
      </w:pPr>
      <w:r w:rsidRPr="006956DB">
        <w:t>Verily, He is in Himself the Knower, the Sustainer, the Omnipotent.</w:t>
      </w:r>
    </w:p>
    <w:p w14:paraId="619A0DF9" w14:textId="4E989B26" w:rsidR="006956DB" w:rsidRPr="006956DB" w:rsidRDefault="00885DA3" w:rsidP="006956DB">
      <w:pPr>
        <w:jc w:val="center"/>
        <w:rPr>
          <w:kern w:val="2"/>
          <w14:ligatures w14:val="standardContextual"/>
        </w:rPr>
      </w:pPr>
      <w:r w:rsidRPr="00885DA3">
        <w:rPr>
          <w:noProof/>
          <w:kern w:val="2"/>
          <w14:ligatures w14:val="standardContextual"/>
        </w:rPr>
        <w:drawing>
          <wp:inline distT="0" distB="0" distL="0" distR="0" wp14:anchorId="0E01BD2C" wp14:editId="2DCA8D39">
            <wp:extent cx="5943600" cy="3170555"/>
            <wp:effectExtent l="0" t="0" r="0" b="0"/>
            <wp:docPr id="1730534424"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34424" name="Picture 1" descr="A sheet music with notes and words&#10;&#10;Description automatically generated"/>
                    <pic:cNvPicPr/>
                  </pic:nvPicPr>
                  <pic:blipFill>
                    <a:blip r:embed="rId235"/>
                    <a:stretch>
                      <a:fillRect/>
                    </a:stretch>
                  </pic:blipFill>
                  <pic:spPr>
                    <a:xfrm>
                      <a:off x="0" y="0"/>
                      <a:ext cx="5943600" cy="3170555"/>
                    </a:xfrm>
                    <a:prstGeom prst="rect">
                      <a:avLst/>
                    </a:prstGeom>
                  </pic:spPr>
                </pic:pic>
              </a:graphicData>
            </a:graphic>
          </wp:inline>
        </w:drawing>
      </w:r>
    </w:p>
    <w:p w14:paraId="256568E5" w14:textId="77777777" w:rsidR="006956DB" w:rsidRPr="002236CF" w:rsidRDefault="006956DB" w:rsidP="006956DB">
      <w:pPr>
        <w:rPr>
          <w:rFonts w:cs="Times New Roman"/>
          <w:color w:val="262626"/>
          <w:szCs w:val="24"/>
          <w:shd w:val="clear" w:color="auto" w:fill="FFFFFF"/>
        </w:rPr>
      </w:pPr>
      <w:r w:rsidRPr="002236CF">
        <w:rPr>
          <w:rFonts w:cs="Times New Roman"/>
          <w:color w:val="262626"/>
          <w:szCs w:val="24"/>
          <w:shd w:val="clear" w:color="auto" w:fill="FFFFFF"/>
        </w:rPr>
        <w:t xml:space="preserve">An example of a </w:t>
      </w:r>
      <w:r w:rsidRPr="002236CF">
        <w:rPr>
          <w:rFonts w:cs="Times New Roman"/>
          <w:color w:val="262626"/>
          <w:szCs w:val="24"/>
          <w:u w:val="words"/>
          <w:shd w:val="clear" w:color="auto" w:fill="FFFFFF"/>
        </w:rPr>
        <w:t>dh</w:t>
      </w:r>
      <w:r w:rsidRPr="002236CF">
        <w:rPr>
          <w:rFonts w:cs="Times New Roman"/>
          <w:color w:val="262626"/>
          <w:szCs w:val="24"/>
          <w:shd w:val="clear" w:color="auto" w:fill="FFFFFF"/>
        </w:rPr>
        <w:t xml:space="preserve">ikr on the complete prayer can be heard in the following links: </w:t>
      </w:r>
    </w:p>
    <w:p w14:paraId="3E75DAFB" w14:textId="77777777" w:rsidR="006956DB" w:rsidRPr="002236CF" w:rsidRDefault="006956DB" w:rsidP="006956DB">
      <w:pPr>
        <w:rPr>
          <w:rFonts w:cs="Times New Roman"/>
          <w:color w:val="262626"/>
          <w:szCs w:val="24"/>
          <w:shd w:val="clear" w:color="auto" w:fill="FFFFFF"/>
        </w:rPr>
      </w:pPr>
      <w:r w:rsidRPr="002236CF">
        <w:rPr>
          <w:rFonts w:cs="Times New Roman"/>
          <w:color w:val="262626"/>
          <w:szCs w:val="24"/>
          <w:shd w:val="clear" w:color="auto" w:fill="FFFFFF"/>
        </w:rPr>
        <w:t>From the Bayan:</w:t>
      </w:r>
    </w:p>
    <w:p w14:paraId="2B43BB71" w14:textId="77777777" w:rsidR="006956DB" w:rsidRPr="002236CF" w:rsidRDefault="00000000" w:rsidP="006F1512">
      <w:pPr>
        <w:numPr>
          <w:ilvl w:val="0"/>
          <w:numId w:val="12"/>
        </w:numPr>
        <w:contextualSpacing/>
        <w:rPr>
          <w:rFonts w:cs="Times New Roman"/>
          <w:color w:val="262626"/>
          <w:szCs w:val="24"/>
          <w:shd w:val="clear" w:color="auto" w:fill="FFFFFF"/>
        </w:rPr>
      </w:pPr>
      <w:hyperlink r:id="rId236" w:history="1">
        <w:r w:rsidR="006956DB" w:rsidRPr="002236CF">
          <w:rPr>
            <w:rFonts w:cs="Times New Roman"/>
            <w:color w:val="0563C1" w:themeColor="hyperlink"/>
            <w:szCs w:val="24"/>
            <w:u w:val="single"/>
            <w:shd w:val="clear" w:color="auto" w:fill="FFFFFF"/>
          </w:rPr>
          <w:t>https://www.youtube.com/watch?v=CNZNcMAq9nA</w:t>
        </w:r>
      </w:hyperlink>
      <w:r w:rsidR="006956DB" w:rsidRPr="002236CF">
        <w:rPr>
          <w:rFonts w:cs="Times New Roman"/>
          <w:color w:val="262626"/>
          <w:szCs w:val="24"/>
          <w:shd w:val="clear" w:color="auto" w:fill="FFFFFF"/>
        </w:rPr>
        <w:t xml:space="preserve">  </w:t>
      </w:r>
    </w:p>
    <w:p w14:paraId="5A1F2EDA" w14:textId="77777777" w:rsidR="006956DB" w:rsidRPr="002236CF" w:rsidRDefault="00000000" w:rsidP="006F1512">
      <w:pPr>
        <w:numPr>
          <w:ilvl w:val="0"/>
          <w:numId w:val="12"/>
        </w:numPr>
        <w:contextualSpacing/>
        <w:rPr>
          <w:rFonts w:cs="Times New Roman"/>
          <w:color w:val="262626"/>
          <w:szCs w:val="24"/>
          <w:shd w:val="clear" w:color="auto" w:fill="FFFFFF"/>
        </w:rPr>
      </w:pPr>
      <w:hyperlink r:id="rId237" w:history="1">
        <w:r w:rsidR="006956DB" w:rsidRPr="002236CF">
          <w:rPr>
            <w:rFonts w:cs="Times New Roman"/>
            <w:color w:val="0563C1" w:themeColor="hyperlink"/>
            <w:szCs w:val="24"/>
            <w:u w:val="single"/>
            <w:shd w:val="clear" w:color="auto" w:fill="FFFFFF"/>
          </w:rPr>
          <w:t>https://www.youtube.com/watch?v=GTNz4CGD9Z8</w:t>
        </w:r>
      </w:hyperlink>
      <w:r w:rsidR="006956DB" w:rsidRPr="002236CF">
        <w:rPr>
          <w:rFonts w:cs="Times New Roman"/>
          <w:color w:val="262626"/>
          <w:szCs w:val="24"/>
          <w:shd w:val="clear" w:color="auto" w:fill="FFFFFF"/>
        </w:rPr>
        <w:t xml:space="preserve"> </w:t>
      </w:r>
    </w:p>
    <w:p w14:paraId="795539AF" w14:textId="77777777" w:rsidR="006956DB" w:rsidRPr="002236CF" w:rsidRDefault="00000000" w:rsidP="006F1512">
      <w:pPr>
        <w:numPr>
          <w:ilvl w:val="0"/>
          <w:numId w:val="12"/>
        </w:numPr>
        <w:contextualSpacing/>
        <w:rPr>
          <w:rFonts w:cs="Times New Roman"/>
          <w:color w:val="262626"/>
          <w:szCs w:val="24"/>
          <w:shd w:val="clear" w:color="auto" w:fill="FFFFFF"/>
        </w:rPr>
      </w:pPr>
      <w:hyperlink r:id="rId238" w:history="1">
        <w:r w:rsidR="006956DB" w:rsidRPr="002236CF">
          <w:rPr>
            <w:rFonts w:cs="Times New Roman"/>
            <w:color w:val="0563C1" w:themeColor="hyperlink"/>
            <w:szCs w:val="24"/>
            <w:u w:val="single"/>
            <w:shd w:val="clear" w:color="auto" w:fill="FFFFFF"/>
          </w:rPr>
          <w:t>https://www.facebook.com/watch/?v=505745607495797</w:t>
        </w:r>
      </w:hyperlink>
    </w:p>
    <w:p w14:paraId="5592DC45" w14:textId="77777777" w:rsidR="006956DB" w:rsidRPr="002236CF" w:rsidRDefault="006956DB" w:rsidP="006956DB">
      <w:pPr>
        <w:rPr>
          <w:rFonts w:cs="Times New Roman"/>
          <w:color w:val="262626"/>
          <w:szCs w:val="24"/>
          <w:shd w:val="clear" w:color="auto" w:fill="FFFFFF"/>
        </w:rPr>
      </w:pPr>
      <w:r w:rsidRPr="002236CF">
        <w:rPr>
          <w:rFonts w:cs="Times New Roman"/>
          <w:color w:val="262626"/>
          <w:szCs w:val="24"/>
          <w:shd w:val="clear" w:color="auto" w:fill="FFFFFF"/>
        </w:rPr>
        <w:t>From the Seven Proofs</w:t>
      </w:r>
    </w:p>
    <w:p w14:paraId="2403C721" w14:textId="77777777" w:rsidR="006956DB" w:rsidRPr="002236CF" w:rsidRDefault="00000000" w:rsidP="006F1512">
      <w:pPr>
        <w:numPr>
          <w:ilvl w:val="0"/>
          <w:numId w:val="11"/>
        </w:numPr>
        <w:contextualSpacing/>
        <w:rPr>
          <w:rFonts w:cs="Times New Roman"/>
          <w:szCs w:val="24"/>
          <w:shd w:val="clear" w:color="auto" w:fill="FFFFFF"/>
        </w:rPr>
      </w:pPr>
      <w:hyperlink r:id="rId239" w:history="1">
        <w:r w:rsidR="006956DB" w:rsidRPr="002236CF">
          <w:rPr>
            <w:rFonts w:cs="Times New Roman"/>
            <w:color w:val="0563C1" w:themeColor="hyperlink"/>
            <w:szCs w:val="24"/>
            <w:u w:val="single"/>
            <w:shd w:val="clear" w:color="auto" w:fill="FFFFFF"/>
          </w:rPr>
          <w:t>https://www.facebook.com/watch/?v=325225385897620</w:t>
        </w:r>
      </w:hyperlink>
      <w:r w:rsidR="006956DB" w:rsidRPr="002236CF">
        <w:rPr>
          <w:rFonts w:cs="Times New Roman"/>
          <w:szCs w:val="24"/>
          <w:shd w:val="clear" w:color="auto" w:fill="FFFFFF"/>
        </w:rPr>
        <w:t xml:space="preserve"> b. </w:t>
      </w:r>
    </w:p>
    <w:p w14:paraId="3FFAFB8E" w14:textId="77777777" w:rsidR="006956DB" w:rsidRPr="002236CF" w:rsidRDefault="00000000" w:rsidP="006F1512">
      <w:pPr>
        <w:numPr>
          <w:ilvl w:val="0"/>
          <w:numId w:val="11"/>
        </w:numPr>
        <w:contextualSpacing/>
        <w:rPr>
          <w:rFonts w:cs="Times New Roman"/>
          <w:color w:val="262626"/>
          <w:szCs w:val="24"/>
          <w:shd w:val="clear" w:color="auto" w:fill="FFFFFF"/>
        </w:rPr>
      </w:pPr>
      <w:hyperlink r:id="rId240" w:history="1">
        <w:r w:rsidR="006956DB" w:rsidRPr="002236CF">
          <w:rPr>
            <w:rFonts w:cs="Times New Roman"/>
            <w:color w:val="0563C1" w:themeColor="hyperlink"/>
            <w:szCs w:val="24"/>
            <w:u w:val="single"/>
            <w:shd w:val="clear" w:color="auto" w:fill="FFFFFF"/>
          </w:rPr>
          <w:t>https://www.youtube.com/watch?v=PBs1ZD3t1J8</w:t>
        </w:r>
      </w:hyperlink>
    </w:p>
    <w:p w14:paraId="1A9143C4" w14:textId="1C093CC8" w:rsidR="006956DB" w:rsidRPr="006956DB" w:rsidRDefault="00000000" w:rsidP="00CD5EF8">
      <w:pPr>
        <w:numPr>
          <w:ilvl w:val="0"/>
          <w:numId w:val="11"/>
        </w:numPr>
        <w:contextualSpacing/>
        <w:jc w:val="both"/>
        <w:rPr>
          <w:rFonts w:asciiTheme="majorBidi" w:hAnsiTheme="majorBidi" w:cstheme="majorBidi"/>
          <w:color w:val="262626"/>
          <w:szCs w:val="24"/>
          <w:shd w:val="clear" w:color="auto" w:fill="FFFFFF"/>
        </w:rPr>
      </w:pPr>
      <w:hyperlink r:id="rId241" w:history="1">
        <w:r w:rsidR="006956DB" w:rsidRPr="002236CF">
          <w:rPr>
            <w:rFonts w:cs="Times New Roman"/>
            <w:color w:val="0563C1" w:themeColor="hyperlink"/>
            <w:szCs w:val="24"/>
            <w:u w:val="single"/>
            <w:shd w:val="clear" w:color="auto" w:fill="FFFFFF"/>
          </w:rPr>
          <w:t>https://t.me/Alvah_O_Asare_Elahi June 21</w:t>
        </w:r>
      </w:hyperlink>
      <w:r w:rsidR="006956DB" w:rsidRPr="002236CF">
        <w:rPr>
          <w:rFonts w:cs="Times New Roman"/>
          <w:color w:val="262626"/>
          <w:szCs w:val="24"/>
          <w:shd w:val="clear" w:color="auto" w:fill="FFFFFF"/>
        </w:rPr>
        <w:t>, 2022</w:t>
      </w:r>
      <w:r w:rsidR="006956DB" w:rsidRPr="006956DB">
        <w:rPr>
          <w:rFonts w:asciiTheme="majorBidi" w:hAnsiTheme="majorBidi" w:cstheme="majorBidi"/>
          <w:color w:val="262626"/>
          <w:szCs w:val="24"/>
          <w:shd w:val="clear" w:color="auto" w:fill="FFFFFF"/>
        </w:rPr>
        <w:t xml:space="preserve"> </w:t>
      </w:r>
    </w:p>
    <w:p w14:paraId="51E16D20" w14:textId="1B3A0C67" w:rsidR="006956DB" w:rsidRPr="002236CF" w:rsidRDefault="00000000">
      <w:pPr>
        <w:numPr>
          <w:ilvl w:val="0"/>
          <w:numId w:val="11"/>
        </w:numPr>
        <w:contextualSpacing/>
        <w:rPr>
          <w:rFonts w:cs="Times New Roman"/>
          <w:color w:val="262626"/>
          <w:szCs w:val="24"/>
          <w:shd w:val="clear" w:color="auto" w:fill="FFFFFF"/>
        </w:rPr>
      </w:pPr>
      <w:hyperlink r:id="rId242" w:history="1">
        <w:r w:rsidR="006956DB" w:rsidRPr="002236CF">
          <w:rPr>
            <w:rFonts w:cs="Times New Roman"/>
            <w:color w:val="0563C1" w:themeColor="hyperlink"/>
            <w:szCs w:val="24"/>
            <w:u w:val="single"/>
            <w:shd w:val="clear" w:color="auto" w:fill="FFFFFF"/>
          </w:rPr>
          <w:t>https://www.youtube.com/watch?v=AgvSAb4cweg</w:t>
        </w:r>
      </w:hyperlink>
      <w:r w:rsidR="006956DB" w:rsidRPr="002236CF">
        <w:rPr>
          <w:rFonts w:cs="Times New Roman"/>
          <w:color w:val="262626"/>
          <w:szCs w:val="24"/>
          <w:shd w:val="clear" w:color="auto" w:fill="FFFFFF"/>
        </w:rPr>
        <w:t xml:space="preserve"> </w:t>
      </w:r>
    </w:p>
    <w:p w14:paraId="77B2D670" w14:textId="77777777" w:rsidR="007C64E8" w:rsidRPr="007C64E8" w:rsidRDefault="00000000">
      <w:pPr>
        <w:numPr>
          <w:ilvl w:val="0"/>
          <w:numId w:val="11"/>
        </w:numPr>
        <w:contextualSpacing/>
        <w:rPr>
          <w:rFonts w:asciiTheme="majorBidi" w:hAnsiTheme="majorBidi" w:cstheme="majorBidi"/>
        </w:rPr>
      </w:pPr>
      <w:hyperlink r:id="rId243" w:history="1">
        <w:r w:rsidR="006956DB" w:rsidRPr="002236CF">
          <w:rPr>
            <w:rFonts w:cs="Times New Roman"/>
            <w:color w:val="0000FF"/>
            <w:u w:val="single"/>
          </w:rPr>
          <w:t>« Say: God Sufficeth » – by The Báb – in Arabic with English Subtitles – The Utterance Project</w:t>
        </w:r>
      </w:hyperlink>
      <w:r w:rsidR="006956DB" w:rsidRPr="002236CF">
        <w:rPr>
          <w:rFonts w:cs="Times New Roman"/>
          <w:color w:val="0000FF"/>
          <w:u w:val="single"/>
        </w:rPr>
        <w:t xml:space="preserve">   </w:t>
      </w:r>
      <w:r w:rsidR="006956DB" w:rsidRPr="006F1512">
        <w:rPr>
          <w:rFonts w:asciiTheme="majorBidi" w:hAnsiTheme="majorBidi" w:cstheme="majorBidi"/>
          <w:color w:val="0000FF"/>
          <w:u w:val="single"/>
        </w:rPr>
        <w:t xml:space="preserve"> </w:t>
      </w:r>
      <w:r w:rsidR="006956DB" w:rsidRPr="006F1512">
        <w:rPr>
          <w:rFonts w:asciiTheme="majorBidi" w:hAnsiTheme="majorBidi" w:cstheme="majorBidi"/>
          <w:color w:val="0000FF"/>
        </w:rPr>
        <w:t xml:space="preserve">    </w:t>
      </w:r>
    </w:p>
    <w:p w14:paraId="502443EF" w14:textId="282D94D1" w:rsidR="006956DB" w:rsidRPr="006F1512" w:rsidRDefault="006956DB">
      <w:pPr>
        <w:numPr>
          <w:ilvl w:val="0"/>
          <w:numId w:val="11"/>
        </w:numPr>
        <w:contextualSpacing/>
        <w:rPr>
          <w:rFonts w:asciiTheme="majorBidi" w:hAnsiTheme="majorBidi" w:cstheme="majorBidi"/>
        </w:rPr>
      </w:pPr>
      <w:r w:rsidRPr="006F1512">
        <w:rPr>
          <w:rFonts w:asciiTheme="majorBidi" w:hAnsiTheme="majorBidi" w:cstheme="majorBidi"/>
          <w:color w:val="0000FF"/>
        </w:rPr>
        <w:t xml:space="preserve">   </w:t>
      </w:r>
    </w:p>
    <w:p w14:paraId="5D17ED9D" w14:textId="5F108CE7" w:rsidR="009D5BB6" w:rsidRDefault="00431D37" w:rsidP="00431D37">
      <w:pPr>
        <w:jc w:val="center"/>
        <w:rPr>
          <w:kern w:val="2"/>
          <w14:ligatures w14:val="standardContextual"/>
        </w:rPr>
      </w:pPr>
      <w:r w:rsidRPr="008E1629">
        <w:rPr>
          <w:noProof/>
        </w:rPr>
        <w:drawing>
          <wp:inline distT="0" distB="0" distL="0" distR="0" wp14:anchorId="18FA53E9" wp14:editId="5671CAE4">
            <wp:extent cx="3051039" cy="521713"/>
            <wp:effectExtent l="0" t="0" r="0" b="0"/>
            <wp:docPr id="631950053" name="Picture 631950053" descr="Free Design Divide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e Design Divider vector and picture"/>
                    <pic:cNvPicPr>
                      <a:picLocks noChangeAspect="1" noChangeArrowheads="1"/>
                    </pic:cNvPicPr>
                  </pic:nvPicPr>
                  <pic:blipFill rotWithShape="1">
                    <a:blip r:embed="rId244">
                      <a:extLst>
                        <a:ext uri="{28A0092B-C50C-407E-A947-70E740481C1C}">
                          <a14:useLocalDpi xmlns:a14="http://schemas.microsoft.com/office/drawing/2010/main" val="0"/>
                        </a:ext>
                      </a:extLst>
                    </a:blip>
                    <a:srcRect t="31945" b="33899"/>
                    <a:stretch/>
                  </pic:blipFill>
                  <pic:spPr bwMode="auto">
                    <a:xfrm>
                      <a:off x="0" y="0"/>
                      <a:ext cx="3070886" cy="525107"/>
                    </a:xfrm>
                    <a:prstGeom prst="rect">
                      <a:avLst/>
                    </a:prstGeom>
                    <a:noFill/>
                    <a:ln>
                      <a:noFill/>
                    </a:ln>
                    <a:extLst>
                      <a:ext uri="{53640926-AAD7-44D8-BBD7-CCE9431645EC}">
                        <a14:shadowObscured xmlns:a14="http://schemas.microsoft.com/office/drawing/2010/main"/>
                      </a:ext>
                    </a:extLst>
                  </pic:spPr>
                </pic:pic>
              </a:graphicData>
            </a:graphic>
          </wp:inline>
        </w:drawing>
      </w:r>
    </w:p>
    <w:p w14:paraId="3EEEDE85" w14:textId="77777777" w:rsidR="007C64E8" w:rsidRDefault="007C64E8" w:rsidP="00431D37">
      <w:pPr>
        <w:jc w:val="center"/>
        <w:rPr>
          <w:kern w:val="2"/>
          <w14:ligatures w14:val="standardContextual"/>
        </w:rPr>
      </w:pPr>
    </w:p>
    <w:p w14:paraId="503F5AB3" w14:textId="75716009" w:rsidR="00A92104" w:rsidRPr="00960CB3" w:rsidRDefault="00A92104" w:rsidP="00960CB3">
      <w:pPr>
        <w:pStyle w:val="Heading2"/>
      </w:pPr>
      <w:bookmarkStart w:id="435" w:name="_Toc167265128"/>
      <w:r w:rsidRPr="00960CB3">
        <w:lastRenderedPageBreak/>
        <w:t>3</w:t>
      </w:r>
      <w:r w:rsidR="003F3B58" w:rsidRPr="00960CB3">
        <w:t>1</w:t>
      </w:r>
      <w:r w:rsidRPr="00960CB3">
        <w:t xml:space="preserve"> </w:t>
      </w:r>
      <w:bookmarkStart w:id="436" w:name="_Hlk143595178"/>
      <w:r w:rsidRPr="00960CB3">
        <w:t>Qul Alláh Yakfí Kul-la Shay ‘An Kul-la Shay</w:t>
      </w:r>
      <w:bookmarkEnd w:id="435"/>
      <w:r w:rsidRPr="00960CB3">
        <w:t xml:space="preserve"> </w:t>
      </w:r>
      <w:bookmarkEnd w:id="436"/>
    </w:p>
    <w:p w14:paraId="65F47DD4" w14:textId="451AC8DF" w:rsidR="00D74096" w:rsidRDefault="00A92104" w:rsidP="00960CB3">
      <w:pPr>
        <w:pStyle w:val="Heading2"/>
      </w:pPr>
      <w:bookmarkStart w:id="437" w:name="_Toc167265129"/>
      <w:r w:rsidRPr="00960CB3">
        <w:t>(</w:t>
      </w:r>
      <w:r w:rsidRPr="00960CB3">
        <w:rPr>
          <w:szCs w:val="30"/>
          <w:rtl/>
        </w:rPr>
        <w:t>قلَ اللّه يكفى كلَّ شيء عن كلِّ شيء</w:t>
      </w:r>
      <w:r w:rsidRPr="00960CB3">
        <w:t xml:space="preserve"> ) God Sufficeth All Things Above All Things</w:t>
      </w:r>
      <w:bookmarkEnd w:id="437"/>
    </w:p>
    <w:p w14:paraId="67E0D23B" w14:textId="77777777" w:rsidR="00860B2C" w:rsidRPr="00860B2C" w:rsidRDefault="00860B2C" w:rsidP="00860B2C"/>
    <w:p w14:paraId="177B879D" w14:textId="24BF2760" w:rsidR="00A92104" w:rsidRDefault="00C3632F" w:rsidP="00A92104">
      <w:r>
        <w:t xml:space="preserve">This </w:t>
      </w:r>
      <w:r w:rsidRPr="00C3632F">
        <w:rPr>
          <w:u w:val="single"/>
        </w:rPr>
        <w:t>dh</w:t>
      </w:r>
      <w:r>
        <w:t>ikr is a Verse or Prayer from the Seven Proofs very similar to the Verse in the Persian Bayan and appears in Selections from the Writings of the Báb with Verse in Arabic and explanation in Persian</w:t>
      </w:r>
      <w:r w:rsidR="00F7399E">
        <w:t xml:space="preserve"> </w:t>
      </w:r>
      <w:sdt>
        <w:sdtPr>
          <w:id w:val="838582030"/>
          <w:citation/>
        </w:sdtPr>
        <w:sdtContent>
          <w:r w:rsidR="00F7399E">
            <w:fldChar w:fldCharType="begin"/>
          </w:r>
          <w:r w:rsidR="00775B59">
            <w:instrText xml:space="preserve">CITATION The21 \p 87-88 \l 1033 </w:instrText>
          </w:r>
          <w:r w:rsidR="00F7399E">
            <w:fldChar w:fldCharType="separate"/>
          </w:r>
          <w:r w:rsidR="005539EF">
            <w:rPr>
              <w:noProof/>
            </w:rPr>
            <w:t>(T. Báb, Muntakhibát 1978, 87-88)</w:t>
          </w:r>
          <w:r w:rsidR="00F7399E">
            <w:fldChar w:fldCharType="end"/>
          </w:r>
        </w:sdtContent>
      </w:sdt>
      <w:r w:rsidR="00775B59">
        <w:t xml:space="preserve"> </w:t>
      </w:r>
      <w:sdt>
        <w:sdtPr>
          <w:id w:val="1077177561"/>
          <w:citation/>
        </w:sdtPr>
        <w:sdtContent>
          <w:r w:rsidR="00775B59">
            <w:fldChar w:fldCharType="begin"/>
          </w:r>
          <w:r w:rsidR="00775B59">
            <w:instrText xml:space="preserve">CITATION Báb76 \p 123 \l 1033 </w:instrText>
          </w:r>
          <w:r w:rsidR="00775B59">
            <w:fldChar w:fldCharType="separate"/>
          </w:r>
          <w:r w:rsidR="005539EF">
            <w:rPr>
              <w:noProof/>
            </w:rPr>
            <w:t>(T. Báb, Selections from the Writings of The Báb 1976, 123)</w:t>
          </w:r>
          <w:r w:rsidR="00775B59">
            <w:fldChar w:fldCharType="end"/>
          </w:r>
        </w:sdtContent>
      </w:sdt>
      <w:r>
        <w:t>:</w:t>
      </w:r>
    </w:p>
    <w:p w14:paraId="2E0A0CE5" w14:textId="77777777" w:rsidR="00C3632F" w:rsidRPr="004C3683" w:rsidRDefault="00C3632F" w:rsidP="00C3632F">
      <w:pPr>
        <w:pStyle w:val="brl-firstline-noindent"/>
        <w:shd w:val="clear" w:color="auto" w:fill="FFFFFF"/>
        <w:spacing w:before="0" w:beforeAutospacing="0" w:after="0" w:afterAutospacing="0"/>
        <w:jc w:val="right"/>
        <w:textAlignment w:val="baseline"/>
        <w:rPr>
          <w:color w:val="262626"/>
          <w:sz w:val="32"/>
          <w:szCs w:val="32"/>
        </w:rPr>
      </w:pPr>
      <w:r w:rsidRPr="004C3683">
        <w:rPr>
          <w:color w:val="262626"/>
          <w:sz w:val="32"/>
          <w:szCs w:val="32"/>
          <w:rtl/>
        </w:rPr>
        <w:t>منقطع شو از ما سوى اللّه ومستغنى شو بخدا از ما دون او واين آيه را تلاوت كن</w:t>
      </w:r>
    </w:p>
    <w:p w14:paraId="529D7678" w14:textId="77777777" w:rsidR="00C3632F" w:rsidRPr="004C3683" w:rsidRDefault="00C3632F" w:rsidP="00C3632F">
      <w:pPr>
        <w:pStyle w:val="brl-btmpadding"/>
        <w:shd w:val="clear" w:color="auto" w:fill="FFFFFF"/>
        <w:spacing w:before="0" w:beforeAutospacing="0" w:after="0" w:afterAutospacing="0"/>
        <w:jc w:val="right"/>
        <w:textAlignment w:val="baseline"/>
        <w:rPr>
          <w:color w:val="262626"/>
          <w:sz w:val="32"/>
          <w:szCs w:val="32"/>
          <w:u w:val="single"/>
        </w:rPr>
      </w:pPr>
      <w:bookmarkStart w:id="438" w:name="_Hlk143335976"/>
      <w:r w:rsidRPr="004C3683">
        <w:rPr>
          <w:color w:val="262626"/>
          <w:sz w:val="32"/>
          <w:szCs w:val="32"/>
          <w:u w:val="single"/>
          <w:rtl/>
        </w:rPr>
        <w:t>قلَ اللّه يكفى كلَّ شيء عن كلِّ شيء ولا يكفى عن اللّه ربّك مِن شيء لا فى السّموات ولا فى الارض ولا ما بينَهما انّه كان علاّماً كافياً قديراً</w:t>
      </w:r>
    </w:p>
    <w:bookmarkEnd w:id="438"/>
    <w:p w14:paraId="7DD6CC28" w14:textId="48F1EBDC" w:rsidR="00C3632F" w:rsidRPr="004C3683" w:rsidRDefault="00C3632F" w:rsidP="00C3632F">
      <w:pPr>
        <w:pStyle w:val="brl-btmpadding"/>
        <w:shd w:val="clear" w:color="auto" w:fill="FFFFFF"/>
        <w:spacing w:before="0" w:beforeAutospacing="0" w:after="0" w:afterAutospacing="0"/>
        <w:jc w:val="right"/>
        <w:textAlignment w:val="baseline"/>
        <w:rPr>
          <w:color w:val="262626"/>
          <w:sz w:val="32"/>
          <w:szCs w:val="32"/>
        </w:rPr>
      </w:pPr>
      <w:r w:rsidRPr="004C3683">
        <w:rPr>
          <w:color w:val="262626"/>
          <w:sz w:val="32"/>
          <w:szCs w:val="32"/>
          <w:rtl/>
        </w:rPr>
        <w:t>وكفايت اللّه را موهوم تصوّر ننموده كه آن ايمان تو است در هر ظهورى بمظهر آن ظهور وآن ايمان تو را كفايت ميكند از كلّ ما على الارض وكلّ ما على الأرض تو را كفايت نميكند از ايمان اگر مؤمن نباشى شجرۀ حقيقت امر باِفناء تو ميكند واگر مؤمن باشى كفايت ميكند تو را از كلّ ما على الارض اگر چه مالك شيء نباشی</w:t>
      </w:r>
      <w:r w:rsidR="00967331">
        <w:rPr>
          <w:color w:val="262626"/>
          <w:sz w:val="32"/>
          <w:szCs w:val="32"/>
          <w:rtl/>
        </w:rPr>
        <w:t>...</w:t>
      </w:r>
    </w:p>
    <w:p w14:paraId="7253706F" w14:textId="77777777" w:rsidR="00D66A3A" w:rsidRDefault="00D66A3A" w:rsidP="00C3632F">
      <w:pPr>
        <w:pStyle w:val="brl-firstline-noindent"/>
        <w:shd w:val="clear" w:color="auto" w:fill="FFFFFF"/>
        <w:spacing w:before="0" w:beforeAutospacing="0" w:after="0" w:afterAutospacing="0"/>
        <w:textAlignment w:val="baseline"/>
        <w:rPr>
          <w:rStyle w:val="brl-uppercase"/>
          <w:caps/>
          <w:color w:val="262626"/>
          <w:bdr w:val="none" w:sz="0" w:space="0" w:color="auto" w:frame="1"/>
        </w:rPr>
      </w:pPr>
    </w:p>
    <w:p w14:paraId="270876E2" w14:textId="4515D9DB" w:rsidR="00C3632F" w:rsidRPr="002236CF" w:rsidRDefault="00C3632F" w:rsidP="00C3632F">
      <w:pPr>
        <w:pStyle w:val="brl-firstline-noindent"/>
        <w:shd w:val="clear" w:color="auto" w:fill="FFFFFF"/>
        <w:spacing w:before="0" w:beforeAutospacing="0" w:after="0" w:afterAutospacing="0"/>
        <w:textAlignment w:val="baseline"/>
        <w:rPr>
          <w:color w:val="262626"/>
        </w:rPr>
      </w:pPr>
      <w:r w:rsidRPr="002236CF">
        <w:rPr>
          <w:rStyle w:val="brl-uppercase"/>
          <w:caps/>
          <w:color w:val="262626"/>
          <w:bdr w:val="none" w:sz="0" w:space="0" w:color="auto" w:frame="1"/>
        </w:rPr>
        <w:t>RID</w:t>
      </w:r>
      <w:r w:rsidRPr="002236CF">
        <w:rPr>
          <w:color w:val="262626"/>
        </w:rPr>
        <w:t> thou thyself of all attachments to aught except God, enrich thyself in God by dispensing with all else besides Him, and recite this prayer:</w:t>
      </w:r>
    </w:p>
    <w:p w14:paraId="0AC58948" w14:textId="77777777" w:rsidR="00C3632F" w:rsidRPr="002236CF" w:rsidRDefault="00C3632F" w:rsidP="00C3632F">
      <w:pPr>
        <w:pStyle w:val="brl-margin-2"/>
        <w:shd w:val="clear" w:color="auto" w:fill="FFFFFF"/>
        <w:spacing w:before="0" w:beforeAutospacing="0" w:after="0" w:afterAutospacing="0"/>
        <w:ind w:left="720"/>
        <w:textAlignment w:val="baseline"/>
        <w:rPr>
          <w:color w:val="262626"/>
          <w:u w:val="single"/>
        </w:rPr>
      </w:pPr>
      <w:bookmarkStart w:id="439" w:name="_Hlk143337747"/>
      <w:r w:rsidRPr="002236CF">
        <w:rPr>
          <w:color w:val="262626"/>
          <w:u w:val="single"/>
        </w:rPr>
        <w:t>Say: God sufficeth all things above all things, and nothing in the heavens or in the earth or in whatever lieth between them but God, thy Lord, sufficeth. Verily, He is in Himself the Knower, the Sustainer, the Omnipotent.</w:t>
      </w:r>
    </w:p>
    <w:bookmarkEnd w:id="439"/>
    <w:p w14:paraId="57304614" w14:textId="77777777" w:rsidR="00C3632F" w:rsidRDefault="00C3632F" w:rsidP="00C3632F">
      <w:pPr>
        <w:pStyle w:val="NormalWeb"/>
        <w:shd w:val="clear" w:color="auto" w:fill="FFFFFF"/>
        <w:spacing w:before="0" w:beforeAutospacing="0" w:after="0" w:afterAutospacing="0"/>
        <w:textAlignment w:val="baseline"/>
        <w:rPr>
          <w:color w:val="262626"/>
        </w:rPr>
      </w:pPr>
      <w:r w:rsidRPr="002236CF">
        <w:rPr>
          <w:color w:val="262626"/>
        </w:rPr>
        <w:t>Regard not the all-sufficing power of God as an idle fancy. It is that genuine faith which thou cherishest for the Manifestation of God in every Dispensation. It is such faith which sufficeth above all the things that exist on the earth, whereas no created thing on earth besides faith would suffice thee. If thou art not a believer, the Tree of divine Truth would condemn thee to extinction. If thou art a believer, thy faith shall be sufficient for thee above all things that exist on earth, even though thou possess nothing.</w:t>
      </w:r>
    </w:p>
    <w:p w14:paraId="7FF6CAE7" w14:textId="77777777" w:rsidR="00DA31C6" w:rsidRDefault="00DA31C6" w:rsidP="00C3632F">
      <w:pPr>
        <w:pStyle w:val="NormalWeb"/>
        <w:shd w:val="clear" w:color="auto" w:fill="FFFFFF"/>
        <w:spacing w:before="0" w:beforeAutospacing="0" w:after="0" w:afterAutospacing="0"/>
        <w:textAlignment w:val="baseline"/>
        <w:rPr>
          <w:color w:val="262626"/>
        </w:rPr>
      </w:pPr>
    </w:p>
    <w:p w14:paraId="68C4B590" w14:textId="3B63F48F" w:rsidR="00116A6F" w:rsidRDefault="00116A6F" w:rsidP="00116A6F">
      <w:r>
        <w:t xml:space="preserve">The pronunciation is according to the Arabic pronunciation in the recording. There is a pronunciation guide that is useful in helping </w:t>
      </w:r>
      <w:r w:rsidR="00724ADB">
        <w:t>to learn</w:t>
      </w:r>
      <w:r>
        <w:t xml:space="preserve"> this Verse: </w:t>
      </w:r>
      <w:hyperlink r:id="rId245" w:history="1">
        <w:r w:rsidRPr="00C21359">
          <w:rPr>
            <w:rStyle w:val="Hyperlink"/>
          </w:rPr>
          <w:t>https://theutteranceproject.com/2020/12/30/say-god-sufficeth/</w:t>
        </w:r>
      </w:hyperlink>
      <w:r>
        <w:t xml:space="preserve"> </w:t>
      </w:r>
    </w:p>
    <w:p w14:paraId="68CC4587" w14:textId="77777777" w:rsidR="00F52F05" w:rsidRDefault="00F52F05" w:rsidP="00116A6F"/>
    <w:p w14:paraId="0A9AB2B9" w14:textId="77777777" w:rsidR="007C64E8" w:rsidRDefault="007C64E8" w:rsidP="00116A6F"/>
    <w:p w14:paraId="438D969E" w14:textId="2EA0E71B" w:rsidR="00F52F05" w:rsidRDefault="00F52F05" w:rsidP="00F52F05">
      <w:pPr>
        <w:jc w:val="center"/>
      </w:pPr>
      <w:r w:rsidRPr="008E1629">
        <w:rPr>
          <w:noProof/>
        </w:rPr>
        <w:drawing>
          <wp:inline distT="0" distB="0" distL="0" distR="0" wp14:anchorId="6DCEB6DF" wp14:editId="66020ACC">
            <wp:extent cx="3208855" cy="649798"/>
            <wp:effectExtent l="0" t="0" r="0" b="0"/>
            <wp:docPr id="348058912" name="Picture 348058912"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3250408" cy="658212"/>
                    </a:xfrm>
                    <a:prstGeom prst="rect">
                      <a:avLst/>
                    </a:prstGeom>
                    <a:noFill/>
                    <a:ln>
                      <a:noFill/>
                    </a:ln>
                    <a:extLst>
                      <a:ext uri="{53640926-AAD7-44D8-BBD7-CCE9431645EC}">
                        <a14:shadowObscured xmlns:a14="http://schemas.microsoft.com/office/drawing/2010/main"/>
                      </a:ext>
                    </a:extLst>
                  </pic:spPr>
                </pic:pic>
              </a:graphicData>
            </a:graphic>
          </wp:inline>
        </w:drawing>
      </w:r>
    </w:p>
    <w:p w14:paraId="611F71E1" w14:textId="77777777" w:rsidR="00F52F05" w:rsidRDefault="00F52F05" w:rsidP="00116A6F"/>
    <w:p w14:paraId="52E8F94C" w14:textId="02732BB1" w:rsidR="00116A6F" w:rsidRDefault="00144677" w:rsidP="00463E8F">
      <w:pPr>
        <w:rPr>
          <w:rFonts w:cs="Times New Roman"/>
        </w:rPr>
      </w:pPr>
      <w:r>
        <w:lastRenderedPageBreak/>
        <w:t>Recording</w:t>
      </w:r>
      <w:r w:rsidR="00C65543">
        <w:t>, online link</w:t>
      </w:r>
      <w:r>
        <w:rPr>
          <w:rStyle w:val="FootnoteReference"/>
        </w:rPr>
        <w:footnoteReference w:id="177"/>
      </w:r>
      <w:r>
        <w:t xml:space="preserve">: </w:t>
      </w:r>
      <w:hyperlink r:id="rId246" w:history="1">
        <w:r w:rsidRPr="008C3079">
          <w:rPr>
            <w:rStyle w:val="Hyperlink"/>
          </w:rPr>
          <w:t>https://bahai-library.com/caton_music/31_Qul_Allah_Yakfi_Kul-la_Shay_An_Kul-la_Shay.mp3</w:t>
        </w:r>
      </w:hyperlink>
      <w:r>
        <w:t xml:space="preserve"> </w:t>
      </w:r>
      <w:r w:rsidR="00463E8F">
        <w:t xml:space="preserve"> (</w:t>
      </w:r>
      <w:r w:rsidR="00116A6F" w:rsidRPr="002236CF">
        <w:rPr>
          <w:rFonts w:cs="Times New Roman"/>
        </w:rPr>
        <w:t xml:space="preserve">The recording leaves out the </w:t>
      </w:r>
      <w:r w:rsidR="00116A6F" w:rsidRPr="002236CF">
        <w:rPr>
          <w:rFonts w:cs="Times New Roman"/>
          <w:i/>
          <w:iCs/>
        </w:rPr>
        <w:t>má</w:t>
      </w:r>
      <w:r w:rsidR="00116A6F" w:rsidRPr="002236CF">
        <w:rPr>
          <w:rFonts w:cs="Times New Roman"/>
        </w:rPr>
        <w:t xml:space="preserve"> between the </w:t>
      </w:r>
      <w:r w:rsidR="00116A6F" w:rsidRPr="002236CF">
        <w:rPr>
          <w:rFonts w:cs="Times New Roman"/>
          <w:i/>
          <w:iCs/>
        </w:rPr>
        <w:t>lá</w:t>
      </w:r>
      <w:r w:rsidR="00116A6F" w:rsidRPr="002236CF">
        <w:rPr>
          <w:rFonts w:cs="Times New Roman"/>
        </w:rPr>
        <w:t xml:space="preserve"> and </w:t>
      </w:r>
      <w:r w:rsidR="00116A6F" w:rsidRPr="002236CF">
        <w:rPr>
          <w:rFonts w:cs="Times New Roman"/>
          <w:i/>
          <w:iCs/>
        </w:rPr>
        <w:t>baynáhumá</w:t>
      </w:r>
      <w:r w:rsidR="00116A6F" w:rsidRPr="002236CF">
        <w:rPr>
          <w:rFonts w:cs="Times New Roman"/>
        </w:rPr>
        <w:t xml:space="preserve"> and is added in the transcription.</w:t>
      </w:r>
      <w:r w:rsidR="00463E8F">
        <w:rPr>
          <w:rFonts w:cs="Times New Roman"/>
        </w:rPr>
        <w:t>)</w:t>
      </w:r>
    </w:p>
    <w:p w14:paraId="71A9EF98" w14:textId="4D8DB144" w:rsidR="005515AF" w:rsidRDefault="005515AF" w:rsidP="00463E8F">
      <w:pPr>
        <w:rPr>
          <w:rFonts w:cs="Times New Roman"/>
        </w:rPr>
      </w:pPr>
      <w:r>
        <w:rPr>
          <w:rFonts w:cs="Times New Roman"/>
        </w:rPr>
        <w:t xml:space="preserve">Transcription demo, online link: </w:t>
      </w:r>
      <w:hyperlink r:id="rId247" w:history="1">
        <w:r w:rsidRPr="0093370C">
          <w:rPr>
            <w:rStyle w:val="Hyperlink"/>
            <w:rFonts w:cs="Times New Roman"/>
          </w:rPr>
          <w:t>https://bahai-library.com/caton_music/sacred_refrains_demos/31_Qul_Allah_Yakfi_Kul-la_Shay_An_Kul-la_Shay_demo.mp3</w:t>
        </w:r>
      </w:hyperlink>
      <w:r>
        <w:rPr>
          <w:rFonts w:cs="Times New Roman"/>
        </w:rPr>
        <w:t xml:space="preserve"> </w:t>
      </w:r>
    </w:p>
    <w:p w14:paraId="0ABA1125" w14:textId="77777777" w:rsidR="005510EE" w:rsidRDefault="005510EE" w:rsidP="00463E8F">
      <w:pPr>
        <w:rPr>
          <w:rFonts w:cs="Times New Roman"/>
        </w:rPr>
      </w:pPr>
    </w:p>
    <w:p w14:paraId="620BB0A6" w14:textId="77777777" w:rsidR="00F7399E" w:rsidRPr="00960CB3" w:rsidRDefault="00F7399E" w:rsidP="00F7399E">
      <w:pPr>
        <w:pStyle w:val="brl-btmpadding"/>
        <w:shd w:val="clear" w:color="auto" w:fill="FFFFFF"/>
        <w:spacing w:before="0" w:beforeAutospacing="0" w:after="0" w:afterAutospacing="0"/>
        <w:jc w:val="center"/>
        <w:textAlignment w:val="baseline"/>
        <w:rPr>
          <w:color w:val="262626"/>
          <w:sz w:val="32"/>
          <w:szCs w:val="32"/>
        </w:rPr>
      </w:pPr>
      <w:r w:rsidRPr="00960CB3">
        <w:rPr>
          <w:color w:val="262626"/>
          <w:sz w:val="32"/>
          <w:szCs w:val="32"/>
          <w:rtl/>
        </w:rPr>
        <w:t>قلَ اللّه يكفى كلَّ شيء عن كلِّ شيء ولا يكفى عن اللّه ربّك مِن شيء لا فى السّموات ولا فى الارض ولا ما بينَهما انّه كان علاّماً كافياً قديراً</w:t>
      </w:r>
    </w:p>
    <w:p w14:paraId="7DB99C86" w14:textId="1E7E2810" w:rsidR="00F7399E" w:rsidRPr="00F7399E" w:rsidRDefault="005A649B" w:rsidP="00F7399E">
      <w:pPr>
        <w:pStyle w:val="brl-btmpadding"/>
        <w:shd w:val="clear" w:color="auto" w:fill="FFFFFF"/>
        <w:spacing w:before="0" w:beforeAutospacing="0" w:after="0" w:afterAutospacing="0"/>
        <w:jc w:val="center"/>
        <w:textAlignment w:val="baseline"/>
        <w:rPr>
          <w:rFonts w:ascii="Adobe Naskh Medium" w:hAnsi="Adobe Naskh Medium" w:cs="Adobe Naskh Medium"/>
          <w:color w:val="262626"/>
          <w:sz w:val="36"/>
          <w:szCs w:val="36"/>
        </w:rPr>
      </w:pPr>
      <w:r w:rsidRPr="005A649B">
        <w:rPr>
          <w:rFonts w:ascii="Adobe Naskh Medium" w:hAnsi="Adobe Naskh Medium" w:cs="Adobe Naskh Medium"/>
          <w:noProof/>
          <w:color w:val="262626"/>
          <w:sz w:val="36"/>
          <w:szCs w:val="36"/>
        </w:rPr>
        <w:drawing>
          <wp:inline distT="0" distB="0" distL="0" distR="0" wp14:anchorId="2A217B16" wp14:editId="342C31C5">
            <wp:extent cx="5943600" cy="3061335"/>
            <wp:effectExtent l="0" t="0" r="0" b="5715"/>
            <wp:docPr id="1990691008"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91008" name="Picture 1" descr="A sheet music with notes and words&#10;&#10;Description automatically generated"/>
                    <pic:cNvPicPr/>
                  </pic:nvPicPr>
                  <pic:blipFill>
                    <a:blip r:embed="rId248"/>
                    <a:stretch>
                      <a:fillRect/>
                    </a:stretch>
                  </pic:blipFill>
                  <pic:spPr>
                    <a:xfrm>
                      <a:off x="0" y="0"/>
                      <a:ext cx="5943600" cy="3061335"/>
                    </a:xfrm>
                    <a:prstGeom prst="rect">
                      <a:avLst/>
                    </a:prstGeom>
                  </pic:spPr>
                </pic:pic>
              </a:graphicData>
            </a:graphic>
          </wp:inline>
        </w:drawing>
      </w:r>
    </w:p>
    <w:p w14:paraId="1EDDDA7C" w14:textId="3585F43B" w:rsidR="00116A6F" w:rsidRDefault="00271507" w:rsidP="00116A6F">
      <w:pPr>
        <w:pStyle w:val="NoSpacing"/>
        <w:jc w:val="center"/>
      </w:pPr>
      <w:r w:rsidRPr="006956DB">
        <w:t xml:space="preserve">Gu-l’il-lá-hu yak-fí </w:t>
      </w:r>
      <w:r>
        <w:t>kul-la shay</w:t>
      </w:r>
      <w:r w:rsidR="00655403">
        <w:t>’</w:t>
      </w:r>
      <w:r w:rsidR="00551C12">
        <w:t>in</w:t>
      </w:r>
      <w:r>
        <w:t xml:space="preserve"> ‘an kul-l</w:t>
      </w:r>
      <w:r w:rsidR="00551C12">
        <w:t>i</w:t>
      </w:r>
      <w:r>
        <w:t xml:space="preserve"> shay</w:t>
      </w:r>
      <w:r w:rsidR="00387D54">
        <w:t>,’</w:t>
      </w:r>
      <w:r w:rsidR="004724BA">
        <w:t xml:space="preserve"> </w:t>
      </w:r>
      <w:r w:rsidRPr="00F7306E">
        <w:t>wa lá yak-fí ‘an il-lá</w:t>
      </w:r>
      <w:r w:rsidR="00655403" w:rsidRPr="00F7306E">
        <w:t>h</w:t>
      </w:r>
      <w:r w:rsidRPr="00F7306E">
        <w:t xml:space="preserve"> rab-bi-ka min shay</w:t>
      </w:r>
      <w:r w:rsidR="00E00F7B">
        <w:t>.</w:t>
      </w:r>
      <w:r w:rsidR="00387D54" w:rsidRPr="00F7306E">
        <w:t>’</w:t>
      </w:r>
    </w:p>
    <w:p w14:paraId="6487FF87" w14:textId="211F1526" w:rsidR="00116A6F" w:rsidRDefault="00E00F7B" w:rsidP="00116A6F">
      <w:pPr>
        <w:pStyle w:val="NoSpacing"/>
        <w:jc w:val="center"/>
      </w:pPr>
      <w:r>
        <w:t>L</w:t>
      </w:r>
      <w:r w:rsidR="00271507" w:rsidRPr="00F7306E">
        <w:t>á fí’s-s</w:t>
      </w:r>
      <w:r w:rsidR="001A5D4D">
        <w:t>a</w:t>
      </w:r>
      <w:r w:rsidR="00271507" w:rsidRPr="00F7306E">
        <w:t>-ma-w</w:t>
      </w:r>
      <w:r w:rsidR="00551C12" w:rsidRPr="00F7306E">
        <w:t>á</w:t>
      </w:r>
      <w:r w:rsidR="00655403" w:rsidRPr="00F7306E">
        <w:t>t</w:t>
      </w:r>
      <w:r w:rsidR="00271507" w:rsidRPr="00F7306E">
        <w:t xml:space="preserve"> wa lá fí’l ar</w:t>
      </w:r>
      <w:r w:rsidR="00271507" w:rsidRPr="00F7306E">
        <w:rPr>
          <w:rFonts w:cs="Times New Roman"/>
        </w:rPr>
        <w:t>ḍ</w:t>
      </w:r>
      <w:r w:rsidR="00271507" w:rsidRPr="00F7306E">
        <w:t xml:space="preserve"> </w:t>
      </w:r>
      <w:r w:rsidR="007B6846" w:rsidRPr="00F7306E">
        <w:t xml:space="preserve">wa lá </w:t>
      </w:r>
      <w:r w:rsidR="00FC101C">
        <w:t xml:space="preserve">má </w:t>
      </w:r>
      <w:r w:rsidR="007B6846" w:rsidRPr="00F7306E">
        <w:t>bay-na</w:t>
      </w:r>
      <w:r w:rsidR="00F7306E" w:rsidRPr="00F7306E">
        <w:t>-</w:t>
      </w:r>
      <w:r w:rsidR="007B6846" w:rsidRPr="00F7306E">
        <w:t>hu-má.</w:t>
      </w:r>
    </w:p>
    <w:p w14:paraId="54AD2443" w14:textId="0E01578A" w:rsidR="00271507" w:rsidRDefault="00271507" w:rsidP="00116A6F">
      <w:pPr>
        <w:pStyle w:val="NoSpacing"/>
        <w:spacing w:after="240"/>
        <w:jc w:val="center"/>
      </w:pPr>
      <w:r w:rsidRPr="006956DB">
        <w:t>In-na-hu ká-na</w:t>
      </w:r>
      <w:r w:rsidR="00551C12">
        <w:t xml:space="preserve"> ‘al-lá</w:t>
      </w:r>
      <w:r w:rsidRPr="006956DB">
        <w:t>-man k</w:t>
      </w:r>
      <w:r w:rsidR="00551C12">
        <w:t>á</w:t>
      </w:r>
      <w:r w:rsidRPr="006956DB">
        <w:t>-f</w:t>
      </w:r>
      <w:r w:rsidR="00551C12">
        <w:t>í</w:t>
      </w:r>
      <w:r w:rsidRPr="006956DB">
        <w:t>-yan qa-d</w:t>
      </w:r>
      <w:r w:rsidR="00551C12">
        <w:t>í</w:t>
      </w:r>
      <w:r w:rsidRPr="006956DB">
        <w:t>-ra</w:t>
      </w:r>
      <w:r w:rsidR="00551C12">
        <w:t>n</w:t>
      </w:r>
    </w:p>
    <w:p w14:paraId="7EC8C76C" w14:textId="77777777" w:rsidR="00F52F05" w:rsidRDefault="00F52F05"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p>
    <w:p w14:paraId="0A49608A" w14:textId="77777777" w:rsidR="00F52F05" w:rsidRDefault="00F52F05"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p>
    <w:p w14:paraId="5101ABD2" w14:textId="77286ADC" w:rsidR="00F52F05" w:rsidRDefault="00F52F05"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r w:rsidRPr="008E1629">
        <w:rPr>
          <w:noProof/>
        </w:rPr>
        <w:drawing>
          <wp:inline distT="0" distB="0" distL="0" distR="0" wp14:anchorId="6498696A" wp14:editId="497476A6">
            <wp:extent cx="3272773" cy="754862"/>
            <wp:effectExtent l="0" t="0" r="4445" b="0"/>
            <wp:docPr id="1506249177" name="Picture 1506249177" descr="Free Divider Separato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e Divider Separator vector and picture"/>
                    <pic:cNvPicPr>
                      <a:picLocks noChangeAspect="1" noChangeArrowheads="1"/>
                    </pic:cNvPicPr>
                  </pic:nvPicPr>
                  <pic:blipFill rotWithShape="1">
                    <a:blip r:embed="rId249">
                      <a:extLst>
                        <a:ext uri="{28A0092B-C50C-407E-A947-70E740481C1C}">
                          <a14:useLocalDpi xmlns:a14="http://schemas.microsoft.com/office/drawing/2010/main" val="0"/>
                        </a:ext>
                      </a:extLst>
                    </a:blip>
                    <a:srcRect l="834" t="26642" r="-834" b="27286"/>
                    <a:stretch/>
                  </pic:blipFill>
                  <pic:spPr bwMode="auto">
                    <a:xfrm>
                      <a:off x="0" y="0"/>
                      <a:ext cx="3298027" cy="760687"/>
                    </a:xfrm>
                    <a:prstGeom prst="rect">
                      <a:avLst/>
                    </a:prstGeom>
                    <a:noFill/>
                    <a:ln>
                      <a:noFill/>
                    </a:ln>
                    <a:extLst>
                      <a:ext uri="{53640926-AAD7-44D8-BBD7-CCE9431645EC}">
                        <a14:shadowObscured xmlns:a14="http://schemas.microsoft.com/office/drawing/2010/main"/>
                      </a:ext>
                    </a:extLst>
                  </pic:spPr>
                </pic:pic>
              </a:graphicData>
            </a:graphic>
          </wp:inline>
        </w:drawing>
      </w:r>
    </w:p>
    <w:p w14:paraId="7B5E3435" w14:textId="77777777" w:rsidR="00F52F05" w:rsidRDefault="00F52F05"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p>
    <w:p w14:paraId="0F63428F" w14:textId="3F1056A7" w:rsidR="00116A6F" w:rsidRDefault="00271507"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r w:rsidRPr="00271507">
        <w:rPr>
          <w:rFonts w:asciiTheme="majorBidi" w:hAnsiTheme="majorBidi" w:cstheme="majorBidi"/>
          <w:color w:val="262626"/>
        </w:rPr>
        <w:lastRenderedPageBreak/>
        <w:t xml:space="preserve">Say: God sufficeth all things above all things, and nothing </w:t>
      </w:r>
    </w:p>
    <w:p w14:paraId="35D5238C" w14:textId="77777777" w:rsidR="00116A6F" w:rsidRDefault="00271507"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r w:rsidRPr="00271507">
        <w:rPr>
          <w:rFonts w:asciiTheme="majorBidi" w:hAnsiTheme="majorBidi" w:cstheme="majorBidi"/>
          <w:color w:val="262626"/>
        </w:rPr>
        <w:t xml:space="preserve">in the heavens or in the earth or in whatever lieth between them but God, thy Lord, </w:t>
      </w:r>
    </w:p>
    <w:p w14:paraId="55776002" w14:textId="226272A7" w:rsidR="00271507" w:rsidRDefault="00271507" w:rsidP="00116A6F">
      <w:pPr>
        <w:pStyle w:val="brl-margin-2"/>
        <w:shd w:val="clear" w:color="auto" w:fill="FFFFFF"/>
        <w:spacing w:before="0" w:beforeAutospacing="0" w:after="0" w:afterAutospacing="0"/>
        <w:jc w:val="center"/>
        <w:textAlignment w:val="baseline"/>
        <w:rPr>
          <w:rFonts w:asciiTheme="majorBidi" w:hAnsiTheme="majorBidi" w:cstheme="majorBidi"/>
          <w:color w:val="262626"/>
        </w:rPr>
      </w:pPr>
      <w:r w:rsidRPr="00271507">
        <w:rPr>
          <w:rFonts w:asciiTheme="majorBidi" w:hAnsiTheme="majorBidi" w:cstheme="majorBidi"/>
          <w:color w:val="262626"/>
        </w:rPr>
        <w:t>sufficeth. Verily, He is in Himself the Knower, the Sustainer, the Omnipotent.</w:t>
      </w:r>
    </w:p>
    <w:p w14:paraId="1705FD8A" w14:textId="77777777" w:rsidR="00271507" w:rsidRDefault="00271507" w:rsidP="00271507">
      <w:pPr>
        <w:pStyle w:val="brl-margin-2"/>
        <w:shd w:val="clear" w:color="auto" w:fill="FFFFFF"/>
        <w:spacing w:before="0" w:beforeAutospacing="0" w:after="0" w:afterAutospacing="0"/>
        <w:textAlignment w:val="baseline"/>
        <w:rPr>
          <w:rFonts w:asciiTheme="majorBidi" w:hAnsiTheme="majorBidi" w:cstheme="majorBidi"/>
          <w:color w:val="262626"/>
        </w:rPr>
      </w:pPr>
    </w:p>
    <w:p w14:paraId="317CA26D" w14:textId="39310BA5" w:rsidR="00271507" w:rsidRPr="00271507" w:rsidRDefault="008D2470" w:rsidP="00271507">
      <w:pPr>
        <w:pStyle w:val="brl-margin-2"/>
        <w:shd w:val="clear" w:color="auto" w:fill="FFFFFF"/>
        <w:spacing w:before="0" w:beforeAutospacing="0" w:after="0" w:afterAutospacing="0"/>
        <w:textAlignment w:val="baseline"/>
        <w:rPr>
          <w:rFonts w:asciiTheme="majorBidi" w:hAnsiTheme="majorBidi" w:cstheme="majorBidi"/>
          <w:color w:val="262626"/>
        </w:rPr>
      </w:pPr>
      <w:r w:rsidRPr="008D2470">
        <w:rPr>
          <w:rFonts w:asciiTheme="majorBidi" w:hAnsiTheme="majorBidi" w:cstheme="majorBidi"/>
          <w:noProof/>
          <w:color w:val="262626"/>
        </w:rPr>
        <w:drawing>
          <wp:inline distT="0" distB="0" distL="0" distR="0" wp14:anchorId="0F23185C" wp14:editId="47D90756">
            <wp:extent cx="5943600" cy="2867025"/>
            <wp:effectExtent l="0" t="0" r="0" b="9525"/>
            <wp:docPr id="54081849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18493" name="Picture 1" descr="A sheet music with notes and words&#10;&#10;Description automatically generated"/>
                    <pic:cNvPicPr/>
                  </pic:nvPicPr>
                  <pic:blipFill>
                    <a:blip r:embed="rId250"/>
                    <a:stretch>
                      <a:fillRect/>
                    </a:stretch>
                  </pic:blipFill>
                  <pic:spPr>
                    <a:xfrm>
                      <a:off x="0" y="0"/>
                      <a:ext cx="5943600" cy="2867025"/>
                    </a:xfrm>
                    <a:prstGeom prst="rect">
                      <a:avLst/>
                    </a:prstGeom>
                  </pic:spPr>
                </pic:pic>
              </a:graphicData>
            </a:graphic>
          </wp:inline>
        </w:drawing>
      </w:r>
    </w:p>
    <w:p w14:paraId="2C93FDF0" w14:textId="4481BC93" w:rsidR="006969D5" w:rsidRPr="00A92104" w:rsidRDefault="006969D5" w:rsidP="00BC5F70">
      <w:pPr>
        <w:spacing w:after="0" w:line="240" w:lineRule="auto"/>
        <w:rPr>
          <w:rFonts w:asciiTheme="minorHAnsi" w:hAnsiTheme="minorHAnsi"/>
        </w:rPr>
      </w:pPr>
    </w:p>
    <w:p w14:paraId="61C44976" w14:textId="1678F66F" w:rsidR="00696EF8" w:rsidRDefault="00621EDB" w:rsidP="004315FE">
      <w:pPr>
        <w:pStyle w:val="Heading2"/>
      </w:pPr>
      <w:bookmarkStart w:id="440" w:name="_Hlk67913705"/>
      <w:bookmarkStart w:id="441" w:name="_Toc49687768"/>
      <w:bookmarkStart w:id="442" w:name="_Toc59736693"/>
      <w:bookmarkStart w:id="443" w:name="_Hlk94772684"/>
      <w:bookmarkStart w:id="444" w:name="_Hlk48056894"/>
      <w:bookmarkStart w:id="445" w:name="_Hlk94770789"/>
      <w:bookmarkStart w:id="446" w:name="_Toc167265130"/>
      <w:r w:rsidRPr="004315FE">
        <w:t>3</w:t>
      </w:r>
      <w:r w:rsidR="003F3B58" w:rsidRPr="004315FE">
        <w:t>2</w:t>
      </w:r>
      <w:r w:rsidR="00D13806" w:rsidRPr="004315FE">
        <w:t xml:space="preserve"> </w:t>
      </w:r>
      <w:bookmarkStart w:id="447" w:name="_Hlk93233335"/>
      <w:r w:rsidR="00696EF8" w:rsidRPr="004315FE">
        <w:t xml:space="preserve">Tarání, </w:t>
      </w:r>
      <w:r w:rsidR="00786C4A" w:rsidRPr="004315FE">
        <w:t>Y</w:t>
      </w:r>
      <w:r w:rsidR="00696EF8" w:rsidRPr="004315FE">
        <w:t xml:space="preserve">á Iláhí </w:t>
      </w:r>
      <w:bookmarkEnd w:id="447"/>
      <w:r w:rsidR="00696EF8" w:rsidRPr="004315FE">
        <w:t>(</w:t>
      </w:r>
      <w:r w:rsidR="00696EF8" w:rsidRPr="004315FE">
        <w:rPr>
          <w:szCs w:val="30"/>
          <w:rtl/>
        </w:rPr>
        <w:t>تَرانی يا الهی</w:t>
      </w:r>
      <w:r w:rsidR="00696EF8" w:rsidRPr="004315FE">
        <w:t xml:space="preserve">) </w:t>
      </w:r>
      <w:bookmarkEnd w:id="440"/>
      <w:r w:rsidR="00696EF8" w:rsidRPr="004315FE">
        <w:t>Thou Seest Me, O My God</w:t>
      </w:r>
      <w:bookmarkEnd w:id="441"/>
      <w:bookmarkEnd w:id="442"/>
      <w:bookmarkEnd w:id="446"/>
    </w:p>
    <w:p w14:paraId="662337B1" w14:textId="77777777" w:rsidR="00860B2C" w:rsidRPr="00860B2C" w:rsidRDefault="00860B2C" w:rsidP="00860B2C"/>
    <w:p w14:paraId="390C3236" w14:textId="632F993E" w:rsidR="004F7D6B" w:rsidRDefault="004F7D6B" w:rsidP="004F7D6B">
      <w:pPr>
        <w:rPr>
          <w:rFonts w:cstheme="minorHAnsi"/>
        </w:rPr>
      </w:pPr>
      <w:bookmarkStart w:id="448" w:name="_Hlk94772728"/>
      <w:bookmarkEnd w:id="443"/>
      <w:r>
        <w:rPr>
          <w:rFonts w:cstheme="minorHAnsi"/>
        </w:rPr>
        <w:t>Th</w:t>
      </w:r>
      <w:r w:rsidR="00D434A4">
        <w:rPr>
          <w:rFonts w:cstheme="minorHAnsi"/>
        </w:rPr>
        <w:t xml:space="preserve">e text of </w:t>
      </w:r>
      <w:r w:rsidR="00874FD7">
        <w:rPr>
          <w:rFonts w:cstheme="minorHAnsi"/>
        </w:rPr>
        <w:t>“Taráni, Y</w:t>
      </w:r>
      <w:r w:rsidR="00251F3C">
        <w:rPr>
          <w:rFonts w:cstheme="minorHAnsi"/>
        </w:rPr>
        <w:t>á</w:t>
      </w:r>
      <w:r w:rsidR="00874FD7">
        <w:rPr>
          <w:rFonts w:cstheme="minorHAnsi"/>
        </w:rPr>
        <w:t xml:space="preserve"> Iláhí”, </w:t>
      </w:r>
      <w:r>
        <w:rPr>
          <w:rFonts w:cstheme="minorHAnsi"/>
        </w:rPr>
        <w:t>is the r</w:t>
      </w:r>
      <w:r w:rsidRPr="002B3E0E">
        <w:rPr>
          <w:rFonts w:cstheme="minorHAnsi"/>
        </w:rPr>
        <w:t>efrain of a Bah</w:t>
      </w:r>
      <w:r>
        <w:rPr>
          <w:rFonts w:cstheme="minorHAnsi"/>
        </w:rPr>
        <w:t>á</w:t>
      </w:r>
      <w:r w:rsidRPr="002B3E0E">
        <w:rPr>
          <w:rFonts w:cstheme="minorHAnsi"/>
        </w:rPr>
        <w:t>’</w:t>
      </w:r>
      <w:r>
        <w:rPr>
          <w:rFonts w:cstheme="minorHAnsi"/>
        </w:rPr>
        <w:t>í</w:t>
      </w:r>
      <w:r w:rsidRPr="002B3E0E">
        <w:rPr>
          <w:rFonts w:cstheme="minorHAnsi"/>
        </w:rPr>
        <w:t xml:space="preserve"> prayer by </w:t>
      </w:r>
      <w:bookmarkStart w:id="449" w:name="_Hlk67125348"/>
      <w:r w:rsidRPr="002B3E0E">
        <w:rPr>
          <w:rFonts w:cstheme="minorHAnsi"/>
        </w:rPr>
        <w:t>B</w:t>
      </w:r>
      <w:r>
        <w:rPr>
          <w:rFonts w:cstheme="minorHAnsi"/>
        </w:rPr>
        <w:t>á</w:t>
      </w:r>
      <w:r w:rsidRPr="002B3E0E">
        <w:rPr>
          <w:rFonts w:cstheme="minorHAnsi"/>
        </w:rPr>
        <w:t>ha’u’ll</w:t>
      </w:r>
      <w:r>
        <w:rPr>
          <w:rFonts w:cstheme="minorHAnsi"/>
        </w:rPr>
        <w:t>á</w:t>
      </w:r>
      <w:r w:rsidRPr="002B3E0E">
        <w:rPr>
          <w:rFonts w:cstheme="minorHAnsi"/>
        </w:rPr>
        <w:t>h</w:t>
      </w:r>
      <w:bookmarkEnd w:id="449"/>
      <w:r w:rsidRPr="002B3E0E">
        <w:rPr>
          <w:rFonts w:cstheme="minorHAnsi"/>
        </w:rPr>
        <w:t xml:space="preserve"> for the month of fasting</w:t>
      </w:r>
      <w:bookmarkEnd w:id="448"/>
      <w:r>
        <w:rPr>
          <w:rFonts w:cstheme="minorHAnsi"/>
        </w:rPr>
        <w:t xml:space="preserve">, the first part of which is presented below in </w:t>
      </w:r>
      <w:r w:rsidR="00A65B4A">
        <w:rPr>
          <w:rFonts w:cstheme="minorHAnsi"/>
        </w:rPr>
        <w:t xml:space="preserve">Arabic </w:t>
      </w:r>
      <w:sdt>
        <w:sdtPr>
          <w:rPr>
            <w:rFonts w:cstheme="minorHAnsi"/>
          </w:rPr>
          <w:id w:val="-1406985129"/>
          <w:citation/>
        </w:sdtPr>
        <w:sdtContent>
          <w:r w:rsidR="00A65B4A">
            <w:rPr>
              <w:rFonts w:cstheme="minorHAnsi"/>
            </w:rPr>
            <w:fldChar w:fldCharType="begin"/>
          </w:r>
          <w:r w:rsidR="00A65B4A">
            <w:rPr>
              <w:rFonts w:cstheme="minorHAnsi"/>
            </w:rPr>
            <w:instrText xml:space="preserve">CITATION Bah213 \p 192-193 \l 1033 </w:instrText>
          </w:r>
          <w:r w:rsidR="00A65B4A">
            <w:rPr>
              <w:rFonts w:cstheme="minorHAnsi"/>
            </w:rPr>
            <w:fldChar w:fldCharType="separate"/>
          </w:r>
          <w:r w:rsidR="005539EF" w:rsidRPr="005539EF">
            <w:rPr>
              <w:rFonts w:cstheme="minorHAnsi"/>
              <w:noProof/>
            </w:rPr>
            <w:t>(Bahá'u'lláh, Majmuih-yi Adhkár va Idiyyih n.d., 192-193)</w:t>
          </w:r>
          <w:r w:rsidR="00A65B4A">
            <w:rPr>
              <w:rFonts w:cstheme="minorHAnsi"/>
            </w:rPr>
            <w:fldChar w:fldCharType="end"/>
          </w:r>
        </w:sdtContent>
      </w:sdt>
      <w:r w:rsidR="00A65B4A">
        <w:rPr>
          <w:rStyle w:val="FootnoteReference"/>
          <w:rFonts w:cstheme="minorHAnsi"/>
        </w:rPr>
        <w:footnoteReference w:id="178"/>
      </w:r>
      <w:r w:rsidR="00A65B4A">
        <w:rPr>
          <w:rFonts w:cstheme="minorHAnsi"/>
        </w:rPr>
        <w:t xml:space="preserve"> and then in </w:t>
      </w:r>
      <w:r>
        <w:rPr>
          <w:rFonts w:cstheme="minorHAnsi"/>
        </w:rPr>
        <w:t xml:space="preserve">English </w:t>
      </w:r>
      <w:sdt>
        <w:sdtPr>
          <w:rPr>
            <w:rFonts w:cstheme="minorHAnsi"/>
          </w:rPr>
          <w:id w:val="-1709714149"/>
          <w:citation/>
        </w:sdtPr>
        <w:sdtContent>
          <w:r>
            <w:rPr>
              <w:rFonts w:cstheme="minorHAnsi"/>
            </w:rPr>
            <w:fldChar w:fldCharType="begin"/>
          </w:r>
          <w:r>
            <w:rPr>
              <w:rFonts w:cstheme="minorHAnsi"/>
            </w:rPr>
            <w:instrText xml:space="preserve">CITATION Bah871 \p 288-289 \l 1033 </w:instrText>
          </w:r>
          <w:r>
            <w:rPr>
              <w:rFonts w:cstheme="minorHAnsi"/>
            </w:rPr>
            <w:fldChar w:fldCharType="separate"/>
          </w:r>
          <w:r w:rsidR="005539EF" w:rsidRPr="005539EF">
            <w:rPr>
              <w:rFonts w:cstheme="minorHAnsi"/>
              <w:noProof/>
            </w:rPr>
            <w:t>(Bahá'u'lláh, Prayers and Meditations by Bahá'u'lláh 1987, 288-289)</w:t>
          </w:r>
          <w:r>
            <w:rPr>
              <w:rFonts w:cstheme="minorHAnsi"/>
            </w:rPr>
            <w:fldChar w:fldCharType="end"/>
          </w:r>
        </w:sdtContent>
      </w:sdt>
      <w:r>
        <w:rPr>
          <w:rStyle w:val="FootnoteReference"/>
          <w:rFonts w:cstheme="minorHAnsi"/>
        </w:rPr>
        <w:footnoteReference w:id="179"/>
      </w:r>
      <w:r w:rsidR="00A65B4A">
        <w:rPr>
          <w:rFonts w:cstheme="minorHAnsi"/>
        </w:rPr>
        <w:t>:</w:t>
      </w:r>
    </w:p>
    <w:p w14:paraId="26E25ACC" w14:textId="3770EF3D" w:rsidR="004F7D6B" w:rsidRPr="004C3683" w:rsidRDefault="004F7D6B" w:rsidP="00F550AB">
      <w:pPr>
        <w:pStyle w:val="PlainText"/>
        <w:bidi/>
        <w:jc w:val="both"/>
        <w:rPr>
          <w:rFonts w:ascii="Times New Roman" w:hAnsi="Times New Roman" w:cs="Times New Roman"/>
          <w:sz w:val="32"/>
          <w:szCs w:val="32"/>
        </w:rPr>
      </w:pPr>
      <w:r w:rsidRPr="004C3683">
        <w:rPr>
          <w:rFonts w:ascii="Times New Roman" w:hAnsi="Times New Roman" w:cs="Times New Roman"/>
          <w:sz w:val="32"/>
          <w:szCs w:val="32"/>
          <w:rtl/>
        </w:rPr>
        <w:t>أَللَّهُمَّ إِنِّيْ أَسْئَلُكَ بِالآيَةِ الكُبْرى وَظُهُورِ فَضْلِكَ بَيْنَ الوَرَى أَنْ لا تَطْرُدَنِي عَنْ بابِ مَدِينَةِ لِقائِكَ وَلا تُخَيِّبَنِي عَنْ ظُهُوراتِ فَضْلِكَ بَيْنَ خَلْقِكَ،</w:t>
      </w:r>
      <w:r w:rsidRPr="004C3683">
        <w:rPr>
          <w:rFonts w:ascii="Times New Roman" w:hAnsi="Times New Roman" w:cs="Times New Roman"/>
          <w:sz w:val="32"/>
          <w:szCs w:val="32"/>
          <w:u w:val="single"/>
          <w:rtl/>
        </w:rPr>
        <w:t xml:space="preserve"> تَرَانِي يا إِلهِي مُتَمَسِّكًا</w:t>
      </w:r>
      <w:r w:rsidR="00F550AB" w:rsidRPr="004C3683">
        <w:rPr>
          <w:rFonts w:ascii="Times New Roman" w:hAnsi="Times New Roman" w:cs="Times New Roman"/>
          <w:sz w:val="32"/>
          <w:szCs w:val="32"/>
          <w:u w:val="single"/>
        </w:rPr>
        <w:t xml:space="preserve"> </w:t>
      </w:r>
      <w:r w:rsidRPr="004C3683">
        <w:rPr>
          <w:rFonts w:ascii="Times New Roman" w:hAnsi="Times New Roman" w:cs="Times New Roman"/>
          <w:sz w:val="32"/>
          <w:szCs w:val="32"/>
          <w:u w:val="single"/>
          <w:rtl/>
        </w:rPr>
        <w:t>بِاسْمِكَ الأَقْدَسِ الأَنْوَرِ الأَعَزِّ الأَعْظَمِ العَلِيِّ الأَبْهى وَمُتَشَبِّثًا بِذَيْلٍ تَشَبَّثَ بِهِ مَنْ فِي الآخِرَةِ وَالأُولی</w:t>
      </w:r>
      <w:r w:rsidRPr="004C3683">
        <w:rPr>
          <w:rFonts w:ascii="Times New Roman" w:hAnsi="Times New Roman" w:cs="Times New Roman"/>
          <w:sz w:val="32"/>
          <w:szCs w:val="32"/>
          <w:rtl/>
        </w:rPr>
        <w:t>، أَللَّهُمَّ إِنِّي أَسْئَلُكَ بِنِدائِكَ الأَحْلى وَالكَلِمَةِ العُلْيا أَنْ تُقَرِّبَنِي فِي كُلِّ الأَحْوالِ إِلى فِناءِ بابِكَ وَلا تُبْعِدَنِي عَنْ ظِلِّ رَحْمَتِكَ وَقِبابِ كَرَمِكَ،</w:t>
      </w:r>
      <w:r w:rsidRPr="004C3683">
        <w:rPr>
          <w:rFonts w:ascii="Times New Roman" w:hAnsi="Times New Roman" w:cs="Times New Roman"/>
          <w:sz w:val="32"/>
          <w:szCs w:val="32"/>
          <w:u w:val="single"/>
        </w:rPr>
        <w:t xml:space="preserve"> </w:t>
      </w:r>
      <w:r w:rsidRPr="004C3683">
        <w:rPr>
          <w:rFonts w:ascii="Times New Roman" w:hAnsi="Times New Roman" w:cs="Times New Roman"/>
          <w:sz w:val="32"/>
          <w:szCs w:val="32"/>
          <w:u w:val="single"/>
          <w:rtl/>
        </w:rPr>
        <w:t>تَرَانِي يا إِلهِي مُتَمَسِّكًا بِاسْمِكَ الأَقْدَسِ الأَنْوَرِ الأَعَزِّ الأَعْظَمِ العَلِيِّ الأَبْهى وَمُتَشَبِّثًا بِذَيْلٍ تَشَبَّثَ بِهِ مَنْ فِي الآخِرَةِ وَالأُولی</w:t>
      </w:r>
      <w:r w:rsidRPr="004C3683">
        <w:rPr>
          <w:rFonts w:ascii="Times New Roman" w:hAnsi="Times New Roman" w:cs="Times New Roman"/>
          <w:sz w:val="32"/>
          <w:szCs w:val="32"/>
          <w:rtl/>
        </w:rPr>
        <w:t xml:space="preserve">، </w:t>
      </w:r>
    </w:p>
    <w:p w14:paraId="1D292263" w14:textId="77777777" w:rsidR="001D2BBA" w:rsidRDefault="001D2BBA" w:rsidP="00A65B4A">
      <w:pPr>
        <w:pStyle w:val="brl-firstline-noindent"/>
        <w:shd w:val="clear" w:color="auto" w:fill="FFFFFF"/>
        <w:spacing w:before="0" w:beforeAutospacing="0" w:after="0" w:afterAutospacing="0"/>
        <w:ind w:left="720"/>
        <w:textAlignment w:val="baseline"/>
        <w:rPr>
          <w:rStyle w:val="brl-uppercase"/>
          <w:caps/>
          <w:color w:val="262626"/>
          <w:bdr w:val="none" w:sz="0" w:space="0" w:color="auto" w:frame="1"/>
        </w:rPr>
      </w:pPr>
    </w:p>
    <w:p w14:paraId="0BC6F88F" w14:textId="44376BA3" w:rsidR="00A65B4A" w:rsidRPr="00125C57" w:rsidRDefault="00A65B4A" w:rsidP="00A65B4A">
      <w:pPr>
        <w:pStyle w:val="brl-firstline-noindent"/>
        <w:shd w:val="clear" w:color="auto" w:fill="FFFFFF"/>
        <w:spacing w:before="0" w:beforeAutospacing="0" w:after="0" w:afterAutospacing="0"/>
        <w:ind w:left="720"/>
        <w:textAlignment w:val="baseline"/>
        <w:rPr>
          <w:color w:val="262626"/>
          <w:u w:val="single"/>
        </w:rPr>
      </w:pPr>
      <w:r w:rsidRPr="00125C57">
        <w:rPr>
          <w:rStyle w:val="brl-uppercase"/>
          <w:caps/>
          <w:color w:val="262626"/>
          <w:bdr w:val="none" w:sz="0" w:space="0" w:color="auto" w:frame="1"/>
        </w:rPr>
        <w:t xml:space="preserve">I </w:t>
      </w:r>
      <w:r w:rsidRPr="00125C57">
        <w:rPr>
          <w:rStyle w:val="brl-uppercase"/>
          <w:color w:val="262626"/>
          <w:bdr w:val="none" w:sz="0" w:space="0" w:color="auto" w:frame="1"/>
        </w:rPr>
        <w:t>beseech</w:t>
      </w:r>
      <w:r w:rsidRPr="00125C57">
        <w:rPr>
          <w:color w:val="262626"/>
        </w:rPr>
        <w:t xml:space="preserve"> Thee, O my God, by Thy mighty Sign, and by the revelation of Thy grace amongst men, to cast me not away from the gate of the city of Thy presence, and to disappoint not the hopes I have set on the manifestations of Thy grace amidst Thy creatures. </w:t>
      </w:r>
      <w:bookmarkStart w:id="450" w:name="_Hlk127120022"/>
      <w:r w:rsidRPr="00125C57">
        <w:rPr>
          <w:color w:val="262626"/>
          <w:u w:val="single"/>
        </w:rPr>
        <w:t xml:space="preserve">Thou seest me, O my God, holding to Thy Name, the Most Holy, the Most Luminous, the Most Mighty, the Most Great, the Most Exalted, the Most Glorious, and </w:t>
      </w:r>
      <w:r w:rsidRPr="00125C57">
        <w:rPr>
          <w:color w:val="262626"/>
          <w:u w:val="single"/>
        </w:rPr>
        <w:lastRenderedPageBreak/>
        <w:t>clinging to the hem of the robe to which have clung all in this world and in the world to come.</w:t>
      </w:r>
    </w:p>
    <w:p w14:paraId="6E7DE2F0" w14:textId="77777777" w:rsidR="00F550AB" w:rsidRPr="00607C18" w:rsidRDefault="00F550AB" w:rsidP="00A65B4A">
      <w:pPr>
        <w:pStyle w:val="brl-firstline-noindent"/>
        <w:shd w:val="clear" w:color="auto" w:fill="FFFFFF"/>
        <w:spacing w:before="0" w:beforeAutospacing="0" w:after="0" w:afterAutospacing="0"/>
        <w:ind w:left="720"/>
        <w:textAlignment w:val="baseline"/>
        <w:rPr>
          <w:rFonts w:asciiTheme="majorBidi" w:hAnsiTheme="majorBidi" w:cstheme="majorBidi"/>
          <w:color w:val="262626"/>
        </w:rPr>
      </w:pPr>
    </w:p>
    <w:bookmarkEnd w:id="450"/>
    <w:p w14:paraId="6B3A37C6" w14:textId="77777777" w:rsidR="00A65B4A" w:rsidRPr="00125C57" w:rsidRDefault="00A65B4A" w:rsidP="00A65B4A">
      <w:pPr>
        <w:pStyle w:val="NormalWeb"/>
        <w:shd w:val="clear" w:color="auto" w:fill="FFFFFF"/>
        <w:spacing w:before="0" w:beforeAutospacing="0" w:after="0" w:afterAutospacing="0"/>
        <w:ind w:left="720"/>
        <w:textAlignment w:val="baseline"/>
        <w:rPr>
          <w:color w:val="262626"/>
        </w:rPr>
      </w:pPr>
      <w:r w:rsidRPr="00125C57">
        <w:rPr>
          <w:color w:val="262626"/>
        </w:rPr>
        <w:t xml:space="preserve">I beseech Thee, O my God, by Thy most sweet Voice and by Thy most exalted Word, to draw me ever nearer to the threshold of Thy door, and to suffer me not to be far removed from the shadow of Thy mercy and the canopy of Thy bounty. </w:t>
      </w:r>
      <w:r w:rsidRPr="00125C57">
        <w:rPr>
          <w:color w:val="262626"/>
          <w:u w:val="single"/>
        </w:rPr>
        <w:t>Thou seest me, O my God, holding to Thy Name, the Most Holy, the Most Luminous, the Most Mighty, the Most Great, the Most Exalted, the Most Glorious, and clinging to the hem of the robe to which have clung all in this world and in the world to come.</w:t>
      </w:r>
    </w:p>
    <w:p w14:paraId="337A9F1E" w14:textId="77777777" w:rsidR="00A65B4A" w:rsidRDefault="00A65B4A" w:rsidP="00A65B4A">
      <w:pPr>
        <w:rPr>
          <w:rFonts w:cstheme="minorHAnsi"/>
        </w:rPr>
      </w:pPr>
    </w:p>
    <w:p w14:paraId="32432201" w14:textId="7E06807E" w:rsidR="00315207" w:rsidRDefault="00315207" w:rsidP="00A65B4A">
      <w:pPr>
        <w:rPr>
          <w:rFonts w:cstheme="minorHAnsi"/>
        </w:rPr>
      </w:pPr>
      <w:r>
        <w:rPr>
          <w:rFonts w:cstheme="minorHAnsi"/>
        </w:rPr>
        <w:t>Recording</w:t>
      </w:r>
      <w:r w:rsidR="00C65543">
        <w:rPr>
          <w:rFonts w:cstheme="minorHAnsi"/>
        </w:rPr>
        <w:t>, online link</w:t>
      </w:r>
      <w:r>
        <w:rPr>
          <w:rStyle w:val="FootnoteReference"/>
          <w:rFonts w:cstheme="minorHAnsi"/>
        </w:rPr>
        <w:footnoteReference w:id="180"/>
      </w:r>
      <w:r>
        <w:rPr>
          <w:rFonts w:cstheme="minorHAnsi"/>
        </w:rPr>
        <w:t xml:space="preserve">: </w:t>
      </w:r>
      <w:hyperlink r:id="rId251" w:history="1">
        <w:r w:rsidRPr="008C3079">
          <w:rPr>
            <w:rStyle w:val="Hyperlink"/>
            <w:rFonts w:cstheme="minorHAnsi"/>
          </w:rPr>
          <w:t>https://bahai-library.com/caton_music/32_Tarani_Ya_Ilahi.mp3</w:t>
        </w:r>
      </w:hyperlink>
      <w:r>
        <w:rPr>
          <w:rFonts w:cstheme="minorHAnsi"/>
        </w:rPr>
        <w:t xml:space="preserve"> </w:t>
      </w:r>
    </w:p>
    <w:p w14:paraId="1FE89B1C" w14:textId="6BBD9062" w:rsidR="005515AF" w:rsidRDefault="005515AF" w:rsidP="00A65B4A">
      <w:pPr>
        <w:rPr>
          <w:rFonts w:cstheme="minorHAnsi"/>
        </w:rPr>
      </w:pPr>
      <w:r>
        <w:rPr>
          <w:rFonts w:cstheme="minorHAnsi"/>
        </w:rPr>
        <w:t xml:space="preserve">Transcription demo, online link: </w:t>
      </w:r>
      <w:hyperlink r:id="rId252" w:history="1">
        <w:r w:rsidRPr="0093370C">
          <w:rPr>
            <w:rStyle w:val="Hyperlink"/>
            <w:rFonts w:cstheme="minorHAnsi"/>
          </w:rPr>
          <w:t>https://bahai-library.com/caton_music/sacred_refrains_demos/32_Tarani_Ya_Ilahi_demo.mp3</w:t>
        </w:r>
      </w:hyperlink>
      <w:r>
        <w:rPr>
          <w:rFonts w:cstheme="minorHAnsi"/>
        </w:rPr>
        <w:t xml:space="preserve"> </w:t>
      </w:r>
    </w:p>
    <w:p w14:paraId="4903E396" w14:textId="77777777" w:rsidR="00894B20" w:rsidRDefault="00894B20" w:rsidP="00A65B4A">
      <w:pPr>
        <w:rPr>
          <w:rFonts w:cstheme="minorHAnsi"/>
        </w:rPr>
      </w:pPr>
    </w:p>
    <w:p w14:paraId="3782C14D" w14:textId="7D4DB425" w:rsidR="003E64E6" w:rsidRPr="00D15731" w:rsidRDefault="00696EF8" w:rsidP="00696EF8">
      <w:pPr>
        <w:ind w:left="360"/>
        <w:jc w:val="center"/>
        <w:rPr>
          <w:rFonts w:cs="Times New Roman"/>
          <w:color w:val="000000"/>
          <w:sz w:val="32"/>
          <w:szCs w:val="32"/>
          <w:lang w:val="fr-FR"/>
        </w:rPr>
      </w:pPr>
      <w:bookmarkStart w:id="451" w:name="_Hlk43649429"/>
      <w:bookmarkStart w:id="452" w:name="_Hlk48056924"/>
      <w:bookmarkStart w:id="453" w:name="_Hlk94772767"/>
      <w:bookmarkEnd w:id="444"/>
      <w:r w:rsidRPr="00960CB3">
        <w:rPr>
          <w:rFonts w:cs="Times New Roman"/>
          <w:color w:val="000000"/>
          <w:sz w:val="32"/>
          <w:szCs w:val="32"/>
          <w:rtl/>
        </w:rPr>
        <w:t xml:space="preserve">تَرانی يا الهی </w:t>
      </w:r>
      <w:bookmarkEnd w:id="451"/>
      <w:r w:rsidRPr="00960CB3">
        <w:rPr>
          <w:rFonts w:cs="Times New Roman"/>
          <w:color w:val="000000"/>
          <w:sz w:val="32"/>
          <w:szCs w:val="32"/>
          <w:rtl/>
        </w:rPr>
        <w:t>مُتَمَسِّكاً بِاسْمِكَ الاَقدَسِ الاَنْوَر ِ الاَعِزِّ الاَعظم ِ العَلیّ ِ الاَبهی و مُتَشَبِّثاً بِذَيل ٍتَشَبَّثَ بِه مَنْ فِی الآخِرَةِ وَ الاولی</w:t>
      </w:r>
    </w:p>
    <w:p w14:paraId="2E74F09E" w14:textId="0F933200" w:rsidR="00656D66" w:rsidRDefault="008510F1" w:rsidP="00696EF8">
      <w:pPr>
        <w:ind w:left="360"/>
        <w:jc w:val="center"/>
        <w:rPr>
          <w:rFonts w:ascii="Adobe Naskh Medium" w:hAnsi="Adobe Naskh Medium" w:cs="Adobe Naskh Medium"/>
          <w:color w:val="000000"/>
          <w:sz w:val="36"/>
          <w:szCs w:val="36"/>
        </w:rPr>
      </w:pPr>
      <w:r w:rsidRPr="008510F1">
        <w:rPr>
          <w:rFonts w:ascii="Adobe Naskh Medium" w:hAnsi="Adobe Naskh Medium" w:cs="Adobe Naskh Medium"/>
          <w:noProof/>
          <w:color w:val="000000"/>
          <w:sz w:val="36"/>
          <w:szCs w:val="36"/>
        </w:rPr>
        <w:drawing>
          <wp:inline distT="0" distB="0" distL="0" distR="0" wp14:anchorId="7A74B91C" wp14:editId="5005F4F5">
            <wp:extent cx="5943600" cy="2559685"/>
            <wp:effectExtent l="0" t="0" r="0" b="0"/>
            <wp:docPr id="118632845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28456" name="Picture 1" descr="A sheet music with notes and words&#10;&#10;Description automatically generated"/>
                    <pic:cNvPicPr/>
                  </pic:nvPicPr>
                  <pic:blipFill>
                    <a:blip r:embed="rId253"/>
                    <a:stretch>
                      <a:fillRect/>
                    </a:stretch>
                  </pic:blipFill>
                  <pic:spPr>
                    <a:xfrm>
                      <a:off x="0" y="0"/>
                      <a:ext cx="5943600" cy="2559685"/>
                    </a:xfrm>
                    <a:prstGeom prst="rect">
                      <a:avLst/>
                    </a:prstGeom>
                  </pic:spPr>
                </pic:pic>
              </a:graphicData>
            </a:graphic>
          </wp:inline>
        </w:drawing>
      </w:r>
    </w:p>
    <w:p w14:paraId="75F3C663" w14:textId="328A7A34" w:rsidR="00E00F7B" w:rsidRDefault="00696EF8" w:rsidP="00E00F7B">
      <w:pPr>
        <w:pStyle w:val="NoSpacing"/>
        <w:jc w:val="center"/>
        <w:rPr>
          <w:lang w:val="fr-FR"/>
        </w:rPr>
      </w:pPr>
      <w:bookmarkStart w:id="454" w:name="_Hlk41650486"/>
      <w:bookmarkStart w:id="455" w:name="_Hlk48057011"/>
      <w:bookmarkEnd w:id="452"/>
      <w:r w:rsidRPr="00E00F7B">
        <w:rPr>
          <w:lang w:val="fr-FR"/>
        </w:rPr>
        <w:t xml:space="preserve">Ta-rá-ni, yá </w:t>
      </w:r>
      <w:r w:rsidR="00656D66" w:rsidRPr="00E00F7B">
        <w:rPr>
          <w:lang w:val="fr-FR"/>
        </w:rPr>
        <w:t>e</w:t>
      </w:r>
      <w:r w:rsidRPr="00E00F7B">
        <w:rPr>
          <w:lang w:val="fr-FR"/>
        </w:rPr>
        <w:t>-lá-hi,</w:t>
      </w:r>
      <w:r w:rsidR="00E00F7B" w:rsidRPr="00E00F7B">
        <w:rPr>
          <w:lang w:val="fr-FR"/>
        </w:rPr>
        <w:t xml:space="preserve"> </w:t>
      </w:r>
      <w:bookmarkEnd w:id="454"/>
      <w:r w:rsidRPr="00E00F7B">
        <w:rPr>
          <w:lang w:val="fr-FR"/>
        </w:rPr>
        <w:t>mo-ta-mas-se-kan bes-me-kal-, aq-da-sel,-</w:t>
      </w:r>
    </w:p>
    <w:p w14:paraId="3CDB42B2" w14:textId="23D20A8D" w:rsidR="00E00F7B" w:rsidRDefault="00696EF8" w:rsidP="00E00F7B">
      <w:pPr>
        <w:pStyle w:val="NoSpacing"/>
        <w:jc w:val="center"/>
        <w:rPr>
          <w:lang w:val="fr-FR"/>
        </w:rPr>
      </w:pPr>
      <w:r w:rsidRPr="00E00F7B">
        <w:rPr>
          <w:lang w:val="fr-FR"/>
        </w:rPr>
        <w:t>an-va-rel- ‘az-zel,- ‘a-za-mel,- ‘a-li-yel- ab-há,</w:t>
      </w:r>
    </w:p>
    <w:p w14:paraId="1BCFCB2F" w14:textId="4BEB8AA1" w:rsidR="00696EF8" w:rsidRPr="00F37E9D" w:rsidRDefault="00696EF8" w:rsidP="00E00F7B">
      <w:pPr>
        <w:pStyle w:val="NoSpacing"/>
        <w:spacing w:after="240"/>
        <w:jc w:val="center"/>
        <w:rPr>
          <w:lang w:val="fr-FR"/>
        </w:rPr>
      </w:pPr>
      <w:r w:rsidRPr="00F37E9D">
        <w:rPr>
          <w:lang w:val="fr-FR"/>
        </w:rPr>
        <w:t>va mo-ta-shab-be-san,</w:t>
      </w:r>
      <w:r w:rsidR="00E00F7B" w:rsidRPr="00F37E9D">
        <w:rPr>
          <w:lang w:val="fr-FR"/>
        </w:rPr>
        <w:t xml:space="preserve"> </w:t>
      </w:r>
      <w:r w:rsidRPr="00F37E9D">
        <w:rPr>
          <w:lang w:val="fr-FR"/>
        </w:rPr>
        <w:t>be-zay-le ta-sha-ba-sa be-hi,</w:t>
      </w:r>
      <w:r w:rsidR="00E00F7B" w:rsidRPr="00F37E9D">
        <w:rPr>
          <w:lang w:val="fr-FR"/>
        </w:rPr>
        <w:t xml:space="preserve"> </w:t>
      </w:r>
      <w:r w:rsidRPr="00F37E9D">
        <w:rPr>
          <w:lang w:val="fr-FR"/>
        </w:rPr>
        <w:t>man fel- á-khe-ra-te, val- u-lá.</w:t>
      </w:r>
    </w:p>
    <w:p w14:paraId="66E8B88C" w14:textId="13F88A36" w:rsidR="009D5BB6" w:rsidRDefault="009D5BB6" w:rsidP="00E00F7B">
      <w:pPr>
        <w:pStyle w:val="NoSpacing"/>
        <w:jc w:val="center"/>
        <w:rPr>
          <w:lang w:val="fr-FR"/>
        </w:rPr>
      </w:pPr>
    </w:p>
    <w:p w14:paraId="3999EF54" w14:textId="77777777" w:rsidR="00CC5C3B" w:rsidRDefault="00CC5C3B" w:rsidP="00E00F7B">
      <w:pPr>
        <w:pStyle w:val="NoSpacing"/>
        <w:jc w:val="center"/>
        <w:rPr>
          <w:lang w:val="fr-FR"/>
        </w:rPr>
      </w:pPr>
    </w:p>
    <w:p w14:paraId="6767ECD6" w14:textId="77777777" w:rsidR="00CC5C3B" w:rsidRDefault="00CC5C3B" w:rsidP="00E00F7B">
      <w:pPr>
        <w:pStyle w:val="NoSpacing"/>
        <w:jc w:val="center"/>
        <w:rPr>
          <w:lang w:val="fr-FR"/>
        </w:rPr>
      </w:pPr>
    </w:p>
    <w:p w14:paraId="6BB0EFCD" w14:textId="36759A15" w:rsidR="00E00F7B" w:rsidRDefault="00E00F7B" w:rsidP="00E00F7B">
      <w:pPr>
        <w:pStyle w:val="NoSpacing"/>
        <w:jc w:val="center"/>
      </w:pPr>
      <w:r w:rsidRPr="00125C57">
        <w:lastRenderedPageBreak/>
        <w:t xml:space="preserve">Thou seest me, </w:t>
      </w:r>
      <w:r>
        <w:t>O</w:t>
      </w:r>
      <w:r w:rsidRPr="00125C57">
        <w:t xml:space="preserve"> my God,</w:t>
      </w:r>
      <w:r>
        <w:t xml:space="preserve"> </w:t>
      </w:r>
      <w:r w:rsidRPr="00125C57">
        <w:t>holding to Thy Name,</w:t>
      </w:r>
      <w:r>
        <w:t xml:space="preserve"> </w:t>
      </w:r>
      <w:r w:rsidRPr="00125C57">
        <w:t>the Most Holy,</w:t>
      </w:r>
    </w:p>
    <w:p w14:paraId="12E3F142" w14:textId="7A48C78C" w:rsidR="00E00F7B" w:rsidRDefault="00E00F7B" w:rsidP="00E00F7B">
      <w:pPr>
        <w:pStyle w:val="NoSpacing"/>
        <w:jc w:val="center"/>
      </w:pPr>
      <w:r w:rsidRPr="00125C57">
        <w:t>the Most Luminous, the Most Mighty,</w:t>
      </w:r>
      <w:r>
        <w:t xml:space="preserve"> </w:t>
      </w:r>
      <w:r w:rsidRPr="00125C57">
        <w:t>the Most Great, the Most Exalted, the Most Glorious,</w:t>
      </w:r>
    </w:p>
    <w:p w14:paraId="5012E94F" w14:textId="3D297C0F" w:rsidR="00E00F7B" w:rsidRDefault="00E00F7B" w:rsidP="00E00F7B">
      <w:pPr>
        <w:pStyle w:val="NoSpacing"/>
        <w:jc w:val="center"/>
      </w:pPr>
      <w:r w:rsidRPr="00125C57">
        <w:t>and clinging to the hem of the robe</w:t>
      </w:r>
      <w:r>
        <w:t xml:space="preserve"> </w:t>
      </w:r>
      <w:r w:rsidRPr="00125C57">
        <w:t>to which have clung all in this world and the world to come</w:t>
      </w:r>
    </w:p>
    <w:p w14:paraId="29C96343" w14:textId="77777777" w:rsidR="00B3004C" w:rsidRDefault="00B3004C" w:rsidP="00E00F7B">
      <w:pPr>
        <w:pStyle w:val="NoSpacing"/>
        <w:jc w:val="center"/>
      </w:pPr>
    </w:p>
    <w:bookmarkEnd w:id="453"/>
    <w:bookmarkEnd w:id="455"/>
    <w:p w14:paraId="2078C991" w14:textId="0D6B3B43" w:rsidR="00990C32" w:rsidRDefault="008510F1" w:rsidP="00696EF8">
      <w:pPr>
        <w:jc w:val="center"/>
        <w:rPr>
          <w:rFonts w:asciiTheme="minorBidi" w:hAnsiTheme="minorBidi"/>
        </w:rPr>
      </w:pPr>
      <w:r w:rsidRPr="008510F1">
        <w:rPr>
          <w:rFonts w:asciiTheme="minorBidi" w:hAnsiTheme="minorBidi"/>
          <w:noProof/>
        </w:rPr>
        <w:drawing>
          <wp:inline distT="0" distB="0" distL="0" distR="0" wp14:anchorId="5D070827" wp14:editId="2625A658">
            <wp:extent cx="5943600" cy="2559050"/>
            <wp:effectExtent l="0" t="0" r="0" b="0"/>
            <wp:docPr id="74299345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93453" name="Picture 1" descr="A sheet music with notes and words&#10;&#10;Description automatically generated"/>
                    <pic:cNvPicPr/>
                  </pic:nvPicPr>
                  <pic:blipFill>
                    <a:blip r:embed="rId254"/>
                    <a:stretch>
                      <a:fillRect/>
                    </a:stretch>
                  </pic:blipFill>
                  <pic:spPr>
                    <a:xfrm>
                      <a:off x="0" y="0"/>
                      <a:ext cx="5943600" cy="2559050"/>
                    </a:xfrm>
                    <a:prstGeom prst="rect">
                      <a:avLst/>
                    </a:prstGeom>
                  </pic:spPr>
                </pic:pic>
              </a:graphicData>
            </a:graphic>
          </wp:inline>
        </w:drawing>
      </w:r>
    </w:p>
    <w:p w14:paraId="0B5CE031" w14:textId="77777777" w:rsidR="00860B2C" w:rsidRDefault="00C147B3" w:rsidP="004315FE">
      <w:pPr>
        <w:pStyle w:val="Heading2"/>
      </w:pPr>
      <w:bookmarkStart w:id="456" w:name="_Hlk66988005"/>
      <w:bookmarkStart w:id="457" w:name="_Hlk67913747"/>
      <w:bookmarkStart w:id="458" w:name="_Toc59736694"/>
      <w:bookmarkStart w:id="459" w:name="_Toc167265131"/>
      <w:bookmarkEnd w:id="445"/>
      <w:r w:rsidRPr="004315FE">
        <w:t>3</w:t>
      </w:r>
      <w:r w:rsidR="003F3B58" w:rsidRPr="004315FE">
        <w:t>3</w:t>
      </w:r>
      <w:r w:rsidR="00723FF9" w:rsidRPr="004315FE">
        <w:t xml:space="preserve"> </w:t>
      </w:r>
      <w:bookmarkStart w:id="460" w:name="_Hlk93233790"/>
      <w:r w:rsidR="00696EF8" w:rsidRPr="004315FE">
        <w:t xml:space="preserve">Yá Man Vajhuka Ka’batí </w:t>
      </w:r>
      <w:bookmarkEnd w:id="456"/>
      <w:bookmarkEnd w:id="460"/>
      <w:r w:rsidR="00696EF8" w:rsidRPr="004315FE">
        <w:t>(</w:t>
      </w:r>
      <w:r w:rsidR="00696EF8" w:rsidRPr="004315FE">
        <w:rPr>
          <w:szCs w:val="30"/>
          <w:rtl/>
        </w:rPr>
        <w:t>يا مَنْ وَجْهُكَ كَعْبَتِيْ</w:t>
      </w:r>
      <w:r w:rsidR="00696EF8" w:rsidRPr="004315FE">
        <w:t xml:space="preserve">) </w:t>
      </w:r>
      <w:bookmarkEnd w:id="457"/>
      <w:r w:rsidR="00696EF8" w:rsidRPr="004315FE">
        <w:t>O Thou Whose Face</w:t>
      </w:r>
      <w:bookmarkEnd w:id="459"/>
    </w:p>
    <w:p w14:paraId="71F0C9D8" w14:textId="77777777" w:rsidR="00860B2C" w:rsidRPr="00860B2C" w:rsidRDefault="00860B2C" w:rsidP="00860B2C"/>
    <w:bookmarkEnd w:id="458"/>
    <w:p w14:paraId="445B2050" w14:textId="69AF40E2" w:rsidR="00814DB5" w:rsidRPr="00125C57" w:rsidRDefault="00814DB5" w:rsidP="00814DB5">
      <w:pPr>
        <w:rPr>
          <w:rFonts w:cs="Times New Roman"/>
        </w:rPr>
      </w:pPr>
      <w:r w:rsidRPr="00125C57">
        <w:rPr>
          <w:rFonts w:cs="Times New Roman"/>
        </w:rPr>
        <w:t xml:space="preserve">This </w:t>
      </w:r>
      <w:r w:rsidR="006A53C4" w:rsidRPr="00125C57">
        <w:rPr>
          <w:rFonts w:cs="Times New Roman"/>
          <w:u w:val="words"/>
        </w:rPr>
        <w:t>dh</w:t>
      </w:r>
      <w:r w:rsidRPr="00125C57">
        <w:rPr>
          <w:rFonts w:cs="Times New Roman"/>
        </w:rPr>
        <w:t xml:space="preserve">ikr is from the last part of a prayer by </w:t>
      </w:r>
      <w:bookmarkStart w:id="461" w:name="_Hlk67125499"/>
      <w:r w:rsidRPr="00125C57">
        <w:rPr>
          <w:rFonts w:cs="Times New Roman"/>
        </w:rPr>
        <w:t>Bahá’u’lláh</w:t>
      </w:r>
      <w:bookmarkEnd w:id="461"/>
      <w:r w:rsidRPr="00125C57">
        <w:rPr>
          <w:rFonts w:cs="Times New Roman"/>
        </w:rPr>
        <w:t xml:space="preserve">, </w:t>
      </w:r>
      <w:r w:rsidR="00564C04" w:rsidRPr="00125C57">
        <w:rPr>
          <w:rFonts w:cs="Times New Roman"/>
        </w:rPr>
        <w:t xml:space="preserve">Arabic </w:t>
      </w:r>
      <w:sdt>
        <w:sdtPr>
          <w:rPr>
            <w:rFonts w:cs="Times New Roman"/>
          </w:rPr>
          <w:id w:val="276383741"/>
          <w:citation/>
        </w:sdtPr>
        <w:sdtContent>
          <w:r w:rsidR="00564C04" w:rsidRPr="00125C57">
            <w:rPr>
              <w:rFonts w:cs="Times New Roman"/>
            </w:rPr>
            <w:fldChar w:fldCharType="begin"/>
          </w:r>
          <w:r w:rsidR="00564C04" w:rsidRPr="00125C57">
            <w:rPr>
              <w:rFonts w:cs="Times New Roman"/>
            </w:rPr>
            <w:instrText xml:space="preserve">CITATION Bah213 \p 111-112 \l 1033 </w:instrText>
          </w:r>
          <w:r w:rsidR="00564C04" w:rsidRPr="00125C57">
            <w:rPr>
              <w:rFonts w:cs="Times New Roman"/>
            </w:rPr>
            <w:fldChar w:fldCharType="separate"/>
          </w:r>
          <w:r w:rsidR="005539EF" w:rsidRPr="00125C57">
            <w:rPr>
              <w:rFonts w:cs="Times New Roman"/>
              <w:noProof/>
            </w:rPr>
            <w:t>(Bahá'u'lláh, Majmuih-yi Adhkár va Idiyyih n.d., 111-112)</w:t>
          </w:r>
          <w:r w:rsidR="00564C04" w:rsidRPr="00125C57">
            <w:rPr>
              <w:rFonts w:cs="Times New Roman"/>
            </w:rPr>
            <w:fldChar w:fldCharType="end"/>
          </w:r>
        </w:sdtContent>
      </w:sdt>
      <w:r w:rsidR="00564C04" w:rsidRPr="00125C57">
        <w:rPr>
          <w:rStyle w:val="FootnoteReference"/>
          <w:rFonts w:cs="Times New Roman"/>
        </w:rPr>
        <w:footnoteReference w:id="181"/>
      </w:r>
      <w:r w:rsidR="00564C04" w:rsidRPr="00125C57">
        <w:rPr>
          <w:rFonts w:cs="Times New Roman"/>
        </w:rPr>
        <w:t xml:space="preserve"> and</w:t>
      </w:r>
      <w:r w:rsidRPr="00125C57">
        <w:rPr>
          <w:rFonts w:cs="Times New Roman"/>
        </w:rPr>
        <w:t xml:space="preserve"> English</w:t>
      </w:r>
      <w:r w:rsidR="00F550AB" w:rsidRPr="00125C57">
        <w:rPr>
          <w:rFonts w:cs="Times New Roman"/>
        </w:rPr>
        <w:t xml:space="preserve"> version follow</w:t>
      </w:r>
      <w:r w:rsidRPr="00125C57">
        <w:rPr>
          <w:rFonts w:cs="Times New Roman"/>
        </w:rPr>
        <w:t xml:space="preserve"> </w:t>
      </w:r>
      <w:sdt>
        <w:sdtPr>
          <w:rPr>
            <w:rFonts w:cs="Times New Roman"/>
          </w:rPr>
          <w:id w:val="658426771"/>
          <w:citation/>
        </w:sdtPr>
        <w:sdtContent>
          <w:r w:rsidRPr="00125C57">
            <w:rPr>
              <w:rFonts w:cs="Times New Roman"/>
            </w:rPr>
            <w:fldChar w:fldCharType="begin"/>
          </w:r>
          <w:r w:rsidR="00D129BE" w:rsidRPr="00125C57">
            <w:rPr>
              <w:rFonts w:cs="Times New Roman"/>
            </w:rPr>
            <w:instrText xml:space="preserve">CITATION Bah871 \p #98:163-164 \l 1033 </w:instrText>
          </w:r>
          <w:r w:rsidRPr="00125C57">
            <w:rPr>
              <w:rFonts w:cs="Times New Roman"/>
            </w:rPr>
            <w:fldChar w:fldCharType="separate"/>
          </w:r>
          <w:r w:rsidR="005539EF" w:rsidRPr="00125C57">
            <w:rPr>
              <w:rFonts w:cs="Times New Roman"/>
              <w:noProof/>
            </w:rPr>
            <w:t>(Bahá'u'lláh, Prayers and Meditations by Bahá'u'lláh 1987, #98:163-164)</w:t>
          </w:r>
          <w:r w:rsidRPr="00125C57">
            <w:rPr>
              <w:rFonts w:cs="Times New Roman"/>
            </w:rPr>
            <w:fldChar w:fldCharType="end"/>
          </w:r>
        </w:sdtContent>
      </w:sdt>
      <w:r w:rsidRPr="00125C57">
        <w:rPr>
          <w:rStyle w:val="FootnoteReference"/>
          <w:rFonts w:cs="Times New Roman"/>
        </w:rPr>
        <w:footnoteReference w:id="182"/>
      </w:r>
      <w:r w:rsidR="00F550AB" w:rsidRPr="00125C57">
        <w:rPr>
          <w:rFonts w:cs="Times New Roman"/>
        </w:rPr>
        <w:t>:</w:t>
      </w:r>
    </w:p>
    <w:p w14:paraId="3F7CE826" w14:textId="31F28A54" w:rsidR="005F35B8" w:rsidRPr="004C3683" w:rsidRDefault="005F35B8" w:rsidP="005F35B8">
      <w:pPr>
        <w:pStyle w:val="PlainText"/>
        <w:bidi/>
        <w:ind w:firstLine="720"/>
        <w:jc w:val="both"/>
        <w:rPr>
          <w:rFonts w:ascii="Times New Roman" w:hAnsi="Times New Roman" w:cs="Times New Roman"/>
          <w:sz w:val="32"/>
          <w:szCs w:val="32"/>
        </w:rPr>
      </w:pPr>
      <w:r w:rsidRPr="004C3683">
        <w:rPr>
          <w:rFonts w:ascii="Times New Roman" w:hAnsi="Times New Roman" w:cs="Times New Roman"/>
          <w:sz w:val="32"/>
          <w:szCs w:val="32"/>
          <w:rtl/>
        </w:rPr>
        <w:t xml:space="preserve">سُبْحَانَكَ يا مَنْ فِي قَبْضَتِكَ زِمَامُ أَفْئِدَةِ العارِفِينَ وَفِي يَمِينِكَ مَنْ فِي السَّمَواتِ وَالأَرَضِينَ، تَفْعَلُ ما تَشآءُ بِقُدْرَتِكَ وَتَحْكُمُ ما تُرِيدُ بِإِرادَتِكَ، كُلُّ ذِيْ مَشِيَّةٍ مَعْدُومٌ عِنْدَ ظُهُوراتِ مَشيَّتِكَ، وَكُلُّ ذِي إِرادَةٍ مَفْقُودٌ لَدَى شُئُوناتِ إِرادَتِكَ، أَنْتَ الَّذِيْ بِكَلِمَتِكَ اجْتَذَبْتَ قُلُوبَ الأَصْفِيآءِ عَلَى شَأْنٍ انْقَطَعُوا فِي حُبِّكَ عَمَّا سِواكَ، وَأَنْفَقُوا أَنْفُسَهُمْ وَأَرْواحَهُمْ فِي سَبِيلِكَ وَحَمَلُوا فِي حُبِّكَ ما لا حَمَلَهُ أَحَدٌ مِنْ بَرِيَّتِكَ، أَيْ رَبِّ أَنَا أَمَةٌ مِنْ إِمائِكَ تَوَجَّهْتُ إِلى مَدْيَنِ رَحْمَتِكَ وَأَرَدْتُ بَدائِعَ أَلْطَافِكَ، لأنَّ كُلَّ جَوارِحِيْ تَشْهَدُ بِأَنَّكَ أَنْتَ الْكَرِيمُ ذُو الفَضْلِ العَظِيمِ، </w:t>
      </w:r>
      <w:r w:rsidRPr="004C3683">
        <w:rPr>
          <w:rFonts w:ascii="Times New Roman" w:hAnsi="Times New Roman" w:cs="Times New Roman"/>
          <w:sz w:val="32"/>
          <w:szCs w:val="32"/>
          <w:u w:val="single"/>
          <w:rtl/>
        </w:rPr>
        <w:t>يا مَنْ وَجْهُكَ كَعْبَتِي وَجَمالُكَ حَرَمِي</w:t>
      </w:r>
      <w:r w:rsidRPr="004C3683">
        <w:rPr>
          <w:rFonts w:ascii="Times New Roman" w:hAnsi="Times New Roman" w:cs="Times New Roman"/>
          <w:sz w:val="32"/>
          <w:szCs w:val="32"/>
          <w:u w:val="single"/>
        </w:rPr>
        <w:t xml:space="preserve"> </w:t>
      </w:r>
      <w:r w:rsidRPr="004C3683">
        <w:rPr>
          <w:rFonts w:ascii="Times New Roman" w:hAnsi="Times New Roman" w:cs="Times New Roman"/>
          <w:sz w:val="32"/>
          <w:szCs w:val="32"/>
          <w:u w:val="single"/>
          <w:rtl/>
        </w:rPr>
        <w:t>وشَطْرُكَ مَطْلَبِي وَذِكْرُكَ رَجائِي وَحُبُّكَ مُؤنِسِيْ وَعِشْقُكَ مُوجِدِيْ وَذِكْرُكَ أَنيسِيْ وَقُرْبُكَ أَمَلِي</w:t>
      </w:r>
      <w:r w:rsidRPr="004C3683">
        <w:rPr>
          <w:rFonts w:ascii="Times New Roman" w:hAnsi="Times New Roman" w:cs="Times New Roman"/>
          <w:sz w:val="32"/>
          <w:szCs w:val="32"/>
          <w:rtl/>
        </w:rPr>
        <w:t xml:space="preserve"> وَوَصْلُكَ غَايَةُ رَجَائِي وَمُنْتَهى مَطْلَبِيْ، أَسْئَلُكَ أَنْ لا تُخَيِّبَنِي عَمَّا قَدَّرْتَهُ لِخِيرَةِ إِمائِكَ، ثُمَّ ارْزُقنِي خَيْرَ الدُّنْيا وَالآخِرَةِ وَإِنَّكَ أَنْتَ سُلْطَانُ البَرِيَّةِ لا إِلهَ إِلاَّ أَنْتَ الغَفُورُ الْكَرِيمُ.</w:t>
      </w:r>
    </w:p>
    <w:p w14:paraId="48B39053" w14:textId="77777777" w:rsidR="00D66A3A" w:rsidRDefault="00D66A3A" w:rsidP="009B7496">
      <w:pPr>
        <w:pStyle w:val="PlainText"/>
        <w:ind w:firstLine="720"/>
        <w:rPr>
          <w:rFonts w:ascii="Times New Roman" w:hAnsi="Times New Roman" w:cs="Times New Roman"/>
          <w:sz w:val="24"/>
          <w:szCs w:val="24"/>
        </w:rPr>
      </w:pPr>
    </w:p>
    <w:p w14:paraId="72627C89" w14:textId="060D5647" w:rsidR="003C60EE" w:rsidRPr="00125C57" w:rsidRDefault="003C60EE" w:rsidP="009B7496">
      <w:pPr>
        <w:pStyle w:val="PlainText"/>
        <w:ind w:firstLine="720"/>
        <w:rPr>
          <w:rFonts w:ascii="Times New Roman" w:hAnsi="Times New Roman" w:cs="Times New Roman"/>
          <w:sz w:val="24"/>
          <w:szCs w:val="24"/>
        </w:rPr>
      </w:pPr>
      <w:r w:rsidRPr="00125C57">
        <w:rPr>
          <w:rFonts w:ascii="Times New Roman" w:hAnsi="Times New Roman" w:cs="Times New Roman"/>
          <w:sz w:val="24"/>
          <w:szCs w:val="24"/>
        </w:rPr>
        <w:t xml:space="preserve">Magnified be Thy name, O Thou in Whose grasp are the reins of the souls of all them that have recognized Thee, and in whose right hand are the destinies of all that are in heaven and all that are on earth! Thou doest, through the power of Thy might, what Thou willest, and ordainest, by an act of Thy volition, what Thou pleasest. The will of the most resolute of men is as nothing when compared with the compelling evidences of Thy will, and the determination of </w:t>
      </w:r>
      <w:r w:rsidRPr="00125C57">
        <w:rPr>
          <w:rFonts w:ascii="Times New Roman" w:hAnsi="Times New Roman" w:cs="Times New Roman"/>
          <w:sz w:val="24"/>
          <w:szCs w:val="24"/>
        </w:rPr>
        <w:lastRenderedPageBreak/>
        <w:t>the most inflexible among Thy creatures is dissipated before the manifold revelations of Thy purpose.</w:t>
      </w:r>
    </w:p>
    <w:p w14:paraId="7738A0FF" w14:textId="2C59EF8A" w:rsidR="003C60EE" w:rsidRPr="00125C57" w:rsidRDefault="003C60EE" w:rsidP="009B7496">
      <w:pPr>
        <w:pStyle w:val="PlainText"/>
        <w:ind w:firstLine="720"/>
        <w:rPr>
          <w:rFonts w:ascii="Times New Roman" w:hAnsi="Times New Roman" w:cs="Times New Roman"/>
          <w:sz w:val="24"/>
          <w:szCs w:val="24"/>
        </w:rPr>
      </w:pPr>
      <w:r w:rsidRPr="00125C57">
        <w:rPr>
          <w:rFonts w:ascii="Times New Roman" w:hAnsi="Times New Roman" w:cs="Times New Roman"/>
          <w:sz w:val="24"/>
          <w:szCs w:val="24"/>
        </w:rPr>
        <w:t>Thou art He Who, through a word of Thy mouth, hath so enravished the hearts of Thy chosen ones that they have, in their love for Thee, detached themselves from all except Thyself, and laid down their lives and sacrificed their souls in Thy path, and borne, for Thy sake, what none of Thy creatures hath borne.</w:t>
      </w:r>
    </w:p>
    <w:p w14:paraId="40EC0504" w14:textId="5BE3123E" w:rsidR="003C60EE" w:rsidRPr="00125C57" w:rsidRDefault="003C60EE" w:rsidP="009B7496">
      <w:pPr>
        <w:pStyle w:val="PlainText"/>
        <w:ind w:firstLine="720"/>
        <w:rPr>
          <w:rFonts w:ascii="Times New Roman" w:hAnsi="Times New Roman" w:cs="Times New Roman"/>
          <w:sz w:val="24"/>
          <w:szCs w:val="24"/>
        </w:rPr>
      </w:pPr>
      <w:r w:rsidRPr="00125C57">
        <w:rPr>
          <w:rFonts w:ascii="Times New Roman" w:hAnsi="Times New Roman" w:cs="Times New Roman"/>
          <w:sz w:val="24"/>
          <w:szCs w:val="24"/>
        </w:rPr>
        <w:t>I am one of Thy handmaidens, O my Lord! I have turned my face towards the habitation of Thy mercy, and have sought the wonders of Thy manifold favors, inasmuch as all the members of my body proclaim Thee to be the All-Bounteous, He Whose grace is immense.</w:t>
      </w:r>
    </w:p>
    <w:p w14:paraId="313FADEA" w14:textId="62C5564D" w:rsidR="009B7496" w:rsidRPr="00125C57" w:rsidRDefault="009B7496" w:rsidP="009B7496">
      <w:pPr>
        <w:pStyle w:val="PlainText"/>
        <w:ind w:firstLine="720"/>
        <w:rPr>
          <w:rFonts w:ascii="Times New Roman" w:hAnsi="Times New Roman" w:cs="Times New Roman"/>
          <w:sz w:val="24"/>
          <w:szCs w:val="24"/>
        </w:rPr>
      </w:pPr>
      <w:bookmarkStart w:id="462" w:name="_Hlk127120323"/>
      <w:bookmarkStart w:id="463" w:name="_Hlk127120575"/>
      <w:r w:rsidRPr="00125C57">
        <w:rPr>
          <w:rFonts w:ascii="Times New Roman" w:hAnsi="Times New Roman" w:cs="Times New Roman"/>
          <w:sz w:val="24"/>
          <w:szCs w:val="24"/>
          <w:u w:val="single"/>
        </w:rPr>
        <w:t>O Thou Whose face is the object of my adoration, Whose beauty is my sanctuary, Whose court is my goal, Whose remembrance is my wish, Whose affection is my solace, Whose love is my begetter, Whose praise is my companion</w:t>
      </w:r>
      <w:bookmarkEnd w:id="462"/>
      <w:r w:rsidRPr="00125C57">
        <w:rPr>
          <w:rFonts w:ascii="Times New Roman" w:hAnsi="Times New Roman" w:cs="Times New Roman"/>
          <w:sz w:val="24"/>
          <w:szCs w:val="24"/>
          <w:u w:val="single"/>
        </w:rPr>
        <w:t>, Whose nearness is my hope</w:t>
      </w:r>
      <w:bookmarkEnd w:id="463"/>
      <w:r w:rsidRPr="00125C57">
        <w:rPr>
          <w:rFonts w:ascii="Times New Roman" w:hAnsi="Times New Roman" w:cs="Times New Roman"/>
          <w:sz w:val="24"/>
          <w:szCs w:val="24"/>
        </w:rPr>
        <w:t>, Whose presence is my greatest longing and supreme aspiration! Disappoint me not, I entreat Thee, by withholding from me the things Thou didst ordain for the chosen ones among Thy handmaidens, and supply me with the good of this world and of the world to come.</w:t>
      </w:r>
    </w:p>
    <w:p w14:paraId="478CA735" w14:textId="07AF433F" w:rsidR="009B7496" w:rsidRDefault="009B7496" w:rsidP="009B7496">
      <w:pPr>
        <w:pStyle w:val="PlainText"/>
        <w:ind w:firstLine="720"/>
        <w:rPr>
          <w:rFonts w:ascii="Times New Roman" w:hAnsi="Times New Roman" w:cs="Times New Roman"/>
          <w:sz w:val="24"/>
          <w:szCs w:val="24"/>
        </w:rPr>
      </w:pPr>
      <w:r w:rsidRPr="00125C57">
        <w:rPr>
          <w:rFonts w:ascii="Times New Roman" w:hAnsi="Times New Roman" w:cs="Times New Roman"/>
          <w:sz w:val="24"/>
          <w:szCs w:val="24"/>
        </w:rPr>
        <w:t>Thou art, verily, the Lord of creation. No God is there beside thee, the Ever-Forgiving, the Most Bountiful.</w:t>
      </w:r>
    </w:p>
    <w:p w14:paraId="45F2BA81" w14:textId="24418C28" w:rsidR="00315207" w:rsidRDefault="00315207" w:rsidP="00315207">
      <w:pPr>
        <w:pStyle w:val="PlainText"/>
        <w:rPr>
          <w:rFonts w:ascii="Times New Roman" w:hAnsi="Times New Roman" w:cs="Times New Roman"/>
          <w:sz w:val="24"/>
          <w:szCs w:val="24"/>
        </w:rPr>
      </w:pPr>
    </w:p>
    <w:p w14:paraId="3A9AA1D2" w14:textId="77777777" w:rsidR="00F73785" w:rsidRDefault="00F73785" w:rsidP="00315207">
      <w:pPr>
        <w:pStyle w:val="PlainText"/>
        <w:rPr>
          <w:rFonts w:ascii="Times New Roman" w:hAnsi="Times New Roman" w:cs="Times New Roman"/>
          <w:sz w:val="24"/>
          <w:szCs w:val="24"/>
        </w:rPr>
      </w:pPr>
    </w:p>
    <w:p w14:paraId="3524E270" w14:textId="77777777" w:rsidR="00BB04F9" w:rsidRDefault="00BB04F9" w:rsidP="00315207">
      <w:pPr>
        <w:pStyle w:val="PlainText"/>
        <w:rPr>
          <w:rFonts w:ascii="Times New Roman" w:hAnsi="Times New Roman" w:cs="Times New Roman"/>
          <w:sz w:val="24"/>
          <w:szCs w:val="24"/>
        </w:rPr>
      </w:pPr>
    </w:p>
    <w:p w14:paraId="4EB419A4" w14:textId="77777777" w:rsidR="001B19ED" w:rsidRDefault="001B19ED" w:rsidP="00315207">
      <w:pPr>
        <w:pStyle w:val="PlainText"/>
        <w:rPr>
          <w:rFonts w:ascii="Times New Roman" w:hAnsi="Times New Roman" w:cs="Times New Roman"/>
          <w:sz w:val="24"/>
          <w:szCs w:val="24"/>
        </w:rPr>
      </w:pPr>
    </w:p>
    <w:p w14:paraId="1C05DE32" w14:textId="744A6805" w:rsidR="00F73785" w:rsidRDefault="00F73785" w:rsidP="00F73785">
      <w:pPr>
        <w:pStyle w:val="PlainText"/>
        <w:jc w:val="center"/>
        <w:rPr>
          <w:rFonts w:ascii="Times New Roman" w:hAnsi="Times New Roman" w:cs="Times New Roman"/>
          <w:sz w:val="24"/>
          <w:szCs w:val="24"/>
        </w:rPr>
      </w:pPr>
      <w:r w:rsidRPr="008E1629">
        <w:rPr>
          <w:rFonts w:ascii="Times New Roman" w:hAnsi="Times New Roman"/>
          <w:noProof/>
          <w:sz w:val="24"/>
        </w:rPr>
        <w:drawing>
          <wp:inline distT="0" distB="0" distL="0" distR="0" wp14:anchorId="65857BF4" wp14:editId="64C97BE9">
            <wp:extent cx="1860605" cy="1846970"/>
            <wp:effectExtent l="0" t="0" r="6350" b="1270"/>
            <wp:docPr id="167296331" name="Picture 167296331" descr="Prismatic flourish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smatic flourish snowflake"/>
                    <pic:cNvPicPr>
                      <a:picLocks noChangeAspect="1" noChangeArrowheads="1"/>
                    </pic:cNvPicPr>
                  </pic:nvPicPr>
                  <pic:blipFill>
                    <a:blip r:embed="rId113">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73643" cy="1859913"/>
                    </a:xfrm>
                    <a:prstGeom prst="rect">
                      <a:avLst/>
                    </a:prstGeom>
                    <a:noFill/>
                    <a:ln>
                      <a:noFill/>
                    </a:ln>
                  </pic:spPr>
                </pic:pic>
              </a:graphicData>
            </a:graphic>
          </wp:inline>
        </w:drawing>
      </w:r>
    </w:p>
    <w:p w14:paraId="57F0AA1C" w14:textId="77777777" w:rsidR="00F73785" w:rsidRDefault="00F73785" w:rsidP="00315207">
      <w:pPr>
        <w:pStyle w:val="PlainText"/>
        <w:rPr>
          <w:rFonts w:ascii="Times New Roman" w:hAnsi="Times New Roman" w:cs="Times New Roman"/>
          <w:sz w:val="24"/>
          <w:szCs w:val="24"/>
        </w:rPr>
      </w:pPr>
    </w:p>
    <w:p w14:paraId="0AFC128B" w14:textId="3692D822" w:rsidR="00F73785" w:rsidRDefault="00F4517D" w:rsidP="00F4517D">
      <w:pPr>
        <w:pStyle w:val="PlainText"/>
        <w:jc w:val="center"/>
        <w:rPr>
          <w:rFonts w:ascii="Times New Roman" w:hAnsi="Times New Roman" w:cs="Times New Roman"/>
          <w:sz w:val="24"/>
          <w:szCs w:val="24"/>
        </w:rPr>
      </w:pPr>
      <w:r w:rsidRPr="008E1629">
        <w:rPr>
          <w:rFonts w:ascii="Times New Roman" w:hAnsi="Times New Roman"/>
          <w:noProof/>
          <w:sz w:val="24"/>
        </w:rPr>
        <w:drawing>
          <wp:inline distT="0" distB="0" distL="0" distR="0" wp14:anchorId="3A7A6C24" wp14:editId="0593681D">
            <wp:extent cx="2641955" cy="465615"/>
            <wp:effectExtent l="0" t="0" r="6350" b="0"/>
            <wp:docPr id="967539402" name="Picture 967539402" descr="Free Divider Flourish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e Divider Flourish vector and picture"/>
                    <pic:cNvPicPr>
                      <a:picLocks noChangeAspect="1" noChangeArrowheads="1"/>
                    </pic:cNvPicPr>
                  </pic:nvPicPr>
                  <pic:blipFill rotWithShape="1">
                    <a:blip r:embed="rId255">
                      <a:extLst>
                        <a:ext uri="{28A0092B-C50C-407E-A947-70E740481C1C}">
                          <a14:useLocalDpi xmlns:a14="http://schemas.microsoft.com/office/drawing/2010/main" val="0"/>
                        </a:ext>
                      </a:extLst>
                    </a:blip>
                    <a:srcRect t="32642" b="32155"/>
                    <a:stretch/>
                  </pic:blipFill>
                  <pic:spPr bwMode="auto">
                    <a:xfrm>
                      <a:off x="0" y="0"/>
                      <a:ext cx="2662784" cy="469286"/>
                    </a:xfrm>
                    <a:prstGeom prst="rect">
                      <a:avLst/>
                    </a:prstGeom>
                    <a:noFill/>
                    <a:ln>
                      <a:noFill/>
                    </a:ln>
                    <a:extLst>
                      <a:ext uri="{53640926-AAD7-44D8-BBD7-CCE9431645EC}">
                        <a14:shadowObscured xmlns:a14="http://schemas.microsoft.com/office/drawing/2010/main"/>
                      </a:ext>
                    </a:extLst>
                  </pic:spPr>
                </pic:pic>
              </a:graphicData>
            </a:graphic>
          </wp:inline>
        </w:drawing>
      </w:r>
    </w:p>
    <w:p w14:paraId="1AF408B9" w14:textId="77777777" w:rsidR="00F73785" w:rsidRDefault="00F73785" w:rsidP="00315207">
      <w:pPr>
        <w:pStyle w:val="PlainText"/>
        <w:rPr>
          <w:rFonts w:ascii="Times New Roman" w:hAnsi="Times New Roman" w:cs="Times New Roman"/>
          <w:sz w:val="24"/>
          <w:szCs w:val="24"/>
        </w:rPr>
      </w:pPr>
    </w:p>
    <w:p w14:paraId="44DC29AF" w14:textId="77777777" w:rsidR="00F73785" w:rsidRDefault="00F73785" w:rsidP="00315207">
      <w:pPr>
        <w:pStyle w:val="PlainText"/>
        <w:rPr>
          <w:rFonts w:ascii="Times New Roman" w:hAnsi="Times New Roman" w:cs="Times New Roman"/>
          <w:sz w:val="24"/>
          <w:szCs w:val="24"/>
        </w:rPr>
      </w:pPr>
    </w:p>
    <w:p w14:paraId="796113BC" w14:textId="77777777" w:rsidR="00F73785" w:rsidRDefault="00F73785" w:rsidP="00315207">
      <w:pPr>
        <w:pStyle w:val="PlainText"/>
        <w:rPr>
          <w:rFonts w:ascii="Times New Roman" w:hAnsi="Times New Roman" w:cs="Times New Roman"/>
          <w:sz w:val="24"/>
          <w:szCs w:val="24"/>
        </w:rPr>
      </w:pPr>
    </w:p>
    <w:p w14:paraId="2A646FBF" w14:textId="77777777" w:rsidR="00B3004C" w:rsidRDefault="00B3004C" w:rsidP="00315207">
      <w:pPr>
        <w:pStyle w:val="PlainText"/>
        <w:rPr>
          <w:rFonts w:ascii="Times New Roman" w:hAnsi="Times New Roman" w:cs="Times New Roman"/>
          <w:sz w:val="24"/>
          <w:szCs w:val="24"/>
        </w:rPr>
      </w:pPr>
    </w:p>
    <w:p w14:paraId="5D7B0650" w14:textId="77777777" w:rsidR="00B3004C" w:rsidRDefault="00B3004C" w:rsidP="00315207">
      <w:pPr>
        <w:pStyle w:val="PlainText"/>
        <w:rPr>
          <w:rFonts w:ascii="Times New Roman" w:hAnsi="Times New Roman" w:cs="Times New Roman"/>
          <w:sz w:val="24"/>
          <w:szCs w:val="24"/>
        </w:rPr>
      </w:pPr>
    </w:p>
    <w:p w14:paraId="390D1C25" w14:textId="77777777" w:rsidR="00F73785" w:rsidRDefault="00F73785" w:rsidP="00315207">
      <w:pPr>
        <w:pStyle w:val="PlainText"/>
        <w:rPr>
          <w:rFonts w:ascii="Times New Roman" w:hAnsi="Times New Roman" w:cs="Times New Roman"/>
          <w:sz w:val="24"/>
          <w:szCs w:val="24"/>
        </w:rPr>
      </w:pPr>
    </w:p>
    <w:p w14:paraId="25F97079" w14:textId="77777777" w:rsidR="00CC5C3B" w:rsidRDefault="00CC5C3B" w:rsidP="00315207">
      <w:pPr>
        <w:pStyle w:val="PlainText"/>
        <w:rPr>
          <w:rFonts w:ascii="Times New Roman" w:hAnsi="Times New Roman" w:cs="Times New Roman"/>
          <w:sz w:val="24"/>
          <w:szCs w:val="24"/>
        </w:rPr>
      </w:pPr>
    </w:p>
    <w:p w14:paraId="1E5FA5A3" w14:textId="77777777" w:rsidR="00CC5C3B" w:rsidRDefault="00CC5C3B" w:rsidP="00315207">
      <w:pPr>
        <w:pStyle w:val="PlainText"/>
        <w:rPr>
          <w:rFonts w:ascii="Times New Roman" w:hAnsi="Times New Roman" w:cs="Times New Roman"/>
          <w:sz w:val="24"/>
          <w:szCs w:val="24"/>
        </w:rPr>
      </w:pPr>
    </w:p>
    <w:p w14:paraId="08E57F95" w14:textId="1121552B" w:rsidR="00315207" w:rsidRDefault="00315207" w:rsidP="00315207">
      <w:pPr>
        <w:pStyle w:val="PlainText"/>
        <w:rPr>
          <w:rFonts w:ascii="Times New Roman" w:hAnsi="Times New Roman" w:cs="Times New Roman"/>
          <w:sz w:val="24"/>
          <w:szCs w:val="24"/>
        </w:rPr>
      </w:pPr>
      <w:bookmarkStart w:id="464" w:name="_Hlk155782540"/>
      <w:r>
        <w:rPr>
          <w:rFonts w:ascii="Times New Roman" w:hAnsi="Times New Roman" w:cs="Times New Roman"/>
          <w:sz w:val="24"/>
          <w:szCs w:val="24"/>
        </w:rPr>
        <w:lastRenderedPageBreak/>
        <w:t>Recording</w:t>
      </w:r>
      <w:r w:rsidR="00C65543">
        <w:rPr>
          <w:rFonts w:ascii="Times New Roman" w:hAnsi="Times New Roman" w:cs="Times New Roman"/>
          <w:sz w:val="24"/>
          <w:szCs w:val="24"/>
        </w:rPr>
        <w:t>, online link</w:t>
      </w:r>
      <w:r>
        <w:rPr>
          <w:rStyle w:val="FootnoteReference"/>
          <w:rFonts w:ascii="Times New Roman" w:hAnsi="Times New Roman" w:cs="Times New Roman"/>
          <w:sz w:val="24"/>
          <w:szCs w:val="24"/>
        </w:rPr>
        <w:footnoteReference w:id="183"/>
      </w:r>
      <w:r>
        <w:rPr>
          <w:rFonts w:ascii="Times New Roman" w:hAnsi="Times New Roman" w:cs="Times New Roman"/>
          <w:sz w:val="24"/>
          <w:szCs w:val="24"/>
        </w:rPr>
        <w:t xml:space="preserve">: </w:t>
      </w:r>
      <w:hyperlink r:id="rId256" w:history="1">
        <w:r w:rsidRPr="008C3079">
          <w:rPr>
            <w:rStyle w:val="Hyperlink"/>
            <w:rFonts w:ascii="Times New Roman" w:hAnsi="Times New Roman" w:cs="Times New Roman"/>
            <w:sz w:val="24"/>
            <w:szCs w:val="24"/>
          </w:rPr>
          <w:t>https://bahai-library.com/caton_music/33_Ya_Man_Vajhuka_Kabati_a.mp3</w:t>
        </w:r>
      </w:hyperlink>
      <w:r>
        <w:rPr>
          <w:rFonts w:ascii="Times New Roman" w:hAnsi="Times New Roman" w:cs="Times New Roman"/>
          <w:sz w:val="24"/>
          <w:szCs w:val="24"/>
        </w:rPr>
        <w:t xml:space="preserve"> </w:t>
      </w:r>
    </w:p>
    <w:p w14:paraId="2EB059DE" w14:textId="77777777" w:rsidR="005515AF" w:rsidRDefault="005515AF" w:rsidP="00315207">
      <w:pPr>
        <w:pStyle w:val="PlainText"/>
        <w:rPr>
          <w:rFonts w:ascii="Times New Roman" w:hAnsi="Times New Roman" w:cs="Times New Roman"/>
          <w:sz w:val="24"/>
          <w:szCs w:val="24"/>
        </w:rPr>
      </w:pPr>
    </w:p>
    <w:p w14:paraId="05522391" w14:textId="63008CA4" w:rsidR="005515AF" w:rsidRDefault="005515AF" w:rsidP="00315207">
      <w:pPr>
        <w:pStyle w:val="PlainText"/>
        <w:rPr>
          <w:rFonts w:ascii="Times New Roman" w:hAnsi="Times New Roman" w:cs="Times New Roman"/>
          <w:sz w:val="24"/>
          <w:szCs w:val="24"/>
        </w:rPr>
      </w:pPr>
      <w:r>
        <w:rPr>
          <w:rFonts w:ascii="Times New Roman" w:hAnsi="Times New Roman" w:cs="Times New Roman"/>
          <w:sz w:val="24"/>
          <w:szCs w:val="24"/>
        </w:rPr>
        <w:t xml:space="preserve">Transcription demo, online link: </w:t>
      </w:r>
      <w:hyperlink r:id="rId257" w:history="1">
        <w:r w:rsidR="003B7CCB" w:rsidRPr="0093370C">
          <w:rPr>
            <w:rStyle w:val="Hyperlink"/>
            <w:rFonts w:ascii="Times New Roman" w:hAnsi="Times New Roman" w:cs="Times New Roman"/>
            <w:sz w:val="24"/>
            <w:szCs w:val="24"/>
          </w:rPr>
          <w:t>https://bahai-library.com/caton_music/sacred_refrains_demos/33_Ya_Man_Vajhuka_Kabati_a_demo.mp3</w:t>
        </w:r>
      </w:hyperlink>
      <w:r w:rsidR="003B7CCB">
        <w:rPr>
          <w:rFonts w:ascii="Times New Roman" w:hAnsi="Times New Roman" w:cs="Times New Roman"/>
          <w:sz w:val="24"/>
          <w:szCs w:val="24"/>
        </w:rPr>
        <w:t xml:space="preserve"> </w:t>
      </w:r>
    </w:p>
    <w:p w14:paraId="17857188" w14:textId="77777777" w:rsidR="00C65543" w:rsidRDefault="00C65543" w:rsidP="00315207">
      <w:pPr>
        <w:pStyle w:val="PlainText"/>
        <w:rPr>
          <w:rFonts w:ascii="Times New Roman" w:hAnsi="Times New Roman" w:cs="Times New Roman"/>
          <w:sz w:val="24"/>
          <w:szCs w:val="24"/>
        </w:rPr>
      </w:pPr>
    </w:p>
    <w:p w14:paraId="3FDA0B25" w14:textId="0FBE8CA0" w:rsidR="00315207" w:rsidRDefault="00315207" w:rsidP="00C65543">
      <w:pPr>
        <w:rPr>
          <w:rFonts w:cs="Times New Roman"/>
          <w:szCs w:val="24"/>
        </w:rPr>
      </w:pPr>
      <w:r>
        <w:rPr>
          <w:rFonts w:cs="Times New Roman"/>
          <w:szCs w:val="24"/>
        </w:rPr>
        <w:t>Recording</w:t>
      </w:r>
      <w:r w:rsidR="00C65543">
        <w:rPr>
          <w:rFonts w:cs="Times New Roman"/>
          <w:szCs w:val="24"/>
        </w:rPr>
        <w:t>, online link</w:t>
      </w:r>
      <w:r>
        <w:rPr>
          <w:rStyle w:val="FootnoteReference"/>
          <w:rFonts w:cs="Times New Roman"/>
          <w:szCs w:val="24"/>
        </w:rPr>
        <w:footnoteReference w:id="184"/>
      </w:r>
      <w:r>
        <w:rPr>
          <w:rFonts w:cs="Times New Roman"/>
          <w:szCs w:val="24"/>
        </w:rPr>
        <w:t xml:space="preserve">: </w:t>
      </w:r>
      <w:hyperlink r:id="rId258" w:history="1">
        <w:r w:rsidRPr="008C3079">
          <w:rPr>
            <w:rStyle w:val="Hyperlink"/>
            <w:rFonts w:cs="Times New Roman"/>
            <w:szCs w:val="24"/>
          </w:rPr>
          <w:t>https://bahai-library.com/caton_music/33_Ya_Man_Vajhuka_Kabati_b.mp3</w:t>
        </w:r>
      </w:hyperlink>
      <w:r>
        <w:rPr>
          <w:rFonts w:cs="Times New Roman"/>
          <w:szCs w:val="24"/>
        </w:rPr>
        <w:t xml:space="preserve"> </w:t>
      </w:r>
    </w:p>
    <w:p w14:paraId="2EDFC976" w14:textId="77777777" w:rsidR="00894B20" w:rsidRDefault="00894B20" w:rsidP="00C65543">
      <w:pPr>
        <w:rPr>
          <w:rFonts w:cs="Times New Roman"/>
          <w:szCs w:val="24"/>
        </w:rPr>
      </w:pPr>
    </w:p>
    <w:bookmarkEnd w:id="464"/>
    <w:p w14:paraId="6B39731C" w14:textId="77777777" w:rsidR="00696EF8" w:rsidRPr="00960CB3" w:rsidRDefault="00696EF8" w:rsidP="00696EF8">
      <w:pPr>
        <w:jc w:val="center"/>
        <w:rPr>
          <w:rFonts w:cs="Times New Roman"/>
          <w:sz w:val="32"/>
          <w:szCs w:val="32"/>
        </w:rPr>
      </w:pPr>
      <w:r w:rsidRPr="00960CB3">
        <w:rPr>
          <w:rFonts w:cs="Times New Roman"/>
          <w:sz w:val="32"/>
          <w:szCs w:val="32"/>
          <w:rtl/>
        </w:rPr>
        <w:t>يا مَنْ وَجْهُكَ كَعْبَتِيْ وَجَمالُكَ حَرَمِيْ وَشَطْرُكَ مَطْلَبِيْ وَذِكْرُكَ رَجائِيْ</w:t>
      </w:r>
    </w:p>
    <w:p w14:paraId="1601DB68" w14:textId="409A54CC" w:rsidR="00696EF8" w:rsidRPr="004C3683" w:rsidRDefault="00696EF8" w:rsidP="00696EF8">
      <w:pPr>
        <w:jc w:val="center"/>
        <w:rPr>
          <w:rFonts w:cs="Times New Roman"/>
          <w:sz w:val="36"/>
          <w:szCs w:val="36"/>
        </w:rPr>
      </w:pPr>
      <w:r w:rsidRPr="00960CB3">
        <w:rPr>
          <w:rFonts w:cs="Times New Roman"/>
          <w:sz w:val="32"/>
          <w:szCs w:val="32"/>
          <w:rtl/>
        </w:rPr>
        <w:t>وَحُبُّكَ مُ</w:t>
      </w:r>
      <w:r w:rsidRPr="00960CB3">
        <w:rPr>
          <w:rFonts w:cs="Times New Roman"/>
          <w:sz w:val="32"/>
          <w:szCs w:val="32"/>
          <w:rtl/>
          <w:lang w:bidi="fa-IR"/>
        </w:rPr>
        <w:t>ؤ</w:t>
      </w:r>
      <w:r w:rsidRPr="00960CB3">
        <w:rPr>
          <w:rFonts w:cs="Times New Roman"/>
          <w:sz w:val="32"/>
          <w:szCs w:val="32"/>
          <w:rtl/>
        </w:rPr>
        <w:t>نِسِيْ وَعِشْقُكَ مُوجِدِيْ وَذِكْرُكَ أَنِيسِيْ وَقُرْبُكَ أَمَلِي</w:t>
      </w:r>
    </w:p>
    <w:p w14:paraId="7BB3DFC3" w14:textId="526ABA31" w:rsidR="00990C32" w:rsidRDefault="00853DA8" w:rsidP="00696EF8">
      <w:pPr>
        <w:jc w:val="center"/>
        <w:rPr>
          <w:rFonts w:ascii="Adobe Naskh Medium" w:hAnsi="Adobe Naskh Medium" w:cs="Adobe Naskh Medium"/>
          <w:sz w:val="36"/>
          <w:szCs w:val="36"/>
        </w:rPr>
      </w:pPr>
      <w:r w:rsidRPr="00853DA8">
        <w:rPr>
          <w:rFonts w:ascii="Adobe Naskh Medium" w:hAnsi="Adobe Naskh Medium" w:cs="Adobe Naskh Medium"/>
          <w:noProof/>
          <w:sz w:val="36"/>
          <w:szCs w:val="36"/>
        </w:rPr>
        <w:drawing>
          <wp:inline distT="0" distB="0" distL="0" distR="0" wp14:anchorId="1418898B" wp14:editId="7586E0CB">
            <wp:extent cx="5943600" cy="2539365"/>
            <wp:effectExtent l="0" t="0" r="0" b="0"/>
            <wp:docPr id="1113961367"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61367" name="Picture 1" descr="A sheet music with notes and words&#10;&#10;Description automatically generated"/>
                    <pic:cNvPicPr/>
                  </pic:nvPicPr>
                  <pic:blipFill>
                    <a:blip r:embed="rId259"/>
                    <a:stretch>
                      <a:fillRect/>
                    </a:stretch>
                  </pic:blipFill>
                  <pic:spPr>
                    <a:xfrm>
                      <a:off x="0" y="0"/>
                      <a:ext cx="5943600" cy="2539365"/>
                    </a:xfrm>
                    <a:prstGeom prst="rect">
                      <a:avLst/>
                    </a:prstGeom>
                  </pic:spPr>
                </pic:pic>
              </a:graphicData>
            </a:graphic>
          </wp:inline>
        </w:drawing>
      </w:r>
    </w:p>
    <w:p w14:paraId="72ED3C29" w14:textId="01D2256C" w:rsidR="00DA31C6" w:rsidRDefault="00696EF8" w:rsidP="00DA31C6">
      <w:pPr>
        <w:pStyle w:val="NoSpacing"/>
        <w:jc w:val="center"/>
      </w:pPr>
      <w:r w:rsidRPr="00814DB5">
        <w:t>Yá man vaj-ho-ka ka’-ba-ti, va ja-má-lo-ka ha-ra-mi,</w:t>
      </w:r>
    </w:p>
    <w:p w14:paraId="6C9D6EA4" w14:textId="75F2428C" w:rsidR="00DA31C6" w:rsidRDefault="00696EF8" w:rsidP="00DA31C6">
      <w:pPr>
        <w:pStyle w:val="NoSpacing"/>
        <w:jc w:val="center"/>
        <w:rPr>
          <w:lang w:val="fr-FR"/>
        </w:rPr>
      </w:pPr>
      <w:r w:rsidRPr="00DA31C6">
        <w:rPr>
          <w:lang w:val="fr-FR"/>
        </w:rPr>
        <w:t>va shat-ro-ka mat-la-bi, va ze-kro-ka ra-já-i,</w:t>
      </w:r>
    </w:p>
    <w:p w14:paraId="1A7B289F" w14:textId="69EFFC68" w:rsidR="00DA31C6" w:rsidRDefault="00696EF8" w:rsidP="00DA31C6">
      <w:pPr>
        <w:pStyle w:val="NoSpacing"/>
        <w:jc w:val="center"/>
        <w:rPr>
          <w:lang w:val="fr-FR"/>
        </w:rPr>
      </w:pPr>
      <w:r w:rsidRPr="00DA31C6">
        <w:rPr>
          <w:lang w:val="fr-FR"/>
        </w:rPr>
        <w:t>va hob-bo-ka mu-ne-si,</w:t>
      </w:r>
      <w:r w:rsidR="00194AF4" w:rsidRPr="00DA31C6">
        <w:rPr>
          <w:lang w:val="fr-FR"/>
        </w:rPr>
        <w:t xml:space="preserve"> </w:t>
      </w:r>
      <w:r w:rsidRPr="00DA31C6">
        <w:rPr>
          <w:lang w:val="fr-FR"/>
        </w:rPr>
        <w:t>va esh-qo-ka mu-je-di,</w:t>
      </w:r>
    </w:p>
    <w:p w14:paraId="20333343" w14:textId="6EAA6896" w:rsidR="00696EF8" w:rsidRPr="00DA31C6" w:rsidRDefault="00696EF8" w:rsidP="00DA31C6">
      <w:pPr>
        <w:pStyle w:val="NoSpacing"/>
        <w:jc w:val="center"/>
        <w:rPr>
          <w:lang w:val="fr-FR"/>
        </w:rPr>
      </w:pPr>
      <w:r w:rsidRPr="00DA31C6">
        <w:rPr>
          <w:lang w:val="fr-FR"/>
        </w:rPr>
        <w:t>va zek-ro-ka a-ni-si, va qor-bo-ka a-ma-li</w:t>
      </w:r>
    </w:p>
    <w:p w14:paraId="5A382FAD" w14:textId="77777777" w:rsidR="00F73785" w:rsidRPr="00B7662F" w:rsidRDefault="00F73785" w:rsidP="0059788F">
      <w:pPr>
        <w:shd w:val="clear" w:color="auto" w:fill="FFFFFF"/>
        <w:spacing w:after="0"/>
        <w:jc w:val="center"/>
        <w:rPr>
          <w:rFonts w:cs="Times New Roman"/>
          <w:lang w:val="fr-FR"/>
        </w:rPr>
      </w:pPr>
    </w:p>
    <w:p w14:paraId="1C84FA32" w14:textId="77777777" w:rsidR="00F73785" w:rsidRPr="00B7662F" w:rsidRDefault="00F73785" w:rsidP="0059788F">
      <w:pPr>
        <w:shd w:val="clear" w:color="auto" w:fill="FFFFFF"/>
        <w:spacing w:after="0"/>
        <w:jc w:val="center"/>
        <w:rPr>
          <w:rFonts w:cs="Times New Roman"/>
          <w:lang w:val="fr-FR"/>
        </w:rPr>
      </w:pPr>
    </w:p>
    <w:p w14:paraId="0B9E0F82" w14:textId="77777777" w:rsidR="00F73785" w:rsidRPr="00B7662F" w:rsidRDefault="00F73785" w:rsidP="0059788F">
      <w:pPr>
        <w:shd w:val="clear" w:color="auto" w:fill="FFFFFF"/>
        <w:spacing w:after="0"/>
        <w:jc w:val="center"/>
        <w:rPr>
          <w:rFonts w:cs="Times New Roman"/>
          <w:lang w:val="fr-FR"/>
        </w:rPr>
      </w:pPr>
    </w:p>
    <w:p w14:paraId="3CD0D3F6" w14:textId="77777777" w:rsidR="00F73785" w:rsidRDefault="00F73785" w:rsidP="0059788F">
      <w:pPr>
        <w:shd w:val="clear" w:color="auto" w:fill="FFFFFF"/>
        <w:spacing w:after="0"/>
        <w:jc w:val="center"/>
        <w:rPr>
          <w:rFonts w:cs="Times New Roman"/>
          <w:lang w:val="fr-FR"/>
        </w:rPr>
      </w:pPr>
    </w:p>
    <w:p w14:paraId="1FDD303E" w14:textId="77777777" w:rsidR="00894B20" w:rsidRDefault="00894B20" w:rsidP="0059788F">
      <w:pPr>
        <w:shd w:val="clear" w:color="auto" w:fill="FFFFFF"/>
        <w:spacing w:after="0"/>
        <w:jc w:val="center"/>
        <w:rPr>
          <w:rFonts w:cs="Times New Roman"/>
          <w:lang w:val="fr-FR"/>
        </w:rPr>
      </w:pPr>
    </w:p>
    <w:p w14:paraId="5E7AA416" w14:textId="49C59ACF" w:rsidR="0059788F" w:rsidRPr="00125C57" w:rsidRDefault="0059788F" w:rsidP="0059788F">
      <w:pPr>
        <w:shd w:val="clear" w:color="auto" w:fill="FFFFFF"/>
        <w:spacing w:after="0"/>
        <w:jc w:val="center"/>
        <w:rPr>
          <w:rFonts w:cs="Times New Roman"/>
        </w:rPr>
      </w:pPr>
      <w:r w:rsidRPr="00125C57">
        <w:rPr>
          <w:rFonts w:cs="Times New Roman"/>
        </w:rPr>
        <w:lastRenderedPageBreak/>
        <w:t xml:space="preserve">O Thou Whose face is the object of my adoration, Whose beauty is my sanctuary, </w:t>
      </w:r>
    </w:p>
    <w:p w14:paraId="21F5C572" w14:textId="77777777" w:rsidR="0059788F" w:rsidRPr="00125C57" w:rsidRDefault="0059788F" w:rsidP="0059788F">
      <w:pPr>
        <w:shd w:val="clear" w:color="auto" w:fill="FFFFFF"/>
        <w:spacing w:after="0"/>
        <w:jc w:val="center"/>
        <w:rPr>
          <w:rFonts w:cs="Times New Roman"/>
        </w:rPr>
      </w:pPr>
      <w:r w:rsidRPr="00125C57">
        <w:rPr>
          <w:rFonts w:cs="Times New Roman"/>
        </w:rPr>
        <w:t xml:space="preserve">Whose court is my goal, Whose remembrance is my wish, </w:t>
      </w:r>
    </w:p>
    <w:p w14:paraId="6CA47E01" w14:textId="77777777" w:rsidR="0059788F" w:rsidRPr="00125C57" w:rsidRDefault="0059788F" w:rsidP="0059788F">
      <w:pPr>
        <w:shd w:val="clear" w:color="auto" w:fill="FFFFFF"/>
        <w:spacing w:after="0"/>
        <w:jc w:val="center"/>
        <w:rPr>
          <w:rFonts w:cs="Times New Roman"/>
        </w:rPr>
      </w:pPr>
      <w:r w:rsidRPr="00125C57">
        <w:rPr>
          <w:rFonts w:cs="Times New Roman"/>
        </w:rPr>
        <w:t xml:space="preserve">Whose affection is my solace, Whose love is my begetter, </w:t>
      </w:r>
    </w:p>
    <w:p w14:paraId="7D82D329" w14:textId="77777777" w:rsidR="0059788F" w:rsidRPr="00125C57" w:rsidRDefault="0059788F" w:rsidP="0059788F">
      <w:pPr>
        <w:shd w:val="clear" w:color="auto" w:fill="FFFFFF"/>
        <w:spacing w:after="100" w:afterAutospacing="1"/>
        <w:jc w:val="center"/>
        <w:rPr>
          <w:rFonts w:cs="Times New Roman"/>
        </w:rPr>
      </w:pPr>
      <w:r w:rsidRPr="00125C57">
        <w:rPr>
          <w:rFonts w:cs="Times New Roman"/>
        </w:rPr>
        <w:t>Whose praise is my companion, Whose nearness is my hope.</w:t>
      </w:r>
    </w:p>
    <w:p w14:paraId="5F95E08C" w14:textId="5EC9E85A" w:rsidR="00FC6044" w:rsidRDefault="009625A2" w:rsidP="00696EF8">
      <w:pPr>
        <w:jc w:val="center"/>
      </w:pPr>
      <w:r w:rsidRPr="009625A2">
        <w:rPr>
          <w:noProof/>
        </w:rPr>
        <w:drawing>
          <wp:inline distT="0" distB="0" distL="0" distR="0" wp14:anchorId="66BADC15" wp14:editId="50120801">
            <wp:extent cx="5943600" cy="2607310"/>
            <wp:effectExtent l="0" t="0" r="0" b="2540"/>
            <wp:docPr id="269154649"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54649" name="Picture 1" descr="A sheet music with notes and words&#10;&#10;Description automatically generated"/>
                    <pic:cNvPicPr/>
                  </pic:nvPicPr>
                  <pic:blipFill>
                    <a:blip r:embed="rId260"/>
                    <a:stretch>
                      <a:fillRect/>
                    </a:stretch>
                  </pic:blipFill>
                  <pic:spPr>
                    <a:xfrm>
                      <a:off x="0" y="0"/>
                      <a:ext cx="5943600" cy="2607310"/>
                    </a:xfrm>
                    <a:prstGeom prst="rect">
                      <a:avLst/>
                    </a:prstGeom>
                  </pic:spPr>
                </pic:pic>
              </a:graphicData>
            </a:graphic>
          </wp:inline>
        </w:drawing>
      </w:r>
    </w:p>
    <w:p w14:paraId="7BFFF767" w14:textId="59C1E9EC" w:rsidR="00696EF8" w:rsidRDefault="00052264" w:rsidP="006F2378">
      <w:pPr>
        <w:pStyle w:val="Heading1"/>
        <w:jc w:val="center"/>
      </w:pPr>
      <w:bookmarkStart w:id="465" w:name="_Toc167265132"/>
      <w:r>
        <w:t>Aid and Assistance</w:t>
      </w:r>
      <w:bookmarkEnd w:id="465"/>
    </w:p>
    <w:p w14:paraId="01B5B2A7" w14:textId="77777777" w:rsidR="00AB001E" w:rsidRPr="00AB001E" w:rsidRDefault="00AB001E" w:rsidP="00AB001E"/>
    <w:p w14:paraId="26EB6A54" w14:textId="5BA9D1AF" w:rsidR="00C910BD" w:rsidRDefault="00107EC4" w:rsidP="00107EC4">
      <w:r>
        <w:t xml:space="preserve">This section involves </w:t>
      </w:r>
      <w:r w:rsidR="006A53C4" w:rsidRPr="006A53C4">
        <w:rPr>
          <w:u w:val="words"/>
        </w:rPr>
        <w:t>dh</w:t>
      </w:r>
      <w:r w:rsidRPr="00DA3D0E">
        <w:t>ikr</w:t>
      </w:r>
      <w:r>
        <w:t xml:space="preserve">s which include a petition from the reciter, asking for help with various needs, including protection, removing difficulties, forgiveness, and freedom from attachment. </w:t>
      </w:r>
      <w:r w:rsidR="00C910BD">
        <w:t xml:space="preserve">The requests vary from asking God </w:t>
      </w:r>
      <w:r w:rsidR="00124F16">
        <w:t>to address</w:t>
      </w:r>
      <w:r w:rsidR="00C910BD">
        <w:t xml:space="preserve"> a </w:t>
      </w:r>
      <w:r w:rsidR="00124F16">
        <w:t xml:space="preserve">specific </w:t>
      </w:r>
      <w:r w:rsidR="00C910BD">
        <w:t>need to helping the petitioner become more faithful and detached from all but God.</w:t>
      </w:r>
    </w:p>
    <w:p w14:paraId="6A8E048F" w14:textId="65D15B2F" w:rsidR="00ED7F88" w:rsidRDefault="00911CAA" w:rsidP="00107EC4">
      <w:r>
        <w:t>“</w:t>
      </w:r>
      <w:r w:rsidR="00ED7F88" w:rsidRPr="008D3C49">
        <w:t>Allahu</w:t>
      </w:r>
      <w:r w:rsidR="00194597">
        <w:t>m</w:t>
      </w:r>
      <w:r w:rsidR="00ED7F88" w:rsidRPr="008D3C49">
        <w:t>ma</w:t>
      </w:r>
      <w:r>
        <w:t>”</w:t>
      </w:r>
      <w:r w:rsidR="00ED7F88">
        <w:t xml:space="preserve"> begins with invoking God and naming </w:t>
      </w:r>
      <w:r w:rsidR="00C60CCC">
        <w:t>attributes</w:t>
      </w:r>
      <w:r w:rsidR="00ED7F88">
        <w:t xml:space="preserve"> of God, then follows with asking for God to favor the reciter by dispelling their difficulties, </w:t>
      </w:r>
      <w:r>
        <w:t xml:space="preserve">and </w:t>
      </w:r>
      <w:r w:rsidR="00ED7F88">
        <w:t>then conclud</w:t>
      </w:r>
      <w:r>
        <w:t>es</w:t>
      </w:r>
      <w:r w:rsidR="00ED7F88">
        <w:t xml:space="preserve"> with describing God as clement and beneficent</w:t>
      </w:r>
      <w:r w:rsidR="00107EC4">
        <w:t>: “</w:t>
      </w:r>
      <w:r w:rsidR="00107EC4" w:rsidRPr="000B7FF5">
        <w:rPr>
          <w:rFonts w:asciiTheme="majorBidi" w:hAnsiTheme="majorBidi" w:cstheme="majorBidi"/>
          <w:szCs w:val="24"/>
          <w:shd w:val="clear" w:color="auto" w:fill="FFFFFF"/>
        </w:rPr>
        <w:t>O God, praised and holy! O God, merciful and bountiful! Dispel our difficulties by Thy grace and favor. Verily, Thou art the Clement, the Beneficent</w:t>
      </w:r>
      <w:r w:rsidR="007211F5">
        <w:rPr>
          <w:rFonts w:asciiTheme="majorBidi" w:hAnsiTheme="majorBidi" w:cstheme="majorBidi"/>
          <w:szCs w:val="24"/>
          <w:shd w:val="clear" w:color="auto" w:fill="FFFFFF"/>
        </w:rPr>
        <w:t>.”</w:t>
      </w:r>
      <w:r w:rsidR="00ED7F88">
        <w:t xml:space="preserve">  </w:t>
      </w:r>
      <w:r w:rsidR="00D00D25">
        <w:t>E</w:t>
      </w:r>
      <w:r w:rsidR="00ED7F88">
        <w:t xml:space="preserve">lements of the previous types of </w:t>
      </w:r>
      <w:r w:rsidR="00D00D25" w:rsidRPr="006A53C4">
        <w:rPr>
          <w:u w:val="words"/>
        </w:rPr>
        <w:t>dh</w:t>
      </w:r>
      <w:r w:rsidR="00D00D25" w:rsidRPr="00DA3D0E">
        <w:t>ikrs</w:t>
      </w:r>
      <w:r w:rsidR="00ED7F88">
        <w:t xml:space="preserve"> are present here, including invoking God by name, praising God, mentioning God’s attributes, building on all that are included in the previous types of examples, with the addition of supplicating, beyond mentioning their reliance upon Him.</w:t>
      </w:r>
    </w:p>
    <w:p w14:paraId="4A21490A" w14:textId="23F89FCA" w:rsidR="007B50C1" w:rsidRDefault="00911CAA" w:rsidP="007B50C1">
      <w:pPr>
        <w:pStyle w:val="NoSpacing"/>
        <w:rPr>
          <w:rStyle w:val="Heading3Char"/>
          <w:sz w:val="24"/>
          <w:szCs w:val="22"/>
        </w:rPr>
      </w:pPr>
      <w:r>
        <w:rPr>
          <w:i/>
          <w:iCs/>
        </w:rPr>
        <w:t>“</w:t>
      </w:r>
      <w:r w:rsidR="001C04F1" w:rsidRPr="008D3C49">
        <w:t>Ay Gha</w:t>
      </w:r>
      <w:r w:rsidR="00C26CC5">
        <w:t>f</w:t>
      </w:r>
      <w:r w:rsidR="001C04F1" w:rsidRPr="008D3C49">
        <w:t>fár az Má Be</w:t>
      </w:r>
      <w:r w:rsidR="00C26CC5">
        <w:t>h</w:t>
      </w:r>
      <w:r w:rsidR="001C04F1" w:rsidRPr="008D3C49">
        <w:t xml:space="preserve"> Júdat</w:t>
      </w:r>
      <w:r>
        <w:rPr>
          <w:i/>
          <w:iCs/>
        </w:rPr>
        <w:t>”</w:t>
      </w:r>
      <w:r w:rsidR="001C04F1" w:rsidRPr="001C04F1">
        <w:rPr>
          <w:rStyle w:val="Heading3Char"/>
          <w:sz w:val="24"/>
          <w:szCs w:val="22"/>
        </w:rPr>
        <w:t xml:space="preserve"> calls upon God as the Pardoner and Concealer and asks God to forgive them, to cover them, and grant them His favor</w:t>
      </w:r>
      <w:r w:rsidR="00107EC4">
        <w:rPr>
          <w:rStyle w:val="Heading3Char"/>
          <w:sz w:val="24"/>
          <w:szCs w:val="22"/>
        </w:rPr>
        <w:t>: “</w:t>
      </w:r>
      <w:r w:rsidR="00107EC4" w:rsidRPr="00107EC4">
        <w:rPr>
          <w:color w:val="000000"/>
        </w:rPr>
        <w:t>O Thou the Forgiver! Deal with us charitably by Thy beneficence. O Thou the Concealer! Cover our transgressions through Thy generosity. O Thou the Bounteous! Deny us not Thy grace</w:t>
      </w:r>
      <w:r w:rsidR="007211F5">
        <w:rPr>
          <w:color w:val="000000"/>
        </w:rPr>
        <w:t>.”</w:t>
      </w:r>
      <w:r w:rsidR="001C04F1">
        <w:rPr>
          <w:rStyle w:val="Heading3Char"/>
          <w:sz w:val="24"/>
          <w:szCs w:val="22"/>
        </w:rPr>
        <w:t xml:space="preserve"> </w:t>
      </w:r>
      <w:r>
        <w:rPr>
          <w:rStyle w:val="Heading3Char"/>
          <w:sz w:val="24"/>
          <w:szCs w:val="22"/>
        </w:rPr>
        <w:t>“</w:t>
      </w:r>
      <w:r w:rsidR="001C04F1" w:rsidRPr="008D3C49">
        <w:t xml:space="preserve">Ay Karím Ín ‘Abd Rá Beh </w:t>
      </w:r>
      <w:r w:rsidR="001C04F1" w:rsidRPr="008D3C49">
        <w:rPr>
          <w:u w:val="single"/>
        </w:rPr>
        <w:t>Kh</w:t>
      </w:r>
      <w:r w:rsidR="002B5652">
        <w:rPr>
          <w:u w:val="single"/>
        </w:rPr>
        <w:t>aw</w:t>
      </w:r>
      <w:r w:rsidR="001C04F1" w:rsidRPr="008D3C49">
        <w:t>d</w:t>
      </w:r>
      <w:r>
        <w:rPr>
          <w:i/>
          <w:iCs/>
        </w:rPr>
        <w:t>”</w:t>
      </w:r>
      <w:r w:rsidR="001C04F1">
        <w:rPr>
          <w:iCs/>
        </w:rPr>
        <w:t xml:space="preserve"> invokes </w:t>
      </w:r>
      <w:r w:rsidR="007B50C1">
        <w:rPr>
          <w:iCs/>
        </w:rPr>
        <w:t>an attribute of God, asking Him</w:t>
      </w:r>
      <w:r w:rsidR="001C04F1">
        <w:rPr>
          <w:iCs/>
        </w:rPr>
        <w:t xml:space="preserve"> not to leave him </w:t>
      </w:r>
      <w:r w:rsidR="007B50C1">
        <w:rPr>
          <w:iCs/>
        </w:rPr>
        <w:t>alone</w:t>
      </w:r>
      <w:r w:rsidR="00107EC4">
        <w:rPr>
          <w:iCs/>
        </w:rPr>
        <w:t xml:space="preserve"> and</w:t>
      </w:r>
      <w:r w:rsidR="001C04F1">
        <w:rPr>
          <w:iCs/>
        </w:rPr>
        <w:t xml:space="preserve"> concludes </w:t>
      </w:r>
      <w:r w:rsidR="007B50C1">
        <w:rPr>
          <w:iCs/>
        </w:rPr>
        <w:t>also with two of God’s names: “</w:t>
      </w:r>
      <w:r w:rsidR="007B50C1" w:rsidRPr="003E47AE">
        <w:rPr>
          <w:rFonts w:asciiTheme="majorBidi" w:hAnsiTheme="majorBidi" w:cstheme="majorBidi"/>
        </w:rPr>
        <w:t xml:space="preserve">O </w:t>
      </w:r>
      <w:r w:rsidR="007B50C1">
        <w:rPr>
          <w:rFonts w:asciiTheme="majorBidi" w:hAnsiTheme="majorBidi" w:cstheme="majorBidi"/>
        </w:rPr>
        <w:t>Most Generous</w:t>
      </w:r>
      <w:r w:rsidR="007B50C1" w:rsidRPr="003E47AE">
        <w:rPr>
          <w:rFonts w:asciiTheme="majorBidi" w:hAnsiTheme="majorBidi" w:cstheme="majorBidi"/>
        </w:rPr>
        <w:t xml:space="preserve">, leave not this servant to himself, Thou </w:t>
      </w:r>
      <w:r w:rsidR="007B50C1">
        <w:rPr>
          <w:rFonts w:asciiTheme="majorBidi" w:hAnsiTheme="majorBidi" w:cstheme="majorBidi"/>
        </w:rPr>
        <w:t xml:space="preserve">Who </w:t>
      </w:r>
      <w:r w:rsidR="007B50C1" w:rsidRPr="003E47AE">
        <w:rPr>
          <w:rFonts w:asciiTheme="majorBidi" w:hAnsiTheme="majorBidi" w:cstheme="majorBidi"/>
        </w:rPr>
        <w:t xml:space="preserve">art </w:t>
      </w:r>
      <w:r w:rsidR="007B50C1">
        <w:rPr>
          <w:rFonts w:asciiTheme="majorBidi" w:hAnsiTheme="majorBidi" w:cstheme="majorBidi"/>
        </w:rPr>
        <w:t xml:space="preserve">the </w:t>
      </w:r>
      <w:r w:rsidR="007B50C1" w:rsidRPr="003E47AE">
        <w:rPr>
          <w:rFonts w:asciiTheme="majorBidi" w:hAnsiTheme="majorBidi" w:cstheme="majorBidi"/>
        </w:rPr>
        <w:t xml:space="preserve">Powerful and </w:t>
      </w:r>
      <w:r w:rsidR="007B50C1">
        <w:rPr>
          <w:rFonts w:asciiTheme="majorBidi" w:hAnsiTheme="majorBidi" w:cstheme="majorBidi"/>
        </w:rPr>
        <w:t>Mighty</w:t>
      </w:r>
      <w:r w:rsidR="007211F5">
        <w:rPr>
          <w:rFonts w:asciiTheme="majorBidi" w:hAnsiTheme="majorBidi" w:cstheme="majorBidi"/>
        </w:rPr>
        <w:t>.”</w:t>
      </w:r>
      <w:r w:rsidR="007B50C1">
        <w:rPr>
          <w:iCs/>
        </w:rPr>
        <w:t xml:space="preserve"> </w:t>
      </w:r>
      <w:r>
        <w:rPr>
          <w:iCs/>
        </w:rPr>
        <w:t>“</w:t>
      </w:r>
      <w:r w:rsidR="00827098" w:rsidRPr="008D3C49">
        <w:t>Ay Parvard</w:t>
      </w:r>
      <w:r w:rsidR="002B5652">
        <w:t>i</w:t>
      </w:r>
      <w:r w:rsidR="00827098" w:rsidRPr="008D3C49">
        <w:t>gár Ín ‘Álam-</w:t>
      </w:r>
      <w:r w:rsidR="002B5652">
        <w:t>i</w:t>
      </w:r>
      <w:r w:rsidR="00827098" w:rsidRPr="008D3C49">
        <w:t xml:space="preserve"> Ẓolmání</w:t>
      </w:r>
      <w:r>
        <w:rPr>
          <w:i/>
          <w:iCs/>
        </w:rPr>
        <w:t>”</w:t>
      </w:r>
      <w:r w:rsidR="00827098" w:rsidRPr="00827098">
        <w:rPr>
          <w:rStyle w:val="Heading3Char"/>
          <w:sz w:val="24"/>
          <w:szCs w:val="22"/>
        </w:rPr>
        <w:t xml:space="preserve"> calls on a name of God,</w:t>
      </w:r>
      <w:r w:rsidR="007B50C1">
        <w:rPr>
          <w:rStyle w:val="Heading3Char"/>
          <w:sz w:val="24"/>
          <w:szCs w:val="22"/>
        </w:rPr>
        <w:t xml:space="preserve"> and then</w:t>
      </w:r>
      <w:r w:rsidR="00827098" w:rsidRPr="00827098">
        <w:rPr>
          <w:rStyle w:val="Heading3Char"/>
          <w:sz w:val="24"/>
          <w:szCs w:val="22"/>
        </w:rPr>
        <w:t xml:space="preserve"> request</w:t>
      </w:r>
      <w:r w:rsidR="001C2B81">
        <w:rPr>
          <w:rStyle w:val="Heading3Char"/>
          <w:sz w:val="24"/>
          <w:szCs w:val="22"/>
        </w:rPr>
        <w:t>s</w:t>
      </w:r>
      <w:r w:rsidR="00827098" w:rsidRPr="00827098">
        <w:rPr>
          <w:rStyle w:val="Heading3Char"/>
          <w:sz w:val="24"/>
          <w:szCs w:val="22"/>
        </w:rPr>
        <w:t xml:space="preserve"> God</w:t>
      </w:r>
      <w:r w:rsidR="007B50C1">
        <w:rPr>
          <w:rStyle w:val="Heading3Char"/>
          <w:sz w:val="24"/>
          <w:szCs w:val="22"/>
        </w:rPr>
        <w:t>’s light: “</w:t>
      </w:r>
      <w:r w:rsidR="007B50C1" w:rsidRPr="004F7833">
        <w:rPr>
          <w:rFonts w:asciiTheme="majorBidi" w:hAnsiTheme="majorBidi" w:cstheme="majorBidi"/>
        </w:rPr>
        <w:t xml:space="preserve">O </w:t>
      </w:r>
      <w:r w:rsidR="007B50C1">
        <w:rPr>
          <w:rFonts w:asciiTheme="majorBidi" w:hAnsiTheme="majorBidi" w:cstheme="majorBidi"/>
        </w:rPr>
        <w:t>Thou Provider</w:t>
      </w:r>
      <w:r w:rsidR="007B50C1" w:rsidRPr="004F7833">
        <w:rPr>
          <w:rFonts w:asciiTheme="majorBidi" w:hAnsiTheme="majorBidi" w:cstheme="majorBidi"/>
        </w:rPr>
        <w:t xml:space="preserve">, </w:t>
      </w:r>
      <w:r w:rsidR="007B50C1">
        <w:rPr>
          <w:rFonts w:asciiTheme="majorBidi" w:hAnsiTheme="majorBidi" w:cstheme="majorBidi"/>
        </w:rPr>
        <w:t>turn this dark world of gloom into a world of light</w:t>
      </w:r>
      <w:r w:rsidR="007211F5">
        <w:rPr>
          <w:rFonts w:asciiTheme="majorBidi" w:hAnsiTheme="majorBidi" w:cstheme="majorBidi"/>
        </w:rPr>
        <w:t>.”</w:t>
      </w:r>
      <w:r w:rsidR="00D8000F">
        <w:rPr>
          <w:rStyle w:val="Heading3Char"/>
          <w:sz w:val="24"/>
          <w:szCs w:val="22"/>
        </w:rPr>
        <w:t xml:space="preserve"> </w:t>
      </w:r>
    </w:p>
    <w:p w14:paraId="4EDA7665" w14:textId="77777777" w:rsidR="007B50C1" w:rsidRDefault="007B50C1" w:rsidP="007B50C1">
      <w:pPr>
        <w:pStyle w:val="NoSpacing"/>
        <w:rPr>
          <w:rStyle w:val="Heading3Char"/>
          <w:sz w:val="24"/>
          <w:szCs w:val="22"/>
        </w:rPr>
      </w:pPr>
    </w:p>
    <w:p w14:paraId="607ADC3D" w14:textId="03D86A34" w:rsidR="002F0EC8" w:rsidRPr="00125C57" w:rsidRDefault="00D8000F" w:rsidP="007B50C1">
      <w:pPr>
        <w:pStyle w:val="NoSpacing"/>
        <w:rPr>
          <w:rFonts w:cs="Times New Roman"/>
        </w:rPr>
      </w:pPr>
      <w:r w:rsidRPr="00125C57">
        <w:rPr>
          <w:rFonts w:cs="Times New Roman"/>
        </w:rPr>
        <w:lastRenderedPageBreak/>
        <w:t xml:space="preserve">In </w:t>
      </w:r>
      <w:r w:rsidR="00911CAA" w:rsidRPr="00125C57">
        <w:rPr>
          <w:rFonts w:cs="Times New Roman"/>
        </w:rPr>
        <w:t>“</w:t>
      </w:r>
      <w:r w:rsidRPr="00125C57">
        <w:rPr>
          <w:rFonts w:cs="Times New Roman"/>
        </w:rPr>
        <w:t>Ay Rabb Asqani Kas</w:t>
      </w:r>
      <w:r w:rsidR="00387D54" w:rsidRPr="00125C57">
        <w:rPr>
          <w:rFonts w:cs="Times New Roman"/>
          <w:i/>
          <w:iCs/>
        </w:rPr>
        <w:t>,”</w:t>
      </w:r>
      <w:r w:rsidRPr="00125C57">
        <w:rPr>
          <w:rFonts w:cs="Times New Roman"/>
        </w:rPr>
        <w:t xml:space="preserve"> </w:t>
      </w:r>
      <w:r w:rsidR="001C2B81" w:rsidRPr="00125C57">
        <w:rPr>
          <w:rFonts w:cs="Times New Roman"/>
        </w:rPr>
        <w:t xml:space="preserve">the petitioner </w:t>
      </w:r>
      <w:r w:rsidRPr="00125C57">
        <w:rPr>
          <w:rFonts w:cs="Times New Roman"/>
        </w:rPr>
        <w:t>calls upon God</w:t>
      </w:r>
      <w:r w:rsidR="001C2B81" w:rsidRPr="00125C57">
        <w:rPr>
          <w:rFonts w:cs="Times New Roman"/>
        </w:rPr>
        <w:t xml:space="preserve"> directly</w:t>
      </w:r>
      <w:r w:rsidR="00B348FE" w:rsidRPr="00125C57">
        <w:rPr>
          <w:rFonts w:cs="Times New Roman"/>
        </w:rPr>
        <w:t xml:space="preserve"> and</w:t>
      </w:r>
      <w:r w:rsidRPr="00125C57">
        <w:rPr>
          <w:rFonts w:cs="Times New Roman"/>
        </w:rPr>
        <w:t xml:space="preserve"> makes </w:t>
      </w:r>
      <w:r w:rsidR="007B50C1" w:rsidRPr="00125C57">
        <w:rPr>
          <w:rFonts w:cs="Times New Roman"/>
        </w:rPr>
        <w:t>four</w:t>
      </w:r>
      <w:r w:rsidRPr="00125C57">
        <w:rPr>
          <w:rFonts w:cs="Times New Roman"/>
        </w:rPr>
        <w:t xml:space="preserve"> requests</w:t>
      </w:r>
      <w:r w:rsidR="00B348FE" w:rsidRPr="00125C57">
        <w:rPr>
          <w:rFonts w:cs="Times New Roman"/>
        </w:rPr>
        <w:t>,</w:t>
      </w:r>
      <w:r w:rsidRPr="00125C57">
        <w:rPr>
          <w:rFonts w:cs="Times New Roman"/>
        </w:rPr>
        <w:t xml:space="preserve"> each related to an attribute or capacity of God</w:t>
      </w:r>
      <w:r w:rsidR="007B50C1" w:rsidRPr="00125C57">
        <w:rPr>
          <w:rFonts w:cs="Times New Roman"/>
        </w:rPr>
        <w:t>: “</w:t>
      </w:r>
      <w:r w:rsidR="007B50C1" w:rsidRPr="00125C57">
        <w:rPr>
          <w:rFonts w:eastAsia="Times New Roman" w:cs="Times New Roman"/>
          <w:color w:val="262626"/>
          <w:szCs w:val="24"/>
        </w:rPr>
        <w:t>Lord! Give me to drink from the chalice of selflessness; with its robe clothe me, and in its ocean immerse me. Make me as dust in the pathway of Thy loved ones</w:t>
      </w:r>
      <w:r w:rsidR="007211F5" w:rsidRPr="00125C57">
        <w:rPr>
          <w:rFonts w:eastAsia="Times New Roman" w:cs="Times New Roman"/>
          <w:color w:val="262626"/>
          <w:szCs w:val="24"/>
        </w:rPr>
        <w:t>.”</w:t>
      </w:r>
      <w:r w:rsidR="002F0EC8" w:rsidRPr="00125C57">
        <w:rPr>
          <w:rFonts w:cs="Times New Roman"/>
        </w:rPr>
        <w:t xml:space="preserve"> </w:t>
      </w:r>
      <w:r w:rsidR="00911CAA" w:rsidRPr="00125C57">
        <w:rPr>
          <w:rFonts w:cs="Times New Roman"/>
        </w:rPr>
        <w:t>“</w:t>
      </w:r>
      <w:r w:rsidR="002F0EC8" w:rsidRPr="00125C57">
        <w:rPr>
          <w:rFonts w:cs="Times New Roman"/>
        </w:rPr>
        <w:t>Ay Rabb</w:t>
      </w:r>
      <w:r w:rsidR="002B5652" w:rsidRPr="00125C57">
        <w:rPr>
          <w:rFonts w:cs="Times New Roman"/>
        </w:rPr>
        <w:t>-a</w:t>
      </w:r>
      <w:r w:rsidR="002F0EC8" w:rsidRPr="00125C57">
        <w:rPr>
          <w:rFonts w:cs="Times New Roman"/>
        </w:rPr>
        <w:t xml:space="preserve"> Faj’al Rizgí Jamálika</w:t>
      </w:r>
      <w:r w:rsidR="00911CAA" w:rsidRPr="00125C57">
        <w:rPr>
          <w:rFonts w:cs="Times New Roman"/>
          <w:i/>
          <w:iCs/>
        </w:rPr>
        <w:t>”</w:t>
      </w:r>
      <w:r w:rsidR="002F0EC8" w:rsidRPr="00125C57">
        <w:rPr>
          <w:rFonts w:cs="Times New Roman"/>
        </w:rPr>
        <w:t xml:space="preserve"> invokes God and asks for God to </w:t>
      </w:r>
      <w:r w:rsidR="009A5A2C" w:rsidRPr="00125C57">
        <w:rPr>
          <w:rFonts w:cs="Times New Roman"/>
        </w:rPr>
        <w:t>make the petitioner able to remember and rely on God’s attributes: “O my Lord! Make Thy beauty to be my food, and Thy presence my drink, and Thy pleasure my hope, and praise of Thee my action, and remembrance of Thee my companion, and the power of Thy sovereignty my succorer</w:t>
      </w:r>
      <w:r w:rsidR="007211F5" w:rsidRPr="00125C57">
        <w:rPr>
          <w:rFonts w:cs="Times New Roman"/>
        </w:rPr>
        <w:t>.”</w:t>
      </w:r>
    </w:p>
    <w:p w14:paraId="3DB758DD" w14:textId="77777777" w:rsidR="00911CAA" w:rsidRDefault="00911CAA" w:rsidP="007B50C1">
      <w:pPr>
        <w:pStyle w:val="NoSpacing"/>
      </w:pPr>
    </w:p>
    <w:p w14:paraId="46036127" w14:textId="0B884353" w:rsidR="003A590F" w:rsidRPr="00125C57" w:rsidRDefault="00911CAA" w:rsidP="00D72B46">
      <w:pPr>
        <w:spacing w:after="0"/>
        <w:rPr>
          <w:rFonts w:cs="Times New Roman"/>
        </w:rPr>
      </w:pPr>
      <w:r w:rsidRPr="00125C57">
        <w:rPr>
          <w:rFonts w:cs="Times New Roman"/>
          <w:i/>
          <w:iCs/>
        </w:rPr>
        <w:t>“</w:t>
      </w:r>
      <w:r w:rsidR="00020BE7" w:rsidRPr="00125C57">
        <w:rPr>
          <w:rFonts w:cs="Times New Roman"/>
        </w:rPr>
        <w:t>Ay Rabb</w:t>
      </w:r>
      <w:r w:rsidR="002B5652" w:rsidRPr="00125C57">
        <w:rPr>
          <w:rFonts w:cs="Times New Roman"/>
        </w:rPr>
        <w:t>-a</w:t>
      </w:r>
      <w:r w:rsidR="00020BE7" w:rsidRPr="00125C57">
        <w:rPr>
          <w:rFonts w:cs="Times New Roman"/>
        </w:rPr>
        <w:t xml:space="preserve"> Ta</w:t>
      </w:r>
      <w:r w:rsidR="002B5652" w:rsidRPr="00125C57">
        <w:rPr>
          <w:rFonts w:cs="Times New Roman"/>
        </w:rPr>
        <w:t>h</w:t>
      </w:r>
      <w:r w:rsidR="00020BE7" w:rsidRPr="00125C57">
        <w:rPr>
          <w:rFonts w:cs="Times New Roman"/>
        </w:rPr>
        <w:t>hir Á</w:t>
      </w:r>
      <w:r w:rsidR="002B5652" w:rsidRPr="00125C57">
        <w:rPr>
          <w:rFonts w:cs="Times New Roman"/>
          <w:u w:val="single"/>
        </w:rPr>
        <w:t>dh</w:t>
      </w:r>
      <w:r w:rsidR="00020BE7" w:rsidRPr="00125C57">
        <w:rPr>
          <w:rFonts w:cs="Times New Roman"/>
        </w:rPr>
        <w:t>án al-‘Ibád</w:t>
      </w:r>
      <w:r w:rsidRPr="00125C57">
        <w:rPr>
          <w:rFonts w:cs="Times New Roman"/>
        </w:rPr>
        <w:t xml:space="preserve">” </w:t>
      </w:r>
      <w:r w:rsidR="00020BE7" w:rsidRPr="00125C57">
        <w:rPr>
          <w:rFonts w:cs="Times New Roman"/>
        </w:rPr>
        <w:t xml:space="preserve">requests God to </w:t>
      </w:r>
      <w:r w:rsidR="00D72B46" w:rsidRPr="00125C57">
        <w:rPr>
          <w:rFonts w:cs="Times New Roman"/>
        </w:rPr>
        <w:t>clear his ears of the past</w:t>
      </w:r>
      <w:r w:rsidR="00020BE7" w:rsidRPr="00125C57">
        <w:rPr>
          <w:rFonts w:cs="Times New Roman"/>
        </w:rPr>
        <w:t xml:space="preserve"> so</w:t>
      </w:r>
      <w:r w:rsidRPr="00125C57">
        <w:rPr>
          <w:rFonts w:cs="Times New Roman"/>
        </w:rPr>
        <w:t xml:space="preserve"> that</w:t>
      </w:r>
      <w:r w:rsidR="00020BE7" w:rsidRPr="00125C57">
        <w:rPr>
          <w:rFonts w:cs="Times New Roman"/>
        </w:rPr>
        <w:t xml:space="preserve"> the reciter would be able to </w:t>
      </w:r>
      <w:r w:rsidR="00D72B46" w:rsidRPr="00125C57">
        <w:rPr>
          <w:rFonts w:cs="Times New Roman"/>
        </w:rPr>
        <w:t>hear</w:t>
      </w:r>
      <w:r w:rsidRPr="00125C57">
        <w:rPr>
          <w:rFonts w:cs="Times New Roman"/>
        </w:rPr>
        <w:t xml:space="preserve"> the</w:t>
      </w:r>
      <w:r w:rsidR="00020BE7" w:rsidRPr="00125C57">
        <w:rPr>
          <w:rFonts w:cs="Times New Roman"/>
        </w:rPr>
        <w:t xml:space="preserve"> Words of God’s Revelation</w:t>
      </w:r>
      <w:r w:rsidR="007F7FDC" w:rsidRPr="00125C57">
        <w:rPr>
          <w:rFonts w:cs="Times New Roman"/>
        </w:rPr>
        <w:t xml:space="preserve">: </w:t>
      </w:r>
      <w:r w:rsidR="00D72B46" w:rsidRPr="00125C57">
        <w:rPr>
          <w:rFonts w:cs="Times New Roman"/>
        </w:rPr>
        <w:t>“</w:t>
      </w:r>
      <w:r w:rsidR="00D72B46" w:rsidRPr="00125C57">
        <w:rPr>
          <w:rFonts w:cs="Times New Roman"/>
          <w:szCs w:val="24"/>
        </w:rPr>
        <w:t>O Lord, cleanse the ears of Thy servants of all tales of the past, so they may hearken unto the melodies sung by the nightingale of Thy Revelation</w:t>
      </w:r>
      <w:r w:rsidR="007211F5" w:rsidRPr="00125C57">
        <w:rPr>
          <w:rFonts w:cs="Times New Roman"/>
          <w:szCs w:val="24"/>
        </w:rPr>
        <w:t>.”</w:t>
      </w:r>
      <w:r w:rsidR="00D72B46" w:rsidRPr="00125C57">
        <w:rPr>
          <w:rFonts w:cs="Times New Roman"/>
        </w:rPr>
        <w:t xml:space="preserve"> </w:t>
      </w:r>
      <w:r w:rsidRPr="00125C57">
        <w:rPr>
          <w:rFonts w:cs="Times New Roman"/>
        </w:rPr>
        <w:t>“</w:t>
      </w:r>
      <w:r w:rsidR="005769F6" w:rsidRPr="00125C57">
        <w:rPr>
          <w:rFonts w:cs="Times New Roman"/>
        </w:rPr>
        <w:t>Huvá Hú, Ay Ma</w:t>
      </w:r>
      <w:r w:rsidR="002B5652" w:rsidRPr="00125C57">
        <w:rPr>
          <w:rFonts w:cs="Times New Roman"/>
        </w:rPr>
        <w:t>ḥ</w:t>
      </w:r>
      <w:r w:rsidR="005769F6" w:rsidRPr="00125C57">
        <w:rPr>
          <w:rFonts w:cs="Times New Roman"/>
        </w:rPr>
        <w:t>búb-</w:t>
      </w:r>
      <w:r w:rsidR="002B5652" w:rsidRPr="00125C57">
        <w:rPr>
          <w:rFonts w:cs="Times New Roman"/>
        </w:rPr>
        <w:t>i</w:t>
      </w:r>
      <w:r w:rsidR="005769F6" w:rsidRPr="00125C57">
        <w:rPr>
          <w:rFonts w:cs="Times New Roman"/>
        </w:rPr>
        <w:t xml:space="preserve"> Man</w:t>
      </w:r>
      <w:r w:rsidR="00387D54" w:rsidRPr="00125C57">
        <w:rPr>
          <w:rFonts w:cs="Times New Roman"/>
          <w:i/>
          <w:iCs/>
        </w:rPr>
        <w:t>,”</w:t>
      </w:r>
      <w:r w:rsidR="007F7FDC" w:rsidRPr="00125C57">
        <w:rPr>
          <w:rFonts w:cs="Times New Roman"/>
        </w:rPr>
        <w:t xml:space="preserve"> which</w:t>
      </w:r>
      <w:r w:rsidR="005769F6" w:rsidRPr="00125C57">
        <w:rPr>
          <w:rFonts w:cs="Times New Roman"/>
        </w:rPr>
        <w:t xml:space="preserve"> </w:t>
      </w:r>
      <w:r w:rsidR="007F7FDC" w:rsidRPr="00125C57">
        <w:rPr>
          <w:rFonts w:cs="Times New Roman"/>
        </w:rPr>
        <w:t xml:space="preserve">is taken from three parts of a </w:t>
      </w:r>
      <w:r w:rsidRPr="00125C57">
        <w:rPr>
          <w:rFonts w:cs="Times New Roman"/>
        </w:rPr>
        <w:t>T</w:t>
      </w:r>
      <w:r w:rsidR="007F7FDC" w:rsidRPr="00125C57">
        <w:rPr>
          <w:rFonts w:cs="Times New Roman"/>
        </w:rPr>
        <w:t xml:space="preserve">ablet, </w:t>
      </w:r>
      <w:r w:rsidR="005769F6" w:rsidRPr="00125C57">
        <w:rPr>
          <w:rFonts w:cs="Times New Roman"/>
        </w:rPr>
        <w:t>addresses and ask</w:t>
      </w:r>
      <w:r w:rsidR="007F7FDC" w:rsidRPr="00125C57">
        <w:rPr>
          <w:rFonts w:cs="Times New Roman"/>
        </w:rPr>
        <w:t>s</w:t>
      </w:r>
      <w:r w:rsidR="005769F6" w:rsidRPr="00125C57">
        <w:rPr>
          <w:rFonts w:cs="Times New Roman"/>
        </w:rPr>
        <w:t xml:space="preserve"> God to </w:t>
      </w:r>
      <w:r w:rsidR="00D72B46" w:rsidRPr="00125C57">
        <w:rPr>
          <w:rFonts w:cs="Times New Roman"/>
        </w:rPr>
        <w:t>help the petitioner to focus only on God</w:t>
      </w:r>
      <w:r w:rsidR="007F7FDC" w:rsidRPr="00125C57">
        <w:rPr>
          <w:rFonts w:cs="Times New Roman"/>
        </w:rPr>
        <w:t xml:space="preserve">: </w:t>
      </w:r>
      <w:r w:rsidR="00D72B46" w:rsidRPr="00125C57">
        <w:rPr>
          <w:rFonts w:cs="Times New Roman"/>
        </w:rPr>
        <w:t>“He is God! O my Beloved, I call on Thee to cause my sorrowful heart to be heedless of all but Thee and to be involved only with Thee</w:t>
      </w:r>
      <w:r w:rsidR="007211F5" w:rsidRPr="00125C57">
        <w:rPr>
          <w:rFonts w:cs="Times New Roman"/>
        </w:rPr>
        <w:t>.”</w:t>
      </w:r>
      <w:r w:rsidR="003A590F" w:rsidRPr="00125C57">
        <w:rPr>
          <w:rFonts w:cs="Times New Roman"/>
        </w:rPr>
        <w:t xml:space="preserve"> </w:t>
      </w:r>
      <w:r w:rsidRPr="00125C57">
        <w:rPr>
          <w:rFonts w:cs="Times New Roman"/>
        </w:rPr>
        <w:t>“</w:t>
      </w:r>
      <w:r w:rsidR="003A590F" w:rsidRPr="00125C57">
        <w:rPr>
          <w:rFonts w:cs="Times New Roman"/>
        </w:rPr>
        <w:t>Iláhá Ma’búdá ‘Ibádat</w:t>
      </w:r>
      <w:r w:rsidRPr="00125C57">
        <w:rPr>
          <w:rFonts w:cs="Times New Roman"/>
          <w:i/>
          <w:iCs/>
        </w:rPr>
        <w:t>”</w:t>
      </w:r>
      <w:r w:rsidR="003A590F" w:rsidRPr="00125C57">
        <w:rPr>
          <w:rFonts w:cs="Times New Roman"/>
        </w:rPr>
        <w:t xml:space="preserve"> invokes God and</w:t>
      </w:r>
      <w:r w:rsidRPr="00125C57">
        <w:rPr>
          <w:rFonts w:cs="Times New Roman"/>
        </w:rPr>
        <w:t xml:space="preserve"> asks for</w:t>
      </w:r>
      <w:r w:rsidR="003A590F" w:rsidRPr="00125C57">
        <w:rPr>
          <w:rFonts w:cs="Times New Roman"/>
        </w:rPr>
        <w:t xml:space="preserve"> </w:t>
      </w:r>
      <w:r w:rsidR="00A577DA" w:rsidRPr="00125C57">
        <w:rPr>
          <w:rFonts w:cs="Times New Roman"/>
        </w:rPr>
        <w:t>a share of God’s abundance</w:t>
      </w:r>
      <w:r w:rsidR="00D72B46" w:rsidRPr="00125C57">
        <w:rPr>
          <w:rFonts w:cs="Times New Roman"/>
        </w:rPr>
        <w:t>: “O God, O Adored One, deprive not Thy servant of the fruit of existence and grant a portion from the sea of Thy bounty</w:t>
      </w:r>
      <w:r w:rsidR="007211F5" w:rsidRPr="00125C57">
        <w:rPr>
          <w:rFonts w:cs="Times New Roman"/>
        </w:rPr>
        <w:t>.”</w:t>
      </w:r>
    </w:p>
    <w:p w14:paraId="55AE52DB" w14:textId="77777777" w:rsidR="00D72B46" w:rsidRDefault="00D72B46" w:rsidP="00D72B46">
      <w:pPr>
        <w:spacing w:after="0"/>
        <w:rPr>
          <w:rFonts w:asciiTheme="majorBidi" w:hAnsiTheme="majorBidi" w:cstheme="majorBidi"/>
        </w:rPr>
      </w:pPr>
    </w:p>
    <w:p w14:paraId="3E62D5C0" w14:textId="2067628D" w:rsidR="002B5652" w:rsidRDefault="00235AAB" w:rsidP="00235AAB">
      <w:pPr>
        <w:shd w:val="clear" w:color="auto" w:fill="FFFFFF"/>
        <w:spacing w:after="0" w:line="240" w:lineRule="auto"/>
        <w:textAlignment w:val="baseline"/>
      </w:pPr>
      <w:r>
        <w:t>“</w:t>
      </w:r>
      <w:r w:rsidRPr="008D3C49">
        <w:t>Iláhí Iláhí Dast-i Qudrat</w:t>
      </w:r>
      <w:r>
        <w:rPr>
          <w:i/>
          <w:iCs/>
        </w:rPr>
        <w:t>”</w:t>
      </w:r>
      <w:r w:rsidRPr="00A570B2">
        <w:t xml:space="preserve"> i</w:t>
      </w:r>
      <w:r>
        <w:t>nvokes God and asks for freedom from attachment to the world: “</w:t>
      </w:r>
      <w:r w:rsidRPr="00A577DA">
        <w:rPr>
          <w:rFonts w:eastAsia="Times New Roman" w:cs="Times New Roman"/>
          <w:szCs w:val="24"/>
        </w:rPr>
        <w:t>Draw forth the hand of power from the stronghold of might and free these souls mired in the clay of the world</w:t>
      </w:r>
      <w:r w:rsidR="007211F5">
        <w:rPr>
          <w:rFonts w:eastAsia="Times New Roman" w:cs="Times New Roman"/>
          <w:szCs w:val="24"/>
        </w:rPr>
        <w:t>.”</w:t>
      </w:r>
      <w:r>
        <w:t xml:space="preserve"> “</w:t>
      </w:r>
      <w:r w:rsidR="00EA19BF" w:rsidRPr="00BB15F3">
        <w:t>‘Ináyatí Farmá va Mawhabatí</w:t>
      </w:r>
      <w:r w:rsidR="00BB15F3" w:rsidRPr="00BB15F3">
        <w:t>” aft</w:t>
      </w:r>
      <w:r w:rsidR="00BB15F3">
        <w:t>er an opening invocation asks for God’s assistance in His followers</w:t>
      </w:r>
      <w:r w:rsidR="00FF5F50">
        <w:t>’</w:t>
      </w:r>
      <w:r w:rsidR="00BB15F3">
        <w:t xml:space="preserve"> efforts to strive and elevate their efforts in serving God and elevating themselves and humanity.</w:t>
      </w:r>
      <w:r w:rsidR="002B5652">
        <w:t xml:space="preserve"> </w:t>
      </w:r>
    </w:p>
    <w:p w14:paraId="066B5EE0" w14:textId="77777777" w:rsidR="002B5652" w:rsidRDefault="002B5652" w:rsidP="002B5652">
      <w:pPr>
        <w:shd w:val="clear" w:color="auto" w:fill="FFFFFF"/>
        <w:spacing w:after="0" w:line="240" w:lineRule="auto"/>
        <w:textAlignment w:val="baseline"/>
      </w:pPr>
    </w:p>
    <w:p w14:paraId="50D4A56D" w14:textId="62970507" w:rsidR="002B5652" w:rsidRPr="00125C57" w:rsidRDefault="002B5652" w:rsidP="002B5652">
      <w:pPr>
        <w:shd w:val="clear" w:color="auto" w:fill="FFFFFF"/>
        <w:spacing w:after="0" w:line="240" w:lineRule="auto"/>
        <w:textAlignment w:val="baseline"/>
        <w:rPr>
          <w:rFonts w:cs="Times New Roman"/>
        </w:rPr>
      </w:pPr>
      <w:r w:rsidRPr="00125C57">
        <w:rPr>
          <w:rFonts w:cs="Times New Roman"/>
        </w:rPr>
        <w:t>“</w:t>
      </w:r>
      <w:r w:rsidRPr="00125C57">
        <w:rPr>
          <w:rStyle w:val="Heading3Char"/>
          <w:rFonts w:ascii="Times New Roman" w:hAnsi="Times New Roman" w:cs="Times New Roman"/>
          <w:sz w:val="24"/>
          <w:szCs w:val="22"/>
        </w:rPr>
        <w:t>Muḥtájím va Muntaẓiri Tá’</w:t>
      </w:r>
      <w:r w:rsidR="00235AAB" w:rsidRPr="00125C57">
        <w:rPr>
          <w:rStyle w:val="Heading3Char"/>
          <w:rFonts w:ascii="Times New Roman" w:hAnsi="Times New Roman" w:cs="Times New Roman"/>
          <w:sz w:val="24"/>
          <w:szCs w:val="22"/>
        </w:rPr>
        <w:t>í</w:t>
      </w:r>
      <w:r w:rsidRPr="00125C57">
        <w:rPr>
          <w:rStyle w:val="Heading3Char"/>
          <w:rFonts w:ascii="Times New Roman" w:hAnsi="Times New Roman" w:cs="Times New Roman"/>
          <w:sz w:val="24"/>
          <w:szCs w:val="22"/>
        </w:rPr>
        <w:t>d-i Tu</w:t>
      </w:r>
      <w:r w:rsidRPr="00125C57">
        <w:rPr>
          <w:rStyle w:val="Heading3Char"/>
          <w:rFonts w:ascii="Times New Roman" w:hAnsi="Times New Roman" w:cs="Times New Roman"/>
          <w:i/>
          <w:iCs/>
          <w:sz w:val="24"/>
          <w:szCs w:val="22"/>
        </w:rPr>
        <w:t>”</w:t>
      </w:r>
      <w:r w:rsidRPr="00125C57">
        <w:rPr>
          <w:rStyle w:val="Heading3Char"/>
          <w:rFonts w:ascii="Times New Roman" w:hAnsi="Times New Roman" w:cs="Times New Roman"/>
          <w:sz w:val="24"/>
          <w:szCs w:val="22"/>
        </w:rPr>
        <w:t xml:space="preserve"> simply states the seeker’s need and asks for help, illustrating the expansive effect it would have on him: “</w:t>
      </w:r>
      <w:r w:rsidRPr="00125C57">
        <w:rPr>
          <w:rFonts w:cs="Times New Roman"/>
        </w:rPr>
        <w:t>We are in need and looking for Thy help. If Thy favor does appear, the drop becomes the ocean, the spark becomes the sun</w:t>
      </w:r>
      <w:r w:rsidR="007211F5" w:rsidRPr="00125C57">
        <w:rPr>
          <w:rFonts w:cs="Times New Roman"/>
        </w:rPr>
        <w:t>.”</w:t>
      </w:r>
      <w:r w:rsidRPr="00125C57">
        <w:rPr>
          <w:rStyle w:val="Heading3Char"/>
          <w:rFonts w:ascii="Times New Roman" w:hAnsi="Times New Roman" w:cs="Times New Roman"/>
          <w:sz w:val="24"/>
          <w:szCs w:val="22"/>
        </w:rPr>
        <w:t xml:space="preserve"> </w:t>
      </w:r>
      <w:r w:rsidR="00235AAB" w:rsidRPr="00125C57">
        <w:rPr>
          <w:rFonts w:cs="Times New Roman"/>
        </w:rPr>
        <w:t>In “Qalban Ṭáhiran</w:t>
      </w:r>
      <w:r w:rsidR="00387D54" w:rsidRPr="00125C57">
        <w:rPr>
          <w:rFonts w:cs="Times New Roman"/>
          <w:i/>
          <w:iCs/>
        </w:rPr>
        <w:t>,”</w:t>
      </w:r>
      <w:r w:rsidR="00235AAB" w:rsidRPr="00125C57">
        <w:rPr>
          <w:rFonts w:cs="Times New Roman"/>
        </w:rPr>
        <w:t xml:space="preserve"> the reciter asks simply for purity of heart:</w:t>
      </w:r>
      <w:r w:rsidR="00235AAB" w:rsidRPr="00125C57">
        <w:rPr>
          <w:rFonts w:cs="Times New Roman"/>
          <w:szCs w:val="24"/>
          <w:shd w:val="clear" w:color="auto" w:fill="FFFFFF"/>
        </w:rPr>
        <w:t xml:space="preserve"> “Create in me a pure heart, O my God</w:t>
      </w:r>
      <w:r w:rsidR="007211F5" w:rsidRPr="00125C57">
        <w:rPr>
          <w:rFonts w:cs="Times New Roman"/>
        </w:rPr>
        <w:t>.”</w:t>
      </w:r>
      <w:r w:rsidR="00235AAB" w:rsidRPr="00125C57">
        <w:rPr>
          <w:rFonts w:cs="Times New Roman"/>
        </w:rPr>
        <w:t xml:space="preserve"> </w:t>
      </w:r>
      <w:r w:rsidRPr="00125C57">
        <w:rPr>
          <w:rStyle w:val="Heading3Char"/>
          <w:rFonts w:ascii="Times New Roman" w:hAnsi="Times New Roman" w:cs="Times New Roman"/>
          <w:sz w:val="24"/>
          <w:szCs w:val="22"/>
        </w:rPr>
        <w:t>“</w:t>
      </w:r>
      <w:r w:rsidRPr="00125C57">
        <w:rPr>
          <w:rFonts w:cs="Times New Roman"/>
        </w:rPr>
        <w:t>Rabb</w:t>
      </w:r>
      <w:r w:rsidR="00235AAB" w:rsidRPr="00125C57">
        <w:rPr>
          <w:rFonts w:cs="Times New Roman"/>
        </w:rPr>
        <w:t>a</w:t>
      </w:r>
      <w:r w:rsidRPr="00125C57">
        <w:rPr>
          <w:rFonts w:cs="Times New Roman"/>
        </w:rPr>
        <w:t xml:space="preserve"> Yassiril Umúr</w:t>
      </w:r>
      <w:r w:rsidRPr="00125C57">
        <w:rPr>
          <w:rFonts w:cs="Times New Roman"/>
          <w:i/>
          <w:iCs/>
        </w:rPr>
        <w:t>”</w:t>
      </w:r>
      <w:r w:rsidRPr="00125C57">
        <w:rPr>
          <w:rFonts w:cs="Times New Roman"/>
        </w:rPr>
        <w:t xml:space="preserve"> asks God for relief and upliftment: “</w:t>
      </w:r>
      <w:r w:rsidRPr="00125C57">
        <w:rPr>
          <w:rFonts w:cs="Times New Roman"/>
          <w:szCs w:val="24"/>
          <w:shd w:val="clear" w:color="auto" w:fill="FFFFFF"/>
        </w:rPr>
        <w:t>Ease our affairs, O Lord, and gladden our hearts. Show us such beneficence as is born of Thine abundant bounty</w:t>
      </w:r>
      <w:r w:rsidR="007211F5" w:rsidRPr="00125C57">
        <w:rPr>
          <w:rFonts w:cs="Times New Roman"/>
          <w:szCs w:val="24"/>
          <w:shd w:val="clear" w:color="auto" w:fill="FFFFFF"/>
        </w:rPr>
        <w:t>.”</w:t>
      </w:r>
    </w:p>
    <w:p w14:paraId="08DB351F" w14:textId="77777777" w:rsidR="002B5652" w:rsidRDefault="002B5652" w:rsidP="002B5652">
      <w:pPr>
        <w:shd w:val="clear" w:color="auto" w:fill="FFFFFF"/>
        <w:spacing w:after="0" w:line="240" w:lineRule="auto"/>
        <w:textAlignment w:val="baseline"/>
      </w:pPr>
    </w:p>
    <w:p w14:paraId="48F69C4C" w14:textId="31BDD18E" w:rsidR="00032DF3" w:rsidRDefault="00911CAA" w:rsidP="007E4ACF">
      <w:pPr>
        <w:shd w:val="clear" w:color="auto" w:fill="FFFFFF"/>
        <w:spacing w:after="0" w:line="240" w:lineRule="auto"/>
        <w:textAlignment w:val="baseline"/>
        <w:rPr>
          <w:rFonts w:asciiTheme="majorBidi" w:eastAsia="Times New Roman" w:hAnsiTheme="majorBidi" w:cstheme="majorBidi"/>
          <w:color w:val="262626"/>
          <w:szCs w:val="24"/>
        </w:rPr>
      </w:pPr>
      <w:r>
        <w:rPr>
          <w:i/>
          <w:iCs/>
        </w:rPr>
        <w:t>“</w:t>
      </w:r>
      <w:r w:rsidR="00032DF3" w:rsidRPr="008D3C49">
        <w:t>Sub</w:t>
      </w:r>
      <w:r w:rsidR="002B5652">
        <w:rPr>
          <w:rFonts w:cs="Times New Roman"/>
        </w:rPr>
        <w:t>ḥ</w:t>
      </w:r>
      <w:r w:rsidR="00032DF3" w:rsidRPr="008D3C49">
        <w:t>ánika al-Lahum</w:t>
      </w:r>
      <w:r w:rsidR="002B5652">
        <w:t>ma</w:t>
      </w:r>
      <w:r w:rsidR="00032DF3" w:rsidRPr="008D3C49">
        <w:t xml:space="preserve"> Yá Iláh</w:t>
      </w:r>
      <w:r w:rsidR="00235AAB">
        <w:t>í</w:t>
      </w:r>
      <w:r>
        <w:rPr>
          <w:i/>
          <w:iCs/>
        </w:rPr>
        <w:t>”</w:t>
      </w:r>
      <w:r w:rsidR="00032DF3" w:rsidRPr="00032DF3">
        <w:t xml:space="preserve"> i</w:t>
      </w:r>
      <w:r w:rsidR="00032DF3">
        <w:t xml:space="preserve">s a lengthy </w:t>
      </w:r>
      <w:r w:rsidR="006A53C4" w:rsidRPr="006A53C4">
        <w:rPr>
          <w:u w:val="words"/>
        </w:rPr>
        <w:t>dh</w:t>
      </w:r>
      <w:r w:rsidR="00032DF3" w:rsidRPr="00DA3D0E">
        <w:t>ikr</w:t>
      </w:r>
      <w:r w:rsidR="00032DF3">
        <w:t xml:space="preserve"> with a list of appeals</w:t>
      </w:r>
      <w:r w:rsidR="00B348FE">
        <w:t>,</w:t>
      </w:r>
      <w:r w:rsidR="00032DF3">
        <w:t xml:space="preserve"> </w:t>
      </w:r>
      <w:r w:rsidR="007E4ACF">
        <w:t>amounting to helping the petitioner focus only on God:</w:t>
      </w:r>
      <w:r w:rsidR="007E4ACF" w:rsidRPr="007E4ACF">
        <w:rPr>
          <w:rFonts w:asciiTheme="majorBidi" w:eastAsia="Times New Roman" w:hAnsiTheme="majorBidi" w:cstheme="majorBidi"/>
          <w:color w:val="262626"/>
          <w:szCs w:val="24"/>
        </w:rPr>
        <w:t xml:space="preserve"> </w:t>
      </w:r>
      <w:r w:rsidR="007E4ACF">
        <w:rPr>
          <w:rFonts w:asciiTheme="majorBidi" w:eastAsia="Times New Roman" w:hAnsiTheme="majorBidi" w:cstheme="majorBidi"/>
          <w:color w:val="262626"/>
          <w:szCs w:val="24"/>
        </w:rPr>
        <w:t>“</w:t>
      </w:r>
      <w:r w:rsidR="007E4ACF" w:rsidRPr="00CD066C">
        <w:rPr>
          <w:rFonts w:asciiTheme="majorBidi" w:eastAsia="Times New Roman" w:hAnsiTheme="majorBidi" w:cstheme="majorBidi"/>
          <w:color w:val="262626"/>
          <w:szCs w:val="24"/>
        </w:rPr>
        <w:t>Praised be Thou, O Lord my God!</w:t>
      </w:r>
      <w:r w:rsidR="007E4ACF">
        <w:rPr>
          <w:rFonts w:asciiTheme="majorBidi" w:eastAsia="Times New Roman" w:hAnsiTheme="majorBidi" w:cstheme="majorBidi"/>
          <w:color w:val="262626"/>
          <w:szCs w:val="24"/>
        </w:rPr>
        <w:t xml:space="preserve"> </w:t>
      </w:r>
      <w:r w:rsidR="007E4ACF" w:rsidRPr="00CD066C">
        <w:rPr>
          <w:rFonts w:asciiTheme="majorBidi" w:eastAsia="Times New Roman" w:hAnsiTheme="majorBidi" w:cstheme="majorBidi"/>
          <w:color w:val="262626"/>
          <w:szCs w:val="24"/>
        </w:rPr>
        <w:t>Sanctify mine eye, and mine ear, and my tongue, and my spirit, and my heart, and my soul, and my body, and mine entire being from turning unto anyone but Thee. Give me then to drink from the cup that brimmeth with the sealed wine of Thy glory</w:t>
      </w:r>
      <w:r w:rsidR="007211F5">
        <w:rPr>
          <w:rFonts w:asciiTheme="majorBidi" w:eastAsia="Times New Roman" w:hAnsiTheme="majorBidi" w:cstheme="majorBidi"/>
          <w:color w:val="262626"/>
          <w:szCs w:val="24"/>
        </w:rPr>
        <w:t>.”</w:t>
      </w:r>
    </w:p>
    <w:p w14:paraId="3570E07F" w14:textId="77777777" w:rsidR="00FD33FB" w:rsidRDefault="00FD33FB" w:rsidP="007E4ACF">
      <w:pPr>
        <w:shd w:val="clear" w:color="auto" w:fill="FFFFFF"/>
        <w:spacing w:after="0" w:line="240" w:lineRule="auto"/>
        <w:textAlignment w:val="baseline"/>
        <w:rPr>
          <w:rFonts w:asciiTheme="majorBidi" w:eastAsia="Times New Roman" w:hAnsiTheme="majorBidi" w:cstheme="majorBidi"/>
          <w:color w:val="262626"/>
          <w:szCs w:val="24"/>
        </w:rPr>
      </w:pPr>
    </w:p>
    <w:p w14:paraId="634B4ADC" w14:textId="77777777" w:rsidR="00FD33FB" w:rsidRDefault="00FD33FB" w:rsidP="007E4ACF">
      <w:pPr>
        <w:shd w:val="clear" w:color="auto" w:fill="FFFFFF"/>
        <w:spacing w:after="0" w:line="240" w:lineRule="auto"/>
        <w:textAlignment w:val="baseline"/>
        <w:rPr>
          <w:rFonts w:asciiTheme="majorBidi" w:eastAsia="Times New Roman" w:hAnsiTheme="majorBidi" w:cstheme="majorBidi"/>
          <w:color w:val="262626"/>
          <w:szCs w:val="24"/>
        </w:rPr>
      </w:pPr>
    </w:p>
    <w:p w14:paraId="564F070C" w14:textId="77777777" w:rsidR="00FD33FB" w:rsidRDefault="00FD33FB" w:rsidP="007E4ACF">
      <w:pPr>
        <w:shd w:val="clear" w:color="auto" w:fill="FFFFFF"/>
        <w:spacing w:after="0" w:line="240" w:lineRule="auto"/>
        <w:textAlignment w:val="baseline"/>
        <w:rPr>
          <w:rFonts w:asciiTheme="majorBidi" w:eastAsia="Times New Roman" w:hAnsiTheme="majorBidi" w:cstheme="majorBidi"/>
          <w:color w:val="262626"/>
          <w:szCs w:val="24"/>
        </w:rPr>
      </w:pPr>
    </w:p>
    <w:p w14:paraId="2218C25C" w14:textId="77777777" w:rsidR="00FD33FB" w:rsidRDefault="00FD33FB" w:rsidP="007E4ACF">
      <w:pPr>
        <w:shd w:val="clear" w:color="auto" w:fill="FFFFFF"/>
        <w:spacing w:after="0" w:line="240" w:lineRule="auto"/>
        <w:textAlignment w:val="baseline"/>
        <w:rPr>
          <w:rFonts w:asciiTheme="majorBidi" w:eastAsia="Times New Roman" w:hAnsiTheme="majorBidi" w:cstheme="majorBidi"/>
          <w:color w:val="262626"/>
          <w:szCs w:val="24"/>
        </w:rPr>
      </w:pPr>
    </w:p>
    <w:p w14:paraId="50A244E6" w14:textId="77777777" w:rsidR="00FD33FB" w:rsidRDefault="00FD33FB" w:rsidP="007E4ACF">
      <w:pPr>
        <w:shd w:val="clear" w:color="auto" w:fill="FFFFFF"/>
        <w:spacing w:after="0" w:line="240" w:lineRule="auto"/>
        <w:textAlignment w:val="baseline"/>
        <w:rPr>
          <w:rFonts w:asciiTheme="majorBidi" w:eastAsia="Times New Roman" w:hAnsiTheme="majorBidi" w:cstheme="majorBidi"/>
          <w:color w:val="262626"/>
          <w:szCs w:val="24"/>
        </w:rPr>
      </w:pPr>
    </w:p>
    <w:p w14:paraId="5140052C" w14:textId="77777777" w:rsidR="00FD33FB" w:rsidRDefault="00FD33FB" w:rsidP="007E4ACF">
      <w:pPr>
        <w:shd w:val="clear" w:color="auto" w:fill="FFFFFF"/>
        <w:spacing w:after="0" w:line="240" w:lineRule="auto"/>
        <w:textAlignment w:val="baseline"/>
        <w:rPr>
          <w:rFonts w:asciiTheme="majorBidi" w:eastAsia="Times New Roman" w:hAnsiTheme="majorBidi" w:cstheme="majorBidi"/>
          <w:color w:val="262626"/>
          <w:szCs w:val="24"/>
        </w:rPr>
      </w:pPr>
    </w:p>
    <w:p w14:paraId="10A716EE" w14:textId="77777777" w:rsidR="00FD33FB" w:rsidRPr="00032DF3" w:rsidRDefault="00FD33FB" w:rsidP="007E4ACF">
      <w:pPr>
        <w:shd w:val="clear" w:color="auto" w:fill="FFFFFF"/>
        <w:spacing w:after="0" w:line="240" w:lineRule="auto"/>
        <w:textAlignment w:val="baseline"/>
        <w:rPr>
          <w:rFonts w:asciiTheme="majorBidi" w:hAnsiTheme="majorBidi" w:cstheme="majorBidi"/>
          <w:color w:val="030303"/>
          <w:shd w:val="clear" w:color="auto" w:fill="F9F9F9"/>
        </w:rPr>
      </w:pPr>
    </w:p>
    <w:p w14:paraId="73441393" w14:textId="04FC4104" w:rsidR="00D60BFE" w:rsidRDefault="002F07EE" w:rsidP="00F54DDD">
      <w:pPr>
        <w:pStyle w:val="Heading2"/>
      </w:pPr>
      <w:bookmarkStart w:id="466" w:name="_Toc49687751"/>
      <w:bookmarkStart w:id="467" w:name="_Toc57109487"/>
      <w:bookmarkStart w:id="468" w:name="_Hlk94774382"/>
      <w:bookmarkStart w:id="469" w:name="_Hlk67913780"/>
      <w:bookmarkStart w:id="470" w:name="_Hlk48048080"/>
      <w:bookmarkStart w:id="471" w:name="_Toc167265133"/>
      <w:r w:rsidRPr="00F54DDD">
        <w:lastRenderedPageBreak/>
        <w:t>3</w:t>
      </w:r>
      <w:r w:rsidR="003F3B58" w:rsidRPr="00F54DDD">
        <w:t>4</w:t>
      </w:r>
      <w:r w:rsidRPr="00F54DDD">
        <w:t xml:space="preserve"> </w:t>
      </w:r>
      <w:bookmarkStart w:id="472" w:name="_Hlk93239572"/>
      <w:bookmarkStart w:id="473" w:name="_Hlk93233914"/>
      <w:bookmarkStart w:id="474" w:name="_Hlk80686040"/>
      <w:r w:rsidR="00D60BFE" w:rsidRPr="00F54DDD">
        <w:t>Allahu</w:t>
      </w:r>
      <w:r w:rsidR="00194597" w:rsidRPr="00F54DDD">
        <w:t>m</w:t>
      </w:r>
      <w:r w:rsidR="00D60BFE" w:rsidRPr="00F54DDD">
        <w:t>ma</w:t>
      </w:r>
      <w:bookmarkEnd w:id="472"/>
      <w:r w:rsidR="00D60BFE" w:rsidRPr="00F54DDD">
        <w:t xml:space="preserve"> (</w:t>
      </w:r>
      <w:r w:rsidR="00D60BFE" w:rsidRPr="00F54DDD">
        <w:rPr>
          <w:szCs w:val="30"/>
          <w:rtl/>
        </w:rPr>
        <w:t>اَلّلهُمَ</w:t>
      </w:r>
      <w:r w:rsidR="00D60BFE" w:rsidRPr="00F54DDD">
        <w:t>) O God</w:t>
      </w:r>
      <w:bookmarkEnd w:id="466"/>
      <w:bookmarkEnd w:id="467"/>
      <w:bookmarkEnd w:id="471"/>
      <w:bookmarkEnd w:id="473"/>
    </w:p>
    <w:p w14:paraId="57666067" w14:textId="77777777" w:rsidR="00860B2C" w:rsidRPr="00860B2C" w:rsidRDefault="00860B2C" w:rsidP="00860B2C"/>
    <w:p w14:paraId="4226FE8B" w14:textId="4E9D1371" w:rsidR="00CB024F" w:rsidRDefault="00874FD7" w:rsidP="00CB024F">
      <w:bookmarkStart w:id="475" w:name="_Hlk94774491"/>
      <w:bookmarkEnd w:id="468"/>
      <w:r>
        <w:rPr>
          <w:rFonts w:cstheme="minorHAnsi"/>
        </w:rPr>
        <w:t>“</w:t>
      </w:r>
      <w:r w:rsidR="00CB024F" w:rsidRPr="00874FD7">
        <w:rPr>
          <w:rFonts w:cstheme="minorHAnsi"/>
        </w:rPr>
        <w:t>Allahu</w:t>
      </w:r>
      <w:r w:rsidR="00194597">
        <w:rPr>
          <w:rFonts w:cstheme="minorHAnsi"/>
        </w:rPr>
        <w:t>m</w:t>
      </w:r>
      <w:r w:rsidR="00CB024F" w:rsidRPr="00874FD7">
        <w:rPr>
          <w:rFonts w:cstheme="minorHAnsi"/>
        </w:rPr>
        <w:t>ma</w:t>
      </w:r>
      <w:r>
        <w:rPr>
          <w:rFonts w:cstheme="minorHAnsi"/>
        </w:rPr>
        <w:t>”</w:t>
      </w:r>
      <w:r w:rsidR="00CB024F" w:rsidRPr="002B3E0E">
        <w:rPr>
          <w:rFonts w:cstheme="minorHAnsi"/>
        </w:rPr>
        <w:t xml:space="preserve"> is one of the best known of the Arabic </w:t>
      </w:r>
      <w:r w:rsidR="006A53C4" w:rsidRPr="006A53C4">
        <w:rPr>
          <w:rFonts w:cstheme="minorHAnsi"/>
          <w:u w:val="words"/>
        </w:rPr>
        <w:t>dh</w:t>
      </w:r>
      <w:r w:rsidR="00CB024F" w:rsidRPr="00DA3D0E">
        <w:rPr>
          <w:rFonts w:cstheme="minorHAnsi"/>
        </w:rPr>
        <w:t>ikr</w:t>
      </w:r>
      <w:r w:rsidR="00FF5F50">
        <w:rPr>
          <w:rFonts w:cstheme="minorHAnsi"/>
        </w:rPr>
        <w:t>s</w:t>
      </w:r>
      <w:r w:rsidR="00CB024F" w:rsidRPr="002B3E0E">
        <w:rPr>
          <w:rFonts w:cstheme="minorHAnsi"/>
        </w:rPr>
        <w:t>, aside from that of the Greatest Name, and has been sung by national and international Bahá’í choirs.</w:t>
      </w:r>
      <w:r w:rsidR="00CB024F">
        <w:rPr>
          <w:rFonts w:cstheme="minorHAnsi"/>
        </w:rPr>
        <w:t xml:space="preserve"> It is b</w:t>
      </w:r>
      <w:r w:rsidR="00CB024F" w:rsidRPr="002B3E0E">
        <w:rPr>
          <w:rFonts w:cstheme="minorHAnsi"/>
        </w:rPr>
        <w:t xml:space="preserve">ased on </w:t>
      </w:r>
      <w:r w:rsidR="00CB024F">
        <w:rPr>
          <w:rFonts w:cstheme="minorHAnsi"/>
        </w:rPr>
        <w:t xml:space="preserve">an </w:t>
      </w:r>
      <w:r w:rsidR="00CB024F" w:rsidRPr="002B3E0E">
        <w:rPr>
          <w:rFonts w:cstheme="minorHAnsi"/>
        </w:rPr>
        <w:t>Arabic prayer by the Báb</w:t>
      </w:r>
      <w:r w:rsidR="00CB024F">
        <w:rPr>
          <w:rFonts w:cstheme="minorHAnsi"/>
        </w:rPr>
        <w:t xml:space="preserve"> </w:t>
      </w:r>
      <w:sdt>
        <w:sdtPr>
          <w:rPr>
            <w:rFonts w:cstheme="minorHAnsi"/>
          </w:rPr>
          <w:id w:val="394480364"/>
          <w:citation/>
        </w:sdtPr>
        <w:sdtContent>
          <w:r w:rsidR="00CB024F">
            <w:rPr>
              <w:rFonts w:cstheme="minorHAnsi"/>
            </w:rPr>
            <w:fldChar w:fldCharType="begin"/>
          </w:r>
          <w:r w:rsidR="00CB024F">
            <w:rPr>
              <w:rFonts w:cstheme="minorHAnsi"/>
            </w:rPr>
            <w:instrText xml:space="preserve">CITATION The93 \p 5 \l 1033 </w:instrText>
          </w:r>
          <w:r w:rsidR="00CB024F">
            <w:rPr>
              <w:rFonts w:cstheme="minorHAnsi"/>
            </w:rPr>
            <w:fldChar w:fldCharType="separate"/>
          </w:r>
          <w:r w:rsidR="005539EF" w:rsidRPr="005539EF">
            <w:rPr>
              <w:rFonts w:cstheme="minorHAnsi"/>
              <w:noProof/>
            </w:rPr>
            <w:t>(T. Báb, Nasá'im al-Rahmán 1993, 5)</w:t>
          </w:r>
          <w:r w:rsidR="00CB024F">
            <w:rPr>
              <w:rFonts w:cstheme="minorHAnsi"/>
            </w:rPr>
            <w:fldChar w:fldCharType="end"/>
          </w:r>
        </w:sdtContent>
      </w:sdt>
      <w:r w:rsidR="00CB024F" w:rsidRPr="002B3E0E">
        <w:rPr>
          <w:rStyle w:val="FootnoteReference"/>
          <w:rFonts w:asciiTheme="minorHAnsi" w:hAnsiTheme="minorHAnsi" w:cstheme="minorHAnsi"/>
        </w:rPr>
        <w:footnoteReference w:id="185"/>
      </w:r>
      <w:r w:rsidR="00387D54">
        <w:rPr>
          <w:rFonts w:cstheme="minorHAnsi"/>
        </w:rPr>
        <w:t>.</w:t>
      </w:r>
      <w:r w:rsidR="00387D54">
        <w:t xml:space="preserve"> </w:t>
      </w:r>
    </w:p>
    <w:p w14:paraId="34358B98" w14:textId="0AD81DFA" w:rsidR="00CB024F" w:rsidRDefault="00CB024F" w:rsidP="00F54DDD">
      <w:pPr>
        <w:pStyle w:val="Heading3"/>
      </w:pPr>
      <w:bookmarkStart w:id="476" w:name="_Toc167265134"/>
      <w:bookmarkEnd w:id="475"/>
      <w:r w:rsidRPr="00F54DDD">
        <w:t>Allahu</w:t>
      </w:r>
      <w:r w:rsidR="00194597" w:rsidRPr="00F54DDD">
        <w:t>m</w:t>
      </w:r>
      <w:r w:rsidRPr="00F54DDD">
        <w:t>ma 1 (</w:t>
      </w:r>
      <w:r w:rsidR="009E02B5" w:rsidRPr="00F54DDD">
        <w:rPr>
          <w:szCs w:val="26"/>
          <w:rtl/>
        </w:rPr>
        <w:t>اَلّلهُمَ ۱</w:t>
      </w:r>
      <w:r w:rsidRPr="00F54DDD">
        <w:t>) O God</w:t>
      </w:r>
      <w:bookmarkStart w:id="477" w:name="_Hlk94774534"/>
      <w:bookmarkEnd w:id="476"/>
    </w:p>
    <w:p w14:paraId="696BF391" w14:textId="77777777" w:rsidR="00860B2C" w:rsidRPr="00860B2C" w:rsidRDefault="00860B2C" w:rsidP="00860B2C"/>
    <w:p w14:paraId="3071DD63" w14:textId="5355351E" w:rsidR="00C65543" w:rsidRDefault="008532DD" w:rsidP="00C65543">
      <w:pPr>
        <w:rPr>
          <w:rStyle w:val="Hyperlink"/>
          <w:rFonts w:cs="Times New Roman"/>
          <w:szCs w:val="24"/>
          <w:shd w:val="clear" w:color="auto" w:fill="FFFFFF"/>
        </w:rPr>
      </w:pPr>
      <w:bookmarkStart w:id="478" w:name="_Hlk92287160"/>
      <w:r>
        <w:rPr>
          <w:color w:val="666666"/>
          <w:shd w:val="clear" w:color="auto" w:fill="FFFFFF"/>
        </w:rPr>
        <w:t>Recording, online link</w:t>
      </w:r>
      <w:r w:rsidR="00BE252E">
        <w:rPr>
          <w:rStyle w:val="FootnoteReference"/>
          <w:rFonts w:cs="Times New Roman"/>
          <w:color w:val="666666"/>
          <w:szCs w:val="24"/>
          <w:shd w:val="clear" w:color="auto" w:fill="FFFFFF"/>
        </w:rPr>
        <w:footnoteReference w:id="186"/>
      </w:r>
      <w:r w:rsidR="00995B23" w:rsidRPr="00F2494E">
        <w:rPr>
          <w:color w:val="666666"/>
          <w:shd w:val="clear" w:color="auto" w:fill="FFFFFF"/>
        </w:rPr>
        <w:t>:</w:t>
      </w:r>
      <w:r w:rsidR="00BE252E">
        <w:rPr>
          <w:color w:val="666666"/>
          <w:shd w:val="clear" w:color="auto" w:fill="FFFFFF"/>
        </w:rPr>
        <w:t xml:space="preserve"> </w:t>
      </w:r>
      <w:hyperlink r:id="rId261" w:history="1">
        <w:r w:rsidR="00BE252E" w:rsidRPr="00A64D7C">
          <w:rPr>
            <w:rStyle w:val="Hyperlink"/>
            <w:rFonts w:cs="Times New Roman"/>
            <w:szCs w:val="24"/>
            <w:shd w:val="clear" w:color="auto" w:fill="FFFFFF"/>
          </w:rPr>
          <w:t>https://bahai-library.com/caton_music/34_Allahuma_1.mp3</w:t>
        </w:r>
      </w:hyperlink>
      <w:r w:rsidR="00C65543">
        <w:rPr>
          <w:rStyle w:val="Hyperlink"/>
          <w:rFonts w:cs="Times New Roman"/>
          <w:szCs w:val="24"/>
          <w:shd w:val="clear" w:color="auto" w:fill="FFFFFF"/>
        </w:rPr>
        <w:t xml:space="preserve"> </w:t>
      </w:r>
    </w:p>
    <w:p w14:paraId="6263E34D" w14:textId="250E4899" w:rsidR="008532DD" w:rsidRDefault="008532DD" w:rsidP="00C65543">
      <w:pPr>
        <w:rPr>
          <w:rStyle w:val="Hyperlink"/>
          <w:rFonts w:cs="Times New Roman"/>
          <w:color w:val="auto"/>
          <w:szCs w:val="24"/>
          <w:u w:val="none"/>
          <w:shd w:val="clear" w:color="auto" w:fill="FFFFFF"/>
        </w:rPr>
      </w:pPr>
      <w:r>
        <w:rPr>
          <w:rStyle w:val="Hyperlink"/>
          <w:rFonts w:cs="Times New Roman"/>
          <w:color w:val="auto"/>
          <w:szCs w:val="24"/>
          <w:u w:val="none"/>
          <w:shd w:val="clear" w:color="auto" w:fill="FFFFFF"/>
        </w:rPr>
        <w:t xml:space="preserve">Transcription demo, online link: </w:t>
      </w:r>
      <w:hyperlink r:id="rId262" w:history="1">
        <w:r w:rsidRPr="00E27B14">
          <w:rPr>
            <w:rStyle w:val="Hyperlink"/>
            <w:rFonts w:cs="Times New Roman"/>
            <w:szCs w:val="24"/>
            <w:shd w:val="clear" w:color="auto" w:fill="FFFFFF"/>
          </w:rPr>
          <w:t>https://bahai-library.com/caton_music/sacred_refrains_demos/34_Allahuma_1_demo.mp3</w:t>
        </w:r>
      </w:hyperlink>
    </w:p>
    <w:p w14:paraId="6E3BBFB4" w14:textId="77777777" w:rsidR="00A503A9" w:rsidRPr="00960CB3" w:rsidRDefault="00A503A9" w:rsidP="00A503A9">
      <w:pPr>
        <w:spacing w:after="0" w:line="240" w:lineRule="auto"/>
        <w:jc w:val="center"/>
        <w:rPr>
          <w:rFonts w:cs="Times New Roman"/>
          <w:sz w:val="32"/>
          <w:szCs w:val="32"/>
        </w:rPr>
      </w:pPr>
      <w:bookmarkStart w:id="479" w:name="_Hlk116030373"/>
      <w:bookmarkEnd w:id="469"/>
      <w:bookmarkEnd w:id="474"/>
      <w:bookmarkEnd w:id="478"/>
      <w:r w:rsidRPr="00960CB3">
        <w:rPr>
          <w:rFonts w:cs="Times New Roman"/>
          <w:sz w:val="32"/>
          <w:szCs w:val="32"/>
        </w:rPr>
        <w:t xml:space="preserve">اَلّلهُمَ يا سُبُّوحُ يا قُدّوسُ يا رَحمنُ يا مَنانُ. فَرِّجْ لَنا بِالفَضْلِ وَ </w:t>
      </w:r>
    </w:p>
    <w:p w14:paraId="3DE366B4" w14:textId="694E4616" w:rsidR="00A503A9" w:rsidRPr="004C3683" w:rsidRDefault="00A503A9" w:rsidP="00A503A9">
      <w:pPr>
        <w:spacing w:after="0" w:line="240" w:lineRule="auto"/>
        <w:jc w:val="center"/>
        <w:rPr>
          <w:rFonts w:cs="Times New Roman"/>
          <w:sz w:val="36"/>
          <w:szCs w:val="36"/>
        </w:rPr>
      </w:pPr>
      <w:bookmarkStart w:id="480" w:name="_Hlk48048580"/>
      <w:r w:rsidRPr="00960CB3">
        <w:rPr>
          <w:rStyle w:val="FootnoteReference"/>
          <w:rFonts w:cs="Times New Roman"/>
          <w:sz w:val="32"/>
          <w:szCs w:val="32"/>
        </w:rPr>
        <w:footnoteReference w:id="187"/>
      </w:r>
      <w:r w:rsidRPr="00960CB3">
        <w:rPr>
          <w:rFonts w:cs="Times New Roman"/>
          <w:sz w:val="32"/>
          <w:szCs w:val="32"/>
        </w:rPr>
        <w:t>الاِحْسان اِنَّكَ رَحمنُ مَنّانُ</w:t>
      </w:r>
    </w:p>
    <w:p w14:paraId="16B86C5B" w14:textId="5A563642" w:rsidR="00D961E6" w:rsidRDefault="00634481" w:rsidP="00A503A9">
      <w:pPr>
        <w:spacing w:after="0" w:line="240" w:lineRule="auto"/>
        <w:jc w:val="center"/>
        <w:rPr>
          <w:rFonts w:ascii="Adobe Naskh Medium" w:hAnsi="Adobe Naskh Medium" w:cs="Adobe Naskh Medium"/>
          <w:sz w:val="36"/>
          <w:szCs w:val="36"/>
        </w:rPr>
      </w:pPr>
      <w:r w:rsidRPr="00634481">
        <w:rPr>
          <w:rFonts w:ascii="Adobe Naskh Medium" w:hAnsi="Adobe Naskh Medium" w:cs="Adobe Naskh Medium"/>
          <w:noProof/>
          <w:sz w:val="36"/>
          <w:szCs w:val="36"/>
        </w:rPr>
        <w:drawing>
          <wp:inline distT="0" distB="0" distL="0" distR="0" wp14:anchorId="219DBC11" wp14:editId="61C193F6">
            <wp:extent cx="5943600" cy="1955800"/>
            <wp:effectExtent l="0" t="0" r="0" b="6350"/>
            <wp:docPr id="1212414639"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14639" name="Picture 1" descr="A sheet music with notes and words&#10;&#10;Description automatically generated"/>
                    <pic:cNvPicPr/>
                  </pic:nvPicPr>
                  <pic:blipFill>
                    <a:blip r:embed="rId263"/>
                    <a:stretch>
                      <a:fillRect/>
                    </a:stretch>
                  </pic:blipFill>
                  <pic:spPr>
                    <a:xfrm>
                      <a:off x="0" y="0"/>
                      <a:ext cx="5943600" cy="1955800"/>
                    </a:xfrm>
                    <a:prstGeom prst="rect">
                      <a:avLst/>
                    </a:prstGeom>
                  </pic:spPr>
                </pic:pic>
              </a:graphicData>
            </a:graphic>
          </wp:inline>
        </w:drawing>
      </w:r>
    </w:p>
    <w:bookmarkEnd w:id="479"/>
    <w:p w14:paraId="03363E0B" w14:textId="0F90A331" w:rsidR="00995B23" w:rsidRDefault="00D60BFE" w:rsidP="00995B23">
      <w:pPr>
        <w:spacing w:after="0" w:line="240" w:lineRule="auto"/>
        <w:jc w:val="center"/>
        <w:rPr>
          <w:rFonts w:cs="Times New Roman"/>
        </w:rPr>
      </w:pPr>
      <w:r w:rsidRPr="00F2494E">
        <w:rPr>
          <w:rFonts w:cs="Times New Roman"/>
        </w:rPr>
        <w:t xml:space="preserve">Al-lá-hom-ma yá </w:t>
      </w:r>
      <w:r w:rsidR="00D961E6">
        <w:rPr>
          <w:rFonts w:cs="Times New Roman"/>
        </w:rPr>
        <w:t>s</w:t>
      </w:r>
      <w:r w:rsidRPr="00F2494E">
        <w:rPr>
          <w:rFonts w:cs="Times New Roman"/>
        </w:rPr>
        <w:t xml:space="preserve">ob-bu-hon, yá </w:t>
      </w:r>
      <w:r w:rsidR="00D961E6">
        <w:rPr>
          <w:rFonts w:cs="Times New Roman"/>
        </w:rPr>
        <w:t>q</w:t>
      </w:r>
      <w:r w:rsidRPr="00F2494E">
        <w:rPr>
          <w:rFonts w:cs="Times New Roman"/>
        </w:rPr>
        <w:t xml:space="preserve">od-dus, yá </w:t>
      </w:r>
      <w:r w:rsidR="00D961E6">
        <w:rPr>
          <w:rFonts w:cs="Times New Roman"/>
        </w:rPr>
        <w:t>r</w:t>
      </w:r>
      <w:r w:rsidRPr="00F2494E">
        <w:rPr>
          <w:rFonts w:cs="Times New Roman"/>
        </w:rPr>
        <w:t xml:space="preserve">ah-má-no, yá </w:t>
      </w:r>
      <w:r w:rsidR="00D961E6">
        <w:rPr>
          <w:rFonts w:cs="Times New Roman"/>
        </w:rPr>
        <w:t>m</w:t>
      </w:r>
      <w:r w:rsidRPr="00F2494E">
        <w:rPr>
          <w:rFonts w:cs="Times New Roman"/>
        </w:rPr>
        <w:t>an-nán</w:t>
      </w:r>
      <w:r w:rsidR="00D961E6">
        <w:rPr>
          <w:rFonts w:cs="Times New Roman"/>
        </w:rPr>
        <w:t>.</w:t>
      </w:r>
    </w:p>
    <w:p w14:paraId="668B783D" w14:textId="3AD138E9" w:rsidR="00995B23" w:rsidRPr="00932CF0" w:rsidRDefault="00D60BFE" w:rsidP="00995B23">
      <w:pPr>
        <w:spacing w:after="0" w:line="240" w:lineRule="auto"/>
        <w:jc w:val="center"/>
        <w:rPr>
          <w:rFonts w:cs="Times New Roman"/>
          <w:lang w:val="fr-FR"/>
        </w:rPr>
      </w:pPr>
      <w:r w:rsidRPr="00932CF0">
        <w:rPr>
          <w:rFonts w:cs="Times New Roman"/>
          <w:lang w:val="fr-FR"/>
        </w:rPr>
        <w:t xml:space="preserve">Far-rej </w:t>
      </w:r>
      <w:r w:rsidR="00D961E6" w:rsidRPr="00932CF0">
        <w:rPr>
          <w:rFonts w:cs="Times New Roman"/>
          <w:lang w:val="fr-FR"/>
        </w:rPr>
        <w:t>l</w:t>
      </w:r>
      <w:r w:rsidRPr="00932CF0">
        <w:rPr>
          <w:rFonts w:cs="Times New Roman"/>
          <w:lang w:val="fr-FR"/>
        </w:rPr>
        <w:t xml:space="preserve">a-ná </w:t>
      </w:r>
      <w:r w:rsidR="00D961E6" w:rsidRPr="00932CF0">
        <w:rPr>
          <w:rFonts w:cs="Times New Roman"/>
          <w:lang w:val="fr-FR"/>
        </w:rPr>
        <w:t>b</w:t>
      </w:r>
      <w:r w:rsidRPr="00932CF0">
        <w:rPr>
          <w:rFonts w:cs="Times New Roman"/>
          <w:lang w:val="fr-FR"/>
        </w:rPr>
        <w:t>el-</w:t>
      </w:r>
      <w:r w:rsidR="00D961E6" w:rsidRPr="00932CF0">
        <w:rPr>
          <w:rFonts w:cs="Times New Roman"/>
          <w:lang w:val="fr-FR"/>
        </w:rPr>
        <w:t>f</w:t>
      </w:r>
      <w:r w:rsidRPr="00932CF0">
        <w:rPr>
          <w:rFonts w:cs="Times New Roman"/>
          <w:lang w:val="fr-FR"/>
        </w:rPr>
        <w:t>az-le val-</w:t>
      </w:r>
      <w:r w:rsidR="00D961E6" w:rsidRPr="00932CF0">
        <w:rPr>
          <w:rFonts w:cs="Times New Roman"/>
          <w:lang w:val="fr-FR"/>
        </w:rPr>
        <w:t>e</w:t>
      </w:r>
      <w:r w:rsidRPr="00932CF0">
        <w:rPr>
          <w:rFonts w:cs="Times New Roman"/>
          <w:lang w:val="fr-FR"/>
        </w:rPr>
        <w:t>h-sán,</w:t>
      </w:r>
    </w:p>
    <w:p w14:paraId="753F3C6A" w14:textId="52F6F114" w:rsidR="00D60BFE" w:rsidRPr="00F2494E" w:rsidRDefault="00D961E6" w:rsidP="00995B23">
      <w:pPr>
        <w:spacing w:after="0" w:line="240" w:lineRule="auto"/>
        <w:jc w:val="center"/>
        <w:rPr>
          <w:rFonts w:cs="Times New Roman"/>
        </w:rPr>
      </w:pPr>
      <w:r>
        <w:rPr>
          <w:rFonts w:cs="Times New Roman"/>
        </w:rPr>
        <w:t>e</w:t>
      </w:r>
      <w:r w:rsidR="00D60BFE" w:rsidRPr="00F2494E">
        <w:rPr>
          <w:rFonts w:cs="Times New Roman"/>
        </w:rPr>
        <w:t xml:space="preserve">n-na-ka </w:t>
      </w:r>
      <w:r>
        <w:rPr>
          <w:rFonts w:cs="Times New Roman"/>
        </w:rPr>
        <w:t>r</w:t>
      </w:r>
      <w:r w:rsidR="00D60BFE" w:rsidRPr="00F2494E">
        <w:rPr>
          <w:rFonts w:cs="Times New Roman"/>
        </w:rPr>
        <w:t xml:space="preserve">ah-má-no </w:t>
      </w:r>
      <w:r>
        <w:rPr>
          <w:rFonts w:cs="Times New Roman"/>
        </w:rPr>
        <w:t>m</w:t>
      </w:r>
      <w:r w:rsidR="00D60BFE" w:rsidRPr="00F2494E">
        <w:rPr>
          <w:rFonts w:cs="Times New Roman"/>
        </w:rPr>
        <w:t>an-nán</w:t>
      </w:r>
    </w:p>
    <w:p w14:paraId="3E94BFC4" w14:textId="77777777" w:rsidR="00D60BFE" w:rsidRPr="00F2494E" w:rsidRDefault="00D60BFE" w:rsidP="00D60BFE">
      <w:pPr>
        <w:spacing w:after="0" w:line="240" w:lineRule="auto"/>
        <w:jc w:val="center"/>
        <w:rPr>
          <w:rFonts w:cs="Times New Roman"/>
        </w:rPr>
      </w:pPr>
    </w:p>
    <w:p w14:paraId="2E46BA5A" w14:textId="77777777" w:rsidR="004724BA" w:rsidRPr="00F2494E" w:rsidRDefault="004724BA" w:rsidP="004724BA">
      <w:pPr>
        <w:spacing w:after="0" w:line="240" w:lineRule="auto"/>
        <w:jc w:val="center"/>
        <w:rPr>
          <w:rFonts w:cs="Times New Roman"/>
          <w:szCs w:val="24"/>
          <w:shd w:val="clear" w:color="auto" w:fill="FFFFFF"/>
        </w:rPr>
      </w:pPr>
      <w:bookmarkStart w:id="481" w:name="_Hlk127347167"/>
      <w:bookmarkEnd w:id="470"/>
      <w:bookmarkEnd w:id="480"/>
      <w:r w:rsidRPr="00F2494E">
        <w:rPr>
          <w:rFonts w:cs="Times New Roman"/>
          <w:szCs w:val="24"/>
          <w:shd w:val="clear" w:color="auto" w:fill="FFFFFF"/>
        </w:rPr>
        <w:t xml:space="preserve">O God, praised and holy! O God, merciful and bountiful! </w:t>
      </w:r>
    </w:p>
    <w:p w14:paraId="6A67CE28" w14:textId="77777777" w:rsidR="004724BA" w:rsidRPr="00F2494E" w:rsidRDefault="004724BA" w:rsidP="004724BA">
      <w:pPr>
        <w:spacing w:after="0" w:line="240" w:lineRule="auto"/>
        <w:jc w:val="center"/>
        <w:rPr>
          <w:rFonts w:cs="Times New Roman"/>
          <w:szCs w:val="24"/>
          <w:shd w:val="clear" w:color="auto" w:fill="FFFFFF"/>
        </w:rPr>
      </w:pPr>
      <w:r w:rsidRPr="00F2494E">
        <w:rPr>
          <w:rFonts w:cs="Times New Roman"/>
          <w:szCs w:val="24"/>
          <w:shd w:val="clear" w:color="auto" w:fill="FFFFFF"/>
        </w:rPr>
        <w:t xml:space="preserve">Dispel our difficulties by Thy grace and favor. </w:t>
      </w:r>
    </w:p>
    <w:p w14:paraId="2B5CCEF7" w14:textId="77777777" w:rsidR="004724BA" w:rsidRPr="00F2494E" w:rsidRDefault="004724BA" w:rsidP="004724BA">
      <w:pPr>
        <w:spacing w:after="0" w:line="240" w:lineRule="auto"/>
        <w:jc w:val="center"/>
        <w:rPr>
          <w:rFonts w:cs="Times New Roman"/>
          <w:color w:val="666666"/>
          <w:sz w:val="21"/>
          <w:szCs w:val="21"/>
          <w:shd w:val="clear" w:color="auto" w:fill="FFFFFF"/>
        </w:rPr>
      </w:pPr>
      <w:bookmarkStart w:id="482" w:name="_Hlk92262445"/>
      <w:r w:rsidRPr="00F2494E">
        <w:rPr>
          <w:rFonts w:cs="Times New Roman"/>
          <w:szCs w:val="24"/>
          <w:shd w:val="clear" w:color="auto" w:fill="FFFFFF"/>
        </w:rPr>
        <w:t>Verily, Thou art the Clement, the Beneficent</w:t>
      </w:r>
      <w:bookmarkEnd w:id="481"/>
      <w:bookmarkEnd w:id="482"/>
      <w:r w:rsidRPr="00F2494E">
        <w:rPr>
          <w:rFonts w:cs="Times New Roman"/>
          <w:color w:val="666666"/>
          <w:sz w:val="21"/>
          <w:szCs w:val="21"/>
          <w:shd w:val="clear" w:color="auto" w:fill="FFFFFF"/>
        </w:rPr>
        <w:t>.</w:t>
      </w:r>
      <w:r w:rsidRPr="00F2494E">
        <w:rPr>
          <w:rStyle w:val="FootnoteReference"/>
          <w:rFonts w:cs="Times New Roman"/>
          <w:color w:val="666666"/>
          <w:sz w:val="21"/>
          <w:szCs w:val="21"/>
          <w:shd w:val="clear" w:color="auto" w:fill="FFFFFF"/>
        </w:rPr>
        <w:footnoteReference w:id="188"/>
      </w:r>
    </w:p>
    <w:p w14:paraId="47797C56" w14:textId="77777777" w:rsidR="004724BA" w:rsidRDefault="004724BA" w:rsidP="004724BA">
      <w:pPr>
        <w:spacing w:after="0" w:line="240" w:lineRule="auto"/>
        <w:ind w:firstLine="720"/>
        <w:jc w:val="center"/>
        <w:rPr>
          <w:rFonts w:asciiTheme="minorHAnsi" w:hAnsiTheme="minorHAnsi"/>
        </w:rPr>
      </w:pPr>
    </w:p>
    <w:p w14:paraId="75F73BA5" w14:textId="77777777" w:rsidR="00C65543" w:rsidRDefault="00C65543" w:rsidP="0059788F">
      <w:pPr>
        <w:spacing w:after="0" w:line="240" w:lineRule="auto"/>
        <w:jc w:val="center"/>
        <w:rPr>
          <w:noProof/>
        </w:rPr>
      </w:pPr>
      <w:bookmarkStart w:id="483" w:name="_Hlk92287557"/>
    </w:p>
    <w:p w14:paraId="3C6B3E0D" w14:textId="47301F71" w:rsidR="00C65543" w:rsidRDefault="00C65543" w:rsidP="0059788F">
      <w:pPr>
        <w:spacing w:after="0" w:line="240" w:lineRule="auto"/>
        <w:jc w:val="center"/>
        <w:rPr>
          <w:noProof/>
        </w:rPr>
      </w:pPr>
    </w:p>
    <w:p w14:paraId="6B39D412" w14:textId="77777777" w:rsidR="00FD33FB" w:rsidRDefault="00FD33FB" w:rsidP="0059788F">
      <w:pPr>
        <w:spacing w:after="0" w:line="240" w:lineRule="auto"/>
        <w:jc w:val="center"/>
        <w:rPr>
          <w:noProof/>
        </w:rPr>
      </w:pPr>
    </w:p>
    <w:p w14:paraId="7F16D34A" w14:textId="1508494F" w:rsidR="00BD4F75" w:rsidRDefault="00C85046" w:rsidP="0059788F">
      <w:pPr>
        <w:spacing w:after="0" w:line="240" w:lineRule="auto"/>
        <w:jc w:val="center"/>
        <w:rPr>
          <w:noProof/>
        </w:rPr>
      </w:pPr>
      <w:r>
        <w:rPr>
          <w:noProof/>
        </w:rPr>
        <w:lastRenderedPageBreak/>
        <w:t>O God, my God! O Praised</w:t>
      </w:r>
      <w:r w:rsidR="00F7608F">
        <w:rPr>
          <w:noProof/>
        </w:rPr>
        <w:t>! O Holy! Merciful and Bountiful! Comfort us by Thy grace and favor. Thou art the Clement, Generous.</w:t>
      </w:r>
      <w:r w:rsidR="00F7608F">
        <w:rPr>
          <w:rStyle w:val="FootnoteReference"/>
          <w:noProof/>
        </w:rPr>
        <w:footnoteReference w:id="189"/>
      </w:r>
    </w:p>
    <w:p w14:paraId="7C461664" w14:textId="77777777" w:rsidR="00766753" w:rsidRDefault="00766753" w:rsidP="00C85046">
      <w:pPr>
        <w:spacing w:after="0" w:line="240" w:lineRule="auto"/>
        <w:rPr>
          <w:noProof/>
        </w:rPr>
      </w:pPr>
    </w:p>
    <w:p w14:paraId="7C8DB423" w14:textId="25891986" w:rsidR="00B66697" w:rsidRDefault="00634481" w:rsidP="00C84ADD">
      <w:pPr>
        <w:spacing w:after="0" w:line="240" w:lineRule="auto"/>
        <w:jc w:val="center"/>
        <w:rPr>
          <w:noProof/>
        </w:rPr>
      </w:pPr>
      <w:r w:rsidRPr="00634481">
        <w:rPr>
          <w:noProof/>
        </w:rPr>
        <w:drawing>
          <wp:inline distT="0" distB="0" distL="0" distR="0" wp14:anchorId="11AF5A75" wp14:editId="19D54372">
            <wp:extent cx="5943600" cy="1877695"/>
            <wp:effectExtent l="0" t="0" r="0" b="8255"/>
            <wp:docPr id="1181359599"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59599" name="Picture 1" descr="A sheet music with notes and words&#10;&#10;Description automatically generated"/>
                    <pic:cNvPicPr/>
                  </pic:nvPicPr>
                  <pic:blipFill>
                    <a:blip r:embed="rId264"/>
                    <a:stretch>
                      <a:fillRect/>
                    </a:stretch>
                  </pic:blipFill>
                  <pic:spPr>
                    <a:xfrm>
                      <a:off x="0" y="0"/>
                      <a:ext cx="5943600" cy="1877695"/>
                    </a:xfrm>
                    <a:prstGeom prst="rect">
                      <a:avLst/>
                    </a:prstGeom>
                  </pic:spPr>
                </pic:pic>
              </a:graphicData>
            </a:graphic>
          </wp:inline>
        </w:drawing>
      </w:r>
    </w:p>
    <w:p w14:paraId="630A9675" w14:textId="77777777" w:rsidR="00B66697" w:rsidRDefault="00B66697" w:rsidP="00DC06ED">
      <w:pPr>
        <w:spacing w:after="0" w:line="240" w:lineRule="auto"/>
        <w:jc w:val="center"/>
        <w:rPr>
          <w:noProof/>
        </w:rPr>
      </w:pPr>
    </w:p>
    <w:p w14:paraId="78C58A2F" w14:textId="77777777" w:rsidR="00B66697" w:rsidRDefault="00B66697" w:rsidP="00DC06ED">
      <w:pPr>
        <w:spacing w:after="0" w:line="240" w:lineRule="auto"/>
        <w:jc w:val="center"/>
        <w:rPr>
          <w:noProof/>
        </w:rPr>
      </w:pPr>
    </w:p>
    <w:p w14:paraId="2B5CA0F9" w14:textId="77777777" w:rsidR="00B66697" w:rsidRDefault="00B66697" w:rsidP="00DC06ED">
      <w:pPr>
        <w:spacing w:after="0" w:line="240" w:lineRule="auto"/>
        <w:jc w:val="center"/>
        <w:rPr>
          <w:noProof/>
        </w:rPr>
      </w:pPr>
    </w:p>
    <w:p w14:paraId="3BE2DD3B" w14:textId="77777777" w:rsidR="00B66697" w:rsidRDefault="00B66697" w:rsidP="00DC06ED">
      <w:pPr>
        <w:spacing w:after="0" w:line="240" w:lineRule="auto"/>
        <w:jc w:val="center"/>
        <w:rPr>
          <w:noProof/>
        </w:rPr>
      </w:pPr>
    </w:p>
    <w:p w14:paraId="09B23D57" w14:textId="77777777" w:rsidR="00B66697" w:rsidRDefault="00B66697" w:rsidP="00DC06ED">
      <w:pPr>
        <w:spacing w:after="0" w:line="240" w:lineRule="auto"/>
        <w:jc w:val="center"/>
        <w:rPr>
          <w:noProof/>
        </w:rPr>
      </w:pPr>
    </w:p>
    <w:p w14:paraId="7E698EAA" w14:textId="4C57F59B" w:rsidR="00B66697" w:rsidRDefault="00B66697" w:rsidP="00DC06ED">
      <w:pPr>
        <w:spacing w:after="0" w:line="240" w:lineRule="auto"/>
        <w:jc w:val="center"/>
        <w:rPr>
          <w:noProof/>
        </w:rPr>
      </w:pPr>
      <w:r w:rsidRPr="008E1629">
        <w:rPr>
          <w:noProof/>
        </w:rPr>
        <w:drawing>
          <wp:inline distT="0" distB="0" distL="0" distR="0" wp14:anchorId="657608EF" wp14:editId="3A70FCBD">
            <wp:extent cx="2077517" cy="2077517"/>
            <wp:effectExtent l="0" t="0" r="0" b="0"/>
            <wp:docPr id="1521564877" name="Picture 1521564877" descr="Decorative Ornamental Desig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corative Ornamental Design 2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089444" cy="2089444"/>
                    </a:xfrm>
                    <a:prstGeom prst="rect">
                      <a:avLst/>
                    </a:prstGeom>
                    <a:noFill/>
                    <a:ln>
                      <a:noFill/>
                    </a:ln>
                  </pic:spPr>
                </pic:pic>
              </a:graphicData>
            </a:graphic>
          </wp:inline>
        </w:drawing>
      </w:r>
    </w:p>
    <w:p w14:paraId="4FEEF57E" w14:textId="77777777" w:rsidR="00B66697" w:rsidRDefault="00B66697" w:rsidP="00DC06ED">
      <w:pPr>
        <w:spacing w:after="0" w:line="240" w:lineRule="auto"/>
        <w:jc w:val="center"/>
        <w:rPr>
          <w:noProof/>
        </w:rPr>
      </w:pPr>
    </w:p>
    <w:p w14:paraId="6D2DBDAB" w14:textId="77777777" w:rsidR="00B66697" w:rsidRDefault="00B66697" w:rsidP="00DC06ED">
      <w:pPr>
        <w:spacing w:after="0" w:line="240" w:lineRule="auto"/>
        <w:jc w:val="center"/>
        <w:rPr>
          <w:noProof/>
        </w:rPr>
      </w:pPr>
    </w:p>
    <w:p w14:paraId="33DDEC47" w14:textId="384EA874" w:rsidR="00B66697" w:rsidRDefault="000C4596" w:rsidP="00DC06ED">
      <w:pPr>
        <w:spacing w:after="0" w:line="240" w:lineRule="auto"/>
        <w:jc w:val="center"/>
        <w:rPr>
          <w:noProof/>
        </w:rPr>
      </w:pPr>
      <w:r w:rsidRPr="008E1629">
        <w:rPr>
          <w:noProof/>
        </w:rPr>
        <w:drawing>
          <wp:inline distT="0" distB="0" distL="0" distR="0" wp14:anchorId="3CA13AD7" wp14:editId="29382B5C">
            <wp:extent cx="3604965" cy="616432"/>
            <wp:effectExtent l="0" t="0" r="0" b="0"/>
            <wp:docPr id="1400135639" name="Picture 1400135639" descr="Free Design Divider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e Design Divider vector and picture"/>
                    <pic:cNvPicPr>
                      <a:picLocks noChangeAspect="1" noChangeArrowheads="1"/>
                    </pic:cNvPicPr>
                  </pic:nvPicPr>
                  <pic:blipFill rotWithShape="1">
                    <a:blip r:embed="rId244">
                      <a:extLst>
                        <a:ext uri="{28A0092B-C50C-407E-A947-70E740481C1C}">
                          <a14:useLocalDpi xmlns:a14="http://schemas.microsoft.com/office/drawing/2010/main" val="0"/>
                        </a:ext>
                      </a:extLst>
                    </a:blip>
                    <a:srcRect t="31945" b="33899"/>
                    <a:stretch/>
                  </pic:blipFill>
                  <pic:spPr bwMode="auto">
                    <a:xfrm>
                      <a:off x="0" y="0"/>
                      <a:ext cx="3638659" cy="622194"/>
                    </a:xfrm>
                    <a:prstGeom prst="rect">
                      <a:avLst/>
                    </a:prstGeom>
                    <a:noFill/>
                    <a:ln>
                      <a:noFill/>
                    </a:ln>
                    <a:extLst>
                      <a:ext uri="{53640926-AAD7-44D8-BBD7-CCE9431645EC}">
                        <a14:shadowObscured xmlns:a14="http://schemas.microsoft.com/office/drawing/2010/main"/>
                      </a:ext>
                    </a:extLst>
                  </pic:spPr>
                </pic:pic>
              </a:graphicData>
            </a:graphic>
          </wp:inline>
        </w:drawing>
      </w:r>
    </w:p>
    <w:p w14:paraId="6B1CF8F9" w14:textId="77777777" w:rsidR="00B66697" w:rsidRDefault="00B66697" w:rsidP="00DC06ED">
      <w:pPr>
        <w:spacing w:after="0" w:line="240" w:lineRule="auto"/>
        <w:jc w:val="center"/>
        <w:rPr>
          <w:noProof/>
        </w:rPr>
      </w:pPr>
    </w:p>
    <w:p w14:paraId="746BCDC2" w14:textId="77777777" w:rsidR="00B66697" w:rsidRDefault="00B66697" w:rsidP="00DC06ED">
      <w:pPr>
        <w:spacing w:after="0" w:line="240" w:lineRule="auto"/>
        <w:jc w:val="center"/>
        <w:rPr>
          <w:noProof/>
        </w:rPr>
      </w:pPr>
    </w:p>
    <w:p w14:paraId="6F091FC4" w14:textId="77777777" w:rsidR="00503256" w:rsidRDefault="00503256" w:rsidP="00DC06ED">
      <w:pPr>
        <w:spacing w:after="0" w:line="240" w:lineRule="auto"/>
        <w:jc w:val="center"/>
        <w:rPr>
          <w:noProof/>
        </w:rPr>
      </w:pPr>
    </w:p>
    <w:p w14:paraId="475B57FB" w14:textId="77777777" w:rsidR="00503256" w:rsidRDefault="00503256" w:rsidP="00DC06ED">
      <w:pPr>
        <w:spacing w:after="0" w:line="240" w:lineRule="auto"/>
        <w:jc w:val="center"/>
        <w:rPr>
          <w:noProof/>
        </w:rPr>
      </w:pPr>
    </w:p>
    <w:p w14:paraId="2A9B4B71" w14:textId="77777777" w:rsidR="00503256" w:rsidRDefault="00503256" w:rsidP="00DC06ED">
      <w:pPr>
        <w:spacing w:after="0" w:line="240" w:lineRule="auto"/>
        <w:jc w:val="center"/>
        <w:rPr>
          <w:noProof/>
        </w:rPr>
      </w:pPr>
    </w:p>
    <w:p w14:paraId="0815C2A4" w14:textId="77777777" w:rsidR="00503256" w:rsidRDefault="00503256" w:rsidP="00DC06ED">
      <w:pPr>
        <w:spacing w:after="0" w:line="240" w:lineRule="auto"/>
        <w:jc w:val="center"/>
        <w:rPr>
          <w:noProof/>
        </w:rPr>
      </w:pPr>
    </w:p>
    <w:p w14:paraId="6650BF7C" w14:textId="77777777" w:rsidR="00503256" w:rsidRDefault="00503256" w:rsidP="00DC06ED">
      <w:pPr>
        <w:spacing w:after="0" w:line="240" w:lineRule="auto"/>
        <w:jc w:val="center"/>
        <w:rPr>
          <w:noProof/>
        </w:rPr>
      </w:pPr>
    </w:p>
    <w:p w14:paraId="04633AD4" w14:textId="77777777" w:rsidR="00503256" w:rsidRDefault="00503256" w:rsidP="00DC06ED">
      <w:pPr>
        <w:spacing w:after="0" w:line="240" w:lineRule="auto"/>
        <w:jc w:val="center"/>
        <w:rPr>
          <w:noProof/>
        </w:rPr>
      </w:pPr>
    </w:p>
    <w:p w14:paraId="7BB6DE7B" w14:textId="42A90B37" w:rsidR="003C0130" w:rsidRPr="00F54DDD" w:rsidRDefault="003C0130" w:rsidP="00F54DDD">
      <w:pPr>
        <w:pStyle w:val="Heading3"/>
      </w:pPr>
      <w:bookmarkStart w:id="484" w:name="_Hlk73617890"/>
      <w:bookmarkStart w:id="485" w:name="_Toc167265135"/>
      <w:bookmarkEnd w:id="477"/>
      <w:bookmarkEnd w:id="483"/>
      <w:r w:rsidRPr="00F54DDD">
        <w:lastRenderedPageBreak/>
        <w:t>Allahu</w:t>
      </w:r>
      <w:r w:rsidR="00194597" w:rsidRPr="00F54DDD">
        <w:t>m</w:t>
      </w:r>
      <w:r w:rsidRPr="00F54DDD">
        <w:t>ma</w:t>
      </w:r>
      <w:bookmarkEnd w:id="484"/>
      <w:r w:rsidRPr="00F54DDD">
        <w:t xml:space="preserve"> </w:t>
      </w:r>
      <w:r w:rsidR="009E02B5" w:rsidRPr="00F54DDD">
        <w:t>2</w:t>
      </w:r>
      <w:r w:rsidRPr="00F54DDD">
        <w:t xml:space="preserve"> (</w:t>
      </w:r>
      <w:r w:rsidR="009E02B5" w:rsidRPr="00F54DDD">
        <w:rPr>
          <w:szCs w:val="26"/>
          <w:rtl/>
        </w:rPr>
        <w:t>اَلّلهُمَ ۲</w:t>
      </w:r>
      <w:r w:rsidRPr="00F54DDD">
        <w:t>) O God</w:t>
      </w:r>
      <w:bookmarkEnd w:id="485"/>
    </w:p>
    <w:p w14:paraId="1252EB37" w14:textId="77777777" w:rsidR="00BE252E" w:rsidRDefault="00BE252E" w:rsidP="00BE252E">
      <w:pPr>
        <w:spacing w:after="0" w:line="240" w:lineRule="auto"/>
        <w:rPr>
          <w:rFonts w:cs="Times New Roman"/>
        </w:rPr>
      </w:pPr>
    </w:p>
    <w:p w14:paraId="7FABAC8E" w14:textId="35F69977" w:rsidR="00BE252E" w:rsidRDefault="00BE252E" w:rsidP="00C65543">
      <w:r w:rsidRPr="00BE252E">
        <w:t>Recording</w:t>
      </w:r>
      <w:r w:rsidR="00C65543">
        <w:t>, online link</w:t>
      </w:r>
      <w:r>
        <w:rPr>
          <w:rStyle w:val="FootnoteReference"/>
          <w:rFonts w:cs="Times New Roman"/>
        </w:rPr>
        <w:footnoteReference w:id="190"/>
      </w:r>
      <w:r>
        <w:rPr>
          <w:rFonts w:hint="cs"/>
        </w:rPr>
        <w:t>:</w:t>
      </w:r>
      <w:r w:rsidRPr="00BE252E">
        <w:t xml:space="preserve"> </w:t>
      </w:r>
      <w:hyperlink r:id="rId266" w:history="1">
        <w:r w:rsidRPr="00A64D7C">
          <w:rPr>
            <w:rStyle w:val="Hyperlink"/>
            <w:rFonts w:cs="Times New Roman"/>
          </w:rPr>
          <w:t>https://bahai-library.com/caton_music/34_Allahuma_2.mp3</w:t>
        </w:r>
      </w:hyperlink>
      <w:r>
        <w:t xml:space="preserve"> </w:t>
      </w:r>
    </w:p>
    <w:p w14:paraId="62F2ABD3" w14:textId="3CE2196C" w:rsidR="008532DD" w:rsidRDefault="008532DD" w:rsidP="00C65543">
      <w:r>
        <w:t xml:space="preserve">Transcription demo, online link: </w:t>
      </w:r>
      <w:hyperlink r:id="rId267" w:history="1">
        <w:r w:rsidRPr="00E27B14">
          <w:rPr>
            <w:rStyle w:val="Hyperlink"/>
          </w:rPr>
          <w:t>https://bahai-library.com/caton_music/sacred_refrains_demos/34_Allahuma_2_demo.mp3</w:t>
        </w:r>
      </w:hyperlink>
      <w:r>
        <w:t xml:space="preserve"> </w:t>
      </w:r>
    </w:p>
    <w:p w14:paraId="36832D94" w14:textId="77777777" w:rsidR="006A64C1" w:rsidRDefault="006A64C1" w:rsidP="00C65543"/>
    <w:p w14:paraId="3182041A" w14:textId="4C39A552" w:rsidR="003C0130" w:rsidRPr="00960CB3" w:rsidRDefault="003C0130" w:rsidP="00867E5E">
      <w:pPr>
        <w:spacing w:after="0" w:line="240" w:lineRule="auto"/>
        <w:jc w:val="center"/>
        <w:rPr>
          <w:rFonts w:cs="Times New Roman"/>
          <w:sz w:val="32"/>
          <w:szCs w:val="32"/>
        </w:rPr>
      </w:pPr>
      <w:r w:rsidRPr="00960CB3">
        <w:rPr>
          <w:rFonts w:cs="Times New Roman"/>
          <w:sz w:val="32"/>
          <w:szCs w:val="32"/>
        </w:rPr>
        <w:t>اَلّلهُمَ يا سُبُّوحُ يا قُدّوسُ يا رَحمنُ يا مَنانُ. فَرِّجْ لَنا بِالفَضْلِ وَ</w:t>
      </w:r>
    </w:p>
    <w:p w14:paraId="63E4372E" w14:textId="54DB7F1E" w:rsidR="003C0130" w:rsidRPr="004C3683" w:rsidRDefault="003C0130" w:rsidP="00867E5E">
      <w:pPr>
        <w:spacing w:after="0" w:line="240" w:lineRule="auto"/>
        <w:jc w:val="center"/>
        <w:rPr>
          <w:rFonts w:cs="Times New Roman"/>
          <w:sz w:val="36"/>
          <w:szCs w:val="36"/>
        </w:rPr>
      </w:pPr>
      <w:r w:rsidRPr="00960CB3">
        <w:rPr>
          <w:rFonts w:cs="Times New Roman"/>
          <w:sz w:val="32"/>
          <w:szCs w:val="32"/>
        </w:rPr>
        <w:t>الاِحْسان اِنَّكَ رَحمنُ مَنّانُ</w:t>
      </w:r>
    </w:p>
    <w:p w14:paraId="0396FF5D" w14:textId="217B14F8" w:rsidR="00F72576" w:rsidRDefault="00BA1BE6" w:rsidP="00867E5E">
      <w:pPr>
        <w:spacing w:after="0" w:line="240" w:lineRule="auto"/>
        <w:jc w:val="center"/>
        <w:rPr>
          <w:rFonts w:ascii="Adobe Naskh Medium" w:hAnsi="Adobe Naskh Medium" w:cs="Adobe Naskh Medium"/>
          <w:sz w:val="36"/>
          <w:szCs w:val="36"/>
        </w:rPr>
      </w:pPr>
      <w:r w:rsidRPr="00BA1BE6">
        <w:rPr>
          <w:rFonts w:ascii="Adobe Naskh Medium" w:hAnsi="Adobe Naskh Medium" w:cs="Adobe Naskh Medium"/>
          <w:noProof/>
          <w:sz w:val="36"/>
          <w:szCs w:val="36"/>
        </w:rPr>
        <w:drawing>
          <wp:inline distT="0" distB="0" distL="0" distR="0" wp14:anchorId="592063A5" wp14:editId="519A249A">
            <wp:extent cx="5943600" cy="5194300"/>
            <wp:effectExtent l="0" t="0" r="0" b="6350"/>
            <wp:docPr id="82271474"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1474" name="Picture 1" descr="A sheet of music with notes&#10;&#10;Description automatically generated"/>
                    <pic:cNvPicPr/>
                  </pic:nvPicPr>
                  <pic:blipFill>
                    <a:blip r:embed="rId268"/>
                    <a:stretch>
                      <a:fillRect/>
                    </a:stretch>
                  </pic:blipFill>
                  <pic:spPr>
                    <a:xfrm>
                      <a:off x="0" y="0"/>
                      <a:ext cx="5943600" cy="5194300"/>
                    </a:xfrm>
                    <a:prstGeom prst="rect">
                      <a:avLst/>
                    </a:prstGeom>
                  </pic:spPr>
                </pic:pic>
              </a:graphicData>
            </a:graphic>
          </wp:inline>
        </w:drawing>
      </w:r>
    </w:p>
    <w:p w14:paraId="28EC20B5" w14:textId="728876EB" w:rsidR="00995B23" w:rsidRDefault="003C0130" w:rsidP="00995B23">
      <w:pPr>
        <w:spacing w:after="0" w:line="240" w:lineRule="auto"/>
        <w:jc w:val="center"/>
        <w:rPr>
          <w:rFonts w:cs="Times New Roman"/>
        </w:rPr>
      </w:pPr>
      <w:r w:rsidRPr="00F2494E">
        <w:rPr>
          <w:rFonts w:cs="Times New Roman"/>
        </w:rPr>
        <w:t>Al-lá-hom-ma yá sob-bu-hon, yá qod-dus, yá rah-má-no, yá man-nán</w:t>
      </w:r>
      <w:r w:rsidR="00D961E6">
        <w:rPr>
          <w:rFonts w:cs="Times New Roman"/>
        </w:rPr>
        <w:t>.</w:t>
      </w:r>
    </w:p>
    <w:p w14:paraId="37F2A3F3" w14:textId="784706CF" w:rsidR="00995B23" w:rsidRPr="00932CF0" w:rsidRDefault="00D961E6" w:rsidP="00995B23">
      <w:pPr>
        <w:spacing w:after="0" w:line="240" w:lineRule="auto"/>
        <w:jc w:val="center"/>
        <w:rPr>
          <w:rFonts w:cs="Times New Roman"/>
          <w:lang w:val="fr-FR"/>
        </w:rPr>
      </w:pPr>
      <w:r w:rsidRPr="00932CF0">
        <w:rPr>
          <w:rFonts w:cs="Times New Roman"/>
          <w:lang w:val="fr-FR"/>
        </w:rPr>
        <w:t>F</w:t>
      </w:r>
      <w:r w:rsidR="003C0130" w:rsidRPr="00932CF0">
        <w:rPr>
          <w:rFonts w:cs="Times New Roman"/>
          <w:lang w:val="fr-FR"/>
        </w:rPr>
        <w:t>ar-rej la-ná bel-faz-le val-eh-sán,</w:t>
      </w:r>
    </w:p>
    <w:p w14:paraId="3C904B7C" w14:textId="05AF7A47" w:rsidR="003C0130" w:rsidRPr="00F2494E" w:rsidRDefault="003C0130" w:rsidP="00995B23">
      <w:pPr>
        <w:spacing w:after="0" w:line="240" w:lineRule="auto"/>
        <w:jc w:val="center"/>
        <w:rPr>
          <w:rFonts w:cs="Times New Roman"/>
        </w:rPr>
      </w:pPr>
      <w:r w:rsidRPr="00F2494E">
        <w:rPr>
          <w:rFonts w:cs="Times New Roman"/>
        </w:rPr>
        <w:t>en-na-ka rah-má-no man-nán</w:t>
      </w:r>
    </w:p>
    <w:p w14:paraId="6E93619F" w14:textId="6F04A157" w:rsidR="004724BA" w:rsidRPr="00F2494E" w:rsidRDefault="004724BA" w:rsidP="004724BA">
      <w:pPr>
        <w:spacing w:after="0" w:line="240" w:lineRule="auto"/>
        <w:jc w:val="center"/>
        <w:rPr>
          <w:rFonts w:cs="Times New Roman"/>
          <w:szCs w:val="24"/>
          <w:shd w:val="clear" w:color="auto" w:fill="FFFFFF"/>
        </w:rPr>
      </w:pPr>
      <w:r w:rsidRPr="00F2494E">
        <w:rPr>
          <w:rFonts w:cs="Times New Roman"/>
          <w:szCs w:val="24"/>
          <w:shd w:val="clear" w:color="auto" w:fill="FFFFFF"/>
        </w:rPr>
        <w:lastRenderedPageBreak/>
        <w:t xml:space="preserve">O God, praised and holy! O God, merciful and bountiful! </w:t>
      </w:r>
    </w:p>
    <w:p w14:paraId="271508E0" w14:textId="77777777" w:rsidR="004724BA" w:rsidRPr="00F2494E" w:rsidRDefault="004724BA" w:rsidP="004724BA">
      <w:pPr>
        <w:spacing w:after="0" w:line="240" w:lineRule="auto"/>
        <w:jc w:val="center"/>
        <w:rPr>
          <w:rFonts w:cs="Times New Roman"/>
          <w:szCs w:val="24"/>
          <w:shd w:val="clear" w:color="auto" w:fill="FFFFFF"/>
        </w:rPr>
      </w:pPr>
      <w:r w:rsidRPr="00F2494E">
        <w:rPr>
          <w:rFonts w:cs="Times New Roman"/>
          <w:szCs w:val="24"/>
          <w:shd w:val="clear" w:color="auto" w:fill="FFFFFF"/>
        </w:rPr>
        <w:t xml:space="preserve">Dispel our difficulties by Thy grace and favor. </w:t>
      </w:r>
    </w:p>
    <w:p w14:paraId="6D023371" w14:textId="77777777" w:rsidR="004724BA" w:rsidRDefault="004724BA" w:rsidP="004724BA">
      <w:pPr>
        <w:spacing w:after="0" w:line="240" w:lineRule="auto"/>
        <w:jc w:val="center"/>
        <w:rPr>
          <w:rFonts w:cs="Times New Roman"/>
          <w:color w:val="666666"/>
          <w:sz w:val="21"/>
          <w:szCs w:val="21"/>
          <w:shd w:val="clear" w:color="auto" w:fill="FFFFFF"/>
        </w:rPr>
      </w:pPr>
      <w:r w:rsidRPr="00F2494E">
        <w:rPr>
          <w:rFonts w:cs="Times New Roman"/>
          <w:szCs w:val="24"/>
          <w:shd w:val="clear" w:color="auto" w:fill="FFFFFF"/>
        </w:rPr>
        <w:t>Verily, Thou art the Clement, the Beneficent</w:t>
      </w:r>
      <w:r w:rsidRPr="00F2494E">
        <w:rPr>
          <w:rFonts w:cs="Times New Roman"/>
          <w:color w:val="666666"/>
          <w:sz w:val="21"/>
          <w:szCs w:val="21"/>
          <w:shd w:val="clear" w:color="auto" w:fill="FFFFFF"/>
        </w:rPr>
        <w:t>.</w:t>
      </w:r>
      <w:r w:rsidRPr="00F2494E">
        <w:rPr>
          <w:rStyle w:val="FootnoteReference"/>
          <w:rFonts w:cs="Times New Roman"/>
          <w:color w:val="666666"/>
          <w:sz w:val="21"/>
          <w:szCs w:val="21"/>
          <w:shd w:val="clear" w:color="auto" w:fill="FFFFFF"/>
        </w:rPr>
        <w:footnoteReference w:id="191"/>
      </w:r>
    </w:p>
    <w:p w14:paraId="094676CC" w14:textId="77777777" w:rsidR="0043560A" w:rsidRDefault="0043560A" w:rsidP="004724BA">
      <w:pPr>
        <w:spacing w:after="0" w:line="240" w:lineRule="auto"/>
        <w:jc w:val="center"/>
        <w:rPr>
          <w:rFonts w:cs="Times New Roman"/>
          <w:color w:val="666666"/>
          <w:sz w:val="21"/>
          <w:szCs w:val="21"/>
          <w:shd w:val="clear" w:color="auto" w:fill="FFFFFF"/>
        </w:rPr>
      </w:pPr>
    </w:p>
    <w:p w14:paraId="167F73CE" w14:textId="77777777" w:rsidR="0059788F" w:rsidRDefault="0059788F" w:rsidP="0059788F">
      <w:pPr>
        <w:spacing w:after="0" w:line="240" w:lineRule="auto"/>
        <w:jc w:val="center"/>
        <w:rPr>
          <w:noProof/>
        </w:rPr>
      </w:pPr>
      <w:r>
        <w:rPr>
          <w:noProof/>
        </w:rPr>
        <w:t>O God, my God! O Praised! O Holy! Merciful and Bountiful! Comfort us by Thy grace and favor. Thou art the Clement, Generous.</w:t>
      </w:r>
      <w:r>
        <w:rPr>
          <w:rStyle w:val="FootnoteReference"/>
          <w:noProof/>
        </w:rPr>
        <w:footnoteReference w:id="192"/>
      </w:r>
    </w:p>
    <w:p w14:paraId="2306081C" w14:textId="327E463F" w:rsidR="002D76A7" w:rsidRDefault="00EA164D" w:rsidP="0059788F">
      <w:pPr>
        <w:spacing w:after="0" w:line="240" w:lineRule="auto"/>
        <w:jc w:val="center"/>
        <w:rPr>
          <w:rFonts w:asciiTheme="minorHAnsi" w:hAnsiTheme="minorHAnsi"/>
        </w:rPr>
      </w:pPr>
      <w:r w:rsidRPr="00EA164D">
        <w:rPr>
          <w:rFonts w:asciiTheme="minorHAnsi" w:hAnsiTheme="minorHAnsi"/>
          <w:noProof/>
        </w:rPr>
        <w:drawing>
          <wp:inline distT="0" distB="0" distL="0" distR="0" wp14:anchorId="278C8397" wp14:editId="79B86817">
            <wp:extent cx="5943600" cy="5351780"/>
            <wp:effectExtent l="0" t="0" r="0" b="1270"/>
            <wp:docPr id="141879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79042" name=""/>
                    <pic:cNvPicPr/>
                  </pic:nvPicPr>
                  <pic:blipFill>
                    <a:blip r:embed="rId269"/>
                    <a:stretch>
                      <a:fillRect/>
                    </a:stretch>
                  </pic:blipFill>
                  <pic:spPr>
                    <a:xfrm>
                      <a:off x="0" y="0"/>
                      <a:ext cx="5943600" cy="5351780"/>
                    </a:xfrm>
                    <a:prstGeom prst="rect">
                      <a:avLst/>
                    </a:prstGeom>
                  </pic:spPr>
                </pic:pic>
              </a:graphicData>
            </a:graphic>
          </wp:inline>
        </w:drawing>
      </w:r>
    </w:p>
    <w:p w14:paraId="09C8B473" w14:textId="77777777" w:rsidR="00885C2B" w:rsidRDefault="00885C2B" w:rsidP="0059788F">
      <w:pPr>
        <w:spacing w:after="0" w:line="240" w:lineRule="auto"/>
        <w:jc w:val="center"/>
        <w:rPr>
          <w:rFonts w:asciiTheme="minorHAnsi" w:hAnsiTheme="minorHAnsi"/>
        </w:rPr>
      </w:pPr>
    </w:p>
    <w:p w14:paraId="2B07AFC9" w14:textId="7497C972" w:rsidR="00696EF8" w:rsidRDefault="002F07EE" w:rsidP="00F54DDD">
      <w:pPr>
        <w:pStyle w:val="Heading2"/>
        <w:rPr>
          <w:rStyle w:val="Heading3Char"/>
          <w:color w:val="2F5496" w:themeColor="accent1" w:themeShade="BF"/>
          <w:sz w:val="30"/>
          <w:szCs w:val="26"/>
        </w:rPr>
      </w:pPr>
      <w:bookmarkStart w:id="486" w:name="_Hlk67913816"/>
      <w:bookmarkStart w:id="487" w:name="_Toc49687793"/>
      <w:bookmarkStart w:id="488" w:name="_Toc59736699"/>
      <w:bookmarkStart w:id="489" w:name="_Hlk94772479"/>
      <w:bookmarkStart w:id="490" w:name="_Toc167265136"/>
      <w:r w:rsidRPr="00F54DDD">
        <w:rPr>
          <w:rStyle w:val="Heading3Char"/>
          <w:color w:val="2F5496" w:themeColor="accent1" w:themeShade="BF"/>
          <w:sz w:val="30"/>
          <w:szCs w:val="26"/>
        </w:rPr>
        <w:t>3</w:t>
      </w:r>
      <w:r w:rsidR="003F3B58" w:rsidRPr="00F54DDD">
        <w:rPr>
          <w:rStyle w:val="Heading3Char"/>
          <w:color w:val="2F5496" w:themeColor="accent1" w:themeShade="BF"/>
          <w:sz w:val="30"/>
          <w:szCs w:val="26"/>
        </w:rPr>
        <w:t>5</w:t>
      </w:r>
      <w:r w:rsidRPr="00F54DDD">
        <w:rPr>
          <w:rStyle w:val="Heading3Char"/>
          <w:color w:val="2F5496" w:themeColor="accent1" w:themeShade="BF"/>
          <w:sz w:val="30"/>
          <w:szCs w:val="26"/>
        </w:rPr>
        <w:t xml:space="preserve"> </w:t>
      </w:r>
      <w:bookmarkStart w:id="491" w:name="_Hlk93240024"/>
      <w:bookmarkStart w:id="492" w:name="_Hlk116030761"/>
      <w:r w:rsidR="00696EF8" w:rsidRPr="00F54DDD">
        <w:t>Ay Gha</w:t>
      </w:r>
      <w:r w:rsidR="00B31D04" w:rsidRPr="00F54DDD">
        <w:t>f</w:t>
      </w:r>
      <w:r w:rsidR="00696EF8" w:rsidRPr="00F54DDD">
        <w:t>fár az Má Be</w:t>
      </w:r>
      <w:r w:rsidR="00240272" w:rsidRPr="00F54DDD">
        <w:t>h</w:t>
      </w:r>
      <w:r w:rsidR="00696EF8" w:rsidRPr="00F54DDD">
        <w:t xml:space="preserve"> Júdat</w:t>
      </w:r>
      <w:r w:rsidR="00065C2B" w:rsidRPr="00F54DDD">
        <w:t xml:space="preserve"> </w:t>
      </w:r>
      <w:bookmarkStart w:id="493" w:name="_Hlk143595492"/>
      <w:r w:rsidR="00065C2B" w:rsidRPr="00F54DDD">
        <w:t>Dargodhar</w:t>
      </w:r>
      <w:bookmarkEnd w:id="493"/>
      <w:r w:rsidR="00696EF8" w:rsidRPr="00F54DDD">
        <w:rPr>
          <w:rStyle w:val="Heading3Char"/>
          <w:color w:val="2F5496" w:themeColor="accent1" w:themeShade="BF"/>
          <w:sz w:val="30"/>
          <w:szCs w:val="26"/>
        </w:rPr>
        <w:t xml:space="preserve"> </w:t>
      </w:r>
      <w:bookmarkEnd w:id="491"/>
      <w:r w:rsidR="00696EF8" w:rsidRPr="00F54DDD">
        <w:t>(</w:t>
      </w:r>
      <w:r w:rsidR="00065C2B" w:rsidRPr="00F54DDD">
        <w:rPr>
          <w:szCs w:val="30"/>
          <w:rtl/>
        </w:rPr>
        <w:t>درگذر</w:t>
      </w:r>
      <w:r w:rsidR="00065C2B" w:rsidRPr="00F54DDD">
        <w:t xml:space="preserve"> </w:t>
      </w:r>
      <w:r w:rsidR="00696EF8" w:rsidRPr="00F54DDD">
        <w:rPr>
          <w:rStyle w:val="Heading3Char"/>
          <w:color w:val="2F5496" w:themeColor="accent1" w:themeShade="BF"/>
          <w:sz w:val="30"/>
          <w:szCs w:val="30"/>
          <w:rtl/>
        </w:rPr>
        <w:t xml:space="preserve">ای </w:t>
      </w:r>
      <w:r w:rsidR="00065C2B" w:rsidRPr="00F54DDD">
        <w:rPr>
          <w:szCs w:val="30"/>
          <w:rtl/>
        </w:rPr>
        <w:t>غفّار</w:t>
      </w:r>
      <w:r w:rsidR="00696EF8" w:rsidRPr="00F54DDD">
        <w:rPr>
          <w:rStyle w:val="Heading3Char"/>
          <w:color w:val="2F5496" w:themeColor="accent1" w:themeShade="BF"/>
          <w:sz w:val="30"/>
          <w:szCs w:val="30"/>
          <w:rtl/>
        </w:rPr>
        <w:t xml:space="preserve"> از ما به جودت</w:t>
      </w:r>
      <w:r w:rsidR="00696EF8" w:rsidRPr="00F54DDD">
        <w:t>)</w:t>
      </w:r>
      <w:r w:rsidR="00696EF8" w:rsidRPr="00F54DDD">
        <w:rPr>
          <w:rStyle w:val="Heading3Char"/>
          <w:color w:val="2F5496" w:themeColor="accent1" w:themeShade="BF"/>
          <w:sz w:val="30"/>
          <w:szCs w:val="26"/>
        </w:rPr>
        <w:t xml:space="preserve"> </w:t>
      </w:r>
      <w:bookmarkEnd w:id="486"/>
      <w:r w:rsidR="00696EF8" w:rsidRPr="00F54DDD">
        <w:t>O Pardoner, Forgive Us</w:t>
      </w:r>
      <w:bookmarkEnd w:id="490"/>
      <w:r w:rsidR="00696EF8" w:rsidRPr="00F54DDD">
        <w:rPr>
          <w:rStyle w:val="Heading3Char"/>
          <w:color w:val="2F5496" w:themeColor="accent1" w:themeShade="BF"/>
          <w:sz w:val="30"/>
          <w:szCs w:val="26"/>
        </w:rPr>
        <w:t xml:space="preserve"> </w:t>
      </w:r>
      <w:bookmarkEnd w:id="487"/>
      <w:bookmarkEnd w:id="488"/>
      <w:bookmarkEnd w:id="492"/>
    </w:p>
    <w:p w14:paraId="3DF15594" w14:textId="77777777" w:rsidR="00E5035E" w:rsidRPr="00E5035E" w:rsidRDefault="00E5035E" w:rsidP="00E5035E"/>
    <w:p w14:paraId="15C0BC79" w14:textId="296D20A7" w:rsidR="00ED7F88" w:rsidRDefault="00ED7F88" w:rsidP="00ED7F88">
      <w:pPr>
        <w:rPr>
          <w:rFonts w:cstheme="minorHAnsi"/>
        </w:rPr>
      </w:pPr>
      <w:bookmarkStart w:id="494" w:name="_Hlk94772513"/>
      <w:bookmarkStart w:id="495" w:name="_Hlk94250181"/>
      <w:bookmarkEnd w:id="489"/>
      <w:r w:rsidRPr="00885C2B">
        <w:rPr>
          <w:rFonts w:cstheme="minorHAnsi"/>
        </w:rPr>
        <w:lastRenderedPageBreak/>
        <w:t>Ay Gha</w:t>
      </w:r>
      <w:r w:rsidR="00B31D04" w:rsidRPr="00885C2B">
        <w:rPr>
          <w:rFonts w:cstheme="minorHAnsi"/>
        </w:rPr>
        <w:t>f</w:t>
      </w:r>
      <w:r w:rsidRPr="00885C2B">
        <w:rPr>
          <w:rFonts w:cstheme="minorHAnsi"/>
        </w:rPr>
        <w:t>fár</w:t>
      </w:r>
      <w:r>
        <w:rPr>
          <w:rFonts w:cstheme="minorHAnsi"/>
        </w:rPr>
        <w:t xml:space="preserve"> is</w:t>
      </w:r>
      <w:r w:rsidRPr="006F6105">
        <w:rPr>
          <w:rFonts w:cstheme="minorHAnsi"/>
        </w:rPr>
        <w:t xml:space="preserve"> from</w:t>
      </w:r>
      <w:r>
        <w:rPr>
          <w:rFonts w:cstheme="minorHAnsi"/>
        </w:rPr>
        <w:t xml:space="preserve"> the last part of</w:t>
      </w:r>
      <w:r w:rsidRPr="006F6105">
        <w:rPr>
          <w:rFonts w:cstheme="minorHAnsi"/>
        </w:rPr>
        <w:t xml:space="preserve"> a prayer revealed by </w:t>
      </w:r>
      <w:bookmarkStart w:id="496" w:name="_Hlk67126629"/>
      <w:r w:rsidRPr="006F6105">
        <w:rPr>
          <w:rFonts w:cstheme="minorHAnsi"/>
        </w:rPr>
        <w:t>Bahá’u’lláh</w:t>
      </w:r>
      <w:bookmarkEnd w:id="496"/>
      <w:r>
        <w:rPr>
          <w:rFonts w:cstheme="minorHAnsi"/>
        </w:rPr>
        <w:t xml:space="preserve"> </w:t>
      </w:r>
      <w:sdt>
        <w:sdtPr>
          <w:rPr>
            <w:rFonts w:cstheme="minorHAnsi"/>
          </w:rPr>
          <w:id w:val="2090334781"/>
          <w:citation/>
        </w:sdtPr>
        <w:sdtContent>
          <w:r>
            <w:rPr>
              <w:rFonts w:cstheme="minorHAnsi"/>
            </w:rPr>
            <w:fldChar w:fldCharType="begin"/>
          </w:r>
          <w:r w:rsidR="003D658B">
            <w:rPr>
              <w:rFonts w:cstheme="minorHAnsi"/>
            </w:rPr>
            <w:instrText xml:space="preserve">CITATION Bah207 \p 341-343 \l 1033 </w:instrText>
          </w:r>
          <w:r>
            <w:rPr>
              <w:rFonts w:cstheme="minorHAnsi"/>
            </w:rPr>
            <w:fldChar w:fldCharType="separate"/>
          </w:r>
          <w:r w:rsidR="003D658B" w:rsidRPr="003D658B">
            <w:rPr>
              <w:rFonts w:cstheme="minorHAnsi"/>
              <w:noProof/>
            </w:rPr>
            <w:t>(Bahá'u'lláh, Ad'iyyih-yi Hadrat-i-Mahbub 1920, 341-343)</w:t>
          </w:r>
          <w:r>
            <w:rPr>
              <w:rFonts w:cstheme="minorHAnsi"/>
            </w:rPr>
            <w:fldChar w:fldCharType="end"/>
          </w:r>
        </w:sdtContent>
      </w:sdt>
      <w:r>
        <w:rPr>
          <w:rStyle w:val="FootnoteReference"/>
          <w:rFonts w:cstheme="minorHAnsi"/>
        </w:rPr>
        <w:footnoteReference w:id="193"/>
      </w:r>
      <w:r>
        <w:rPr>
          <w:rFonts w:cstheme="minorHAnsi"/>
        </w:rPr>
        <w:t>:</w:t>
      </w:r>
    </w:p>
    <w:bookmarkEnd w:id="494"/>
    <w:p w14:paraId="671980CC" w14:textId="77777777" w:rsidR="0080545D" w:rsidRPr="00D92D73" w:rsidRDefault="0080545D" w:rsidP="0080545D">
      <w:pPr>
        <w:pStyle w:val="PlainText"/>
        <w:bidi/>
        <w:rPr>
          <w:rFonts w:ascii="Times New Roman" w:eastAsia="Arial Unicode MS" w:hAnsi="Times New Roman" w:cs="Times New Roman"/>
          <w:sz w:val="24"/>
          <w:szCs w:val="32"/>
        </w:rPr>
      </w:pPr>
      <w:r w:rsidRPr="00D92D73">
        <w:rPr>
          <w:rFonts w:ascii="Times New Roman" w:eastAsia="Arial Unicode MS" w:hAnsi="Times New Roman" w:cs="Times New Roman"/>
          <w:sz w:val="24"/>
          <w:szCs w:val="32"/>
          <w:rtl/>
        </w:rPr>
        <w:t>الها بی‌نيازا كريما رحيما ملكا مالكا</w:t>
      </w:r>
    </w:p>
    <w:p w14:paraId="4DBF9D7E" w14:textId="4D7E56DB" w:rsidR="0080545D" w:rsidRPr="00D92D73" w:rsidRDefault="0080545D" w:rsidP="00C17B16">
      <w:pPr>
        <w:pStyle w:val="PlainText"/>
        <w:bidi/>
        <w:rPr>
          <w:rFonts w:ascii="Times New Roman" w:eastAsia="Arial Unicode MS" w:hAnsi="Times New Roman" w:cs="Times New Roman"/>
          <w:sz w:val="24"/>
          <w:szCs w:val="32"/>
          <w:rtl/>
        </w:rPr>
      </w:pPr>
      <w:r w:rsidRPr="00D92D73">
        <w:rPr>
          <w:rFonts w:ascii="Times New Roman" w:eastAsia="Arial Unicode MS" w:hAnsi="Times New Roman" w:cs="Times New Roman"/>
          <w:sz w:val="24"/>
          <w:szCs w:val="32"/>
          <w:rtl/>
        </w:rPr>
        <w:t>همه عباد تواند و از كلمه تو از عدم بوجود آمدند و معترفند بر فقر خود</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غنای تو و جهل خود و علم تو و ضعف خود و اقتدار تو و عجز خود و سلطان</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تو . ای كريم ما را از امطار سماء رحمتت محروم منما و از امواج بحر كرمت</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منع مكن . اين نهالهای وجود بيد عنايت تو غرس شده حال وقت ترقّی</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نموّ است و منتظر نيسان عنايت تو و ربيع مكرمت تو بوده و هست</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از آب  </w:t>
      </w:r>
      <w:r w:rsidR="007A6652">
        <w:rPr>
          <w:rFonts w:ascii="Times New Roman" w:eastAsia="Arial Unicode MS" w:hAnsi="Times New Roman" w:cs="Times New Roman" w:hint="cs"/>
          <w:sz w:val="24"/>
          <w:szCs w:val="32"/>
          <w:rtl/>
        </w:rPr>
        <w:t>«</w:t>
      </w:r>
      <w:r w:rsidRPr="00D92D73">
        <w:rPr>
          <w:rFonts w:ascii="Times New Roman" w:eastAsia="Arial Unicode MS" w:hAnsi="Times New Roman" w:cs="Times New Roman"/>
          <w:sz w:val="24"/>
          <w:szCs w:val="32"/>
          <w:rtl/>
        </w:rPr>
        <w:t xml:space="preserve"> و جعلنا من الماء كلّ شیء حيّ </w:t>
      </w:r>
      <w:r w:rsidR="007A6652">
        <w:rPr>
          <w:rFonts w:ascii="Times New Roman" w:eastAsia="Arial Unicode MS" w:hAnsi="Times New Roman" w:cs="Times New Roman" w:hint="cs"/>
          <w:sz w:val="24"/>
          <w:szCs w:val="32"/>
          <w:rtl/>
        </w:rPr>
        <w:t>»</w:t>
      </w:r>
      <w:r w:rsidRPr="00D92D73">
        <w:rPr>
          <w:rFonts w:ascii="Times New Roman" w:eastAsia="Arial Unicode MS" w:hAnsi="Times New Roman" w:cs="Times New Roman"/>
          <w:sz w:val="24"/>
          <w:szCs w:val="32"/>
          <w:rtl/>
        </w:rPr>
        <w:t xml:space="preserve"> ما را منع منما. آثار كرمت</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از قبل در دانی و قاصی و مطيع و عاصی مشاهده شد و حال موجود و مشهود.</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پس  ببرهان ثابت شد كرمت محدود نبوده و عفوت توقّف نكرده</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جودت از موجودات منع نشده. در هر حال آثار فضل بی منتهايت</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بابصار عدل و انصاف مشاهده شده و ميشود . نزد بحر غفران عصيان اين</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عباد مذكور نه و در عرصه ثروت و غنا فقر و احتياج اين عباد را</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مقداری نه. از بدايع عطايت ميطلبيم و دست رجا ببارگاه عظمتت بلند</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نموده‌ايم . </w:t>
      </w:r>
      <w:r w:rsidRPr="00D92D73">
        <w:rPr>
          <w:rFonts w:ascii="Times New Roman" w:eastAsia="Arial Unicode MS" w:hAnsi="Times New Roman" w:cs="Times New Roman"/>
          <w:sz w:val="24"/>
          <w:szCs w:val="32"/>
          <w:u w:val="single"/>
          <w:rtl/>
        </w:rPr>
        <w:t xml:space="preserve">ای </w:t>
      </w:r>
      <w:bookmarkStart w:id="497" w:name="_Hlk143161736"/>
      <w:r w:rsidRPr="00D92D73">
        <w:rPr>
          <w:rFonts w:ascii="Times New Roman" w:eastAsia="Arial Unicode MS" w:hAnsi="Times New Roman" w:cs="Times New Roman"/>
          <w:sz w:val="24"/>
          <w:szCs w:val="32"/>
          <w:u w:val="single"/>
          <w:rtl/>
        </w:rPr>
        <w:t>غفّار</w:t>
      </w:r>
      <w:bookmarkEnd w:id="497"/>
      <w:r w:rsidRPr="00D92D73">
        <w:rPr>
          <w:rFonts w:ascii="Times New Roman" w:eastAsia="Arial Unicode MS" w:hAnsi="Times New Roman" w:cs="Times New Roman"/>
          <w:sz w:val="24"/>
          <w:szCs w:val="32"/>
          <w:u w:val="single"/>
          <w:rtl/>
        </w:rPr>
        <w:t xml:space="preserve"> از ما بجودت </w:t>
      </w:r>
      <w:bookmarkStart w:id="498" w:name="_Hlk143161780"/>
      <w:r w:rsidRPr="00D92D73">
        <w:rPr>
          <w:rFonts w:ascii="Times New Roman" w:eastAsia="Arial Unicode MS" w:hAnsi="Times New Roman" w:cs="Times New Roman"/>
          <w:sz w:val="24"/>
          <w:szCs w:val="32"/>
          <w:u w:val="single"/>
          <w:rtl/>
        </w:rPr>
        <w:t>درگذر</w:t>
      </w:r>
      <w:bookmarkEnd w:id="498"/>
      <w:r w:rsidRPr="00D92D73">
        <w:rPr>
          <w:rFonts w:ascii="Times New Roman" w:eastAsia="Arial Unicode MS" w:hAnsi="Times New Roman" w:cs="Times New Roman"/>
          <w:sz w:val="24"/>
          <w:szCs w:val="32"/>
          <w:u w:val="single"/>
          <w:rtl/>
        </w:rPr>
        <w:t xml:space="preserve"> و ای ستّار بكرمت</w:t>
      </w:r>
      <w:r w:rsidR="00C17B16" w:rsidRPr="00D92D73">
        <w:rPr>
          <w:rFonts w:ascii="Times New Roman" w:eastAsia="Arial Unicode MS" w:hAnsi="Times New Roman" w:cs="Times New Roman"/>
          <w:sz w:val="24"/>
          <w:szCs w:val="32"/>
          <w:u w:val="single"/>
        </w:rPr>
        <w:t xml:space="preserve"> </w:t>
      </w:r>
      <w:r w:rsidRPr="00D92D73">
        <w:rPr>
          <w:rFonts w:ascii="Times New Roman" w:eastAsia="Arial Unicode MS" w:hAnsi="Times New Roman" w:cs="Times New Roman"/>
          <w:sz w:val="24"/>
          <w:szCs w:val="32"/>
          <w:u w:val="single"/>
          <w:rtl/>
        </w:rPr>
        <w:t>ستر نما و ای فضّال فضلت را باز مدار</w:t>
      </w:r>
      <w:r w:rsidRPr="00D92D73">
        <w:rPr>
          <w:rFonts w:ascii="Times New Roman" w:eastAsia="Arial Unicode MS" w:hAnsi="Times New Roman" w:cs="Times New Roman"/>
          <w:sz w:val="24"/>
          <w:szCs w:val="32"/>
          <w:rtl/>
        </w:rPr>
        <w:t xml:space="preserve"> . مجرميم و لكن از توايم</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محروم منما. بعيديم و لكن بساط قربت را آمل و سائليم ما را منع</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مكن . توئی راه نما و</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احب عطا . لا اله الّا أنت ربّ العرش و</w:t>
      </w:r>
      <w:r w:rsidR="00C17B16"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الثّری و مالك الآخرة و الاولی.</w:t>
      </w:r>
    </w:p>
    <w:p w14:paraId="6DEABF86" w14:textId="2E885432" w:rsidR="0080545D" w:rsidRPr="001A2FE2" w:rsidRDefault="001A2FE2" w:rsidP="00093DB8">
      <w:pPr>
        <w:spacing w:before="240"/>
        <w:rPr>
          <w:rFonts w:eastAsia="Arial Unicode MS" w:cs="Traditional Arabic"/>
          <w:szCs w:val="32"/>
        </w:rPr>
      </w:pPr>
      <w:r w:rsidRPr="001A2FE2">
        <w:rPr>
          <w:rFonts w:eastAsia="Arial Unicode MS" w:cs="Traditional Arabic"/>
          <w:szCs w:val="32"/>
        </w:rPr>
        <w:t>A provisional translation into English is provided below</w:t>
      </w:r>
      <w:r>
        <w:rPr>
          <w:rStyle w:val="FootnoteReference"/>
          <w:rFonts w:eastAsia="Arial Unicode MS" w:cs="Traditional Arabic"/>
          <w:szCs w:val="32"/>
        </w:rPr>
        <w:footnoteReference w:id="194"/>
      </w:r>
      <w:r w:rsidRPr="001A2FE2">
        <w:rPr>
          <w:rFonts w:eastAsia="Arial Unicode MS" w:cs="Traditional Arabic"/>
          <w:szCs w:val="32"/>
        </w:rPr>
        <w:t>:</w:t>
      </w:r>
    </w:p>
    <w:p w14:paraId="71E60192" w14:textId="77777777" w:rsidR="001A2FE2" w:rsidRDefault="001A2FE2" w:rsidP="00FF5F50">
      <w:pPr>
        <w:pStyle w:val="NormalWeb"/>
        <w:spacing w:before="0" w:beforeAutospacing="0" w:after="0" w:afterAutospacing="0"/>
        <w:ind w:firstLine="720"/>
        <w:rPr>
          <w:sz w:val="36"/>
          <w:szCs w:val="36"/>
        </w:rPr>
      </w:pPr>
      <w:r>
        <w:rPr>
          <w:color w:val="000000"/>
        </w:rPr>
        <w:t>My God, independent of all things, most generous and merciful, my Sovereign supreme!</w:t>
      </w:r>
    </w:p>
    <w:p w14:paraId="1FD72BBD" w14:textId="77777777" w:rsidR="001A2FE2" w:rsidRPr="00885C2B" w:rsidRDefault="001A2FE2" w:rsidP="001A2FE2">
      <w:pPr>
        <w:pStyle w:val="NormalWeb"/>
        <w:spacing w:before="0" w:beforeAutospacing="0" w:after="0" w:afterAutospacing="0"/>
        <w:jc w:val="center"/>
      </w:pPr>
    </w:p>
    <w:p w14:paraId="1CB5ADAE" w14:textId="77777777" w:rsidR="001A2FE2" w:rsidRDefault="001A2FE2" w:rsidP="001A2FE2">
      <w:pPr>
        <w:pStyle w:val="NormalWeb"/>
        <w:spacing w:before="0" w:beforeAutospacing="0" w:after="0" w:afterAutospacing="0"/>
        <w:ind w:left="720"/>
        <w:rPr>
          <w:sz w:val="36"/>
          <w:szCs w:val="36"/>
        </w:rPr>
      </w:pPr>
      <w:r>
        <w:rPr>
          <w:color w:val="000000"/>
        </w:rPr>
        <w:t>All are Thy servants, and through Thy Word did they come from nonexistence into being. They confess to their poverty and Thy wealth, to their ignorance and Thy knowledge, to their weakness and Thy strength, to their helplessness and Thy sovereign might. Deprive us not, O Bountiful One, of the rain of the heaven of Thy mercy, neither do Thou debar us from the waves of the sea of Thy munificence. These saplings of existence were planted by the hand of Thy loving-kindness. Now is the time for them to grow and develop; they have anticipated and continue to await the vernal showers of Thy grace and the springtime of Thy favor. Withhold not from us that water whereof it is said: “We have made every living thing out of water” [Qur’án 21:30]. The signs of Thy generosity have been formerly observed in both the near and the far, in the obedient and the rebellious alike, and today they are present and apparent. It is thus proven that Thy bounty hath never been limited, that Thy pardon hath never ceased, and that Thy generosity hath never been refused any living thing. Under all circumstances have the tokens of Thine endless benevolence been beheld with the eyes of justice and fairness. Before the ocean of Thy forgiveness, the rebellion of these servants is unworthy of mention, and in the realm of Thine abundant wealth, the poverty and need of these thralls amount to nothing whatever. We seek the wonders of Thy bestowal, and have lifted up the hands of our hope unto the court of Thy grandeur. </w:t>
      </w:r>
    </w:p>
    <w:p w14:paraId="00D4B2A6" w14:textId="77777777" w:rsidR="001A2FE2" w:rsidRDefault="001A2FE2" w:rsidP="001A2FE2">
      <w:pPr>
        <w:pStyle w:val="NormalWeb"/>
        <w:spacing w:before="0" w:beforeAutospacing="0" w:after="0" w:afterAutospacing="0"/>
        <w:ind w:left="720"/>
        <w:rPr>
          <w:sz w:val="36"/>
          <w:szCs w:val="36"/>
        </w:rPr>
      </w:pPr>
    </w:p>
    <w:p w14:paraId="7AD633E3" w14:textId="77777777" w:rsidR="001A2FE2" w:rsidRDefault="001A2FE2" w:rsidP="001A2FE2">
      <w:pPr>
        <w:pStyle w:val="NormalWeb"/>
        <w:spacing w:before="0" w:beforeAutospacing="0" w:after="0" w:afterAutospacing="0"/>
        <w:ind w:left="720"/>
        <w:rPr>
          <w:color w:val="000000"/>
        </w:rPr>
      </w:pPr>
      <w:r w:rsidRPr="004549DF">
        <w:rPr>
          <w:color w:val="000000"/>
          <w:u w:val="single"/>
        </w:rPr>
        <w:t>O Thou the Forgiver! Deal with us charitably by Thy beneficence. O Thou the Concealer! Cover our transgressions through Thy generosity. O Thou the Bounteous! Deny us not Thy grace.</w:t>
      </w:r>
      <w:r>
        <w:rPr>
          <w:color w:val="000000"/>
        </w:rPr>
        <w:t xml:space="preserve"> Sinners are we, yet from Thee have we come; leave us not bereft. Distant are we, yet to the precincts of Thy nearness do we imploringly aspire; prevent us not therefrom. Thou art He Who showest the way, the Possessor of gifts. No God is there but Thee, Lord of the throne on high and of earth below, King of this world and the world to come. </w:t>
      </w:r>
    </w:p>
    <w:p w14:paraId="62219F9E" w14:textId="77777777" w:rsidR="00E5035E" w:rsidRDefault="00E5035E" w:rsidP="00D3444D">
      <w:pPr>
        <w:rPr>
          <w:rFonts w:cs="Times New Roman"/>
        </w:rPr>
      </w:pPr>
      <w:bookmarkStart w:id="499" w:name="_Hlk62555079"/>
    </w:p>
    <w:p w14:paraId="5FD52210" w14:textId="6E6CE1DC" w:rsidR="003F2FA1" w:rsidRDefault="003F2FA1" w:rsidP="00D3444D">
      <w:pPr>
        <w:rPr>
          <w:rFonts w:cs="Times New Roman"/>
        </w:rPr>
      </w:pPr>
      <w:r w:rsidRPr="006F3DFE">
        <w:rPr>
          <w:rFonts w:cs="Times New Roman"/>
        </w:rPr>
        <w:t>Recording</w:t>
      </w:r>
      <w:r w:rsidR="00885C2B">
        <w:rPr>
          <w:rFonts w:cs="Times New Roman"/>
        </w:rPr>
        <w:t>, online link</w:t>
      </w:r>
      <w:r w:rsidR="00D3444D">
        <w:rPr>
          <w:rStyle w:val="FootnoteReference"/>
          <w:rFonts w:cs="Times New Roman"/>
        </w:rPr>
        <w:footnoteReference w:id="195"/>
      </w:r>
      <w:r w:rsidRPr="006F3DFE">
        <w:rPr>
          <w:rFonts w:cs="Times New Roman"/>
        </w:rPr>
        <w:t>:</w:t>
      </w:r>
      <w:r w:rsidR="00D3444D">
        <w:rPr>
          <w:rFonts w:cs="Times New Roman"/>
        </w:rPr>
        <w:t xml:space="preserve"> </w:t>
      </w:r>
      <w:hyperlink r:id="rId270" w:history="1">
        <w:r w:rsidR="00D3444D" w:rsidRPr="008D7508">
          <w:rPr>
            <w:rStyle w:val="Hyperlink"/>
            <w:rFonts w:cs="Times New Roman"/>
          </w:rPr>
          <w:t>https://bahai-library.com/caton_music/35_Ay_Ghaffar_az_Ma_Beh_Judat_Dargodhar.mp3</w:t>
        </w:r>
      </w:hyperlink>
      <w:r w:rsidR="00D3444D">
        <w:rPr>
          <w:rFonts w:cs="Times New Roman"/>
        </w:rPr>
        <w:t xml:space="preserve"> </w:t>
      </w:r>
    </w:p>
    <w:p w14:paraId="4EFF41FF" w14:textId="7D64275E" w:rsidR="008532DD" w:rsidRDefault="008532DD" w:rsidP="00D3444D">
      <w:pPr>
        <w:rPr>
          <w:rFonts w:cs="Times New Roman"/>
        </w:rPr>
      </w:pPr>
      <w:r>
        <w:rPr>
          <w:rFonts w:cs="Times New Roman"/>
        </w:rPr>
        <w:t xml:space="preserve">Transcription demo, online link: </w:t>
      </w:r>
      <w:hyperlink r:id="rId271" w:history="1">
        <w:r w:rsidRPr="00E27B14">
          <w:rPr>
            <w:rStyle w:val="Hyperlink"/>
            <w:rFonts w:cs="Times New Roman"/>
          </w:rPr>
          <w:t>https://bahai-library.com/caton_music/sacred_refrains_demos/35_Ay_Ghaffar_az_Ma_Beh_Judat_Dargodhar_demo.mp3</w:t>
        </w:r>
      </w:hyperlink>
      <w:r>
        <w:rPr>
          <w:rFonts w:cs="Times New Roman"/>
        </w:rPr>
        <w:t xml:space="preserve"> </w:t>
      </w:r>
    </w:p>
    <w:p w14:paraId="60EF742E" w14:textId="002F91A4" w:rsidR="00696EF8" w:rsidRPr="00960CB3" w:rsidRDefault="00696EF8" w:rsidP="00696EF8">
      <w:pPr>
        <w:jc w:val="center"/>
        <w:rPr>
          <w:rFonts w:cs="Times New Roman"/>
          <w:sz w:val="32"/>
          <w:szCs w:val="32"/>
        </w:rPr>
      </w:pPr>
      <w:bookmarkStart w:id="500" w:name="_Hlk116030797"/>
      <w:bookmarkStart w:id="501" w:name="_Hlk94772558"/>
      <w:bookmarkStart w:id="502" w:name="_Hlk62555105"/>
      <w:bookmarkStart w:id="503" w:name="_Hlk94271529"/>
      <w:bookmarkEnd w:id="495"/>
      <w:bookmarkEnd w:id="499"/>
      <w:r w:rsidRPr="00960CB3">
        <w:rPr>
          <w:rFonts w:cs="Times New Roman"/>
          <w:sz w:val="32"/>
          <w:szCs w:val="32"/>
          <w:rtl/>
        </w:rPr>
        <w:t>ای غفار از ما به جودت درگذر و ای ستّار، به کرمت سَتر نما و ای فضال، فضلت را باز مدار</w:t>
      </w:r>
    </w:p>
    <w:p w14:paraId="5C5998DA" w14:textId="75034422" w:rsidR="003F2FA1" w:rsidRDefault="00BA1BE6" w:rsidP="003F2FA1">
      <w:pPr>
        <w:pStyle w:val="NoSpacing"/>
        <w:jc w:val="center"/>
      </w:pPr>
      <w:r w:rsidRPr="00BA1BE6">
        <w:rPr>
          <w:rFonts w:ascii="Adobe Naskh Medium" w:hAnsi="Adobe Naskh Medium" w:cs="Adobe Naskh Medium"/>
          <w:noProof/>
          <w:sz w:val="36"/>
          <w:szCs w:val="36"/>
        </w:rPr>
        <w:drawing>
          <wp:inline distT="0" distB="0" distL="0" distR="0" wp14:anchorId="1C3A1950" wp14:editId="56EA491A">
            <wp:extent cx="5943600" cy="1990090"/>
            <wp:effectExtent l="0" t="0" r="0" b="0"/>
            <wp:docPr id="585125175"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25175" name="Picture 1" descr="A sheet music with notes and words&#10;&#10;Description automatically generated"/>
                    <pic:cNvPicPr/>
                  </pic:nvPicPr>
                  <pic:blipFill>
                    <a:blip r:embed="rId272"/>
                    <a:stretch>
                      <a:fillRect/>
                    </a:stretch>
                  </pic:blipFill>
                  <pic:spPr>
                    <a:xfrm>
                      <a:off x="0" y="0"/>
                      <a:ext cx="5943600" cy="1990090"/>
                    </a:xfrm>
                    <a:prstGeom prst="rect">
                      <a:avLst/>
                    </a:prstGeom>
                  </pic:spPr>
                </pic:pic>
              </a:graphicData>
            </a:graphic>
          </wp:inline>
        </w:drawing>
      </w:r>
      <w:bookmarkStart w:id="504" w:name="_Hlk94772624"/>
      <w:bookmarkEnd w:id="500"/>
      <w:bookmarkEnd w:id="501"/>
      <w:bookmarkEnd w:id="502"/>
      <w:r w:rsidR="00696EF8" w:rsidRPr="00F2494E">
        <w:t xml:space="preserve">Ay </w:t>
      </w:r>
      <w:r w:rsidR="00F72576">
        <w:t>g</w:t>
      </w:r>
      <w:r w:rsidR="00696EF8" w:rsidRPr="00F2494E">
        <w:t>ha</w:t>
      </w:r>
      <w:r w:rsidR="00B31D04" w:rsidRPr="00F2494E">
        <w:t>f</w:t>
      </w:r>
      <w:r w:rsidR="00696EF8" w:rsidRPr="00F2494E">
        <w:t>-fár, az má beh ju-dat dar go-zar,</w:t>
      </w:r>
      <w:r w:rsidR="006F3DFE">
        <w:t xml:space="preserve"> </w:t>
      </w:r>
      <w:r w:rsidR="00696EF8" w:rsidRPr="006F3DFE">
        <w:t>va ay sat-tár, beh ka-ra-mat satr ne-má</w:t>
      </w:r>
      <w:r w:rsidR="00696EF8" w:rsidRPr="006F3DFE">
        <w:rPr>
          <w:color w:val="FF0000"/>
        </w:rPr>
        <w:t>,</w:t>
      </w:r>
    </w:p>
    <w:p w14:paraId="002128B5" w14:textId="268BCD8E" w:rsidR="00696EF8" w:rsidRDefault="00696EF8" w:rsidP="003F2FA1">
      <w:pPr>
        <w:pStyle w:val="NoSpacing"/>
        <w:spacing w:after="240"/>
        <w:jc w:val="center"/>
        <w:rPr>
          <w:lang w:val="fr-FR"/>
        </w:rPr>
      </w:pPr>
      <w:r w:rsidRPr="003F2FA1">
        <w:rPr>
          <w:lang w:val="fr-FR"/>
        </w:rPr>
        <w:t>va ay fa</w:t>
      </w:r>
      <w:r w:rsidR="00B31D04" w:rsidRPr="003F2FA1">
        <w:rPr>
          <w:lang w:val="fr-FR"/>
        </w:rPr>
        <w:t>z</w:t>
      </w:r>
      <w:r w:rsidRPr="003F2FA1">
        <w:rPr>
          <w:lang w:val="fr-FR"/>
        </w:rPr>
        <w:t>-zál, faz-lat rá báz ma-dár</w:t>
      </w:r>
    </w:p>
    <w:p w14:paraId="149B898C" w14:textId="77777777" w:rsidR="001B19ED" w:rsidRDefault="001B19ED" w:rsidP="003F2FA1">
      <w:pPr>
        <w:pStyle w:val="NoSpacing"/>
        <w:spacing w:after="240"/>
        <w:jc w:val="center"/>
        <w:rPr>
          <w:lang w:val="fr-FR"/>
        </w:rPr>
      </w:pPr>
    </w:p>
    <w:bookmarkEnd w:id="504"/>
    <w:p w14:paraId="1E0B0D93" w14:textId="4FD7F503" w:rsidR="00E5035E" w:rsidRDefault="001B19ED" w:rsidP="003F2FA1">
      <w:pPr>
        <w:pStyle w:val="NoSpacing"/>
        <w:jc w:val="center"/>
        <w:rPr>
          <w:noProof/>
        </w:rPr>
      </w:pPr>
      <w:r w:rsidRPr="008E1629">
        <w:rPr>
          <w:noProof/>
        </w:rPr>
        <w:drawing>
          <wp:inline distT="0" distB="0" distL="0" distR="0" wp14:anchorId="28FDCF76" wp14:editId="2C0CAFDE">
            <wp:extent cx="3092559" cy="673178"/>
            <wp:effectExtent l="0" t="0" r="0" b="0"/>
            <wp:docPr id="1432053452" name="Picture 1432053452" descr="Free Divider Flourish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ee Divider Flourish vector and picture"/>
                    <pic:cNvPicPr>
                      <a:picLocks noChangeAspect="1" noChangeArrowheads="1"/>
                    </pic:cNvPicPr>
                  </pic:nvPicPr>
                  <pic:blipFill rotWithShape="1">
                    <a:blip r:embed="rId157">
                      <a:extLst>
                        <a:ext uri="{28A0092B-C50C-407E-A947-70E740481C1C}">
                          <a14:useLocalDpi xmlns:a14="http://schemas.microsoft.com/office/drawing/2010/main" val="0"/>
                        </a:ext>
                      </a:extLst>
                    </a:blip>
                    <a:srcRect t="27896" b="28624"/>
                    <a:stretch/>
                  </pic:blipFill>
                  <pic:spPr bwMode="auto">
                    <a:xfrm>
                      <a:off x="0" y="0"/>
                      <a:ext cx="3104502" cy="675778"/>
                    </a:xfrm>
                    <a:prstGeom prst="rect">
                      <a:avLst/>
                    </a:prstGeom>
                    <a:noFill/>
                    <a:ln>
                      <a:noFill/>
                    </a:ln>
                    <a:extLst>
                      <a:ext uri="{53640926-AAD7-44D8-BBD7-CCE9431645EC}">
                        <a14:shadowObscured xmlns:a14="http://schemas.microsoft.com/office/drawing/2010/main"/>
                      </a:ext>
                    </a:extLst>
                  </pic:spPr>
                </pic:pic>
              </a:graphicData>
            </a:graphic>
          </wp:inline>
        </w:drawing>
      </w:r>
    </w:p>
    <w:p w14:paraId="5597BFCB" w14:textId="77777777" w:rsidR="001B19ED" w:rsidRDefault="001B19ED" w:rsidP="003F2FA1">
      <w:pPr>
        <w:pStyle w:val="NoSpacing"/>
        <w:jc w:val="center"/>
        <w:rPr>
          <w:noProof/>
        </w:rPr>
      </w:pPr>
    </w:p>
    <w:p w14:paraId="43F8DDF9" w14:textId="77777777" w:rsidR="001B19ED" w:rsidRDefault="001B19ED" w:rsidP="003F2FA1">
      <w:pPr>
        <w:pStyle w:val="NoSpacing"/>
        <w:jc w:val="center"/>
        <w:rPr>
          <w:noProof/>
        </w:rPr>
      </w:pPr>
    </w:p>
    <w:p w14:paraId="6BD9B3BE" w14:textId="77777777" w:rsidR="001B19ED" w:rsidRDefault="001B19ED" w:rsidP="003F2FA1">
      <w:pPr>
        <w:pStyle w:val="NoSpacing"/>
        <w:jc w:val="center"/>
        <w:rPr>
          <w:noProof/>
        </w:rPr>
      </w:pPr>
    </w:p>
    <w:p w14:paraId="74F2F9F8" w14:textId="77777777" w:rsidR="008F4E17" w:rsidRDefault="008F4E17" w:rsidP="003F2FA1">
      <w:pPr>
        <w:pStyle w:val="NoSpacing"/>
        <w:jc w:val="center"/>
      </w:pPr>
    </w:p>
    <w:p w14:paraId="38260B49" w14:textId="286C9E19" w:rsidR="003F2FA1" w:rsidRDefault="00BC2791" w:rsidP="003F2FA1">
      <w:pPr>
        <w:pStyle w:val="NoSpacing"/>
        <w:jc w:val="center"/>
      </w:pPr>
      <w:r w:rsidRPr="00F2494E">
        <w:lastRenderedPageBreak/>
        <w:t>O Pardoner, in Thy bounty forgive us and, O Concealer, in Thy kindness</w:t>
      </w:r>
      <w:r w:rsidR="003F2FA1">
        <w:t xml:space="preserve"> </w:t>
      </w:r>
      <w:r w:rsidRPr="00F2494E">
        <w:t xml:space="preserve">cover us, </w:t>
      </w:r>
    </w:p>
    <w:p w14:paraId="72EFE671" w14:textId="2E060622" w:rsidR="00BC2791" w:rsidRPr="00F2494E" w:rsidRDefault="00BC2791" w:rsidP="003F2FA1">
      <w:pPr>
        <w:pStyle w:val="NoSpacing"/>
        <w:jc w:val="center"/>
      </w:pPr>
      <w:r w:rsidRPr="00F2494E">
        <w:t>and O Gracious One, grant us Thy favor</w:t>
      </w:r>
      <w:r w:rsidRPr="00F2494E">
        <w:rPr>
          <w:rStyle w:val="FootnoteReference"/>
          <w:rFonts w:cs="Times New Roman"/>
        </w:rPr>
        <w:footnoteReference w:id="196"/>
      </w:r>
    </w:p>
    <w:p w14:paraId="5FE235BC" w14:textId="36E0B5A4" w:rsidR="00023DE5" w:rsidRDefault="006234A7" w:rsidP="00023DE5">
      <w:pPr>
        <w:jc w:val="center"/>
        <w:rPr>
          <w:rFonts w:asciiTheme="majorBidi" w:hAnsiTheme="majorBidi" w:cstheme="majorBidi"/>
        </w:rPr>
      </w:pPr>
      <w:r w:rsidRPr="006234A7">
        <w:rPr>
          <w:rFonts w:asciiTheme="majorBidi" w:hAnsiTheme="majorBidi" w:cstheme="majorBidi"/>
          <w:noProof/>
        </w:rPr>
        <w:drawing>
          <wp:inline distT="0" distB="0" distL="0" distR="0" wp14:anchorId="4E2DE429" wp14:editId="3C52284C">
            <wp:extent cx="5943600" cy="1944370"/>
            <wp:effectExtent l="0" t="0" r="0" b="0"/>
            <wp:docPr id="66679838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98381" name="Picture 1" descr="A sheet music with notes and words&#10;&#10;Description automatically generated"/>
                    <pic:cNvPicPr/>
                  </pic:nvPicPr>
                  <pic:blipFill>
                    <a:blip r:embed="rId273"/>
                    <a:stretch>
                      <a:fillRect/>
                    </a:stretch>
                  </pic:blipFill>
                  <pic:spPr>
                    <a:xfrm>
                      <a:off x="0" y="0"/>
                      <a:ext cx="5943600" cy="1944370"/>
                    </a:xfrm>
                    <a:prstGeom prst="rect">
                      <a:avLst/>
                    </a:prstGeom>
                  </pic:spPr>
                </pic:pic>
              </a:graphicData>
            </a:graphic>
          </wp:inline>
        </w:drawing>
      </w:r>
    </w:p>
    <w:p w14:paraId="2171A130" w14:textId="55781488" w:rsidR="00065C2B" w:rsidRPr="00F54DDD" w:rsidRDefault="007C7DB4" w:rsidP="00F54DDD">
      <w:pPr>
        <w:pStyle w:val="Heading2"/>
        <w:rPr>
          <w:rStyle w:val="Heading1Char"/>
          <w:sz w:val="30"/>
          <w:szCs w:val="26"/>
        </w:rPr>
      </w:pPr>
      <w:bookmarkStart w:id="505" w:name="_Hlk68240724"/>
      <w:bookmarkStart w:id="506" w:name="_Hlk67913895"/>
      <w:bookmarkStart w:id="507" w:name="_Toc49687780"/>
      <w:bookmarkStart w:id="508" w:name="_Toc59736700"/>
      <w:bookmarkStart w:id="509" w:name="_Toc167265137"/>
      <w:bookmarkEnd w:id="503"/>
      <w:r w:rsidRPr="00F54DDD">
        <w:rPr>
          <w:rStyle w:val="Heading1Char"/>
          <w:sz w:val="30"/>
          <w:szCs w:val="26"/>
        </w:rPr>
        <w:t>3</w:t>
      </w:r>
      <w:r w:rsidR="003F3B58" w:rsidRPr="00F54DDD">
        <w:rPr>
          <w:rStyle w:val="Heading1Char"/>
          <w:sz w:val="30"/>
          <w:szCs w:val="26"/>
        </w:rPr>
        <w:t>6</w:t>
      </w:r>
      <w:r w:rsidRPr="00F54DDD">
        <w:rPr>
          <w:rStyle w:val="Heading1Char"/>
          <w:sz w:val="30"/>
          <w:szCs w:val="26"/>
        </w:rPr>
        <w:t xml:space="preserve"> </w:t>
      </w:r>
      <w:bookmarkStart w:id="510" w:name="_Hlk128136049"/>
      <w:r w:rsidR="00696EF8" w:rsidRPr="00F54DDD">
        <w:t>Ay Karím Ín ‘Abd Rá Beh Kh</w:t>
      </w:r>
      <w:r w:rsidR="00240272" w:rsidRPr="00F54DDD">
        <w:t>aw</w:t>
      </w:r>
      <w:r w:rsidR="00696EF8" w:rsidRPr="00F54DDD">
        <w:t>d</w:t>
      </w:r>
      <w:r w:rsidR="00065C2B" w:rsidRPr="00F54DDD">
        <w:t xml:space="preserve"> Vá Magodhár</w:t>
      </w:r>
      <w:bookmarkEnd w:id="509"/>
      <w:r w:rsidR="00696EF8" w:rsidRPr="00F54DDD">
        <w:rPr>
          <w:rStyle w:val="Heading1Char"/>
          <w:sz w:val="30"/>
          <w:szCs w:val="26"/>
        </w:rPr>
        <w:t xml:space="preserve"> </w:t>
      </w:r>
      <w:bookmarkEnd w:id="510"/>
    </w:p>
    <w:p w14:paraId="7782615E" w14:textId="7A10E0FF" w:rsidR="00696EF8" w:rsidRPr="00F54DDD" w:rsidRDefault="00696EF8" w:rsidP="00F54DDD">
      <w:pPr>
        <w:pStyle w:val="Heading2"/>
      </w:pPr>
      <w:bookmarkStart w:id="511" w:name="_Toc167265138"/>
      <w:r w:rsidRPr="00F54DDD">
        <w:t>(</w:t>
      </w:r>
      <w:r w:rsidR="006A7DC4" w:rsidRPr="00F54DDD">
        <w:rPr>
          <w:szCs w:val="30"/>
          <w:rtl/>
        </w:rPr>
        <w:t>ای کریم این عبد را به خو</w:t>
      </w:r>
      <w:r w:rsidR="006A7DC4" w:rsidRPr="00F54DDD">
        <w:rPr>
          <w:rStyle w:val="Heading1Char"/>
          <w:sz w:val="30"/>
          <w:szCs w:val="30"/>
          <w:rtl/>
        </w:rPr>
        <w:t>د</w:t>
      </w:r>
      <w:r w:rsidR="00065C2B" w:rsidRPr="00F54DDD">
        <w:rPr>
          <w:rFonts w:hint="cs"/>
          <w:szCs w:val="30"/>
          <w:rtl/>
        </w:rPr>
        <w:t xml:space="preserve"> وا مگذار</w:t>
      </w:r>
      <w:r w:rsidRPr="00F54DDD">
        <w:t>)</w:t>
      </w:r>
      <w:bookmarkEnd w:id="505"/>
      <w:r w:rsidRPr="00F54DDD">
        <w:rPr>
          <w:rStyle w:val="Heading1Char"/>
          <w:sz w:val="30"/>
          <w:szCs w:val="26"/>
        </w:rPr>
        <w:t xml:space="preserve"> </w:t>
      </w:r>
      <w:bookmarkEnd w:id="506"/>
      <w:r w:rsidRPr="00F54DDD">
        <w:t xml:space="preserve">O God, Leave Not This Servant </w:t>
      </w:r>
      <w:bookmarkStart w:id="512" w:name="_Hlk62630695"/>
      <w:bookmarkEnd w:id="507"/>
      <w:bookmarkEnd w:id="508"/>
      <w:r w:rsidR="00065C2B" w:rsidRPr="00F54DDD">
        <w:t>to Himself</w:t>
      </w:r>
      <w:bookmarkEnd w:id="511"/>
    </w:p>
    <w:p w14:paraId="52F4A7F4" w14:textId="6F8F5E53" w:rsidR="001C04F1" w:rsidRDefault="001C04F1" w:rsidP="001C04F1"/>
    <w:p w14:paraId="7C84015A" w14:textId="62B2C497" w:rsidR="001C04F1" w:rsidRDefault="001C04F1" w:rsidP="00C60F5D">
      <w:pPr>
        <w:rPr>
          <w:rFonts w:cstheme="minorHAnsi"/>
        </w:rPr>
      </w:pPr>
      <w:r>
        <w:rPr>
          <w:rFonts w:cstheme="minorHAnsi"/>
        </w:rPr>
        <w:t xml:space="preserve">The text for </w:t>
      </w:r>
      <w:r w:rsidR="00C60F5D">
        <w:rPr>
          <w:rFonts w:cstheme="minorHAnsi"/>
        </w:rPr>
        <w:t>“</w:t>
      </w:r>
      <w:r w:rsidR="00C60F5D" w:rsidRPr="00C60F5D">
        <w:rPr>
          <w:rFonts w:cstheme="minorHAnsi"/>
        </w:rPr>
        <w:t xml:space="preserve">Ay Karím Ín ‘Abd Rá Beh </w:t>
      </w:r>
      <w:r w:rsidR="00C60F5D" w:rsidRPr="00065C2B">
        <w:rPr>
          <w:rFonts w:cstheme="minorHAnsi"/>
          <w:u w:val="single"/>
        </w:rPr>
        <w:t>Kh</w:t>
      </w:r>
      <w:r w:rsidR="00240272">
        <w:rPr>
          <w:rFonts w:cstheme="minorHAnsi"/>
        </w:rPr>
        <w:t>aw</w:t>
      </w:r>
      <w:r w:rsidR="00C60F5D" w:rsidRPr="00C60F5D">
        <w:rPr>
          <w:rFonts w:cstheme="minorHAnsi"/>
        </w:rPr>
        <w:t>d</w:t>
      </w:r>
      <w:r w:rsidR="00065C2B">
        <w:rPr>
          <w:rFonts w:cstheme="minorHAnsi"/>
        </w:rPr>
        <w:t xml:space="preserve"> Vá Mago</w:t>
      </w:r>
      <w:r w:rsidR="00065C2B" w:rsidRPr="00065C2B">
        <w:rPr>
          <w:rFonts w:cstheme="minorHAnsi"/>
          <w:u w:val="single"/>
        </w:rPr>
        <w:t>dh</w:t>
      </w:r>
      <w:r w:rsidR="00065C2B">
        <w:rPr>
          <w:rFonts w:cstheme="minorHAnsi"/>
        </w:rPr>
        <w:t>ár</w:t>
      </w:r>
      <w:r w:rsidR="00C60F5D">
        <w:rPr>
          <w:rFonts w:cstheme="minorHAnsi"/>
        </w:rPr>
        <w:t>”</w:t>
      </w:r>
      <w:r w:rsidR="00C60F5D" w:rsidRPr="00C60F5D">
        <w:rPr>
          <w:rFonts w:cstheme="minorHAnsi"/>
        </w:rPr>
        <w:t xml:space="preserve"> </w:t>
      </w:r>
      <w:r>
        <w:rPr>
          <w:rFonts w:cstheme="minorHAnsi"/>
        </w:rPr>
        <w:t xml:space="preserve">is found near the end </w:t>
      </w:r>
      <w:r w:rsidRPr="00A63FA7">
        <w:rPr>
          <w:rFonts w:cstheme="minorHAnsi"/>
        </w:rPr>
        <w:t>a prayer by Baha’u’llah</w:t>
      </w:r>
      <w:r>
        <w:rPr>
          <w:rFonts w:cstheme="minorHAnsi"/>
        </w:rPr>
        <w:t xml:space="preserve">. The following is the </w:t>
      </w:r>
      <w:r w:rsidR="00FF7CC8">
        <w:rPr>
          <w:rFonts w:cstheme="minorHAnsi"/>
        </w:rPr>
        <w:t xml:space="preserve">Persian </w:t>
      </w:r>
      <w:sdt>
        <w:sdtPr>
          <w:rPr>
            <w:rFonts w:cstheme="minorHAnsi"/>
          </w:rPr>
          <w:id w:val="-1920464297"/>
          <w:citation/>
        </w:sdtPr>
        <w:sdtContent>
          <w:r w:rsidR="00FF7CC8">
            <w:rPr>
              <w:rFonts w:cstheme="minorHAnsi"/>
            </w:rPr>
            <w:fldChar w:fldCharType="begin"/>
          </w:r>
          <w:r w:rsidR="00FF7CC8">
            <w:rPr>
              <w:rFonts w:cstheme="minorHAnsi"/>
            </w:rPr>
            <w:instrText xml:space="preserve">CITATION Bah207 \p 348-350 \l 1033 </w:instrText>
          </w:r>
          <w:r w:rsidR="00FF7CC8">
            <w:rPr>
              <w:rFonts w:cstheme="minorHAnsi"/>
            </w:rPr>
            <w:fldChar w:fldCharType="separate"/>
          </w:r>
          <w:r w:rsidR="005539EF" w:rsidRPr="005539EF">
            <w:rPr>
              <w:rFonts w:cstheme="minorHAnsi"/>
              <w:noProof/>
            </w:rPr>
            <w:t>(Bahá'u'lláh, Ad'iyyih-yi Hadrat-i-Mahbub 1920, 348-350)</w:t>
          </w:r>
          <w:r w:rsidR="00FF7CC8">
            <w:rPr>
              <w:rFonts w:cstheme="minorHAnsi"/>
            </w:rPr>
            <w:fldChar w:fldCharType="end"/>
          </w:r>
        </w:sdtContent>
      </w:sdt>
      <w:r w:rsidR="00FF7CC8">
        <w:rPr>
          <w:rStyle w:val="FootnoteReference"/>
          <w:rFonts w:cstheme="minorHAnsi"/>
        </w:rPr>
        <w:footnoteReference w:id="197"/>
      </w:r>
      <w:r w:rsidR="00FF7CC8">
        <w:rPr>
          <w:rFonts w:cstheme="minorHAnsi"/>
        </w:rPr>
        <w:t xml:space="preserve"> and then the </w:t>
      </w:r>
      <w:r>
        <w:rPr>
          <w:rFonts w:cstheme="minorHAnsi"/>
        </w:rPr>
        <w:t>English</w:t>
      </w:r>
      <w:r w:rsidR="00FF7CC8">
        <w:rPr>
          <w:rFonts w:cstheme="minorHAnsi"/>
        </w:rPr>
        <w:t xml:space="preserve"> translation</w:t>
      </w:r>
      <w:r>
        <w:rPr>
          <w:rFonts w:cstheme="minorHAnsi"/>
        </w:rPr>
        <w:t xml:space="preserve"> </w:t>
      </w:r>
      <w:sdt>
        <w:sdtPr>
          <w:rPr>
            <w:rFonts w:cstheme="minorHAnsi"/>
          </w:rPr>
          <w:id w:val="2065214315"/>
          <w:citation/>
        </w:sdtPr>
        <w:sdtContent>
          <w:r>
            <w:rPr>
              <w:rFonts w:cstheme="minorHAnsi"/>
            </w:rPr>
            <w:fldChar w:fldCharType="begin"/>
          </w:r>
          <w:r w:rsidR="00300C04">
            <w:rPr>
              <w:rFonts w:cstheme="minorHAnsi"/>
            </w:rPr>
            <w:instrText xml:space="preserve">CITATION Adi213 \l 1033 </w:instrText>
          </w:r>
          <w:r>
            <w:rPr>
              <w:rFonts w:cstheme="minorHAnsi"/>
            </w:rPr>
            <w:fldChar w:fldCharType="separate"/>
          </w:r>
          <w:r w:rsidR="005539EF" w:rsidRPr="005539EF">
            <w:rPr>
              <w:rFonts w:cstheme="minorHAnsi"/>
              <w:noProof/>
            </w:rPr>
            <w:t>(Bahá'u'lláh, O Thou Who art the All-Merciful n.d.)</w:t>
          </w:r>
          <w:r>
            <w:rPr>
              <w:rFonts w:cstheme="minorHAnsi"/>
            </w:rPr>
            <w:fldChar w:fldCharType="end"/>
          </w:r>
        </w:sdtContent>
      </w:sdt>
      <w:r>
        <w:rPr>
          <w:rStyle w:val="FootnoteReference"/>
          <w:rFonts w:cstheme="minorHAnsi"/>
        </w:rPr>
        <w:footnoteReference w:id="198"/>
      </w:r>
      <w:r w:rsidRPr="00A63FA7">
        <w:rPr>
          <w:rFonts w:cstheme="minorHAnsi"/>
        </w:rPr>
        <w:t>:</w:t>
      </w:r>
    </w:p>
    <w:p w14:paraId="2E544E9A" w14:textId="77777777" w:rsidR="00FF7CC8" w:rsidRPr="00D92D73" w:rsidRDefault="00FF7CC8" w:rsidP="00FF7CC8">
      <w:pPr>
        <w:pStyle w:val="PlainText"/>
        <w:bidi/>
        <w:rPr>
          <w:rFonts w:ascii="Times New Roman" w:eastAsia="Arial Unicode MS" w:hAnsi="Times New Roman" w:cs="Times New Roman"/>
          <w:sz w:val="24"/>
          <w:szCs w:val="32"/>
        </w:rPr>
      </w:pPr>
      <w:r w:rsidRPr="00D92D73">
        <w:rPr>
          <w:rFonts w:ascii="Times New Roman" w:eastAsia="Arial Unicode MS" w:hAnsi="Times New Roman" w:cs="Times New Roman"/>
          <w:sz w:val="24"/>
          <w:szCs w:val="32"/>
          <w:rtl/>
        </w:rPr>
        <w:t>كريما رحيما</w:t>
      </w:r>
    </w:p>
    <w:p w14:paraId="2E6841F9" w14:textId="45796F69" w:rsidR="00FF7CC8" w:rsidRPr="00D92D73" w:rsidRDefault="00FF7CC8" w:rsidP="00C17B16">
      <w:pPr>
        <w:bidi/>
        <w:spacing w:after="0" w:line="240" w:lineRule="auto"/>
        <w:rPr>
          <w:rFonts w:eastAsia="Arial Unicode MS" w:cs="Times New Roman"/>
          <w:szCs w:val="32"/>
          <w:rtl/>
        </w:rPr>
      </w:pPr>
      <w:r w:rsidRPr="00D92D73">
        <w:rPr>
          <w:rFonts w:eastAsia="Arial Unicode MS" w:cs="Times New Roman"/>
          <w:szCs w:val="32"/>
          <w:rtl/>
        </w:rPr>
        <w:t>گواهی ميدهم به وحدانيّت و فردانيّت تو و از تو ميطلبم آنچه را كه بدوام</w:t>
      </w:r>
      <w:r w:rsidR="00C17B16" w:rsidRPr="00D92D73">
        <w:rPr>
          <w:rFonts w:eastAsia="Arial Unicode MS" w:cs="Times New Roman"/>
          <w:szCs w:val="32"/>
        </w:rPr>
        <w:t xml:space="preserve"> </w:t>
      </w:r>
      <w:r w:rsidRPr="00D92D73">
        <w:rPr>
          <w:rFonts w:eastAsia="Arial Unicode MS" w:cs="Times New Roman"/>
          <w:szCs w:val="32"/>
          <w:rtl/>
        </w:rPr>
        <w:t>ملك و ملكوت باقی و</w:t>
      </w:r>
      <w:r w:rsidR="00C17B16" w:rsidRPr="00D92D73">
        <w:rPr>
          <w:rFonts w:eastAsia="Arial Unicode MS" w:cs="Times New Roman"/>
          <w:szCs w:val="32"/>
        </w:rPr>
        <w:t xml:space="preserve"> </w:t>
      </w:r>
      <w:r w:rsidRPr="00D92D73">
        <w:rPr>
          <w:rFonts w:eastAsia="Arial Unicode MS" w:cs="Times New Roman"/>
          <w:szCs w:val="32"/>
          <w:rtl/>
        </w:rPr>
        <w:t>پاينده است. توئی مالك ملكوت و سلطان غيب</w:t>
      </w:r>
      <w:r w:rsidR="00C17B16" w:rsidRPr="00D92D73">
        <w:rPr>
          <w:rFonts w:eastAsia="Arial Unicode MS" w:cs="Times New Roman"/>
          <w:szCs w:val="32"/>
        </w:rPr>
        <w:t xml:space="preserve"> </w:t>
      </w:r>
      <w:r w:rsidRPr="00D92D73">
        <w:rPr>
          <w:rFonts w:eastAsia="Arial Unicode MS" w:cs="Times New Roman"/>
          <w:szCs w:val="32"/>
          <w:rtl/>
        </w:rPr>
        <w:t>و شهود . ای پروردگار مسكينی ببحر غنايت توجّه نموده و سائلی بذيل</w:t>
      </w:r>
      <w:r w:rsidR="00C17B16" w:rsidRPr="00D92D73">
        <w:rPr>
          <w:rFonts w:eastAsia="Arial Unicode MS" w:cs="Times New Roman"/>
          <w:szCs w:val="32"/>
        </w:rPr>
        <w:t xml:space="preserve"> </w:t>
      </w:r>
      <w:r w:rsidRPr="00D92D73">
        <w:rPr>
          <w:rFonts w:eastAsia="Arial Unicode MS" w:cs="Times New Roman"/>
          <w:szCs w:val="32"/>
          <w:rtl/>
        </w:rPr>
        <w:t>كرمت اقبال كرده او را محروم منما</w:t>
      </w:r>
      <w:r w:rsidRPr="00D92D73">
        <w:rPr>
          <w:rFonts w:eastAsia="Arial Unicode MS" w:cs="Times New Roman"/>
          <w:szCs w:val="32"/>
          <w:rtl/>
          <w:lang w:bidi="fa-IR"/>
        </w:rPr>
        <w:t>.</w:t>
      </w:r>
      <w:r w:rsidR="00C17B16" w:rsidRPr="00D92D73">
        <w:rPr>
          <w:rFonts w:eastAsia="Arial Unicode MS" w:cs="Times New Roman"/>
          <w:szCs w:val="32"/>
          <w:lang w:bidi="fa-IR"/>
        </w:rPr>
        <w:t xml:space="preserve"> </w:t>
      </w:r>
      <w:r w:rsidRPr="00D92D73">
        <w:rPr>
          <w:rFonts w:eastAsia="Arial Unicode MS" w:cs="Times New Roman"/>
          <w:szCs w:val="32"/>
          <w:rtl/>
        </w:rPr>
        <w:t>توئی آن فضّالی كه ذرّات كائنات بر فضلت</w:t>
      </w:r>
      <w:r w:rsidR="00C17B16" w:rsidRPr="00D92D73">
        <w:rPr>
          <w:rFonts w:eastAsia="Arial Unicode MS" w:cs="Times New Roman"/>
          <w:szCs w:val="32"/>
        </w:rPr>
        <w:t xml:space="preserve"> </w:t>
      </w:r>
      <w:r w:rsidRPr="00D92D73">
        <w:rPr>
          <w:rFonts w:eastAsia="Arial Unicode MS" w:cs="Times New Roman"/>
          <w:szCs w:val="32"/>
          <w:rtl/>
        </w:rPr>
        <w:t>گواهی داده توئی آن بخشنده ئی</w:t>
      </w:r>
      <w:r w:rsidR="00C17B16" w:rsidRPr="00D92D73">
        <w:rPr>
          <w:rFonts w:eastAsia="Arial Unicode MS" w:cs="Times New Roman"/>
          <w:szCs w:val="32"/>
        </w:rPr>
        <w:t xml:space="preserve"> </w:t>
      </w:r>
      <w:r w:rsidRPr="00D92D73">
        <w:rPr>
          <w:rFonts w:eastAsia="Arial Unicode MS" w:cs="Times New Roman"/>
          <w:szCs w:val="32"/>
          <w:rtl/>
        </w:rPr>
        <w:t>كه جميع ممكنات بر بخششت اعتراف نموده. اين بنده از كلّ گذشته و بحبال</w:t>
      </w:r>
      <w:r w:rsidR="00C17B16" w:rsidRPr="00D92D73">
        <w:rPr>
          <w:rFonts w:eastAsia="Arial Unicode MS" w:cs="Times New Roman"/>
          <w:szCs w:val="32"/>
        </w:rPr>
        <w:t xml:space="preserve"> </w:t>
      </w:r>
      <w:r w:rsidRPr="00D92D73">
        <w:rPr>
          <w:rFonts w:eastAsia="Arial Unicode MS" w:cs="Times New Roman"/>
          <w:szCs w:val="32"/>
          <w:rtl/>
        </w:rPr>
        <w:t>جود و اذيال كرمت تمسّك و تشبّث جسته و در جميع احوال بتو ناظر</w:t>
      </w:r>
      <w:r w:rsidR="00C17B16" w:rsidRPr="00D92D73">
        <w:rPr>
          <w:rFonts w:eastAsia="Arial Unicode MS" w:cs="Times New Roman"/>
          <w:szCs w:val="32"/>
        </w:rPr>
        <w:t xml:space="preserve"> </w:t>
      </w:r>
      <w:r w:rsidRPr="00D92D73">
        <w:rPr>
          <w:rFonts w:eastAsia="Arial Unicode MS" w:cs="Times New Roman"/>
          <w:szCs w:val="32"/>
          <w:rtl/>
        </w:rPr>
        <w:t>و ترا شاكر . اگر</w:t>
      </w:r>
      <w:r w:rsidR="00C17B16" w:rsidRPr="00D92D73">
        <w:rPr>
          <w:rFonts w:eastAsia="Arial Unicode MS" w:cs="Times New Roman"/>
          <w:szCs w:val="32"/>
        </w:rPr>
        <w:t xml:space="preserve"> </w:t>
      </w:r>
      <w:r w:rsidRPr="00D92D73">
        <w:rPr>
          <w:rFonts w:eastAsia="Arial Unicode MS" w:cs="Times New Roman"/>
          <w:szCs w:val="32"/>
          <w:rtl/>
        </w:rPr>
        <w:t>اجابت فرمائی محمودی در امر و اگر ردّ نمائی</w:t>
      </w:r>
      <w:r w:rsidR="00C17B16" w:rsidRPr="00D92D73">
        <w:rPr>
          <w:rFonts w:eastAsia="Arial Unicode MS" w:cs="Times New Roman"/>
          <w:szCs w:val="32"/>
        </w:rPr>
        <w:t xml:space="preserve"> </w:t>
      </w:r>
      <w:r w:rsidRPr="00D92D73">
        <w:rPr>
          <w:rFonts w:eastAsia="Arial Unicode MS" w:cs="Times New Roman"/>
          <w:szCs w:val="32"/>
          <w:rtl/>
        </w:rPr>
        <w:t>مُطاعی در حكم . توئی آن مقتدری كه كلّ نزد ظهورش عاجز و قاصر</w:t>
      </w:r>
      <w:r w:rsidR="00C17B16" w:rsidRPr="00D92D73">
        <w:rPr>
          <w:rFonts w:eastAsia="Arial Unicode MS" w:cs="Times New Roman"/>
          <w:szCs w:val="32"/>
        </w:rPr>
        <w:t xml:space="preserve"> </w:t>
      </w:r>
      <w:r w:rsidRPr="00D92D73">
        <w:rPr>
          <w:rFonts w:eastAsia="Arial Unicode MS" w:cs="Times New Roman"/>
          <w:szCs w:val="32"/>
          <w:rtl/>
        </w:rPr>
        <w:t xml:space="preserve">مشاهده شوند . </w:t>
      </w:r>
      <w:r w:rsidRPr="00D92D73">
        <w:rPr>
          <w:rFonts w:eastAsia="Arial Unicode MS" w:cs="Times New Roman"/>
          <w:szCs w:val="32"/>
          <w:u w:val="single"/>
          <w:rtl/>
        </w:rPr>
        <w:t xml:space="preserve">ای كريم اين عبد را بخود </w:t>
      </w:r>
      <w:bookmarkStart w:id="513" w:name="_Hlk143161948"/>
      <w:r w:rsidRPr="00D92D73">
        <w:rPr>
          <w:rFonts w:eastAsia="Arial Unicode MS" w:cs="Times New Roman"/>
          <w:szCs w:val="32"/>
          <w:u w:val="single"/>
          <w:rtl/>
        </w:rPr>
        <w:t xml:space="preserve">وا مگذار </w:t>
      </w:r>
      <w:bookmarkEnd w:id="513"/>
      <w:r w:rsidRPr="00D92D73">
        <w:rPr>
          <w:rFonts w:eastAsia="Arial Unicode MS" w:cs="Times New Roman"/>
          <w:szCs w:val="32"/>
          <w:u w:val="single"/>
          <w:rtl/>
        </w:rPr>
        <w:t>توئی قادر و توانا</w:t>
      </w:r>
      <w:r w:rsidRPr="00D92D73">
        <w:rPr>
          <w:rFonts w:eastAsia="Arial Unicode MS" w:cs="Times New Roman"/>
          <w:szCs w:val="32"/>
          <w:rtl/>
        </w:rPr>
        <w:t xml:space="preserve"> و مالك جود و عطا.</w:t>
      </w:r>
    </w:p>
    <w:p w14:paraId="6F34DEEA" w14:textId="77777777" w:rsidR="001C04F1" w:rsidRPr="00715EC4" w:rsidRDefault="001C04F1" w:rsidP="001C04F1">
      <w:pPr>
        <w:pStyle w:val="NormalWeb"/>
        <w:shd w:val="clear" w:color="auto" w:fill="FFFFFF"/>
        <w:spacing w:before="195" w:beforeAutospacing="0" w:after="300" w:afterAutospacing="0"/>
        <w:ind w:left="720"/>
        <w:textAlignment w:val="baseline"/>
        <w:rPr>
          <w:color w:val="000000" w:themeColor="text1"/>
        </w:rPr>
      </w:pPr>
      <w:r w:rsidRPr="00715EC4">
        <w:rPr>
          <w:color w:val="000000" w:themeColor="text1"/>
        </w:rPr>
        <w:t>O Thou Who art the All-Merciful, the Most Compassionate! I bear witness to Thy oneness and Thy singleness, and I seek from Thee that which shall last for as long as the dominions of earth and heaven will endure. Thou art the Lord of the Kingdom, the Sovereign of the seen and the unseen.</w:t>
      </w:r>
    </w:p>
    <w:p w14:paraId="5A58B5B6" w14:textId="77777777" w:rsidR="001C04F1" w:rsidRPr="00715EC4" w:rsidRDefault="001C04F1" w:rsidP="001C04F1">
      <w:pPr>
        <w:pStyle w:val="NormalWeb"/>
        <w:shd w:val="clear" w:color="auto" w:fill="FFFFFF"/>
        <w:spacing w:before="195" w:beforeAutospacing="0" w:after="300" w:afterAutospacing="0"/>
        <w:ind w:left="720"/>
        <w:textAlignment w:val="baseline"/>
        <w:rPr>
          <w:color w:val="000000" w:themeColor="text1"/>
        </w:rPr>
      </w:pPr>
      <w:r w:rsidRPr="00715EC4">
        <w:rPr>
          <w:color w:val="000000" w:themeColor="text1"/>
        </w:rPr>
        <w:t xml:space="preserve">O divine Providence! This poor one hath set his face toward the ocean of Thy wealth, and this lowly suppliant hath turned to the hem of Thy generosity; deprive him not thereof. Thou art that All-Gracious One unto Whose bounteousness the atoms of all beings have </w:t>
      </w:r>
      <w:r w:rsidRPr="00715EC4">
        <w:rPr>
          <w:color w:val="000000" w:themeColor="text1"/>
        </w:rPr>
        <w:lastRenderedPageBreak/>
        <w:t xml:space="preserve">testified. Thou art that Bestower Whose beneficence every living thing hath acknowledged. This servant hath renounced everything, holding fast the cord of Thy favor and cleaving tenaciously to the robe of Thy munificence. His gaze is fixed on Thee at all times, and he yieldeth Thee thanks under every circumstance. Shouldst Thou deign to answer him, Thou art to be praised in Thy behest, and shouldst Thou choose to reject him, Thou art to be obeyed in Thy decree. Thou art that All-Powerful One before Whose revelation all things are powerless. </w:t>
      </w:r>
      <w:r w:rsidRPr="00715EC4">
        <w:rPr>
          <w:color w:val="000000" w:themeColor="text1"/>
          <w:u w:val="single"/>
        </w:rPr>
        <w:t>Leave not this servant to himself, O Most Generous One!</w:t>
      </w:r>
    </w:p>
    <w:p w14:paraId="183FE6F4" w14:textId="77777777" w:rsidR="001C04F1" w:rsidRPr="00715EC4" w:rsidRDefault="001C04F1" w:rsidP="001C04F1">
      <w:pPr>
        <w:pStyle w:val="NormalWeb"/>
        <w:shd w:val="clear" w:color="auto" w:fill="FFFFFF"/>
        <w:spacing w:before="195" w:beforeAutospacing="0" w:after="300" w:afterAutospacing="0"/>
        <w:ind w:left="720"/>
        <w:textAlignment w:val="baseline"/>
        <w:rPr>
          <w:color w:val="000000" w:themeColor="text1"/>
        </w:rPr>
      </w:pPr>
      <w:r w:rsidRPr="00715EC4">
        <w:rPr>
          <w:color w:val="000000" w:themeColor="text1"/>
        </w:rPr>
        <w:t>Thou art the Almighty, the Most Powerful, the Lord of grace abounding.</w:t>
      </w:r>
    </w:p>
    <w:p w14:paraId="23A88803" w14:textId="5A32ED72" w:rsidR="00BE252E" w:rsidRDefault="00373933" w:rsidP="00373933">
      <w:pPr>
        <w:pStyle w:val="NormalWeb"/>
        <w:shd w:val="clear" w:color="auto" w:fill="FFFFFF"/>
        <w:spacing w:before="195" w:beforeAutospacing="0" w:after="300" w:afterAutospacing="0"/>
        <w:textAlignment w:val="baseline"/>
        <w:rPr>
          <w:color w:val="666666"/>
        </w:rPr>
      </w:pPr>
      <w:r>
        <w:rPr>
          <w:color w:val="666666"/>
        </w:rPr>
        <w:t>Recording</w:t>
      </w:r>
      <w:r w:rsidR="00885C2B">
        <w:rPr>
          <w:color w:val="666666"/>
        </w:rPr>
        <w:t>, online link</w:t>
      </w:r>
      <w:r>
        <w:rPr>
          <w:rStyle w:val="FootnoteReference"/>
          <w:color w:val="666666"/>
        </w:rPr>
        <w:footnoteReference w:id="199"/>
      </w:r>
      <w:r>
        <w:rPr>
          <w:color w:val="666666"/>
        </w:rPr>
        <w:t xml:space="preserve">: </w:t>
      </w:r>
      <w:hyperlink r:id="rId274" w:history="1">
        <w:r w:rsidRPr="00A64D7C">
          <w:rPr>
            <w:rStyle w:val="Hyperlink"/>
          </w:rPr>
          <w:t>https://bahai-library.com/caton_music/36_Ay_Karim_In_Abd_Ra_Beh_Khawd_Va_Magodhar.mp3</w:t>
        </w:r>
      </w:hyperlink>
      <w:r>
        <w:rPr>
          <w:color w:val="666666"/>
        </w:rPr>
        <w:t xml:space="preserve"> </w:t>
      </w:r>
    </w:p>
    <w:p w14:paraId="2F74A0C2" w14:textId="60784DEC" w:rsidR="008532DD" w:rsidRDefault="008532DD" w:rsidP="00373933">
      <w:pPr>
        <w:pStyle w:val="NormalWeb"/>
        <w:shd w:val="clear" w:color="auto" w:fill="FFFFFF"/>
        <w:spacing w:before="195" w:beforeAutospacing="0" w:after="300" w:afterAutospacing="0"/>
        <w:textAlignment w:val="baseline"/>
        <w:rPr>
          <w:color w:val="666666"/>
        </w:rPr>
      </w:pPr>
      <w:r>
        <w:rPr>
          <w:color w:val="666666"/>
        </w:rPr>
        <w:t xml:space="preserve">Transcription demo, online link: </w:t>
      </w:r>
      <w:hyperlink r:id="rId275" w:history="1">
        <w:r w:rsidRPr="00E27B14">
          <w:rPr>
            <w:rStyle w:val="Hyperlink"/>
          </w:rPr>
          <w:t>https://bahai-library.com/caton_music/sacred_refrains_demos/36_Ay_Karim_In_Abd_Ra_Beh_Khawd_Va_Magodhar_demo.mp3</w:t>
        </w:r>
      </w:hyperlink>
      <w:r>
        <w:rPr>
          <w:color w:val="666666"/>
        </w:rPr>
        <w:t xml:space="preserve"> </w:t>
      </w:r>
    </w:p>
    <w:p w14:paraId="5FDE4B7B" w14:textId="13AF346B" w:rsidR="00696EF8" w:rsidRPr="00960CB3" w:rsidRDefault="00696EF8" w:rsidP="00696EF8">
      <w:pPr>
        <w:jc w:val="center"/>
        <w:rPr>
          <w:rFonts w:cs="Times New Roman"/>
          <w:sz w:val="32"/>
          <w:szCs w:val="32"/>
        </w:rPr>
      </w:pPr>
      <w:bookmarkStart w:id="514" w:name="_Hlk67913865"/>
      <w:r w:rsidRPr="00960CB3">
        <w:rPr>
          <w:rFonts w:cs="Times New Roman"/>
          <w:sz w:val="32"/>
          <w:szCs w:val="32"/>
          <w:rtl/>
        </w:rPr>
        <w:t xml:space="preserve">ای کریم این عبد را به خود وا مگذار </w:t>
      </w:r>
      <w:bookmarkEnd w:id="514"/>
      <w:r w:rsidRPr="00960CB3">
        <w:rPr>
          <w:rFonts w:cs="Times New Roman"/>
          <w:sz w:val="32"/>
          <w:szCs w:val="32"/>
          <w:rtl/>
        </w:rPr>
        <w:t>تویی قادر و توانا</w:t>
      </w:r>
    </w:p>
    <w:p w14:paraId="01358E20" w14:textId="0E2C928F" w:rsidR="00F72576" w:rsidRDefault="000C4A88" w:rsidP="00696EF8">
      <w:pPr>
        <w:jc w:val="center"/>
        <w:rPr>
          <w:rFonts w:ascii="Adobe Naskh Medium" w:hAnsi="Adobe Naskh Medium" w:cs="Adobe Naskh Medium"/>
          <w:sz w:val="36"/>
          <w:szCs w:val="36"/>
        </w:rPr>
      </w:pPr>
      <w:r w:rsidRPr="000C4A88">
        <w:rPr>
          <w:rFonts w:ascii="Adobe Naskh Medium" w:hAnsi="Adobe Naskh Medium" w:cs="Adobe Naskh Medium"/>
          <w:noProof/>
          <w:sz w:val="36"/>
          <w:szCs w:val="36"/>
        </w:rPr>
        <w:drawing>
          <wp:inline distT="0" distB="0" distL="0" distR="0" wp14:anchorId="579C8F11" wp14:editId="2DED92FC">
            <wp:extent cx="5943600" cy="1038860"/>
            <wp:effectExtent l="0" t="0" r="0" b="8890"/>
            <wp:docPr id="1533783496"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83496" name="Picture 1" descr="A close-up of a music note&#10;&#10;Description automatically generated"/>
                    <pic:cNvPicPr/>
                  </pic:nvPicPr>
                  <pic:blipFill>
                    <a:blip r:embed="rId276"/>
                    <a:stretch>
                      <a:fillRect/>
                    </a:stretch>
                  </pic:blipFill>
                  <pic:spPr>
                    <a:xfrm>
                      <a:off x="0" y="0"/>
                      <a:ext cx="5943600" cy="1038860"/>
                    </a:xfrm>
                    <a:prstGeom prst="rect">
                      <a:avLst/>
                    </a:prstGeom>
                  </pic:spPr>
                </pic:pic>
              </a:graphicData>
            </a:graphic>
          </wp:inline>
        </w:drawing>
      </w:r>
    </w:p>
    <w:bookmarkEnd w:id="512"/>
    <w:p w14:paraId="7637C1C2" w14:textId="27C3960C" w:rsidR="00696EF8" w:rsidRDefault="00696EF8" w:rsidP="003F2FA1">
      <w:pPr>
        <w:jc w:val="center"/>
        <w:rPr>
          <w:rFonts w:cs="Times New Roman"/>
        </w:rPr>
      </w:pPr>
      <w:r w:rsidRPr="001C04F1">
        <w:rPr>
          <w:rFonts w:cs="Times New Roman"/>
        </w:rPr>
        <w:t>Ay ka-rim, in ‘</w:t>
      </w:r>
      <w:r w:rsidR="00F72576">
        <w:rPr>
          <w:rFonts w:cs="Times New Roman"/>
        </w:rPr>
        <w:t>a</w:t>
      </w:r>
      <w:r w:rsidRPr="001C04F1">
        <w:rPr>
          <w:rFonts w:cs="Times New Roman"/>
        </w:rPr>
        <w:t>bd rá be khod vá ma-go-zár, to-i qá-der va ta-vá-ná</w:t>
      </w:r>
    </w:p>
    <w:p w14:paraId="0C572B88" w14:textId="354428DC" w:rsidR="00BC2791" w:rsidRPr="00F2494E" w:rsidRDefault="00BC2791" w:rsidP="00BC2791">
      <w:pPr>
        <w:jc w:val="center"/>
        <w:rPr>
          <w:rFonts w:cs="Times New Roman"/>
        </w:rPr>
      </w:pPr>
      <w:bookmarkStart w:id="515" w:name="_Hlk62630671"/>
      <w:bookmarkStart w:id="516" w:name="_Hlk48646997"/>
      <w:r w:rsidRPr="00F2494E">
        <w:rPr>
          <w:rFonts w:cs="Times New Roman"/>
        </w:rPr>
        <w:t xml:space="preserve"> O Most Generous, leave not this servant to himself, Thou Who art the Powerful and Mighty</w:t>
      </w:r>
      <w:bookmarkEnd w:id="515"/>
      <w:r w:rsidRPr="00F2494E">
        <w:rPr>
          <w:rStyle w:val="FootnoteReference"/>
          <w:rFonts w:cs="Times New Roman"/>
        </w:rPr>
        <w:footnoteReference w:id="200"/>
      </w:r>
    </w:p>
    <w:p w14:paraId="18C88421" w14:textId="3152A5E6" w:rsidR="009759FA" w:rsidRDefault="00C879D7" w:rsidP="00696EF8">
      <w:pPr>
        <w:jc w:val="center"/>
        <w:rPr>
          <w:rFonts w:asciiTheme="minorBidi" w:hAnsiTheme="minorBidi"/>
        </w:rPr>
      </w:pPr>
      <w:r w:rsidRPr="00C879D7">
        <w:rPr>
          <w:rFonts w:asciiTheme="minorBidi" w:hAnsiTheme="minorBidi"/>
          <w:noProof/>
        </w:rPr>
        <w:drawing>
          <wp:inline distT="0" distB="0" distL="0" distR="0" wp14:anchorId="2C679BBF" wp14:editId="32E5B4B7">
            <wp:extent cx="5943600" cy="1010285"/>
            <wp:effectExtent l="0" t="0" r="0" b="0"/>
            <wp:docPr id="1603160219" name="Picture 1" descr="A musical note with notes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60219" name="Picture 1" descr="A musical note with notes and words&#10;&#10;Description automatically generated with medium confidence"/>
                    <pic:cNvPicPr/>
                  </pic:nvPicPr>
                  <pic:blipFill>
                    <a:blip r:embed="rId277"/>
                    <a:stretch>
                      <a:fillRect/>
                    </a:stretch>
                  </pic:blipFill>
                  <pic:spPr>
                    <a:xfrm>
                      <a:off x="0" y="0"/>
                      <a:ext cx="5943600" cy="1010285"/>
                    </a:xfrm>
                    <a:prstGeom prst="rect">
                      <a:avLst/>
                    </a:prstGeom>
                  </pic:spPr>
                </pic:pic>
              </a:graphicData>
            </a:graphic>
          </wp:inline>
        </w:drawing>
      </w:r>
    </w:p>
    <w:p w14:paraId="4CF6D5B6" w14:textId="77777777" w:rsidR="00994780" w:rsidRDefault="00994780" w:rsidP="00994780">
      <w:pPr>
        <w:bidi/>
        <w:spacing w:after="0" w:line="240" w:lineRule="auto"/>
        <w:rPr>
          <w:rFonts w:ascii="Tahoma" w:eastAsia="Arial Unicode MS" w:hAnsi="Tahoma"/>
          <w:sz w:val="18"/>
        </w:rPr>
      </w:pPr>
      <w:bookmarkStart w:id="517" w:name="_Hlk44167466"/>
    </w:p>
    <w:p w14:paraId="4EF8F0CA" w14:textId="3C034BF7" w:rsidR="00503256" w:rsidRPr="00544CFA" w:rsidRDefault="000C4596" w:rsidP="000C4596">
      <w:pPr>
        <w:bidi/>
        <w:spacing w:after="0" w:line="240" w:lineRule="auto"/>
        <w:jc w:val="center"/>
        <w:rPr>
          <w:rFonts w:ascii="Tahoma" w:eastAsia="Arial Unicode MS" w:hAnsi="Tahoma"/>
          <w:sz w:val="18"/>
          <w:rtl/>
        </w:rPr>
      </w:pPr>
      <w:r w:rsidRPr="008E1629">
        <w:rPr>
          <w:noProof/>
        </w:rPr>
        <w:drawing>
          <wp:inline distT="0" distB="0" distL="0" distR="0" wp14:anchorId="65860D82" wp14:editId="62C118B4">
            <wp:extent cx="4762500" cy="387350"/>
            <wp:effectExtent l="0" t="0" r="0" b="0"/>
            <wp:docPr id="698791552" name="Picture 698791552" descr="Elegant flor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egant floral desig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0" cy="387350"/>
                    </a:xfrm>
                    <a:prstGeom prst="rect">
                      <a:avLst/>
                    </a:prstGeom>
                    <a:noFill/>
                    <a:ln>
                      <a:noFill/>
                    </a:ln>
                  </pic:spPr>
                </pic:pic>
              </a:graphicData>
            </a:graphic>
          </wp:inline>
        </w:drawing>
      </w:r>
    </w:p>
    <w:p w14:paraId="4003875A" w14:textId="1668DDDC" w:rsidR="00D60BFE" w:rsidRPr="00F54DDD" w:rsidRDefault="007C7DB4" w:rsidP="00F54DDD">
      <w:pPr>
        <w:pStyle w:val="Heading2"/>
      </w:pPr>
      <w:bookmarkStart w:id="518" w:name="_Hlk67914083"/>
      <w:bookmarkStart w:id="519" w:name="_Toc167265139"/>
      <w:bookmarkEnd w:id="517"/>
      <w:r w:rsidRPr="00F54DDD">
        <w:rPr>
          <w:rStyle w:val="Heading3Char"/>
          <w:color w:val="2F5496" w:themeColor="accent1" w:themeShade="BF"/>
          <w:sz w:val="30"/>
          <w:szCs w:val="26"/>
        </w:rPr>
        <w:lastRenderedPageBreak/>
        <w:t>3</w:t>
      </w:r>
      <w:r w:rsidR="003F3B58" w:rsidRPr="00F54DDD">
        <w:rPr>
          <w:rStyle w:val="Heading3Char"/>
          <w:color w:val="2F5496" w:themeColor="accent1" w:themeShade="BF"/>
          <w:sz w:val="30"/>
          <w:szCs w:val="26"/>
        </w:rPr>
        <w:t>7</w:t>
      </w:r>
      <w:r w:rsidRPr="00F54DDD">
        <w:rPr>
          <w:rStyle w:val="Heading3Char"/>
          <w:color w:val="2F5496" w:themeColor="accent1" w:themeShade="BF"/>
          <w:sz w:val="30"/>
          <w:szCs w:val="26"/>
        </w:rPr>
        <w:t xml:space="preserve"> </w:t>
      </w:r>
      <w:bookmarkStart w:id="520" w:name="_Hlk93240412"/>
      <w:bookmarkStart w:id="521" w:name="_Hlk116031434"/>
      <w:r w:rsidR="00D60BFE" w:rsidRPr="00F54DDD">
        <w:t>Ay Parvard</w:t>
      </w:r>
      <w:r w:rsidR="00240272" w:rsidRPr="00F54DDD">
        <w:t>i</w:t>
      </w:r>
      <w:r w:rsidR="00D60BFE" w:rsidRPr="00F54DDD">
        <w:t>gár Ín ‘Álam-</w:t>
      </w:r>
      <w:r w:rsidR="00240272" w:rsidRPr="00F54DDD">
        <w:t>i</w:t>
      </w:r>
      <w:r w:rsidR="00D60BFE" w:rsidRPr="00F54DDD">
        <w:t xml:space="preserve"> Ẓolmání</w:t>
      </w:r>
      <w:r w:rsidR="00D60BFE" w:rsidRPr="00F54DDD">
        <w:rPr>
          <w:rStyle w:val="Heading3Char"/>
          <w:color w:val="2F5496" w:themeColor="accent1" w:themeShade="BF"/>
          <w:sz w:val="30"/>
          <w:szCs w:val="26"/>
        </w:rPr>
        <w:t xml:space="preserve"> </w:t>
      </w:r>
      <w:bookmarkEnd w:id="520"/>
      <w:r w:rsidR="00D60BFE" w:rsidRPr="00F54DDD">
        <w:t>(</w:t>
      </w:r>
      <w:r w:rsidR="00D60BFE" w:rsidRPr="00F54DDD">
        <w:rPr>
          <w:rStyle w:val="Heading3Char"/>
          <w:color w:val="2F5496" w:themeColor="accent1" w:themeShade="BF"/>
          <w:sz w:val="30"/>
          <w:szCs w:val="30"/>
          <w:rtl/>
        </w:rPr>
        <w:t>ای پروردگار این عالم ظلمانی</w:t>
      </w:r>
      <w:r w:rsidR="00D60BFE" w:rsidRPr="00F54DDD">
        <w:t>)</w:t>
      </w:r>
      <w:bookmarkEnd w:id="518"/>
      <w:r w:rsidR="00D60BFE" w:rsidRPr="00F54DDD">
        <w:rPr>
          <w:rStyle w:val="Heading3Char"/>
          <w:color w:val="2F5496" w:themeColor="accent1" w:themeShade="BF"/>
          <w:sz w:val="30"/>
          <w:szCs w:val="26"/>
        </w:rPr>
        <w:t xml:space="preserve"> </w:t>
      </w:r>
      <w:r w:rsidR="00D60BFE" w:rsidRPr="00F54DDD">
        <w:t xml:space="preserve">O Lord, This </w:t>
      </w:r>
      <w:r w:rsidRPr="00F54DDD">
        <w:t>World of Darkness</w:t>
      </w:r>
      <w:bookmarkEnd w:id="519"/>
      <w:bookmarkEnd w:id="521"/>
    </w:p>
    <w:p w14:paraId="321D3445" w14:textId="256B1BE0" w:rsidR="001C04F1" w:rsidRDefault="001C04F1" w:rsidP="001C04F1"/>
    <w:p w14:paraId="359CCB28" w14:textId="6524AD96" w:rsidR="001C04F1" w:rsidRPr="00F2494E" w:rsidRDefault="00C60F5D" w:rsidP="00C60F5D">
      <w:pPr>
        <w:rPr>
          <w:rFonts w:cs="Times New Roman"/>
        </w:rPr>
      </w:pPr>
      <w:bookmarkStart w:id="522" w:name="_Hlk95489091"/>
      <w:r w:rsidRPr="00F2494E">
        <w:rPr>
          <w:rFonts w:cs="Times New Roman"/>
        </w:rPr>
        <w:t>“Ay Parvard</w:t>
      </w:r>
      <w:r w:rsidR="00240272" w:rsidRPr="00F2494E">
        <w:rPr>
          <w:rFonts w:cs="Times New Roman"/>
        </w:rPr>
        <w:t>i</w:t>
      </w:r>
      <w:r w:rsidRPr="00F2494E">
        <w:rPr>
          <w:rFonts w:cs="Times New Roman"/>
        </w:rPr>
        <w:t>gár Ín ‘Álam-</w:t>
      </w:r>
      <w:r w:rsidR="00240272" w:rsidRPr="00F2494E">
        <w:rPr>
          <w:rFonts w:cs="Times New Roman"/>
        </w:rPr>
        <w:t>i</w:t>
      </w:r>
      <w:r w:rsidRPr="00F2494E">
        <w:rPr>
          <w:rFonts w:cs="Times New Roman"/>
        </w:rPr>
        <w:t xml:space="preserve"> Ẓolmání”</w:t>
      </w:r>
      <w:r w:rsidR="001C04F1" w:rsidRPr="00F2494E">
        <w:rPr>
          <w:rFonts w:cs="Times New Roman"/>
        </w:rPr>
        <w:t xml:space="preserve"> is the first part of a prayer by ‘Abdu’l-Bahá </w:t>
      </w:r>
      <w:sdt>
        <w:sdtPr>
          <w:rPr>
            <w:rFonts w:cs="Times New Roman"/>
          </w:rPr>
          <w:id w:val="-737555905"/>
          <w:citation/>
        </w:sdtPr>
        <w:sdtContent>
          <w:r w:rsidR="001C04F1" w:rsidRPr="00F2494E">
            <w:rPr>
              <w:rFonts w:cs="Times New Roman"/>
            </w:rPr>
            <w:fldChar w:fldCharType="begin"/>
          </w:r>
          <w:r w:rsidR="00E94BC0" w:rsidRPr="00F2494E">
            <w:rPr>
              <w:rFonts w:cs="Times New Roman"/>
            </w:rPr>
            <w:instrText xml:space="preserve">CITATION Abd20 \p 270-271 \l 1033 </w:instrText>
          </w:r>
          <w:r w:rsidR="001C04F1" w:rsidRPr="00F2494E">
            <w:rPr>
              <w:rFonts w:cs="Times New Roman"/>
            </w:rPr>
            <w:fldChar w:fldCharType="separate"/>
          </w:r>
          <w:r w:rsidR="005539EF" w:rsidRPr="00F2494E">
            <w:rPr>
              <w:rFonts w:cs="Times New Roman"/>
              <w:noProof/>
            </w:rPr>
            <w:t>('Abdu'l-Bahá, Majmuih-yi-Munajatha 1992, 270-271)</w:t>
          </w:r>
          <w:r w:rsidR="001C04F1" w:rsidRPr="00F2494E">
            <w:rPr>
              <w:rFonts w:cs="Times New Roman"/>
            </w:rPr>
            <w:fldChar w:fldCharType="end"/>
          </w:r>
        </w:sdtContent>
      </w:sdt>
      <w:r w:rsidR="001C04F1" w:rsidRPr="00F2494E">
        <w:rPr>
          <w:rStyle w:val="FootnoteReference"/>
          <w:rFonts w:cs="Times New Roman"/>
        </w:rPr>
        <w:footnoteReference w:id="201"/>
      </w:r>
      <w:r w:rsidR="001C04F1" w:rsidRPr="00F2494E">
        <w:rPr>
          <w:rFonts w:cs="Times New Roman"/>
        </w:rPr>
        <w:t>:</w:t>
      </w:r>
      <w:r w:rsidR="006B0501" w:rsidRPr="00F2494E">
        <w:rPr>
          <w:rFonts w:cs="Times New Roman"/>
        </w:rPr>
        <w:t xml:space="preserve"> </w:t>
      </w:r>
    </w:p>
    <w:p w14:paraId="5B2A9E7D" w14:textId="77777777" w:rsidR="001C04F1" w:rsidRPr="00D92D73" w:rsidRDefault="001C04F1" w:rsidP="001C04F1">
      <w:pPr>
        <w:pStyle w:val="PlainText"/>
        <w:bidi/>
        <w:ind w:left="2160" w:firstLine="720"/>
        <w:jc w:val="both"/>
        <w:rPr>
          <w:rFonts w:ascii="Times New Roman" w:hAnsi="Times New Roman" w:cs="Times New Roman"/>
          <w:sz w:val="32"/>
          <w:szCs w:val="32"/>
        </w:rPr>
      </w:pPr>
      <w:bookmarkStart w:id="523" w:name="_Hlk95488851"/>
      <w:bookmarkEnd w:id="522"/>
      <w:r w:rsidRPr="00D92D73">
        <w:rPr>
          <w:rFonts w:ascii="Times New Roman" w:hAnsi="Times New Roman" w:cs="Times New Roman"/>
          <w:sz w:val="32"/>
          <w:szCs w:val="32"/>
          <w:rtl/>
        </w:rPr>
        <w:t>هُو اللّه</w:t>
      </w:r>
    </w:p>
    <w:p w14:paraId="50917CD5" w14:textId="5A9BCFB8" w:rsidR="00141F56" w:rsidRDefault="001C04F1" w:rsidP="00C17B16">
      <w:pPr>
        <w:pStyle w:val="PlainText"/>
        <w:bidi/>
        <w:jc w:val="both"/>
        <w:rPr>
          <w:rFonts w:ascii="Times New Roman" w:hAnsi="Times New Roman" w:cs="Times New Roman"/>
          <w:sz w:val="32"/>
          <w:szCs w:val="32"/>
          <w:lang w:bidi="fa-IR"/>
        </w:rPr>
      </w:pPr>
      <w:r w:rsidRPr="00D92D73">
        <w:rPr>
          <w:rFonts w:ascii="Times New Roman" w:hAnsi="Times New Roman" w:cs="Times New Roman"/>
          <w:sz w:val="32"/>
          <w:szCs w:val="32"/>
          <w:u w:val="single"/>
          <w:rtl/>
        </w:rPr>
        <w:t>ای پروردگار اين عالم ظلمانی را جهان انوار فرما</w:t>
      </w:r>
      <w:r w:rsidRPr="00D92D73">
        <w:rPr>
          <w:rFonts w:ascii="Times New Roman" w:hAnsi="Times New Roman" w:cs="Times New Roman"/>
          <w:sz w:val="32"/>
          <w:szCs w:val="32"/>
          <w:rtl/>
        </w:rPr>
        <w:t xml:space="preserve"> و مظاهر</w:t>
      </w:r>
      <w:r w:rsidR="00C17B16" w:rsidRPr="00D92D73">
        <w:rPr>
          <w:rFonts w:ascii="Times New Roman" w:hAnsi="Times New Roman" w:cs="Times New Roman"/>
          <w:sz w:val="32"/>
          <w:szCs w:val="32"/>
        </w:rPr>
        <w:t xml:space="preserve"> </w:t>
      </w:r>
      <w:r w:rsidRPr="00D92D73">
        <w:rPr>
          <w:rFonts w:ascii="Times New Roman" w:hAnsi="Times New Roman" w:cs="Times New Roman"/>
          <w:sz w:val="32"/>
          <w:szCs w:val="32"/>
          <w:rtl/>
        </w:rPr>
        <w:t>شيطانی را ابرار و اخيار کن ابر رحمت بلند فرما و باران موهبت</w:t>
      </w:r>
      <w:r w:rsidR="00C17B16" w:rsidRPr="00D92D73">
        <w:rPr>
          <w:rFonts w:ascii="Times New Roman" w:hAnsi="Times New Roman" w:cs="Times New Roman"/>
          <w:sz w:val="32"/>
          <w:szCs w:val="32"/>
        </w:rPr>
        <w:t xml:space="preserve"> </w:t>
      </w:r>
      <w:r w:rsidRPr="00D92D73">
        <w:rPr>
          <w:rFonts w:ascii="Times New Roman" w:hAnsi="Times New Roman" w:cs="Times New Roman"/>
          <w:sz w:val="32"/>
          <w:szCs w:val="32"/>
          <w:rtl/>
        </w:rPr>
        <w:t>بب</w:t>
      </w:r>
      <w:r w:rsidRPr="00D92D73">
        <w:rPr>
          <w:rFonts w:ascii="Times New Roman" w:hAnsi="Times New Roman" w:cs="Times New Roman"/>
          <w:sz w:val="32"/>
          <w:szCs w:val="32"/>
          <w:rtl/>
          <w:lang w:bidi="fa-IR"/>
        </w:rPr>
        <w:t>ا</w:t>
      </w:r>
      <w:r w:rsidRPr="00D92D73">
        <w:rPr>
          <w:rFonts w:ascii="Times New Roman" w:hAnsi="Times New Roman" w:cs="Times New Roman"/>
          <w:sz w:val="32"/>
          <w:szCs w:val="32"/>
          <w:rtl/>
        </w:rPr>
        <w:t>ر و نسيم جانپرور بوزان و انوار شمس حقيقت ساطع فرما تا اين</w:t>
      </w:r>
      <w:r w:rsidR="00C17B16" w:rsidRPr="00D92D73">
        <w:rPr>
          <w:rFonts w:ascii="Times New Roman" w:hAnsi="Times New Roman" w:cs="Times New Roman"/>
          <w:sz w:val="32"/>
          <w:szCs w:val="32"/>
        </w:rPr>
        <w:t xml:space="preserve"> </w:t>
      </w:r>
      <w:r w:rsidRPr="00D92D73">
        <w:rPr>
          <w:rFonts w:ascii="Times New Roman" w:hAnsi="Times New Roman" w:cs="Times New Roman"/>
          <w:sz w:val="32"/>
          <w:szCs w:val="32"/>
          <w:rtl/>
        </w:rPr>
        <w:t>گياه پژمرده طراوت و لطافت يابد و درختان بی برگ و شکوفه</w:t>
      </w:r>
      <w:r w:rsidR="00C17B16" w:rsidRPr="00D92D73">
        <w:rPr>
          <w:rFonts w:ascii="Times New Roman" w:hAnsi="Times New Roman" w:cs="Times New Roman"/>
          <w:sz w:val="32"/>
          <w:szCs w:val="32"/>
        </w:rPr>
        <w:t xml:space="preserve"> </w:t>
      </w:r>
      <w:r w:rsidRPr="00D92D73">
        <w:rPr>
          <w:rFonts w:ascii="Times New Roman" w:hAnsi="Times New Roman" w:cs="Times New Roman"/>
          <w:sz w:val="32"/>
          <w:szCs w:val="32"/>
          <w:rtl/>
        </w:rPr>
        <w:t>سبز و خرم گردد کوران بينا شوند و کران شنوا گردند نادانان</w:t>
      </w:r>
      <w:r w:rsidR="00C17B16" w:rsidRPr="00D92D73">
        <w:rPr>
          <w:rFonts w:ascii="Times New Roman" w:hAnsi="Times New Roman" w:cs="Times New Roman"/>
          <w:sz w:val="32"/>
          <w:szCs w:val="32"/>
        </w:rPr>
        <w:t xml:space="preserve"> </w:t>
      </w:r>
      <w:r w:rsidRPr="00D92D73">
        <w:rPr>
          <w:rFonts w:ascii="Times New Roman" w:hAnsi="Times New Roman" w:cs="Times New Roman"/>
          <w:sz w:val="32"/>
          <w:szCs w:val="32"/>
          <w:rtl/>
        </w:rPr>
        <w:t>دانا گردند و جاهلان واقف اسرار يزدان شوند توئی مقتدر</w:t>
      </w:r>
      <w:r w:rsidR="00C17B16" w:rsidRPr="00D92D73">
        <w:rPr>
          <w:rFonts w:ascii="Times New Roman" w:hAnsi="Times New Roman" w:cs="Times New Roman"/>
          <w:sz w:val="32"/>
          <w:szCs w:val="32"/>
        </w:rPr>
        <w:t xml:space="preserve"> </w:t>
      </w:r>
      <w:r w:rsidRPr="00D92D73">
        <w:rPr>
          <w:rFonts w:ascii="Times New Roman" w:hAnsi="Times New Roman" w:cs="Times New Roman"/>
          <w:sz w:val="32"/>
          <w:szCs w:val="32"/>
          <w:rtl/>
        </w:rPr>
        <w:t xml:space="preserve">و </w:t>
      </w:r>
      <w:r w:rsidRPr="00D92D73">
        <w:rPr>
          <w:rFonts w:ascii="Times New Roman" w:hAnsi="Times New Roman" w:cs="Times New Roman"/>
          <w:sz w:val="32"/>
          <w:szCs w:val="32"/>
          <w:rtl/>
          <w:lang w:bidi="fa-IR"/>
        </w:rPr>
        <w:t>م</w:t>
      </w:r>
      <w:r w:rsidRPr="00D92D73">
        <w:rPr>
          <w:rFonts w:ascii="Times New Roman" w:hAnsi="Times New Roman" w:cs="Times New Roman"/>
          <w:sz w:val="32"/>
          <w:szCs w:val="32"/>
          <w:rtl/>
        </w:rPr>
        <w:t>قدّر و مصو</w:t>
      </w:r>
      <w:r w:rsidRPr="00D92D73">
        <w:rPr>
          <w:rFonts w:ascii="Times New Roman" w:hAnsi="Times New Roman" w:cs="Times New Roman"/>
          <w:sz w:val="32"/>
          <w:szCs w:val="32"/>
          <w:rtl/>
          <w:lang w:bidi="fa-IR"/>
        </w:rPr>
        <w:t>ّ</w:t>
      </w:r>
      <w:r w:rsidRPr="00D92D73">
        <w:rPr>
          <w:rFonts w:ascii="Times New Roman" w:hAnsi="Times New Roman" w:cs="Times New Roman"/>
          <w:sz w:val="32"/>
          <w:szCs w:val="32"/>
          <w:rtl/>
        </w:rPr>
        <w:t>ر و مهربان انَّک انت العز</w:t>
      </w:r>
      <w:r w:rsidRPr="00D92D73">
        <w:rPr>
          <w:rFonts w:ascii="Times New Roman" w:hAnsi="Times New Roman" w:cs="Times New Roman"/>
          <w:sz w:val="32"/>
          <w:szCs w:val="32"/>
          <w:rtl/>
          <w:lang w:bidi="fa-IR"/>
        </w:rPr>
        <w:t>يز</w:t>
      </w:r>
      <w:r w:rsidRPr="00D92D73">
        <w:rPr>
          <w:rFonts w:ascii="Times New Roman" w:hAnsi="Times New Roman" w:cs="Times New Roman"/>
          <w:sz w:val="32"/>
          <w:szCs w:val="32"/>
          <w:rtl/>
        </w:rPr>
        <w:t xml:space="preserve"> الکريم المنّان .</w:t>
      </w:r>
      <w:r w:rsidRPr="00D92D73">
        <w:rPr>
          <w:rFonts w:ascii="Times New Roman" w:hAnsi="Times New Roman" w:cs="Times New Roman"/>
          <w:sz w:val="32"/>
          <w:szCs w:val="32"/>
          <w:rtl/>
          <w:lang w:bidi="fa-IR"/>
        </w:rPr>
        <w:t xml:space="preserve">  ع</w:t>
      </w:r>
      <w:r w:rsidRPr="00D92D73">
        <w:rPr>
          <w:rFonts w:ascii="Times New Roman" w:hAnsi="Times New Roman" w:cs="Times New Roman"/>
          <w:sz w:val="32"/>
          <w:szCs w:val="32"/>
          <w:rtl/>
        </w:rPr>
        <w:t xml:space="preserve"> </w:t>
      </w:r>
      <w:r w:rsidRPr="00D92D73">
        <w:rPr>
          <w:rFonts w:ascii="Times New Roman" w:hAnsi="Times New Roman" w:cs="Times New Roman"/>
          <w:sz w:val="32"/>
          <w:szCs w:val="32"/>
          <w:rtl/>
          <w:lang w:bidi="fa-IR"/>
        </w:rPr>
        <w:t>ع</w:t>
      </w:r>
    </w:p>
    <w:p w14:paraId="34669D67" w14:textId="77777777" w:rsidR="00D66A3A" w:rsidRPr="00D92D73" w:rsidRDefault="00D66A3A" w:rsidP="00D66A3A">
      <w:pPr>
        <w:pStyle w:val="PlainText"/>
        <w:bidi/>
        <w:jc w:val="both"/>
        <w:rPr>
          <w:rFonts w:ascii="Times New Roman" w:hAnsi="Times New Roman" w:cs="Times New Roman"/>
          <w:sz w:val="32"/>
          <w:szCs w:val="32"/>
          <w:lang w:bidi="fa-IR"/>
        </w:rPr>
      </w:pPr>
    </w:p>
    <w:p w14:paraId="505DD963" w14:textId="31A7F3A2" w:rsidR="00141F56" w:rsidRDefault="00141F56" w:rsidP="00787459">
      <w:pPr>
        <w:pStyle w:val="PlainText"/>
        <w:bidi/>
        <w:jc w:val="right"/>
        <w:rPr>
          <w:rFonts w:ascii="Times New Roman" w:hAnsi="Times New Roman" w:cs="Times New Roman"/>
          <w:sz w:val="24"/>
          <w:szCs w:val="24"/>
          <w:lang w:bidi="fa-IR"/>
        </w:rPr>
      </w:pPr>
      <w:r w:rsidRPr="00F2494E">
        <w:rPr>
          <w:rFonts w:ascii="Times New Roman" w:hAnsi="Times New Roman" w:cs="Times New Roman"/>
          <w:sz w:val="24"/>
          <w:szCs w:val="24"/>
          <w:lang w:bidi="fa-IR"/>
        </w:rPr>
        <w:t xml:space="preserve">A provisional translation </w:t>
      </w:r>
      <w:r w:rsidR="00FB5DBE" w:rsidRPr="00F2494E">
        <w:rPr>
          <w:rFonts w:ascii="Times New Roman" w:hAnsi="Times New Roman" w:cs="Times New Roman"/>
          <w:sz w:val="24"/>
          <w:szCs w:val="24"/>
          <w:lang w:bidi="fa-IR"/>
        </w:rPr>
        <w:t>into</w:t>
      </w:r>
      <w:r w:rsidRPr="00F2494E">
        <w:rPr>
          <w:rFonts w:ascii="Times New Roman" w:hAnsi="Times New Roman" w:cs="Times New Roman"/>
          <w:sz w:val="24"/>
          <w:szCs w:val="24"/>
          <w:lang w:bidi="fa-IR"/>
        </w:rPr>
        <w:t xml:space="preserve"> English is as follows</w:t>
      </w:r>
      <w:r w:rsidRPr="00F2494E">
        <w:rPr>
          <w:rStyle w:val="FootnoteReference"/>
          <w:rFonts w:ascii="Times New Roman" w:hAnsi="Times New Roman" w:cs="Times New Roman"/>
          <w:sz w:val="24"/>
          <w:szCs w:val="24"/>
          <w:lang w:bidi="fa-IR"/>
        </w:rPr>
        <w:footnoteReference w:id="202"/>
      </w:r>
    </w:p>
    <w:p w14:paraId="25F880E0" w14:textId="77777777" w:rsidR="00A52096" w:rsidRPr="00F2494E" w:rsidRDefault="00A52096" w:rsidP="00A52096">
      <w:pPr>
        <w:pStyle w:val="PlainText"/>
        <w:bidi/>
        <w:jc w:val="right"/>
        <w:rPr>
          <w:rFonts w:ascii="Times New Roman" w:hAnsi="Times New Roman" w:cs="Times New Roman"/>
          <w:sz w:val="24"/>
          <w:szCs w:val="24"/>
          <w:lang w:bidi="fa-IR"/>
        </w:rPr>
      </w:pPr>
    </w:p>
    <w:p w14:paraId="145CFE67" w14:textId="5961E386" w:rsidR="00141F56" w:rsidRPr="00F2494E" w:rsidRDefault="007B50C1" w:rsidP="00A52096">
      <w:pPr>
        <w:pStyle w:val="PlainText"/>
        <w:ind w:left="720"/>
        <w:rPr>
          <w:rFonts w:ascii="Times New Roman" w:hAnsi="Times New Roman" w:cs="Times New Roman"/>
          <w:sz w:val="24"/>
          <w:szCs w:val="24"/>
          <w:lang w:bidi="fa-IR"/>
        </w:rPr>
      </w:pPr>
      <w:r w:rsidRPr="00F2494E">
        <w:rPr>
          <w:rFonts w:ascii="Times New Roman" w:hAnsi="Times New Roman" w:cs="Times New Roman"/>
          <w:sz w:val="24"/>
          <w:szCs w:val="24"/>
          <w:u w:val="single"/>
          <w:lang w:bidi="fa-IR"/>
        </w:rPr>
        <w:t>O Thou Provider</w:t>
      </w:r>
      <w:r w:rsidR="007F3697" w:rsidRPr="00F2494E">
        <w:rPr>
          <w:rFonts w:ascii="Times New Roman" w:hAnsi="Times New Roman" w:cs="Times New Roman"/>
          <w:sz w:val="24"/>
          <w:szCs w:val="24"/>
          <w:u w:val="single"/>
          <w:lang w:bidi="fa-IR"/>
        </w:rPr>
        <w:t xml:space="preserve">, turn this </w:t>
      </w:r>
      <w:r w:rsidR="002F69D7" w:rsidRPr="00F2494E">
        <w:rPr>
          <w:rFonts w:ascii="Times New Roman" w:hAnsi="Times New Roman" w:cs="Times New Roman"/>
          <w:sz w:val="24"/>
          <w:szCs w:val="24"/>
          <w:u w:val="single"/>
          <w:lang w:bidi="fa-IR"/>
        </w:rPr>
        <w:t xml:space="preserve">dark </w:t>
      </w:r>
      <w:r w:rsidR="007F3697" w:rsidRPr="00F2494E">
        <w:rPr>
          <w:rFonts w:ascii="Times New Roman" w:hAnsi="Times New Roman" w:cs="Times New Roman"/>
          <w:sz w:val="24"/>
          <w:szCs w:val="24"/>
          <w:u w:val="single"/>
          <w:lang w:bidi="fa-IR"/>
        </w:rPr>
        <w:t xml:space="preserve">world of </w:t>
      </w:r>
      <w:r w:rsidR="002F69D7" w:rsidRPr="00F2494E">
        <w:rPr>
          <w:rFonts w:ascii="Times New Roman" w:hAnsi="Times New Roman" w:cs="Times New Roman"/>
          <w:sz w:val="24"/>
          <w:szCs w:val="24"/>
          <w:u w:val="single"/>
          <w:lang w:bidi="fa-IR"/>
        </w:rPr>
        <w:t>gloom</w:t>
      </w:r>
      <w:r w:rsidR="007F3697" w:rsidRPr="00F2494E">
        <w:rPr>
          <w:rFonts w:ascii="Times New Roman" w:hAnsi="Times New Roman" w:cs="Times New Roman"/>
          <w:sz w:val="24"/>
          <w:szCs w:val="24"/>
          <w:u w:val="single"/>
          <w:lang w:bidi="fa-IR"/>
        </w:rPr>
        <w:t xml:space="preserve"> into a world of light</w:t>
      </w:r>
      <w:r w:rsidR="007F3697" w:rsidRPr="00F2494E">
        <w:rPr>
          <w:rFonts w:ascii="Times New Roman" w:hAnsi="Times New Roman" w:cs="Times New Roman"/>
          <w:sz w:val="24"/>
          <w:szCs w:val="24"/>
          <w:lang w:bidi="fa-IR"/>
        </w:rPr>
        <w:t>,</w:t>
      </w:r>
      <w:r w:rsidR="00141F56" w:rsidRPr="00F2494E">
        <w:rPr>
          <w:rFonts w:ascii="Times New Roman" w:hAnsi="Times New Roman" w:cs="Times New Roman"/>
          <w:sz w:val="24"/>
          <w:szCs w:val="24"/>
          <w:lang w:bidi="fa-IR"/>
        </w:rPr>
        <w:t xml:space="preserve"> </w:t>
      </w:r>
      <w:r w:rsidR="00787459" w:rsidRPr="00F2494E">
        <w:rPr>
          <w:rFonts w:ascii="Times New Roman" w:hAnsi="Times New Roman" w:cs="Times New Roman"/>
          <w:sz w:val="24"/>
          <w:szCs w:val="24"/>
          <w:lang w:bidi="fa-IR"/>
        </w:rPr>
        <w:t xml:space="preserve">purify and </w:t>
      </w:r>
      <w:r w:rsidR="003B2C5B" w:rsidRPr="00F2494E">
        <w:rPr>
          <w:rFonts w:ascii="Times New Roman" w:hAnsi="Times New Roman" w:cs="Times New Roman"/>
          <w:sz w:val="24"/>
          <w:szCs w:val="24"/>
          <w:lang w:bidi="fa-IR"/>
        </w:rPr>
        <w:t>sanctify</w:t>
      </w:r>
      <w:r w:rsidR="00141F56" w:rsidRPr="00F2494E">
        <w:rPr>
          <w:rFonts w:ascii="Times New Roman" w:hAnsi="Times New Roman" w:cs="Times New Roman"/>
          <w:sz w:val="24"/>
          <w:szCs w:val="24"/>
          <w:lang w:bidi="fa-IR"/>
        </w:rPr>
        <w:t xml:space="preserve"> </w:t>
      </w:r>
      <w:r w:rsidR="006B639A" w:rsidRPr="00F2494E">
        <w:rPr>
          <w:rFonts w:ascii="Times New Roman" w:hAnsi="Times New Roman" w:cs="Times New Roman"/>
          <w:sz w:val="24"/>
          <w:szCs w:val="24"/>
          <w:lang w:bidi="fa-IR"/>
        </w:rPr>
        <w:t>satanic allusions</w:t>
      </w:r>
      <w:r w:rsidR="00141F56" w:rsidRPr="00F2494E">
        <w:rPr>
          <w:rFonts w:ascii="Times New Roman" w:hAnsi="Times New Roman" w:cs="Times New Roman"/>
          <w:sz w:val="24"/>
          <w:szCs w:val="24"/>
          <w:lang w:bidi="fa-IR"/>
        </w:rPr>
        <w:t>, raise the cloud of mercy and rain down Thy blessing</w:t>
      </w:r>
      <w:r w:rsidR="00A52096" w:rsidRPr="00F2494E">
        <w:rPr>
          <w:rFonts w:ascii="Times New Roman" w:hAnsi="Times New Roman" w:cs="Times New Roman"/>
          <w:sz w:val="24"/>
          <w:szCs w:val="24"/>
          <w:lang w:bidi="fa-IR"/>
        </w:rPr>
        <w:t>s</w:t>
      </w:r>
      <w:r w:rsidR="00787459" w:rsidRPr="00F2494E">
        <w:rPr>
          <w:rFonts w:ascii="Times New Roman" w:hAnsi="Times New Roman" w:cs="Times New Roman"/>
          <w:sz w:val="24"/>
          <w:szCs w:val="24"/>
          <w:lang w:bidi="fa-IR"/>
        </w:rPr>
        <w:t xml:space="preserve"> upon us</w:t>
      </w:r>
      <w:r w:rsidR="006B639A" w:rsidRPr="00F2494E">
        <w:rPr>
          <w:rFonts w:ascii="Times New Roman" w:hAnsi="Times New Roman" w:cs="Times New Roman"/>
          <w:sz w:val="24"/>
          <w:szCs w:val="24"/>
          <w:lang w:bidi="fa-IR"/>
        </w:rPr>
        <w:t xml:space="preserve"> and </w:t>
      </w:r>
      <w:r w:rsidR="00141F56" w:rsidRPr="00F2494E">
        <w:rPr>
          <w:rFonts w:ascii="Times New Roman" w:hAnsi="Times New Roman" w:cs="Times New Roman"/>
          <w:sz w:val="24"/>
          <w:szCs w:val="24"/>
          <w:lang w:bidi="fa-IR"/>
        </w:rPr>
        <w:t xml:space="preserve">waft the life-animating breeze and radiate the light of the sun of truth so that this </w:t>
      </w:r>
      <w:r w:rsidR="00A52096" w:rsidRPr="00F2494E">
        <w:rPr>
          <w:rFonts w:ascii="Times New Roman" w:hAnsi="Times New Roman" w:cs="Times New Roman"/>
          <w:sz w:val="24"/>
          <w:szCs w:val="24"/>
          <w:lang w:bidi="fa-IR"/>
        </w:rPr>
        <w:t>drooping</w:t>
      </w:r>
      <w:r w:rsidR="00141F56" w:rsidRPr="00F2494E">
        <w:rPr>
          <w:rFonts w:ascii="Times New Roman" w:hAnsi="Times New Roman" w:cs="Times New Roman"/>
          <w:sz w:val="24"/>
          <w:szCs w:val="24"/>
          <w:lang w:bidi="fa-IR"/>
        </w:rPr>
        <w:t xml:space="preserve"> plant </w:t>
      </w:r>
      <w:r w:rsidR="00787459" w:rsidRPr="00F2494E">
        <w:rPr>
          <w:rFonts w:ascii="Times New Roman" w:hAnsi="Times New Roman" w:cs="Times New Roman"/>
          <w:sz w:val="24"/>
          <w:szCs w:val="24"/>
          <w:lang w:bidi="fa-IR"/>
        </w:rPr>
        <w:t xml:space="preserve">may </w:t>
      </w:r>
      <w:r w:rsidR="00A52096" w:rsidRPr="00F2494E">
        <w:rPr>
          <w:rFonts w:ascii="Times New Roman" w:hAnsi="Times New Roman" w:cs="Times New Roman"/>
          <w:sz w:val="24"/>
          <w:szCs w:val="24"/>
          <w:lang w:bidi="fa-IR"/>
        </w:rPr>
        <w:t>become</w:t>
      </w:r>
      <w:r w:rsidR="00141F56" w:rsidRPr="00F2494E">
        <w:rPr>
          <w:rFonts w:ascii="Times New Roman" w:hAnsi="Times New Roman" w:cs="Times New Roman"/>
          <w:sz w:val="24"/>
          <w:szCs w:val="24"/>
          <w:lang w:bidi="fa-IR"/>
        </w:rPr>
        <w:t xml:space="preserve"> </w:t>
      </w:r>
      <w:r w:rsidR="00A52096" w:rsidRPr="00F2494E">
        <w:rPr>
          <w:rFonts w:ascii="Times New Roman" w:hAnsi="Times New Roman" w:cs="Times New Roman"/>
          <w:sz w:val="24"/>
          <w:szCs w:val="24"/>
          <w:lang w:bidi="fa-IR"/>
        </w:rPr>
        <w:t>fresh and tender</w:t>
      </w:r>
      <w:r w:rsidR="00141F56" w:rsidRPr="00F2494E">
        <w:rPr>
          <w:rFonts w:ascii="Times New Roman" w:hAnsi="Times New Roman" w:cs="Times New Roman"/>
          <w:sz w:val="24"/>
          <w:szCs w:val="24"/>
          <w:lang w:bidi="fa-IR"/>
        </w:rPr>
        <w:t xml:space="preserve">, </w:t>
      </w:r>
      <w:r w:rsidR="00A52096" w:rsidRPr="00F2494E">
        <w:rPr>
          <w:rFonts w:ascii="Times New Roman" w:hAnsi="Times New Roman" w:cs="Times New Roman"/>
          <w:sz w:val="24"/>
          <w:szCs w:val="24"/>
          <w:lang w:bidi="fa-IR"/>
        </w:rPr>
        <w:t xml:space="preserve">and </w:t>
      </w:r>
      <w:r w:rsidR="00141F56" w:rsidRPr="00F2494E">
        <w:rPr>
          <w:rFonts w:ascii="Times New Roman" w:hAnsi="Times New Roman" w:cs="Times New Roman"/>
          <w:sz w:val="24"/>
          <w:szCs w:val="24"/>
          <w:lang w:bidi="fa-IR"/>
        </w:rPr>
        <w:t xml:space="preserve">barren trees become verdant and blossoming, the blind become sighted and the deaf hearing, the foolish wise and the ignorant aware of the </w:t>
      </w:r>
      <w:r w:rsidR="00A52096" w:rsidRPr="00F2494E">
        <w:rPr>
          <w:rFonts w:ascii="Times New Roman" w:hAnsi="Times New Roman" w:cs="Times New Roman"/>
          <w:sz w:val="24"/>
          <w:szCs w:val="24"/>
          <w:lang w:bidi="fa-IR"/>
        </w:rPr>
        <w:t xml:space="preserve">Divine </w:t>
      </w:r>
      <w:r w:rsidR="00141F56" w:rsidRPr="00F2494E">
        <w:rPr>
          <w:rFonts w:ascii="Times New Roman" w:hAnsi="Times New Roman" w:cs="Times New Roman"/>
          <w:sz w:val="24"/>
          <w:szCs w:val="24"/>
          <w:lang w:bidi="fa-IR"/>
        </w:rPr>
        <w:t>secrets. Thou art the Powerful, the Ordainer, the Fashioner, and the Compassionate. Verily, Thou art the Exalted, the Generous, and the Beneficent.</w:t>
      </w:r>
    </w:p>
    <w:bookmarkEnd w:id="523"/>
    <w:p w14:paraId="3714253E" w14:textId="77777777" w:rsidR="00373933" w:rsidRDefault="00373933" w:rsidP="003F2FA1">
      <w:pPr>
        <w:jc w:val="center"/>
        <w:rPr>
          <w:rFonts w:cs="Times New Roman"/>
        </w:rPr>
      </w:pPr>
    </w:p>
    <w:p w14:paraId="5E806F79" w14:textId="77777777" w:rsidR="00503256" w:rsidRDefault="00503256" w:rsidP="003F2FA1">
      <w:pPr>
        <w:jc w:val="center"/>
        <w:rPr>
          <w:rFonts w:cs="Times New Roman"/>
        </w:rPr>
      </w:pPr>
    </w:p>
    <w:p w14:paraId="4CF44EF2" w14:textId="2979D6B8" w:rsidR="00503256" w:rsidRDefault="00E5035E" w:rsidP="003F2FA1">
      <w:pPr>
        <w:jc w:val="center"/>
        <w:rPr>
          <w:rFonts w:cs="Times New Roman"/>
        </w:rPr>
      </w:pPr>
      <w:r w:rsidRPr="008E1629">
        <w:rPr>
          <w:noProof/>
        </w:rPr>
        <w:drawing>
          <wp:inline distT="0" distB="0" distL="0" distR="0" wp14:anchorId="422F1F5E" wp14:editId="24D340C7">
            <wp:extent cx="1828800" cy="1873740"/>
            <wp:effectExtent l="0" t="0" r="0" b="0"/>
            <wp:docPr id="1646980037" name="Picture 1646980037" descr="Floral chromatic design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loral chromatic design vector image"/>
                    <pic:cNvPicPr>
                      <a:picLocks noChangeAspect="1" noChangeArrowheads="1"/>
                    </pic:cNvPicPr>
                  </pic:nvPicPr>
                  <pic:blipFill>
                    <a:blip r:embed="rId278">
                      <a:extLst>
                        <a:ext uri="{BEBA8EAE-BF5A-486C-A8C5-ECC9F3942E4B}">
                          <a14:imgProps xmlns:a14="http://schemas.microsoft.com/office/drawing/2010/main">
                            <a14:imgLayer r:embed="rId27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35958" cy="1881074"/>
                    </a:xfrm>
                    <a:prstGeom prst="rect">
                      <a:avLst/>
                    </a:prstGeom>
                    <a:noFill/>
                    <a:ln>
                      <a:noFill/>
                    </a:ln>
                  </pic:spPr>
                </pic:pic>
              </a:graphicData>
            </a:graphic>
          </wp:inline>
        </w:drawing>
      </w:r>
    </w:p>
    <w:p w14:paraId="4154C92F" w14:textId="77777777" w:rsidR="00503256" w:rsidRDefault="00503256" w:rsidP="003F2FA1">
      <w:pPr>
        <w:jc w:val="center"/>
        <w:rPr>
          <w:rFonts w:cs="Times New Roman"/>
        </w:rPr>
      </w:pPr>
    </w:p>
    <w:p w14:paraId="3E279F7A" w14:textId="77777777" w:rsidR="00503256" w:rsidRDefault="00503256" w:rsidP="003F2FA1">
      <w:pPr>
        <w:jc w:val="center"/>
        <w:rPr>
          <w:rFonts w:cs="Times New Roman"/>
        </w:rPr>
      </w:pPr>
    </w:p>
    <w:p w14:paraId="72443D9D" w14:textId="72254018" w:rsidR="00373933" w:rsidRDefault="00373933" w:rsidP="00373933">
      <w:pPr>
        <w:rPr>
          <w:rFonts w:cs="Times New Roman"/>
        </w:rPr>
      </w:pPr>
      <w:r>
        <w:rPr>
          <w:rFonts w:cs="Times New Roman"/>
        </w:rPr>
        <w:lastRenderedPageBreak/>
        <w:t>Recording</w:t>
      </w:r>
      <w:r w:rsidR="00885C2B">
        <w:rPr>
          <w:rFonts w:cs="Times New Roman"/>
        </w:rPr>
        <w:t>, online link</w:t>
      </w:r>
      <w:r>
        <w:rPr>
          <w:rStyle w:val="FootnoteReference"/>
          <w:rFonts w:cs="Times New Roman"/>
        </w:rPr>
        <w:footnoteReference w:id="203"/>
      </w:r>
      <w:r>
        <w:rPr>
          <w:rFonts w:cs="Times New Roman"/>
        </w:rPr>
        <w:t xml:space="preserve">: </w:t>
      </w:r>
      <w:hyperlink r:id="rId280" w:history="1">
        <w:r w:rsidRPr="00A64D7C">
          <w:rPr>
            <w:rStyle w:val="Hyperlink"/>
            <w:rFonts w:cs="Times New Roman"/>
          </w:rPr>
          <w:t>https://bahai-library.com/caton_music/37_Ay_Parvardigar_In_Alam-i_Zolmani.mp3</w:t>
        </w:r>
      </w:hyperlink>
      <w:r>
        <w:rPr>
          <w:rFonts w:cs="Times New Roman"/>
        </w:rPr>
        <w:t xml:space="preserve"> </w:t>
      </w:r>
    </w:p>
    <w:p w14:paraId="74583A46" w14:textId="0CDABB6A" w:rsidR="008532DD" w:rsidRDefault="008532DD" w:rsidP="00373933">
      <w:pPr>
        <w:rPr>
          <w:rFonts w:cs="Times New Roman"/>
        </w:rPr>
      </w:pPr>
      <w:r>
        <w:rPr>
          <w:rFonts w:cs="Times New Roman"/>
        </w:rPr>
        <w:t xml:space="preserve">Transcription demo, online link: </w:t>
      </w:r>
      <w:hyperlink r:id="rId281" w:history="1">
        <w:r w:rsidRPr="00E27B14">
          <w:rPr>
            <w:rStyle w:val="Hyperlink"/>
            <w:rFonts w:cs="Times New Roman"/>
          </w:rPr>
          <w:t>https://bahai-library.com/caton_music/sacred_refrains_demos/37_Ay_Parvardigar_In_Alam-i_Zolmani_demo.mp3</w:t>
        </w:r>
      </w:hyperlink>
      <w:r>
        <w:rPr>
          <w:rFonts w:cs="Times New Roman"/>
        </w:rPr>
        <w:t xml:space="preserve"> </w:t>
      </w:r>
    </w:p>
    <w:p w14:paraId="626C5EFC" w14:textId="579F5063" w:rsidR="00D60BFE" w:rsidRPr="00973402" w:rsidRDefault="00D60BFE" w:rsidP="00D60BFE">
      <w:pPr>
        <w:jc w:val="center"/>
        <w:rPr>
          <w:rFonts w:cs="Times New Roman"/>
          <w:sz w:val="32"/>
          <w:szCs w:val="32"/>
        </w:rPr>
      </w:pPr>
      <w:bookmarkStart w:id="524" w:name="_Hlk116031474"/>
      <w:bookmarkStart w:id="525" w:name="_Hlk62637305"/>
      <w:r w:rsidRPr="00973402">
        <w:rPr>
          <w:rFonts w:cs="Times New Roman"/>
          <w:sz w:val="32"/>
          <w:szCs w:val="32"/>
          <w:rtl/>
        </w:rPr>
        <w:t>ای پروردگار این عالم ظلمانی را جهان انوار فرما</w:t>
      </w:r>
    </w:p>
    <w:p w14:paraId="6DCC3628" w14:textId="5049C3EB" w:rsidR="00D60BFE" w:rsidRPr="003F2FA1" w:rsidRDefault="00A73441" w:rsidP="003F2FA1">
      <w:pPr>
        <w:jc w:val="center"/>
        <w:rPr>
          <w:rFonts w:ascii="Adobe Naskh Medium" w:hAnsi="Adobe Naskh Medium" w:cs="Adobe Naskh Medium"/>
          <w:sz w:val="36"/>
          <w:szCs w:val="36"/>
          <w:lang w:val="fr-FR"/>
        </w:rPr>
      </w:pPr>
      <w:r w:rsidRPr="00A73441">
        <w:rPr>
          <w:rFonts w:ascii="Adobe Naskh Medium" w:hAnsi="Adobe Naskh Medium" w:cs="Adobe Naskh Medium"/>
          <w:noProof/>
          <w:sz w:val="36"/>
          <w:szCs w:val="36"/>
        </w:rPr>
        <w:drawing>
          <wp:inline distT="0" distB="0" distL="0" distR="0" wp14:anchorId="37592326" wp14:editId="52D85535">
            <wp:extent cx="5943600" cy="962025"/>
            <wp:effectExtent l="0" t="0" r="0" b="9525"/>
            <wp:docPr id="159134609" name="Picture 1" descr="A person walking on a musical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4609" name="Picture 1" descr="A person walking on a musical note&#10;&#10;Description automatically generated"/>
                    <pic:cNvPicPr/>
                  </pic:nvPicPr>
                  <pic:blipFill>
                    <a:blip r:embed="rId282"/>
                    <a:stretch>
                      <a:fillRect/>
                    </a:stretch>
                  </pic:blipFill>
                  <pic:spPr>
                    <a:xfrm>
                      <a:off x="0" y="0"/>
                      <a:ext cx="5943600" cy="962025"/>
                    </a:xfrm>
                    <a:prstGeom prst="rect">
                      <a:avLst/>
                    </a:prstGeom>
                  </pic:spPr>
                </pic:pic>
              </a:graphicData>
            </a:graphic>
          </wp:inline>
        </w:drawing>
      </w:r>
      <w:bookmarkEnd w:id="524"/>
      <w:bookmarkEnd w:id="525"/>
      <w:r w:rsidR="00D60BFE" w:rsidRPr="00827098">
        <w:rPr>
          <w:rFonts w:cs="Times New Roman"/>
          <w:lang w:val="fr-FR"/>
        </w:rPr>
        <w:t xml:space="preserve">Ay </w:t>
      </w:r>
      <w:r w:rsidR="00DE502B">
        <w:rPr>
          <w:rFonts w:cs="Times New Roman"/>
          <w:lang w:val="fr-FR"/>
        </w:rPr>
        <w:t>p</w:t>
      </w:r>
      <w:r w:rsidR="00D60BFE" w:rsidRPr="00827098">
        <w:rPr>
          <w:rFonts w:cs="Times New Roman"/>
          <w:lang w:val="fr-FR"/>
        </w:rPr>
        <w:t>ar-var-de-gár, in ‘ál-lam-e zol-má-ni rá ja-há-ne an-vár far-má</w:t>
      </w:r>
    </w:p>
    <w:p w14:paraId="66AB16DD" w14:textId="01B9ABF3" w:rsidR="00BC2791" w:rsidRDefault="00BC2791" w:rsidP="00BC2791">
      <w:pPr>
        <w:jc w:val="center"/>
        <w:rPr>
          <w:rFonts w:asciiTheme="majorBidi" w:hAnsiTheme="majorBidi" w:cstheme="majorBidi"/>
        </w:rPr>
      </w:pPr>
      <w:bookmarkStart w:id="526" w:name="_Hlk62637271"/>
      <w:bookmarkStart w:id="527" w:name="_Hlk127347888"/>
      <w:r w:rsidRPr="004F7833">
        <w:rPr>
          <w:rFonts w:asciiTheme="majorBidi" w:hAnsiTheme="majorBidi" w:cstheme="majorBidi"/>
        </w:rPr>
        <w:t xml:space="preserve">O </w:t>
      </w:r>
      <w:r>
        <w:rPr>
          <w:rFonts w:asciiTheme="majorBidi" w:hAnsiTheme="majorBidi" w:cstheme="majorBidi"/>
        </w:rPr>
        <w:t>Thou Provider</w:t>
      </w:r>
      <w:r w:rsidRPr="004F7833">
        <w:rPr>
          <w:rFonts w:asciiTheme="majorBidi" w:hAnsiTheme="majorBidi" w:cstheme="majorBidi"/>
        </w:rPr>
        <w:t xml:space="preserve">, </w:t>
      </w:r>
      <w:bookmarkEnd w:id="526"/>
      <w:r>
        <w:rPr>
          <w:rFonts w:asciiTheme="majorBidi" w:hAnsiTheme="majorBidi" w:cstheme="majorBidi"/>
        </w:rPr>
        <w:t>turn this dark world of gloom into a world of light</w:t>
      </w:r>
      <w:bookmarkEnd w:id="527"/>
      <w:r>
        <w:rPr>
          <w:rFonts w:asciiTheme="majorBidi" w:hAnsiTheme="majorBidi" w:cstheme="majorBidi"/>
        </w:rPr>
        <w:t>.</w:t>
      </w:r>
      <w:r>
        <w:rPr>
          <w:rStyle w:val="FootnoteReference"/>
          <w:rFonts w:asciiTheme="majorBidi" w:hAnsiTheme="majorBidi" w:cstheme="majorBidi"/>
        </w:rPr>
        <w:footnoteReference w:id="204"/>
      </w:r>
    </w:p>
    <w:p w14:paraId="52A7A18A" w14:textId="6665DAF6" w:rsidR="002D76A7" w:rsidRDefault="00AC6D87" w:rsidP="00BC2791">
      <w:pPr>
        <w:jc w:val="center"/>
        <w:rPr>
          <w:rFonts w:asciiTheme="majorBidi" w:hAnsiTheme="majorBidi" w:cstheme="majorBidi"/>
        </w:rPr>
      </w:pPr>
      <w:r w:rsidRPr="00AC6D87">
        <w:rPr>
          <w:rFonts w:asciiTheme="majorBidi" w:hAnsiTheme="majorBidi" w:cstheme="majorBidi"/>
          <w:noProof/>
        </w:rPr>
        <w:drawing>
          <wp:inline distT="0" distB="0" distL="0" distR="0" wp14:anchorId="631F5F27" wp14:editId="1753014E">
            <wp:extent cx="5943600" cy="1059815"/>
            <wp:effectExtent l="0" t="0" r="0" b="6985"/>
            <wp:docPr id="116419727" name="Picture 1" descr="A musical notes on a shee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9727" name="Picture 1" descr="A musical notes on a sheet music&#10;&#10;Description automatically generated"/>
                    <pic:cNvPicPr/>
                  </pic:nvPicPr>
                  <pic:blipFill>
                    <a:blip r:embed="rId283"/>
                    <a:stretch>
                      <a:fillRect/>
                    </a:stretch>
                  </pic:blipFill>
                  <pic:spPr>
                    <a:xfrm>
                      <a:off x="0" y="0"/>
                      <a:ext cx="5943600" cy="1059815"/>
                    </a:xfrm>
                    <a:prstGeom prst="rect">
                      <a:avLst/>
                    </a:prstGeom>
                  </pic:spPr>
                </pic:pic>
              </a:graphicData>
            </a:graphic>
          </wp:inline>
        </w:drawing>
      </w:r>
    </w:p>
    <w:p w14:paraId="6A32E3BC" w14:textId="1E746D59" w:rsidR="003A28C0" w:rsidRDefault="00827098" w:rsidP="00F54DDD">
      <w:pPr>
        <w:pStyle w:val="Heading2"/>
      </w:pPr>
      <w:bookmarkStart w:id="528" w:name="_Hlk74036125"/>
      <w:bookmarkStart w:id="529" w:name="_Toc167265140"/>
      <w:r w:rsidRPr="00F54DDD">
        <w:t>3</w:t>
      </w:r>
      <w:r w:rsidR="003F3B58" w:rsidRPr="00F54DDD">
        <w:t>8</w:t>
      </w:r>
      <w:r w:rsidRPr="00F54DDD">
        <w:t xml:space="preserve"> </w:t>
      </w:r>
      <w:bookmarkStart w:id="530" w:name="_Hlk93240868"/>
      <w:bookmarkStart w:id="531" w:name="_Hlk116031880"/>
      <w:r w:rsidR="003A28C0" w:rsidRPr="00F54DDD">
        <w:t>Ay Rabb Asqani K</w:t>
      </w:r>
      <w:r w:rsidR="005E7BDB" w:rsidRPr="00F54DDD">
        <w:t>á</w:t>
      </w:r>
      <w:r w:rsidR="003A28C0" w:rsidRPr="00F54DDD">
        <w:t xml:space="preserve">s </w:t>
      </w:r>
      <w:bookmarkEnd w:id="530"/>
      <w:r w:rsidR="003A28C0" w:rsidRPr="00F54DDD">
        <w:t>(</w:t>
      </w:r>
      <w:r w:rsidR="003A28C0" w:rsidRPr="00F54DDD">
        <w:rPr>
          <w:szCs w:val="30"/>
          <w:rtl/>
        </w:rPr>
        <w:t>أَيْ رَبِّ اسْقِنِي كَأْسَ الفَنَاءِ</w:t>
      </w:r>
      <w:r w:rsidR="003A28C0" w:rsidRPr="00F54DDD">
        <w:t>) Lord! Give me to Drink</w:t>
      </w:r>
      <w:bookmarkEnd w:id="529"/>
      <w:bookmarkEnd w:id="531"/>
    </w:p>
    <w:p w14:paraId="7E4801CC" w14:textId="77777777" w:rsidR="00860B2C" w:rsidRPr="00860B2C" w:rsidRDefault="00860B2C" w:rsidP="00860B2C"/>
    <w:p w14:paraId="4569EE7B" w14:textId="2054446C" w:rsidR="00D8000F" w:rsidRPr="00D92D73" w:rsidRDefault="00D8000F" w:rsidP="00D8000F">
      <w:pPr>
        <w:rPr>
          <w:rFonts w:asciiTheme="majorBidi" w:hAnsiTheme="majorBidi" w:cstheme="majorBidi"/>
          <w:sz w:val="22"/>
        </w:rPr>
      </w:pPr>
      <w:r w:rsidRPr="00F2494E">
        <w:rPr>
          <w:rFonts w:cs="Times New Roman"/>
          <w:szCs w:val="24"/>
        </w:rPr>
        <w:t xml:space="preserve">This </w:t>
      </w:r>
      <w:r w:rsidR="006A53C4" w:rsidRPr="00F2494E">
        <w:rPr>
          <w:rFonts w:cs="Times New Roman"/>
          <w:szCs w:val="24"/>
          <w:u w:val="words"/>
        </w:rPr>
        <w:t>dh</w:t>
      </w:r>
      <w:r w:rsidRPr="00F2494E">
        <w:rPr>
          <w:rFonts w:cs="Times New Roman"/>
          <w:szCs w:val="24"/>
        </w:rPr>
        <w:t>ikr is from the Tablet of Visitation (</w:t>
      </w:r>
      <w:r w:rsidRPr="00F2494E">
        <w:rPr>
          <w:rFonts w:cs="Times New Roman"/>
          <w:i/>
          <w:iCs/>
          <w:szCs w:val="24"/>
        </w:rPr>
        <w:t>Munáját-al-Leqá’</w:t>
      </w:r>
      <w:r w:rsidRPr="00F2494E">
        <w:rPr>
          <w:rFonts w:cs="Times New Roman"/>
          <w:szCs w:val="24"/>
        </w:rPr>
        <w:t xml:space="preserve">) of ‘Abdu’l-Bahá  </w:t>
      </w:r>
      <w:sdt>
        <w:sdtPr>
          <w:rPr>
            <w:rFonts w:cs="Times New Roman"/>
            <w:szCs w:val="24"/>
          </w:rPr>
          <w:id w:val="1597365430"/>
          <w:citation/>
        </w:sdtPr>
        <w:sdtContent>
          <w:r w:rsidRPr="00F2494E">
            <w:rPr>
              <w:rFonts w:cs="Times New Roman"/>
              <w:szCs w:val="24"/>
            </w:rPr>
            <w:fldChar w:fldCharType="begin"/>
          </w:r>
          <w:r w:rsidRPr="00F2494E">
            <w:rPr>
              <w:rFonts w:cs="Times New Roman"/>
              <w:szCs w:val="24"/>
            </w:rPr>
            <w:instrText xml:space="preserve">CITATION Bah932 \p 123-124 \l 1033 </w:instrText>
          </w:r>
          <w:r w:rsidRPr="00F2494E">
            <w:rPr>
              <w:rFonts w:cs="Times New Roman"/>
              <w:szCs w:val="24"/>
            </w:rPr>
            <w:fldChar w:fldCharType="separate"/>
          </w:r>
          <w:r w:rsidR="005539EF" w:rsidRPr="00F2494E">
            <w:rPr>
              <w:rFonts w:cs="Times New Roman"/>
              <w:noProof/>
              <w:szCs w:val="24"/>
            </w:rPr>
            <w:t>('Abdu'l-Bahá, Nasá'im al-Rahmán 1993, 123-124)</w:t>
          </w:r>
          <w:r w:rsidRPr="00F2494E">
            <w:rPr>
              <w:rFonts w:cs="Times New Roman"/>
              <w:szCs w:val="24"/>
            </w:rPr>
            <w:fldChar w:fldCharType="end"/>
          </w:r>
        </w:sdtContent>
      </w:sdt>
      <w:r w:rsidRPr="00F2494E">
        <w:rPr>
          <w:rFonts w:cs="Times New Roman"/>
          <w:szCs w:val="24"/>
          <w:vertAlign w:val="superscript"/>
        </w:rPr>
        <w:footnoteReference w:id="205"/>
      </w:r>
      <w:r w:rsidRPr="00F2494E">
        <w:rPr>
          <w:rFonts w:cs="Times New Roman"/>
          <w:szCs w:val="24"/>
        </w:rPr>
        <w:t>:</w:t>
      </w:r>
    </w:p>
    <w:p w14:paraId="0BEEB28A" w14:textId="77777777" w:rsidR="00D8000F" w:rsidRPr="00D92D73" w:rsidRDefault="00D8000F" w:rsidP="00D8000F">
      <w:pPr>
        <w:jc w:val="right"/>
        <w:rPr>
          <w:rFonts w:asciiTheme="majorBidi" w:hAnsiTheme="majorBidi" w:cstheme="majorBidi"/>
          <w:sz w:val="18"/>
          <w:szCs w:val="18"/>
        </w:rPr>
      </w:pPr>
      <w:r w:rsidRPr="00D92D73">
        <w:rPr>
          <w:rFonts w:asciiTheme="majorBidi" w:hAnsiTheme="majorBidi" w:cstheme="majorBidi"/>
          <w:sz w:val="32"/>
          <w:szCs w:val="32"/>
          <w:rtl/>
        </w:rPr>
        <w:t>هُوَ الأَبْهَى</w:t>
      </w:r>
    </w:p>
    <w:p w14:paraId="5F44010B" w14:textId="77777777" w:rsidR="00D8000F" w:rsidRPr="00D92D73" w:rsidRDefault="00D8000F" w:rsidP="00D8000F">
      <w:pPr>
        <w:shd w:val="clear" w:color="auto" w:fill="FFFFFF"/>
        <w:spacing w:before="100" w:beforeAutospacing="1" w:after="100" w:afterAutospacing="1" w:line="240" w:lineRule="auto"/>
        <w:jc w:val="both"/>
        <w:rPr>
          <w:rFonts w:asciiTheme="majorBidi" w:eastAsia="Times New Roman" w:hAnsiTheme="majorBidi" w:cstheme="majorBidi"/>
          <w:color w:val="3C484D"/>
          <w:sz w:val="32"/>
          <w:szCs w:val="32"/>
        </w:rPr>
      </w:pPr>
      <w:r w:rsidRPr="00D92D73">
        <w:rPr>
          <w:rFonts w:asciiTheme="majorBidi" w:eastAsia="Times New Roman" w:hAnsiTheme="majorBidi" w:cstheme="majorBidi"/>
          <w:color w:val="3C484D"/>
          <w:sz w:val="32"/>
          <w:szCs w:val="32"/>
          <w:rtl/>
        </w:rPr>
        <w:t xml:space="preserve">إِلَهِي إِلَهِي إِنَّي أَبْسُطُ إِلَيْكَ أَكُفَّ التَّضَرُّعِ وَالتَّبَتُّلِ وَالابْتِهَالِ وَأُعَفِّرُ وَجْهِي بِتُرَابِ عَتَبَةٍ تَقَدَّسَتْ عَنْ إِدْرَاكِ أَهْلِ الحَقَائِقِ وَالنُّعُوتِ مِنْ أُوْلِي الأَلْبَابِ أَنْ تَنْظُرَ إِلَى عَبْدِكَ الخَاضِعِ الخَاشِعِ بِبَابِ أَحَدِيَّتِكَ بِلَحَظَاتِ أَعْيُنِ رَحْمَانِيَّتِكَ وَتَغْمُرَهُ فِي بِحَارِ رَحْمَةِ صَمَدَانِيَّتِكَ. أَيْ رَبِّ إِنَّهُ عَبْدُكَ البَائِسُ الفَقِيرُ وَرَقِيْقُكَ السَّائِلُ المُتَضَرِّعُ الأَسِيرُ، مُبْتَهِلٌ إِلَيْكَ مُتَوَكِّلٌ عَلَيْكَ مُتَضَرِّعٌ بَيْنَ يَدَيْكَ يُنَادِيْكَ وَيُنَاجِيْكَ وَيَقُولُ: رَبِّ أَيِّدْنِيْ عَلَى خِدْمَةِ أَحِبَّائِكَ وَقَوِّنِيْ عَلَى عُبُودِيَّةِ حَضْرَةِ أَحَدِيَّتِكَ وَنَوِّرَ جَبِيْنِيْ بِأَنْوَارِ التَّعَبُّدِ فِيْ سَاحَةِ قُدْسِكَ وَالتَّبَتُّلِ إِلَى مَلَكُوتِ عَظَمَتِكَ وَحَقِّقْنِيْ بِالفَنَاءِ فِيْ فِنَاءِ بَابِ أُلُوْهِيَّتِكَ وَأَعِنِّيْ </w:t>
      </w:r>
      <w:r w:rsidRPr="00D92D73">
        <w:rPr>
          <w:rFonts w:asciiTheme="majorBidi" w:eastAsia="Times New Roman" w:hAnsiTheme="majorBidi" w:cstheme="majorBidi"/>
          <w:color w:val="3C484D"/>
          <w:sz w:val="32"/>
          <w:szCs w:val="32"/>
          <w:rtl/>
        </w:rPr>
        <w:lastRenderedPageBreak/>
        <w:t>عَلَى المُوَاظَبَةِ عَلَى الانْعِدَامِ فِيْ رَحْبَةِ رُبُوبِيَّتِكَ</w:t>
      </w:r>
      <w:r w:rsidRPr="00D92D73">
        <w:rPr>
          <w:rFonts w:asciiTheme="majorBidi" w:eastAsia="Times New Roman" w:hAnsiTheme="majorBidi" w:cstheme="majorBidi"/>
          <w:color w:val="3C484D"/>
          <w:sz w:val="32"/>
          <w:szCs w:val="32"/>
          <w:u w:val="single"/>
          <w:rtl/>
        </w:rPr>
        <w:t xml:space="preserve">. أَيْ رَبِّ اسْقِنِي كَأْسَ الفَنَاءِ وَأَلْبِسْنِيْ ثَوْبَ الفَنَاءِ وَأَغْرِقْنِيْ فِيْ بَحْرِ الفَنَاءِ وَاجْعَلْنِيْ غُبَارًا فِيْ مَمَرِّ الأَحِبَّاءِ </w:t>
      </w:r>
      <w:r w:rsidRPr="00D92D73">
        <w:rPr>
          <w:rFonts w:asciiTheme="majorBidi" w:eastAsia="Times New Roman" w:hAnsiTheme="majorBidi" w:cstheme="majorBidi"/>
          <w:color w:val="3C484D"/>
          <w:sz w:val="32"/>
          <w:szCs w:val="32"/>
          <w:rtl/>
        </w:rPr>
        <w:t>وَاجْعَلْنِي فِدَاءً لِلْأَرْضِ الَّتِيْ وَطِئَتْهَا أَقْدَامُ الأَصْفِيَاءِ فِيْ سَبِيْلِكَ يَا رَبِّ العِزَّةِ وَالعُلَى. إِنَّكَ أَنْتَ الكَرِيمُ المُتَعَالِ. هَذَا مَا يُنَادِيْكَ بِهِ ذَلِكَ العَبْدُ فِيْ البُكُورِ وَالآصَالِ. أَيْ رَبِّ حَقِّقْ آمَالَهُ وَنَوِّرْ أَسْرَارَهُ وَاشْرَحْ صَدْرَهُ وَأَوْقِدْ مِصْبَاحَهُ فِيْ خِدْمَةِ أَمْرِكَ وَعِبَادِكَ. إِنَّكَ أَنْتَ الكَرِيمُ الرَّحِيمُ الوَهَّابُ وَإِنَّكَ أَنْتَ العَزِيزُ الرَؤُوْفُ الرَّحْمَنُ. (عبدالبهاء عبّاس)</w:t>
      </w:r>
    </w:p>
    <w:p w14:paraId="4EE8E394" w14:textId="37546C54" w:rsidR="00D8000F" w:rsidRPr="00F2494E" w:rsidRDefault="00D8000F" w:rsidP="00D8000F">
      <w:pPr>
        <w:rPr>
          <w:rFonts w:cs="Times New Roman"/>
          <w:szCs w:val="24"/>
        </w:rPr>
      </w:pPr>
      <w:r w:rsidRPr="00F2494E">
        <w:rPr>
          <w:rFonts w:cs="Times New Roman"/>
          <w:szCs w:val="24"/>
        </w:rPr>
        <w:t xml:space="preserve">The following is the English translation of the Tablet of Visitation </w:t>
      </w:r>
      <w:r w:rsidR="00DE029C" w:rsidRPr="00F2494E">
        <w:rPr>
          <w:rFonts w:cs="Times New Roman"/>
          <w:szCs w:val="24"/>
        </w:rPr>
        <w:t>revealed by</w:t>
      </w:r>
      <w:r w:rsidRPr="00F2494E">
        <w:rPr>
          <w:rFonts w:cs="Times New Roman"/>
          <w:szCs w:val="24"/>
        </w:rPr>
        <w:t xml:space="preserve"> ‘Abdu’l-Bahá</w:t>
      </w:r>
      <w:r w:rsidRPr="00F2494E">
        <w:rPr>
          <w:rFonts w:cs="Times New Roman"/>
          <w:szCs w:val="24"/>
          <w:vertAlign w:val="superscript"/>
        </w:rPr>
        <w:footnoteReference w:id="206"/>
      </w:r>
      <w:r w:rsidRPr="00F2494E">
        <w:rPr>
          <w:rFonts w:cs="Times New Roman"/>
          <w:szCs w:val="24"/>
        </w:rPr>
        <w:t xml:space="preserve">: </w:t>
      </w:r>
    </w:p>
    <w:p w14:paraId="576F83C6" w14:textId="77777777" w:rsidR="00D8000F" w:rsidRPr="00F2494E" w:rsidRDefault="00D8000F" w:rsidP="00C17B16">
      <w:pPr>
        <w:shd w:val="clear" w:color="auto" w:fill="FFFFFF"/>
        <w:spacing w:after="0" w:line="240" w:lineRule="auto"/>
        <w:ind w:left="720"/>
        <w:textAlignment w:val="baseline"/>
        <w:rPr>
          <w:rFonts w:eastAsia="Times New Roman" w:cs="Times New Roman"/>
          <w:color w:val="262626"/>
          <w:szCs w:val="24"/>
        </w:rPr>
      </w:pPr>
      <w:r w:rsidRPr="00F2494E">
        <w:rPr>
          <w:rFonts w:eastAsia="Times New Roman" w:cs="Times New Roman"/>
          <w:color w:val="262626"/>
          <w:szCs w:val="24"/>
        </w:rPr>
        <w:t>He is the All-Glorious!</w:t>
      </w:r>
    </w:p>
    <w:p w14:paraId="6C1F290E" w14:textId="77777777" w:rsidR="00D8000F" w:rsidRPr="00F2494E" w:rsidRDefault="00D8000F" w:rsidP="00C17B16">
      <w:pPr>
        <w:shd w:val="clear" w:color="auto" w:fill="FFFFFF"/>
        <w:spacing w:after="0" w:line="240" w:lineRule="auto"/>
        <w:ind w:left="720" w:firstLine="720"/>
        <w:textAlignment w:val="baseline"/>
        <w:rPr>
          <w:rFonts w:eastAsia="Times New Roman" w:cs="Times New Roman"/>
          <w:color w:val="262626"/>
          <w:szCs w:val="24"/>
        </w:rPr>
      </w:pPr>
      <w:r w:rsidRPr="00F2494E">
        <w:rPr>
          <w:rFonts w:eastAsia="Times New Roman" w:cs="Times New Roman"/>
          <w:color w:val="262626"/>
          <w:szCs w:val="24"/>
        </w:rPr>
        <w:t>O God, my God! Lowly and tearful, I raise my suppliant hands to Thee and cover my face in the dust of that Threshold of Thine, exalted above the knowledge of the learned, and the praise of all that glorify Thee. Graciously look upon Thy servant, humble and lowly at Thy door, with the glances of the eye of Thy mercy, and immerse him in the Ocean of Thine eternal grace.</w:t>
      </w:r>
    </w:p>
    <w:p w14:paraId="0276EE08" w14:textId="77777777" w:rsidR="00D8000F" w:rsidRPr="00F2494E" w:rsidRDefault="00D8000F" w:rsidP="00C17B16">
      <w:pPr>
        <w:shd w:val="clear" w:color="auto" w:fill="FFFFFF"/>
        <w:spacing w:after="0" w:line="240" w:lineRule="auto"/>
        <w:ind w:left="720" w:firstLine="720"/>
        <w:textAlignment w:val="baseline"/>
        <w:rPr>
          <w:rFonts w:eastAsia="Times New Roman" w:cs="Times New Roman"/>
          <w:color w:val="262626"/>
          <w:szCs w:val="24"/>
        </w:rPr>
      </w:pPr>
      <w:r w:rsidRPr="00F2494E">
        <w:rPr>
          <w:rFonts w:eastAsia="Times New Roman" w:cs="Times New Roman"/>
          <w:color w:val="262626"/>
          <w:szCs w:val="24"/>
        </w:rPr>
        <w:t>Lord! He is a poor and lowly servant of Thine, enthralled and imploring Thee, captive in Thy hand, praying fervently to Thee, trusting in Thee, in tears before Thy face, calling to Thee and beseeching Thee, saying:</w:t>
      </w:r>
    </w:p>
    <w:p w14:paraId="27966AC5" w14:textId="77777777" w:rsidR="00D8000F" w:rsidRPr="00F2494E" w:rsidRDefault="00D8000F" w:rsidP="00C17B16">
      <w:pPr>
        <w:shd w:val="clear" w:color="auto" w:fill="FFFFFF"/>
        <w:spacing w:after="0" w:line="240" w:lineRule="auto"/>
        <w:ind w:left="720" w:firstLine="720"/>
        <w:textAlignment w:val="baseline"/>
        <w:rPr>
          <w:rFonts w:eastAsia="Times New Roman" w:cs="Times New Roman"/>
          <w:color w:val="262626"/>
          <w:szCs w:val="24"/>
        </w:rPr>
      </w:pPr>
      <w:r w:rsidRPr="00F2494E">
        <w:rPr>
          <w:rFonts w:eastAsia="Times New Roman" w:cs="Times New Roman"/>
          <w:color w:val="262626"/>
          <w:szCs w:val="24"/>
        </w:rPr>
        <w:t xml:space="preserve">O Lord, my God! Give me Thy grace to serve Thy loved ones, strengthen me in my servitude to Thee, illumine my brow with the light of adoration in Thy court of holiness, and of prayer to Thy kingdom of grandeur. Help me to be selfless at the heavenly entrance of Thy gate, and aid me to be detached from all things within Thy holy precincts. </w:t>
      </w:r>
      <w:bookmarkStart w:id="532" w:name="_Hlk127348059"/>
      <w:r w:rsidRPr="00F2494E">
        <w:rPr>
          <w:rFonts w:eastAsia="Times New Roman" w:cs="Times New Roman"/>
          <w:color w:val="262626"/>
          <w:szCs w:val="24"/>
          <w:u w:val="single"/>
        </w:rPr>
        <w:t>Lord! Give me to drink from the chalice of selflessness; with its robe clothe me, and in its ocean immerse me. Make me as dust in the pathway of Thy loved ones</w:t>
      </w:r>
      <w:bookmarkEnd w:id="532"/>
      <w:r w:rsidRPr="00F2494E">
        <w:rPr>
          <w:rFonts w:eastAsia="Times New Roman" w:cs="Times New Roman"/>
          <w:color w:val="262626"/>
          <w:szCs w:val="24"/>
        </w:rPr>
        <w:t>, and grant that I may offer up my soul for the earth ennobled by the footsteps of Thy chosen ones in Thy path, O Lord of Glory in the Highest.</w:t>
      </w:r>
    </w:p>
    <w:p w14:paraId="508AD472" w14:textId="77777777" w:rsidR="00D8000F" w:rsidRPr="00F2494E" w:rsidRDefault="00D8000F" w:rsidP="00C17B16">
      <w:pPr>
        <w:shd w:val="clear" w:color="auto" w:fill="FFFFFF"/>
        <w:spacing w:after="0" w:line="240" w:lineRule="auto"/>
        <w:ind w:left="720" w:firstLine="720"/>
        <w:textAlignment w:val="baseline"/>
        <w:rPr>
          <w:rFonts w:eastAsia="Times New Roman" w:cs="Times New Roman"/>
          <w:color w:val="262626"/>
          <w:szCs w:val="24"/>
        </w:rPr>
      </w:pPr>
      <w:r w:rsidRPr="00F2494E">
        <w:rPr>
          <w:rFonts w:eastAsia="Times New Roman" w:cs="Times New Roman"/>
          <w:color w:val="262626"/>
          <w:szCs w:val="24"/>
        </w:rPr>
        <w:t>With this prayer doth Thy servant call Thee, at dawntide and in the night-season. Fulfill his heart’s desire, O Lord! Illumine his heart, gladden his bosom, kindle his light, that he may serve Thy Cause and Thy servants.</w:t>
      </w:r>
    </w:p>
    <w:p w14:paraId="7904F1D4" w14:textId="5967E5D5" w:rsidR="00D8000F" w:rsidRDefault="00D8000F" w:rsidP="00C17B16">
      <w:pPr>
        <w:shd w:val="clear" w:color="auto" w:fill="FFFFFF"/>
        <w:spacing w:after="0" w:line="240" w:lineRule="auto"/>
        <w:ind w:left="720" w:firstLine="720"/>
        <w:textAlignment w:val="baseline"/>
        <w:rPr>
          <w:rFonts w:eastAsia="Times New Roman" w:cs="Times New Roman"/>
          <w:color w:val="262626"/>
          <w:szCs w:val="24"/>
        </w:rPr>
      </w:pPr>
      <w:r w:rsidRPr="00F2494E">
        <w:rPr>
          <w:rFonts w:eastAsia="Times New Roman" w:cs="Times New Roman"/>
          <w:color w:val="262626"/>
          <w:szCs w:val="24"/>
        </w:rPr>
        <w:t>Thou art the Bestower, the Pitiful, the Most Bountiful, the Gracious, the Merciful, the Compassionate.</w:t>
      </w:r>
    </w:p>
    <w:p w14:paraId="3A9EE442" w14:textId="77777777" w:rsidR="00503256" w:rsidRDefault="00503256" w:rsidP="003F2FA1">
      <w:pPr>
        <w:shd w:val="clear" w:color="auto" w:fill="FFFFFF"/>
        <w:spacing w:after="0" w:line="240" w:lineRule="auto"/>
        <w:textAlignment w:val="baseline"/>
        <w:rPr>
          <w:rFonts w:eastAsia="Times New Roman" w:cs="Times New Roman"/>
          <w:color w:val="262626"/>
          <w:szCs w:val="24"/>
        </w:rPr>
      </w:pPr>
    </w:p>
    <w:p w14:paraId="2B598C20" w14:textId="77777777" w:rsidR="00253DC8" w:rsidRDefault="00253DC8" w:rsidP="003F2FA1">
      <w:pPr>
        <w:shd w:val="clear" w:color="auto" w:fill="FFFFFF"/>
        <w:spacing w:after="0" w:line="240" w:lineRule="auto"/>
        <w:textAlignment w:val="baseline"/>
        <w:rPr>
          <w:rFonts w:eastAsia="Times New Roman" w:cs="Times New Roman"/>
          <w:color w:val="262626"/>
          <w:szCs w:val="24"/>
        </w:rPr>
      </w:pPr>
    </w:p>
    <w:p w14:paraId="4A6C2726" w14:textId="5856A568" w:rsidR="00503256" w:rsidRDefault="00C76E60" w:rsidP="00C76E60">
      <w:pPr>
        <w:shd w:val="clear" w:color="auto" w:fill="FFFFFF"/>
        <w:spacing w:after="0" w:line="240" w:lineRule="auto"/>
        <w:jc w:val="center"/>
        <w:textAlignment w:val="baseline"/>
        <w:rPr>
          <w:rFonts w:eastAsia="Times New Roman" w:cs="Times New Roman"/>
          <w:color w:val="262626"/>
          <w:szCs w:val="24"/>
        </w:rPr>
      </w:pPr>
      <w:r w:rsidRPr="008E1629">
        <w:rPr>
          <w:noProof/>
        </w:rPr>
        <w:drawing>
          <wp:inline distT="0" distB="0" distL="0" distR="0" wp14:anchorId="0F147DFF" wp14:editId="203252BD">
            <wp:extent cx="1828800" cy="1828800"/>
            <wp:effectExtent l="0" t="0" r="0" b="0"/>
            <wp:docPr id="309349655" name="Picture 309349655" descr="Vintage intertwined desig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intage intertwined design sta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4788FC0" w14:textId="77777777" w:rsidR="00503256" w:rsidRDefault="00503256" w:rsidP="00E5035E">
      <w:pPr>
        <w:shd w:val="clear" w:color="auto" w:fill="FFFFFF"/>
        <w:spacing w:after="0" w:line="240" w:lineRule="auto"/>
        <w:jc w:val="center"/>
        <w:textAlignment w:val="baseline"/>
        <w:rPr>
          <w:rFonts w:eastAsia="Times New Roman" w:cs="Times New Roman"/>
          <w:color w:val="262626"/>
          <w:szCs w:val="24"/>
        </w:rPr>
      </w:pPr>
    </w:p>
    <w:p w14:paraId="6CA46F16" w14:textId="7AAABE2E" w:rsidR="00373933" w:rsidRDefault="00373933" w:rsidP="00373933">
      <w:pPr>
        <w:shd w:val="clear" w:color="auto" w:fill="FFFFFF"/>
        <w:spacing w:after="100" w:afterAutospacing="1" w:line="240" w:lineRule="auto"/>
        <w:rPr>
          <w:rFonts w:eastAsia="Times New Roman" w:cs="Times New Roman"/>
          <w:color w:val="262626"/>
          <w:szCs w:val="24"/>
        </w:rPr>
      </w:pPr>
      <w:r>
        <w:rPr>
          <w:rFonts w:eastAsia="Times New Roman" w:cs="Times New Roman"/>
          <w:color w:val="262626"/>
          <w:szCs w:val="24"/>
        </w:rPr>
        <w:lastRenderedPageBreak/>
        <w:t>Recording</w:t>
      </w:r>
      <w:r w:rsidR="00885C2B">
        <w:rPr>
          <w:rFonts w:eastAsia="Times New Roman" w:cs="Times New Roman"/>
          <w:color w:val="262626"/>
          <w:szCs w:val="24"/>
        </w:rPr>
        <w:t>, online link</w:t>
      </w:r>
      <w:r w:rsidR="003403C8">
        <w:rPr>
          <w:rStyle w:val="FootnoteReference"/>
          <w:rFonts w:eastAsia="Times New Roman" w:cs="Times New Roman"/>
          <w:color w:val="262626"/>
          <w:szCs w:val="24"/>
        </w:rPr>
        <w:footnoteReference w:id="207"/>
      </w:r>
      <w:r>
        <w:rPr>
          <w:rFonts w:eastAsia="Times New Roman" w:cs="Times New Roman"/>
          <w:color w:val="262626"/>
          <w:szCs w:val="24"/>
        </w:rPr>
        <w:t xml:space="preserve">: </w:t>
      </w:r>
      <w:hyperlink r:id="rId285" w:history="1">
        <w:r w:rsidRPr="00A64D7C">
          <w:rPr>
            <w:rStyle w:val="Hyperlink"/>
            <w:rFonts w:eastAsia="Times New Roman" w:cs="Times New Roman"/>
            <w:szCs w:val="24"/>
          </w:rPr>
          <w:t>https://bahai-library.com/caton_music/38_Ay_Rabb_Asqani_Kas.mp3</w:t>
        </w:r>
      </w:hyperlink>
      <w:r>
        <w:rPr>
          <w:rFonts w:eastAsia="Times New Roman" w:cs="Times New Roman"/>
          <w:color w:val="262626"/>
          <w:szCs w:val="24"/>
        </w:rPr>
        <w:t xml:space="preserve"> </w:t>
      </w:r>
    </w:p>
    <w:p w14:paraId="6E77C915" w14:textId="4EC01D4F" w:rsidR="008532DD" w:rsidRPr="008532DD" w:rsidRDefault="008532DD" w:rsidP="00373933">
      <w:pPr>
        <w:shd w:val="clear" w:color="auto" w:fill="FFFFFF"/>
        <w:spacing w:after="100" w:afterAutospacing="1" w:line="240" w:lineRule="auto"/>
        <w:rPr>
          <w:rFonts w:eastAsia="Times New Roman" w:cs="Times New Roman"/>
          <w:color w:val="262626"/>
          <w:szCs w:val="24"/>
          <w:lang w:val="fr-FR"/>
        </w:rPr>
      </w:pPr>
      <w:r w:rsidRPr="008532DD">
        <w:rPr>
          <w:rFonts w:eastAsia="Times New Roman" w:cs="Times New Roman"/>
          <w:color w:val="262626"/>
          <w:szCs w:val="24"/>
          <w:lang w:val="fr-FR"/>
        </w:rPr>
        <w:t xml:space="preserve">Transcription demo: </w:t>
      </w:r>
      <w:hyperlink r:id="rId286" w:history="1">
        <w:r w:rsidRPr="00E27B14">
          <w:rPr>
            <w:rStyle w:val="Hyperlink"/>
            <w:rFonts w:eastAsia="Times New Roman" w:cs="Times New Roman"/>
            <w:szCs w:val="24"/>
            <w:lang w:val="fr-FR"/>
          </w:rPr>
          <w:t>https://bahai-library.com/caton_music/sacred_refrains_demos/38_Ay_Rabb_Asqani_Kas_demo.mp3</w:t>
        </w:r>
      </w:hyperlink>
      <w:r>
        <w:rPr>
          <w:rFonts w:eastAsia="Times New Roman" w:cs="Times New Roman"/>
          <w:color w:val="262626"/>
          <w:szCs w:val="24"/>
          <w:lang w:val="fr-FR"/>
        </w:rPr>
        <w:t xml:space="preserve"> </w:t>
      </w:r>
    </w:p>
    <w:p w14:paraId="3D57A3CD" w14:textId="0BAB3202" w:rsidR="003A28C0" w:rsidRPr="00973402" w:rsidRDefault="003A28C0" w:rsidP="00D92D73">
      <w:pPr>
        <w:jc w:val="center"/>
        <w:rPr>
          <w:rFonts w:eastAsia="Times New Roman" w:cs="Times New Roman"/>
          <w:color w:val="3C484D"/>
          <w:sz w:val="32"/>
          <w:szCs w:val="32"/>
        </w:rPr>
      </w:pPr>
      <w:bookmarkStart w:id="533" w:name="_Hlk73462854"/>
      <w:bookmarkStart w:id="534" w:name="_Hlk116031919"/>
      <w:r w:rsidRPr="00973402">
        <w:rPr>
          <w:rFonts w:eastAsia="Times New Roman" w:cs="Times New Roman"/>
          <w:color w:val="3C484D"/>
          <w:sz w:val="32"/>
          <w:szCs w:val="32"/>
          <w:rtl/>
        </w:rPr>
        <w:t>أَيْ رَبِّ اسْقِنِي كَأْسَ الفَنَاءِ</w:t>
      </w:r>
      <w:bookmarkEnd w:id="533"/>
      <w:r w:rsidRPr="00973402">
        <w:rPr>
          <w:rFonts w:eastAsia="Times New Roman" w:cs="Times New Roman"/>
          <w:color w:val="3C484D"/>
          <w:sz w:val="32"/>
          <w:szCs w:val="32"/>
          <w:rtl/>
        </w:rPr>
        <w:t xml:space="preserve"> وَأَلْبِسْنِيْ ثَوْبَ الفَنَاءِ وَأَغْرِقْنِيْ فِيْ بَحْرِ الفَنَاءِ وَاجْعَلْنِيْ غُبَارًا فِيْ مَمَرِّ الأَحِبَّاءِ</w:t>
      </w:r>
    </w:p>
    <w:p w14:paraId="41AA3BBC" w14:textId="0934F617" w:rsidR="009759FA" w:rsidRDefault="00722E1F" w:rsidP="009759FA">
      <w:pPr>
        <w:jc w:val="center"/>
        <w:rPr>
          <w:rFonts w:ascii="Adobe Naskh Medium" w:eastAsia="Times New Roman" w:hAnsi="Adobe Naskh Medium" w:cs="Adobe Naskh Medium"/>
          <w:color w:val="3C484D"/>
          <w:sz w:val="36"/>
          <w:szCs w:val="36"/>
        </w:rPr>
      </w:pPr>
      <w:r w:rsidRPr="00722E1F">
        <w:rPr>
          <w:rFonts w:ascii="Adobe Naskh Medium" w:eastAsia="Times New Roman" w:hAnsi="Adobe Naskh Medium" w:cs="Adobe Naskh Medium"/>
          <w:noProof/>
          <w:color w:val="3C484D"/>
          <w:sz w:val="36"/>
          <w:szCs w:val="36"/>
        </w:rPr>
        <w:drawing>
          <wp:inline distT="0" distB="0" distL="0" distR="0" wp14:anchorId="3DCA41E7" wp14:editId="068A7847">
            <wp:extent cx="5943600" cy="2209165"/>
            <wp:effectExtent l="0" t="0" r="0" b="635"/>
            <wp:docPr id="1921951769"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51769" name="Picture 1" descr="A sheet music with notes and words&#10;&#10;Description automatically generated"/>
                    <pic:cNvPicPr/>
                  </pic:nvPicPr>
                  <pic:blipFill>
                    <a:blip r:embed="rId287"/>
                    <a:stretch>
                      <a:fillRect/>
                    </a:stretch>
                  </pic:blipFill>
                  <pic:spPr>
                    <a:xfrm>
                      <a:off x="0" y="0"/>
                      <a:ext cx="5943600" cy="2209165"/>
                    </a:xfrm>
                    <a:prstGeom prst="rect">
                      <a:avLst/>
                    </a:prstGeom>
                  </pic:spPr>
                </pic:pic>
              </a:graphicData>
            </a:graphic>
          </wp:inline>
        </w:drawing>
      </w:r>
    </w:p>
    <w:bookmarkEnd w:id="534"/>
    <w:p w14:paraId="4EF17A1A" w14:textId="359BD58A" w:rsidR="003F2FA1" w:rsidRDefault="003A28C0" w:rsidP="003F2FA1">
      <w:pPr>
        <w:pStyle w:val="NoSpacing"/>
        <w:jc w:val="center"/>
        <w:rPr>
          <w:lang w:val="fr-FR"/>
        </w:rPr>
      </w:pPr>
      <w:r w:rsidRPr="00F2494E">
        <w:rPr>
          <w:lang w:val="fr-FR"/>
        </w:rPr>
        <w:t xml:space="preserve">Ay </w:t>
      </w:r>
      <w:r w:rsidR="008B311A" w:rsidRPr="00F2494E">
        <w:rPr>
          <w:lang w:val="fr-FR"/>
        </w:rPr>
        <w:t>r</w:t>
      </w:r>
      <w:r w:rsidRPr="00F2494E">
        <w:rPr>
          <w:lang w:val="fr-FR"/>
        </w:rPr>
        <w:t>ab-bes- qa-ni ka-sal- fa-ná va al-bes-ni so-bal- fa-ná</w:t>
      </w:r>
      <w:r w:rsidR="006F3DFE">
        <w:rPr>
          <w:lang w:val="fr-FR"/>
        </w:rPr>
        <w:t xml:space="preserve"> </w:t>
      </w:r>
      <w:r w:rsidRPr="00F2494E">
        <w:rPr>
          <w:lang w:val="fr-FR"/>
        </w:rPr>
        <w:t>va agh-req-ni fi bah-rel- fa-ná</w:t>
      </w:r>
    </w:p>
    <w:p w14:paraId="6633B6A7" w14:textId="2E640A72" w:rsidR="003A28C0" w:rsidRPr="00F2494E" w:rsidRDefault="003A28C0" w:rsidP="003F2FA1">
      <w:pPr>
        <w:pStyle w:val="NoSpacing"/>
        <w:jc w:val="center"/>
        <w:rPr>
          <w:lang w:val="fr-FR"/>
        </w:rPr>
      </w:pPr>
      <w:r w:rsidRPr="00F2494E">
        <w:rPr>
          <w:lang w:val="fr-FR"/>
        </w:rPr>
        <w:t>va ja’l-ni gho-bá-ran fi ma-mah-rel- a-heb-bá</w:t>
      </w:r>
    </w:p>
    <w:p w14:paraId="7D3B1E72" w14:textId="71909A90" w:rsidR="00885C2B" w:rsidRDefault="00885C2B" w:rsidP="00BC2791">
      <w:pPr>
        <w:shd w:val="clear" w:color="auto" w:fill="FFFFFF"/>
        <w:spacing w:before="100" w:beforeAutospacing="1" w:after="0" w:line="240" w:lineRule="auto"/>
        <w:jc w:val="center"/>
        <w:rPr>
          <w:rFonts w:eastAsia="Times New Roman" w:cs="Times New Roman"/>
          <w:color w:val="262626"/>
          <w:szCs w:val="24"/>
        </w:rPr>
      </w:pPr>
      <w:bookmarkStart w:id="535" w:name="_Hlk73555780"/>
      <w:bookmarkStart w:id="536" w:name="_Hlk74036156"/>
      <w:bookmarkEnd w:id="528"/>
      <w:r w:rsidRPr="008E1629">
        <w:rPr>
          <w:noProof/>
        </w:rPr>
        <w:drawing>
          <wp:inline distT="0" distB="0" distL="0" distR="0" wp14:anchorId="3AE44B2F" wp14:editId="63251227">
            <wp:extent cx="2047305" cy="2012751"/>
            <wp:effectExtent l="0" t="0" r="0" b="6985"/>
            <wp:docPr id="1558469461" name="Picture 1558469461" descr="Black floral decorative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lack floral decorative pattern"/>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52858" cy="2018210"/>
                    </a:xfrm>
                    <a:prstGeom prst="rect">
                      <a:avLst/>
                    </a:prstGeom>
                    <a:noFill/>
                    <a:ln>
                      <a:noFill/>
                    </a:ln>
                  </pic:spPr>
                </pic:pic>
              </a:graphicData>
            </a:graphic>
          </wp:inline>
        </w:drawing>
      </w:r>
    </w:p>
    <w:p w14:paraId="4DBB64F5" w14:textId="77777777" w:rsidR="000E0B38" w:rsidRDefault="000E0B38" w:rsidP="00BC2791">
      <w:pPr>
        <w:shd w:val="clear" w:color="auto" w:fill="FFFFFF"/>
        <w:spacing w:before="100" w:beforeAutospacing="1" w:after="0" w:line="240" w:lineRule="auto"/>
        <w:jc w:val="center"/>
        <w:rPr>
          <w:rFonts w:eastAsia="Times New Roman" w:cs="Times New Roman"/>
          <w:color w:val="262626"/>
          <w:szCs w:val="24"/>
        </w:rPr>
      </w:pPr>
    </w:p>
    <w:p w14:paraId="543CDEFF" w14:textId="6AE4270F" w:rsidR="00BC2791" w:rsidRPr="00F2494E" w:rsidRDefault="00BC2791" w:rsidP="00BC2791">
      <w:pPr>
        <w:shd w:val="clear" w:color="auto" w:fill="FFFFFF"/>
        <w:spacing w:before="100" w:beforeAutospacing="1" w:after="0" w:line="240" w:lineRule="auto"/>
        <w:jc w:val="center"/>
        <w:rPr>
          <w:rFonts w:eastAsia="Times New Roman" w:cs="Times New Roman"/>
          <w:color w:val="262626"/>
          <w:szCs w:val="24"/>
        </w:rPr>
      </w:pPr>
      <w:r w:rsidRPr="00F2494E">
        <w:rPr>
          <w:rFonts w:eastAsia="Times New Roman" w:cs="Times New Roman"/>
          <w:color w:val="262626"/>
          <w:szCs w:val="24"/>
        </w:rPr>
        <w:lastRenderedPageBreak/>
        <w:t xml:space="preserve">Lord! Give me to drink </w:t>
      </w:r>
      <w:bookmarkEnd w:id="535"/>
      <w:r w:rsidRPr="00F2494E">
        <w:rPr>
          <w:rFonts w:eastAsia="Times New Roman" w:cs="Times New Roman"/>
          <w:color w:val="262626"/>
          <w:szCs w:val="24"/>
        </w:rPr>
        <w:t>from the chalice of selflessness; with its robe clothe me,</w:t>
      </w:r>
    </w:p>
    <w:p w14:paraId="3E43B73A" w14:textId="77777777" w:rsidR="00BC2791" w:rsidRPr="00F2494E" w:rsidRDefault="00BC2791" w:rsidP="00BC2791">
      <w:pPr>
        <w:shd w:val="clear" w:color="auto" w:fill="FFFFFF"/>
        <w:spacing w:after="100" w:afterAutospacing="1" w:line="240" w:lineRule="auto"/>
        <w:jc w:val="center"/>
        <w:rPr>
          <w:rFonts w:eastAsia="Times New Roman" w:cs="Times New Roman"/>
          <w:color w:val="262626"/>
          <w:szCs w:val="24"/>
        </w:rPr>
      </w:pPr>
      <w:r w:rsidRPr="00F2494E">
        <w:rPr>
          <w:rFonts w:eastAsia="Times New Roman" w:cs="Times New Roman"/>
          <w:color w:val="262626"/>
          <w:szCs w:val="24"/>
        </w:rPr>
        <w:t>and in its ocean immerse me. Make me as dust in the pathway of Thy loved ones.</w:t>
      </w:r>
    </w:p>
    <w:p w14:paraId="61D95522" w14:textId="3E7FABCB" w:rsidR="009759FA" w:rsidRDefault="00722E1F" w:rsidP="00D8000F">
      <w:pPr>
        <w:jc w:val="center"/>
        <w:rPr>
          <w:rFonts w:asciiTheme="minorHAnsi" w:hAnsiTheme="minorHAnsi"/>
          <w:sz w:val="22"/>
        </w:rPr>
      </w:pPr>
      <w:r w:rsidRPr="00722E1F">
        <w:rPr>
          <w:rFonts w:asciiTheme="minorHAnsi" w:hAnsiTheme="minorHAnsi"/>
          <w:noProof/>
          <w:sz w:val="22"/>
        </w:rPr>
        <w:drawing>
          <wp:inline distT="0" distB="0" distL="0" distR="0" wp14:anchorId="63EB8F8E" wp14:editId="5B113734">
            <wp:extent cx="5943600" cy="3201670"/>
            <wp:effectExtent l="0" t="0" r="0" b="0"/>
            <wp:docPr id="1319169791"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169791" name="Picture 1" descr="A sheet music with musical notes&#10;&#10;Description automatically generated"/>
                    <pic:cNvPicPr/>
                  </pic:nvPicPr>
                  <pic:blipFill>
                    <a:blip r:embed="rId289"/>
                    <a:stretch>
                      <a:fillRect/>
                    </a:stretch>
                  </pic:blipFill>
                  <pic:spPr>
                    <a:xfrm>
                      <a:off x="0" y="0"/>
                      <a:ext cx="5943600" cy="3201670"/>
                    </a:xfrm>
                    <a:prstGeom prst="rect">
                      <a:avLst/>
                    </a:prstGeom>
                  </pic:spPr>
                </pic:pic>
              </a:graphicData>
            </a:graphic>
          </wp:inline>
        </w:drawing>
      </w:r>
    </w:p>
    <w:p w14:paraId="272F5C1D" w14:textId="3CC17774" w:rsidR="00696EF8" w:rsidRDefault="007C7DB4" w:rsidP="00F54DDD">
      <w:pPr>
        <w:pStyle w:val="Heading2"/>
      </w:pPr>
      <w:bookmarkStart w:id="537" w:name="_Hlk67914128"/>
      <w:bookmarkStart w:id="538" w:name="_Toc49687760"/>
      <w:bookmarkStart w:id="539" w:name="_Toc59736702"/>
      <w:bookmarkStart w:id="540" w:name="_Hlk43529154"/>
      <w:bookmarkStart w:id="541" w:name="_Toc167265141"/>
      <w:bookmarkEnd w:id="536"/>
      <w:r w:rsidRPr="00F54DDD">
        <w:t>3</w:t>
      </w:r>
      <w:r w:rsidR="003F3B58" w:rsidRPr="00F54DDD">
        <w:t>9</w:t>
      </w:r>
      <w:r w:rsidRPr="00F54DDD">
        <w:t xml:space="preserve"> </w:t>
      </w:r>
      <w:bookmarkStart w:id="542" w:name="_Hlk128136138"/>
      <w:bookmarkStart w:id="543" w:name="_Hlk72819997"/>
      <w:r w:rsidR="00696EF8" w:rsidRPr="00F54DDD">
        <w:t>Ay Rabb</w:t>
      </w:r>
      <w:r w:rsidR="00240272" w:rsidRPr="00F54DDD">
        <w:t>a</w:t>
      </w:r>
      <w:r w:rsidR="00696EF8" w:rsidRPr="00F54DDD">
        <w:t xml:space="preserve"> Faj’al Riz</w:t>
      </w:r>
      <w:r w:rsidR="0090102A" w:rsidRPr="00F54DDD">
        <w:t>q</w:t>
      </w:r>
      <w:r w:rsidR="00696EF8" w:rsidRPr="00F54DDD">
        <w:t xml:space="preserve">í Jamálika </w:t>
      </w:r>
      <w:bookmarkEnd w:id="542"/>
      <w:r w:rsidR="00696EF8" w:rsidRPr="00F54DDD">
        <w:t>(</w:t>
      </w:r>
      <w:r w:rsidR="00696EF8" w:rsidRPr="00F54DDD">
        <w:rPr>
          <w:szCs w:val="30"/>
          <w:rtl/>
        </w:rPr>
        <w:t>اَی رَبِّ فَاجْعَل رِزقی جَمالَکَ</w:t>
      </w:r>
      <w:r w:rsidR="00696EF8" w:rsidRPr="00F54DDD">
        <w:t>)</w:t>
      </w:r>
      <w:bookmarkEnd w:id="537"/>
      <w:r w:rsidR="00696EF8" w:rsidRPr="00F54DDD">
        <w:t xml:space="preserve"> O my Lord! Make Thy </w:t>
      </w:r>
      <w:bookmarkEnd w:id="538"/>
      <w:bookmarkEnd w:id="539"/>
      <w:r w:rsidR="00186BEE" w:rsidRPr="00F54DDD">
        <w:t>Beauty to Be My Food</w:t>
      </w:r>
      <w:bookmarkEnd w:id="541"/>
    </w:p>
    <w:p w14:paraId="7FCD6295" w14:textId="77777777" w:rsidR="00860B2C" w:rsidRPr="00860B2C" w:rsidRDefault="00860B2C" w:rsidP="00860B2C"/>
    <w:p w14:paraId="7676A9B3" w14:textId="081FD76C" w:rsidR="009A5A2C" w:rsidRDefault="00C60F5D" w:rsidP="00C60F5D">
      <w:pPr>
        <w:rPr>
          <w:rFonts w:cstheme="minorHAnsi"/>
        </w:rPr>
      </w:pPr>
      <w:r>
        <w:rPr>
          <w:rFonts w:cstheme="minorHAnsi"/>
        </w:rPr>
        <w:t>“</w:t>
      </w:r>
      <w:r w:rsidRPr="00C60F5D">
        <w:rPr>
          <w:rFonts w:cstheme="minorHAnsi"/>
        </w:rPr>
        <w:t>Ay Rabb Faj’al Rizgí Jamálika</w:t>
      </w:r>
      <w:r>
        <w:rPr>
          <w:rFonts w:cstheme="minorHAnsi"/>
        </w:rPr>
        <w:t>”</w:t>
      </w:r>
      <w:r w:rsidR="009A5A2C">
        <w:rPr>
          <w:rFonts w:cstheme="minorHAnsi"/>
        </w:rPr>
        <w:t xml:space="preserve"> is from a p</w:t>
      </w:r>
      <w:r w:rsidR="009A5A2C" w:rsidRPr="00A63FA7">
        <w:rPr>
          <w:rFonts w:cstheme="minorHAnsi"/>
        </w:rPr>
        <w:t>rayer by Bah</w:t>
      </w:r>
      <w:r w:rsidR="009A5A2C">
        <w:rPr>
          <w:rFonts w:cstheme="minorHAnsi"/>
        </w:rPr>
        <w:t>á</w:t>
      </w:r>
      <w:r w:rsidR="009A5A2C" w:rsidRPr="00A63FA7">
        <w:rPr>
          <w:rFonts w:cstheme="minorHAnsi"/>
        </w:rPr>
        <w:t>’u’ll</w:t>
      </w:r>
      <w:r w:rsidR="009A5A2C">
        <w:rPr>
          <w:rFonts w:cstheme="minorHAnsi"/>
        </w:rPr>
        <w:t>á</w:t>
      </w:r>
      <w:r w:rsidR="009A5A2C" w:rsidRPr="00A63FA7">
        <w:rPr>
          <w:rFonts w:cstheme="minorHAnsi"/>
        </w:rPr>
        <w:t>h</w:t>
      </w:r>
      <w:r w:rsidR="009A5A2C">
        <w:rPr>
          <w:rFonts w:cstheme="minorHAnsi"/>
        </w:rPr>
        <w:t xml:space="preserve">, Arabic </w:t>
      </w:r>
      <w:sdt>
        <w:sdtPr>
          <w:rPr>
            <w:rFonts w:cstheme="minorHAnsi"/>
          </w:rPr>
          <w:id w:val="-1713947267"/>
          <w:citation/>
        </w:sdtPr>
        <w:sdtContent>
          <w:r w:rsidR="009A5A2C">
            <w:rPr>
              <w:rFonts w:cstheme="minorHAnsi"/>
            </w:rPr>
            <w:fldChar w:fldCharType="begin"/>
          </w:r>
          <w:r w:rsidR="009A5A2C">
            <w:rPr>
              <w:rFonts w:cstheme="minorHAnsi"/>
            </w:rPr>
            <w:instrText xml:space="preserve">CITATION Bah213 \p 175 \l 1033 </w:instrText>
          </w:r>
          <w:r w:rsidR="009A5A2C">
            <w:rPr>
              <w:rFonts w:cstheme="minorHAnsi"/>
            </w:rPr>
            <w:fldChar w:fldCharType="separate"/>
          </w:r>
          <w:r w:rsidR="005539EF" w:rsidRPr="005539EF">
            <w:rPr>
              <w:rFonts w:cstheme="minorHAnsi"/>
              <w:noProof/>
            </w:rPr>
            <w:t>(Bahá'u'lláh, Majmuih-yi Adhkár va Idiyyih n.d., 175)</w:t>
          </w:r>
          <w:r w:rsidR="009A5A2C">
            <w:rPr>
              <w:rFonts w:cstheme="minorHAnsi"/>
            </w:rPr>
            <w:fldChar w:fldCharType="end"/>
          </w:r>
        </w:sdtContent>
      </w:sdt>
      <w:r w:rsidR="009A5A2C">
        <w:rPr>
          <w:rStyle w:val="FootnoteReference"/>
          <w:rFonts w:cstheme="minorHAnsi"/>
        </w:rPr>
        <w:footnoteReference w:id="208"/>
      </w:r>
      <w:r w:rsidR="009A5A2C">
        <w:rPr>
          <w:rFonts w:cstheme="minorHAnsi"/>
        </w:rPr>
        <w:t xml:space="preserve"> </w:t>
      </w:r>
      <w:r w:rsidR="007F7FDC">
        <w:rPr>
          <w:rFonts w:cstheme="minorHAnsi"/>
        </w:rPr>
        <w:t xml:space="preserve">and English </w:t>
      </w:r>
      <w:sdt>
        <w:sdtPr>
          <w:rPr>
            <w:rFonts w:cstheme="minorHAnsi"/>
          </w:rPr>
          <w:id w:val="246779706"/>
          <w:citation/>
        </w:sdtPr>
        <w:sdtContent>
          <w:r w:rsidR="007F7FDC">
            <w:rPr>
              <w:rFonts w:cstheme="minorHAnsi"/>
            </w:rPr>
            <w:fldChar w:fldCharType="begin"/>
          </w:r>
          <w:r w:rsidR="007F7FDC">
            <w:rPr>
              <w:rFonts w:cstheme="minorHAnsi"/>
            </w:rPr>
            <w:instrText xml:space="preserve">CITATION Bah871 \p 339 \l 1033 </w:instrText>
          </w:r>
          <w:r w:rsidR="007F7FDC">
            <w:rPr>
              <w:rFonts w:cstheme="minorHAnsi"/>
            </w:rPr>
            <w:fldChar w:fldCharType="separate"/>
          </w:r>
          <w:r w:rsidR="005539EF" w:rsidRPr="005539EF">
            <w:rPr>
              <w:rFonts w:cstheme="minorHAnsi"/>
              <w:noProof/>
            </w:rPr>
            <w:t>(Bahá'u'lláh, Prayers and Meditations by Bahá'u'lláh 1987, 339)</w:t>
          </w:r>
          <w:r w:rsidR="007F7FDC">
            <w:rPr>
              <w:rFonts w:cstheme="minorHAnsi"/>
            </w:rPr>
            <w:fldChar w:fldCharType="end"/>
          </w:r>
        </w:sdtContent>
      </w:sdt>
      <w:r w:rsidR="007F7FDC">
        <w:rPr>
          <w:rStyle w:val="FootnoteReference"/>
          <w:rFonts w:cstheme="minorHAnsi"/>
        </w:rPr>
        <w:footnoteReference w:id="209"/>
      </w:r>
      <w:r w:rsidR="007F7FDC">
        <w:rPr>
          <w:rFonts w:cstheme="minorHAnsi"/>
        </w:rPr>
        <w:t xml:space="preserve"> </w:t>
      </w:r>
      <w:r w:rsidR="009A5A2C">
        <w:rPr>
          <w:rFonts w:cstheme="minorHAnsi"/>
        </w:rPr>
        <w:t>as follow</w:t>
      </w:r>
      <w:r w:rsidR="009A5A2C" w:rsidRPr="00A63FA7">
        <w:rPr>
          <w:rFonts w:cstheme="minorHAnsi"/>
        </w:rPr>
        <w:t>:</w:t>
      </w:r>
    </w:p>
    <w:p w14:paraId="3BE4F2DC" w14:textId="77777777" w:rsidR="007F7FDC" w:rsidRPr="00D92D73" w:rsidRDefault="007F7FDC" w:rsidP="007F7FDC">
      <w:pPr>
        <w:pStyle w:val="PlainText"/>
        <w:bidi/>
        <w:ind w:firstLine="720"/>
        <w:rPr>
          <w:rFonts w:ascii="Times New Roman" w:hAnsi="Times New Roman" w:cs="Times New Roman"/>
          <w:sz w:val="32"/>
          <w:szCs w:val="32"/>
        </w:rPr>
      </w:pPr>
      <w:bookmarkStart w:id="544" w:name="_Hlk72819927"/>
      <w:r w:rsidRPr="00D92D73">
        <w:rPr>
          <w:rFonts w:ascii="Times New Roman" w:hAnsi="Times New Roman" w:cs="Times New Roman"/>
          <w:sz w:val="32"/>
          <w:szCs w:val="32"/>
          <w:u w:val="single"/>
          <w:rtl/>
        </w:rPr>
        <w:t>أَيْ رَبِّ فَاجْعَلْ رِزْقِي جَمالَكَ وَشَرابِي وِصالَكَ وَأَمَلِي رِضائَكَ وَعَمَلِي ثَنائَكَ وَأَنيْسِيْ ذِكْرَكَ وَمُعِينِيْ سُلْطانَكَ</w:t>
      </w:r>
      <w:bookmarkEnd w:id="544"/>
      <w:r w:rsidRPr="00D92D73">
        <w:rPr>
          <w:rFonts w:ascii="Times New Roman" w:hAnsi="Times New Roman" w:cs="Times New Roman"/>
          <w:sz w:val="32"/>
          <w:szCs w:val="32"/>
          <w:rtl/>
        </w:rPr>
        <w:t xml:space="preserve"> وَمُسْتَقَرِّي مَقَرَّكَ وَوَطَنِي المَقامَ الَّذِيْ جَعَلْتَهُ مُقَدَّسًا مِنْ حُدُوداتِ المُحْتَجِبِينَ وَإِنَّكَ أَنْتَ المُقْتَدِرُ</w:t>
      </w:r>
      <w:r w:rsidRPr="00D92D73">
        <w:rPr>
          <w:rFonts w:ascii="Times New Roman" w:hAnsi="Times New Roman" w:cs="Times New Roman"/>
          <w:sz w:val="32"/>
          <w:szCs w:val="32"/>
          <w:rtl/>
          <w:lang w:bidi="fa-IR"/>
        </w:rPr>
        <w:t xml:space="preserve"> </w:t>
      </w:r>
      <w:r w:rsidRPr="00D92D73">
        <w:rPr>
          <w:rFonts w:ascii="Times New Roman" w:hAnsi="Times New Roman" w:cs="Times New Roman"/>
          <w:sz w:val="32"/>
          <w:szCs w:val="32"/>
          <w:rtl/>
        </w:rPr>
        <w:t>العَزِيْزُ القَدِيرُ.</w:t>
      </w:r>
    </w:p>
    <w:p w14:paraId="5283943E" w14:textId="77777777" w:rsidR="007F7FDC" w:rsidRDefault="007F7FDC" w:rsidP="007F7FDC">
      <w:pPr>
        <w:jc w:val="right"/>
        <w:rPr>
          <w:rFonts w:cstheme="minorHAnsi"/>
        </w:rPr>
      </w:pPr>
    </w:p>
    <w:p w14:paraId="13BB7B8C" w14:textId="1D114096" w:rsidR="009A5A2C" w:rsidRDefault="009A5A2C" w:rsidP="00F96C0E">
      <w:pPr>
        <w:ind w:left="720"/>
        <w:rPr>
          <w:rFonts w:cstheme="minorHAnsi"/>
        </w:rPr>
      </w:pPr>
      <w:bookmarkStart w:id="545" w:name="_Hlk127348362"/>
      <w:r w:rsidRPr="007417EA">
        <w:rPr>
          <w:rFonts w:cstheme="minorHAnsi"/>
          <w:u w:val="single"/>
        </w:rPr>
        <w:t>O my Lord! Make Thy beauty to be my food, and Thy presence my drink, and Thy pleasure my hope, and praise of Thee my action, and remembrance of Thee my companion, and the power of Thy sovereignty my succorer</w:t>
      </w:r>
      <w:bookmarkEnd w:id="545"/>
      <w:r w:rsidRPr="007417EA">
        <w:rPr>
          <w:rFonts w:cstheme="minorHAnsi"/>
          <w:u w:val="single"/>
        </w:rPr>
        <w:t>,</w:t>
      </w:r>
      <w:r>
        <w:rPr>
          <w:rFonts w:cstheme="minorHAnsi"/>
        </w:rPr>
        <w:t xml:space="preserve"> and Thy habitation my home, and my dwelling-place the seat Thou hast sanctified from the limitations imposed upon </w:t>
      </w:r>
      <w:r>
        <w:rPr>
          <w:rFonts w:cstheme="minorHAnsi"/>
        </w:rPr>
        <w:lastRenderedPageBreak/>
        <w:t>them who are shut out as by a veil from Thee.</w:t>
      </w:r>
      <w:r w:rsidR="00F96C0E">
        <w:rPr>
          <w:rFonts w:cstheme="minorHAnsi"/>
        </w:rPr>
        <w:t xml:space="preserve"> </w:t>
      </w:r>
      <w:r>
        <w:rPr>
          <w:rFonts w:cstheme="minorHAnsi"/>
        </w:rPr>
        <w:t>Thou art, verily, the Almighty, the All-Glorious, the Most Powerful</w:t>
      </w:r>
      <w:r w:rsidR="00C4315D">
        <w:rPr>
          <w:rFonts w:cstheme="minorHAnsi"/>
        </w:rPr>
        <w:t>.</w:t>
      </w:r>
    </w:p>
    <w:p w14:paraId="1D6978C4" w14:textId="56AA72DC" w:rsidR="00C4315D" w:rsidRDefault="00C4315D" w:rsidP="00C4315D">
      <w:pPr>
        <w:rPr>
          <w:rFonts w:cstheme="minorHAnsi"/>
        </w:rPr>
      </w:pPr>
      <w:r>
        <w:rPr>
          <w:rFonts w:cstheme="minorHAnsi"/>
        </w:rPr>
        <w:t>Recording</w:t>
      </w:r>
      <w:r w:rsidR="00FE5FE2">
        <w:rPr>
          <w:rFonts w:cstheme="minorHAnsi"/>
        </w:rPr>
        <w:t>, online link</w:t>
      </w:r>
      <w:r>
        <w:rPr>
          <w:rStyle w:val="FootnoteReference"/>
          <w:rFonts w:cstheme="minorHAnsi"/>
        </w:rPr>
        <w:footnoteReference w:id="210"/>
      </w:r>
      <w:r>
        <w:rPr>
          <w:rFonts w:cstheme="minorHAnsi"/>
        </w:rPr>
        <w:t xml:space="preserve">: </w:t>
      </w:r>
      <w:hyperlink r:id="rId290" w:history="1">
        <w:r w:rsidR="00FE5FE2" w:rsidRPr="00237F19">
          <w:rPr>
            <w:rStyle w:val="Hyperlink"/>
            <w:rFonts w:cstheme="minorHAnsi"/>
          </w:rPr>
          <w:t>https://bahai-library.com/caton_music/39_Ay_Rabba_Fajal_Rizqi_Jamalika.mp3</w:t>
        </w:r>
      </w:hyperlink>
      <w:r>
        <w:rPr>
          <w:rFonts w:cstheme="minorHAnsi"/>
        </w:rPr>
        <w:t xml:space="preserve"> </w:t>
      </w:r>
    </w:p>
    <w:p w14:paraId="522A9F4A" w14:textId="115F4EC5" w:rsidR="008532DD" w:rsidRDefault="008532DD" w:rsidP="00C4315D">
      <w:pPr>
        <w:rPr>
          <w:rFonts w:cstheme="minorHAnsi"/>
        </w:rPr>
      </w:pPr>
      <w:r>
        <w:rPr>
          <w:rFonts w:cstheme="minorHAnsi"/>
        </w:rPr>
        <w:t xml:space="preserve">Transcription demo, online link: </w:t>
      </w:r>
      <w:hyperlink r:id="rId291" w:history="1">
        <w:r w:rsidRPr="00E27B14">
          <w:rPr>
            <w:rStyle w:val="Hyperlink"/>
            <w:rFonts w:cstheme="minorHAnsi"/>
          </w:rPr>
          <w:t>https://bahai-library.com/caton_music/sacred_refrains_demos/39_Ay_Rabba_Fajal_Rizqi_Jamalika_demo.mp3</w:t>
        </w:r>
      </w:hyperlink>
      <w:r>
        <w:rPr>
          <w:rFonts w:cstheme="minorHAnsi"/>
        </w:rPr>
        <w:t xml:space="preserve"> </w:t>
      </w:r>
    </w:p>
    <w:p w14:paraId="2EBA5830" w14:textId="0A42D1BC" w:rsidR="00186BEE" w:rsidRPr="00973402" w:rsidRDefault="00186BEE" w:rsidP="00C17B16">
      <w:pPr>
        <w:jc w:val="center"/>
        <w:rPr>
          <w:rFonts w:cs="Times New Roman"/>
          <w:sz w:val="32"/>
          <w:szCs w:val="32"/>
        </w:rPr>
      </w:pPr>
      <w:bookmarkStart w:id="546" w:name="gr2"/>
      <w:bookmarkEnd w:id="546"/>
      <w:r w:rsidRPr="00973402">
        <w:rPr>
          <w:rFonts w:cs="Times New Roman"/>
          <w:sz w:val="32"/>
          <w:szCs w:val="32"/>
          <w:rtl/>
        </w:rPr>
        <w:t>أَيْ رَبِّ فَاجْعَلْ رِزْقِي جَمالَكَ وَشَرابِي وِصالَكَ وَأَمَلِي رِضائَكَ وَعَمَلِي ثَنائَكَ وَأَنيْسِيْ ذِكْرَكَ وَمُعِينِيْ سُلْطانَكَ</w:t>
      </w:r>
      <w:bookmarkStart w:id="547" w:name="_Hlk87099249"/>
    </w:p>
    <w:p w14:paraId="4FFAFE67" w14:textId="6621923E" w:rsidR="00454141" w:rsidRDefault="00035484" w:rsidP="00C17B16">
      <w:pPr>
        <w:jc w:val="center"/>
        <w:rPr>
          <w:rFonts w:ascii="Adobe Naskh Medium" w:hAnsi="Adobe Naskh Medium" w:cs="Adobe Naskh Medium"/>
          <w:sz w:val="36"/>
          <w:szCs w:val="36"/>
        </w:rPr>
      </w:pPr>
      <w:r w:rsidRPr="00035484">
        <w:rPr>
          <w:rFonts w:ascii="Adobe Naskh Medium" w:hAnsi="Adobe Naskh Medium" w:cs="Adobe Naskh Medium"/>
          <w:noProof/>
          <w:sz w:val="36"/>
          <w:szCs w:val="36"/>
        </w:rPr>
        <w:drawing>
          <wp:inline distT="0" distB="0" distL="0" distR="0" wp14:anchorId="58D83DAD" wp14:editId="7FD9EB37">
            <wp:extent cx="5943600" cy="1913255"/>
            <wp:effectExtent l="0" t="0" r="0" b="0"/>
            <wp:docPr id="24621743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17437" name="Picture 1" descr="A sheet music with notes&#10;&#10;Description automatically generated"/>
                    <pic:cNvPicPr/>
                  </pic:nvPicPr>
                  <pic:blipFill>
                    <a:blip r:embed="rId292"/>
                    <a:stretch>
                      <a:fillRect/>
                    </a:stretch>
                  </pic:blipFill>
                  <pic:spPr>
                    <a:xfrm>
                      <a:off x="0" y="0"/>
                      <a:ext cx="5943600" cy="1913255"/>
                    </a:xfrm>
                    <a:prstGeom prst="rect">
                      <a:avLst/>
                    </a:prstGeom>
                  </pic:spPr>
                </pic:pic>
              </a:graphicData>
            </a:graphic>
          </wp:inline>
        </w:drawing>
      </w:r>
    </w:p>
    <w:p w14:paraId="76BFF5B8" w14:textId="59899391" w:rsidR="00917FE1" w:rsidRDefault="00917FE1" w:rsidP="00696EF8">
      <w:pPr>
        <w:rPr>
          <w:rFonts w:cs="Times New Roman"/>
          <w:shd w:val="clear" w:color="auto" w:fill="FFFFFF"/>
        </w:rPr>
      </w:pPr>
      <w:bookmarkStart w:id="548" w:name="_Hlk48053127"/>
      <w:bookmarkEnd w:id="540"/>
      <w:r>
        <w:rPr>
          <w:rFonts w:cs="Times New Roman"/>
          <w:shd w:val="clear" w:color="auto" w:fill="FFFFFF"/>
        </w:rPr>
        <w:t>Pronunciation and translation:</w:t>
      </w:r>
    </w:p>
    <w:p w14:paraId="503E1A0E" w14:textId="69EE51AB" w:rsidR="00696EF8" w:rsidRPr="00F2494E" w:rsidRDefault="00696EF8" w:rsidP="00696EF8">
      <w:pPr>
        <w:rPr>
          <w:rFonts w:cs="Times New Roman"/>
          <w:shd w:val="clear" w:color="auto" w:fill="FFFFFF"/>
        </w:rPr>
      </w:pPr>
      <w:r w:rsidRPr="00F2494E">
        <w:rPr>
          <w:rFonts w:cs="Times New Roman"/>
          <w:shd w:val="clear" w:color="auto" w:fill="FFFFFF"/>
        </w:rPr>
        <w:t>Ay rab-b</w:t>
      </w:r>
      <w:r w:rsidR="00D13513" w:rsidRPr="00F2494E">
        <w:rPr>
          <w:rFonts w:cs="Times New Roman"/>
          <w:shd w:val="clear" w:color="auto" w:fill="FFFFFF"/>
        </w:rPr>
        <w:t>a</w:t>
      </w:r>
      <w:r w:rsidRPr="00F2494E">
        <w:rPr>
          <w:rFonts w:cs="Times New Roman"/>
          <w:shd w:val="clear" w:color="auto" w:fill="FFFFFF"/>
        </w:rPr>
        <w:t xml:space="preserve"> faj-‘al rez-qi ja-má-la-ka, </w:t>
      </w:r>
      <w:r w:rsidRPr="00F2494E">
        <w:rPr>
          <w:rFonts w:cs="Times New Roman"/>
          <w:shd w:val="clear" w:color="auto" w:fill="FFFFFF"/>
        </w:rPr>
        <w:tab/>
      </w:r>
      <w:r w:rsidRPr="00F2494E">
        <w:rPr>
          <w:rFonts w:cs="Times New Roman"/>
          <w:color w:val="222222"/>
        </w:rPr>
        <w:t>O my Lord! Make Thy beauty to be my food,</w:t>
      </w:r>
    </w:p>
    <w:p w14:paraId="797A7D93" w14:textId="77777777" w:rsidR="00696EF8" w:rsidRPr="00F2494E" w:rsidRDefault="00696EF8" w:rsidP="00696EF8">
      <w:pPr>
        <w:rPr>
          <w:rFonts w:cs="Times New Roman"/>
          <w:shd w:val="clear" w:color="auto" w:fill="FFFFFF"/>
        </w:rPr>
      </w:pPr>
      <w:r w:rsidRPr="00F2494E">
        <w:rPr>
          <w:rFonts w:cs="Times New Roman"/>
          <w:shd w:val="clear" w:color="auto" w:fill="FFFFFF"/>
        </w:rPr>
        <w:t xml:space="preserve">va sha-rá-bi ve-sá-la-ka, </w:t>
      </w:r>
      <w:r w:rsidRPr="00F2494E">
        <w:rPr>
          <w:rFonts w:cs="Times New Roman"/>
          <w:shd w:val="clear" w:color="auto" w:fill="FFFFFF"/>
        </w:rPr>
        <w:tab/>
      </w:r>
      <w:r w:rsidRPr="00F2494E">
        <w:rPr>
          <w:rFonts w:cs="Times New Roman"/>
          <w:shd w:val="clear" w:color="auto" w:fill="FFFFFF"/>
        </w:rPr>
        <w:tab/>
      </w:r>
      <w:r w:rsidRPr="00F2494E">
        <w:rPr>
          <w:rFonts w:cs="Times New Roman"/>
          <w:color w:val="222222"/>
        </w:rPr>
        <w:t>and Thy presence my drink,</w:t>
      </w:r>
    </w:p>
    <w:p w14:paraId="6B305F38" w14:textId="77777777" w:rsidR="00696EF8" w:rsidRPr="00F2494E" w:rsidRDefault="00696EF8" w:rsidP="00696EF8">
      <w:pPr>
        <w:rPr>
          <w:rFonts w:cs="Times New Roman"/>
          <w:shd w:val="clear" w:color="auto" w:fill="FFFFFF"/>
        </w:rPr>
      </w:pPr>
      <w:r w:rsidRPr="00F2494E">
        <w:rPr>
          <w:rFonts w:cs="Times New Roman"/>
          <w:shd w:val="clear" w:color="auto" w:fill="FFFFFF"/>
        </w:rPr>
        <w:t xml:space="preserve">va a-ma-li re-zá-‘a-ka, </w:t>
      </w:r>
      <w:r w:rsidRPr="00F2494E">
        <w:rPr>
          <w:rFonts w:cs="Times New Roman"/>
          <w:shd w:val="clear" w:color="auto" w:fill="FFFFFF"/>
        </w:rPr>
        <w:tab/>
      </w:r>
      <w:r w:rsidRPr="00F2494E">
        <w:rPr>
          <w:rFonts w:cs="Times New Roman"/>
          <w:shd w:val="clear" w:color="auto" w:fill="FFFFFF"/>
        </w:rPr>
        <w:tab/>
      </w:r>
      <w:r w:rsidRPr="00F2494E">
        <w:rPr>
          <w:rFonts w:cs="Times New Roman"/>
          <w:color w:val="222222"/>
        </w:rPr>
        <w:t>and Thy pleasure my hope,</w:t>
      </w:r>
    </w:p>
    <w:p w14:paraId="39C1DA0F" w14:textId="77777777" w:rsidR="00696EF8" w:rsidRPr="00F2494E" w:rsidRDefault="00696EF8" w:rsidP="00696EF8">
      <w:pPr>
        <w:rPr>
          <w:rFonts w:cs="Times New Roman"/>
          <w:shd w:val="clear" w:color="auto" w:fill="FFFFFF"/>
        </w:rPr>
      </w:pPr>
      <w:r w:rsidRPr="00F2494E">
        <w:rPr>
          <w:rFonts w:cs="Times New Roman"/>
          <w:shd w:val="clear" w:color="auto" w:fill="FFFFFF"/>
        </w:rPr>
        <w:t xml:space="preserve">va ‘a-ma-li sa-ná-‘a-ka, </w:t>
      </w:r>
      <w:r w:rsidRPr="00F2494E">
        <w:rPr>
          <w:rFonts w:cs="Times New Roman"/>
          <w:shd w:val="clear" w:color="auto" w:fill="FFFFFF"/>
        </w:rPr>
        <w:tab/>
      </w:r>
      <w:r w:rsidRPr="00F2494E">
        <w:rPr>
          <w:rFonts w:cs="Times New Roman"/>
          <w:shd w:val="clear" w:color="auto" w:fill="FFFFFF"/>
        </w:rPr>
        <w:tab/>
      </w:r>
      <w:r w:rsidRPr="00F2494E">
        <w:rPr>
          <w:rFonts w:cs="Times New Roman"/>
          <w:color w:val="222222"/>
        </w:rPr>
        <w:t>and praise of Thee my action,</w:t>
      </w:r>
    </w:p>
    <w:p w14:paraId="5CD74EE2" w14:textId="77777777" w:rsidR="00696EF8" w:rsidRPr="00F2494E" w:rsidRDefault="00696EF8" w:rsidP="00696EF8">
      <w:pPr>
        <w:rPr>
          <w:rFonts w:cs="Times New Roman"/>
          <w:shd w:val="clear" w:color="auto" w:fill="FFFFFF"/>
        </w:rPr>
      </w:pPr>
      <w:r w:rsidRPr="00F2494E">
        <w:rPr>
          <w:rFonts w:cs="Times New Roman"/>
          <w:shd w:val="clear" w:color="auto" w:fill="FFFFFF"/>
        </w:rPr>
        <w:t xml:space="preserve">va a-ni-si ze-kra-ka, </w:t>
      </w:r>
      <w:r w:rsidRPr="00F2494E">
        <w:rPr>
          <w:rFonts w:cs="Times New Roman"/>
          <w:shd w:val="clear" w:color="auto" w:fill="FFFFFF"/>
        </w:rPr>
        <w:tab/>
      </w:r>
      <w:r w:rsidRPr="00F2494E">
        <w:rPr>
          <w:rFonts w:cs="Times New Roman"/>
          <w:shd w:val="clear" w:color="auto" w:fill="FFFFFF"/>
        </w:rPr>
        <w:tab/>
      </w:r>
      <w:r w:rsidRPr="00F2494E">
        <w:rPr>
          <w:rFonts w:cs="Times New Roman"/>
          <w:shd w:val="clear" w:color="auto" w:fill="FFFFFF"/>
        </w:rPr>
        <w:tab/>
      </w:r>
      <w:r w:rsidRPr="00F2494E">
        <w:rPr>
          <w:rFonts w:cs="Times New Roman"/>
          <w:color w:val="222222"/>
        </w:rPr>
        <w:t>and remembrance of Thee my companion,</w:t>
      </w:r>
    </w:p>
    <w:p w14:paraId="4AFA2159" w14:textId="1D4144FB" w:rsidR="00696EF8" w:rsidRDefault="00696EF8" w:rsidP="00696EF8">
      <w:pPr>
        <w:rPr>
          <w:rFonts w:cs="Times New Roman"/>
          <w:color w:val="222222"/>
        </w:rPr>
      </w:pPr>
      <w:r w:rsidRPr="00F2494E">
        <w:rPr>
          <w:rFonts w:cs="Times New Roman"/>
          <w:shd w:val="clear" w:color="auto" w:fill="FFFFFF"/>
          <w:lang w:val="fr-FR"/>
        </w:rPr>
        <w:t>va mo-‘i-ni sol-tá-na-ka.</w:t>
      </w:r>
      <w:r w:rsidRPr="00F2494E">
        <w:rPr>
          <w:rFonts w:cs="Times New Roman"/>
          <w:shd w:val="clear" w:color="auto" w:fill="FFFFFF"/>
          <w:lang w:val="fr-FR"/>
        </w:rPr>
        <w:tab/>
      </w:r>
      <w:r w:rsidRPr="00F2494E">
        <w:rPr>
          <w:rFonts w:cs="Times New Roman"/>
          <w:shd w:val="clear" w:color="auto" w:fill="FFFFFF"/>
          <w:lang w:val="fr-FR"/>
        </w:rPr>
        <w:tab/>
      </w:r>
      <w:r w:rsidRPr="00F2494E">
        <w:rPr>
          <w:rFonts w:cs="Times New Roman"/>
          <w:color w:val="222222"/>
        </w:rPr>
        <w:t>and the power of Thy sovereignty my succorer.</w:t>
      </w:r>
    </w:p>
    <w:p w14:paraId="1FA9F72E" w14:textId="2EE75151" w:rsidR="00C76E60" w:rsidRPr="00F2494E" w:rsidRDefault="00C76E60" w:rsidP="00C76E60">
      <w:pPr>
        <w:jc w:val="center"/>
        <w:rPr>
          <w:rFonts w:cs="Times New Roman"/>
          <w:color w:val="222222"/>
        </w:rPr>
      </w:pPr>
      <w:r w:rsidRPr="008E1629">
        <w:rPr>
          <w:noProof/>
        </w:rPr>
        <w:drawing>
          <wp:inline distT="0" distB="0" distL="0" distR="0" wp14:anchorId="7B2753A2" wp14:editId="2EC06B6F">
            <wp:extent cx="2778643" cy="830253"/>
            <wp:effectExtent l="0" t="0" r="3175" b="0"/>
            <wp:docPr id="1905861957" name="Picture 1905861957" descr="Free Music Musical Notes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Music Musical Notes vector and picture"/>
                    <pic:cNvPicPr>
                      <a:picLocks noChangeAspect="1" noChangeArrowheads="1"/>
                    </pic:cNvPicPr>
                  </pic:nvPicPr>
                  <pic:blipFill rotWithShape="1">
                    <a:blip r:embed="rId293">
                      <a:extLst>
                        <a:ext uri="{28A0092B-C50C-407E-A947-70E740481C1C}">
                          <a14:useLocalDpi xmlns:a14="http://schemas.microsoft.com/office/drawing/2010/main" val="0"/>
                        </a:ext>
                      </a:extLst>
                    </a:blip>
                    <a:srcRect t="22580" b="17735"/>
                    <a:stretch/>
                  </pic:blipFill>
                  <pic:spPr bwMode="auto">
                    <a:xfrm>
                      <a:off x="0" y="0"/>
                      <a:ext cx="2796985" cy="835733"/>
                    </a:xfrm>
                    <a:prstGeom prst="rect">
                      <a:avLst/>
                    </a:prstGeom>
                    <a:noFill/>
                    <a:ln>
                      <a:noFill/>
                    </a:ln>
                    <a:extLst>
                      <a:ext uri="{53640926-AAD7-44D8-BBD7-CCE9431645EC}">
                        <a14:shadowObscured xmlns:a14="http://schemas.microsoft.com/office/drawing/2010/main"/>
                      </a:ext>
                    </a:extLst>
                  </pic:spPr>
                </pic:pic>
              </a:graphicData>
            </a:graphic>
          </wp:inline>
        </w:drawing>
      </w:r>
    </w:p>
    <w:bookmarkEnd w:id="547"/>
    <w:bookmarkEnd w:id="548"/>
    <w:p w14:paraId="657869DD" w14:textId="32B3B489" w:rsidR="001048A4" w:rsidRDefault="00904405" w:rsidP="001048A4">
      <w:pPr>
        <w:jc w:val="center"/>
        <w:rPr>
          <w:rFonts w:asciiTheme="majorBidi" w:hAnsiTheme="majorBidi" w:cstheme="majorBidi"/>
        </w:rPr>
      </w:pPr>
      <w:r w:rsidRPr="00904405">
        <w:rPr>
          <w:rFonts w:asciiTheme="majorBidi" w:hAnsiTheme="majorBidi" w:cstheme="majorBidi"/>
          <w:noProof/>
        </w:rPr>
        <w:lastRenderedPageBreak/>
        <w:drawing>
          <wp:inline distT="0" distB="0" distL="0" distR="0" wp14:anchorId="16C12444" wp14:editId="377C32C0">
            <wp:extent cx="5943600" cy="2896235"/>
            <wp:effectExtent l="0" t="0" r="0" b="0"/>
            <wp:docPr id="1116126177"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26177" name="Picture 1" descr="A sheet music with musical notes&#10;&#10;Description automatically generated"/>
                    <pic:cNvPicPr/>
                  </pic:nvPicPr>
                  <pic:blipFill>
                    <a:blip r:embed="rId294"/>
                    <a:stretch>
                      <a:fillRect/>
                    </a:stretch>
                  </pic:blipFill>
                  <pic:spPr>
                    <a:xfrm>
                      <a:off x="0" y="0"/>
                      <a:ext cx="5943600" cy="2896235"/>
                    </a:xfrm>
                    <a:prstGeom prst="rect">
                      <a:avLst/>
                    </a:prstGeom>
                  </pic:spPr>
                </pic:pic>
              </a:graphicData>
            </a:graphic>
          </wp:inline>
        </w:drawing>
      </w:r>
    </w:p>
    <w:p w14:paraId="75E2FDF2" w14:textId="77777777" w:rsidR="00FE197C" w:rsidRDefault="00FE197C" w:rsidP="00FE197C">
      <w:pPr>
        <w:pStyle w:val="Heading2"/>
      </w:pPr>
      <w:bookmarkStart w:id="549" w:name="_Toc167265142"/>
      <w:r w:rsidRPr="00973402">
        <w:t xml:space="preserve">40 </w:t>
      </w:r>
      <w:bookmarkStart w:id="550" w:name="_Hlk93241449"/>
      <w:r w:rsidRPr="00973402">
        <w:t xml:space="preserve">Ay Rabba Ṭahhir Ádhán al-‘Ibád </w:t>
      </w:r>
      <w:bookmarkEnd w:id="550"/>
      <w:r w:rsidRPr="00973402">
        <w:t>(</w:t>
      </w:r>
      <w:r w:rsidRPr="00973402">
        <w:rPr>
          <w:szCs w:val="30"/>
          <w:rtl/>
        </w:rPr>
        <w:t>ای رَبِّ طَهِّر آذان العباد</w:t>
      </w:r>
      <w:r w:rsidRPr="00973402">
        <w:t>) O Lord, Cleanse the Ears</w:t>
      </w:r>
      <w:bookmarkEnd w:id="549"/>
    </w:p>
    <w:p w14:paraId="20352D32" w14:textId="77777777" w:rsidR="00FE197C" w:rsidRPr="00860B2C" w:rsidRDefault="00FE197C" w:rsidP="00FE197C"/>
    <w:p w14:paraId="33138971" w14:textId="77777777" w:rsidR="00FE197C" w:rsidRPr="003A28C0" w:rsidRDefault="00FE197C" w:rsidP="00FE197C">
      <w:pPr>
        <w:spacing w:after="0" w:line="240" w:lineRule="auto"/>
        <w:rPr>
          <w:rFonts w:eastAsia="Times New Roman" w:cs="Times New Roman"/>
          <w:szCs w:val="24"/>
        </w:rPr>
      </w:pPr>
      <w:bookmarkStart w:id="551" w:name="_Hlk95574793"/>
      <w:bookmarkStart w:id="552" w:name="_Hlk95489192"/>
      <w:r>
        <w:rPr>
          <w:rFonts w:eastAsia="Times New Roman" w:cs="Times New Roman"/>
          <w:szCs w:val="24"/>
        </w:rPr>
        <w:t xml:space="preserve">The text of “Ay Rabb Tahir Azán al- ‘Ibád” </w:t>
      </w:r>
      <w:r w:rsidRPr="003A28C0">
        <w:rPr>
          <w:rFonts w:eastAsia="Times New Roman" w:cs="Times New Roman"/>
          <w:szCs w:val="24"/>
        </w:rPr>
        <w:t xml:space="preserve">is from a lengthy prayer by Bahá’u’lláh </w:t>
      </w:r>
      <w:sdt>
        <w:sdtPr>
          <w:rPr>
            <w:rFonts w:eastAsia="Times New Roman" w:cs="Times New Roman"/>
            <w:szCs w:val="24"/>
          </w:rPr>
          <w:id w:val="99159902"/>
          <w:citation/>
        </w:sdtPr>
        <w:sdtContent>
          <w:r w:rsidRPr="003A28C0">
            <w:rPr>
              <w:rFonts w:eastAsia="Times New Roman" w:cs="Times New Roman"/>
              <w:szCs w:val="24"/>
            </w:rPr>
            <w:fldChar w:fldCharType="begin"/>
          </w:r>
          <w:r>
            <w:rPr>
              <w:rFonts w:eastAsia="Times New Roman" w:cs="Times New Roman"/>
              <w:szCs w:val="24"/>
            </w:rPr>
            <w:instrText xml:space="preserve">CITATION Bah207 \p 22-23 \l 1033 </w:instrText>
          </w:r>
          <w:r w:rsidRPr="003A28C0">
            <w:rPr>
              <w:rFonts w:eastAsia="Times New Roman" w:cs="Times New Roman"/>
              <w:szCs w:val="24"/>
            </w:rPr>
            <w:fldChar w:fldCharType="separate"/>
          </w:r>
          <w:r w:rsidRPr="005539EF">
            <w:rPr>
              <w:rFonts w:eastAsia="Times New Roman" w:cs="Times New Roman"/>
              <w:noProof/>
              <w:szCs w:val="24"/>
            </w:rPr>
            <w:t>(Bahá'u'lláh, Ad'iyyih-yi Hadrat-i-Mahbub 1920, 22-23)</w:t>
          </w:r>
          <w:r w:rsidRPr="003A28C0">
            <w:rPr>
              <w:rFonts w:eastAsia="Times New Roman" w:cs="Times New Roman"/>
              <w:szCs w:val="24"/>
            </w:rPr>
            <w:fldChar w:fldCharType="end"/>
          </w:r>
        </w:sdtContent>
      </w:sdt>
      <w:r w:rsidRPr="003A28C0">
        <w:rPr>
          <w:rFonts w:eastAsia="Times New Roman" w:cs="Times New Roman"/>
          <w:szCs w:val="24"/>
          <w:vertAlign w:val="superscript"/>
        </w:rPr>
        <w:footnoteReference w:id="211"/>
      </w:r>
      <w:r>
        <w:rPr>
          <w:rFonts w:eastAsia="Times New Roman" w:cs="Times New Roman"/>
          <w:szCs w:val="24"/>
        </w:rPr>
        <w:t xml:space="preserve"> an excerpt of which is below:</w:t>
      </w:r>
    </w:p>
    <w:bookmarkEnd w:id="551"/>
    <w:p w14:paraId="0F8C8953" w14:textId="77777777" w:rsidR="00FE197C" w:rsidRPr="003A28C0" w:rsidRDefault="00FE197C" w:rsidP="00FE197C">
      <w:pPr>
        <w:spacing w:after="0" w:line="240" w:lineRule="auto"/>
        <w:rPr>
          <w:rFonts w:eastAsia="Times New Roman" w:cs="Times New Roman"/>
          <w:szCs w:val="24"/>
        </w:rPr>
      </w:pPr>
    </w:p>
    <w:p w14:paraId="1D7CDD64" w14:textId="77777777" w:rsidR="00FE197C" w:rsidRPr="00D92D73" w:rsidRDefault="00FE197C" w:rsidP="00FE197C">
      <w:pPr>
        <w:bidi/>
        <w:spacing w:after="0" w:line="240" w:lineRule="auto"/>
        <w:rPr>
          <w:rFonts w:eastAsia="Arial Unicode MS" w:cs="Times New Roman"/>
          <w:szCs w:val="32"/>
        </w:rPr>
      </w:pPr>
      <w:bookmarkStart w:id="553" w:name="_Hlk95574581"/>
      <w:r w:rsidRPr="00D92D73">
        <w:rPr>
          <w:rFonts w:eastAsia="Arial Unicode MS" w:cs="Times New Roman"/>
          <w:szCs w:val="32"/>
          <w:rtl/>
        </w:rPr>
        <w:t xml:space="preserve">* </w:t>
      </w:r>
      <w:bookmarkStart w:id="554" w:name="_Hlk95628221"/>
      <w:r w:rsidRPr="00D92D73">
        <w:rPr>
          <w:rFonts w:eastAsia="Arial Unicode MS" w:cs="Times New Roman"/>
          <w:szCs w:val="32"/>
          <w:rtl/>
        </w:rPr>
        <w:t>أی ربّ نوّر أبصار قلوبهم</w:t>
      </w:r>
    </w:p>
    <w:p w14:paraId="5A460D8F" w14:textId="77777777" w:rsidR="00FE197C" w:rsidRPr="00D92D73" w:rsidRDefault="00FE197C" w:rsidP="00FE197C">
      <w:pPr>
        <w:bidi/>
        <w:spacing w:after="0" w:line="240" w:lineRule="auto"/>
        <w:rPr>
          <w:rFonts w:eastAsia="Arial Unicode MS" w:cs="Times New Roman"/>
          <w:szCs w:val="32"/>
          <w:rtl/>
        </w:rPr>
      </w:pPr>
      <w:r w:rsidRPr="00D92D73">
        <w:rPr>
          <w:rFonts w:eastAsia="Arial Unicode MS" w:cs="Times New Roman"/>
          <w:szCs w:val="32"/>
          <w:rtl/>
        </w:rPr>
        <w:t xml:space="preserve">ليعرفنّ ما قدّرت لهم بجودك </w:t>
      </w:r>
      <w:bookmarkEnd w:id="554"/>
      <w:r w:rsidRPr="00D92D73">
        <w:rPr>
          <w:rFonts w:eastAsia="Arial Unicode MS" w:cs="Times New Roman"/>
          <w:szCs w:val="32"/>
          <w:rtl/>
        </w:rPr>
        <w:t>و احسانك و يعلمنّ بانّك ما أردت ضرّ أحبّائك الّا</w:t>
      </w:r>
      <w:r w:rsidRPr="00D92D73">
        <w:rPr>
          <w:rFonts w:eastAsia="Arial Unicode MS" w:cs="Times New Roman"/>
          <w:szCs w:val="32"/>
        </w:rPr>
        <w:t xml:space="preserve"> </w:t>
      </w:r>
      <w:r w:rsidRPr="00D92D73">
        <w:rPr>
          <w:rFonts w:eastAsia="Arial Unicode MS" w:cs="Times New Roman"/>
          <w:szCs w:val="32"/>
          <w:rtl/>
        </w:rPr>
        <w:t>لبلوغ عبادك الی ذروة العرفان يا من بيدك جبروت الامر و ملكوت الخلق لا إله</w:t>
      </w:r>
      <w:r w:rsidRPr="00D92D73">
        <w:rPr>
          <w:rFonts w:eastAsia="Arial Unicode MS" w:cs="Times New Roman"/>
          <w:szCs w:val="32"/>
        </w:rPr>
        <w:t xml:space="preserve"> </w:t>
      </w:r>
      <w:r w:rsidRPr="00D92D73">
        <w:rPr>
          <w:rFonts w:eastAsia="Arial Unicode MS" w:cs="Times New Roman"/>
          <w:szCs w:val="32"/>
          <w:rtl/>
        </w:rPr>
        <w:t>إلّا أنت العزيز المقتدر المنّان.</w:t>
      </w:r>
    </w:p>
    <w:p w14:paraId="4C8304AF" w14:textId="77777777" w:rsidR="00FE197C" w:rsidRPr="00D92D73" w:rsidRDefault="00FE197C" w:rsidP="00FE197C">
      <w:pPr>
        <w:spacing w:after="0" w:line="240" w:lineRule="auto"/>
        <w:rPr>
          <w:rFonts w:eastAsia="Times New Roman" w:cs="Times New Roman"/>
          <w:sz w:val="22"/>
        </w:rPr>
      </w:pPr>
    </w:p>
    <w:p w14:paraId="59579054" w14:textId="77777777" w:rsidR="00FE197C" w:rsidRPr="00D92D73" w:rsidRDefault="00FE197C" w:rsidP="00FE197C">
      <w:pPr>
        <w:bidi/>
        <w:spacing w:after="0" w:line="240" w:lineRule="auto"/>
        <w:rPr>
          <w:rFonts w:eastAsia="Arial Unicode MS" w:cs="Times New Roman"/>
          <w:szCs w:val="32"/>
          <w:rtl/>
        </w:rPr>
      </w:pPr>
      <w:bookmarkStart w:id="555" w:name="_Hlk73461294"/>
      <w:r w:rsidRPr="00D92D73">
        <w:rPr>
          <w:rFonts w:eastAsia="Arial Unicode MS" w:cs="Times New Roman"/>
          <w:szCs w:val="32"/>
          <w:u w:val="single"/>
          <w:rtl/>
        </w:rPr>
        <w:t>أی ربّ طهّر آذان العباد عن قصص القبل كلّها ليستمعنّ نغمات الّتی تتغنّی بها</w:t>
      </w:r>
      <w:r w:rsidRPr="00D92D73">
        <w:rPr>
          <w:rFonts w:eastAsia="Arial Unicode MS" w:cs="Times New Roman"/>
          <w:szCs w:val="32"/>
          <w:u w:val="single"/>
        </w:rPr>
        <w:t xml:space="preserve"> </w:t>
      </w:r>
      <w:r w:rsidRPr="00D92D73">
        <w:rPr>
          <w:rFonts w:eastAsia="Arial Unicode MS" w:cs="Times New Roman"/>
          <w:szCs w:val="32"/>
          <w:u w:val="single"/>
          <w:rtl/>
        </w:rPr>
        <w:t>ورقاء أمرك</w:t>
      </w:r>
      <w:r w:rsidRPr="00D92D73">
        <w:rPr>
          <w:rFonts w:eastAsia="Arial Unicode MS" w:cs="Times New Roman"/>
          <w:szCs w:val="32"/>
          <w:rtl/>
        </w:rPr>
        <w:t xml:space="preserve"> </w:t>
      </w:r>
      <w:bookmarkEnd w:id="555"/>
      <w:r w:rsidRPr="00D92D73">
        <w:rPr>
          <w:rFonts w:eastAsia="Arial Unicode MS" w:cs="Times New Roman"/>
          <w:szCs w:val="32"/>
          <w:rtl/>
        </w:rPr>
        <w:t>فی سرّ كلّ الاشياء لئلّا يقاسوا أمرك بما عندهم من توهّمات الّذين</w:t>
      </w:r>
      <w:r w:rsidRPr="00D92D73">
        <w:rPr>
          <w:rFonts w:eastAsia="Arial Unicode MS" w:cs="Times New Roman"/>
          <w:szCs w:val="32"/>
        </w:rPr>
        <w:t xml:space="preserve"> </w:t>
      </w:r>
      <w:r w:rsidRPr="00D92D73">
        <w:rPr>
          <w:rFonts w:eastAsia="Arial Unicode MS" w:cs="Times New Roman"/>
          <w:szCs w:val="32"/>
          <w:rtl/>
        </w:rPr>
        <w:t>كفروا بك و بآياتك و يلقون الشّبهة في افئدة بريّتك. لأنّی أجد أكثر عبادك</w:t>
      </w:r>
      <w:r w:rsidRPr="00D92D73">
        <w:rPr>
          <w:rFonts w:eastAsia="Arial Unicode MS" w:cs="Times New Roman"/>
          <w:szCs w:val="32"/>
        </w:rPr>
        <w:t xml:space="preserve"> </w:t>
      </w:r>
      <w:r w:rsidRPr="00D92D73">
        <w:rPr>
          <w:rFonts w:eastAsia="Arial Unicode MS" w:cs="Times New Roman"/>
          <w:szCs w:val="32"/>
          <w:rtl/>
        </w:rPr>
        <w:t>منعوا عنك بما تمسّكوا بالتّماثيل الّتي كانت بينهم و القصص الّتي سمعوا من</w:t>
      </w:r>
      <w:r w:rsidRPr="00D92D73">
        <w:rPr>
          <w:rFonts w:eastAsia="Arial Unicode MS" w:cs="Times New Roman"/>
          <w:szCs w:val="32"/>
        </w:rPr>
        <w:t xml:space="preserve"> </w:t>
      </w:r>
      <w:r w:rsidRPr="00D92D73">
        <w:rPr>
          <w:rFonts w:eastAsia="Arial Unicode MS" w:cs="Times New Roman"/>
          <w:szCs w:val="32"/>
          <w:rtl/>
        </w:rPr>
        <w:t>آبائهم * أی ربّ فاجعلهم خلقاً بديعاً ثمّ أسمعهم ما أردت و انّك أنت المقتدر</w:t>
      </w:r>
      <w:r w:rsidRPr="00D92D73">
        <w:rPr>
          <w:rFonts w:eastAsia="Arial Unicode MS" w:cs="Times New Roman"/>
          <w:szCs w:val="32"/>
        </w:rPr>
        <w:t xml:space="preserve"> </w:t>
      </w:r>
      <w:r w:rsidRPr="00D92D73">
        <w:rPr>
          <w:rFonts w:eastAsia="Arial Unicode MS" w:cs="Times New Roman"/>
          <w:szCs w:val="32"/>
          <w:rtl/>
        </w:rPr>
        <w:t>علی ما تشاء لا آله الّا أنت العزيز الكريم</w:t>
      </w:r>
    </w:p>
    <w:p w14:paraId="0F48CFCB" w14:textId="77777777" w:rsidR="00FE197C" w:rsidRDefault="00FE197C" w:rsidP="00FE197C">
      <w:pPr>
        <w:spacing w:after="0" w:line="240" w:lineRule="auto"/>
        <w:rPr>
          <w:rFonts w:asciiTheme="majorBidi" w:hAnsiTheme="majorBidi" w:cstheme="majorBidi"/>
          <w:noProof/>
          <w:szCs w:val="24"/>
        </w:rPr>
      </w:pPr>
    </w:p>
    <w:p w14:paraId="77585A16" w14:textId="77777777" w:rsidR="00FE197C" w:rsidRPr="00F2494E" w:rsidRDefault="00FE197C" w:rsidP="00FE197C">
      <w:pPr>
        <w:spacing w:after="0" w:line="240" w:lineRule="auto"/>
        <w:rPr>
          <w:rFonts w:cs="Times New Roman"/>
          <w:noProof/>
          <w:szCs w:val="24"/>
        </w:rPr>
      </w:pPr>
      <w:r w:rsidRPr="00F2494E">
        <w:rPr>
          <w:rFonts w:cs="Times New Roman"/>
          <w:noProof/>
          <w:szCs w:val="24"/>
        </w:rPr>
        <w:t>A provisional translation of this paragraph in English is provided below</w:t>
      </w:r>
      <w:r w:rsidRPr="00F2494E">
        <w:rPr>
          <w:rStyle w:val="FootnoteReference"/>
          <w:rFonts w:cs="Times New Roman"/>
          <w:noProof/>
          <w:szCs w:val="24"/>
        </w:rPr>
        <w:footnoteReference w:id="212"/>
      </w:r>
      <w:r w:rsidRPr="00F2494E">
        <w:rPr>
          <w:rFonts w:cs="Times New Roman"/>
          <w:noProof/>
          <w:szCs w:val="24"/>
        </w:rPr>
        <w:t>:</w:t>
      </w:r>
    </w:p>
    <w:p w14:paraId="1384F8CD" w14:textId="77777777" w:rsidR="00FE197C" w:rsidRPr="00F2494E" w:rsidRDefault="00FE197C" w:rsidP="00FE197C">
      <w:pPr>
        <w:spacing w:after="0" w:line="240" w:lineRule="auto"/>
        <w:rPr>
          <w:rFonts w:cs="Times New Roman"/>
          <w:noProof/>
          <w:szCs w:val="24"/>
        </w:rPr>
      </w:pPr>
    </w:p>
    <w:p w14:paraId="6F499F38" w14:textId="77777777" w:rsidR="00FE197C" w:rsidRPr="00F2494E" w:rsidRDefault="00FE197C" w:rsidP="00FE197C">
      <w:pPr>
        <w:ind w:left="720"/>
        <w:rPr>
          <w:rFonts w:cs="Times New Roman"/>
          <w:sz w:val="22"/>
        </w:rPr>
      </w:pPr>
      <w:r w:rsidRPr="00F2494E">
        <w:rPr>
          <w:rFonts w:cs="Times New Roman"/>
        </w:rPr>
        <w:t xml:space="preserve">O Lord, illumine the eyes of their hearts so that they may know what Thou hast intended for them through Thy bounty and kindness, and also to know that Thou didst not want to harm Thy lovers, just for your worshipers to reach the peak of mystic knowledge, O Thou </w:t>
      </w:r>
      <w:r w:rsidRPr="00F2494E">
        <w:rPr>
          <w:rFonts w:cs="Times New Roman"/>
        </w:rPr>
        <w:lastRenderedPageBreak/>
        <w:t>in Whose hand is the power of command and the kingdom of creation. There is no god but Thee, the Mighty, the All-Powerful, the Gracious.</w:t>
      </w:r>
    </w:p>
    <w:p w14:paraId="766E23DF" w14:textId="77777777" w:rsidR="00FE197C" w:rsidRDefault="00FE197C" w:rsidP="00FE197C">
      <w:pPr>
        <w:spacing w:after="0"/>
        <w:ind w:left="720"/>
        <w:rPr>
          <w:rFonts w:cs="Times New Roman"/>
          <w:szCs w:val="24"/>
        </w:rPr>
      </w:pPr>
      <w:bookmarkStart w:id="556" w:name="_Hlk127349115"/>
      <w:r w:rsidRPr="00F2494E">
        <w:rPr>
          <w:rFonts w:cs="Times New Roman"/>
          <w:szCs w:val="24"/>
          <w:u w:val="single"/>
        </w:rPr>
        <w:t xml:space="preserve">O Lord, cleanse the ears of Thy servants of all tales of the past, so [use of “that” means redoing the lyrics] they may hearken unto the melodies sung by the nightingale of Thy Revelation of the secret </w:t>
      </w:r>
      <w:r w:rsidRPr="00F2494E">
        <w:rPr>
          <w:rFonts w:cs="Times New Roman"/>
          <w:u w:val="single"/>
        </w:rPr>
        <w:t>of all things</w:t>
      </w:r>
      <w:bookmarkEnd w:id="556"/>
      <w:r w:rsidRPr="00F2494E">
        <w:rPr>
          <w:rFonts w:cs="Times New Roman"/>
        </w:rPr>
        <w:t xml:space="preserve">, lest they measure Thy Cause against the idle fancies of those who disbelieved in Thee and in Thy verses and instilled doubt into the hearts of Thy creatures. Inasmuch as I find most of Thy worshipers have been held back from Thee, clinging to the idols among them and the tales of the Ancients, cause them, </w:t>
      </w:r>
      <w:r w:rsidRPr="00F2494E">
        <w:rPr>
          <w:rFonts w:cs="Times New Roman"/>
          <w:szCs w:val="24"/>
        </w:rPr>
        <w:t>O Lord, to become a new creation and to hearken to Thy Will. Verily, powerful art Thou to do whatsoever Thou willest. There is no god but Thee, the Mighty, the Generous.</w:t>
      </w:r>
    </w:p>
    <w:p w14:paraId="7A631E04" w14:textId="77777777" w:rsidR="00FE197C" w:rsidRDefault="00FE197C" w:rsidP="00FE197C">
      <w:pPr>
        <w:spacing w:after="0"/>
        <w:rPr>
          <w:rFonts w:cs="Times New Roman"/>
          <w:noProof/>
          <w:szCs w:val="24"/>
        </w:rPr>
      </w:pPr>
    </w:p>
    <w:p w14:paraId="478370F8" w14:textId="77777777" w:rsidR="00FE197C" w:rsidRDefault="00FE197C" w:rsidP="00FE197C">
      <w:pPr>
        <w:rPr>
          <w:rFonts w:cs="Times New Roman"/>
          <w:szCs w:val="24"/>
        </w:rPr>
      </w:pPr>
      <w:bookmarkStart w:id="557" w:name="_Hlk74473072"/>
      <w:r>
        <w:rPr>
          <w:rFonts w:cs="Times New Roman"/>
          <w:szCs w:val="24"/>
        </w:rPr>
        <w:t>Recording, online link</w:t>
      </w:r>
      <w:r>
        <w:rPr>
          <w:rStyle w:val="FootnoteReference"/>
          <w:rFonts w:cs="Times New Roman"/>
          <w:szCs w:val="24"/>
        </w:rPr>
        <w:footnoteReference w:id="213"/>
      </w:r>
      <w:r>
        <w:rPr>
          <w:rFonts w:cs="Times New Roman"/>
          <w:szCs w:val="24"/>
        </w:rPr>
        <w:t xml:space="preserve">: </w:t>
      </w:r>
      <w:hyperlink r:id="rId295" w:history="1">
        <w:r w:rsidRPr="006B4B66">
          <w:rPr>
            <w:rStyle w:val="Hyperlink"/>
            <w:rFonts w:cs="Times New Roman"/>
            <w:szCs w:val="24"/>
          </w:rPr>
          <w:t>https://bahai-library.com/caton_music/40_Ay_Rabba_Tahhir_Adhan_al-Ibad.mp3</w:t>
        </w:r>
      </w:hyperlink>
      <w:r>
        <w:rPr>
          <w:rFonts w:cs="Times New Roman"/>
          <w:szCs w:val="24"/>
        </w:rPr>
        <w:t xml:space="preserve"> </w:t>
      </w:r>
    </w:p>
    <w:p w14:paraId="1891BB21" w14:textId="77777777" w:rsidR="00FE197C" w:rsidRDefault="00FE197C" w:rsidP="00FE197C">
      <w:pPr>
        <w:rPr>
          <w:rFonts w:cs="Times New Roman"/>
          <w:szCs w:val="24"/>
        </w:rPr>
      </w:pPr>
      <w:r>
        <w:rPr>
          <w:rFonts w:cs="Times New Roman"/>
          <w:szCs w:val="24"/>
        </w:rPr>
        <w:t xml:space="preserve">Transcription demo, online link: </w:t>
      </w:r>
      <w:hyperlink r:id="rId296" w:history="1">
        <w:r w:rsidRPr="00E27B14">
          <w:rPr>
            <w:rStyle w:val="Hyperlink"/>
            <w:rFonts w:cs="Times New Roman"/>
            <w:szCs w:val="24"/>
          </w:rPr>
          <w:t>https://bahai-library.com/caton_music/sacred_refrains_demos/40_Ay_Rabba_Tahhir_Adhan_al-Ibad_demo.mp3</w:t>
        </w:r>
      </w:hyperlink>
      <w:r>
        <w:rPr>
          <w:rFonts w:cs="Times New Roman"/>
          <w:szCs w:val="24"/>
        </w:rPr>
        <w:t xml:space="preserve"> </w:t>
      </w:r>
    </w:p>
    <w:bookmarkEnd w:id="552"/>
    <w:bookmarkEnd w:id="553"/>
    <w:bookmarkEnd w:id="557"/>
    <w:p w14:paraId="76CAFC07" w14:textId="77777777" w:rsidR="00FE197C" w:rsidRPr="00973402" w:rsidRDefault="00FE197C" w:rsidP="00FE197C">
      <w:pPr>
        <w:bidi/>
        <w:spacing w:after="0" w:line="240" w:lineRule="auto"/>
        <w:jc w:val="center"/>
        <w:rPr>
          <w:rFonts w:eastAsia="Arial Unicode MS" w:cs="Times New Roman"/>
          <w:szCs w:val="32"/>
        </w:rPr>
      </w:pPr>
      <w:r w:rsidRPr="00973402">
        <w:rPr>
          <w:rFonts w:eastAsia="Arial Unicode MS" w:cs="Times New Roman"/>
          <w:szCs w:val="32"/>
          <w:rtl/>
        </w:rPr>
        <w:t>أی ربّ طهّر آذان العباد عن قصص القبل كلّها ليستمعنّ نغمات الّتی تتغنّی بها</w:t>
      </w:r>
      <w:r w:rsidRPr="00973402">
        <w:rPr>
          <w:rFonts w:eastAsia="Arial Unicode MS" w:cs="Times New Roman"/>
          <w:szCs w:val="32"/>
        </w:rPr>
        <w:t xml:space="preserve"> </w:t>
      </w:r>
      <w:r w:rsidRPr="00973402">
        <w:rPr>
          <w:rFonts w:eastAsia="Arial Unicode MS" w:cs="Times New Roman"/>
          <w:szCs w:val="32"/>
          <w:rtl/>
        </w:rPr>
        <w:t>ورقاء أمرك</w:t>
      </w:r>
    </w:p>
    <w:p w14:paraId="64338ABB" w14:textId="3DDC4991" w:rsidR="00FE197C" w:rsidRDefault="00337F7F" w:rsidP="00FE197C">
      <w:pPr>
        <w:bidi/>
        <w:spacing w:after="0" w:line="240" w:lineRule="auto"/>
        <w:jc w:val="center"/>
        <w:rPr>
          <w:rFonts w:ascii="Adobe Naskh Medium" w:eastAsia="Arial Unicode MS" w:hAnsi="Adobe Naskh Medium" w:cs="Adobe Naskh Medium"/>
          <w:sz w:val="28"/>
          <w:szCs w:val="36"/>
        </w:rPr>
      </w:pPr>
      <w:r w:rsidRPr="00337F7F">
        <w:rPr>
          <w:rFonts w:ascii="Adobe Naskh Medium" w:eastAsia="Arial Unicode MS" w:hAnsi="Adobe Naskh Medium" w:cs="Adobe Naskh Medium"/>
          <w:noProof/>
          <w:sz w:val="28"/>
          <w:szCs w:val="36"/>
          <w:rtl/>
        </w:rPr>
        <w:drawing>
          <wp:inline distT="0" distB="0" distL="0" distR="0" wp14:anchorId="4F1930FB" wp14:editId="1478FDA7">
            <wp:extent cx="5943600" cy="3092450"/>
            <wp:effectExtent l="0" t="0" r="0" b="0"/>
            <wp:docPr id="2130985939" name="Picture 1" descr="A sheet music with not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85939" name="Picture 1" descr="A sheet music with notes and text&#10;&#10;Description automatically generated"/>
                    <pic:cNvPicPr/>
                  </pic:nvPicPr>
                  <pic:blipFill>
                    <a:blip r:embed="rId297"/>
                    <a:stretch>
                      <a:fillRect/>
                    </a:stretch>
                  </pic:blipFill>
                  <pic:spPr>
                    <a:xfrm>
                      <a:off x="0" y="0"/>
                      <a:ext cx="5943600" cy="3092450"/>
                    </a:xfrm>
                    <a:prstGeom prst="rect">
                      <a:avLst/>
                    </a:prstGeom>
                  </pic:spPr>
                </pic:pic>
              </a:graphicData>
            </a:graphic>
          </wp:inline>
        </w:drawing>
      </w:r>
      <w:r w:rsidRPr="00337F7F">
        <w:rPr>
          <w:rFonts w:ascii="Adobe Naskh Medium" w:eastAsia="Arial Unicode MS" w:hAnsi="Adobe Naskh Medium" w:cs="Adobe Naskh Medium"/>
          <w:noProof/>
          <w:sz w:val="28"/>
          <w:szCs w:val="36"/>
          <w:rtl/>
        </w:rPr>
        <w:t xml:space="preserve"> </w:t>
      </w:r>
    </w:p>
    <w:p w14:paraId="285E213F" w14:textId="77777777" w:rsidR="00FE197C" w:rsidRDefault="00FE197C" w:rsidP="00FE197C">
      <w:pPr>
        <w:spacing w:after="0" w:line="240" w:lineRule="auto"/>
        <w:jc w:val="center"/>
        <w:rPr>
          <w:rFonts w:eastAsia="Times New Roman" w:cs="Times New Roman"/>
          <w:szCs w:val="24"/>
        </w:rPr>
      </w:pPr>
      <w:r w:rsidRPr="00F2494E">
        <w:rPr>
          <w:rFonts w:eastAsia="Times New Roman" w:cs="Times New Roman"/>
          <w:szCs w:val="24"/>
        </w:rPr>
        <w:t>Ay rab-ba tah-her á-zá-nal-‘e-bád ‘an qe-sa-sel- qa-ble kol-le-há</w:t>
      </w:r>
    </w:p>
    <w:p w14:paraId="3E2E2449" w14:textId="77777777" w:rsidR="00FE197C" w:rsidRPr="00F2494E" w:rsidRDefault="00FE197C" w:rsidP="00FE197C">
      <w:pPr>
        <w:spacing w:after="0" w:line="240" w:lineRule="auto"/>
        <w:jc w:val="center"/>
        <w:rPr>
          <w:rFonts w:eastAsia="Times New Roman" w:cs="Times New Roman"/>
          <w:szCs w:val="24"/>
        </w:rPr>
      </w:pPr>
      <w:r w:rsidRPr="00F2494E">
        <w:rPr>
          <w:rFonts w:eastAsia="Times New Roman" w:cs="Times New Roman"/>
          <w:szCs w:val="24"/>
        </w:rPr>
        <w:t>ley-ast ma-‘on-na na-ghe-má-tel- la-ti ta-ta-qan-ná be-há var-qá-‘o am-re-ka</w:t>
      </w:r>
    </w:p>
    <w:p w14:paraId="06E712FE" w14:textId="77777777" w:rsidR="008215BA" w:rsidRDefault="00FE197C" w:rsidP="008215BA">
      <w:pPr>
        <w:spacing w:after="0" w:line="240" w:lineRule="auto"/>
        <w:jc w:val="center"/>
        <w:rPr>
          <w:rFonts w:ascii="Tahoma" w:eastAsia="Times New Roman" w:hAnsi="Tahoma" w:cs="Tahoma"/>
          <w:szCs w:val="24"/>
        </w:rPr>
      </w:pPr>
      <w:r w:rsidRPr="003A28C0">
        <w:rPr>
          <w:rFonts w:ascii="Tahoma" w:eastAsia="Times New Roman" w:hAnsi="Tahoma" w:cs="Tahoma"/>
          <w:szCs w:val="24"/>
          <w:rtl/>
        </w:rPr>
        <w:t>﻿</w:t>
      </w:r>
      <w:bookmarkStart w:id="558" w:name="_Hlk94453910"/>
      <w:bookmarkStart w:id="559" w:name="_Hlk73710450"/>
      <w:bookmarkStart w:id="560" w:name="_Hlk73783916"/>
      <w:bookmarkStart w:id="561" w:name="_Hlk74036039"/>
      <w:bookmarkStart w:id="562" w:name="_Hlk73034824"/>
    </w:p>
    <w:p w14:paraId="7DF0837B" w14:textId="77777777" w:rsidR="008215BA" w:rsidRDefault="008215BA" w:rsidP="008215BA">
      <w:pPr>
        <w:spacing w:after="0" w:line="240" w:lineRule="auto"/>
        <w:jc w:val="center"/>
        <w:rPr>
          <w:rFonts w:cs="Times New Roman"/>
          <w:szCs w:val="24"/>
        </w:rPr>
      </w:pPr>
    </w:p>
    <w:p w14:paraId="0F74C8D2" w14:textId="36E4ADE9" w:rsidR="00FE197C" w:rsidRPr="00F2494E" w:rsidRDefault="00FE197C" w:rsidP="008215BA">
      <w:pPr>
        <w:spacing w:after="0" w:line="240" w:lineRule="auto"/>
        <w:jc w:val="center"/>
        <w:rPr>
          <w:rFonts w:cs="Times New Roman"/>
          <w:szCs w:val="24"/>
        </w:rPr>
      </w:pPr>
      <w:r w:rsidRPr="00F2494E">
        <w:rPr>
          <w:rFonts w:cs="Times New Roman"/>
          <w:szCs w:val="24"/>
        </w:rPr>
        <w:lastRenderedPageBreak/>
        <w:t>O Lord, cleanse the ears of Thy servants of all tales of the past,</w:t>
      </w:r>
    </w:p>
    <w:p w14:paraId="0E48DA83" w14:textId="77777777" w:rsidR="00FE197C" w:rsidRPr="00F2494E" w:rsidRDefault="00FE197C" w:rsidP="00FE197C">
      <w:pPr>
        <w:jc w:val="center"/>
        <w:rPr>
          <w:rFonts w:cs="Times New Roman"/>
          <w:szCs w:val="24"/>
        </w:rPr>
      </w:pPr>
      <w:r w:rsidRPr="00F2494E">
        <w:rPr>
          <w:rFonts w:cs="Times New Roman"/>
          <w:szCs w:val="24"/>
        </w:rPr>
        <w:t>so they may hearken unto the melodies sung by the nightingale of Thy Revelation</w:t>
      </w:r>
      <w:bookmarkEnd w:id="558"/>
      <w:r w:rsidRPr="00F2494E">
        <w:rPr>
          <w:rFonts w:cs="Times New Roman"/>
          <w:szCs w:val="24"/>
        </w:rPr>
        <w:t>.</w:t>
      </w:r>
      <w:bookmarkEnd w:id="559"/>
      <w:bookmarkEnd w:id="560"/>
      <w:r w:rsidRPr="00F2494E">
        <w:rPr>
          <w:rFonts w:cs="Times New Roman"/>
          <w:szCs w:val="24"/>
          <w:vertAlign w:val="superscript"/>
        </w:rPr>
        <w:footnoteReference w:id="214"/>
      </w:r>
    </w:p>
    <w:p w14:paraId="1BF38C3D" w14:textId="772D02E2" w:rsidR="00FE197C" w:rsidRDefault="008901F0" w:rsidP="00FE197C">
      <w:pPr>
        <w:jc w:val="center"/>
        <w:rPr>
          <w:rFonts w:asciiTheme="minorHAnsi" w:hAnsiTheme="minorHAnsi"/>
          <w:sz w:val="22"/>
        </w:rPr>
      </w:pPr>
      <w:r w:rsidRPr="008901F0">
        <w:rPr>
          <w:rFonts w:asciiTheme="minorHAnsi" w:hAnsiTheme="minorHAnsi"/>
          <w:noProof/>
          <w:sz w:val="22"/>
        </w:rPr>
        <w:drawing>
          <wp:inline distT="0" distB="0" distL="0" distR="0" wp14:anchorId="39773816" wp14:editId="2DAF6F99">
            <wp:extent cx="5943600" cy="3011170"/>
            <wp:effectExtent l="0" t="0" r="0" b="0"/>
            <wp:docPr id="46183909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39091" name="Picture 1" descr="A sheet music with notes and words&#10;&#10;Description automatically generated"/>
                    <pic:cNvPicPr/>
                  </pic:nvPicPr>
                  <pic:blipFill>
                    <a:blip r:embed="rId298"/>
                    <a:stretch>
                      <a:fillRect/>
                    </a:stretch>
                  </pic:blipFill>
                  <pic:spPr>
                    <a:xfrm>
                      <a:off x="0" y="0"/>
                      <a:ext cx="5943600" cy="3011170"/>
                    </a:xfrm>
                    <a:prstGeom prst="rect">
                      <a:avLst/>
                    </a:prstGeom>
                  </pic:spPr>
                </pic:pic>
              </a:graphicData>
            </a:graphic>
          </wp:inline>
        </w:drawing>
      </w:r>
      <w:r w:rsidRPr="008901F0">
        <w:rPr>
          <w:rFonts w:asciiTheme="minorHAnsi" w:hAnsiTheme="minorHAnsi"/>
          <w:noProof/>
          <w:sz w:val="22"/>
        </w:rPr>
        <w:t xml:space="preserve"> </w:t>
      </w:r>
    </w:p>
    <w:p w14:paraId="6957BFEC" w14:textId="77777777" w:rsidR="00FE197C" w:rsidRDefault="00FE197C" w:rsidP="00FE197C">
      <w:pPr>
        <w:pStyle w:val="Heading2"/>
      </w:pPr>
      <w:bookmarkStart w:id="563" w:name="_Toc49687789"/>
      <w:bookmarkStart w:id="564" w:name="_Toc59736703"/>
      <w:bookmarkStart w:id="565" w:name="_Hlk67914178"/>
      <w:bookmarkStart w:id="566" w:name="_Toc167265143"/>
      <w:bookmarkEnd w:id="561"/>
      <w:bookmarkEnd w:id="562"/>
      <w:r w:rsidRPr="00F54DDD">
        <w:t xml:space="preserve">41 </w:t>
      </w:r>
      <w:bookmarkStart w:id="567" w:name="_Hlk93241697"/>
      <w:r w:rsidRPr="00F54DDD">
        <w:t xml:space="preserve">Huvá Hú, Ay Maḥbúb-i Man </w:t>
      </w:r>
      <w:bookmarkEnd w:id="567"/>
      <w:r w:rsidRPr="00F54DDD">
        <w:t>(</w:t>
      </w:r>
      <w:r w:rsidRPr="00F54DDD">
        <w:rPr>
          <w:rFonts w:hint="cs"/>
          <w:szCs w:val="30"/>
          <w:rtl/>
        </w:rPr>
        <w:t>هُوَ</w:t>
      </w:r>
      <w:r w:rsidRPr="00F54DDD">
        <w:rPr>
          <w:szCs w:val="30"/>
          <w:rtl/>
        </w:rPr>
        <w:t xml:space="preserve"> </w:t>
      </w:r>
      <w:r w:rsidRPr="00F54DDD">
        <w:rPr>
          <w:rFonts w:hint="cs"/>
          <w:szCs w:val="30"/>
          <w:rtl/>
        </w:rPr>
        <w:t>هو</w:t>
      </w:r>
      <w:r w:rsidRPr="00F54DDD">
        <w:rPr>
          <w:szCs w:val="30"/>
          <w:rtl/>
        </w:rPr>
        <w:t xml:space="preserve"> </w:t>
      </w:r>
      <w:r w:rsidRPr="00F54DDD">
        <w:rPr>
          <w:rFonts w:hint="cs"/>
          <w:szCs w:val="30"/>
          <w:rtl/>
        </w:rPr>
        <w:t>،</w:t>
      </w:r>
      <w:r w:rsidRPr="00F54DDD">
        <w:rPr>
          <w:szCs w:val="30"/>
          <w:rtl/>
        </w:rPr>
        <w:t xml:space="preserve"> </w:t>
      </w:r>
      <w:r w:rsidRPr="00F54DDD">
        <w:rPr>
          <w:rFonts w:hint="cs"/>
          <w:szCs w:val="30"/>
          <w:rtl/>
        </w:rPr>
        <w:t>ای</w:t>
      </w:r>
      <w:r w:rsidRPr="00F54DDD">
        <w:rPr>
          <w:szCs w:val="30"/>
          <w:rtl/>
        </w:rPr>
        <w:t xml:space="preserve"> </w:t>
      </w:r>
      <w:r w:rsidRPr="00F54DDD">
        <w:rPr>
          <w:rFonts w:hint="cs"/>
          <w:szCs w:val="30"/>
          <w:rtl/>
        </w:rPr>
        <w:t>محبوب</w:t>
      </w:r>
      <w:bookmarkEnd w:id="563"/>
      <w:bookmarkEnd w:id="564"/>
      <w:r w:rsidRPr="00F54DDD">
        <w:rPr>
          <w:szCs w:val="30"/>
          <w:rtl/>
        </w:rPr>
        <w:t xml:space="preserve"> من</w:t>
      </w:r>
      <w:r w:rsidRPr="00F54DDD">
        <w:t xml:space="preserve">) </w:t>
      </w:r>
      <w:bookmarkEnd w:id="565"/>
      <w:r w:rsidRPr="00F54DDD">
        <w:t>He is God, my Beloved</w:t>
      </w:r>
      <w:bookmarkEnd w:id="566"/>
    </w:p>
    <w:p w14:paraId="666AB0AD" w14:textId="53264B4B" w:rsidR="00FE197C" w:rsidRPr="00860B2C" w:rsidRDefault="00FE197C" w:rsidP="00FE197C"/>
    <w:p w14:paraId="64CA650C" w14:textId="77777777" w:rsidR="00FE197C" w:rsidRDefault="00FE197C" w:rsidP="001048A4">
      <w:pPr>
        <w:jc w:val="center"/>
        <w:rPr>
          <w:rFonts w:asciiTheme="majorBidi" w:hAnsiTheme="majorBidi" w:cstheme="majorBidi"/>
        </w:rPr>
      </w:pPr>
    </w:p>
    <w:p w14:paraId="03163C65" w14:textId="77777777" w:rsidR="00FE197C" w:rsidRDefault="00FE197C" w:rsidP="00FE197C">
      <w:bookmarkStart w:id="568" w:name="_Hlk67914214"/>
      <w:bookmarkStart w:id="569" w:name="_Hlk74473052"/>
      <w:bookmarkStart w:id="570" w:name="_Hlk74035985"/>
      <w:bookmarkEnd w:id="543"/>
      <w:r w:rsidRPr="0087434C">
        <w:rPr>
          <w:rFonts w:cstheme="minorHAnsi"/>
        </w:rPr>
        <w:t>The text</w:t>
      </w:r>
      <w:r>
        <w:rPr>
          <w:rFonts w:cstheme="minorHAnsi"/>
        </w:rPr>
        <w:t xml:space="preserve"> of</w:t>
      </w:r>
      <w:r w:rsidRPr="0087434C">
        <w:rPr>
          <w:rFonts w:cstheme="minorHAnsi"/>
        </w:rPr>
        <w:t xml:space="preserve"> </w:t>
      </w:r>
      <w:r>
        <w:rPr>
          <w:rFonts w:cstheme="minorHAnsi"/>
        </w:rPr>
        <w:t>“</w:t>
      </w:r>
      <w:r w:rsidRPr="00874FD7">
        <w:rPr>
          <w:rFonts w:cstheme="minorHAnsi"/>
        </w:rPr>
        <w:t>Huvá Hú</w:t>
      </w:r>
      <w:r>
        <w:rPr>
          <w:rFonts w:cstheme="minorHAnsi"/>
        </w:rPr>
        <w:t>”</w:t>
      </w:r>
      <w:r w:rsidRPr="00874FD7">
        <w:rPr>
          <w:rFonts w:cstheme="minorHAnsi"/>
        </w:rPr>
        <w:t xml:space="preserve"> </w:t>
      </w:r>
      <w:r>
        <w:rPr>
          <w:rFonts w:cstheme="minorHAnsi"/>
        </w:rPr>
        <w:t>is taken from three parts</w:t>
      </w:r>
      <w:r w:rsidRPr="00A63FA7">
        <w:rPr>
          <w:rFonts w:cstheme="minorHAnsi"/>
        </w:rPr>
        <w:t xml:space="preserve"> </w:t>
      </w:r>
      <w:r>
        <w:rPr>
          <w:rFonts w:cstheme="minorHAnsi"/>
        </w:rPr>
        <w:t>of</w:t>
      </w:r>
      <w:r w:rsidRPr="00A63FA7">
        <w:rPr>
          <w:rFonts w:cstheme="minorHAnsi"/>
        </w:rPr>
        <w:t xml:space="preserve"> a </w:t>
      </w:r>
      <w:r>
        <w:rPr>
          <w:rFonts w:cstheme="minorHAnsi"/>
        </w:rPr>
        <w:t>long Tablet</w:t>
      </w:r>
      <w:r w:rsidRPr="00A63FA7">
        <w:rPr>
          <w:rFonts w:cstheme="minorHAnsi"/>
        </w:rPr>
        <w:t xml:space="preserve"> revealed by Bah</w:t>
      </w:r>
      <w:r>
        <w:rPr>
          <w:rFonts w:cstheme="minorHAnsi"/>
        </w:rPr>
        <w:t>á</w:t>
      </w:r>
      <w:r w:rsidRPr="00A63FA7">
        <w:rPr>
          <w:rFonts w:cstheme="minorHAnsi"/>
        </w:rPr>
        <w:t>’u’ll</w:t>
      </w:r>
      <w:r>
        <w:rPr>
          <w:rFonts w:cstheme="minorHAnsi"/>
        </w:rPr>
        <w:t>á</w:t>
      </w:r>
      <w:r w:rsidRPr="00A63FA7">
        <w:rPr>
          <w:rFonts w:cstheme="minorHAnsi"/>
        </w:rPr>
        <w:t>h</w:t>
      </w:r>
      <w:r>
        <w:rPr>
          <w:rFonts w:cstheme="minorHAnsi"/>
        </w:rPr>
        <w:t xml:space="preserve"> </w:t>
      </w:r>
      <w:sdt>
        <w:sdtPr>
          <w:rPr>
            <w:rFonts w:cstheme="minorHAnsi"/>
          </w:rPr>
          <w:id w:val="1851440790"/>
          <w:citation/>
        </w:sdtPr>
        <w:sdtContent>
          <w:r>
            <w:rPr>
              <w:rFonts w:cstheme="minorHAnsi"/>
            </w:rPr>
            <w:fldChar w:fldCharType="begin"/>
          </w:r>
          <w:r>
            <w:rPr>
              <w:rFonts w:cstheme="minorHAnsi"/>
            </w:rPr>
            <w:instrText xml:space="preserve">CITATION Bah207 \p "219, 270, 275" \l 1033 </w:instrText>
          </w:r>
          <w:r>
            <w:rPr>
              <w:rFonts w:cstheme="minorHAnsi"/>
            </w:rPr>
            <w:fldChar w:fldCharType="separate"/>
          </w:r>
          <w:r w:rsidRPr="005539EF">
            <w:rPr>
              <w:rFonts w:cstheme="minorHAnsi"/>
              <w:noProof/>
            </w:rPr>
            <w:t>(Bahá'u'lláh, Ad'iyyih-yi Hadrat-i-Mahbub 1920, 219, 270, 275)</w:t>
          </w:r>
          <w:r>
            <w:rPr>
              <w:rFonts w:cstheme="minorHAnsi"/>
            </w:rPr>
            <w:fldChar w:fldCharType="end"/>
          </w:r>
        </w:sdtContent>
      </w:sdt>
      <w:r>
        <w:rPr>
          <w:rStyle w:val="FootnoteReference"/>
          <w:rFonts w:cstheme="minorHAnsi"/>
        </w:rPr>
        <w:footnoteReference w:id="215"/>
      </w:r>
      <w:r>
        <w:rPr>
          <w:rFonts w:cstheme="minorHAnsi"/>
        </w:rPr>
        <w:t xml:space="preserve">. This Tablet has eight sections, each in Arabic with a Persian explanation. As the Tablet is addressed to God, it also is in the form of a prayer </w:t>
      </w:r>
      <w:sdt>
        <w:sdtPr>
          <w:rPr>
            <w:rFonts w:cstheme="minorHAnsi"/>
          </w:rPr>
          <w:id w:val="-1884166785"/>
          <w:citation/>
        </w:sdtPr>
        <w:sdtContent>
          <w:r>
            <w:rPr>
              <w:rFonts w:cstheme="minorHAnsi"/>
            </w:rPr>
            <w:fldChar w:fldCharType="begin"/>
          </w:r>
          <w:r>
            <w:rPr>
              <w:rFonts w:cstheme="minorHAnsi"/>
            </w:rPr>
            <w:instrText xml:space="preserve"> CITATION Wal96 \l 1033 </w:instrText>
          </w:r>
          <w:r>
            <w:rPr>
              <w:rFonts w:cstheme="minorHAnsi"/>
            </w:rPr>
            <w:fldChar w:fldCharType="separate"/>
          </w:r>
          <w:r w:rsidRPr="005539EF">
            <w:rPr>
              <w:rFonts w:cstheme="minorHAnsi"/>
              <w:noProof/>
            </w:rPr>
            <w:t>(Waldridge 1996)</w:t>
          </w:r>
          <w:r>
            <w:rPr>
              <w:rFonts w:cstheme="minorHAnsi"/>
            </w:rPr>
            <w:fldChar w:fldCharType="end"/>
          </w:r>
        </w:sdtContent>
      </w:sdt>
      <w:r>
        <w:rPr>
          <w:rFonts w:cstheme="minorHAnsi"/>
        </w:rPr>
        <w:t xml:space="preserve">. It covers pages 217-285, with the actual Tablet starting on p. 219. The Tablet is the </w:t>
      </w:r>
      <w:bookmarkStart w:id="571" w:name="_Hlk95832242"/>
      <w:r>
        <w:t>Musíbat-i-Hurúf-i-'Álín</w:t>
      </w:r>
      <w:bookmarkEnd w:id="571"/>
      <w:r>
        <w:t>, or the Suffering of the Exalted Letters revealed during the Baghdad period after the death of his cousin Muhammad Vazir and addressed to his cousins Maryam and Havvá, the sister and wife of Muhammad, respectively. By “letter” is meant a believer, particularly the Letters of the Living</w:t>
      </w:r>
      <w:r>
        <w:rPr>
          <w:rStyle w:val="FootnoteReference"/>
        </w:rPr>
        <w:footnoteReference w:id="216"/>
      </w:r>
      <w:r>
        <w:t xml:space="preserve">, as well as all followers. This lengthy Tablet includes themes covering life’s journey toward perfection, its sufferings and hardships, and eventual death and loss of loved ones. Joshua Hall mentions that this Tablet is often recited at funerals of Bahá’ís of Eastern backgrounds. A more expanded summary as well as translation can be found on his website </w:t>
      </w:r>
      <w:sdt>
        <w:sdtPr>
          <w:id w:val="-1415322791"/>
          <w:citation/>
        </w:sdtPr>
        <w:sdtContent>
          <w:r>
            <w:fldChar w:fldCharType="begin"/>
          </w:r>
          <w:r>
            <w:instrText xml:space="preserve"> CITATION Hal17 \l 1033 </w:instrText>
          </w:r>
          <w:r>
            <w:fldChar w:fldCharType="separate"/>
          </w:r>
          <w:r>
            <w:rPr>
              <w:noProof/>
            </w:rPr>
            <w:t>(Hall 2017)</w:t>
          </w:r>
          <w:r>
            <w:fldChar w:fldCharType="end"/>
          </w:r>
        </w:sdtContent>
      </w:sdt>
      <w:r>
        <w:t>.</w:t>
      </w:r>
    </w:p>
    <w:p w14:paraId="071797E8" w14:textId="77777777" w:rsidR="00FE197C" w:rsidRDefault="00FE197C" w:rsidP="00FE197C">
      <w:pPr>
        <w:rPr>
          <w:rFonts w:asciiTheme="majorBidi" w:hAnsiTheme="majorBidi" w:cstheme="majorBidi"/>
        </w:rPr>
      </w:pPr>
      <w:r>
        <w:t xml:space="preserve">Illustrated below are three sections from which the </w:t>
      </w:r>
      <w:r w:rsidRPr="006A53C4">
        <w:rPr>
          <w:u w:val="words"/>
        </w:rPr>
        <w:t>dh</w:t>
      </w:r>
      <w:r w:rsidRPr="00DA3D0E">
        <w:t>ikr</w:t>
      </w:r>
      <w:r>
        <w:t xml:space="preserve"> text was excerpted. </w:t>
      </w:r>
      <w:r w:rsidRPr="009B2F3A">
        <w:rPr>
          <w:i/>
          <w:iCs/>
        </w:rPr>
        <w:t>Huvá Hú</w:t>
      </w:r>
      <w:r>
        <w:t xml:space="preserve"> is from t</w:t>
      </w:r>
      <w:r>
        <w:rPr>
          <w:rFonts w:asciiTheme="majorBidi" w:hAnsiTheme="majorBidi" w:cstheme="majorBidi"/>
        </w:rPr>
        <w:t>he first part of the Tablet (in Arabic) (Section I, pp. 219-220):</w:t>
      </w:r>
    </w:p>
    <w:p w14:paraId="5D612EFB" w14:textId="77777777" w:rsidR="00FE197C" w:rsidRPr="00D92D73" w:rsidRDefault="00FE197C" w:rsidP="00FE197C">
      <w:pPr>
        <w:pStyle w:val="PlainText"/>
        <w:bidi/>
        <w:rPr>
          <w:rFonts w:ascii="Times New Roman" w:eastAsia="Arial Unicode MS" w:hAnsi="Times New Roman" w:cs="Times New Roman"/>
          <w:sz w:val="32"/>
          <w:szCs w:val="32"/>
        </w:rPr>
      </w:pPr>
      <w:r w:rsidRPr="00D92D73">
        <w:rPr>
          <w:rFonts w:ascii="Times New Roman" w:eastAsia="Arial Unicode MS" w:hAnsi="Times New Roman" w:cs="Times New Roman"/>
          <w:sz w:val="32"/>
          <w:szCs w:val="32"/>
          <w:rtl/>
        </w:rPr>
        <w:t>ص ٢١٩</w:t>
      </w:r>
    </w:p>
    <w:p w14:paraId="74544A6E" w14:textId="77777777" w:rsidR="00FE197C" w:rsidRPr="00D92D73" w:rsidRDefault="00FE197C" w:rsidP="00FE197C">
      <w:pPr>
        <w:pStyle w:val="PlainText"/>
        <w:bidi/>
        <w:rPr>
          <w:rFonts w:ascii="Times New Roman" w:eastAsia="Arial Unicode MS" w:hAnsi="Times New Roman" w:cs="Times New Roman"/>
          <w:sz w:val="32"/>
          <w:szCs w:val="32"/>
          <w:u w:val="single"/>
          <w:rtl/>
        </w:rPr>
      </w:pPr>
      <w:r w:rsidRPr="00D92D73">
        <w:rPr>
          <w:rFonts w:ascii="Times New Roman" w:eastAsia="Arial Unicode MS" w:hAnsi="Times New Roman" w:cs="Times New Roman"/>
          <w:sz w:val="32"/>
          <w:szCs w:val="32"/>
        </w:rPr>
        <w:lastRenderedPageBreak/>
        <w:t xml:space="preserve"> </w:t>
      </w:r>
      <w:r w:rsidRPr="00D92D73">
        <w:rPr>
          <w:rFonts w:ascii="Times New Roman" w:eastAsia="Arial Unicode MS" w:hAnsi="Times New Roman" w:cs="Times New Roman"/>
          <w:sz w:val="32"/>
          <w:szCs w:val="32"/>
          <w:u w:val="single"/>
        </w:rPr>
        <w:t>)</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u w:val="single"/>
          <w:rtl/>
        </w:rPr>
        <w:t>هو هو )</w:t>
      </w:r>
    </w:p>
    <w:p w14:paraId="60B84E0D" w14:textId="77777777" w:rsidR="00FE197C" w:rsidRPr="00D92D73" w:rsidRDefault="00FE197C" w:rsidP="00FE197C">
      <w:pPr>
        <w:pStyle w:val="PlainText"/>
        <w:bidi/>
        <w:rPr>
          <w:rFonts w:ascii="Times New Roman" w:eastAsia="Arial Unicode MS" w:hAnsi="Times New Roman" w:cs="Times New Roman"/>
          <w:sz w:val="32"/>
          <w:szCs w:val="32"/>
        </w:rPr>
      </w:pPr>
      <w:r w:rsidRPr="00D92D73">
        <w:rPr>
          <w:rFonts w:ascii="Times New Roman" w:eastAsia="Arial Unicode MS" w:hAnsi="Times New Roman" w:cs="Times New Roman"/>
          <w:sz w:val="32"/>
          <w:szCs w:val="32"/>
          <w:rtl/>
        </w:rPr>
        <w:t>سبحانك اللّهمّ يا الهی كيف يتحرّك القلم و يجری المداد بعد ماانقطعت</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نسائم الوداد و اشرقت شمس القضاء من أفق الامضاء و خرج سيف</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 xml:space="preserve">البلاء من غمد البداء و ارتفعت سماء الاحزان و نزّل من </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حاب</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القضاء رماح الافتتان و سهام الانتقام . بحيث افلت أنجم السّرور</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فی قلوب احبّائك و انعدمت مقادير البهجة فی افئدة أصفيائك و تتابعت</w:t>
      </w:r>
    </w:p>
    <w:p w14:paraId="19973EBD" w14:textId="77777777" w:rsidR="00FE197C" w:rsidRPr="00D92D73" w:rsidRDefault="00FE197C" w:rsidP="00FE197C">
      <w:pPr>
        <w:pStyle w:val="PlainText"/>
        <w:bidi/>
        <w:rPr>
          <w:rFonts w:ascii="Times New Roman" w:eastAsia="Arial Unicode MS" w:hAnsi="Times New Roman" w:cs="Times New Roman"/>
          <w:sz w:val="32"/>
          <w:szCs w:val="32"/>
        </w:rPr>
      </w:pPr>
      <w:r w:rsidRPr="00D92D73">
        <w:rPr>
          <w:rFonts w:ascii="Times New Roman" w:eastAsia="Arial Unicode MS" w:hAnsi="Times New Roman" w:cs="Times New Roman"/>
          <w:sz w:val="32"/>
          <w:szCs w:val="32"/>
          <w:rtl/>
        </w:rPr>
        <w:t>ص ٢٢٠</w:t>
      </w:r>
    </w:p>
    <w:p w14:paraId="5A4E8F5B" w14:textId="77777777" w:rsidR="00FE197C" w:rsidRPr="00D92D73" w:rsidRDefault="00FE197C" w:rsidP="00FE197C">
      <w:pPr>
        <w:pStyle w:val="PlainText"/>
        <w:bidi/>
        <w:rPr>
          <w:rFonts w:ascii="Times New Roman" w:eastAsia="Arial Unicode MS" w:hAnsi="Times New Roman" w:cs="Times New Roman"/>
          <w:sz w:val="32"/>
          <w:szCs w:val="32"/>
        </w:rPr>
      </w:pPr>
      <w:r w:rsidRPr="00D92D73">
        <w:rPr>
          <w:rFonts w:ascii="Times New Roman" w:eastAsia="Arial Unicode MS" w:hAnsi="Times New Roman" w:cs="Times New Roman"/>
          <w:sz w:val="32"/>
          <w:szCs w:val="32"/>
          <w:rtl/>
        </w:rPr>
        <w:t>الرّزايا حتّی وصلت الی مقام لن يقدر أحد أن يحملها ولن تطيق نفس</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أن تقرّبها. بحيث أغلقت أبواب الرّجاء و انقطعت نسائم الوفاء</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و هاجت روائح الفناء. و عزّتك يبكی القلم و يضجُّ المداد و انصعق</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اللّوح و ارتعشت الابدان و انهدمت الاركان . فآه آه</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عمّا قضی و امضی و ذلك من عنايتك</w:t>
      </w:r>
      <w:r w:rsidRPr="00D92D73">
        <w:rPr>
          <w:rFonts w:ascii="Times New Roman" w:eastAsia="Arial Unicode MS" w:hAnsi="Times New Roman" w:cs="Times New Roman"/>
          <w:sz w:val="32"/>
          <w:szCs w:val="32"/>
        </w:rPr>
        <w:t xml:space="preserve"> </w:t>
      </w:r>
      <w:r w:rsidRPr="00D92D73">
        <w:rPr>
          <w:rFonts w:ascii="Times New Roman" w:eastAsia="Arial Unicode MS" w:hAnsi="Times New Roman" w:cs="Times New Roman"/>
          <w:sz w:val="32"/>
          <w:szCs w:val="32"/>
          <w:rtl/>
        </w:rPr>
        <w:t>الأولی .</w:t>
      </w:r>
    </w:p>
    <w:p w14:paraId="12DE86D4" w14:textId="77777777" w:rsidR="00FE197C" w:rsidRPr="00F2494E" w:rsidRDefault="00FE197C" w:rsidP="00FE197C">
      <w:pPr>
        <w:pStyle w:val="PlainText"/>
        <w:ind w:firstLine="720"/>
        <w:jc w:val="both"/>
        <w:rPr>
          <w:rFonts w:ascii="Times New Roman" w:hAnsi="Times New Roman" w:cs="Times New Roman"/>
          <w:sz w:val="24"/>
          <w:szCs w:val="24"/>
          <w:u w:val="single"/>
        </w:rPr>
      </w:pPr>
      <w:r w:rsidRPr="00F2494E">
        <w:rPr>
          <w:rFonts w:ascii="Times New Roman" w:hAnsi="Times New Roman" w:cs="Times New Roman"/>
          <w:sz w:val="24"/>
          <w:szCs w:val="24"/>
          <w:u w:val="single"/>
        </w:rPr>
        <w:t>He is that He is</w:t>
      </w:r>
    </w:p>
    <w:p w14:paraId="7DE734A6" w14:textId="77777777" w:rsidR="00FE197C" w:rsidRPr="00F2494E" w:rsidRDefault="00FE197C" w:rsidP="00FE197C">
      <w:pPr>
        <w:pStyle w:val="PlainText"/>
        <w:bidi/>
        <w:ind w:left="1440" w:firstLine="720"/>
        <w:jc w:val="right"/>
        <w:rPr>
          <w:rFonts w:ascii="Times New Roman" w:hAnsi="Times New Roman" w:cs="Times New Roman"/>
          <w:i/>
          <w:iCs/>
          <w:sz w:val="24"/>
          <w:szCs w:val="24"/>
          <w:u w:val="single"/>
        </w:rPr>
      </w:pPr>
    </w:p>
    <w:p w14:paraId="29DBC901" w14:textId="77777777" w:rsidR="00FE197C" w:rsidRPr="00F2494E" w:rsidRDefault="00FE197C" w:rsidP="00FE197C">
      <w:pPr>
        <w:pStyle w:val="PlainText"/>
        <w:ind w:left="720"/>
        <w:rPr>
          <w:rFonts w:ascii="Times New Roman" w:hAnsi="Times New Roman" w:cs="Times New Roman"/>
          <w:sz w:val="24"/>
          <w:szCs w:val="24"/>
        </w:rPr>
      </w:pPr>
      <w:r w:rsidRPr="00F2494E">
        <w:rPr>
          <w:rFonts w:ascii="Times New Roman" w:hAnsi="Times New Roman" w:cs="Times New Roman"/>
          <w:sz w:val="24"/>
          <w:szCs w:val="24"/>
        </w:rPr>
        <w:t>Glory be unto Thee, O Lord my God! How is the pen to write and the ink to flow, inasmuch as the gentle breezes of affection have been stilled, the daystar of the divine decree hath arisen from the horizon of fulfillment, the sword of tribulation hath been unsheathed from the scabbard of creation, the firmament of sorrow hath been upraised, and the arrows of hardship and the darts of trials have rained down from the clouds of fate, in such wise that the stars of joy in the hearts of Thy loved ones have fallen, every measure of happiness in the souls of Thy chosen ones hath been effaced, and successive tribulations have waxed so severe that no man hath the power to bear them, nor any soul the ability to withstand them. For the doors of hope have been slammed shut, the sweet-scented breezes of fidelity have ceased to waft, and the odours of extinction have been diffused. I swear by Thy glory! The pen weepeth, the ink crieth aloud, the Tablet hath swooned away, bodies have trembled, and pillars have quaked. Alas, alas, for what hath been decreed and come to pass! Verily, this is the first token of Thy loving Providence.</w:t>
      </w:r>
      <w:r w:rsidRPr="00F2494E">
        <w:rPr>
          <w:rStyle w:val="FootnoteReference"/>
          <w:rFonts w:ascii="Times New Roman" w:hAnsi="Times New Roman" w:cs="Times New Roman"/>
          <w:sz w:val="24"/>
          <w:szCs w:val="24"/>
        </w:rPr>
        <w:footnoteReference w:id="217"/>
      </w:r>
    </w:p>
    <w:p w14:paraId="6FBAF936" w14:textId="77777777" w:rsidR="00FE197C" w:rsidRDefault="00FE197C" w:rsidP="00FE197C">
      <w:pPr>
        <w:pStyle w:val="PlainText"/>
        <w:rPr>
          <w:rFonts w:asciiTheme="majorBidi" w:hAnsiTheme="majorBidi" w:cstheme="majorBidi"/>
          <w:sz w:val="24"/>
          <w:szCs w:val="24"/>
        </w:rPr>
      </w:pPr>
    </w:p>
    <w:p w14:paraId="72F78240" w14:textId="77777777" w:rsidR="00FE197C" w:rsidRPr="00F2494E" w:rsidRDefault="00FE197C" w:rsidP="00FE197C">
      <w:pPr>
        <w:pStyle w:val="PlainText"/>
        <w:rPr>
          <w:rFonts w:ascii="Times New Roman" w:hAnsi="Times New Roman" w:cs="Times New Roman"/>
          <w:sz w:val="24"/>
          <w:szCs w:val="24"/>
        </w:rPr>
      </w:pPr>
      <w:r w:rsidRPr="00F2494E">
        <w:rPr>
          <w:rFonts w:ascii="Times New Roman" w:hAnsi="Times New Roman" w:cs="Times New Roman"/>
          <w:sz w:val="24"/>
          <w:szCs w:val="24"/>
        </w:rPr>
        <w:t xml:space="preserve">The last section (VIII) was specifically revealed for Maryam and Havvá </w:t>
      </w:r>
      <w:sdt>
        <w:sdtPr>
          <w:rPr>
            <w:rFonts w:ascii="Times New Roman" w:hAnsi="Times New Roman" w:cs="Times New Roman"/>
            <w:sz w:val="24"/>
            <w:szCs w:val="24"/>
          </w:rPr>
          <w:id w:val="1262021526"/>
          <w:citation/>
        </w:sdtPr>
        <w:sdtContent>
          <w:r w:rsidRPr="00F2494E">
            <w:rPr>
              <w:rFonts w:ascii="Times New Roman" w:hAnsi="Times New Roman" w:cs="Times New Roman"/>
              <w:sz w:val="24"/>
              <w:szCs w:val="24"/>
            </w:rPr>
            <w:fldChar w:fldCharType="begin"/>
          </w:r>
          <w:r w:rsidRPr="00F2494E">
            <w:rPr>
              <w:rFonts w:ascii="Times New Roman" w:hAnsi="Times New Roman" w:cs="Times New Roman"/>
              <w:sz w:val="24"/>
              <w:szCs w:val="24"/>
            </w:rPr>
            <w:instrText xml:space="preserve">CITATION Yaz07 \p 6 \l 1033 </w:instrText>
          </w:r>
          <w:r w:rsidRPr="00F2494E">
            <w:rPr>
              <w:rFonts w:ascii="Times New Roman" w:hAnsi="Times New Roman" w:cs="Times New Roman"/>
              <w:sz w:val="24"/>
              <w:szCs w:val="24"/>
            </w:rPr>
            <w:fldChar w:fldCharType="separate"/>
          </w:r>
          <w:r w:rsidRPr="00F2494E">
            <w:rPr>
              <w:rFonts w:ascii="Times New Roman" w:hAnsi="Times New Roman" w:cs="Times New Roman"/>
              <w:noProof/>
              <w:sz w:val="24"/>
              <w:szCs w:val="24"/>
            </w:rPr>
            <w:t>(Yazdani 2007, 6)</w:t>
          </w:r>
          <w:r w:rsidRPr="00F2494E">
            <w:rPr>
              <w:rFonts w:ascii="Times New Roman" w:hAnsi="Times New Roman" w:cs="Times New Roman"/>
              <w:sz w:val="24"/>
              <w:szCs w:val="24"/>
            </w:rPr>
            <w:fldChar w:fldCharType="end"/>
          </w:r>
        </w:sdtContent>
      </w:sdt>
      <w:r w:rsidRPr="00F2494E">
        <w:rPr>
          <w:rFonts w:ascii="Times New Roman" w:hAnsi="Times New Roman" w:cs="Times New Roman"/>
          <w:sz w:val="24"/>
          <w:szCs w:val="24"/>
        </w:rPr>
        <w:t>. The opening in Arabic is (263-264)</w:t>
      </w:r>
    </w:p>
    <w:p w14:paraId="1C4CD859" w14:textId="77777777" w:rsidR="00FE197C" w:rsidRPr="00D92D73" w:rsidRDefault="00FE197C" w:rsidP="00FE197C">
      <w:pPr>
        <w:bidi/>
        <w:spacing w:after="0" w:line="240" w:lineRule="auto"/>
        <w:rPr>
          <w:rFonts w:eastAsia="Arial Unicode MS" w:cs="Times New Roman"/>
          <w:szCs w:val="32"/>
        </w:rPr>
      </w:pPr>
      <w:r w:rsidRPr="00D92D73">
        <w:rPr>
          <w:rFonts w:eastAsia="Arial Unicode MS" w:cs="Times New Roman"/>
          <w:szCs w:val="32"/>
          <w:rtl/>
        </w:rPr>
        <w:t>ص ٢٦٣</w:t>
      </w:r>
    </w:p>
    <w:p w14:paraId="4B1494FD" w14:textId="77777777" w:rsidR="00FE197C" w:rsidRPr="00D92D73" w:rsidRDefault="00FE197C" w:rsidP="00FE197C">
      <w:pPr>
        <w:pStyle w:val="PlainText"/>
        <w:rPr>
          <w:rFonts w:ascii="Times New Roman" w:hAnsi="Times New Roman" w:cs="Times New Roman"/>
          <w:sz w:val="22"/>
          <w:szCs w:val="22"/>
        </w:rPr>
      </w:pPr>
    </w:p>
    <w:p w14:paraId="6FA492C3" w14:textId="77777777" w:rsidR="00FE197C" w:rsidRPr="00D92D73" w:rsidRDefault="00FE197C" w:rsidP="00FE197C">
      <w:pPr>
        <w:pStyle w:val="PlainText"/>
        <w:bidi/>
        <w:rPr>
          <w:rFonts w:ascii="Times New Roman" w:eastAsia="Arial Unicode MS" w:hAnsi="Times New Roman" w:cs="Times New Roman"/>
          <w:sz w:val="24"/>
          <w:szCs w:val="32"/>
        </w:rPr>
      </w:pPr>
      <w:r w:rsidRPr="00D92D73">
        <w:rPr>
          <w:rFonts w:ascii="Times New Roman" w:eastAsia="Arial Unicode MS" w:hAnsi="Times New Roman" w:cs="Times New Roman"/>
          <w:sz w:val="24"/>
          <w:szCs w:val="32"/>
          <w:rtl/>
        </w:rPr>
        <w:t>وانّك أنت يا الهی و محبوبی و رجائی تعلم بأنّ الرّزايا قد اشرقت</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من أفق القضاء واحاطت الامكان و ما فيه و غلبت الاكوان و ما لها و بها</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لكن اختصصتها فی هذه الزّمان للطّلعتين و سمّيت أولاهما باسم الّتی</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اختصصتها و جعلتها أمّ الخلائق اجمعين و الأخری باسم الّتی اصطفيتها علی</w:t>
      </w:r>
    </w:p>
    <w:p w14:paraId="179F2F6A" w14:textId="77777777" w:rsidR="00FE197C" w:rsidRPr="00D92D73" w:rsidRDefault="00FE197C" w:rsidP="00FE197C">
      <w:pPr>
        <w:pStyle w:val="PlainText"/>
        <w:bidi/>
        <w:rPr>
          <w:rFonts w:ascii="Times New Roman" w:eastAsia="Arial Unicode MS" w:hAnsi="Times New Roman" w:cs="Times New Roman"/>
          <w:sz w:val="24"/>
          <w:szCs w:val="32"/>
          <w:rtl/>
        </w:rPr>
      </w:pPr>
      <w:r w:rsidRPr="00D92D73">
        <w:rPr>
          <w:rFonts w:ascii="Times New Roman" w:eastAsia="Arial Unicode MS" w:hAnsi="Times New Roman" w:cs="Times New Roman"/>
          <w:sz w:val="24"/>
          <w:szCs w:val="32"/>
          <w:rtl/>
        </w:rPr>
        <w:t>ص ٢٦٤</w:t>
      </w:r>
    </w:p>
    <w:p w14:paraId="50EAB0A0" w14:textId="77777777" w:rsidR="00FE197C" w:rsidRDefault="00FE197C" w:rsidP="00FE197C">
      <w:pPr>
        <w:pStyle w:val="PlainText"/>
        <w:bidi/>
        <w:rPr>
          <w:rFonts w:ascii="Adobe Naskh Medium" w:eastAsia="Arial Unicode MS" w:hAnsi="Adobe Naskh Medium" w:cs="Adobe Naskh Medium"/>
          <w:sz w:val="28"/>
          <w:szCs w:val="36"/>
        </w:rPr>
      </w:pPr>
      <w:r w:rsidRPr="00D92D73">
        <w:rPr>
          <w:rFonts w:ascii="Times New Roman" w:eastAsia="Arial Unicode MS" w:hAnsi="Times New Roman" w:cs="Times New Roman"/>
          <w:sz w:val="24"/>
          <w:szCs w:val="32"/>
          <w:rtl/>
        </w:rPr>
        <w:t>نساء العالمين</w:t>
      </w:r>
      <w:r w:rsidRPr="00D92D73">
        <w:rPr>
          <w:rFonts w:ascii="Adobe Naskh Medium" w:eastAsia="Arial Unicode MS" w:hAnsi="Adobe Naskh Medium" w:cs="Adobe Naskh Medium"/>
          <w:sz w:val="24"/>
          <w:szCs w:val="32"/>
          <w:rtl/>
        </w:rPr>
        <w:t xml:space="preserve"> </w:t>
      </w:r>
    </w:p>
    <w:p w14:paraId="5686D007" w14:textId="77777777" w:rsidR="00FE197C" w:rsidRPr="00F2494E" w:rsidRDefault="00FE197C" w:rsidP="00FE197C">
      <w:pPr>
        <w:pStyle w:val="PlainText"/>
        <w:ind w:left="720"/>
        <w:rPr>
          <w:rFonts w:ascii="Times New Roman" w:eastAsia="Arial Unicode MS" w:hAnsi="Times New Roman" w:cs="Times New Roman"/>
          <w:sz w:val="24"/>
          <w:szCs w:val="32"/>
          <w:rtl/>
        </w:rPr>
      </w:pPr>
      <w:r w:rsidRPr="00F2494E">
        <w:rPr>
          <w:rFonts w:ascii="Times New Roman" w:eastAsia="Arial Unicode MS" w:hAnsi="Times New Roman" w:cs="Times New Roman"/>
          <w:sz w:val="24"/>
          <w:szCs w:val="32"/>
        </w:rPr>
        <w:t xml:space="preserve">O my God, my Beloved and mine Aspiration, Thou knowest full well that these hardships have arisen from the horizon of Thy decree and have encompassed the contingent realm </w:t>
      </w:r>
      <w:r w:rsidRPr="00F2494E">
        <w:rPr>
          <w:rFonts w:ascii="Times New Roman" w:eastAsia="Arial Unicode MS" w:hAnsi="Times New Roman" w:cs="Times New Roman"/>
          <w:sz w:val="24"/>
          <w:szCs w:val="32"/>
        </w:rPr>
        <w:lastRenderedPageBreak/>
        <w:t>and whatsoever abideth therein. They have overcome all created things and all that pertaineth unto them. But Thou hast chosen in these times two women: the first Thou hast named after her whom Thou hadst singled out and made to be the mother of all creation, and the second Thou hast named after her whom Thou hadst chosen above all the women in the world.</w:t>
      </w:r>
      <w:r w:rsidRPr="00F2494E">
        <w:rPr>
          <w:rStyle w:val="FootnoteReference"/>
          <w:rFonts w:ascii="Times New Roman" w:eastAsia="Arial Unicode MS" w:hAnsi="Times New Roman" w:cs="Times New Roman"/>
          <w:sz w:val="24"/>
          <w:szCs w:val="32"/>
        </w:rPr>
        <w:footnoteReference w:id="218"/>
      </w:r>
    </w:p>
    <w:p w14:paraId="0CE77796" w14:textId="77777777" w:rsidR="00FE197C" w:rsidRDefault="00FE197C" w:rsidP="00FE197C">
      <w:pPr>
        <w:pStyle w:val="PlainText"/>
        <w:rPr>
          <w:rFonts w:eastAsia="Arial Unicode MS" w:cs="Traditional Arabic"/>
          <w:sz w:val="28"/>
          <w:szCs w:val="36"/>
        </w:rPr>
      </w:pPr>
    </w:p>
    <w:p w14:paraId="26E35D35" w14:textId="77777777" w:rsidR="00FE197C" w:rsidRPr="00F2494E" w:rsidRDefault="00FE197C" w:rsidP="00FE197C">
      <w:pPr>
        <w:pStyle w:val="PlainText"/>
        <w:rPr>
          <w:rFonts w:ascii="Times New Roman" w:hAnsi="Times New Roman" w:cs="Times New Roman"/>
          <w:sz w:val="24"/>
          <w:szCs w:val="32"/>
        </w:rPr>
      </w:pPr>
      <w:bookmarkStart w:id="572" w:name="_Hlk95822664"/>
      <w:bookmarkStart w:id="573" w:name="_Hlk95576662"/>
      <w:bookmarkStart w:id="574" w:name="_Hlk95932544"/>
      <w:r w:rsidRPr="00F2494E">
        <w:rPr>
          <w:rFonts w:ascii="Times New Roman" w:eastAsia="Arial Unicode MS" w:hAnsi="Times New Roman" w:cs="Times New Roman"/>
          <w:sz w:val="24"/>
          <w:szCs w:val="32"/>
        </w:rPr>
        <w:t xml:space="preserve">The next part of text of the </w:t>
      </w:r>
      <w:r w:rsidRPr="00F2494E">
        <w:rPr>
          <w:rFonts w:ascii="Times New Roman" w:eastAsia="Arial Unicode MS" w:hAnsi="Times New Roman" w:cs="Times New Roman"/>
          <w:i/>
          <w:iCs/>
          <w:sz w:val="24"/>
          <w:szCs w:val="32"/>
          <w:u w:val="words"/>
        </w:rPr>
        <w:t>dh</w:t>
      </w:r>
      <w:r w:rsidRPr="00F2494E">
        <w:rPr>
          <w:rFonts w:ascii="Times New Roman" w:eastAsia="Arial Unicode MS" w:hAnsi="Times New Roman" w:cs="Times New Roman"/>
          <w:i/>
          <w:iCs/>
          <w:sz w:val="24"/>
          <w:szCs w:val="32"/>
        </w:rPr>
        <w:t>ikr</w:t>
      </w:r>
      <w:r w:rsidRPr="00F2494E">
        <w:rPr>
          <w:rFonts w:ascii="Times New Roman" w:eastAsia="Arial Unicode MS" w:hAnsi="Times New Roman" w:cs="Times New Roman"/>
          <w:sz w:val="24"/>
          <w:szCs w:val="32"/>
        </w:rPr>
        <w:t xml:space="preserve">, </w:t>
      </w:r>
      <w:r w:rsidRPr="00F2494E">
        <w:rPr>
          <w:rFonts w:ascii="Times New Roman" w:eastAsia="Arial Unicode MS" w:hAnsi="Times New Roman" w:cs="Times New Roman"/>
          <w:i/>
          <w:iCs/>
          <w:sz w:val="24"/>
          <w:szCs w:val="32"/>
        </w:rPr>
        <w:t>Ay Maḥbúb-i Man</w:t>
      </w:r>
      <w:r w:rsidRPr="00F2494E">
        <w:rPr>
          <w:rFonts w:ascii="Times New Roman" w:eastAsia="Arial Unicode MS" w:hAnsi="Times New Roman" w:cs="Times New Roman"/>
          <w:sz w:val="24"/>
          <w:szCs w:val="32"/>
        </w:rPr>
        <w:t>, is from the Persian (Section 8), first from the opening (270-271):</w:t>
      </w:r>
    </w:p>
    <w:p w14:paraId="7B7B7811" w14:textId="77777777" w:rsidR="00FE197C" w:rsidRDefault="00FE197C" w:rsidP="00FE197C">
      <w:pPr>
        <w:pStyle w:val="PlainText"/>
        <w:bidi/>
        <w:ind w:left="720" w:firstLine="720"/>
        <w:jc w:val="right"/>
        <w:rPr>
          <w:rFonts w:asciiTheme="majorBidi" w:hAnsiTheme="majorBidi" w:cstheme="majorBidi"/>
          <w:i/>
          <w:iCs/>
          <w:sz w:val="24"/>
          <w:szCs w:val="24"/>
        </w:rPr>
      </w:pPr>
    </w:p>
    <w:p w14:paraId="4ABA1EC2" w14:textId="77777777" w:rsidR="00FE197C" w:rsidRPr="00D92D73" w:rsidRDefault="00FE197C" w:rsidP="00FE197C">
      <w:pPr>
        <w:pStyle w:val="PlainText"/>
        <w:bidi/>
        <w:rPr>
          <w:rFonts w:ascii="Times New Roman" w:eastAsia="Arial Unicode MS" w:hAnsi="Times New Roman" w:cs="Times New Roman"/>
          <w:sz w:val="24"/>
          <w:szCs w:val="32"/>
          <w:rtl/>
        </w:rPr>
      </w:pPr>
      <w:bookmarkStart w:id="575" w:name="_Hlk95630393"/>
      <w:r w:rsidRPr="00D92D73">
        <w:rPr>
          <w:rFonts w:ascii="Times New Roman" w:eastAsia="Arial Unicode MS" w:hAnsi="Times New Roman" w:cs="Times New Roman"/>
          <w:sz w:val="28"/>
          <w:szCs w:val="28"/>
          <w:rtl/>
        </w:rPr>
        <w:t xml:space="preserve">و بدرستيكه تو </w:t>
      </w:r>
      <w:r w:rsidRPr="00D92D73">
        <w:rPr>
          <w:rFonts w:ascii="Times New Roman" w:eastAsia="Arial Unicode MS" w:hAnsi="Times New Roman" w:cs="Times New Roman"/>
          <w:sz w:val="28"/>
          <w:szCs w:val="28"/>
          <w:u w:val="single"/>
          <w:rtl/>
        </w:rPr>
        <w:t xml:space="preserve">ای محبوب </w:t>
      </w:r>
      <w:bookmarkStart w:id="576" w:name="_Hlk143162878"/>
      <w:r w:rsidRPr="00D92D73">
        <w:rPr>
          <w:rFonts w:ascii="Times New Roman" w:eastAsia="Arial Unicode MS" w:hAnsi="Times New Roman" w:cs="Times New Roman"/>
          <w:sz w:val="28"/>
          <w:szCs w:val="28"/>
          <w:u w:val="single"/>
          <w:rtl/>
        </w:rPr>
        <w:t>من</w:t>
      </w:r>
      <w:bookmarkEnd w:id="576"/>
      <w:r w:rsidRPr="00D92D73">
        <w:rPr>
          <w:rFonts w:ascii="Times New Roman" w:eastAsia="Arial Unicode MS" w:hAnsi="Times New Roman" w:cs="Times New Roman"/>
          <w:sz w:val="28"/>
          <w:szCs w:val="28"/>
          <w:rtl/>
        </w:rPr>
        <w:t xml:space="preserve"> مشاهده ميفرمائی كه رزايا و بلايا</w:t>
      </w:r>
      <w:r w:rsidRPr="00D92D73">
        <w:rPr>
          <w:rFonts w:ascii="Times New Roman" w:eastAsia="Arial Unicode MS" w:hAnsi="Times New Roman" w:cs="Times New Roman"/>
          <w:sz w:val="28"/>
          <w:szCs w:val="28"/>
        </w:rPr>
        <w:t xml:space="preserve"> </w:t>
      </w:r>
      <w:r w:rsidRPr="00D92D73">
        <w:rPr>
          <w:rFonts w:ascii="Times New Roman" w:eastAsia="Arial Unicode MS" w:hAnsi="Times New Roman" w:cs="Times New Roman"/>
          <w:sz w:val="24"/>
          <w:szCs w:val="32"/>
          <w:rtl/>
        </w:rPr>
        <w:t>از مشرق قضا ظاهر گشته و امطار قهر از جميع جهات باريدن گرفت</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ارياح حزن بوزيدن آمد . بسی جانهای بيشمار كه در راه دوست</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نثار شد و چه سرهای نامدار كه بر دار مرتفع گشت و در آنی راحتی</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دست نداد و در شبی عيشی ميسّر نشد. كمند عشق تو سرهای عارفان را</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بسته و تير حبّ تو جگرهای عاشقان را خسته . </w:t>
      </w:r>
    </w:p>
    <w:bookmarkEnd w:id="575"/>
    <w:p w14:paraId="613AD89C" w14:textId="77777777" w:rsidR="00FE197C" w:rsidRDefault="00FE197C" w:rsidP="00FE197C">
      <w:pPr>
        <w:pStyle w:val="PlainText"/>
        <w:bidi/>
        <w:jc w:val="right"/>
        <w:rPr>
          <w:rFonts w:asciiTheme="majorBidi" w:eastAsia="Arial Unicode MS" w:hAnsiTheme="majorBidi" w:cstheme="majorBidi"/>
          <w:sz w:val="24"/>
          <w:szCs w:val="32"/>
        </w:rPr>
      </w:pPr>
    </w:p>
    <w:p w14:paraId="2994B43C" w14:textId="77777777" w:rsidR="00FE197C" w:rsidRPr="00F2494E" w:rsidRDefault="00FE197C" w:rsidP="00FE197C">
      <w:pPr>
        <w:pStyle w:val="PlainText"/>
        <w:bidi/>
        <w:jc w:val="right"/>
        <w:rPr>
          <w:rFonts w:ascii="Times New Roman" w:eastAsia="Arial Unicode MS" w:hAnsi="Times New Roman" w:cs="Times New Roman"/>
          <w:sz w:val="24"/>
          <w:szCs w:val="32"/>
        </w:rPr>
      </w:pPr>
      <w:r w:rsidRPr="00F2494E">
        <w:rPr>
          <w:rFonts w:ascii="Times New Roman" w:eastAsia="Arial Unicode MS" w:hAnsi="Times New Roman" w:cs="Times New Roman"/>
          <w:sz w:val="24"/>
          <w:szCs w:val="32"/>
        </w:rPr>
        <w:t>The provisional translation of the opening paragraph of the Persian explanation is as follows</w:t>
      </w:r>
      <w:r w:rsidRPr="00F2494E">
        <w:rPr>
          <w:rStyle w:val="FootnoteReference"/>
          <w:rFonts w:ascii="Times New Roman" w:eastAsia="Arial Unicode MS" w:hAnsi="Times New Roman" w:cs="Times New Roman"/>
          <w:sz w:val="24"/>
          <w:szCs w:val="32"/>
        </w:rPr>
        <w:footnoteReference w:id="219"/>
      </w:r>
      <w:r w:rsidRPr="00F2494E">
        <w:rPr>
          <w:rFonts w:ascii="Times New Roman" w:eastAsia="Arial Unicode MS" w:hAnsi="Times New Roman" w:cs="Times New Roman"/>
          <w:sz w:val="24"/>
          <w:szCs w:val="32"/>
        </w:rPr>
        <w:t>:</w:t>
      </w:r>
    </w:p>
    <w:p w14:paraId="48D33A49" w14:textId="77777777" w:rsidR="00FE197C" w:rsidRPr="005418A5" w:rsidRDefault="00FE197C" w:rsidP="00FE197C">
      <w:pPr>
        <w:pStyle w:val="PlainText"/>
        <w:bidi/>
        <w:jc w:val="right"/>
        <w:rPr>
          <w:rFonts w:asciiTheme="majorBidi" w:eastAsia="Arial Unicode MS" w:hAnsiTheme="majorBidi" w:cstheme="majorBidi"/>
          <w:sz w:val="24"/>
          <w:szCs w:val="32"/>
        </w:rPr>
      </w:pPr>
    </w:p>
    <w:bookmarkEnd w:id="572"/>
    <w:p w14:paraId="6A6FF036" w14:textId="77777777" w:rsidR="00FE197C" w:rsidRPr="00F2494E" w:rsidRDefault="00FE197C" w:rsidP="00FE197C">
      <w:pPr>
        <w:spacing w:after="0" w:line="240" w:lineRule="auto"/>
        <w:ind w:left="720"/>
        <w:rPr>
          <w:rFonts w:eastAsia="Arial Unicode MS" w:cs="Times New Roman"/>
          <w:szCs w:val="32"/>
        </w:rPr>
      </w:pPr>
      <w:r w:rsidRPr="00F2494E">
        <w:rPr>
          <w:rFonts w:eastAsia="Arial Unicode MS" w:cs="Times New Roman"/>
          <w:szCs w:val="32"/>
        </w:rPr>
        <w:t xml:space="preserve">Verily, Thou, </w:t>
      </w:r>
      <w:r w:rsidRPr="00F2494E">
        <w:rPr>
          <w:rFonts w:eastAsia="Arial Unicode MS" w:cs="Times New Roman"/>
          <w:szCs w:val="32"/>
          <w:u w:val="single"/>
        </w:rPr>
        <w:t>O my Beloved</w:t>
      </w:r>
      <w:r w:rsidRPr="00F2494E">
        <w:rPr>
          <w:rFonts w:eastAsia="Arial Unicode MS" w:cs="Times New Roman"/>
          <w:szCs w:val="32"/>
        </w:rPr>
        <w:t>, bear witness that hardships and calamities emerged from the dawning-place of misfortune, and the rain of animosity began to pour from all sides, and the winds of sorrow began to blow. Countless souls were sacrificed in the path of the Friend, and what renowned heads who were raised on the gallows, and not for a moment was comfort obtained nor at night the possibility of ease. The lasoo of Thy affection captured the heads of the mystics and the arrow of Thy love pierced the hearts of the lovers.</w:t>
      </w:r>
    </w:p>
    <w:p w14:paraId="635F44D2" w14:textId="77777777" w:rsidR="00FE197C" w:rsidRPr="00F2494E" w:rsidRDefault="00FE197C" w:rsidP="00FE197C">
      <w:pPr>
        <w:pStyle w:val="PlainText"/>
        <w:rPr>
          <w:rFonts w:ascii="Times New Roman" w:eastAsia="Arial Unicode MS" w:hAnsi="Times New Roman" w:cs="Times New Roman"/>
          <w:sz w:val="22"/>
          <w:szCs w:val="28"/>
        </w:rPr>
      </w:pPr>
    </w:p>
    <w:p w14:paraId="58E01A22" w14:textId="77777777" w:rsidR="00FE197C" w:rsidRPr="00F2494E" w:rsidRDefault="00FE197C" w:rsidP="00FE197C">
      <w:pPr>
        <w:pStyle w:val="PlainText"/>
        <w:bidi/>
        <w:jc w:val="right"/>
        <w:rPr>
          <w:rFonts w:ascii="Times New Roman" w:eastAsia="Arial Unicode MS" w:hAnsi="Times New Roman" w:cs="Times New Roman"/>
          <w:sz w:val="24"/>
          <w:szCs w:val="32"/>
        </w:rPr>
      </w:pPr>
      <w:bookmarkStart w:id="577" w:name="_Hlk95825619"/>
      <w:bookmarkStart w:id="578" w:name="_Hlk95488968"/>
      <w:r w:rsidRPr="00F2494E">
        <w:rPr>
          <w:rFonts w:ascii="Times New Roman" w:eastAsia="Arial Unicode MS" w:hAnsi="Times New Roman" w:cs="Times New Roman"/>
          <w:sz w:val="24"/>
          <w:szCs w:val="32"/>
        </w:rPr>
        <w:t xml:space="preserve">The third part of the text of the </w:t>
      </w:r>
      <w:r w:rsidRPr="00F2494E">
        <w:rPr>
          <w:rFonts w:ascii="Times New Roman" w:eastAsia="Arial Unicode MS" w:hAnsi="Times New Roman" w:cs="Times New Roman"/>
          <w:sz w:val="24"/>
          <w:szCs w:val="32"/>
          <w:u w:val="words"/>
        </w:rPr>
        <w:t>dh</w:t>
      </w:r>
      <w:r w:rsidRPr="00F2494E">
        <w:rPr>
          <w:rFonts w:ascii="Times New Roman" w:eastAsia="Arial Unicode MS" w:hAnsi="Times New Roman" w:cs="Times New Roman"/>
          <w:sz w:val="24"/>
          <w:szCs w:val="32"/>
        </w:rPr>
        <w:t>ikr is the eighth section Persian explanation is from the following context in the interior of this section (274-277):</w:t>
      </w:r>
    </w:p>
    <w:p w14:paraId="28576F22" w14:textId="77777777" w:rsidR="00FE197C" w:rsidRDefault="00FE197C" w:rsidP="00FE197C">
      <w:pPr>
        <w:pStyle w:val="PlainText"/>
        <w:bidi/>
        <w:jc w:val="right"/>
        <w:rPr>
          <w:rFonts w:asciiTheme="majorBidi" w:eastAsia="Arial Unicode MS" w:hAnsiTheme="majorBidi" w:cstheme="majorBidi"/>
          <w:sz w:val="22"/>
          <w:szCs w:val="28"/>
        </w:rPr>
      </w:pPr>
    </w:p>
    <w:p w14:paraId="3D4F2A97" w14:textId="77777777" w:rsidR="00FE197C" w:rsidRPr="00D92D73" w:rsidRDefault="00FE197C" w:rsidP="00FE197C">
      <w:pPr>
        <w:pStyle w:val="PlainText"/>
        <w:bidi/>
        <w:rPr>
          <w:rFonts w:ascii="Times New Roman" w:eastAsia="Arial Unicode MS" w:hAnsi="Times New Roman" w:cs="Times New Roman"/>
          <w:sz w:val="24"/>
          <w:szCs w:val="32"/>
        </w:rPr>
      </w:pPr>
      <w:bookmarkStart w:id="579" w:name="_Hlk95630530"/>
      <w:r w:rsidRPr="00D92D73">
        <w:rPr>
          <w:rFonts w:ascii="Times New Roman" w:eastAsia="Arial Unicode MS" w:hAnsi="Times New Roman" w:cs="Times New Roman"/>
          <w:sz w:val="24"/>
          <w:szCs w:val="32"/>
          <w:rtl/>
        </w:rPr>
        <w:t>بسی غلّها كه در صدور پنهان گشته و چه بغضها كه</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در قلوب كتمان شده . از حبس ظاهر بيرون</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آمده و بسجن نفوس مشركه</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مسجون گشته و تيرهای ظنونات از كلّ جهات ميريزد و اسياف حسد</w:t>
      </w:r>
      <w:r>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از جميع اطراف بمثل باران ريزنده ميبارد. و لكن با همه اين بلايا و محن</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رزايای محكم متقن اميد</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هست كه از خدمت باز نماند و رجل از استقامت</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نلغزد و عيون بجای پا بخدمت بايستد. در اينوقت كه دموع از خدّم جاری</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و دم حمرا از قلبم ساريست </w:t>
      </w:r>
      <w:r w:rsidRPr="00D92D73">
        <w:rPr>
          <w:rFonts w:ascii="Times New Roman" w:eastAsia="Arial Unicode MS" w:hAnsi="Times New Roman" w:cs="Times New Roman"/>
          <w:sz w:val="24"/>
          <w:szCs w:val="32"/>
          <w:u w:val="single"/>
          <w:rtl/>
        </w:rPr>
        <w:t>ندا ميكنم ترا كه قلب حزينم را از غير خود</w:t>
      </w:r>
      <w:r w:rsidRPr="00D92D73">
        <w:rPr>
          <w:rFonts w:ascii="Times New Roman" w:eastAsia="Arial Unicode MS" w:hAnsi="Times New Roman" w:cs="Times New Roman"/>
          <w:sz w:val="24"/>
          <w:szCs w:val="32"/>
          <w:u w:val="single"/>
        </w:rPr>
        <w:t xml:space="preserve"> </w:t>
      </w:r>
      <w:r w:rsidRPr="00D92D73">
        <w:rPr>
          <w:rFonts w:ascii="Times New Roman" w:eastAsia="Arial Unicode MS" w:hAnsi="Times New Roman" w:cs="Times New Roman"/>
          <w:sz w:val="24"/>
          <w:szCs w:val="32"/>
          <w:u w:val="single"/>
          <w:rtl/>
        </w:rPr>
        <w:t>غافل گردانی و بخود مشغول نمائی</w:t>
      </w:r>
      <w:r w:rsidRPr="00D92D73">
        <w:rPr>
          <w:rFonts w:ascii="Times New Roman" w:eastAsia="Arial Unicode MS" w:hAnsi="Times New Roman" w:cs="Times New Roman"/>
          <w:sz w:val="24"/>
          <w:szCs w:val="32"/>
          <w:rtl/>
        </w:rPr>
        <w:t xml:space="preserve"> تا از همه مقطوع شود و بتو در بندد</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زيرا كه بسته تو هرگز نگسلد و مقبول تو هرگز مردود نشود سلطان است</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اگر چه محكوم عباد شود و منصور است اگر چه نفسی او را ياری</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ننمايد و محبوبست اگر چه مردود باشد. در اينوقت مشعل توحيد برافروزد</w:t>
      </w:r>
      <w:r>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و مرآت تفريد از هيكل تجريد حكايت نمايد و مزمار عراقی بلحن حجازی</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آيه ( كلّ شیء هالك الّا وجهه ) بنوازد زيرا كه دستهای عارفين كوتاه و </w:t>
      </w:r>
      <w:r w:rsidRPr="00D92D73">
        <w:rPr>
          <w:rFonts w:ascii="Times New Roman" w:eastAsia="Arial Unicode MS" w:hAnsi="Times New Roman" w:cs="Times New Roman"/>
          <w:sz w:val="24"/>
          <w:szCs w:val="32"/>
          <w:rtl/>
        </w:rPr>
        <w:lastRenderedPageBreak/>
        <w:t>تو در</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مكمن بلند عزّت مستقرّ و قلوب عاشقين مضطرب و تو در كمال استقلال</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بر مخزن رفعت مستقيم. خيال كجا راه يابد تا در آن سماء با فضا طيران نمايد</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و فكر كجا بار يابد تا در عرصه فِناء قدس قدم گذارد؟ </w:t>
      </w:r>
      <w:bookmarkStart w:id="580" w:name="_Hlk98137748"/>
      <w:r w:rsidRPr="00D92D73">
        <w:rPr>
          <w:rFonts w:ascii="Times New Roman" w:eastAsia="Arial Unicode MS" w:hAnsi="Times New Roman" w:cs="Times New Roman"/>
          <w:sz w:val="24"/>
          <w:szCs w:val="32"/>
          <w:rtl/>
        </w:rPr>
        <w:t>توهّمات عباد</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بمنزله غبار است، و غبار تيره مكدّر كجا بذيل قدس مطهّر رسد و يا نظره</w:t>
      </w:r>
      <w:r w:rsidRPr="00D92D73">
        <w:rPr>
          <w:rFonts w:ascii="Times New Roman" w:eastAsia="Arial Unicode MS" w:hAnsi="Times New Roman" w:cs="Times New Roman"/>
          <w:sz w:val="24"/>
          <w:szCs w:val="32"/>
        </w:rPr>
        <w:t xml:space="preserve"> </w:t>
      </w:r>
      <w:r w:rsidRPr="00D92D73">
        <w:rPr>
          <w:rFonts w:ascii="Times New Roman" w:eastAsia="Arial Unicode MS" w:hAnsi="Times New Roman" w:cs="Times New Roman"/>
          <w:sz w:val="24"/>
          <w:szCs w:val="32"/>
          <w:rtl/>
        </w:rPr>
        <w:t xml:space="preserve">محدود بر روی منير تو وارد آيد؟ </w:t>
      </w:r>
    </w:p>
    <w:bookmarkEnd w:id="579"/>
    <w:bookmarkEnd w:id="580"/>
    <w:p w14:paraId="2121C863" w14:textId="77777777" w:rsidR="00FE197C" w:rsidRDefault="00FE197C" w:rsidP="00FE197C">
      <w:pPr>
        <w:pStyle w:val="PlainText"/>
        <w:rPr>
          <w:rFonts w:asciiTheme="majorBidi" w:eastAsia="Arial Unicode MS" w:hAnsiTheme="majorBidi" w:cstheme="majorBidi"/>
          <w:sz w:val="24"/>
          <w:szCs w:val="32"/>
        </w:rPr>
      </w:pPr>
    </w:p>
    <w:p w14:paraId="2811362A" w14:textId="77777777" w:rsidR="00FE197C" w:rsidRPr="00F2494E" w:rsidRDefault="00FE197C" w:rsidP="00FE197C">
      <w:pPr>
        <w:pStyle w:val="PlainText"/>
        <w:rPr>
          <w:rFonts w:ascii="Times New Roman" w:eastAsia="Arial Unicode MS" w:hAnsi="Times New Roman" w:cs="Times New Roman"/>
          <w:sz w:val="24"/>
          <w:szCs w:val="32"/>
        </w:rPr>
      </w:pPr>
      <w:r w:rsidRPr="00F2494E">
        <w:rPr>
          <w:rFonts w:ascii="Times New Roman" w:eastAsia="Arial Unicode MS" w:hAnsi="Times New Roman" w:cs="Times New Roman"/>
          <w:sz w:val="24"/>
          <w:szCs w:val="32"/>
        </w:rPr>
        <w:t>A provisional translation of the excerpt from the Persian is as follows</w:t>
      </w:r>
      <w:r w:rsidRPr="00F2494E">
        <w:rPr>
          <w:rStyle w:val="FootnoteReference"/>
          <w:rFonts w:ascii="Times New Roman" w:eastAsia="Arial Unicode MS" w:hAnsi="Times New Roman" w:cs="Times New Roman"/>
          <w:sz w:val="24"/>
          <w:szCs w:val="32"/>
        </w:rPr>
        <w:footnoteReference w:id="220"/>
      </w:r>
      <w:r w:rsidRPr="00F2494E">
        <w:rPr>
          <w:rFonts w:ascii="Times New Roman" w:eastAsia="Arial Unicode MS" w:hAnsi="Times New Roman" w:cs="Times New Roman"/>
          <w:sz w:val="24"/>
          <w:szCs w:val="32"/>
        </w:rPr>
        <w:t>:</w:t>
      </w:r>
    </w:p>
    <w:p w14:paraId="3757A593" w14:textId="77777777" w:rsidR="00FE197C" w:rsidRPr="00F2494E" w:rsidRDefault="00FE197C" w:rsidP="00FE197C">
      <w:pPr>
        <w:pStyle w:val="PlainText"/>
        <w:rPr>
          <w:rFonts w:ascii="Times New Roman" w:eastAsia="Arial Unicode MS" w:hAnsi="Times New Roman" w:cs="Times New Roman"/>
          <w:sz w:val="24"/>
          <w:szCs w:val="32"/>
        </w:rPr>
      </w:pPr>
    </w:p>
    <w:p w14:paraId="3877DAB6" w14:textId="77777777" w:rsidR="00FE197C" w:rsidRPr="00F2494E" w:rsidRDefault="00FE197C" w:rsidP="00FE197C">
      <w:pPr>
        <w:ind w:left="720"/>
        <w:rPr>
          <w:rFonts w:eastAsia="Arial Unicode MS" w:cs="Times New Roman"/>
          <w:szCs w:val="32"/>
        </w:rPr>
      </w:pPr>
      <w:bookmarkStart w:id="581" w:name="_Hlk97291303"/>
      <w:r w:rsidRPr="00F2494E">
        <w:rPr>
          <w:rFonts w:eastAsia="Arial Unicode MS" w:cs="Times New Roman"/>
          <w:szCs w:val="32"/>
        </w:rPr>
        <w:t xml:space="preserve">So much rancor was concealed in their breasts and what hatreds were hidden in their hearts. They emerged from their confinement and were imprisoned in the jails of the unbelievers, and the arrows of doubt were fired from every side and the swords of envy fell from all around like rain. However, with all these afflictions and suffering and tribulations, there is hope that this will not hinder endeavors and the foot will not falter in perseverance and the eyes will stand in the place of the foot on the path of service. </w:t>
      </w:r>
    </w:p>
    <w:bookmarkEnd w:id="581"/>
    <w:p w14:paraId="690E3794" w14:textId="77777777" w:rsidR="00FE197C" w:rsidRPr="00F2494E" w:rsidRDefault="00FE197C" w:rsidP="00FE197C">
      <w:pPr>
        <w:ind w:left="720"/>
        <w:rPr>
          <w:rFonts w:cs="Times New Roman"/>
        </w:rPr>
      </w:pPr>
      <w:r w:rsidRPr="00F2494E">
        <w:rPr>
          <w:rFonts w:eastAsia="Arial Unicode MS" w:cs="Times New Roman"/>
          <w:szCs w:val="32"/>
        </w:rPr>
        <w:t xml:space="preserve">In this time that tears flow from my cheeks and a trail of red streams from my heart, </w:t>
      </w:r>
      <w:r w:rsidRPr="00F2494E">
        <w:rPr>
          <w:rFonts w:cs="Times New Roman"/>
          <w:u w:val="single"/>
        </w:rPr>
        <w:t>I call on Thee to cause my sorrowful heart to be heedless of all but Thee and to be involved only with Thee</w:t>
      </w:r>
      <w:r w:rsidRPr="00F2494E">
        <w:rPr>
          <w:rFonts w:cs="Times New Roman"/>
        </w:rPr>
        <w:t xml:space="preserve"> till it is cut off from all and is tethered to Thee; who is bound to you will never fail, and who is accepted by Thee will never be rejected.  He is sovereign, although condemned by Thy servants, and is victorious, although no soul holds him dear, and beloved, although he be rejected.</w:t>
      </w:r>
    </w:p>
    <w:p w14:paraId="61772332" w14:textId="77777777" w:rsidR="00FE197C" w:rsidRPr="00F2494E" w:rsidRDefault="00FE197C" w:rsidP="00FE197C">
      <w:pPr>
        <w:ind w:left="720"/>
        <w:rPr>
          <w:rFonts w:cs="Times New Roman"/>
        </w:rPr>
      </w:pPr>
      <w:r w:rsidRPr="00F2494E">
        <w:rPr>
          <w:rFonts w:cs="Times New Roman"/>
        </w:rPr>
        <w:t>In this time the torch of Oneness is ignited, and the mirrors of Unity tell the tale from the body of Singleness. And the Iraqi flute plays the Verse (everything will be destroyed except His face</w:t>
      </w:r>
      <w:r w:rsidRPr="00F2494E">
        <w:rPr>
          <w:rFonts w:cs="Times New Roman"/>
          <w:vertAlign w:val="superscript"/>
        </w:rPr>
        <w:footnoteReference w:id="221"/>
      </w:r>
      <w:r w:rsidRPr="00F2494E">
        <w:rPr>
          <w:rFonts w:cs="Times New Roman"/>
        </w:rPr>
        <w:t>) in the tune of Hejaz. Because the reach of the mystics is short and Thou in residing art deep ever-abiding grandeur and the hearts of the lovers are confounded and Thou art standing still in absolute autonomy. Where does imagination find way to soar in that spacious heaven and where does thought go to find entry to set foot in the court of the Holy Divinity? The illusions of the worshiper are like dust, and where does the dark dust of gloom reach the sanctuary of Holiness or a limited vision take in Thy radiant face?</w:t>
      </w:r>
    </w:p>
    <w:p w14:paraId="328E2DBA" w14:textId="77777777" w:rsidR="00FE197C" w:rsidRPr="00F2494E" w:rsidRDefault="00FE197C" w:rsidP="00FE197C">
      <w:pPr>
        <w:spacing w:line="360" w:lineRule="auto"/>
        <w:rPr>
          <w:rFonts w:cs="Times New Roman"/>
          <w:szCs w:val="24"/>
        </w:rPr>
      </w:pPr>
      <w:r w:rsidRPr="00F2494E">
        <w:rPr>
          <w:rFonts w:cs="Times New Roman"/>
          <w:szCs w:val="24"/>
        </w:rPr>
        <w:t>The following is a provisional translation by Adib Masumian:</w:t>
      </w:r>
      <w:r w:rsidRPr="00F2494E">
        <w:rPr>
          <w:rStyle w:val="FootnoteReference"/>
          <w:rFonts w:cs="Times New Roman"/>
          <w:szCs w:val="24"/>
        </w:rPr>
        <w:footnoteReference w:id="222"/>
      </w:r>
    </w:p>
    <w:p w14:paraId="137CF604" w14:textId="77777777" w:rsidR="00FE197C" w:rsidRDefault="00FE197C" w:rsidP="00FE197C">
      <w:pPr>
        <w:ind w:left="720"/>
        <w:rPr>
          <w:rFonts w:cs="Times New Roman"/>
        </w:rPr>
      </w:pPr>
      <w:r w:rsidRPr="00F2494E">
        <w:rPr>
          <w:rFonts w:cs="Times New Roman"/>
        </w:rPr>
        <w:t>How numerous are the jealousies that lie hid in the breasts of men, and what enmities are concealed in their hearts! He hath left the outward dungeon [the Síyáh-</w:t>
      </w:r>
      <w:r w:rsidRPr="00F2494E">
        <w:rPr>
          <w:rFonts w:cs="Times New Roman"/>
          <w:u w:val="single"/>
        </w:rPr>
        <w:t>Ch</w:t>
      </w:r>
      <w:r w:rsidRPr="00F2494E">
        <w:rPr>
          <w:rFonts w:cs="Times New Roman"/>
        </w:rPr>
        <w:t xml:space="preserve">ál] only to be confined to the prison of the ungodly. The arrows of idle fancies are falling from every angle, and the swords of envy, even as a copious shower, are raining down on all sides. And yet, notwithstanding all these dire calamities and grievous afflictions, there is still hope that He may not be deterred from His service—that His feet may not falter in His perseverance, and His eyes fix themselves on servitude in their stead. At this time when tears stream down My cheeks, and crimson blood floweth from My heart, I call on Thee </w:t>
      </w:r>
      <w:r w:rsidRPr="00F2494E">
        <w:rPr>
          <w:rFonts w:cs="Times New Roman"/>
        </w:rPr>
        <w:lastRenderedPageBreak/>
        <w:t>to make My sorrow-stricken soul oblivious of all but Thyself and engrossed in Thee alone, that it may be severed from aught else and bound only to Thee, for Thy captive shall never separate himself from Thee, nor can anyone who hath met with Thine approval ever be truly rejected. Such a one is a king, condemned by mankind though he may be; he is victorious, although none render him aid; he is loved, even should he be an outcast. At this juncture, the Torch of Divine Unity blazeth forth; the Mirror of Singleness reflecteth the Temple of Oneness; and the Persian flute playeth, in Arabian tones, the verse “All on the earth shall pass away, but the face of thy Lord” [Qur’án 28:88], for the hands of the mystics can scarcely stretch out, while Thou art established in the lofty habitation of glory, and the hearts of the lovers are vexed, while Thou, with the utmost independence, standest firm in the treasury of sublimity. What way can be imagined by which to soar in that spacious heaven, what means conceived through which to set foot in the realm of holiness? The vain imaginings of men are like unto dust. How can the darksome dust ever smirch Thy spotless hem of sanctity, or the limited glance ever fall upon Thy luminous Face?</w:t>
      </w:r>
    </w:p>
    <w:p w14:paraId="3BF6A8D5" w14:textId="77777777" w:rsidR="00FE197C" w:rsidRDefault="00FE197C" w:rsidP="00FE197C">
      <w:pPr>
        <w:ind w:left="720"/>
        <w:rPr>
          <w:rFonts w:cs="Times New Roman"/>
        </w:rPr>
      </w:pPr>
    </w:p>
    <w:p w14:paraId="296FAB77" w14:textId="77777777" w:rsidR="00253DC8" w:rsidRDefault="00253DC8" w:rsidP="00FE197C">
      <w:pPr>
        <w:ind w:left="720"/>
        <w:rPr>
          <w:rFonts w:cs="Times New Roman"/>
        </w:rPr>
      </w:pPr>
    </w:p>
    <w:p w14:paraId="3EA41A2C" w14:textId="39C04F77" w:rsidR="00FE197C" w:rsidRDefault="00FE197C" w:rsidP="000E0B38">
      <w:pPr>
        <w:jc w:val="both"/>
        <w:rPr>
          <w:rFonts w:cs="Times New Roman"/>
        </w:rPr>
      </w:pPr>
    </w:p>
    <w:p w14:paraId="388CE626" w14:textId="48532BB3" w:rsidR="00FE197C" w:rsidRDefault="000E0B38" w:rsidP="00BB04F9">
      <w:pPr>
        <w:jc w:val="center"/>
        <w:rPr>
          <w:rFonts w:cs="Times New Roman"/>
        </w:rPr>
      </w:pPr>
      <w:r>
        <w:rPr>
          <w:noProof/>
        </w:rPr>
        <w:drawing>
          <wp:inline distT="0" distB="0" distL="0" distR="0" wp14:anchorId="264441EF" wp14:editId="732A1281">
            <wp:extent cx="2557836" cy="2538527"/>
            <wp:effectExtent l="0" t="0" r="0" b="0"/>
            <wp:docPr id="1468352539" name="Picture 3" descr="Flourish round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ourish round design"/>
                    <pic:cNvPicPr>
                      <a:picLocks noChangeAspect="1" noChangeArrowheads="1"/>
                    </pic:cNvPicPr>
                  </pic:nvPicPr>
                  <pic:blipFill>
                    <a:blip r:embed="rId299">
                      <a:alphaModFix amt="85000"/>
                      <a:extLst>
                        <a:ext uri="{BEBA8EAE-BF5A-486C-A8C5-ECC9F3942E4B}">
                          <a14:imgProps xmlns:a14="http://schemas.microsoft.com/office/drawing/2010/main">
                            <a14:imgLayer r:embed="rId300">
                              <a14:imgEffect>
                                <a14:artisticPlasticWrap/>
                              </a14:imgEffect>
                            </a14:imgLayer>
                          </a14:imgProps>
                        </a:ext>
                        <a:ext uri="{28A0092B-C50C-407E-A947-70E740481C1C}">
                          <a14:useLocalDpi xmlns:a14="http://schemas.microsoft.com/office/drawing/2010/main" val="0"/>
                        </a:ext>
                      </a:extLst>
                    </a:blip>
                    <a:srcRect/>
                    <a:stretch>
                      <a:fillRect/>
                    </a:stretch>
                  </pic:blipFill>
                  <pic:spPr bwMode="auto">
                    <a:xfrm>
                      <a:off x="0" y="0"/>
                      <a:ext cx="2565167" cy="2545802"/>
                    </a:xfrm>
                    <a:prstGeom prst="rect">
                      <a:avLst/>
                    </a:prstGeom>
                    <a:noFill/>
                    <a:ln>
                      <a:noFill/>
                    </a:ln>
                  </pic:spPr>
                </pic:pic>
              </a:graphicData>
            </a:graphic>
          </wp:inline>
        </w:drawing>
      </w:r>
    </w:p>
    <w:p w14:paraId="10660351" w14:textId="77777777" w:rsidR="00FE197C" w:rsidRDefault="00FE197C" w:rsidP="00FE197C">
      <w:pPr>
        <w:ind w:left="720"/>
        <w:rPr>
          <w:rFonts w:cs="Times New Roman"/>
        </w:rPr>
      </w:pPr>
    </w:p>
    <w:p w14:paraId="349A0727" w14:textId="77777777" w:rsidR="00FE197C" w:rsidRDefault="00FE197C" w:rsidP="00FE197C">
      <w:pPr>
        <w:ind w:left="720"/>
        <w:rPr>
          <w:rFonts w:cs="Times New Roman"/>
        </w:rPr>
      </w:pPr>
    </w:p>
    <w:p w14:paraId="14113D03" w14:textId="77777777" w:rsidR="00FE197C" w:rsidRDefault="00FE197C" w:rsidP="00FE197C">
      <w:pPr>
        <w:ind w:left="720"/>
        <w:rPr>
          <w:rFonts w:cs="Times New Roman"/>
        </w:rPr>
      </w:pPr>
    </w:p>
    <w:p w14:paraId="745E4765" w14:textId="77777777" w:rsidR="00FE197C" w:rsidRDefault="00FE197C" w:rsidP="00FE197C">
      <w:pPr>
        <w:ind w:left="720"/>
        <w:rPr>
          <w:rFonts w:cs="Times New Roman"/>
        </w:rPr>
      </w:pPr>
    </w:p>
    <w:p w14:paraId="12D2FCB8" w14:textId="62F75016" w:rsidR="00FE197C" w:rsidRDefault="00FE197C" w:rsidP="00FE197C">
      <w:pPr>
        <w:rPr>
          <w:rFonts w:cs="Times New Roman"/>
        </w:rPr>
      </w:pPr>
      <w:bookmarkStart w:id="582" w:name="_Hlk62650367"/>
      <w:r w:rsidRPr="00F2494E">
        <w:rPr>
          <w:rFonts w:cs="Times New Roman"/>
        </w:rPr>
        <w:lastRenderedPageBreak/>
        <w:t>Recording</w:t>
      </w:r>
      <w:r>
        <w:rPr>
          <w:rFonts w:cs="Times New Roman"/>
        </w:rPr>
        <w:t>, online link</w:t>
      </w:r>
      <w:r>
        <w:rPr>
          <w:rStyle w:val="FootnoteReference"/>
          <w:rFonts w:cs="Times New Roman"/>
        </w:rPr>
        <w:footnoteReference w:id="223"/>
      </w:r>
      <w:r w:rsidRPr="00F2494E">
        <w:rPr>
          <w:rFonts w:cs="Times New Roman"/>
        </w:rPr>
        <w:t xml:space="preserve">: </w:t>
      </w:r>
      <w:hyperlink r:id="rId301" w:history="1">
        <w:r w:rsidRPr="006B4B66">
          <w:rPr>
            <w:rStyle w:val="Hyperlink"/>
            <w:rFonts w:cs="Times New Roman"/>
          </w:rPr>
          <w:t>https://bahai-library.com/caton_music/41_Huva_Hu_Ay_Mahbub-i_Man.mp3</w:t>
        </w:r>
      </w:hyperlink>
      <w:r>
        <w:rPr>
          <w:rFonts w:cs="Times New Roman"/>
        </w:rPr>
        <w:t xml:space="preserve">  </w:t>
      </w:r>
    </w:p>
    <w:p w14:paraId="4335CB34" w14:textId="77777777" w:rsidR="00FE197C" w:rsidRDefault="00FE197C" w:rsidP="00FE197C">
      <w:pPr>
        <w:rPr>
          <w:rFonts w:cs="Times New Roman"/>
        </w:rPr>
      </w:pPr>
      <w:r>
        <w:rPr>
          <w:rFonts w:cs="Times New Roman"/>
        </w:rPr>
        <w:t xml:space="preserve">Transcription demo, online link: </w:t>
      </w:r>
      <w:hyperlink r:id="rId302" w:history="1">
        <w:r w:rsidRPr="00E27B14">
          <w:rPr>
            <w:rStyle w:val="Hyperlink"/>
            <w:rFonts w:cs="Times New Roman"/>
          </w:rPr>
          <w:t>https://bahai-library.com/caton_music/sacred_refrains_demos/41_Huva_Hu_Ay_Mahbub-i_Man_demo.mp3</w:t>
        </w:r>
      </w:hyperlink>
      <w:r>
        <w:rPr>
          <w:rFonts w:cs="Times New Roman"/>
        </w:rPr>
        <w:t xml:space="preserve"> </w:t>
      </w:r>
    </w:p>
    <w:p w14:paraId="01C151C0" w14:textId="77777777" w:rsidR="00FE197C" w:rsidRDefault="00FE197C" w:rsidP="00FE197C">
      <w:pPr>
        <w:rPr>
          <w:rFonts w:cs="Times New Roman"/>
        </w:rPr>
      </w:pPr>
    </w:p>
    <w:p w14:paraId="7069EDA4" w14:textId="77777777" w:rsidR="00FE197C" w:rsidRPr="00973402" w:rsidRDefault="00FE197C" w:rsidP="00FE197C">
      <w:pPr>
        <w:pStyle w:val="PlainText"/>
        <w:bidi/>
        <w:jc w:val="center"/>
        <w:rPr>
          <w:rFonts w:ascii="Times New Roman" w:hAnsi="Times New Roman" w:cs="Times New Roman"/>
          <w:sz w:val="32"/>
          <w:szCs w:val="32"/>
        </w:rPr>
      </w:pPr>
      <w:bookmarkStart w:id="583" w:name="_Hlk48745906"/>
      <w:bookmarkStart w:id="584" w:name="_Hlk62650410"/>
      <w:bookmarkEnd w:id="573"/>
      <w:bookmarkEnd w:id="574"/>
      <w:bookmarkEnd w:id="577"/>
      <w:bookmarkEnd w:id="578"/>
      <w:bookmarkEnd w:id="582"/>
      <w:r w:rsidRPr="00973402">
        <w:rPr>
          <w:rFonts w:ascii="Times New Roman" w:hAnsi="Times New Roman" w:cs="Times New Roman"/>
          <w:sz w:val="32"/>
          <w:szCs w:val="32"/>
          <w:rtl/>
        </w:rPr>
        <w:t>هُوَ هو ، ای محبوب</w:t>
      </w:r>
      <w:bookmarkEnd w:id="583"/>
      <w:r w:rsidRPr="00973402">
        <w:rPr>
          <w:rFonts w:ascii="Times New Roman" w:hAnsi="Times New Roman" w:cs="Times New Roman"/>
          <w:sz w:val="32"/>
          <w:szCs w:val="32"/>
          <w:rtl/>
        </w:rPr>
        <w:t xml:space="preserve"> من</w:t>
      </w:r>
      <w:r w:rsidRPr="00973402">
        <w:rPr>
          <w:rFonts w:ascii="Times New Roman" w:hAnsi="Times New Roman" w:cs="Times New Roman"/>
          <w:sz w:val="32"/>
          <w:szCs w:val="32"/>
        </w:rPr>
        <w:t xml:space="preserve"> </w:t>
      </w:r>
      <w:bookmarkStart w:id="585" w:name="_Hlk62650436"/>
      <w:bookmarkEnd w:id="584"/>
      <w:r w:rsidRPr="00973402">
        <w:rPr>
          <w:rFonts w:ascii="Times New Roman" w:hAnsi="Times New Roman" w:cs="Times New Roman"/>
          <w:sz w:val="32"/>
          <w:szCs w:val="32"/>
          <w:rtl/>
        </w:rPr>
        <w:t>ندا می کنم تو را که قلب حزینم را از غیر خود غافل گردانی و به خود مشغول نمایی</w:t>
      </w:r>
    </w:p>
    <w:p w14:paraId="2ACEA3F1" w14:textId="77777777" w:rsidR="00FE197C" w:rsidRDefault="00FE197C" w:rsidP="00FE197C">
      <w:pPr>
        <w:pStyle w:val="PlainText"/>
        <w:bidi/>
        <w:jc w:val="center"/>
        <w:rPr>
          <w:rFonts w:ascii="Adobe Naskh Medium" w:hAnsi="Adobe Naskh Medium" w:cs="Adobe Naskh Medium"/>
          <w:sz w:val="36"/>
          <w:szCs w:val="36"/>
        </w:rPr>
      </w:pPr>
      <w:r w:rsidRPr="00B673D5">
        <w:rPr>
          <w:rFonts w:ascii="Adobe Naskh Medium" w:hAnsi="Adobe Naskh Medium" w:cs="Adobe Naskh Medium"/>
          <w:noProof/>
          <w:sz w:val="36"/>
          <w:szCs w:val="36"/>
          <w:rtl/>
        </w:rPr>
        <w:drawing>
          <wp:inline distT="0" distB="0" distL="0" distR="0" wp14:anchorId="1144397C" wp14:editId="015E11D5">
            <wp:extent cx="5943600" cy="1908810"/>
            <wp:effectExtent l="0" t="0" r="0" b="0"/>
            <wp:docPr id="78750573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05737" name="Picture 1" descr="A sheet music with notes&#10;&#10;Description automatically generated"/>
                    <pic:cNvPicPr/>
                  </pic:nvPicPr>
                  <pic:blipFill>
                    <a:blip r:embed="rId303"/>
                    <a:stretch>
                      <a:fillRect/>
                    </a:stretch>
                  </pic:blipFill>
                  <pic:spPr>
                    <a:xfrm>
                      <a:off x="0" y="0"/>
                      <a:ext cx="5943600" cy="1908810"/>
                    </a:xfrm>
                    <a:prstGeom prst="rect">
                      <a:avLst/>
                    </a:prstGeom>
                  </pic:spPr>
                </pic:pic>
              </a:graphicData>
            </a:graphic>
          </wp:inline>
        </w:drawing>
      </w:r>
    </w:p>
    <w:bookmarkEnd w:id="585"/>
    <w:p w14:paraId="54742C97" w14:textId="77777777" w:rsidR="00FE197C" w:rsidRDefault="00FE197C" w:rsidP="00FE197C">
      <w:pPr>
        <w:pStyle w:val="NoSpacing"/>
        <w:jc w:val="center"/>
      </w:pPr>
      <w:r w:rsidRPr="00F2494E">
        <w:t xml:space="preserve">Ho-vá </w:t>
      </w:r>
      <w:r>
        <w:t>h</w:t>
      </w:r>
      <w:r w:rsidRPr="00F2494E">
        <w:t xml:space="preserve">u, </w:t>
      </w:r>
      <w:r>
        <w:t>a</w:t>
      </w:r>
      <w:r w:rsidRPr="00F2494E">
        <w:t xml:space="preserve">y </w:t>
      </w:r>
      <w:r>
        <w:t>m</w:t>
      </w:r>
      <w:r w:rsidRPr="00F2494E">
        <w:t>ah-bu-be man,</w:t>
      </w:r>
      <w:r>
        <w:t xml:space="preserve"> n</w:t>
      </w:r>
      <w:r w:rsidRPr="00F2494E">
        <w:t>e-dá mi-ko-nam to-rá keh qal-be ha-zi-nam rá,</w:t>
      </w:r>
    </w:p>
    <w:p w14:paraId="07DF871C" w14:textId="77777777" w:rsidR="00FE197C" w:rsidRPr="00F2494E" w:rsidRDefault="00FE197C" w:rsidP="00FE197C">
      <w:pPr>
        <w:pStyle w:val="NoSpacing"/>
        <w:spacing w:after="240"/>
        <w:jc w:val="center"/>
      </w:pPr>
      <w:r w:rsidRPr="00F2494E">
        <w:t>az ghay-re khod ghál-fel gar-dá-ni, va beh khod mash-ghul ne-má-i</w:t>
      </w:r>
    </w:p>
    <w:p w14:paraId="254EE004" w14:textId="77777777" w:rsidR="00FE197C" w:rsidRPr="00F2494E" w:rsidRDefault="00FE197C" w:rsidP="00FE197C">
      <w:pPr>
        <w:jc w:val="center"/>
        <w:rPr>
          <w:rFonts w:cs="Times New Roman"/>
        </w:rPr>
      </w:pPr>
      <w:bookmarkStart w:id="586" w:name="_Hlk62650318"/>
      <w:bookmarkStart w:id="587" w:name="_Hlk127349460"/>
      <w:r w:rsidRPr="00F2494E">
        <w:rPr>
          <w:rFonts w:cs="Times New Roman"/>
        </w:rPr>
        <w:t xml:space="preserve">He is God! O my Beloved, </w:t>
      </w:r>
      <w:bookmarkStart w:id="588" w:name="_Hlk94704493"/>
      <w:r w:rsidRPr="00F2494E">
        <w:rPr>
          <w:rFonts w:cs="Times New Roman"/>
        </w:rPr>
        <w:t>I call on Thee to cause my sorrowful heart</w:t>
      </w:r>
    </w:p>
    <w:p w14:paraId="5DF4BEAF" w14:textId="77777777" w:rsidR="00FE197C" w:rsidRDefault="00FE197C" w:rsidP="00FE197C">
      <w:pPr>
        <w:jc w:val="center"/>
        <w:rPr>
          <w:rFonts w:cs="Times New Roman"/>
        </w:rPr>
      </w:pPr>
      <w:r w:rsidRPr="00F2494E">
        <w:rPr>
          <w:rFonts w:cs="Times New Roman"/>
        </w:rPr>
        <w:t xml:space="preserve"> to be heedless of all but Thee and to be involved only with </w:t>
      </w:r>
      <w:bookmarkEnd w:id="586"/>
      <w:r w:rsidRPr="00F2494E">
        <w:rPr>
          <w:rFonts w:cs="Times New Roman"/>
        </w:rPr>
        <w:t>Thee</w:t>
      </w:r>
      <w:bookmarkEnd w:id="587"/>
      <w:bookmarkEnd w:id="588"/>
      <w:r w:rsidRPr="00F2494E">
        <w:rPr>
          <w:rStyle w:val="FootnoteReference"/>
          <w:rFonts w:cs="Times New Roman"/>
        </w:rPr>
        <w:footnoteReference w:id="224"/>
      </w:r>
      <w:r w:rsidRPr="00F2494E">
        <w:rPr>
          <w:rFonts w:cs="Times New Roman"/>
        </w:rPr>
        <w:t xml:space="preserve">. </w:t>
      </w:r>
    </w:p>
    <w:p w14:paraId="0B314A14" w14:textId="4C385E42" w:rsidR="00FE197C" w:rsidRDefault="00FE197C" w:rsidP="00FE197C">
      <w:pPr>
        <w:rPr>
          <w:rFonts w:cs="Times New Roman"/>
        </w:rPr>
      </w:pPr>
      <w:r w:rsidRPr="00B673D5">
        <w:rPr>
          <w:rFonts w:cs="Times New Roman"/>
          <w:noProof/>
        </w:rPr>
        <w:drawing>
          <wp:inline distT="0" distB="0" distL="0" distR="0" wp14:anchorId="2984E6E4" wp14:editId="07DDE176">
            <wp:extent cx="5943600" cy="1953895"/>
            <wp:effectExtent l="0" t="0" r="0" b="8255"/>
            <wp:docPr id="9266503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5036" name="Picture 1" descr="A sheet music with notes and words&#10;&#10;Description automatically generated"/>
                    <pic:cNvPicPr/>
                  </pic:nvPicPr>
                  <pic:blipFill>
                    <a:blip r:embed="rId304"/>
                    <a:stretch>
                      <a:fillRect/>
                    </a:stretch>
                  </pic:blipFill>
                  <pic:spPr>
                    <a:xfrm>
                      <a:off x="0" y="0"/>
                      <a:ext cx="5943600" cy="1953895"/>
                    </a:xfrm>
                    <a:prstGeom prst="rect">
                      <a:avLst/>
                    </a:prstGeom>
                  </pic:spPr>
                </pic:pic>
              </a:graphicData>
            </a:graphic>
          </wp:inline>
        </w:drawing>
      </w:r>
    </w:p>
    <w:p w14:paraId="5DAB4211" w14:textId="77777777" w:rsidR="00FE197C" w:rsidRPr="00F54DDD" w:rsidRDefault="00FE197C" w:rsidP="00FE197C">
      <w:pPr>
        <w:pStyle w:val="Heading2"/>
      </w:pPr>
      <w:bookmarkStart w:id="589" w:name="_Toc49687782"/>
      <w:bookmarkStart w:id="590" w:name="_Toc59736696"/>
      <w:bookmarkStart w:id="591" w:name="_Toc167265144"/>
      <w:r w:rsidRPr="00F54DDD">
        <w:t xml:space="preserve">42 </w:t>
      </w:r>
      <w:bookmarkStart w:id="592" w:name="_Hlk93241859"/>
      <w:r w:rsidRPr="00F54DDD">
        <w:t xml:space="preserve">Iláhá Ma’búdá ‘Ibádat </w:t>
      </w:r>
      <w:bookmarkEnd w:id="592"/>
      <w:r w:rsidRPr="00F54DDD">
        <w:t>(</w:t>
      </w:r>
      <w:r w:rsidRPr="00F54DDD">
        <w:rPr>
          <w:szCs w:val="30"/>
          <w:rtl/>
        </w:rPr>
        <w:t>الها معبودا عبادت</w:t>
      </w:r>
      <w:r w:rsidRPr="00F54DDD">
        <w:t>) O God, O Adored One, Your Servant</w:t>
      </w:r>
      <w:bookmarkEnd w:id="589"/>
      <w:bookmarkEnd w:id="590"/>
      <w:bookmarkEnd w:id="591"/>
    </w:p>
    <w:p w14:paraId="6349044F" w14:textId="77777777" w:rsidR="00FE197C" w:rsidRPr="00A81D0D" w:rsidRDefault="00FE197C" w:rsidP="00752014"/>
    <w:p w14:paraId="699098DA" w14:textId="77777777" w:rsidR="00752014" w:rsidRPr="00D92D73" w:rsidRDefault="00752014" w:rsidP="00752014">
      <w:pPr>
        <w:rPr>
          <w:rFonts w:cs="Times New Roman"/>
          <w:sz w:val="22"/>
          <w:szCs w:val="20"/>
        </w:rPr>
      </w:pPr>
      <w:bookmarkStart w:id="593" w:name="_Hlk95489027"/>
      <w:r>
        <w:rPr>
          <w:rFonts w:cstheme="minorHAnsi"/>
        </w:rPr>
        <w:lastRenderedPageBreak/>
        <w:t xml:space="preserve">This </w:t>
      </w:r>
      <w:r w:rsidRPr="006A53C4">
        <w:rPr>
          <w:rFonts w:cstheme="minorHAnsi"/>
          <w:u w:val="words"/>
        </w:rPr>
        <w:t>dh</w:t>
      </w:r>
      <w:r w:rsidRPr="00DA3D0E">
        <w:rPr>
          <w:rFonts w:cstheme="minorHAnsi"/>
        </w:rPr>
        <w:t>ikr</w:t>
      </w:r>
      <w:r>
        <w:rPr>
          <w:rFonts w:cstheme="minorHAnsi"/>
        </w:rPr>
        <w:t xml:space="preserve"> is taken f</w:t>
      </w:r>
      <w:r w:rsidRPr="002B3E0E">
        <w:rPr>
          <w:rFonts w:cstheme="minorHAnsi"/>
        </w:rPr>
        <w:t>rom</w:t>
      </w:r>
      <w:r>
        <w:rPr>
          <w:rFonts w:cstheme="minorHAnsi"/>
        </w:rPr>
        <w:t xml:space="preserve"> the first part of</w:t>
      </w:r>
      <w:r w:rsidRPr="002B3E0E">
        <w:rPr>
          <w:rFonts w:cstheme="minorHAnsi"/>
        </w:rPr>
        <w:t xml:space="preserve"> a prayer</w:t>
      </w:r>
      <w:r>
        <w:rPr>
          <w:rFonts w:cstheme="minorHAnsi"/>
        </w:rPr>
        <w:t xml:space="preserve"> in Persian</w:t>
      </w:r>
      <w:r w:rsidRPr="002B3E0E">
        <w:rPr>
          <w:rFonts w:cstheme="minorHAnsi"/>
        </w:rPr>
        <w:t xml:space="preserve"> by Bah</w:t>
      </w:r>
      <w:r>
        <w:rPr>
          <w:rFonts w:cstheme="minorHAnsi"/>
        </w:rPr>
        <w:t>á</w:t>
      </w:r>
      <w:r w:rsidRPr="002B3E0E">
        <w:rPr>
          <w:rFonts w:cstheme="minorHAnsi"/>
        </w:rPr>
        <w:t>’u’ll</w:t>
      </w:r>
      <w:r>
        <w:rPr>
          <w:rFonts w:cstheme="minorHAnsi"/>
        </w:rPr>
        <w:t>á</w:t>
      </w:r>
      <w:r w:rsidRPr="002B3E0E">
        <w:rPr>
          <w:rFonts w:cstheme="minorHAnsi"/>
        </w:rPr>
        <w:t>h</w:t>
      </w:r>
      <w:r>
        <w:rPr>
          <w:rFonts w:cstheme="minorHAnsi"/>
        </w:rPr>
        <w:t xml:space="preserve"> </w:t>
      </w:r>
      <w:sdt>
        <w:sdtPr>
          <w:rPr>
            <w:rFonts w:cstheme="minorHAnsi"/>
          </w:rPr>
          <w:id w:val="-1384093554"/>
          <w:citation/>
        </w:sdtPr>
        <w:sdtContent>
          <w:r>
            <w:rPr>
              <w:rFonts w:cstheme="minorHAnsi"/>
            </w:rPr>
            <w:fldChar w:fldCharType="begin"/>
          </w:r>
          <w:r>
            <w:rPr>
              <w:rFonts w:cstheme="minorHAnsi"/>
            </w:rPr>
            <w:instrText xml:space="preserve">CITATION Bah207 \p 307-308 \l 1033 </w:instrText>
          </w:r>
          <w:r>
            <w:rPr>
              <w:rFonts w:cstheme="minorHAnsi"/>
            </w:rPr>
            <w:fldChar w:fldCharType="separate"/>
          </w:r>
          <w:r w:rsidRPr="005539EF">
            <w:rPr>
              <w:rFonts w:cstheme="minorHAnsi"/>
              <w:noProof/>
            </w:rPr>
            <w:t>(Bahá'u'lláh, Ad'iyyih-yi Hadrat-i-Mahbub 1920, 307-308)</w:t>
          </w:r>
          <w:r>
            <w:rPr>
              <w:rFonts w:cstheme="minorHAnsi"/>
            </w:rPr>
            <w:fldChar w:fldCharType="end"/>
          </w:r>
        </w:sdtContent>
      </w:sdt>
      <w:r>
        <w:rPr>
          <w:rStyle w:val="FootnoteReference"/>
          <w:rFonts w:cstheme="minorHAnsi"/>
        </w:rPr>
        <w:footnoteReference w:id="225"/>
      </w:r>
      <w:r w:rsidRPr="002B3E0E">
        <w:rPr>
          <w:rFonts w:cstheme="minorHAnsi"/>
        </w:rPr>
        <w:t xml:space="preserve">: </w:t>
      </w:r>
      <w:r>
        <w:rPr>
          <w:rFonts w:cstheme="minorHAnsi"/>
        </w:rPr>
        <w:t xml:space="preserve"> </w:t>
      </w:r>
    </w:p>
    <w:p w14:paraId="6B44D861" w14:textId="77777777" w:rsidR="00752014" w:rsidRPr="00D92D73" w:rsidRDefault="00752014" w:rsidP="00752014">
      <w:pPr>
        <w:jc w:val="right"/>
        <w:rPr>
          <w:rFonts w:cs="Times New Roman"/>
          <w:sz w:val="32"/>
          <w:szCs w:val="32"/>
          <w:u w:val="single"/>
        </w:rPr>
      </w:pPr>
      <w:bookmarkStart w:id="594" w:name="_Hlk44167513"/>
      <w:r w:rsidRPr="00D92D73">
        <w:rPr>
          <w:rFonts w:cs="Times New Roman"/>
          <w:color w:val="222222"/>
          <w:sz w:val="32"/>
          <w:szCs w:val="32"/>
          <w:u w:val="single"/>
          <w:shd w:val="clear" w:color="auto" w:fill="FFFFFF"/>
          <w:rtl/>
        </w:rPr>
        <w:t>اِلَها مَعبُودا</w:t>
      </w:r>
      <w:bookmarkEnd w:id="594"/>
    </w:p>
    <w:p w14:paraId="4B2E04BD" w14:textId="77777777" w:rsidR="00752014" w:rsidRPr="00D92D73" w:rsidRDefault="00752014" w:rsidP="00752014">
      <w:pPr>
        <w:pStyle w:val="NormalWeb"/>
        <w:shd w:val="clear" w:color="auto" w:fill="FFFFFF"/>
        <w:bidi/>
        <w:spacing w:before="0" w:beforeAutospacing="0" w:after="240" w:afterAutospacing="0" w:line="360" w:lineRule="atLeast"/>
        <w:rPr>
          <w:color w:val="222222"/>
          <w:sz w:val="32"/>
          <w:szCs w:val="32"/>
        </w:rPr>
      </w:pPr>
      <w:bookmarkStart w:id="595" w:name="_Hlk44167533"/>
      <w:r w:rsidRPr="00D92D73">
        <w:rPr>
          <w:color w:val="222222"/>
          <w:sz w:val="32"/>
          <w:szCs w:val="32"/>
          <w:u w:val="single"/>
          <w:rtl/>
        </w:rPr>
        <w:t>عبادت را از ثمرۀ وجود محروم منما و از بحرِ جودت قسمت عطا فرما</w:t>
      </w:r>
      <w:r w:rsidRPr="00D92D73">
        <w:rPr>
          <w:color w:val="222222"/>
          <w:sz w:val="32"/>
          <w:szCs w:val="32"/>
          <w:rtl/>
        </w:rPr>
        <w:t>. توئی مقتدری كه قوّتِ عالم قُوّتت را ضعيف ننمود و شوكت اُمَرای اَرض تو را از مَشيّتت باز نداشت. از تو می‌طلبم فَضلِ قديمت را و عِنايتِ جديدت را. توئی فضّال و توئی غفّار و توئی بخشنده و توانا.</w:t>
      </w:r>
    </w:p>
    <w:bookmarkEnd w:id="595"/>
    <w:p w14:paraId="3F78981C" w14:textId="77777777" w:rsidR="00752014" w:rsidRDefault="00752014" w:rsidP="00752014">
      <w:r>
        <w:t>The provisional translation in English is as follows;</w:t>
      </w:r>
      <w:r>
        <w:rPr>
          <w:rStyle w:val="FootnoteReference"/>
        </w:rPr>
        <w:footnoteReference w:id="226"/>
      </w:r>
    </w:p>
    <w:p w14:paraId="10702EA9" w14:textId="77777777" w:rsidR="00752014" w:rsidRDefault="00752014" w:rsidP="00752014">
      <w:pPr>
        <w:ind w:left="720"/>
      </w:pPr>
      <w:bookmarkStart w:id="596" w:name="_Hlk127349964"/>
      <w:r w:rsidRPr="00EE164A">
        <w:rPr>
          <w:u w:val="single"/>
        </w:rPr>
        <w:t>O God, O Adored One, deprive not Thy servant of the fruit of existence and grant a portion from the sea of Thy bounty</w:t>
      </w:r>
      <w:bookmarkEnd w:id="596"/>
      <w:r>
        <w:t xml:space="preserve">. </w:t>
      </w:r>
      <w:bookmarkStart w:id="597" w:name="_Hlk95544715"/>
      <w:r>
        <w:t xml:space="preserve">Thou art the All-Powerful, </w:t>
      </w:r>
      <w:bookmarkStart w:id="598" w:name="_Hlk95544081"/>
      <w:r>
        <w:t xml:space="preserve">Whom the strength of the world does not weaken Thy might </w:t>
      </w:r>
      <w:bookmarkEnd w:id="597"/>
      <w:bookmarkEnd w:id="598"/>
      <w:r>
        <w:t xml:space="preserve">and the splendor of the princes of the world does not deter Thy command. I seek from Thee Thy ancient grace and present favor. Thou art the Beneficent and Thou art the Pardoner and Thou art the Generous and Able. </w:t>
      </w:r>
    </w:p>
    <w:p w14:paraId="3ABABD9F" w14:textId="77777777" w:rsidR="00752014" w:rsidRDefault="00752014" w:rsidP="00752014">
      <w:pPr>
        <w:rPr>
          <w:rFonts w:cs="Times New Roman"/>
        </w:rPr>
      </w:pPr>
      <w:r>
        <w:rPr>
          <w:rFonts w:cs="Times New Roman"/>
        </w:rPr>
        <w:t>Recording, online link</w:t>
      </w:r>
      <w:r>
        <w:rPr>
          <w:rStyle w:val="FootnoteReference"/>
          <w:rFonts w:cs="Times New Roman"/>
        </w:rPr>
        <w:footnoteReference w:id="227"/>
      </w:r>
      <w:r>
        <w:rPr>
          <w:rFonts w:cs="Times New Roman"/>
        </w:rPr>
        <w:t xml:space="preserve">: </w:t>
      </w:r>
      <w:hyperlink r:id="rId305" w:history="1">
        <w:r w:rsidRPr="006B4B66">
          <w:rPr>
            <w:rStyle w:val="Hyperlink"/>
            <w:rFonts w:cs="Times New Roman"/>
          </w:rPr>
          <w:t>https://bahai-library.com/caton_music/42_Ilaha_Mabuda_Ibadat.mp3</w:t>
        </w:r>
      </w:hyperlink>
      <w:r>
        <w:rPr>
          <w:rFonts w:cs="Times New Roman"/>
        </w:rPr>
        <w:t xml:space="preserve"> </w:t>
      </w:r>
    </w:p>
    <w:p w14:paraId="29094764" w14:textId="77777777" w:rsidR="00752014" w:rsidRDefault="00752014" w:rsidP="00752014">
      <w:pPr>
        <w:rPr>
          <w:rFonts w:cs="Times New Roman"/>
        </w:rPr>
      </w:pPr>
      <w:r>
        <w:rPr>
          <w:rFonts w:cs="Times New Roman"/>
        </w:rPr>
        <w:t xml:space="preserve">Transcription demo, online link: </w:t>
      </w:r>
      <w:hyperlink r:id="rId306" w:history="1">
        <w:r w:rsidRPr="00E27B14">
          <w:rPr>
            <w:rStyle w:val="Hyperlink"/>
            <w:rFonts w:cs="Times New Roman"/>
          </w:rPr>
          <w:t>https://bahai-library.com/caton_music/sacred_refrains_demos/42_Ilaha_Mabuda_Ibadat_demo.mp3</w:t>
        </w:r>
      </w:hyperlink>
      <w:r>
        <w:rPr>
          <w:rFonts w:cs="Times New Roman"/>
        </w:rPr>
        <w:t xml:space="preserve"> </w:t>
      </w:r>
    </w:p>
    <w:p w14:paraId="64049DDE" w14:textId="77777777" w:rsidR="00752014" w:rsidRDefault="00752014" w:rsidP="00752014">
      <w:pPr>
        <w:rPr>
          <w:rFonts w:cs="Times New Roman"/>
        </w:rPr>
      </w:pPr>
    </w:p>
    <w:p w14:paraId="202945FC" w14:textId="77777777" w:rsidR="00752014" w:rsidRPr="00973402" w:rsidRDefault="00752014" w:rsidP="00752014">
      <w:pPr>
        <w:jc w:val="center"/>
        <w:rPr>
          <w:rFonts w:cs="Times New Roman"/>
          <w:sz w:val="32"/>
          <w:szCs w:val="32"/>
        </w:rPr>
      </w:pPr>
      <w:bookmarkStart w:id="599" w:name="_Hlk62657213"/>
      <w:bookmarkEnd w:id="568"/>
      <w:bookmarkEnd w:id="593"/>
      <w:r w:rsidRPr="00973402">
        <w:rPr>
          <w:rFonts w:cs="Times New Roman"/>
          <w:sz w:val="32"/>
          <w:szCs w:val="32"/>
          <w:rtl/>
        </w:rPr>
        <w:t>الها معبودا عبادت را از ثمره وجود محروم منما و از بحر جودت قسمت عطا فرما</w:t>
      </w:r>
    </w:p>
    <w:p w14:paraId="6A6EA372" w14:textId="77777777" w:rsidR="00752014" w:rsidRDefault="00752014" w:rsidP="00752014">
      <w:pPr>
        <w:jc w:val="center"/>
        <w:rPr>
          <w:rFonts w:ascii="Adobe Naskh Medium" w:hAnsi="Adobe Naskh Medium" w:cs="Adobe Naskh Medium"/>
          <w:sz w:val="36"/>
          <w:szCs w:val="36"/>
        </w:rPr>
      </w:pPr>
      <w:r w:rsidRPr="001A6526">
        <w:rPr>
          <w:rFonts w:ascii="Adobe Naskh Medium" w:hAnsi="Adobe Naskh Medium" w:cs="Adobe Naskh Medium"/>
          <w:noProof/>
          <w:sz w:val="36"/>
          <w:szCs w:val="36"/>
        </w:rPr>
        <w:drawing>
          <wp:inline distT="0" distB="0" distL="0" distR="0" wp14:anchorId="7939EA33" wp14:editId="3DDAA5AE">
            <wp:extent cx="5943600" cy="1888490"/>
            <wp:effectExtent l="0" t="0" r="0" b="0"/>
            <wp:docPr id="197160011" name="Picture 1" descr="A sheet music with note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0011" name="Picture 1" descr="A sheet music with notes and symbols&#10;&#10;Description automatically generated"/>
                    <pic:cNvPicPr/>
                  </pic:nvPicPr>
                  <pic:blipFill>
                    <a:blip r:embed="rId307"/>
                    <a:stretch>
                      <a:fillRect/>
                    </a:stretch>
                  </pic:blipFill>
                  <pic:spPr>
                    <a:xfrm>
                      <a:off x="0" y="0"/>
                      <a:ext cx="5943600" cy="1888490"/>
                    </a:xfrm>
                    <a:prstGeom prst="rect">
                      <a:avLst/>
                    </a:prstGeom>
                  </pic:spPr>
                </pic:pic>
              </a:graphicData>
            </a:graphic>
          </wp:inline>
        </w:drawing>
      </w:r>
    </w:p>
    <w:bookmarkEnd w:id="599"/>
    <w:p w14:paraId="31813085" w14:textId="77777777" w:rsidR="00752014" w:rsidRPr="00932CF0" w:rsidRDefault="00752014" w:rsidP="00752014">
      <w:pPr>
        <w:pStyle w:val="NoSpacing"/>
        <w:jc w:val="center"/>
        <w:rPr>
          <w:lang w:val="fr-FR"/>
        </w:rPr>
      </w:pPr>
      <w:r w:rsidRPr="00932CF0">
        <w:rPr>
          <w:lang w:val="fr-FR"/>
        </w:rPr>
        <w:t>E-lá-há ma’-bu-dá, ‘e-bá-dat rá az sa-ma-re-ye vo-jud, mah-rum ma-ne-má,</w:t>
      </w:r>
    </w:p>
    <w:p w14:paraId="442F2B91" w14:textId="77777777" w:rsidR="00752014" w:rsidRDefault="00752014" w:rsidP="00752014">
      <w:pPr>
        <w:pStyle w:val="NoSpacing"/>
        <w:spacing w:after="240"/>
        <w:jc w:val="center"/>
        <w:rPr>
          <w:lang w:val="fr-FR"/>
        </w:rPr>
      </w:pPr>
      <w:r w:rsidRPr="004A1175">
        <w:rPr>
          <w:lang w:val="fr-FR"/>
        </w:rPr>
        <w:t>va az bah-re ju-dat qes-mat ‘a-tá far-má</w:t>
      </w:r>
    </w:p>
    <w:p w14:paraId="60A73DEE" w14:textId="77777777" w:rsidR="00752014" w:rsidRPr="00752014" w:rsidRDefault="00752014" w:rsidP="00752014">
      <w:pPr>
        <w:pStyle w:val="NoSpacing"/>
        <w:jc w:val="center"/>
        <w:rPr>
          <w:lang w:val="fr-FR"/>
        </w:rPr>
      </w:pPr>
      <w:bookmarkStart w:id="600" w:name="_Hlk62657161"/>
      <w:bookmarkStart w:id="601" w:name="_Hlk48647132"/>
    </w:p>
    <w:p w14:paraId="0AFFAEA7" w14:textId="77777777" w:rsidR="00752014" w:rsidRPr="00340EA9" w:rsidRDefault="00752014" w:rsidP="00752014">
      <w:pPr>
        <w:pStyle w:val="NoSpacing"/>
        <w:jc w:val="center"/>
      </w:pPr>
      <w:r w:rsidRPr="00340EA9">
        <w:lastRenderedPageBreak/>
        <w:t>O God, O Adored One, deprive not Thy servant of the fruit of existence</w:t>
      </w:r>
    </w:p>
    <w:p w14:paraId="0DDBF252" w14:textId="77777777" w:rsidR="00752014" w:rsidRDefault="00752014" w:rsidP="00752014">
      <w:pPr>
        <w:pStyle w:val="NoSpacing"/>
        <w:jc w:val="center"/>
      </w:pPr>
      <w:r w:rsidRPr="00340EA9">
        <w:t>and grant a portion from the sea of Thy bounty</w:t>
      </w:r>
      <w:bookmarkEnd w:id="600"/>
      <w:r w:rsidRPr="00340EA9">
        <w:rPr>
          <w:rStyle w:val="FootnoteReference"/>
          <w:rFonts w:cs="Times New Roman"/>
        </w:rPr>
        <w:footnoteReference w:id="228"/>
      </w:r>
    </w:p>
    <w:p w14:paraId="49EBE95D" w14:textId="77777777" w:rsidR="00752014" w:rsidRPr="00340EA9" w:rsidRDefault="00752014" w:rsidP="00752014">
      <w:pPr>
        <w:pStyle w:val="NoSpacing"/>
        <w:jc w:val="center"/>
      </w:pPr>
    </w:p>
    <w:bookmarkEnd w:id="601"/>
    <w:p w14:paraId="7A6469C0" w14:textId="64ED2BC8" w:rsidR="00752014" w:rsidRDefault="002B34C0" w:rsidP="00752014">
      <w:pPr>
        <w:rPr>
          <w:rFonts w:asciiTheme="minorBidi" w:hAnsiTheme="minorBidi"/>
        </w:rPr>
      </w:pPr>
      <w:r w:rsidRPr="002B34C0">
        <w:rPr>
          <w:rFonts w:asciiTheme="minorBidi" w:hAnsiTheme="minorBidi"/>
          <w:noProof/>
        </w:rPr>
        <w:drawing>
          <wp:inline distT="0" distB="0" distL="0" distR="0" wp14:anchorId="1CF2D736" wp14:editId="7C5BB2F4">
            <wp:extent cx="5943600" cy="1939925"/>
            <wp:effectExtent l="0" t="0" r="0" b="3175"/>
            <wp:docPr id="1543801331"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01331" name="Picture 1" descr="A sheet music with musical notes&#10;&#10;Description automatically generated"/>
                    <pic:cNvPicPr/>
                  </pic:nvPicPr>
                  <pic:blipFill>
                    <a:blip r:embed="rId308"/>
                    <a:stretch>
                      <a:fillRect/>
                    </a:stretch>
                  </pic:blipFill>
                  <pic:spPr>
                    <a:xfrm>
                      <a:off x="0" y="0"/>
                      <a:ext cx="5943600" cy="1939925"/>
                    </a:xfrm>
                    <a:prstGeom prst="rect">
                      <a:avLst/>
                    </a:prstGeom>
                  </pic:spPr>
                </pic:pic>
              </a:graphicData>
            </a:graphic>
          </wp:inline>
        </w:drawing>
      </w:r>
    </w:p>
    <w:p w14:paraId="250403B8" w14:textId="0D88177C" w:rsidR="00D62291" w:rsidRDefault="00A570B2" w:rsidP="00F54DDD">
      <w:pPr>
        <w:pStyle w:val="Heading2"/>
      </w:pPr>
      <w:bookmarkStart w:id="602" w:name="_Hlk62985941"/>
      <w:bookmarkStart w:id="603" w:name="_Hlk49670089"/>
      <w:bookmarkStart w:id="604" w:name="_Toc167265145"/>
      <w:bookmarkEnd w:id="569"/>
      <w:bookmarkEnd w:id="570"/>
      <w:r w:rsidRPr="00F54DDD">
        <w:t>4</w:t>
      </w:r>
      <w:r w:rsidR="003F3B58" w:rsidRPr="00F54DDD">
        <w:t>3</w:t>
      </w:r>
      <w:r w:rsidRPr="00F54DDD">
        <w:t xml:space="preserve"> </w:t>
      </w:r>
      <w:bookmarkStart w:id="605" w:name="_Hlk93242643"/>
      <w:bookmarkStart w:id="606" w:name="_Hlk116032478"/>
      <w:r w:rsidR="00D62291" w:rsidRPr="00F54DDD">
        <w:t xml:space="preserve">Iláhí Iláhí Dast-i Qudrat </w:t>
      </w:r>
      <w:bookmarkEnd w:id="605"/>
      <w:r w:rsidR="00D62291" w:rsidRPr="00F54DDD">
        <w:t>(</w:t>
      </w:r>
      <w:r w:rsidR="00D62291" w:rsidRPr="00F54DDD">
        <w:rPr>
          <w:szCs w:val="30"/>
          <w:rtl/>
        </w:rPr>
        <w:t>الهی الهی دست قدرت</w:t>
      </w:r>
      <w:r w:rsidR="00D62291" w:rsidRPr="00F54DDD">
        <w:t>)</w:t>
      </w:r>
      <w:bookmarkEnd w:id="606"/>
      <w:r w:rsidR="00865CE0">
        <w:t xml:space="preserve"> O God, my God, Draw Forth the Hand of Power</w:t>
      </w:r>
      <w:bookmarkEnd w:id="604"/>
    </w:p>
    <w:p w14:paraId="0B19E3AF" w14:textId="5D4DF61A" w:rsidR="00A570B2" w:rsidRDefault="00A570B2" w:rsidP="00C76E60">
      <w:pPr>
        <w:spacing w:before="240"/>
        <w:rPr>
          <w:rFonts w:cs="Times New Roman"/>
          <w:szCs w:val="24"/>
        </w:rPr>
      </w:pPr>
      <w:r w:rsidRPr="00340EA9">
        <w:rPr>
          <w:rFonts w:cs="Times New Roman"/>
          <w:szCs w:val="24"/>
        </w:rPr>
        <w:t xml:space="preserve">This </w:t>
      </w:r>
      <w:r w:rsidR="006A53C4" w:rsidRPr="00340EA9">
        <w:rPr>
          <w:rFonts w:cs="Times New Roman"/>
          <w:szCs w:val="24"/>
          <w:u w:val="words"/>
        </w:rPr>
        <w:t>dh</w:t>
      </w:r>
      <w:r w:rsidRPr="00340EA9">
        <w:rPr>
          <w:rFonts w:cs="Times New Roman"/>
          <w:szCs w:val="24"/>
        </w:rPr>
        <w:t xml:space="preserve">ikr is from a prayer by Bahá’u’lláh </w:t>
      </w:r>
      <w:sdt>
        <w:sdtPr>
          <w:rPr>
            <w:rFonts w:cs="Times New Roman"/>
            <w:szCs w:val="24"/>
          </w:rPr>
          <w:id w:val="-1027558515"/>
          <w:citation/>
        </w:sdtPr>
        <w:sdtContent>
          <w:r w:rsidRPr="00340EA9">
            <w:rPr>
              <w:rFonts w:cs="Times New Roman"/>
              <w:szCs w:val="24"/>
            </w:rPr>
            <w:fldChar w:fldCharType="begin"/>
          </w:r>
          <w:r w:rsidR="00E27A13" w:rsidRPr="00340EA9">
            <w:rPr>
              <w:rFonts w:cs="Times New Roman"/>
              <w:szCs w:val="24"/>
            </w:rPr>
            <w:instrText xml:space="preserve">CITATION Bah207 \p 358-359 \l 1033 </w:instrText>
          </w:r>
          <w:r w:rsidRPr="00340EA9">
            <w:rPr>
              <w:rFonts w:cs="Times New Roman"/>
              <w:szCs w:val="24"/>
            </w:rPr>
            <w:fldChar w:fldCharType="separate"/>
          </w:r>
          <w:r w:rsidR="005539EF" w:rsidRPr="00340EA9">
            <w:rPr>
              <w:rFonts w:cs="Times New Roman"/>
              <w:noProof/>
              <w:szCs w:val="24"/>
            </w:rPr>
            <w:t>(Bahá'u'lláh, Ad'iyyih-yi Hadrat-i-Mahbub 1920, 358-359)</w:t>
          </w:r>
          <w:r w:rsidRPr="00340EA9">
            <w:rPr>
              <w:rFonts w:cs="Times New Roman"/>
              <w:szCs w:val="24"/>
            </w:rPr>
            <w:fldChar w:fldCharType="end"/>
          </w:r>
        </w:sdtContent>
      </w:sdt>
      <w:r w:rsidRPr="00340EA9">
        <w:rPr>
          <w:rFonts w:cs="Times New Roman"/>
          <w:szCs w:val="24"/>
          <w:vertAlign w:val="superscript"/>
        </w:rPr>
        <w:footnoteReference w:id="229"/>
      </w:r>
      <w:r w:rsidRPr="00340EA9">
        <w:rPr>
          <w:rFonts w:cs="Times New Roman"/>
          <w:szCs w:val="24"/>
        </w:rPr>
        <w:t xml:space="preserve"> </w:t>
      </w:r>
      <w:sdt>
        <w:sdtPr>
          <w:rPr>
            <w:rFonts w:cs="Times New Roman"/>
            <w:szCs w:val="24"/>
          </w:rPr>
          <w:id w:val="742076529"/>
          <w:citation/>
        </w:sdtPr>
        <w:sdtContent>
          <w:r w:rsidRPr="00340EA9">
            <w:rPr>
              <w:rFonts w:cs="Times New Roman"/>
              <w:szCs w:val="24"/>
            </w:rPr>
            <w:fldChar w:fldCharType="begin"/>
          </w:r>
          <w:r w:rsidRPr="00340EA9">
            <w:rPr>
              <w:rFonts w:cs="Times New Roman"/>
              <w:szCs w:val="24"/>
            </w:rPr>
            <w:instrText xml:space="preserve">CITATION Bah66 \p 168-169 \l 1033 </w:instrText>
          </w:r>
          <w:r w:rsidRPr="00340EA9">
            <w:rPr>
              <w:rFonts w:cs="Times New Roman"/>
              <w:szCs w:val="24"/>
            </w:rPr>
            <w:fldChar w:fldCharType="separate"/>
          </w:r>
          <w:r w:rsidR="005539EF" w:rsidRPr="00340EA9">
            <w:rPr>
              <w:rFonts w:cs="Times New Roman"/>
              <w:noProof/>
              <w:szCs w:val="24"/>
            </w:rPr>
            <w:t>(Bahá'u'lláh, Majmú'ih-i Munáját-i Áthár-i Qalam-i 'Alá 1966, 168-169)</w:t>
          </w:r>
          <w:r w:rsidRPr="00340EA9">
            <w:rPr>
              <w:rFonts w:cs="Times New Roman"/>
              <w:szCs w:val="24"/>
            </w:rPr>
            <w:fldChar w:fldCharType="end"/>
          </w:r>
        </w:sdtContent>
      </w:sdt>
      <w:r w:rsidRPr="00340EA9">
        <w:rPr>
          <w:rFonts w:cs="Times New Roman"/>
          <w:szCs w:val="24"/>
        </w:rPr>
        <w:t xml:space="preserve"> </w:t>
      </w:r>
      <w:r w:rsidRPr="00340EA9">
        <w:rPr>
          <w:rFonts w:cs="Times New Roman"/>
          <w:szCs w:val="24"/>
          <w:vertAlign w:val="superscript"/>
        </w:rPr>
        <w:footnoteReference w:id="230"/>
      </w:r>
      <w:bookmarkStart w:id="607" w:name="_Hlk74748407"/>
      <w:r w:rsidR="00DA400D">
        <w:rPr>
          <w:rFonts w:cs="Times New Roman"/>
          <w:szCs w:val="24"/>
        </w:rPr>
        <w:t>:</w:t>
      </w:r>
    </w:p>
    <w:p w14:paraId="7B40647F" w14:textId="387ADE3D" w:rsidR="00A570B2" w:rsidRPr="00C64DBC" w:rsidRDefault="00A570B2" w:rsidP="00382F4A">
      <w:pPr>
        <w:shd w:val="clear" w:color="auto" w:fill="FFFFFF"/>
        <w:spacing w:before="100" w:beforeAutospacing="1" w:line="240" w:lineRule="auto"/>
        <w:jc w:val="right"/>
        <w:rPr>
          <w:rFonts w:eastAsia="Times New Roman" w:cs="Times New Roman"/>
          <w:color w:val="3C484D"/>
          <w:sz w:val="28"/>
          <w:szCs w:val="28"/>
        </w:rPr>
      </w:pPr>
      <w:r w:rsidRPr="00C64DBC">
        <w:rPr>
          <w:rFonts w:eastAsia="Times New Roman" w:cs="Times New Roman"/>
          <w:color w:val="3C484D"/>
          <w:sz w:val="32"/>
          <w:szCs w:val="32"/>
          <w:rtl/>
        </w:rPr>
        <w:t>اين مظلوم عوض كلّ استغفار مينمايد و يقو</w:t>
      </w:r>
    </w:p>
    <w:p w14:paraId="705C579E" w14:textId="77777777" w:rsidR="00A570B2" w:rsidRPr="00CB666D" w:rsidRDefault="00A570B2" w:rsidP="00CB666D">
      <w:pPr>
        <w:jc w:val="right"/>
        <w:rPr>
          <w:rFonts w:asciiTheme="minorHAnsi" w:hAnsiTheme="minorHAnsi"/>
          <w:sz w:val="20"/>
          <w:szCs w:val="20"/>
        </w:rPr>
      </w:pPr>
      <w:r w:rsidRPr="00C64DBC">
        <w:rPr>
          <w:rFonts w:cs="Times New Roman"/>
          <w:color w:val="3C484D"/>
          <w:sz w:val="32"/>
          <w:szCs w:val="32"/>
          <w:u w:val="single"/>
          <w:rtl/>
        </w:rPr>
        <w:t>الهی الهی</w:t>
      </w:r>
      <w:r w:rsidRPr="00C64DBC">
        <w:rPr>
          <w:rFonts w:cs="Times New Roman"/>
          <w:color w:val="3C484D"/>
          <w:sz w:val="32"/>
          <w:szCs w:val="32"/>
          <w:rtl/>
        </w:rPr>
        <w:t xml:space="preserve"> اوليای خود را حفظ فرما. توئی آن كريمی كه عفوت عالم را احاطه نموده بر عبادت رحم فرما و تأييد نما بر اعمال و اخلاق و اقوالی كه لايق ايّام توست . بيك كلمه </w:t>
      </w:r>
      <w:bookmarkStart w:id="608" w:name="_Hlk73944765"/>
      <w:r w:rsidRPr="00C64DBC">
        <w:rPr>
          <w:rFonts w:cs="Times New Roman"/>
          <w:color w:val="3C484D"/>
          <w:sz w:val="32"/>
          <w:szCs w:val="32"/>
          <w:rtl/>
        </w:rPr>
        <w:t>عليا بحر</w:t>
      </w:r>
      <w:bookmarkEnd w:id="608"/>
      <w:r w:rsidRPr="00C64DBC">
        <w:rPr>
          <w:rFonts w:cs="Times New Roman"/>
          <w:color w:val="3C484D"/>
          <w:sz w:val="32"/>
          <w:szCs w:val="32"/>
          <w:rtl/>
        </w:rPr>
        <w:t xml:space="preserve"> بخششت موّاج و بيك اشراق نيّر امر آفتاب جود و غفران ظاهر و هويدا . همه بندگان تواند و باميد كرمت زنده‌اند . </w:t>
      </w:r>
      <w:r w:rsidRPr="00C64DBC">
        <w:rPr>
          <w:rFonts w:cs="Times New Roman"/>
          <w:color w:val="3C484D"/>
          <w:sz w:val="32"/>
          <w:szCs w:val="32"/>
          <w:u w:val="single"/>
          <w:rtl/>
        </w:rPr>
        <w:t>دست قدرت از جيب قوّت بر آر و اين نفوس در گل مانده را نجات ده</w:t>
      </w:r>
      <w:r w:rsidRPr="00C64DBC">
        <w:rPr>
          <w:rFonts w:cs="Times New Roman"/>
          <w:color w:val="3C484D"/>
          <w:sz w:val="32"/>
          <w:szCs w:val="32"/>
          <w:rtl/>
        </w:rPr>
        <w:t xml:space="preserve"> . توئی مالك اراده و سلطان جود لا اله الّا أنت العزيز الوهّاب</w:t>
      </w:r>
    </w:p>
    <w:bookmarkEnd w:id="607"/>
    <w:p w14:paraId="100F2466" w14:textId="3B78CC59" w:rsidR="00A570B2" w:rsidRPr="003C0130" w:rsidRDefault="00382F4A" w:rsidP="00A570B2">
      <w:pPr>
        <w:rPr>
          <w:rFonts w:eastAsia="Times New Roman" w:cs="Times New Roman"/>
          <w:szCs w:val="24"/>
        </w:rPr>
      </w:pPr>
      <w:r>
        <w:rPr>
          <w:rStyle w:val="FootnoteReference"/>
          <w:rFonts w:eastAsia="Times New Roman" w:cs="Times New Roman"/>
          <w:szCs w:val="24"/>
        </w:rPr>
        <w:footnoteReference w:id="231"/>
      </w:r>
      <w:r w:rsidR="00A570B2" w:rsidRPr="003C0130">
        <w:rPr>
          <w:rFonts w:eastAsia="Times New Roman" w:cs="Times New Roman"/>
          <w:szCs w:val="24"/>
        </w:rPr>
        <w:t>This wronged One imploreth pardon on behalf of all, and saith:</w:t>
      </w:r>
    </w:p>
    <w:p w14:paraId="2FF41C5F" w14:textId="77777777" w:rsidR="00A570B2" w:rsidRDefault="00A570B2" w:rsidP="001C1801">
      <w:pPr>
        <w:ind w:left="720"/>
        <w:rPr>
          <w:rFonts w:eastAsia="Times New Roman" w:cs="Times New Roman"/>
          <w:szCs w:val="24"/>
        </w:rPr>
      </w:pPr>
      <w:r w:rsidRPr="003C0130">
        <w:rPr>
          <w:rFonts w:eastAsia="Times New Roman" w:cs="Times New Roman"/>
          <w:szCs w:val="24"/>
          <w:u w:val="single"/>
        </w:rPr>
        <w:t>O God my God!</w:t>
      </w:r>
      <w:r w:rsidRPr="003C0130">
        <w:rPr>
          <w:rFonts w:eastAsia="Times New Roman" w:cs="Times New Roman"/>
          <w:szCs w:val="24"/>
        </w:rPr>
        <w:t xml:space="preserve"> Protect Thy loved ones. Thou art the All-Bountiful Whose forgiveness hath encompassed all humanity. Have mercy on Thy servants, and confirm those actions, virtues, and speech that are worthy of Thy Days. With one exalted Word, the Ocean of Thy generosity hath surged, and through a single ray from the Day-Star of Thy Revelation, the Sun of Thy bounty and forgiveness is manifest and evident. All are Thy servants and live through the hope of Thy beneficence. </w:t>
      </w:r>
      <w:bookmarkStart w:id="609" w:name="_Hlk127350335"/>
      <w:bookmarkStart w:id="610" w:name="_Hlk74756717"/>
      <w:r w:rsidRPr="003C0130">
        <w:rPr>
          <w:rFonts w:eastAsia="Times New Roman" w:cs="Times New Roman"/>
          <w:szCs w:val="24"/>
          <w:u w:val="single"/>
        </w:rPr>
        <w:t>Draw forth the hand of power from the stronghold of might and free these souls mired in the clay of the world</w:t>
      </w:r>
      <w:bookmarkEnd w:id="609"/>
      <w:r w:rsidRPr="003C0130">
        <w:rPr>
          <w:rFonts w:eastAsia="Times New Roman" w:cs="Times New Roman"/>
          <w:szCs w:val="24"/>
          <w:u w:val="single"/>
        </w:rPr>
        <w:t>.</w:t>
      </w:r>
      <w:r w:rsidRPr="003C0130">
        <w:rPr>
          <w:rFonts w:eastAsia="Times New Roman" w:cs="Times New Roman"/>
          <w:szCs w:val="24"/>
        </w:rPr>
        <w:t xml:space="preserve"> </w:t>
      </w:r>
      <w:bookmarkEnd w:id="610"/>
      <w:r w:rsidRPr="003C0130">
        <w:rPr>
          <w:rFonts w:eastAsia="Times New Roman" w:cs="Times New Roman"/>
          <w:szCs w:val="24"/>
        </w:rPr>
        <w:t xml:space="preserve">Thou </w:t>
      </w:r>
      <w:r w:rsidRPr="003C0130">
        <w:rPr>
          <w:rFonts w:eastAsia="Times New Roman" w:cs="Times New Roman"/>
          <w:szCs w:val="24"/>
        </w:rPr>
        <w:lastRenderedPageBreak/>
        <w:t>art,  in truth, the Lord of creation and the King of bounty. No God is there but Thee, the Mighty, the Bestower.</w:t>
      </w:r>
    </w:p>
    <w:p w14:paraId="56E07A78" w14:textId="64CE6FC1" w:rsidR="00BE49BA" w:rsidRDefault="00811266" w:rsidP="006F6BF3">
      <w:pPr>
        <w:rPr>
          <w:rFonts w:eastAsia="Times New Roman" w:cs="Times New Roman"/>
          <w:szCs w:val="24"/>
        </w:rPr>
      </w:pPr>
      <w:r w:rsidRPr="00811266">
        <w:rPr>
          <w:rFonts w:eastAsia="Times New Roman" w:cs="Times New Roman"/>
          <w:szCs w:val="24"/>
        </w:rPr>
        <w:t>Recording</w:t>
      </w:r>
      <w:r w:rsidR="00FE5FE2">
        <w:rPr>
          <w:rFonts w:eastAsia="Times New Roman" w:cs="Times New Roman"/>
          <w:szCs w:val="24"/>
        </w:rPr>
        <w:t>, online link</w:t>
      </w:r>
      <w:r w:rsidR="0009698B">
        <w:rPr>
          <w:rStyle w:val="FootnoteReference"/>
          <w:rFonts w:eastAsia="Times New Roman" w:cs="Times New Roman"/>
          <w:szCs w:val="24"/>
        </w:rPr>
        <w:footnoteReference w:id="232"/>
      </w:r>
      <w:r>
        <w:rPr>
          <w:rFonts w:eastAsia="Times New Roman" w:cs="Times New Roman"/>
          <w:szCs w:val="24"/>
          <w:u w:val="single"/>
        </w:rPr>
        <w:t>:</w:t>
      </w:r>
      <w:r>
        <w:rPr>
          <w:rFonts w:eastAsia="Times New Roman" w:cs="Times New Roman"/>
          <w:szCs w:val="24"/>
        </w:rPr>
        <w:t xml:space="preserve"> </w:t>
      </w:r>
      <w:hyperlink r:id="rId309" w:history="1">
        <w:r w:rsidR="006F6BF3" w:rsidRPr="006B4B66">
          <w:rPr>
            <w:rStyle w:val="Hyperlink"/>
            <w:rFonts w:eastAsia="Times New Roman" w:cs="Times New Roman"/>
            <w:szCs w:val="24"/>
          </w:rPr>
          <w:t>https://bahai-library.com/caton_music/43_Ilahi_Ilahi_Dast-i_Qudrat.mp3</w:t>
        </w:r>
      </w:hyperlink>
      <w:r w:rsidR="006F6BF3">
        <w:rPr>
          <w:rFonts w:eastAsia="Times New Roman" w:cs="Times New Roman"/>
          <w:szCs w:val="24"/>
        </w:rPr>
        <w:t xml:space="preserve"> </w:t>
      </w:r>
    </w:p>
    <w:p w14:paraId="710BDCD3" w14:textId="7D4AA545" w:rsidR="0020535E" w:rsidRDefault="0020535E" w:rsidP="006F6BF3">
      <w:pPr>
        <w:rPr>
          <w:rFonts w:eastAsia="Times New Roman" w:cs="Times New Roman"/>
          <w:szCs w:val="24"/>
        </w:rPr>
      </w:pPr>
      <w:r>
        <w:rPr>
          <w:rFonts w:eastAsia="Times New Roman" w:cs="Times New Roman"/>
          <w:szCs w:val="24"/>
        </w:rPr>
        <w:t xml:space="preserve">Transcription demo, online link: </w:t>
      </w:r>
      <w:hyperlink r:id="rId310" w:history="1">
        <w:r w:rsidRPr="00E27B14">
          <w:rPr>
            <w:rStyle w:val="Hyperlink"/>
            <w:rFonts w:eastAsia="Times New Roman" w:cs="Times New Roman"/>
            <w:szCs w:val="24"/>
          </w:rPr>
          <w:t>https://bahai-library.com/caton_music/sacred_refrains_demos/43_Ilahi_Ilahi_Dast-i_Qudrat_demo.mp3</w:t>
        </w:r>
      </w:hyperlink>
      <w:r>
        <w:rPr>
          <w:rFonts w:eastAsia="Times New Roman" w:cs="Times New Roman"/>
          <w:szCs w:val="24"/>
        </w:rPr>
        <w:t xml:space="preserve"> </w:t>
      </w:r>
    </w:p>
    <w:p w14:paraId="0BD60A2A" w14:textId="77777777" w:rsidR="000A0A55" w:rsidRDefault="000A0A55" w:rsidP="006F6BF3">
      <w:pPr>
        <w:rPr>
          <w:rFonts w:eastAsia="Times New Roman" w:cs="Times New Roman"/>
          <w:szCs w:val="24"/>
        </w:rPr>
      </w:pPr>
    </w:p>
    <w:p w14:paraId="143B0E41" w14:textId="60A626C8" w:rsidR="003C0130" w:rsidRPr="00D15731" w:rsidRDefault="003C0130" w:rsidP="00D62291">
      <w:pPr>
        <w:jc w:val="center"/>
        <w:rPr>
          <w:rFonts w:cs="Times New Roman"/>
          <w:sz w:val="32"/>
          <w:szCs w:val="32"/>
        </w:rPr>
      </w:pPr>
      <w:bookmarkStart w:id="611" w:name="_Hlk93242395"/>
      <w:r w:rsidRPr="00973402">
        <w:rPr>
          <w:rFonts w:cs="Times New Roman"/>
          <w:sz w:val="32"/>
          <w:szCs w:val="32"/>
          <w:rtl/>
          <w:lang w:val="fr-FR"/>
        </w:rPr>
        <w:t xml:space="preserve">الهی الهی دست قدرت </w:t>
      </w:r>
      <w:bookmarkEnd w:id="611"/>
      <w:r w:rsidR="005E111F" w:rsidRPr="00973402">
        <w:rPr>
          <w:rFonts w:cs="Times New Roman"/>
          <w:sz w:val="32"/>
          <w:szCs w:val="32"/>
          <w:rtl/>
          <w:lang w:val="fr-FR"/>
        </w:rPr>
        <w:t>از</w:t>
      </w:r>
      <w:r w:rsidRPr="00973402">
        <w:rPr>
          <w:rFonts w:cs="Times New Roman"/>
          <w:sz w:val="32"/>
          <w:szCs w:val="32"/>
          <w:rtl/>
          <w:lang w:val="fr-FR"/>
        </w:rPr>
        <w:t xml:space="preserve"> جیب قوت برآر و این نفوس در گل مانده را نجات ده</w:t>
      </w:r>
    </w:p>
    <w:p w14:paraId="68479255" w14:textId="157F1A53" w:rsidR="009C051A" w:rsidRDefault="00761562" w:rsidP="00D62291">
      <w:pPr>
        <w:jc w:val="center"/>
        <w:rPr>
          <w:rFonts w:ascii="Adobe Naskh Medium" w:hAnsi="Adobe Naskh Medium" w:cs="Adobe Naskh Medium"/>
          <w:sz w:val="36"/>
          <w:szCs w:val="36"/>
          <w:lang w:val="fr-FR"/>
        </w:rPr>
      </w:pPr>
      <w:r w:rsidRPr="00761562">
        <w:rPr>
          <w:rFonts w:cs="Times New Roman"/>
          <w:noProof/>
          <w:szCs w:val="24"/>
          <w:lang w:val="fr-FR"/>
        </w:rPr>
        <w:drawing>
          <wp:inline distT="0" distB="0" distL="0" distR="0" wp14:anchorId="504A48B8" wp14:editId="5AF21E3E">
            <wp:extent cx="5943600" cy="1913890"/>
            <wp:effectExtent l="0" t="0" r="0" b="0"/>
            <wp:docPr id="128653912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39123" name="Picture 1" descr="A sheet music with notes&#10;&#10;Description automatically generated"/>
                    <pic:cNvPicPr/>
                  </pic:nvPicPr>
                  <pic:blipFill>
                    <a:blip r:embed="rId311"/>
                    <a:stretch>
                      <a:fillRect/>
                    </a:stretch>
                  </pic:blipFill>
                  <pic:spPr>
                    <a:xfrm>
                      <a:off x="0" y="0"/>
                      <a:ext cx="5943600" cy="1913890"/>
                    </a:xfrm>
                    <a:prstGeom prst="rect">
                      <a:avLst/>
                    </a:prstGeom>
                  </pic:spPr>
                </pic:pic>
              </a:graphicData>
            </a:graphic>
          </wp:inline>
        </w:drawing>
      </w:r>
    </w:p>
    <w:p w14:paraId="59EBD3BC" w14:textId="606846C6" w:rsidR="00932CF0" w:rsidRDefault="003C0130" w:rsidP="00932CF0">
      <w:pPr>
        <w:pStyle w:val="NoSpacing"/>
        <w:jc w:val="center"/>
        <w:rPr>
          <w:lang w:val="fr-FR"/>
        </w:rPr>
      </w:pPr>
      <w:r w:rsidRPr="001171CF">
        <w:rPr>
          <w:lang w:val="fr-FR"/>
        </w:rPr>
        <w:t>E-lá-hi</w:t>
      </w:r>
      <w:r w:rsidR="00E33B08" w:rsidRPr="001171CF">
        <w:rPr>
          <w:lang w:val="fr-FR"/>
        </w:rPr>
        <w:t>.</w:t>
      </w:r>
      <w:r w:rsidRPr="001171CF">
        <w:rPr>
          <w:lang w:val="fr-FR"/>
        </w:rPr>
        <w:t xml:space="preserve"> </w:t>
      </w:r>
      <w:r w:rsidR="00E33B08" w:rsidRPr="001171CF">
        <w:rPr>
          <w:lang w:val="fr-FR"/>
        </w:rPr>
        <w:t>e</w:t>
      </w:r>
      <w:r w:rsidRPr="001171CF">
        <w:rPr>
          <w:lang w:val="fr-FR"/>
        </w:rPr>
        <w:t>-lá-hi, das-te qo-drat az j</w:t>
      </w:r>
      <w:r w:rsidR="00E33B08" w:rsidRPr="001171CF">
        <w:rPr>
          <w:lang w:val="fr-FR"/>
        </w:rPr>
        <w:t>a</w:t>
      </w:r>
      <w:r w:rsidRPr="001171CF">
        <w:rPr>
          <w:lang w:val="fr-FR"/>
        </w:rPr>
        <w:t>y-be qov-vat bar-ár</w:t>
      </w:r>
    </w:p>
    <w:p w14:paraId="35C5429D" w14:textId="4525E5C0" w:rsidR="003C0130" w:rsidRPr="00340EA9" w:rsidRDefault="003C0130" w:rsidP="00932CF0">
      <w:pPr>
        <w:pStyle w:val="NoSpacing"/>
        <w:spacing w:after="240"/>
        <w:jc w:val="center"/>
        <w:rPr>
          <w:lang w:val="fr-FR"/>
        </w:rPr>
      </w:pPr>
      <w:r w:rsidRPr="00340EA9">
        <w:rPr>
          <w:lang w:val="fr-FR"/>
        </w:rPr>
        <w:t>va in no-fu-se dar gel mán-de rá ne-ját deh</w:t>
      </w:r>
    </w:p>
    <w:p w14:paraId="4E33739B" w14:textId="77777777" w:rsidR="00761562" w:rsidRPr="00760840" w:rsidRDefault="00761562" w:rsidP="00120089">
      <w:pPr>
        <w:spacing w:after="0"/>
        <w:jc w:val="center"/>
        <w:rPr>
          <w:rFonts w:asciiTheme="majorBidi" w:hAnsiTheme="majorBidi" w:cstheme="majorBidi"/>
          <w:noProof/>
          <w:szCs w:val="24"/>
          <w:lang w:val="fr-FR"/>
        </w:rPr>
      </w:pPr>
    </w:p>
    <w:p w14:paraId="733975A5" w14:textId="4821A7E9" w:rsidR="00120089" w:rsidRPr="00A570B2" w:rsidRDefault="00120089" w:rsidP="00120089">
      <w:pPr>
        <w:spacing w:after="0"/>
        <w:jc w:val="center"/>
        <w:rPr>
          <w:rFonts w:eastAsia="Times New Roman" w:cs="Times New Roman"/>
          <w:szCs w:val="24"/>
        </w:rPr>
      </w:pPr>
      <w:r w:rsidRPr="00A570B2">
        <w:rPr>
          <w:rFonts w:asciiTheme="majorBidi" w:hAnsiTheme="majorBidi" w:cstheme="majorBidi"/>
          <w:noProof/>
          <w:szCs w:val="24"/>
        </w:rPr>
        <w:t>O God, my God!</w:t>
      </w:r>
      <w:r w:rsidRPr="00A570B2">
        <w:rPr>
          <w:rFonts w:asciiTheme="minorHAnsi" w:hAnsiTheme="minorHAnsi"/>
          <w:noProof/>
          <w:szCs w:val="24"/>
        </w:rPr>
        <w:t xml:space="preserve"> </w:t>
      </w:r>
      <w:r w:rsidRPr="00A570B2">
        <w:rPr>
          <w:rFonts w:eastAsia="Times New Roman" w:cs="Times New Roman"/>
          <w:szCs w:val="24"/>
        </w:rPr>
        <w:t>Draw forth the hand of power from the stronghold/place/source of might</w:t>
      </w:r>
    </w:p>
    <w:p w14:paraId="7E633B71" w14:textId="77777777" w:rsidR="00120089" w:rsidRDefault="00120089" w:rsidP="00120089">
      <w:pPr>
        <w:jc w:val="center"/>
        <w:rPr>
          <w:rFonts w:eastAsia="Times New Roman" w:cs="Times New Roman"/>
          <w:szCs w:val="24"/>
        </w:rPr>
      </w:pPr>
      <w:r w:rsidRPr="00A570B2">
        <w:rPr>
          <w:rFonts w:eastAsia="Times New Roman" w:cs="Times New Roman"/>
          <w:szCs w:val="24"/>
        </w:rPr>
        <w:t>and free these souls mired in the clay of the world.</w:t>
      </w:r>
      <w:r w:rsidRPr="00A570B2">
        <w:rPr>
          <w:rFonts w:eastAsia="Times New Roman" w:cs="Times New Roman"/>
          <w:szCs w:val="24"/>
          <w:vertAlign w:val="superscript"/>
        </w:rPr>
        <w:footnoteReference w:id="233"/>
      </w:r>
    </w:p>
    <w:p w14:paraId="30B90A41" w14:textId="65456283" w:rsidR="00311EFC" w:rsidRDefault="004E7A22" w:rsidP="00A570B2">
      <w:pPr>
        <w:jc w:val="center"/>
        <w:rPr>
          <w:rFonts w:asciiTheme="minorHAnsi" w:hAnsiTheme="minorHAnsi"/>
          <w:sz w:val="22"/>
        </w:rPr>
      </w:pPr>
      <w:r w:rsidRPr="004E7A22">
        <w:rPr>
          <w:rFonts w:asciiTheme="minorHAnsi" w:hAnsiTheme="minorHAnsi"/>
          <w:noProof/>
          <w:sz w:val="22"/>
        </w:rPr>
        <w:drawing>
          <wp:inline distT="0" distB="0" distL="0" distR="0" wp14:anchorId="36479033" wp14:editId="57D01869">
            <wp:extent cx="5943600" cy="1993265"/>
            <wp:effectExtent l="0" t="0" r="0" b="6985"/>
            <wp:docPr id="1690050815"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50815" name="Picture 1" descr="A sheet music with notes and words&#10;&#10;Description automatically generated"/>
                    <pic:cNvPicPr/>
                  </pic:nvPicPr>
                  <pic:blipFill>
                    <a:blip r:embed="rId312"/>
                    <a:stretch>
                      <a:fillRect/>
                    </a:stretch>
                  </pic:blipFill>
                  <pic:spPr>
                    <a:xfrm>
                      <a:off x="0" y="0"/>
                      <a:ext cx="5943600" cy="1993265"/>
                    </a:xfrm>
                    <a:prstGeom prst="rect">
                      <a:avLst/>
                    </a:prstGeom>
                  </pic:spPr>
                </pic:pic>
              </a:graphicData>
            </a:graphic>
          </wp:inline>
        </w:drawing>
      </w:r>
    </w:p>
    <w:p w14:paraId="48E9B5BA" w14:textId="6102AE85" w:rsidR="00621EDB" w:rsidRPr="00C64DBC" w:rsidRDefault="00621EDB" w:rsidP="00C64DBC">
      <w:pPr>
        <w:pStyle w:val="Heading2"/>
      </w:pPr>
      <w:bookmarkStart w:id="612" w:name="_Toc167265146"/>
      <w:r w:rsidRPr="00C64DBC">
        <w:lastRenderedPageBreak/>
        <w:t>4</w:t>
      </w:r>
      <w:r w:rsidR="003F3B58" w:rsidRPr="00C64DBC">
        <w:t>4</w:t>
      </w:r>
      <w:r w:rsidRPr="00C64DBC">
        <w:t xml:space="preserve"> </w:t>
      </w:r>
      <w:bookmarkStart w:id="613" w:name="_Hlk142995713"/>
      <w:r w:rsidRPr="00C64DBC">
        <w:t xml:space="preserve">‘Ináyatí Farmá va Mawhabatí </w:t>
      </w:r>
      <w:bookmarkEnd w:id="613"/>
      <w:r w:rsidRPr="00C64DBC">
        <w:t>(</w:t>
      </w:r>
      <w:r w:rsidRPr="00C64DBC">
        <w:rPr>
          <w:szCs w:val="30"/>
          <w:rtl/>
        </w:rPr>
        <w:t>عنایتی فرما و موهبتی</w:t>
      </w:r>
      <w:r w:rsidR="007020DD" w:rsidRPr="00C64DBC">
        <w:rPr>
          <w:szCs w:val="30"/>
          <w:rtl/>
        </w:rPr>
        <w:t xml:space="preserve"> بنما</w:t>
      </w:r>
      <w:r w:rsidRPr="00C64DBC">
        <w:t>)</w:t>
      </w:r>
      <w:r w:rsidR="007020DD" w:rsidRPr="00C64DBC">
        <w:t xml:space="preserve"> Grant us Thy Favor and Show Us Thy Bounty</w:t>
      </w:r>
      <w:bookmarkEnd w:id="612"/>
    </w:p>
    <w:p w14:paraId="5193FB59" w14:textId="77777777" w:rsidR="00157F54" w:rsidRPr="00157F54" w:rsidRDefault="00157F54" w:rsidP="00157F54"/>
    <w:p w14:paraId="48ED82F3" w14:textId="1E58AE21" w:rsidR="00621EDB" w:rsidRPr="00C64DBC" w:rsidRDefault="00621EDB" w:rsidP="00621EDB">
      <w:pPr>
        <w:rPr>
          <w:rFonts w:cs="Times New Roman"/>
          <w:kern w:val="2"/>
          <w:sz w:val="20"/>
          <w:szCs w:val="18"/>
          <w14:ligatures w14:val="standardContextual"/>
        </w:rPr>
      </w:pPr>
      <w:r w:rsidRPr="00621EDB">
        <w:rPr>
          <w:kern w:val="2"/>
          <w14:ligatures w14:val="standardContextual"/>
        </w:rPr>
        <w:t xml:space="preserve">This this </w:t>
      </w:r>
      <w:r w:rsidRPr="00621EDB">
        <w:rPr>
          <w:kern w:val="2"/>
          <w:u w:val="words"/>
          <w14:ligatures w14:val="standardContextual"/>
        </w:rPr>
        <w:t>dh</w:t>
      </w:r>
      <w:r w:rsidRPr="00621EDB">
        <w:rPr>
          <w:kern w:val="2"/>
          <w14:ligatures w14:val="standardContextual"/>
        </w:rPr>
        <w:t>ikr is taken from a prayer by ‘Abdu’l-Bah</w:t>
      </w:r>
      <w:r w:rsidRPr="00621EDB">
        <w:rPr>
          <w:kern w:val="2"/>
          <w:sz w:val="22"/>
          <w:szCs w:val="20"/>
          <w14:ligatures w14:val="standardContextual"/>
        </w:rPr>
        <w:t>a</w:t>
      </w:r>
      <w:r w:rsidR="00737C50">
        <w:rPr>
          <w:kern w:val="2"/>
          <w:sz w:val="22"/>
          <w:szCs w:val="20"/>
          <w14:ligatures w14:val="standardContextual"/>
        </w:rPr>
        <w:t xml:space="preserve"> </w:t>
      </w:r>
      <w:sdt>
        <w:sdtPr>
          <w:rPr>
            <w:kern w:val="2"/>
            <w:sz w:val="22"/>
            <w:szCs w:val="20"/>
            <w14:ligatures w14:val="standardContextual"/>
          </w:rPr>
          <w:id w:val="807754238"/>
          <w:citation/>
        </w:sdtPr>
        <w:sdtContent>
          <w:r w:rsidR="00737C50">
            <w:rPr>
              <w:kern w:val="2"/>
              <w:sz w:val="22"/>
              <w:szCs w:val="20"/>
              <w14:ligatures w14:val="standardContextual"/>
            </w:rPr>
            <w:fldChar w:fldCharType="begin"/>
          </w:r>
          <w:r w:rsidR="00737C50">
            <w:rPr>
              <w:kern w:val="2"/>
              <w:sz w:val="22"/>
              <w:szCs w:val="20"/>
              <w14:ligatures w14:val="standardContextual"/>
            </w:rPr>
            <w:instrText xml:space="preserve">CITATION Abd20 \p 42,#42 \l 1033 </w:instrText>
          </w:r>
          <w:r w:rsidR="00737C50">
            <w:rPr>
              <w:kern w:val="2"/>
              <w:sz w:val="22"/>
              <w:szCs w:val="20"/>
              <w14:ligatures w14:val="standardContextual"/>
            </w:rPr>
            <w:fldChar w:fldCharType="separate"/>
          </w:r>
          <w:r w:rsidR="005539EF" w:rsidRPr="005539EF">
            <w:rPr>
              <w:noProof/>
              <w:kern w:val="2"/>
              <w:sz w:val="22"/>
              <w:szCs w:val="20"/>
              <w14:ligatures w14:val="standardContextual"/>
            </w:rPr>
            <w:t>('Abdu'l-Bahá, Majmuih-yi-Munajatha 1992, 42,#42)</w:t>
          </w:r>
          <w:r w:rsidR="00737C50">
            <w:rPr>
              <w:kern w:val="2"/>
              <w:sz w:val="22"/>
              <w:szCs w:val="20"/>
              <w14:ligatures w14:val="standardContextual"/>
            </w:rPr>
            <w:fldChar w:fldCharType="end"/>
          </w:r>
        </w:sdtContent>
      </w:sdt>
      <w:r w:rsidR="00737C50">
        <w:rPr>
          <w:rStyle w:val="FootnoteReference"/>
          <w:kern w:val="2"/>
          <w:sz w:val="22"/>
          <w:szCs w:val="20"/>
          <w14:ligatures w14:val="standardContextual"/>
        </w:rPr>
        <w:footnoteReference w:id="234"/>
      </w:r>
      <w:r w:rsidRPr="00621EDB">
        <w:rPr>
          <w:kern w:val="2"/>
          <w:sz w:val="22"/>
          <w:szCs w:val="20"/>
          <w14:ligatures w14:val="standardContextual"/>
        </w:rPr>
        <w:t xml:space="preserve"> </w:t>
      </w:r>
    </w:p>
    <w:p w14:paraId="5AC59112" w14:textId="77777777" w:rsidR="00621EDB" w:rsidRPr="00C64DBC" w:rsidRDefault="00621EDB" w:rsidP="00621EDB">
      <w:pPr>
        <w:spacing w:after="240" w:line="360" w:lineRule="atLeast"/>
        <w:jc w:val="center"/>
        <w:rPr>
          <w:rFonts w:eastAsia="Times New Roman" w:cs="Times New Roman"/>
          <w:color w:val="222222"/>
          <w:sz w:val="32"/>
          <w:szCs w:val="32"/>
        </w:rPr>
      </w:pPr>
      <w:r w:rsidRPr="00C64DBC">
        <w:rPr>
          <w:rFonts w:eastAsia="Times New Roman" w:cs="Times New Roman"/>
          <w:color w:val="222222"/>
          <w:sz w:val="32"/>
          <w:szCs w:val="32"/>
          <w:rtl/>
        </w:rPr>
        <w:t>هُوالابهی</w:t>
      </w:r>
    </w:p>
    <w:p w14:paraId="12F95EC5" w14:textId="1B36FCA6" w:rsidR="00621EDB" w:rsidRPr="00C64DBC" w:rsidRDefault="00621EDB" w:rsidP="00964277">
      <w:pPr>
        <w:spacing w:after="240" w:line="360" w:lineRule="atLeast"/>
        <w:jc w:val="right"/>
        <w:rPr>
          <w:rFonts w:eastAsia="Times New Roman" w:cs="Times New Roman"/>
          <w:b/>
          <w:bCs/>
          <w:color w:val="222222"/>
          <w:sz w:val="32"/>
          <w:szCs w:val="32"/>
        </w:rPr>
      </w:pPr>
      <w:r w:rsidRPr="00C64DBC">
        <w:rPr>
          <w:rFonts w:eastAsia="Times New Roman" w:cs="Times New Roman"/>
          <w:color w:val="222222"/>
          <w:sz w:val="32"/>
          <w:szCs w:val="32"/>
          <w:rtl/>
        </w:rPr>
        <w:t xml:space="preserve">ای خداوند مهربان، </w:t>
      </w:r>
      <w:bookmarkStart w:id="614" w:name="_Hlk141691575"/>
      <w:r w:rsidRPr="00C64DBC">
        <w:rPr>
          <w:rFonts w:eastAsia="Times New Roman" w:cs="Times New Roman"/>
          <w:color w:val="222222"/>
          <w:sz w:val="32"/>
          <w:szCs w:val="32"/>
          <w:u w:val="single"/>
          <w:rtl/>
        </w:rPr>
        <w:t xml:space="preserve">عنايتی فرما و مُوهبتی </w:t>
      </w:r>
      <w:bookmarkStart w:id="615" w:name="_Hlk143163008"/>
      <w:r w:rsidRPr="00C64DBC">
        <w:rPr>
          <w:rFonts w:eastAsia="Times New Roman" w:cs="Times New Roman"/>
          <w:color w:val="222222"/>
          <w:sz w:val="32"/>
          <w:szCs w:val="32"/>
          <w:u w:val="single"/>
          <w:rtl/>
        </w:rPr>
        <w:t>بنما</w:t>
      </w:r>
      <w:bookmarkEnd w:id="615"/>
      <w:r w:rsidRPr="00C64DBC">
        <w:rPr>
          <w:rFonts w:eastAsia="Times New Roman" w:cs="Times New Roman"/>
          <w:color w:val="222222"/>
          <w:sz w:val="32"/>
          <w:szCs w:val="32"/>
          <w:u w:val="single"/>
          <w:rtl/>
        </w:rPr>
        <w:t xml:space="preserve"> تا همّت اين بينوايان بلند گردد</w:t>
      </w:r>
      <w:bookmarkEnd w:id="614"/>
      <w:r w:rsidRPr="00C64DBC">
        <w:rPr>
          <w:rFonts w:eastAsia="Times New Roman" w:cs="Times New Roman"/>
          <w:color w:val="222222"/>
          <w:sz w:val="32"/>
          <w:szCs w:val="32"/>
          <w:rtl/>
        </w:rPr>
        <w:t xml:space="preserve"> و بند‌ها بُگسَليم و از بيگانگان بيزار شويم و به تو دل بنديم و به تمامی در دامِ عشقت گرفتار شويم، آتشی در دل بر فروزيم و حُجباتِ ماسِوی بسوزيم و چشم از مادون بدوزيم و به مشاهدۀ جمال در ملکوتِ ابهايت باز کنيم.</w:t>
      </w:r>
      <w:r w:rsidRPr="00C64DBC">
        <w:rPr>
          <w:rFonts w:eastAsia="Times New Roman" w:cs="Times New Roman"/>
          <w:b/>
          <w:bCs/>
          <w:color w:val="222222"/>
          <w:sz w:val="32"/>
          <w:szCs w:val="32"/>
          <w:rtl/>
        </w:rPr>
        <w:t>ع ع</w:t>
      </w:r>
    </w:p>
    <w:p w14:paraId="5243DE1B" w14:textId="4918D96E" w:rsidR="00621EDB" w:rsidRPr="00621EDB" w:rsidRDefault="00621EDB" w:rsidP="00FE5FE2">
      <w:pPr>
        <w:spacing w:after="0" w:line="360" w:lineRule="atLeast"/>
        <w:rPr>
          <w:rFonts w:eastAsia="Times New Roman" w:cs="Times New Roman"/>
          <w:color w:val="222222"/>
          <w:szCs w:val="24"/>
        </w:rPr>
      </w:pPr>
      <w:r w:rsidRPr="00621EDB">
        <w:rPr>
          <w:rFonts w:eastAsia="Times New Roman" w:cs="Times New Roman"/>
          <w:color w:val="222222"/>
          <w:szCs w:val="24"/>
        </w:rPr>
        <w:t>A provisional translation in English</w:t>
      </w:r>
      <w:r w:rsidRPr="00621EDB">
        <w:rPr>
          <w:rFonts w:eastAsia="Times New Roman" w:cs="Times New Roman"/>
          <w:color w:val="222222"/>
          <w:szCs w:val="24"/>
          <w:vertAlign w:val="superscript"/>
        </w:rPr>
        <w:footnoteReference w:id="235"/>
      </w:r>
      <w:r w:rsidRPr="00621EDB">
        <w:rPr>
          <w:rFonts w:eastAsia="Times New Roman" w:cs="Times New Roman"/>
          <w:color w:val="222222"/>
          <w:szCs w:val="24"/>
        </w:rPr>
        <w:t>:     .</w:t>
      </w:r>
    </w:p>
    <w:p w14:paraId="10ACA042" w14:textId="77777777" w:rsidR="00621EDB" w:rsidRPr="00340EA9" w:rsidRDefault="00621EDB" w:rsidP="00621EDB">
      <w:pPr>
        <w:spacing w:after="0" w:line="360" w:lineRule="atLeast"/>
        <w:rPr>
          <w:rFonts w:eastAsia="Times New Roman" w:cs="Times New Roman"/>
          <w:color w:val="222222"/>
          <w:szCs w:val="24"/>
        </w:rPr>
      </w:pPr>
      <w:r w:rsidRPr="00340EA9">
        <w:rPr>
          <w:rFonts w:eastAsia="Times New Roman" w:cs="Times New Roman"/>
          <w:color w:val="222222"/>
          <w:szCs w:val="24"/>
        </w:rPr>
        <w:t>He is the All-Glorious!</w:t>
      </w:r>
    </w:p>
    <w:p w14:paraId="498CAD69" w14:textId="27DB5ABA" w:rsidR="00621EDB" w:rsidRDefault="00621EDB" w:rsidP="00A715A1">
      <w:pPr>
        <w:ind w:left="720"/>
        <w:rPr>
          <w:rFonts w:cs="Times New Roman"/>
          <w:color w:val="555555"/>
          <w:kern w:val="2"/>
          <w:szCs w:val="24"/>
          <w:shd w:val="clear" w:color="auto" w:fill="FEFFFF"/>
          <w14:ligatures w14:val="standardContextual"/>
        </w:rPr>
      </w:pPr>
      <w:r w:rsidRPr="00340EA9">
        <w:rPr>
          <w:rFonts w:cs="Times New Roman"/>
          <w:color w:val="555555"/>
          <w:kern w:val="2"/>
          <w:szCs w:val="24"/>
          <w:shd w:val="clear" w:color="auto" w:fill="FEFFFF"/>
          <w14:ligatures w14:val="standardContextual"/>
        </w:rPr>
        <w:t xml:space="preserve">O kind Lord, </w:t>
      </w:r>
      <w:bookmarkStart w:id="616" w:name="_Hlk141716663"/>
      <w:r w:rsidRPr="00340EA9">
        <w:rPr>
          <w:rFonts w:cs="Times New Roman"/>
          <w:color w:val="555555"/>
          <w:kern w:val="2"/>
          <w:szCs w:val="24"/>
          <w:u w:val="single"/>
          <w:shd w:val="clear" w:color="auto" w:fill="FEFFFF"/>
          <w14:ligatures w14:val="standardContextual"/>
        </w:rPr>
        <w:t>grant us Thy favor and show us Thy bounty so that the effort of these poor ones will rise up</w:t>
      </w:r>
      <w:r w:rsidRPr="00340EA9">
        <w:rPr>
          <w:rFonts w:cs="Times New Roman"/>
          <w:color w:val="555555"/>
          <w:kern w:val="2"/>
          <w:szCs w:val="24"/>
          <w:shd w:val="clear" w:color="auto" w:fill="FEFFFF"/>
          <w14:ligatures w14:val="standardContextual"/>
        </w:rPr>
        <w:t xml:space="preserve"> </w:t>
      </w:r>
      <w:bookmarkEnd w:id="616"/>
      <w:r w:rsidRPr="00340EA9">
        <w:rPr>
          <w:rFonts w:cs="Times New Roman"/>
          <w:color w:val="555555"/>
          <w:kern w:val="2"/>
          <w:szCs w:val="24"/>
          <w:shd w:val="clear" w:color="auto" w:fill="FEFFFF"/>
          <w14:ligatures w14:val="standardContextual"/>
        </w:rPr>
        <w:t>and we will break our chains and become weary of strangers and we will fasten our hearts to Thee and we will be completely caught in the snare of Thy love, we will ignite a flame in our hearts and burn the veils of all else and close our eyes to the world and open them to behold the beauty of the Kingdom of Glory.</w:t>
      </w:r>
      <w:r w:rsidR="0009698B">
        <w:rPr>
          <w:rFonts w:cs="Times New Roman"/>
          <w:color w:val="555555"/>
          <w:kern w:val="2"/>
          <w:szCs w:val="24"/>
          <w:shd w:val="clear" w:color="auto" w:fill="FEFFFF"/>
          <w14:ligatures w14:val="standardContextual"/>
        </w:rPr>
        <w:t xml:space="preserve"> </w:t>
      </w:r>
    </w:p>
    <w:p w14:paraId="1B0226DD" w14:textId="77777777" w:rsidR="0020535E" w:rsidRDefault="0020535E" w:rsidP="00A715A1">
      <w:pPr>
        <w:ind w:left="720"/>
        <w:rPr>
          <w:rFonts w:cs="Times New Roman"/>
          <w:color w:val="555555"/>
          <w:kern w:val="2"/>
          <w:szCs w:val="24"/>
          <w:shd w:val="clear" w:color="auto" w:fill="FEFFFF"/>
          <w14:ligatures w14:val="standardContextual"/>
        </w:rPr>
      </w:pPr>
    </w:p>
    <w:p w14:paraId="07652739" w14:textId="52E73BC9" w:rsidR="0020535E" w:rsidRDefault="00D05AC8" w:rsidP="00BF17D1">
      <w:pPr>
        <w:jc w:val="center"/>
        <w:rPr>
          <w:rFonts w:cs="Times New Roman"/>
          <w:color w:val="555555"/>
          <w:kern w:val="2"/>
          <w:szCs w:val="24"/>
          <w:shd w:val="clear" w:color="auto" w:fill="FEFFFF"/>
          <w14:ligatures w14:val="standardContextual"/>
        </w:rPr>
      </w:pPr>
      <w:r>
        <w:rPr>
          <w:noProof/>
        </w:rPr>
        <w:drawing>
          <wp:inline distT="0" distB="0" distL="0" distR="0" wp14:anchorId="0BED82C3" wp14:editId="5E067193">
            <wp:extent cx="2516226" cy="2516226"/>
            <wp:effectExtent l="0" t="0" r="0" b="0"/>
            <wp:docPr id="7" name="Picture 6" descr="Circular ornamen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ular ornament symbol"/>
                    <pic:cNvPicPr>
                      <a:picLocks noChangeAspect="1" noChangeArrowheads="1"/>
                    </pic:cNvPicPr>
                  </pic:nvPicPr>
                  <pic:blipFill>
                    <a:blip r:embed="rId313">
                      <a:grayscl/>
                      <a:alphaModFix amt="85000"/>
                      <a:extLst>
                        <a:ext uri="{BEBA8EAE-BF5A-486C-A8C5-ECC9F3942E4B}">
                          <a14:imgProps xmlns:a14="http://schemas.microsoft.com/office/drawing/2010/main">
                            <a14:imgLayer r:embed="rId314">
                              <a14:imgEffect>
                                <a14:artisticPencilGrayscale/>
                              </a14:imgEffect>
                            </a14:imgLayer>
                          </a14:imgProps>
                        </a:ext>
                        <a:ext uri="{28A0092B-C50C-407E-A947-70E740481C1C}">
                          <a14:useLocalDpi xmlns:a14="http://schemas.microsoft.com/office/drawing/2010/main" val="0"/>
                        </a:ext>
                      </a:extLst>
                    </a:blip>
                    <a:srcRect/>
                    <a:stretch>
                      <a:fillRect/>
                    </a:stretch>
                  </pic:blipFill>
                  <pic:spPr bwMode="auto">
                    <a:xfrm>
                      <a:off x="0" y="0"/>
                      <a:ext cx="2519759" cy="2519759"/>
                    </a:xfrm>
                    <a:prstGeom prst="rect">
                      <a:avLst/>
                    </a:prstGeom>
                    <a:noFill/>
                    <a:ln>
                      <a:noFill/>
                    </a:ln>
                  </pic:spPr>
                </pic:pic>
              </a:graphicData>
            </a:graphic>
          </wp:inline>
        </w:drawing>
      </w:r>
    </w:p>
    <w:p w14:paraId="2FA8D110" w14:textId="77777777" w:rsidR="0020535E" w:rsidRDefault="0020535E" w:rsidP="00A715A1">
      <w:pPr>
        <w:ind w:left="720"/>
        <w:rPr>
          <w:rFonts w:cs="Times New Roman"/>
          <w:color w:val="555555"/>
          <w:kern w:val="2"/>
          <w:szCs w:val="24"/>
          <w:shd w:val="clear" w:color="auto" w:fill="FEFFFF"/>
          <w14:ligatures w14:val="standardContextual"/>
        </w:rPr>
      </w:pPr>
    </w:p>
    <w:p w14:paraId="30A36BAD" w14:textId="77777777" w:rsidR="0020535E" w:rsidRDefault="0020535E" w:rsidP="00A715A1">
      <w:pPr>
        <w:ind w:left="720"/>
        <w:rPr>
          <w:rFonts w:cs="Times New Roman"/>
          <w:color w:val="555555"/>
          <w:kern w:val="2"/>
          <w:szCs w:val="24"/>
          <w:shd w:val="clear" w:color="auto" w:fill="FEFFFF"/>
          <w14:ligatures w14:val="standardContextual"/>
        </w:rPr>
      </w:pPr>
    </w:p>
    <w:p w14:paraId="5095D009" w14:textId="16DCC8C8" w:rsidR="006F6BF3" w:rsidRDefault="0009698B" w:rsidP="006F6BF3">
      <w:pPr>
        <w:rPr>
          <w:rFonts w:cs="Times New Roman"/>
          <w:color w:val="555555"/>
          <w:kern w:val="2"/>
          <w:szCs w:val="24"/>
          <w:shd w:val="clear" w:color="auto" w:fill="FEFFFF"/>
          <w14:ligatures w14:val="standardContextual"/>
        </w:rPr>
      </w:pPr>
      <w:r>
        <w:rPr>
          <w:rFonts w:cs="Times New Roman"/>
          <w:color w:val="555555"/>
          <w:kern w:val="2"/>
          <w:szCs w:val="24"/>
          <w:shd w:val="clear" w:color="auto" w:fill="FEFFFF"/>
          <w14:ligatures w14:val="standardContextual"/>
        </w:rPr>
        <w:lastRenderedPageBreak/>
        <w:t>Recording</w:t>
      </w:r>
      <w:r w:rsidR="00FE5FE2">
        <w:rPr>
          <w:rFonts w:cs="Times New Roman"/>
          <w:color w:val="555555"/>
          <w:kern w:val="2"/>
          <w:szCs w:val="24"/>
          <w:shd w:val="clear" w:color="auto" w:fill="FEFFFF"/>
          <w14:ligatures w14:val="standardContextual"/>
        </w:rPr>
        <w:t>, online link</w:t>
      </w:r>
      <w:r>
        <w:rPr>
          <w:rStyle w:val="FootnoteReference"/>
          <w:rFonts w:cs="Times New Roman"/>
          <w:color w:val="555555"/>
          <w:kern w:val="2"/>
          <w:szCs w:val="24"/>
          <w:shd w:val="clear" w:color="auto" w:fill="FEFFFF"/>
          <w14:ligatures w14:val="standardContextual"/>
        </w:rPr>
        <w:footnoteReference w:id="236"/>
      </w:r>
      <w:r>
        <w:rPr>
          <w:rFonts w:cs="Times New Roman"/>
          <w:color w:val="555555"/>
          <w:kern w:val="2"/>
          <w:szCs w:val="24"/>
          <w:shd w:val="clear" w:color="auto" w:fill="FEFFFF"/>
          <w14:ligatures w14:val="standardContextual"/>
        </w:rPr>
        <w:t xml:space="preserve">: </w:t>
      </w:r>
      <w:hyperlink r:id="rId315" w:history="1">
        <w:r w:rsidR="006F6BF3" w:rsidRPr="006B4B66">
          <w:rPr>
            <w:rStyle w:val="Hyperlink"/>
            <w:rFonts w:cs="Times New Roman"/>
            <w:kern w:val="2"/>
            <w:szCs w:val="24"/>
            <w:shd w:val="clear" w:color="auto" w:fill="FEFFFF"/>
            <w14:ligatures w14:val="standardContextual"/>
          </w:rPr>
          <w:t>https://bahai-library.com/caton_music/44_Inayati_Farma_va_Mawhabati.mp3</w:t>
        </w:r>
      </w:hyperlink>
      <w:r w:rsidR="006F6BF3">
        <w:rPr>
          <w:rFonts w:cs="Times New Roman"/>
          <w:color w:val="555555"/>
          <w:kern w:val="2"/>
          <w:szCs w:val="24"/>
          <w:shd w:val="clear" w:color="auto" w:fill="FEFFFF"/>
          <w14:ligatures w14:val="standardContextual"/>
        </w:rPr>
        <w:t xml:space="preserve"> </w:t>
      </w:r>
    </w:p>
    <w:p w14:paraId="35675661" w14:textId="6065D602" w:rsidR="0020535E" w:rsidRDefault="0020535E" w:rsidP="006F6BF3">
      <w:pPr>
        <w:rPr>
          <w:rFonts w:cs="Times New Roman"/>
          <w:color w:val="555555"/>
          <w:kern w:val="2"/>
          <w:szCs w:val="24"/>
          <w:shd w:val="clear" w:color="auto" w:fill="FEFFFF"/>
          <w14:ligatures w14:val="standardContextual"/>
        </w:rPr>
      </w:pPr>
      <w:r>
        <w:rPr>
          <w:rFonts w:cs="Times New Roman"/>
          <w:color w:val="555555"/>
          <w:kern w:val="2"/>
          <w:szCs w:val="24"/>
          <w:shd w:val="clear" w:color="auto" w:fill="FEFFFF"/>
          <w14:ligatures w14:val="standardContextual"/>
        </w:rPr>
        <w:t xml:space="preserve">Transcription demo, online link: </w:t>
      </w:r>
      <w:hyperlink r:id="rId316" w:history="1">
        <w:r w:rsidRPr="00E27B14">
          <w:rPr>
            <w:rStyle w:val="Hyperlink"/>
            <w:rFonts w:cs="Times New Roman"/>
            <w:kern w:val="2"/>
            <w:szCs w:val="24"/>
            <w:shd w:val="clear" w:color="auto" w:fill="FEFFFF"/>
            <w14:ligatures w14:val="standardContextual"/>
          </w:rPr>
          <w:t>https://bahai-library.com/caton_music/sacred_refrains_demos/44_Inayati_Farma_va_Mawhabati_demo.mp3</w:t>
        </w:r>
      </w:hyperlink>
      <w:r>
        <w:rPr>
          <w:rFonts w:cs="Times New Roman"/>
          <w:color w:val="555555"/>
          <w:kern w:val="2"/>
          <w:szCs w:val="24"/>
          <w:shd w:val="clear" w:color="auto" w:fill="FEFFFF"/>
          <w14:ligatures w14:val="standardContextual"/>
        </w:rPr>
        <w:t xml:space="preserve"> </w:t>
      </w:r>
    </w:p>
    <w:p w14:paraId="34E58025" w14:textId="77777777" w:rsidR="00621EDB" w:rsidRPr="00D15731" w:rsidRDefault="00621EDB" w:rsidP="00621EDB">
      <w:pPr>
        <w:jc w:val="center"/>
        <w:rPr>
          <w:rFonts w:cs="Times New Roman"/>
          <w:color w:val="222222"/>
          <w:kern w:val="2"/>
          <w:sz w:val="32"/>
          <w:szCs w:val="32"/>
          <w:lang w:val="fr-FR"/>
          <w14:ligatures w14:val="standardContextual"/>
        </w:rPr>
      </w:pPr>
      <w:r w:rsidRPr="00973402">
        <w:rPr>
          <w:rFonts w:cs="Times New Roman"/>
          <w:color w:val="222222"/>
          <w:kern w:val="2"/>
          <w:sz w:val="32"/>
          <w:szCs w:val="32"/>
          <w:rtl/>
          <w14:ligatures w14:val="standardContextual"/>
        </w:rPr>
        <w:t>عنايتی فرما و مُوهبتی بنما تا همّت اين بينوايان بلند گردد</w:t>
      </w:r>
    </w:p>
    <w:p w14:paraId="6371CD9A" w14:textId="2E060118" w:rsidR="00621EDB" w:rsidRPr="00621EDB" w:rsidRDefault="00BB647B" w:rsidP="00621EDB">
      <w:pPr>
        <w:jc w:val="center"/>
        <w:rPr>
          <w:rFonts w:asciiTheme="majorBidi" w:hAnsiTheme="majorBidi" w:cstheme="majorBidi"/>
          <w:color w:val="555555"/>
          <w:kern w:val="2"/>
          <w:szCs w:val="24"/>
          <w:shd w:val="clear" w:color="auto" w:fill="FEFFFF"/>
          <w14:ligatures w14:val="standardContextual"/>
        </w:rPr>
      </w:pPr>
      <w:r w:rsidRPr="00BB647B">
        <w:rPr>
          <w:rFonts w:asciiTheme="majorBidi" w:hAnsiTheme="majorBidi" w:cstheme="majorBidi"/>
          <w:noProof/>
          <w:color w:val="555555"/>
          <w:kern w:val="2"/>
          <w:szCs w:val="24"/>
          <w:shd w:val="clear" w:color="auto" w:fill="FEFFFF"/>
          <w14:ligatures w14:val="standardContextual"/>
        </w:rPr>
        <w:drawing>
          <wp:inline distT="0" distB="0" distL="0" distR="0" wp14:anchorId="7CB376F0" wp14:editId="4330464E">
            <wp:extent cx="5943600" cy="2072640"/>
            <wp:effectExtent l="0" t="0" r="0" b="3810"/>
            <wp:docPr id="203801119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11193" name="Picture 1" descr="A sheet music with notes&#10;&#10;Description automatically generated"/>
                    <pic:cNvPicPr/>
                  </pic:nvPicPr>
                  <pic:blipFill>
                    <a:blip r:embed="rId317"/>
                    <a:stretch>
                      <a:fillRect/>
                    </a:stretch>
                  </pic:blipFill>
                  <pic:spPr>
                    <a:xfrm>
                      <a:off x="0" y="0"/>
                      <a:ext cx="5943600" cy="2072640"/>
                    </a:xfrm>
                    <a:prstGeom prst="rect">
                      <a:avLst/>
                    </a:prstGeom>
                  </pic:spPr>
                </pic:pic>
              </a:graphicData>
            </a:graphic>
          </wp:inline>
        </w:drawing>
      </w:r>
    </w:p>
    <w:p w14:paraId="5A5504F4" w14:textId="791B049E" w:rsidR="00621EDB" w:rsidRPr="00340EA9" w:rsidRDefault="00621EDB" w:rsidP="006F3DFE">
      <w:pPr>
        <w:rPr>
          <w:rFonts w:cs="Times New Roman"/>
          <w:color w:val="555555"/>
          <w:kern w:val="2"/>
          <w:szCs w:val="24"/>
          <w:shd w:val="clear" w:color="auto" w:fill="FEFFFF"/>
          <w14:ligatures w14:val="standardContextual"/>
        </w:rPr>
      </w:pPr>
      <w:r w:rsidRPr="00340EA9">
        <w:rPr>
          <w:rFonts w:cs="Times New Roman"/>
          <w:color w:val="555555"/>
          <w:kern w:val="2"/>
          <w:szCs w:val="24"/>
          <w:shd w:val="clear" w:color="auto" w:fill="FEFFFF"/>
          <w14:ligatures w14:val="standardContextual"/>
        </w:rPr>
        <w:t>‘E-ná-ya-ti far-má va mow-he-ba-ti be-ne-má tá hem-ma-te in bi-na-vá-yán bo-land gar-dad</w:t>
      </w:r>
    </w:p>
    <w:p w14:paraId="2CAFD79E" w14:textId="4B4BD5E5" w:rsidR="00621EDB" w:rsidRPr="00340EA9" w:rsidRDefault="00621EDB" w:rsidP="00621EDB">
      <w:pPr>
        <w:rPr>
          <w:rFonts w:cs="Times New Roman"/>
          <w:color w:val="555555"/>
          <w:kern w:val="2"/>
          <w:szCs w:val="24"/>
          <w:shd w:val="clear" w:color="auto" w:fill="FEFFFF"/>
          <w14:ligatures w14:val="standardContextual"/>
        </w:rPr>
      </w:pPr>
      <w:r w:rsidRPr="00340EA9">
        <w:rPr>
          <w:rFonts w:cs="Times New Roman"/>
          <w:color w:val="555555"/>
          <w:kern w:val="2"/>
          <w:szCs w:val="24"/>
          <w:shd w:val="clear" w:color="auto" w:fill="FEFFFF"/>
          <w14:ligatures w14:val="standardContextual"/>
        </w:rPr>
        <w:t>Grant us Thy favor and show us Thy bounty so that the effort of these poor ones will rise up.</w:t>
      </w:r>
      <w:r w:rsidR="00120089" w:rsidRPr="00340EA9">
        <w:rPr>
          <w:rStyle w:val="FootnoteReference"/>
          <w:rFonts w:cs="Times New Roman"/>
          <w:color w:val="555555"/>
          <w:kern w:val="2"/>
          <w:szCs w:val="24"/>
          <w:shd w:val="clear" w:color="auto" w:fill="FEFFFF"/>
          <w14:ligatures w14:val="standardContextual"/>
        </w:rPr>
        <w:footnoteReference w:id="237"/>
      </w:r>
    </w:p>
    <w:p w14:paraId="70EF86F6" w14:textId="276A70A2" w:rsidR="00621EDB" w:rsidRDefault="003F6E12" w:rsidP="00621EDB">
      <w:pPr>
        <w:jc w:val="center"/>
        <w:rPr>
          <w:rFonts w:asciiTheme="majorBidi" w:hAnsiTheme="majorBidi" w:cstheme="majorBidi"/>
          <w:color w:val="555555"/>
          <w:kern w:val="2"/>
          <w:szCs w:val="24"/>
          <w:shd w:val="clear" w:color="auto" w:fill="FEFFFF"/>
          <w14:ligatures w14:val="standardContextual"/>
        </w:rPr>
      </w:pPr>
      <w:r w:rsidRPr="003F6E12">
        <w:rPr>
          <w:rFonts w:asciiTheme="majorBidi" w:hAnsiTheme="majorBidi" w:cstheme="majorBidi"/>
          <w:noProof/>
          <w:color w:val="555555"/>
          <w:kern w:val="2"/>
          <w:szCs w:val="24"/>
          <w:shd w:val="clear" w:color="auto" w:fill="FEFFFF"/>
          <w14:ligatures w14:val="standardContextual"/>
        </w:rPr>
        <w:drawing>
          <wp:inline distT="0" distB="0" distL="0" distR="0" wp14:anchorId="071757CA" wp14:editId="74777FB0">
            <wp:extent cx="5943600" cy="1981200"/>
            <wp:effectExtent l="0" t="0" r="0" b="0"/>
            <wp:docPr id="1300002199"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02199" name="Picture 1" descr="A sheet music with notes and words&#10;&#10;Description automatically generated"/>
                    <pic:cNvPicPr/>
                  </pic:nvPicPr>
                  <pic:blipFill>
                    <a:blip r:embed="rId318"/>
                    <a:stretch>
                      <a:fillRect/>
                    </a:stretch>
                  </pic:blipFill>
                  <pic:spPr>
                    <a:xfrm>
                      <a:off x="0" y="0"/>
                      <a:ext cx="5943600" cy="1981200"/>
                    </a:xfrm>
                    <a:prstGeom prst="rect">
                      <a:avLst/>
                    </a:prstGeom>
                  </pic:spPr>
                </pic:pic>
              </a:graphicData>
            </a:graphic>
          </wp:inline>
        </w:drawing>
      </w:r>
    </w:p>
    <w:p w14:paraId="2CC8CFFE" w14:textId="4EB72E1D" w:rsidR="00696EF8" w:rsidRPr="00F54DDD" w:rsidRDefault="00776CA0" w:rsidP="00F54DDD">
      <w:pPr>
        <w:pStyle w:val="Heading2"/>
        <w:rPr>
          <w:rStyle w:val="Heading3Char"/>
          <w:color w:val="2F5496" w:themeColor="accent1" w:themeShade="BF"/>
          <w:sz w:val="30"/>
          <w:szCs w:val="26"/>
        </w:rPr>
      </w:pPr>
      <w:bookmarkStart w:id="617" w:name="_Hlk62714540"/>
      <w:bookmarkStart w:id="618" w:name="_Hlk67914358"/>
      <w:bookmarkStart w:id="619" w:name="_Toc59736705"/>
      <w:bookmarkStart w:id="620" w:name="_Hlk79428370"/>
      <w:bookmarkStart w:id="621" w:name="_Toc167265147"/>
      <w:bookmarkEnd w:id="602"/>
      <w:r w:rsidRPr="00F54DDD">
        <w:rPr>
          <w:rStyle w:val="Heading3Char"/>
          <w:color w:val="2F5496" w:themeColor="accent1" w:themeShade="BF"/>
          <w:sz w:val="30"/>
          <w:szCs w:val="26"/>
        </w:rPr>
        <w:t>4</w:t>
      </w:r>
      <w:r w:rsidR="003F3B58" w:rsidRPr="00F54DDD">
        <w:rPr>
          <w:rStyle w:val="Heading3Char"/>
          <w:color w:val="2F5496" w:themeColor="accent1" w:themeShade="BF"/>
          <w:sz w:val="30"/>
          <w:szCs w:val="26"/>
        </w:rPr>
        <w:t>5</w:t>
      </w:r>
      <w:r w:rsidR="00696B24" w:rsidRPr="00F54DDD">
        <w:rPr>
          <w:rStyle w:val="Heading3Char"/>
          <w:color w:val="2F5496" w:themeColor="accent1" w:themeShade="BF"/>
          <w:sz w:val="30"/>
          <w:szCs w:val="26"/>
        </w:rPr>
        <w:t xml:space="preserve"> </w:t>
      </w:r>
      <w:bookmarkStart w:id="622" w:name="_Hlk93255648"/>
      <w:r w:rsidR="00696EF8" w:rsidRPr="00F54DDD">
        <w:rPr>
          <w:rStyle w:val="Heading3Char"/>
          <w:color w:val="2F5496" w:themeColor="accent1" w:themeShade="BF"/>
          <w:sz w:val="30"/>
          <w:szCs w:val="26"/>
        </w:rPr>
        <w:t>Muḥtájím va Muntaẓ</w:t>
      </w:r>
      <w:r w:rsidR="009D4B11" w:rsidRPr="00F54DDD">
        <w:rPr>
          <w:rStyle w:val="Heading3Char"/>
          <w:color w:val="2F5496" w:themeColor="accent1" w:themeShade="BF"/>
          <w:sz w:val="30"/>
          <w:szCs w:val="26"/>
        </w:rPr>
        <w:t>i</w:t>
      </w:r>
      <w:r w:rsidR="00696EF8" w:rsidRPr="00F54DDD">
        <w:rPr>
          <w:rStyle w:val="Heading3Char"/>
          <w:color w:val="2F5496" w:themeColor="accent1" w:themeShade="BF"/>
          <w:sz w:val="30"/>
          <w:szCs w:val="26"/>
        </w:rPr>
        <w:t>r</w:t>
      </w:r>
      <w:r w:rsidR="009D4B11" w:rsidRPr="00F54DDD">
        <w:rPr>
          <w:rStyle w:val="Heading3Char"/>
          <w:color w:val="2F5496" w:themeColor="accent1" w:themeShade="BF"/>
          <w:sz w:val="30"/>
          <w:szCs w:val="26"/>
        </w:rPr>
        <w:t>i</w:t>
      </w:r>
      <w:r w:rsidR="00696EF8" w:rsidRPr="00F54DDD">
        <w:rPr>
          <w:rStyle w:val="Heading3Char"/>
          <w:color w:val="2F5496" w:themeColor="accent1" w:themeShade="BF"/>
          <w:sz w:val="30"/>
          <w:szCs w:val="26"/>
        </w:rPr>
        <w:t xml:space="preserve"> </w:t>
      </w:r>
      <w:bookmarkEnd w:id="617"/>
      <w:r w:rsidR="00696EF8" w:rsidRPr="00F54DDD">
        <w:rPr>
          <w:rStyle w:val="Heading3Char"/>
          <w:color w:val="2F5496" w:themeColor="accent1" w:themeShade="BF"/>
          <w:sz w:val="30"/>
          <w:szCs w:val="26"/>
        </w:rPr>
        <w:t>Tá’</w:t>
      </w:r>
      <w:r w:rsidR="00235AAB" w:rsidRPr="00F54DDD">
        <w:rPr>
          <w:rStyle w:val="Heading3Char"/>
          <w:color w:val="2F5496" w:themeColor="accent1" w:themeShade="BF"/>
          <w:sz w:val="30"/>
          <w:szCs w:val="26"/>
        </w:rPr>
        <w:t>í</w:t>
      </w:r>
      <w:r w:rsidR="00696EF8" w:rsidRPr="00F54DDD">
        <w:rPr>
          <w:rStyle w:val="Heading3Char"/>
          <w:color w:val="2F5496" w:themeColor="accent1" w:themeShade="BF"/>
          <w:sz w:val="30"/>
          <w:szCs w:val="26"/>
        </w:rPr>
        <w:t xml:space="preserve">d-i Tu </w:t>
      </w:r>
      <w:bookmarkEnd w:id="622"/>
      <w:r w:rsidR="00696EF8" w:rsidRPr="00F54DDD">
        <w:rPr>
          <w:rStyle w:val="Heading3Char"/>
          <w:color w:val="2F5496" w:themeColor="accent1" w:themeShade="BF"/>
          <w:sz w:val="30"/>
          <w:szCs w:val="26"/>
        </w:rPr>
        <w:t>(</w:t>
      </w:r>
      <w:r w:rsidR="00696EF8" w:rsidRPr="00F54DDD">
        <w:rPr>
          <w:rStyle w:val="Heading3Char"/>
          <w:color w:val="2F5496" w:themeColor="accent1" w:themeShade="BF"/>
          <w:sz w:val="30"/>
          <w:szCs w:val="30"/>
          <w:rtl/>
        </w:rPr>
        <w:t>محتاجیم و منتظر تائید تو</w:t>
      </w:r>
      <w:r w:rsidR="00696EF8" w:rsidRPr="00F54DDD">
        <w:rPr>
          <w:rStyle w:val="Heading3Char"/>
          <w:color w:val="2F5496" w:themeColor="accent1" w:themeShade="BF"/>
          <w:sz w:val="30"/>
          <w:szCs w:val="26"/>
        </w:rPr>
        <w:t xml:space="preserve">) </w:t>
      </w:r>
      <w:bookmarkEnd w:id="618"/>
      <w:r w:rsidR="00696EF8" w:rsidRPr="00F54DDD">
        <w:rPr>
          <w:rStyle w:val="Heading3Char"/>
          <w:color w:val="2F5496" w:themeColor="accent1" w:themeShade="BF"/>
          <w:sz w:val="30"/>
          <w:szCs w:val="26"/>
        </w:rPr>
        <w:t xml:space="preserve">We are In Need and </w:t>
      </w:r>
      <w:bookmarkEnd w:id="619"/>
      <w:r w:rsidR="007020DD" w:rsidRPr="00F54DDD">
        <w:rPr>
          <w:rStyle w:val="Heading3Char"/>
          <w:color w:val="2F5496" w:themeColor="accent1" w:themeShade="BF"/>
          <w:sz w:val="30"/>
          <w:szCs w:val="26"/>
        </w:rPr>
        <w:t>Looking for Thy Help</w:t>
      </w:r>
      <w:bookmarkEnd w:id="621"/>
    </w:p>
    <w:p w14:paraId="25639123" w14:textId="77777777" w:rsidR="005912C7" w:rsidRDefault="005912C7" w:rsidP="009C23C3">
      <w:bookmarkStart w:id="623" w:name="_Hlk80687139"/>
    </w:p>
    <w:p w14:paraId="334D14AE" w14:textId="59E5AF1E" w:rsidR="009C23C3" w:rsidRPr="00C64DBC" w:rsidRDefault="00874FD7" w:rsidP="009C23C3">
      <w:pPr>
        <w:rPr>
          <w:rStyle w:val="Heading3Char"/>
          <w:rFonts w:ascii="Times New Roman" w:hAnsi="Times New Roman" w:cs="Times New Roman"/>
          <w:sz w:val="32"/>
          <w:szCs w:val="32"/>
        </w:rPr>
      </w:pPr>
      <w:r>
        <w:t>“</w:t>
      </w:r>
      <w:r w:rsidR="009C23C3" w:rsidRPr="00074896">
        <w:t>Muḥtájím va Muntaẓ</w:t>
      </w:r>
      <w:r w:rsidR="007020DD">
        <w:t>i</w:t>
      </w:r>
      <w:r w:rsidR="009C23C3" w:rsidRPr="00074896">
        <w:t>r</w:t>
      </w:r>
      <w:r w:rsidR="007020DD">
        <w:t>i</w:t>
      </w:r>
      <w:r>
        <w:t>”</w:t>
      </w:r>
      <w:r w:rsidR="009C23C3">
        <w:rPr>
          <w:rStyle w:val="Heading3Char"/>
          <w:i/>
          <w:iCs/>
          <w:sz w:val="24"/>
          <w:szCs w:val="22"/>
        </w:rPr>
        <w:t xml:space="preserve"> </w:t>
      </w:r>
      <w:r w:rsidR="009C23C3">
        <w:rPr>
          <w:rStyle w:val="Heading3Char"/>
          <w:sz w:val="24"/>
          <w:szCs w:val="22"/>
        </w:rPr>
        <w:t xml:space="preserve">is from a prayer by ‘Abdu’l-Bahá, the complete text in Persian </w:t>
      </w:r>
      <w:sdt>
        <w:sdtPr>
          <w:rPr>
            <w:rStyle w:val="Heading3Char"/>
            <w:sz w:val="24"/>
            <w:szCs w:val="22"/>
          </w:rPr>
          <w:id w:val="-856818700"/>
          <w:citation/>
        </w:sdtPr>
        <w:sdtContent>
          <w:r w:rsidR="009C23C3">
            <w:rPr>
              <w:rStyle w:val="Heading3Char"/>
              <w:sz w:val="24"/>
              <w:szCs w:val="22"/>
            </w:rPr>
            <w:fldChar w:fldCharType="begin"/>
          </w:r>
          <w:r w:rsidR="00E94BC0">
            <w:rPr>
              <w:rStyle w:val="Heading3Char"/>
              <w:sz w:val="24"/>
              <w:szCs w:val="22"/>
            </w:rPr>
            <w:instrText xml:space="preserve">CITATION Abd20 \p 46 \l 1033 </w:instrText>
          </w:r>
          <w:r w:rsidR="009C23C3">
            <w:rPr>
              <w:rStyle w:val="Heading3Char"/>
              <w:sz w:val="24"/>
              <w:szCs w:val="22"/>
            </w:rPr>
            <w:fldChar w:fldCharType="separate"/>
          </w:r>
          <w:r w:rsidR="005539EF" w:rsidRPr="005539EF">
            <w:rPr>
              <w:rFonts w:asciiTheme="majorBidi" w:eastAsiaTheme="majorEastAsia" w:hAnsiTheme="majorBidi" w:cstheme="majorBidi"/>
              <w:noProof/>
              <w:color w:val="1F3763" w:themeColor="accent1" w:themeShade="7F"/>
            </w:rPr>
            <w:t>('Abdu'l-Bahá, Majmuih-yi-Munajatha 1992, 46)</w:t>
          </w:r>
          <w:r w:rsidR="009C23C3">
            <w:rPr>
              <w:rStyle w:val="Heading3Char"/>
              <w:sz w:val="24"/>
              <w:szCs w:val="22"/>
            </w:rPr>
            <w:fldChar w:fldCharType="end"/>
          </w:r>
        </w:sdtContent>
      </w:sdt>
      <w:r w:rsidR="009C23C3">
        <w:rPr>
          <w:rStyle w:val="FootnoteReference"/>
          <w:rFonts w:asciiTheme="majorBidi" w:eastAsiaTheme="majorEastAsia" w:hAnsiTheme="majorBidi" w:cstheme="majorBidi"/>
          <w:color w:val="1F3763" w:themeColor="accent1" w:themeShade="7F"/>
        </w:rPr>
        <w:footnoteReference w:id="238"/>
      </w:r>
      <w:r w:rsidR="009C23C3">
        <w:rPr>
          <w:rStyle w:val="Heading3Char"/>
          <w:sz w:val="24"/>
          <w:szCs w:val="22"/>
        </w:rPr>
        <w:t xml:space="preserve"> is as follows:</w:t>
      </w:r>
    </w:p>
    <w:p w14:paraId="2F1F315A" w14:textId="057489BB" w:rsidR="009C23C3" w:rsidRPr="00C64DBC" w:rsidRDefault="009C23C3" w:rsidP="009C23C3">
      <w:pPr>
        <w:jc w:val="right"/>
        <w:rPr>
          <w:rFonts w:cs="Times New Roman"/>
          <w:color w:val="000000"/>
          <w:sz w:val="32"/>
          <w:szCs w:val="32"/>
        </w:rPr>
      </w:pPr>
      <w:r w:rsidRPr="00C64DBC">
        <w:rPr>
          <w:rFonts w:cs="Times New Roman"/>
          <w:color w:val="000000"/>
          <w:sz w:val="32"/>
          <w:szCs w:val="32"/>
          <w:rtl/>
        </w:rPr>
        <w:lastRenderedPageBreak/>
        <w:t>هُو اللّه</w:t>
      </w:r>
      <w:r w:rsidRPr="00C64DBC">
        <w:rPr>
          <w:rFonts w:cs="Times New Roman"/>
          <w:color w:val="000000"/>
          <w:sz w:val="32"/>
          <w:szCs w:val="32"/>
        </w:rPr>
        <w:br/>
      </w:r>
      <w:r w:rsidRPr="00C64DBC">
        <w:rPr>
          <w:rFonts w:cs="Times New Roman"/>
          <w:color w:val="000000"/>
          <w:sz w:val="32"/>
          <w:szCs w:val="32"/>
          <w:rtl/>
        </w:rPr>
        <w:t xml:space="preserve">خداوند مهربانا ، اين جمع در ظلّ رحمت تو اند و اين نفوس متوجّه به ملکوت تو. خدايا ، بندگانيم کرم عنايت کن . فقرائيم از کنز آسمانی بخش . نادانيم به حقايق اشياء دلالت کن . ضعيفيم قوّت آسمانی رسان . فانی هستيم به عالم بقا در آر . </w:t>
      </w:r>
      <w:r w:rsidRPr="00C64DBC">
        <w:rPr>
          <w:rFonts w:cs="Times New Roman"/>
          <w:color w:val="000000"/>
          <w:sz w:val="32"/>
          <w:szCs w:val="32"/>
          <w:u w:val="single"/>
          <w:rtl/>
        </w:rPr>
        <w:t>محتاجيم و منتظر تأييد تو. اگر عنايتت رسد قطره دريا شود ، ذرّه آفتاب گردد</w:t>
      </w:r>
      <w:r w:rsidRPr="00C64DBC">
        <w:rPr>
          <w:rFonts w:cs="Times New Roman"/>
          <w:color w:val="000000"/>
          <w:sz w:val="32"/>
          <w:szCs w:val="32"/>
          <w:rtl/>
        </w:rPr>
        <w:t xml:space="preserve"> . اگر از الطافت محروم ماند از هر چيز بی بهره و نصيب شود . پس عنايت کن و مرحمت فرما تا علم وحدت عالم انسانی بلند نمائيم و نورانيّت آسمانی شرق و غرب را احاطه کند . جميع احزاب متّحد شوند و حيات ابدی جويند و ترويج وحدت عالم انسانی نمايند و صلح عمومی انتشار دهند . توئی کريم توئی معطی توئی مهربان . ع ع</w:t>
      </w:r>
    </w:p>
    <w:p w14:paraId="5AB510E0" w14:textId="77777777" w:rsidR="009C23C3" w:rsidRPr="00340EA9" w:rsidRDefault="009C23C3" w:rsidP="001C1801">
      <w:pPr>
        <w:spacing w:line="240" w:lineRule="auto"/>
        <w:ind w:left="720"/>
        <w:rPr>
          <w:rFonts w:cs="Times New Roman"/>
          <w:color w:val="000000"/>
          <w:szCs w:val="24"/>
        </w:rPr>
      </w:pPr>
      <w:r w:rsidRPr="00340EA9">
        <w:rPr>
          <w:rStyle w:val="FootnoteReference"/>
          <w:rFonts w:cs="Times New Roman"/>
          <w:color w:val="000000"/>
          <w:szCs w:val="24"/>
        </w:rPr>
        <w:footnoteReference w:id="239"/>
      </w:r>
      <w:r w:rsidRPr="00340EA9">
        <w:rPr>
          <w:rFonts w:cs="Times New Roman"/>
          <w:color w:val="000000"/>
          <w:szCs w:val="24"/>
        </w:rPr>
        <w:t>He is God!</w:t>
      </w:r>
    </w:p>
    <w:p w14:paraId="6F5550A4" w14:textId="1F611A9A" w:rsidR="009C23C3" w:rsidRDefault="009C23C3" w:rsidP="001C1801">
      <w:pPr>
        <w:spacing w:line="240" w:lineRule="auto"/>
        <w:ind w:left="720"/>
        <w:rPr>
          <w:rFonts w:cs="Times New Roman"/>
          <w:color w:val="000000"/>
          <w:szCs w:val="24"/>
        </w:rPr>
      </w:pPr>
      <w:r w:rsidRPr="00340EA9">
        <w:rPr>
          <w:rFonts w:cs="Times New Roman"/>
          <w:color w:val="000000"/>
          <w:szCs w:val="24"/>
        </w:rPr>
        <w:t xml:space="preserve">O kind Lord! This gathering is beneath the shelter of Thy mercy and these souls are turning toward Thy kingdom. O God, we are servants, grant us favor. We are poor, bestow upon us heavenly treasure. We are ignorant, show us the truths of existence. We are weak, bring us  heavenly strength. We are mortal, show us the realm of eternity. </w:t>
      </w:r>
      <w:r w:rsidRPr="00340EA9">
        <w:rPr>
          <w:rFonts w:cs="Times New Roman"/>
          <w:color w:val="000000"/>
          <w:szCs w:val="24"/>
          <w:u w:val="single"/>
        </w:rPr>
        <w:t>We are in need and are looking for Thy help</w:t>
      </w:r>
      <w:r w:rsidR="00387D54" w:rsidRPr="00340EA9">
        <w:rPr>
          <w:rFonts w:cs="Times New Roman"/>
          <w:color w:val="000000"/>
          <w:szCs w:val="24"/>
          <w:u w:val="single"/>
        </w:rPr>
        <w:t xml:space="preserve">. </w:t>
      </w:r>
      <w:r w:rsidRPr="00340EA9">
        <w:rPr>
          <w:rFonts w:cs="Times New Roman"/>
          <w:color w:val="000000"/>
          <w:szCs w:val="24"/>
          <w:u w:val="single"/>
        </w:rPr>
        <w:t>If Thy favor</w:t>
      </w:r>
      <w:r w:rsidR="00701E50" w:rsidRPr="00340EA9">
        <w:rPr>
          <w:rFonts w:cs="Times New Roman"/>
          <w:color w:val="000000"/>
          <w:szCs w:val="24"/>
          <w:u w:val="single"/>
        </w:rPr>
        <w:t xml:space="preserve"> [does appear?]</w:t>
      </w:r>
      <w:r w:rsidRPr="00340EA9">
        <w:rPr>
          <w:rFonts w:cs="Times New Roman"/>
          <w:color w:val="000000"/>
          <w:szCs w:val="24"/>
          <w:u w:val="single"/>
        </w:rPr>
        <w:t xml:space="preserve"> appears, the drop becomes the ocean, the spark becomes the sun</w:t>
      </w:r>
      <w:r w:rsidRPr="00340EA9">
        <w:rPr>
          <w:rFonts w:cs="Times New Roman"/>
          <w:color w:val="000000"/>
          <w:szCs w:val="24"/>
        </w:rPr>
        <w:t>. If one is deprived of kindness, he will be without a portion and a share of all things. Then aid us and bestow mercy upon us so that we will raise the banner of the unity of the world of humanity and heavenly illumination may surround the East and the West. All parties become united and seek eternal life, and promote the oneness of humankind, and advance universal peace. Thou art generous, Thou are ever-giving, Thou art kind. ‘Abdu’l-Bahá ‘Abbás</w:t>
      </w:r>
      <w:r w:rsidR="00FE5FE2">
        <w:rPr>
          <w:rFonts w:cs="Times New Roman"/>
          <w:color w:val="000000"/>
          <w:szCs w:val="24"/>
        </w:rPr>
        <w:t>ocal</w:t>
      </w:r>
    </w:p>
    <w:p w14:paraId="65BE08B1" w14:textId="77777777" w:rsidR="00253DC8" w:rsidRDefault="00253DC8" w:rsidP="001C1801">
      <w:pPr>
        <w:spacing w:line="240" w:lineRule="auto"/>
        <w:ind w:left="720"/>
        <w:rPr>
          <w:rFonts w:cs="Times New Roman"/>
          <w:color w:val="000000"/>
          <w:szCs w:val="24"/>
        </w:rPr>
      </w:pPr>
    </w:p>
    <w:p w14:paraId="67E7E7F8" w14:textId="381B21D6" w:rsidR="00503256" w:rsidRDefault="00253DC8" w:rsidP="00BF17D1">
      <w:pPr>
        <w:spacing w:line="240" w:lineRule="auto"/>
        <w:ind w:left="720"/>
        <w:jc w:val="center"/>
        <w:rPr>
          <w:rFonts w:cs="Times New Roman"/>
          <w:color w:val="000000"/>
          <w:szCs w:val="24"/>
        </w:rPr>
      </w:pPr>
      <w:r>
        <w:rPr>
          <w:noProof/>
        </w:rPr>
        <w:drawing>
          <wp:inline distT="0" distB="0" distL="0" distR="0" wp14:anchorId="5654D7FD" wp14:editId="68487E0C">
            <wp:extent cx="2091614" cy="2091614"/>
            <wp:effectExtent l="0" t="0" r="4445" b="4445"/>
            <wp:docPr id="9189084" name="Picture 1" descr="Overlaping decorative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verlaping decorative squares"/>
                    <pic:cNvPicPr>
                      <a:picLocks noChangeAspect="1" noChangeArrowheads="1"/>
                    </pic:cNvPicPr>
                  </pic:nvPicPr>
                  <pic:blipFill>
                    <a:blip r:embed="rId319">
                      <a:alphaModFix amt="85000"/>
                      <a:extLst>
                        <a:ext uri="{BEBA8EAE-BF5A-486C-A8C5-ECC9F3942E4B}">
                          <a14:imgProps xmlns:a14="http://schemas.microsoft.com/office/drawing/2010/main">
                            <a14:imgLayer r:embed="rId320">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2101859" cy="2101859"/>
                    </a:xfrm>
                    <a:prstGeom prst="rect">
                      <a:avLst/>
                    </a:prstGeom>
                    <a:noFill/>
                    <a:ln>
                      <a:noFill/>
                    </a:ln>
                  </pic:spPr>
                </pic:pic>
              </a:graphicData>
            </a:graphic>
          </wp:inline>
        </w:drawing>
      </w:r>
    </w:p>
    <w:p w14:paraId="600E31EC" w14:textId="217097A0" w:rsidR="00FE5FE2" w:rsidRDefault="0009698B" w:rsidP="00FE5FE2">
      <w:pPr>
        <w:spacing w:line="240" w:lineRule="auto"/>
        <w:rPr>
          <w:rFonts w:cs="Times New Roman"/>
          <w:color w:val="000000"/>
          <w:szCs w:val="24"/>
        </w:rPr>
      </w:pPr>
      <w:r>
        <w:rPr>
          <w:rFonts w:cs="Times New Roman"/>
          <w:color w:val="000000"/>
          <w:szCs w:val="24"/>
        </w:rPr>
        <w:lastRenderedPageBreak/>
        <w:t>Recording</w:t>
      </w:r>
      <w:r w:rsidR="00FE5FE2">
        <w:rPr>
          <w:rFonts w:cs="Times New Roman"/>
          <w:color w:val="000000"/>
          <w:szCs w:val="24"/>
        </w:rPr>
        <w:t>, online file</w:t>
      </w:r>
      <w:r>
        <w:rPr>
          <w:rStyle w:val="FootnoteReference"/>
          <w:rFonts w:cs="Times New Roman"/>
          <w:color w:val="000000"/>
          <w:szCs w:val="24"/>
        </w:rPr>
        <w:footnoteReference w:id="240"/>
      </w:r>
      <w:r>
        <w:rPr>
          <w:rFonts w:cs="Times New Roman"/>
          <w:color w:val="000000"/>
          <w:szCs w:val="24"/>
        </w:rPr>
        <w:t xml:space="preserve">: </w:t>
      </w:r>
      <w:hyperlink r:id="rId321" w:history="1">
        <w:r w:rsidR="006F6BF3" w:rsidRPr="006B4B66">
          <w:rPr>
            <w:rStyle w:val="Hyperlink"/>
            <w:rFonts w:cs="Times New Roman"/>
            <w:szCs w:val="24"/>
          </w:rPr>
          <w:t>https://bahai-library.com/caton_music/45_Muhtajim_va_Muntaziri_Taid-i_Tu.mp3</w:t>
        </w:r>
      </w:hyperlink>
      <w:r w:rsidR="006F6BF3">
        <w:rPr>
          <w:rFonts w:cs="Times New Roman"/>
          <w:color w:val="000000"/>
          <w:szCs w:val="24"/>
        </w:rPr>
        <w:t xml:space="preserve"> </w:t>
      </w:r>
    </w:p>
    <w:p w14:paraId="742B1138" w14:textId="3E16294F" w:rsidR="0020535E" w:rsidRDefault="0020535E" w:rsidP="00FE5FE2">
      <w:pPr>
        <w:spacing w:line="240" w:lineRule="auto"/>
        <w:rPr>
          <w:rFonts w:cs="Times New Roman"/>
          <w:color w:val="000000"/>
          <w:szCs w:val="24"/>
        </w:rPr>
      </w:pPr>
      <w:r>
        <w:rPr>
          <w:rFonts w:cs="Times New Roman"/>
          <w:color w:val="000000"/>
          <w:szCs w:val="24"/>
        </w:rPr>
        <w:t xml:space="preserve">Transcription demo, online link: </w:t>
      </w:r>
      <w:hyperlink r:id="rId322" w:history="1">
        <w:r w:rsidRPr="00E27B14">
          <w:rPr>
            <w:rStyle w:val="Hyperlink"/>
            <w:rFonts w:cs="Times New Roman"/>
            <w:szCs w:val="24"/>
          </w:rPr>
          <w:t>https://bahai-library.com/caton_music/sacred_refrains_demos/45_Muhtajim_va_Muntaziri_Taid-i_Tu_demo.mp3</w:t>
        </w:r>
      </w:hyperlink>
      <w:r>
        <w:rPr>
          <w:rFonts w:cs="Times New Roman"/>
          <w:color w:val="000000"/>
          <w:szCs w:val="24"/>
        </w:rPr>
        <w:t xml:space="preserve"> </w:t>
      </w:r>
    </w:p>
    <w:p w14:paraId="3B0837FC" w14:textId="0380B80F" w:rsidR="0076747B" w:rsidRPr="00973402" w:rsidRDefault="00696EF8" w:rsidP="00696EF8">
      <w:pPr>
        <w:jc w:val="center"/>
        <w:rPr>
          <w:rFonts w:cs="Times New Roman"/>
          <w:sz w:val="32"/>
          <w:szCs w:val="32"/>
        </w:rPr>
      </w:pPr>
      <w:bookmarkStart w:id="624" w:name="_Hlk62741914"/>
      <w:bookmarkEnd w:id="623"/>
      <w:r w:rsidRPr="00973402">
        <w:rPr>
          <w:rFonts w:cs="Times New Roman"/>
          <w:sz w:val="32"/>
          <w:szCs w:val="32"/>
          <w:rtl/>
        </w:rPr>
        <w:t>محتاجیم و منتظر تائید تو؛ اگر عنایتت رسد قطره دریا شود، ذره آفتاب گردد</w:t>
      </w:r>
    </w:p>
    <w:p w14:paraId="7C21D63C" w14:textId="181501BA" w:rsidR="00B067A7" w:rsidRDefault="003D532A" w:rsidP="00696EF8">
      <w:pPr>
        <w:jc w:val="center"/>
        <w:rPr>
          <w:rFonts w:ascii="Adobe Naskh Medium" w:hAnsi="Adobe Naskh Medium" w:cs="Adobe Naskh Medium"/>
          <w:sz w:val="38"/>
          <w:szCs w:val="38"/>
        </w:rPr>
      </w:pPr>
      <w:r w:rsidRPr="003D532A">
        <w:rPr>
          <w:rFonts w:ascii="Adobe Naskh Medium" w:hAnsi="Adobe Naskh Medium" w:cs="Adobe Naskh Medium"/>
          <w:noProof/>
          <w:sz w:val="38"/>
          <w:szCs w:val="38"/>
        </w:rPr>
        <w:drawing>
          <wp:inline distT="0" distB="0" distL="0" distR="0" wp14:anchorId="44971AD2" wp14:editId="4D03710E">
            <wp:extent cx="5943600" cy="1877695"/>
            <wp:effectExtent l="0" t="0" r="0" b="8255"/>
            <wp:docPr id="95457291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72911" name="Picture 1" descr="A sheet music with notes&#10;&#10;Description automatically generated"/>
                    <pic:cNvPicPr/>
                  </pic:nvPicPr>
                  <pic:blipFill>
                    <a:blip r:embed="rId323"/>
                    <a:stretch>
                      <a:fillRect/>
                    </a:stretch>
                  </pic:blipFill>
                  <pic:spPr>
                    <a:xfrm>
                      <a:off x="0" y="0"/>
                      <a:ext cx="5943600" cy="1877695"/>
                    </a:xfrm>
                    <a:prstGeom prst="rect">
                      <a:avLst/>
                    </a:prstGeom>
                  </pic:spPr>
                </pic:pic>
              </a:graphicData>
            </a:graphic>
          </wp:inline>
        </w:drawing>
      </w:r>
    </w:p>
    <w:bookmarkEnd w:id="624"/>
    <w:p w14:paraId="59655F5C" w14:textId="63002236" w:rsidR="00932CF0" w:rsidRDefault="00696EF8" w:rsidP="00932CF0">
      <w:pPr>
        <w:pStyle w:val="NoSpacing"/>
        <w:jc w:val="center"/>
      </w:pPr>
      <w:r w:rsidRPr="006F3DFE">
        <w:t>Moh-tá-jim va mon-ta-za-re tá-’i-de to; agar ‘e-ná-ya-tet re-sad qa-treh dar-yá sha-vad,</w:t>
      </w:r>
    </w:p>
    <w:p w14:paraId="059DF379" w14:textId="1B59A6EC" w:rsidR="00696EF8" w:rsidRPr="006F3DFE" w:rsidRDefault="00696EF8" w:rsidP="00932CF0">
      <w:pPr>
        <w:pStyle w:val="NoSpacing"/>
        <w:spacing w:after="240"/>
        <w:jc w:val="center"/>
      </w:pPr>
      <w:r w:rsidRPr="006F3DFE">
        <w:t>za-reh áf-táb gar-dad</w:t>
      </w:r>
    </w:p>
    <w:p w14:paraId="3015A80A" w14:textId="77777777" w:rsidR="00120089" w:rsidRPr="00340EA9" w:rsidRDefault="00120089" w:rsidP="00120089">
      <w:pPr>
        <w:jc w:val="center"/>
        <w:rPr>
          <w:rFonts w:cs="Times New Roman"/>
        </w:rPr>
      </w:pPr>
      <w:r w:rsidRPr="00340EA9">
        <w:rPr>
          <w:rFonts w:cs="Times New Roman"/>
        </w:rPr>
        <w:t xml:space="preserve">We are in need and looking for Thy help. If Thy favor does appear, </w:t>
      </w:r>
      <w:bookmarkStart w:id="625" w:name="_Hlk62741883"/>
      <w:r w:rsidRPr="00340EA9">
        <w:rPr>
          <w:rFonts w:cs="Times New Roman"/>
        </w:rPr>
        <w:t>the drop becomes the ocean, the spark becomes the sun</w:t>
      </w:r>
      <w:bookmarkEnd w:id="625"/>
      <w:r w:rsidRPr="00340EA9">
        <w:rPr>
          <w:rFonts w:cs="Times New Roman"/>
        </w:rPr>
        <w:t>.</w:t>
      </w:r>
      <w:r w:rsidRPr="00340EA9">
        <w:rPr>
          <w:rStyle w:val="FootnoteReference"/>
          <w:rFonts w:cs="Times New Roman"/>
        </w:rPr>
        <w:footnoteReference w:id="241"/>
      </w:r>
    </w:p>
    <w:p w14:paraId="296CF4D7" w14:textId="6694FC41" w:rsidR="00B067A7" w:rsidRDefault="003D532A" w:rsidP="00696EF8">
      <w:pPr>
        <w:ind w:left="5040" w:hanging="5040"/>
        <w:jc w:val="center"/>
        <w:rPr>
          <w:rFonts w:asciiTheme="minorBidi" w:hAnsiTheme="minorBidi"/>
        </w:rPr>
      </w:pPr>
      <w:r w:rsidRPr="003D532A">
        <w:rPr>
          <w:rFonts w:asciiTheme="minorBidi" w:hAnsiTheme="minorBidi"/>
          <w:noProof/>
        </w:rPr>
        <w:drawing>
          <wp:inline distT="0" distB="0" distL="0" distR="0" wp14:anchorId="1E971C51" wp14:editId="2C557C79">
            <wp:extent cx="5943600" cy="1873885"/>
            <wp:effectExtent l="0" t="0" r="0" b="0"/>
            <wp:docPr id="1172783680"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83680" name="Picture 1" descr="A sheet music with notes&#10;&#10;Description automatically generated"/>
                    <pic:cNvPicPr/>
                  </pic:nvPicPr>
                  <pic:blipFill>
                    <a:blip r:embed="rId324"/>
                    <a:stretch>
                      <a:fillRect/>
                    </a:stretch>
                  </pic:blipFill>
                  <pic:spPr>
                    <a:xfrm>
                      <a:off x="0" y="0"/>
                      <a:ext cx="5943600" cy="1873885"/>
                    </a:xfrm>
                    <a:prstGeom prst="rect">
                      <a:avLst/>
                    </a:prstGeom>
                  </pic:spPr>
                </pic:pic>
              </a:graphicData>
            </a:graphic>
          </wp:inline>
        </w:drawing>
      </w:r>
    </w:p>
    <w:p w14:paraId="529710A7" w14:textId="58C3913D" w:rsidR="00BA67D3" w:rsidRDefault="00BA67D3" w:rsidP="00F54DDD">
      <w:pPr>
        <w:pStyle w:val="Heading2"/>
      </w:pPr>
      <w:bookmarkStart w:id="626" w:name="_Hlk67914310"/>
      <w:bookmarkStart w:id="627" w:name="_Toc49687776"/>
      <w:bookmarkStart w:id="628" w:name="_Toc59736704"/>
      <w:bookmarkStart w:id="629" w:name="_Hlk80265826"/>
      <w:bookmarkStart w:id="630" w:name="_Hlk80035995"/>
      <w:bookmarkStart w:id="631" w:name="_Toc167265148"/>
      <w:r w:rsidRPr="00F54DDD">
        <w:t>4</w:t>
      </w:r>
      <w:r w:rsidR="003F3B58" w:rsidRPr="00F54DDD">
        <w:t>6</w:t>
      </w:r>
      <w:r w:rsidRPr="00F54DDD">
        <w:t xml:space="preserve"> </w:t>
      </w:r>
      <w:bookmarkStart w:id="632" w:name="_Hlk93255487"/>
      <w:bookmarkStart w:id="633" w:name="_Hlk142993638"/>
      <w:bookmarkStart w:id="634" w:name="_Hlk116032860"/>
      <w:r w:rsidRPr="00F54DDD">
        <w:t>Qalb</w:t>
      </w:r>
      <w:r w:rsidR="00573CB9" w:rsidRPr="00F54DDD">
        <w:t>a</w:t>
      </w:r>
      <w:r w:rsidRPr="00F54DDD">
        <w:t>n Ṭáhir</w:t>
      </w:r>
      <w:r w:rsidR="00573CB9" w:rsidRPr="00F54DDD">
        <w:t>a</w:t>
      </w:r>
      <w:r w:rsidRPr="00F54DDD">
        <w:t xml:space="preserve">n </w:t>
      </w:r>
      <w:bookmarkEnd w:id="632"/>
      <w:r w:rsidRPr="00F54DDD">
        <w:t>(</w:t>
      </w:r>
      <w:r w:rsidRPr="00F54DDD">
        <w:rPr>
          <w:szCs w:val="30"/>
          <w:rtl/>
        </w:rPr>
        <w:t>قلباً طاهراً</w:t>
      </w:r>
      <w:r w:rsidRPr="00F54DDD">
        <w:t xml:space="preserve">) </w:t>
      </w:r>
      <w:bookmarkEnd w:id="626"/>
      <w:r w:rsidRPr="00F54DDD">
        <w:t>Create in me a Pure Heart</w:t>
      </w:r>
      <w:bookmarkEnd w:id="627"/>
      <w:bookmarkEnd w:id="628"/>
      <w:bookmarkEnd w:id="631"/>
      <w:bookmarkEnd w:id="633"/>
    </w:p>
    <w:p w14:paraId="778B7326" w14:textId="77777777" w:rsidR="00865CE0" w:rsidRPr="00865CE0" w:rsidRDefault="00865CE0" w:rsidP="00865CE0"/>
    <w:bookmarkEnd w:id="634"/>
    <w:p w14:paraId="0866B0CF" w14:textId="065565D5" w:rsidR="00BA67D3" w:rsidRPr="00340EA9" w:rsidRDefault="00874FD7" w:rsidP="00BA67D3">
      <w:pPr>
        <w:pStyle w:val="FootnoteText"/>
        <w:rPr>
          <w:rFonts w:cs="Times New Roman"/>
          <w:sz w:val="24"/>
          <w:szCs w:val="24"/>
        </w:rPr>
      </w:pPr>
      <w:r w:rsidRPr="00340EA9">
        <w:rPr>
          <w:rFonts w:cs="Times New Roman"/>
          <w:sz w:val="24"/>
          <w:szCs w:val="24"/>
        </w:rPr>
        <w:t>“</w:t>
      </w:r>
      <w:r w:rsidR="00BA67D3" w:rsidRPr="00340EA9">
        <w:rPr>
          <w:rFonts w:cs="Times New Roman"/>
          <w:sz w:val="24"/>
          <w:szCs w:val="24"/>
        </w:rPr>
        <w:t>Qalb</w:t>
      </w:r>
      <w:r w:rsidR="00573CB9" w:rsidRPr="00340EA9">
        <w:rPr>
          <w:rFonts w:cs="Times New Roman"/>
          <w:sz w:val="24"/>
          <w:szCs w:val="24"/>
        </w:rPr>
        <w:t>a</w:t>
      </w:r>
      <w:r w:rsidR="00BA67D3" w:rsidRPr="00340EA9">
        <w:rPr>
          <w:rFonts w:cs="Times New Roman"/>
          <w:sz w:val="24"/>
          <w:szCs w:val="24"/>
        </w:rPr>
        <w:t>n Táhir</w:t>
      </w:r>
      <w:r w:rsidR="00573CB9" w:rsidRPr="00340EA9">
        <w:rPr>
          <w:rFonts w:cs="Times New Roman"/>
          <w:sz w:val="24"/>
          <w:szCs w:val="24"/>
        </w:rPr>
        <w:t>a</w:t>
      </w:r>
      <w:r w:rsidRPr="00340EA9">
        <w:rPr>
          <w:rFonts w:cs="Times New Roman"/>
          <w:sz w:val="24"/>
          <w:szCs w:val="24"/>
        </w:rPr>
        <w:t>n”</w:t>
      </w:r>
      <w:r w:rsidR="00BA67D3" w:rsidRPr="00340EA9">
        <w:rPr>
          <w:rFonts w:cs="Times New Roman"/>
          <w:sz w:val="24"/>
          <w:szCs w:val="24"/>
        </w:rPr>
        <w:t xml:space="preserve"> is from a prayer by Baha’u’llah. This recording </w:t>
      </w:r>
      <w:r w:rsidR="00C04118" w:rsidRPr="00340EA9">
        <w:rPr>
          <w:rFonts w:cs="Times New Roman"/>
          <w:sz w:val="24"/>
          <w:szCs w:val="24"/>
        </w:rPr>
        <w:t>might not</w:t>
      </w:r>
      <w:r w:rsidR="00BA67D3" w:rsidRPr="00340EA9">
        <w:rPr>
          <w:rFonts w:cs="Times New Roman"/>
          <w:sz w:val="24"/>
          <w:szCs w:val="24"/>
        </w:rPr>
        <w:t xml:space="preserve"> be considered a </w:t>
      </w:r>
      <w:r w:rsidR="006A53C4" w:rsidRPr="00340EA9">
        <w:rPr>
          <w:rFonts w:cs="Times New Roman"/>
          <w:sz w:val="24"/>
          <w:szCs w:val="24"/>
          <w:u w:val="words"/>
        </w:rPr>
        <w:t>dh</w:t>
      </w:r>
      <w:r w:rsidR="00BA67D3" w:rsidRPr="00340EA9">
        <w:rPr>
          <w:rFonts w:cs="Times New Roman"/>
          <w:sz w:val="24"/>
          <w:szCs w:val="24"/>
        </w:rPr>
        <w:t xml:space="preserve">ikr, but it was included in an album of </w:t>
      </w:r>
      <w:r w:rsidR="006A53C4" w:rsidRPr="00340EA9">
        <w:rPr>
          <w:rFonts w:cs="Times New Roman"/>
          <w:sz w:val="24"/>
          <w:szCs w:val="24"/>
          <w:u w:val="words"/>
        </w:rPr>
        <w:t>dh</w:t>
      </w:r>
      <w:r w:rsidR="00BA67D3" w:rsidRPr="00340EA9">
        <w:rPr>
          <w:rFonts w:cs="Times New Roman"/>
          <w:sz w:val="24"/>
          <w:szCs w:val="24"/>
        </w:rPr>
        <w:t>ikr, though not labelled as such</w:t>
      </w:r>
      <w:r w:rsidR="00C04118" w:rsidRPr="00340EA9">
        <w:rPr>
          <w:rFonts w:cs="Times New Roman"/>
          <w:sz w:val="24"/>
          <w:szCs w:val="24"/>
        </w:rPr>
        <w:t xml:space="preserve">. </w:t>
      </w:r>
      <w:r w:rsidR="00BA67D3" w:rsidRPr="00340EA9">
        <w:rPr>
          <w:rFonts w:cs="Times New Roman"/>
          <w:sz w:val="24"/>
          <w:szCs w:val="24"/>
        </w:rPr>
        <w:t xml:space="preserve">Since it is not chanted, but rather sung, and the first line is repeated once, with a similar melody in the first two </w:t>
      </w:r>
      <w:r w:rsidR="00BA67D3" w:rsidRPr="00340EA9">
        <w:rPr>
          <w:rFonts w:cs="Times New Roman"/>
          <w:sz w:val="24"/>
          <w:szCs w:val="24"/>
        </w:rPr>
        <w:lastRenderedPageBreak/>
        <w:t>phrases, this could be</w:t>
      </w:r>
      <w:r w:rsidR="001C1801" w:rsidRPr="00340EA9">
        <w:rPr>
          <w:rFonts w:cs="Times New Roman"/>
          <w:sz w:val="24"/>
          <w:szCs w:val="24"/>
        </w:rPr>
        <w:t>come</w:t>
      </w:r>
      <w:r w:rsidR="00BA67D3" w:rsidRPr="00340EA9">
        <w:rPr>
          <w:rFonts w:cs="Times New Roman"/>
          <w:sz w:val="24"/>
          <w:szCs w:val="24"/>
        </w:rPr>
        <w:t xml:space="preserve"> a </w:t>
      </w:r>
      <w:r w:rsidR="006A53C4" w:rsidRPr="00340EA9">
        <w:rPr>
          <w:rFonts w:cs="Times New Roman"/>
          <w:sz w:val="24"/>
          <w:szCs w:val="24"/>
          <w:u w:val="words"/>
        </w:rPr>
        <w:t>dh</w:t>
      </w:r>
      <w:r w:rsidR="00BA67D3" w:rsidRPr="00340EA9">
        <w:rPr>
          <w:rFonts w:cs="Times New Roman"/>
          <w:sz w:val="24"/>
          <w:szCs w:val="24"/>
        </w:rPr>
        <w:t>ikr by just using the first two phrases, as above. The Arabic</w:t>
      </w:r>
      <w:r w:rsidR="00BA67D3" w:rsidRPr="00340EA9">
        <w:rPr>
          <w:rStyle w:val="FootnoteReference"/>
          <w:rFonts w:cs="Times New Roman"/>
          <w:sz w:val="24"/>
          <w:szCs w:val="24"/>
        </w:rPr>
        <w:footnoteReference w:id="242"/>
      </w:r>
      <w:r w:rsidR="00BA67D3" w:rsidRPr="00340EA9">
        <w:rPr>
          <w:rFonts w:cs="Times New Roman"/>
          <w:sz w:val="24"/>
          <w:szCs w:val="24"/>
        </w:rPr>
        <w:t xml:space="preserve">  </w:t>
      </w:r>
      <w:sdt>
        <w:sdtPr>
          <w:rPr>
            <w:rFonts w:cs="Times New Roman"/>
            <w:sz w:val="24"/>
            <w:szCs w:val="24"/>
          </w:rPr>
          <w:id w:val="-2109576245"/>
          <w:citation/>
        </w:sdtPr>
        <w:sdtContent>
          <w:r w:rsidR="00BA67D3" w:rsidRPr="00340EA9">
            <w:rPr>
              <w:rFonts w:cs="Times New Roman"/>
              <w:sz w:val="24"/>
              <w:szCs w:val="24"/>
            </w:rPr>
            <w:fldChar w:fldCharType="begin"/>
          </w:r>
          <w:r w:rsidR="00BA67D3" w:rsidRPr="00340EA9">
            <w:rPr>
              <w:rFonts w:cs="Times New Roman"/>
              <w:sz w:val="24"/>
              <w:szCs w:val="24"/>
            </w:rPr>
            <w:instrText xml:space="preserve">CITATION Bah207 \p 57-58 \l 1033 </w:instrText>
          </w:r>
          <w:r w:rsidR="00BA67D3" w:rsidRPr="00340EA9">
            <w:rPr>
              <w:rFonts w:cs="Times New Roman"/>
              <w:sz w:val="24"/>
              <w:szCs w:val="24"/>
            </w:rPr>
            <w:fldChar w:fldCharType="separate"/>
          </w:r>
          <w:r w:rsidR="005539EF" w:rsidRPr="00340EA9">
            <w:rPr>
              <w:rFonts w:cs="Times New Roman"/>
              <w:noProof/>
              <w:sz w:val="24"/>
              <w:szCs w:val="24"/>
            </w:rPr>
            <w:t>(Bahá'u'lláh, Ad'iyyih-yi Hadrat-i-Mahbub 1920, 57-58)</w:t>
          </w:r>
          <w:r w:rsidR="00BA67D3" w:rsidRPr="00340EA9">
            <w:rPr>
              <w:rFonts w:cs="Times New Roman"/>
              <w:sz w:val="24"/>
              <w:szCs w:val="24"/>
            </w:rPr>
            <w:fldChar w:fldCharType="end"/>
          </w:r>
        </w:sdtContent>
      </w:sdt>
      <w:r w:rsidR="00BA67D3" w:rsidRPr="00340EA9">
        <w:rPr>
          <w:rFonts w:cs="Times New Roman"/>
          <w:sz w:val="24"/>
          <w:szCs w:val="24"/>
        </w:rPr>
        <w:t xml:space="preserve"> and English texts </w:t>
      </w:r>
      <w:sdt>
        <w:sdtPr>
          <w:rPr>
            <w:rFonts w:cs="Times New Roman"/>
            <w:sz w:val="24"/>
            <w:szCs w:val="24"/>
          </w:rPr>
          <w:id w:val="1900474829"/>
          <w:citation/>
        </w:sdtPr>
        <w:sdtContent>
          <w:r w:rsidR="00BA67D3" w:rsidRPr="00340EA9">
            <w:rPr>
              <w:rFonts w:cs="Times New Roman"/>
              <w:sz w:val="24"/>
              <w:szCs w:val="24"/>
            </w:rPr>
            <w:fldChar w:fldCharType="begin"/>
          </w:r>
          <w:r w:rsidR="00BA67D3" w:rsidRPr="00340EA9">
            <w:rPr>
              <w:rFonts w:cs="Times New Roman"/>
              <w:sz w:val="24"/>
              <w:szCs w:val="24"/>
            </w:rPr>
            <w:instrText xml:space="preserve">CITATION Bah871 \p 248 \l 1033 </w:instrText>
          </w:r>
          <w:r w:rsidR="00BA67D3" w:rsidRPr="00340EA9">
            <w:rPr>
              <w:rFonts w:cs="Times New Roman"/>
              <w:sz w:val="24"/>
              <w:szCs w:val="24"/>
            </w:rPr>
            <w:fldChar w:fldCharType="separate"/>
          </w:r>
          <w:r w:rsidR="005539EF" w:rsidRPr="00340EA9">
            <w:rPr>
              <w:rFonts w:cs="Times New Roman"/>
              <w:noProof/>
              <w:sz w:val="24"/>
              <w:szCs w:val="24"/>
            </w:rPr>
            <w:t>(Bahá'u'lláh, Prayers and Meditations by Bahá'u'lláh 1987, 248)</w:t>
          </w:r>
          <w:r w:rsidR="00BA67D3" w:rsidRPr="00340EA9">
            <w:rPr>
              <w:rFonts w:cs="Times New Roman"/>
              <w:sz w:val="24"/>
              <w:szCs w:val="24"/>
            </w:rPr>
            <w:fldChar w:fldCharType="end"/>
          </w:r>
        </w:sdtContent>
      </w:sdt>
      <w:r w:rsidR="00BA67D3" w:rsidRPr="00340EA9">
        <w:rPr>
          <w:rStyle w:val="FootnoteReference"/>
          <w:rFonts w:cs="Times New Roman"/>
          <w:sz w:val="24"/>
          <w:szCs w:val="24"/>
        </w:rPr>
        <w:footnoteReference w:id="243"/>
      </w:r>
      <w:r w:rsidR="00BA67D3" w:rsidRPr="00340EA9">
        <w:rPr>
          <w:rFonts w:cs="Times New Roman"/>
          <w:sz w:val="24"/>
          <w:szCs w:val="24"/>
        </w:rPr>
        <w:t xml:space="preserve"> of the complete prayer are as follows:</w:t>
      </w:r>
    </w:p>
    <w:p w14:paraId="6699BC61" w14:textId="77777777" w:rsidR="00BA67D3" w:rsidRDefault="00BA67D3" w:rsidP="00BA67D3">
      <w:pPr>
        <w:pStyle w:val="FootnoteText"/>
        <w:rPr>
          <w:rFonts w:asciiTheme="majorBidi" w:hAnsiTheme="majorBidi" w:cstheme="majorBidi"/>
          <w:sz w:val="24"/>
          <w:szCs w:val="24"/>
        </w:rPr>
      </w:pPr>
    </w:p>
    <w:p w14:paraId="32DCC482" w14:textId="77777777" w:rsidR="00BA67D3" w:rsidRPr="00C64DBC" w:rsidRDefault="00BA67D3" w:rsidP="001C1801">
      <w:pPr>
        <w:jc w:val="right"/>
        <w:rPr>
          <w:rFonts w:cs="Times New Roman"/>
          <w:sz w:val="20"/>
          <w:szCs w:val="18"/>
        </w:rPr>
      </w:pPr>
      <w:r w:rsidRPr="00C64DBC">
        <w:rPr>
          <w:rFonts w:cs="Times New Roman"/>
          <w:color w:val="2A2A2A"/>
          <w:sz w:val="32"/>
          <w:szCs w:val="32"/>
          <w:u w:val="single"/>
          <w:shd w:val="clear" w:color="auto" w:fill="FAFCFF"/>
          <w:rtl/>
        </w:rPr>
        <w:t>قلباً طاهراً فاخلق فىَ ياإلهى</w:t>
      </w:r>
      <w:r w:rsidRPr="00C64DBC">
        <w:rPr>
          <w:rFonts w:cs="Times New Roman"/>
          <w:color w:val="2A2A2A"/>
          <w:sz w:val="32"/>
          <w:szCs w:val="32"/>
          <w:shd w:val="clear" w:color="auto" w:fill="FAFCFF"/>
          <w:rtl/>
        </w:rPr>
        <w:t xml:space="preserve"> سراً ساكناً جدد فى يامُنائى وبروح القوة ثبتنىعلى أمرك يامحبوبى وبنور العظمة فأشهدنى علىصراطك يارجائى وبسلطان الرفعة إلى سماء قدسك عرّجنى ياأوّلى وبأرياح الصمدية فأبهجنى ياآخرى وبنغمات الأزلية فاسترحنى يامؤنسى وبغناء طلعتك القديمة نجنى عن دونك ياسيدى وبظهور كينونتك الدائمة بشرنى ياظاهر فوق ظاهرى والباطنَ دون باطنى.</w:t>
      </w:r>
    </w:p>
    <w:p w14:paraId="68F2144E" w14:textId="77777777" w:rsidR="00BA67D3" w:rsidRDefault="00BA67D3" w:rsidP="00BA67D3">
      <w:pPr>
        <w:pStyle w:val="FootnoteText"/>
        <w:ind w:left="720"/>
        <w:rPr>
          <w:rFonts w:cs="Times New Roman"/>
          <w:sz w:val="24"/>
          <w:szCs w:val="24"/>
          <w:shd w:val="clear" w:color="auto" w:fill="FFFFFF"/>
        </w:rPr>
      </w:pPr>
      <w:r w:rsidRPr="00340EA9">
        <w:rPr>
          <w:rFonts w:cs="Times New Roman"/>
          <w:sz w:val="24"/>
          <w:szCs w:val="24"/>
          <w:u w:val="single"/>
          <w:shd w:val="clear" w:color="auto" w:fill="FFFFFF"/>
        </w:rPr>
        <w:t>Create in me a pure heart, O my God</w:t>
      </w:r>
      <w:r w:rsidRPr="00340EA9">
        <w:rPr>
          <w:rFonts w:cs="Times New Roman"/>
          <w:sz w:val="24"/>
          <w:szCs w:val="24"/>
          <w:shd w:val="clear" w:color="auto" w:fill="FFFFFF"/>
        </w:rPr>
        <w:t>, and renew a tranquil conscience within me, O my Hope! Through the spirit of power confirm Thou me in Thy Cause, O my Best-Beloved, and by the light of Thy glory reveal unto me Thy path, O Thou the Goal of my desire! Through the power of Thy transcendent might lift me up unto the heaven of Thy holiness, O Source of my being, and by the breezes of Thine eternity gladden me, O Thou Who art my God! Let Thine everlasting melodies breathe tranquillity on me, O my Companion, and let the riches of Thine ancient countenance deliver me from all except Thee, O my Master, and let the tidings of the revelation of Thine incorruptible Essence bring me joy, O Thou Who art the most manifest of the manifest and the most hidden of the hidden!</w:t>
      </w:r>
    </w:p>
    <w:p w14:paraId="190CC818" w14:textId="77777777" w:rsidR="00C76E60" w:rsidRPr="00340EA9" w:rsidRDefault="00C76E60" w:rsidP="00BA67D3">
      <w:pPr>
        <w:pStyle w:val="FootnoteText"/>
        <w:ind w:left="720"/>
        <w:rPr>
          <w:rFonts w:cs="Times New Roman"/>
          <w:sz w:val="24"/>
          <w:szCs w:val="24"/>
          <w:shd w:val="clear" w:color="auto" w:fill="FFFFFF"/>
        </w:rPr>
      </w:pPr>
    </w:p>
    <w:p w14:paraId="2520E590" w14:textId="4B750810" w:rsidR="00BA67D3" w:rsidRDefault="00621EDB" w:rsidP="00F54DDD">
      <w:pPr>
        <w:pStyle w:val="Heading3"/>
      </w:pPr>
      <w:bookmarkStart w:id="635" w:name="_Hlk152316076"/>
      <w:bookmarkStart w:id="636" w:name="_Toc167265149"/>
      <w:r w:rsidRPr="00F54DDD">
        <w:t>Qalb</w:t>
      </w:r>
      <w:r w:rsidR="00573CB9" w:rsidRPr="00F54DDD">
        <w:t>a</w:t>
      </w:r>
      <w:r w:rsidRPr="00F54DDD">
        <w:t>n Ṭáhir</w:t>
      </w:r>
      <w:r w:rsidR="00573CB9" w:rsidRPr="00F54DDD">
        <w:t>a</w:t>
      </w:r>
      <w:r w:rsidRPr="00F54DDD">
        <w:t xml:space="preserve">n </w:t>
      </w:r>
      <w:bookmarkEnd w:id="635"/>
      <w:r w:rsidRPr="00F54DDD">
        <w:t>1 (</w:t>
      </w:r>
      <w:r w:rsidR="007A5FE7" w:rsidRPr="00F54DDD">
        <w:rPr>
          <w:szCs w:val="26"/>
          <w:rtl/>
        </w:rPr>
        <w:t>قلباً طاهراً ١</w:t>
      </w:r>
      <w:r w:rsidR="007A5FE7" w:rsidRPr="00F54DDD">
        <w:t xml:space="preserve"> </w:t>
      </w:r>
      <w:r w:rsidRPr="00F54DDD">
        <w:t>) Create in me a Pure Heart</w:t>
      </w:r>
      <w:bookmarkEnd w:id="636"/>
    </w:p>
    <w:p w14:paraId="55E4453F" w14:textId="77777777" w:rsidR="00865CE0" w:rsidRPr="00865CE0" w:rsidRDefault="00865CE0" w:rsidP="00865CE0"/>
    <w:p w14:paraId="4175AC44" w14:textId="5882DAC1" w:rsidR="0009698B" w:rsidRDefault="0009698B" w:rsidP="006F6BF3">
      <w:r>
        <w:t>Recording</w:t>
      </w:r>
      <w:r w:rsidR="00FE5FE2">
        <w:t>, online link</w:t>
      </w:r>
      <w:r>
        <w:rPr>
          <w:rStyle w:val="FootnoteReference"/>
        </w:rPr>
        <w:footnoteReference w:id="244"/>
      </w:r>
      <w:r>
        <w:t xml:space="preserve">: </w:t>
      </w:r>
      <w:hyperlink r:id="rId325" w:history="1">
        <w:r w:rsidR="006F6BF3" w:rsidRPr="006B4B66">
          <w:rPr>
            <w:rStyle w:val="Hyperlink"/>
          </w:rPr>
          <w:t>https://bahai-library.com/caton_music/46_Qalban_Tahiran_1.mp3</w:t>
        </w:r>
      </w:hyperlink>
      <w:r w:rsidR="006F6BF3">
        <w:t xml:space="preserve"> </w:t>
      </w:r>
    </w:p>
    <w:p w14:paraId="128DB0E1" w14:textId="5E51DFB2" w:rsidR="0020535E" w:rsidRDefault="0020535E" w:rsidP="006F6BF3">
      <w:r>
        <w:t xml:space="preserve">Transcription demo, online link: </w:t>
      </w:r>
      <w:hyperlink r:id="rId326" w:history="1">
        <w:r w:rsidRPr="00E27B14">
          <w:rPr>
            <w:rStyle w:val="Hyperlink"/>
          </w:rPr>
          <w:t>https://bahai-library.com/caton_music/sacred_refrains_demos/46_Qalban_Tahiran_1_demo.mp3</w:t>
        </w:r>
      </w:hyperlink>
      <w:r>
        <w:t xml:space="preserve"> </w:t>
      </w:r>
    </w:p>
    <w:p w14:paraId="00E70D7D" w14:textId="77777777" w:rsidR="00BA6C33" w:rsidRDefault="00BA6C33" w:rsidP="006F6BF3"/>
    <w:p w14:paraId="7A1379C2" w14:textId="77777777" w:rsidR="00BA67D3" w:rsidRPr="00973402" w:rsidRDefault="00BA67D3" w:rsidP="00BA67D3">
      <w:pPr>
        <w:jc w:val="center"/>
        <w:rPr>
          <w:rFonts w:cs="Times New Roman"/>
          <w:color w:val="2A2A2A"/>
          <w:sz w:val="32"/>
          <w:szCs w:val="32"/>
          <w:shd w:val="clear" w:color="auto" w:fill="FAFCFF"/>
        </w:rPr>
      </w:pPr>
      <w:bookmarkStart w:id="637" w:name="_Hlk80034830"/>
      <w:bookmarkStart w:id="638" w:name="_Hlk79602541"/>
      <w:r w:rsidRPr="00973402">
        <w:rPr>
          <w:rFonts w:cs="Times New Roman"/>
          <w:color w:val="2A2A2A"/>
          <w:sz w:val="32"/>
          <w:szCs w:val="32"/>
          <w:shd w:val="clear" w:color="auto" w:fill="FAFCFF"/>
          <w:rtl/>
        </w:rPr>
        <w:t xml:space="preserve">قلباً طاهراً </w:t>
      </w:r>
      <w:bookmarkEnd w:id="637"/>
      <w:r w:rsidRPr="00973402">
        <w:rPr>
          <w:rFonts w:cs="Times New Roman"/>
          <w:color w:val="2A2A2A"/>
          <w:sz w:val="32"/>
          <w:szCs w:val="32"/>
          <w:shd w:val="clear" w:color="auto" w:fill="FAFCFF"/>
          <w:rtl/>
        </w:rPr>
        <w:t>فاخلق فىَ ياإلهى</w:t>
      </w:r>
    </w:p>
    <w:p w14:paraId="1315D0E0" w14:textId="5034A8C8" w:rsidR="004D2DC2" w:rsidRDefault="00496E64" w:rsidP="00BA67D3">
      <w:pPr>
        <w:jc w:val="center"/>
        <w:rPr>
          <w:rFonts w:ascii="Adobe Naskh Medium" w:hAnsi="Adobe Naskh Medium" w:cs="Adobe Naskh Medium"/>
          <w:color w:val="2A2A2A"/>
          <w:sz w:val="36"/>
          <w:szCs w:val="36"/>
          <w:shd w:val="clear" w:color="auto" w:fill="FAFCFF"/>
        </w:rPr>
      </w:pPr>
      <w:r w:rsidRPr="00496E64">
        <w:rPr>
          <w:rFonts w:ascii="Adobe Naskh Medium" w:hAnsi="Adobe Naskh Medium" w:cs="Adobe Naskh Medium"/>
          <w:noProof/>
          <w:color w:val="2A2A2A"/>
          <w:sz w:val="36"/>
          <w:szCs w:val="36"/>
          <w:shd w:val="clear" w:color="auto" w:fill="FAFCFF"/>
        </w:rPr>
        <w:drawing>
          <wp:inline distT="0" distB="0" distL="0" distR="0" wp14:anchorId="34B2F17E" wp14:editId="34E855E9">
            <wp:extent cx="5943600" cy="1040130"/>
            <wp:effectExtent l="0" t="0" r="0" b="7620"/>
            <wp:docPr id="1910398230"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98230" name="Picture 1" descr="A close-up of a music note&#10;&#10;Description automatically generated"/>
                    <pic:cNvPicPr/>
                  </pic:nvPicPr>
                  <pic:blipFill>
                    <a:blip r:embed="rId327"/>
                    <a:stretch>
                      <a:fillRect/>
                    </a:stretch>
                  </pic:blipFill>
                  <pic:spPr>
                    <a:xfrm>
                      <a:off x="0" y="0"/>
                      <a:ext cx="5943600" cy="1040130"/>
                    </a:xfrm>
                    <a:prstGeom prst="rect">
                      <a:avLst/>
                    </a:prstGeom>
                  </pic:spPr>
                </pic:pic>
              </a:graphicData>
            </a:graphic>
          </wp:inline>
        </w:drawing>
      </w:r>
    </w:p>
    <w:p w14:paraId="3994E621" w14:textId="057EDBE9" w:rsidR="00BA67D3" w:rsidRDefault="00BA67D3" w:rsidP="00932CF0">
      <w:pPr>
        <w:jc w:val="center"/>
        <w:rPr>
          <w:rFonts w:cs="Times New Roman"/>
          <w:color w:val="222222"/>
        </w:rPr>
      </w:pPr>
      <w:r w:rsidRPr="00340EA9">
        <w:rPr>
          <w:rFonts w:cs="Times New Roman"/>
          <w:color w:val="222222"/>
        </w:rPr>
        <w:t>Qal-ban tá-he-ran fākh-loq fi-ya yá e-lá-hi</w:t>
      </w:r>
    </w:p>
    <w:p w14:paraId="2F5602C7" w14:textId="77777777" w:rsidR="00FE5FE2" w:rsidRDefault="00FE5FE2" w:rsidP="00932CF0">
      <w:pPr>
        <w:jc w:val="center"/>
        <w:rPr>
          <w:rFonts w:cs="Times New Roman"/>
          <w:color w:val="222222"/>
        </w:rPr>
      </w:pPr>
    </w:p>
    <w:p w14:paraId="45343105" w14:textId="5591BC6C" w:rsidR="00120089" w:rsidRDefault="00120089" w:rsidP="00917FE1">
      <w:pPr>
        <w:jc w:val="center"/>
        <w:rPr>
          <w:rFonts w:cs="Times New Roman"/>
          <w:kern w:val="2"/>
          <w:szCs w:val="24"/>
          <w:shd w:val="clear" w:color="auto" w:fill="FFFFFF"/>
          <w14:ligatures w14:val="standardContextual"/>
        </w:rPr>
      </w:pPr>
      <w:bookmarkStart w:id="639" w:name="_Hlk48646755"/>
      <w:bookmarkEnd w:id="629"/>
      <w:bookmarkEnd w:id="630"/>
      <w:bookmarkEnd w:id="638"/>
      <w:r w:rsidRPr="00340EA9">
        <w:rPr>
          <w:rFonts w:cs="Times New Roman"/>
          <w:kern w:val="2"/>
          <w:szCs w:val="24"/>
          <w:shd w:val="clear" w:color="auto" w:fill="FFFFFF"/>
          <w14:ligatures w14:val="standardContextual"/>
        </w:rPr>
        <w:lastRenderedPageBreak/>
        <w:t>Create in me a pure heart, O my God</w:t>
      </w:r>
    </w:p>
    <w:p w14:paraId="72AD6890" w14:textId="7F0510BE" w:rsidR="0075164D" w:rsidRPr="00340EA9" w:rsidRDefault="00496E64" w:rsidP="00917FE1">
      <w:pPr>
        <w:jc w:val="center"/>
        <w:rPr>
          <w:rFonts w:cs="Times New Roman"/>
          <w:kern w:val="2"/>
          <w:sz w:val="40"/>
          <w:szCs w:val="36"/>
          <w:shd w:val="clear" w:color="auto" w:fill="FEFFFF"/>
          <w14:ligatures w14:val="standardContextual"/>
        </w:rPr>
      </w:pPr>
      <w:r w:rsidRPr="00496E64">
        <w:rPr>
          <w:rFonts w:cs="Times New Roman"/>
          <w:noProof/>
          <w:kern w:val="2"/>
          <w:sz w:val="40"/>
          <w:szCs w:val="36"/>
          <w:shd w:val="clear" w:color="auto" w:fill="FEFFFF"/>
          <w14:ligatures w14:val="standardContextual"/>
        </w:rPr>
        <w:drawing>
          <wp:inline distT="0" distB="0" distL="0" distR="0" wp14:anchorId="422E48EA" wp14:editId="1C9CD034">
            <wp:extent cx="5943600" cy="1080135"/>
            <wp:effectExtent l="0" t="0" r="0" b="5715"/>
            <wp:docPr id="1706829440"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29440" name="Picture 1" descr="A close-up of a music note&#10;&#10;Description automatically generated"/>
                    <pic:cNvPicPr/>
                  </pic:nvPicPr>
                  <pic:blipFill>
                    <a:blip r:embed="rId328"/>
                    <a:stretch>
                      <a:fillRect/>
                    </a:stretch>
                  </pic:blipFill>
                  <pic:spPr>
                    <a:xfrm>
                      <a:off x="0" y="0"/>
                      <a:ext cx="5943600" cy="1080135"/>
                    </a:xfrm>
                    <a:prstGeom prst="rect">
                      <a:avLst/>
                    </a:prstGeom>
                  </pic:spPr>
                </pic:pic>
              </a:graphicData>
            </a:graphic>
          </wp:inline>
        </w:drawing>
      </w:r>
    </w:p>
    <w:p w14:paraId="3B7F7C1C" w14:textId="52EED236" w:rsidR="00621EDB" w:rsidRDefault="00621EDB" w:rsidP="00F54DDD">
      <w:pPr>
        <w:pStyle w:val="Heading3"/>
      </w:pPr>
      <w:bookmarkStart w:id="640" w:name="_Toc167265150"/>
      <w:r w:rsidRPr="00F54DDD">
        <w:t>Qalb</w:t>
      </w:r>
      <w:r w:rsidR="00573CB9" w:rsidRPr="00F54DDD">
        <w:t>a</w:t>
      </w:r>
      <w:r w:rsidRPr="00F54DDD">
        <w:t>n Ṭáhir</w:t>
      </w:r>
      <w:r w:rsidR="00573CB9" w:rsidRPr="00F54DDD">
        <w:t>a</w:t>
      </w:r>
      <w:r w:rsidRPr="00F54DDD">
        <w:t>n 2 (</w:t>
      </w:r>
      <w:r w:rsidR="007A5FE7" w:rsidRPr="00F54DDD">
        <w:t xml:space="preserve"> </w:t>
      </w:r>
      <w:r w:rsidR="007A5FE7" w:rsidRPr="00F54DDD">
        <w:rPr>
          <w:szCs w:val="26"/>
          <w:rtl/>
        </w:rPr>
        <w:t>قلباً طاهراً ٢</w:t>
      </w:r>
      <w:r w:rsidRPr="00F54DDD">
        <w:t>)</w:t>
      </w:r>
      <w:r w:rsidR="007A5FE7" w:rsidRPr="00F54DDD">
        <w:t xml:space="preserve"> Create in me a Pure Heart</w:t>
      </w:r>
      <w:bookmarkEnd w:id="640"/>
    </w:p>
    <w:p w14:paraId="357108D6" w14:textId="77777777" w:rsidR="00865CE0" w:rsidRPr="00865CE0" w:rsidRDefault="00865CE0" w:rsidP="00865CE0"/>
    <w:p w14:paraId="3FB85A46" w14:textId="00F47069" w:rsidR="007E278F" w:rsidRDefault="007E278F" w:rsidP="007E278F">
      <w:r>
        <w:t>Recording</w:t>
      </w:r>
      <w:r w:rsidR="00FE5FE2">
        <w:t>, online link</w:t>
      </w:r>
      <w:r>
        <w:rPr>
          <w:rStyle w:val="FootnoteReference"/>
        </w:rPr>
        <w:footnoteReference w:id="245"/>
      </w:r>
      <w:r>
        <w:t xml:space="preserve">: </w:t>
      </w:r>
      <w:hyperlink r:id="rId329" w:history="1">
        <w:r w:rsidR="006F6BF3" w:rsidRPr="006B4B66">
          <w:rPr>
            <w:rStyle w:val="Hyperlink"/>
          </w:rPr>
          <w:t>https://bahai-library.com/caton_music/46_Qalban_Tahiran_2.mp3</w:t>
        </w:r>
      </w:hyperlink>
      <w:r w:rsidR="006F6BF3">
        <w:t xml:space="preserve"> </w:t>
      </w:r>
    </w:p>
    <w:p w14:paraId="76CB5D7A" w14:textId="6B17CC84" w:rsidR="0020535E" w:rsidRDefault="0020535E" w:rsidP="007E278F">
      <w:r>
        <w:t xml:space="preserve">Transcription demo, online link: </w:t>
      </w:r>
      <w:hyperlink r:id="rId330" w:history="1">
        <w:r w:rsidRPr="00E27B14">
          <w:rPr>
            <w:rStyle w:val="Hyperlink"/>
          </w:rPr>
          <w:t>https://bahai-library.com/caton_music/sacred_refrains_demos/46_Qalban_Tahiran_2_demo.mp3</w:t>
        </w:r>
      </w:hyperlink>
      <w:r>
        <w:t xml:space="preserve"> </w:t>
      </w:r>
    </w:p>
    <w:p w14:paraId="29485421" w14:textId="77777777" w:rsidR="00BA6C33" w:rsidRDefault="00BA6C33" w:rsidP="007E278F"/>
    <w:p w14:paraId="5196DDAB" w14:textId="3F5BE0A2" w:rsidR="00621EDB" w:rsidRPr="00973402" w:rsidRDefault="00621EDB" w:rsidP="00FE5FE2">
      <w:pPr>
        <w:jc w:val="center"/>
        <w:rPr>
          <w:rFonts w:cs="Times New Roman"/>
          <w:kern w:val="2"/>
          <w:sz w:val="36"/>
          <w:szCs w:val="32"/>
          <w:shd w:val="clear" w:color="auto" w:fill="FEFFFF"/>
          <w14:ligatures w14:val="standardContextual"/>
        </w:rPr>
      </w:pPr>
      <w:r w:rsidRPr="00973402">
        <w:rPr>
          <w:rFonts w:cs="Times New Roman"/>
          <w:kern w:val="2"/>
          <w:sz w:val="36"/>
          <w:szCs w:val="32"/>
          <w:shd w:val="clear" w:color="auto" w:fill="FEFFFF"/>
          <w:rtl/>
          <w14:ligatures w14:val="standardContextual"/>
        </w:rPr>
        <w:t>قَلْبًا طاهِرًا فَاخْلُقْ فِيَّ يا إِلهِيْ، سِرًّا ساكنًا جَدِّدْ فِيَّ يا مُنائِي</w:t>
      </w:r>
    </w:p>
    <w:p w14:paraId="4306594E" w14:textId="35186C01" w:rsidR="004D2DC2" w:rsidRPr="00621EDB" w:rsidRDefault="006F3578" w:rsidP="00621EDB">
      <w:pPr>
        <w:jc w:val="center"/>
        <w:rPr>
          <w:rFonts w:ascii="Adobe Naskh Medium" w:hAnsi="Adobe Naskh Medium" w:cs="Adobe Naskh Medium"/>
          <w:kern w:val="2"/>
          <w:sz w:val="40"/>
          <w:szCs w:val="36"/>
          <w:shd w:val="clear" w:color="auto" w:fill="FEFFFF"/>
          <w14:ligatures w14:val="standardContextual"/>
        </w:rPr>
      </w:pPr>
      <w:r w:rsidRPr="006F3578">
        <w:rPr>
          <w:rFonts w:ascii="Adobe Naskh Medium" w:hAnsi="Adobe Naskh Medium" w:cs="Adobe Naskh Medium"/>
          <w:noProof/>
          <w:kern w:val="2"/>
          <w:sz w:val="40"/>
          <w:szCs w:val="36"/>
          <w:shd w:val="clear" w:color="auto" w:fill="FEFFFF"/>
          <w14:ligatures w14:val="standardContextual"/>
        </w:rPr>
        <w:drawing>
          <wp:inline distT="0" distB="0" distL="0" distR="0" wp14:anchorId="75C450AF" wp14:editId="6FB60631">
            <wp:extent cx="5943600" cy="1642110"/>
            <wp:effectExtent l="0" t="0" r="0" b="0"/>
            <wp:docPr id="1965786317"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317" name="Picture 1" descr="A close-up of a music note&#10;&#10;Description automatically generated"/>
                    <pic:cNvPicPr/>
                  </pic:nvPicPr>
                  <pic:blipFill>
                    <a:blip r:embed="rId331"/>
                    <a:stretch>
                      <a:fillRect/>
                    </a:stretch>
                  </pic:blipFill>
                  <pic:spPr>
                    <a:xfrm>
                      <a:off x="0" y="0"/>
                      <a:ext cx="5943600" cy="1642110"/>
                    </a:xfrm>
                    <a:prstGeom prst="rect">
                      <a:avLst/>
                    </a:prstGeom>
                  </pic:spPr>
                </pic:pic>
              </a:graphicData>
            </a:graphic>
          </wp:inline>
        </w:drawing>
      </w:r>
    </w:p>
    <w:p w14:paraId="003FDA3E" w14:textId="6EC723E7" w:rsidR="00621EDB" w:rsidRDefault="00621EDB" w:rsidP="00FA35FA">
      <w:pPr>
        <w:jc w:val="center"/>
        <w:rPr>
          <w:rFonts w:cs="Times New Roman"/>
          <w:kern w:val="2"/>
          <w:szCs w:val="24"/>
          <w:shd w:val="clear" w:color="auto" w:fill="FFFFFF"/>
          <w14:ligatures w14:val="standardContextual"/>
        </w:rPr>
      </w:pPr>
      <w:r w:rsidRPr="00340EA9">
        <w:rPr>
          <w:rFonts w:cs="Times New Roman"/>
          <w:kern w:val="2"/>
          <w:szCs w:val="24"/>
          <w:shd w:val="clear" w:color="auto" w:fill="FFFFFF"/>
          <w14:ligatures w14:val="standardContextual"/>
        </w:rPr>
        <w:t>Qal-ban tá-he-ran fakh-loq fi-ya yá e-lá-hi, ser-ran sá-ke-nan jad-dad fi-ya yá mo-ná-i</w:t>
      </w:r>
    </w:p>
    <w:p w14:paraId="2E649952" w14:textId="2260010B" w:rsidR="00D05AC8" w:rsidRDefault="00D05AC8" w:rsidP="00BF17D1">
      <w:pPr>
        <w:spacing w:before="240"/>
        <w:jc w:val="center"/>
        <w:rPr>
          <w:rFonts w:cs="Times New Roman"/>
          <w:kern w:val="2"/>
          <w:szCs w:val="24"/>
          <w:shd w:val="clear" w:color="auto" w:fill="FFFFFF"/>
          <w14:ligatures w14:val="standardContextual"/>
        </w:rPr>
      </w:pPr>
      <w:bookmarkStart w:id="641" w:name="_Hlk149650506"/>
      <w:r>
        <w:rPr>
          <w:noProof/>
        </w:rPr>
        <w:drawing>
          <wp:inline distT="0" distB="0" distL="0" distR="0" wp14:anchorId="5814CF59" wp14:editId="0C78CA96">
            <wp:extent cx="1914032" cy="1894484"/>
            <wp:effectExtent l="0" t="0" r="0" b="0"/>
            <wp:docPr id="13" name="Picture 12" descr="Circular illustrated 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rcular illustrated ornament"/>
                    <pic:cNvPicPr>
                      <a:picLocks noChangeAspect="1" noChangeArrowheads="1"/>
                    </pic:cNvPicPr>
                  </pic:nvPicPr>
                  <pic:blipFill>
                    <a:blip r:embed="rId332">
                      <a:alphaModFix/>
                      <a:extLst>
                        <a:ext uri="{BEBA8EAE-BF5A-486C-A8C5-ECC9F3942E4B}">
                          <a14:imgProps xmlns:a14="http://schemas.microsoft.com/office/drawing/2010/main">
                            <a14:imgLayer r:embed="rId333">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1922719" cy="1903082"/>
                    </a:xfrm>
                    <a:prstGeom prst="rect">
                      <a:avLst/>
                    </a:prstGeom>
                    <a:noFill/>
                    <a:ln>
                      <a:noFill/>
                    </a:ln>
                  </pic:spPr>
                </pic:pic>
              </a:graphicData>
            </a:graphic>
          </wp:inline>
        </w:drawing>
      </w:r>
    </w:p>
    <w:p w14:paraId="26F69DD8" w14:textId="6ECD21BE" w:rsidR="00621EDB" w:rsidRPr="00340EA9" w:rsidRDefault="00621EDB" w:rsidP="002765F9">
      <w:pPr>
        <w:spacing w:before="240"/>
        <w:rPr>
          <w:rFonts w:cs="Times New Roman"/>
          <w:kern w:val="2"/>
          <w:sz w:val="40"/>
          <w:szCs w:val="36"/>
          <w:shd w:val="clear" w:color="auto" w:fill="FEFFFF"/>
          <w14:ligatures w14:val="standardContextual"/>
        </w:rPr>
      </w:pPr>
      <w:r w:rsidRPr="00340EA9">
        <w:rPr>
          <w:rFonts w:cs="Times New Roman"/>
          <w:kern w:val="2"/>
          <w:szCs w:val="24"/>
          <w:shd w:val="clear" w:color="auto" w:fill="FFFFFF"/>
          <w14:ligatures w14:val="standardContextual"/>
        </w:rPr>
        <w:lastRenderedPageBreak/>
        <w:t>Create in me a pure heart, O my God, and renew a tranquil conscience within me, O my Hope!</w:t>
      </w:r>
    </w:p>
    <w:bookmarkEnd w:id="641"/>
    <w:p w14:paraId="5E123F5C" w14:textId="2ABC7A44" w:rsidR="00621EDB" w:rsidRDefault="006F3578" w:rsidP="00621EDB">
      <w:pPr>
        <w:jc w:val="center"/>
        <w:rPr>
          <w:rFonts w:ascii="Adobe Naskh Medium" w:hAnsi="Adobe Naskh Medium" w:cs="Adobe Naskh Medium"/>
          <w:kern w:val="2"/>
          <w:sz w:val="40"/>
          <w:szCs w:val="36"/>
          <w14:ligatures w14:val="standardContextual"/>
        </w:rPr>
      </w:pPr>
      <w:r w:rsidRPr="006F3578">
        <w:rPr>
          <w:rFonts w:ascii="Adobe Naskh Medium" w:hAnsi="Adobe Naskh Medium" w:cs="Adobe Naskh Medium"/>
          <w:noProof/>
          <w:kern w:val="2"/>
          <w:sz w:val="40"/>
          <w:szCs w:val="36"/>
          <w14:ligatures w14:val="standardContextual"/>
        </w:rPr>
        <w:drawing>
          <wp:inline distT="0" distB="0" distL="0" distR="0" wp14:anchorId="61F8A6AE" wp14:editId="26050C7A">
            <wp:extent cx="5943600" cy="1664970"/>
            <wp:effectExtent l="0" t="0" r="0" b="0"/>
            <wp:docPr id="548172162"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72162" name="Picture 1" descr="A sheet music with notes&#10;&#10;Description automatically generated"/>
                    <pic:cNvPicPr/>
                  </pic:nvPicPr>
                  <pic:blipFill>
                    <a:blip r:embed="rId334"/>
                    <a:stretch>
                      <a:fillRect/>
                    </a:stretch>
                  </pic:blipFill>
                  <pic:spPr>
                    <a:xfrm>
                      <a:off x="0" y="0"/>
                      <a:ext cx="5943600" cy="1664970"/>
                    </a:xfrm>
                    <a:prstGeom prst="rect">
                      <a:avLst/>
                    </a:prstGeom>
                  </pic:spPr>
                </pic:pic>
              </a:graphicData>
            </a:graphic>
          </wp:inline>
        </w:drawing>
      </w:r>
    </w:p>
    <w:p w14:paraId="3941553C" w14:textId="77777777" w:rsidR="00503256" w:rsidRPr="00503256" w:rsidRDefault="00503256" w:rsidP="00621EDB">
      <w:pPr>
        <w:jc w:val="center"/>
        <w:rPr>
          <w:rFonts w:cs="Times New Roman"/>
          <w:kern w:val="2"/>
          <w14:ligatures w14:val="standardContextual"/>
        </w:rPr>
      </w:pPr>
    </w:p>
    <w:p w14:paraId="06A1B8D7" w14:textId="795AA508" w:rsidR="003A28C0" w:rsidRDefault="003B1C6D" w:rsidP="00F54DDD">
      <w:pPr>
        <w:pStyle w:val="Heading2"/>
      </w:pPr>
      <w:bookmarkStart w:id="642" w:name="_Hlk73456746"/>
      <w:bookmarkStart w:id="643" w:name="_Hlk49708773"/>
      <w:bookmarkStart w:id="644" w:name="_Toc167265151"/>
      <w:bookmarkEnd w:id="620"/>
      <w:bookmarkEnd w:id="639"/>
      <w:r w:rsidRPr="00F54DDD">
        <w:t>4</w:t>
      </w:r>
      <w:r w:rsidR="003F3B58" w:rsidRPr="00F54DDD">
        <w:t>7</w:t>
      </w:r>
      <w:r w:rsidRPr="00F54DDD">
        <w:t xml:space="preserve"> </w:t>
      </w:r>
      <w:bookmarkStart w:id="645" w:name="_Hlk93255871"/>
      <w:bookmarkStart w:id="646" w:name="_Hlk116033748"/>
      <w:r w:rsidR="003A28C0" w:rsidRPr="00F54DDD">
        <w:t>Rabb</w:t>
      </w:r>
      <w:r w:rsidR="009D4B11" w:rsidRPr="00F54DDD">
        <w:t>a</w:t>
      </w:r>
      <w:r w:rsidR="003A28C0" w:rsidRPr="00F54DDD">
        <w:t xml:space="preserve"> Yassiri</w:t>
      </w:r>
      <w:r w:rsidR="009D4B11" w:rsidRPr="00F54DDD">
        <w:t>’</w:t>
      </w:r>
      <w:r w:rsidR="003A28C0" w:rsidRPr="00F54DDD">
        <w:t xml:space="preserve">l Umúr </w:t>
      </w:r>
      <w:bookmarkEnd w:id="645"/>
      <w:r w:rsidR="003A28C0" w:rsidRPr="00F54DDD">
        <w:t>(</w:t>
      </w:r>
      <w:r w:rsidR="003A28C0" w:rsidRPr="00F54DDD">
        <w:rPr>
          <w:szCs w:val="30"/>
          <w:rtl/>
        </w:rPr>
        <w:t>رَبِّ يسّر  الأمور</w:t>
      </w:r>
      <w:r w:rsidR="003A28C0" w:rsidRPr="00F54DDD">
        <w:t>) Ease our Affairs, O Lord</w:t>
      </w:r>
      <w:bookmarkEnd w:id="644"/>
    </w:p>
    <w:p w14:paraId="03600AF0" w14:textId="77777777" w:rsidR="00865CE0" w:rsidRPr="00865CE0" w:rsidRDefault="00865CE0" w:rsidP="00865CE0"/>
    <w:bookmarkEnd w:id="646"/>
    <w:p w14:paraId="607B5123" w14:textId="0B339AB8" w:rsidR="003B1C6D" w:rsidRPr="00340EA9" w:rsidRDefault="003B1C6D" w:rsidP="003B1C6D">
      <w:pPr>
        <w:rPr>
          <w:rFonts w:cs="Times New Roman"/>
          <w:szCs w:val="24"/>
        </w:rPr>
      </w:pPr>
      <w:r w:rsidRPr="00340EA9">
        <w:rPr>
          <w:rFonts w:cs="Times New Roman"/>
          <w:szCs w:val="24"/>
        </w:rPr>
        <w:t xml:space="preserve">This </w:t>
      </w:r>
      <w:r w:rsidR="006A53C4" w:rsidRPr="00340EA9">
        <w:rPr>
          <w:rFonts w:cs="Times New Roman"/>
          <w:szCs w:val="24"/>
          <w:u w:val="words"/>
        </w:rPr>
        <w:t>dh</w:t>
      </w:r>
      <w:r w:rsidRPr="00340EA9">
        <w:rPr>
          <w:rFonts w:cs="Times New Roman"/>
          <w:szCs w:val="24"/>
        </w:rPr>
        <w:t>ikr is taken from a prayer by ‘Abdu’l-Bahá</w:t>
      </w:r>
      <w:r w:rsidR="00737C50" w:rsidRPr="00340EA9">
        <w:rPr>
          <w:rFonts w:cs="Times New Roman"/>
          <w:szCs w:val="24"/>
        </w:rPr>
        <w:t xml:space="preserve"> </w:t>
      </w:r>
      <w:sdt>
        <w:sdtPr>
          <w:rPr>
            <w:rFonts w:cs="Times New Roman"/>
            <w:szCs w:val="24"/>
          </w:rPr>
          <w:id w:val="1112176431"/>
          <w:citation/>
        </w:sdtPr>
        <w:sdtContent>
          <w:r w:rsidR="00737C50" w:rsidRPr="00340EA9">
            <w:rPr>
              <w:rFonts w:cs="Times New Roman"/>
              <w:szCs w:val="24"/>
            </w:rPr>
            <w:fldChar w:fldCharType="begin"/>
          </w:r>
          <w:r w:rsidR="00737C50" w:rsidRPr="00340EA9">
            <w:rPr>
              <w:rFonts w:cs="Times New Roman"/>
              <w:szCs w:val="24"/>
            </w:rPr>
            <w:instrText xml:space="preserve">CITATION Abd20 \p "294: #294" \l 1033 </w:instrText>
          </w:r>
          <w:r w:rsidR="00737C50" w:rsidRPr="00340EA9">
            <w:rPr>
              <w:rFonts w:cs="Times New Roman"/>
              <w:szCs w:val="24"/>
            </w:rPr>
            <w:fldChar w:fldCharType="separate"/>
          </w:r>
          <w:r w:rsidR="005539EF" w:rsidRPr="00340EA9">
            <w:rPr>
              <w:rFonts w:cs="Times New Roman"/>
              <w:noProof/>
              <w:szCs w:val="24"/>
            </w:rPr>
            <w:t>('Abdu'l-Bahá, Majmuih-yi-Munajatha 1992, 294: #294)</w:t>
          </w:r>
          <w:r w:rsidR="00737C50" w:rsidRPr="00340EA9">
            <w:rPr>
              <w:rFonts w:cs="Times New Roman"/>
              <w:szCs w:val="24"/>
            </w:rPr>
            <w:fldChar w:fldCharType="end"/>
          </w:r>
        </w:sdtContent>
      </w:sdt>
      <w:r w:rsidR="00737C50" w:rsidRPr="00340EA9">
        <w:rPr>
          <w:rStyle w:val="FootnoteReference"/>
          <w:rFonts w:cs="Times New Roman"/>
          <w:szCs w:val="24"/>
        </w:rPr>
        <w:footnoteReference w:id="246"/>
      </w:r>
      <w:r w:rsidRPr="00340EA9">
        <w:rPr>
          <w:rFonts w:cs="Times New Roman"/>
          <w:szCs w:val="24"/>
        </w:rPr>
        <w:t xml:space="preserve"> </w:t>
      </w:r>
      <w:r w:rsidR="00611582" w:rsidRPr="00340EA9">
        <w:rPr>
          <w:rFonts w:cs="Times New Roman"/>
          <w:szCs w:val="24"/>
        </w:rPr>
        <w:t>:</w:t>
      </w:r>
    </w:p>
    <w:p w14:paraId="75E48A59" w14:textId="77777777" w:rsidR="003B1C6D" w:rsidRPr="00973402" w:rsidRDefault="003B1C6D" w:rsidP="003B1C6D">
      <w:pPr>
        <w:bidi/>
        <w:spacing w:after="0" w:line="240" w:lineRule="auto"/>
        <w:ind w:firstLine="720"/>
        <w:jc w:val="both"/>
        <w:rPr>
          <w:rFonts w:eastAsia="MS Mincho" w:cs="Times New Roman"/>
          <w:sz w:val="32"/>
          <w:szCs w:val="32"/>
          <w:lang w:bidi="fa-IR"/>
        </w:rPr>
      </w:pPr>
      <w:r w:rsidRPr="00973402">
        <w:rPr>
          <w:rFonts w:eastAsia="MS Mincho" w:cs="Times New Roman"/>
          <w:sz w:val="32"/>
          <w:szCs w:val="32"/>
          <w:rtl/>
          <w:lang w:bidi="fa-IR"/>
        </w:rPr>
        <w:t xml:space="preserve">هو الله </w:t>
      </w:r>
    </w:p>
    <w:p w14:paraId="5B9C61FB" w14:textId="77777777" w:rsidR="003B1C6D" w:rsidRPr="00973402" w:rsidRDefault="003B1C6D" w:rsidP="003B1C6D">
      <w:pPr>
        <w:bidi/>
        <w:spacing w:after="0" w:line="240" w:lineRule="auto"/>
        <w:jc w:val="both"/>
        <w:rPr>
          <w:rFonts w:eastAsia="MS Mincho" w:cs="Times New Roman"/>
          <w:sz w:val="32"/>
          <w:szCs w:val="32"/>
          <w:rtl/>
          <w:lang w:bidi="fa-IR"/>
        </w:rPr>
      </w:pPr>
      <w:bookmarkStart w:id="647" w:name="_Hlk73079579"/>
      <w:bookmarkStart w:id="648" w:name="_Hlk73079628"/>
      <w:r w:rsidRPr="00973402">
        <w:rPr>
          <w:rFonts w:eastAsia="MS Mincho" w:cs="Times New Roman"/>
          <w:sz w:val="32"/>
          <w:szCs w:val="32"/>
          <w:u w:val="single"/>
          <w:rtl/>
          <w:lang w:bidi="fa-IR"/>
        </w:rPr>
        <w:t xml:space="preserve">رَبِّ يسّر  الأمور </w:t>
      </w:r>
      <w:bookmarkEnd w:id="647"/>
      <w:r w:rsidRPr="00973402">
        <w:rPr>
          <w:rFonts w:eastAsia="MS Mincho" w:cs="Times New Roman"/>
          <w:sz w:val="32"/>
          <w:szCs w:val="32"/>
          <w:u w:val="single"/>
          <w:rtl/>
          <w:lang w:bidi="fa-IR"/>
        </w:rPr>
        <w:t>و اشرح الصّدور و اسمح بالفضل الموفور</w:t>
      </w:r>
      <w:r w:rsidRPr="00973402">
        <w:rPr>
          <w:rFonts w:eastAsia="MS Mincho" w:cs="Times New Roman"/>
          <w:sz w:val="32"/>
          <w:szCs w:val="32"/>
          <w:rtl/>
          <w:lang w:bidi="fa-IR"/>
        </w:rPr>
        <w:t xml:space="preserve"> </w:t>
      </w:r>
      <w:bookmarkEnd w:id="648"/>
      <w:r w:rsidRPr="00973402">
        <w:rPr>
          <w:rFonts w:eastAsia="MS Mincho" w:cs="Times New Roman"/>
          <w:sz w:val="32"/>
          <w:szCs w:val="32"/>
          <w:rtl/>
          <w:lang w:bidi="fa-IR"/>
        </w:rPr>
        <w:t xml:space="preserve">و ادخلنا </w:t>
      </w:r>
    </w:p>
    <w:p w14:paraId="1967B885" w14:textId="77777777" w:rsidR="003B1C6D" w:rsidRPr="00973402" w:rsidRDefault="003B1C6D" w:rsidP="003B1C6D">
      <w:pPr>
        <w:bidi/>
        <w:spacing w:after="0" w:line="240" w:lineRule="auto"/>
        <w:jc w:val="both"/>
        <w:rPr>
          <w:rFonts w:eastAsia="MS Mincho" w:cs="Times New Roman"/>
          <w:sz w:val="32"/>
          <w:szCs w:val="32"/>
          <w:lang w:bidi="fa-IR"/>
        </w:rPr>
      </w:pPr>
      <w:r w:rsidRPr="00973402">
        <w:rPr>
          <w:rFonts w:eastAsia="MS Mincho" w:cs="Times New Roman"/>
          <w:sz w:val="32"/>
          <w:szCs w:val="32"/>
          <w:rtl/>
          <w:lang w:bidi="fa-IR"/>
        </w:rPr>
        <w:t xml:space="preserve">فی جنّة السّرور و الحبور برحمتک يا عزيز و يا غفور.   ع ع </w:t>
      </w:r>
    </w:p>
    <w:p w14:paraId="1F242507" w14:textId="77777777" w:rsidR="003B1C6D" w:rsidRPr="00340EA9" w:rsidRDefault="003B1C6D" w:rsidP="003B1C6D">
      <w:pPr>
        <w:spacing w:after="0" w:line="240" w:lineRule="auto"/>
        <w:rPr>
          <w:rFonts w:eastAsia="Times New Roman" w:cs="Times New Roman"/>
          <w:color w:val="000000"/>
          <w:szCs w:val="24"/>
        </w:rPr>
      </w:pPr>
      <w:r w:rsidRPr="00973402">
        <w:rPr>
          <w:rFonts w:ascii="Roboto" w:eastAsia="Times New Roman" w:hAnsi="Roboto" w:cs="Times New Roman"/>
          <w:color w:val="000000"/>
          <w:sz w:val="13"/>
          <w:szCs w:val="13"/>
        </w:rPr>
        <w:br/>
      </w:r>
      <w:r w:rsidRPr="00340EA9">
        <w:rPr>
          <w:rFonts w:eastAsia="Times New Roman" w:cs="Times New Roman"/>
          <w:color w:val="000000"/>
          <w:szCs w:val="24"/>
        </w:rPr>
        <w:t>A provisional translation into English is as follows</w:t>
      </w:r>
      <w:r w:rsidRPr="00340EA9">
        <w:rPr>
          <w:rFonts w:eastAsia="Times New Roman" w:cs="Times New Roman"/>
          <w:color w:val="000000"/>
          <w:szCs w:val="24"/>
          <w:vertAlign w:val="superscript"/>
        </w:rPr>
        <w:footnoteReference w:id="247"/>
      </w:r>
      <w:r w:rsidRPr="00340EA9">
        <w:rPr>
          <w:rFonts w:eastAsia="Times New Roman" w:cs="Times New Roman"/>
          <w:color w:val="000000"/>
          <w:szCs w:val="24"/>
        </w:rPr>
        <w:t xml:space="preserve">: </w:t>
      </w:r>
    </w:p>
    <w:p w14:paraId="48AD3BE2" w14:textId="77777777" w:rsidR="003B1C6D" w:rsidRPr="00340EA9" w:rsidRDefault="003B1C6D" w:rsidP="003B1C6D">
      <w:pPr>
        <w:spacing w:after="0" w:line="240" w:lineRule="auto"/>
        <w:rPr>
          <w:rFonts w:eastAsia="Times New Roman" w:cs="Times New Roman"/>
          <w:color w:val="000000"/>
          <w:szCs w:val="24"/>
        </w:rPr>
      </w:pPr>
      <w:r w:rsidRPr="00340EA9">
        <w:rPr>
          <w:rFonts w:eastAsia="Times New Roman" w:cs="Times New Roman"/>
          <w:color w:val="000000"/>
          <w:szCs w:val="24"/>
        </w:rPr>
        <w:t xml:space="preserve"> </w:t>
      </w:r>
    </w:p>
    <w:p w14:paraId="38DF2BBD" w14:textId="4B162990" w:rsidR="003B1C6D" w:rsidRDefault="003B1C6D" w:rsidP="00E6362E">
      <w:pPr>
        <w:spacing w:after="0" w:line="240" w:lineRule="auto"/>
        <w:ind w:left="720"/>
        <w:rPr>
          <w:rFonts w:cs="Times New Roman"/>
          <w:szCs w:val="24"/>
          <w:shd w:val="clear" w:color="auto" w:fill="FFFFFF"/>
        </w:rPr>
      </w:pPr>
      <w:bookmarkStart w:id="649" w:name="_Hlk73081329"/>
      <w:r w:rsidRPr="00340EA9">
        <w:rPr>
          <w:rFonts w:cs="Times New Roman"/>
          <w:szCs w:val="24"/>
          <w:u w:val="single"/>
          <w:shd w:val="clear" w:color="auto" w:fill="FFFFFF"/>
        </w:rPr>
        <w:t>Ease our affairs, O Lord, and gladden our hearts. Show us such beneficence as is born of Thine abundant bounty</w:t>
      </w:r>
      <w:bookmarkEnd w:id="649"/>
      <w:r w:rsidRPr="00340EA9">
        <w:rPr>
          <w:rFonts w:cs="Times New Roman"/>
          <w:szCs w:val="24"/>
          <w:shd w:val="clear" w:color="auto" w:fill="FFFFFF"/>
        </w:rPr>
        <w:t>, and cause us, by Thy mercy, to enter the Paradise of blissful joy, O Thou the Almighty, O Thou the Ever-Forgiving.</w:t>
      </w:r>
      <w:r w:rsidR="007E278F">
        <w:rPr>
          <w:rFonts w:cs="Times New Roman"/>
          <w:szCs w:val="24"/>
          <w:shd w:val="clear" w:color="auto" w:fill="FFFFFF"/>
        </w:rPr>
        <w:t xml:space="preserve"> </w:t>
      </w:r>
    </w:p>
    <w:p w14:paraId="7A82919D" w14:textId="77777777" w:rsidR="007E278F" w:rsidRDefault="007E278F" w:rsidP="00E82620">
      <w:pPr>
        <w:spacing w:after="0"/>
        <w:rPr>
          <w:shd w:val="clear" w:color="auto" w:fill="FFFFFF"/>
        </w:rPr>
      </w:pPr>
    </w:p>
    <w:p w14:paraId="730AFD6C" w14:textId="77777777" w:rsidR="00D05AC8" w:rsidRDefault="00D05AC8" w:rsidP="00FE5FE2">
      <w:pPr>
        <w:rPr>
          <w:rFonts w:eastAsia="Times New Roman"/>
        </w:rPr>
      </w:pPr>
    </w:p>
    <w:p w14:paraId="7C55125B" w14:textId="71E4E290" w:rsidR="00D05AC8" w:rsidRDefault="00D05AC8" w:rsidP="00BF17D1">
      <w:pPr>
        <w:jc w:val="center"/>
        <w:rPr>
          <w:rFonts w:eastAsia="Times New Roman"/>
        </w:rPr>
      </w:pPr>
      <w:r>
        <w:rPr>
          <w:noProof/>
        </w:rPr>
        <w:drawing>
          <wp:inline distT="0" distB="0" distL="0" distR="0" wp14:anchorId="74D495F0" wp14:editId="2686A0C9">
            <wp:extent cx="3906317" cy="1806281"/>
            <wp:effectExtent l="0" t="0" r="0" b="3810"/>
            <wp:docPr id="8" name="Picture 7" descr="Fes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stoon"/>
                    <pic:cNvPicPr>
                      <a:picLocks noChangeAspect="1" noChangeArrowheads="1"/>
                    </pic:cNvPicPr>
                  </pic:nvPicPr>
                  <pic:blipFill>
                    <a:blip r:embed="rId335">
                      <a:alphaModFix amt="70000"/>
                      <a:extLst>
                        <a:ext uri="{BEBA8EAE-BF5A-486C-A8C5-ECC9F3942E4B}">
                          <a14:imgProps xmlns:a14="http://schemas.microsoft.com/office/drawing/2010/main">
                            <a14:imgLayer r:embed="rId336">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3917085" cy="1811260"/>
                    </a:xfrm>
                    <a:prstGeom prst="rect">
                      <a:avLst/>
                    </a:prstGeom>
                    <a:noFill/>
                    <a:ln>
                      <a:noFill/>
                    </a:ln>
                  </pic:spPr>
                </pic:pic>
              </a:graphicData>
            </a:graphic>
          </wp:inline>
        </w:drawing>
      </w:r>
    </w:p>
    <w:p w14:paraId="2EEABA13" w14:textId="38C3BF21" w:rsidR="00932CF0" w:rsidRDefault="007E278F" w:rsidP="00FE5FE2">
      <w:pPr>
        <w:rPr>
          <w:rFonts w:eastAsia="Times New Roman"/>
        </w:rPr>
      </w:pPr>
      <w:r>
        <w:rPr>
          <w:rFonts w:eastAsia="Times New Roman"/>
        </w:rPr>
        <w:lastRenderedPageBreak/>
        <w:t>Recording</w:t>
      </w:r>
      <w:r w:rsidR="00FE5FE2">
        <w:rPr>
          <w:rFonts w:eastAsia="Times New Roman"/>
        </w:rPr>
        <w:t>, online link</w:t>
      </w:r>
      <w:r>
        <w:rPr>
          <w:rStyle w:val="FootnoteReference"/>
          <w:rFonts w:eastAsia="Times New Roman" w:cs="Times New Roman"/>
          <w:szCs w:val="24"/>
        </w:rPr>
        <w:footnoteReference w:id="248"/>
      </w:r>
      <w:r>
        <w:rPr>
          <w:rFonts w:eastAsia="Times New Roman"/>
        </w:rPr>
        <w:t xml:space="preserve">: </w:t>
      </w:r>
      <w:hyperlink r:id="rId337" w:history="1">
        <w:r w:rsidRPr="00A64D7C">
          <w:rPr>
            <w:rStyle w:val="Hyperlink"/>
            <w:rFonts w:eastAsia="Times New Roman" w:cs="Times New Roman"/>
            <w:szCs w:val="24"/>
          </w:rPr>
          <w:t>https://bahai-library.com/caton_music/47_Rabba_Yassiril_Umur.mp3</w:t>
        </w:r>
      </w:hyperlink>
      <w:r>
        <w:rPr>
          <w:rFonts w:eastAsia="Times New Roman"/>
        </w:rPr>
        <w:t xml:space="preserve"> </w:t>
      </w:r>
    </w:p>
    <w:p w14:paraId="759CDD8A" w14:textId="0F80C99F" w:rsidR="0020535E" w:rsidRDefault="0020535E" w:rsidP="00FE5FE2">
      <w:pPr>
        <w:rPr>
          <w:rFonts w:eastAsia="Times New Roman"/>
        </w:rPr>
      </w:pPr>
      <w:r>
        <w:rPr>
          <w:rFonts w:eastAsia="Times New Roman"/>
        </w:rPr>
        <w:t xml:space="preserve">Transcription demo, online link: </w:t>
      </w:r>
      <w:hyperlink r:id="rId338" w:history="1">
        <w:r w:rsidR="001F410B" w:rsidRPr="00E27B14">
          <w:rPr>
            <w:rStyle w:val="Hyperlink"/>
            <w:rFonts w:eastAsia="Times New Roman"/>
          </w:rPr>
          <w:t>https://bahai-library.com/caton_music/sacred_refrains_demos/47_Rabba_Yassiril_Umur_demo.mp3</w:t>
        </w:r>
      </w:hyperlink>
      <w:r w:rsidR="001F410B">
        <w:rPr>
          <w:rFonts w:eastAsia="Times New Roman"/>
        </w:rPr>
        <w:t xml:space="preserve"> </w:t>
      </w:r>
    </w:p>
    <w:p w14:paraId="053CC4B6" w14:textId="58BC6A04" w:rsidR="003A28C0" w:rsidRPr="00973402" w:rsidRDefault="003A28C0" w:rsidP="003A28C0">
      <w:pPr>
        <w:jc w:val="center"/>
        <w:rPr>
          <w:rFonts w:cs="Times New Roman"/>
          <w:sz w:val="32"/>
          <w:szCs w:val="32"/>
          <w:lang w:bidi="fa-IR"/>
        </w:rPr>
      </w:pPr>
      <w:bookmarkStart w:id="650" w:name="_Hlk116033776"/>
      <w:r w:rsidRPr="00973402">
        <w:rPr>
          <w:rFonts w:cs="Times New Roman"/>
          <w:sz w:val="32"/>
          <w:szCs w:val="32"/>
          <w:rtl/>
          <w:lang w:bidi="fa-IR"/>
        </w:rPr>
        <w:t>رَبِّ يسّر  الأمور و اشرح الصّدور و اسمح بالفضل الموفور</w:t>
      </w:r>
    </w:p>
    <w:p w14:paraId="4F3C0600" w14:textId="2F3DED33" w:rsidR="00F0016D" w:rsidRDefault="00924C8A" w:rsidP="003A28C0">
      <w:pPr>
        <w:jc w:val="center"/>
        <w:rPr>
          <w:rFonts w:ascii="Adobe Naskh Medium" w:hAnsi="Adobe Naskh Medium" w:cs="Adobe Naskh Medium"/>
          <w:sz w:val="36"/>
          <w:szCs w:val="36"/>
          <w:lang w:bidi="fa-IR"/>
        </w:rPr>
      </w:pPr>
      <w:r w:rsidRPr="00924C8A">
        <w:rPr>
          <w:rFonts w:ascii="Adobe Naskh Medium" w:hAnsi="Adobe Naskh Medium" w:cs="Adobe Naskh Medium"/>
          <w:noProof/>
          <w:sz w:val="36"/>
          <w:szCs w:val="36"/>
          <w:lang w:bidi="fa-IR"/>
        </w:rPr>
        <w:drawing>
          <wp:inline distT="0" distB="0" distL="0" distR="0" wp14:anchorId="6DDF4B07" wp14:editId="07464E7E">
            <wp:extent cx="5943600" cy="1144905"/>
            <wp:effectExtent l="0" t="0" r="0" b="0"/>
            <wp:docPr id="80411837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18371" name="Picture 1" descr="A sheet music with notes&#10;&#10;Description automatically generated"/>
                    <pic:cNvPicPr/>
                  </pic:nvPicPr>
                  <pic:blipFill>
                    <a:blip r:embed="rId339"/>
                    <a:stretch>
                      <a:fillRect/>
                    </a:stretch>
                  </pic:blipFill>
                  <pic:spPr>
                    <a:xfrm>
                      <a:off x="0" y="0"/>
                      <a:ext cx="5943600" cy="1144905"/>
                    </a:xfrm>
                    <a:prstGeom prst="rect">
                      <a:avLst/>
                    </a:prstGeom>
                  </pic:spPr>
                </pic:pic>
              </a:graphicData>
            </a:graphic>
          </wp:inline>
        </w:drawing>
      </w:r>
    </w:p>
    <w:bookmarkEnd w:id="650"/>
    <w:p w14:paraId="1A3A523A" w14:textId="604F7566" w:rsidR="003A28C0" w:rsidRPr="00340EA9" w:rsidRDefault="003A28C0" w:rsidP="00932CF0">
      <w:pPr>
        <w:jc w:val="center"/>
        <w:rPr>
          <w:rFonts w:cs="Times New Roman"/>
          <w:szCs w:val="24"/>
        </w:rPr>
      </w:pPr>
      <w:r w:rsidRPr="00340EA9">
        <w:rPr>
          <w:rFonts w:cs="Times New Roman"/>
          <w:szCs w:val="24"/>
        </w:rPr>
        <w:t>Rab-b</w:t>
      </w:r>
      <w:r w:rsidR="00AB7727" w:rsidRPr="00340EA9">
        <w:rPr>
          <w:rFonts w:cs="Times New Roman"/>
          <w:szCs w:val="24"/>
        </w:rPr>
        <w:t>a</w:t>
      </w:r>
      <w:r w:rsidRPr="00340EA9">
        <w:rPr>
          <w:rFonts w:cs="Times New Roman"/>
          <w:szCs w:val="24"/>
        </w:rPr>
        <w:t xml:space="preserve"> yas-se-rel- </w:t>
      </w:r>
      <w:r w:rsidR="009B38DE" w:rsidRPr="00340EA9">
        <w:rPr>
          <w:rFonts w:cs="Times New Roman"/>
          <w:szCs w:val="24"/>
        </w:rPr>
        <w:t>l</w:t>
      </w:r>
      <w:r w:rsidRPr="00340EA9">
        <w:rPr>
          <w:rFonts w:cs="Times New Roman"/>
          <w:szCs w:val="24"/>
        </w:rPr>
        <w:t>o-mur vash ra-hes- so-dur vas-mah bel-faz-lel- mo-fur</w:t>
      </w:r>
    </w:p>
    <w:p w14:paraId="47974D72" w14:textId="194993DA" w:rsidR="00120089" w:rsidRDefault="00BE2472" w:rsidP="00BE2472">
      <w:pPr>
        <w:jc w:val="center"/>
      </w:pPr>
      <w:r>
        <w:t>East our affairs, O Lord, and gladden our hearts. Show us such beneficence as is born of Thine abundant bounty</w:t>
      </w:r>
      <w:r>
        <w:rPr>
          <w:rStyle w:val="FootnoteReference"/>
        </w:rPr>
        <w:footnoteReference w:id="249"/>
      </w:r>
    </w:p>
    <w:p w14:paraId="3ED9CB72" w14:textId="54156426" w:rsidR="00BE2472" w:rsidRPr="00BE2472" w:rsidRDefault="00BE2472" w:rsidP="00BE2472">
      <w:pPr>
        <w:jc w:val="center"/>
        <w:rPr>
          <w:rFonts w:asciiTheme="majorBidi" w:hAnsiTheme="majorBidi" w:cstheme="majorBidi"/>
          <w:color w:val="666666"/>
          <w:szCs w:val="24"/>
          <w:shd w:val="clear" w:color="auto" w:fill="FFFFFF"/>
        </w:rPr>
      </w:pPr>
      <w:r w:rsidRPr="00447BE5">
        <w:rPr>
          <w:u w:val="single"/>
        </w:rPr>
        <w:t>O Lord, ease our affairs, gladden our hearts. Bless us with Thine abundant bounty.</w:t>
      </w:r>
      <w:r w:rsidR="00447BE5">
        <w:rPr>
          <w:rStyle w:val="FootnoteReference"/>
        </w:rPr>
        <w:footnoteReference w:id="250"/>
      </w:r>
    </w:p>
    <w:p w14:paraId="013A88C3" w14:textId="0DA79F6E" w:rsidR="000C4DFC" w:rsidRDefault="00924C8A" w:rsidP="003A28C0">
      <w:pPr>
        <w:jc w:val="center"/>
        <w:rPr>
          <w:rFonts w:asciiTheme="minorHAnsi" w:hAnsiTheme="minorHAnsi"/>
          <w:sz w:val="22"/>
        </w:rPr>
      </w:pPr>
      <w:r w:rsidRPr="00924C8A">
        <w:rPr>
          <w:rFonts w:asciiTheme="minorHAnsi" w:hAnsiTheme="minorHAnsi"/>
          <w:noProof/>
          <w:sz w:val="22"/>
        </w:rPr>
        <w:drawing>
          <wp:inline distT="0" distB="0" distL="0" distR="0" wp14:anchorId="6FE783A7" wp14:editId="51D258DB">
            <wp:extent cx="5943600" cy="1227455"/>
            <wp:effectExtent l="0" t="0" r="0" b="0"/>
            <wp:docPr id="932663157" name="Picture 1" descr="A musical note with notes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63157" name="Picture 1" descr="A musical note with notes and words&#10;&#10;Description automatically generated with medium confidence"/>
                    <pic:cNvPicPr/>
                  </pic:nvPicPr>
                  <pic:blipFill>
                    <a:blip r:embed="rId340"/>
                    <a:stretch>
                      <a:fillRect/>
                    </a:stretch>
                  </pic:blipFill>
                  <pic:spPr>
                    <a:xfrm>
                      <a:off x="0" y="0"/>
                      <a:ext cx="5943600" cy="1227455"/>
                    </a:xfrm>
                    <a:prstGeom prst="rect">
                      <a:avLst/>
                    </a:prstGeom>
                  </pic:spPr>
                </pic:pic>
              </a:graphicData>
            </a:graphic>
          </wp:inline>
        </w:drawing>
      </w:r>
    </w:p>
    <w:p w14:paraId="0704263C" w14:textId="55DFC4EC" w:rsidR="003955C1" w:rsidRDefault="00776CA0" w:rsidP="00F54DDD">
      <w:pPr>
        <w:pStyle w:val="Heading2"/>
      </w:pPr>
      <w:bookmarkStart w:id="651" w:name="_Hlk67914394"/>
      <w:bookmarkStart w:id="652" w:name="_Toc167265152"/>
      <w:bookmarkEnd w:id="642"/>
      <w:r w:rsidRPr="00F54DDD">
        <w:t>4</w:t>
      </w:r>
      <w:r w:rsidR="003F3B58" w:rsidRPr="00F54DDD">
        <w:t>8</w:t>
      </w:r>
      <w:r w:rsidR="00C65776" w:rsidRPr="00F54DDD">
        <w:t xml:space="preserve"> </w:t>
      </w:r>
      <w:bookmarkStart w:id="653" w:name="_Hlk93256019"/>
      <w:r w:rsidR="003955C1" w:rsidRPr="00F54DDD">
        <w:t>Sub</w:t>
      </w:r>
      <w:r w:rsidR="009D4B11" w:rsidRPr="00F54DDD">
        <w:t>ḥ</w:t>
      </w:r>
      <w:r w:rsidR="003955C1" w:rsidRPr="00F54DDD">
        <w:t>ánika al-Lahum</w:t>
      </w:r>
      <w:r w:rsidR="000B50A8" w:rsidRPr="00F54DDD">
        <w:t>ma</w:t>
      </w:r>
      <w:r w:rsidR="003955C1" w:rsidRPr="00F54DDD">
        <w:t xml:space="preserve"> Yá Iláh</w:t>
      </w:r>
      <w:r w:rsidR="009D4B11" w:rsidRPr="00F54DDD">
        <w:t>í</w:t>
      </w:r>
      <w:r w:rsidR="002C39DC" w:rsidRPr="00F54DDD">
        <w:t xml:space="preserve"> </w:t>
      </w:r>
      <w:bookmarkEnd w:id="653"/>
      <w:r w:rsidR="002C39DC" w:rsidRPr="00F54DDD">
        <w:t>(</w:t>
      </w:r>
      <w:r w:rsidR="001459E0" w:rsidRPr="00F54DDD">
        <w:rPr>
          <w:szCs w:val="30"/>
          <w:rtl/>
        </w:rPr>
        <w:t>سبحانك اللّهمّ يا إلهي</w:t>
      </w:r>
      <w:r w:rsidR="002C39DC" w:rsidRPr="00F54DDD">
        <w:t>)</w:t>
      </w:r>
      <w:r w:rsidR="000517FC" w:rsidRPr="00F54DDD">
        <w:t xml:space="preserve"> </w:t>
      </w:r>
      <w:bookmarkEnd w:id="651"/>
      <w:r w:rsidR="000517FC" w:rsidRPr="00F54DDD">
        <w:t>Praised Be Thou, O Lord</w:t>
      </w:r>
      <w:bookmarkEnd w:id="652"/>
    </w:p>
    <w:p w14:paraId="38F3C644" w14:textId="77777777" w:rsidR="00865CE0" w:rsidRPr="00865CE0" w:rsidRDefault="00865CE0" w:rsidP="00865CE0"/>
    <w:p w14:paraId="572221F9" w14:textId="3A7EF76A" w:rsidR="00987E7A" w:rsidRDefault="00987E7A" w:rsidP="00987E7A">
      <w:r>
        <w:t>This prayer is found near the end of a Tablet Surah al-‘Ibád (Surah of the Servants)</w:t>
      </w:r>
      <w:r>
        <w:rPr>
          <w:rStyle w:val="FootnoteReference"/>
        </w:rPr>
        <w:footnoteReference w:id="251"/>
      </w:r>
      <w:r>
        <w:t xml:space="preserve"> by Bahá’u’lláh, a passage of which follows </w:t>
      </w:r>
      <w:sdt>
        <w:sdtPr>
          <w:id w:val="69094981"/>
          <w:citation/>
        </w:sdtPr>
        <w:sdtContent>
          <w:r>
            <w:fldChar w:fldCharType="begin"/>
          </w:r>
          <w:r>
            <w:instrText xml:space="preserve"> CITATION Bah02 \l 1033 </w:instrText>
          </w:r>
          <w:r>
            <w:fldChar w:fldCharType="separate"/>
          </w:r>
          <w:r w:rsidR="005539EF">
            <w:rPr>
              <w:noProof/>
            </w:rPr>
            <w:t>(Bahá'u'lláh, Surat al-'Abád 2002)</w:t>
          </w:r>
          <w:r>
            <w:fldChar w:fldCharType="end"/>
          </w:r>
        </w:sdtContent>
      </w:sdt>
      <w:r>
        <w:t>:</w:t>
      </w:r>
    </w:p>
    <w:p w14:paraId="59775DC6" w14:textId="0C944A99" w:rsidR="001459E0" w:rsidRPr="00C64DBC" w:rsidRDefault="00987E7A" w:rsidP="001C1801">
      <w:pPr>
        <w:jc w:val="right"/>
        <w:rPr>
          <w:rFonts w:cs="Times New Roman"/>
          <w:color w:val="3C484D"/>
          <w:sz w:val="32"/>
          <w:szCs w:val="32"/>
          <w:shd w:val="clear" w:color="auto" w:fill="FFFFFF"/>
        </w:rPr>
      </w:pPr>
      <w:r w:rsidRPr="00C64DBC">
        <w:rPr>
          <w:rFonts w:cs="Times New Roman"/>
          <w:color w:val="3C484D"/>
          <w:sz w:val="32"/>
          <w:szCs w:val="32"/>
          <w:shd w:val="clear" w:color="auto" w:fill="FFFFFF"/>
          <w:rtl/>
        </w:rPr>
        <w:t xml:space="preserve">ثمّ اعلم بأنّ حضر بين يدينا لوحا و‌فيه نادى أحد من المحبّين ربّه المنّان المقتدر العزيز الجميل قل إنّا سمعنا ندائك و‌أجبناك بهذه الكلمات المقدّس المحبوب لتشكر اللّه في نفسك ثمّ في لسانك و‌تكون من الّذينهم بآيات اللّه لا يستهزئون أن استقم يا عبد في حبّك موليٰك و‌لا تضطرب إذا أتاك أمر محتوم و‌لا تخف من أحد فتوجّه بوجه ربّك و‌توكّل على نفسنا المهيمن القيّوم وقل </w:t>
      </w:r>
      <w:bookmarkStart w:id="654" w:name="_Hlk80685177"/>
      <w:r w:rsidRPr="00C64DBC">
        <w:rPr>
          <w:rFonts w:cs="Times New Roman"/>
          <w:color w:val="3C484D"/>
          <w:sz w:val="32"/>
          <w:szCs w:val="32"/>
          <w:u w:val="single"/>
          <w:shd w:val="clear" w:color="auto" w:fill="FFFFFF"/>
          <w:rtl/>
        </w:rPr>
        <w:t xml:space="preserve">سبحانك </w:t>
      </w:r>
      <w:r w:rsidRPr="00C64DBC">
        <w:rPr>
          <w:rFonts w:cs="Times New Roman"/>
          <w:color w:val="3C484D"/>
          <w:sz w:val="32"/>
          <w:szCs w:val="32"/>
          <w:u w:val="single"/>
          <w:shd w:val="clear" w:color="auto" w:fill="FFFFFF"/>
          <w:rtl/>
        </w:rPr>
        <w:lastRenderedPageBreak/>
        <w:t>اللّهمّ يا إلهي طهّر عيني ثمّ أُذني ثمّ لساني ثمّ روحي ثمّ قلبي ثمّ نفسي ثمّ جسمي ثمّ جسدي عن التّوجّه إلى غيرك ثمّ أشربني عن كأس عزّك المختوم</w:t>
      </w:r>
      <w:bookmarkEnd w:id="654"/>
      <w:r w:rsidRPr="00C64DBC">
        <w:rPr>
          <w:rFonts w:cs="Times New Roman"/>
          <w:color w:val="3C484D"/>
          <w:sz w:val="32"/>
          <w:szCs w:val="32"/>
          <w:shd w:val="clear" w:color="auto" w:fill="FFFFFF"/>
          <w:rtl/>
        </w:rPr>
        <w:t xml:space="preserve"> قل تاللّه قد ظهر عين الكافور في هذا الظّهور و‌انفجر التّسنيم في هذا السّلسبيل الّذي كان على هيئة الغلام المشهود أن يا عبد فادخل يدك فيه و‌لا تردّها إلى نفسك خاليا و‌لو تقطع بسيوف الّذين هم كانوا بآيات اللّه هم معرضون فاستعن في كلّ أمر باسمي العزيز المقتدر المحبوب ثمّ اشرب منه في سرّك ثمّ ابذل على الّذين تجد في قلوبهم نفحات الرّوح و‌كانوا من الّذينهم بآيات اللّه هم مهتدون وكذلك أذكرناك في اللّوح وصرّفنا لك الآيات لتوقن في نفسك بأنّا نعطي كلّ شيء ما يغنيه عن الّذينهم كفروا وأشركوا و‌كانوا بربّهم أن يشركون</w:t>
      </w:r>
    </w:p>
    <w:p w14:paraId="23972074" w14:textId="77777777" w:rsidR="00CC4C86" w:rsidRDefault="00CC4C86" w:rsidP="00CC4C86">
      <w:r>
        <w:t xml:space="preserve">This is an example of a prayer that has been turned into a </w:t>
      </w:r>
      <w:r w:rsidRPr="006A53C4">
        <w:rPr>
          <w:u w:val="words"/>
        </w:rPr>
        <w:t>dh</w:t>
      </w:r>
      <w:r w:rsidRPr="00874FD7">
        <w:t>ikr</w:t>
      </w:r>
      <w:r>
        <w:t xml:space="preserve">. </w:t>
      </w:r>
      <w:r w:rsidRPr="00B020FD">
        <w:t>The</w:t>
      </w:r>
      <w:r>
        <w:t xml:space="preserve"> English of this prayer is found in Additional Prayers Revealed by Bahá’u’lláh </w:t>
      </w:r>
      <w:sdt>
        <w:sdtPr>
          <w:id w:val="-1467728378"/>
          <w:citation/>
        </w:sdtPr>
        <w:sdtContent>
          <w:r>
            <w:fldChar w:fldCharType="begin"/>
          </w:r>
          <w:r>
            <w:instrText xml:space="preserve"> CITATION Bah208 \l 1033 </w:instrText>
          </w:r>
          <w:r>
            <w:fldChar w:fldCharType="separate"/>
          </w:r>
          <w:r>
            <w:rPr>
              <w:noProof/>
            </w:rPr>
            <w:t>(Bahá'u'lláh, Additional Prayers Revealed by Bahá'u'lláh 2018)</w:t>
          </w:r>
          <w:r>
            <w:fldChar w:fldCharType="end"/>
          </w:r>
        </w:sdtContent>
      </w:sdt>
      <w:r>
        <w:rPr>
          <w:rStyle w:val="FootnoteReference"/>
        </w:rPr>
        <w:footnoteReference w:id="252"/>
      </w:r>
      <w:r>
        <w:t xml:space="preserve">: </w:t>
      </w:r>
    </w:p>
    <w:p w14:paraId="593D45B7" w14:textId="77777777" w:rsidR="00D05AC8" w:rsidRDefault="00D05AC8" w:rsidP="00987E7A"/>
    <w:p w14:paraId="5537FD42" w14:textId="77777777" w:rsidR="000F5907" w:rsidRDefault="000F5907" w:rsidP="00987E7A"/>
    <w:p w14:paraId="3DFF15DF" w14:textId="194D3C60" w:rsidR="00D05AC8" w:rsidRDefault="002978D1" w:rsidP="00BF17D1">
      <w:pPr>
        <w:jc w:val="center"/>
      </w:pPr>
      <w:r>
        <w:rPr>
          <w:noProof/>
        </w:rPr>
        <w:drawing>
          <wp:inline distT="0" distB="0" distL="0" distR="0" wp14:anchorId="4311DE14" wp14:editId="07464962">
            <wp:extent cx="2070201" cy="2070201"/>
            <wp:effectExtent l="0" t="0" r="6350" b="6350"/>
            <wp:docPr id="5" name="Picture 4" descr="Decorative divider with floral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corative divider with floral details"/>
                    <pic:cNvPicPr>
                      <a:picLocks noChangeAspect="1" noChangeArrowheads="1"/>
                    </pic:cNvPicPr>
                  </pic:nvPicPr>
                  <pic:blipFill>
                    <a:blip r:embed="rId341">
                      <a:alphaModFix amt="70000"/>
                      <a:extLst>
                        <a:ext uri="{BEBA8EAE-BF5A-486C-A8C5-ECC9F3942E4B}">
                          <a14:imgProps xmlns:a14="http://schemas.microsoft.com/office/drawing/2010/main">
                            <a14:imgLayer r:embed="rId342">
                              <a14:imgEffect>
                                <a14:artisticCrisscrossEtching/>
                              </a14:imgEffect>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087778" cy="2087778"/>
                    </a:xfrm>
                    <a:prstGeom prst="rect">
                      <a:avLst/>
                    </a:prstGeom>
                    <a:noFill/>
                    <a:ln>
                      <a:noFill/>
                    </a:ln>
                  </pic:spPr>
                </pic:pic>
              </a:graphicData>
            </a:graphic>
          </wp:inline>
        </w:drawing>
      </w:r>
    </w:p>
    <w:p w14:paraId="5B706361" w14:textId="77777777" w:rsidR="008F4E17" w:rsidRDefault="008F4E17" w:rsidP="002978D1">
      <w:pPr>
        <w:jc w:val="center"/>
      </w:pPr>
    </w:p>
    <w:p w14:paraId="11ED6501" w14:textId="3CBC6C62" w:rsidR="000F5907" w:rsidRDefault="000F5907" w:rsidP="000F5907">
      <w:pPr>
        <w:jc w:val="center"/>
      </w:pPr>
      <w:r w:rsidRPr="008E1629">
        <w:rPr>
          <w:noProof/>
        </w:rPr>
        <w:drawing>
          <wp:inline distT="0" distB="0" distL="0" distR="0" wp14:anchorId="2396C48B" wp14:editId="69FED346">
            <wp:extent cx="3092559" cy="673178"/>
            <wp:effectExtent l="0" t="0" r="0" b="0"/>
            <wp:docPr id="1527969682" name="Picture 1527969682" descr="Free Divider Flourish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ee Divider Flourish vector and picture"/>
                    <pic:cNvPicPr>
                      <a:picLocks noChangeAspect="1" noChangeArrowheads="1"/>
                    </pic:cNvPicPr>
                  </pic:nvPicPr>
                  <pic:blipFill rotWithShape="1">
                    <a:blip r:embed="rId157">
                      <a:extLst>
                        <a:ext uri="{28A0092B-C50C-407E-A947-70E740481C1C}">
                          <a14:useLocalDpi xmlns:a14="http://schemas.microsoft.com/office/drawing/2010/main" val="0"/>
                        </a:ext>
                      </a:extLst>
                    </a:blip>
                    <a:srcRect t="27896" b="28624"/>
                    <a:stretch/>
                  </pic:blipFill>
                  <pic:spPr bwMode="auto">
                    <a:xfrm>
                      <a:off x="0" y="0"/>
                      <a:ext cx="3104502" cy="675778"/>
                    </a:xfrm>
                    <a:prstGeom prst="rect">
                      <a:avLst/>
                    </a:prstGeom>
                    <a:noFill/>
                    <a:ln>
                      <a:noFill/>
                    </a:ln>
                    <a:extLst>
                      <a:ext uri="{53640926-AAD7-44D8-BBD7-CCE9431645EC}">
                        <a14:shadowObscured xmlns:a14="http://schemas.microsoft.com/office/drawing/2010/main"/>
                      </a:ext>
                    </a:extLst>
                  </pic:spPr>
                </pic:pic>
              </a:graphicData>
            </a:graphic>
          </wp:inline>
        </w:drawing>
      </w:r>
    </w:p>
    <w:p w14:paraId="0B870ED0" w14:textId="77777777" w:rsidR="000F5907" w:rsidRDefault="000F5907" w:rsidP="00987E7A"/>
    <w:p w14:paraId="310B1738" w14:textId="77777777" w:rsidR="000F5907" w:rsidRDefault="000F5907" w:rsidP="00987E7A"/>
    <w:p w14:paraId="34624EB6" w14:textId="77777777" w:rsidR="000F5907" w:rsidRDefault="000F5907" w:rsidP="00987E7A"/>
    <w:p w14:paraId="7C73EE5C" w14:textId="574FF231" w:rsidR="007E278F" w:rsidRDefault="007E278F" w:rsidP="00987E7A">
      <w:r>
        <w:lastRenderedPageBreak/>
        <w:t>Recording</w:t>
      </w:r>
      <w:r w:rsidR="00E82620">
        <w:t>, online link</w:t>
      </w:r>
      <w:r w:rsidR="003F324A">
        <w:rPr>
          <w:rStyle w:val="FootnoteReference"/>
        </w:rPr>
        <w:footnoteReference w:id="253"/>
      </w:r>
      <w:r>
        <w:t xml:space="preserve">: </w:t>
      </w:r>
      <w:hyperlink r:id="rId343" w:history="1">
        <w:r w:rsidRPr="00A64D7C">
          <w:rPr>
            <w:rStyle w:val="Hyperlink"/>
          </w:rPr>
          <w:t>https://bahai-library.com/caton_music/48_Subhanika_al-Lahumma_Ya_Ilahi.mp3</w:t>
        </w:r>
      </w:hyperlink>
      <w:r>
        <w:t xml:space="preserve"> </w:t>
      </w:r>
    </w:p>
    <w:p w14:paraId="3E551B66" w14:textId="4B35ED11" w:rsidR="001F410B" w:rsidRDefault="001F410B" w:rsidP="00987E7A">
      <w:r>
        <w:t xml:space="preserve">Transcription demo, online link: </w:t>
      </w:r>
      <w:hyperlink r:id="rId344" w:history="1">
        <w:r w:rsidRPr="00E27B14">
          <w:rPr>
            <w:rStyle w:val="Hyperlink"/>
          </w:rPr>
          <w:t>https://bahai-library.com/caton_music/sacred_refrains_demos/48_Subhanika_al-Lahumma_Ya_Ilahi_demo.mp3</w:t>
        </w:r>
      </w:hyperlink>
      <w:r>
        <w:t xml:space="preserve"> </w:t>
      </w:r>
    </w:p>
    <w:p w14:paraId="2431847C" w14:textId="77777777" w:rsidR="00BA6C33" w:rsidRDefault="00BA6C33" w:rsidP="00987E7A"/>
    <w:p w14:paraId="39D1CB5D" w14:textId="2ED887C1" w:rsidR="001C1801" w:rsidRPr="0016741C" w:rsidRDefault="001C1801" w:rsidP="00964277">
      <w:pPr>
        <w:jc w:val="center"/>
        <w:rPr>
          <w:rFonts w:cs="Times New Roman"/>
          <w:color w:val="3C484D"/>
          <w:sz w:val="36"/>
          <w:szCs w:val="36"/>
          <w:shd w:val="clear" w:color="auto" w:fill="FFFFFF"/>
        </w:rPr>
      </w:pPr>
      <w:bookmarkStart w:id="655" w:name="_Hlk80685346"/>
      <w:r w:rsidRPr="00973402">
        <w:rPr>
          <w:rFonts w:cs="Times New Roman"/>
          <w:color w:val="3C484D"/>
          <w:sz w:val="32"/>
          <w:szCs w:val="32"/>
          <w:shd w:val="clear" w:color="auto" w:fill="FFFFFF"/>
          <w:rtl/>
        </w:rPr>
        <w:t>سبحانك اللّهمّ يا إلهي</w:t>
      </w:r>
      <w:bookmarkEnd w:id="655"/>
      <w:r w:rsidRPr="00973402">
        <w:rPr>
          <w:rFonts w:cs="Times New Roman"/>
          <w:color w:val="3C484D"/>
          <w:sz w:val="32"/>
          <w:szCs w:val="32"/>
          <w:shd w:val="clear" w:color="auto" w:fill="FFFFFF"/>
          <w:rtl/>
        </w:rPr>
        <w:t xml:space="preserve"> طهّر عيني ثمّ أُذني ثمّ لساني ثمّ روحي ثمّ قلبي ثمّ نفسي ثمّ جسمي ثمّ جسدي عن التّوجّه إلى غيرك ثمّ أشربني عن كأس عزّك المختوم</w:t>
      </w:r>
    </w:p>
    <w:p w14:paraId="47788D55" w14:textId="15A55789" w:rsidR="004D2DC2" w:rsidRDefault="004820E9" w:rsidP="00CC4C86">
      <w:pPr>
        <w:spacing w:after="0"/>
        <w:jc w:val="center"/>
        <w:rPr>
          <w:rFonts w:ascii="Adobe Naskh Medium" w:hAnsi="Adobe Naskh Medium" w:cs="Adobe Naskh Medium"/>
          <w:color w:val="3C484D"/>
          <w:sz w:val="36"/>
          <w:szCs w:val="36"/>
          <w:shd w:val="clear" w:color="auto" w:fill="FFFFFF"/>
        </w:rPr>
      </w:pPr>
      <w:r w:rsidRPr="004820E9">
        <w:rPr>
          <w:rFonts w:ascii="Adobe Naskh Medium" w:hAnsi="Adobe Naskh Medium" w:cs="Adobe Naskh Medium"/>
          <w:noProof/>
          <w:color w:val="3C484D"/>
          <w:sz w:val="36"/>
          <w:szCs w:val="36"/>
          <w:shd w:val="clear" w:color="auto" w:fill="FFFFFF"/>
        </w:rPr>
        <w:drawing>
          <wp:inline distT="0" distB="0" distL="0" distR="0" wp14:anchorId="589358EA" wp14:editId="4C989BFF">
            <wp:extent cx="5943600" cy="4049395"/>
            <wp:effectExtent l="0" t="0" r="0" b="8255"/>
            <wp:docPr id="773857048"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57048" name="Picture 1" descr="A sheet of music with notes&#10;&#10;Description automatically generated"/>
                    <pic:cNvPicPr/>
                  </pic:nvPicPr>
                  <pic:blipFill>
                    <a:blip r:embed="rId345"/>
                    <a:stretch>
                      <a:fillRect/>
                    </a:stretch>
                  </pic:blipFill>
                  <pic:spPr>
                    <a:xfrm>
                      <a:off x="0" y="0"/>
                      <a:ext cx="5943600" cy="4049395"/>
                    </a:xfrm>
                    <a:prstGeom prst="rect">
                      <a:avLst/>
                    </a:prstGeom>
                  </pic:spPr>
                </pic:pic>
              </a:graphicData>
            </a:graphic>
          </wp:inline>
        </w:drawing>
      </w:r>
    </w:p>
    <w:bookmarkEnd w:id="643"/>
    <w:p w14:paraId="22B8D78F" w14:textId="68B93FD7" w:rsidR="00240020" w:rsidRPr="00240020" w:rsidRDefault="00CD066C" w:rsidP="00683472">
      <w:pPr>
        <w:pStyle w:val="NoSpacing"/>
        <w:jc w:val="center"/>
        <w:rPr>
          <w:shd w:val="clear" w:color="auto" w:fill="F9F9F9"/>
        </w:rPr>
      </w:pPr>
      <w:r w:rsidRPr="00240020">
        <w:rPr>
          <w:shd w:val="clear" w:color="auto" w:fill="F9F9F9"/>
        </w:rPr>
        <w:t xml:space="preserve">Sob-há-na-ka </w:t>
      </w:r>
      <w:r w:rsidR="00257706" w:rsidRPr="00240020">
        <w:rPr>
          <w:shd w:val="clear" w:color="auto" w:fill="F9F9F9"/>
        </w:rPr>
        <w:t>a</w:t>
      </w:r>
      <w:r w:rsidRPr="00240020">
        <w:rPr>
          <w:shd w:val="clear" w:color="auto" w:fill="F9F9F9"/>
        </w:rPr>
        <w:t xml:space="preserve">l-lá-hom-ma yá e-lá-hi, </w:t>
      </w:r>
      <w:r w:rsidR="0005341A" w:rsidRPr="00240020">
        <w:rPr>
          <w:shd w:val="clear" w:color="auto" w:fill="F9F9F9"/>
        </w:rPr>
        <w:t>t</w:t>
      </w:r>
      <w:r w:rsidRPr="00240020">
        <w:rPr>
          <w:shd w:val="clear" w:color="auto" w:fill="F9F9F9"/>
        </w:rPr>
        <w:t>ah-</w:t>
      </w:r>
      <w:r w:rsidR="00136509" w:rsidRPr="00240020">
        <w:rPr>
          <w:shd w:val="clear" w:color="auto" w:fill="F9F9F9"/>
        </w:rPr>
        <w:t>e</w:t>
      </w:r>
      <w:r w:rsidRPr="00240020">
        <w:rPr>
          <w:shd w:val="clear" w:color="auto" w:fill="F9F9F9"/>
        </w:rPr>
        <w:t>r ay-ni, som-ma o-za-ni,</w:t>
      </w:r>
    </w:p>
    <w:p w14:paraId="088E6ABD" w14:textId="28325BBF" w:rsidR="00CD066C" w:rsidRPr="00240020" w:rsidRDefault="00CD066C" w:rsidP="00683472">
      <w:pPr>
        <w:pStyle w:val="NoSpacing"/>
        <w:jc w:val="center"/>
        <w:rPr>
          <w:shd w:val="clear" w:color="auto" w:fill="F9F9F9"/>
          <w:lang w:val="fr-FR"/>
        </w:rPr>
      </w:pPr>
      <w:r w:rsidRPr="00240020">
        <w:rPr>
          <w:shd w:val="clear" w:color="auto" w:fill="F9F9F9"/>
          <w:lang w:val="fr-FR"/>
        </w:rPr>
        <w:t>som-ma le-sá-ni, som-ma ru-hi, som-ma qal-bi, som-ma naf-si, som-ma jes-mi, som-ma ja-sa-di,</w:t>
      </w:r>
      <w:r w:rsidR="006F3DFE" w:rsidRPr="00240020">
        <w:rPr>
          <w:shd w:val="clear" w:color="auto" w:fill="F9F9F9"/>
          <w:lang w:val="fr-FR"/>
        </w:rPr>
        <w:t xml:space="preserve"> </w:t>
      </w:r>
      <w:r w:rsidRPr="00240020">
        <w:rPr>
          <w:shd w:val="clear" w:color="auto" w:fill="F9F9F9"/>
          <w:lang w:val="fr-FR"/>
        </w:rPr>
        <w:t>‘an e</w:t>
      </w:r>
      <w:r w:rsidR="00860805" w:rsidRPr="00240020">
        <w:rPr>
          <w:shd w:val="clear" w:color="auto" w:fill="F9F9F9"/>
          <w:lang w:val="fr-FR"/>
        </w:rPr>
        <w:t>t</w:t>
      </w:r>
      <w:r w:rsidRPr="00240020">
        <w:rPr>
          <w:shd w:val="clear" w:color="auto" w:fill="F9F9F9"/>
          <w:lang w:val="fr-FR"/>
        </w:rPr>
        <w:t>-ta-va</w:t>
      </w:r>
      <w:r w:rsidR="0005341A" w:rsidRPr="00240020">
        <w:rPr>
          <w:shd w:val="clear" w:color="auto" w:fill="F9F9F9"/>
          <w:lang w:val="fr-FR"/>
        </w:rPr>
        <w:t>j</w:t>
      </w:r>
      <w:r w:rsidRPr="00240020">
        <w:rPr>
          <w:shd w:val="clear" w:color="auto" w:fill="F9F9F9"/>
          <w:lang w:val="fr-FR"/>
        </w:rPr>
        <w:t>-jo-he</w:t>
      </w:r>
      <w:r w:rsidR="00092512" w:rsidRPr="00240020">
        <w:rPr>
          <w:shd w:val="clear" w:color="auto" w:fill="F9F9F9"/>
          <w:lang w:val="fr-FR"/>
        </w:rPr>
        <w:t>,</w:t>
      </w:r>
      <w:r w:rsidRPr="00240020">
        <w:rPr>
          <w:shd w:val="clear" w:color="auto" w:fill="F9F9F9"/>
          <w:lang w:val="fr-FR"/>
        </w:rPr>
        <w:t xml:space="preserve"> e-lá ghay-rek som-ma</w:t>
      </w:r>
      <w:r w:rsidR="00264864" w:rsidRPr="00240020">
        <w:rPr>
          <w:shd w:val="clear" w:color="auto" w:fill="F9F9F9"/>
          <w:lang w:val="fr-FR"/>
        </w:rPr>
        <w:t>’</w:t>
      </w:r>
      <w:r w:rsidRPr="00240020">
        <w:rPr>
          <w:shd w:val="clear" w:color="auto" w:fill="F9F9F9"/>
          <w:lang w:val="fr-FR"/>
        </w:rPr>
        <w:t>ash-reb-ni ‘an ká-se ‘e</w:t>
      </w:r>
      <w:r w:rsidR="0005341A" w:rsidRPr="00240020">
        <w:rPr>
          <w:shd w:val="clear" w:color="auto" w:fill="F9F9F9"/>
          <w:lang w:val="fr-FR"/>
        </w:rPr>
        <w:t>z</w:t>
      </w:r>
      <w:r w:rsidRPr="00240020">
        <w:rPr>
          <w:shd w:val="clear" w:color="auto" w:fill="F9F9F9"/>
          <w:lang w:val="fr-FR"/>
        </w:rPr>
        <w:t>-za-kal-makh-tum.</w:t>
      </w:r>
    </w:p>
    <w:p w14:paraId="7BA07F6B" w14:textId="77777777" w:rsidR="00C73A9D" w:rsidRPr="005823DA" w:rsidRDefault="00C73A9D" w:rsidP="00240020">
      <w:pPr>
        <w:spacing w:after="0"/>
        <w:jc w:val="center"/>
        <w:rPr>
          <w:rFonts w:cs="Times New Roman"/>
          <w:color w:val="262626"/>
          <w:szCs w:val="24"/>
          <w:shd w:val="clear" w:color="auto" w:fill="FFFFFF"/>
          <w:lang w:val="fr-FR"/>
        </w:rPr>
      </w:pPr>
    </w:p>
    <w:p w14:paraId="128AD44E" w14:textId="77777777" w:rsidR="00C73A9D" w:rsidRPr="005823DA" w:rsidRDefault="00C73A9D" w:rsidP="00240020">
      <w:pPr>
        <w:spacing w:after="0"/>
        <w:jc w:val="center"/>
        <w:rPr>
          <w:rFonts w:cs="Times New Roman"/>
          <w:color w:val="262626"/>
          <w:szCs w:val="24"/>
          <w:shd w:val="clear" w:color="auto" w:fill="FFFFFF"/>
          <w:lang w:val="fr-FR"/>
        </w:rPr>
      </w:pPr>
    </w:p>
    <w:p w14:paraId="1800D408" w14:textId="3E4D688B" w:rsidR="00C73A9D" w:rsidRPr="005823DA" w:rsidRDefault="00C73A9D" w:rsidP="00240020">
      <w:pPr>
        <w:spacing w:after="0"/>
        <w:jc w:val="center"/>
        <w:rPr>
          <w:rFonts w:cs="Times New Roman"/>
          <w:color w:val="262626"/>
          <w:szCs w:val="24"/>
          <w:shd w:val="clear" w:color="auto" w:fill="FFFFFF"/>
          <w:lang w:val="fr-FR"/>
        </w:rPr>
      </w:pPr>
    </w:p>
    <w:p w14:paraId="20B55C07" w14:textId="77777777" w:rsidR="002978D1" w:rsidRPr="00D83ABC" w:rsidRDefault="002978D1" w:rsidP="00240020">
      <w:pPr>
        <w:spacing w:after="0"/>
        <w:jc w:val="center"/>
        <w:rPr>
          <w:rFonts w:cs="Times New Roman"/>
          <w:color w:val="262626"/>
          <w:szCs w:val="24"/>
          <w:shd w:val="clear" w:color="auto" w:fill="FFFFFF"/>
          <w:lang w:val="fr-FR"/>
        </w:rPr>
      </w:pPr>
    </w:p>
    <w:p w14:paraId="4D1FD683" w14:textId="3AB08399" w:rsidR="00240020" w:rsidRDefault="00257706" w:rsidP="00240020">
      <w:pPr>
        <w:spacing w:after="0"/>
        <w:jc w:val="center"/>
        <w:rPr>
          <w:rFonts w:cs="Times New Roman"/>
          <w:color w:val="262626"/>
          <w:szCs w:val="24"/>
          <w:shd w:val="clear" w:color="auto" w:fill="FFFFFF"/>
        </w:rPr>
      </w:pPr>
      <w:r w:rsidRPr="00340EA9">
        <w:rPr>
          <w:rFonts w:cs="Times New Roman"/>
          <w:color w:val="262626"/>
          <w:szCs w:val="24"/>
          <w:shd w:val="clear" w:color="auto" w:fill="FFFFFF"/>
        </w:rPr>
        <w:lastRenderedPageBreak/>
        <w:t xml:space="preserve">Praised be Thou, O Lord my God! Sanctify mine eye, and mine ear, </w:t>
      </w:r>
    </w:p>
    <w:p w14:paraId="6E4D30CE" w14:textId="1535D457" w:rsidR="00240020" w:rsidRDefault="00257706" w:rsidP="00240020">
      <w:pPr>
        <w:spacing w:after="0"/>
        <w:jc w:val="center"/>
        <w:rPr>
          <w:rFonts w:cs="Times New Roman"/>
          <w:color w:val="262626"/>
          <w:szCs w:val="24"/>
          <w:shd w:val="clear" w:color="auto" w:fill="FFFFFF"/>
        </w:rPr>
      </w:pPr>
      <w:r w:rsidRPr="00340EA9">
        <w:rPr>
          <w:rFonts w:cs="Times New Roman"/>
          <w:color w:val="262626"/>
          <w:szCs w:val="24"/>
          <w:shd w:val="clear" w:color="auto" w:fill="FFFFFF"/>
        </w:rPr>
        <w:t xml:space="preserve">and my tongue, and my spirit, and my heart, and my soul, and my body, and mine entire being from turning unto anyone but Thee. Give me then to drink from the cup that brimmeth </w:t>
      </w:r>
    </w:p>
    <w:p w14:paraId="5327FC6E" w14:textId="7297D6DA" w:rsidR="00120089" w:rsidRPr="00340EA9" w:rsidRDefault="00257706" w:rsidP="00240020">
      <w:pPr>
        <w:spacing w:after="240"/>
        <w:jc w:val="center"/>
        <w:rPr>
          <w:rFonts w:eastAsia="Times New Roman" w:cs="Times New Roman"/>
          <w:color w:val="262626"/>
          <w:sz w:val="26"/>
          <w:szCs w:val="26"/>
        </w:rPr>
      </w:pPr>
      <w:r w:rsidRPr="00340EA9">
        <w:rPr>
          <w:rFonts w:cs="Times New Roman"/>
          <w:color w:val="262626"/>
          <w:szCs w:val="24"/>
          <w:shd w:val="clear" w:color="auto" w:fill="FFFFFF"/>
        </w:rPr>
        <w:t>with the sealed</w:t>
      </w:r>
      <w:r>
        <w:rPr>
          <w:rFonts w:cs="Times New Roman"/>
          <w:color w:val="262626"/>
          <w:szCs w:val="24"/>
          <w:shd w:val="clear" w:color="auto" w:fill="FFFFFF"/>
        </w:rPr>
        <w:t xml:space="preserve"> wine</w:t>
      </w:r>
      <w:r w:rsidR="00F37739">
        <w:rPr>
          <w:rFonts w:cs="Times New Roman"/>
          <w:color w:val="262626"/>
          <w:szCs w:val="24"/>
          <w:shd w:val="clear" w:color="auto" w:fill="FFFFFF"/>
        </w:rPr>
        <w:t xml:space="preserve"> of</w:t>
      </w:r>
      <w:r>
        <w:rPr>
          <w:rFonts w:cs="Times New Roman"/>
          <w:color w:val="262626"/>
          <w:szCs w:val="24"/>
          <w:shd w:val="clear" w:color="auto" w:fill="FFFFFF"/>
        </w:rPr>
        <w:t xml:space="preserve"> Thy </w:t>
      </w:r>
      <w:r w:rsidR="00120089" w:rsidRPr="00340EA9">
        <w:rPr>
          <w:rFonts w:eastAsia="Times New Roman" w:cs="Times New Roman"/>
          <w:color w:val="262626"/>
          <w:szCs w:val="24"/>
        </w:rPr>
        <w:t>glory</w:t>
      </w:r>
      <w:r w:rsidR="00120089" w:rsidRPr="00340EA9">
        <w:rPr>
          <w:rFonts w:eastAsia="Times New Roman" w:cs="Times New Roman"/>
          <w:color w:val="262626"/>
          <w:sz w:val="26"/>
          <w:szCs w:val="26"/>
        </w:rPr>
        <w:t>.</w:t>
      </w:r>
      <w:r w:rsidR="00120089" w:rsidRPr="00340EA9">
        <w:rPr>
          <w:rFonts w:eastAsia="Times New Roman" w:cs="Times New Roman"/>
          <w:color w:val="262626"/>
          <w:sz w:val="26"/>
          <w:szCs w:val="26"/>
          <w:vertAlign w:val="superscript"/>
        </w:rPr>
        <w:footnoteReference w:id="254"/>
      </w:r>
    </w:p>
    <w:p w14:paraId="6335681B" w14:textId="29740E85" w:rsidR="000C4DFC" w:rsidRDefault="008D6F23" w:rsidP="00CD066C">
      <w:pPr>
        <w:spacing w:after="240"/>
        <w:jc w:val="center"/>
      </w:pPr>
      <w:r w:rsidRPr="008D6F23">
        <w:rPr>
          <w:noProof/>
        </w:rPr>
        <w:drawing>
          <wp:inline distT="0" distB="0" distL="0" distR="0" wp14:anchorId="470C88E1" wp14:editId="3479385D">
            <wp:extent cx="5943600" cy="3910330"/>
            <wp:effectExtent l="0" t="0" r="0" b="0"/>
            <wp:docPr id="979904828" name="Picture 1"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04828" name="Picture 1" descr="A sheet music with text and symbols&#10;&#10;Description automatically generated"/>
                    <pic:cNvPicPr/>
                  </pic:nvPicPr>
                  <pic:blipFill>
                    <a:blip r:embed="rId346"/>
                    <a:stretch>
                      <a:fillRect/>
                    </a:stretch>
                  </pic:blipFill>
                  <pic:spPr>
                    <a:xfrm>
                      <a:off x="0" y="0"/>
                      <a:ext cx="5943600" cy="3910330"/>
                    </a:xfrm>
                    <a:prstGeom prst="rect">
                      <a:avLst/>
                    </a:prstGeom>
                  </pic:spPr>
                </pic:pic>
              </a:graphicData>
            </a:graphic>
          </wp:inline>
        </w:drawing>
      </w:r>
    </w:p>
    <w:p w14:paraId="5114E3B6" w14:textId="77777777" w:rsidR="00D24ED8" w:rsidRDefault="00D24ED8" w:rsidP="00D24ED8">
      <w:pPr>
        <w:pStyle w:val="Heading1"/>
        <w:jc w:val="center"/>
      </w:pPr>
      <w:bookmarkStart w:id="656" w:name="_Toc167265153"/>
      <w:r>
        <w:t>Nearness and Love</w:t>
      </w:r>
      <w:bookmarkEnd w:id="656"/>
    </w:p>
    <w:p w14:paraId="2387FF2C" w14:textId="77777777" w:rsidR="00765C9F" w:rsidRPr="00765C9F" w:rsidRDefault="00765C9F" w:rsidP="00765C9F"/>
    <w:p w14:paraId="0B22B465" w14:textId="43D17302" w:rsidR="005C0F6C" w:rsidRDefault="005C0F6C" w:rsidP="005C0F6C">
      <w:r>
        <w:t>This section focuses on love of God, nearness to God and may include supplications to that effect.</w:t>
      </w:r>
    </w:p>
    <w:p w14:paraId="1BCC3A52" w14:textId="356695C8" w:rsidR="005C0F6C" w:rsidRDefault="00C40AA4" w:rsidP="005C0F6C">
      <w:r>
        <w:t>“</w:t>
      </w:r>
      <w:r w:rsidR="005C0F6C" w:rsidRPr="00D24ED8">
        <w:t>Ay Dilbár-i Abhá, Ay Ma</w:t>
      </w:r>
      <w:r w:rsidR="005C0F6C" w:rsidRPr="00D24ED8">
        <w:rPr>
          <w:rFonts w:cs="Times New Roman"/>
        </w:rPr>
        <w:t>ḥ</w:t>
      </w:r>
      <w:r w:rsidR="005C0F6C" w:rsidRPr="00D24ED8">
        <w:t>búb-i Yiktá</w:t>
      </w:r>
      <w:r>
        <w:t>” begins with an invocation to his Beloved and states that he has withdrawn all attachment and devotion of anyone or anything but God.</w:t>
      </w:r>
    </w:p>
    <w:p w14:paraId="34BA465D" w14:textId="166F7222" w:rsidR="005C0F6C" w:rsidRDefault="00C40AA4" w:rsidP="005C0F6C">
      <w:r>
        <w:t>“</w:t>
      </w:r>
      <w:r w:rsidR="005C0F6C" w:rsidRPr="00AF091C">
        <w:t>Ay Dúst dar Raw</w:t>
      </w:r>
      <w:r w:rsidR="005C0F6C" w:rsidRPr="00AF091C">
        <w:rPr>
          <w:rFonts w:cs="Times New Roman"/>
        </w:rPr>
        <w:t>ḍ</w:t>
      </w:r>
      <w:r w:rsidR="005C0F6C" w:rsidRPr="00AF091C">
        <w:t>ih-i Qalb</w:t>
      </w:r>
      <w:r w:rsidR="00387D54">
        <w:t>,”</w:t>
      </w:r>
      <w:r>
        <w:t xml:space="preserve"> from the Persian Hidden Words, may be an invocation and an admonition for His followers, to humanity, to plant and foster love in their hearts, only.</w:t>
      </w:r>
    </w:p>
    <w:p w14:paraId="0928BCE3" w14:textId="549DDF0F" w:rsidR="005C0F6C" w:rsidRPr="001D2407" w:rsidRDefault="001D2407" w:rsidP="005C0F6C">
      <w:r w:rsidRPr="001D2407">
        <w:t>“</w:t>
      </w:r>
      <w:r w:rsidR="005C0F6C" w:rsidRPr="001D2407">
        <w:t xml:space="preserve">Ay Khudávand, Tu </w:t>
      </w:r>
      <w:r w:rsidR="005C0F6C" w:rsidRPr="001D2407">
        <w:rPr>
          <w:u w:val="single"/>
        </w:rPr>
        <w:t>Sh</w:t>
      </w:r>
      <w:r w:rsidR="005C0F6C" w:rsidRPr="001D2407">
        <w:t>áhid va Ágáhí</w:t>
      </w:r>
      <w:r w:rsidRPr="001D2407">
        <w:t>”</w:t>
      </w:r>
      <w:r w:rsidR="005C0F6C" w:rsidRPr="001D2407">
        <w:t xml:space="preserve"> </w:t>
      </w:r>
      <w:r w:rsidRPr="001D2407">
        <w:t>beg</w:t>
      </w:r>
      <w:r>
        <w:t>ins with an invocation and then expresses the lovers whole-hearted devotion to God.</w:t>
      </w:r>
    </w:p>
    <w:p w14:paraId="6FF03F2E" w14:textId="1162C02F" w:rsidR="005C0F6C" w:rsidRDefault="00F02E08" w:rsidP="005C0F6C">
      <w:pPr>
        <w:rPr>
          <w:shd w:val="clear" w:color="auto" w:fill="FFFFFF"/>
        </w:rPr>
      </w:pPr>
      <w:r>
        <w:rPr>
          <w:shd w:val="clear" w:color="auto" w:fill="FFFFFF"/>
        </w:rPr>
        <w:lastRenderedPageBreak/>
        <w:t>“</w:t>
      </w:r>
      <w:r w:rsidR="005C0F6C" w:rsidRPr="00AF091C">
        <w:rPr>
          <w:shd w:val="clear" w:color="auto" w:fill="FFFFFF"/>
        </w:rPr>
        <w:t>Ay Ma</w:t>
      </w:r>
      <w:r w:rsidR="005C0F6C" w:rsidRPr="00AF091C">
        <w:rPr>
          <w:rFonts w:cs="Times New Roman"/>
          <w:shd w:val="clear" w:color="auto" w:fill="FFFFFF"/>
        </w:rPr>
        <w:t>ḥ</w:t>
      </w:r>
      <w:r w:rsidR="005C0F6C" w:rsidRPr="00AF091C">
        <w:rPr>
          <w:shd w:val="clear" w:color="auto" w:fill="FFFFFF"/>
        </w:rPr>
        <w:t>búb-i Qadím va Yár-i Dilnishín-</w:t>
      </w:r>
      <w:r w:rsidR="005C0F6C">
        <w:rPr>
          <w:shd w:val="clear" w:color="auto" w:fill="FFFFFF"/>
        </w:rPr>
        <w:t>i</w:t>
      </w:r>
      <w:r w:rsidR="005C0F6C" w:rsidRPr="00AF091C">
        <w:rPr>
          <w:shd w:val="clear" w:color="auto" w:fill="FFFFFF"/>
        </w:rPr>
        <w:t xml:space="preserve"> Man</w:t>
      </w:r>
      <w:r>
        <w:rPr>
          <w:shd w:val="clear" w:color="auto" w:fill="FFFFFF"/>
        </w:rPr>
        <w:t>” again addresses God as a Beloved and laments his feeling of remoteness, appealing to and asking God how long must he remain this state as one might appeal to a Beloved he wishes to be close with.</w:t>
      </w:r>
    </w:p>
    <w:p w14:paraId="40E58565" w14:textId="07953603" w:rsidR="005C0F6C" w:rsidRPr="005C0F6C" w:rsidRDefault="00BB15F3" w:rsidP="005C0F6C">
      <w:r>
        <w:t>“</w:t>
      </w:r>
      <w:r w:rsidR="005C0F6C" w:rsidRPr="00AF091C">
        <w:t>Himmatí Báyad</w:t>
      </w:r>
      <w:r w:rsidR="00387D54">
        <w:t>,”</w:t>
      </w:r>
      <w:r>
        <w:t xml:space="preserve"> from the Valley of Search states to humanity the requisites to attaining reunion with God, namely effort and </w:t>
      </w:r>
      <w:r w:rsidR="00F02E08">
        <w:t>wholehearted devotion and love.</w:t>
      </w:r>
      <w:r>
        <w:t xml:space="preserve"> </w:t>
      </w:r>
    </w:p>
    <w:p w14:paraId="28FBE5E7" w14:textId="70DBB75F" w:rsidR="005C0F6C" w:rsidRPr="005C0F6C" w:rsidRDefault="00F02E08" w:rsidP="005C0F6C">
      <w:r>
        <w:rPr>
          <w:shd w:val="clear" w:color="auto" w:fill="FEFFFF"/>
        </w:rPr>
        <w:t>“</w:t>
      </w:r>
      <w:r w:rsidR="005C0F6C" w:rsidRPr="00AF091C">
        <w:rPr>
          <w:shd w:val="clear" w:color="auto" w:fill="FEFFFF"/>
        </w:rPr>
        <w:t>Il</w:t>
      </w:r>
      <w:r w:rsidR="00235AAB">
        <w:rPr>
          <w:shd w:val="clear" w:color="auto" w:fill="FEFFFF"/>
        </w:rPr>
        <w:t>á</w:t>
      </w:r>
      <w:r w:rsidR="005C0F6C" w:rsidRPr="00AF091C">
        <w:rPr>
          <w:shd w:val="clear" w:color="auto" w:fill="FEFFFF"/>
        </w:rPr>
        <w:t>há Karímá Ra</w:t>
      </w:r>
      <w:r w:rsidR="005C0F6C" w:rsidRPr="00AF091C">
        <w:rPr>
          <w:rFonts w:cs="Times New Roman"/>
          <w:shd w:val="clear" w:color="auto" w:fill="FEFFFF"/>
        </w:rPr>
        <w:t>ḥ</w:t>
      </w:r>
      <w:r w:rsidR="005C0F6C" w:rsidRPr="00AF091C">
        <w:rPr>
          <w:shd w:val="clear" w:color="auto" w:fill="FEFFFF"/>
        </w:rPr>
        <w:t xml:space="preserve">ímá, Beh </w:t>
      </w:r>
      <w:r w:rsidR="005C0F6C" w:rsidRPr="00AF091C">
        <w:rPr>
          <w:u w:val="single"/>
          <w:shd w:val="clear" w:color="auto" w:fill="FEFFFF"/>
        </w:rPr>
        <w:t>Dh</w:t>
      </w:r>
      <w:r w:rsidR="005C0F6C" w:rsidRPr="00AF091C">
        <w:rPr>
          <w:shd w:val="clear" w:color="auto" w:fill="FEFFFF"/>
        </w:rPr>
        <w:t>ikrat</w:t>
      </w:r>
      <w:r>
        <w:rPr>
          <w:shd w:val="clear" w:color="auto" w:fill="FEFFFF"/>
        </w:rPr>
        <w:t>” addresses God by His name and attributes and states that he lives through remembering and praising Him as well as the hope of reunion.</w:t>
      </w:r>
    </w:p>
    <w:p w14:paraId="2F69BA1F" w14:textId="28157964" w:rsidR="005C0F6C" w:rsidRDefault="005C0F6C" w:rsidP="002B5652">
      <w:pPr>
        <w:shd w:val="clear" w:color="auto" w:fill="FFFFFF"/>
        <w:spacing w:after="0" w:line="240" w:lineRule="auto"/>
        <w:textAlignment w:val="baseline"/>
      </w:pPr>
      <w:bookmarkStart w:id="657" w:name="_Hlk143088415"/>
      <w:r>
        <w:rPr>
          <w:i/>
          <w:iCs/>
        </w:rPr>
        <w:t>“</w:t>
      </w:r>
      <w:bookmarkEnd w:id="657"/>
      <w:r w:rsidRPr="008D3C49">
        <w:t>Iláhá Parvardegár Rá Maḥbúbá Maqsúdá</w:t>
      </w:r>
      <w:bookmarkStart w:id="658" w:name="_Hlk143088437"/>
      <w:r>
        <w:rPr>
          <w:i/>
          <w:iCs/>
        </w:rPr>
        <w:t>”</w:t>
      </w:r>
      <w:bookmarkEnd w:id="658"/>
      <w:r w:rsidRPr="00D62291">
        <w:t xml:space="preserve"> addresses God </w:t>
      </w:r>
      <w:r>
        <w:t>by four different names and asks to be admitted, rather, not to be barred from, His presence: “</w:t>
      </w:r>
      <w:r w:rsidRPr="006E2A18">
        <w:rPr>
          <w:rFonts w:asciiTheme="majorBidi" w:eastAsia="Times New Roman" w:hAnsiTheme="majorBidi" w:cstheme="majorBidi"/>
        </w:rPr>
        <w:t>My God, my Provider, my Beloved, my Desire!</w:t>
      </w:r>
      <w:r>
        <w:rPr>
          <w:rFonts w:asciiTheme="majorBidi" w:eastAsia="Times New Roman" w:hAnsiTheme="majorBidi" w:cstheme="majorBidi"/>
        </w:rPr>
        <w:t xml:space="preserve"> </w:t>
      </w:r>
      <w:r w:rsidRPr="006E2A18">
        <w:rPr>
          <w:rFonts w:asciiTheme="majorBidi" w:eastAsia="Times New Roman" w:hAnsiTheme="majorBidi" w:cstheme="majorBidi"/>
        </w:rPr>
        <w:t>Deprive not Thy servants thereof, and debar them</w:t>
      </w:r>
      <w:r>
        <w:rPr>
          <w:rFonts w:asciiTheme="majorBidi" w:eastAsia="Times New Roman" w:hAnsiTheme="majorBidi" w:cstheme="majorBidi"/>
        </w:rPr>
        <w:t xml:space="preserve"> </w:t>
      </w:r>
      <w:r w:rsidRPr="006E2A18">
        <w:rPr>
          <w:rFonts w:asciiTheme="majorBidi" w:eastAsia="Times New Roman" w:hAnsiTheme="majorBidi" w:cstheme="majorBidi"/>
        </w:rPr>
        <w:t>not from the court of Thy holiness and nearness</w:t>
      </w:r>
      <w:r w:rsidR="007211F5">
        <w:rPr>
          <w:rFonts w:asciiTheme="majorBidi" w:eastAsia="Times New Roman" w:hAnsiTheme="majorBidi" w:cstheme="majorBidi"/>
        </w:rPr>
        <w:t>.”</w:t>
      </w:r>
      <w:r>
        <w:t xml:space="preserve"> </w:t>
      </w:r>
    </w:p>
    <w:p w14:paraId="5AC676E6" w14:textId="77777777" w:rsidR="00235AAB" w:rsidRDefault="00235AAB" w:rsidP="002B5652">
      <w:pPr>
        <w:shd w:val="clear" w:color="auto" w:fill="FFFFFF"/>
        <w:spacing w:after="0" w:line="240" w:lineRule="auto"/>
        <w:textAlignment w:val="baseline"/>
      </w:pPr>
    </w:p>
    <w:p w14:paraId="3BEA6839" w14:textId="4FEBBADC" w:rsidR="005C0F6C" w:rsidRDefault="00BB15F3" w:rsidP="005C0F6C">
      <w:r>
        <w:t>“</w:t>
      </w:r>
      <w:r w:rsidR="005C0F6C" w:rsidRPr="00AF091C">
        <w:t>Parvardigárá, Har Án</w:t>
      </w:r>
      <w:r w:rsidR="005C0F6C" w:rsidRPr="00AF091C">
        <w:rPr>
          <w:u w:val="single"/>
        </w:rPr>
        <w:t>ch</w:t>
      </w:r>
      <w:r w:rsidR="005C0F6C" w:rsidRPr="00AF091C">
        <w:t>i Qalb-i Mará</w:t>
      </w:r>
      <w:r>
        <w:t>” begins with an invocation, then an appeal to God</w:t>
      </w:r>
      <w:r w:rsidR="00724ADB">
        <w:t xml:space="preserve"> to</w:t>
      </w:r>
      <w:r>
        <w:t xml:space="preserve"> remove anything that separates the follower from God.</w:t>
      </w:r>
      <w:r w:rsidR="005C0F6C">
        <w:t xml:space="preserve"> </w:t>
      </w:r>
    </w:p>
    <w:p w14:paraId="07BBEE39" w14:textId="61F2E4BA" w:rsidR="005C0F6C" w:rsidRDefault="00790D69" w:rsidP="005C0F6C">
      <w:r>
        <w:t>“</w:t>
      </w:r>
      <w:r w:rsidR="005C0F6C" w:rsidRPr="005C0F6C">
        <w:t>Yá Maḥbúb al-‘Áshiqín</w:t>
      </w:r>
      <w:r>
        <w:t>” is an invocation to a beloved, which could as well be placed under the category of names and attributes, but speaks more specifically about the relationship and feeling of His followers toward Him and appreciation of the love He bears for them.</w:t>
      </w:r>
    </w:p>
    <w:p w14:paraId="6891F88D" w14:textId="57511231" w:rsidR="005C0F6C" w:rsidRDefault="00C40AA4" w:rsidP="005C0F6C">
      <w:r>
        <w:t>“</w:t>
      </w:r>
      <w:r w:rsidR="005C0F6C" w:rsidRPr="00AF091C">
        <w:t>Yá Ma</w:t>
      </w:r>
      <w:r w:rsidR="005C0F6C" w:rsidRPr="00AF091C">
        <w:rPr>
          <w:rFonts w:cs="Times New Roman"/>
        </w:rPr>
        <w:t>ḥ</w:t>
      </w:r>
      <w:r w:rsidR="005C0F6C" w:rsidRPr="00AF091C">
        <w:t>búbí va Maq</w:t>
      </w:r>
      <w:r w:rsidR="00235AAB">
        <w:rPr>
          <w:rFonts w:cs="Times New Roman"/>
        </w:rPr>
        <w:t>ṣ</w:t>
      </w:r>
      <w:r w:rsidR="005C0F6C" w:rsidRPr="00AF091C">
        <w:t>údí</w:t>
      </w:r>
      <w:r>
        <w:t xml:space="preserve">” opens with an invocation to the Beloved and then appeals to that Beloved to remove all barriers and veils in the lover that separate him from His Beloved. </w:t>
      </w:r>
    </w:p>
    <w:p w14:paraId="1C857AFA" w14:textId="46A4CF50" w:rsidR="005A0E63" w:rsidRPr="00F54DDD" w:rsidRDefault="005A0E63" w:rsidP="00F54DDD">
      <w:pPr>
        <w:pStyle w:val="Heading2"/>
      </w:pPr>
      <w:bookmarkStart w:id="659" w:name="_Toc167265154"/>
      <w:r w:rsidRPr="00F54DDD">
        <w:t>4</w:t>
      </w:r>
      <w:r w:rsidR="003F3B58" w:rsidRPr="00F54DDD">
        <w:t>9</w:t>
      </w:r>
      <w:r w:rsidRPr="00F54DDD">
        <w:t xml:space="preserve"> </w:t>
      </w:r>
      <w:bookmarkStart w:id="660" w:name="_Hlk142995142"/>
      <w:r w:rsidRPr="00F54DDD">
        <w:t>Ay Dilb</w:t>
      </w:r>
      <w:r w:rsidR="000B50A8" w:rsidRPr="00F54DDD">
        <w:t>a</w:t>
      </w:r>
      <w:r w:rsidRPr="00F54DDD">
        <w:t xml:space="preserve">r-i Abhá, Ay Maḥbúb-i Yiktá </w:t>
      </w:r>
      <w:bookmarkEnd w:id="660"/>
      <w:r w:rsidRPr="00F54DDD">
        <w:t>(</w:t>
      </w:r>
      <w:r w:rsidRPr="00F54DDD">
        <w:rPr>
          <w:szCs w:val="30"/>
          <w:rtl/>
        </w:rPr>
        <w:t>ای دلبر ابهی ای محبوب یکتا</w:t>
      </w:r>
      <w:r w:rsidRPr="00F54DDD">
        <w:t>)</w:t>
      </w:r>
      <w:r w:rsidR="000B50A8" w:rsidRPr="00F54DDD">
        <w:t xml:space="preserve"> O most </w:t>
      </w:r>
      <w:r w:rsidR="00447BE5" w:rsidRPr="00F54DDD">
        <w:t>R</w:t>
      </w:r>
      <w:r w:rsidR="000B50A8" w:rsidRPr="00F54DDD">
        <w:t xml:space="preserve">adiant Beauty, O </w:t>
      </w:r>
      <w:r w:rsidR="00447BE5" w:rsidRPr="00F54DDD">
        <w:t>M</w:t>
      </w:r>
      <w:r w:rsidR="000B50A8" w:rsidRPr="00F54DDD">
        <w:t>atchless Beloved</w:t>
      </w:r>
      <w:bookmarkEnd w:id="659"/>
    </w:p>
    <w:p w14:paraId="47CB9A3B" w14:textId="77777777" w:rsidR="005A0E63" w:rsidRPr="00D24ED8" w:rsidRDefault="005A0E63" w:rsidP="005A0E63">
      <w:pPr>
        <w:rPr>
          <w:kern w:val="2"/>
          <w14:ligatures w14:val="standardContextual"/>
        </w:rPr>
      </w:pPr>
    </w:p>
    <w:p w14:paraId="68E89D9D" w14:textId="281D9C3E" w:rsidR="005A0E63" w:rsidRPr="0016741C" w:rsidRDefault="005A0E63" w:rsidP="005A0E63">
      <w:pPr>
        <w:rPr>
          <w:rFonts w:cs="Times New Roman"/>
          <w:kern w:val="2"/>
          <w:sz w:val="22"/>
          <w:szCs w:val="20"/>
          <w14:ligatures w14:val="standardContextual"/>
        </w:rPr>
      </w:pPr>
      <w:r w:rsidRPr="00D24ED8">
        <w:rPr>
          <w:kern w:val="2"/>
          <w14:ligatures w14:val="standardContextual"/>
        </w:rPr>
        <w:t xml:space="preserve">This </w:t>
      </w:r>
      <w:r w:rsidRPr="00D24ED8">
        <w:rPr>
          <w:kern w:val="2"/>
          <w:u w:val="words"/>
          <w14:ligatures w14:val="standardContextual"/>
        </w:rPr>
        <w:t>dh</w:t>
      </w:r>
      <w:r w:rsidRPr="00D24ED8">
        <w:rPr>
          <w:kern w:val="2"/>
          <w14:ligatures w14:val="standardContextual"/>
        </w:rPr>
        <w:t>ikr text is from a prayer by ‘Abdu’l-Bahá</w:t>
      </w:r>
      <w:r w:rsidR="00737C50">
        <w:rPr>
          <w:kern w:val="2"/>
          <w14:ligatures w14:val="standardContextual"/>
        </w:rPr>
        <w:t xml:space="preserve"> </w:t>
      </w:r>
      <w:sdt>
        <w:sdtPr>
          <w:rPr>
            <w:kern w:val="2"/>
            <w14:ligatures w14:val="standardContextual"/>
          </w:rPr>
          <w:id w:val="-1079980139"/>
          <w:citation/>
        </w:sdtPr>
        <w:sdtContent>
          <w:r w:rsidR="00737C50">
            <w:rPr>
              <w:kern w:val="2"/>
              <w14:ligatures w14:val="standardContextual"/>
            </w:rPr>
            <w:fldChar w:fldCharType="begin"/>
          </w:r>
          <w:r w:rsidR="00737C50">
            <w:rPr>
              <w:kern w:val="2"/>
              <w14:ligatures w14:val="standardContextual"/>
            </w:rPr>
            <w:instrText xml:space="preserve">CITATION Abd20 \p "37-38: #36" \l 1033 </w:instrText>
          </w:r>
          <w:r w:rsidR="00737C50">
            <w:rPr>
              <w:kern w:val="2"/>
              <w14:ligatures w14:val="standardContextual"/>
            </w:rPr>
            <w:fldChar w:fldCharType="separate"/>
          </w:r>
          <w:r w:rsidR="005539EF" w:rsidRPr="005539EF">
            <w:rPr>
              <w:noProof/>
              <w:kern w:val="2"/>
              <w14:ligatures w14:val="standardContextual"/>
            </w:rPr>
            <w:t>('Abdu'l-Bahá, Majmuih-yi-Munajatha 1992, 37-38: #36)</w:t>
          </w:r>
          <w:r w:rsidR="00737C50">
            <w:rPr>
              <w:kern w:val="2"/>
              <w14:ligatures w14:val="standardContextual"/>
            </w:rPr>
            <w:fldChar w:fldCharType="end"/>
          </w:r>
        </w:sdtContent>
      </w:sdt>
      <w:r w:rsidR="00737C50">
        <w:rPr>
          <w:rStyle w:val="FootnoteReference"/>
          <w:kern w:val="2"/>
          <w14:ligatures w14:val="standardContextual"/>
        </w:rPr>
        <w:footnoteReference w:id="255"/>
      </w:r>
      <w:r w:rsidRPr="00D24ED8">
        <w:rPr>
          <w:kern w:val="2"/>
          <w14:ligatures w14:val="standardContextual"/>
        </w:rPr>
        <w:t>:</w:t>
      </w:r>
    </w:p>
    <w:p w14:paraId="3EF37FD4" w14:textId="77777777" w:rsidR="005A0E63" w:rsidRPr="0016741C" w:rsidRDefault="005A0E63" w:rsidP="005A0E63">
      <w:pPr>
        <w:spacing w:after="240" w:line="360" w:lineRule="atLeast"/>
        <w:jc w:val="center"/>
        <w:rPr>
          <w:rFonts w:eastAsia="Times New Roman" w:cs="Times New Roman"/>
          <w:color w:val="222222"/>
          <w:sz w:val="32"/>
          <w:szCs w:val="32"/>
        </w:rPr>
      </w:pPr>
      <w:r w:rsidRPr="0016741C">
        <w:rPr>
          <w:rFonts w:eastAsia="Times New Roman" w:cs="Times New Roman"/>
          <w:color w:val="222222"/>
          <w:sz w:val="32"/>
          <w:szCs w:val="32"/>
          <w:rtl/>
        </w:rPr>
        <w:t>هواللّه</w:t>
      </w:r>
    </w:p>
    <w:p w14:paraId="1E7BC228" w14:textId="77777777" w:rsidR="005A0E63" w:rsidRPr="0016741C" w:rsidRDefault="005A0E63" w:rsidP="005A0E63">
      <w:pPr>
        <w:jc w:val="right"/>
        <w:rPr>
          <w:rFonts w:cs="Times New Roman"/>
          <w:kern w:val="2"/>
          <w:sz w:val="28"/>
          <w:szCs w:val="24"/>
          <w14:ligatures w14:val="standardContextual"/>
        </w:rPr>
      </w:pPr>
      <w:r w:rsidRPr="0016741C">
        <w:rPr>
          <w:rFonts w:cs="Times New Roman"/>
          <w:color w:val="222222"/>
          <w:kern w:val="2"/>
          <w:sz w:val="32"/>
          <w:szCs w:val="32"/>
          <w:u w:val="single"/>
          <w:rtl/>
          <w14:ligatures w14:val="standardContextual"/>
        </w:rPr>
        <w:t xml:space="preserve">ای </w:t>
      </w:r>
      <w:bookmarkStart w:id="661" w:name="_Hlk141180656"/>
      <w:r w:rsidRPr="0016741C">
        <w:rPr>
          <w:rFonts w:cs="Times New Roman"/>
          <w:color w:val="222222"/>
          <w:kern w:val="2"/>
          <w:sz w:val="32"/>
          <w:szCs w:val="32"/>
          <w:u w:val="single"/>
          <w:rtl/>
          <w14:ligatures w14:val="standardContextual"/>
        </w:rPr>
        <w:t xml:space="preserve">دلبرِ </w:t>
      </w:r>
      <w:bookmarkEnd w:id="661"/>
      <w:r w:rsidRPr="0016741C">
        <w:rPr>
          <w:rFonts w:cs="Times New Roman"/>
          <w:color w:val="222222"/>
          <w:kern w:val="2"/>
          <w:sz w:val="32"/>
          <w:szCs w:val="32"/>
          <w:u w:val="single"/>
          <w:rtl/>
          <w14:ligatures w14:val="standardContextual"/>
        </w:rPr>
        <w:t>ابهی ای محبوبِ یکتا، دل از هر دو جهان برداشتیم چون عَلَمِ محبّت برافراشتیم</w:t>
      </w:r>
      <w:r w:rsidRPr="0016741C">
        <w:rPr>
          <w:rFonts w:cs="Times New Roman"/>
          <w:color w:val="222222"/>
          <w:kern w:val="2"/>
          <w:sz w:val="32"/>
          <w:szCs w:val="32"/>
          <w:rtl/>
          <w14:ligatures w14:val="standardContextual"/>
        </w:rPr>
        <w:t>، رخ از عالم و عالمیان برتافتیم چون رویِ دلجوی تو یافتیم، چشم از غیر تو بستیم چون به جمالِ تو گشودیم. ای معشوقِ حقیقی، پرتوی در دل‌ها افکن و جلوه‌ای در قلوب بنما تا از هر قیدی آزاده گردیم و بکلّی گرفتار تو شویم، شعلۀ میثاق گردیم و نُجومِ بازغه از مَطلَعِ اشراق</w:t>
      </w:r>
      <w:r w:rsidRPr="0016741C">
        <w:rPr>
          <w:rFonts w:cs="Times New Roman"/>
          <w:b/>
          <w:bCs/>
          <w:color w:val="222222"/>
          <w:kern w:val="2"/>
          <w:sz w:val="32"/>
          <w:szCs w:val="32"/>
          <w:rtl/>
          <w14:ligatures w14:val="standardContextual"/>
        </w:rPr>
        <w:t xml:space="preserve"> </w:t>
      </w:r>
      <w:r w:rsidRPr="00CF3D64">
        <w:rPr>
          <w:rFonts w:cs="Times New Roman"/>
          <w:color w:val="222222"/>
          <w:kern w:val="2"/>
          <w:sz w:val="32"/>
          <w:szCs w:val="32"/>
          <w:rtl/>
          <w14:ligatures w14:val="standardContextual"/>
        </w:rPr>
        <w:t>ع ع</w:t>
      </w:r>
    </w:p>
    <w:p w14:paraId="0CD43FB7" w14:textId="77777777" w:rsidR="005A0E63" w:rsidRPr="00D24ED8" w:rsidRDefault="005A0E63" w:rsidP="005A0E63">
      <w:pPr>
        <w:rPr>
          <w:kern w:val="2"/>
          <w14:ligatures w14:val="standardContextual"/>
        </w:rPr>
      </w:pPr>
      <w:r w:rsidRPr="00D24ED8">
        <w:rPr>
          <w:kern w:val="2"/>
          <w14:ligatures w14:val="standardContextual"/>
        </w:rPr>
        <w:t xml:space="preserve">The following is a provisional translation in English:  </w:t>
      </w:r>
    </w:p>
    <w:p w14:paraId="459D1863" w14:textId="77777777" w:rsidR="005A0E63" w:rsidRPr="00D24ED8" w:rsidRDefault="005A0E63" w:rsidP="005A0E63">
      <w:pPr>
        <w:jc w:val="center"/>
        <w:rPr>
          <w:kern w:val="2"/>
          <w14:ligatures w14:val="standardContextual"/>
        </w:rPr>
      </w:pPr>
      <w:r w:rsidRPr="00D24ED8">
        <w:rPr>
          <w:kern w:val="2"/>
          <w14:ligatures w14:val="standardContextual"/>
        </w:rPr>
        <w:t>He is God!</w:t>
      </w:r>
    </w:p>
    <w:p w14:paraId="36BD5DB0" w14:textId="4739FB60" w:rsidR="005A0E63" w:rsidRDefault="005A0E63" w:rsidP="005A0E63">
      <w:pPr>
        <w:rPr>
          <w:kern w:val="2"/>
          <w14:ligatures w14:val="standardContextual"/>
        </w:rPr>
      </w:pPr>
      <w:bookmarkStart w:id="662" w:name="_Hlk143187391"/>
      <w:bookmarkStart w:id="663" w:name="_Hlk141182989"/>
      <w:r w:rsidRPr="00D24ED8">
        <w:rPr>
          <w:kern w:val="2"/>
          <w:u w:val="single"/>
          <w14:ligatures w14:val="standardContextual"/>
        </w:rPr>
        <w:t>O most radiant Beauty, O matchless Beloved</w:t>
      </w:r>
      <w:bookmarkEnd w:id="662"/>
      <w:r w:rsidRPr="00D24ED8">
        <w:rPr>
          <w:kern w:val="2"/>
          <w:u w:val="single"/>
          <w14:ligatures w14:val="standardContextual"/>
        </w:rPr>
        <w:t>, we took our heart from both worlds when we raised the banner of love</w:t>
      </w:r>
      <w:bookmarkEnd w:id="663"/>
      <w:r w:rsidRPr="00D24ED8">
        <w:rPr>
          <w:kern w:val="2"/>
          <w14:ligatures w14:val="standardContextual"/>
        </w:rPr>
        <w:t xml:space="preserve">, we turned our face away from the world and its inhabitants when we </w:t>
      </w:r>
      <w:r w:rsidRPr="00D24ED8">
        <w:rPr>
          <w:kern w:val="2"/>
          <w14:ligatures w14:val="standardContextual"/>
        </w:rPr>
        <w:lastRenderedPageBreak/>
        <w:t>found Thy pleasing Face, we closed our eyes from other than Thee when we opened them to Thy beauty. O true Beloved, cast a ray of light into our hearts and make it glow so that we may be freed from all bonds and become completely captured by Thee, become flame of the Covenant and stars rising from the Horizon of illumination</w:t>
      </w:r>
      <w:r w:rsidR="00387D54" w:rsidRPr="00D24ED8">
        <w:rPr>
          <w:kern w:val="2"/>
          <w14:ligatures w14:val="standardContextual"/>
        </w:rPr>
        <w:t xml:space="preserve">. </w:t>
      </w:r>
      <w:r w:rsidRPr="00D24ED8">
        <w:rPr>
          <w:kern w:val="2"/>
          <w14:ligatures w14:val="standardContextual"/>
        </w:rPr>
        <w:t>A.A.</w:t>
      </w:r>
    </w:p>
    <w:p w14:paraId="3D094E56" w14:textId="20CED63B" w:rsidR="00E76986" w:rsidRDefault="0006060C" w:rsidP="00E76986">
      <w:pPr>
        <w:rPr>
          <w:kern w:val="2"/>
          <w14:ligatures w14:val="standardContextual"/>
        </w:rPr>
      </w:pPr>
      <w:r>
        <w:rPr>
          <w:kern w:val="2"/>
          <w14:ligatures w14:val="standardContextual"/>
        </w:rPr>
        <w:t>Recording</w:t>
      </w:r>
      <w:r w:rsidR="00CC709B">
        <w:rPr>
          <w:kern w:val="2"/>
          <w14:ligatures w14:val="standardContextual"/>
        </w:rPr>
        <w:t>, online link</w:t>
      </w:r>
      <w:r>
        <w:rPr>
          <w:rStyle w:val="FootnoteReference"/>
          <w:kern w:val="2"/>
          <w14:ligatures w14:val="standardContextual"/>
        </w:rPr>
        <w:footnoteReference w:id="256"/>
      </w:r>
      <w:r>
        <w:rPr>
          <w:kern w:val="2"/>
          <w14:ligatures w14:val="standardContextual"/>
        </w:rPr>
        <w:t xml:space="preserve">: </w:t>
      </w:r>
      <w:hyperlink r:id="rId347" w:history="1">
        <w:r w:rsidRPr="00A64D7C">
          <w:rPr>
            <w:rStyle w:val="Hyperlink"/>
            <w:kern w:val="2"/>
            <w14:ligatures w14:val="standardContextual"/>
          </w:rPr>
          <w:t>https://bahai-library.com/caton_music/49_Ay_Dilbar-i_Abha_Ay_Mahbub-i_Yikta.mp3</w:t>
        </w:r>
      </w:hyperlink>
      <w:r>
        <w:rPr>
          <w:kern w:val="2"/>
          <w14:ligatures w14:val="standardContextual"/>
        </w:rPr>
        <w:t xml:space="preserve"> </w:t>
      </w:r>
    </w:p>
    <w:p w14:paraId="33C6CB90" w14:textId="078A3A64" w:rsidR="00CE1870" w:rsidRDefault="00E76986" w:rsidP="00E76986">
      <w:pPr>
        <w:rPr>
          <w:kern w:val="2"/>
          <w14:ligatures w14:val="standardContextual"/>
        </w:rPr>
      </w:pPr>
      <w:r>
        <w:rPr>
          <w:kern w:val="2"/>
          <w14:ligatures w14:val="standardContextual"/>
        </w:rPr>
        <w:t xml:space="preserve">Transcription demo, online link: </w:t>
      </w:r>
      <w:hyperlink r:id="rId348" w:history="1">
        <w:r w:rsidRPr="00E27B14">
          <w:rPr>
            <w:rStyle w:val="Hyperlink"/>
            <w:kern w:val="2"/>
            <w14:ligatures w14:val="standardContextual"/>
          </w:rPr>
          <w:t>https://bahai-library.com/caton_music/sacred_refrains_demos/49_Ay_Dilbar-i_Abha_Ay_Mahbub-i_Yikta_demo.mp3</w:t>
        </w:r>
      </w:hyperlink>
      <w:r>
        <w:rPr>
          <w:kern w:val="2"/>
          <w14:ligatures w14:val="standardContextual"/>
        </w:rPr>
        <w:t xml:space="preserve"> </w:t>
      </w:r>
    </w:p>
    <w:p w14:paraId="43BC8336" w14:textId="77777777" w:rsidR="0034585D" w:rsidRPr="00973402" w:rsidRDefault="0034585D" w:rsidP="0034585D">
      <w:pPr>
        <w:jc w:val="center"/>
        <w:rPr>
          <w:rFonts w:cs="Times New Roman"/>
          <w:color w:val="555555"/>
          <w:kern w:val="2"/>
          <w:sz w:val="32"/>
          <w:szCs w:val="32"/>
          <w:shd w:val="clear" w:color="auto" w:fill="FEFFFF"/>
          <w14:ligatures w14:val="standardContextual"/>
        </w:rPr>
      </w:pPr>
      <w:r w:rsidRPr="00973402">
        <w:rPr>
          <w:rFonts w:cs="Times New Roman"/>
          <w:color w:val="555555"/>
          <w:kern w:val="2"/>
          <w:sz w:val="32"/>
          <w:szCs w:val="32"/>
          <w:shd w:val="clear" w:color="auto" w:fill="FEFFFF"/>
          <w:rtl/>
          <w14:ligatures w14:val="standardContextual"/>
        </w:rPr>
        <w:t>ای دلبر ابهی ای محبوب یکتا، دل از هر دو جهان برداشتیم چون عَلَمِ محبّتت برافراشتیم</w:t>
      </w:r>
    </w:p>
    <w:p w14:paraId="7F376EC7" w14:textId="299CF2CE" w:rsidR="00FB54F6" w:rsidRPr="00D24ED8" w:rsidRDefault="00760840" w:rsidP="0034585D">
      <w:pPr>
        <w:jc w:val="center"/>
        <w:rPr>
          <w:rFonts w:ascii="Adobe Naskh Medium" w:hAnsi="Adobe Naskh Medium" w:cs="Adobe Naskh Medium"/>
          <w:color w:val="555555"/>
          <w:kern w:val="2"/>
          <w:sz w:val="32"/>
          <w:szCs w:val="32"/>
          <w:shd w:val="clear" w:color="auto" w:fill="FEFFFF"/>
          <w14:ligatures w14:val="standardContextual"/>
        </w:rPr>
      </w:pPr>
      <w:r w:rsidRPr="00760840">
        <w:rPr>
          <w:rFonts w:ascii="Adobe Naskh Medium" w:hAnsi="Adobe Naskh Medium" w:cs="Adobe Naskh Medium"/>
          <w:noProof/>
          <w:color w:val="555555"/>
          <w:kern w:val="2"/>
          <w:sz w:val="32"/>
          <w:szCs w:val="32"/>
          <w:shd w:val="clear" w:color="auto" w:fill="FEFFFF"/>
          <w14:ligatures w14:val="standardContextual"/>
        </w:rPr>
        <w:drawing>
          <wp:inline distT="0" distB="0" distL="0" distR="0" wp14:anchorId="2F84712C" wp14:editId="08791EBD">
            <wp:extent cx="5943600" cy="1947545"/>
            <wp:effectExtent l="0" t="0" r="0" b="0"/>
            <wp:docPr id="158010191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01913" name="Picture 1" descr="A sheet music with notes&#10;&#10;Description automatically generated"/>
                    <pic:cNvPicPr/>
                  </pic:nvPicPr>
                  <pic:blipFill>
                    <a:blip r:embed="rId349"/>
                    <a:stretch>
                      <a:fillRect/>
                    </a:stretch>
                  </pic:blipFill>
                  <pic:spPr>
                    <a:xfrm>
                      <a:off x="0" y="0"/>
                      <a:ext cx="5943600" cy="1947545"/>
                    </a:xfrm>
                    <a:prstGeom prst="rect">
                      <a:avLst/>
                    </a:prstGeom>
                  </pic:spPr>
                </pic:pic>
              </a:graphicData>
            </a:graphic>
          </wp:inline>
        </w:drawing>
      </w:r>
      <w:r w:rsidR="0031284B" w:rsidRPr="0031284B">
        <w:rPr>
          <w:rFonts w:ascii="Adobe Naskh Medium" w:hAnsi="Adobe Naskh Medium" w:cs="Adobe Naskh Medium"/>
          <w:noProof/>
          <w:color w:val="555555"/>
          <w:kern w:val="2"/>
          <w:sz w:val="32"/>
          <w:szCs w:val="32"/>
          <w:shd w:val="clear" w:color="auto" w:fill="FEFFFF"/>
          <w14:ligatures w14:val="standardContextual"/>
        </w:rPr>
        <w:t xml:space="preserve"> </w:t>
      </w:r>
    </w:p>
    <w:p w14:paraId="6D273616" w14:textId="3467A711" w:rsidR="00001002" w:rsidRDefault="0034585D" w:rsidP="00001002">
      <w:pPr>
        <w:pStyle w:val="NoSpacing"/>
        <w:jc w:val="center"/>
        <w:rPr>
          <w:shd w:val="clear" w:color="auto" w:fill="FEFFFF"/>
        </w:rPr>
      </w:pPr>
      <w:r w:rsidRPr="00340EA9">
        <w:rPr>
          <w:shd w:val="clear" w:color="auto" w:fill="FEFFFF"/>
        </w:rPr>
        <w:t xml:space="preserve">Ay, del-bá-re </w:t>
      </w:r>
      <w:r w:rsidR="00FB54F6">
        <w:rPr>
          <w:shd w:val="clear" w:color="auto" w:fill="FEFFFF"/>
        </w:rPr>
        <w:t>a</w:t>
      </w:r>
      <w:r w:rsidRPr="00340EA9">
        <w:rPr>
          <w:shd w:val="clear" w:color="auto" w:fill="FEFFFF"/>
        </w:rPr>
        <w:t xml:space="preserve">b-há, </w:t>
      </w:r>
      <w:r w:rsidR="00FB54F6">
        <w:rPr>
          <w:shd w:val="clear" w:color="auto" w:fill="FEFFFF"/>
        </w:rPr>
        <w:t>a</w:t>
      </w:r>
      <w:r w:rsidRPr="00340EA9">
        <w:rPr>
          <w:shd w:val="clear" w:color="auto" w:fill="FEFFFF"/>
        </w:rPr>
        <w:t xml:space="preserve">y </w:t>
      </w:r>
      <w:r w:rsidR="00FB54F6">
        <w:rPr>
          <w:shd w:val="clear" w:color="auto" w:fill="FEFFFF"/>
        </w:rPr>
        <w:t>m</w:t>
      </w:r>
      <w:r w:rsidRPr="00340EA9">
        <w:rPr>
          <w:shd w:val="clear" w:color="auto" w:fill="FEFFFF"/>
        </w:rPr>
        <w:t xml:space="preserve">ah-bu-be </w:t>
      </w:r>
      <w:r w:rsidR="00FB54F6">
        <w:rPr>
          <w:shd w:val="clear" w:color="auto" w:fill="FEFFFF"/>
        </w:rPr>
        <w:t>y</w:t>
      </w:r>
      <w:r w:rsidRPr="00340EA9">
        <w:rPr>
          <w:shd w:val="clear" w:color="auto" w:fill="FEFFFF"/>
        </w:rPr>
        <w:t xml:space="preserve">ek-tá, </w:t>
      </w:r>
      <w:r w:rsidR="00FB54F6">
        <w:rPr>
          <w:shd w:val="clear" w:color="auto" w:fill="FEFFFF"/>
        </w:rPr>
        <w:t>d</w:t>
      </w:r>
      <w:r w:rsidRPr="00340EA9">
        <w:rPr>
          <w:shd w:val="clear" w:color="auto" w:fill="FEFFFF"/>
        </w:rPr>
        <w:t>el az har do ja-hán bar-dásh-tim</w:t>
      </w:r>
    </w:p>
    <w:p w14:paraId="5AF95F23" w14:textId="5419F084" w:rsidR="0034585D" w:rsidRPr="0080744C" w:rsidRDefault="0034585D" w:rsidP="00001002">
      <w:pPr>
        <w:pStyle w:val="NoSpacing"/>
        <w:spacing w:after="240"/>
        <w:jc w:val="center"/>
        <w:rPr>
          <w:shd w:val="clear" w:color="auto" w:fill="FEFFFF"/>
        </w:rPr>
      </w:pPr>
      <w:r w:rsidRPr="0080744C">
        <w:rPr>
          <w:shd w:val="clear" w:color="auto" w:fill="FEFFFF"/>
        </w:rPr>
        <w:t>chun ‘a-la-me mo-hab-ba-t</w:t>
      </w:r>
      <w:r w:rsidR="0031284B">
        <w:rPr>
          <w:shd w:val="clear" w:color="auto" w:fill="FEFFFF"/>
        </w:rPr>
        <w:t>at</w:t>
      </w:r>
      <w:r w:rsidRPr="0080744C">
        <w:rPr>
          <w:shd w:val="clear" w:color="auto" w:fill="FEFFFF"/>
        </w:rPr>
        <w:t xml:space="preserve"> bar af-</w:t>
      </w:r>
      <w:r w:rsidR="008605C9" w:rsidRPr="0080744C">
        <w:rPr>
          <w:shd w:val="clear" w:color="auto" w:fill="FEFFFF"/>
        </w:rPr>
        <w:t>rásh-tim</w:t>
      </w:r>
    </w:p>
    <w:p w14:paraId="4726C901" w14:textId="78967FCD" w:rsidR="00001002" w:rsidRDefault="005A0E63" w:rsidP="00001002">
      <w:pPr>
        <w:pStyle w:val="NoSpacing"/>
        <w:jc w:val="center"/>
      </w:pPr>
      <w:r w:rsidRPr="00D24ED8">
        <w:t>O most radiant Beauty, O matchless Beloved, we took our heart from both worlds</w:t>
      </w:r>
    </w:p>
    <w:p w14:paraId="6C13C2FC" w14:textId="0398E9DA" w:rsidR="005A0E63" w:rsidRDefault="005A0E63" w:rsidP="00001002">
      <w:pPr>
        <w:pStyle w:val="NoSpacing"/>
        <w:jc w:val="center"/>
      </w:pPr>
      <w:r w:rsidRPr="00D24ED8">
        <w:t>when we raised the banner of love</w:t>
      </w:r>
      <w:r w:rsidR="00866C04">
        <w:t>.</w:t>
      </w:r>
    </w:p>
    <w:p w14:paraId="2350ED69" w14:textId="06DF74C6" w:rsidR="00A94699" w:rsidRPr="0034585D" w:rsidRDefault="001B72B7" w:rsidP="00001002">
      <w:pPr>
        <w:pStyle w:val="NoSpacing"/>
        <w:jc w:val="center"/>
        <w:rPr>
          <w:rFonts w:asciiTheme="majorBidi" w:hAnsiTheme="majorBidi" w:cstheme="majorBidi"/>
          <w:color w:val="555555"/>
          <w:szCs w:val="24"/>
          <w:shd w:val="clear" w:color="auto" w:fill="FEFFFF"/>
        </w:rPr>
      </w:pPr>
      <w:r w:rsidRPr="001B72B7">
        <w:rPr>
          <w:rFonts w:asciiTheme="majorBidi" w:hAnsiTheme="majorBidi" w:cstheme="majorBidi"/>
          <w:noProof/>
          <w:color w:val="555555"/>
          <w:szCs w:val="24"/>
          <w:shd w:val="clear" w:color="auto" w:fill="FEFFFF"/>
        </w:rPr>
        <w:drawing>
          <wp:inline distT="0" distB="0" distL="0" distR="0" wp14:anchorId="17F565F2" wp14:editId="6FE031B2">
            <wp:extent cx="5943600" cy="1875790"/>
            <wp:effectExtent l="0" t="0" r="0" b="0"/>
            <wp:docPr id="151502295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22953" name="Picture 1" descr="A sheet music with notes and words&#10;&#10;Description automatically generated"/>
                    <pic:cNvPicPr/>
                  </pic:nvPicPr>
                  <pic:blipFill>
                    <a:blip r:embed="rId350"/>
                    <a:stretch>
                      <a:fillRect/>
                    </a:stretch>
                  </pic:blipFill>
                  <pic:spPr>
                    <a:xfrm>
                      <a:off x="0" y="0"/>
                      <a:ext cx="5943600" cy="1875790"/>
                    </a:xfrm>
                    <a:prstGeom prst="rect">
                      <a:avLst/>
                    </a:prstGeom>
                  </pic:spPr>
                </pic:pic>
              </a:graphicData>
            </a:graphic>
          </wp:inline>
        </w:drawing>
      </w:r>
    </w:p>
    <w:p w14:paraId="66EE81C0" w14:textId="08151B1E" w:rsidR="005A0E63" w:rsidRPr="00F54DDD" w:rsidRDefault="003F3B58" w:rsidP="00F54DDD">
      <w:pPr>
        <w:pStyle w:val="Heading2"/>
      </w:pPr>
      <w:bookmarkStart w:id="664" w:name="_Toc167265155"/>
      <w:r w:rsidRPr="00F54DDD">
        <w:lastRenderedPageBreak/>
        <w:t>50</w:t>
      </w:r>
      <w:r w:rsidR="005A0E63" w:rsidRPr="00F54DDD">
        <w:t xml:space="preserve"> </w:t>
      </w:r>
      <w:bookmarkStart w:id="665" w:name="_Hlk142995162"/>
      <w:r w:rsidR="005A0E63" w:rsidRPr="00F54DDD">
        <w:t xml:space="preserve">Ay Dúst dar Rawḍih-i Qalb </w:t>
      </w:r>
      <w:bookmarkEnd w:id="665"/>
      <w:r w:rsidR="005A0E63" w:rsidRPr="00F54DDD">
        <w:t>(</w:t>
      </w:r>
      <w:r w:rsidR="005A0E63" w:rsidRPr="00F54DDD">
        <w:rPr>
          <w:rtl/>
        </w:rPr>
        <w:t>ای دوست در روضه قلب</w:t>
      </w:r>
      <w:r w:rsidR="005A0E63" w:rsidRPr="00F54DDD">
        <w:t>)</w:t>
      </w:r>
      <w:r w:rsidR="000B50A8" w:rsidRPr="00F54DDD">
        <w:t xml:space="preserve"> O Friend! In the Garden of thy Heart</w:t>
      </w:r>
      <w:bookmarkEnd w:id="664"/>
    </w:p>
    <w:p w14:paraId="66F485A7" w14:textId="77777777" w:rsidR="005A0E63" w:rsidRPr="00AF091C" w:rsidRDefault="005A0E63" w:rsidP="005A0E63">
      <w:pPr>
        <w:rPr>
          <w:kern w:val="2"/>
          <w14:ligatures w14:val="standardContextual"/>
        </w:rPr>
      </w:pPr>
    </w:p>
    <w:p w14:paraId="4DB84EE1" w14:textId="3A894DEB" w:rsidR="005A0E63" w:rsidRPr="0016741C" w:rsidRDefault="005A0E63" w:rsidP="005A0E63">
      <w:pPr>
        <w:rPr>
          <w:rFonts w:cs="Times New Roman"/>
          <w:kern w:val="2"/>
          <w:sz w:val="32"/>
          <w:szCs w:val="32"/>
          <w14:ligatures w14:val="standardContextual"/>
        </w:rPr>
      </w:pPr>
      <w:r w:rsidRPr="00AF091C">
        <w:rPr>
          <w:kern w:val="2"/>
          <w14:ligatures w14:val="standardContextual"/>
        </w:rPr>
        <w:t xml:space="preserve">This </w:t>
      </w:r>
      <w:r w:rsidRPr="00AF091C">
        <w:rPr>
          <w:kern w:val="2"/>
          <w:u w:val="words"/>
          <w14:ligatures w14:val="standardContextual"/>
        </w:rPr>
        <w:t>dh</w:t>
      </w:r>
      <w:r w:rsidRPr="00AF091C">
        <w:rPr>
          <w:kern w:val="2"/>
          <w14:ligatures w14:val="standardContextual"/>
        </w:rPr>
        <w:t xml:space="preserve">ikr is from the Hidden Words of Bahá’u’lláh, number 3 </w:t>
      </w:r>
      <w:sdt>
        <w:sdtPr>
          <w:rPr>
            <w:kern w:val="2"/>
            <w14:ligatures w14:val="standardContextual"/>
          </w:rPr>
          <w:id w:val="-733695915"/>
          <w:citation/>
        </w:sdtPr>
        <w:sdtContent>
          <w:r w:rsidRPr="00AF091C">
            <w:rPr>
              <w:kern w:val="2"/>
              <w14:ligatures w14:val="standardContextual"/>
            </w:rPr>
            <w:fldChar w:fldCharType="begin"/>
          </w:r>
          <w:r w:rsidRPr="00AF091C">
            <w:rPr>
              <w:kern w:val="2"/>
              <w14:ligatures w14:val="standardContextual"/>
            </w:rPr>
            <w:instrText xml:space="preserve">CITATION Bah6 \p "504, #3" \l 1033 </w:instrText>
          </w:r>
          <w:r w:rsidRPr="00AF091C">
            <w:rPr>
              <w:kern w:val="2"/>
              <w14:ligatures w14:val="standardContextual"/>
            </w:rPr>
            <w:fldChar w:fldCharType="separate"/>
          </w:r>
          <w:r w:rsidR="005539EF" w:rsidRPr="005539EF">
            <w:rPr>
              <w:noProof/>
              <w:kern w:val="2"/>
              <w14:ligatures w14:val="standardContextual"/>
            </w:rPr>
            <w:t>(Bahá'u'lláh, Kalimát-i Maknunih-i Fársí n.d., 504, #3)</w:t>
          </w:r>
          <w:r w:rsidRPr="00AF091C">
            <w:rPr>
              <w:kern w:val="2"/>
              <w14:ligatures w14:val="standardContextual"/>
            </w:rPr>
            <w:fldChar w:fldCharType="end"/>
          </w:r>
        </w:sdtContent>
      </w:sdt>
      <w:r w:rsidRPr="00AF091C">
        <w:rPr>
          <w:kern w:val="2"/>
          <w14:ligatures w14:val="standardContextual"/>
        </w:rPr>
        <w:t>:</w:t>
      </w:r>
    </w:p>
    <w:p w14:paraId="32B6E734" w14:textId="77777777" w:rsidR="005A0E63" w:rsidRPr="0016741C" w:rsidRDefault="005A0E63" w:rsidP="005A0E63">
      <w:pPr>
        <w:spacing w:after="240" w:line="360" w:lineRule="atLeast"/>
        <w:jc w:val="center"/>
        <w:rPr>
          <w:rFonts w:eastAsia="Times New Roman" w:cs="Times New Roman"/>
          <w:color w:val="222222"/>
          <w:sz w:val="32"/>
          <w:szCs w:val="32"/>
          <w:u w:val="single"/>
        </w:rPr>
      </w:pPr>
      <w:bookmarkStart w:id="666" w:name="_Hlk141186798"/>
      <w:bookmarkStart w:id="667" w:name="_Hlk141186703"/>
      <w:r w:rsidRPr="0016741C">
        <w:rPr>
          <w:rFonts w:eastAsia="Times New Roman" w:cs="Times New Roman"/>
          <w:color w:val="222222"/>
          <w:sz w:val="32"/>
          <w:szCs w:val="32"/>
          <w:u w:val="single"/>
          <w:rtl/>
        </w:rPr>
        <w:t>ای دوست</w:t>
      </w:r>
    </w:p>
    <w:p w14:paraId="2DD08B16" w14:textId="77777777" w:rsidR="005A0E63" w:rsidRPr="0016741C" w:rsidRDefault="005A0E63" w:rsidP="005A0E63">
      <w:pPr>
        <w:spacing w:after="240" w:line="360" w:lineRule="atLeast"/>
        <w:jc w:val="right"/>
        <w:rPr>
          <w:rFonts w:eastAsia="Times New Roman" w:cs="Times New Roman"/>
          <w:color w:val="222222"/>
          <w:sz w:val="32"/>
          <w:szCs w:val="32"/>
        </w:rPr>
      </w:pPr>
      <w:bookmarkStart w:id="668" w:name="_Hlk141186819"/>
      <w:bookmarkEnd w:id="666"/>
      <w:r w:rsidRPr="0016741C">
        <w:rPr>
          <w:rFonts w:eastAsia="Times New Roman" w:cs="Times New Roman"/>
          <w:color w:val="222222"/>
          <w:sz w:val="32"/>
          <w:szCs w:val="32"/>
          <w:u w:val="single"/>
          <w:rtl/>
        </w:rPr>
        <w:t>در روضهٴ قلب جز گل عشق مکار</w:t>
      </w:r>
      <w:bookmarkEnd w:id="667"/>
      <w:r w:rsidRPr="0016741C">
        <w:rPr>
          <w:rFonts w:eastAsia="Times New Roman" w:cs="Times New Roman"/>
          <w:color w:val="222222"/>
          <w:sz w:val="32"/>
          <w:szCs w:val="32"/>
          <w:rtl/>
        </w:rPr>
        <w:t xml:space="preserve"> </w:t>
      </w:r>
      <w:bookmarkEnd w:id="668"/>
      <w:r w:rsidRPr="0016741C">
        <w:rPr>
          <w:rFonts w:eastAsia="Times New Roman" w:cs="Times New Roman"/>
          <w:color w:val="222222"/>
          <w:sz w:val="32"/>
          <w:szCs w:val="32"/>
          <w:rtl/>
        </w:rPr>
        <w:t>و از ذیل بلبل حبّ و شوق دست مدار مصاحبت ابرار را غنیمت دان و از مرافقت اشرار دست و دل هر دو بردار</w:t>
      </w:r>
    </w:p>
    <w:p w14:paraId="347492A0" w14:textId="4D0D33AE" w:rsidR="005A0E63" w:rsidRPr="00AF091C" w:rsidRDefault="005A0E63" w:rsidP="005A0E63">
      <w:pPr>
        <w:rPr>
          <w:kern w:val="2"/>
          <w14:ligatures w14:val="standardContextual"/>
        </w:rPr>
      </w:pPr>
      <w:r w:rsidRPr="00AF091C">
        <w:rPr>
          <w:kern w:val="2"/>
          <w14:ligatures w14:val="standardContextual"/>
        </w:rPr>
        <w:t xml:space="preserve">The English translation is as follows </w:t>
      </w:r>
      <w:sdt>
        <w:sdtPr>
          <w:rPr>
            <w:kern w:val="2"/>
            <w14:ligatures w14:val="standardContextual"/>
          </w:rPr>
          <w:id w:val="1544028390"/>
          <w:citation/>
        </w:sdtPr>
        <w:sdtContent>
          <w:r w:rsidRPr="00AF091C">
            <w:rPr>
              <w:kern w:val="2"/>
              <w14:ligatures w14:val="standardContextual"/>
            </w:rPr>
            <w:fldChar w:fldCharType="begin"/>
          </w:r>
          <w:r w:rsidR="00BA17EE">
            <w:rPr>
              <w:kern w:val="2"/>
              <w14:ligatures w14:val="standardContextual"/>
            </w:rPr>
            <w:instrText xml:space="preserve">CITATION Bah231 \p "8, #3" \l 1033 </w:instrText>
          </w:r>
          <w:r w:rsidRPr="00AF091C">
            <w:rPr>
              <w:kern w:val="2"/>
              <w14:ligatures w14:val="standardContextual"/>
            </w:rPr>
            <w:fldChar w:fldCharType="separate"/>
          </w:r>
          <w:r w:rsidR="005539EF" w:rsidRPr="005539EF">
            <w:rPr>
              <w:noProof/>
              <w:kern w:val="2"/>
              <w14:ligatures w14:val="standardContextual"/>
            </w:rPr>
            <w:t>(Bahá'u'lláh, The Persian Hidden Words n.d., 8, #3)</w:t>
          </w:r>
          <w:r w:rsidRPr="00AF091C">
            <w:rPr>
              <w:kern w:val="2"/>
              <w14:ligatures w14:val="standardContextual"/>
            </w:rPr>
            <w:fldChar w:fldCharType="end"/>
          </w:r>
        </w:sdtContent>
      </w:sdt>
      <w:r w:rsidRPr="00AF091C">
        <w:rPr>
          <w:kern w:val="2"/>
          <w:vertAlign w:val="superscript"/>
          <w14:ligatures w14:val="standardContextual"/>
        </w:rPr>
        <w:footnoteReference w:id="257"/>
      </w:r>
    </w:p>
    <w:p w14:paraId="7729D079" w14:textId="77777777" w:rsidR="005A0E63" w:rsidRDefault="005A0E63" w:rsidP="005A0E63">
      <w:pPr>
        <w:spacing w:after="240" w:line="360" w:lineRule="atLeast"/>
        <w:rPr>
          <w:rFonts w:eastAsia="Times New Roman" w:cs="Times New Roman"/>
          <w:color w:val="262626"/>
          <w:szCs w:val="24"/>
          <w:shd w:val="clear" w:color="auto" w:fill="FFFFFF"/>
        </w:rPr>
      </w:pPr>
      <w:r w:rsidRPr="0021159D">
        <w:rPr>
          <w:rFonts w:eastAsia="Times New Roman" w:cs="Times New Roman"/>
          <w:color w:val="262626"/>
          <w:szCs w:val="24"/>
          <w:u w:val="single"/>
        </w:rPr>
        <w:t>O Friend!</w:t>
      </w:r>
      <w:r w:rsidRPr="0021159D">
        <w:rPr>
          <w:rFonts w:eastAsia="Times New Roman" w:cs="Times New Roman"/>
          <w:color w:val="262626"/>
          <w:szCs w:val="24"/>
          <w:u w:val="single"/>
        </w:rPr>
        <w:br/>
      </w:r>
      <w:r w:rsidRPr="0021159D">
        <w:rPr>
          <w:rFonts w:eastAsia="Times New Roman" w:cs="Times New Roman"/>
          <w:color w:val="262626"/>
          <w:szCs w:val="24"/>
          <w:u w:val="single"/>
          <w:shd w:val="clear" w:color="auto" w:fill="FFFFFF"/>
        </w:rPr>
        <w:t>In the garden of thy heart plant naught but the rose of love</w:t>
      </w:r>
      <w:r w:rsidRPr="0021159D">
        <w:rPr>
          <w:rFonts w:eastAsia="Times New Roman" w:cs="Times New Roman"/>
          <w:color w:val="262626"/>
          <w:szCs w:val="24"/>
          <w:shd w:val="clear" w:color="auto" w:fill="FFFFFF"/>
        </w:rPr>
        <w:t>, and from the nightingale of affection and desire loosen not thy hold. Treasure the companionship of the righteous and eschew all fellowship with the ungodly.</w:t>
      </w:r>
    </w:p>
    <w:p w14:paraId="1905B0CF" w14:textId="77777777" w:rsidR="00956B37" w:rsidRDefault="00956B37" w:rsidP="005A0E63">
      <w:pPr>
        <w:spacing w:after="240" w:line="360" w:lineRule="atLeast"/>
        <w:rPr>
          <w:rFonts w:eastAsia="Times New Roman" w:cs="Times New Roman"/>
          <w:color w:val="262626"/>
          <w:szCs w:val="24"/>
          <w:shd w:val="clear" w:color="auto" w:fill="FFFFFF"/>
        </w:rPr>
      </w:pPr>
    </w:p>
    <w:p w14:paraId="744DB051" w14:textId="77777777" w:rsidR="0074533A" w:rsidRDefault="0074533A" w:rsidP="005A0E63">
      <w:pPr>
        <w:spacing w:after="240" w:line="360" w:lineRule="atLeast"/>
        <w:rPr>
          <w:rFonts w:eastAsia="Times New Roman" w:cs="Times New Roman"/>
          <w:color w:val="262626"/>
          <w:szCs w:val="24"/>
          <w:shd w:val="clear" w:color="auto" w:fill="FFFFFF"/>
        </w:rPr>
      </w:pPr>
    </w:p>
    <w:p w14:paraId="742A76D8" w14:textId="74A7A5E2" w:rsidR="00CC709B" w:rsidRDefault="00956B37" w:rsidP="00BF17D1">
      <w:pPr>
        <w:spacing w:after="240" w:line="360" w:lineRule="atLeast"/>
        <w:jc w:val="center"/>
        <w:rPr>
          <w:rFonts w:eastAsia="Times New Roman" w:cs="Times New Roman"/>
          <w:color w:val="262626"/>
          <w:szCs w:val="24"/>
          <w:shd w:val="clear" w:color="auto" w:fill="FFFFFF"/>
        </w:rPr>
      </w:pPr>
      <w:r w:rsidRPr="008E1629">
        <w:rPr>
          <w:noProof/>
        </w:rPr>
        <w:drawing>
          <wp:inline distT="0" distB="0" distL="0" distR="0" wp14:anchorId="5E93BF91" wp14:editId="2287166B">
            <wp:extent cx="2355494" cy="2355494"/>
            <wp:effectExtent l="0" t="0" r="6985" b="6985"/>
            <wp:docPr id="714991840" name="Picture 61" descr="Abstract flower vecto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bstract flower vector clipart"/>
                    <pic:cNvPicPr>
                      <a:picLocks noChangeAspect="1" noChangeArrowheads="1"/>
                    </pic:cNvPicPr>
                  </pic:nvPicPr>
                  <pic:blipFill>
                    <a:blip r:embed="rId121">
                      <a:alphaModFix/>
                      <a:biLevel thresh="50000"/>
                      <a:extLst>
                        <a:ext uri="{BEBA8EAE-BF5A-486C-A8C5-ECC9F3942E4B}">
                          <a14:imgProps xmlns:a14="http://schemas.microsoft.com/office/drawing/2010/main">
                            <a14:imgLayer r:embed="rId122">
                              <a14:imgEffect>
                                <a14:artisticPaintBrush/>
                              </a14:imgEffect>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69198" cy="2369198"/>
                    </a:xfrm>
                    <a:prstGeom prst="rect">
                      <a:avLst/>
                    </a:prstGeom>
                    <a:noFill/>
                    <a:ln>
                      <a:noFill/>
                    </a:ln>
                  </pic:spPr>
                </pic:pic>
              </a:graphicData>
            </a:graphic>
          </wp:inline>
        </w:drawing>
      </w:r>
    </w:p>
    <w:p w14:paraId="54201072" w14:textId="77777777" w:rsidR="00CB36B5" w:rsidRDefault="00CB36B5" w:rsidP="00FA0609">
      <w:pPr>
        <w:spacing w:after="240" w:line="360" w:lineRule="atLeast"/>
        <w:jc w:val="center"/>
        <w:rPr>
          <w:rFonts w:eastAsia="Times New Roman" w:cs="Times New Roman"/>
          <w:color w:val="262626"/>
          <w:szCs w:val="24"/>
          <w:shd w:val="clear" w:color="auto" w:fill="FFFFFF"/>
        </w:rPr>
      </w:pPr>
    </w:p>
    <w:p w14:paraId="2BB0EBB4" w14:textId="77777777" w:rsidR="00956B37" w:rsidRDefault="00956B37" w:rsidP="00FA0609">
      <w:pPr>
        <w:spacing w:after="240" w:line="360" w:lineRule="atLeast"/>
        <w:jc w:val="center"/>
        <w:rPr>
          <w:rFonts w:eastAsia="Times New Roman" w:cs="Times New Roman"/>
          <w:color w:val="262626"/>
          <w:szCs w:val="24"/>
          <w:shd w:val="clear" w:color="auto" w:fill="FFFFFF"/>
        </w:rPr>
      </w:pPr>
    </w:p>
    <w:p w14:paraId="3C86E51F" w14:textId="1D4D8C62" w:rsidR="0006060C" w:rsidRDefault="0006060C" w:rsidP="005A0E63">
      <w:pPr>
        <w:spacing w:after="240" w:line="360" w:lineRule="atLeast"/>
        <w:rPr>
          <w:rFonts w:eastAsia="Times New Roman" w:cs="Times New Roman"/>
          <w:color w:val="262626"/>
          <w:szCs w:val="24"/>
          <w:shd w:val="clear" w:color="auto" w:fill="FFFFFF"/>
        </w:rPr>
      </w:pPr>
      <w:r>
        <w:rPr>
          <w:rFonts w:eastAsia="Times New Roman" w:cs="Times New Roman"/>
          <w:color w:val="262626"/>
          <w:szCs w:val="24"/>
          <w:shd w:val="clear" w:color="auto" w:fill="FFFFFF"/>
        </w:rPr>
        <w:lastRenderedPageBreak/>
        <w:t>Recording</w:t>
      </w:r>
      <w:r w:rsidR="00CC709B">
        <w:rPr>
          <w:rFonts w:eastAsia="Times New Roman" w:cs="Times New Roman"/>
          <w:color w:val="262626"/>
          <w:szCs w:val="24"/>
          <w:shd w:val="clear" w:color="auto" w:fill="FFFFFF"/>
        </w:rPr>
        <w:t>, online link</w:t>
      </w:r>
      <w:r>
        <w:rPr>
          <w:rStyle w:val="FootnoteReference"/>
          <w:rFonts w:eastAsia="Times New Roman" w:cs="Times New Roman"/>
          <w:color w:val="262626"/>
          <w:szCs w:val="24"/>
          <w:shd w:val="clear" w:color="auto" w:fill="FFFFFF"/>
        </w:rPr>
        <w:footnoteReference w:id="258"/>
      </w:r>
      <w:r>
        <w:rPr>
          <w:rFonts w:eastAsia="Times New Roman" w:cs="Times New Roman"/>
          <w:color w:val="262626"/>
          <w:szCs w:val="24"/>
          <w:shd w:val="clear" w:color="auto" w:fill="FFFFFF"/>
        </w:rPr>
        <w:t xml:space="preserve">: </w:t>
      </w:r>
      <w:hyperlink r:id="rId351" w:history="1">
        <w:r w:rsidRPr="00A64D7C">
          <w:rPr>
            <w:rStyle w:val="Hyperlink"/>
            <w:rFonts w:eastAsia="Times New Roman" w:cs="Times New Roman"/>
            <w:szCs w:val="24"/>
            <w:shd w:val="clear" w:color="auto" w:fill="FFFFFF"/>
          </w:rPr>
          <w:t>https://bahai-library.com/caton_music/50_Ay_Dust_dar_Rawdih-i_Qalb.mp3</w:t>
        </w:r>
      </w:hyperlink>
      <w:r>
        <w:rPr>
          <w:rFonts w:eastAsia="Times New Roman" w:cs="Times New Roman"/>
          <w:color w:val="262626"/>
          <w:szCs w:val="24"/>
          <w:shd w:val="clear" w:color="auto" w:fill="FFFFFF"/>
        </w:rPr>
        <w:t xml:space="preserve"> </w:t>
      </w:r>
    </w:p>
    <w:p w14:paraId="3D8D6EB5" w14:textId="543FD93A" w:rsidR="00E76986" w:rsidRDefault="00E76986" w:rsidP="005A0E63">
      <w:pPr>
        <w:spacing w:after="240" w:line="360" w:lineRule="atLeast"/>
        <w:rPr>
          <w:rFonts w:eastAsia="Times New Roman" w:cs="Times New Roman"/>
          <w:color w:val="262626"/>
          <w:szCs w:val="24"/>
          <w:shd w:val="clear" w:color="auto" w:fill="FFFFFF"/>
        </w:rPr>
      </w:pPr>
      <w:r>
        <w:rPr>
          <w:rFonts w:eastAsia="Times New Roman" w:cs="Times New Roman"/>
          <w:color w:val="262626"/>
          <w:szCs w:val="24"/>
          <w:shd w:val="clear" w:color="auto" w:fill="FFFFFF"/>
        </w:rPr>
        <w:t xml:space="preserve">Transcription demo, online link: </w:t>
      </w:r>
      <w:hyperlink r:id="rId352" w:history="1">
        <w:r w:rsidRPr="00E27B14">
          <w:rPr>
            <w:rStyle w:val="Hyperlink"/>
            <w:rFonts w:eastAsia="Times New Roman" w:cs="Times New Roman"/>
            <w:szCs w:val="24"/>
            <w:shd w:val="clear" w:color="auto" w:fill="FFFFFF"/>
          </w:rPr>
          <w:t>https://bahai-library.com/caton_music/sacred_refrains_demos/50_Ay_Dust_dar_Rawdih-i_Qalb_demo.mp3</w:t>
        </w:r>
      </w:hyperlink>
      <w:r>
        <w:rPr>
          <w:rFonts w:eastAsia="Times New Roman" w:cs="Times New Roman"/>
          <w:color w:val="262626"/>
          <w:szCs w:val="24"/>
          <w:shd w:val="clear" w:color="auto" w:fill="FFFFFF"/>
        </w:rPr>
        <w:t xml:space="preserve"> </w:t>
      </w:r>
    </w:p>
    <w:p w14:paraId="1A2FB5AF" w14:textId="77777777" w:rsidR="005A0E63" w:rsidRPr="00973402" w:rsidRDefault="005A0E63" w:rsidP="005A0E63">
      <w:pPr>
        <w:spacing w:after="240" w:line="360" w:lineRule="atLeast"/>
        <w:jc w:val="center"/>
        <w:rPr>
          <w:rFonts w:eastAsia="Times New Roman" w:cs="Times New Roman"/>
          <w:color w:val="222222"/>
          <w:sz w:val="32"/>
          <w:szCs w:val="32"/>
        </w:rPr>
      </w:pPr>
      <w:r w:rsidRPr="00973402">
        <w:rPr>
          <w:rFonts w:eastAsia="Times New Roman" w:cs="Times New Roman"/>
          <w:color w:val="222222"/>
          <w:sz w:val="32"/>
          <w:szCs w:val="32"/>
          <w:rtl/>
        </w:rPr>
        <w:t>ای دوست در روضهٴ قلب جز گل عشق مکار</w:t>
      </w:r>
    </w:p>
    <w:p w14:paraId="348C835D" w14:textId="24B0A238" w:rsidR="004939C4" w:rsidRPr="00AF091C" w:rsidRDefault="00A53D9F" w:rsidP="005A0E63">
      <w:pPr>
        <w:spacing w:after="240" w:line="360" w:lineRule="atLeast"/>
        <w:jc w:val="center"/>
        <w:rPr>
          <w:rFonts w:ascii="Arial" w:eastAsia="Times New Roman" w:hAnsi="Arial" w:cs="Arial"/>
          <w:color w:val="222222"/>
          <w:sz w:val="28"/>
          <w:szCs w:val="28"/>
        </w:rPr>
      </w:pPr>
      <w:r w:rsidRPr="00A53D9F">
        <w:rPr>
          <w:rFonts w:ascii="Arial" w:eastAsia="Times New Roman" w:hAnsi="Arial" w:cs="Arial"/>
          <w:noProof/>
          <w:color w:val="222222"/>
          <w:sz w:val="28"/>
          <w:szCs w:val="28"/>
        </w:rPr>
        <w:drawing>
          <wp:inline distT="0" distB="0" distL="0" distR="0" wp14:anchorId="4B6CB4FE" wp14:editId="6EE36543">
            <wp:extent cx="5943600" cy="3696970"/>
            <wp:effectExtent l="0" t="0" r="0" b="0"/>
            <wp:docPr id="1988164373"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64373" name="Picture 1" descr="A sheet of music with notes&#10;&#10;Description automatically generated"/>
                    <pic:cNvPicPr/>
                  </pic:nvPicPr>
                  <pic:blipFill>
                    <a:blip r:embed="rId353"/>
                    <a:stretch>
                      <a:fillRect/>
                    </a:stretch>
                  </pic:blipFill>
                  <pic:spPr>
                    <a:xfrm>
                      <a:off x="0" y="0"/>
                      <a:ext cx="5943600" cy="3696970"/>
                    </a:xfrm>
                    <a:prstGeom prst="rect">
                      <a:avLst/>
                    </a:prstGeom>
                  </pic:spPr>
                </pic:pic>
              </a:graphicData>
            </a:graphic>
          </wp:inline>
        </w:drawing>
      </w:r>
    </w:p>
    <w:p w14:paraId="1459E4AC" w14:textId="17C8A7EB" w:rsidR="005A0E63" w:rsidRDefault="005A0E63" w:rsidP="00001002">
      <w:pPr>
        <w:spacing w:after="240" w:line="360" w:lineRule="atLeast"/>
        <w:jc w:val="center"/>
        <w:rPr>
          <w:rFonts w:eastAsia="Times New Roman" w:cs="Times New Roman"/>
          <w:color w:val="222222"/>
          <w:szCs w:val="24"/>
        </w:rPr>
      </w:pPr>
      <w:r w:rsidRPr="0021159D">
        <w:rPr>
          <w:rFonts w:eastAsia="Times New Roman" w:cs="Times New Roman"/>
          <w:color w:val="222222"/>
          <w:szCs w:val="24"/>
        </w:rPr>
        <w:t xml:space="preserve">Ay </w:t>
      </w:r>
      <w:r w:rsidR="00FB54F6">
        <w:rPr>
          <w:rFonts w:eastAsia="Times New Roman" w:cs="Times New Roman"/>
          <w:color w:val="222222"/>
          <w:szCs w:val="24"/>
        </w:rPr>
        <w:t>d</w:t>
      </w:r>
      <w:r w:rsidRPr="0021159D">
        <w:rPr>
          <w:rFonts w:eastAsia="Times New Roman" w:cs="Times New Roman"/>
          <w:color w:val="222222"/>
          <w:szCs w:val="24"/>
        </w:rPr>
        <w:t>ust! Dar row-ze-he qalb joz go-le ‘eshq ma-kár.</w:t>
      </w:r>
    </w:p>
    <w:p w14:paraId="6C4B0893" w14:textId="77777777" w:rsidR="00FA0609" w:rsidRDefault="00FA0609" w:rsidP="00001002">
      <w:pPr>
        <w:spacing w:after="240" w:line="360" w:lineRule="atLeast"/>
        <w:jc w:val="center"/>
        <w:rPr>
          <w:rFonts w:eastAsia="Times New Roman" w:cs="Times New Roman"/>
          <w:color w:val="222222"/>
          <w:szCs w:val="24"/>
        </w:rPr>
      </w:pPr>
    </w:p>
    <w:p w14:paraId="3AA4D5C1" w14:textId="24D2D072" w:rsidR="00CC709B" w:rsidRDefault="00FA0609" w:rsidP="0034585D">
      <w:pPr>
        <w:spacing w:after="240" w:line="360" w:lineRule="atLeast"/>
        <w:jc w:val="center"/>
        <w:rPr>
          <w:rFonts w:eastAsia="Times New Roman" w:cs="Times New Roman"/>
          <w:color w:val="222222"/>
          <w:szCs w:val="24"/>
        </w:rPr>
      </w:pPr>
      <w:r>
        <w:rPr>
          <w:rFonts w:eastAsia="Times New Roman" w:cs="Times New Roman"/>
          <w:noProof/>
          <w:color w:val="222222"/>
          <w:szCs w:val="24"/>
        </w:rPr>
        <w:drawing>
          <wp:inline distT="0" distB="0" distL="0" distR="0" wp14:anchorId="6700BC10" wp14:editId="19E39B8F">
            <wp:extent cx="4484535" cy="735062"/>
            <wp:effectExtent l="0" t="0" r="0" b="8255"/>
            <wp:docPr id="721750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500619" cy="737698"/>
                    </a:xfrm>
                    <a:prstGeom prst="rect">
                      <a:avLst/>
                    </a:prstGeom>
                    <a:noFill/>
                  </pic:spPr>
                </pic:pic>
              </a:graphicData>
            </a:graphic>
          </wp:inline>
        </w:drawing>
      </w:r>
    </w:p>
    <w:p w14:paraId="41967D0B" w14:textId="77777777" w:rsidR="0051180B" w:rsidRDefault="0051180B" w:rsidP="0034585D">
      <w:pPr>
        <w:spacing w:after="240" w:line="360" w:lineRule="atLeast"/>
        <w:jc w:val="center"/>
        <w:rPr>
          <w:rFonts w:eastAsia="Times New Roman" w:cs="Times New Roman"/>
          <w:color w:val="222222"/>
          <w:szCs w:val="24"/>
        </w:rPr>
      </w:pPr>
    </w:p>
    <w:p w14:paraId="1BEB700B" w14:textId="13BFD68C" w:rsidR="0034585D" w:rsidRPr="0021159D" w:rsidRDefault="0034585D" w:rsidP="0034585D">
      <w:pPr>
        <w:spacing w:after="240" w:line="360" w:lineRule="atLeast"/>
        <w:jc w:val="center"/>
        <w:rPr>
          <w:rFonts w:eastAsia="Times New Roman" w:cs="Times New Roman"/>
          <w:color w:val="222222"/>
          <w:szCs w:val="24"/>
        </w:rPr>
      </w:pPr>
      <w:r w:rsidRPr="0021159D">
        <w:rPr>
          <w:rFonts w:eastAsia="Times New Roman" w:cs="Times New Roman"/>
          <w:color w:val="222222"/>
          <w:szCs w:val="24"/>
        </w:rPr>
        <w:lastRenderedPageBreak/>
        <w:t>O Friend</w:t>
      </w:r>
      <w:r w:rsidR="00FB04D3">
        <w:rPr>
          <w:rFonts w:eastAsia="Times New Roman" w:cs="Times New Roman"/>
          <w:color w:val="222222"/>
          <w:szCs w:val="24"/>
        </w:rPr>
        <w:t>!</w:t>
      </w:r>
      <w:r w:rsidRPr="0021159D">
        <w:rPr>
          <w:rFonts w:eastAsia="Times New Roman" w:cs="Times New Roman"/>
          <w:color w:val="222222"/>
          <w:szCs w:val="24"/>
        </w:rPr>
        <w:t xml:space="preserve"> In the garden of thy heart plant naught but the rose of love.</w:t>
      </w:r>
    </w:p>
    <w:p w14:paraId="60258B52" w14:textId="7D13C6E6" w:rsidR="005A0E63" w:rsidRPr="00D24ED8" w:rsidRDefault="00A53D9F" w:rsidP="005A0E63">
      <w:pPr>
        <w:rPr>
          <w:kern w:val="2"/>
          <w14:ligatures w14:val="standardContextual"/>
        </w:rPr>
      </w:pPr>
      <w:r w:rsidRPr="00A53D9F">
        <w:rPr>
          <w:rFonts w:ascii="Arial" w:hAnsi="Arial" w:cs="Arial"/>
          <w:noProof/>
          <w:color w:val="222222"/>
          <w:kern w:val="2"/>
          <w:sz w:val="28"/>
          <w:szCs w:val="28"/>
          <w14:ligatures w14:val="standardContextual"/>
        </w:rPr>
        <w:drawing>
          <wp:inline distT="0" distB="0" distL="0" distR="0" wp14:anchorId="7A836A18" wp14:editId="7415A2CF">
            <wp:extent cx="5943600" cy="4710430"/>
            <wp:effectExtent l="0" t="0" r="0" b="0"/>
            <wp:docPr id="1603504193" name="Picture 1"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04193" name="Picture 1" descr="A sheet music with text and notes&#10;&#10;Description automatically generated"/>
                    <pic:cNvPicPr/>
                  </pic:nvPicPr>
                  <pic:blipFill>
                    <a:blip r:embed="rId355"/>
                    <a:stretch>
                      <a:fillRect/>
                    </a:stretch>
                  </pic:blipFill>
                  <pic:spPr>
                    <a:xfrm>
                      <a:off x="0" y="0"/>
                      <a:ext cx="5943600" cy="4710430"/>
                    </a:xfrm>
                    <a:prstGeom prst="rect">
                      <a:avLst/>
                    </a:prstGeom>
                  </pic:spPr>
                </pic:pic>
              </a:graphicData>
            </a:graphic>
          </wp:inline>
        </w:drawing>
      </w:r>
    </w:p>
    <w:p w14:paraId="60F5F613" w14:textId="37F986B4" w:rsidR="005A0E63" w:rsidRPr="00F54DDD" w:rsidRDefault="007A5FE7" w:rsidP="00F54DDD">
      <w:pPr>
        <w:pStyle w:val="Heading2"/>
      </w:pPr>
      <w:bookmarkStart w:id="669" w:name="_Toc167265156"/>
      <w:r w:rsidRPr="00F54DDD">
        <w:t>5</w:t>
      </w:r>
      <w:r w:rsidR="003F3B58" w:rsidRPr="00F54DDD">
        <w:t>1</w:t>
      </w:r>
      <w:r w:rsidR="005A0E63" w:rsidRPr="00F54DDD">
        <w:t xml:space="preserve"> </w:t>
      </w:r>
      <w:bookmarkStart w:id="670" w:name="_Hlk142995187"/>
      <w:r w:rsidR="005A0E63" w:rsidRPr="00F54DDD">
        <w:t xml:space="preserve">Ay Khudávand, Tu Sháhid va Ágáhí  </w:t>
      </w:r>
      <w:bookmarkEnd w:id="670"/>
      <w:r w:rsidR="005A0E63" w:rsidRPr="00F54DDD">
        <w:t>(</w:t>
      </w:r>
      <w:r w:rsidR="005A0E63" w:rsidRPr="00F54DDD">
        <w:rPr>
          <w:szCs w:val="30"/>
          <w:rtl/>
        </w:rPr>
        <w:t>ای خداوند، تو شاهد و آگاهی</w:t>
      </w:r>
      <w:r w:rsidR="005A0E63" w:rsidRPr="00F54DDD">
        <w:t>)</w:t>
      </w:r>
      <w:r w:rsidR="000B50A8" w:rsidRPr="00F54DDD">
        <w:t xml:space="preserve"> O Lord, Thou dost See and Know</w:t>
      </w:r>
      <w:bookmarkEnd w:id="669"/>
    </w:p>
    <w:p w14:paraId="56EE184F" w14:textId="77777777" w:rsidR="005A0E63" w:rsidRPr="00D24ED8" w:rsidRDefault="005A0E63" w:rsidP="005A0E63">
      <w:pPr>
        <w:rPr>
          <w:kern w:val="2"/>
          <w14:ligatures w14:val="standardContextual"/>
        </w:rPr>
      </w:pPr>
    </w:p>
    <w:p w14:paraId="07276DA3" w14:textId="5E0D209B" w:rsidR="005A0E63" w:rsidRPr="0016741C" w:rsidRDefault="005A0E63" w:rsidP="005A0E63">
      <w:pPr>
        <w:rPr>
          <w:rFonts w:cs="Times New Roman"/>
          <w:kern w:val="2"/>
          <w:sz w:val="32"/>
          <w:szCs w:val="32"/>
          <w14:ligatures w14:val="standardContextual"/>
        </w:rPr>
      </w:pPr>
      <w:r w:rsidRPr="00D24ED8">
        <w:rPr>
          <w:kern w:val="2"/>
          <w14:ligatures w14:val="standardContextual"/>
        </w:rPr>
        <w:t xml:space="preserve">This </w:t>
      </w:r>
      <w:r w:rsidRPr="00D24ED8">
        <w:rPr>
          <w:kern w:val="2"/>
          <w:u w:val="words"/>
          <w14:ligatures w14:val="standardContextual"/>
        </w:rPr>
        <w:t>dh</w:t>
      </w:r>
      <w:r w:rsidRPr="00D24ED8">
        <w:rPr>
          <w:kern w:val="2"/>
          <w14:ligatures w14:val="standardContextual"/>
        </w:rPr>
        <w:t>ikr is the first line of a prayer from ‘Abdu’l-Bahá</w:t>
      </w:r>
      <w:r w:rsidR="00737C50">
        <w:rPr>
          <w:kern w:val="2"/>
          <w14:ligatures w14:val="standardContextual"/>
        </w:rPr>
        <w:t xml:space="preserve"> </w:t>
      </w:r>
      <w:sdt>
        <w:sdtPr>
          <w:rPr>
            <w:kern w:val="2"/>
            <w14:ligatures w14:val="standardContextual"/>
          </w:rPr>
          <w:id w:val="1495606953"/>
          <w:citation/>
        </w:sdtPr>
        <w:sdtContent>
          <w:r w:rsidR="00737C50">
            <w:rPr>
              <w:kern w:val="2"/>
              <w14:ligatures w14:val="standardContextual"/>
            </w:rPr>
            <w:fldChar w:fldCharType="begin"/>
          </w:r>
          <w:r w:rsidR="00737C50">
            <w:rPr>
              <w:kern w:val="2"/>
              <w14:ligatures w14:val="standardContextual"/>
            </w:rPr>
            <w:instrText xml:space="preserve">CITATION Abd20 \p "41: #41" \l 1033 </w:instrText>
          </w:r>
          <w:r w:rsidR="00737C50">
            <w:rPr>
              <w:kern w:val="2"/>
              <w14:ligatures w14:val="standardContextual"/>
            </w:rPr>
            <w:fldChar w:fldCharType="separate"/>
          </w:r>
          <w:r w:rsidR="005539EF" w:rsidRPr="005539EF">
            <w:rPr>
              <w:noProof/>
              <w:kern w:val="2"/>
              <w14:ligatures w14:val="standardContextual"/>
            </w:rPr>
            <w:t>('Abdu'l-Bahá, Majmuih-yi-Munajatha 1992, 41: #41)</w:t>
          </w:r>
          <w:r w:rsidR="00737C50">
            <w:rPr>
              <w:kern w:val="2"/>
              <w14:ligatures w14:val="standardContextual"/>
            </w:rPr>
            <w:fldChar w:fldCharType="end"/>
          </w:r>
        </w:sdtContent>
      </w:sdt>
      <w:r w:rsidR="00737C50">
        <w:rPr>
          <w:rStyle w:val="FootnoteReference"/>
          <w:kern w:val="2"/>
          <w14:ligatures w14:val="standardContextual"/>
        </w:rPr>
        <w:footnoteReference w:id="259"/>
      </w:r>
      <w:r w:rsidRPr="00D24ED8">
        <w:rPr>
          <w:kern w:val="2"/>
          <w14:ligatures w14:val="standardContextual"/>
        </w:rPr>
        <w:t>:</w:t>
      </w:r>
    </w:p>
    <w:p w14:paraId="0EA5BF04" w14:textId="77777777" w:rsidR="005A0E63" w:rsidRPr="0016741C" w:rsidRDefault="005A0E63" w:rsidP="005A0E63">
      <w:pPr>
        <w:spacing w:after="240" w:line="360" w:lineRule="atLeast"/>
        <w:jc w:val="center"/>
        <w:rPr>
          <w:rFonts w:eastAsia="Times New Roman" w:cs="Times New Roman"/>
          <w:color w:val="222222"/>
          <w:sz w:val="32"/>
          <w:szCs w:val="32"/>
        </w:rPr>
      </w:pPr>
      <w:r w:rsidRPr="0016741C">
        <w:rPr>
          <w:rFonts w:eastAsia="Times New Roman" w:cs="Times New Roman"/>
          <w:color w:val="222222"/>
          <w:sz w:val="32"/>
          <w:szCs w:val="32"/>
          <w:rtl/>
        </w:rPr>
        <w:t>هُوالابهی</w:t>
      </w:r>
    </w:p>
    <w:p w14:paraId="079DA3CB" w14:textId="77777777" w:rsidR="005A0E63" w:rsidRPr="00D24ED8" w:rsidRDefault="005A0E63" w:rsidP="005A0E63">
      <w:pPr>
        <w:spacing w:after="0" w:line="360" w:lineRule="atLeast"/>
        <w:jc w:val="right"/>
        <w:rPr>
          <w:rFonts w:ascii="Arial" w:eastAsia="Times New Roman" w:hAnsi="Arial" w:cs="Arial"/>
          <w:color w:val="222222"/>
          <w:sz w:val="28"/>
          <w:szCs w:val="28"/>
        </w:rPr>
      </w:pPr>
      <w:r w:rsidRPr="0016741C">
        <w:rPr>
          <w:rFonts w:eastAsia="Times New Roman" w:cs="Times New Roman"/>
          <w:color w:val="222222"/>
          <w:sz w:val="32"/>
          <w:szCs w:val="32"/>
          <w:u w:val="single"/>
          <w:rtl/>
        </w:rPr>
        <w:t>ای خداوند، تو شاهد و آگاهی که در دل و جان جز آرزویِ رضای تو مُرادی ندارم</w:t>
      </w:r>
      <w:r w:rsidRPr="0016741C">
        <w:rPr>
          <w:rFonts w:eastAsia="Times New Roman" w:cs="Times New Roman"/>
          <w:color w:val="222222"/>
          <w:sz w:val="32"/>
          <w:szCs w:val="32"/>
          <w:rtl/>
        </w:rPr>
        <w:t xml:space="preserve"> و جز در بَزمِ ميثاق راهی و کامی نجويم، شب و روز دردمندِ دردِ تو‌ام و روز و شب مجروحِ تيغ و خدنگِ تو، جز به مَلَکوتِ ابهايت ناله و فغانی نکنم و جز در پناه احديّتت امن و امان نجويم، بيزار از هر بيگانه‌ام و به يگانگیِ تو دل بسته‌ام، از غيرِ تو بيزارم و از مادونت در کنار. ای </w:t>
      </w:r>
      <w:r w:rsidRPr="0016741C">
        <w:rPr>
          <w:rFonts w:eastAsia="Times New Roman" w:cs="Times New Roman"/>
          <w:color w:val="222222"/>
          <w:sz w:val="32"/>
          <w:szCs w:val="32"/>
          <w:rtl/>
        </w:rPr>
        <w:lastRenderedPageBreak/>
        <w:t>پروردگار، موفّق بدار تا از سودائيان تو گردم و از شيدائيان تو شوم، سر دفترِ مجنونانِ روی تو گردم و رسوائيان کوی تو، اين موهبت را شايان فرما و اين عنايت را رايگان کـن. تـوئی پـروردگار و تـوئی آمـرزگار. ع ع</w:t>
      </w:r>
    </w:p>
    <w:p w14:paraId="5B896274" w14:textId="3E1C4237" w:rsidR="005A0E63" w:rsidRPr="00D24ED8" w:rsidRDefault="005A0E63" w:rsidP="00843936">
      <w:pPr>
        <w:spacing w:before="240"/>
        <w:rPr>
          <w:kern w:val="2"/>
          <w14:ligatures w14:val="standardContextual"/>
        </w:rPr>
      </w:pPr>
      <w:r w:rsidRPr="00D24ED8">
        <w:rPr>
          <w:kern w:val="2"/>
          <w14:ligatures w14:val="standardContextual"/>
        </w:rPr>
        <w:t xml:space="preserve">The provisional translation into English is as follows:   </w:t>
      </w:r>
    </w:p>
    <w:p w14:paraId="4092DA67" w14:textId="77777777" w:rsidR="005A0E63" w:rsidRPr="00D24ED8" w:rsidRDefault="005A0E63" w:rsidP="00843936">
      <w:pPr>
        <w:spacing w:after="0"/>
        <w:ind w:left="720"/>
        <w:rPr>
          <w:kern w:val="2"/>
          <w14:ligatures w14:val="standardContextual"/>
        </w:rPr>
      </w:pPr>
      <w:r w:rsidRPr="00D24ED8">
        <w:rPr>
          <w:kern w:val="2"/>
          <w14:ligatures w14:val="standardContextual"/>
        </w:rPr>
        <w:t>He is the All-Glorious!</w:t>
      </w:r>
    </w:p>
    <w:p w14:paraId="5CD16839" w14:textId="42CFC83B" w:rsidR="005A0E63" w:rsidRDefault="005A0E63" w:rsidP="005A0E63">
      <w:pPr>
        <w:ind w:left="720"/>
        <w:rPr>
          <w:kern w:val="2"/>
          <w14:ligatures w14:val="standardContextual"/>
        </w:rPr>
      </w:pPr>
      <w:bookmarkStart w:id="671" w:name="_Hlk143187498"/>
      <w:r w:rsidRPr="00D24ED8">
        <w:rPr>
          <w:kern w:val="2"/>
          <w:u w:val="single"/>
          <w14:ligatures w14:val="standardContextual"/>
        </w:rPr>
        <w:t xml:space="preserve">O Lord, Thou dost see and know </w:t>
      </w:r>
      <w:bookmarkEnd w:id="671"/>
      <w:r w:rsidRPr="00D24ED8">
        <w:rPr>
          <w:kern w:val="2"/>
          <w:u w:val="single"/>
          <w14:ligatures w14:val="standardContextual"/>
        </w:rPr>
        <w:t>that I have no desire in my heart and soul except to obtain Thy good pleasure</w:t>
      </w:r>
      <w:r w:rsidRPr="00D24ED8">
        <w:rPr>
          <w:kern w:val="2"/>
          <w14:ligatures w14:val="standardContextual"/>
        </w:rPr>
        <w:t>, and I seek no way or pursuit but the banquet of Thy Covenant</w:t>
      </w:r>
      <w:r w:rsidR="00387D54" w:rsidRPr="00D24ED8">
        <w:rPr>
          <w:kern w:val="2"/>
          <w14:ligatures w14:val="standardContextual"/>
        </w:rPr>
        <w:t xml:space="preserve">. </w:t>
      </w:r>
      <w:r w:rsidRPr="00D24ED8">
        <w:rPr>
          <w:kern w:val="2"/>
          <w14:ligatures w14:val="standardContextual"/>
        </w:rPr>
        <w:t>Night and day I am afflicted with the Thy pain and day and night wounded by Thy sword and arrow. I do not wail and lament except for Thy Glorious Kingdom and seek no refuge and security except in the sanctuary of Thy Unity</w:t>
      </w:r>
      <w:r w:rsidR="00387D54" w:rsidRPr="00D24ED8">
        <w:rPr>
          <w:kern w:val="2"/>
          <w14:ligatures w14:val="standardContextual"/>
        </w:rPr>
        <w:t xml:space="preserve">. </w:t>
      </w:r>
      <w:r w:rsidRPr="00D24ED8">
        <w:rPr>
          <w:kern w:val="2"/>
          <w14:ligatures w14:val="standardContextual"/>
        </w:rPr>
        <w:t>I am tired of every stranger and my heart holds fast to Thy Oneness. I am weary of other than you and have put aside that which is inferior to Thee. O Lord, grant me success so that I may become one of your passionate and distracted admirers, head of the rank of those lost in Thy love and infamous in Thy courtyard. Make possible this blessing and grant this divine favor. Thou art the Provider and Thou art the Merciful. ‘A. ‘A.</w:t>
      </w:r>
    </w:p>
    <w:p w14:paraId="372BBE08" w14:textId="5CF04B65" w:rsidR="00843936" w:rsidRDefault="0006060C" w:rsidP="00843936">
      <w:pPr>
        <w:spacing w:after="0"/>
        <w:rPr>
          <w:kern w:val="2"/>
          <w14:ligatures w14:val="standardContextual"/>
        </w:rPr>
      </w:pPr>
      <w:r>
        <w:rPr>
          <w:kern w:val="2"/>
          <w14:ligatures w14:val="standardContextual"/>
        </w:rPr>
        <w:t>Recording</w:t>
      </w:r>
      <w:r w:rsidR="00CC709B">
        <w:rPr>
          <w:kern w:val="2"/>
          <w14:ligatures w14:val="standardContextual"/>
        </w:rPr>
        <w:t>, online link</w:t>
      </w:r>
      <w:r>
        <w:rPr>
          <w:rStyle w:val="FootnoteReference"/>
          <w:kern w:val="2"/>
          <w14:ligatures w14:val="standardContextual"/>
        </w:rPr>
        <w:footnoteReference w:id="260"/>
      </w:r>
      <w:r>
        <w:rPr>
          <w:kern w:val="2"/>
          <w14:ligatures w14:val="standardContextual"/>
        </w:rPr>
        <w:t xml:space="preserve">: </w:t>
      </w:r>
      <w:hyperlink r:id="rId356" w:history="1">
        <w:r w:rsidRPr="00A64D7C">
          <w:rPr>
            <w:rStyle w:val="Hyperlink"/>
            <w:kern w:val="2"/>
            <w14:ligatures w14:val="standardContextual"/>
          </w:rPr>
          <w:t>https://bahai-library.com/caton_music/51_Ay_Khudavand_Tu_Shahid_va_Agahi.mp3</w:t>
        </w:r>
      </w:hyperlink>
      <w:r>
        <w:rPr>
          <w:kern w:val="2"/>
          <w14:ligatures w14:val="standardContextual"/>
        </w:rPr>
        <w:t xml:space="preserve"> </w:t>
      </w:r>
    </w:p>
    <w:p w14:paraId="749795B7" w14:textId="77777777" w:rsidR="00D467D8" w:rsidRDefault="00D467D8" w:rsidP="00843936">
      <w:pPr>
        <w:spacing w:after="0"/>
        <w:rPr>
          <w:kern w:val="2"/>
          <w14:ligatures w14:val="standardContextual"/>
        </w:rPr>
      </w:pPr>
    </w:p>
    <w:p w14:paraId="18B51ACF" w14:textId="46F9A274" w:rsidR="00D467D8" w:rsidRDefault="00D467D8" w:rsidP="00843936">
      <w:pPr>
        <w:spacing w:after="0"/>
        <w:rPr>
          <w:kern w:val="2"/>
          <w14:ligatures w14:val="standardContextual"/>
        </w:rPr>
      </w:pPr>
      <w:r>
        <w:rPr>
          <w:kern w:val="2"/>
          <w14:ligatures w14:val="standardContextual"/>
        </w:rPr>
        <w:t xml:space="preserve">Transcription demo, online link: </w:t>
      </w:r>
      <w:hyperlink r:id="rId357" w:history="1">
        <w:r w:rsidRPr="00E27B14">
          <w:rPr>
            <w:rStyle w:val="Hyperlink"/>
            <w:kern w:val="2"/>
            <w14:ligatures w14:val="standardContextual"/>
          </w:rPr>
          <w:t>https://bahai-library.com/caton_music/sacred_refrains_demos/51_Ay_Khudavand_Tu_Shahid_va_Agahi_demo.mp3</w:t>
        </w:r>
      </w:hyperlink>
      <w:r>
        <w:rPr>
          <w:kern w:val="2"/>
          <w14:ligatures w14:val="standardContextual"/>
        </w:rPr>
        <w:t xml:space="preserve"> </w:t>
      </w:r>
    </w:p>
    <w:p w14:paraId="03F51E75" w14:textId="77777777" w:rsidR="00D467D8" w:rsidRDefault="00D467D8" w:rsidP="00843936">
      <w:pPr>
        <w:spacing w:after="0"/>
        <w:rPr>
          <w:kern w:val="2"/>
          <w14:ligatures w14:val="standardContextual"/>
        </w:rPr>
      </w:pPr>
    </w:p>
    <w:p w14:paraId="6898457F" w14:textId="77777777" w:rsidR="005A0E63" w:rsidRPr="00D15731" w:rsidRDefault="005A0E63" w:rsidP="005A0E63">
      <w:pPr>
        <w:jc w:val="center"/>
        <w:rPr>
          <w:rFonts w:cs="Times New Roman"/>
          <w:color w:val="555555"/>
          <w:kern w:val="2"/>
          <w:sz w:val="32"/>
          <w:szCs w:val="32"/>
          <w:shd w:val="clear" w:color="auto" w:fill="FEFFFF"/>
          <w:lang w:val="fr-FR"/>
          <w14:ligatures w14:val="standardContextual"/>
        </w:rPr>
      </w:pPr>
      <w:r w:rsidRPr="00973402">
        <w:rPr>
          <w:rFonts w:cs="Times New Roman"/>
          <w:color w:val="555555"/>
          <w:kern w:val="2"/>
          <w:sz w:val="32"/>
          <w:szCs w:val="32"/>
          <w:shd w:val="clear" w:color="auto" w:fill="FEFFFF"/>
          <w:rtl/>
          <w14:ligatures w14:val="standardContextual"/>
        </w:rPr>
        <w:t>ای خداوند، تو شاهد و آگاهی که در دل و جان جز آرزویِ رضای تو مُرادی ندارم</w:t>
      </w:r>
    </w:p>
    <w:p w14:paraId="4ED17579" w14:textId="1DD3EBC2" w:rsidR="004939C4" w:rsidRPr="00D24ED8" w:rsidRDefault="00351699" w:rsidP="005A0E63">
      <w:pPr>
        <w:jc w:val="center"/>
        <w:rPr>
          <w:rFonts w:ascii="Adobe Naskh Medium" w:hAnsi="Adobe Naskh Medium" w:cs="Adobe Naskh Medium"/>
          <w:color w:val="555555"/>
          <w:kern w:val="2"/>
          <w:sz w:val="32"/>
          <w:szCs w:val="32"/>
          <w:shd w:val="clear" w:color="auto" w:fill="FEFFFF"/>
          <w14:ligatures w14:val="standardContextual"/>
        </w:rPr>
      </w:pPr>
      <w:r w:rsidRPr="00351699">
        <w:rPr>
          <w:rFonts w:ascii="Adobe Naskh Medium" w:hAnsi="Adobe Naskh Medium" w:cs="Adobe Naskh Medium"/>
          <w:noProof/>
          <w:color w:val="555555"/>
          <w:kern w:val="2"/>
          <w:sz w:val="32"/>
          <w:szCs w:val="32"/>
          <w:shd w:val="clear" w:color="auto" w:fill="FEFFFF"/>
          <w14:ligatures w14:val="standardContextual"/>
        </w:rPr>
        <w:drawing>
          <wp:inline distT="0" distB="0" distL="0" distR="0" wp14:anchorId="58E611B1" wp14:editId="6F760613">
            <wp:extent cx="5943600" cy="1997710"/>
            <wp:effectExtent l="0" t="0" r="0" b="2540"/>
            <wp:docPr id="1011487928"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87928" name="Picture 1" descr="A sheet of music with notes&#10;&#10;Description automatically generated"/>
                    <pic:cNvPicPr/>
                  </pic:nvPicPr>
                  <pic:blipFill>
                    <a:blip r:embed="rId358"/>
                    <a:stretch>
                      <a:fillRect/>
                    </a:stretch>
                  </pic:blipFill>
                  <pic:spPr>
                    <a:xfrm>
                      <a:off x="0" y="0"/>
                      <a:ext cx="5943600" cy="1997710"/>
                    </a:xfrm>
                    <a:prstGeom prst="rect">
                      <a:avLst/>
                    </a:prstGeom>
                  </pic:spPr>
                </pic:pic>
              </a:graphicData>
            </a:graphic>
          </wp:inline>
        </w:drawing>
      </w:r>
    </w:p>
    <w:p w14:paraId="143A5F75" w14:textId="6452D5B8" w:rsidR="00843936" w:rsidRDefault="004939C4" w:rsidP="00843936">
      <w:pPr>
        <w:pStyle w:val="NoSpacing"/>
        <w:jc w:val="center"/>
        <w:rPr>
          <w:shd w:val="clear" w:color="auto" w:fill="FEFFFF"/>
        </w:rPr>
      </w:pPr>
      <w:r w:rsidRPr="0021159D">
        <w:rPr>
          <w:shd w:val="clear" w:color="auto" w:fill="FEFFFF"/>
        </w:rPr>
        <w:t xml:space="preserve">Ay </w:t>
      </w:r>
      <w:r>
        <w:rPr>
          <w:shd w:val="clear" w:color="auto" w:fill="FEFFFF"/>
        </w:rPr>
        <w:t>k</w:t>
      </w:r>
      <w:r w:rsidRPr="0021159D">
        <w:rPr>
          <w:shd w:val="clear" w:color="auto" w:fill="FEFFFF"/>
        </w:rPr>
        <w:t xml:space="preserve">ho-dá-vand, </w:t>
      </w:r>
      <w:r w:rsidR="00351699">
        <w:rPr>
          <w:shd w:val="clear" w:color="auto" w:fill="FEFFFF"/>
        </w:rPr>
        <w:t>t</w:t>
      </w:r>
      <w:r w:rsidRPr="0021159D">
        <w:rPr>
          <w:shd w:val="clear" w:color="auto" w:fill="FEFFFF"/>
        </w:rPr>
        <w:t>o shá-hed va á-gá-hi ke dar del va ján</w:t>
      </w:r>
    </w:p>
    <w:p w14:paraId="4E1CAF3E" w14:textId="154BB3B8" w:rsidR="004939C4" w:rsidRPr="0021159D" w:rsidRDefault="004939C4" w:rsidP="00843936">
      <w:pPr>
        <w:pStyle w:val="NoSpacing"/>
        <w:jc w:val="center"/>
        <w:rPr>
          <w:shd w:val="clear" w:color="auto" w:fill="FEFFFF"/>
        </w:rPr>
      </w:pPr>
      <w:r w:rsidRPr="0021159D">
        <w:rPr>
          <w:shd w:val="clear" w:color="auto" w:fill="FEFFFF"/>
        </w:rPr>
        <w:t xml:space="preserve">joz á-re-zu-ye re-zá-ye </w:t>
      </w:r>
      <w:r w:rsidR="00001002">
        <w:rPr>
          <w:shd w:val="clear" w:color="auto" w:fill="FEFFFF"/>
        </w:rPr>
        <w:t>t</w:t>
      </w:r>
      <w:r w:rsidRPr="0021159D">
        <w:rPr>
          <w:shd w:val="clear" w:color="auto" w:fill="FEFFFF"/>
        </w:rPr>
        <w:t>o mo-rá-di na-dá-ram</w:t>
      </w:r>
    </w:p>
    <w:p w14:paraId="1346E5EE" w14:textId="77777777" w:rsidR="00CB36B5" w:rsidRDefault="00CB36B5" w:rsidP="00001002">
      <w:pPr>
        <w:pStyle w:val="NoSpacing"/>
        <w:jc w:val="center"/>
      </w:pPr>
    </w:p>
    <w:p w14:paraId="059F20AB" w14:textId="419AFA05" w:rsidR="00001002" w:rsidRDefault="0034585D" w:rsidP="00001002">
      <w:pPr>
        <w:pStyle w:val="NoSpacing"/>
        <w:jc w:val="center"/>
      </w:pPr>
      <w:r w:rsidRPr="00E47C13">
        <w:lastRenderedPageBreak/>
        <w:t>O Lord, Thou dost see and know that I have no desire in my heart and soul</w:t>
      </w:r>
    </w:p>
    <w:p w14:paraId="3EC3A1D5" w14:textId="690F28DA" w:rsidR="0034585D" w:rsidRPr="00E47C13" w:rsidRDefault="0034585D" w:rsidP="00001002">
      <w:pPr>
        <w:pStyle w:val="NoSpacing"/>
        <w:jc w:val="center"/>
      </w:pPr>
      <w:r w:rsidRPr="00E47C13">
        <w:t>except to obtain Thy good pleasure.</w:t>
      </w:r>
    </w:p>
    <w:p w14:paraId="1B590321" w14:textId="333005BE" w:rsidR="005A0E63" w:rsidRPr="00D24ED8" w:rsidRDefault="00793406" w:rsidP="005A0E63">
      <w:pPr>
        <w:spacing w:after="0" w:line="360" w:lineRule="atLeast"/>
        <w:rPr>
          <w:rFonts w:eastAsia="Times New Roman" w:cs="Times New Roman"/>
          <w:szCs w:val="24"/>
        </w:rPr>
      </w:pPr>
      <w:r w:rsidRPr="00793406">
        <w:rPr>
          <w:rFonts w:eastAsia="Times New Roman" w:cs="Times New Roman"/>
          <w:noProof/>
          <w:szCs w:val="24"/>
        </w:rPr>
        <w:drawing>
          <wp:inline distT="0" distB="0" distL="0" distR="0" wp14:anchorId="46C67C7D" wp14:editId="2E274287">
            <wp:extent cx="5943600" cy="2054225"/>
            <wp:effectExtent l="0" t="0" r="0" b="3175"/>
            <wp:docPr id="223254932"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54932" name="Picture 1" descr="A sheet of music with notes&#10;&#10;Description automatically generated"/>
                    <pic:cNvPicPr/>
                  </pic:nvPicPr>
                  <pic:blipFill>
                    <a:blip r:embed="rId359"/>
                    <a:stretch>
                      <a:fillRect/>
                    </a:stretch>
                  </pic:blipFill>
                  <pic:spPr>
                    <a:xfrm>
                      <a:off x="0" y="0"/>
                      <a:ext cx="5943600" cy="2054225"/>
                    </a:xfrm>
                    <a:prstGeom prst="rect">
                      <a:avLst/>
                    </a:prstGeom>
                  </pic:spPr>
                </pic:pic>
              </a:graphicData>
            </a:graphic>
          </wp:inline>
        </w:drawing>
      </w:r>
    </w:p>
    <w:p w14:paraId="40D9DBB6" w14:textId="77777777" w:rsidR="005A0E63" w:rsidRPr="00D24ED8" w:rsidRDefault="005A0E63" w:rsidP="005A0E63">
      <w:pPr>
        <w:spacing w:after="0" w:line="360" w:lineRule="atLeast"/>
        <w:rPr>
          <w:rFonts w:eastAsia="Times New Roman" w:cs="Times New Roman"/>
          <w:szCs w:val="24"/>
        </w:rPr>
      </w:pPr>
    </w:p>
    <w:p w14:paraId="6886F250" w14:textId="06082E00" w:rsidR="00C23E33" w:rsidRPr="00F54DDD" w:rsidRDefault="007A5FE7" w:rsidP="00F54DDD">
      <w:pPr>
        <w:pStyle w:val="Heading2"/>
      </w:pPr>
      <w:bookmarkStart w:id="672" w:name="_Toc167265157"/>
      <w:r w:rsidRPr="00F54DDD">
        <w:t>5</w:t>
      </w:r>
      <w:r w:rsidR="003F3B58" w:rsidRPr="00F54DDD">
        <w:t>2</w:t>
      </w:r>
      <w:r w:rsidR="005A0E63" w:rsidRPr="00F54DDD">
        <w:t xml:space="preserve"> </w:t>
      </w:r>
      <w:bookmarkStart w:id="673" w:name="_Hlk142995204"/>
      <w:r w:rsidR="005A0E63" w:rsidRPr="00F54DDD">
        <w:t>Ay Maḥbúb-i Qadím va Yár-i Dilnishín-i Man</w:t>
      </w:r>
      <w:bookmarkEnd w:id="672"/>
      <w:r w:rsidR="005A0E63" w:rsidRPr="00F54DDD">
        <w:t xml:space="preserve"> </w:t>
      </w:r>
      <w:bookmarkEnd w:id="673"/>
    </w:p>
    <w:p w14:paraId="3F2C4209" w14:textId="62FA3A64" w:rsidR="005A0E63" w:rsidRPr="00F54DDD" w:rsidRDefault="005A0E63" w:rsidP="00F54DDD">
      <w:pPr>
        <w:pStyle w:val="Heading2"/>
      </w:pPr>
      <w:bookmarkStart w:id="674" w:name="_Toc167265158"/>
      <w:r w:rsidRPr="00F54DDD">
        <w:t>(</w:t>
      </w:r>
      <w:r w:rsidRPr="00F54DDD">
        <w:rPr>
          <w:szCs w:val="30"/>
          <w:rtl/>
        </w:rPr>
        <w:t>ای محبوب قدیم و یار دلنشین من</w:t>
      </w:r>
      <w:r w:rsidRPr="00F54DDD">
        <w:t>)</w:t>
      </w:r>
      <w:r w:rsidR="00C23E33" w:rsidRPr="00F54DDD">
        <w:t xml:space="preserve"> O my Eternal Beloved and my Adored Friend!</w:t>
      </w:r>
      <w:bookmarkEnd w:id="674"/>
    </w:p>
    <w:p w14:paraId="1FEE302F" w14:textId="43B071EB" w:rsidR="005A0E63" w:rsidRPr="00AF091C" w:rsidRDefault="005A0E63" w:rsidP="00447BE5">
      <w:pPr>
        <w:spacing w:before="240"/>
        <w:rPr>
          <w:kern w:val="2"/>
          <w14:ligatures w14:val="standardContextual"/>
        </w:rPr>
      </w:pPr>
      <w:r w:rsidRPr="00AF091C">
        <w:rPr>
          <w:kern w:val="2"/>
          <w14:ligatures w14:val="standardContextual"/>
        </w:rPr>
        <w:t xml:space="preserve">The text of this </w:t>
      </w:r>
      <w:r w:rsidRPr="00AF091C">
        <w:rPr>
          <w:kern w:val="2"/>
          <w:u w:val="words"/>
          <w14:ligatures w14:val="standardContextual"/>
        </w:rPr>
        <w:t>dh</w:t>
      </w:r>
      <w:r w:rsidRPr="00AF091C">
        <w:rPr>
          <w:kern w:val="2"/>
          <w14:ligatures w14:val="standardContextual"/>
        </w:rPr>
        <w:t xml:space="preserve">ikr is from a prayer of ‘Abdu’l-Bahá </w:t>
      </w:r>
      <w:sdt>
        <w:sdtPr>
          <w:rPr>
            <w:kern w:val="2"/>
            <w14:ligatures w14:val="standardContextual"/>
          </w:rPr>
          <w:id w:val="100468482"/>
          <w:citation/>
        </w:sdtPr>
        <w:sdtContent>
          <w:r w:rsidRPr="00AF091C">
            <w:rPr>
              <w:kern w:val="2"/>
              <w14:ligatures w14:val="standardContextual"/>
            </w:rPr>
            <w:fldChar w:fldCharType="begin"/>
          </w:r>
          <w:r w:rsidRPr="00AF091C">
            <w:rPr>
              <w:kern w:val="2"/>
              <w14:ligatures w14:val="standardContextual"/>
            </w:rPr>
            <w:instrText xml:space="preserve">CITATION Abd4 \p #4 \l 1033 </w:instrText>
          </w:r>
          <w:r w:rsidRPr="00AF091C">
            <w:rPr>
              <w:kern w:val="2"/>
              <w14:ligatures w14:val="standardContextual"/>
            </w:rPr>
            <w:fldChar w:fldCharType="separate"/>
          </w:r>
          <w:r w:rsidR="005539EF" w:rsidRPr="005539EF">
            <w:rPr>
              <w:noProof/>
              <w:kern w:val="2"/>
              <w14:ligatures w14:val="standardContextual"/>
            </w:rPr>
            <w:t>('Abdu'l-Bahá, Bíst va Shish Munáját 2021, #4)</w:t>
          </w:r>
          <w:r w:rsidRPr="00AF091C">
            <w:rPr>
              <w:kern w:val="2"/>
              <w14:ligatures w14:val="standardContextual"/>
            </w:rPr>
            <w:fldChar w:fldCharType="end"/>
          </w:r>
        </w:sdtContent>
      </w:sdt>
      <w:r w:rsidRPr="00AF091C">
        <w:rPr>
          <w:kern w:val="2"/>
          <w14:ligatures w14:val="standardContextual"/>
        </w:rPr>
        <w:t>:</w:t>
      </w:r>
    </w:p>
    <w:p w14:paraId="0FBB378B" w14:textId="77777777" w:rsidR="005A0E63" w:rsidRPr="0016741C" w:rsidRDefault="005A0E63" w:rsidP="005A0E63">
      <w:pPr>
        <w:spacing w:after="0" w:line="240" w:lineRule="auto"/>
        <w:jc w:val="center"/>
        <w:textAlignment w:val="baseline"/>
        <w:rPr>
          <w:rFonts w:eastAsia="Arial Unicode MS" w:cs="Times New Roman"/>
          <w:color w:val="262626"/>
          <w:sz w:val="32"/>
          <w:szCs w:val="32"/>
        </w:rPr>
      </w:pPr>
      <w:r w:rsidRPr="00AF091C">
        <w:rPr>
          <w:rFonts w:ascii="Adobe Naskh Medium" w:eastAsia="Arial Unicode MS" w:hAnsi="Adobe Naskh Medium" w:cs="Adobe Naskh Medium"/>
          <w:color w:val="262626"/>
          <w:sz w:val="36"/>
          <w:szCs w:val="36"/>
          <w:rtl/>
        </w:rPr>
        <w:t>هو اللّه</w:t>
      </w:r>
    </w:p>
    <w:p w14:paraId="032C389A" w14:textId="2D6E2134" w:rsidR="004F0C15" w:rsidRPr="0016741C" w:rsidRDefault="005A0E63" w:rsidP="004F0C15">
      <w:pPr>
        <w:spacing w:after="0" w:line="240" w:lineRule="auto"/>
        <w:jc w:val="right"/>
        <w:textAlignment w:val="baseline"/>
        <w:rPr>
          <w:rFonts w:eastAsia="Arial Unicode MS" w:cs="Times New Roman"/>
          <w:color w:val="262626"/>
          <w:sz w:val="32"/>
          <w:szCs w:val="32"/>
        </w:rPr>
      </w:pPr>
      <w:r w:rsidRPr="0016741C">
        <w:rPr>
          <w:rFonts w:eastAsia="Arial Unicode MS" w:cs="Times New Roman"/>
          <w:color w:val="262626"/>
          <w:sz w:val="32"/>
          <w:szCs w:val="32"/>
          <w:u w:val="single"/>
          <w:rtl/>
        </w:rPr>
        <w:t>ای محبوب قدیم و یار دلنشین من تا چند اسیر حرمان و مبتلای هجران گردم</w:t>
      </w:r>
      <w:r w:rsidRPr="0016741C">
        <w:rPr>
          <w:rFonts w:eastAsia="Arial Unicode MS" w:cs="Times New Roman"/>
          <w:color w:val="262626"/>
          <w:sz w:val="32"/>
          <w:szCs w:val="32"/>
          <w:rtl/>
        </w:rPr>
        <w:t xml:space="preserve"> بخلوتگاه ملکوت راه بنما و در جلوه‌گاه لاهوت مشمول عین عنایت کن</w:t>
      </w:r>
      <w:r w:rsidR="004F0C15" w:rsidRPr="004F0C15">
        <w:rPr>
          <w:rFonts w:eastAsia="Arial Unicode MS" w:cs="Times New Roman"/>
          <w:color w:val="262626"/>
          <w:sz w:val="32"/>
          <w:szCs w:val="32"/>
          <w:rtl/>
        </w:rPr>
        <w:t xml:space="preserve"> </w:t>
      </w:r>
      <w:r w:rsidR="004F0C15" w:rsidRPr="0016741C">
        <w:rPr>
          <w:rFonts w:eastAsia="Arial Unicode MS" w:cs="Times New Roman"/>
          <w:color w:val="262626"/>
          <w:sz w:val="32"/>
          <w:szCs w:val="32"/>
          <w:rtl/>
        </w:rPr>
        <w:t>ای یزدان سلمانیم رحمانیم کن امکانیم لا مکانیم</w:t>
      </w:r>
      <w:r w:rsidR="004F0C15" w:rsidRPr="004F0C15">
        <w:rPr>
          <w:rFonts w:eastAsia="Arial Unicode MS" w:cs="Times New Roman"/>
          <w:color w:val="262626"/>
          <w:sz w:val="32"/>
          <w:szCs w:val="32"/>
          <w:rtl/>
        </w:rPr>
        <w:t xml:space="preserve"> </w:t>
      </w:r>
      <w:r w:rsidR="004F0C15" w:rsidRPr="0016741C">
        <w:rPr>
          <w:rFonts w:eastAsia="Arial Unicode MS" w:cs="Times New Roman"/>
          <w:color w:val="262626"/>
          <w:sz w:val="32"/>
          <w:szCs w:val="32"/>
          <w:rtl/>
        </w:rPr>
        <w:t>نما آفاقیم اشراقیم کن خاکدانیم آسمانیم فرما تا جانفشانی کنم</w:t>
      </w:r>
      <w:r w:rsidR="004F0C15" w:rsidRPr="004F0C15">
        <w:rPr>
          <w:rFonts w:eastAsia="Arial Unicode MS" w:cs="Times New Roman"/>
          <w:color w:val="262626"/>
          <w:sz w:val="32"/>
          <w:szCs w:val="32"/>
          <w:rtl/>
        </w:rPr>
        <w:t xml:space="preserve"> </w:t>
      </w:r>
      <w:r w:rsidR="004F0C15" w:rsidRPr="0016741C">
        <w:rPr>
          <w:rFonts w:eastAsia="Arial Unicode MS" w:cs="Times New Roman"/>
          <w:color w:val="262626"/>
          <w:sz w:val="32"/>
          <w:szCs w:val="32"/>
          <w:rtl/>
        </w:rPr>
        <w:t>و کامرانی نمایم</w:t>
      </w:r>
      <w:r w:rsidR="004F0C15" w:rsidRPr="004F0C15">
        <w:rPr>
          <w:rFonts w:eastAsia="Arial Unicode MS" w:cs="Times New Roman"/>
          <w:color w:val="262626"/>
          <w:sz w:val="32"/>
          <w:szCs w:val="32"/>
          <w:rtl/>
        </w:rPr>
        <w:t xml:space="preserve"> </w:t>
      </w:r>
      <w:r w:rsidR="004F0C15" w:rsidRPr="0016741C">
        <w:rPr>
          <w:rFonts w:eastAsia="Arial Unicode MS" w:cs="Times New Roman"/>
          <w:color w:val="262626"/>
          <w:sz w:val="32"/>
          <w:szCs w:val="32"/>
          <w:rtl/>
        </w:rPr>
        <w:t>تاج</w:t>
      </w:r>
    </w:p>
    <w:p w14:paraId="0E5ED577" w14:textId="40500524" w:rsidR="005A0E63" w:rsidRPr="0016741C" w:rsidRDefault="005A0E63" w:rsidP="005A0E63">
      <w:pPr>
        <w:spacing w:after="0" w:line="240" w:lineRule="auto"/>
        <w:jc w:val="right"/>
        <w:textAlignment w:val="baseline"/>
        <w:rPr>
          <w:rFonts w:eastAsia="Arial Unicode MS" w:cs="Times New Roman"/>
          <w:color w:val="262626"/>
          <w:sz w:val="32"/>
          <w:szCs w:val="32"/>
        </w:rPr>
      </w:pPr>
      <w:r w:rsidRPr="0016741C">
        <w:rPr>
          <w:rFonts w:eastAsia="Arial Unicode MS" w:cs="Times New Roman"/>
          <w:color w:val="262626"/>
          <w:sz w:val="32"/>
          <w:szCs w:val="32"/>
          <w:rtl/>
        </w:rPr>
        <w:t>موهبت بر سر نهم و نعرۀ یا بهآءاللّه‌ الابهی بلند کنم ع ع</w:t>
      </w:r>
    </w:p>
    <w:p w14:paraId="672FE4AF" w14:textId="77777777" w:rsidR="005A0E63" w:rsidRPr="00AF091C" w:rsidRDefault="005A0E63" w:rsidP="005A0E63">
      <w:pPr>
        <w:spacing w:after="0" w:line="240" w:lineRule="auto"/>
        <w:jc w:val="right"/>
        <w:textAlignment w:val="baseline"/>
        <w:rPr>
          <w:rFonts w:ascii="Arial Unicode MS" w:eastAsia="Arial Unicode MS" w:hAnsi="Arial Unicode MS" w:cs="Arial Unicode MS"/>
          <w:color w:val="262626"/>
          <w:sz w:val="26"/>
          <w:szCs w:val="26"/>
        </w:rPr>
      </w:pPr>
    </w:p>
    <w:p w14:paraId="3364FF17" w14:textId="3DA014F1" w:rsidR="005A0E63" w:rsidRPr="00E47C13" w:rsidRDefault="005A0E63" w:rsidP="005A0E63">
      <w:pPr>
        <w:spacing w:after="0" w:line="240" w:lineRule="auto"/>
        <w:textAlignment w:val="baseline"/>
        <w:rPr>
          <w:rFonts w:eastAsia="Arial Unicode MS" w:cs="Times New Roman"/>
          <w:color w:val="262626"/>
          <w:szCs w:val="24"/>
        </w:rPr>
      </w:pPr>
      <w:r w:rsidRPr="00E47C13">
        <w:rPr>
          <w:rFonts w:eastAsia="Arial Unicode MS" w:cs="Times New Roman"/>
          <w:color w:val="262626"/>
          <w:szCs w:val="24"/>
        </w:rPr>
        <w:t xml:space="preserve">The English translation is as follows </w:t>
      </w:r>
      <w:sdt>
        <w:sdtPr>
          <w:rPr>
            <w:rFonts w:eastAsia="Arial Unicode MS" w:cs="Times New Roman"/>
            <w:color w:val="262626"/>
            <w:szCs w:val="24"/>
          </w:rPr>
          <w:id w:val="396792402"/>
          <w:citation/>
        </w:sdtPr>
        <w:sdtContent>
          <w:r w:rsidRPr="00E47C13">
            <w:rPr>
              <w:rFonts w:eastAsia="Arial Unicode MS" w:cs="Times New Roman"/>
              <w:color w:val="262626"/>
              <w:szCs w:val="24"/>
            </w:rPr>
            <w:fldChar w:fldCharType="begin"/>
          </w:r>
          <w:r w:rsidRPr="00E47C13">
            <w:rPr>
              <w:rFonts w:eastAsia="Arial Unicode MS" w:cs="Times New Roman"/>
              <w:color w:val="262626"/>
              <w:szCs w:val="24"/>
            </w:rPr>
            <w:instrText xml:space="preserve">CITATION Abd5 \p #4 \l 1033 </w:instrText>
          </w:r>
          <w:r w:rsidRPr="00E47C13">
            <w:rPr>
              <w:rFonts w:eastAsia="Arial Unicode MS" w:cs="Times New Roman"/>
              <w:color w:val="262626"/>
              <w:szCs w:val="24"/>
            </w:rPr>
            <w:fldChar w:fldCharType="separate"/>
          </w:r>
          <w:r w:rsidR="005539EF" w:rsidRPr="00E47C13">
            <w:rPr>
              <w:rFonts w:eastAsia="Arial Unicode MS" w:cs="Times New Roman"/>
              <w:noProof/>
              <w:color w:val="262626"/>
              <w:szCs w:val="24"/>
            </w:rPr>
            <w:t>('Abdu'l-Bahá, Twenty-Six Prayers Revealed by 'Abdu'l-Bahá 2021, #4)</w:t>
          </w:r>
          <w:r w:rsidRPr="00E47C13">
            <w:rPr>
              <w:rFonts w:eastAsia="Arial Unicode MS" w:cs="Times New Roman"/>
              <w:color w:val="262626"/>
              <w:szCs w:val="24"/>
            </w:rPr>
            <w:fldChar w:fldCharType="end"/>
          </w:r>
        </w:sdtContent>
      </w:sdt>
      <w:r w:rsidRPr="00E47C13">
        <w:rPr>
          <w:rFonts w:eastAsia="Arial Unicode MS" w:cs="Times New Roman"/>
          <w:color w:val="262626"/>
          <w:szCs w:val="24"/>
          <w:vertAlign w:val="superscript"/>
        </w:rPr>
        <w:footnoteReference w:id="261"/>
      </w:r>
    </w:p>
    <w:p w14:paraId="449AF650" w14:textId="77777777" w:rsidR="005A0E63" w:rsidRPr="00E47C13" w:rsidRDefault="005A0E63" w:rsidP="005A0E63">
      <w:pPr>
        <w:spacing w:after="0" w:line="240" w:lineRule="auto"/>
        <w:textAlignment w:val="baseline"/>
        <w:rPr>
          <w:rFonts w:eastAsia="Arial Unicode MS" w:cs="Times New Roman"/>
          <w:color w:val="262626"/>
          <w:szCs w:val="24"/>
        </w:rPr>
      </w:pPr>
    </w:p>
    <w:p w14:paraId="07E8368E" w14:textId="77777777" w:rsidR="005A0E63" w:rsidRPr="00E47C13" w:rsidRDefault="005A0E63" w:rsidP="00447BE5">
      <w:pPr>
        <w:shd w:val="clear" w:color="auto" w:fill="FFFFFF"/>
        <w:spacing w:after="0" w:line="240" w:lineRule="auto"/>
        <w:ind w:left="720"/>
        <w:textAlignment w:val="baseline"/>
        <w:rPr>
          <w:rFonts w:eastAsia="Times New Roman" w:cs="Times New Roman"/>
          <w:color w:val="262626"/>
          <w:szCs w:val="24"/>
        </w:rPr>
      </w:pPr>
      <w:bookmarkStart w:id="675" w:name="_Hlk143187576"/>
      <w:bookmarkStart w:id="676" w:name="_Hlk141886080"/>
      <w:r w:rsidRPr="00E47C13">
        <w:rPr>
          <w:rFonts w:eastAsia="Times New Roman" w:cs="Times New Roman"/>
          <w:color w:val="262626"/>
          <w:szCs w:val="24"/>
          <w:u w:val="single"/>
        </w:rPr>
        <w:t xml:space="preserve">O my eternal Beloved and my adored Friend! </w:t>
      </w:r>
      <w:bookmarkEnd w:id="675"/>
      <w:r w:rsidRPr="00E47C13">
        <w:rPr>
          <w:rFonts w:eastAsia="Times New Roman" w:cs="Times New Roman"/>
          <w:color w:val="262626"/>
          <w:szCs w:val="24"/>
          <w:u w:val="single"/>
        </w:rPr>
        <w:t>How long shall I remain bereft of Thy presence and sorely afflicted by remoteness from Thee?</w:t>
      </w:r>
      <w:r w:rsidRPr="00E47C13">
        <w:rPr>
          <w:rFonts w:eastAsia="Times New Roman" w:cs="Times New Roman"/>
          <w:color w:val="262626"/>
          <w:szCs w:val="24"/>
        </w:rPr>
        <w:t xml:space="preserve"> </w:t>
      </w:r>
      <w:bookmarkEnd w:id="676"/>
      <w:r w:rsidRPr="00E47C13">
        <w:rPr>
          <w:rFonts w:eastAsia="Times New Roman" w:cs="Times New Roman"/>
          <w:color w:val="262626"/>
          <w:szCs w:val="24"/>
        </w:rPr>
        <w:t>To the retreats of Thy heavenly Kingdom lead me, and at the scene of the appearance of Thy supernal Realm cast upon me the glance of Thy loving-kindness.</w:t>
      </w:r>
    </w:p>
    <w:p w14:paraId="728190BE" w14:textId="56B8C9D5" w:rsidR="005A0E63" w:rsidRDefault="005A0E63" w:rsidP="00447BE5">
      <w:pPr>
        <w:shd w:val="clear" w:color="auto" w:fill="FFFFFF"/>
        <w:spacing w:after="0" w:line="240" w:lineRule="auto"/>
        <w:ind w:left="720"/>
        <w:textAlignment w:val="baseline"/>
        <w:rPr>
          <w:rFonts w:eastAsia="Times New Roman" w:cs="Times New Roman"/>
          <w:color w:val="262626"/>
          <w:szCs w:val="24"/>
        </w:rPr>
      </w:pPr>
      <w:r w:rsidRPr="00E47C13">
        <w:rPr>
          <w:rFonts w:eastAsia="Times New Roman" w:cs="Times New Roman"/>
          <w:color w:val="262626"/>
          <w:szCs w:val="24"/>
        </w:rPr>
        <w:t>O Thou Omnipotent Lord! Number me among the denizens of the Kingdom. This mortal world is my abode; grant me a habitation in the realms of the Placeless. To this earthly plane I pertain; shed upon me the effulgence of Thy glorious light. In this world of dust I dwell; make me an inmate of Thy heavenly realm, so that I may lay down my life in Thy path and attain to my heart’s desire, may crown my head with the diadem of divine favour and raise the triumphal cry of “O Glory of God, the Most Glorious!”</w:t>
      </w:r>
      <w:r w:rsidR="00001002">
        <w:rPr>
          <w:rFonts w:eastAsia="Times New Roman" w:cs="Times New Roman"/>
          <w:color w:val="262626"/>
          <w:szCs w:val="24"/>
        </w:rPr>
        <w:t xml:space="preserve"> </w:t>
      </w:r>
    </w:p>
    <w:p w14:paraId="28418652" w14:textId="7A24082C" w:rsidR="0006060C" w:rsidRDefault="0006060C" w:rsidP="00CC709B">
      <w:pPr>
        <w:rPr>
          <w:color w:val="262626"/>
        </w:rPr>
      </w:pPr>
      <w:r>
        <w:rPr>
          <w:color w:val="262626"/>
        </w:rPr>
        <w:lastRenderedPageBreak/>
        <w:t>Recording</w:t>
      </w:r>
      <w:r w:rsidR="00CC709B">
        <w:rPr>
          <w:color w:val="262626"/>
        </w:rPr>
        <w:t>, online link</w:t>
      </w:r>
      <w:r>
        <w:rPr>
          <w:rStyle w:val="FootnoteReference"/>
          <w:rFonts w:eastAsia="Times New Roman" w:cs="Times New Roman"/>
          <w:color w:val="262626"/>
          <w:szCs w:val="24"/>
        </w:rPr>
        <w:footnoteReference w:id="262"/>
      </w:r>
      <w:r>
        <w:rPr>
          <w:color w:val="262626"/>
        </w:rPr>
        <w:t xml:space="preserve">: </w:t>
      </w:r>
      <w:hyperlink r:id="rId360" w:history="1">
        <w:r w:rsidRPr="00A64D7C">
          <w:rPr>
            <w:rStyle w:val="Hyperlink"/>
            <w:rFonts w:eastAsia="Times New Roman" w:cs="Times New Roman"/>
            <w:szCs w:val="24"/>
          </w:rPr>
          <w:t>https://bahai-library.com/caton_music/52_Ay_Mahbub-i_Qadim_va_Yar-i_Dilnishin-i_Man.mp3</w:t>
        </w:r>
      </w:hyperlink>
      <w:r>
        <w:rPr>
          <w:color w:val="262626"/>
        </w:rPr>
        <w:t xml:space="preserve"> </w:t>
      </w:r>
    </w:p>
    <w:p w14:paraId="5121BF25" w14:textId="773A4578" w:rsidR="00572737" w:rsidRDefault="00D467D8" w:rsidP="00CC709B">
      <w:pPr>
        <w:rPr>
          <w:color w:val="262626"/>
        </w:rPr>
      </w:pPr>
      <w:r>
        <w:rPr>
          <w:color w:val="262626"/>
        </w:rPr>
        <w:t xml:space="preserve">Transcription demo, online link: </w:t>
      </w:r>
      <w:hyperlink r:id="rId361" w:history="1">
        <w:r w:rsidRPr="00E27B14">
          <w:rPr>
            <w:rStyle w:val="Hyperlink"/>
          </w:rPr>
          <w:t>https://bahai-library.com/caton_music/sacred_refrains_demos/52_Ay_Mahbub-i_Qadim_va_Yar-i_Dilnishin-i_Man_demo.mp3</w:t>
        </w:r>
      </w:hyperlink>
      <w:r>
        <w:rPr>
          <w:color w:val="262626"/>
        </w:rPr>
        <w:t xml:space="preserve"> </w:t>
      </w:r>
    </w:p>
    <w:p w14:paraId="6F9ABAD6" w14:textId="77777777" w:rsidR="005A0E63" w:rsidRPr="00973402" w:rsidRDefault="005A0E63" w:rsidP="005A0E63">
      <w:pPr>
        <w:jc w:val="center"/>
        <w:rPr>
          <w:rFonts w:cs="Times New Roman"/>
          <w:kern w:val="2"/>
          <w:sz w:val="36"/>
          <w:szCs w:val="32"/>
          <w14:ligatures w14:val="standardContextual"/>
        </w:rPr>
      </w:pPr>
      <w:bookmarkStart w:id="677" w:name="_Hlk141883701"/>
      <w:r w:rsidRPr="00973402">
        <w:rPr>
          <w:rFonts w:cs="Times New Roman"/>
          <w:kern w:val="2"/>
          <w:sz w:val="36"/>
          <w:szCs w:val="32"/>
          <w:rtl/>
          <w14:ligatures w14:val="standardContextual"/>
        </w:rPr>
        <w:t xml:space="preserve">ای محبوب قدیم و یار دلنشین من </w:t>
      </w:r>
      <w:bookmarkEnd w:id="677"/>
      <w:r w:rsidRPr="00973402">
        <w:rPr>
          <w:rFonts w:cs="Times New Roman"/>
          <w:kern w:val="2"/>
          <w:sz w:val="36"/>
          <w:szCs w:val="32"/>
          <w:rtl/>
          <w14:ligatures w14:val="standardContextual"/>
        </w:rPr>
        <w:t>تا چند اسیر حرمان و مبتلای هجران گردم</w:t>
      </w:r>
    </w:p>
    <w:p w14:paraId="14CB5730" w14:textId="45EC0B37" w:rsidR="00C247C7" w:rsidRPr="00AF091C" w:rsidRDefault="00391E95" w:rsidP="005A0E63">
      <w:pPr>
        <w:jc w:val="center"/>
        <w:rPr>
          <w:rFonts w:ascii="Adobe Naskh Medium" w:hAnsi="Adobe Naskh Medium" w:cs="Adobe Naskh Medium"/>
          <w:kern w:val="2"/>
          <w:sz w:val="44"/>
          <w:szCs w:val="40"/>
          <w14:ligatures w14:val="standardContextual"/>
        </w:rPr>
      </w:pPr>
      <w:r w:rsidRPr="00391E95">
        <w:rPr>
          <w:rFonts w:ascii="Adobe Naskh Medium" w:hAnsi="Adobe Naskh Medium" w:cs="Adobe Naskh Medium"/>
          <w:noProof/>
          <w:kern w:val="2"/>
          <w:sz w:val="44"/>
          <w:szCs w:val="40"/>
          <w14:ligatures w14:val="standardContextual"/>
        </w:rPr>
        <w:drawing>
          <wp:inline distT="0" distB="0" distL="0" distR="0" wp14:anchorId="3931FDF8" wp14:editId="3D677B25">
            <wp:extent cx="5943600" cy="2131060"/>
            <wp:effectExtent l="0" t="0" r="0" b="2540"/>
            <wp:docPr id="187421121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11210" name="Picture 1" descr="A sheet music with notes and words&#10;&#10;Description automatically generated"/>
                    <pic:cNvPicPr/>
                  </pic:nvPicPr>
                  <pic:blipFill>
                    <a:blip r:embed="rId362"/>
                    <a:stretch>
                      <a:fillRect/>
                    </a:stretch>
                  </pic:blipFill>
                  <pic:spPr>
                    <a:xfrm>
                      <a:off x="0" y="0"/>
                      <a:ext cx="5943600" cy="2131060"/>
                    </a:xfrm>
                    <a:prstGeom prst="rect">
                      <a:avLst/>
                    </a:prstGeom>
                  </pic:spPr>
                </pic:pic>
              </a:graphicData>
            </a:graphic>
          </wp:inline>
        </w:drawing>
      </w:r>
    </w:p>
    <w:p w14:paraId="34466850" w14:textId="1744D571" w:rsidR="00001002" w:rsidRPr="00514358" w:rsidRDefault="005A0E63" w:rsidP="00001002">
      <w:pPr>
        <w:pStyle w:val="NoSpacing"/>
        <w:jc w:val="center"/>
      </w:pPr>
      <w:r w:rsidRPr="00514358">
        <w:t xml:space="preserve">Ay </w:t>
      </w:r>
      <w:r w:rsidR="004939C4" w:rsidRPr="00514358">
        <w:t>m</w:t>
      </w:r>
      <w:r w:rsidRPr="00514358">
        <w:t xml:space="preserve">ah-bu-be </w:t>
      </w:r>
      <w:r w:rsidR="004939C4" w:rsidRPr="00514358">
        <w:t>q</w:t>
      </w:r>
      <w:r w:rsidRPr="00514358">
        <w:t xml:space="preserve">a-dim va </w:t>
      </w:r>
      <w:r w:rsidR="004939C4" w:rsidRPr="00514358">
        <w:t>y</w:t>
      </w:r>
      <w:r w:rsidRPr="00514358">
        <w:t xml:space="preserve">á-re </w:t>
      </w:r>
      <w:r w:rsidR="004939C4" w:rsidRPr="00514358">
        <w:t>d</w:t>
      </w:r>
      <w:r w:rsidRPr="00514358">
        <w:t>el-ne-shi-ne man tá chand a-si-re her-mán</w:t>
      </w:r>
    </w:p>
    <w:p w14:paraId="4C65D25A" w14:textId="5F78B1B5" w:rsidR="005A0E63" w:rsidRDefault="005A0E63" w:rsidP="00001002">
      <w:pPr>
        <w:pStyle w:val="NoSpacing"/>
        <w:spacing w:after="240"/>
        <w:jc w:val="center"/>
        <w:rPr>
          <w:lang w:val="fr-FR"/>
        </w:rPr>
      </w:pPr>
      <w:r w:rsidRPr="00E47C13">
        <w:rPr>
          <w:lang w:val="fr-FR"/>
        </w:rPr>
        <w:t>va mob-te-lá-ye hej-rán gar-dam</w:t>
      </w:r>
    </w:p>
    <w:p w14:paraId="37F0E25D" w14:textId="77777777" w:rsidR="00843936" w:rsidRDefault="00843936" w:rsidP="00001002">
      <w:pPr>
        <w:pStyle w:val="NoSpacing"/>
        <w:spacing w:after="240"/>
        <w:jc w:val="center"/>
        <w:rPr>
          <w:lang w:val="fr-FR"/>
        </w:rPr>
      </w:pPr>
    </w:p>
    <w:p w14:paraId="64313EDC" w14:textId="77777777" w:rsidR="00956B37" w:rsidRDefault="00956B37" w:rsidP="00001002">
      <w:pPr>
        <w:pStyle w:val="NoSpacing"/>
        <w:spacing w:after="240"/>
        <w:jc w:val="center"/>
        <w:rPr>
          <w:lang w:val="fr-FR"/>
        </w:rPr>
      </w:pPr>
    </w:p>
    <w:p w14:paraId="7014A780" w14:textId="77AA1D9E" w:rsidR="00CC709B" w:rsidRDefault="00956B37" w:rsidP="00001002">
      <w:pPr>
        <w:pStyle w:val="NoSpacing"/>
        <w:spacing w:after="240"/>
        <w:jc w:val="center"/>
        <w:rPr>
          <w:lang w:val="fr-FR"/>
        </w:rPr>
      </w:pPr>
      <w:r w:rsidRPr="008E1629">
        <w:rPr>
          <w:noProof/>
        </w:rPr>
        <w:drawing>
          <wp:inline distT="0" distB="0" distL="0" distR="0" wp14:anchorId="543F303B" wp14:editId="401A0D16">
            <wp:extent cx="2084832" cy="2084832"/>
            <wp:effectExtent l="0" t="0" r="0" b="0"/>
            <wp:docPr id="32951346" name="Picture 32951346" descr="Floral mandala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loral mandala vector image"/>
                    <pic:cNvPicPr>
                      <a:picLocks noChangeAspect="1" noChangeArrowheads="1"/>
                    </pic:cNvPicPr>
                  </pic:nvPicPr>
                  <pic:blipFill>
                    <a:blip r:embed="rId363">
                      <a:extLst>
                        <a:ext uri="{BEBA8EAE-BF5A-486C-A8C5-ECC9F3942E4B}">
                          <a14:imgProps xmlns:a14="http://schemas.microsoft.com/office/drawing/2010/main">
                            <a14:imgLayer r:embed="rId364">
                              <a14:imgEffect>
                                <a14:artisticChalkSketch/>
                              </a14:imgEffect>
                              <a14:imgEffect>
                                <a14:sharpenSoften amount="-50000"/>
                              </a14:imgEffect>
                              <a14:imgEffect>
                                <a14:colorTemperature colorTemp="59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095085" cy="2095085"/>
                    </a:xfrm>
                    <a:prstGeom prst="rect">
                      <a:avLst/>
                    </a:prstGeom>
                    <a:noFill/>
                    <a:ln>
                      <a:noFill/>
                    </a:ln>
                  </pic:spPr>
                </pic:pic>
              </a:graphicData>
            </a:graphic>
          </wp:inline>
        </w:drawing>
      </w:r>
    </w:p>
    <w:p w14:paraId="0A819BE4" w14:textId="77777777" w:rsidR="00843936" w:rsidRDefault="00843936" w:rsidP="00001002">
      <w:pPr>
        <w:pStyle w:val="NoSpacing"/>
        <w:spacing w:after="240"/>
        <w:jc w:val="center"/>
        <w:rPr>
          <w:lang w:val="fr-FR"/>
        </w:rPr>
      </w:pPr>
    </w:p>
    <w:p w14:paraId="306A6E71" w14:textId="77777777" w:rsidR="00CB36B5" w:rsidRDefault="00CB36B5" w:rsidP="0038122B">
      <w:pPr>
        <w:spacing w:after="0" w:line="240" w:lineRule="auto"/>
        <w:jc w:val="center"/>
        <w:textAlignment w:val="baseline"/>
        <w:rPr>
          <w:rFonts w:eastAsia="Times New Roman" w:cs="Times New Roman"/>
          <w:color w:val="262626"/>
          <w:szCs w:val="24"/>
        </w:rPr>
      </w:pPr>
    </w:p>
    <w:p w14:paraId="1815D150" w14:textId="3CD4C92F" w:rsidR="005A0E63" w:rsidRPr="00E47C13" w:rsidRDefault="005A0E63" w:rsidP="0038122B">
      <w:pPr>
        <w:spacing w:after="0" w:line="240" w:lineRule="auto"/>
        <w:jc w:val="center"/>
        <w:textAlignment w:val="baseline"/>
        <w:rPr>
          <w:rFonts w:eastAsia="Times New Roman" w:cs="Times New Roman"/>
          <w:color w:val="262626"/>
          <w:szCs w:val="24"/>
        </w:rPr>
      </w:pPr>
      <w:r w:rsidRPr="00E47C13">
        <w:rPr>
          <w:rFonts w:eastAsia="Times New Roman" w:cs="Times New Roman"/>
          <w:color w:val="262626"/>
          <w:szCs w:val="24"/>
        </w:rPr>
        <w:lastRenderedPageBreak/>
        <w:t>O my eternal Beloved and my adored Friend! How long shall I remain bereft of Thy presence and sorely afflicted by remoteness from Thee?</w:t>
      </w:r>
    </w:p>
    <w:p w14:paraId="180BAB67" w14:textId="77777777" w:rsidR="005A0E63" w:rsidRPr="00AF091C" w:rsidRDefault="005A0E63" w:rsidP="005A0E63">
      <w:pPr>
        <w:spacing w:after="0" w:line="240" w:lineRule="auto"/>
        <w:textAlignment w:val="baseline"/>
        <w:rPr>
          <w:rFonts w:asciiTheme="majorBidi" w:eastAsia="Times New Roman" w:hAnsiTheme="majorBidi" w:cstheme="majorBidi"/>
          <w:color w:val="262626"/>
          <w:szCs w:val="24"/>
        </w:rPr>
      </w:pPr>
    </w:p>
    <w:p w14:paraId="12BB50E2" w14:textId="661A0B33" w:rsidR="005A0E63" w:rsidRPr="00AF091C" w:rsidRDefault="007E7C31" w:rsidP="005A0E63">
      <w:pPr>
        <w:spacing w:after="0" w:line="240" w:lineRule="auto"/>
        <w:jc w:val="center"/>
        <w:textAlignment w:val="baseline"/>
        <w:rPr>
          <w:rFonts w:asciiTheme="majorBidi" w:eastAsia="Times New Roman" w:hAnsiTheme="majorBidi" w:cstheme="majorBidi"/>
          <w:color w:val="262626"/>
          <w:szCs w:val="24"/>
        </w:rPr>
      </w:pPr>
      <w:r w:rsidRPr="007E7C31">
        <w:rPr>
          <w:rFonts w:asciiTheme="majorBidi" w:eastAsia="Times New Roman" w:hAnsiTheme="majorBidi" w:cstheme="majorBidi"/>
          <w:noProof/>
          <w:color w:val="262626"/>
          <w:szCs w:val="24"/>
        </w:rPr>
        <w:drawing>
          <wp:inline distT="0" distB="0" distL="0" distR="0" wp14:anchorId="53919155" wp14:editId="343B6838">
            <wp:extent cx="5943600" cy="2828290"/>
            <wp:effectExtent l="0" t="0" r="0" b="0"/>
            <wp:docPr id="1668037956"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37956" name="Picture 1" descr="A sheet music with music notes&#10;&#10;Description automatically generated"/>
                    <pic:cNvPicPr/>
                  </pic:nvPicPr>
                  <pic:blipFill>
                    <a:blip r:embed="rId365"/>
                    <a:stretch>
                      <a:fillRect/>
                    </a:stretch>
                  </pic:blipFill>
                  <pic:spPr>
                    <a:xfrm>
                      <a:off x="0" y="0"/>
                      <a:ext cx="5943600" cy="2828290"/>
                    </a:xfrm>
                    <a:prstGeom prst="rect">
                      <a:avLst/>
                    </a:prstGeom>
                  </pic:spPr>
                </pic:pic>
              </a:graphicData>
            </a:graphic>
          </wp:inline>
        </w:drawing>
      </w:r>
    </w:p>
    <w:p w14:paraId="371AA600" w14:textId="77777777" w:rsidR="005A0E63" w:rsidRPr="00AF091C" w:rsidRDefault="005A0E63" w:rsidP="005A0E63">
      <w:pPr>
        <w:spacing w:after="0" w:line="240" w:lineRule="auto"/>
        <w:textAlignment w:val="baseline"/>
        <w:rPr>
          <w:rFonts w:asciiTheme="majorBidi" w:eastAsia="Times New Roman" w:hAnsiTheme="majorBidi" w:cstheme="majorBidi"/>
          <w:color w:val="262626"/>
          <w:szCs w:val="24"/>
        </w:rPr>
      </w:pPr>
    </w:p>
    <w:p w14:paraId="72C9F5BA" w14:textId="670F9D41" w:rsidR="005A0E63" w:rsidRDefault="007A5FE7" w:rsidP="00F54DDD">
      <w:pPr>
        <w:pStyle w:val="Heading2"/>
      </w:pPr>
      <w:bookmarkStart w:id="678" w:name="_Hlk160702599"/>
      <w:bookmarkStart w:id="679" w:name="_Toc167265159"/>
      <w:r w:rsidRPr="00F54DDD">
        <w:t>5</w:t>
      </w:r>
      <w:r w:rsidR="003F3B58" w:rsidRPr="00F54DDD">
        <w:t>3</w:t>
      </w:r>
      <w:r w:rsidR="005A0E63" w:rsidRPr="00F54DDD">
        <w:t xml:space="preserve"> </w:t>
      </w:r>
      <w:bookmarkStart w:id="680" w:name="_Hlk142995234"/>
      <w:r w:rsidR="005A0E63" w:rsidRPr="00F54DDD">
        <w:t xml:space="preserve">Himmatí Báyad </w:t>
      </w:r>
      <w:bookmarkEnd w:id="680"/>
      <w:r w:rsidR="005A0E63" w:rsidRPr="00F54DDD">
        <w:t>(</w:t>
      </w:r>
      <w:r w:rsidR="00C23E33" w:rsidRPr="00F54DDD">
        <w:rPr>
          <w:szCs w:val="30"/>
          <w:rtl/>
        </w:rPr>
        <w:t>همّتی</w:t>
      </w:r>
      <w:r w:rsidR="005A0E63" w:rsidRPr="00F54DDD">
        <w:rPr>
          <w:szCs w:val="30"/>
          <w:rtl/>
        </w:rPr>
        <w:t xml:space="preserve"> باید</w:t>
      </w:r>
      <w:r w:rsidR="005A0E63" w:rsidRPr="00F54DDD">
        <w:t>)</w:t>
      </w:r>
      <w:r w:rsidR="00C23E33" w:rsidRPr="00F54DDD">
        <w:t xml:space="preserve"> Labour is Needed</w:t>
      </w:r>
      <w:bookmarkEnd w:id="679"/>
    </w:p>
    <w:bookmarkEnd w:id="678"/>
    <w:p w14:paraId="48B05CBF" w14:textId="77777777" w:rsidR="00865CE0" w:rsidRPr="00865CE0" w:rsidRDefault="00865CE0" w:rsidP="00865CE0"/>
    <w:p w14:paraId="48E4C92C" w14:textId="0C4BAD25" w:rsidR="005A0E63" w:rsidRPr="00AF091C" w:rsidRDefault="005A0E63" w:rsidP="005A0E63">
      <w:pPr>
        <w:rPr>
          <w:kern w:val="2"/>
          <w14:ligatures w14:val="standardContextual"/>
        </w:rPr>
      </w:pPr>
      <w:r w:rsidRPr="00AF091C">
        <w:rPr>
          <w:kern w:val="2"/>
          <w14:ligatures w14:val="standardContextual"/>
        </w:rPr>
        <w:t xml:space="preserve">This </w:t>
      </w:r>
      <w:r w:rsidRPr="00AF091C">
        <w:rPr>
          <w:kern w:val="2"/>
          <w:u w:val="words"/>
          <w14:ligatures w14:val="standardContextual"/>
        </w:rPr>
        <w:t>dh</w:t>
      </w:r>
      <w:r w:rsidRPr="00AF091C">
        <w:rPr>
          <w:kern w:val="2"/>
          <w14:ligatures w14:val="standardContextual"/>
        </w:rPr>
        <w:t xml:space="preserve">ikr is taken from the Valley of Search from Bahá’ulláh’s Seven Valleys </w:t>
      </w:r>
      <w:sdt>
        <w:sdtPr>
          <w:rPr>
            <w:kern w:val="2"/>
            <w14:ligatures w14:val="standardContextual"/>
          </w:rPr>
          <w:id w:val="-577746090"/>
          <w:citation/>
        </w:sdtPr>
        <w:sdtContent>
          <w:r w:rsidRPr="00AF091C">
            <w:rPr>
              <w:kern w:val="2"/>
              <w14:ligatures w14:val="standardContextual"/>
            </w:rPr>
            <w:fldChar w:fldCharType="begin"/>
          </w:r>
          <w:r w:rsidRPr="00AF091C">
            <w:rPr>
              <w:kern w:val="2"/>
              <w14:ligatures w14:val="standardContextual"/>
            </w:rPr>
            <w:instrText xml:space="preserve">CITATION Bah7 \p 4 \l 1033 </w:instrText>
          </w:r>
          <w:r w:rsidRPr="00AF091C">
            <w:rPr>
              <w:kern w:val="2"/>
              <w14:ligatures w14:val="standardContextual"/>
            </w:rPr>
            <w:fldChar w:fldCharType="separate"/>
          </w:r>
          <w:r w:rsidR="005539EF" w:rsidRPr="005539EF">
            <w:rPr>
              <w:noProof/>
              <w:kern w:val="2"/>
              <w14:ligatures w14:val="standardContextual"/>
            </w:rPr>
            <w:t>(Bahá'u'lláh, Haft Vádí n.d., 4)</w:t>
          </w:r>
          <w:r w:rsidRPr="00AF091C">
            <w:rPr>
              <w:kern w:val="2"/>
              <w14:ligatures w14:val="standardContextual"/>
            </w:rPr>
            <w:fldChar w:fldCharType="end"/>
          </w:r>
        </w:sdtContent>
      </w:sdt>
      <w:r w:rsidRPr="00AF091C">
        <w:rPr>
          <w:kern w:val="2"/>
          <w:vertAlign w:val="superscript"/>
          <w14:ligatures w14:val="standardContextual"/>
        </w:rPr>
        <w:footnoteReference w:id="263"/>
      </w:r>
      <w:r w:rsidRPr="00AF091C">
        <w:rPr>
          <w:kern w:val="2"/>
          <w14:ligatures w14:val="standardContextual"/>
        </w:rPr>
        <w:t xml:space="preserve">. The text on the recording has one word change that is not in the original text, that is, in the second phrase </w:t>
      </w:r>
      <w:r w:rsidRPr="00AF091C">
        <w:rPr>
          <w:i/>
          <w:iCs/>
          <w:kern w:val="2"/>
          <w14:ligatures w14:val="standardContextual"/>
        </w:rPr>
        <w:t>sháyad</w:t>
      </w:r>
      <w:r w:rsidRPr="00AF091C">
        <w:rPr>
          <w:kern w:val="2"/>
          <w14:ligatures w14:val="standardContextual"/>
        </w:rPr>
        <w:t xml:space="preserve"> is put in place of </w:t>
      </w:r>
      <w:r w:rsidRPr="00AF091C">
        <w:rPr>
          <w:i/>
          <w:iCs/>
          <w:kern w:val="2"/>
          <w14:ligatures w14:val="standardContextual"/>
        </w:rPr>
        <w:t>báyad</w:t>
      </w:r>
      <w:r w:rsidRPr="00AF091C">
        <w:rPr>
          <w:kern w:val="2"/>
          <w14:ligatures w14:val="standardContextual"/>
        </w:rPr>
        <w:t>. Báyad is the correct word there.</w:t>
      </w:r>
    </w:p>
    <w:p w14:paraId="0C066658" w14:textId="77777777" w:rsidR="005A0E63" w:rsidRPr="0016741C" w:rsidRDefault="005A0E63" w:rsidP="005A0E63">
      <w:pPr>
        <w:jc w:val="right"/>
        <w:rPr>
          <w:rFonts w:cs="Times New Roman"/>
          <w:color w:val="555555"/>
          <w:kern w:val="2"/>
          <w:sz w:val="40"/>
          <w:szCs w:val="40"/>
          <w:shd w:val="clear" w:color="auto" w:fill="FEFFFF"/>
          <w14:ligatures w14:val="standardContextual"/>
        </w:rPr>
      </w:pPr>
      <w:r w:rsidRPr="0016741C">
        <w:rPr>
          <w:rFonts w:cs="Times New Roman"/>
          <w:color w:val="262626"/>
          <w:kern w:val="2"/>
          <w:sz w:val="32"/>
          <w:szCs w:val="32"/>
          <w:shd w:val="clear" w:color="auto" w:fill="FFFFFF"/>
          <w:rtl/>
          <w14:ligatures w14:val="standardContextual"/>
        </w:rPr>
        <w:t xml:space="preserve">طالب صادق جز وصال مطلوب چیزی نجوید و حبیب را جز وصال محبوب مقصودی نباشد و این طلب طالب را حاصل نشود مگر بنثار آنچه هست یعنی آنچه دیده و شنیده و فهمیده همه را بنفی لا منفی سازد تا بشهرستان جان که مدینۀ الّا است واصل شود </w:t>
      </w:r>
      <w:bookmarkStart w:id="681" w:name="_Hlk143187628"/>
      <w:bookmarkStart w:id="682" w:name="_Hlk141775522"/>
      <w:r w:rsidRPr="0016741C">
        <w:rPr>
          <w:rFonts w:cs="Times New Roman"/>
          <w:color w:val="262626"/>
          <w:kern w:val="2"/>
          <w:sz w:val="32"/>
          <w:szCs w:val="32"/>
          <w:u w:val="single"/>
          <w:shd w:val="clear" w:color="auto" w:fill="FFFFFF"/>
          <w:rtl/>
          <w14:ligatures w14:val="standardContextual"/>
        </w:rPr>
        <w:t>همّتی</w:t>
      </w:r>
      <w:bookmarkEnd w:id="681"/>
      <w:r w:rsidRPr="0016741C">
        <w:rPr>
          <w:rFonts w:cs="Times New Roman"/>
          <w:color w:val="262626"/>
          <w:kern w:val="2"/>
          <w:sz w:val="32"/>
          <w:szCs w:val="32"/>
          <w:u w:val="single"/>
          <w:shd w:val="clear" w:color="auto" w:fill="FFFFFF"/>
          <w:rtl/>
          <w14:ligatures w14:val="standardContextual"/>
        </w:rPr>
        <w:t xml:space="preserve"> باید تا در طلبش کوشیم و جهدی باید تا از شهد وصلش نوشیم</w:t>
      </w:r>
      <w:r w:rsidRPr="0016741C">
        <w:rPr>
          <w:rFonts w:cs="Times New Roman"/>
          <w:color w:val="262626"/>
          <w:kern w:val="2"/>
          <w:sz w:val="32"/>
          <w:szCs w:val="32"/>
          <w:shd w:val="clear" w:color="auto" w:fill="FFFFFF"/>
          <w:rtl/>
          <w14:ligatures w14:val="standardContextual"/>
        </w:rPr>
        <w:t xml:space="preserve"> </w:t>
      </w:r>
      <w:bookmarkEnd w:id="682"/>
      <w:r w:rsidRPr="0016741C">
        <w:rPr>
          <w:rFonts w:cs="Times New Roman"/>
          <w:color w:val="262626"/>
          <w:kern w:val="2"/>
          <w:sz w:val="32"/>
          <w:szCs w:val="32"/>
          <w:shd w:val="clear" w:color="auto" w:fill="FFFFFF"/>
          <w:rtl/>
          <w14:ligatures w14:val="standardContextual"/>
        </w:rPr>
        <w:t>اگر از این جام نوش کشیم عالمی فراموش کنیم</w:t>
      </w:r>
    </w:p>
    <w:p w14:paraId="6C90EAC6" w14:textId="382BDA1B" w:rsidR="005A0E63" w:rsidRPr="00AF091C" w:rsidRDefault="005A0E63" w:rsidP="005A0E63">
      <w:pPr>
        <w:rPr>
          <w:kern w:val="2"/>
          <w14:ligatures w14:val="standardContextual"/>
        </w:rPr>
      </w:pPr>
      <w:r w:rsidRPr="00AF091C">
        <w:rPr>
          <w:kern w:val="2"/>
          <w14:ligatures w14:val="standardContextual"/>
        </w:rPr>
        <w:t xml:space="preserve">The English translation of this paragraph </w:t>
      </w:r>
      <w:sdt>
        <w:sdtPr>
          <w:rPr>
            <w:kern w:val="2"/>
            <w14:ligatures w14:val="standardContextual"/>
          </w:rPr>
          <w:id w:val="-1927030037"/>
          <w:citation/>
        </w:sdtPr>
        <w:sdtContent>
          <w:r w:rsidRPr="00AF091C">
            <w:rPr>
              <w:kern w:val="2"/>
              <w14:ligatures w14:val="standardContextual"/>
            </w:rPr>
            <w:fldChar w:fldCharType="begin"/>
          </w:r>
          <w:r w:rsidRPr="00AF091C">
            <w:rPr>
              <w:kern w:val="2"/>
              <w14:ligatures w14:val="standardContextual"/>
            </w:rPr>
            <w:instrText xml:space="preserve">CITATION Bah18 \p 17 \l 1033 </w:instrText>
          </w:r>
          <w:r w:rsidRPr="00AF091C">
            <w:rPr>
              <w:kern w:val="2"/>
              <w14:ligatures w14:val="standardContextual"/>
            </w:rPr>
            <w:fldChar w:fldCharType="separate"/>
          </w:r>
          <w:r w:rsidR="005539EF" w:rsidRPr="005539EF">
            <w:rPr>
              <w:noProof/>
              <w:kern w:val="2"/>
              <w14:ligatures w14:val="standardContextual"/>
            </w:rPr>
            <w:t>(Bahá'u'lláh, The Call of the Divine Beloved 2018, 17)</w:t>
          </w:r>
          <w:r w:rsidRPr="00AF091C">
            <w:rPr>
              <w:kern w:val="2"/>
              <w14:ligatures w14:val="standardContextual"/>
            </w:rPr>
            <w:fldChar w:fldCharType="end"/>
          </w:r>
        </w:sdtContent>
      </w:sdt>
      <w:sdt>
        <w:sdtPr>
          <w:rPr>
            <w:kern w:val="2"/>
            <w14:ligatures w14:val="standardContextual"/>
          </w:rPr>
          <w:id w:val="1089283644"/>
          <w:citation/>
        </w:sdtPr>
        <w:sdtContent>
          <w:r w:rsidRPr="00AF091C">
            <w:rPr>
              <w:kern w:val="2"/>
              <w14:ligatures w14:val="standardContextual"/>
            </w:rPr>
            <w:fldChar w:fldCharType="begin"/>
          </w:r>
          <w:r w:rsidRPr="00AF091C">
            <w:rPr>
              <w:kern w:val="2"/>
              <w14:ligatures w14:val="standardContextual"/>
            </w:rPr>
            <w:instrText xml:space="preserve">CITATION Bah8 \l 1033 </w:instrText>
          </w:r>
          <w:r w:rsidRPr="00AF091C">
            <w:rPr>
              <w:kern w:val="2"/>
              <w14:ligatures w14:val="standardContextual"/>
            </w:rPr>
            <w:fldChar w:fldCharType="separate"/>
          </w:r>
          <w:r w:rsidR="005539EF">
            <w:rPr>
              <w:noProof/>
              <w:kern w:val="2"/>
              <w14:ligatures w14:val="standardContextual"/>
            </w:rPr>
            <w:t xml:space="preserve"> </w:t>
          </w:r>
          <w:r w:rsidR="005539EF" w:rsidRPr="005539EF">
            <w:rPr>
              <w:noProof/>
              <w:kern w:val="2"/>
              <w14:ligatures w14:val="standardContextual"/>
            </w:rPr>
            <w:t>(Bahá'u'lláh, The Seven Valleys n.d.)</w:t>
          </w:r>
          <w:r w:rsidRPr="00AF091C">
            <w:rPr>
              <w:kern w:val="2"/>
              <w14:ligatures w14:val="standardContextual"/>
            </w:rPr>
            <w:fldChar w:fldCharType="end"/>
          </w:r>
        </w:sdtContent>
      </w:sdt>
      <w:sdt>
        <w:sdtPr>
          <w:rPr>
            <w:kern w:val="2"/>
            <w14:ligatures w14:val="standardContextual"/>
          </w:rPr>
          <w:id w:val="179016659"/>
          <w:citation/>
        </w:sdtPr>
        <w:sdtContent>
          <w:r w:rsidRPr="00AF091C">
            <w:rPr>
              <w:kern w:val="2"/>
              <w14:ligatures w14:val="standardContextual"/>
            </w:rPr>
            <w:fldChar w:fldCharType="begin"/>
          </w:r>
          <w:r w:rsidRPr="00AF091C">
            <w:rPr>
              <w:kern w:val="2"/>
              <w14:ligatures w14:val="standardContextual"/>
            </w:rPr>
            <w:instrText xml:space="preserve">CITATION Bah8 \l 1033 </w:instrText>
          </w:r>
          <w:r w:rsidRPr="00AF091C">
            <w:rPr>
              <w:kern w:val="2"/>
              <w14:ligatures w14:val="standardContextual"/>
            </w:rPr>
            <w:fldChar w:fldCharType="separate"/>
          </w:r>
          <w:r w:rsidR="005539EF">
            <w:rPr>
              <w:noProof/>
              <w:kern w:val="2"/>
              <w14:ligatures w14:val="standardContextual"/>
            </w:rPr>
            <w:t xml:space="preserve"> </w:t>
          </w:r>
          <w:r w:rsidR="005539EF" w:rsidRPr="005539EF">
            <w:rPr>
              <w:noProof/>
              <w:kern w:val="2"/>
              <w14:ligatures w14:val="standardContextual"/>
            </w:rPr>
            <w:t>(Bahá'u'lláh, The Seven Valleys n.d.)</w:t>
          </w:r>
          <w:r w:rsidRPr="00AF091C">
            <w:rPr>
              <w:kern w:val="2"/>
              <w14:ligatures w14:val="standardContextual"/>
            </w:rPr>
            <w:fldChar w:fldCharType="end"/>
          </w:r>
        </w:sdtContent>
      </w:sdt>
      <w:r w:rsidRPr="00AF091C">
        <w:rPr>
          <w:kern w:val="2"/>
          <w:vertAlign w:val="superscript"/>
          <w14:ligatures w14:val="standardContextual"/>
        </w:rPr>
        <w:footnoteReference w:id="264"/>
      </w:r>
    </w:p>
    <w:p w14:paraId="0E8B9F99" w14:textId="2ECC11D0" w:rsidR="005A0E63" w:rsidRDefault="005A0E63" w:rsidP="00E47C13">
      <w:pPr>
        <w:ind w:left="720"/>
        <w:rPr>
          <w:rFonts w:cs="Times New Roman"/>
          <w:color w:val="262626"/>
          <w:kern w:val="2"/>
          <w:szCs w:val="24"/>
          <w:shd w:val="clear" w:color="auto" w:fill="FFFFFF"/>
          <w14:ligatures w14:val="standardContextual"/>
        </w:rPr>
      </w:pPr>
      <w:r w:rsidRPr="00E47C13">
        <w:rPr>
          <w:rFonts w:cs="Times New Roman"/>
          <w:color w:val="262626"/>
          <w:kern w:val="2"/>
          <w:szCs w:val="24"/>
          <w:shd w:val="clear" w:color="auto" w:fill="FFFFFF"/>
          <w14:ligatures w14:val="standardContextual"/>
        </w:rPr>
        <w:t>The true seeker hunteth naught but the object of his quest, and the sincere lover hath no desire save reunion with his beloved. Nor shall the seeker reach his goal unless he sacrifice all things. That is, whatever he hath seen, and heard, and understood—all he must set at naught with “no God is there”, that he may enter into the realm of the spirit, which is the city of “but God</w:t>
      </w:r>
      <w:r w:rsidR="007211F5" w:rsidRPr="00E47C13">
        <w:rPr>
          <w:rFonts w:cs="Times New Roman"/>
          <w:color w:val="262626"/>
          <w:kern w:val="2"/>
          <w:szCs w:val="24"/>
          <w:shd w:val="clear" w:color="auto" w:fill="FFFFFF"/>
          <w14:ligatures w14:val="standardContextual"/>
        </w:rPr>
        <w:t>.”</w:t>
      </w:r>
      <w:hyperlink r:id="rId366" w:anchor="260618470" w:history="1">
        <w:r w:rsidRPr="00E47C13">
          <w:rPr>
            <w:rFonts w:cs="Times New Roman"/>
            <w:color w:val="0000FF"/>
            <w:kern w:val="2"/>
            <w:szCs w:val="24"/>
            <w:u w:val="single"/>
            <w:bdr w:val="none" w:sz="0" w:space="0" w:color="auto" w:frame="1"/>
            <w:shd w:val="clear" w:color="auto" w:fill="FFFFFF"/>
            <w14:ligatures w14:val="standardContextual"/>
          </w:rPr>
          <w:t>21</w:t>
        </w:r>
      </w:hyperlink>
      <w:r w:rsidRPr="00E47C13">
        <w:rPr>
          <w:rFonts w:cs="Times New Roman"/>
          <w:color w:val="262626"/>
          <w:kern w:val="2"/>
          <w:szCs w:val="24"/>
          <w:shd w:val="clear" w:color="auto" w:fill="FFFFFF"/>
          <w14:ligatures w14:val="standardContextual"/>
        </w:rPr>
        <w:t> </w:t>
      </w:r>
      <w:r w:rsidRPr="00E47C13">
        <w:rPr>
          <w:rFonts w:cs="Times New Roman"/>
          <w:color w:val="262626"/>
          <w:kern w:val="2"/>
          <w:szCs w:val="24"/>
          <w:u w:val="single"/>
          <w:shd w:val="clear" w:color="auto" w:fill="FFFFFF"/>
          <w14:ligatures w14:val="standardContextual"/>
        </w:rPr>
        <w:t xml:space="preserve">Labour is needed, if we are to seek Him; ardour is </w:t>
      </w:r>
      <w:r w:rsidRPr="00E47C13">
        <w:rPr>
          <w:rFonts w:cs="Times New Roman"/>
          <w:color w:val="262626"/>
          <w:kern w:val="2"/>
          <w:szCs w:val="24"/>
          <w:u w:val="single"/>
          <w:shd w:val="clear" w:color="auto" w:fill="FFFFFF"/>
          <w14:ligatures w14:val="standardContextual"/>
        </w:rPr>
        <w:lastRenderedPageBreak/>
        <w:t>needed, if we are to drink the nectar of reunion with Him</w:t>
      </w:r>
      <w:r w:rsidRPr="00E47C13">
        <w:rPr>
          <w:rFonts w:cs="Times New Roman"/>
          <w:color w:val="262626"/>
          <w:kern w:val="2"/>
          <w:szCs w:val="24"/>
          <w:shd w:val="clear" w:color="auto" w:fill="FFFFFF"/>
          <w14:ligatures w14:val="standardContextual"/>
        </w:rPr>
        <w:t>; and if we taste of this cup, we shall cast away the world.</w:t>
      </w:r>
    </w:p>
    <w:p w14:paraId="6AC9C14A" w14:textId="1966D96E" w:rsidR="00522C11" w:rsidRDefault="00522C11" w:rsidP="00522C11">
      <w:pPr>
        <w:rPr>
          <w:rFonts w:cs="Times New Roman"/>
          <w:color w:val="262626"/>
          <w:kern w:val="2"/>
          <w:szCs w:val="24"/>
          <w:shd w:val="clear" w:color="auto" w:fill="FFFFFF"/>
          <w14:ligatures w14:val="standardContextual"/>
        </w:rPr>
      </w:pPr>
      <w:bookmarkStart w:id="683" w:name="_Hlk160702640"/>
      <w:r>
        <w:rPr>
          <w:rFonts w:cs="Times New Roman"/>
          <w:color w:val="262626"/>
          <w:kern w:val="2"/>
          <w:szCs w:val="24"/>
          <w:shd w:val="clear" w:color="auto" w:fill="FFFFFF"/>
          <w14:ligatures w14:val="standardContextual"/>
        </w:rPr>
        <w:t>Recording</w:t>
      </w:r>
      <w:r w:rsidR="00CC709B">
        <w:rPr>
          <w:rFonts w:cs="Times New Roman"/>
          <w:color w:val="262626"/>
          <w:kern w:val="2"/>
          <w:szCs w:val="24"/>
          <w:shd w:val="clear" w:color="auto" w:fill="FFFFFF"/>
          <w14:ligatures w14:val="standardContextual"/>
        </w:rPr>
        <w:t>, online link</w:t>
      </w:r>
      <w:r>
        <w:rPr>
          <w:rStyle w:val="FootnoteReference"/>
          <w:rFonts w:cs="Times New Roman"/>
          <w:color w:val="262626"/>
          <w:kern w:val="2"/>
          <w:szCs w:val="24"/>
          <w:shd w:val="clear" w:color="auto" w:fill="FFFFFF"/>
          <w14:ligatures w14:val="standardContextual"/>
        </w:rPr>
        <w:footnoteReference w:id="265"/>
      </w:r>
      <w:r>
        <w:rPr>
          <w:rFonts w:cs="Times New Roman"/>
          <w:color w:val="262626"/>
          <w:kern w:val="2"/>
          <w:szCs w:val="24"/>
          <w:shd w:val="clear" w:color="auto" w:fill="FFFFFF"/>
          <w14:ligatures w14:val="standardContextual"/>
        </w:rPr>
        <w:t xml:space="preserve">: </w:t>
      </w:r>
      <w:hyperlink r:id="rId367" w:history="1">
        <w:r w:rsidRPr="00A64D7C">
          <w:rPr>
            <w:rStyle w:val="Hyperlink"/>
            <w:rFonts w:cs="Times New Roman"/>
            <w:kern w:val="2"/>
            <w:szCs w:val="24"/>
            <w:shd w:val="clear" w:color="auto" w:fill="FFFFFF"/>
            <w14:ligatures w14:val="standardContextual"/>
          </w:rPr>
          <w:t>https://bahai-library.com/caton_music/53_Himmati_Bayad.mp3</w:t>
        </w:r>
      </w:hyperlink>
      <w:r>
        <w:rPr>
          <w:rFonts w:cs="Times New Roman"/>
          <w:color w:val="262626"/>
          <w:kern w:val="2"/>
          <w:szCs w:val="24"/>
          <w:shd w:val="clear" w:color="auto" w:fill="FFFFFF"/>
          <w14:ligatures w14:val="standardContextual"/>
        </w:rPr>
        <w:t xml:space="preserve"> </w:t>
      </w:r>
    </w:p>
    <w:p w14:paraId="17A416E9" w14:textId="0587EFD1" w:rsidR="00D467D8" w:rsidRDefault="00D467D8" w:rsidP="00522C11">
      <w:pPr>
        <w:rPr>
          <w:rFonts w:cs="Times New Roman"/>
          <w:color w:val="262626"/>
          <w:kern w:val="2"/>
          <w:szCs w:val="24"/>
          <w:shd w:val="clear" w:color="auto" w:fill="FFFFFF"/>
          <w14:ligatures w14:val="standardContextual"/>
        </w:rPr>
      </w:pPr>
      <w:r>
        <w:rPr>
          <w:rFonts w:cs="Times New Roman"/>
          <w:color w:val="262626"/>
          <w:kern w:val="2"/>
          <w:szCs w:val="24"/>
          <w:shd w:val="clear" w:color="auto" w:fill="FFFFFF"/>
          <w14:ligatures w14:val="standardContextual"/>
        </w:rPr>
        <w:t xml:space="preserve">Transcription demo, online link: </w:t>
      </w:r>
      <w:hyperlink r:id="rId368" w:history="1">
        <w:r w:rsidRPr="00E27B14">
          <w:rPr>
            <w:rStyle w:val="Hyperlink"/>
            <w:rFonts w:cs="Times New Roman"/>
            <w:kern w:val="2"/>
            <w:szCs w:val="24"/>
            <w:shd w:val="clear" w:color="auto" w:fill="FFFFFF"/>
            <w14:ligatures w14:val="standardContextual"/>
          </w:rPr>
          <w:t>https://bahai-library.com/caton_music/sacred_refrains_demos/53_Himmati_Bayad_demo.mp3</w:t>
        </w:r>
      </w:hyperlink>
      <w:r>
        <w:rPr>
          <w:rFonts w:cs="Times New Roman"/>
          <w:color w:val="262626"/>
          <w:kern w:val="2"/>
          <w:szCs w:val="24"/>
          <w:shd w:val="clear" w:color="auto" w:fill="FFFFFF"/>
          <w14:ligatures w14:val="standardContextual"/>
        </w:rPr>
        <w:t xml:space="preserve"> </w:t>
      </w:r>
    </w:p>
    <w:p w14:paraId="5EE1579B" w14:textId="77777777" w:rsidR="00E21FFB" w:rsidRDefault="00E21FFB" w:rsidP="00522C11">
      <w:pPr>
        <w:rPr>
          <w:rFonts w:cs="Times New Roman"/>
          <w:color w:val="262626"/>
          <w:kern w:val="2"/>
          <w:szCs w:val="24"/>
          <w:shd w:val="clear" w:color="auto" w:fill="FFFFFF"/>
          <w14:ligatures w14:val="standardContextual"/>
        </w:rPr>
      </w:pPr>
    </w:p>
    <w:p w14:paraId="1D767931" w14:textId="77777777" w:rsidR="005A0E63" w:rsidRPr="00973402" w:rsidRDefault="005A0E63" w:rsidP="005A0E63">
      <w:pPr>
        <w:jc w:val="center"/>
        <w:rPr>
          <w:rFonts w:cs="Times New Roman"/>
          <w:color w:val="262626"/>
          <w:kern w:val="2"/>
          <w:sz w:val="32"/>
          <w:szCs w:val="32"/>
          <w:shd w:val="clear" w:color="auto" w:fill="FFFFFF"/>
          <w14:ligatures w14:val="standardContextual"/>
        </w:rPr>
      </w:pPr>
      <w:r w:rsidRPr="00973402">
        <w:rPr>
          <w:rFonts w:cs="Times New Roman"/>
          <w:color w:val="262626"/>
          <w:kern w:val="2"/>
          <w:sz w:val="32"/>
          <w:szCs w:val="32"/>
          <w:shd w:val="clear" w:color="auto" w:fill="FFFFFF"/>
          <w:rtl/>
          <w14:ligatures w14:val="standardContextual"/>
        </w:rPr>
        <w:t>همّتی باید تا در طلبش کوشیم و جهدی باید تا از شهد وصلش نوشیم</w:t>
      </w:r>
    </w:p>
    <w:p w14:paraId="4B69D4D1" w14:textId="758100E7" w:rsidR="005A0E63" w:rsidRPr="00AF091C" w:rsidRDefault="00130D49" w:rsidP="005A0E63">
      <w:pPr>
        <w:rPr>
          <w:rFonts w:asciiTheme="majorBidi" w:hAnsiTheme="majorBidi" w:cstheme="majorBidi"/>
          <w:color w:val="262626"/>
          <w:kern w:val="2"/>
          <w:szCs w:val="24"/>
          <w:shd w:val="clear" w:color="auto" w:fill="FFFFFF"/>
          <w14:ligatures w14:val="standardContextual"/>
        </w:rPr>
      </w:pPr>
      <w:r w:rsidRPr="00130D49">
        <w:rPr>
          <w:rFonts w:asciiTheme="majorBidi" w:hAnsiTheme="majorBidi" w:cstheme="majorBidi"/>
          <w:noProof/>
          <w:color w:val="262626"/>
          <w:kern w:val="2"/>
          <w:szCs w:val="24"/>
          <w:shd w:val="clear" w:color="auto" w:fill="FFFFFF"/>
          <w14:ligatures w14:val="standardContextual"/>
        </w:rPr>
        <w:drawing>
          <wp:inline distT="0" distB="0" distL="0" distR="0" wp14:anchorId="66C88735" wp14:editId="54E1CCF7">
            <wp:extent cx="5943600" cy="1640205"/>
            <wp:effectExtent l="0" t="0" r="0" b="0"/>
            <wp:docPr id="16459279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2797" name="Picture 1" descr="A sheet music with notes&#10;&#10;Description automatically generated"/>
                    <pic:cNvPicPr/>
                  </pic:nvPicPr>
                  <pic:blipFill>
                    <a:blip r:embed="rId369"/>
                    <a:stretch>
                      <a:fillRect/>
                    </a:stretch>
                  </pic:blipFill>
                  <pic:spPr>
                    <a:xfrm>
                      <a:off x="0" y="0"/>
                      <a:ext cx="5943600" cy="1640205"/>
                    </a:xfrm>
                    <a:prstGeom prst="rect">
                      <a:avLst/>
                    </a:prstGeom>
                  </pic:spPr>
                </pic:pic>
              </a:graphicData>
            </a:graphic>
          </wp:inline>
        </w:drawing>
      </w:r>
    </w:p>
    <w:p w14:paraId="0E3B54EA" w14:textId="77777777" w:rsidR="00001002" w:rsidRDefault="005A0E63" w:rsidP="00001002">
      <w:pPr>
        <w:pStyle w:val="NoSpacing"/>
        <w:jc w:val="center"/>
        <w:rPr>
          <w:shd w:val="clear" w:color="auto" w:fill="FFFFFF"/>
        </w:rPr>
      </w:pPr>
      <w:r w:rsidRPr="00E47C13">
        <w:rPr>
          <w:shd w:val="clear" w:color="auto" w:fill="FFFFFF"/>
        </w:rPr>
        <w:t>Hem-ma-ti bá-yad tá dar ta-la-bash ku-shim</w:t>
      </w:r>
    </w:p>
    <w:p w14:paraId="0ECB4601" w14:textId="78049999" w:rsidR="005A0E63" w:rsidRPr="00E47C13" w:rsidRDefault="005A0E63" w:rsidP="00001002">
      <w:pPr>
        <w:pStyle w:val="NoSpacing"/>
        <w:spacing w:after="240"/>
        <w:jc w:val="center"/>
        <w:rPr>
          <w:shd w:val="clear" w:color="auto" w:fill="FFFFFF"/>
        </w:rPr>
      </w:pPr>
      <w:r w:rsidRPr="00E47C13">
        <w:rPr>
          <w:shd w:val="clear" w:color="auto" w:fill="FFFFFF"/>
        </w:rPr>
        <w:t>va jah-di bá-yad tá az shah-de vas-lash nu-shim.</w:t>
      </w:r>
    </w:p>
    <w:p w14:paraId="3BCB04F2" w14:textId="641DEAB0" w:rsidR="00001002" w:rsidRDefault="005A0E63" w:rsidP="00001002">
      <w:pPr>
        <w:pStyle w:val="NoSpacing"/>
        <w:jc w:val="center"/>
        <w:rPr>
          <w:shd w:val="clear" w:color="auto" w:fill="FFFFFF"/>
        </w:rPr>
      </w:pPr>
      <w:r w:rsidRPr="00E47C13">
        <w:rPr>
          <w:shd w:val="clear" w:color="auto" w:fill="FFFFFF"/>
        </w:rPr>
        <w:t>Labour is needed, if we are to seek Him; ardour is needed,</w:t>
      </w:r>
    </w:p>
    <w:p w14:paraId="6B4B7FF3" w14:textId="586EDCCB" w:rsidR="005A0E63" w:rsidRDefault="005A0E63" w:rsidP="00001002">
      <w:pPr>
        <w:pStyle w:val="NoSpacing"/>
        <w:jc w:val="center"/>
        <w:rPr>
          <w:shd w:val="clear" w:color="auto" w:fill="FFFFFF"/>
        </w:rPr>
      </w:pPr>
      <w:r w:rsidRPr="00E47C13">
        <w:rPr>
          <w:shd w:val="clear" w:color="auto" w:fill="FFFFFF"/>
        </w:rPr>
        <w:t>if we are to drink the nectar of reunion with Him</w:t>
      </w:r>
      <w:r w:rsidR="00716D42">
        <w:rPr>
          <w:shd w:val="clear" w:color="auto" w:fill="FFFFFF"/>
        </w:rPr>
        <w:t>.</w:t>
      </w:r>
    </w:p>
    <w:p w14:paraId="53E5FE43" w14:textId="77777777" w:rsidR="00716D42" w:rsidRPr="00E47C13" w:rsidRDefault="00716D42" w:rsidP="00001002">
      <w:pPr>
        <w:pStyle w:val="NoSpacing"/>
        <w:jc w:val="center"/>
        <w:rPr>
          <w:shd w:val="clear" w:color="auto" w:fill="FFFFFF"/>
        </w:rPr>
      </w:pPr>
    </w:p>
    <w:bookmarkEnd w:id="683"/>
    <w:p w14:paraId="4A787CD8" w14:textId="5E63D20A" w:rsidR="005A0E63" w:rsidRDefault="00AB7B41" w:rsidP="005A0E63">
      <w:pPr>
        <w:rPr>
          <w:rFonts w:asciiTheme="majorBidi" w:hAnsiTheme="majorBidi" w:cstheme="majorBidi"/>
          <w:noProof/>
          <w:color w:val="262626"/>
          <w:kern w:val="2"/>
          <w:szCs w:val="24"/>
          <w:shd w:val="clear" w:color="auto" w:fill="FFFFFF"/>
          <w14:ligatures w14:val="standardContextual"/>
        </w:rPr>
      </w:pPr>
      <w:r w:rsidRPr="00AB7B41">
        <w:rPr>
          <w:rFonts w:asciiTheme="majorBidi" w:hAnsiTheme="majorBidi" w:cstheme="majorBidi"/>
          <w:noProof/>
          <w:color w:val="262626"/>
          <w:kern w:val="2"/>
          <w:szCs w:val="24"/>
          <w:shd w:val="clear" w:color="auto" w:fill="FFFFFF"/>
          <w14:ligatures w14:val="standardContextual"/>
        </w:rPr>
        <w:drawing>
          <wp:inline distT="0" distB="0" distL="0" distR="0" wp14:anchorId="679F4B33" wp14:editId="436A419C">
            <wp:extent cx="5943600" cy="1731010"/>
            <wp:effectExtent l="0" t="0" r="0" b="2540"/>
            <wp:docPr id="159693750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937501" name="Picture 1" descr="A sheet music with notes&#10;&#10;Description automatically generated"/>
                    <pic:cNvPicPr/>
                  </pic:nvPicPr>
                  <pic:blipFill>
                    <a:blip r:embed="rId370"/>
                    <a:stretch>
                      <a:fillRect/>
                    </a:stretch>
                  </pic:blipFill>
                  <pic:spPr>
                    <a:xfrm>
                      <a:off x="0" y="0"/>
                      <a:ext cx="5943600" cy="1731010"/>
                    </a:xfrm>
                    <a:prstGeom prst="rect">
                      <a:avLst/>
                    </a:prstGeom>
                  </pic:spPr>
                </pic:pic>
              </a:graphicData>
            </a:graphic>
          </wp:inline>
        </w:drawing>
      </w:r>
      <w:r w:rsidR="00716D42" w:rsidRPr="00716D42">
        <w:rPr>
          <w:rFonts w:asciiTheme="majorBidi" w:hAnsiTheme="majorBidi" w:cstheme="majorBidi"/>
          <w:noProof/>
          <w:color w:val="262626"/>
          <w:kern w:val="2"/>
          <w:szCs w:val="24"/>
          <w:shd w:val="clear" w:color="auto" w:fill="FFFFFF"/>
          <w14:ligatures w14:val="standardContextual"/>
        </w:rPr>
        <w:t xml:space="preserve"> </w:t>
      </w:r>
    </w:p>
    <w:p w14:paraId="3257B0CE" w14:textId="62A06289" w:rsidR="00C23E33" w:rsidRPr="00F54DDD" w:rsidRDefault="007A5FE7" w:rsidP="00F54DDD">
      <w:pPr>
        <w:pStyle w:val="Heading2"/>
      </w:pPr>
      <w:bookmarkStart w:id="684" w:name="_Toc167265160"/>
      <w:r w:rsidRPr="00F54DDD">
        <w:t>5</w:t>
      </w:r>
      <w:r w:rsidR="003F3B58" w:rsidRPr="00F54DDD">
        <w:t>4</w:t>
      </w:r>
      <w:r w:rsidR="005A0E63" w:rsidRPr="00F54DDD">
        <w:t xml:space="preserve"> </w:t>
      </w:r>
      <w:bookmarkStart w:id="685" w:name="_Hlk143597300"/>
      <w:r w:rsidR="005A0E63" w:rsidRPr="00F54DDD">
        <w:t>Il</w:t>
      </w:r>
      <w:r w:rsidR="00235AAB" w:rsidRPr="00F54DDD">
        <w:t>á</w:t>
      </w:r>
      <w:r w:rsidR="005A0E63" w:rsidRPr="00F54DDD">
        <w:t>há Karímá Raḥímá, Beh Dhikrat</w:t>
      </w:r>
      <w:r w:rsidR="00C23E33" w:rsidRPr="00F54DDD">
        <w:t xml:space="preserve"> Zindiham</w:t>
      </w:r>
      <w:r w:rsidR="005A0E63" w:rsidRPr="00F54DDD">
        <w:t xml:space="preserve"> </w:t>
      </w:r>
      <w:bookmarkEnd w:id="685"/>
      <w:r w:rsidR="005A0E63" w:rsidRPr="00F54DDD">
        <w:t>(</w:t>
      </w:r>
      <w:r w:rsidR="00C23E33" w:rsidRPr="00F54DDD">
        <w:rPr>
          <w:szCs w:val="30"/>
          <w:rtl/>
        </w:rPr>
        <w:t>زنده‌ام</w:t>
      </w:r>
      <w:r w:rsidR="00C23E33" w:rsidRPr="00F54DDD">
        <w:t xml:space="preserve"> </w:t>
      </w:r>
      <w:r w:rsidR="005A0E63" w:rsidRPr="00F54DDD">
        <w:rPr>
          <w:szCs w:val="30"/>
          <w:rtl/>
        </w:rPr>
        <w:t>الها کریما رحیما، به ذکرت</w:t>
      </w:r>
      <w:r w:rsidR="005A0E63" w:rsidRPr="00F54DDD">
        <w:t>)</w:t>
      </w:r>
      <w:bookmarkEnd w:id="684"/>
      <w:r w:rsidR="00C23E33" w:rsidRPr="00F54DDD">
        <w:t xml:space="preserve"> </w:t>
      </w:r>
    </w:p>
    <w:p w14:paraId="0B5A5625" w14:textId="1A259B97" w:rsidR="005A0E63" w:rsidRPr="00F54DDD" w:rsidRDefault="00C23E33" w:rsidP="00F54DDD">
      <w:pPr>
        <w:pStyle w:val="Heading2"/>
      </w:pPr>
      <w:bookmarkStart w:id="686" w:name="_Toc167265161"/>
      <w:r w:rsidRPr="00F54DDD">
        <w:t>My God, the Most Generous, the Most Compassionate! I am Alive through Thy Praise</w:t>
      </w:r>
      <w:bookmarkEnd w:id="686"/>
    </w:p>
    <w:p w14:paraId="23A77D98" w14:textId="77777777" w:rsidR="005A0E63" w:rsidRPr="00AF091C" w:rsidRDefault="005A0E63" w:rsidP="005A0E63">
      <w:pPr>
        <w:rPr>
          <w:kern w:val="2"/>
          <w14:ligatures w14:val="standardContextual"/>
        </w:rPr>
      </w:pPr>
    </w:p>
    <w:p w14:paraId="6B89F3E0" w14:textId="42DAA9A1" w:rsidR="005A0E63" w:rsidRDefault="005A0E63" w:rsidP="005A0E63">
      <w:pPr>
        <w:rPr>
          <w:kern w:val="2"/>
          <w14:ligatures w14:val="standardContextual"/>
        </w:rPr>
      </w:pPr>
      <w:r w:rsidRPr="00AF091C">
        <w:rPr>
          <w:kern w:val="2"/>
          <w14:ligatures w14:val="standardContextual"/>
        </w:rPr>
        <w:lastRenderedPageBreak/>
        <w:t xml:space="preserve">This </w:t>
      </w:r>
      <w:r w:rsidRPr="00AF091C">
        <w:rPr>
          <w:kern w:val="2"/>
          <w:u w:val="words"/>
          <w14:ligatures w14:val="standardContextual"/>
        </w:rPr>
        <w:t>dh</w:t>
      </w:r>
      <w:r w:rsidRPr="00AF091C">
        <w:rPr>
          <w:kern w:val="2"/>
          <w14:ligatures w14:val="standardContextual"/>
        </w:rPr>
        <w:t xml:space="preserve">ikr is from the opening and a phrase near the end of a prayer of Bahá’lláh </w:t>
      </w:r>
      <w:sdt>
        <w:sdtPr>
          <w:rPr>
            <w:kern w:val="2"/>
            <w14:ligatures w14:val="standardContextual"/>
          </w:rPr>
          <w:id w:val="-686760518"/>
          <w:citation/>
        </w:sdtPr>
        <w:sdtContent>
          <w:r w:rsidRPr="00AF091C">
            <w:rPr>
              <w:kern w:val="2"/>
              <w14:ligatures w14:val="standardContextual"/>
            </w:rPr>
            <w:fldChar w:fldCharType="begin"/>
          </w:r>
          <w:r w:rsidRPr="00AF091C">
            <w:rPr>
              <w:kern w:val="2"/>
              <w14:ligatures w14:val="standardContextual"/>
            </w:rPr>
            <w:instrText xml:space="preserve">CITATION Bah207 \p 362 \l 1033 </w:instrText>
          </w:r>
          <w:r w:rsidRPr="00AF091C">
            <w:rPr>
              <w:kern w:val="2"/>
              <w14:ligatures w14:val="standardContextual"/>
            </w:rPr>
            <w:fldChar w:fldCharType="separate"/>
          </w:r>
          <w:r w:rsidR="005539EF" w:rsidRPr="005539EF">
            <w:rPr>
              <w:noProof/>
              <w:kern w:val="2"/>
              <w14:ligatures w14:val="standardContextual"/>
            </w:rPr>
            <w:t>(Bahá'u'lláh, Ad'iyyih-yi Hadrat-i-Mahbub 1920, 362)</w:t>
          </w:r>
          <w:r w:rsidRPr="00AF091C">
            <w:rPr>
              <w:kern w:val="2"/>
              <w14:ligatures w14:val="standardContextual"/>
            </w:rPr>
            <w:fldChar w:fldCharType="end"/>
          </w:r>
        </w:sdtContent>
      </w:sdt>
      <w:r w:rsidRPr="00AF091C">
        <w:rPr>
          <w:kern w:val="2"/>
          <w:szCs w:val="30"/>
          <w:shd w:val="clear" w:color="auto" w:fill="FEFFFF"/>
          <w:vertAlign w:val="superscript"/>
          <w14:ligatures w14:val="standardContextual"/>
        </w:rPr>
        <w:footnoteReference w:id="266"/>
      </w:r>
      <w:r w:rsidRPr="00AF091C">
        <w:rPr>
          <w:kern w:val="2"/>
          <w14:ligatures w14:val="standardContextual"/>
        </w:rPr>
        <w:t>:</w:t>
      </w:r>
    </w:p>
    <w:p w14:paraId="265DD967" w14:textId="77777777" w:rsidR="005A0E63" w:rsidRPr="0016741C" w:rsidRDefault="005A0E63" w:rsidP="005A0E63">
      <w:pPr>
        <w:spacing w:after="240" w:line="360" w:lineRule="atLeast"/>
        <w:jc w:val="center"/>
        <w:rPr>
          <w:rFonts w:eastAsia="Times New Roman" w:cs="Times New Roman"/>
          <w:color w:val="222222"/>
          <w:sz w:val="36"/>
          <w:szCs w:val="36"/>
        </w:rPr>
      </w:pPr>
      <w:r w:rsidRPr="0016741C">
        <w:rPr>
          <w:rFonts w:eastAsia="Times New Roman" w:cs="Times New Roman"/>
          <w:color w:val="222222"/>
          <w:sz w:val="32"/>
          <w:szCs w:val="32"/>
          <w:rtl/>
        </w:rPr>
        <w:t>هُوالنّاصِرالمُعينُ</w:t>
      </w:r>
    </w:p>
    <w:p w14:paraId="796A1629" w14:textId="77777777" w:rsidR="005A0E63" w:rsidRPr="0016741C" w:rsidRDefault="005A0E63" w:rsidP="005A0E63">
      <w:pPr>
        <w:spacing w:after="0" w:line="360" w:lineRule="atLeast"/>
        <w:jc w:val="center"/>
        <w:rPr>
          <w:rFonts w:eastAsia="Times New Roman" w:cs="Times New Roman"/>
          <w:color w:val="222222"/>
          <w:sz w:val="32"/>
          <w:szCs w:val="32"/>
        </w:rPr>
      </w:pPr>
      <w:r w:rsidRPr="0016741C">
        <w:rPr>
          <w:rFonts w:eastAsia="Times New Roman" w:cs="Times New Roman"/>
          <w:color w:val="222222"/>
          <w:sz w:val="32"/>
          <w:szCs w:val="32"/>
        </w:rPr>
        <w:t>(</w:t>
      </w:r>
      <w:r w:rsidRPr="0016741C">
        <w:rPr>
          <w:rFonts w:eastAsia="Times New Roman" w:cs="Times New Roman"/>
          <w:color w:val="222222"/>
          <w:sz w:val="32"/>
          <w:szCs w:val="32"/>
          <w:u w:val="single"/>
          <w:rtl/>
        </w:rPr>
        <w:t>اِلهَا كَريما رَحيما</w:t>
      </w:r>
      <w:r w:rsidRPr="0016741C">
        <w:rPr>
          <w:rFonts w:eastAsia="Times New Roman" w:cs="Times New Roman"/>
          <w:color w:val="222222"/>
          <w:sz w:val="32"/>
          <w:szCs w:val="32"/>
        </w:rPr>
        <w:t>)</w:t>
      </w:r>
    </w:p>
    <w:p w14:paraId="75E1299D" w14:textId="77777777" w:rsidR="005A0E63" w:rsidRPr="00964277" w:rsidRDefault="005A0E63" w:rsidP="00964277">
      <w:pPr>
        <w:spacing w:after="240" w:line="360" w:lineRule="atLeast"/>
        <w:jc w:val="right"/>
        <w:rPr>
          <w:rFonts w:ascii="Adobe Naskh Medium" w:eastAsia="Times New Roman" w:hAnsi="Adobe Naskh Medium" w:cs="Adobe Naskh Medium"/>
          <w:color w:val="222222"/>
          <w:sz w:val="36"/>
          <w:szCs w:val="36"/>
        </w:rPr>
      </w:pPr>
      <w:r w:rsidRPr="0016741C">
        <w:rPr>
          <w:rFonts w:eastAsia="Times New Roman" w:cs="Times New Roman"/>
          <w:color w:val="222222"/>
          <w:sz w:val="32"/>
          <w:szCs w:val="32"/>
          <w:rtl/>
        </w:rPr>
        <w:t xml:space="preserve">به تو توجّه نموده‌ام و به حَبل عنايتت مُتِمَسّكم و به ذِيلِ كَرَمَت مُتشَبّث. توئی آن كَريمی كه يك قطره از دريای غُفرانت عِصيان عالميان را مَحو نمايد و يك كلمه از فَمِ عنايتت آب حَيوان بر اهلِ امكان مبذول دارد. ای بخشندۀ يكتا، عبدت را محروم منما و از بحر رحمتت قسمتی عطا نما و از دريایِ جودت نصيبی مقدّر فرما. السُن عالم قابل ذكرت نه و اَفئده اُمَم لايق ادراك هستيت نَه. هستیِ تو وَرایِ اِدراكِ عُقول و فوق عرفانِ نفوس بوده و هست. به كمالِ عجز و ابتهال بخشش قديمت را می‌طلبم و فضلِ عَميمت را می‌جويم. تـو دانـا و آگاهی، </w:t>
      </w:r>
      <w:r w:rsidRPr="0016741C">
        <w:rPr>
          <w:rFonts w:eastAsia="Times New Roman" w:cs="Times New Roman"/>
          <w:color w:val="222222"/>
          <w:sz w:val="32"/>
          <w:szCs w:val="32"/>
          <w:u w:val="single"/>
          <w:rtl/>
        </w:rPr>
        <w:t>به ذكرت زنده‌ام و به اميد لَقايت موجود و پاينده</w:t>
      </w:r>
      <w:r w:rsidRPr="0016741C">
        <w:rPr>
          <w:rFonts w:eastAsia="Times New Roman" w:cs="Times New Roman"/>
          <w:color w:val="222222"/>
          <w:sz w:val="32"/>
          <w:szCs w:val="32"/>
          <w:rtl/>
        </w:rPr>
        <w:t>، آن كن كه سزاوار بخشش تو است نه لايقِ ذكـر و ثنایِ من. لا اِلهَ اِلّا اَنتَ الغَفُورُالكَريمُ. اَلحَمدُ لَكَ اَنتَ مَقصُودُ القاصِدين</w:t>
      </w:r>
      <w:r w:rsidRPr="00964277">
        <w:rPr>
          <w:rFonts w:ascii="Adobe Naskh Medium" w:eastAsia="Times New Roman" w:hAnsi="Adobe Naskh Medium" w:cs="Adobe Naskh Medium"/>
          <w:color w:val="222222"/>
          <w:sz w:val="36"/>
          <w:szCs w:val="36"/>
        </w:rPr>
        <w:t>.</w:t>
      </w:r>
    </w:p>
    <w:p w14:paraId="5A065CA7" w14:textId="471A6AD7" w:rsidR="005A0E63" w:rsidRPr="00E47C13" w:rsidRDefault="005A0E63" w:rsidP="005A0E63">
      <w:pPr>
        <w:spacing w:after="240" w:line="360" w:lineRule="atLeast"/>
        <w:rPr>
          <w:rFonts w:eastAsia="Times New Roman" w:cs="Times New Roman"/>
          <w:color w:val="222222"/>
          <w:szCs w:val="24"/>
        </w:rPr>
      </w:pPr>
      <w:r w:rsidRPr="00E47C13">
        <w:rPr>
          <w:rFonts w:eastAsia="Times New Roman" w:cs="Times New Roman"/>
          <w:color w:val="222222"/>
          <w:szCs w:val="24"/>
        </w:rPr>
        <w:t xml:space="preserve">A provisional translation into English by Adib Masumian is as follows </w:t>
      </w:r>
      <w:sdt>
        <w:sdtPr>
          <w:rPr>
            <w:rFonts w:eastAsia="Times New Roman" w:cs="Times New Roman"/>
            <w:color w:val="222222"/>
            <w:szCs w:val="24"/>
          </w:rPr>
          <w:id w:val="-1145042944"/>
          <w:citation/>
        </w:sdtPr>
        <w:sdtContent>
          <w:r w:rsidRPr="00E47C13">
            <w:rPr>
              <w:rFonts w:eastAsia="Times New Roman" w:cs="Times New Roman"/>
              <w:color w:val="222222"/>
              <w:szCs w:val="24"/>
            </w:rPr>
            <w:fldChar w:fldCharType="begin"/>
          </w:r>
          <w:r w:rsidR="009467B7" w:rsidRPr="00E47C13">
            <w:rPr>
              <w:rFonts w:eastAsia="Times New Roman" w:cs="Times New Roman"/>
              <w:color w:val="222222"/>
              <w:szCs w:val="24"/>
            </w:rPr>
            <w:instrText xml:space="preserve">CITATION Bah232 \l 1033 </w:instrText>
          </w:r>
          <w:r w:rsidRPr="00E47C13">
            <w:rPr>
              <w:rFonts w:eastAsia="Times New Roman" w:cs="Times New Roman"/>
              <w:color w:val="222222"/>
              <w:szCs w:val="24"/>
            </w:rPr>
            <w:fldChar w:fldCharType="separate"/>
          </w:r>
          <w:r w:rsidR="005539EF" w:rsidRPr="00E47C13">
            <w:rPr>
              <w:rFonts w:eastAsia="Times New Roman" w:cs="Times New Roman"/>
              <w:noProof/>
              <w:color w:val="222222"/>
              <w:szCs w:val="24"/>
            </w:rPr>
            <w:t>(Bahá'u'lláh, My God, the Most Generous n.d.)</w:t>
          </w:r>
          <w:r w:rsidRPr="00E47C13">
            <w:rPr>
              <w:rFonts w:eastAsia="Times New Roman" w:cs="Times New Roman"/>
              <w:color w:val="222222"/>
              <w:szCs w:val="24"/>
            </w:rPr>
            <w:fldChar w:fldCharType="end"/>
          </w:r>
        </w:sdtContent>
      </w:sdt>
      <w:r w:rsidRPr="00E47C13">
        <w:rPr>
          <w:rFonts w:eastAsia="Times New Roman" w:cs="Times New Roman"/>
          <w:color w:val="222222"/>
          <w:szCs w:val="24"/>
        </w:rPr>
        <w:t>:</w:t>
      </w:r>
    </w:p>
    <w:p w14:paraId="54084B51" w14:textId="6F502991" w:rsidR="00447BE5" w:rsidRPr="00E47C13" w:rsidRDefault="00447BE5" w:rsidP="00447BE5">
      <w:pPr>
        <w:spacing w:after="240" w:line="360" w:lineRule="atLeast"/>
        <w:jc w:val="center"/>
        <w:rPr>
          <w:rFonts w:eastAsia="Times New Roman" w:cs="Times New Roman"/>
          <w:color w:val="222222"/>
          <w:szCs w:val="24"/>
        </w:rPr>
      </w:pPr>
      <w:r w:rsidRPr="00E47C13">
        <w:rPr>
          <w:rFonts w:eastAsia="Times New Roman" w:cs="Times New Roman"/>
          <w:color w:val="222222"/>
          <w:szCs w:val="24"/>
        </w:rPr>
        <w:t>He is the Helper, the Giver of victory</w:t>
      </w:r>
    </w:p>
    <w:p w14:paraId="46F701EF" w14:textId="1562E69C" w:rsidR="00447BE5" w:rsidRPr="00E47C13" w:rsidRDefault="00447BE5" w:rsidP="00447BE5">
      <w:pPr>
        <w:spacing w:after="240" w:line="360" w:lineRule="atLeast"/>
        <w:rPr>
          <w:rFonts w:eastAsia="Times New Roman" w:cs="Times New Roman"/>
          <w:color w:val="222222"/>
          <w:szCs w:val="24"/>
        </w:rPr>
      </w:pPr>
      <w:r w:rsidRPr="00E47C13">
        <w:rPr>
          <w:rFonts w:eastAsia="Times New Roman" w:cs="Times New Roman"/>
          <w:color w:val="222222"/>
          <w:szCs w:val="24"/>
          <w:u w:val="single"/>
        </w:rPr>
        <w:t>My God, the Most Generous, the Most Compassionate!</w:t>
      </w:r>
      <w:r w:rsidRPr="00E47C13">
        <w:rPr>
          <w:rFonts w:eastAsia="Times New Roman" w:cs="Times New Roman"/>
          <w:color w:val="222222"/>
          <w:szCs w:val="24"/>
        </w:rPr>
        <w:t xml:space="preserve"> I have turned my face unto thee, holding fast to the cord of Thy loving-kindness and clinging to the hem of Thy munificence. Thou art that All-Bountiful One a single drop from the ocean of Whose pardon washeth away all the world’s sins, and one from the mouth of Whose grace bestoweth the water of life unto all humanity.</w:t>
      </w:r>
    </w:p>
    <w:p w14:paraId="1900D7D5" w14:textId="3E403D50" w:rsidR="00F35BBF" w:rsidRPr="00E47C13" w:rsidRDefault="00F35BBF" w:rsidP="00447BE5">
      <w:pPr>
        <w:spacing w:after="240" w:line="360" w:lineRule="atLeast"/>
        <w:rPr>
          <w:rFonts w:eastAsia="Times New Roman" w:cs="Times New Roman"/>
          <w:color w:val="222222"/>
          <w:szCs w:val="24"/>
        </w:rPr>
      </w:pPr>
      <w:r w:rsidRPr="00E47C13">
        <w:rPr>
          <w:rFonts w:eastAsia="Times New Roman" w:cs="Times New Roman"/>
          <w:color w:val="222222"/>
          <w:szCs w:val="24"/>
        </w:rPr>
        <w:t xml:space="preserve">O peerless Giver! Deprive not Thy servant; grant him a portion from the ocean of Thy mercy, and ordain for him a share from the sea of Thy generosity. The tongues of the world are not fit to render Thee praise, and the hearts of men are unworthy of apprehending Thy reality, which hath ever lain beyond the comprehension of their minds and transcended the ken of their understanding. In a state of utmost helplessness and ardent supplication, I beseech Thine ancient grace and seek Thine all-pervasive bounty. Thou are well aware that </w:t>
      </w:r>
      <w:r w:rsidRPr="00E47C13">
        <w:rPr>
          <w:rFonts w:eastAsia="Times New Roman" w:cs="Times New Roman"/>
          <w:color w:val="222222"/>
          <w:szCs w:val="24"/>
          <w:u w:val="single"/>
        </w:rPr>
        <w:t>I am alive through Thy praise, and that I exist through the hope of standing in Thy presence.</w:t>
      </w:r>
      <w:r w:rsidRPr="00E47C13">
        <w:rPr>
          <w:rFonts w:eastAsia="Times New Roman" w:cs="Times New Roman"/>
          <w:color w:val="222222"/>
          <w:szCs w:val="24"/>
        </w:rPr>
        <w:t xml:space="preserve"> Do that which beseemeth Thy grace, and what befitteth my glorification of Thee.</w:t>
      </w:r>
    </w:p>
    <w:p w14:paraId="666747BF" w14:textId="702FDF51" w:rsidR="00F35BBF" w:rsidRDefault="00F35BBF" w:rsidP="00447BE5">
      <w:pPr>
        <w:spacing w:after="240" w:line="360" w:lineRule="atLeast"/>
        <w:rPr>
          <w:rFonts w:eastAsia="Times New Roman" w:cs="Times New Roman"/>
          <w:color w:val="222222"/>
          <w:szCs w:val="24"/>
        </w:rPr>
      </w:pPr>
      <w:r w:rsidRPr="00E47C13">
        <w:rPr>
          <w:rFonts w:eastAsia="Times New Roman" w:cs="Times New Roman"/>
          <w:color w:val="222222"/>
          <w:szCs w:val="24"/>
        </w:rPr>
        <w:lastRenderedPageBreak/>
        <w:t>No God is there but Thee, the Ever-Forgiving, the Most Generous. Praise be unto Thee; Thou art the Goal of every searching soul.</w:t>
      </w:r>
    </w:p>
    <w:p w14:paraId="5394E314" w14:textId="0BBB36F2" w:rsidR="00522C11" w:rsidRDefault="00522C11" w:rsidP="00447BE5">
      <w:pPr>
        <w:spacing w:after="240" w:line="360" w:lineRule="atLeast"/>
        <w:rPr>
          <w:rFonts w:eastAsia="Times New Roman" w:cs="Times New Roman"/>
          <w:color w:val="222222"/>
          <w:szCs w:val="24"/>
        </w:rPr>
      </w:pPr>
      <w:r>
        <w:rPr>
          <w:rFonts w:eastAsia="Times New Roman" w:cs="Times New Roman"/>
          <w:color w:val="222222"/>
          <w:szCs w:val="24"/>
        </w:rPr>
        <w:t>Recording</w:t>
      </w:r>
      <w:r w:rsidR="00CC709B">
        <w:rPr>
          <w:rFonts w:eastAsia="Times New Roman" w:cs="Times New Roman"/>
          <w:color w:val="222222"/>
          <w:szCs w:val="24"/>
        </w:rPr>
        <w:t>, online link</w:t>
      </w:r>
      <w:r>
        <w:rPr>
          <w:rStyle w:val="FootnoteReference"/>
          <w:rFonts w:eastAsia="Times New Roman" w:cs="Times New Roman"/>
          <w:color w:val="222222"/>
          <w:szCs w:val="24"/>
        </w:rPr>
        <w:footnoteReference w:id="267"/>
      </w:r>
      <w:r>
        <w:rPr>
          <w:rFonts w:eastAsia="Times New Roman" w:cs="Times New Roman"/>
          <w:color w:val="222222"/>
          <w:szCs w:val="24"/>
        </w:rPr>
        <w:t xml:space="preserve">: </w:t>
      </w:r>
      <w:hyperlink r:id="rId371" w:history="1">
        <w:r w:rsidRPr="00A64D7C">
          <w:rPr>
            <w:rStyle w:val="Hyperlink"/>
            <w:rFonts w:eastAsia="Times New Roman" w:cs="Times New Roman"/>
            <w:szCs w:val="24"/>
          </w:rPr>
          <w:t>https://bahai-library.com/caton_music/54_Ilaha_Karima_Rahima_Beh_Dhikrat.mp3</w:t>
        </w:r>
      </w:hyperlink>
      <w:r>
        <w:rPr>
          <w:rFonts w:eastAsia="Times New Roman" w:cs="Times New Roman"/>
          <w:color w:val="222222"/>
          <w:szCs w:val="24"/>
        </w:rPr>
        <w:t xml:space="preserve"> </w:t>
      </w:r>
    </w:p>
    <w:p w14:paraId="0CC2B82E" w14:textId="5FE39875" w:rsidR="00D467D8" w:rsidRDefault="00D467D8" w:rsidP="00447BE5">
      <w:pPr>
        <w:spacing w:after="240" w:line="360" w:lineRule="atLeast"/>
        <w:rPr>
          <w:rFonts w:eastAsia="Times New Roman" w:cs="Times New Roman"/>
          <w:color w:val="222222"/>
          <w:szCs w:val="24"/>
        </w:rPr>
      </w:pPr>
      <w:r>
        <w:rPr>
          <w:rFonts w:eastAsia="Times New Roman" w:cs="Times New Roman"/>
          <w:color w:val="222222"/>
          <w:szCs w:val="24"/>
        </w:rPr>
        <w:t xml:space="preserve">Transcription demo, online link: </w:t>
      </w:r>
      <w:hyperlink r:id="rId372" w:history="1">
        <w:r w:rsidRPr="00E27B14">
          <w:rPr>
            <w:rStyle w:val="Hyperlink"/>
            <w:rFonts w:eastAsia="Times New Roman" w:cs="Times New Roman"/>
            <w:szCs w:val="24"/>
          </w:rPr>
          <w:t>https://bahai-library.com/caton_music/sacred_refrains_demos/54_Ilaha_Karima_Rahima_Beh_Dhikrat_demo.mp3</w:t>
        </w:r>
      </w:hyperlink>
      <w:r>
        <w:rPr>
          <w:rFonts w:eastAsia="Times New Roman" w:cs="Times New Roman"/>
          <w:color w:val="222222"/>
          <w:szCs w:val="24"/>
        </w:rPr>
        <w:t xml:space="preserve"> </w:t>
      </w:r>
    </w:p>
    <w:p w14:paraId="2ECB704F" w14:textId="77777777" w:rsidR="005A0E63" w:rsidRPr="00973402" w:rsidRDefault="005A0E63" w:rsidP="005A0E63">
      <w:pPr>
        <w:jc w:val="center"/>
        <w:rPr>
          <w:rFonts w:cs="Times New Roman"/>
          <w:kern w:val="2"/>
          <w:sz w:val="36"/>
          <w:szCs w:val="32"/>
          <w:shd w:val="clear" w:color="auto" w:fill="FEFFFF"/>
          <w14:ligatures w14:val="standardContextual"/>
        </w:rPr>
      </w:pPr>
      <w:bookmarkStart w:id="687" w:name="_Hlk141786381"/>
      <w:r w:rsidRPr="00973402">
        <w:rPr>
          <w:rFonts w:cs="Times New Roman"/>
          <w:kern w:val="2"/>
          <w:sz w:val="36"/>
          <w:szCs w:val="32"/>
          <w:shd w:val="clear" w:color="auto" w:fill="FEFFFF"/>
          <w:rtl/>
          <w14:ligatures w14:val="standardContextual"/>
        </w:rPr>
        <w:t>الها کریما رحیما،</w:t>
      </w:r>
      <w:r w:rsidRPr="00973402">
        <w:rPr>
          <w:rFonts w:cs="Times New Roman"/>
          <w:kern w:val="2"/>
          <w:sz w:val="40"/>
          <w:szCs w:val="40"/>
          <w:shd w:val="clear" w:color="auto" w:fill="FEFFFF"/>
          <w:rtl/>
          <w14:ligatures w14:val="standardContextual"/>
        </w:rPr>
        <w:t xml:space="preserve"> </w:t>
      </w:r>
      <w:r w:rsidRPr="00973402">
        <w:rPr>
          <w:rFonts w:cs="Times New Roman"/>
          <w:kern w:val="2"/>
          <w:sz w:val="36"/>
          <w:szCs w:val="32"/>
          <w:shd w:val="clear" w:color="auto" w:fill="FEFFFF"/>
          <w:rtl/>
          <w14:ligatures w14:val="standardContextual"/>
        </w:rPr>
        <w:t xml:space="preserve">به ذکرت </w:t>
      </w:r>
      <w:bookmarkEnd w:id="687"/>
      <w:r w:rsidRPr="00973402">
        <w:rPr>
          <w:rFonts w:cs="Times New Roman"/>
          <w:kern w:val="2"/>
          <w:sz w:val="36"/>
          <w:szCs w:val="32"/>
          <w:shd w:val="clear" w:color="auto" w:fill="FEFFFF"/>
          <w:rtl/>
          <w14:ligatures w14:val="standardContextual"/>
        </w:rPr>
        <w:t>زنده ام و به امید لقایت موجود و پاینده</w:t>
      </w:r>
    </w:p>
    <w:p w14:paraId="118F2A65" w14:textId="0BF18E12" w:rsidR="00EC3328" w:rsidRDefault="008F06FA" w:rsidP="005A0E63">
      <w:pPr>
        <w:jc w:val="center"/>
        <w:rPr>
          <w:rFonts w:ascii="Adobe Naskh Medium" w:hAnsi="Adobe Naskh Medium" w:cs="Adobe Naskh Medium"/>
          <w:kern w:val="2"/>
          <w:sz w:val="40"/>
          <w:szCs w:val="36"/>
          <w:shd w:val="clear" w:color="auto" w:fill="FEFFFF"/>
          <w14:ligatures w14:val="standardContextual"/>
        </w:rPr>
      </w:pPr>
      <w:r w:rsidRPr="008F06FA">
        <w:rPr>
          <w:rFonts w:ascii="Adobe Naskh Medium" w:hAnsi="Adobe Naskh Medium" w:cs="Adobe Naskh Medium"/>
          <w:noProof/>
          <w:kern w:val="2"/>
          <w:sz w:val="40"/>
          <w:szCs w:val="36"/>
          <w:shd w:val="clear" w:color="auto" w:fill="FEFFFF"/>
          <w14:ligatures w14:val="standardContextual"/>
        </w:rPr>
        <w:drawing>
          <wp:inline distT="0" distB="0" distL="0" distR="0" wp14:anchorId="246E538D" wp14:editId="1E5A5EBF">
            <wp:extent cx="5943600" cy="1969135"/>
            <wp:effectExtent l="0" t="0" r="0" b="0"/>
            <wp:docPr id="230122867"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22867" name="Picture 1" descr="A sheet music with musical notes&#10;&#10;Description automatically generated"/>
                    <pic:cNvPicPr/>
                  </pic:nvPicPr>
                  <pic:blipFill>
                    <a:blip r:embed="rId373"/>
                    <a:stretch>
                      <a:fillRect/>
                    </a:stretch>
                  </pic:blipFill>
                  <pic:spPr>
                    <a:xfrm>
                      <a:off x="0" y="0"/>
                      <a:ext cx="5943600" cy="1969135"/>
                    </a:xfrm>
                    <a:prstGeom prst="rect">
                      <a:avLst/>
                    </a:prstGeom>
                  </pic:spPr>
                </pic:pic>
              </a:graphicData>
            </a:graphic>
          </wp:inline>
        </w:drawing>
      </w:r>
    </w:p>
    <w:p w14:paraId="648B8BB3" w14:textId="2A3F51E3" w:rsidR="007224E1" w:rsidRPr="00EC3328" w:rsidRDefault="005A0E63" w:rsidP="007224E1">
      <w:pPr>
        <w:pStyle w:val="NoSpacing"/>
        <w:jc w:val="center"/>
      </w:pPr>
      <w:r w:rsidRPr="00EC3328">
        <w:t>E-l</w:t>
      </w:r>
      <w:r w:rsidR="00EC3328" w:rsidRPr="00EC3328">
        <w:t>á</w:t>
      </w:r>
      <w:r w:rsidRPr="00EC3328">
        <w:t xml:space="preserve">-há </w:t>
      </w:r>
      <w:r w:rsidR="00C247C7" w:rsidRPr="00EC3328">
        <w:t>k</w:t>
      </w:r>
      <w:r w:rsidRPr="00EC3328">
        <w:t xml:space="preserve">a-ri-má </w:t>
      </w:r>
      <w:r w:rsidR="00C247C7" w:rsidRPr="00EC3328">
        <w:t>r</w:t>
      </w:r>
      <w:r w:rsidRPr="00EC3328">
        <w:t>a-hi-má, beh zek-rat zen-de-am</w:t>
      </w:r>
    </w:p>
    <w:p w14:paraId="19B62190" w14:textId="587B3202" w:rsidR="005A0E63" w:rsidRDefault="005A0E63" w:rsidP="007224E1">
      <w:pPr>
        <w:pStyle w:val="NoSpacing"/>
        <w:spacing w:after="240"/>
        <w:jc w:val="center"/>
        <w:rPr>
          <w:lang w:val="fr-FR"/>
        </w:rPr>
      </w:pPr>
      <w:r w:rsidRPr="00AF091C">
        <w:rPr>
          <w:lang w:val="fr-FR"/>
        </w:rPr>
        <w:t>va beh o-mi-de le-qá-yat mow-jud va pá-yan-deh</w:t>
      </w:r>
    </w:p>
    <w:p w14:paraId="2200EC31" w14:textId="3E299B70" w:rsidR="007224E1" w:rsidRDefault="00120DE9" w:rsidP="007224E1">
      <w:pPr>
        <w:pStyle w:val="NoSpacing"/>
        <w:jc w:val="center"/>
      </w:pPr>
      <w:r>
        <w:t>My God, the Most Generous, the Most Compassionate! I am alive through Thy praise,</w:t>
      </w:r>
    </w:p>
    <w:p w14:paraId="22DB1F10" w14:textId="5A58F6CD" w:rsidR="00120DE9" w:rsidRDefault="00120DE9" w:rsidP="007224E1">
      <w:pPr>
        <w:pStyle w:val="NoSpacing"/>
        <w:spacing w:after="240"/>
        <w:jc w:val="center"/>
      </w:pPr>
      <w:r>
        <w:t>and I exist through the hope of standing in Thy presence.</w:t>
      </w:r>
      <w:r>
        <w:rPr>
          <w:rStyle w:val="FootnoteReference"/>
        </w:rPr>
        <w:footnoteReference w:id="268"/>
      </w:r>
    </w:p>
    <w:p w14:paraId="379E1A8E" w14:textId="7B71B347" w:rsidR="00CD6DC4" w:rsidRDefault="001C4724" w:rsidP="007224E1">
      <w:pPr>
        <w:pStyle w:val="NoSpacing"/>
        <w:spacing w:after="240"/>
        <w:jc w:val="center"/>
        <w:rPr>
          <w:kern w:val="2"/>
          <w14:ligatures w14:val="standardContextual"/>
        </w:rPr>
      </w:pPr>
      <w:r w:rsidRPr="001C4724">
        <w:rPr>
          <w:noProof/>
          <w:kern w:val="2"/>
          <w14:ligatures w14:val="standardContextual"/>
        </w:rPr>
        <w:drawing>
          <wp:inline distT="0" distB="0" distL="0" distR="0" wp14:anchorId="3DA5D5C2" wp14:editId="67F34A2E">
            <wp:extent cx="5943600" cy="1971675"/>
            <wp:effectExtent l="0" t="0" r="0" b="9525"/>
            <wp:docPr id="1986601268"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01268" name="Picture 1" descr="A sheet music with notes&#10;&#10;Description automatically generated"/>
                    <pic:cNvPicPr/>
                  </pic:nvPicPr>
                  <pic:blipFill>
                    <a:blip r:embed="rId374"/>
                    <a:stretch>
                      <a:fillRect/>
                    </a:stretch>
                  </pic:blipFill>
                  <pic:spPr>
                    <a:xfrm>
                      <a:off x="0" y="0"/>
                      <a:ext cx="5943600" cy="1971675"/>
                    </a:xfrm>
                    <a:prstGeom prst="rect">
                      <a:avLst/>
                    </a:prstGeom>
                  </pic:spPr>
                </pic:pic>
              </a:graphicData>
            </a:graphic>
          </wp:inline>
        </w:drawing>
      </w:r>
    </w:p>
    <w:p w14:paraId="09E11DD9" w14:textId="65FC0746" w:rsidR="00D24ED8" w:rsidRPr="00F54DDD" w:rsidRDefault="005A0E63" w:rsidP="00F54DDD">
      <w:pPr>
        <w:pStyle w:val="Heading2"/>
      </w:pPr>
      <w:bookmarkStart w:id="688" w:name="_Toc49687788"/>
      <w:bookmarkStart w:id="689" w:name="_Toc50134497"/>
      <w:bookmarkStart w:id="690" w:name="_Hlk67914254"/>
      <w:bookmarkStart w:id="691" w:name="_Toc167265162"/>
      <w:r w:rsidRPr="00F54DDD">
        <w:lastRenderedPageBreak/>
        <w:t>5</w:t>
      </w:r>
      <w:r w:rsidR="003F3B58" w:rsidRPr="00F54DDD">
        <w:t>5</w:t>
      </w:r>
      <w:r w:rsidR="00D24ED8" w:rsidRPr="00F54DDD">
        <w:t xml:space="preserve"> </w:t>
      </w:r>
      <w:bookmarkStart w:id="692" w:name="_Hlk143597340"/>
      <w:r w:rsidR="00D24ED8" w:rsidRPr="00F54DDD">
        <w:t xml:space="preserve">Iláhá Parvardigár Rá Maḥbúbá Maqṣúdá </w:t>
      </w:r>
      <w:bookmarkEnd w:id="692"/>
      <w:r w:rsidR="00D24ED8" w:rsidRPr="00F54DDD">
        <w:t>(</w:t>
      </w:r>
      <w:r w:rsidR="00D24ED8" w:rsidRPr="00F54DDD">
        <w:rPr>
          <w:szCs w:val="30"/>
          <w:rtl/>
        </w:rPr>
        <w:t>الها پروردگارا محبوبا مقصودا</w:t>
      </w:r>
      <w:r w:rsidR="00D24ED8" w:rsidRPr="00F54DDD">
        <w:t xml:space="preserve">) </w:t>
      </w:r>
      <w:bookmarkEnd w:id="688"/>
      <w:bookmarkEnd w:id="689"/>
      <w:r w:rsidR="00C23E33" w:rsidRPr="00F54DDD">
        <w:t>My God, My Provider, my Beloved, my Desire</w:t>
      </w:r>
      <w:bookmarkEnd w:id="691"/>
    </w:p>
    <w:p w14:paraId="1C42D3AB" w14:textId="22664843" w:rsidR="00D24ED8" w:rsidRDefault="00D24ED8" w:rsidP="00956B37">
      <w:pPr>
        <w:shd w:val="clear" w:color="auto" w:fill="FFFFFF"/>
        <w:spacing w:before="195" w:after="0" w:line="240" w:lineRule="auto"/>
        <w:textAlignment w:val="baseline"/>
        <w:rPr>
          <w:rFonts w:eastAsia="Times New Roman" w:cstheme="minorHAnsi"/>
        </w:rPr>
      </w:pPr>
      <w:bookmarkStart w:id="693" w:name="_Hlk48733642"/>
      <w:r>
        <w:rPr>
          <w:rFonts w:eastAsia="Times New Roman" w:cstheme="minorHAnsi"/>
        </w:rPr>
        <w:t xml:space="preserve">The text of the </w:t>
      </w:r>
      <w:r w:rsidRPr="006A53C4">
        <w:rPr>
          <w:rFonts w:eastAsia="Times New Roman" w:cstheme="minorHAnsi"/>
          <w:u w:val="words"/>
        </w:rPr>
        <w:t>dh</w:t>
      </w:r>
      <w:r w:rsidRPr="00DA3D0E">
        <w:rPr>
          <w:rFonts w:eastAsia="Times New Roman" w:cstheme="minorHAnsi"/>
        </w:rPr>
        <w:t>ikr</w:t>
      </w:r>
      <w:r>
        <w:rPr>
          <w:rFonts w:eastAsia="Times New Roman" w:cstheme="minorHAnsi"/>
        </w:rPr>
        <w:t xml:space="preserve"> “</w:t>
      </w:r>
      <w:r w:rsidRPr="00874FD7">
        <w:rPr>
          <w:rFonts w:eastAsia="Times New Roman" w:cstheme="minorHAnsi"/>
        </w:rPr>
        <w:t>Iláhá Parvard</w:t>
      </w:r>
      <w:r w:rsidR="00C23E33">
        <w:rPr>
          <w:rFonts w:eastAsia="Times New Roman" w:cstheme="minorHAnsi"/>
        </w:rPr>
        <w:t>i</w:t>
      </w:r>
      <w:r w:rsidRPr="00874FD7">
        <w:rPr>
          <w:rFonts w:eastAsia="Times New Roman" w:cstheme="minorHAnsi"/>
        </w:rPr>
        <w:t>gár Rá</w:t>
      </w:r>
      <w:r>
        <w:rPr>
          <w:rFonts w:eastAsia="Times New Roman" w:cstheme="minorHAnsi"/>
        </w:rPr>
        <w:t>” is from a prayer by Bahá’u’lláh in Persian</w:t>
      </w:r>
      <w:r>
        <w:rPr>
          <w:rStyle w:val="FootnoteReference"/>
          <w:rFonts w:eastAsia="Times New Roman" w:cstheme="minorHAnsi"/>
        </w:rPr>
        <w:footnoteReference w:id="269"/>
      </w:r>
      <w:r>
        <w:rPr>
          <w:rFonts w:eastAsia="Times New Roman" w:cstheme="minorHAnsi"/>
        </w:rPr>
        <w:t xml:space="preserve"> </w:t>
      </w:r>
      <w:r w:rsidRPr="006106E3">
        <w:rPr>
          <w:rFonts w:eastAsia="Times New Roman" w:cstheme="minorHAnsi"/>
        </w:rPr>
        <w:t xml:space="preserve"> </w:t>
      </w:r>
      <w:sdt>
        <w:sdtPr>
          <w:rPr>
            <w:rFonts w:eastAsia="Times New Roman" w:cstheme="minorHAnsi"/>
          </w:rPr>
          <w:id w:val="-1138792123"/>
          <w:citation/>
        </w:sdtPr>
        <w:sdtContent>
          <w:r>
            <w:rPr>
              <w:rFonts w:eastAsia="Times New Roman" w:cstheme="minorHAnsi"/>
            </w:rPr>
            <w:fldChar w:fldCharType="begin"/>
          </w:r>
          <w:r>
            <w:rPr>
              <w:rFonts w:eastAsia="Times New Roman" w:cstheme="minorHAnsi"/>
            </w:rPr>
            <w:instrText xml:space="preserve">CITATION Bah207 \p 351 \l 1033 </w:instrText>
          </w:r>
          <w:r>
            <w:rPr>
              <w:rFonts w:eastAsia="Times New Roman" w:cstheme="minorHAnsi"/>
            </w:rPr>
            <w:fldChar w:fldCharType="separate"/>
          </w:r>
          <w:r w:rsidR="005539EF" w:rsidRPr="005539EF">
            <w:rPr>
              <w:rFonts w:eastAsia="Times New Roman" w:cstheme="minorHAnsi"/>
              <w:noProof/>
            </w:rPr>
            <w:t>(Bahá'u'lláh, Ad'iyyih-yi Hadrat-i-Mahbub 1920, 351)</w:t>
          </w:r>
          <w:r>
            <w:rPr>
              <w:rFonts w:eastAsia="Times New Roman" w:cstheme="minorHAnsi"/>
            </w:rPr>
            <w:fldChar w:fldCharType="end"/>
          </w:r>
        </w:sdtContent>
      </w:sdt>
      <w:r>
        <w:rPr>
          <w:rFonts w:eastAsia="Times New Roman" w:cstheme="minorHAnsi"/>
        </w:rPr>
        <w:t xml:space="preserve">. The English translation follows </w:t>
      </w:r>
      <w:sdt>
        <w:sdtPr>
          <w:rPr>
            <w:rFonts w:eastAsia="Times New Roman" w:cstheme="minorHAnsi"/>
          </w:rPr>
          <w:id w:val="-826441945"/>
          <w:citation/>
        </w:sdtPr>
        <w:sdtContent>
          <w:r>
            <w:rPr>
              <w:rFonts w:eastAsia="Times New Roman" w:cstheme="minorHAnsi"/>
            </w:rPr>
            <w:fldChar w:fldCharType="begin"/>
          </w:r>
          <w:r w:rsidR="009467B7">
            <w:rPr>
              <w:rFonts w:eastAsia="Times New Roman" w:cstheme="minorHAnsi"/>
            </w:rPr>
            <w:instrText xml:space="preserve">CITATION Bah215 \l 1033 </w:instrText>
          </w:r>
          <w:r>
            <w:rPr>
              <w:rFonts w:eastAsia="Times New Roman" w:cstheme="minorHAnsi"/>
            </w:rPr>
            <w:fldChar w:fldCharType="separate"/>
          </w:r>
          <w:r w:rsidR="005539EF" w:rsidRPr="005539EF">
            <w:rPr>
              <w:rFonts w:eastAsia="Times New Roman" w:cstheme="minorHAnsi"/>
              <w:noProof/>
            </w:rPr>
            <w:t>(Bahá'u'lláh, My God, my Provider n.d.)</w:t>
          </w:r>
          <w:r>
            <w:rPr>
              <w:rFonts w:eastAsia="Times New Roman" w:cstheme="minorHAnsi"/>
            </w:rPr>
            <w:fldChar w:fldCharType="end"/>
          </w:r>
        </w:sdtContent>
      </w:sdt>
      <w:r>
        <w:rPr>
          <w:rStyle w:val="FootnoteReference"/>
          <w:rFonts w:eastAsia="Times New Roman" w:cstheme="minorHAnsi"/>
        </w:rPr>
        <w:footnoteReference w:id="270"/>
      </w:r>
      <w:r>
        <w:rPr>
          <w:rFonts w:eastAsia="Times New Roman" w:cstheme="minorHAnsi"/>
        </w:rPr>
        <w:t>:</w:t>
      </w:r>
    </w:p>
    <w:p w14:paraId="4ABF05B0" w14:textId="77777777" w:rsidR="00D24ED8" w:rsidRPr="001F479A" w:rsidRDefault="00D24ED8" w:rsidP="00D24ED8">
      <w:pPr>
        <w:pStyle w:val="PlainText"/>
        <w:bidi/>
        <w:rPr>
          <w:rFonts w:ascii="Times New Roman" w:eastAsia="Arial Unicode MS" w:hAnsi="Times New Roman" w:cs="Times New Roman"/>
          <w:sz w:val="32"/>
          <w:szCs w:val="32"/>
          <w:u w:val="single"/>
        </w:rPr>
      </w:pPr>
      <w:r w:rsidRPr="001F479A">
        <w:rPr>
          <w:rFonts w:ascii="Times New Roman" w:eastAsia="Arial Unicode MS" w:hAnsi="Times New Roman" w:cs="Times New Roman"/>
          <w:sz w:val="32"/>
          <w:szCs w:val="32"/>
          <w:u w:val="single"/>
          <w:rtl/>
        </w:rPr>
        <w:t>الها پروردگارا محبوبا مقصودا</w:t>
      </w:r>
    </w:p>
    <w:p w14:paraId="1D49FE1E" w14:textId="77777777" w:rsidR="00D24ED8" w:rsidRPr="001F479A" w:rsidRDefault="00D24ED8" w:rsidP="00D24ED8">
      <w:pPr>
        <w:pStyle w:val="PlainText"/>
        <w:bidi/>
        <w:rPr>
          <w:rFonts w:ascii="Times New Roman" w:eastAsia="Arial Unicode MS" w:hAnsi="Times New Roman" w:cs="Times New Roman"/>
          <w:sz w:val="36"/>
          <w:szCs w:val="36"/>
        </w:rPr>
      </w:pPr>
      <w:r w:rsidRPr="001F479A">
        <w:rPr>
          <w:rFonts w:ascii="Times New Roman" w:eastAsia="Arial Unicode MS" w:hAnsi="Times New Roman" w:cs="Times New Roman"/>
          <w:sz w:val="32"/>
          <w:szCs w:val="32"/>
          <w:rtl/>
        </w:rPr>
        <w:t xml:space="preserve">بتو آمده‌ام و از تو ميطلبم آنچه را كه سبب بخشش تو است . توئی بحر جود و مالك وجود . لازال لحاظت علّت ظهور بخشش و عطا . </w:t>
      </w:r>
      <w:r w:rsidRPr="001F479A">
        <w:rPr>
          <w:rFonts w:ascii="Times New Roman" w:eastAsia="Arial Unicode MS" w:hAnsi="Times New Roman" w:cs="Times New Roman"/>
          <w:sz w:val="32"/>
          <w:szCs w:val="32"/>
          <w:u w:val="single"/>
          <w:rtl/>
        </w:rPr>
        <w:t>عباد خود را محروم منما و از بساط قدس و قرب منع مفرما</w:t>
      </w:r>
      <w:r w:rsidRPr="001F479A">
        <w:rPr>
          <w:rFonts w:ascii="Times New Roman" w:eastAsia="Arial Unicode MS" w:hAnsi="Times New Roman" w:cs="Times New Roman"/>
          <w:sz w:val="32"/>
          <w:szCs w:val="32"/>
          <w:rtl/>
        </w:rPr>
        <w:t xml:space="preserve"> . توئی بخشنده و مهربان . لا اله الّا أنت العزيز المنّان.</w:t>
      </w:r>
    </w:p>
    <w:p w14:paraId="3AA67BD2" w14:textId="77777777" w:rsidR="00D24ED8" w:rsidRDefault="00D24ED8" w:rsidP="00D24ED8">
      <w:pPr>
        <w:shd w:val="clear" w:color="auto" w:fill="FFFFFF"/>
        <w:spacing w:before="195" w:after="300" w:line="240" w:lineRule="auto"/>
        <w:ind w:left="720"/>
        <w:textAlignment w:val="baseline"/>
        <w:rPr>
          <w:rFonts w:eastAsia="Times New Roman" w:cstheme="minorHAnsi"/>
        </w:rPr>
      </w:pPr>
      <w:r w:rsidRPr="009A6124">
        <w:rPr>
          <w:rFonts w:eastAsia="Times New Roman" w:cstheme="minorHAnsi"/>
          <w:u w:val="single"/>
        </w:rPr>
        <w:t>My God, my Provider, my Beloved, my Desire!</w:t>
      </w:r>
      <w:r w:rsidRPr="00DC30AB">
        <w:rPr>
          <w:rFonts w:eastAsia="Times New Roman" w:cstheme="minorHAnsi"/>
        </w:rPr>
        <w:t xml:space="preserve"> </w:t>
      </w:r>
      <w:bookmarkEnd w:id="693"/>
      <w:r w:rsidRPr="00DC30AB">
        <w:rPr>
          <w:rFonts w:eastAsia="Times New Roman" w:cstheme="minorHAnsi"/>
        </w:rPr>
        <w:t>Unto Thee have I come, imploring from Thee that which is conducive to Thy grace. Thou art the Ocean of bounty, the Lord of all being. From eternity Thy glance hath been the source of beneficent bestowals</w:t>
      </w:r>
      <w:r w:rsidRPr="009A6124">
        <w:rPr>
          <w:rFonts w:eastAsia="Times New Roman" w:cstheme="minorHAnsi"/>
        </w:rPr>
        <w:t xml:space="preserve">. </w:t>
      </w:r>
      <w:r w:rsidRPr="009A6124">
        <w:rPr>
          <w:rFonts w:eastAsia="Times New Roman" w:cstheme="minorHAnsi"/>
          <w:u w:val="single"/>
        </w:rPr>
        <w:t>Deprive not Thy servants thereof, and debar them not from the court of Thy holiness and</w:t>
      </w:r>
      <w:r w:rsidRPr="009A6124">
        <w:rPr>
          <w:rFonts w:eastAsia="Times New Roman" w:cstheme="minorHAnsi"/>
        </w:rPr>
        <w:t xml:space="preserve"> </w:t>
      </w:r>
      <w:r w:rsidRPr="009A6124">
        <w:rPr>
          <w:rFonts w:eastAsia="Times New Roman" w:cstheme="minorHAnsi"/>
          <w:u w:val="single"/>
        </w:rPr>
        <w:t>nearness</w:t>
      </w:r>
      <w:r w:rsidRPr="009A6124">
        <w:rPr>
          <w:rFonts w:eastAsia="Times New Roman" w:cstheme="minorHAnsi"/>
        </w:rPr>
        <w:t>.</w:t>
      </w:r>
      <w:r w:rsidRPr="00DC30AB">
        <w:rPr>
          <w:rFonts w:eastAsia="Times New Roman" w:cstheme="minorHAnsi"/>
        </w:rPr>
        <w:t xml:space="preserve"> Thou art the Giver, the Kind. No God is there but Thee, the Almighty, the All-Bounteous.</w:t>
      </w:r>
    </w:p>
    <w:p w14:paraId="214B0A1C" w14:textId="083E005F" w:rsidR="00522C11" w:rsidRDefault="00522C11" w:rsidP="0051180B">
      <w:pPr>
        <w:shd w:val="clear" w:color="auto" w:fill="FFFFFF"/>
        <w:spacing w:before="195" w:after="0" w:line="240" w:lineRule="auto"/>
        <w:textAlignment w:val="baseline"/>
        <w:rPr>
          <w:rFonts w:eastAsia="Times New Roman" w:cstheme="minorHAnsi"/>
        </w:rPr>
      </w:pPr>
      <w:r>
        <w:rPr>
          <w:rFonts w:eastAsia="Times New Roman" w:cstheme="minorHAnsi"/>
        </w:rPr>
        <w:t>Recording</w:t>
      </w:r>
      <w:r w:rsidR="00041BF9">
        <w:rPr>
          <w:rFonts w:eastAsia="Times New Roman" w:cstheme="minorHAnsi"/>
        </w:rPr>
        <w:t>, online link</w:t>
      </w:r>
      <w:r>
        <w:rPr>
          <w:rStyle w:val="FootnoteReference"/>
          <w:rFonts w:eastAsia="Times New Roman" w:cstheme="minorHAnsi"/>
        </w:rPr>
        <w:footnoteReference w:id="271"/>
      </w:r>
      <w:r>
        <w:rPr>
          <w:rFonts w:eastAsia="Times New Roman" w:cstheme="minorHAnsi"/>
        </w:rPr>
        <w:t xml:space="preserve">: </w:t>
      </w:r>
      <w:hyperlink r:id="rId375" w:history="1">
        <w:r w:rsidRPr="00A64D7C">
          <w:rPr>
            <w:rStyle w:val="Hyperlink"/>
            <w:rFonts w:eastAsia="Times New Roman" w:cstheme="minorHAnsi"/>
          </w:rPr>
          <w:t>https://bahai-library.com/caton_music/55_Ilaha_Parvardigar_Ra_Mahbuba_Maqsuda.mp3</w:t>
        </w:r>
      </w:hyperlink>
      <w:r>
        <w:rPr>
          <w:rFonts w:eastAsia="Times New Roman" w:cstheme="minorHAnsi"/>
        </w:rPr>
        <w:t xml:space="preserve"> </w:t>
      </w:r>
    </w:p>
    <w:p w14:paraId="460ACCF2" w14:textId="0A0CDB21" w:rsidR="00D467D8" w:rsidRDefault="00D467D8" w:rsidP="00522C11">
      <w:pPr>
        <w:shd w:val="clear" w:color="auto" w:fill="FFFFFF"/>
        <w:spacing w:before="195" w:after="300" w:line="240" w:lineRule="auto"/>
        <w:textAlignment w:val="baseline"/>
        <w:rPr>
          <w:rFonts w:eastAsia="Times New Roman" w:cstheme="minorHAnsi"/>
        </w:rPr>
      </w:pPr>
      <w:r>
        <w:rPr>
          <w:rFonts w:eastAsia="Times New Roman" w:cstheme="minorHAnsi"/>
        </w:rPr>
        <w:t xml:space="preserve">Transcription demo, online link: </w:t>
      </w:r>
      <w:hyperlink r:id="rId376" w:history="1">
        <w:r w:rsidRPr="00E27B14">
          <w:rPr>
            <w:rStyle w:val="Hyperlink"/>
            <w:rFonts w:eastAsia="Times New Roman" w:cstheme="minorHAnsi"/>
          </w:rPr>
          <w:t>https://bahai-library.com/caton_music/sacred_refrains_demos/55_Ilaha_Parvardigar_Ra_Mahbuba_Maqsuda_demo.mp3</w:t>
        </w:r>
      </w:hyperlink>
      <w:r>
        <w:rPr>
          <w:rFonts w:eastAsia="Times New Roman" w:cstheme="minorHAnsi"/>
        </w:rPr>
        <w:t xml:space="preserve"> </w:t>
      </w:r>
    </w:p>
    <w:p w14:paraId="1FE9069A" w14:textId="77777777" w:rsidR="00D24ED8" w:rsidRPr="00973402" w:rsidRDefault="00D24ED8" w:rsidP="00D24ED8">
      <w:pPr>
        <w:jc w:val="center"/>
        <w:rPr>
          <w:rFonts w:cs="Times New Roman"/>
          <w:sz w:val="32"/>
          <w:szCs w:val="32"/>
        </w:rPr>
      </w:pPr>
      <w:bookmarkStart w:id="694" w:name="_Hlk48654768"/>
      <w:bookmarkStart w:id="695" w:name="_Hlk48732469"/>
      <w:bookmarkEnd w:id="690"/>
      <w:r w:rsidRPr="00973402">
        <w:rPr>
          <w:rFonts w:cs="Times New Roman"/>
          <w:sz w:val="32"/>
          <w:szCs w:val="32"/>
          <w:rtl/>
        </w:rPr>
        <w:t xml:space="preserve">الها پروردگارا محبوبا </w:t>
      </w:r>
      <w:bookmarkEnd w:id="694"/>
      <w:r w:rsidRPr="00973402">
        <w:rPr>
          <w:rFonts w:cs="Times New Roman"/>
          <w:sz w:val="32"/>
          <w:szCs w:val="32"/>
          <w:rtl/>
        </w:rPr>
        <w:t xml:space="preserve">مقصودا </w:t>
      </w:r>
      <w:bookmarkEnd w:id="695"/>
      <w:r w:rsidRPr="00973402">
        <w:rPr>
          <w:rFonts w:cs="Times New Roman"/>
          <w:sz w:val="32"/>
          <w:szCs w:val="32"/>
          <w:rtl/>
        </w:rPr>
        <w:t>عباد خود را محروم منما و از بساط قدس و قرب منع مفرما</w:t>
      </w:r>
    </w:p>
    <w:p w14:paraId="0F3E9E3D" w14:textId="77777777" w:rsidR="0051180B" w:rsidRDefault="00770181" w:rsidP="0051180B">
      <w:pPr>
        <w:spacing w:after="0"/>
        <w:jc w:val="center"/>
        <w:rPr>
          <w:lang w:val="fr-FR"/>
        </w:rPr>
      </w:pPr>
      <w:r w:rsidRPr="00770181">
        <w:rPr>
          <w:rFonts w:ascii="Adobe Naskh Medium" w:hAnsi="Adobe Naskh Medium" w:cs="Adobe Naskh Medium"/>
          <w:noProof/>
          <w:sz w:val="36"/>
          <w:szCs w:val="36"/>
        </w:rPr>
        <w:drawing>
          <wp:inline distT="0" distB="0" distL="0" distR="0" wp14:anchorId="1FDBBDEC" wp14:editId="2C809608">
            <wp:extent cx="5943600" cy="1691005"/>
            <wp:effectExtent l="0" t="0" r="0" b="4445"/>
            <wp:docPr id="33512182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21826" name="Picture 1" descr="A sheet music with notes and words&#10;&#10;Description automatically generated"/>
                    <pic:cNvPicPr/>
                  </pic:nvPicPr>
                  <pic:blipFill>
                    <a:blip r:embed="rId377"/>
                    <a:stretch>
                      <a:fillRect/>
                    </a:stretch>
                  </pic:blipFill>
                  <pic:spPr>
                    <a:xfrm>
                      <a:off x="0" y="0"/>
                      <a:ext cx="5943600" cy="1691005"/>
                    </a:xfrm>
                    <a:prstGeom prst="rect">
                      <a:avLst/>
                    </a:prstGeom>
                  </pic:spPr>
                </pic:pic>
              </a:graphicData>
            </a:graphic>
          </wp:inline>
        </w:drawing>
      </w:r>
      <w:r w:rsidR="00D24ED8" w:rsidRPr="00514358">
        <w:rPr>
          <w:lang w:val="fr-FR"/>
        </w:rPr>
        <w:t xml:space="preserve">E-lá-há </w:t>
      </w:r>
      <w:r w:rsidR="00C247C7" w:rsidRPr="00514358">
        <w:rPr>
          <w:lang w:val="fr-FR"/>
        </w:rPr>
        <w:t>p</w:t>
      </w:r>
      <w:r w:rsidR="00D24ED8" w:rsidRPr="00514358">
        <w:rPr>
          <w:lang w:val="fr-FR"/>
        </w:rPr>
        <w:t xml:space="preserve">ar-var-de-gár rá </w:t>
      </w:r>
      <w:r w:rsidR="00C247C7" w:rsidRPr="00514358">
        <w:rPr>
          <w:lang w:val="fr-FR"/>
        </w:rPr>
        <w:t>m</w:t>
      </w:r>
      <w:r w:rsidR="00D24ED8" w:rsidRPr="00514358">
        <w:rPr>
          <w:lang w:val="fr-FR"/>
        </w:rPr>
        <w:t xml:space="preserve">ah-bu-bá </w:t>
      </w:r>
      <w:r w:rsidR="00C247C7" w:rsidRPr="00514358">
        <w:rPr>
          <w:lang w:val="fr-FR"/>
        </w:rPr>
        <w:t>m</w:t>
      </w:r>
      <w:r w:rsidR="00D24ED8" w:rsidRPr="00514358">
        <w:rPr>
          <w:lang w:val="fr-FR"/>
        </w:rPr>
        <w:t>aq-su-dá</w:t>
      </w:r>
      <w:r w:rsidR="00C00F18" w:rsidRPr="00514358">
        <w:rPr>
          <w:lang w:val="fr-FR"/>
        </w:rPr>
        <w:t>,</w:t>
      </w:r>
      <w:r w:rsidR="006F3DFE" w:rsidRPr="00514358">
        <w:rPr>
          <w:lang w:val="fr-FR"/>
        </w:rPr>
        <w:t xml:space="preserve"> </w:t>
      </w:r>
      <w:r w:rsidR="00D24ED8" w:rsidRPr="00514358">
        <w:rPr>
          <w:lang w:val="fr-FR"/>
        </w:rPr>
        <w:t xml:space="preserve"> ‘</w:t>
      </w:r>
      <w:r w:rsidR="00C00F18" w:rsidRPr="00514358">
        <w:rPr>
          <w:lang w:val="fr-FR"/>
        </w:rPr>
        <w:t>e</w:t>
      </w:r>
      <w:r w:rsidR="00D24ED8" w:rsidRPr="00514358">
        <w:rPr>
          <w:lang w:val="fr-FR"/>
        </w:rPr>
        <w:t>-ba-de khod rá mah-rum ma-ne-má</w:t>
      </w:r>
      <w:r w:rsidR="0051180B">
        <w:rPr>
          <w:lang w:val="fr-FR"/>
        </w:rPr>
        <w:t xml:space="preserve"> </w:t>
      </w:r>
    </w:p>
    <w:p w14:paraId="6991E80B" w14:textId="0A02247E" w:rsidR="00D24ED8" w:rsidRPr="006F3DFE" w:rsidRDefault="00D24ED8" w:rsidP="0051180B">
      <w:pPr>
        <w:spacing w:after="0"/>
        <w:jc w:val="center"/>
      </w:pPr>
      <w:r w:rsidRPr="006F3DFE">
        <w:t>vaz be-sá-te qods va qorb man’ ma-far-má</w:t>
      </w:r>
    </w:p>
    <w:p w14:paraId="0E81E03B" w14:textId="5A0D5630" w:rsidR="007224E1" w:rsidRDefault="00C247C7" w:rsidP="007224E1">
      <w:pPr>
        <w:pStyle w:val="NoSpacing"/>
        <w:jc w:val="center"/>
      </w:pPr>
      <w:bookmarkStart w:id="696" w:name="_Hlk127350242"/>
      <w:r w:rsidRPr="00E47C13">
        <w:lastRenderedPageBreak/>
        <w:t>My God, my Provider, my Beloved, my Desire!</w:t>
      </w:r>
      <w:r w:rsidR="007224E1">
        <w:t xml:space="preserve"> </w:t>
      </w:r>
      <w:r w:rsidRPr="00E47C13">
        <w:t>Deprive not Thy servants thereof,</w:t>
      </w:r>
    </w:p>
    <w:p w14:paraId="48D83B35" w14:textId="4AFAB1C0" w:rsidR="00C247C7" w:rsidRPr="00E47C13" w:rsidRDefault="00C247C7" w:rsidP="007224E1">
      <w:pPr>
        <w:pStyle w:val="NoSpacing"/>
        <w:spacing w:after="240"/>
        <w:jc w:val="center"/>
      </w:pPr>
      <w:r w:rsidRPr="00E47C13">
        <w:t>and debar them not from the court of Thy holiness and nearness</w:t>
      </w:r>
      <w:bookmarkEnd w:id="696"/>
      <w:r w:rsidRPr="00E47C13">
        <w:rPr>
          <w:rStyle w:val="FootnoteReference"/>
          <w:rFonts w:eastAsia="Times New Roman" w:cs="Times New Roman"/>
        </w:rPr>
        <w:footnoteReference w:id="272"/>
      </w:r>
      <w:r w:rsidRPr="00E47C13">
        <w:t>.</w:t>
      </w:r>
    </w:p>
    <w:p w14:paraId="7F4C6716" w14:textId="4C22E5EB" w:rsidR="007224E1" w:rsidRDefault="0038122B" w:rsidP="007224E1">
      <w:pPr>
        <w:pStyle w:val="NoSpacing"/>
        <w:jc w:val="center"/>
        <w:rPr>
          <w:rFonts w:cs="Times New Roman"/>
        </w:rPr>
      </w:pPr>
      <w:r>
        <w:t>My God, my Provider, my Beloved, my Desire!</w:t>
      </w:r>
      <w:r w:rsidR="007224E1">
        <w:t xml:space="preserve"> </w:t>
      </w:r>
      <w:r w:rsidRPr="00E47C13">
        <w:rPr>
          <w:rFonts w:cs="Times New Roman"/>
        </w:rPr>
        <w:t>Deny not Thy servants,</w:t>
      </w:r>
    </w:p>
    <w:p w14:paraId="69950674" w14:textId="77777777" w:rsidR="00D467D8" w:rsidRDefault="00D467D8" w:rsidP="00D467D8">
      <w:pPr>
        <w:pStyle w:val="NoSpacing"/>
        <w:jc w:val="center"/>
        <w:rPr>
          <w:rFonts w:cs="Times New Roman"/>
        </w:rPr>
      </w:pPr>
      <w:r w:rsidRPr="00E47C13">
        <w:rPr>
          <w:rFonts w:cs="Times New Roman"/>
        </w:rPr>
        <w:t>and bar them not from the court of sanctity and nearness</w:t>
      </w:r>
      <w:r w:rsidRPr="00E47C13">
        <w:rPr>
          <w:rStyle w:val="FootnoteReference"/>
          <w:rFonts w:eastAsia="Times New Roman" w:cs="Times New Roman"/>
        </w:rPr>
        <w:footnoteReference w:id="273"/>
      </w:r>
      <w:r>
        <w:rPr>
          <w:rFonts w:cs="Times New Roman"/>
        </w:rPr>
        <w:t>.</w:t>
      </w:r>
    </w:p>
    <w:p w14:paraId="780FD45D" w14:textId="77777777" w:rsidR="00D467D8" w:rsidRDefault="00D467D8" w:rsidP="007224E1">
      <w:pPr>
        <w:pStyle w:val="NoSpacing"/>
        <w:jc w:val="center"/>
        <w:rPr>
          <w:rFonts w:cs="Times New Roman"/>
        </w:rPr>
      </w:pPr>
    </w:p>
    <w:p w14:paraId="1B53A5CB" w14:textId="590B2834" w:rsidR="0038122B" w:rsidRDefault="00332601" w:rsidP="00D467D8">
      <w:pPr>
        <w:pStyle w:val="NoSpacing"/>
        <w:jc w:val="center"/>
        <w:rPr>
          <w:rFonts w:cs="Times New Roman"/>
        </w:rPr>
      </w:pPr>
      <w:r w:rsidRPr="00332601">
        <w:rPr>
          <w:noProof/>
        </w:rPr>
        <w:drawing>
          <wp:inline distT="0" distB="0" distL="0" distR="0" wp14:anchorId="1F8BDBB0" wp14:editId="76C0AF1F">
            <wp:extent cx="5943600" cy="1725930"/>
            <wp:effectExtent l="0" t="0" r="0" b="7620"/>
            <wp:docPr id="65016019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60196" name="Picture 1" descr="A sheet music with notes and words&#10;&#10;Description automatically generated"/>
                    <pic:cNvPicPr/>
                  </pic:nvPicPr>
                  <pic:blipFill>
                    <a:blip r:embed="rId378"/>
                    <a:stretch>
                      <a:fillRect/>
                    </a:stretch>
                  </pic:blipFill>
                  <pic:spPr>
                    <a:xfrm>
                      <a:off x="0" y="0"/>
                      <a:ext cx="5943600" cy="1725930"/>
                    </a:xfrm>
                    <a:prstGeom prst="rect">
                      <a:avLst/>
                    </a:prstGeom>
                  </pic:spPr>
                </pic:pic>
              </a:graphicData>
            </a:graphic>
          </wp:inline>
        </w:drawing>
      </w:r>
    </w:p>
    <w:p w14:paraId="17AAC4A2" w14:textId="42565A8E" w:rsidR="0059412E" w:rsidRPr="00E47C13" w:rsidRDefault="0059412E" w:rsidP="007224E1">
      <w:pPr>
        <w:pStyle w:val="NoSpacing"/>
        <w:jc w:val="center"/>
        <w:rPr>
          <w:rFonts w:cs="Times New Roman"/>
        </w:rPr>
      </w:pPr>
    </w:p>
    <w:p w14:paraId="43D0A53A" w14:textId="4AE0B0B0" w:rsidR="005A0E63" w:rsidRPr="00F54DDD" w:rsidRDefault="005A0E63" w:rsidP="00F54DDD">
      <w:pPr>
        <w:pStyle w:val="Heading2"/>
      </w:pPr>
      <w:bookmarkStart w:id="697" w:name="_Toc167265163"/>
      <w:r w:rsidRPr="00F54DDD">
        <w:t>5</w:t>
      </w:r>
      <w:r w:rsidR="003F3B58" w:rsidRPr="00F54DDD">
        <w:t>6</w:t>
      </w:r>
      <w:r w:rsidRPr="00F54DDD">
        <w:t xml:space="preserve"> </w:t>
      </w:r>
      <w:bookmarkStart w:id="698" w:name="_Hlk142995296"/>
      <w:r w:rsidRPr="00F54DDD">
        <w:t xml:space="preserve">Parvardigárá, Har Ánchi Qalb-i Mará </w:t>
      </w:r>
      <w:bookmarkEnd w:id="698"/>
      <w:r w:rsidRPr="00F54DDD">
        <w:t>(</w:t>
      </w:r>
      <w:r w:rsidRPr="00F54DDD">
        <w:rPr>
          <w:szCs w:val="30"/>
          <w:rtl/>
        </w:rPr>
        <w:t>پروردگارا ،هر آنچه قلب مرا</w:t>
      </w:r>
      <w:r w:rsidRPr="00F54DDD">
        <w:t>)</w:t>
      </w:r>
      <w:r w:rsidR="00682592" w:rsidRPr="00F54DDD">
        <w:t xml:space="preserve"> O Thou Provider, Whatever Distances my heart</w:t>
      </w:r>
      <w:bookmarkEnd w:id="697"/>
    </w:p>
    <w:p w14:paraId="4CDA0F37" w14:textId="77777777" w:rsidR="00682592" w:rsidRPr="00682592" w:rsidRDefault="00682592" w:rsidP="00682592"/>
    <w:p w14:paraId="55E38C9E" w14:textId="504E3D3E" w:rsidR="00661596" w:rsidRDefault="005A0E63" w:rsidP="00661596">
      <w:pPr>
        <w:pStyle w:val="FootnoteText"/>
        <w:rPr>
          <w:sz w:val="24"/>
          <w:szCs w:val="24"/>
        </w:rPr>
      </w:pPr>
      <w:r w:rsidRPr="00661596">
        <w:rPr>
          <w:kern w:val="2"/>
          <w:sz w:val="24"/>
          <w:szCs w:val="24"/>
          <w14:ligatures w14:val="standardContextual"/>
        </w:rPr>
        <w:t xml:space="preserve">This </w:t>
      </w:r>
      <w:r w:rsidRPr="00661596">
        <w:rPr>
          <w:kern w:val="2"/>
          <w:sz w:val="24"/>
          <w:szCs w:val="24"/>
          <w:u w:val="words"/>
          <w14:ligatures w14:val="standardContextual"/>
        </w:rPr>
        <w:t>dh</w:t>
      </w:r>
      <w:r w:rsidRPr="00661596">
        <w:rPr>
          <w:kern w:val="2"/>
          <w:sz w:val="24"/>
          <w:szCs w:val="24"/>
          <w14:ligatures w14:val="standardContextual"/>
        </w:rPr>
        <w:t xml:space="preserve">ikr is from a short prayer </w:t>
      </w:r>
      <w:r w:rsidR="00661596" w:rsidRPr="00661596">
        <w:rPr>
          <w:kern w:val="2"/>
          <w:sz w:val="24"/>
          <w:szCs w:val="24"/>
          <w14:ligatures w14:val="standardContextual"/>
        </w:rPr>
        <w:t xml:space="preserve">that has been </w:t>
      </w:r>
      <w:r w:rsidRPr="00661596">
        <w:rPr>
          <w:kern w:val="2"/>
          <w:sz w:val="24"/>
          <w:szCs w:val="24"/>
          <w14:ligatures w14:val="standardContextual"/>
        </w:rPr>
        <w:t>attributed to ‘Abdu’l-Bahá on</w:t>
      </w:r>
      <w:r w:rsidR="00661596" w:rsidRPr="00661596">
        <w:rPr>
          <w:kern w:val="2"/>
          <w:sz w:val="24"/>
          <w:szCs w:val="24"/>
          <w14:ligatures w14:val="standardContextual"/>
        </w:rPr>
        <w:t xml:space="preserve"> a number of</w:t>
      </w:r>
      <w:r w:rsidRPr="00661596">
        <w:rPr>
          <w:kern w:val="2"/>
          <w:sz w:val="24"/>
          <w:szCs w:val="24"/>
          <w14:ligatures w14:val="standardContextual"/>
        </w:rPr>
        <w:t xml:space="preserve"> different </w:t>
      </w:r>
      <w:r w:rsidR="00661596" w:rsidRPr="00661596">
        <w:rPr>
          <w:kern w:val="2"/>
          <w:sz w:val="24"/>
          <w:szCs w:val="24"/>
          <w14:ligatures w14:val="standardContextual"/>
        </w:rPr>
        <w:t xml:space="preserve">online </w:t>
      </w:r>
      <w:r w:rsidRPr="00661596">
        <w:rPr>
          <w:kern w:val="2"/>
          <w:sz w:val="24"/>
          <w:szCs w:val="24"/>
          <w14:ligatures w14:val="standardContextual"/>
        </w:rPr>
        <w:t xml:space="preserve">sites, for example, in a collection of prayers from ‘Abdu’l-Bahá </w:t>
      </w:r>
      <w:sdt>
        <w:sdtPr>
          <w:rPr>
            <w:kern w:val="2"/>
            <w:sz w:val="24"/>
            <w:szCs w:val="24"/>
            <w14:ligatures w14:val="standardContextual"/>
          </w:rPr>
          <w:id w:val="-975839320"/>
          <w:citation/>
        </w:sdtPr>
        <w:sdtContent>
          <w:r w:rsidRPr="00661596">
            <w:rPr>
              <w:kern w:val="2"/>
              <w:sz w:val="24"/>
              <w:szCs w:val="24"/>
              <w14:ligatures w14:val="standardContextual"/>
            </w:rPr>
            <w:fldChar w:fldCharType="begin"/>
          </w:r>
          <w:r w:rsidRPr="00661596">
            <w:rPr>
              <w:kern w:val="2"/>
              <w:sz w:val="24"/>
              <w:szCs w:val="24"/>
              <w14:ligatures w14:val="standardContextual"/>
            </w:rPr>
            <w:instrText xml:space="preserve"> CITATION bah23 \l 1033 </w:instrText>
          </w:r>
          <w:r w:rsidRPr="00661596">
            <w:rPr>
              <w:kern w:val="2"/>
              <w:sz w:val="24"/>
              <w:szCs w:val="24"/>
              <w14:ligatures w14:val="standardContextual"/>
            </w:rPr>
            <w:fldChar w:fldCharType="separate"/>
          </w:r>
          <w:r w:rsidR="005539EF" w:rsidRPr="00661596">
            <w:rPr>
              <w:noProof/>
              <w:kern w:val="2"/>
              <w:sz w:val="24"/>
              <w:szCs w:val="24"/>
              <w14:ligatures w14:val="standardContextual"/>
            </w:rPr>
            <w:t>(bahaiworldreligion.com n.d.)</w:t>
          </w:r>
          <w:r w:rsidRPr="00661596">
            <w:rPr>
              <w:kern w:val="2"/>
              <w:sz w:val="24"/>
              <w:szCs w:val="24"/>
              <w14:ligatures w14:val="standardContextual"/>
            </w:rPr>
            <w:fldChar w:fldCharType="end"/>
          </w:r>
        </w:sdtContent>
      </w:sdt>
      <w:r w:rsidRPr="00661596">
        <w:rPr>
          <w:kern w:val="2"/>
          <w:sz w:val="24"/>
          <w:szCs w:val="24"/>
          <w14:ligatures w14:val="standardContextual"/>
        </w:rPr>
        <w:t xml:space="preserve">. </w:t>
      </w:r>
      <w:r w:rsidR="00661596" w:rsidRPr="00661596">
        <w:rPr>
          <w:sz w:val="24"/>
          <w:szCs w:val="24"/>
        </w:rPr>
        <w:t xml:space="preserve">According to the research department at the Bahá’í World Centre, </w:t>
      </w:r>
      <w:r w:rsidR="00661596">
        <w:rPr>
          <w:sz w:val="24"/>
          <w:szCs w:val="24"/>
        </w:rPr>
        <w:t xml:space="preserve">it is not possible to authenticate this at this time as </w:t>
      </w:r>
      <w:r w:rsidR="00661596" w:rsidRPr="00661596">
        <w:rPr>
          <w:sz w:val="24"/>
          <w:szCs w:val="24"/>
        </w:rPr>
        <w:t>“neither an original manuscript nor an authenticated transcription of it has been found in the Archives at the World Centre” (letter from the Department of the Secretariat, November 23</w:t>
      </w:r>
      <w:r w:rsidR="006C580E" w:rsidRPr="00661596">
        <w:rPr>
          <w:sz w:val="24"/>
          <w:szCs w:val="24"/>
        </w:rPr>
        <w:t>, 2023</w:t>
      </w:r>
      <w:r w:rsidR="00661596" w:rsidRPr="00661596">
        <w:rPr>
          <w:sz w:val="24"/>
          <w:szCs w:val="24"/>
        </w:rPr>
        <w:t>).</w:t>
      </w:r>
    </w:p>
    <w:p w14:paraId="42AAC30E" w14:textId="77777777" w:rsidR="00661596" w:rsidRPr="00661596" w:rsidRDefault="00661596" w:rsidP="00661596">
      <w:pPr>
        <w:pStyle w:val="FootnoteText"/>
        <w:rPr>
          <w:i/>
          <w:iCs/>
          <w:sz w:val="24"/>
          <w:szCs w:val="24"/>
        </w:rPr>
      </w:pPr>
    </w:p>
    <w:p w14:paraId="365F79F6" w14:textId="33EA66F3" w:rsidR="005A0E63" w:rsidRDefault="00900F2E" w:rsidP="005A0E63">
      <w:pPr>
        <w:rPr>
          <w:kern w:val="2"/>
          <w:szCs w:val="24"/>
          <w14:ligatures w14:val="standardContextual"/>
        </w:rPr>
      </w:pPr>
      <w:r>
        <w:rPr>
          <w:kern w:val="2"/>
          <w:szCs w:val="24"/>
          <w14:ligatures w14:val="standardContextual"/>
        </w:rPr>
        <w:t>I</w:t>
      </w:r>
      <w:r w:rsidR="005A0E63" w:rsidRPr="00661596">
        <w:rPr>
          <w:kern w:val="2"/>
          <w:szCs w:val="24"/>
          <w14:ligatures w14:val="standardContextual"/>
        </w:rPr>
        <w:t>n the recording it is sung as a round.</w:t>
      </w:r>
    </w:p>
    <w:p w14:paraId="32C51342" w14:textId="77777777" w:rsidR="00CB4C00" w:rsidRDefault="00CB4C00" w:rsidP="005A0E63">
      <w:pPr>
        <w:rPr>
          <w:kern w:val="2"/>
          <w:szCs w:val="24"/>
          <w14:ligatures w14:val="standardContextual"/>
        </w:rPr>
      </w:pPr>
    </w:p>
    <w:p w14:paraId="5765C3F5" w14:textId="27D297F2" w:rsidR="00CB4C00" w:rsidRDefault="00CB4C00" w:rsidP="00D1457D">
      <w:pPr>
        <w:jc w:val="center"/>
        <w:rPr>
          <w:kern w:val="2"/>
          <w:szCs w:val="24"/>
          <w14:ligatures w14:val="standardContextual"/>
        </w:rPr>
      </w:pPr>
      <w:r w:rsidRPr="008E1629">
        <w:rPr>
          <w:noProof/>
        </w:rPr>
        <w:drawing>
          <wp:inline distT="0" distB="0" distL="0" distR="0" wp14:anchorId="551BE63F" wp14:editId="521E4B20">
            <wp:extent cx="1726387" cy="1713735"/>
            <wp:effectExtent l="0" t="0" r="7620" b="1270"/>
            <wp:docPr id="313441085" name="Picture 313441085" descr="Prismatic flourish snowf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smatic flourish snowflake"/>
                    <pic:cNvPicPr>
                      <a:picLocks noChangeAspect="1" noChangeArrowheads="1"/>
                    </pic:cNvPicPr>
                  </pic:nvPicPr>
                  <pic:blipFill>
                    <a:blip r:embed="rId113">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745008" cy="1732219"/>
                    </a:xfrm>
                    <a:prstGeom prst="rect">
                      <a:avLst/>
                    </a:prstGeom>
                    <a:noFill/>
                    <a:ln>
                      <a:noFill/>
                    </a:ln>
                  </pic:spPr>
                </pic:pic>
              </a:graphicData>
            </a:graphic>
          </wp:inline>
        </w:drawing>
      </w:r>
    </w:p>
    <w:p w14:paraId="13774623" w14:textId="77777777" w:rsidR="00CB4C00" w:rsidRDefault="00CB4C00" w:rsidP="005A0E63">
      <w:pPr>
        <w:rPr>
          <w:kern w:val="2"/>
          <w:szCs w:val="24"/>
          <w14:ligatures w14:val="standardContextual"/>
        </w:rPr>
      </w:pPr>
    </w:p>
    <w:p w14:paraId="4C98D972" w14:textId="5C08B21D" w:rsidR="00BD53EA" w:rsidRDefault="00BD53EA" w:rsidP="005A0E63">
      <w:pPr>
        <w:rPr>
          <w:kern w:val="2"/>
          <w:szCs w:val="24"/>
          <w14:ligatures w14:val="standardContextual"/>
        </w:rPr>
      </w:pPr>
      <w:r>
        <w:rPr>
          <w:kern w:val="2"/>
          <w:szCs w:val="24"/>
          <w14:ligatures w14:val="standardContextual"/>
        </w:rPr>
        <w:lastRenderedPageBreak/>
        <w:t>Recording</w:t>
      </w:r>
      <w:r w:rsidR="00041BF9">
        <w:rPr>
          <w:kern w:val="2"/>
          <w:szCs w:val="24"/>
          <w14:ligatures w14:val="standardContextual"/>
        </w:rPr>
        <w:t>, online link</w:t>
      </w:r>
      <w:r>
        <w:rPr>
          <w:rStyle w:val="FootnoteReference"/>
          <w:kern w:val="2"/>
          <w:szCs w:val="24"/>
          <w14:ligatures w14:val="standardContextual"/>
        </w:rPr>
        <w:footnoteReference w:id="274"/>
      </w:r>
      <w:r>
        <w:rPr>
          <w:kern w:val="2"/>
          <w:szCs w:val="24"/>
          <w14:ligatures w14:val="standardContextual"/>
        </w:rPr>
        <w:t xml:space="preserve">: </w:t>
      </w:r>
      <w:hyperlink r:id="rId379" w:history="1">
        <w:r w:rsidRPr="00A64D7C">
          <w:rPr>
            <w:rStyle w:val="Hyperlink"/>
            <w:kern w:val="2"/>
            <w:szCs w:val="24"/>
            <w14:ligatures w14:val="standardContextual"/>
          </w:rPr>
          <w:t>https://bahai-library.com/caton_music/56_Parvardigara_Har_Anchi_Qalb-i_Mara.mp3</w:t>
        </w:r>
      </w:hyperlink>
      <w:r>
        <w:rPr>
          <w:kern w:val="2"/>
          <w:szCs w:val="24"/>
          <w14:ligatures w14:val="standardContextual"/>
        </w:rPr>
        <w:t xml:space="preserve"> </w:t>
      </w:r>
    </w:p>
    <w:p w14:paraId="64E78E68" w14:textId="3D977088" w:rsidR="00D467D8" w:rsidRDefault="00D467D8" w:rsidP="005A0E63">
      <w:pPr>
        <w:rPr>
          <w:kern w:val="2"/>
          <w:szCs w:val="24"/>
          <w14:ligatures w14:val="standardContextual"/>
        </w:rPr>
      </w:pPr>
      <w:r>
        <w:rPr>
          <w:kern w:val="2"/>
          <w:szCs w:val="24"/>
          <w14:ligatures w14:val="standardContextual"/>
        </w:rPr>
        <w:t xml:space="preserve">Transcription demo, online link: </w:t>
      </w:r>
      <w:hyperlink r:id="rId380" w:history="1">
        <w:r w:rsidRPr="00E27B14">
          <w:rPr>
            <w:rStyle w:val="Hyperlink"/>
            <w:kern w:val="2"/>
            <w:szCs w:val="24"/>
            <w14:ligatures w14:val="standardContextual"/>
          </w:rPr>
          <w:t>https://bahai-library.com/caton_music/sacred_refrains_demos/56_Parvardigara_Har_Anchi_Qalb-i_Mara_demo.mp3</w:t>
        </w:r>
      </w:hyperlink>
      <w:r>
        <w:rPr>
          <w:kern w:val="2"/>
          <w:szCs w:val="24"/>
          <w14:ligatures w14:val="standardContextual"/>
        </w:rPr>
        <w:t xml:space="preserve"> </w:t>
      </w:r>
    </w:p>
    <w:p w14:paraId="07D6AEAF" w14:textId="77777777" w:rsidR="005A0E63" w:rsidRPr="00973402" w:rsidRDefault="005A0E63" w:rsidP="005A0E63">
      <w:pPr>
        <w:shd w:val="clear" w:color="auto" w:fill="FFFFFF"/>
        <w:spacing w:after="0" w:line="240" w:lineRule="auto"/>
        <w:jc w:val="center"/>
        <w:textAlignment w:val="baseline"/>
        <w:rPr>
          <w:rFonts w:eastAsia="Times New Roman" w:cs="Times New Roman"/>
          <w:sz w:val="32"/>
          <w:szCs w:val="32"/>
        </w:rPr>
      </w:pPr>
      <w:r w:rsidRPr="00973402">
        <w:rPr>
          <w:rFonts w:eastAsia="Times New Roman" w:cs="Times New Roman"/>
          <w:sz w:val="32"/>
          <w:szCs w:val="32"/>
          <w:rtl/>
        </w:rPr>
        <w:t>هوالله</w:t>
      </w:r>
    </w:p>
    <w:p w14:paraId="51F81AA8" w14:textId="77777777" w:rsidR="005A0E63" w:rsidRPr="00973402" w:rsidRDefault="005A0E63" w:rsidP="005A0E63">
      <w:pPr>
        <w:shd w:val="clear" w:color="auto" w:fill="FFFFFF"/>
        <w:spacing w:after="300" w:line="240" w:lineRule="auto"/>
        <w:jc w:val="center"/>
        <w:textAlignment w:val="baseline"/>
        <w:rPr>
          <w:rFonts w:eastAsia="Times New Roman" w:cs="Times New Roman"/>
          <w:sz w:val="32"/>
          <w:szCs w:val="32"/>
        </w:rPr>
      </w:pPr>
      <w:r w:rsidRPr="00973402">
        <w:rPr>
          <w:rFonts w:eastAsia="Times New Roman" w:cs="Times New Roman"/>
          <w:sz w:val="32"/>
          <w:szCs w:val="32"/>
          <w:u w:val="single"/>
          <w:rtl/>
        </w:rPr>
        <w:t>پروردگارا هر آنچه قلب مرا از قلوب یارانت دور می سازد از من بگیر</w:t>
      </w:r>
      <w:r w:rsidRPr="00973402">
        <w:rPr>
          <w:rFonts w:eastAsia="Times New Roman" w:cs="Times New Roman"/>
          <w:sz w:val="32"/>
          <w:szCs w:val="32"/>
          <w:rtl/>
        </w:rPr>
        <w:t>. ع ع</w:t>
      </w:r>
    </w:p>
    <w:p w14:paraId="1BC4EDFC" w14:textId="75242F4E" w:rsidR="005A0E63" w:rsidRPr="00AF091C" w:rsidRDefault="000A6CF7" w:rsidP="005A0E63">
      <w:pPr>
        <w:jc w:val="center"/>
        <w:rPr>
          <w:rFonts w:asciiTheme="majorBidi" w:hAnsiTheme="majorBidi" w:cstheme="majorBidi"/>
          <w:color w:val="555555"/>
          <w:kern w:val="2"/>
          <w:szCs w:val="24"/>
          <w:shd w:val="clear" w:color="auto" w:fill="FEFFFF"/>
          <w14:ligatures w14:val="standardContextual"/>
        </w:rPr>
      </w:pPr>
      <w:r w:rsidRPr="000A6CF7">
        <w:rPr>
          <w:rFonts w:asciiTheme="majorBidi" w:hAnsiTheme="majorBidi" w:cstheme="majorBidi"/>
          <w:noProof/>
          <w:color w:val="555555"/>
          <w:kern w:val="2"/>
          <w:szCs w:val="24"/>
          <w:shd w:val="clear" w:color="auto" w:fill="FEFFFF"/>
          <w14:ligatures w14:val="standardContextual"/>
        </w:rPr>
        <w:drawing>
          <wp:inline distT="0" distB="0" distL="0" distR="0" wp14:anchorId="7620AA4A" wp14:editId="22F39191">
            <wp:extent cx="5943600" cy="1916430"/>
            <wp:effectExtent l="0" t="0" r="0" b="7620"/>
            <wp:docPr id="220270084"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70084" name="Picture 1" descr="A sheet of music with notes&#10;&#10;Description automatically generated"/>
                    <pic:cNvPicPr/>
                  </pic:nvPicPr>
                  <pic:blipFill>
                    <a:blip r:embed="rId381"/>
                    <a:stretch>
                      <a:fillRect/>
                    </a:stretch>
                  </pic:blipFill>
                  <pic:spPr>
                    <a:xfrm>
                      <a:off x="0" y="0"/>
                      <a:ext cx="5943600" cy="1916430"/>
                    </a:xfrm>
                    <a:prstGeom prst="rect">
                      <a:avLst/>
                    </a:prstGeom>
                  </pic:spPr>
                </pic:pic>
              </a:graphicData>
            </a:graphic>
          </wp:inline>
        </w:drawing>
      </w:r>
    </w:p>
    <w:p w14:paraId="5DC4C801" w14:textId="5FF7541A" w:rsidR="007224E1" w:rsidRPr="00514358" w:rsidRDefault="005A0E63" w:rsidP="007224E1">
      <w:pPr>
        <w:pStyle w:val="NoSpacing"/>
        <w:jc w:val="center"/>
        <w:rPr>
          <w:shd w:val="clear" w:color="auto" w:fill="FEFFFF"/>
          <w:lang w:val="fr-FR"/>
        </w:rPr>
      </w:pPr>
      <w:r w:rsidRPr="00514358">
        <w:rPr>
          <w:shd w:val="clear" w:color="auto" w:fill="FEFFFF"/>
          <w:lang w:val="fr-FR"/>
        </w:rPr>
        <w:t>Par-var-de-gá-rá, har án-che qal-be ma-rá az qo-lu-be yá-rá-nat dur mi-sá-zad</w:t>
      </w:r>
    </w:p>
    <w:p w14:paraId="0235F338" w14:textId="22A2E1FF" w:rsidR="005A0E63" w:rsidRDefault="005A0E63" w:rsidP="007224E1">
      <w:pPr>
        <w:pStyle w:val="NoSpacing"/>
        <w:spacing w:after="240"/>
        <w:jc w:val="center"/>
        <w:rPr>
          <w:shd w:val="clear" w:color="auto" w:fill="FEFFFF"/>
        </w:rPr>
      </w:pPr>
      <w:r w:rsidRPr="00E47C13">
        <w:rPr>
          <w:shd w:val="clear" w:color="auto" w:fill="FEFFFF"/>
        </w:rPr>
        <w:t>az man be-gir</w:t>
      </w:r>
    </w:p>
    <w:p w14:paraId="160A6CDB" w14:textId="77777777" w:rsidR="00CB36B5" w:rsidRDefault="00CB36B5" w:rsidP="00E47C13">
      <w:pPr>
        <w:shd w:val="clear" w:color="auto" w:fill="FFFFFF"/>
        <w:spacing w:after="0" w:line="240" w:lineRule="auto"/>
        <w:jc w:val="center"/>
        <w:rPr>
          <w:rFonts w:eastAsia="Times New Roman" w:cs="Times New Roman"/>
          <w:color w:val="050505"/>
          <w:szCs w:val="24"/>
        </w:rPr>
      </w:pPr>
    </w:p>
    <w:p w14:paraId="5CAE37E3" w14:textId="4F33ECA6" w:rsidR="007224E1" w:rsidRDefault="005A0E63" w:rsidP="00E47C13">
      <w:pPr>
        <w:shd w:val="clear" w:color="auto" w:fill="FFFFFF"/>
        <w:spacing w:after="0" w:line="240" w:lineRule="auto"/>
        <w:jc w:val="center"/>
        <w:rPr>
          <w:rFonts w:eastAsia="Times New Roman" w:cs="Times New Roman"/>
          <w:color w:val="050505"/>
          <w:szCs w:val="24"/>
        </w:rPr>
      </w:pPr>
      <w:r w:rsidRPr="00E47C13">
        <w:rPr>
          <w:rFonts w:eastAsia="Times New Roman" w:cs="Times New Roman"/>
          <w:color w:val="050505"/>
          <w:szCs w:val="24"/>
        </w:rPr>
        <w:t xml:space="preserve">O Thou Provider, whatever distances my heart from the hearts of Thy loved ones, </w:t>
      </w:r>
    </w:p>
    <w:p w14:paraId="6AC06928" w14:textId="6EDE2E97" w:rsidR="005A0E63" w:rsidRPr="00E47C13" w:rsidRDefault="005A0E63" w:rsidP="00E47C13">
      <w:pPr>
        <w:shd w:val="clear" w:color="auto" w:fill="FFFFFF"/>
        <w:spacing w:after="0" w:line="240" w:lineRule="auto"/>
        <w:jc w:val="center"/>
        <w:rPr>
          <w:rFonts w:eastAsia="Times New Roman" w:cs="Times New Roman"/>
          <w:color w:val="050505"/>
          <w:szCs w:val="24"/>
        </w:rPr>
      </w:pPr>
      <w:r w:rsidRPr="00E47C13">
        <w:rPr>
          <w:rFonts w:eastAsia="Times New Roman" w:cs="Times New Roman"/>
          <w:color w:val="050505"/>
          <w:szCs w:val="24"/>
        </w:rPr>
        <w:t>take it from me.</w:t>
      </w:r>
      <w:r w:rsidR="0038122B" w:rsidRPr="00E47C13">
        <w:rPr>
          <w:rStyle w:val="FootnoteReference"/>
          <w:rFonts w:eastAsia="Times New Roman" w:cs="Times New Roman"/>
          <w:color w:val="050505"/>
          <w:szCs w:val="24"/>
        </w:rPr>
        <w:footnoteReference w:id="275"/>
      </w:r>
    </w:p>
    <w:p w14:paraId="20EDDFB8" w14:textId="77777777" w:rsidR="0038122B" w:rsidRPr="00AF091C" w:rsidRDefault="0038122B" w:rsidP="005A0E63">
      <w:pPr>
        <w:shd w:val="clear" w:color="auto" w:fill="FFFFFF"/>
        <w:spacing w:after="0" w:line="240" w:lineRule="auto"/>
        <w:rPr>
          <w:rFonts w:asciiTheme="majorBidi" w:eastAsia="Times New Roman" w:hAnsiTheme="majorBidi" w:cstheme="majorBidi"/>
          <w:color w:val="050505"/>
          <w:szCs w:val="24"/>
        </w:rPr>
      </w:pPr>
    </w:p>
    <w:p w14:paraId="778335AB" w14:textId="53554F74" w:rsidR="005A0E63" w:rsidRPr="00AF091C" w:rsidRDefault="000A6CF7" w:rsidP="005A0E63">
      <w:pPr>
        <w:shd w:val="clear" w:color="auto" w:fill="FFFFFF"/>
        <w:spacing w:after="0" w:line="240" w:lineRule="auto"/>
        <w:jc w:val="center"/>
        <w:rPr>
          <w:rFonts w:asciiTheme="majorBidi" w:eastAsia="Times New Roman" w:hAnsiTheme="majorBidi" w:cstheme="majorBidi"/>
          <w:color w:val="050505"/>
          <w:szCs w:val="24"/>
        </w:rPr>
      </w:pPr>
      <w:r w:rsidRPr="000A6CF7">
        <w:rPr>
          <w:rFonts w:asciiTheme="majorBidi" w:eastAsia="Times New Roman" w:hAnsiTheme="majorBidi" w:cstheme="majorBidi"/>
          <w:noProof/>
          <w:color w:val="050505"/>
          <w:szCs w:val="24"/>
        </w:rPr>
        <w:drawing>
          <wp:inline distT="0" distB="0" distL="0" distR="0" wp14:anchorId="01038345" wp14:editId="22AC9ED0">
            <wp:extent cx="5943600" cy="1921510"/>
            <wp:effectExtent l="0" t="0" r="0" b="2540"/>
            <wp:docPr id="710547709"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47709" name="Picture 1" descr="A sheet of music with notes&#10;&#10;Description automatically generated"/>
                    <pic:cNvPicPr/>
                  </pic:nvPicPr>
                  <pic:blipFill>
                    <a:blip r:embed="rId382"/>
                    <a:stretch>
                      <a:fillRect/>
                    </a:stretch>
                  </pic:blipFill>
                  <pic:spPr>
                    <a:xfrm>
                      <a:off x="0" y="0"/>
                      <a:ext cx="5943600" cy="1921510"/>
                    </a:xfrm>
                    <a:prstGeom prst="rect">
                      <a:avLst/>
                    </a:prstGeom>
                  </pic:spPr>
                </pic:pic>
              </a:graphicData>
            </a:graphic>
          </wp:inline>
        </w:drawing>
      </w:r>
    </w:p>
    <w:p w14:paraId="7FAEDA20" w14:textId="77777777" w:rsidR="005A0E63" w:rsidRPr="00AF091C" w:rsidRDefault="005A0E63" w:rsidP="005A0E63">
      <w:pPr>
        <w:jc w:val="center"/>
        <w:rPr>
          <w:rFonts w:asciiTheme="majorBidi" w:hAnsiTheme="majorBidi" w:cstheme="majorBidi"/>
          <w:color w:val="555555"/>
          <w:kern w:val="2"/>
          <w:szCs w:val="24"/>
          <w:shd w:val="clear" w:color="auto" w:fill="FEFFFF"/>
          <w14:ligatures w14:val="standardContextual"/>
        </w:rPr>
      </w:pPr>
    </w:p>
    <w:p w14:paraId="05A60957" w14:textId="499ECD6B" w:rsidR="00D24ED8" w:rsidRPr="00F54DDD" w:rsidRDefault="005A0E63" w:rsidP="00F54DDD">
      <w:pPr>
        <w:pStyle w:val="Heading2"/>
      </w:pPr>
      <w:bookmarkStart w:id="699" w:name="_Hlk137116254"/>
      <w:bookmarkStart w:id="700" w:name="_Hlk136855643"/>
      <w:bookmarkStart w:id="701" w:name="_Toc167265164"/>
      <w:r w:rsidRPr="00F54DDD">
        <w:rPr>
          <w:rStyle w:val="Heading2Char"/>
        </w:rPr>
        <w:lastRenderedPageBreak/>
        <w:t>5</w:t>
      </w:r>
      <w:r w:rsidR="003F3B58" w:rsidRPr="00F54DDD">
        <w:rPr>
          <w:rStyle w:val="Heading2Char"/>
        </w:rPr>
        <w:t>7</w:t>
      </w:r>
      <w:r w:rsidR="00D24ED8" w:rsidRPr="00F54DDD">
        <w:rPr>
          <w:rStyle w:val="Heading2Char"/>
        </w:rPr>
        <w:t xml:space="preserve"> </w:t>
      </w:r>
      <w:bookmarkStart w:id="702" w:name="_Hlk142995352"/>
      <w:r w:rsidR="00D24ED8" w:rsidRPr="00F54DDD">
        <w:rPr>
          <w:rStyle w:val="Heading2Char"/>
        </w:rPr>
        <w:t xml:space="preserve">Yá Maḥbúb al-‘Áshiqín </w:t>
      </w:r>
      <w:bookmarkEnd w:id="702"/>
      <w:r w:rsidR="00D24ED8" w:rsidRPr="00F54DDD">
        <w:rPr>
          <w:rStyle w:val="Heading2Char"/>
        </w:rPr>
        <w:t>(</w:t>
      </w:r>
      <w:r w:rsidR="00D24ED8" w:rsidRPr="00F54DDD">
        <w:rPr>
          <w:rStyle w:val="Heading2Char"/>
          <w:szCs w:val="30"/>
          <w:rtl/>
        </w:rPr>
        <w:t>یا محبوب العاشقین</w:t>
      </w:r>
      <w:r w:rsidR="00D24ED8" w:rsidRPr="00F54DDD">
        <w:rPr>
          <w:rStyle w:val="Heading2Char"/>
        </w:rPr>
        <w:t>) O Beloved of them that yearn</w:t>
      </w:r>
      <w:r w:rsidR="00D24ED8" w:rsidRPr="00F54DDD">
        <w:t xml:space="preserve"> after Thee</w:t>
      </w:r>
      <w:bookmarkEnd w:id="701"/>
    </w:p>
    <w:p w14:paraId="4DC111AA" w14:textId="77777777" w:rsidR="00D24ED8" w:rsidRPr="00D24ED8" w:rsidRDefault="00D24ED8" w:rsidP="00D24ED8">
      <w:pPr>
        <w:rPr>
          <w:kern w:val="2"/>
          <w14:ligatures w14:val="standardContextual"/>
        </w:rPr>
      </w:pPr>
    </w:p>
    <w:p w14:paraId="02CF9668" w14:textId="1DAB8626" w:rsidR="00D24ED8" w:rsidRPr="00FB5625" w:rsidRDefault="00D24ED8" w:rsidP="00D24ED8">
      <w:pPr>
        <w:rPr>
          <w:kern w:val="2"/>
          <w:sz w:val="32"/>
          <w:szCs w:val="28"/>
          <w14:ligatures w14:val="standardContextual"/>
        </w:rPr>
      </w:pPr>
      <w:r w:rsidRPr="00D24ED8">
        <w:rPr>
          <w:kern w:val="2"/>
          <w14:ligatures w14:val="standardContextual"/>
        </w:rPr>
        <w:t xml:space="preserve">The webpage that was the source of this recording indicated in its title that their recordings were recitations from a selection of works from Baha’u’llah. Although I could not locate the exact phrase of the </w:t>
      </w:r>
      <w:r w:rsidRPr="00D24ED8">
        <w:rPr>
          <w:kern w:val="2"/>
          <w:u w:val="words"/>
          <w14:ligatures w14:val="standardContextual"/>
        </w:rPr>
        <w:t>dh</w:t>
      </w:r>
      <w:r w:rsidRPr="00D24ED8">
        <w:rPr>
          <w:kern w:val="2"/>
          <w14:ligatures w14:val="standardContextual"/>
        </w:rPr>
        <w:t xml:space="preserve">ikr text in the sources I referred to, I was able to find an expanded version of this phrase in the Tablet revealed on the Ninth Day of Ridvan </w:t>
      </w:r>
      <w:sdt>
        <w:sdtPr>
          <w:rPr>
            <w:kern w:val="2"/>
            <w14:ligatures w14:val="standardContextual"/>
          </w:rPr>
          <w:id w:val="152264686"/>
          <w:citation/>
        </w:sdtPr>
        <w:sdtContent>
          <w:r w:rsidRPr="00D24ED8">
            <w:rPr>
              <w:kern w:val="2"/>
              <w14:ligatures w14:val="standardContextual"/>
            </w:rPr>
            <w:fldChar w:fldCharType="begin"/>
          </w:r>
          <w:r w:rsidRPr="00D24ED8">
            <w:rPr>
              <w:kern w:val="2"/>
              <w14:ligatures w14:val="standardContextual"/>
            </w:rPr>
            <w:instrText xml:space="preserve">CITATION Bah23 \p 315-316 \l 1033 </w:instrText>
          </w:r>
          <w:r w:rsidRPr="00D24ED8">
            <w:rPr>
              <w:kern w:val="2"/>
              <w14:ligatures w14:val="standardContextual"/>
            </w:rPr>
            <w:fldChar w:fldCharType="separate"/>
          </w:r>
          <w:r w:rsidR="005539EF" w:rsidRPr="005539EF">
            <w:rPr>
              <w:noProof/>
              <w:kern w:val="2"/>
              <w14:ligatures w14:val="standardContextual"/>
            </w:rPr>
            <w:t>(Bahá'ulláh n.d., 315-316)</w:t>
          </w:r>
          <w:r w:rsidRPr="00D24ED8">
            <w:rPr>
              <w:kern w:val="2"/>
              <w14:ligatures w14:val="standardContextual"/>
            </w:rPr>
            <w:fldChar w:fldCharType="end"/>
          </w:r>
        </w:sdtContent>
      </w:sdt>
      <w:r w:rsidRPr="00D24ED8">
        <w:rPr>
          <w:kern w:val="2"/>
          <w:vertAlign w:val="superscript"/>
          <w14:ligatures w14:val="standardContextual"/>
        </w:rPr>
        <w:footnoteReference w:id="276"/>
      </w:r>
      <w:r w:rsidRPr="00D24ED8">
        <w:rPr>
          <w:kern w:val="2"/>
          <w14:ligatures w14:val="standardContextual"/>
        </w:rPr>
        <w:t>.</w:t>
      </w:r>
    </w:p>
    <w:p w14:paraId="05E2D831" w14:textId="701D71B2" w:rsidR="00D24ED8" w:rsidRPr="001F479A" w:rsidRDefault="00D24ED8" w:rsidP="00FB5625">
      <w:pPr>
        <w:jc w:val="right"/>
        <w:rPr>
          <w:rFonts w:cs="Times New Roman"/>
          <w:kern w:val="2"/>
          <w:sz w:val="36"/>
          <w:szCs w:val="32"/>
          <w14:ligatures w14:val="standardContextual"/>
        </w:rPr>
      </w:pPr>
      <w:r w:rsidRPr="001F479A">
        <w:rPr>
          <w:rFonts w:cs="Times New Roman"/>
          <w:kern w:val="2"/>
          <w:sz w:val="36"/>
          <w:szCs w:val="32"/>
          <w:rtl/>
          <w14:ligatures w14:val="standardContextual"/>
        </w:rPr>
        <w:t xml:space="preserve">فَوَ عِزَّتِکَ </w:t>
      </w:r>
      <w:r w:rsidRPr="001F479A">
        <w:rPr>
          <w:rFonts w:cs="Times New Roman"/>
          <w:kern w:val="2"/>
          <w:sz w:val="36"/>
          <w:szCs w:val="32"/>
          <w:u w:val="single"/>
          <w:rtl/>
          <w14:ligatures w14:val="standardContextual"/>
        </w:rPr>
        <w:t>يا مَحْبُوبَ الْمُشْتاقيْنَ وَ مَقْصُودَ الْعاشِقيْنَ</w:t>
      </w:r>
      <w:r w:rsidRPr="001F479A">
        <w:rPr>
          <w:rFonts w:cs="Times New Roman"/>
          <w:kern w:val="2"/>
          <w:sz w:val="36"/>
          <w:szCs w:val="32"/>
          <w:rtl/>
          <w14:ligatures w14:val="standardContextual"/>
        </w:rPr>
        <w:t xml:space="preserve"> لَوْ يَنْظُرُ اَحَدٌ مِنْ اَهْلِ النَّظَرِ هذَا اللَّوْحَ الْأَطْهَرَ لَيَجْری مِنْهُالدَّمُالَّذيْ ذابَ مِنْ کَبِديْ بِمَا احْتَرَقَ فی حُبِّکَ وَ حُبِّ الَّذيْنَ مُنِعُوا عَنْ لِقائِکَ بَعْدَ الَّذی اَقْبَلُوا اِلَيْکَ و اَسْتَقَرُّوا فِی الْمَديْنَةِ</w:t>
      </w:r>
    </w:p>
    <w:p w14:paraId="2C640328" w14:textId="18660784" w:rsidR="00D24ED8" w:rsidRPr="00E47C13" w:rsidRDefault="00D24ED8" w:rsidP="0038122B">
      <w:pPr>
        <w:rPr>
          <w:rFonts w:cs="Times New Roman"/>
          <w:color w:val="3C484D"/>
          <w:kern w:val="2"/>
          <w:szCs w:val="24"/>
          <w:shd w:val="clear" w:color="auto" w:fill="FFFFFF"/>
          <w14:ligatures w14:val="standardContextual"/>
        </w:rPr>
      </w:pPr>
      <w:r w:rsidRPr="00E47C13">
        <w:rPr>
          <w:rFonts w:cs="Times New Roman"/>
          <w:color w:val="3C484D"/>
          <w:kern w:val="2"/>
          <w:szCs w:val="24"/>
          <w:shd w:val="clear" w:color="auto" w:fill="FFFFFF"/>
          <w14:ligatures w14:val="standardContextual"/>
        </w:rPr>
        <w:t xml:space="preserve">The English translation of this source is found in </w:t>
      </w:r>
      <w:r w:rsidRPr="00E47C13">
        <w:rPr>
          <w:rFonts w:cs="Times New Roman"/>
          <w:i/>
          <w:iCs/>
          <w:color w:val="3C484D"/>
          <w:kern w:val="2"/>
          <w:szCs w:val="24"/>
          <w:shd w:val="clear" w:color="auto" w:fill="FFFFFF"/>
          <w14:ligatures w14:val="standardContextual"/>
        </w:rPr>
        <w:t>Days of Remembrance</w:t>
      </w:r>
      <w:r w:rsidRPr="00E47C13">
        <w:rPr>
          <w:rFonts w:cs="Times New Roman"/>
          <w:color w:val="3C484D"/>
          <w:kern w:val="2"/>
          <w:szCs w:val="24"/>
          <w:shd w:val="clear" w:color="auto" w:fill="FFFFFF"/>
          <w14:ligatures w14:val="standardContextual"/>
        </w:rPr>
        <w:t xml:space="preserve"> </w:t>
      </w:r>
      <w:sdt>
        <w:sdtPr>
          <w:rPr>
            <w:rFonts w:cs="Times New Roman"/>
            <w:kern w:val="2"/>
            <w:shd w:val="clear" w:color="auto" w:fill="FFFFFF"/>
            <w14:ligatures w14:val="standardContextual"/>
          </w:rPr>
          <w:id w:val="1897236429"/>
          <w:citation/>
        </w:sdtPr>
        <w:sdtContent>
          <w:r w:rsidRPr="00E47C13">
            <w:rPr>
              <w:rFonts w:cs="Times New Roman"/>
              <w:color w:val="3C484D"/>
              <w:kern w:val="2"/>
              <w:szCs w:val="24"/>
              <w:shd w:val="clear" w:color="auto" w:fill="FFFFFF"/>
              <w14:ligatures w14:val="standardContextual"/>
            </w:rPr>
            <w:fldChar w:fldCharType="begin"/>
          </w:r>
          <w:r w:rsidRPr="00E47C13">
            <w:rPr>
              <w:rFonts w:cs="Times New Roman"/>
              <w:color w:val="3C484D"/>
              <w:kern w:val="2"/>
              <w:szCs w:val="24"/>
              <w:shd w:val="clear" w:color="auto" w:fill="FFFFFF"/>
              <w14:ligatures w14:val="standardContextual"/>
            </w:rPr>
            <w:instrText xml:space="preserve">CITATION Bah171 \p "#17, para. 7" \l 1033 </w:instrText>
          </w:r>
          <w:r w:rsidRPr="00E47C13">
            <w:rPr>
              <w:rFonts w:cs="Times New Roman"/>
              <w:color w:val="3C484D"/>
              <w:kern w:val="2"/>
              <w:szCs w:val="24"/>
              <w:shd w:val="clear" w:color="auto" w:fill="FFFFFF"/>
              <w14:ligatures w14:val="standardContextual"/>
            </w:rPr>
            <w:fldChar w:fldCharType="separate"/>
          </w:r>
          <w:r w:rsidR="005539EF" w:rsidRPr="00E47C13">
            <w:rPr>
              <w:rFonts w:cs="Times New Roman"/>
              <w:noProof/>
              <w:color w:val="3C484D"/>
              <w:kern w:val="2"/>
              <w:szCs w:val="24"/>
              <w:shd w:val="clear" w:color="auto" w:fill="FFFFFF"/>
              <w14:ligatures w14:val="standardContextual"/>
            </w:rPr>
            <w:t>(Bahá'u'lláh, Days of Remembrance: Selections from the Writings of Bahá'u'lláh for Bahá'í Holy Days 2017, #17, para. 7)</w:t>
          </w:r>
          <w:r w:rsidRPr="00E47C13">
            <w:rPr>
              <w:rFonts w:cs="Times New Roman"/>
              <w:color w:val="3C484D"/>
              <w:kern w:val="2"/>
              <w:szCs w:val="24"/>
              <w:shd w:val="clear" w:color="auto" w:fill="FFFFFF"/>
              <w14:ligatures w14:val="standardContextual"/>
            </w:rPr>
            <w:fldChar w:fldCharType="end"/>
          </w:r>
        </w:sdtContent>
      </w:sdt>
      <w:r w:rsidRPr="00E47C13">
        <w:rPr>
          <w:rFonts w:cs="Times New Roman"/>
          <w:color w:val="3C484D"/>
          <w:kern w:val="2"/>
          <w:szCs w:val="24"/>
          <w:shd w:val="clear" w:color="auto" w:fill="FFFFFF"/>
          <w14:ligatures w14:val="standardContextual"/>
        </w:rPr>
        <w:t>:</w:t>
      </w:r>
    </w:p>
    <w:p w14:paraId="13D9D2C0" w14:textId="77777777" w:rsidR="00D24ED8" w:rsidRDefault="00D24ED8" w:rsidP="00D24ED8">
      <w:pPr>
        <w:ind w:left="720"/>
        <w:contextualSpacing/>
        <w:rPr>
          <w:rFonts w:cs="Times New Roman"/>
          <w:color w:val="262626"/>
          <w:kern w:val="2"/>
          <w:szCs w:val="24"/>
          <w:shd w:val="clear" w:color="auto" w:fill="FFFFFF"/>
          <w14:ligatures w14:val="standardContextual"/>
        </w:rPr>
      </w:pPr>
      <w:r w:rsidRPr="00E47C13">
        <w:rPr>
          <w:rFonts w:cs="Times New Roman"/>
          <w:color w:val="262626"/>
          <w:kern w:val="2"/>
          <w:szCs w:val="24"/>
          <w:shd w:val="clear" w:color="auto" w:fill="FFFFFF"/>
          <w14:ligatures w14:val="standardContextual"/>
        </w:rPr>
        <w:t xml:space="preserve">I swear by Thy glory, </w:t>
      </w:r>
      <w:r w:rsidRPr="00E47C13">
        <w:rPr>
          <w:rFonts w:cs="Times New Roman"/>
          <w:color w:val="262626"/>
          <w:kern w:val="2"/>
          <w:szCs w:val="24"/>
          <w:u w:val="single"/>
          <w:shd w:val="clear" w:color="auto" w:fill="FFFFFF"/>
          <w14:ligatures w14:val="standardContextual"/>
        </w:rPr>
        <w:t>O Beloved of them that yearn after Thee and Desire of those who cherish Thy love!</w:t>
      </w:r>
      <w:r w:rsidRPr="00E47C13">
        <w:rPr>
          <w:rFonts w:cs="Times New Roman"/>
          <w:color w:val="262626"/>
          <w:kern w:val="2"/>
          <w:szCs w:val="24"/>
          <w:shd w:val="clear" w:color="auto" w:fill="FFFFFF"/>
          <w14:ligatures w14:val="standardContextual"/>
        </w:rPr>
        <w:t xml:space="preserve"> Were any man of insight to press upon this holy Tablet, he would see the blood of my heart flowing from it, a blood that hath melted for the love of Thee and of those who have been hindered from beholding Thy face after having directed their steps towards Thee and having come to abide within the city or its precincts. </w:t>
      </w:r>
    </w:p>
    <w:p w14:paraId="327EE5F1" w14:textId="77777777" w:rsidR="00CB4C00" w:rsidRDefault="00CB4C00" w:rsidP="00D24ED8">
      <w:pPr>
        <w:ind w:left="720"/>
        <w:contextualSpacing/>
        <w:rPr>
          <w:rFonts w:cs="Times New Roman"/>
          <w:color w:val="262626"/>
          <w:kern w:val="2"/>
          <w:szCs w:val="24"/>
          <w:shd w:val="clear" w:color="auto" w:fill="FFFFFF"/>
          <w14:ligatures w14:val="standardContextual"/>
        </w:rPr>
      </w:pPr>
    </w:p>
    <w:p w14:paraId="6F314249" w14:textId="77777777" w:rsidR="00CB4C00" w:rsidRDefault="00CB4C00" w:rsidP="008A6672">
      <w:pPr>
        <w:contextualSpacing/>
        <w:jc w:val="center"/>
        <w:rPr>
          <w:rFonts w:cs="Times New Roman"/>
          <w:color w:val="262626"/>
          <w:kern w:val="2"/>
          <w:szCs w:val="24"/>
          <w:shd w:val="clear" w:color="auto" w:fill="FFFFFF"/>
          <w14:ligatures w14:val="standardContextual"/>
        </w:rPr>
      </w:pPr>
    </w:p>
    <w:p w14:paraId="19C33579" w14:textId="77777777" w:rsidR="0074533A" w:rsidRDefault="0074533A" w:rsidP="00900F2E">
      <w:pPr>
        <w:contextualSpacing/>
        <w:rPr>
          <w:rFonts w:cs="Times New Roman"/>
          <w:color w:val="262626"/>
          <w:kern w:val="2"/>
          <w:szCs w:val="24"/>
          <w:shd w:val="clear" w:color="auto" w:fill="FFFFFF"/>
          <w14:ligatures w14:val="standardContextual"/>
        </w:rPr>
      </w:pPr>
    </w:p>
    <w:p w14:paraId="5D9D3ED6" w14:textId="77777777" w:rsidR="000F5907" w:rsidRDefault="000F5907" w:rsidP="00900F2E">
      <w:pPr>
        <w:contextualSpacing/>
        <w:rPr>
          <w:rFonts w:cs="Times New Roman"/>
          <w:color w:val="262626"/>
          <w:kern w:val="2"/>
          <w:szCs w:val="24"/>
          <w:shd w:val="clear" w:color="auto" w:fill="FFFFFF"/>
          <w14:ligatures w14:val="standardContextual"/>
        </w:rPr>
      </w:pPr>
    </w:p>
    <w:p w14:paraId="653E6270" w14:textId="19B29C8C" w:rsidR="00CB4C00" w:rsidRDefault="00CB4C00" w:rsidP="00D1457D">
      <w:pPr>
        <w:contextualSpacing/>
        <w:jc w:val="center"/>
        <w:rPr>
          <w:rFonts w:cs="Times New Roman"/>
          <w:color w:val="262626"/>
          <w:kern w:val="2"/>
          <w:szCs w:val="24"/>
          <w:shd w:val="clear" w:color="auto" w:fill="FFFFFF"/>
          <w14:ligatures w14:val="standardContextual"/>
        </w:rPr>
      </w:pPr>
      <w:r w:rsidRPr="008E1629">
        <w:rPr>
          <w:noProof/>
        </w:rPr>
        <w:drawing>
          <wp:inline distT="0" distB="0" distL="0" distR="0" wp14:anchorId="742C55D6" wp14:editId="69FD3729">
            <wp:extent cx="2157984" cy="2157984"/>
            <wp:effectExtent l="0" t="0" r="0" b="0"/>
            <wp:docPr id="108360630" name="Picture 108360630" descr="Frourishing black detailed 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ourishing black detailed ornamen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68912" cy="2168912"/>
                    </a:xfrm>
                    <a:prstGeom prst="rect">
                      <a:avLst/>
                    </a:prstGeom>
                    <a:noFill/>
                    <a:ln>
                      <a:noFill/>
                    </a:ln>
                  </pic:spPr>
                </pic:pic>
              </a:graphicData>
            </a:graphic>
          </wp:inline>
        </w:drawing>
      </w:r>
    </w:p>
    <w:p w14:paraId="0964C942" w14:textId="77777777" w:rsidR="00CB4C00" w:rsidRDefault="00CB4C00" w:rsidP="00CB4C00">
      <w:pPr>
        <w:ind w:left="720"/>
        <w:contextualSpacing/>
        <w:jc w:val="center"/>
        <w:rPr>
          <w:rFonts w:cs="Times New Roman"/>
          <w:color w:val="262626"/>
          <w:kern w:val="2"/>
          <w:szCs w:val="24"/>
          <w:shd w:val="clear" w:color="auto" w:fill="FFFFFF"/>
          <w14:ligatures w14:val="standardContextual"/>
        </w:rPr>
      </w:pPr>
    </w:p>
    <w:p w14:paraId="09C2DCA8" w14:textId="77777777" w:rsidR="00CB4C00" w:rsidRDefault="00CB4C00" w:rsidP="00D24ED8">
      <w:pPr>
        <w:ind w:left="720"/>
        <w:contextualSpacing/>
        <w:rPr>
          <w:rFonts w:cs="Times New Roman"/>
          <w:color w:val="262626"/>
          <w:kern w:val="2"/>
          <w:szCs w:val="24"/>
          <w:shd w:val="clear" w:color="auto" w:fill="FFFFFF"/>
          <w14:ligatures w14:val="standardContextual"/>
        </w:rPr>
      </w:pPr>
    </w:p>
    <w:p w14:paraId="413CEC85" w14:textId="77777777" w:rsidR="00CB4C00" w:rsidRDefault="00CB4C00" w:rsidP="00D24ED8">
      <w:pPr>
        <w:ind w:left="720"/>
        <w:contextualSpacing/>
        <w:rPr>
          <w:rFonts w:cs="Times New Roman"/>
          <w:color w:val="262626"/>
          <w:kern w:val="2"/>
          <w:szCs w:val="24"/>
          <w:shd w:val="clear" w:color="auto" w:fill="FFFFFF"/>
          <w14:ligatures w14:val="standardContextual"/>
        </w:rPr>
      </w:pPr>
    </w:p>
    <w:p w14:paraId="1AB70477" w14:textId="77777777" w:rsidR="00CB4C00" w:rsidRDefault="00CB4C00" w:rsidP="00D24ED8">
      <w:pPr>
        <w:ind w:left="720"/>
        <w:contextualSpacing/>
        <w:rPr>
          <w:rFonts w:cs="Times New Roman"/>
          <w:color w:val="262626"/>
          <w:kern w:val="2"/>
          <w:szCs w:val="24"/>
          <w:shd w:val="clear" w:color="auto" w:fill="FFFFFF"/>
          <w14:ligatures w14:val="standardContextual"/>
        </w:rPr>
      </w:pPr>
    </w:p>
    <w:p w14:paraId="12406FFB" w14:textId="77777777" w:rsidR="00CB4C00" w:rsidRDefault="00CB4C00" w:rsidP="00D24ED8">
      <w:pPr>
        <w:ind w:left="720"/>
        <w:contextualSpacing/>
        <w:rPr>
          <w:rFonts w:cs="Times New Roman"/>
          <w:color w:val="262626"/>
          <w:kern w:val="2"/>
          <w:szCs w:val="24"/>
          <w:shd w:val="clear" w:color="auto" w:fill="FFFFFF"/>
          <w14:ligatures w14:val="standardContextual"/>
        </w:rPr>
      </w:pPr>
    </w:p>
    <w:p w14:paraId="24E63481" w14:textId="28FECB27" w:rsidR="00EB246A" w:rsidRDefault="00EB246A" w:rsidP="00041BF9">
      <w:pPr>
        <w:rPr>
          <w:color w:val="262626"/>
          <w:shd w:val="clear" w:color="auto" w:fill="FFFFFF"/>
        </w:rPr>
      </w:pPr>
      <w:r>
        <w:rPr>
          <w:color w:val="262626"/>
          <w:shd w:val="clear" w:color="auto" w:fill="FFFFFF"/>
        </w:rPr>
        <w:t>Recording</w:t>
      </w:r>
      <w:r w:rsidR="00041BF9">
        <w:rPr>
          <w:color w:val="262626"/>
          <w:shd w:val="clear" w:color="auto" w:fill="FFFFFF"/>
        </w:rPr>
        <w:t>, online link</w:t>
      </w:r>
      <w:r>
        <w:rPr>
          <w:rStyle w:val="FootnoteReference"/>
          <w:rFonts w:cs="Times New Roman"/>
          <w:color w:val="262626"/>
          <w:kern w:val="2"/>
          <w:szCs w:val="24"/>
          <w:shd w:val="clear" w:color="auto" w:fill="FFFFFF"/>
          <w14:ligatures w14:val="standardContextual"/>
        </w:rPr>
        <w:footnoteReference w:id="277"/>
      </w:r>
      <w:r>
        <w:rPr>
          <w:color w:val="262626"/>
          <w:shd w:val="clear" w:color="auto" w:fill="FFFFFF"/>
        </w:rPr>
        <w:t xml:space="preserve">: </w:t>
      </w:r>
      <w:hyperlink r:id="rId383" w:history="1">
        <w:r w:rsidRPr="00A64D7C">
          <w:rPr>
            <w:rStyle w:val="Hyperlink"/>
            <w:rFonts w:cs="Times New Roman"/>
            <w:kern w:val="2"/>
            <w:szCs w:val="24"/>
            <w:shd w:val="clear" w:color="auto" w:fill="FFFFFF"/>
            <w14:ligatures w14:val="standardContextual"/>
          </w:rPr>
          <w:t>https://bahai-library.com/caton_music/57_Ya_Mahbub_al-Ashiqin.mp3</w:t>
        </w:r>
      </w:hyperlink>
      <w:r>
        <w:rPr>
          <w:color w:val="262626"/>
          <w:shd w:val="clear" w:color="auto" w:fill="FFFFFF"/>
        </w:rPr>
        <w:t xml:space="preserve"> </w:t>
      </w:r>
    </w:p>
    <w:p w14:paraId="22BFED75" w14:textId="31F0F36F" w:rsidR="00231487" w:rsidRDefault="00231487" w:rsidP="00041BF9">
      <w:pPr>
        <w:rPr>
          <w:color w:val="262626"/>
          <w:shd w:val="clear" w:color="auto" w:fill="FFFFFF"/>
        </w:rPr>
      </w:pPr>
      <w:r>
        <w:rPr>
          <w:color w:val="262626"/>
          <w:shd w:val="clear" w:color="auto" w:fill="FFFFFF"/>
        </w:rPr>
        <w:t xml:space="preserve">Transcription demo, online link: </w:t>
      </w:r>
      <w:hyperlink r:id="rId384" w:history="1">
        <w:r w:rsidRPr="00E27B14">
          <w:rPr>
            <w:rStyle w:val="Hyperlink"/>
            <w:shd w:val="clear" w:color="auto" w:fill="FFFFFF"/>
          </w:rPr>
          <w:t>https://bahai-library.com/caton_music/sacred_refrains_demos/57_Ya_Mahbub_al-Ashiqin_demo.mp3</w:t>
        </w:r>
      </w:hyperlink>
      <w:r>
        <w:rPr>
          <w:color w:val="262626"/>
          <w:shd w:val="clear" w:color="auto" w:fill="FFFFFF"/>
        </w:rPr>
        <w:t xml:space="preserve"> </w:t>
      </w:r>
    </w:p>
    <w:p w14:paraId="737F5D19" w14:textId="77777777" w:rsidR="00F60E32" w:rsidRDefault="00F60E32" w:rsidP="00041BF9">
      <w:pPr>
        <w:rPr>
          <w:color w:val="262626"/>
          <w:shd w:val="clear" w:color="auto" w:fill="FFFFFF"/>
        </w:rPr>
      </w:pPr>
    </w:p>
    <w:p w14:paraId="2676D297" w14:textId="3B518E21" w:rsidR="00D24ED8" w:rsidRPr="00973402" w:rsidRDefault="00D24ED8" w:rsidP="00D24ED8">
      <w:pPr>
        <w:jc w:val="center"/>
        <w:rPr>
          <w:rFonts w:cs="Times New Roman"/>
          <w:color w:val="3C484D"/>
          <w:kern w:val="2"/>
          <w:sz w:val="32"/>
          <w:szCs w:val="32"/>
          <w:shd w:val="clear" w:color="auto" w:fill="FFFFFF"/>
          <w14:ligatures w14:val="standardContextual"/>
        </w:rPr>
      </w:pPr>
      <w:r w:rsidRPr="00973402">
        <w:rPr>
          <w:rFonts w:cs="Times New Roman"/>
          <w:color w:val="3C484D"/>
          <w:kern w:val="2"/>
          <w:sz w:val="32"/>
          <w:szCs w:val="32"/>
          <w:shd w:val="clear" w:color="auto" w:fill="FFFFFF"/>
          <w:rtl/>
          <w14:ligatures w14:val="standardContextual"/>
        </w:rPr>
        <w:t>یَا مَحْبُوبَ الْعَاشِقِیْنَ</w:t>
      </w:r>
    </w:p>
    <w:p w14:paraId="4FDE7300" w14:textId="00A88548" w:rsidR="00D24ED8" w:rsidRPr="00D24ED8" w:rsidRDefault="00A54B3E" w:rsidP="00D24ED8">
      <w:pPr>
        <w:jc w:val="center"/>
        <w:rPr>
          <w:kern w:val="2"/>
          <w14:ligatures w14:val="standardContextual"/>
        </w:rPr>
      </w:pPr>
      <w:r w:rsidRPr="00A54B3E">
        <w:rPr>
          <w:noProof/>
          <w:kern w:val="2"/>
          <w14:ligatures w14:val="standardContextual"/>
        </w:rPr>
        <w:drawing>
          <wp:inline distT="0" distB="0" distL="0" distR="0" wp14:anchorId="03342257" wp14:editId="7E258692">
            <wp:extent cx="5943600" cy="3071495"/>
            <wp:effectExtent l="0" t="0" r="0" b="0"/>
            <wp:docPr id="205689277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92773" name="Picture 1" descr="A sheet music with notes and words&#10;&#10;Description automatically generated"/>
                    <pic:cNvPicPr/>
                  </pic:nvPicPr>
                  <pic:blipFill>
                    <a:blip r:embed="rId385"/>
                    <a:stretch>
                      <a:fillRect/>
                    </a:stretch>
                  </pic:blipFill>
                  <pic:spPr>
                    <a:xfrm>
                      <a:off x="0" y="0"/>
                      <a:ext cx="5943600" cy="3071495"/>
                    </a:xfrm>
                    <a:prstGeom prst="rect">
                      <a:avLst/>
                    </a:prstGeom>
                  </pic:spPr>
                </pic:pic>
              </a:graphicData>
            </a:graphic>
          </wp:inline>
        </w:drawing>
      </w:r>
      <w:r w:rsidR="00C00F18" w:rsidRPr="00C00F18">
        <w:rPr>
          <w:noProof/>
          <w:kern w:val="2"/>
          <w14:ligatures w14:val="standardContextual"/>
        </w:rPr>
        <w:t xml:space="preserve"> </w:t>
      </w:r>
    </w:p>
    <w:p w14:paraId="23EE954D" w14:textId="4085390B" w:rsidR="00D24ED8" w:rsidRPr="00D24ED8" w:rsidRDefault="00D24ED8" w:rsidP="007224E1">
      <w:pPr>
        <w:jc w:val="center"/>
        <w:rPr>
          <w:kern w:val="2"/>
          <w14:ligatures w14:val="standardContextual"/>
        </w:rPr>
      </w:pPr>
      <w:r w:rsidRPr="00D24ED8">
        <w:rPr>
          <w:kern w:val="2"/>
          <w14:ligatures w14:val="standardContextual"/>
        </w:rPr>
        <w:t xml:space="preserve">Yá </w:t>
      </w:r>
      <w:r w:rsidR="00C00F18">
        <w:rPr>
          <w:kern w:val="2"/>
          <w14:ligatures w14:val="standardContextual"/>
        </w:rPr>
        <w:t>m</w:t>
      </w:r>
      <w:r w:rsidRPr="00D24ED8">
        <w:rPr>
          <w:kern w:val="2"/>
          <w14:ligatures w14:val="standardContextual"/>
        </w:rPr>
        <w:t>ah-bub al-‘</w:t>
      </w:r>
      <w:r w:rsidR="00C00F18">
        <w:rPr>
          <w:kern w:val="2"/>
          <w14:ligatures w14:val="standardContextual"/>
        </w:rPr>
        <w:t>á</w:t>
      </w:r>
      <w:r w:rsidRPr="00D24ED8">
        <w:rPr>
          <w:kern w:val="2"/>
          <w14:ligatures w14:val="standardContextual"/>
        </w:rPr>
        <w:t>-she-qin</w:t>
      </w:r>
    </w:p>
    <w:p w14:paraId="61BE6246" w14:textId="5C1B91AB" w:rsidR="00041BF9" w:rsidRDefault="00FA0609" w:rsidP="007224E1">
      <w:pPr>
        <w:jc w:val="center"/>
        <w:rPr>
          <w:kern w:val="2"/>
          <w14:ligatures w14:val="standardContextual"/>
        </w:rPr>
      </w:pPr>
      <w:r w:rsidRPr="008E1629">
        <w:rPr>
          <w:noProof/>
        </w:rPr>
        <w:drawing>
          <wp:inline distT="0" distB="0" distL="0" distR="0" wp14:anchorId="792804C6" wp14:editId="0B0304C6">
            <wp:extent cx="2061099" cy="2026311"/>
            <wp:effectExtent l="0" t="0" r="0" b="0"/>
            <wp:docPr id="14" name="Picture 13" descr="Geometric flouris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ometric flourish desig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71224" cy="2036265"/>
                    </a:xfrm>
                    <a:prstGeom prst="rect">
                      <a:avLst/>
                    </a:prstGeom>
                    <a:noFill/>
                    <a:ln>
                      <a:noFill/>
                    </a:ln>
                  </pic:spPr>
                </pic:pic>
              </a:graphicData>
            </a:graphic>
          </wp:inline>
        </w:drawing>
      </w:r>
    </w:p>
    <w:p w14:paraId="5A363783" w14:textId="77777777" w:rsidR="008A6672" w:rsidRDefault="008A6672" w:rsidP="007224E1">
      <w:pPr>
        <w:jc w:val="center"/>
        <w:rPr>
          <w:kern w:val="2"/>
          <w14:ligatures w14:val="standardContextual"/>
        </w:rPr>
      </w:pPr>
    </w:p>
    <w:p w14:paraId="20CB1893" w14:textId="749A3027" w:rsidR="00D24ED8" w:rsidRPr="00D24ED8" w:rsidRDefault="00D24ED8" w:rsidP="007224E1">
      <w:pPr>
        <w:jc w:val="center"/>
        <w:rPr>
          <w:kern w:val="2"/>
          <w14:ligatures w14:val="standardContextual"/>
        </w:rPr>
      </w:pPr>
      <w:r w:rsidRPr="00D24ED8">
        <w:rPr>
          <w:kern w:val="2"/>
          <w14:ligatures w14:val="standardContextual"/>
        </w:rPr>
        <w:lastRenderedPageBreak/>
        <w:t>Paraphrased translation: O Beloved of the lovers.</w:t>
      </w:r>
    </w:p>
    <w:p w14:paraId="2A7A9067" w14:textId="6D546369" w:rsidR="00D24ED8" w:rsidRPr="00D24ED8" w:rsidRDefault="005D2F56" w:rsidP="00D24ED8">
      <w:pPr>
        <w:rPr>
          <w:kern w:val="2"/>
          <w14:ligatures w14:val="standardContextual"/>
        </w:rPr>
      </w:pPr>
      <w:r w:rsidRPr="005D2F56">
        <w:rPr>
          <w:noProof/>
          <w:kern w:val="2"/>
          <w14:ligatures w14:val="standardContextual"/>
        </w:rPr>
        <w:drawing>
          <wp:inline distT="0" distB="0" distL="0" distR="0" wp14:anchorId="1039A6D1" wp14:editId="449A44F6">
            <wp:extent cx="5943600" cy="3107690"/>
            <wp:effectExtent l="0" t="0" r="0" b="0"/>
            <wp:docPr id="1420961191" name="Picture 1" descr="A sheet music with music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61191" name="Picture 1" descr="A sheet music with music notes&#10;&#10;Description automatically generated"/>
                    <pic:cNvPicPr/>
                  </pic:nvPicPr>
                  <pic:blipFill>
                    <a:blip r:embed="rId386"/>
                    <a:stretch>
                      <a:fillRect/>
                    </a:stretch>
                  </pic:blipFill>
                  <pic:spPr>
                    <a:xfrm>
                      <a:off x="0" y="0"/>
                      <a:ext cx="5943600" cy="3107690"/>
                    </a:xfrm>
                    <a:prstGeom prst="rect">
                      <a:avLst/>
                    </a:prstGeom>
                  </pic:spPr>
                </pic:pic>
              </a:graphicData>
            </a:graphic>
          </wp:inline>
        </w:drawing>
      </w:r>
    </w:p>
    <w:p w14:paraId="7F398DA2" w14:textId="3CD83FAD" w:rsidR="00AF091C" w:rsidRDefault="00AF091C" w:rsidP="00F54DDD">
      <w:pPr>
        <w:pStyle w:val="Heading2"/>
      </w:pPr>
      <w:bookmarkStart w:id="703" w:name="_Hlk160702693"/>
      <w:bookmarkStart w:id="704" w:name="_Toc167265165"/>
      <w:bookmarkEnd w:id="699"/>
      <w:bookmarkEnd w:id="700"/>
      <w:r w:rsidRPr="00F54DDD">
        <w:t>5</w:t>
      </w:r>
      <w:r w:rsidR="003F3B58" w:rsidRPr="00F54DDD">
        <w:t>8</w:t>
      </w:r>
      <w:r w:rsidRPr="00F54DDD">
        <w:t xml:space="preserve"> </w:t>
      </w:r>
      <w:bookmarkStart w:id="705" w:name="_Hlk142995420"/>
      <w:r w:rsidRPr="00F54DDD">
        <w:t>Yá Maḥbúbí va Maq</w:t>
      </w:r>
      <w:r w:rsidR="00682592" w:rsidRPr="00F54DDD">
        <w:t>ṣ</w:t>
      </w:r>
      <w:r w:rsidRPr="00F54DDD">
        <w:t xml:space="preserve">údí </w:t>
      </w:r>
      <w:bookmarkEnd w:id="705"/>
      <w:r w:rsidRPr="00F54DDD">
        <w:t>(</w:t>
      </w:r>
      <w:r w:rsidRPr="00F54DDD">
        <w:rPr>
          <w:rtl/>
        </w:rPr>
        <w:t>يا محبوبی و مقصودی</w:t>
      </w:r>
      <w:r w:rsidRPr="00F54DDD">
        <w:t xml:space="preserve"> )</w:t>
      </w:r>
      <w:r w:rsidR="00682592" w:rsidRPr="00F54DDD">
        <w:t xml:space="preserve"> O Beloved and Desired One</w:t>
      </w:r>
      <w:bookmarkEnd w:id="704"/>
    </w:p>
    <w:bookmarkEnd w:id="703"/>
    <w:p w14:paraId="0A67006B" w14:textId="77777777" w:rsidR="00865CE0" w:rsidRPr="00865CE0" w:rsidRDefault="00865CE0" w:rsidP="00865CE0"/>
    <w:p w14:paraId="11AF0A64" w14:textId="7C6F74C0" w:rsidR="00AF091C" w:rsidRPr="00AF091C" w:rsidRDefault="00AF091C" w:rsidP="00041BF9">
      <w:pPr>
        <w:rPr>
          <w:rFonts w:ascii="Tahoma" w:eastAsia="Times New Roman" w:hAnsi="Tahoma" w:cs="Tahoma"/>
          <w:sz w:val="21"/>
          <w:szCs w:val="21"/>
        </w:rPr>
      </w:pPr>
      <w:r w:rsidRPr="00AF091C">
        <w:rPr>
          <w:kern w:val="2"/>
          <w14:ligatures w14:val="standardContextual"/>
        </w:rPr>
        <w:t xml:space="preserve">The </w:t>
      </w:r>
      <w:r w:rsidRPr="00AF091C">
        <w:rPr>
          <w:kern w:val="2"/>
          <w:u w:val="words"/>
          <w14:ligatures w14:val="standardContextual"/>
        </w:rPr>
        <w:t>dh</w:t>
      </w:r>
      <w:r w:rsidRPr="00AF091C">
        <w:rPr>
          <w:kern w:val="2"/>
          <w14:ligatures w14:val="standardContextual"/>
        </w:rPr>
        <w:t xml:space="preserve">ikr text is taken from two parts of the following prayer from Bahá’u’lláh </w:t>
      </w:r>
      <w:sdt>
        <w:sdtPr>
          <w:rPr>
            <w:kern w:val="2"/>
            <w14:ligatures w14:val="standardContextual"/>
          </w:rPr>
          <w:id w:val="-398213633"/>
          <w:citation/>
        </w:sdtPr>
        <w:sdtContent>
          <w:r w:rsidRPr="00AF091C">
            <w:rPr>
              <w:kern w:val="2"/>
              <w14:ligatures w14:val="standardContextual"/>
            </w:rPr>
            <w:fldChar w:fldCharType="begin"/>
          </w:r>
          <w:r w:rsidRPr="00AF091C">
            <w:rPr>
              <w:kern w:val="2"/>
              <w14:ligatures w14:val="standardContextual"/>
            </w:rPr>
            <w:instrText xml:space="preserve">CITATION Bah207 \p 371-372 \l 1033 </w:instrText>
          </w:r>
          <w:r w:rsidRPr="00AF091C">
            <w:rPr>
              <w:kern w:val="2"/>
              <w14:ligatures w14:val="standardContextual"/>
            </w:rPr>
            <w:fldChar w:fldCharType="separate"/>
          </w:r>
          <w:r w:rsidR="005539EF" w:rsidRPr="005539EF">
            <w:rPr>
              <w:noProof/>
              <w:kern w:val="2"/>
              <w14:ligatures w14:val="standardContextual"/>
            </w:rPr>
            <w:t>(Bahá'u'lláh, Ad'iyyih-yi Hadrat-i-Mahbub 1920, 371-372)</w:t>
          </w:r>
          <w:r w:rsidRPr="00AF091C">
            <w:rPr>
              <w:kern w:val="2"/>
              <w14:ligatures w14:val="standardContextual"/>
            </w:rPr>
            <w:fldChar w:fldCharType="end"/>
          </w:r>
        </w:sdtContent>
      </w:sdt>
      <w:r w:rsidRPr="00AF091C">
        <w:rPr>
          <w:kern w:val="2"/>
          <w14:ligatures w14:val="standardContextual"/>
        </w:rPr>
        <w:t>:</w:t>
      </w:r>
      <w:r w:rsidRPr="00AF091C">
        <w:rPr>
          <w:kern w:val="2"/>
          <w:vertAlign w:val="superscript"/>
          <w14:ligatures w14:val="standardContextual"/>
        </w:rPr>
        <w:footnoteReference w:id="278"/>
      </w:r>
      <w:r w:rsidR="00041BF9">
        <w:rPr>
          <w:kern w:val="2"/>
          <w14:ligatures w14:val="standardContextual"/>
        </w:rPr>
        <w:t xml:space="preserve"> </w:t>
      </w:r>
      <w:r w:rsidRPr="00AF091C">
        <w:rPr>
          <w:rFonts w:ascii="Tahoma" w:eastAsia="Times New Roman" w:hAnsi="Tahoma" w:cs="Tahoma"/>
          <w:sz w:val="21"/>
          <w:szCs w:val="21"/>
        </w:rPr>
        <w:t> </w:t>
      </w:r>
    </w:p>
    <w:p w14:paraId="032E606B" w14:textId="77777777" w:rsidR="00AF091C" w:rsidRPr="001F479A" w:rsidRDefault="00AF091C" w:rsidP="00AF091C">
      <w:pPr>
        <w:bidi/>
        <w:spacing w:after="0" w:line="240" w:lineRule="auto"/>
        <w:rPr>
          <w:rFonts w:eastAsia="Arial Unicode MS" w:cs="Times New Roman"/>
          <w:szCs w:val="32"/>
        </w:rPr>
      </w:pPr>
      <w:bookmarkStart w:id="706" w:name="_Hlk141358748"/>
      <w:bookmarkStart w:id="707" w:name="_Hlk141367727"/>
      <w:r w:rsidRPr="001F479A">
        <w:rPr>
          <w:rFonts w:eastAsia="Arial Unicode MS" w:cs="Times New Roman"/>
          <w:szCs w:val="32"/>
          <w:rtl/>
        </w:rPr>
        <w:t>در مقام مناجاة و ابتهال با غنيّ متعال به اين كلمه ناطق شو:</w:t>
      </w:r>
    </w:p>
    <w:p w14:paraId="2535A44B" w14:textId="77777777" w:rsidR="00AF091C" w:rsidRPr="001F479A" w:rsidRDefault="00AF091C" w:rsidP="00AF091C">
      <w:pPr>
        <w:bidi/>
        <w:spacing w:after="0" w:line="240" w:lineRule="auto"/>
        <w:rPr>
          <w:rFonts w:eastAsia="Arial Unicode MS" w:cs="Times New Roman"/>
          <w:szCs w:val="32"/>
          <w:rtl/>
        </w:rPr>
      </w:pPr>
      <w:bookmarkStart w:id="708" w:name="_Hlk141261132"/>
      <w:r w:rsidRPr="001F479A">
        <w:rPr>
          <w:rFonts w:eastAsia="Arial Unicode MS" w:cs="Times New Roman"/>
          <w:szCs w:val="32"/>
          <w:u w:val="single"/>
          <w:rtl/>
        </w:rPr>
        <w:t xml:space="preserve">يا محبوبی و مقصودی </w:t>
      </w:r>
      <w:bookmarkEnd w:id="708"/>
      <w:r w:rsidRPr="001F479A">
        <w:rPr>
          <w:rFonts w:eastAsia="Arial Unicode MS" w:cs="Times New Roman"/>
          <w:szCs w:val="32"/>
          <w:u w:val="single"/>
          <w:rtl/>
        </w:rPr>
        <w:t>و غاية آمالی</w:t>
      </w:r>
      <w:r w:rsidRPr="001F479A">
        <w:rPr>
          <w:rFonts w:eastAsia="Arial Unicode MS" w:cs="Times New Roman"/>
          <w:szCs w:val="32"/>
          <w:rtl/>
        </w:rPr>
        <w:t>، مشاهده مينمائی اين عبد فانی را كه</w:t>
      </w:r>
    </w:p>
    <w:p w14:paraId="15EC864D" w14:textId="77777777" w:rsidR="00AF091C" w:rsidRPr="001F479A" w:rsidRDefault="00AF091C" w:rsidP="00AF091C">
      <w:pPr>
        <w:bidi/>
        <w:spacing w:after="0" w:line="240" w:lineRule="auto"/>
        <w:rPr>
          <w:rFonts w:eastAsia="Arial Unicode MS" w:cs="Times New Roman"/>
          <w:szCs w:val="32"/>
          <w:rtl/>
        </w:rPr>
      </w:pPr>
      <w:r w:rsidRPr="001F479A">
        <w:rPr>
          <w:rFonts w:eastAsia="Arial Unicode MS" w:cs="Times New Roman"/>
          <w:szCs w:val="32"/>
          <w:rtl/>
        </w:rPr>
        <w:t>بتو توجّه نمود و از تو كوثر باقی طلبيده عنايت فرما آنچه سزاوار</w:t>
      </w:r>
    </w:p>
    <w:p w14:paraId="2DE8F32B" w14:textId="77777777" w:rsidR="00AF091C" w:rsidRPr="001F479A" w:rsidRDefault="00AF091C" w:rsidP="00AF091C">
      <w:pPr>
        <w:bidi/>
        <w:spacing w:after="0" w:line="240" w:lineRule="auto"/>
        <w:rPr>
          <w:rFonts w:eastAsia="Arial Unicode MS" w:cs="Times New Roman"/>
          <w:szCs w:val="32"/>
          <w:u w:val="single"/>
          <w:rtl/>
        </w:rPr>
      </w:pPr>
      <w:r w:rsidRPr="001F479A">
        <w:rPr>
          <w:rFonts w:eastAsia="Arial Unicode MS" w:cs="Times New Roman"/>
          <w:szCs w:val="32"/>
          <w:rtl/>
        </w:rPr>
        <w:t xml:space="preserve">بزرگی توست و لايق ايّام تو . </w:t>
      </w:r>
      <w:r w:rsidRPr="001F479A">
        <w:rPr>
          <w:rFonts w:eastAsia="Arial Unicode MS" w:cs="Times New Roman"/>
          <w:szCs w:val="32"/>
          <w:u w:val="single"/>
          <w:rtl/>
        </w:rPr>
        <w:t>سؤال ميكنم ترا باسم اعظم كه حجبات</w:t>
      </w:r>
    </w:p>
    <w:p w14:paraId="5CC57F21" w14:textId="77777777" w:rsidR="00AF091C" w:rsidRPr="001F479A" w:rsidRDefault="00AF091C" w:rsidP="00AF091C">
      <w:pPr>
        <w:bidi/>
        <w:spacing w:after="0" w:line="240" w:lineRule="auto"/>
        <w:rPr>
          <w:rFonts w:eastAsia="Arial Unicode MS" w:cs="Times New Roman"/>
          <w:szCs w:val="32"/>
          <w:rtl/>
        </w:rPr>
      </w:pPr>
      <w:r w:rsidRPr="001F479A">
        <w:rPr>
          <w:rFonts w:eastAsia="Arial Unicode MS" w:cs="Times New Roman"/>
          <w:szCs w:val="32"/>
          <w:u w:val="single"/>
          <w:rtl/>
        </w:rPr>
        <w:t>عباد را خرق نمائی و باب رحمت را بر ايشان بنمائی و بگشائی</w:t>
      </w:r>
      <w:r w:rsidRPr="001F479A">
        <w:rPr>
          <w:rFonts w:eastAsia="Arial Unicode MS" w:cs="Times New Roman"/>
          <w:szCs w:val="32"/>
          <w:rtl/>
        </w:rPr>
        <w:t xml:space="preserve"> نائمين را</w:t>
      </w:r>
    </w:p>
    <w:p w14:paraId="1FAAEBE8" w14:textId="77777777" w:rsidR="00AF091C" w:rsidRPr="001F479A" w:rsidRDefault="00AF091C" w:rsidP="00AF091C">
      <w:pPr>
        <w:bidi/>
        <w:spacing w:after="0" w:line="240" w:lineRule="auto"/>
        <w:rPr>
          <w:rFonts w:eastAsia="Arial Unicode MS" w:cs="Times New Roman"/>
          <w:szCs w:val="32"/>
          <w:rtl/>
        </w:rPr>
      </w:pPr>
      <w:r w:rsidRPr="001F479A">
        <w:rPr>
          <w:rFonts w:eastAsia="Arial Unicode MS" w:cs="Times New Roman"/>
          <w:szCs w:val="32"/>
          <w:rtl/>
        </w:rPr>
        <w:t>بيد شفقت و لطف بيدار نمائی و غافلين را بنداء بزم لطيف آگاه</w:t>
      </w:r>
    </w:p>
    <w:p w14:paraId="7B28F1BA" w14:textId="77777777" w:rsidR="00AF091C" w:rsidRPr="001F479A" w:rsidRDefault="00AF091C" w:rsidP="00AF091C">
      <w:pPr>
        <w:bidi/>
        <w:spacing w:after="0" w:line="240" w:lineRule="auto"/>
        <w:rPr>
          <w:rFonts w:eastAsia="Arial Unicode MS" w:cs="Times New Roman"/>
          <w:szCs w:val="32"/>
          <w:rtl/>
        </w:rPr>
      </w:pPr>
      <w:r w:rsidRPr="001F479A">
        <w:rPr>
          <w:rFonts w:eastAsia="Arial Unicode MS" w:cs="Times New Roman"/>
          <w:szCs w:val="32"/>
          <w:rtl/>
        </w:rPr>
        <w:t xml:space="preserve">سازی تا كلّ بتو توجّه كنند و بتو اقبال نمايند . </w:t>
      </w:r>
      <w:bookmarkStart w:id="709" w:name="_Hlk141531095"/>
      <w:r w:rsidRPr="001F479A">
        <w:rPr>
          <w:rFonts w:eastAsia="Arial Unicode MS" w:cs="Times New Roman"/>
          <w:szCs w:val="32"/>
          <w:rtl/>
        </w:rPr>
        <w:t>أی ربّ لا تحرمهم عن</w:t>
      </w:r>
    </w:p>
    <w:p w14:paraId="6CCE7397" w14:textId="77777777" w:rsidR="00AF091C" w:rsidRPr="001F479A" w:rsidRDefault="00AF091C" w:rsidP="00AF091C">
      <w:pPr>
        <w:bidi/>
        <w:spacing w:after="0" w:line="240" w:lineRule="auto"/>
        <w:rPr>
          <w:rFonts w:eastAsia="Arial Unicode MS" w:cs="Times New Roman"/>
          <w:szCs w:val="32"/>
          <w:rtl/>
        </w:rPr>
      </w:pPr>
      <w:r w:rsidRPr="001F479A">
        <w:rPr>
          <w:rFonts w:eastAsia="Arial Unicode MS" w:cs="Times New Roman"/>
          <w:szCs w:val="32"/>
          <w:rtl/>
        </w:rPr>
        <w:t xml:space="preserve">فيوضات سحاب رحمتك و نسائم ربيع الفضل فی ايّامك </w:t>
      </w:r>
      <w:bookmarkEnd w:id="709"/>
      <w:r w:rsidRPr="001F479A">
        <w:rPr>
          <w:rFonts w:eastAsia="Arial Unicode MS" w:cs="Times New Roman"/>
          <w:szCs w:val="32"/>
          <w:rtl/>
        </w:rPr>
        <w:t xml:space="preserve">. </w:t>
      </w:r>
      <w:bookmarkStart w:id="710" w:name="_Hlk141531577"/>
      <w:r w:rsidRPr="001F479A">
        <w:rPr>
          <w:rFonts w:eastAsia="Arial Unicode MS" w:cs="Times New Roman"/>
          <w:szCs w:val="32"/>
          <w:rtl/>
        </w:rPr>
        <w:t>أشهد أنّ</w:t>
      </w:r>
    </w:p>
    <w:p w14:paraId="47354DFC" w14:textId="77777777" w:rsidR="00AF091C" w:rsidRPr="001F479A" w:rsidRDefault="00AF091C" w:rsidP="00AF091C">
      <w:pPr>
        <w:bidi/>
        <w:spacing w:after="0" w:line="240" w:lineRule="auto"/>
        <w:rPr>
          <w:rFonts w:eastAsia="Arial Unicode MS" w:cs="Times New Roman"/>
          <w:szCs w:val="32"/>
          <w:rtl/>
        </w:rPr>
      </w:pPr>
      <w:r w:rsidRPr="001F479A">
        <w:rPr>
          <w:rFonts w:eastAsia="Arial Unicode MS" w:cs="Times New Roman"/>
          <w:szCs w:val="32"/>
          <w:rtl/>
        </w:rPr>
        <w:t xml:space="preserve">رحمتك سبقت الكائنات و عنايتك أحاطت من فی الأرضين و </w:t>
      </w:r>
    </w:p>
    <w:p w14:paraId="62FD8633" w14:textId="77777777" w:rsidR="00AF091C" w:rsidRPr="001F479A" w:rsidRDefault="00AF091C" w:rsidP="00AF091C">
      <w:pPr>
        <w:bidi/>
        <w:spacing w:after="0" w:line="240" w:lineRule="auto"/>
        <w:rPr>
          <w:rFonts w:eastAsia="Arial Unicode MS" w:cs="Times New Roman"/>
          <w:szCs w:val="32"/>
        </w:rPr>
      </w:pPr>
      <w:r w:rsidRPr="001F479A">
        <w:rPr>
          <w:rFonts w:eastAsia="Arial Unicode MS" w:cs="Times New Roman"/>
          <w:szCs w:val="32"/>
          <w:rtl/>
        </w:rPr>
        <w:t>السّموات</w:t>
      </w:r>
      <w:bookmarkEnd w:id="710"/>
      <w:r w:rsidRPr="001F479A">
        <w:rPr>
          <w:rFonts w:eastAsia="Arial Unicode MS" w:cs="Times New Roman"/>
          <w:szCs w:val="32"/>
          <w:rtl/>
        </w:rPr>
        <w:t xml:space="preserve"> . لا اله الّا أنت الغفور الكريم.</w:t>
      </w:r>
    </w:p>
    <w:bookmarkEnd w:id="706"/>
    <w:p w14:paraId="5E6A5F38" w14:textId="77777777" w:rsidR="00AF091C" w:rsidRPr="00784E5C" w:rsidRDefault="00AF091C" w:rsidP="00AF091C">
      <w:pPr>
        <w:bidi/>
        <w:spacing w:after="0" w:line="240" w:lineRule="auto"/>
        <w:rPr>
          <w:rFonts w:eastAsia="Arial Unicode MS" w:cs="Times New Roman"/>
          <w:sz w:val="20"/>
          <w:szCs w:val="24"/>
        </w:rPr>
      </w:pPr>
    </w:p>
    <w:p w14:paraId="31D3D7BD" w14:textId="77777777" w:rsidR="00AF091C" w:rsidRPr="00E47C13" w:rsidRDefault="00AF091C" w:rsidP="00AF091C">
      <w:pPr>
        <w:spacing w:after="0" w:line="240" w:lineRule="auto"/>
        <w:ind w:left="720"/>
        <w:rPr>
          <w:rFonts w:eastAsia="Arial Unicode MS" w:cs="Times New Roman"/>
          <w:szCs w:val="32"/>
        </w:rPr>
      </w:pPr>
      <w:r w:rsidRPr="00E47C13">
        <w:rPr>
          <w:rFonts w:eastAsia="Arial Unicode MS" w:cs="Times New Roman"/>
          <w:szCs w:val="32"/>
        </w:rPr>
        <w:t>In the mode of prayer and supplication with the Almighty, speak this word:</w:t>
      </w:r>
    </w:p>
    <w:p w14:paraId="00926EDF" w14:textId="0035DE07" w:rsidR="00AF091C" w:rsidRDefault="00AF091C" w:rsidP="00AF091C">
      <w:pPr>
        <w:spacing w:after="0" w:line="240" w:lineRule="auto"/>
        <w:ind w:left="720"/>
        <w:rPr>
          <w:rFonts w:eastAsia="Arial Unicode MS" w:cs="Times New Roman"/>
          <w:szCs w:val="32"/>
        </w:rPr>
      </w:pPr>
      <w:bookmarkStart w:id="711" w:name="_Hlk141452825"/>
      <w:r w:rsidRPr="00E47C13">
        <w:rPr>
          <w:rFonts w:eastAsia="Arial Unicode MS" w:cs="Times New Roman"/>
          <w:szCs w:val="32"/>
          <w:u w:val="single"/>
        </w:rPr>
        <w:t>O Beloved and Desired One and my Highest Aim,</w:t>
      </w:r>
      <w:bookmarkEnd w:id="711"/>
      <w:r w:rsidRPr="00E47C13">
        <w:rPr>
          <w:rFonts w:eastAsia="Arial Unicode MS" w:cs="Times New Roman"/>
          <w:szCs w:val="32"/>
        </w:rPr>
        <w:t xml:space="preserve"> Thou seest this mortal servant who hath turned to Thee and sought from Thee the Eternal Fountain, grant that which is worthy of Thy greatness and deserving of Thy days. </w:t>
      </w:r>
      <w:bookmarkStart w:id="712" w:name="_Hlk141452849"/>
      <w:r w:rsidRPr="00E47C13">
        <w:rPr>
          <w:rFonts w:eastAsia="Arial Unicode MS" w:cs="Times New Roman"/>
          <w:szCs w:val="32"/>
          <w:u w:val="single"/>
        </w:rPr>
        <w:t xml:space="preserve">I ask of Thee in the Greatest Name </w:t>
      </w:r>
      <w:r w:rsidRPr="00E47C13">
        <w:rPr>
          <w:rFonts w:eastAsia="Arial Unicode MS" w:cs="Times New Roman"/>
          <w:szCs w:val="32"/>
          <w:u w:val="single"/>
        </w:rPr>
        <w:lastRenderedPageBreak/>
        <w:t>to rend the veils of Thy servants and reveal and open to them the door of Thy mercy</w:t>
      </w:r>
      <w:r w:rsidRPr="00E47C13">
        <w:rPr>
          <w:rFonts w:eastAsia="Arial Unicode MS" w:cs="Times New Roman"/>
          <w:szCs w:val="32"/>
        </w:rPr>
        <w:t xml:space="preserve">; with the hand of compassion and kindness </w:t>
      </w:r>
      <w:bookmarkEnd w:id="712"/>
      <w:r w:rsidRPr="00E47C13">
        <w:rPr>
          <w:rFonts w:eastAsia="Arial Unicode MS" w:cs="Times New Roman"/>
          <w:szCs w:val="32"/>
        </w:rPr>
        <w:t>awaken those asleep and inform the heedless of the call of the divine banquet until all turn toward and rely upon Thee. O Lord, deprive them not of the bounty of the clouds of Thy mercy and the breezes of the spring of Thy grace in Thy days. I bear witness that Thy mercy hath preceded all beings and that Thy care hath encompassed those in the earth and in the heavens. There is no God but Thee, the Merciful, the Generous.</w:t>
      </w:r>
      <w:r w:rsidR="00EB246A">
        <w:rPr>
          <w:rFonts w:eastAsia="Arial Unicode MS" w:cs="Times New Roman"/>
          <w:szCs w:val="32"/>
        </w:rPr>
        <w:t xml:space="preserve"> </w:t>
      </w:r>
      <w:r w:rsidR="00784E5C">
        <w:rPr>
          <w:rStyle w:val="FootnoteReference"/>
          <w:rFonts w:eastAsia="Arial Unicode MS" w:cs="Times New Roman"/>
          <w:szCs w:val="32"/>
        </w:rPr>
        <w:footnoteReference w:id="279"/>
      </w:r>
    </w:p>
    <w:p w14:paraId="20F11916" w14:textId="77777777" w:rsidR="00EB246A" w:rsidRDefault="00EB246A" w:rsidP="00EB246A">
      <w:pPr>
        <w:spacing w:after="0" w:line="240" w:lineRule="auto"/>
        <w:rPr>
          <w:rFonts w:eastAsia="Arial Unicode MS" w:cs="Times New Roman"/>
          <w:szCs w:val="32"/>
        </w:rPr>
      </w:pPr>
    </w:p>
    <w:p w14:paraId="540E4B51" w14:textId="055F1884" w:rsidR="00EB246A" w:rsidRDefault="00EB246A" w:rsidP="00041BF9">
      <w:bookmarkStart w:id="713" w:name="_Hlk160702726"/>
      <w:r>
        <w:t>Recording</w:t>
      </w:r>
      <w:r w:rsidR="00041BF9">
        <w:t>, online link</w:t>
      </w:r>
      <w:r>
        <w:rPr>
          <w:rStyle w:val="FootnoteReference"/>
          <w:rFonts w:eastAsia="Arial Unicode MS" w:cs="Times New Roman"/>
          <w:szCs w:val="32"/>
        </w:rPr>
        <w:footnoteReference w:id="280"/>
      </w:r>
      <w:r>
        <w:t xml:space="preserve">: </w:t>
      </w:r>
      <w:hyperlink r:id="rId387" w:history="1">
        <w:r w:rsidRPr="00A64D7C">
          <w:rPr>
            <w:rStyle w:val="Hyperlink"/>
            <w:rFonts w:eastAsia="Arial Unicode MS" w:cs="Times New Roman"/>
            <w:szCs w:val="32"/>
          </w:rPr>
          <w:t>https://bahai-library.com/caton_music/58_Ya_Mahbubi_va_Maqsudi.mp3</w:t>
        </w:r>
      </w:hyperlink>
      <w:r>
        <w:t xml:space="preserve"> </w:t>
      </w:r>
      <w:r w:rsidR="00041BF9">
        <w:t xml:space="preserve"> </w:t>
      </w:r>
    </w:p>
    <w:p w14:paraId="0F3A7AB4" w14:textId="672C57C2" w:rsidR="00231487" w:rsidRDefault="00231487" w:rsidP="00041BF9">
      <w:r>
        <w:t xml:space="preserve">Transcription demo, online link: </w:t>
      </w:r>
      <w:hyperlink r:id="rId388" w:history="1">
        <w:r w:rsidRPr="00E27B14">
          <w:rPr>
            <w:rStyle w:val="Hyperlink"/>
          </w:rPr>
          <w:t>https://bahai-library.com/caton_music/sacred_refrains_demos/58_Ya_Mahbubi_va_Maqsudi_demo.mp3</w:t>
        </w:r>
      </w:hyperlink>
      <w:r>
        <w:t xml:space="preserve"> </w:t>
      </w:r>
    </w:p>
    <w:p w14:paraId="036D0A16" w14:textId="77777777" w:rsidR="00F60E32" w:rsidRDefault="00F60E32" w:rsidP="00041BF9"/>
    <w:p w14:paraId="716C2923" w14:textId="77777777" w:rsidR="00AF091C" w:rsidRPr="00D15731" w:rsidRDefault="00AF091C" w:rsidP="00AF091C">
      <w:pPr>
        <w:shd w:val="clear" w:color="auto" w:fill="FEFFFF"/>
        <w:spacing w:after="0" w:line="240" w:lineRule="auto"/>
        <w:jc w:val="center"/>
        <w:rPr>
          <w:rFonts w:eastAsia="Times New Roman" w:cs="Times New Roman"/>
          <w:color w:val="555555"/>
          <w:sz w:val="32"/>
          <w:szCs w:val="32"/>
          <w:lang w:val="fr-FR"/>
        </w:rPr>
      </w:pPr>
      <w:bookmarkStart w:id="714" w:name="_Hlk140824272"/>
      <w:bookmarkEnd w:id="707"/>
      <w:r w:rsidRPr="00455863">
        <w:rPr>
          <w:rFonts w:eastAsia="Times New Roman" w:cs="Times New Roman"/>
          <w:color w:val="555555"/>
          <w:sz w:val="32"/>
          <w:szCs w:val="32"/>
          <w:rtl/>
        </w:rPr>
        <w:t>یا محبوبی و مقصودی</w:t>
      </w:r>
      <w:bookmarkEnd w:id="714"/>
      <w:r w:rsidRPr="00455863">
        <w:rPr>
          <w:rFonts w:eastAsia="Times New Roman" w:cs="Times New Roman"/>
          <w:color w:val="555555"/>
          <w:sz w:val="32"/>
          <w:szCs w:val="32"/>
          <w:rtl/>
        </w:rPr>
        <w:t xml:space="preserve"> و غایت آمالی سوال می کنم تو را به اسم اعظم که حجبات عباد را خرق نمایی و باب رحمت را بر ایشان بنمایی و بگشایی</w:t>
      </w:r>
    </w:p>
    <w:p w14:paraId="0B664C95" w14:textId="79B17DEF" w:rsidR="008D716F" w:rsidRPr="00AF091C" w:rsidRDefault="0060613E" w:rsidP="00AF091C">
      <w:pPr>
        <w:shd w:val="clear" w:color="auto" w:fill="FEFFFF"/>
        <w:spacing w:after="0" w:line="240" w:lineRule="auto"/>
        <w:jc w:val="center"/>
        <w:rPr>
          <w:rFonts w:ascii="Adobe Naskh Medium" w:eastAsia="Times New Roman" w:hAnsi="Adobe Naskh Medium" w:cs="Adobe Naskh Medium"/>
          <w:color w:val="555555"/>
          <w:sz w:val="36"/>
          <w:szCs w:val="36"/>
        </w:rPr>
      </w:pPr>
      <w:r w:rsidRPr="0060613E">
        <w:rPr>
          <w:rFonts w:ascii="Adobe Naskh Medium" w:eastAsia="Times New Roman" w:hAnsi="Adobe Naskh Medium" w:cs="Adobe Naskh Medium"/>
          <w:noProof/>
          <w:color w:val="555555"/>
          <w:sz w:val="36"/>
          <w:szCs w:val="36"/>
        </w:rPr>
        <w:drawing>
          <wp:inline distT="0" distB="0" distL="0" distR="0" wp14:anchorId="0FB55E2E" wp14:editId="387B9FE2">
            <wp:extent cx="5943600" cy="2927985"/>
            <wp:effectExtent l="0" t="0" r="0" b="5715"/>
            <wp:docPr id="32436410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64106" name="Picture 1" descr="A sheet of music with notes&#10;&#10;Description automatically generated"/>
                    <pic:cNvPicPr/>
                  </pic:nvPicPr>
                  <pic:blipFill>
                    <a:blip r:embed="rId389"/>
                    <a:stretch>
                      <a:fillRect/>
                    </a:stretch>
                  </pic:blipFill>
                  <pic:spPr>
                    <a:xfrm>
                      <a:off x="0" y="0"/>
                      <a:ext cx="5943600" cy="2927985"/>
                    </a:xfrm>
                    <a:prstGeom prst="rect">
                      <a:avLst/>
                    </a:prstGeom>
                  </pic:spPr>
                </pic:pic>
              </a:graphicData>
            </a:graphic>
          </wp:inline>
        </w:drawing>
      </w:r>
    </w:p>
    <w:p w14:paraId="0B1A74BE" w14:textId="6E945885" w:rsidR="007224E1" w:rsidRPr="00514358" w:rsidRDefault="00AF091C" w:rsidP="00A4393C">
      <w:pPr>
        <w:shd w:val="clear" w:color="auto" w:fill="FEFFFF"/>
        <w:spacing w:after="0" w:line="240" w:lineRule="auto"/>
        <w:jc w:val="center"/>
        <w:rPr>
          <w:rFonts w:eastAsia="Times New Roman" w:cs="Times New Roman"/>
          <w:color w:val="555555"/>
          <w:szCs w:val="24"/>
          <w:lang w:val="fr-FR"/>
        </w:rPr>
      </w:pPr>
      <w:r w:rsidRPr="00514358">
        <w:rPr>
          <w:rFonts w:eastAsia="Times New Roman" w:cs="Times New Roman"/>
          <w:color w:val="555555"/>
          <w:szCs w:val="24"/>
          <w:lang w:val="fr-FR"/>
        </w:rPr>
        <w:t xml:space="preserve">Yá </w:t>
      </w:r>
      <w:r w:rsidR="008D716F" w:rsidRPr="00514358">
        <w:rPr>
          <w:rFonts w:eastAsia="Times New Roman" w:cs="Times New Roman"/>
          <w:color w:val="555555"/>
          <w:szCs w:val="24"/>
          <w:lang w:val="fr-FR"/>
        </w:rPr>
        <w:t>m</w:t>
      </w:r>
      <w:r w:rsidRPr="00514358">
        <w:rPr>
          <w:rFonts w:eastAsia="Times New Roman" w:cs="Times New Roman"/>
          <w:color w:val="555555"/>
          <w:szCs w:val="24"/>
          <w:lang w:val="fr-FR"/>
        </w:rPr>
        <w:t xml:space="preserve">ah-bu-bi va </w:t>
      </w:r>
      <w:r w:rsidR="008D716F" w:rsidRPr="00514358">
        <w:rPr>
          <w:rFonts w:eastAsia="Times New Roman" w:cs="Times New Roman"/>
          <w:color w:val="555555"/>
          <w:szCs w:val="24"/>
          <w:lang w:val="fr-FR"/>
        </w:rPr>
        <w:t>m</w:t>
      </w:r>
      <w:r w:rsidRPr="00514358">
        <w:rPr>
          <w:rFonts w:eastAsia="Times New Roman" w:cs="Times New Roman"/>
          <w:color w:val="555555"/>
          <w:szCs w:val="24"/>
          <w:lang w:val="fr-FR"/>
        </w:rPr>
        <w:t>aq-su-di va ghá-ya-ta á-má-li</w:t>
      </w:r>
    </w:p>
    <w:p w14:paraId="53EA643A" w14:textId="4C14C6C0" w:rsidR="007224E1" w:rsidRDefault="00AF091C" w:rsidP="00A4393C">
      <w:pPr>
        <w:shd w:val="clear" w:color="auto" w:fill="FEFFFF"/>
        <w:spacing w:after="0" w:line="240" w:lineRule="auto"/>
        <w:jc w:val="center"/>
        <w:rPr>
          <w:rFonts w:eastAsia="Times New Roman" w:cs="Times New Roman"/>
          <w:color w:val="555555"/>
          <w:szCs w:val="24"/>
        </w:rPr>
      </w:pPr>
      <w:r w:rsidRPr="00E47C13">
        <w:rPr>
          <w:rFonts w:eastAsia="Times New Roman" w:cs="Times New Roman"/>
          <w:color w:val="555555"/>
          <w:szCs w:val="24"/>
        </w:rPr>
        <w:t>so-ál mi-ko-nam to rá beh es-me ‘a-zam keh ho-jo-bá-te ‘e-bád  rá kharq ne-má-i</w:t>
      </w:r>
    </w:p>
    <w:p w14:paraId="4C4F972B" w14:textId="639B326D" w:rsidR="00AF091C" w:rsidRPr="00E47C13" w:rsidRDefault="00AF091C" w:rsidP="00A4393C">
      <w:pPr>
        <w:shd w:val="clear" w:color="auto" w:fill="FEFFFF"/>
        <w:spacing w:after="0" w:line="240" w:lineRule="auto"/>
        <w:jc w:val="center"/>
        <w:rPr>
          <w:rFonts w:eastAsia="Times New Roman" w:cs="Times New Roman"/>
          <w:color w:val="555555"/>
          <w:szCs w:val="24"/>
        </w:rPr>
      </w:pPr>
      <w:r w:rsidRPr="00E47C13">
        <w:rPr>
          <w:rFonts w:eastAsia="Times New Roman" w:cs="Times New Roman"/>
          <w:color w:val="555555"/>
          <w:szCs w:val="24"/>
        </w:rPr>
        <w:t>va bá</w:t>
      </w:r>
      <w:r w:rsidR="008D716F">
        <w:rPr>
          <w:rFonts w:eastAsia="Times New Roman" w:cs="Times New Roman"/>
          <w:color w:val="555555"/>
          <w:szCs w:val="24"/>
        </w:rPr>
        <w:t>-</w:t>
      </w:r>
      <w:r w:rsidRPr="00E47C13">
        <w:rPr>
          <w:rFonts w:eastAsia="Times New Roman" w:cs="Times New Roman"/>
          <w:color w:val="555555"/>
          <w:szCs w:val="24"/>
        </w:rPr>
        <w:t>be rah-mat rá bar i-shán be-ne-má-i va be-go-shá-i</w:t>
      </w:r>
    </w:p>
    <w:p w14:paraId="12056EA8" w14:textId="77777777" w:rsidR="00CB36B5" w:rsidRDefault="00CB36B5" w:rsidP="0038122B">
      <w:pPr>
        <w:shd w:val="clear" w:color="auto" w:fill="FEFFFF"/>
        <w:spacing w:after="0" w:line="240" w:lineRule="auto"/>
        <w:jc w:val="center"/>
        <w:rPr>
          <w:rFonts w:eastAsia="Arial Unicode MS" w:cs="Times New Roman"/>
          <w:kern w:val="2"/>
          <w:szCs w:val="32"/>
          <w14:ligatures w14:val="standardContextual"/>
        </w:rPr>
      </w:pPr>
      <w:bookmarkStart w:id="715" w:name="_Hlk141455268"/>
    </w:p>
    <w:p w14:paraId="4035BC66" w14:textId="77777777" w:rsidR="00CB36B5" w:rsidRDefault="00CB36B5" w:rsidP="0038122B">
      <w:pPr>
        <w:shd w:val="clear" w:color="auto" w:fill="FEFFFF"/>
        <w:spacing w:after="0" w:line="240" w:lineRule="auto"/>
        <w:jc w:val="center"/>
        <w:rPr>
          <w:rFonts w:eastAsia="Arial Unicode MS" w:cs="Times New Roman"/>
          <w:kern w:val="2"/>
          <w:szCs w:val="32"/>
          <w14:ligatures w14:val="standardContextual"/>
        </w:rPr>
      </w:pPr>
    </w:p>
    <w:p w14:paraId="343D23F9" w14:textId="1F309AE0" w:rsidR="00CB36B5" w:rsidRDefault="00CB4C00" w:rsidP="0038122B">
      <w:pPr>
        <w:shd w:val="clear" w:color="auto" w:fill="FEFFFF"/>
        <w:spacing w:after="0" w:line="240" w:lineRule="auto"/>
        <w:jc w:val="center"/>
        <w:rPr>
          <w:rFonts w:eastAsia="Arial Unicode MS" w:cs="Times New Roman"/>
          <w:kern w:val="2"/>
          <w:szCs w:val="32"/>
          <w14:ligatures w14:val="standardContextual"/>
        </w:rPr>
      </w:pPr>
      <w:r w:rsidRPr="008E1629">
        <w:rPr>
          <w:noProof/>
        </w:rPr>
        <w:drawing>
          <wp:inline distT="0" distB="0" distL="0" distR="0" wp14:anchorId="26B24850" wp14:editId="208CDCBD">
            <wp:extent cx="3540674" cy="564542"/>
            <wp:effectExtent l="0" t="0" r="3175" b="6985"/>
            <wp:docPr id="1583701954" name="Picture 1583701954" descr="Free Music Musical Notes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ree Music Musical Notes vector and picture"/>
                    <pic:cNvPicPr>
                      <a:picLocks noChangeAspect="1" noChangeArrowheads="1"/>
                    </pic:cNvPicPr>
                  </pic:nvPicPr>
                  <pic:blipFill rotWithShape="1">
                    <a:blip r:embed="rId222">
                      <a:extLst>
                        <a:ext uri="{28A0092B-C50C-407E-A947-70E740481C1C}">
                          <a14:useLocalDpi xmlns:a14="http://schemas.microsoft.com/office/drawing/2010/main" val="0"/>
                        </a:ext>
                      </a:extLst>
                    </a:blip>
                    <a:srcRect t="33189" b="34962"/>
                    <a:stretch/>
                  </pic:blipFill>
                  <pic:spPr bwMode="auto">
                    <a:xfrm>
                      <a:off x="0" y="0"/>
                      <a:ext cx="3549389" cy="565932"/>
                    </a:xfrm>
                    <a:prstGeom prst="rect">
                      <a:avLst/>
                    </a:prstGeom>
                    <a:noFill/>
                    <a:ln>
                      <a:noFill/>
                    </a:ln>
                    <a:extLst>
                      <a:ext uri="{53640926-AAD7-44D8-BBD7-CCE9431645EC}">
                        <a14:shadowObscured xmlns:a14="http://schemas.microsoft.com/office/drawing/2010/main"/>
                      </a:ext>
                    </a:extLst>
                  </pic:spPr>
                </pic:pic>
              </a:graphicData>
            </a:graphic>
          </wp:inline>
        </w:drawing>
      </w:r>
    </w:p>
    <w:p w14:paraId="24F41246" w14:textId="28A958A4" w:rsidR="007224E1" w:rsidRDefault="0038122B" w:rsidP="0038122B">
      <w:pPr>
        <w:shd w:val="clear" w:color="auto" w:fill="FEFFFF"/>
        <w:spacing w:after="0" w:line="240" w:lineRule="auto"/>
        <w:jc w:val="center"/>
        <w:rPr>
          <w:rFonts w:eastAsia="Arial Unicode MS" w:cs="Times New Roman"/>
          <w:kern w:val="2"/>
          <w:szCs w:val="32"/>
          <w14:ligatures w14:val="standardContextual"/>
        </w:rPr>
      </w:pPr>
      <w:r w:rsidRPr="0038122B">
        <w:rPr>
          <w:rFonts w:eastAsia="Arial Unicode MS" w:cs="Times New Roman"/>
          <w:kern w:val="2"/>
          <w:szCs w:val="32"/>
          <w14:ligatures w14:val="standardContextual"/>
        </w:rPr>
        <w:lastRenderedPageBreak/>
        <w:t xml:space="preserve">O Beloved and Desired One and my Highest Aim, </w:t>
      </w:r>
    </w:p>
    <w:p w14:paraId="568A784C" w14:textId="70165CD4" w:rsidR="0038122B" w:rsidRPr="0038122B" w:rsidRDefault="0038122B" w:rsidP="0038122B">
      <w:pPr>
        <w:shd w:val="clear" w:color="auto" w:fill="FEFFFF"/>
        <w:spacing w:after="0" w:line="240" w:lineRule="auto"/>
        <w:jc w:val="center"/>
        <w:rPr>
          <w:rFonts w:eastAsia="Times New Roman" w:cs="Times New Roman"/>
          <w:color w:val="555555"/>
          <w:sz w:val="40"/>
          <w:szCs w:val="40"/>
        </w:rPr>
      </w:pPr>
      <w:r w:rsidRPr="0038122B">
        <w:rPr>
          <w:rFonts w:eastAsia="Arial Unicode MS" w:cs="Times New Roman"/>
          <w:kern w:val="2"/>
          <w:szCs w:val="32"/>
          <w14:ligatures w14:val="standardContextual"/>
        </w:rPr>
        <w:t>I ask of Thee in the Greatest Name to rend the veils of Thy servants and reveal and open to them the door of Thy mercy.</w:t>
      </w:r>
    </w:p>
    <w:bookmarkEnd w:id="715"/>
    <w:p w14:paraId="4F284D36" w14:textId="77777777" w:rsidR="00AF091C" w:rsidRPr="00AF091C" w:rsidRDefault="00AF091C" w:rsidP="00AF091C">
      <w:pPr>
        <w:shd w:val="clear" w:color="auto" w:fill="FEFFFF"/>
        <w:spacing w:after="0" w:line="240" w:lineRule="auto"/>
        <w:rPr>
          <w:rFonts w:asciiTheme="majorBidi" w:eastAsia="Times New Roman" w:hAnsiTheme="majorBidi" w:cstheme="majorBidi"/>
          <w:color w:val="555555"/>
          <w:szCs w:val="24"/>
        </w:rPr>
      </w:pPr>
    </w:p>
    <w:p w14:paraId="5826FB50" w14:textId="3BC426D6" w:rsidR="00AF091C" w:rsidRDefault="0060613E" w:rsidP="00AF091C">
      <w:pPr>
        <w:shd w:val="clear" w:color="auto" w:fill="FEFFFF"/>
        <w:spacing w:after="0" w:line="240" w:lineRule="auto"/>
        <w:jc w:val="center"/>
        <w:rPr>
          <w:rFonts w:asciiTheme="majorBidi" w:eastAsia="Times New Roman" w:hAnsiTheme="majorBidi" w:cstheme="majorBidi"/>
          <w:color w:val="555555"/>
          <w:szCs w:val="24"/>
        </w:rPr>
      </w:pPr>
      <w:r w:rsidRPr="0060613E">
        <w:rPr>
          <w:rFonts w:asciiTheme="majorBidi" w:eastAsia="Times New Roman" w:hAnsiTheme="majorBidi" w:cstheme="majorBidi"/>
          <w:noProof/>
          <w:color w:val="555555"/>
          <w:szCs w:val="24"/>
        </w:rPr>
        <w:drawing>
          <wp:inline distT="0" distB="0" distL="0" distR="0" wp14:anchorId="287D3E5C" wp14:editId="45788647">
            <wp:extent cx="5943600" cy="2868930"/>
            <wp:effectExtent l="0" t="0" r="0" b="7620"/>
            <wp:docPr id="23289395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93956" name="Picture 1" descr="A sheet music with notes and words&#10;&#10;Description automatically generated"/>
                    <pic:cNvPicPr/>
                  </pic:nvPicPr>
                  <pic:blipFill>
                    <a:blip r:embed="rId390"/>
                    <a:stretch>
                      <a:fillRect/>
                    </a:stretch>
                  </pic:blipFill>
                  <pic:spPr>
                    <a:xfrm>
                      <a:off x="0" y="0"/>
                      <a:ext cx="5943600" cy="2868930"/>
                    </a:xfrm>
                    <a:prstGeom prst="rect">
                      <a:avLst/>
                    </a:prstGeom>
                  </pic:spPr>
                </pic:pic>
              </a:graphicData>
            </a:graphic>
          </wp:inline>
        </w:drawing>
      </w:r>
    </w:p>
    <w:p w14:paraId="4D62C737" w14:textId="38430E6F" w:rsidR="005E0ECE" w:rsidRDefault="005E0ECE" w:rsidP="002669D1">
      <w:pPr>
        <w:pStyle w:val="Heading1"/>
        <w:jc w:val="center"/>
      </w:pPr>
      <w:bookmarkStart w:id="716" w:name="_Toc49687794"/>
      <w:bookmarkStart w:id="717" w:name="_Toc59736707"/>
      <w:bookmarkStart w:id="718" w:name="_Toc167265166"/>
      <w:r w:rsidRPr="000F78BF">
        <w:t xml:space="preserve">Special </w:t>
      </w:r>
      <w:bookmarkEnd w:id="713"/>
      <w:r w:rsidRPr="000F78BF">
        <w:t>verses used in place of</w:t>
      </w:r>
      <w:r>
        <w:t xml:space="preserve"> the</w:t>
      </w:r>
      <w:r w:rsidRPr="000F78BF">
        <w:t xml:space="preserve"> Obligatory Prayer:</w:t>
      </w:r>
      <w:bookmarkEnd w:id="716"/>
      <w:bookmarkEnd w:id="717"/>
      <w:bookmarkEnd w:id="718"/>
    </w:p>
    <w:p w14:paraId="1BAE950E" w14:textId="77777777" w:rsidR="004B11DF" w:rsidRDefault="004B11DF" w:rsidP="004B11DF"/>
    <w:p w14:paraId="7039F850" w14:textId="3DFBBEA1" w:rsidR="004B11DF" w:rsidRPr="004B11DF" w:rsidRDefault="004B11DF" w:rsidP="004B11DF">
      <w:r>
        <w:t xml:space="preserve">In Islam, it has been part of the tradition, the sunnah, to repeat particular phrases enjoined by the teachings and practices of the Prophet Muhammad based on the hadith. These </w:t>
      </w:r>
      <w:r w:rsidR="006A53C4" w:rsidRPr="006A53C4">
        <w:rPr>
          <w:u w:val="words"/>
        </w:rPr>
        <w:t>dh</w:t>
      </w:r>
      <w:r>
        <w:t>ikr go by different names, according to different wordings, such as God is Great, All</w:t>
      </w:r>
      <w:r w:rsidR="00860FD1">
        <w:t>a</w:t>
      </w:r>
      <w:r>
        <w:t xml:space="preserve">hu Akbar, or </w:t>
      </w:r>
      <w:r w:rsidR="00860FD1">
        <w:t>Glorified is</w:t>
      </w:r>
      <w:r>
        <w:t xml:space="preserve"> God, Subh</w:t>
      </w:r>
      <w:r w:rsidR="00860FD1">
        <w:t>á</w:t>
      </w:r>
      <w:r>
        <w:t>na</w:t>
      </w:r>
      <w:r w:rsidR="00860FD1">
        <w:t>-</w:t>
      </w:r>
      <w:r>
        <w:t>llah, the latter of which is known as tasbih</w:t>
      </w:r>
      <w:sdt>
        <w:sdtPr>
          <w:id w:val="-1441835364"/>
          <w:citation/>
        </w:sdtPr>
        <w:sdtContent>
          <w:r w:rsidR="0072094F">
            <w:fldChar w:fldCharType="begin"/>
          </w:r>
          <w:r w:rsidR="0072094F">
            <w:instrText xml:space="preserve"> CITATION Muh23 \l 1033 </w:instrText>
          </w:r>
          <w:r w:rsidR="0072094F">
            <w:fldChar w:fldCharType="separate"/>
          </w:r>
          <w:r w:rsidR="005539EF">
            <w:rPr>
              <w:noProof/>
            </w:rPr>
            <w:t xml:space="preserve"> (Qara'at n.d.)</w:t>
          </w:r>
          <w:r w:rsidR="0072094F">
            <w:fldChar w:fldCharType="end"/>
          </w:r>
        </w:sdtContent>
      </w:sdt>
      <w:r>
        <w:t>, which also</w:t>
      </w:r>
      <w:r w:rsidR="00527BC9">
        <w:t xml:space="preserve"> is the word for</w:t>
      </w:r>
      <w:r>
        <w:t xml:space="preserve"> the prayer beads used for counting </w:t>
      </w:r>
      <w:r w:rsidR="006A53C4" w:rsidRPr="006A53C4">
        <w:rPr>
          <w:u w:val="words"/>
        </w:rPr>
        <w:t>dh</w:t>
      </w:r>
      <w:r>
        <w:t>ikr. The tasbih phrase may be found within longer phrases, including the mentioning of specific attributes. This tasbih is also found in two of the Bahá’í exemption verses used in place of the obligatory prayer</w:t>
      </w:r>
      <w:r w:rsidR="00387D54">
        <w:t xml:space="preserve">. </w:t>
      </w:r>
      <w:r>
        <w:t xml:space="preserve">The exemption </w:t>
      </w:r>
      <w:r w:rsidR="006A53C4" w:rsidRPr="006A53C4">
        <w:rPr>
          <w:u w:val="words"/>
        </w:rPr>
        <w:t>dh</w:t>
      </w:r>
      <w:r>
        <w:t xml:space="preserve">ikr for </w:t>
      </w:r>
      <w:r w:rsidR="00765C9F">
        <w:t>travelers</w:t>
      </w:r>
      <w:r>
        <w:t xml:space="preserve"> is very similar to the Tasb</w:t>
      </w:r>
      <w:r w:rsidR="0072094F">
        <w:t>í</w:t>
      </w:r>
      <w:r>
        <w:t>h of Tar</w:t>
      </w:r>
      <w:r w:rsidR="0072094F">
        <w:t>á</w:t>
      </w:r>
      <w:r>
        <w:t>w</w:t>
      </w:r>
      <w:r w:rsidR="0072094F">
        <w:t>í</w:t>
      </w:r>
      <w:r>
        <w:t>h</w:t>
      </w:r>
      <w:sdt>
        <w:sdtPr>
          <w:id w:val="1783756394"/>
          <w:citation/>
        </w:sdtPr>
        <w:sdtContent>
          <w:r w:rsidR="00527BC9">
            <w:fldChar w:fldCharType="begin"/>
          </w:r>
          <w:r w:rsidR="006429FA">
            <w:instrText xml:space="preserve">CITATION ASc23 \l 1033 </w:instrText>
          </w:r>
          <w:r w:rsidR="00527BC9">
            <w:fldChar w:fldCharType="separate"/>
          </w:r>
          <w:r w:rsidR="005539EF">
            <w:rPr>
              <w:noProof/>
            </w:rPr>
            <w:t xml:space="preserve"> (Scribd n.d.)</w:t>
          </w:r>
          <w:r w:rsidR="00527BC9">
            <w:fldChar w:fldCharType="end"/>
          </w:r>
        </w:sdtContent>
      </w:sdt>
      <w:r>
        <w:t xml:space="preserve"> used </w:t>
      </w:r>
      <w:r w:rsidR="00527BC9">
        <w:t>by Moslems after the last obligatory prayer of the night during their month of fasting, Ramadan</w:t>
      </w:r>
      <w:sdt>
        <w:sdtPr>
          <w:id w:val="-1685889983"/>
          <w:citation/>
        </w:sdtPr>
        <w:sdtContent>
          <w:r w:rsidR="006429FA">
            <w:fldChar w:fldCharType="begin"/>
          </w:r>
          <w:r w:rsidR="0072094F">
            <w:instrText xml:space="preserve">CITATION AEl23 \l 1033 </w:instrText>
          </w:r>
          <w:r w:rsidR="006429FA">
            <w:fldChar w:fldCharType="separate"/>
          </w:r>
          <w:r w:rsidR="005539EF">
            <w:rPr>
              <w:noProof/>
            </w:rPr>
            <w:t xml:space="preserve"> (Mischler n.d.)</w:t>
          </w:r>
          <w:r w:rsidR="006429FA">
            <w:fldChar w:fldCharType="end"/>
          </w:r>
        </w:sdtContent>
      </w:sdt>
      <w:r w:rsidR="00527BC9">
        <w:t xml:space="preserve">.  The opening line of that </w:t>
      </w:r>
      <w:r w:rsidR="006A53C4" w:rsidRPr="006A53C4">
        <w:rPr>
          <w:u w:val="words"/>
        </w:rPr>
        <w:t>dh</w:t>
      </w:r>
      <w:r w:rsidR="00527BC9">
        <w:t>ikr is S</w:t>
      </w:r>
      <w:r w:rsidR="00860FD1">
        <w:t>u</w:t>
      </w:r>
      <w:r w:rsidR="00527BC9">
        <w:t>bh</w:t>
      </w:r>
      <w:r w:rsidR="00860FD1">
        <w:t>á</w:t>
      </w:r>
      <w:r w:rsidR="00527BC9">
        <w:t xml:space="preserve">na </w:t>
      </w:r>
      <w:r w:rsidR="006A53C4" w:rsidRPr="006A53C4">
        <w:rPr>
          <w:u w:val="words"/>
        </w:rPr>
        <w:t>dh</w:t>
      </w:r>
      <w:r w:rsidR="00527BC9">
        <w:t>i</w:t>
      </w:r>
      <w:r w:rsidR="00860FD1">
        <w:t xml:space="preserve"> ‘l-mulki wa ‘l-malakút</w:t>
      </w:r>
      <w:r w:rsidR="00527BC9">
        <w:t>.</w:t>
      </w:r>
    </w:p>
    <w:p w14:paraId="2021ADE2" w14:textId="1C27BC22" w:rsidR="00ED4149" w:rsidRPr="00ED4149" w:rsidRDefault="00ED4149" w:rsidP="00ED4149">
      <w:pPr>
        <w:ind w:left="720"/>
      </w:pPr>
      <w:r>
        <w:t xml:space="preserve">We have commanded you to pray and fast from the beginning of maturity; this is ordained by God, your Lord and the Lord of your forefathers. He hath exempted from this those who are weak from illness or age, as a bounty from His Presence, and He is the forgiving, the Generous. </w:t>
      </w:r>
      <w:sdt>
        <w:sdtPr>
          <w:id w:val="-1484853451"/>
          <w:citation/>
        </w:sdtPr>
        <w:sdtContent>
          <w:r>
            <w:fldChar w:fldCharType="begin"/>
          </w:r>
          <w:r>
            <w:instrText xml:space="preserve">CITATION Placeholder4 \p 22-23 \l 1033 </w:instrText>
          </w:r>
          <w:r>
            <w:fldChar w:fldCharType="separate"/>
          </w:r>
          <w:r w:rsidR="005539EF">
            <w:rPr>
              <w:noProof/>
            </w:rPr>
            <w:t>(Bahá’u’lláh, The Kitáb-i-Aqdas 1992, 22-23)</w:t>
          </w:r>
          <w:r>
            <w:fldChar w:fldCharType="end"/>
          </w:r>
        </w:sdtContent>
      </w:sdt>
    </w:p>
    <w:p w14:paraId="3CAD38F8" w14:textId="30ABB235" w:rsidR="005E0ECE" w:rsidRDefault="00953C67" w:rsidP="002669D1">
      <w:pPr>
        <w:pStyle w:val="Heading2"/>
      </w:pPr>
      <w:bookmarkStart w:id="719" w:name="_Toc59736708"/>
      <w:bookmarkStart w:id="720" w:name="_Hlk64641414"/>
      <w:bookmarkStart w:id="721" w:name="_Toc167265167"/>
      <w:r>
        <w:t xml:space="preserve">Verse </w:t>
      </w:r>
      <w:r w:rsidR="005E0ECE" w:rsidRPr="008B6F05">
        <w:t>for Exemption</w:t>
      </w:r>
      <w:r w:rsidR="005E0ECE">
        <w:t xml:space="preserve"> (95 times)</w:t>
      </w:r>
      <w:r w:rsidR="00761DD5">
        <w:t xml:space="preserve"> </w:t>
      </w:r>
      <w:sdt>
        <w:sdtPr>
          <w:id w:val="1657719390"/>
          <w:citation/>
        </w:sdtPr>
        <w:sdtContent>
          <w:r w:rsidR="00761DD5">
            <w:fldChar w:fldCharType="begin"/>
          </w:r>
          <w:r w:rsidR="001B6985">
            <w:instrText xml:space="preserve">CITATION Placeholder4 \p 23-24 \l 1033 </w:instrText>
          </w:r>
          <w:r w:rsidR="00761DD5">
            <w:fldChar w:fldCharType="separate"/>
          </w:r>
          <w:r w:rsidR="005539EF">
            <w:rPr>
              <w:noProof/>
            </w:rPr>
            <w:t>(Bahá’u’lláh, The Kitáb-i-Aqdas 1992, 23-24)</w:t>
          </w:r>
          <w:r w:rsidR="00761DD5">
            <w:fldChar w:fldCharType="end"/>
          </w:r>
        </w:sdtContent>
      </w:sdt>
      <w:r w:rsidR="005E0ECE" w:rsidRPr="008B6F05">
        <w:t>:</w:t>
      </w:r>
      <w:bookmarkEnd w:id="719"/>
      <w:bookmarkEnd w:id="721"/>
    </w:p>
    <w:p w14:paraId="5C6F5676" w14:textId="17EC331C" w:rsidR="005E0ECE" w:rsidRPr="000F78BF" w:rsidRDefault="004455D8" w:rsidP="00761DD5">
      <w:pPr>
        <w:ind w:left="720"/>
      </w:pPr>
      <w:r>
        <w:t xml:space="preserve">God hath exempted women who are in their courses from obligatory prayer and fasting. Let them, instead, after performance of their ablutions, give praise unto God, repeating ninety-five times between the moon of one day and the next “Glorified be God, the Lord </w:t>
      </w:r>
      <w:r>
        <w:lastRenderedPageBreak/>
        <w:t>of Splendour and Beauty</w:t>
      </w:r>
      <w:r w:rsidR="007211F5">
        <w:t>.”</w:t>
      </w:r>
      <w:r>
        <w:t xml:space="preserve"> Thus hath it been decreed in the Book, if ye be of them that comprehend.</w:t>
      </w:r>
    </w:p>
    <w:p w14:paraId="3654DAF0" w14:textId="77777777" w:rsidR="005E0ECE" w:rsidRPr="00BE53C1" w:rsidRDefault="005E0ECE" w:rsidP="005E0ECE">
      <w:pPr>
        <w:ind w:firstLine="720"/>
        <w:jc w:val="center"/>
        <w:rPr>
          <w:rFonts w:cstheme="minorHAnsi"/>
        </w:rPr>
      </w:pPr>
      <w:bookmarkStart w:id="722" w:name="_Hlk124763198"/>
      <w:r w:rsidRPr="00BE53C1">
        <w:rPr>
          <w:rFonts w:cstheme="minorHAnsi"/>
        </w:rPr>
        <w:t>Glorified be God, the Lord of Splendour and Beauty</w:t>
      </w:r>
    </w:p>
    <w:p w14:paraId="705FFC81" w14:textId="685B54EF" w:rsidR="005E0ECE" w:rsidRPr="00455863" w:rsidRDefault="005E0ECE" w:rsidP="005E0ECE">
      <w:pPr>
        <w:ind w:firstLine="720"/>
        <w:jc w:val="center"/>
        <w:rPr>
          <w:rFonts w:cs="Times New Roman"/>
          <w:sz w:val="32"/>
          <w:szCs w:val="32"/>
        </w:rPr>
      </w:pPr>
      <w:bookmarkStart w:id="723" w:name="_Hlk64182716"/>
      <w:bookmarkEnd w:id="722"/>
      <w:r w:rsidRPr="00455863">
        <w:rPr>
          <w:rFonts w:cs="Times New Roman"/>
          <w:sz w:val="32"/>
          <w:szCs w:val="32"/>
          <w:rtl/>
        </w:rPr>
        <w:t>سبحان اللّه ذی الطلعة و الجمال</w:t>
      </w:r>
      <w:r w:rsidR="00953C67" w:rsidRPr="00455863">
        <w:rPr>
          <w:rStyle w:val="FootnoteReference"/>
          <w:rFonts w:cs="Times New Roman"/>
          <w:sz w:val="32"/>
          <w:szCs w:val="32"/>
          <w:rtl/>
        </w:rPr>
        <w:footnoteReference w:id="281"/>
      </w:r>
    </w:p>
    <w:p w14:paraId="5EBE1BF5" w14:textId="61B1ECB4" w:rsidR="005E0ECE" w:rsidRPr="00B0315A" w:rsidRDefault="005E0ECE" w:rsidP="005E0ECE">
      <w:pPr>
        <w:ind w:firstLine="720"/>
        <w:jc w:val="center"/>
        <w:rPr>
          <w:rFonts w:cs="Times New Roman"/>
          <w:shd w:val="clear" w:color="auto" w:fill="FFFFFF"/>
        </w:rPr>
      </w:pPr>
      <w:bookmarkStart w:id="724" w:name="_Hlk124763437"/>
      <w:bookmarkEnd w:id="723"/>
      <w:r w:rsidRPr="00B0315A">
        <w:rPr>
          <w:rFonts w:cs="Times New Roman"/>
          <w:shd w:val="clear" w:color="auto" w:fill="FFFFFF"/>
        </w:rPr>
        <w:t>S</w:t>
      </w:r>
      <w:r w:rsidR="00C60806" w:rsidRPr="00B0315A">
        <w:rPr>
          <w:rFonts w:cs="Times New Roman"/>
          <w:shd w:val="clear" w:color="auto" w:fill="FFFFFF"/>
        </w:rPr>
        <w:t>o</w:t>
      </w:r>
      <w:r w:rsidRPr="00B0315A">
        <w:rPr>
          <w:rFonts w:cs="Times New Roman"/>
          <w:shd w:val="clear" w:color="auto" w:fill="FFFFFF"/>
        </w:rPr>
        <w:t>b-há-nal- lá</w:t>
      </w:r>
      <w:r w:rsidR="00773296" w:rsidRPr="00B0315A">
        <w:rPr>
          <w:rFonts w:cs="Times New Roman"/>
          <w:shd w:val="clear" w:color="auto" w:fill="FFFFFF"/>
        </w:rPr>
        <w:t>-</w:t>
      </w:r>
      <w:r w:rsidR="008D4F1B" w:rsidRPr="00B0315A">
        <w:rPr>
          <w:rFonts w:cs="Times New Roman"/>
          <w:shd w:val="clear" w:color="auto" w:fill="FFFFFF"/>
        </w:rPr>
        <w:t>h</w:t>
      </w:r>
      <w:r w:rsidR="00773296" w:rsidRPr="00B0315A">
        <w:rPr>
          <w:rFonts w:cs="Times New Roman"/>
          <w:shd w:val="clear" w:color="auto" w:fill="FFFFFF"/>
        </w:rPr>
        <w:t>e</w:t>
      </w:r>
      <w:r w:rsidRPr="00B0315A">
        <w:rPr>
          <w:rFonts w:cs="Times New Roman"/>
          <w:shd w:val="clear" w:color="auto" w:fill="FFFFFF"/>
        </w:rPr>
        <w:t xml:space="preserve"> z</w:t>
      </w:r>
      <w:r w:rsidR="00EE37D1" w:rsidRPr="00B0315A">
        <w:rPr>
          <w:rFonts w:cs="Times New Roman"/>
          <w:shd w:val="clear" w:color="auto" w:fill="FFFFFF"/>
        </w:rPr>
        <w:t>i</w:t>
      </w:r>
      <w:r w:rsidR="008D4F1B" w:rsidRPr="00B0315A">
        <w:rPr>
          <w:rFonts w:cs="Times New Roman"/>
          <w:shd w:val="clear" w:color="auto" w:fill="FFFFFF"/>
        </w:rPr>
        <w:t>t</w:t>
      </w:r>
      <w:r w:rsidRPr="00B0315A">
        <w:rPr>
          <w:rFonts w:cs="Times New Roman"/>
          <w:shd w:val="clear" w:color="auto" w:fill="FFFFFF"/>
        </w:rPr>
        <w:t>- tal-’a-te</w:t>
      </w:r>
      <w:r w:rsidRPr="00B0315A">
        <w:rPr>
          <w:rFonts w:cs="Times New Roman"/>
          <w:color w:val="FF0000"/>
          <w:shd w:val="clear" w:color="auto" w:fill="FFFFFF"/>
        </w:rPr>
        <w:t xml:space="preserve"> </w:t>
      </w:r>
      <w:r w:rsidRPr="00B0315A">
        <w:rPr>
          <w:rFonts w:cs="Times New Roman"/>
          <w:shd w:val="clear" w:color="auto" w:fill="FFFFFF"/>
        </w:rPr>
        <w:t xml:space="preserve">val- ja-mál </w:t>
      </w:r>
      <w:bookmarkEnd w:id="724"/>
      <w:r w:rsidRPr="00B0315A">
        <w:rPr>
          <w:rFonts w:cs="Times New Roman"/>
          <w:shd w:val="clear" w:color="auto" w:fill="FFFFFF"/>
        </w:rPr>
        <w:t>(x95)</w:t>
      </w:r>
    </w:p>
    <w:p w14:paraId="3E4360F8" w14:textId="3ADB94B7" w:rsidR="005E0ECE" w:rsidRDefault="005E0ECE" w:rsidP="002669D1">
      <w:pPr>
        <w:pStyle w:val="Heading2"/>
      </w:pPr>
      <w:bookmarkStart w:id="725" w:name="_Toc59736709"/>
      <w:bookmarkStart w:id="726" w:name="_Toc167265168"/>
      <w:r w:rsidRPr="007D6EB2">
        <w:t>Verses</w:t>
      </w:r>
      <w:r w:rsidR="00953C67">
        <w:t xml:space="preserve"> </w:t>
      </w:r>
      <w:r w:rsidRPr="007D6EB2">
        <w:t>while travelling</w:t>
      </w:r>
      <w:r w:rsidR="00761DD5">
        <w:t xml:space="preserve"> </w:t>
      </w:r>
      <w:sdt>
        <w:sdtPr>
          <w:id w:val="1259798725"/>
          <w:citation/>
        </w:sdtPr>
        <w:sdtContent>
          <w:r w:rsidR="00761DD5">
            <w:fldChar w:fldCharType="begin"/>
          </w:r>
          <w:r w:rsidR="00761DD5">
            <w:instrText xml:space="preserve">CITATION Placeholder4 \p 24 \l 1033 </w:instrText>
          </w:r>
          <w:r w:rsidR="00761DD5">
            <w:fldChar w:fldCharType="separate"/>
          </w:r>
          <w:r w:rsidR="005539EF">
            <w:rPr>
              <w:noProof/>
            </w:rPr>
            <w:t>(Bahá’u’lláh, The Kitáb-i-Aqdas 1992, 24)</w:t>
          </w:r>
          <w:r w:rsidR="00761DD5">
            <w:fldChar w:fldCharType="end"/>
          </w:r>
        </w:sdtContent>
      </w:sdt>
      <w:r w:rsidRPr="007D6EB2">
        <w:t>:</w:t>
      </w:r>
      <w:bookmarkEnd w:id="725"/>
      <w:bookmarkEnd w:id="726"/>
    </w:p>
    <w:p w14:paraId="52F55B25" w14:textId="77777777" w:rsidR="00761DD5" w:rsidRDefault="00761DD5" w:rsidP="00761DD5"/>
    <w:p w14:paraId="1CF015D0" w14:textId="23B6339B" w:rsidR="00761DD5" w:rsidRPr="00761DD5" w:rsidRDefault="00761DD5" w:rsidP="00761DD5">
      <w:pPr>
        <w:ind w:left="720"/>
      </w:pPr>
      <w:r>
        <w:t>When travelling, if ye should stop and rest in some safe spot, perform ye—men and women alike—a single prostration in place of each unsaid Obligatory Prayer, and while prostrating say “</w:t>
      </w:r>
      <w:bookmarkStart w:id="727" w:name="_Hlk124763157"/>
      <w:r>
        <w:t>Glorified be God, the Lord of Might and Majesty, of Grace and Bounty</w:t>
      </w:r>
      <w:bookmarkEnd w:id="727"/>
      <w:r w:rsidR="007211F5">
        <w:t>.”</w:t>
      </w:r>
      <w:r>
        <w:t xml:space="preserve"> Whoso is unable to do this, let him say only “Glorified be God</w:t>
      </w:r>
      <w:r w:rsidR="00387D54">
        <w:t>;”</w:t>
      </w:r>
      <w:r>
        <w:t xml:space="preserve"> this shall assuredly suffice him. He is, of a truth, the all-sufficing, the ever-abiding, the forgiving, compassionate God. Upon completing your prostrations, seat yourselves cross-legged—men and women alike—and eighteen times repeat “glorified be God, the Lord of the kingdoms of earth and heaven</w:t>
      </w:r>
      <w:r w:rsidR="007211F5">
        <w:t>.”</w:t>
      </w:r>
      <w:r>
        <w:t xml:space="preserve"> Thus doth the Lord make plain the ways of truth and guidance, ways that lead to one way, which is this Straight Path. Render thanks unto God for this most gracious favour; offer praise unto Him for this bounty that hath encompassed the heavens and the earth; extol Him for this mercy that hath pervaded all creation.</w:t>
      </w:r>
    </w:p>
    <w:p w14:paraId="3E53A88D" w14:textId="349A37A0" w:rsidR="009B4899" w:rsidRDefault="009B4899" w:rsidP="009B4899">
      <w:pPr>
        <w:rPr>
          <w:rFonts w:cstheme="minorHAnsi"/>
        </w:rPr>
      </w:pPr>
      <w:r>
        <w:t xml:space="preserve">While prostrating, say a single time:  </w:t>
      </w:r>
      <w:r w:rsidR="005E0ECE" w:rsidRPr="00BE53C1">
        <w:rPr>
          <w:rFonts w:cstheme="minorHAnsi"/>
        </w:rPr>
        <w:t>Glorified be God, the Lord of Might and Majesty, of Grace and Bounty</w:t>
      </w:r>
      <w:r w:rsidR="007211F5">
        <w:rPr>
          <w:rFonts w:cstheme="minorHAnsi"/>
        </w:rPr>
        <w:t>.”</w:t>
      </w:r>
      <w:bookmarkStart w:id="728" w:name="_Hlk42885501"/>
      <w:r>
        <w:rPr>
          <w:rFonts w:cstheme="minorHAnsi"/>
        </w:rPr>
        <w:t xml:space="preserve"> In Arabic it is:</w:t>
      </w:r>
    </w:p>
    <w:p w14:paraId="71BDD3A3" w14:textId="139D6B10" w:rsidR="009B4899" w:rsidRPr="00455863" w:rsidRDefault="005E0ECE" w:rsidP="009B4899">
      <w:pPr>
        <w:jc w:val="center"/>
        <w:rPr>
          <w:rFonts w:cs="Times New Roman"/>
          <w:color w:val="202122"/>
          <w:sz w:val="16"/>
          <w:szCs w:val="16"/>
          <w:shd w:val="clear" w:color="auto" w:fill="FFFFFF"/>
        </w:rPr>
      </w:pPr>
      <w:r w:rsidRPr="00455863">
        <w:rPr>
          <w:rFonts w:cs="Times New Roman"/>
          <w:color w:val="202122"/>
          <w:sz w:val="32"/>
          <w:szCs w:val="32"/>
          <w:shd w:val="clear" w:color="auto" w:fill="FFFFFF"/>
          <w:rtl/>
        </w:rPr>
        <w:t xml:space="preserve">سبحان الله </w:t>
      </w:r>
      <w:bookmarkEnd w:id="728"/>
      <w:r w:rsidRPr="00455863">
        <w:rPr>
          <w:rFonts w:cs="Times New Roman"/>
          <w:color w:val="202122"/>
          <w:sz w:val="32"/>
          <w:szCs w:val="32"/>
          <w:shd w:val="clear" w:color="auto" w:fill="FFFFFF"/>
          <w:rtl/>
        </w:rPr>
        <w:t>ذی العظمة و الاجلال و الموهبة و الافضال</w:t>
      </w:r>
      <w:r w:rsidR="00953C67" w:rsidRPr="00455863">
        <w:rPr>
          <w:rStyle w:val="FootnoteReference"/>
          <w:rFonts w:cs="Times New Roman"/>
          <w:color w:val="202122"/>
          <w:sz w:val="32"/>
          <w:szCs w:val="32"/>
          <w:shd w:val="clear" w:color="auto" w:fill="FFFFFF"/>
          <w:rtl/>
        </w:rPr>
        <w:footnoteReference w:id="282"/>
      </w:r>
    </w:p>
    <w:p w14:paraId="1B521494" w14:textId="2099A636" w:rsidR="005E0ECE" w:rsidRPr="00B0315A" w:rsidRDefault="005E0ECE" w:rsidP="005E0ECE">
      <w:pPr>
        <w:jc w:val="center"/>
        <w:rPr>
          <w:rFonts w:cs="Times New Roman"/>
        </w:rPr>
      </w:pPr>
      <w:bookmarkStart w:id="729" w:name="_Hlk124761703"/>
      <w:r w:rsidRPr="00B0315A">
        <w:rPr>
          <w:rFonts w:cs="Times New Roman"/>
        </w:rPr>
        <w:t>Sob-há-nal- lá</w:t>
      </w:r>
      <w:r w:rsidR="00EE37D1" w:rsidRPr="00B0315A">
        <w:rPr>
          <w:rFonts w:cs="Times New Roman"/>
        </w:rPr>
        <w:t>-</w:t>
      </w:r>
      <w:r w:rsidRPr="00B0315A">
        <w:rPr>
          <w:rFonts w:cs="Times New Roman"/>
        </w:rPr>
        <w:t>h</w:t>
      </w:r>
      <w:r w:rsidR="00EE37D1" w:rsidRPr="00B0315A">
        <w:rPr>
          <w:rFonts w:cs="Times New Roman"/>
        </w:rPr>
        <w:t>e</w:t>
      </w:r>
      <w:r w:rsidRPr="00B0315A">
        <w:rPr>
          <w:rFonts w:cs="Times New Roman"/>
        </w:rPr>
        <w:t xml:space="preserve"> zil- ‘a-za-ma-te val- j</w:t>
      </w:r>
      <w:r w:rsidR="00F4677C" w:rsidRPr="00B0315A">
        <w:rPr>
          <w:rFonts w:cs="Times New Roman"/>
        </w:rPr>
        <w:t>a</w:t>
      </w:r>
      <w:r w:rsidRPr="00B0315A">
        <w:rPr>
          <w:rFonts w:cs="Times New Roman"/>
        </w:rPr>
        <w:t>-lá</w:t>
      </w:r>
      <w:r w:rsidR="00F4677C" w:rsidRPr="00B0315A">
        <w:rPr>
          <w:rFonts w:cs="Times New Roman"/>
        </w:rPr>
        <w:t>l</w:t>
      </w:r>
      <w:r w:rsidRPr="00B0315A">
        <w:rPr>
          <w:rFonts w:cs="Times New Roman"/>
        </w:rPr>
        <w:t xml:space="preserve"> val mow-he-ba-te val- af-zál</w:t>
      </w:r>
    </w:p>
    <w:bookmarkEnd w:id="729"/>
    <w:p w14:paraId="1A9D4B63" w14:textId="77777777" w:rsidR="009B4899" w:rsidRPr="00B0315A" w:rsidRDefault="009B4899" w:rsidP="009B4899">
      <w:pPr>
        <w:rPr>
          <w:rFonts w:cs="Times New Roman"/>
        </w:rPr>
      </w:pPr>
      <w:r w:rsidRPr="00B0315A">
        <w:rPr>
          <w:rFonts w:cs="Times New Roman"/>
        </w:rPr>
        <w:t>In place of this verse, if unable to do so, say “</w:t>
      </w:r>
      <w:r w:rsidR="005E0ECE" w:rsidRPr="00B0315A">
        <w:rPr>
          <w:rFonts w:cs="Times New Roman"/>
        </w:rPr>
        <w:t>Glorified be God</w:t>
      </w:r>
      <w:r w:rsidRPr="00B0315A">
        <w:rPr>
          <w:rFonts w:cs="Times New Roman"/>
        </w:rPr>
        <w:t>”:</w:t>
      </w:r>
    </w:p>
    <w:p w14:paraId="2BAF1015" w14:textId="232697E1" w:rsidR="005E0ECE" w:rsidRPr="00455863" w:rsidRDefault="005E0ECE" w:rsidP="009B4899">
      <w:pPr>
        <w:jc w:val="center"/>
        <w:rPr>
          <w:rFonts w:cs="Times New Roman"/>
          <w:sz w:val="16"/>
          <w:szCs w:val="14"/>
        </w:rPr>
      </w:pPr>
      <w:r w:rsidRPr="00455863">
        <w:rPr>
          <w:rFonts w:cs="Times New Roman"/>
          <w:color w:val="202122"/>
          <w:sz w:val="32"/>
          <w:szCs w:val="32"/>
          <w:shd w:val="clear" w:color="auto" w:fill="FFFFFF"/>
          <w:rtl/>
        </w:rPr>
        <w:t>سبحان الله</w:t>
      </w:r>
    </w:p>
    <w:p w14:paraId="7608D084" w14:textId="045C8B06" w:rsidR="005E0ECE" w:rsidRPr="001B6985" w:rsidRDefault="0041637A" w:rsidP="005E0ECE">
      <w:pPr>
        <w:jc w:val="center"/>
        <w:rPr>
          <w:rFonts w:asciiTheme="majorBidi" w:hAnsiTheme="majorBidi" w:cstheme="majorBidi"/>
        </w:rPr>
      </w:pPr>
      <w:r>
        <w:rPr>
          <w:rFonts w:asciiTheme="majorBidi" w:hAnsiTheme="majorBidi" w:cstheme="majorBidi"/>
        </w:rPr>
        <w:t>S</w:t>
      </w:r>
      <w:r w:rsidR="005E0ECE" w:rsidRPr="001B6985">
        <w:rPr>
          <w:rFonts w:asciiTheme="majorBidi" w:hAnsiTheme="majorBidi" w:cstheme="majorBidi"/>
        </w:rPr>
        <w:t>ob-há-nal- láh</w:t>
      </w:r>
    </w:p>
    <w:p w14:paraId="2E4CD490" w14:textId="31633620" w:rsidR="005E0ECE" w:rsidRPr="009B4899" w:rsidRDefault="005E0ECE" w:rsidP="009B4899">
      <w:pPr>
        <w:rPr>
          <w:rFonts w:cstheme="minorHAnsi"/>
        </w:rPr>
      </w:pPr>
      <w:r w:rsidRPr="009B4899">
        <w:rPr>
          <w:rFonts w:cstheme="minorHAnsi"/>
        </w:rPr>
        <w:t>Then</w:t>
      </w:r>
      <w:r w:rsidR="009B4899" w:rsidRPr="009B4899">
        <w:rPr>
          <w:rFonts w:cstheme="minorHAnsi"/>
        </w:rPr>
        <w:t xml:space="preserve"> seated cross legged recite </w:t>
      </w:r>
      <w:r w:rsidRPr="009B4899">
        <w:rPr>
          <w:rFonts w:cstheme="minorHAnsi"/>
        </w:rPr>
        <w:t>18 times:</w:t>
      </w:r>
      <w:r w:rsidR="009B4899" w:rsidRPr="009B4899">
        <w:rPr>
          <w:rFonts w:cstheme="minorHAnsi"/>
        </w:rPr>
        <w:t xml:space="preserve"> « </w:t>
      </w:r>
      <w:bookmarkStart w:id="730" w:name="_Hlk124763338"/>
      <w:r w:rsidRPr="009B4899">
        <w:rPr>
          <w:rFonts w:cstheme="minorHAnsi"/>
        </w:rPr>
        <w:t>Glorified be God, the Lord of the kingdoms of earth and heaven</w:t>
      </w:r>
      <w:bookmarkEnd w:id="730"/>
      <w:r w:rsidR="009B4899">
        <w:rPr>
          <w:rFonts w:cstheme="minorHAnsi"/>
        </w:rPr>
        <w:t>”, in Arabic:</w:t>
      </w:r>
    </w:p>
    <w:p w14:paraId="54836BC8" w14:textId="28BB3815" w:rsidR="005E0ECE" w:rsidRPr="00455863" w:rsidRDefault="005E0ECE" w:rsidP="005E0ECE">
      <w:pPr>
        <w:jc w:val="center"/>
        <w:rPr>
          <w:rFonts w:cs="Times New Roman"/>
          <w:color w:val="202122"/>
          <w:sz w:val="32"/>
          <w:szCs w:val="32"/>
          <w:shd w:val="clear" w:color="auto" w:fill="FFFFFF"/>
        </w:rPr>
      </w:pPr>
      <w:bookmarkStart w:id="731" w:name="_Hlk42367040"/>
      <w:r w:rsidRPr="00455863">
        <w:rPr>
          <w:rFonts w:cs="Times New Roman"/>
          <w:color w:val="202122"/>
          <w:sz w:val="32"/>
          <w:szCs w:val="32"/>
          <w:shd w:val="clear" w:color="auto" w:fill="FFFFFF"/>
          <w:rtl/>
        </w:rPr>
        <w:t>سبحان الله ذی‌ الملک و الملکوت</w:t>
      </w:r>
      <w:bookmarkEnd w:id="731"/>
      <w:r w:rsidR="00953C67" w:rsidRPr="00455863">
        <w:rPr>
          <w:rStyle w:val="FootnoteReference"/>
          <w:rFonts w:cs="Times New Roman"/>
          <w:color w:val="202122"/>
          <w:sz w:val="32"/>
          <w:szCs w:val="32"/>
          <w:shd w:val="clear" w:color="auto" w:fill="FFFFFF"/>
          <w:rtl/>
        </w:rPr>
        <w:footnoteReference w:id="283"/>
      </w:r>
    </w:p>
    <w:p w14:paraId="70F0A474" w14:textId="6E6A55B0" w:rsidR="0041637A" w:rsidRDefault="0041637A" w:rsidP="0041637A">
      <w:pPr>
        <w:spacing w:after="0"/>
        <w:rPr>
          <w:rFonts w:cs="Times New Roman"/>
          <w:color w:val="0000FF"/>
          <w:u w:val="single"/>
        </w:rPr>
      </w:pPr>
      <w:bookmarkStart w:id="732" w:name="_Hlk124761664"/>
      <w:r w:rsidRPr="00B0315A">
        <w:rPr>
          <w:rFonts w:cs="Times New Roman"/>
        </w:rPr>
        <w:t xml:space="preserve">A similar text is the opening of a Tarawih, the </w:t>
      </w:r>
      <w:r w:rsidRPr="00B0315A">
        <w:rPr>
          <w:rFonts w:cs="Times New Roman"/>
          <w:i/>
          <w:iCs/>
        </w:rPr>
        <w:t>tasbih</w:t>
      </w:r>
      <w:r w:rsidRPr="00B0315A">
        <w:rPr>
          <w:rFonts w:cs="Times New Roman"/>
        </w:rPr>
        <w:t xml:space="preserve"> of </w:t>
      </w:r>
      <w:r w:rsidRPr="00B0315A">
        <w:rPr>
          <w:rFonts w:cs="Times New Roman"/>
          <w:i/>
          <w:iCs/>
        </w:rPr>
        <w:t>tarawih</w:t>
      </w:r>
      <w:r w:rsidRPr="00B0315A">
        <w:rPr>
          <w:rFonts w:cs="Times New Roman"/>
        </w:rPr>
        <w:t xml:space="preserve">. The tarawih are special prayers in Islam during Ramadan that are chanted at night after the last salat of the day </w:t>
      </w:r>
      <w:sdt>
        <w:sdtPr>
          <w:rPr>
            <w:rFonts w:cs="Times New Roman"/>
          </w:rPr>
          <w:id w:val="-712118555"/>
          <w:citation/>
        </w:sdtPr>
        <w:sdtContent>
          <w:r w:rsidRPr="00B0315A">
            <w:rPr>
              <w:rFonts w:cs="Times New Roman"/>
            </w:rPr>
            <w:fldChar w:fldCharType="begin"/>
          </w:r>
          <w:r w:rsidRPr="00B0315A">
            <w:rPr>
              <w:rFonts w:cs="Times New Roman"/>
            </w:rPr>
            <w:instrText xml:space="preserve"> CITATION ram21 \l 1033 </w:instrText>
          </w:r>
          <w:r w:rsidRPr="00B0315A">
            <w:rPr>
              <w:rFonts w:cs="Times New Roman"/>
            </w:rPr>
            <w:fldChar w:fldCharType="separate"/>
          </w:r>
          <w:r w:rsidR="005539EF" w:rsidRPr="00B0315A">
            <w:rPr>
              <w:rFonts w:cs="Times New Roman"/>
              <w:noProof/>
            </w:rPr>
            <w:t xml:space="preserve">(ramadhan.org.uk </w:t>
          </w:r>
          <w:r w:rsidR="005539EF" w:rsidRPr="00B0315A">
            <w:rPr>
              <w:rFonts w:cs="Times New Roman"/>
              <w:noProof/>
            </w:rPr>
            <w:lastRenderedPageBreak/>
            <w:t>2021)</w:t>
          </w:r>
          <w:r w:rsidRPr="00B0315A">
            <w:rPr>
              <w:rFonts w:cs="Times New Roman"/>
            </w:rPr>
            <w:fldChar w:fldCharType="end"/>
          </w:r>
        </w:sdtContent>
      </w:sdt>
      <w:r w:rsidRPr="00B0315A">
        <w:rPr>
          <w:rFonts w:cs="Times New Roman"/>
        </w:rPr>
        <w:t>:</w:t>
      </w:r>
      <w:r>
        <w:rPr>
          <w:rFonts w:asciiTheme="majorBidi" w:hAnsiTheme="majorBidi" w:cstheme="majorBidi"/>
        </w:rPr>
        <w:t xml:space="preserve"> </w:t>
      </w:r>
      <w:r w:rsidRPr="00455863">
        <w:rPr>
          <w:rFonts w:cs="Times New Roman"/>
          <w:color w:val="050505"/>
          <w:szCs w:val="24"/>
          <w:shd w:val="clear" w:color="auto" w:fill="FFFFFF"/>
          <w:rtl/>
        </w:rPr>
        <w:t>سُبْحَانَ ذِي الْمُلْكِ وَالْمَلَكُوتِ</w:t>
      </w:r>
      <w:r>
        <w:rPr>
          <w:rFonts w:ascii="Adobe Naskh Medium" w:hAnsi="Adobe Naskh Medium" w:cs="Adobe Naskh Medium"/>
          <w:color w:val="050505"/>
          <w:sz w:val="36"/>
          <w:szCs w:val="36"/>
          <w:shd w:val="clear" w:color="auto" w:fill="FFFFFF"/>
        </w:rPr>
        <w:t xml:space="preserve">. </w:t>
      </w:r>
      <w:r>
        <w:rPr>
          <w:rFonts w:asciiTheme="majorBidi" w:hAnsiTheme="majorBidi" w:cstheme="majorBidi"/>
        </w:rPr>
        <w:t xml:space="preserve">An example of chanting that includes this text is found on </w:t>
      </w:r>
      <w:r w:rsidRPr="00B0315A">
        <w:rPr>
          <w:rFonts w:cs="Times New Roman"/>
        </w:rPr>
        <w:t xml:space="preserve">the following website: </w:t>
      </w:r>
      <w:hyperlink r:id="rId391" w:history="1">
        <w:r w:rsidRPr="00B0315A">
          <w:rPr>
            <w:rStyle w:val="Hyperlink"/>
            <w:rFonts w:cs="Times New Roman"/>
          </w:rPr>
          <w:t>https://www.ramadhan.org.uk/tarawih/</w:t>
        </w:r>
      </w:hyperlink>
      <w:r w:rsidRPr="00B0315A">
        <w:rPr>
          <w:rStyle w:val="Hyperlink"/>
          <w:rFonts w:cs="Times New Roman"/>
          <w:u w:val="none"/>
        </w:rPr>
        <w:t xml:space="preserve"> . </w:t>
      </w:r>
      <w:r w:rsidRPr="00B0315A">
        <w:rPr>
          <w:rStyle w:val="Hyperlink"/>
          <w:rFonts w:cs="Times New Roman"/>
          <w:color w:val="auto"/>
          <w:u w:val="none"/>
        </w:rPr>
        <w:t xml:space="preserve">The next example </w:t>
      </w:r>
      <w:r w:rsidRPr="00B0315A">
        <w:rPr>
          <w:rFonts w:cs="Times New Roman"/>
        </w:rPr>
        <w:t>is a Qawali</w:t>
      </w:r>
      <w:r w:rsidRPr="00B0315A">
        <w:rPr>
          <w:rStyle w:val="FootnoteReference"/>
          <w:rFonts w:cs="Times New Roman"/>
        </w:rPr>
        <w:footnoteReference w:id="284"/>
      </w:r>
      <w:r w:rsidRPr="00B0315A">
        <w:rPr>
          <w:rFonts w:cs="Times New Roman"/>
        </w:rPr>
        <w:t xml:space="preserve"> based on the </w:t>
      </w:r>
      <w:r w:rsidRPr="00B0315A">
        <w:rPr>
          <w:rFonts w:cs="Times New Roman"/>
          <w:i/>
          <w:iCs/>
        </w:rPr>
        <w:t>tasbih-i tarawih</w:t>
      </w:r>
      <w:r w:rsidR="00874FD7" w:rsidRPr="00B0315A">
        <w:rPr>
          <w:rStyle w:val="FootnoteReference"/>
          <w:rFonts w:cs="Times New Roman"/>
          <w:i/>
          <w:iCs/>
        </w:rPr>
        <w:footnoteReference w:id="285"/>
      </w:r>
      <w:r w:rsidRPr="00B0315A">
        <w:rPr>
          <w:rFonts w:cs="Times New Roman"/>
        </w:rPr>
        <w:t xml:space="preserve">: </w:t>
      </w:r>
      <w:hyperlink r:id="rId392" w:history="1">
        <w:r w:rsidRPr="00B0315A">
          <w:rPr>
            <w:rFonts w:cs="Times New Roman"/>
            <w:color w:val="0000FF"/>
            <w:u w:val="single"/>
          </w:rPr>
          <w:t>https://www.youtube.com/watch?v=oCgbHGV-FhY</w:t>
        </w:r>
      </w:hyperlink>
    </w:p>
    <w:p w14:paraId="4B91CC99" w14:textId="77777777" w:rsidR="001C7FB7" w:rsidRDefault="001C7FB7" w:rsidP="0041637A">
      <w:pPr>
        <w:spacing w:after="0"/>
        <w:rPr>
          <w:rFonts w:cs="Times New Roman"/>
          <w:color w:val="0000FF"/>
          <w:u w:val="single"/>
        </w:rPr>
      </w:pPr>
    </w:p>
    <w:p w14:paraId="5ACDBD27" w14:textId="22D402CA" w:rsidR="0041637A" w:rsidRPr="00B0315A" w:rsidRDefault="0041637A" w:rsidP="0041637A">
      <w:pPr>
        <w:spacing w:after="0"/>
        <w:rPr>
          <w:rFonts w:cs="Times New Roman"/>
        </w:rPr>
      </w:pPr>
      <w:r w:rsidRPr="00B0315A">
        <w:rPr>
          <w:rFonts w:cs="Times New Roman"/>
        </w:rPr>
        <w:t xml:space="preserve">The following </w:t>
      </w:r>
      <w:r w:rsidR="006A53C4" w:rsidRPr="00B0315A">
        <w:rPr>
          <w:rFonts w:cs="Times New Roman"/>
          <w:u w:val="words"/>
        </w:rPr>
        <w:t>dh</w:t>
      </w:r>
      <w:r w:rsidRPr="00B0315A">
        <w:rPr>
          <w:rFonts w:cs="Times New Roman"/>
        </w:rPr>
        <w:t>ikr is adapted from the Qawali melody and rhythm (above):</w:t>
      </w:r>
    </w:p>
    <w:p w14:paraId="79B8427E" w14:textId="24C2693E" w:rsidR="006F6C43" w:rsidRDefault="006F6C43" w:rsidP="00CA3C68">
      <w:pPr>
        <w:spacing w:before="240"/>
        <w:rPr>
          <w:rFonts w:asciiTheme="majorBidi" w:hAnsiTheme="majorBidi" w:cstheme="majorBidi"/>
        </w:rPr>
      </w:pPr>
      <w:r>
        <w:rPr>
          <w:rFonts w:asciiTheme="majorBidi" w:hAnsiTheme="majorBidi" w:cstheme="majorBidi"/>
        </w:rPr>
        <w:t xml:space="preserve">Transcription demo, online link: </w:t>
      </w:r>
      <w:hyperlink r:id="rId393" w:history="1">
        <w:r w:rsidRPr="006D1A6C">
          <w:rPr>
            <w:rStyle w:val="Hyperlink"/>
            <w:rFonts w:asciiTheme="majorBidi" w:hAnsiTheme="majorBidi" w:cstheme="majorBidi"/>
          </w:rPr>
          <w:t>https://bahai-library.com/caton_music/sacred_refrains_demos/59_Verse_while_traveling_demo.mp3</w:t>
        </w:r>
      </w:hyperlink>
      <w:r>
        <w:rPr>
          <w:rFonts w:asciiTheme="majorBidi" w:hAnsiTheme="majorBidi" w:cstheme="majorBidi"/>
        </w:rPr>
        <w:t xml:space="preserve"> </w:t>
      </w:r>
    </w:p>
    <w:p w14:paraId="4CFB9246" w14:textId="3CC386A0" w:rsidR="006F6C43" w:rsidRDefault="006F6C43" w:rsidP="006F6C43">
      <w:pPr>
        <w:jc w:val="center"/>
        <w:rPr>
          <w:rFonts w:asciiTheme="majorBidi" w:hAnsiTheme="majorBidi" w:cstheme="majorBidi"/>
        </w:rPr>
      </w:pPr>
      <w:r w:rsidRPr="00455863">
        <w:rPr>
          <w:rFonts w:cs="Times New Roman"/>
          <w:color w:val="202122"/>
          <w:sz w:val="32"/>
          <w:szCs w:val="32"/>
          <w:shd w:val="clear" w:color="auto" w:fill="FFFFFF"/>
          <w:rtl/>
        </w:rPr>
        <w:t>سبحان الله ذی‌ الملک و الملکوت</w:t>
      </w:r>
    </w:p>
    <w:p w14:paraId="68AD17AE" w14:textId="7602D395" w:rsidR="0041637A" w:rsidRDefault="000C4DFC" w:rsidP="002235D5">
      <w:pPr>
        <w:jc w:val="center"/>
        <w:rPr>
          <w:rFonts w:asciiTheme="majorBidi" w:hAnsiTheme="majorBidi" w:cstheme="majorBidi"/>
        </w:rPr>
      </w:pPr>
      <w:r w:rsidRPr="000C4DFC">
        <w:rPr>
          <w:rFonts w:asciiTheme="majorBidi" w:hAnsiTheme="majorBidi" w:cstheme="majorBidi"/>
          <w:noProof/>
        </w:rPr>
        <w:drawing>
          <wp:inline distT="0" distB="0" distL="0" distR="0" wp14:anchorId="531D98D1" wp14:editId="102CF07F">
            <wp:extent cx="5943600" cy="1822450"/>
            <wp:effectExtent l="0" t="0" r="0" b="6350"/>
            <wp:docPr id="353" name="Picture 3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Chart&#10;&#10;Description automatically generated"/>
                    <pic:cNvPicPr/>
                  </pic:nvPicPr>
                  <pic:blipFill>
                    <a:blip r:embed="rId394"/>
                    <a:stretch>
                      <a:fillRect/>
                    </a:stretch>
                  </pic:blipFill>
                  <pic:spPr>
                    <a:xfrm>
                      <a:off x="0" y="0"/>
                      <a:ext cx="5943600" cy="1822450"/>
                    </a:xfrm>
                    <a:prstGeom prst="rect">
                      <a:avLst/>
                    </a:prstGeom>
                  </pic:spPr>
                </pic:pic>
              </a:graphicData>
            </a:graphic>
          </wp:inline>
        </w:drawing>
      </w:r>
      <w:r w:rsidR="006F3DFE">
        <w:rPr>
          <w:rFonts w:asciiTheme="majorBidi" w:hAnsiTheme="majorBidi" w:cstheme="majorBidi"/>
        </w:rPr>
        <w:t xml:space="preserve"> </w:t>
      </w:r>
      <w:r w:rsidR="0041637A" w:rsidRPr="001B6985">
        <w:rPr>
          <w:rFonts w:asciiTheme="majorBidi" w:hAnsiTheme="majorBidi" w:cstheme="majorBidi"/>
        </w:rPr>
        <w:t>Sob-há-nal- lá-he zil- mol-ke val- ma-la-kut</w:t>
      </w:r>
    </w:p>
    <w:p w14:paraId="4F9BB5B8" w14:textId="421F4037" w:rsidR="00DA1EE0" w:rsidRDefault="00DA1EE0" w:rsidP="002669D1">
      <w:pPr>
        <w:pStyle w:val="Heading2"/>
        <w:rPr>
          <w:shd w:val="clear" w:color="auto" w:fill="FFFFFF"/>
        </w:rPr>
      </w:pPr>
      <w:bookmarkStart w:id="733" w:name="_Toc167265169"/>
      <w:bookmarkEnd w:id="732"/>
      <w:r>
        <w:rPr>
          <w:shd w:val="clear" w:color="auto" w:fill="FFFFFF"/>
        </w:rPr>
        <w:t>Verse for Ablution</w:t>
      </w:r>
      <w:bookmarkEnd w:id="733"/>
    </w:p>
    <w:p w14:paraId="1701C347" w14:textId="39AD27AD" w:rsidR="008D3E41" w:rsidRDefault="008D3E41" w:rsidP="008D3E41"/>
    <w:p w14:paraId="42D7EA1E" w14:textId="35A7D025" w:rsidR="008D3E41" w:rsidRPr="008D3E41" w:rsidRDefault="008D3E41" w:rsidP="008D3E41">
      <w:pPr>
        <w:ind w:left="720"/>
      </w:pPr>
      <w:r>
        <w:t>Let him that findeth no water for ablution repeat five times the words “</w:t>
      </w:r>
      <w:bookmarkStart w:id="734" w:name="_Hlk124763117"/>
      <w:r>
        <w:t>In the Name of God, the Most Pure, the Most Pure</w:t>
      </w:r>
      <w:bookmarkEnd w:id="734"/>
      <w:r w:rsidR="00387D54">
        <w:t>,”</w:t>
      </w:r>
      <w:r>
        <w:t xml:space="preserve"> and then proceed to his devotions. Such is the command of the Lord of all worlds.</w:t>
      </w:r>
      <w:sdt>
        <w:sdtPr>
          <w:id w:val="-147585562"/>
          <w:citation/>
        </w:sdtPr>
        <w:sdtContent>
          <w:r>
            <w:fldChar w:fldCharType="begin"/>
          </w:r>
          <w:r>
            <w:instrText xml:space="preserve">CITATION Placeholder4 \p 23 \l 1033 </w:instrText>
          </w:r>
          <w:r>
            <w:fldChar w:fldCharType="separate"/>
          </w:r>
          <w:r w:rsidR="005539EF">
            <w:rPr>
              <w:noProof/>
            </w:rPr>
            <w:t xml:space="preserve"> (Bahá’u’lláh, The Kitáb-i-Aqdas 1992, 23)</w:t>
          </w:r>
          <w:r>
            <w:fldChar w:fldCharType="end"/>
          </w:r>
        </w:sdtContent>
      </w:sdt>
      <w:r w:rsidR="002469AF">
        <w:rPr>
          <w:rStyle w:val="FootnoteReference"/>
        </w:rPr>
        <w:footnoteReference w:id="286"/>
      </w:r>
    </w:p>
    <w:p w14:paraId="3DCDD0AB" w14:textId="77777777" w:rsidR="005E0ECE" w:rsidRPr="00455863" w:rsidRDefault="005E0ECE" w:rsidP="005E0ECE">
      <w:pPr>
        <w:ind w:firstLine="720"/>
        <w:jc w:val="center"/>
        <w:rPr>
          <w:rFonts w:cs="Times New Roman"/>
          <w:color w:val="202122"/>
          <w:sz w:val="12"/>
          <w:szCs w:val="12"/>
          <w:shd w:val="clear" w:color="auto" w:fill="FFFFFF"/>
        </w:rPr>
      </w:pPr>
      <w:r w:rsidRPr="00455863">
        <w:rPr>
          <w:rFonts w:cs="Times New Roman"/>
          <w:color w:val="202122"/>
          <w:sz w:val="32"/>
          <w:szCs w:val="32"/>
          <w:shd w:val="clear" w:color="auto" w:fill="FFFFFF"/>
          <w:rtl/>
        </w:rPr>
        <w:t>بسم الله الاطهر الاطهر</w:t>
      </w:r>
    </w:p>
    <w:p w14:paraId="1BCAFCED" w14:textId="1D1C29BE" w:rsidR="005E0ECE" w:rsidRDefault="00F0577B" w:rsidP="005E0ECE">
      <w:pPr>
        <w:jc w:val="center"/>
        <w:rPr>
          <w:rFonts w:cs="Times New Roman"/>
          <w:shd w:val="clear" w:color="auto" w:fill="FFFFFF"/>
        </w:rPr>
      </w:pPr>
      <w:bookmarkStart w:id="735" w:name="_Hlk124761630"/>
      <w:r w:rsidRPr="00B0315A">
        <w:rPr>
          <w:rFonts w:cs="Times New Roman"/>
          <w:shd w:val="clear" w:color="auto" w:fill="FFFFFF"/>
        </w:rPr>
        <w:t>B</w:t>
      </w:r>
      <w:r w:rsidR="005E0ECE" w:rsidRPr="00B0315A">
        <w:rPr>
          <w:rFonts w:cs="Times New Roman"/>
          <w:shd w:val="clear" w:color="auto" w:fill="FFFFFF"/>
        </w:rPr>
        <w:t>es-m</w:t>
      </w:r>
      <w:r w:rsidR="006E44AC" w:rsidRPr="00B0315A">
        <w:rPr>
          <w:rFonts w:cs="Times New Roman"/>
          <w:shd w:val="clear" w:color="auto" w:fill="FFFFFF"/>
        </w:rPr>
        <w:t>e</w:t>
      </w:r>
      <w:r w:rsidR="005E0ECE" w:rsidRPr="00B0315A">
        <w:rPr>
          <w:rFonts w:cs="Times New Roman"/>
          <w:shd w:val="clear" w:color="auto" w:fill="FFFFFF"/>
        </w:rPr>
        <w:t>l-lá-h</w:t>
      </w:r>
      <w:r w:rsidR="006E44AC" w:rsidRPr="00B0315A">
        <w:rPr>
          <w:rFonts w:cs="Times New Roman"/>
          <w:shd w:val="clear" w:color="auto" w:fill="FFFFFF"/>
        </w:rPr>
        <w:t>e</w:t>
      </w:r>
      <w:r w:rsidR="005E0ECE" w:rsidRPr="00B0315A">
        <w:rPr>
          <w:rFonts w:cs="Times New Roman"/>
          <w:shd w:val="clear" w:color="auto" w:fill="FFFFFF"/>
        </w:rPr>
        <w:t>l- at</w:t>
      </w:r>
      <w:r w:rsidR="00F4677C" w:rsidRPr="00B0315A">
        <w:rPr>
          <w:rFonts w:cs="Times New Roman"/>
          <w:shd w:val="clear" w:color="auto" w:fill="FFFFFF"/>
        </w:rPr>
        <w:t>-</w:t>
      </w:r>
      <w:r w:rsidR="005E0ECE" w:rsidRPr="00B0315A">
        <w:rPr>
          <w:rFonts w:cs="Times New Roman"/>
          <w:shd w:val="clear" w:color="auto" w:fill="FFFFFF"/>
        </w:rPr>
        <w:t xml:space="preserve"> ha-r</w:t>
      </w:r>
      <w:r w:rsidR="006E44AC" w:rsidRPr="00B0315A">
        <w:rPr>
          <w:rFonts w:cs="Times New Roman"/>
          <w:shd w:val="clear" w:color="auto" w:fill="FFFFFF"/>
        </w:rPr>
        <w:t>e</w:t>
      </w:r>
      <w:r w:rsidR="005E0ECE" w:rsidRPr="00B0315A">
        <w:rPr>
          <w:rFonts w:cs="Times New Roman"/>
          <w:shd w:val="clear" w:color="auto" w:fill="FFFFFF"/>
        </w:rPr>
        <w:t>l- at-har</w:t>
      </w:r>
      <w:r w:rsidRPr="00B0315A">
        <w:rPr>
          <w:rFonts w:cs="Times New Roman"/>
          <w:shd w:val="clear" w:color="auto" w:fill="FFFFFF"/>
        </w:rPr>
        <w:t>.</w:t>
      </w:r>
    </w:p>
    <w:p w14:paraId="3D336784" w14:textId="77777777" w:rsidR="00CB36B5" w:rsidRDefault="00CB36B5" w:rsidP="005E0ECE">
      <w:pPr>
        <w:jc w:val="center"/>
        <w:rPr>
          <w:rFonts w:cs="Times New Roman"/>
          <w:shd w:val="clear" w:color="auto" w:fill="FFFFFF"/>
        </w:rPr>
      </w:pPr>
    </w:p>
    <w:p w14:paraId="2AEBDF9B" w14:textId="64026CFC" w:rsidR="00CB36B5" w:rsidRDefault="00CB4C00" w:rsidP="005E0ECE">
      <w:pPr>
        <w:jc w:val="center"/>
        <w:rPr>
          <w:rFonts w:cs="Times New Roman"/>
          <w:shd w:val="clear" w:color="auto" w:fill="FFFFFF"/>
        </w:rPr>
      </w:pPr>
      <w:r w:rsidRPr="008E1629">
        <w:rPr>
          <w:noProof/>
        </w:rPr>
        <w:drawing>
          <wp:inline distT="0" distB="0" distL="0" distR="0" wp14:anchorId="4C1BE2C0" wp14:editId="64D6CC78">
            <wp:extent cx="4762500" cy="387350"/>
            <wp:effectExtent l="0" t="0" r="0" b="0"/>
            <wp:docPr id="737088091" name="Picture 737088091" descr="Elegant flor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egant floral desig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0" cy="387350"/>
                    </a:xfrm>
                    <a:prstGeom prst="rect">
                      <a:avLst/>
                    </a:prstGeom>
                    <a:noFill/>
                    <a:ln>
                      <a:noFill/>
                    </a:ln>
                  </pic:spPr>
                </pic:pic>
              </a:graphicData>
            </a:graphic>
          </wp:inline>
        </w:drawing>
      </w:r>
    </w:p>
    <w:p w14:paraId="2548F643" w14:textId="77777777" w:rsidR="00CA3C68" w:rsidRDefault="00CA3C68" w:rsidP="005E0ECE">
      <w:pPr>
        <w:jc w:val="center"/>
        <w:rPr>
          <w:rFonts w:cs="Times New Roman"/>
          <w:shd w:val="clear" w:color="auto" w:fill="FFFFFF"/>
        </w:rPr>
      </w:pPr>
    </w:p>
    <w:p w14:paraId="2A04A9D0" w14:textId="62E72782" w:rsidR="00B32226" w:rsidRDefault="00B32226" w:rsidP="00CB4AFF">
      <w:pPr>
        <w:pStyle w:val="Heading1"/>
        <w:jc w:val="center"/>
        <w:rPr>
          <w:shd w:val="clear" w:color="auto" w:fill="FFFFFF"/>
        </w:rPr>
      </w:pPr>
      <w:bookmarkStart w:id="736" w:name="_Toc167265170"/>
      <w:bookmarkEnd w:id="720"/>
      <w:bookmarkEnd w:id="735"/>
      <w:r w:rsidRPr="00B32226">
        <w:rPr>
          <w:shd w:val="clear" w:color="auto" w:fill="FFFFFF"/>
        </w:rPr>
        <w:lastRenderedPageBreak/>
        <w:t>Lawḥ-i-Anta'l-Káfí</w:t>
      </w:r>
      <w:r w:rsidR="00C718F6" w:rsidRPr="00C718F6">
        <w:rPr>
          <w:shd w:val="clear" w:color="auto" w:fill="FFFFFF"/>
        </w:rPr>
        <w:t xml:space="preserve"> (The Long Healing Prayer)</w:t>
      </w:r>
      <w:bookmarkEnd w:id="736"/>
    </w:p>
    <w:p w14:paraId="58E38A8E" w14:textId="2C474BBE" w:rsidR="00C718F6" w:rsidRDefault="00C718F6" w:rsidP="00C718F6"/>
    <w:p w14:paraId="05B820FF" w14:textId="75938AB1" w:rsidR="003558FD" w:rsidRDefault="00C718F6" w:rsidP="00D53921">
      <w:r>
        <w:t xml:space="preserve">The following is a transcription and arrangement of the majority of the </w:t>
      </w:r>
      <w:r w:rsidR="00813A0C">
        <w:t>“</w:t>
      </w:r>
      <w:r>
        <w:t>Long Healing Prayer</w:t>
      </w:r>
      <w:r w:rsidR="00387D54">
        <w:t>,”</w:t>
      </w:r>
      <w:r>
        <w:t xml:space="preserve"> </w:t>
      </w:r>
      <w:r w:rsidR="00917908">
        <w:t xml:space="preserve">based on the recording provided for the refrain in the main section of this work. This arrangement adds material based on the recording for those sections that are not sung in the recording, </w:t>
      </w:r>
      <w:r w:rsidR="003558FD">
        <w:t>includ</w:t>
      </w:r>
      <w:r w:rsidR="00917908">
        <w:t>ing</w:t>
      </w:r>
      <w:r>
        <w:t xml:space="preserve"> the invocation and the 40 verses which contain the 119 names of God, as well as the refrain</w:t>
      </w:r>
      <w:r w:rsidR="00917908">
        <w:t>, though not the part that follows</w:t>
      </w:r>
      <w:r>
        <w:t>. The 14 verses in the beginning and the 7 verses at the end, as well as the refrain are kept as in the original recording, while</w:t>
      </w:r>
      <w:r w:rsidR="003558FD">
        <w:t xml:space="preserve"> material from </w:t>
      </w:r>
      <w:r w:rsidR="00724ADB">
        <w:t>the</w:t>
      </w:r>
      <w:r w:rsidR="003558FD">
        <w:t xml:space="preserve"> verses of the first 14 </w:t>
      </w:r>
      <w:r>
        <w:t xml:space="preserve">melodic </w:t>
      </w:r>
      <w:r w:rsidR="003558FD">
        <w:t>sequences are used for the parts of the recording that were read</w:t>
      </w:r>
      <w:r w:rsidR="00387D54">
        <w:t xml:space="preserve">. </w:t>
      </w:r>
      <w:r>
        <w:t xml:space="preserve">In all there are </w:t>
      </w:r>
      <w:r w:rsidR="00D910CA">
        <w:t xml:space="preserve">6 </w:t>
      </w:r>
      <w:r w:rsidR="003558FD">
        <w:t>differen</w:t>
      </w:r>
      <w:r w:rsidR="00917908">
        <w:t>t</w:t>
      </w:r>
      <w:r w:rsidR="003558FD">
        <w:t xml:space="preserve"> </w:t>
      </w:r>
      <w:r w:rsidR="00D910CA">
        <w:t>melodic patterns that are used for the verses</w:t>
      </w:r>
      <w:r w:rsidR="00387D54">
        <w:t xml:space="preserve">. </w:t>
      </w:r>
      <w:r w:rsidR="006F6C43">
        <w:t>Transcription demos will be provided for each pattern, in addition to an adaptation of the invocation in measured rhythm. Variations for the last two melodic patterns are also included as well as for the final refrain.</w:t>
      </w:r>
    </w:p>
    <w:p w14:paraId="14BA3461" w14:textId="0C22B39E" w:rsidR="00D53921" w:rsidRPr="00D53921" w:rsidRDefault="00D910CA" w:rsidP="00D53921">
      <w:pPr>
        <w:rPr>
          <w:rFonts w:asciiTheme="majorBidi" w:hAnsiTheme="majorBidi" w:cstheme="majorBidi"/>
          <w:szCs w:val="24"/>
          <w:shd w:val="clear" w:color="auto" w:fill="FFFFFF"/>
        </w:rPr>
      </w:pPr>
      <w:r>
        <w:t>The invocation, using the invocation that the authorized English translation is based on, is set to the melody of the recording</w:t>
      </w:r>
      <w:r w:rsidR="003558FD">
        <w:t>,</w:t>
      </w:r>
      <w:r>
        <w:t xml:space="preserve"> but within the time signature and rhythmic pattern of the verses and refrain. </w:t>
      </w:r>
      <w:r w:rsidR="00D53921" w:rsidRPr="00D53921">
        <w:rPr>
          <w:rFonts w:asciiTheme="majorBidi" w:hAnsiTheme="majorBidi" w:cstheme="majorBidi"/>
          <w:szCs w:val="24"/>
          <w:shd w:val="clear" w:color="auto" w:fill="FFFFFF"/>
        </w:rPr>
        <w:t xml:space="preserve">The music is structured loosely according to the Persian modal system, the </w:t>
      </w:r>
      <w:r w:rsidR="00D53921" w:rsidRPr="00D53921">
        <w:rPr>
          <w:rFonts w:asciiTheme="majorBidi" w:hAnsiTheme="majorBidi" w:cstheme="majorBidi"/>
          <w:i/>
          <w:iCs/>
          <w:szCs w:val="24"/>
          <w:shd w:val="clear" w:color="auto" w:fill="FFFFFF"/>
        </w:rPr>
        <w:t>dastgáh</w:t>
      </w:r>
      <w:r w:rsidR="00D53921" w:rsidRPr="00D53921">
        <w:rPr>
          <w:rFonts w:asciiTheme="majorBidi" w:hAnsiTheme="majorBidi" w:cstheme="majorBidi"/>
          <w:szCs w:val="24"/>
          <w:shd w:val="clear" w:color="auto" w:fill="FFFFFF"/>
        </w:rPr>
        <w:t xml:space="preserve"> </w:t>
      </w:r>
      <w:r w:rsidR="00813A0C">
        <w:rPr>
          <w:rFonts w:asciiTheme="majorBidi" w:hAnsiTheme="majorBidi" w:cstheme="majorBidi"/>
          <w:szCs w:val="24"/>
          <w:shd w:val="clear" w:color="auto" w:fill="FFFFFF"/>
        </w:rPr>
        <w:t xml:space="preserve">modal </w:t>
      </w:r>
      <w:r w:rsidR="00D53921" w:rsidRPr="00D53921">
        <w:rPr>
          <w:rFonts w:asciiTheme="majorBidi" w:hAnsiTheme="majorBidi" w:cstheme="majorBidi"/>
          <w:szCs w:val="24"/>
          <w:shd w:val="clear" w:color="auto" w:fill="FFFFFF"/>
        </w:rPr>
        <w:t>system, which begins on a basic or tonic note and is succeeded by melodies on successively higher and higher tonal groupings until finally returning to the tonic.</w:t>
      </w:r>
    </w:p>
    <w:p w14:paraId="67C2F2B1" w14:textId="6D9EC6DF" w:rsidR="00F47050" w:rsidRDefault="00DF6C9C" w:rsidP="00F47050">
      <w:r>
        <w:t>Recommended reading for an in-depth discussion of The Long Healing Prayer, in its formal aspects as well as historical and metaphysical antecedents</w:t>
      </w:r>
      <w:r w:rsidR="00963947">
        <w:t xml:space="preserve"> and associations</w:t>
      </w:r>
      <w:r>
        <w:t xml:space="preserve"> and its rhythmic and musical properties suitable for the practice of </w:t>
      </w:r>
      <w:r w:rsidR="006A53C4" w:rsidRPr="006A53C4">
        <w:rPr>
          <w:u w:val="words"/>
        </w:rPr>
        <w:t>dh</w:t>
      </w:r>
      <w:r w:rsidRPr="001F45DB">
        <w:t>ikr</w:t>
      </w:r>
      <w:r>
        <w:t xml:space="preserve">, is Daniel Pschaida’s article, “Bahá’u’lláh’s </w:t>
      </w:r>
      <w:r w:rsidR="00963947">
        <w:t>‘</w:t>
      </w:r>
      <w:r>
        <w:t>Long Healing Prayer</w:t>
      </w:r>
      <w:r w:rsidR="00963947">
        <w:t>’</w:t>
      </w:r>
      <w:r>
        <w:t xml:space="preserve"> (“Lawḥ-i-Anta’l-Káfí”) in Light of a Metaphysics of Unity” </w:t>
      </w:r>
      <w:sdt>
        <w:sdtPr>
          <w:id w:val="-267617813"/>
          <w:citation/>
        </w:sdtPr>
        <w:sdtContent>
          <w:r>
            <w:fldChar w:fldCharType="begin"/>
          </w:r>
          <w:r w:rsidR="00963947">
            <w:instrText xml:space="preserve">CITATION Psc21 \t  \l 1033 </w:instrText>
          </w:r>
          <w:r>
            <w:fldChar w:fldCharType="separate"/>
          </w:r>
          <w:r w:rsidR="005539EF">
            <w:rPr>
              <w:noProof/>
            </w:rPr>
            <w:t>(Pschaida 2021)</w:t>
          </w:r>
          <w:r>
            <w:fldChar w:fldCharType="end"/>
          </w:r>
        </w:sdtContent>
      </w:sdt>
      <w:r w:rsidR="00963947">
        <w:rPr>
          <w:rStyle w:val="FootnoteReference"/>
        </w:rPr>
        <w:footnoteReference w:id="287"/>
      </w:r>
      <w:bookmarkStart w:id="737" w:name="_Hlk98575294"/>
    </w:p>
    <w:p w14:paraId="649238B3" w14:textId="640D5DD9" w:rsidR="006F6C43" w:rsidRDefault="006F6C43" w:rsidP="00F47050">
      <w:pPr>
        <w:rPr>
          <w:rFonts w:ascii="Adobe Naskh Medium" w:hAnsi="Adobe Naskh Medium" w:cs="Adobe Naskh Medium"/>
          <w:b/>
          <w:bCs/>
          <w:sz w:val="36"/>
          <w:szCs w:val="36"/>
        </w:rPr>
      </w:pPr>
      <w:r>
        <w:t xml:space="preserve">Transcription demo, online link: </w:t>
      </w:r>
      <w:hyperlink r:id="rId395" w:history="1">
        <w:r w:rsidRPr="006D1A6C">
          <w:rPr>
            <w:rStyle w:val="Hyperlink"/>
          </w:rPr>
          <w:t>https://bahai-library.com/caton_music/sacred_refrains_demos/60_Ant_al-Kafi_Invocation_demo.mp3</w:t>
        </w:r>
      </w:hyperlink>
      <w:r>
        <w:t xml:space="preserve"> </w:t>
      </w:r>
    </w:p>
    <w:p w14:paraId="45B9879F" w14:textId="38DC50FA" w:rsidR="00D910CA" w:rsidRPr="003558FD" w:rsidRDefault="00D910CA" w:rsidP="00D910CA">
      <w:pPr>
        <w:jc w:val="center"/>
        <w:rPr>
          <w:rFonts w:ascii="Adobe Naskh Medium" w:hAnsi="Adobe Naskh Medium" w:cs="Adobe Naskh Medium"/>
          <w:sz w:val="36"/>
          <w:szCs w:val="36"/>
        </w:rPr>
      </w:pPr>
      <w:r w:rsidRPr="00D910CA">
        <w:rPr>
          <w:rFonts w:ascii="Adobe Naskh Medium" w:hAnsi="Adobe Naskh Medium" w:cs="Adobe Naskh Medium"/>
          <w:b/>
          <w:bCs/>
          <w:sz w:val="36"/>
          <w:szCs w:val="36"/>
        </w:rPr>
        <w:t xml:space="preserve">  </w:t>
      </w:r>
      <w:r w:rsidRPr="0038122B">
        <w:rPr>
          <w:rFonts w:asciiTheme="majorBidi" w:hAnsiTheme="majorBidi" w:cstheme="majorBidi"/>
          <w:szCs w:val="24"/>
        </w:rPr>
        <w:t>Invocation</w:t>
      </w:r>
      <w:r w:rsidRPr="0038122B">
        <w:rPr>
          <w:rFonts w:ascii="Adobe Naskh Medium" w:hAnsi="Adobe Naskh Medium" w:cs="Adobe Naskh Medium"/>
          <w:szCs w:val="24"/>
        </w:rPr>
        <w:t xml:space="preserve">   </w:t>
      </w:r>
      <w:r w:rsidRPr="00455863">
        <w:rPr>
          <w:rFonts w:cs="Times New Roman"/>
          <w:sz w:val="32"/>
          <w:szCs w:val="32"/>
          <w:rtl/>
        </w:rPr>
        <w:t>هُوَ الشّافيُ الكافيُ المُعينُ الغَفورُ الرَّحيم</w:t>
      </w:r>
      <w:r w:rsidRPr="003558FD">
        <w:rPr>
          <w:rFonts w:ascii="Adobe Naskh Medium" w:hAnsi="Adobe Naskh Medium" w:cs="Adobe Naskh Medium"/>
          <w:sz w:val="36"/>
          <w:szCs w:val="36"/>
        </w:rPr>
        <w:tab/>
      </w:r>
    </w:p>
    <w:p w14:paraId="356F0BAD" w14:textId="5E30601F" w:rsidR="00561011" w:rsidRDefault="00170119" w:rsidP="00D910CA">
      <w:pPr>
        <w:jc w:val="center"/>
        <w:rPr>
          <w:rFonts w:ascii="Adobe Naskh Medium" w:hAnsi="Adobe Naskh Medium" w:cs="Adobe Naskh Medium"/>
          <w:b/>
          <w:bCs/>
          <w:sz w:val="36"/>
          <w:szCs w:val="36"/>
        </w:rPr>
      </w:pPr>
      <w:r w:rsidRPr="00170119">
        <w:rPr>
          <w:rFonts w:cs="Times New Roman"/>
          <w:noProof/>
          <w:sz w:val="32"/>
          <w:szCs w:val="32"/>
        </w:rPr>
        <w:drawing>
          <wp:inline distT="0" distB="0" distL="0" distR="0" wp14:anchorId="4D95AA79" wp14:editId="28910317">
            <wp:extent cx="5943600" cy="1026795"/>
            <wp:effectExtent l="0" t="0" r="0" b="1905"/>
            <wp:docPr id="1430352985"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52985" name="Picture 1" descr="A close-up of a music note&#10;&#10;Description automatically generated"/>
                    <pic:cNvPicPr/>
                  </pic:nvPicPr>
                  <pic:blipFill>
                    <a:blip r:embed="rId396"/>
                    <a:stretch>
                      <a:fillRect/>
                    </a:stretch>
                  </pic:blipFill>
                  <pic:spPr>
                    <a:xfrm>
                      <a:off x="0" y="0"/>
                      <a:ext cx="5943600" cy="1026795"/>
                    </a:xfrm>
                    <a:prstGeom prst="rect">
                      <a:avLst/>
                    </a:prstGeom>
                  </pic:spPr>
                </pic:pic>
              </a:graphicData>
            </a:graphic>
          </wp:inline>
        </w:drawing>
      </w:r>
    </w:p>
    <w:p w14:paraId="0EC0AD59" w14:textId="77777777" w:rsidR="00CB4C00" w:rsidRPr="00CB4C00" w:rsidRDefault="00CB4C00" w:rsidP="00D910CA">
      <w:pPr>
        <w:jc w:val="center"/>
        <w:rPr>
          <w:rFonts w:cs="Times New Roman"/>
          <w:b/>
          <w:bCs/>
          <w:szCs w:val="24"/>
        </w:rPr>
      </w:pPr>
    </w:p>
    <w:p w14:paraId="1A39D8FC" w14:textId="2214A46C" w:rsidR="00CB36B5" w:rsidRDefault="00CB36B5" w:rsidP="00D910CA">
      <w:pPr>
        <w:jc w:val="center"/>
        <w:rPr>
          <w:noProof/>
        </w:rPr>
      </w:pPr>
    </w:p>
    <w:p w14:paraId="4753EE4F" w14:textId="77777777" w:rsidR="006F6C43" w:rsidRDefault="006F6C43" w:rsidP="00D910CA">
      <w:pPr>
        <w:jc w:val="center"/>
        <w:rPr>
          <w:noProof/>
        </w:rPr>
      </w:pPr>
    </w:p>
    <w:p w14:paraId="19559779" w14:textId="45FEE2CB" w:rsidR="006F6C43" w:rsidRDefault="006F6C43" w:rsidP="006F6C43">
      <w:pPr>
        <w:rPr>
          <w:rFonts w:ascii="Adobe Naskh Medium" w:hAnsi="Adobe Naskh Medium" w:cs="Adobe Naskh Medium"/>
          <w:b/>
          <w:bCs/>
          <w:sz w:val="36"/>
          <w:szCs w:val="36"/>
        </w:rPr>
      </w:pPr>
      <w:r>
        <w:rPr>
          <w:noProof/>
        </w:rPr>
        <w:lastRenderedPageBreak/>
        <w:t xml:space="preserve">Transcription demo for 1A, online link: </w:t>
      </w:r>
      <w:hyperlink r:id="rId397" w:history="1">
        <w:r w:rsidRPr="006D1A6C">
          <w:rPr>
            <w:rStyle w:val="Hyperlink"/>
            <w:noProof/>
          </w:rPr>
          <w:t>https://bahai-library.com/caton_music/sacred_refrains_demos/60_Ant_al-Kafi_Verse_1A_demo.mp3</w:t>
        </w:r>
      </w:hyperlink>
      <w:r>
        <w:rPr>
          <w:noProof/>
        </w:rPr>
        <w:t xml:space="preserve"> </w:t>
      </w:r>
    </w:p>
    <w:p w14:paraId="294E46C5" w14:textId="03434709" w:rsidR="005460BE" w:rsidRPr="00455863" w:rsidRDefault="00D910CA" w:rsidP="005460BE">
      <w:pPr>
        <w:jc w:val="center"/>
        <w:rPr>
          <w:rFonts w:cs="Times New Roman"/>
          <w:sz w:val="32"/>
          <w:szCs w:val="32"/>
        </w:rPr>
      </w:pPr>
      <w:bookmarkStart w:id="738" w:name="_Hlk98575323"/>
      <w:bookmarkEnd w:id="737"/>
      <w:r w:rsidRPr="00455863">
        <w:rPr>
          <w:rFonts w:eastAsia="Times New Roman" w:cs="Times New Roman"/>
          <w:color w:val="3C484D"/>
          <w:sz w:val="32"/>
          <w:szCs w:val="32"/>
          <w:rtl/>
        </w:rPr>
        <w:t xml:space="preserve">بِكَ يَا عَلِيُّ بِكَ يَا وَفِيُّ بِكَ يَا بَهِيُّ </w:t>
      </w:r>
      <w:r w:rsidR="005460BE" w:rsidRPr="00455863">
        <w:rPr>
          <w:rFonts w:cs="Times New Roman"/>
          <w:sz w:val="32"/>
          <w:szCs w:val="32"/>
          <w:rtl/>
        </w:rPr>
        <w:t>أنت الكافي وأنت الشافي وأنت الباقي يا باقي</w:t>
      </w:r>
      <w:r w:rsidR="005460BE" w:rsidRPr="00455863">
        <w:rPr>
          <w:rFonts w:cs="Times New Roman"/>
          <w:sz w:val="32"/>
          <w:szCs w:val="32"/>
        </w:rPr>
        <w:t xml:space="preserve"> </w:t>
      </w:r>
      <w:r w:rsidR="005460BE" w:rsidRPr="00653990">
        <w:rPr>
          <w:rFonts w:cs="Times New Roman"/>
          <w:szCs w:val="24"/>
        </w:rPr>
        <w:t>1A</w:t>
      </w:r>
    </w:p>
    <w:p w14:paraId="58D1253F" w14:textId="32DBBAA5" w:rsidR="00D910CA" w:rsidRDefault="00170119"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170119">
        <w:rPr>
          <w:rFonts w:eastAsia="Times New Roman" w:cs="Times New Roman"/>
          <w:noProof/>
          <w:color w:val="3C484D"/>
          <w:sz w:val="32"/>
          <w:szCs w:val="32"/>
        </w:rPr>
        <w:drawing>
          <wp:inline distT="0" distB="0" distL="0" distR="0" wp14:anchorId="4028F723" wp14:editId="3ED95697">
            <wp:extent cx="5943600" cy="1973580"/>
            <wp:effectExtent l="0" t="0" r="0" b="7620"/>
            <wp:docPr id="52516024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60246" name="Picture 1" descr="A sheet music with notes and words&#10;&#10;Description automatically generated"/>
                    <pic:cNvPicPr/>
                  </pic:nvPicPr>
                  <pic:blipFill>
                    <a:blip r:embed="rId398"/>
                    <a:stretch>
                      <a:fillRect/>
                    </a:stretch>
                  </pic:blipFill>
                  <pic:spPr>
                    <a:xfrm>
                      <a:off x="0" y="0"/>
                      <a:ext cx="5943600" cy="1973580"/>
                    </a:xfrm>
                    <a:prstGeom prst="rect">
                      <a:avLst/>
                    </a:prstGeom>
                  </pic:spPr>
                </pic:pic>
              </a:graphicData>
            </a:graphic>
          </wp:inline>
        </w:drawing>
      </w:r>
    </w:p>
    <w:p w14:paraId="0A02D84E" w14:textId="48D72CB0"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bookmarkStart w:id="739" w:name="_Hlk98575459"/>
      <w:bookmarkEnd w:id="738"/>
      <w:r w:rsidRPr="00455863">
        <w:rPr>
          <w:rFonts w:eastAsia="Times New Roman" w:cs="Times New Roman"/>
          <w:color w:val="3C484D"/>
          <w:sz w:val="32"/>
          <w:szCs w:val="32"/>
          <w:rtl/>
        </w:rPr>
        <w:t>بِكَ يَا سُلْطَانُ بِكَ يَا رَفْعَانُ بِكَ يَا دَيَّانُ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2A</w:t>
      </w:r>
    </w:p>
    <w:p w14:paraId="01DA3601" w14:textId="42AE34CD" w:rsidR="005460BE" w:rsidRDefault="00E13FF4"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13FF4">
        <w:rPr>
          <w:rFonts w:eastAsia="Times New Roman" w:cs="Times New Roman"/>
          <w:noProof/>
          <w:color w:val="3C484D"/>
          <w:sz w:val="32"/>
          <w:szCs w:val="32"/>
        </w:rPr>
        <w:drawing>
          <wp:inline distT="0" distB="0" distL="0" distR="0" wp14:anchorId="2DE807A3" wp14:editId="79D02F29">
            <wp:extent cx="5943600" cy="2000885"/>
            <wp:effectExtent l="0" t="0" r="0" b="0"/>
            <wp:docPr id="208778374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83742" name="Picture 1" descr="A sheet music with notes and words&#10;&#10;Description automatically generated"/>
                    <pic:cNvPicPr/>
                  </pic:nvPicPr>
                  <pic:blipFill>
                    <a:blip r:embed="rId399"/>
                    <a:stretch>
                      <a:fillRect/>
                    </a:stretch>
                  </pic:blipFill>
                  <pic:spPr>
                    <a:xfrm>
                      <a:off x="0" y="0"/>
                      <a:ext cx="5943600" cy="2000885"/>
                    </a:xfrm>
                    <a:prstGeom prst="rect">
                      <a:avLst/>
                    </a:prstGeom>
                  </pic:spPr>
                </pic:pic>
              </a:graphicData>
            </a:graphic>
          </wp:inline>
        </w:drawing>
      </w:r>
    </w:p>
    <w:p w14:paraId="6C1EC3F8" w14:textId="0AE03D6E" w:rsidR="006F6C43" w:rsidRPr="0082595C" w:rsidRDefault="006F6C43" w:rsidP="00D910CA">
      <w:pPr>
        <w:shd w:val="clear" w:color="auto" w:fill="FFFFFF"/>
        <w:spacing w:before="100" w:beforeAutospacing="1" w:after="100" w:afterAutospacing="1" w:line="240" w:lineRule="auto"/>
        <w:jc w:val="center"/>
        <w:rPr>
          <w:rFonts w:eastAsia="Times New Roman" w:cs="Times New Roman"/>
          <w:color w:val="3C484D"/>
          <w:szCs w:val="24"/>
        </w:rPr>
      </w:pPr>
    </w:p>
    <w:p w14:paraId="428E0167" w14:textId="3E1926AF" w:rsidR="006F6C43"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E1629">
        <w:rPr>
          <w:noProof/>
        </w:rPr>
        <w:drawing>
          <wp:inline distT="0" distB="0" distL="0" distR="0" wp14:anchorId="65EDCD08" wp14:editId="6EDF945B">
            <wp:extent cx="2659447" cy="538542"/>
            <wp:effectExtent l="0" t="0" r="7620" b="0"/>
            <wp:docPr id="372251086" name="Picture 372251086"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2687640" cy="544251"/>
                    </a:xfrm>
                    <a:prstGeom prst="rect">
                      <a:avLst/>
                    </a:prstGeom>
                    <a:noFill/>
                    <a:ln>
                      <a:noFill/>
                    </a:ln>
                    <a:extLst>
                      <a:ext uri="{53640926-AAD7-44D8-BBD7-CCE9431645EC}">
                        <a14:shadowObscured xmlns:a14="http://schemas.microsoft.com/office/drawing/2010/main"/>
                      </a:ext>
                    </a:extLst>
                  </pic:spPr>
                </pic:pic>
              </a:graphicData>
            </a:graphic>
          </wp:inline>
        </w:drawing>
      </w:r>
    </w:p>
    <w:p w14:paraId="00BF2903" w14:textId="77777777" w:rsidR="006F6C43" w:rsidRDefault="006F6C43"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301A94A9" w14:textId="77777777" w:rsidR="006F6C43" w:rsidRDefault="006F6C43"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7B1557E9" w14:textId="77777777" w:rsidR="0082595C"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2503A2C2" w14:textId="2E42FAFC" w:rsidR="006F6C43" w:rsidRPr="006F6C43" w:rsidRDefault="006F6C43" w:rsidP="006F6C43">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lastRenderedPageBreak/>
        <w:t xml:space="preserve">Transcription demo for 3B, online link: </w:t>
      </w:r>
      <w:hyperlink r:id="rId400" w:history="1">
        <w:r w:rsidRPr="006D1A6C">
          <w:rPr>
            <w:rStyle w:val="Hyperlink"/>
            <w:rFonts w:eastAsia="Times New Roman" w:cs="Times New Roman"/>
            <w:szCs w:val="24"/>
          </w:rPr>
          <w:t>https://bahai-library.com/caton_music/sacred_refrains_demos/60_Ant_al-Kafi_Verse_3B_demo.mp3</w:t>
        </w:r>
      </w:hyperlink>
      <w:r>
        <w:rPr>
          <w:rFonts w:eastAsia="Times New Roman" w:cs="Times New Roman"/>
          <w:color w:val="3C484D"/>
          <w:szCs w:val="24"/>
        </w:rPr>
        <w:t xml:space="preserve"> </w:t>
      </w:r>
    </w:p>
    <w:p w14:paraId="3E41FDAF" w14:textId="345ABEE5"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bookmarkStart w:id="740" w:name="_Hlk98575531"/>
      <w:bookmarkEnd w:id="739"/>
      <w:r w:rsidRPr="00455863">
        <w:rPr>
          <w:rFonts w:eastAsia="Times New Roman" w:cs="Times New Roman"/>
          <w:color w:val="3C484D"/>
          <w:sz w:val="32"/>
          <w:szCs w:val="32"/>
          <w:rtl/>
        </w:rPr>
        <w:t>بِكَ يَا أَحَدُ بِكَ يَا صَمَدُ بِكَ يَا فَرْدُ أَنْتَ الكَافِي وَأَنْتَ الشَّافِي وَأَنْتَ البَاقِي يَا بَاقِي</w:t>
      </w:r>
      <w:r w:rsidRPr="00455863">
        <w:rPr>
          <w:rFonts w:eastAsia="Times New Roman" w:cs="Times New Roman"/>
          <w:color w:val="3C484D"/>
          <w:sz w:val="32"/>
          <w:szCs w:val="32"/>
        </w:rPr>
        <w:tab/>
      </w:r>
      <w:r w:rsidRPr="00455863">
        <w:rPr>
          <w:rFonts w:eastAsia="Times New Roman" w:cs="Times New Roman"/>
          <w:color w:val="3C484D"/>
          <w:sz w:val="32"/>
          <w:szCs w:val="32"/>
        </w:rPr>
        <w:tab/>
      </w:r>
      <w:r w:rsidRPr="00653990">
        <w:rPr>
          <w:rFonts w:eastAsia="Times New Roman" w:cs="Times New Roman"/>
          <w:color w:val="3C484D"/>
          <w:szCs w:val="24"/>
        </w:rPr>
        <w:t>3B</w:t>
      </w:r>
    </w:p>
    <w:p w14:paraId="38F56617" w14:textId="1F2B0F74" w:rsidR="00D66A3A" w:rsidRDefault="00170119" w:rsidP="00C6553E">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170119">
        <w:rPr>
          <w:rFonts w:eastAsia="Times New Roman" w:cs="Times New Roman"/>
          <w:noProof/>
          <w:color w:val="3C484D"/>
          <w:sz w:val="32"/>
          <w:szCs w:val="32"/>
        </w:rPr>
        <w:drawing>
          <wp:inline distT="0" distB="0" distL="0" distR="0" wp14:anchorId="5ED6DAF3" wp14:editId="7A07791D">
            <wp:extent cx="5943600" cy="1892300"/>
            <wp:effectExtent l="0" t="0" r="0" b="0"/>
            <wp:docPr id="1293194250"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94250" name="Picture 1" descr="A sheet music with notes&#10;&#10;Description automatically generated"/>
                    <pic:cNvPicPr/>
                  </pic:nvPicPr>
                  <pic:blipFill>
                    <a:blip r:embed="rId401"/>
                    <a:stretch>
                      <a:fillRect/>
                    </a:stretch>
                  </pic:blipFill>
                  <pic:spPr>
                    <a:xfrm>
                      <a:off x="0" y="0"/>
                      <a:ext cx="5943600" cy="1892300"/>
                    </a:xfrm>
                    <a:prstGeom prst="rect">
                      <a:avLst/>
                    </a:prstGeom>
                  </pic:spPr>
                </pic:pic>
              </a:graphicData>
            </a:graphic>
          </wp:inline>
        </w:drawing>
      </w:r>
    </w:p>
    <w:p w14:paraId="5F0B1D8C" w14:textId="5EA8E63C" w:rsidR="00D910CA" w:rsidRPr="00455863" w:rsidRDefault="00D910CA" w:rsidP="00D910CA">
      <w:pPr>
        <w:shd w:val="clear" w:color="auto" w:fill="FFFFFF"/>
        <w:spacing w:before="100" w:beforeAutospacing="1" w:after="100" w:afterAutospacing="1" w:line="240" w:lineRule="auto"/>
        <w:jc w:val="right"/>
        <w:rPr>
          <w:rFonts w:eastAsia="Times New Roman" w:cs="Times New Roman"/>
          <w:color w:val="3C484D"/>
          <w:sz w:val="32"/>
          <w:szCs w:val="32"/>
        </w:rPr>
      </w:pPr>
      <w:bookmarkStart w:id="741" w:name="_Hlk98575601"/>
      <w:bookmarkEnd w:id="740"/>
      <w:r w:rsidRPr="00455863">
        <w:rPr>
          <w:rFonts w:eastAsia="Times New Roman" w:cs="Times New Roman"/>
          <w:color w:val="3C484D"/>
          <w:sz w:val="32"/>
          <w:szCs w:val="32"/>
          <w:rtl/>
        </w:rPr>
        <w:t>بِكَ يَا سُبْحَانُ بِكَ يَا قُدْسَانُ بِكَ يَا مُسْتَعانُ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4B</w:t>
      </w:r>
    </w:p>
    <w:p w14:paraId="10956710" w14:textId="37AE7FCA" w:rsidR="00D93D45" w:rsidRDefault="00500D71" w:rsidP="00D93D45">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500D71">
        <w:rPr>
          <w:rFonts w:eastAsia="Times New Roman" w:cs="Times New Roman"/>
          <w:noProof/>
          <w:color w:val="3C484D"/>
          <w:sz w:val="32"/>
          <w:szCs w:val="32"/>
        </w:rPr>
        <w:drawing>
          <wp:inline distT="0" distB="0" distL="0" distR="0" wp14:anchorId="1E107C67" wp14:editId="59E16A0E">
            <wp:extent cx="5943600" cy="1798320"/>
            <wp:effectExtent l="0" t="0" r="0" b="0"/>
            <wp:docPr id="119242341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23411" name="Picture 1" descr="A sheet music with notes&#10;&#10;Description automatically generated"/>
                    <pic:cNvPicPr/>
                  </pic:nvPicPr>
                  <pic:blipFill>
                    <a:blip r:embed="rId402"/>
                    <a:stretch>
                      <a:fillRect/>
                    </a:stretch>
                  </pic:blipFill>
                  <pic:spPr>
                    <a:xfrm>
                      <a:off x="0" y="0"/>
                      <a:ext cx="5943600" cy="1798320"/>
                    </a:xfrm>
                    <a:prstGeom prst="rect">
                      <a:avLst/>
                    </a:prstGeom>
                  </pic:spPr>
                </pic:pic>
              </a:graphicData>
            </a:graphic>
          </wp:inline>
        </w:drawing>
      </w:r>
    </w:p>
    <w:p w14:paraId="6E1526C7" w14:textId="02643707" w:rsidR="006F6C43" w:rsidRPr="006F6C43" w:rsidRDefault="006F6C43" w:rsidP="006F6C43">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t xml:space="preserve">Transcription demo for 5C, online link: </w:t>
      </w:r>
      <w:hyperlink r:id="rId403" w:history="1">
        <w:r w:rsidR="009B6357" w:rsidRPr="006D1A6C">
          <w:rPr>
            <w:rStyle w:val="Hyperlink"/>
            <w:rFonts w:eastAsia="Times New Roman" w:cs="Times New Roman"/>
            <w:szCs w:val="24"/>
          </w:rPr>
          <w:t>https://bahai-library.com/caton_music/sacred_refrains_demos/60_Ant_al-Kafi_Verse_5C_demo.mp3</w:t>
        </w:r>
      </w:hyperlink>
      <w:r w:rsidR="009B6357">
        <w:rPr>
          <w:rFonts w:eastAsia="Times New Roman" w:cs="Times New Roman"/>
          <w:color w:val="3C484D"/>
          <w:szCs w:val="24"/>
        </w:rPr>
        <w:t xml:space="preserve"> </w:t>
      </w:r>
    </w:p>
    <w:p w14:paraId="28B655A6" w14:textId="4F368C6E"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bookmarkStart w:id="742" w:name="_Hlk98581913"/>
      <w:bookmarkEnd w:id="741"/>
      <w:r w:rsidRPr="00455863">
        <w:rPr>
          <w:rFonts w:eastAsia="Times New Roman" w:cs="Times New Roman"/>
          <w:color w:val="3C484D"/>
          <w:sz w:val="32"/>
          <w:szCs w:val="32"/>
          <w:rtl/>
        </w:rPr>
        <w:t>بِكَ يَا عَلِيْمُ بِكَ يَا حَكِيْمُ بِكَ يَا عَظِيْمُ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5C</w:t>
      </w:r>
    </w:p>
    <w:p w14:paraId="7AB63026" w14:textId="0EF6B903" w:rsidR="00D93D45" w:rsidRDefault="00C6553E"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C6553E">
        <w:rPr>
          <w:rFonts w:eastAsia="Times New Roman" w:cs="Times New Roman"/>
          <w:noProof/>
          <w:color w:val="3C484D"/>
          <w:sz w:val="32"/>
          <w:szCs w:val="32"/>
        </w:rPr>
        <w:drawing>
          <wp:inline distT="0" distB="0" distL="0" distR="0" wp14:anchorId="4FDCFBFB" wp14:editId="3EB3B36A">
            <wp:extent cx="5943600" cy="1892300"/>
            <wp:effectExtent l="0" t="0" r="0" b="0"/>
            <wp:docPr id="34939031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90310" name="Picture 1" descr="A sheet music with notes and words&#10;&#10;Description automatically generated"/>
                    <pic:cNvPicPr/>
                  </pic:nvPicPr>
                  <pic:blipFill>
                    <a:blip r:embed="rId404"/>
                    <a:stretch>
                      <a:fillRect/>
                    </a:stretch>
                  </pic:blipFill>
                  <pic:spPr>
                    <a:xfrm>
                      <a:off x="0" y="0"/>
                      <a:ext cx="5943600" cy="1892300"/>
                    </a:xfrm>
                    <a:prstGeom prst="rect">
                      <a:avLst/>
                    </a:prstGeom>
                  </pic:spPr>
                </pic:pic>
              </a:graphicData>
            </a:graphic>
          </wp:inline>
        </w:drawing>
      </w:r>
    </w:p>
    <w:p w14:paraId="7CEDF3FE" w14:textId="569203AD"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bookmarkStart w:id="743" w:name="_Hlk98582095"/>
      <w:bookmarkEnd w:id="742"/>
      <w:r w:rsidRPr="00455863">
        <w:rPr>
          <w:rFonts w:eastAsia="Times New Roman" w:cs="Times New Roman"/>
          <w:color w:val="3C484D"/>
          <w:sz w:val="32"/>
          <w:szCs w:val="32"/>
          <w:rtl/>
        </w:rPr>
        <w:lastRenderedPageBreak/>
        <w:t>بِكَ يَا رَحْمَنُ بِكَ يَا عَظْمَانُ بِكَ يَا قَدْرَانُ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6C</w:t>
      </w:r>
    </w:p>
    <w:p w14:paraId="3AA3F3A4" w14:textId="5D88DDDD" w:rsidR="00C73721" w:rsidRDefault="00F241B2"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F241B2">
        <w:rPr>
          <w:rFonts w:eastAsia="Times New Roman" w:cs="Times New Roman"/>
          <w:noProof/>
          <w:color w:val="3C484D"/>
          <w:sz w:val="32"/>
          <w:szCs w:val="32"/>
        </w:rPr>
        <w:drawing>
          <wp:inline distT="0" distB="0" distL="0" distR="0" wp14:anchorId="7EC411F7" wp14:editId="134BC9C9">
            <wp:extent cx="5943600" cy="1961515"/>
            <wp:effectExtent l="0" t="0" r="0" b="635"/>
            <wp:docPr id="2089188585"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88585" name="Picture 1" descr="A sheet music with notes and words&#10;&#10;Description automatically generated"/>
                    <pic:cNvPicPr/>
                  </pic:nvPicPr>
                  <pic:blipFill>
                    <a:blip r:embed="rId405"/>
                    <a:stretch>
                      <a:fillRect/>
                    </a:stretch>
                  </pic:blipFill>
                  <pic:spPr>
                    <a:xfrm>
                      <a:off x="0" y="0"/>
                      <a:ext cx="5943600" cy="1961515"/>
                    </a:xfrm>
                    <a:prstGeom prst="rect">
                      <a:avLst/>
                    </a:prstGeom>
                  </pic:spPr>
                </pic:pic>
              </a:graphicData>
            </a:graphic>
          </wp:inline>
        </w:drawing>
      </w:r>
    </w:p>
    <w:p w14:paraId="24D95DB4" w14:textId="071BF5A6" w:rsidR="00D910CA" w:rsidRPr="00455863" w:rsidRDefault="00D910CA" w:rsidP="00D910CA">
      <w:pPr>
        <w:shd w:val="clear" w:color="auto" w:fill="FFFFFF"/>
        <w:spacing w:before="100" w:beforeAutospacing="1" w:after="100" w:afterAutospacing="1" w:line="240" w:lineRule="auto"/>
        <w:jc w:val="right"/>
        <w:rPr>
          <w:rFonts w:eastAsia="Times New Roman" w:cs="Times New Roman"/>
          <w:color w:val="3C484D"/>
          <w:sz w:val="32"/>
          <w:szCs w:val="32"/>
        </w:rPr>
      </w:pPr>
      <w:bookmarkStart w:id="744" w:name="_Hlk98584034"/>
      <w:bookmarkEnd w:id="743"/>
      <w:r w:rsidRPr="00455863">
        <w:rPr>
          <w:rFonts w:eastAsia="Times New Roman" w:cs="Times New Roman"/>
          <w:color w:val="3C484D"/>
          <w:sz w:val="32"/>
          <w:szCs w:val="32"/>
          <w:rtl/>
        </w:rPr>
        <w:t>بِكَ يَا مَعْشُوْقُ بِكَ يَا مَحْبُوْبُ بِكَ يَا مَجْذُوْبُ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7B</w:t>
      </w:r>
    </w:p>
    <w:p w14:paraId="346658DF" w14:textId="431A3518" w:rsidR="006E2CDF" w:rsidRDefault="003831FF" w:rsidP="00D910CA">
      <w:pPr>
        <w:shd w:val="clear" w:color="auto" w:fill="FFFFFF"/>
        <w:spacing w:before="100" w:beforeAutospacing="1" w:after="100" w:afterAutospacing="1" w:line="240" w:lineRule="auto"/>
        <w:jc w:val="right"/>
        <w:rPr>
          <w:rFonts w:ascii="Adobe Naskh Medium" w:eastAsia="Times New Roman" w:hAnsi="Adobe Naskh Medium" w:cs="Adobe Naskh Medium"/>
          <w:color w:val="3C484D"/>
          <w:sz w:val="36"/>
          <w:szCs w:val="36"/>
        </w:rPr>
      </w:pPr>
      <w:r w:rsidRPr="003831FF">
        <w:rPr>
          <w:rFonts w:ascii="Adobe Naskh Medium" w:eastAsia="Times New Roman" w:hAnsi="Adobe Naskh Medium" w:cs="Adobe Naskh Medium"/>
          <w:noProof/>
          <w:color w:val="3C484D"/>
          <w:sz w:val="36"/>
          <w:szCs w:val="36"/>
        </w:rPr>
        <w:drawing>
          <wp:inline distT="0" distB="0" distL="0" distR="0" wp14:anchorId="4856801D" wp14:editId="42B20943">
            <wp:extent cx="5943600" cy="1868805"/>
            <wp:effectExtent l="0" t="0" r="0" b="0"/>
            <wp:docPr id="200047816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78161" name="Picture 1" descr="A sheet music with notes and words&#10;&#10;Description automatically generated"/>
                    <pic:cNvPicPr/>
                  </pic:nvPicPr>
                  <pic:blipFill>
                    <a:blip r:embed="rId406"/>
                    <a:stretch>
                      <a:fillRect/>
                    </a:stretch>
                  </pic:blipFill>
                  <pic:spPr>
                    <a:xfrm>
                      <a:off x="0" y="0"/>
                      <a:ext cx="5943600" cy="1868805"/>
                    </a:xfrm>
                    <a:prstGeom prst="rect">
                      <a:avLst/>
                    </a:prstGeom>
                  </pic:spPr>
                </pic:pic>
              </a:graphicData>
            </a:graphic>
          </wp:inline>
        </w:drawing>
      </w:r>
    </w:p>
    <w:bookmarkEnd w:id="744"/>
    <w:p w14:paraId="1D32BAA8" w14:textId="7D2B0843"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عَزِيْزُ بِكَ يَا نَصِيْرُ بِكَ يَا قَدِيْرُ أَنْتَ الكَافِي وَأَنْتَ الشَّافِي وَأَنْتَ البَاقِي يَا بَاقِي</w:t>
      </w:r>
      <w:r w:rsidRPr="00455863">
        <w:rPr>
          <w:rFonts w:eastAsia="Times New Roman" w:cs="Times New Roman"/>
          <w:color w:val="3C484D"/>
          <w:sz w:val="32"/>
          <w:szCs w:val="32"/>
        </w:rPr>
        <w:tab/>
      </w:r>
      <w:r w:rsidR="00653990">
        <w:rPr>
          <w:rFonts w:eastAsia="Times New Roman" w:cs="Times New Roman"/>
          <w:color w:val="3C484D"/>
          <w:sz w:val="32"/>
          <w:szCs w:val="32"/>
        </w:rPr>
        <w:t xml:space="preserve"> </w:t>
      </w:r>
      <w:r w:rsidRPr="00653990">
        <w:rPr>
          <w:rFonts w:eastAsia="Times New Roman" w:cs="Times New Roman"/>
          <w:color w:val="3C484D"/>
          <w:szCs w:val="24"/>
        </w:rPr>
        <w:t>8B</w:t>
      </w:r>
    </w:p>
    <w:p w14:paraId="5A2F660B" w14:textId="0485D51A" w:rsidR="004678BB" w:rsidRDefault="0058001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58001C">
        <w:rPr>
          <w:rFonts w:ascii="Adobe Naskh Medium" w:eastAsia="Times New Roman" w:hAnsi="Adobe Naskh Medium" w:cs="Adobe Naskh Medium"/>
          <w:noProof/>
          <w:color w:val="3C484D"/>
          <w:sz w:val="36"/>
          <w:szCs w:val="36"/>
        </w:rPr>
        <w:drawing>
          <wp:inline distT="0" distB="0" distL="0" distR="0" wp14:anchorId="76EBC42C" wp14:editId="2A6F225B">
            <wp:extent cx="5943600" cy="1910715"/>
            <wp:effectExtent l="0" t="0" r="0" b="0"/>
            <wp:docPr id="1975899267"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899267" name="Picture 1" descr="A sheet music with notes&#10;&#10;Description automatically generated"/>
                    <pic:cNvPicPr/>
                  </pic:nvPicPr>
                  <pic:blipFill>
                    <a:blip r:embed="rId407"/>
                    <a:stretch>
                      <a:fillRect/>
                    </a:stretch>
                  </pic:blipFill>
                  <pic:spPr>
                    <a:xfrm>
                      <a:off x="0" y="0"/>
                      <a:ext cx="5943600" cy="1910715"/>
                    </a:xfrm>
                    <a:prstGeom prst="rect">
                      <a:avLst/>
                    </a:prstGeom>
                  </pic:spPr>
                </pic:pic>
              </a:graphicData>
            </a:graphic>
          </wp:inline>
        </w:drawing>
      </w:r>
    </w:p>
    <w:p w14:paraId="69945ADF"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2F71383E" w14:textId="4CC65CA1"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حَاكِمُ بِكَ يَا قَائِمُ بِكَ يَا عَالِمُ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9C</w:t>
      </w:r>
    </w:p>
    <w:p w14:paraId="70DC7815" w14:textId="5884AA20" w:rsidR="004678BB" w:rsidRDefault="009444FF"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9444FF">
        <w:rPr>
          <w:rFonts w:ascii="Adobe Naskh Medium" w:eastAsia="Times New Roman" w:hAnsi="Adobe Naskh Medium" w:cs="Adobe Naskh Medium"/>
          <w:noProof/>
          <w:color w:val="3C484D"/>
          <w:sz w:val="36"/>
          <w:szCs w:val="36"/>
        </w:rPr>
        <w:drawing>
          <wp:inline distT="0" distB="0" distL="0" distR="0" wp14:anchorId="606B168A" wp14:editId="0A32C38D">
            <wp:extent cx="5943600" cy="1965960"/>
            <wp:effectExtent l="0" t="0" r="0" b="0"/>
            <wp:docPr id="123726488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64883" name="Picture 1" descr="A sheet music with notes and words&#10;&#10;Description automatically generated"/>
                    <pic:cNvPicPr/>
                  </pic:nvPicPr>
                  <pic:blipFill>
                    <a:blip r:embed="rId408"/>
                    <a:stretch>
                      <a:fillRect/>
                    </a:stretch>
                  </pic:blipFill>
                  <pic:spPr>
                    <a:xfrm>
                      <a:off x="0" y="0"/>
                      <a:ext cx="5943600" cy="1965960"/>
                    </a:xfrm>
                    <a:prstGeom prst="rect">
                      <a:avLst/>
                    </a:prstGeom>
                  </pic:spPr>
                </pic:pic>
              </a:graphicData>
            </a:graphic>
          </wp:inline>
        </w:drawing>
      </w:r>
    </w:p>
    <w:p w14:paraId="46E9AC55" w14:textId="1713539C"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رُوْحُ بِكَ يَا نُوْرُ بِكَ يَا ظُهُوْرُ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10C</w:t>
      </w:r>
    </w:p>
    <w:p w14:paraId="5B7B58D1" w14:textId="0C227630" w:rsidR="004678BB" w:rsidRDefault="009444FF"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9444FF">
        <w:rPr>
          <w:rFonts w:ascii="Adobe Naskh Medium" w:eastAsia="Times New Roman" w:hAnsi="Adobe Naskh Medium" w:cs="Adobe Naskh Medium"/>
          <w:noProof/>
          <w:color w:val="3C484D"/>
          <w:sz w:val="36"/>
          <w:szCs w:val="36"/>
        </w:rPr>
        <w:drawing>
          <wp:inline distT="0" distB="0" distL="0" distR="0" wp14:anchorId="756EC7C3" wp14:editId="44FBD4E0">
            <wp:extent cx="5943600" cy="1990725"/>
            <wp:effectExtent l="0" t="0" r="0" b="9525"/>
            <wp:docPr id="196021434"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1434" name="Picture 1" descr="A sheet music with notes and words&#10;&#10;Description automatically generated"/>
                    <pic:cNvPicPr/>
                  </pic:nvPicPr>
                  <pic:blipFill>
                    <a:blip r:embed="rId409"/>
                    <a:stretch>
                      <a:fillRect/>
                    </a:stretch>
                  </pic:blipFill>
                  <pic:spPr>
                    <a:xfrm>
                      <a:off x="0" y="0"/>
                      <a:ext cx="5943600" cy="1990725"/>
                    </a:xfrm>
                    <a:prstGeom prst="rect">
                      <a:avLst/>
                    </a:prstGeom>
                  </pic:spPr>
                </pic:pic>
              </a:graphicData>
            </a:graphic>
          </wp:inline>
        </w:drawing>
      </w:r>
    </w:p>
    <w:p w14:paraId="374C117D" w14:textId="598EACC5"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مَعْمُوْرُ بِكَ يَا مَشْهُوْرُ بِكَ يَا مَسْتُوْرُ أَنْتَ الكَافِي وَأَنْتَ الشَّافِي وَأَنْتَ البَاقِي يَا بَاقِي</w:t>
      </w:r>
      <w:r w:rsidRPr="00455863">
        <w:rPr>
          <w:rFonts w:eastAsia="Times New Roman" w:cs="Times New Roman"/>
          <w:color w:val="3C484D"/>
          <w:sz w:val="32"/>
          <w:szCs w:val="32"/>
        </w:rPr>
        <w:tab/>
      </w:r>
      <w:r w:rsidRPr="00455863">
        <w:rPr>
          <w:rFonts w:eastAsia="Times New Roman" w:cs="Times New Roman"/>
          <w:color w:val="3C484D"/>
          <w:sz w:val="32"/>
          <w:szCs w:val="32"/>
        </w:rPr>
        <w:tab/>
      </w:r>
      <w:r w:rsidRPr="00653990">
        <w:rPr>
          <w:rFonts w:eastAsia="Times New Roman" w:cs="Times New Roman"/>
          <w:color w:val="3C484D"/>
          <w:szCs w:val="24"/>
        </w:rPr>
        <w:t>11B</w:t>
      </w:r>
    </w:p>
    <w:p w14:paraId="5186D5B6" w14:textId="30EAF21A" w:rsidR="004678BB" w:rsidRDefault="006E29A2"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6E29A2">
        <w:rPr>
          <w:rFonts w:ascii="Adobe Naskh Medium" w:eastAsia="Times New Roman" w:hAnsi="Adobe Naskh Medium" w:cs="Adobe Naskh Medium"/>
          <w:noProof/>
          <w:color w:val="3C484D"/>
          <w:sz w:val="36"/>
          <w:szCs w:val="36"/>
        </w:rPr>
        <w:drawing>
          <wp:inline distT="0" distB="0" distL="0" distR="0" wp14:anchorId="42B65599" wp14:editId="58E6FFAA">
            <wp:extent cx="5943600" cy="1908175"/>
            <wp:effectExtent l="0" t="0" r="0" b="0"/>
            <wp:docPr id="1530444407"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44407" name="Picture 1" descr="A sheet music with notes and words&#10;&#10;Description automatically generated"/>
                    <pic:cNvPicPr/>
                  </pic:nvPicPr>
                  <pic:blipFill>
                    <a:blip r:embed="rId410"/>
                    <a:stretch>
                      <a:fillRect/>
                    </a:stretch>
                  </pic:blipFill>
                  <pic:spPr>
                    <a:xfrm>
                      <a:off x="0" y="0"/>
                      <a:ext cx="5943600" cy="1908175"/>
                    </a:xfrm>
                    <a:prstGeom prst="rect">
                      <a:avLst/>
                    </a:prstGeom>
                  </pic:spPr>
                </pic:pic>
              </a:graphicData>
            </a:graphic>
          </wp:inline>
        </w:drawing>
      </w:r>
    </w:p>
    <w:p w14:paraId="4A967C56"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0E494EC9" w14:textId="574165FC" w:rsidR="00D910CA" w:rsidRPr="00455863" w:rsidRDefault="00D910CA" w:rsidP="00D910CA">
      <w:pPr>
        <w:shd w:val="clear" w:color="auto" w:fill="FFFFFF"/>
        <w:spacing w:before="100" w:beforeAutospacing="1" w:after="100" w:afterAutospacing="1" w:line="240" w:lineRule="auto"/>
        <w:jc w:val="right"/>
        <w:rPr>
          <w:rFonts w:eastAsia="Times New Roman" w:cs="Times New Roman"/>
          <w:color w:val="3C484D"/>
          <w:sz w:val="32"/>
          <w:szCs w:val="32"/>
        </w:rPr>
      </w:pPr>
      <w:bookmarkStart w:id="745" w:name="_Hlk98588275"/>
      <w:r w:rsidRPr="00455863">
        <w:rPr>
          <w:rFonts w:eastAsia="Times New Roman" w:cs="Times New Roman"/>
          <w:color w:val="3C484D"/>
          <w:sz w:val="32"/>
          <w:szCs w:val="32"/>
          <w:rtl/>
        </w:rPr>
        <w:lastRenderedPageBreak/>
        <w:t>بِكَ يَا غَائِبُ بِكَ يَا غَالِبُ بِكَ يَا وَاهِبُ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12B</w:t>
      </w:r>
    </w:p>
    <w:p w14:paraId="02F24A0B" w14:textId="0991AA19" w:rsidR="00683912" w:rsidRDefault="005147F6" w:rsidP="00D910CA">
      <w:pPr>
        <w:shd w:val="clear" w:color="auto" w:fill="FFFFFF"/>
        <w:spacing w:before="100" w:beforeAutospacing="1" w:after="100" w:afterAutospacing="1" w:line="240" w:lineRule="auto"/>
        <w:jc w:val="right"/>
        <w:rPr>
          <w:rFonts w:ascii="Adobe Naskh Medium" w:eastAsia="Times New Roman" w:hAnsi="Adobe Naskh Medium" w:cs="Adobe Naskh Medium"/>
          <w:color w:val="3C484D"/>
          <w:sz w:val="36"/>
          <w:szCs w:val="36"/>
        </w:rPr>
      </w:pPr>
      <w:r w:rsidRPr="005147F6">
        <w:rPr>
          <w:rFonts w:eastAsia="Times New Roman" w:cs="Times New Roman"/>
          <w:noProof/>
          <w:color w:val="3C484D"/>
          <w:sz w:val="32"/>
          <w:szCs w:val="32"/>
        </w:rPr>
        <w:drawing>
          <wp:inline distT="0" distB="0" distL="0" distR="0" wp14:anchorId="1C6C606F" wp14:editId="27D74C2A">
            <wp:extent cx="5943600" cy="1896110"/>
            <wp:effectExtent l="0" t="0" r="0" b="8890"/>
            <wp:docPr id="70880866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08662" name="Picture 1" descr="A sheet music with notes and words&#10;&#10;Description automatically generated"/>
                    <pic:cNvPicPr/>
                  </pic:nvPicPr>
                  <pic:blipFill>
                    <a:blip r:embed="rId411"/>
                    <a:stretch>
                      <a:fillRect/>
                    </a:stretch>
                  </pic:blipFill>
                  <pic:spPr>
                    <a:xfrm>
                      <a:off x="0" y="0"/>
                      <a:ext cx="5943600" cy="1896110"/>
                    </a:xfrm>
                    <a:prstGeom prst="rect">
                      <a:avLst/>
                    </a:prstGeom>
                  </pic:spPr>
                </pic:pic>
              </a:graphicData>
            </a:graphic>
          </wp:inline>
        </w:drawing>
      </w:r>
    </w:p>
    <w:p w14:paraId="520B0407" w14:textId="7000D45E" w:rsidR="00041BF9" w:rsidRPr="009B6357" w:rsidRDefault="009B6357" w:rsidP="009B6357">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t xml:space="preserve">Transcription demo for 13D, online link: </w:t>
      </w:r>
      <w:hyperlink r:id="rId412" w:history="1">
        <w:r w:rsidRPr="006D1A6C">
          <w:rPr>
            <w:rStyle w:val="Hyperlink"/>
            <w:rFonts w:eastAsia="Times New Roman" w:cs="Times New Roman"/>
            <w:szCs w:val="24"/>
          </w:rPr>
          <w:t>https://bahai-library.com/caton_music/sacred_refrains_demos/60_Ant_al-Kafi_Verse_13D_demo.mp3</w:t>
        </w:r>
      </w:hyperlink>
      <w:r>
        <w:rPr>
          <w:rFonts w:eastAsia="Times New Roman" w:cs="Times New Roman"/>
          <w:color w:val="3C484D"/>
          <w:szCs w:val="24"/>
        </w:rPr>
        <w:t xml:space="preserve"> </w:t>
      </w:r>
    </w:p>
    <w:p w14:paraId="4D1CF2D4" w14:textId="2DAEEB02"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bookmarkStart w:id="746" w:name="_Hlk98588335"/>
      <w:bookmarkEnd w:id="745"/>
      <w:r w:rsidRPr="00455863">
        <w:rPr>
          <w:rFonts w:eastAsia="Times New Roman" w:cs="Times New Roman"/>
          <w:color w:val="3C484D"/>
          <w:sz w:val="32"/>
          <w:szCs w:val="32"/>
          <w:rtl/>
        </w:rPr>
        <w:t>بِكَ يَا قَادِرُ بِكَ يَا نَاصِرُ بِكَ يَا سَاتِرُ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13D</w:t>
      </w:r>
    </w:p>
    <w:p w14:paraId="2A7A7382" w14:textId="55AB5953" w:rsidR="00683912" w:rsidRDefault="00EC733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C733C">
        <w:rPr>
          <w:rFonts w:eastAsia="Times New Roman" w:cs="Times New Roman"/>
          <w:noProof/>
          <w:color w:val="3C484D"/>
          <w:sz w:val="32"/>
          <w:szCs w:val="32"/>
        </w:rPr>
        <w:drawing>
          <wp:inline distT="0" distB="0" distL="0" distR="0" wp14:anchorId="38917232" wp14:editId="1F428314">
            <wp:extent cx="5943600" cy="1814195"/>
            <wp:effectExtent l="0" t="0" r="0" b="0"/>
            <wp:docPr id="58963408"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3408" name="Picture 1" descr="A sheet music with notes and words&#10;&#10;Description automatically generated"/>
                    <pic:cNvPicPr/>
                  </pic:nvPicPr>
                  <pic:blipFill>
                    <a:blip r:embed="rId413"/>
                    <a:stretch>
                      <a:fillRect/>
                    </a:stretch>
                  </pic:blipFill>
                  <pic:spPr>
                    <a:xfrm>
                      <a:off x="0" y="0"/>
                      <a:ext cx="5943600" cy="1814195"/>
                    </a:xfrm>
                    <a:prstGeom prst="rect">
                      <a:avLst/>
                    </a:prstGeom>
                  </pic:spPr>
                </pic:pic>
              </a:graphicData>
            </a:graphic>
          </wp:inline>
        </w:drawing>
      </w:r>
    </w:p>
    <w:p w14:paraId="705DFEF2" w14:textId="6598927E"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bookmarkStart w:id="747" w:name="_Hlk98588366"/>
      <w:bookmarkEnd w:id="746"/>
      <w:r w:rsidRPr="00455863">
        <w:rPr>
          <w:rFonts w:eastAsia="Times New Roman" w:cs="Times New Roman"/>
          <w:color w:val="3C484D"/>
          <w:sz w:val="32"/>
          <w:szCs w:val="32"/>
          <w:rtl/>
        </w:rPr>
        <w:t>بِكَ يَا صَانِعُ بِكَ يَا قَانِعُ بِكَ يَا قَالِعُ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14D</w:t>
      </w:r>
    </w:p>
    <w:p w14:paraId="2938CDEE" w14:textId="07C22E10" w:rsidR="00AB117E" w:rsidRDefault="00513EE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513EE5">
        <w:rPr>
          <w:rFonts w:eastAsia="Times New Roman" w:cs="Times New Roman"/>
          <w:noProof/>
          <w:color w:val="3C484D"/>
          <w:sz w:val="32"/>
          <w:szCs w:val="32"/>
        </w:rPr>
        <w:drawing>
          <wp:inline distT="0" distB="0" distL="0" distR="0" wp14:anchorId="7258E081" wp14:editId="52A10ED0">
            <wp:extent cx="5943600" cy="1916430"/>
            <wp:effectExtent l="0" t="0" r="0" b="7620"/>
            <wp:docPr id="1053545374"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545374" name="Picture 1" descr="A sheet music with notes and words&#10;&#10;Description automatically generated"/>
                    <pic:cNvPicPr/>
                  </pic:nvPicPr>
                  <pic:blipFill>
                    <a:blip r:embed="rId414"/>
                    <a:stretch>
                      <a:fillRect/>
                    </a:stretch>
                  </pic:blipFill>
                  <pic:spPr>
                    <a:xfrm>
                      <a:off x="0" y="0"/>
                      <a:ext cx="5943600" cy="1916430"/>
                    </a:xfrm>
                    <a:prstGeom prst="rect">
                      <a:avLst/>
                    </a:prstGeom>
                  </pic:spPr>
                </pic:pic>
              </a:graphicData>
            </a:graphic>
          </wp:inline>
        </w:drawing>
      </w:r>
    </w:p>
    <w:p w14:paraId="760D7052" w14:textId="77777777" w:rsidR="000F5907" w:rsidRPr="000F5907" w:rsidRDefault="000F5907" w:rsidP="00D910CA">
      <w:pPr>
        <w:shd w:val="clear" w:color="auto" w:fill="FFFFFF"/>
        <w:spacing w:before="100" w:beforeAutospacing="1" w:after="100" w:afterAutospacing="1" w:line="240" w:lineRule="auto"/>
        <w:jc w:val="center"/>
        <w:rPr>
          <w:rFonts w:eastAsia="Times New Roman" w:cs="Times New Roman"/>
          <w:color w:val="3C484D"/>
          <w:szCs w:val="24"/>
        </w:rPr>
      </w:pPr>
    </w:p>
    <w:bookmarkEnd w:id="747"/>
    <w:p w14:paraId="67D39300" w14:textId="5EE54C6C"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طَالِعُ بِكَ يَا جَامِعُ بِكَ يَا رَافِعُ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15B</w:t>
      </w:r>
    </w:p>
    <w:p w14:paraId="1DB1BF73" w14:textId="0979FA72" w:rsidR="00AB117E" w:rsidRDefault="00513EE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513EE5">
        <w:rPr>
          <w:rFonts w:eastAsia="Times New Roman" w:cs="Times New Roman"/>
          <w:noProof/>
          <w:color w:val="3C484D"/>
          <w:sz w:val="32"/>
          <w:szCs w:val="32"/>
        </w:rPr>
        <w:drawing>
          <wp:inline distT="0" distB="0" distL="0" distR="0" wp14:anchorId="4B7DEAFE" wp14:editId="64DCE63F">
            <wp:extent cx="5943600" cy="1941195"/>
            <wp:effectExtent l="0" t="0" r="0" b="1905"/>
            <wp:docPr id="836771014"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71014" name="Picture 1" descr="A sheet music with notes&#10;&#10;Description automatically generated"/>
                    <pic:cNvPicPr/>
                  </pic:nvPicPr>
                  <pic:blipFill>
                    <a:blip r:embed="rId415"/>
                    <a:stretch>
                      <a:fillRect/>
                    </a:stretch>
                  </pic:blipFill>
                  <pic:spPr>
                    <a:xfrm>
                      <a:off x="0" y="0"/>
                      <a:ext cx="5943600" cy="1941195"/>
                    </a:xfrm>
                    <a:prstGeom prst="rect">
                      <a:avLst/>
                    </a:prstGeom>
                  </pic:spPr>
                </pic:pic>
              </a:graphicData>
            </a:graphic>
          </wp:inline>
        </w:drawing>
      </w:r>
    </w:p>
    <w:p w14:paraId="468CA052" w14:textId="56C7E588"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بَالِغُ بِكَ يَا فَارِغُ بِكَ يَا سَابِغُ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16B</w:t>
      </w:r>
    </w:p>
    <w:p w14:paraId="4DBD7935" w14:textId="76578A60" w:rsidR="00AB117E" w:rsidRDefault="008B4F9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B4F95">
        <w:rPr>
          <w:rFonts w:eastAsia="Times New Roman" w:cs="Times New Roman"/>
          <w:noProof/>
          <w:color w:val="3C484D"/>
          <w:sz w:val="32"/>
          <w:szCs w:val="32"/>
        </w:rPr>
        <w:drawing>
          <wp:inline distT="0" distB="0" distL="0" distR="0" wp14:anchorId="7B4A55DD" wp14:editId="34C7F6E5">
            <wp:extent cx="5943600" cy="1911985"/>
            <wp:effectExtent l="0" t="0" r="0" b="0"/>
            <wp:docPr id="465004608"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04608" name="Picture 1" descr="A sheet music with notes&#10;&#10;Description automatically generated"/>
                    <pic:cNvPicPr/>
                  </pic:nvPicPr>
                  <pic:blipFill>
                    <a:blip r:embed="rId416"/>
                    <a:stretch>
                      <a:fillRect/>
                    </a:stretch>
                  </pic:blipFill>
                  <pic:spPr>
                    <a:xfrm>
                      <a:off x="0" y="0"/>
                      <a:ext cx="5943600" cy="1911985"/>
                    </a:xfrm>
                    <a:prstGeom prst="rect">
                      <a:avLst/>
                    </a:prstGeom>
                  </pic:spPr>
                </pic:pic>
              </a:graphicData>
            </a:graphic>
          </wp:inline>
        </w:drawing>
      </w:r>
    </w:p>
    <w:p w14:paraId="16380B16" w14:textId="77777777" w:rsidR="000F5907" w:rsidRDefault="000F590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523A030D" w14:textId="77777777" w:rsidR="000F5907" w:rsidRDefault="000F5907" w:rsidP="00BF17D1">
      <w:pPr>
        <w:shd w:val="clear" w:color="auto" w:fill="FFFFFF"/>
        <w:spacing w:before="100" w:beforeAutospacing="1" w:after="100" w:afterAutospacing="1" w:line="240" w:lineRule="auto"/>
        <w:rPr>
          <w:rFonts w:ascii="Adobe Naskh Medium" w:eastAsia="Times New Roman" w:hAnsi="Adobe Naskh Medium" w:cs="Adobe Naskh Medium"/>
          <w:color w:val="3C484D"/>
          <w:sz w:val="36"/>
          <w:szCs w:val="36"/>
        </w:rPr>
      </w:pPr>
    </w:p>
    <w:p w14:paraId="73AC8D98" w14:textId="48A18436" w:rsidR="000F5907" w:rsidRDefault="000F5907" w:rsidP="00BF17D1">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E1629">
        <w:rPr>
          <w:noProof/>
        </w:rPr>
        <w:drawing>
          <wp:inline distT="0" distB="0" distL="0" distR="0" wp14:anchorId="7759E12F" wp14:editId="4E20B28C">
            <wp:extent cx="2659447" cy="538542"/>
            <wp:effectExtent l="0" t="0" r="7620" b="0"/>
            <wp:docPr id="72092026" name="Picture 72092026"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2687640" cy="544251"/>
                    </a:xfrm>
                    <a:prstGeom prst="rect">
                      <a:avLst/>
                    </a:prstGeom>
                    <a:noFill/>
                    <a:ln>
                      <a:noFill/>
                    </a:ln>
                    <a:extLst>
                      <a:ext uri="{53640926-AAD7-44D8-BBD7-CCE9431645EC}">
                        <a14:shadowObscured xmlns:a14="http://schemas.microsoft.com/office/drawing/2010/main"/>
                      </a:ext>
                    </a:extLst>
                  </pic:spPr>
                </pic:pic>
              </a:graphicData>
            </a:graphic>
          </wp:inline>
        </w:drawing>
      </w:r>
    </w:p>
    <w:p w14:paraId="2CB92955" w14:textId="77777777" w:rsidR="000F5907" w:rsidRDefault="000F590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258F4857" w14:textId="77777777" w:rsidR="000F5907" w:rsidRDefault="000F590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1FB43C5B" w14:textId="77777777" w:rsidR="00D910CA" w:rsidRPr="00455863" w:rsidRDefault="00D910CA" w:rsidP="00AA347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نَافِعُ بِكَ يَا</w:t>
      </w:r>
      <w:r w:rsidRPr="00455863">
        <w:rPr>
          <w:rFonts w:cs="Times New Roman"/>
          <w:sz w:val="20"/>
          <w:szCs w:val="20"/>
          <w:rtl/>
        </w:rPr>
        <w:t xml:space="preserve"> </w:t>
      </w:r>
      <w:r w:rsidRPr="00455863">
        <w:rPr>
          <w:rFonts w:eastAsia="Times New Roman" w:cs="Times New Roman"/>
          <w:b/>
          <w:bCs/>
          <w:color w:val="3C484D"/>
          <w:sz w:val="32"/>
          <w:szCs w:val="32"/>
          <w:rtl/>
        </w:rPr>
        <w:t>مانِعُ</w:t>
      </w:r>
      <w:r w:rsidRPr="00455863">
        <w:rPr>
          <w:rFonts w:eastAsia="Times New Roman" w:cs="Times New Roman"/>
          <w:b/>
          <w:bCs/>
          <w:color w:val="3C484D"/>
          <w:sz w:val="32"/>
          <w:szCs w:val="32"/>
          <w:vertAlign w:val="superscript"/>
          <w:rtl/>
        </w:rPr>
        <w:footnoteReference w:id="288"/>
      </w:r>
      <w:r w:rsidRPr="00455863">
        <w:rPr>
          <w:rFonts w:eastAsia="Times New Roman" w:cs="Times New Roman"/>
          <w:color w:val="3C484D"/>
          <w:sz w:val="32"/>
          <w:szCs w:val="32"/>
          <w:rtl/>
        </w:rPr>
        <w:t xml:space="preserve"> بِكَ يَا </w:t>
      </w:r>
      <w:r w:rsidR="00AA347A" w:rsidRPr="00455863">
        <w:rPr>
          <w:rFonts w:eastAsia="Times New Roman" w:cs="Times New Roman"/>
          <w:color w:val="3C484D"/>
          <w:sz w:val="32"/>
          <w:szCs w:val="32"/>
          <w:rtl/>
        </w:rPr>
        <w:t>صانِعُ</w:t>
      </w:r>
      <w:r w:rsidRPr="00455863">
        <w:rPr>
          <w:rFonts w:eastAsia="Times New Roman" w:cs="Times New Roman"/>
          <w:color w:val="3C484D"/>
          <w:sz w:val="32"/>
          <w:szCs w:val="32"/>
          <w:rtl/>
        </w:rPr>
        <w:t xml:space="preserve">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17C</w:t>
      </w:r>
    </w:p>
    <w:p w14:paraId="540A8C3A" w14:textId="64F46F6C" w:rsidR="00614549" w:rsidRDefault="00265891" w:rsidP="00AA347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265891">
        <w:rPr>
          <w:rFonts w:eastAsia="Times New Roman" w:cs="Times New Roman"/>
          <w:noProof/>
          <w:color w:val="3C484D"/>
          <w:sz w:val="32"/>
          <w:szCs w:val="32"/>
        </w:rPr>
        <w:drawing>
          <wp:inline distT="0" distB="0" distL="0" distR="0" wp14:anchorId="19181B43" wp14:editId="2F9E3F70">
            <wp:extent cx="5943600" cy="2002790"/>
            <wp:effectExtent l="0" t="0" r="0" b="0"/>
            <wp:docPr id="68393293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32933" name="Picture 1" descr="A sheet music with notes and words&#10;&#10;Description automatically generated"/>
                    <pic:cNvPicPr/>
                  </pic:nvPicPr>
                  <pic:blipFill>
                    <a:blip r:embed="rId417"/>
                    <a:stretch>
                      <a:fillRect/>
                    </a:stretch>
                  </pic:blipFill>
                  <pic:spPr>
                    <a:xfrm>
                      <a:off x="0" y="0"/>
                      <a:ext cx="5943600" cy="2002790"/>
                    </a:xfrm>
                    <a:prstGeom prst="rect">
                      <a:avLst/>
                    </a:prstGeom>
                  </pic:spPr>
                </pic:pic>
              </a:graphicData>
            </a:graphic>
          </wp:inline>
        </w:drawing>
      </w:r>
    </w:p>
    <w:p w14:paraId="1BACA7CD" w14:textId="0A818F9E"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جَلِيْلُ بِكَ يَا جَمِيْلُ بِكَ يَا فَضِيْلُ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18C</w:t>
      </w:r>
    </w:p>
    <w:p w14:paraId="276F4F61" w14:textId="1B5A7944" w:rsidR="00614549" w:rsidRDefault="00BC6BD0"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BC6BD0">
        <w:rPr>
          <w:rFonts w:eastAsia="Times New Roman" w:cs="Times New Roman"/>
          <w:noProof/>
          <w:color w:val="3C484D"/>
          <w:sz w:val="32"/>
          <w:szCs w:val="32"/>
        </w:rPr>
        <w:drawing>
          <wp:inline distT="0" distB="0" distL="0" distR="0" wp14:anchorId="3B429FE9" wp14:editId="26E0DBBC">
            <wp:extent cx="5943600" cy="2045970"/>
            <wp:effectExtent l="0" t="0" r="0" b="0"/>
            <wp:docPr id="48210013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00130" name="Picture 1" descr="A sheet music with notes and words&#10;&#10;Description automatically generated"/>
                    <pic:cNvPicPr/>
                  </pic:nvPicPr>
                  <pic:blipFill>
                    <a:blip r:embed="rId418"/>
                    <a:stretch>
                      <a:fillRect/>
                    </a:stretch>
                  </pic:blipFill>
                  <pic:spPr>
                    <a:xfrm>
                      <a:off x="0" y="0"/>
                      <a:ext cx="5943600" cy="2045970"/>
                    </a:xfrm>
                    <a:prstGeom prst="rect">
                      <a:avLst/>
                    </a:prstGeom>
                  </pic:spPr>
                </pic:pic>
              </a:graphicData>
            </a:graphic>
          </wp:inline>
        </w:drawing>
      </w:r>
    </w:p>
    <w:p w14:paraId="64661509"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681CA036" w14:textId="07ECDA2B" w:rsidR="009B6357"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E1629">
        <w:rPr>
          <w:noProof/>
        </w:rPr>
        <w:drawing>
          <wp:inline distT="0" distB="0" distL="0" distR="0" wp14:anchorId="247A5706" wp14:editId="04694BE3">
            <wp:extent cx="2659447" cy="538542"/>
            <wp:effectExtent l="0" t="0" r="7620" b="0"/>
            <wp:docPr id="1738386390" name="Picture 1738386390"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2687640" cy="544251"/>
                    </a:xfrm>
                    <a:prstGeom prst="rect">
                      <a:avLst/>
                    </a:prstGeom>
                    <a:noFill/>
                    <a:ln>
                      <a:noFill/>
                    </a:ln>
                    <a:extLst>
                      <a:ext uri="{53640926-AAD7-44D8-BBD7-CCE9431645EC}">
                        <a14:shadowObscured xmlns:a14="http://schemas.microsoft.com/office/drawing/2010/main"/>
                      </a:ext>
                    </a:extLst>
                  </pic:spPr>
                </pic:pic>
              </a:graphicData>
            </a:graphic>
          </wp:inline>
        </w:drawing>
      </w:r>
    </w:p>
    <w:p w14:paraId="51D6BC1C"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4DFBBD56" w14:textId="010F1C98"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عَادِلُ بِكَ يَا فَاضِلُ بِكَ يَا بَاذِلُ أَنْتَ الكَافِي وَأَنْتَ الشَّافِي وَأَنْتَ البَاقِي يَا بَاقِي</w:t>
      </w:r>
      <w:r w:rsidRPr="00455863">
        <w:rPr>
          <w:rFonts w:eastAsia="Times New Roman" w:cs="Times New Roman"/>
          <w:color w:val="3C484D"/>
          <w:sz w:val="32"/>
          <w:szCs w:val="32"/>
        </w:rPr>
        <w:tab/>
      </w:r>
      <w:r w:rsidR="00653990">
        <w:rPr>
          <w:rFonts w:eastAsia="Times New Roman" w:cs="Times New Roman"/>
          <w:color w:val="3C484D"/>
          <w:sz w:val="32"/>
          <w:szCs w:val="32"/>
        </w:rPr>
        <w:t xml:space="preserve">  </w:t>
      </w:r>
      <w:r w:rsidRPr="00653990">
        <w:rPr>
          <w:rFonts w:eastAsia="Times New Roman" w:cs="Times New Roman"/>
          <w:color w:val="3C484D"/>
          <w:szCs w:val="24"/>
        </w:rPr>
        <w:t>19A</w:t>
      </w:r>
    </w:p>
    <w:p w14:paraId="72D89BC1" w14:textId="34781E73" w:rsidR="00614549" w:rsidRPr="00D910CA" w:rsidRDefault="00BC6BD0"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BC6BD0">
        <w:rPr>
          <w:rFonts w:eastAsia="Times New Roman" w:cs="Times New Roman"/>
          <w:noProof/>
          <w:color w:val="3C484D"/>
          <w:sz w:val="32"/>
          <w:szCs w:val="32"/>
        </w:rPr>
        <w:drawing>
          <wp:inline distT="0" distB="0" distL="0" distR="0" wp14:anchorId="64DB6FB8" wp14:editId="233E9F75">
            <wp:extent cx="5943600" cy="2088515"/>
            <wp:effectExtent l="0" t="0" r="0" b="6985"/>
            <wp:docPr id="1569939217"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39217" name="Picture 1" descr="A sheet music with notes and words&#10;&#10;Description automatically generated"/>
                    <pic:cNvPicPr/>
                  </pic:nvPicPr>
                  <pic:blipFill>
                    <a:blip r:embed="rId419"/>
                    <a:stretch>
                      <a:fillRect/>
                    </a:stretch>
                  </pic:blipFill>
                  <pic:spPr>
                    <a:xfrm>
                      <a:off x="0" y="0"/>
                      <a:ext cx="5943600" cy="2088515"/>
                    </a:xfrm>
                    <a:prstGeom prst="rect">
                      <a:avLst/>
                    </a:prstGeom>
                  </pic:spPr>
                </pic:pic>
              </a:graphicData>
            </a:graphic>
          </wp:inline>
        </w:drawing>
      </w:r>
    </w:p>
    <w:p w14:paraId="782DB6AC" w14:textId="28BACFCA"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قَيُّوْمُ بِكَ يَا دَيْمُوْمُ بِكَ يَا عَلُوْمُ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20A</w:t>
      </w:r>
    </w:p>
    <w:p w14:paraId="21C23288" w14:textId="470C3627" w:rsidR="00614549" w:rsidRDefault="00BC6BD0"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BC6BD0">
        <w:rPr>
          <w:rFonts w:eastAsia="Times New Roman" w:cs="Times New Roman"/>
          <w:noProof/>
          <w:color w:val="3C484D"/>
          <w:sz w:val="32"/>
          <w:szCs w:val="32"/>
        </w:rPr>
        <w:drawing>
          <wp:inline distT="0" distB="0" distL="0" distR="0" wp14:anchorId="4501D530" wp14:editId="028F1B05">
            <wp:extent cx="5943600" cy="2040255"/>
            <wp:effectExtent l="0" t="0" r="0" b="0"/>
            <wp:docPr id="128949422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94222" name="Picture 1" descr="A sheet music with notes and words&#10;&#10;Description automatically generated"/>
                    <pic:cNvPicPr/>
                  </pic:nvPicPr>
                  <pic:blipFill>
                    <a:blip r:embed="rId420"/>
                    <a:stretch>
                      <a:fillRect/>
                    </a:stretch>
                  </pic:blipFill>
                  <pic:spPr>
                    <a:xfrm>
                      <a:off x="0" y="0"/>
                      <a:ext cx="5943600" cy="2040255"/>
                    </a:xfrm>
                    <a:prstGeom prst="rect">
                      <a:avLst/>
                    </a:prstGeom>
                  </pic:spPr>
                </pic:pic>
              </a:graphicData>
            </a:graphic>
          </wp:inline>
        </w:drawing>
      </w:r>
    </w:p>
    <w:p w14:paraId="413C7995" w14:textId="3BC8AC17"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عَظُوْمُ بِكَ يَا قَدُوْمُ بِكَ يَا كَرُوْمُ أَنْتَ الكَافِي وَأَنْتَ الشَّافِي وَأَنْتَ البَاقِي يَا بَاقِي</w:t>
      </w:r>
      <w:r w:rsidRPr="00455863">
        <w:rPr>
          <w:rFonts w:eastAsia="Times New Roman" w:cs="Times New Roman"/>
          <w:color w:val="3C484D"/>
          <w:sz w:val="32"/>
          <w:szCs w:val="32"/>
        </w:rPr>
        <w:tab/>
      </w:r>
      <w:r w:rsidR="00653990">
        <w:rPr>
          <w:rFonts w:eastAsia="Times New Roman" w:cs="Times New Roman"/>
          <w:color w:val="3C484D"/>
          <w:sz w:val="32"/>
          <w:szCs w:val="32"/>
        </w:rPr>
        <w:t xml:space="preserve"> </w:t>
      </w:r>
      <w:r w:rsidRPr="00653990">
        <w:rPr>
          <w:rFonts w:eastAsia="Times New Roman" w:cs="Times New Roman"/>
          <w:color w:val="3C484D"/>
          <w:szCs w:val="24"/>
        </w:rPr>
        <w:t>21B</w:t>
      </w:r>
    </w:p>
    <w:p w14:paraId="79A7B5F4" w14:textId="77777777" w:rsidR="000B6B44" w:rsidRDefault="000B6B44" w:rsidP="000B6B44">
      <w:pPr>
        <w:shd w:val="clear" w:color="auto" w:fill="FFFFFF"/>
        <w:spacing w:before="100" w:beforeAutospacing="1" w:after="100" w:afterAutospacing="1" w:line="240" w:lineRule="auto"/>
        <w:jc w:val="center"/>
        <w:rPr>
          <w:rFonts w:eastAsia="Times New Roman" w:cs="Times New Roman"/>
          <w:color w:val="3C484D"/>
          <w:sz w:val="32"/>
          <w:szCs w:val="32"/>
        </w:rPr>
      </w:pPr>
      <w:r w:rsidRPr="000B6B44">
        <w:rPr>
          <w:rFonts w:eastAsia="Times New Roman" w:cs="Times New Roman"/>
          <w:noProof/>
          <w:color w:val="3C484D"/>
          <w:sz w:val="32"/>
          <w:szCs w:val="32"/>
        </w:rPr>
        <w:drawing>
          <wp:inline distT="0" distB="0" distL="0" distR="0" wp14:anchorId="3380DFCD" wp14:editId="209CE787">
            <wp:extent cx="5943600" cy="1862455"/>
            <wp:effectExtent l="0" t="0" r="0" b="4445"/>
            <wp:docPr id="543343159"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43159" name="Picture 1" descr="A sheet of music with notes&#10;&#10;Description automatically generated"/>
                    <pic:cNvPicPr/>
                  </pic:nvPicPr>
                  <pic:blipFill>
                    <a:blip r:embed="rId421"/>
                    <a:stretch>
                      <a:fillRect/>
                    </a:stretch>
                  </pic:blipFill>
                  <pic:spPr>
                    <a:xfrm>
                      <a:off x="0" y="0"/>
                      <a:ext cx="5943600" cy="1862455"/>
                    </a:xfrm>
                    <a:prstGeom prst="rect">
                      <a:avLst/>
                    </a:prstGeom>
                  </pic:spPr>
                </pic:pic>
              </a:graphicData>
            </a:graphic>
          </wp:inline>
        </w:drawing>
      </w:r>
    </w:p>
    <w:p w14:paraId="07AB4E69" w14:textId="77777777" w:rsidR="009B6357" w:rsidRDefault="009B6357" w:rsidP="000B6B44">
      <w:pPr>
        <w:shd w:val="clear" w:color="auto" w:fill="FFFFFF"/>
        <w:spacing w:before="100" w:beforeAutospacing="1" w:after="100" w:afterAutospacing="1" w:line="240" w:lineRule="auto"/>
        <w:jc w:val="center"/>
        <w:rPr>
          <w:rFonts w:eastAsia="Times New Roman" w:cs="Times New Roman"/>
          <w:color w:val="3C484D"/>
          <w:sz w:val="32"/>
          <w:szCs w:val="32"/>
        </w:rPr>
      </w:pPr>
    </w:p>
    <w:p w14:paraId="56135D1E" w14:textId="1C0B5424" w:rsidR="00D910CA" w:rsidRPr="00455863" w:rsidRDefault="00D910CA" w:rsidP="000B6B44">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مَحْفُوْظُ بِكَ يَا مَحْظُوْظُ بِكَ يَا مَلْحُوْظُ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22B</w:t>
      </w:r>
    </w:p>
    <w:p w14:paraId="75ADB00E" w14:textId="4D5048F2" w:rsidR="008E147F" w:rsidRPr="00D910CA" w:rsidRDefault="000B6B44"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0B6B44">
        <w:rPr>
          <w:rFonts w:eastAsia="Times New Roman" w:cs="Times New Roman"/>
          <w:noProof/>
          <w:color w:val="3C484D"/>
          <w:sz w:val="32"/>
          <w:szCs w:val="32"/>
        </w:rPr>
        <w:drawing>
          <wp:inline distT="0" distB="0" distL="0" distR="0" wp14:anchorId="772479E2" wp14:editId="117EECD4">
            <wp:extent cx="5943600" cy="1981200"/>
            <wp:effectExtent l="0" t="0" r="0" b="0"/>
            <wp:docPr id="1167493842"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93842" name="Picture 1" descr="A sheet music with notes&#10;&#10;Description automatically generated"/>
                    <pic:cNvPicPr/>
                  </pic:nvPicPr>
                  <pic:blipFill>
                    <a:blip r:embed="rId422"/>
                    <a:stretch>
                      <a:fillRect/>
                    </a:stretch>
                  </pic:blipFill>
                  <pic:spPr>
                    <a:xfrm>
                      <a:off x="0" y="0"/>
                      <a:ext cx="5943600" cy="1981200"/>
                    </a:xfrm>
                    <a:prstGeom prst="rect">
                      <a:avLst/>
                    </a:prstGeom>
                  </pic:spPr>
                </pic:pic>
              </a:graphicData>
            </a:graphic>
          </wp:inline>
        </w:drawing>
      </w:r>
    </w:p>
    <w:p w14:paraId="3EBE57E2" w14:textId="62607FC2"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عَطُوْفُ بِكَ يَا رَؤُوْفُ بِكَ يَا لَطُوْفُ أَنْتَ الكَافِي وَأَنْتَ الشَّافِي وَأَنْتَ البَاقِي يَا بَاقِي</w:t>
      </w:r>
      <w:r w:rsidRPr="00455863">
        <w:rPr>
          <w:rFonts w:eastAsia="Times New Roman" w:cs="Times New Roman"/>
          <w:color w:val="3C484D"/>
          <w:sz w:val="32"/>
          <w:szCs w:val="32"/>
        </w:rPr>
        <w:tab/>
        <w:t xml:space="preserve"> </w:t>
      </w:r>
      <w:r w:rsidRPr="00653990">
        <w:rPr>
          <w:rFonts w:eastAsia="Times New Roman" w:cs="Times New Roman"/>
          <w:color w:val="3C484D"/>
          <w:szCs w:val="24"/>
        </w:rPr>
        <w:t>23C</w:t>
      </w:r>
    </w:p>
    <w:p w14:paraId="2B122D97" w14:textId="47C57F02" w:rsidR="008E147F" w:rsidRDefault="000B6B44"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0B6B44">
        <w:rPr>
          <w:rFonts w:eastAsia="Times New Roman" w:cs="Times New Roman"/>
          <w:noProof/>
          <w:color w:val="3C484D"/>
          <w:sz w:val="32"/>
          <w:szCs w:val="32"/>
        </w:rPr>
        <w:drawing>
          <wp:inline distT="0" distB="0" distL="0" distR="0" wp14:anchorId="56F55E29" wp14:editId="6C8F127F">
            <wp:extent cx="5943600" cy="2052955"/>
            <wp:effectExtent l="0" t="0" r="0" b="4445"/>
            <wp:docPr id="63186085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860850" name="Picture 1" descr="A sheet music with notes and words&#10;&#10;Description automatically generated"/>
                    <pic:cNvPicPr/>
                  </pic:nvPicPr>
                  <pic:blipFill>
                    <a:blip r:embed="rId423"/>
                    <a:stretch>
                      <a:fillRect/>
                    </a:stretch>
                  </pic:blipFill>
                  <pic:spPr>
                    <a:xfrm>
                      <a:off x="0" y="0"/>
                      <a:ext cx="5943600" cy="2052955"/>
                    </a:xfrm>
                    <a:prstGeom prst="rect">
                      <a:avLst/>
                    </a:prstGeom>
                  </pic:spPr>
                </pic:pic>
              </a:graphicData>
            </a:graphic>
          </wp:inline>
        </w:drawing>
      </w:r>
    </w:p>
    <w:p w14:paraId="63038B19" w14:textId="1C7EC307"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مَلَاذُ بِكَ يَا مَعَاذُ بِكَ يَا مُسْتَعَاذُ أَنْتَ الكَافِي وَأَنْتَ الشَّافِي وَأَنْتَ البَاقِي يَا بَاقِي</w:t>
      </w:r>
      <w:r w:rsidRPr="00455863">
        <w:rPr>
          <w:rFonts w:eastAsia="Times New Roman" w:cs="Times New Roman"/>
          <w:color w:val="3C484D"/>
          <w:sz w:val="32"/>
          <w:szCs w:val="32"/>
        </w:rPr>
        <w:tab/>
      </w:r>
      <w:r w:rsidR="00653990">
        <w:rPr>
          <w:rFonts w:eastAsia="Times New Roman" w:cs="Times New Roman"/>
          <w:color w:val="3C484D"/>
          <w:sz w:val="32"/>
          <w:szCs w:val="32"/>
        </w:rPr>
        <w:t xml:space="preserve"> </w:t>
      </w:r>
      <w:r w:rsidRPr="00653990">
        <w:rPr>
          <w:rFonts w:eastAsia="Times New Roman" w:cs="Times New Roman"/>
          <w:color w:val="3C484D"/>
          <w:szCs w:val="24"/>
        </w:rPr>
        <w:t>24C</w:t>
      </w:r>
    </w:p>
    <w:p w14:paraId="21FEA32D" w14:textId="7850DA2A" w:rsidR="008E147F" w:rsidRDefault="00B44876"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B44876">
        <w:rPr>
          <w:rFonts w:eastAsia="Times New Roman" w:cs="Times New Roman"/>
          <w:noProof/>
          <w:color w:val="3C484D"/>
          <w:sz w:val="32"/>
          <w:szCs w:val="32"/>
        </w:rPr>
        <w:drawing>
          <wp:inline distT="0" distB="0" distL="0" distR="0" wp14:anchorId="44DA2411" wp14:editId="6CD31170">
            <wp:extent cx="5943600" cy="1990725"/>
            <wp:effectExtent l="0" t="0" r="0" b="9525"/>
            <wp:docPr id="4431212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2121" name="Picture 1" descr="A sheet music with notes and words&#10;&#10;Description automatically generated"/>
                    <pic:cNvPicPr/>
                  </pic:nvPicPr>
                  <pic:blipFill>
                    <a:blip r:embed="rId424"/>
                    <a:stretch>
                      <a:fillRect/>
                    </a:stretch>
                  </pic:blipFill>
                  <pic:spPr>
                    <a:xfrm>
                      <a:off x="0" y="0"/>
                      <a:ext cx="5943600" cy="1990725"/>
                    </a:xfrm>
                    <a:prstGeom prst="rect">
                      <a:avLst/>
                    </a:prstGeom>
                  </pic:spPr>
                </pic:pic>
              </a:graphicData>
            </a:graphic>
          </wp:inline>
        </w:drawing>
      </w:r>
    </w:p>
    <w:p w14:paraId="22FACA19" w14:textId="77777777" w:rsidR="0082595C" w:rsidRPr="00D910CA"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3AE72E25" w14:textId="27F8ED1D"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غَيَّاثُ بِكَ يَا مُسْتَغَاثُ بِكَ يَا نَفَّاثُ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25B</w:t>
      </w:r>
    </w:p>
    <w:p w14:paraId="13AD4109" w14:textId="5F431669" w:rsidR="00D00D84" w:rsidRPr="00D910CA" w:rsidRDefault="00B44876"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B44876">
        <w:rPr>
          <w:rFonts w:eastAsia="Times New Roman" w:cs="Times New Roman"/>
          <w:noProof/>
          <w:color w:val="3C484D"/>
          <w:sz w:val="32"/>
          <w:szCs w:val="32"/>
        </w:rPr>
        <w:drawing>
          <wp:inline distT="0" distB="0" distL="0" distR="0" wp14:anchorId="4E69D892" wp14:editId="3B9BB387">
            <wp:extent cx="5943600" cy="1864360"/>
            <wp:effectExtent l="0" t="0" r="0" b="2540"/>
            <wp:docPr id="163530451"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0451" name="Picture 1" descr="A sheet music with notes&#10;&#10;Description automatically generated"/>
                    <pic:cNvPicPr/>
                  </pic:nvPicPr>
                  <pic:blipFill>
                    <a:blip r:embed="rId425"/>
                    <a:stretch>
                      <a:fillRect/>
                    </a:stretch>
                  </pic:blipFill>
                  <pic:spPr>
                    <a:xfrm>
                      <a:off x="0" y="0"/>
                      <a:ext cx="5943600" cy="1864360"/>
                    </a:xfrm>
                    <a:prstGeom prst="rect">
                      <a:avLst/>
                    </a:prstGeom>
                  </pic:spPr>
                </pic:pic>
              </a:graphicData>
            </a:graphic>
          </wp:inline>
        </w:drawing>
      </w:r>
    </w:p>
    <w:p w14:paraId="4200FFE5" w14:textId="7F892573"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كَاشِفُ بِكَ يَا نَاشِفُ بِكَ يَا عَاطِفُ أَنْتَ الكَافِي وَأَنْتَ الشَّافِي وَأَنْتَ البَاقِي يَا بَاقِي</w:t>
      </w:r>
      <w:r w:rsidRPr="00455863">
        <w:rPr>
          <w:rFonts w:eastAsia="Times New Roman" w:cs="Times New Roman"/>
          <w:color w:val="3C484D"/>
          <w:sz w:val="32"/>
          <w:szCs w:val="32"/>
        </w:rPr>
        <w:tab/>
        <w:t xml:space="preserve"> </w:t>
      </w:r>
      <w:r w:rsidRPr="00653990">
        <w:rPr>
          <w:rFonts w:eastAsia="Times New Roman" w:cs="Times New Roman"/>
          <w:color w:val="3C484D"/>
          <w:szCs w:val="24"/>
        </w:rPr>
        <w:t>26B</w:t>
      </w:r>
    </w:p>
    <w:p w14:paraId="4B6EAC15" w14:textId="252A2A25" w:rsidR="00D00D84" w:rsidRDefault="00CD1EDF"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CD1EDF">
        <w:rPr>
          <w:rFonts w:eastAsia="Times New Roman" w:cs="Times New Roman"/>
          <w:noProof/>
          <w:color w:val="3C484D"/>
          <w:sz w:val="32"/>
          <w:szCs w:val="32"/>
        </w:rPr>
        <w:drawing>
          <wp:inline distT="0" distB="0" distL="0" distR="0" wp14:anchorId="099B7583" wp14:editId="11FCAA9E">
            <wp:extent cx="5943600" cy="1910080"/>
            <wp:effectExtent l="0" t="0" r="0" b="0"/>
            <wp:docPr id="643511420"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11420" name="Picture 1" descr="A sheet music with notes&#10;&#10;Description automatically generated"/>
                    <pic:cNvPicPr/>
                  </pic:nvPicPr>
                  <pic:blipFill>
                    <a:blip r:embed="rId426"/>
                    <a:stretch>
                      <a:fillRect/>
                    </a:stretch>
                  </pic:blipFill>
                  <pic:spPr>
                    <a:xfrm>
                      <a:off x="0" y="0"/>
                      <a:ext cx="5943600" cy="1910080"/>
                    </a:xfrm>
                    <a:prstGeom prst="rect">
                      <a:avLst/>
                    </a:prstGeom>
                  </pic:spPr>
                </pic:pic>
              </a:graphicData>
            </a:graphic>
          </wp:inline>
        </w:drawing>
      </w:r>
    </w:p>
    <w:p w14:paraId="179CD19C" w14:textId="4AB5EE0F"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جَانُ بِكَ يَا جَانَانُ بِكَ يَا إِيْمَانُ أَنْتَ الكَافِي وَأَنْتَ الشَّافِي وَأَنْتَ البَاقِي يَا بَاقِي</w:t>
      </w:r>
      <w:r w:rsidRPr="00455863">
        <w:rPr>
          <w:rFonts w:eastAsia="Times New Roman" w:cs="Times New Roman"/>
          <w:color w:val="3C484D"/>
          <w:sz w:val="32"/>
          <w:szCs w:val="32"/>
        </w:rPr>
        <w:tab/>
      </w:r>
      <w:r w:rsidRPr="00653990">
        <w:rPr>
          <w:rFonts w:eastAsia="Times New Roman" w:cs="Times New Roman"/>
          <w:color w:val="3C484D"/>
          <w:szCs w:val="24"/>
        </w:rPr>
        <w:t>27C</w:t>
      </w:r>
    </w:p>
    <w:p w14:paraId="407A9C40" w14:textId="76775FC8" w:rsidR="001F46CD" w:rsidRDefault="00413FB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413FB5">
        <w:rPr>
          <w:rFonts w:eastAsia="Times New Roman" w:cs="Times New Roman"/>
          <w:noProof/>
          <w:color w:val="3C484D"/>
          <w:sz w:val="32"/>
          <w:szCs w:val="32"/>
        </w:rPr>
        <w:drawing>
          <wp:inline distT="0" distB="0" distL="0" distR="0" wp14:anchorId="7385D0C4" wp14:editId="6FD5C1C4">
            <wp:extent cx="5943600" cy="2010410"/>
            <wp:effectExtent l="0" t="0" r="0" b="8890"/>
            <wp:docPr id="1123529446"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29446" name="Picture 1" descr="A sheet music with notes and words&#10;&#10;Description automatically generated"/>
                    <pic:cNvPicPr/>
                  </pic:nvPicPr>
                  <pic:blipFill>
                    <a:blip r:embed="rId427"/>
                    <a:stretch>
                      <a:fillRect/>
                    </a:stretch>
                  </pic:blipFill>
                  <pic:spPr>
                    <a:xfrm>
                      <a:off x="0" y="0"/>
                      <a:ext cx="5943600" cy="2010410"/>
                    </a:xfrm>
                    <a:prstGeom prst="rect">
                      <a:avLst/>
                    </a:prstGeom>
                  </pic:spPr>
                </pic:pic>
              </a:graphicData>
            </a:graphic>
          </wp:inline>
        </w:drawing>
      </w:r>
    </w:p>
    <w:p w14:paraId="3503E445" w14:textId="77777777" w:rsidR="0082595C" w:rsidRPr="00D910CA"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7FC826ED" w14:textId="6BD585EF"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سَاقِيْ بِكَ يَا عَالِيْ بِكَ يَا غَالِيْ أَنْتَ الكَافِي وَأَنْتَ الشَّافِي وَأَنْتَ البَاقِي يَا بَاقِي</w:t>
      </w:r>
      <w:r w:rsidRPr="00455863">
        <w:rPr>
          <w:rFonts w:eastAsia="Times New Roman" w:cs="Times New Roman"/>
          <w:color w:val="3C484D"/>
          <w:sz w:val="32"/>
          <w:szCs w:val="32"/>
        </w:rPr>
        <w:tab/>
      </w:r>
      <w:r w:rsidR="00653990">
        <w:rPr>
          <w:rFonts w:eastAsia="Times New Roman" w:cs="Times New Roman"/>
          <w:color w:val="3C484D"/>
          <w:szCs w:val="24"/>
        </w:rPr>
        <w:t xml:space="preserve"> </w:t>
      </w:r>
      <w:r w:rsidR="00413FB5">
        <w:rPr>
          <w:rFonts w:eastAsia="Times New Roman" w:cs="Times New Roman"/>
          <w:color w:val="3C484D"/>
          <w:szCs w:val="24"/>
        </w:rPr>
        <w:t>28C</w:t>
      </w:r>
    </w:p>
    <w:p w14:paraId="2EFCDDBF" w14:textId="6C013EDF" w:rsidR="001F46CD" w:rsidRDefault="00413FB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413FB5">
        <w:rPr>
          <w:rFonts w:eastAsia="Times New Roman" w:cs="Times New Roman"/>
          <w:noProof/>
          <w:color w:val="3C484D"/>
          <w:sz w:val="32"/>
          <w:szCs w:val="32"/>
        </w:rPr>
        <w:drawing>
          <wp:inline distT="0" distB="0" distL="0" distR="0" wp14:anchorId="4D1DFFBF" wp14:editId="4A7E57F5">
            <wp:extent cx="5943600" cy="1983740"/>
            <wp:effectExtent l="0" t="0" r="0" b="0"/>
            <wp:docPr id="1765614445"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14445" name="Picture 1" descr="A sheet music with notes and words&#10;&#10;Description automatically generated"/>
                    <pic:cNvPicPr/>
                  </pic:nvPicPr>
                  <pic:blipFill>
                    <a:blip r:embed="rId428"/>
                    <a:stretch>
                      <a:fillRect/>
                    </a:stretch>
                  </pic:blipFill>
                  <pic:spPr>
                    <a:xfrm>
                      <a:off x="0" y="0"/>
                      <a:ext cx="5943600" cy="1983740"/>
                    </a:xfrm>
                    <a:prstGeom prst="rect">
                      <a:avLst/>
                    </a:prstGeom>
                  </pic:spPr>
                </pic:pic>
              </a:graphicData>
            </a:graphic>
          </wp:inline>
        </w:drawing>
      </w:r>
    </w:p>
    <w:p w14:paraId="2A4CE120" w14:textId="44671532"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 xml:space="preserve">بِكَ يَا ذِكْرَ الأَعْظَمِ بِكَ يَا إِسْمَ </w:t>
      </w:r>
      <w:bookmarkStart w:id="748" w:name="_Hlk97820187"/>
      <w:r w:rsidRPr="00455863">
        <w:rPr>
          <w:rFonts w:eastAsia="Times New Roman" w:cs="Times New Roman"/>
          <w:b/>
          <w:bCs/>
          <w:color w:val="3C484D"/>
          <w:sz w:val="32"/>
          <w:szCs w:val="32"/>
          <w:rtl/>
        </w:rPr>
        <w:t>الْأَكرَمِ</w:t>
      </w:r>
      <w:bookmarkEnd w:id="748"/>
      <w:r w:rsidRPr="00455863">
        <w:rPr>
          <w:rFonts w:eastAsia="Times New Roman" w:cs="Times New Roman"/>
          <w:b/>
          <w:bCs/>
          <w:color w:val="3C484D"/>
          <w:sz w:val="32"/>
          <w:szCs w:val="32"/>
          <w:vertAlign w:val="superscript"/>
          <w:rtl/>
        </w:rPr>
        <w:footnoteReference w:id="289"/>
      </w:r>
      <w:r w:rsidRPr="00455863">
        <w:rPr>
          <w:rFonts w:eastAsia="Times New Roman" w:cs="Times New Roman"/>
          <w:color w:val="3C484D"/>
          <w:sz w:val="32"/>
          <w:szCs w:val="32"/>
          <w:rtl/>
        </w:rPr>
        <w:t xml:space="preserve"> بِكَ يَا رَسْمَ </w:t>
      </w:r>
      <w:r w:rsidRPr="00455863">
        <w:rPr>
          <w:rFonts w:eastAsia="Times New Roman" w:cs="Times New Roman"/>
          <w:b/>
          <w:bCs/>
          <w:color w:val="3C484D"/>
          <w:sz w:val="32"/>
          <w:szCs w:val="32"/>
          <w:rtl/>
        </w:rPr>
        <w:t>الأَقْدَمِ</w:t>
      </w:r>
      <w:r w:rsidRPr="00455863">
        <w:rPr>
          <w:rFonts w:eastAsia="Times New Roman" w:cs="Times New Roman"/>
          <w:color w:val="3C484D"/>
          <w:sz w:val="32"/>
          <w:szCs w:val="32"/>
          <w:rtl/>
        </w:rPr>
        <w:t xml:space="preserve"> أَنْتَ الكَافِي وَأَنْتَ الشَّافِي وَأَنْتَ البَاقِي يَا بَاقِي</w:t>
      </w:r>
      <w:r w:rsidRPr="00455863">
        <w:rPr>
          <w:rFonts w:eastAsia="Times New Roman" w:cs="Times New Roman"/>
          <w:color w:val="3C484D"/>
          <w:sz w:val="32"/>
          <w:szCs w:val="32"/>
        </w:rPr>
        <w:tab/>
      </w:r>
      <w:r w:rsidRPr="005C58FE">
        <w:rPr>
          <w:rFonts w:eastAsia="Times New Roman" w:cs="Times New Roman"/>
          <w:color w:val="3C484D"/>
          <w:szCs w:val="24"/>
        </w:rPr>
        <w:t>29B</w:t>
      </w:r>
    </w:p>
    <w:p w14:paraId="41A4FF5F" w14:textId="6BEE10B3" w:rsidR="001F46CD" w:rsidRDefault="00A13866"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A13866">
        <w:rPr>
          <w:rFonts w:eastAsia="Times New Roman" w:cs="Times New Roman"/>
          <w:noProof/>
          <w:color w:val="3C484D"/>
          <w:sz w:val="32"/>
          <w:szCs w:val="32"/>
        </w:rPr>
        <w:drawing>
          <wp:inline distT="0" distB="0" distL="0" distR="0" wp14:anchorId="2DA6502C" wp14:editId="481BC1FE">
            <wp:extent cx="5943600" cy="1978660"/>
            <wp:effectExtent l="0" t="0" r="0" b="2540"/>
            <wp:docPr id="54831457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14573" name="Picture 1" descr="A sheet music with notes&#10;&#10;Description automatically generated"/>
                    <pic:cNvPicPr/>
                  </pic:nvPicPr>
                  <pic:blipFill>
                    <a:blip r:embed="rId429"/>
                    <a:stretch>
                      <a:fillRect/>
                    </a:stretch>
                  </pic:blipFill>
                  <pic:spPr>
                    <a:xfrm>
                      <a:off x="0" y="0"/>
                      <a:ext cx="5943600" cy="1978660"/>
                    </a:xfrm>
                    <a:prstGeom prst="rect">
                      <a:avLst/>
                    </a:prstGeom>
                  </pic:spPr>
                </pic:pic>
              </a:graphicData>
            </a:graphic>
          </wp:inline>
        </w:drawing>
      </w:r>
    </w:p>
    <w:p w14:paraId="7C8DC01A"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246F61C3" w14:textId="01A0E5B8" w:rsidR="009B6357"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E1629">
        <w:rPr>
          <w:noProof/>
        </w:rPr>
        <w:drawing>
          <wp:inline distT="0" distB="0" distL="0" distR="0" wp14:anchorId="14996989" wp14:editId="5C726E42">
            <wp:extent cx="2659447" cy="538542"/>
            <wp:effectExtent l="0" t="0" r="7620" b="0"/>
            <wp:docPr id="1234644194" name="Picture 1234644194"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2687640" cy="544251"/>
                    </a:xfrm>
                    <a:prstGeom prst="rect">
                      <a:avLst/>
                    </a:prstGeom>
                    <a:noFill/>
                    <a:ln>
                      <a:noFill/>
                    </a:ln>
                    <a:extLst>
                      <a:ext uri="{53640926-AAD7-44D8-BBD7-CCE9431645EC}">
                        <a14:shadowObscured xmlns:a14="http://schemas.microsoft.com/office/drawing/2010/main"/>
                      </a:ext>
                    </a:extLst>
                  </pic:spPr>
                </pic:pic>
              </a:graphicData>
            </a:graphic>
          </wp:inline>
        </w:drawing>
      </w:r>
    </w:p>
    <w:p w14:paraId="67F8B3C2"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01F1AC1F"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5E5CE386" w14:textId="4E6FB3E0"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سُبُّوْحُ بِكَ يَا قُدُّوْسُ بِكَ يَا نُزُّوْهُ أَنْتَ الكَافِي وَأَنْتَ الشَّافِي وَأَنْتَ البَاقِي يَا بَاقِي</w:t>
      </w:r>
      <w:r w:rsidRPr="00455863">
        <w:rPr>
          <w:rFonts w:eastAsia="Times New Roman" w:cs="Times New Roman"/>
          <w:color w:val="3C484D"/>
          <w:sz w:val="32"/>
          <w:szCs w:val="32"/>
        </w:rPr>
        <w:tab/>
      </w:r>
      <w:r w:rsidRPr="004D4A65">
        <w:rPr>
          <w:rFonts w:eastAsia="Times New Roman" w:cs="Times New Roman"/>
          <w:color w:val="3C484D"/>
          <w:szCs w:val="24"/>
        </w:rPr>
        <w:t>30B</w:t>
      </w:r>
    </w:p>
    <w:p w14:paraId="271C38B6" w14:textId="1B9FF214" w:rsidR="004475FA" w:rsidRDefault="00A13866"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A13866">
        <w:rPr>
          <w:rFonts w:eastAsia="Times New Roman" w:cs="Times New Roman"/>
          <w:noProof/>
          <w:color w:val="3C484D"/>
          <w:sz w:val="32"/>
          <w:szCs w:val="32"/>
        </w:rPr>
        <w:drawing>
          <wp:inline distT="0" distB="0" distL="0" distR="0" wp14:anchorId="5607DB70" wp14:editId="0B0D631C">
            <wp:extent cx="5943600" cy="1874520"/>
            <wp:effectExtent l="0" t="0" r="0" b="0"/>
            <wp:docPr id="1005584085"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84085" name="Picture 1" descr="A sheet music with notes and words&#10;&#10;Description automatically generated"/>
                    <pic:cNvPicPr/>
                  </pic:nvPicPr>
                  <pic:blipFill>
                    <a:blip r:embed="rId430"/>
                    <a:stretch>
                      <a:fillRect/>
                    </a:stretch>
                  </pic:blipFill>
                  <pic:spPr>
                    <a:xfrm>
                      <a:off x="0" y="0"/>
                      <a:ext cx="5943600" cy="1874520"/>
                    </a:xfrm>
                    <a:prstGeom prst="rect">
                      <a:avLst/>
                    </a:prstGeom>
                  </pic:spPr>
                </pic:pic>
              </a:graphicData>
            </a:graphic>
          </wp:inline>
        </w:drawing>
      </w:r>
    </w:p>
    <w:p w14:paraId="7C9CFB5B" w14:textId="62BA4422"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فَتَّاحُ بِكَ يَا نَصَّاحُ بِكَ يَا نَجَّاحُ أَنْتَ الكَافِي وَأَنْتَ الشَّافِي وَأَنْتَ البَاقِي يَا بَاقِي</w:t>
      </w:r>
      <w:r w:rsidRPr="00455863">
        <w:rPr>
          <w:rFonts w:eastAsia="Times New Roman" w:cs="Times New Roman"/>
          <w:color w:val="3C484D"/>
          <w:sz w:val="32"/>
          <w:szCs w:val="32"/>
        </w:rPr>
        <w:tab/>
      </w:r>
      <w:r w:rsidRPr="004D4A65">
        <w:rPr>
          <w:rFonts w:eastAsia="Times New Roman" w:cs="Times New Roman"/>
          <w:color w:val="3C484D"/>
          <w:szCs w:val="24"/>
        </w:rPr>
        <w:t>31D</w:t>
      </w:r>
    </w:p>
    <w:p w14:paraId="1ED4C0B8" w14:textId="4FA65125" w:rsidR="004475FA" w:rsidRPr="00D910CA" w:rsidRDefault="00E038B1"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038B1">
        <w:rPr>
          <w:rFonts w:eastAsia="Times New Roman" w:cs="Times New Roman"/>
          <w:noProof/>
          <w:color w:val="3C484D"/>
          <w:sz w:val="32"/>
          <w:szCs w:val="32"/>
        </w:rPr>
        <w:drawing>
          <wp:inline distT="0" distB="0" distL="0" distR="0" wp14:anchorId="7225758D" wp14:editId="295226C6">
            <wp:extent cx="5943600" cy="1877060"/>
            <wp:effectExtent l="0" t="0" r="0" b="8890"/>
            <wp:docPr id="1194815702"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15702" name="Picture 1" descr="A sheet music with notes&#10;&#10;Description automatically generated"/>
                    <pic:cNvPicPr/>
                  </pic:nvPicPr>
                  <pic:blipFill>
                    <a:blip r:embed="rId431"/>
                    <a:stretch>
                      <a:fillRect/>
                    </a:stretch>
                  </pic:blipFill>
                  <pic:spPr>
                    <a:xfrm>
                      <a:off x="0" y="0"/>
                      <a:ext cx="5943600" cy="1877060"/>
                    </a:xfrm>
                    <a:prstGeom prst="rect">
                      <a:avLst/>
                    </a:prstGeom>
                  </pic:spPr>
                </pic:pic>
              </a:graphicData>
            </a:graphic>
          </wp:inline>
        </w:drawing>
      </w:r>
    </w:p>
    <w:p w14:paraId="4E8A2D8A" w14:textId="393B0966"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حَبِيْبُ بِكَ يَا طَبِيْبُ بِكَ يَا جَذِيْبُ أَنْتَ الكَافِي وَأَنْتَ الشَّافِي وَأَنْتَ البَاقِي يَا بَاقِي</w:t>
      </w:r>
      <w:r w:rsidRPr="00455863">
        <w:rPr>
          <w:rFonts w:eastAsia="Times New Roman" w:cs="Times New Roman"/>
          <w:color w:val="3C484D"/>
          <w:sz w:val="32"/>
          <w:szCs w:val="32"/>
        </w:rPr>
        <w:tab/>
      </w:r>
      <w:r w:rsidRPr="004D4A65">
        <w:rPr>
          <w:rFonts w:eastAsia="Times New Roman" w:cs="Times New Roman"/>
          <w:color w:val="3C484D"/>
          <w:szCs w:val="24"/>
        </w:rPr>
        <w:t>32D</w:t>
      </w:r>
    </w:p>
    <w:p w14:paraId="28E45BFB" w14:textId="014123B8" w:rsidR="004475FA" w:rsidRDefault="00EA661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A6615">
        <w:rPr>
          <w:rFonts w:eastAsia="Times New Roman" w:cs="Times New Roman"/>
          <w:noProof/>
          <w:color w:val="3C484D"/>
          <w:sz w:val="32"/>
          <w:szCs w:val="32"/>
        </w:rPr>
        <w:drawing>
          <wp:inline distT="0" distB="0" distL="0" distR="0" wp14:anchorId="01AF6B37" wp14:editId="209B4F62">
            <wp:extent cx="5943600" cy="1824990"/>
            <wp:effectExtent l="0" t="0" r="0" b="3810"/>
            <wp:docPr id="1841202203"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02203" name="Picture 1" descr="A sheet music with notes and words&#10;&#10;Description automatically generated"/>
                    <pic:cNvPicPr/>
                  </pic:nvPicPr>
                  <pic:blipFill>
                    <a:blip r:embed="rId432"/>
                    <a:stretch>
                      <a:fillRect/>
                    </a:stretch>
                  </pic:blipFill>
                  <pic:spPr>
                    <a:xfrm>
                      <a:off x="0" y="0"/>
                      <a:ext cx="5943600" cy="1824990"/>
                    </a:xfrm>
                    <a:prstGeom prst="rect">
                      <a:avLst/>
                    </a:prstGeom>
                  </pic:spPr>
                </pic:pic>
              </a:graphicData>
            </a:graphic>
          </wp:inline>
        </w:drawing>
      </w:r>
    </w:p>
    <w:p w14:paraId="200CBFBB" w14:textId="77777777" w:rsidR="009B6357" w:rsidRDefault="009B635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5AA07617" w14:textId="77777777" w:rsidR="0082595C" w:rsidRPr="0082595C" w:rsidRDefault="0082595C" w:rsidP="00D910CA">
      <w:pPr>
        <w:shd w:val="clear" w:color="auto" w:fill="FFFFFF"/>
        <w:spacing w:before="100" w:beforeAutospacing="1" w:after="100" w:afterAutospacing="1" w:line="240" w:lineRule="auto"/>
        <w:jc w:val="center"/>
        <w:rPr>
          <w:rFonts w:eastAsia="Times New Roman" w:cs="Times New Roman"/>
          <w:color w:val="3C484D"/>
          <w:szCs w:val="24"/>
        </w:rPr>
      </w:pPr>
    </w:p>
    <w:p w14:paraId="15ED284A" w14:textId="042361C2"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 جَلَالُ بِكَ يَا جَمَالُ بِكَ يَا فَضَّالُ أَنْتَ الكَافِي وَأَنْتَ الشَّافِي وَأَنْتَ البَاقِي يَا بَاقِي</w:t>
      </w:r>
      <w:r w:rsidRPr="00455863">
        <w:rPr>
          <w:rFonts w:eastAsia="Times New Roman" w:cs="Times New Roman"/>
          <w:color w:val="3C484D"/>
          <w:sz w:val="32"/>
          <w:szCs w:val="32"/>
        </w:rPr>
        <w:tab/>
      </w:r>
      <w:r w:rsidRPr="004D4A65">
        <w:rPr>
          <w:rFonts w:eastAsia="Times New Roman" w:cs="Times New Roman"/>
          <w:color w:val="3C484D"/>
          <w:szCs w:val="24"/>
        </w:rPr>
        <w:t>33B</w:t>
      </w:r>
    </w:p>
    <w:p w14:paraId="5C6A0ABE" w14:textId="4661726D" w:rsidR="004475FA" w:rsidRDefault="00EA6615"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A6615">
        <w:rPr>
          <w:rFonts w:eastAsia="Times New Roman" w:cs="Times New Roman"/>
          <w:noProof/>
          <w:color w:val="3C484D"/>
          <w:sz w:val="32"/>
          <w:szCs w:val="32"/>
        </w:rPr>
        <w:drawing>
          <wp:inline distT="0" distB="0" distL="0" distR="0" wp14:anchorId="73883298" wp14:editId="4CCBED75">
            <wp:extent cx="5943600" cy="1885950"/>
            <wp:effectExtent l="0" t="0" r="0" b="0"/>
            <wp:docPr id="266903001"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03001" name="Picture 1" descr="A sheet music with notes and words&#10;&#10;Description automatically generated"/>
                    <pic:cNvPicPr/>
                  </pic:nvPicPr>
                  <pic:blipFill>
                    <a:blip r:embed="rId433"/>
                    <a:stretch>
                      <a:fillRect/>
                    </a:stretch>
                  </pic:blipFill>
                  <pic:spPr>
                    <a:xfrm>
                      <a:off x="0" y="0"/>
                      <a:ext cx="5943600" cy="1885950"/>
                    </a:xfrm>
                    <a:prstGeom prst="rect">
                      <a:avLst/>
                    </a:prstGeom>
                  </pic:spPr>
                </pic:pic>
              </a:graphicData>
            </a:graphic>
          </wp:inline>
        </w:drawing>
      </w:r>
    </w:p>
    <w:p w14:paraId="50004779" w14:textId="64E6C4A4" w:rsidR="00ED1D9C" w:rsidRPr="009B6357" w:rsidRDefault="009B6357" w:rsidP="009B6357">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t xml:space="preserve">Transcription demo for 34E1, online link: </w:t>
      </w:r>
      <w:hyperlink r:id="rId434" w:history="1">
        <w:r w:rsidRPr="006D1A6C">
          <w:rPr>
            <w:rStyle w:val="Hyperlink"/>
            <w:rFonts w:eastAsia="Times New Roman" w:cs="Times New Roman"/>
            <w:szCs w:val="24"/>
          </w:rPr>
          <w:t>https://bahai-library.com/caton_music/sacred_refrains_demos/60_Ant_al-Kafi_Verse_34E1_demo.mp3</w:t>
        </w:r>
      </w:hyperlink>
      <w:r>
        <w:rPr>
          <w:rFonts w:eastAsia="Times New Roman" w:cs="Times New Roman"/>
          <w:color w:val="3C484D"/>
          <w:szCs w:val="24"/>
        </w:rPr>
        <w:t xml:space="preserve"> </w:t>
      </w:r>
    </w:p>
    <w:p w14:paraId="648CB496" w14:textId="0E748C57"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وَاثِقُ بِكَ يَا عَاشِقُ بِكَ يَا فَالِقُ أَنْتَ الكَافِي وَأَنْتَ ٱلشّافي وَأَنْتَ البَاقِي يَا بَاقِي</w:t>
      </w:r>
      <w:r w:rsidRPr="00455863">
        <w:rPr>
          <w:rFonts w:eastAsia="Times New Roman" w:cs="Times New Roman"/>
          <w:color w:val="3C484D"/>
          <w:sz w:val="32"/>
          <w:szCs w:val="32"/>
        </w:rPr>
        <w:tab/>
      </w:r>
      <w:r w:rsidRPr="004D4A65">
        <w:rPr>
          <w:rFonts w:eastAsia="Times New Roman" w:cs="Times New Roman"/>
          <w:color w:val="3C484D"/>
          <w:szCs w:val="24"/>
        </w:rPr>
        <w:t>34E1</w:t>
      </w:r>
    </w:p>
    <w:p w14:paraId="2838A67F" w14:textId="3C3ED934" w:rsidR="00D4020C" w:rsidRDefault="00A3769D"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A3769D">
        <w:rPr>
          <w:rFonts w:eastAsia="Times New Roman" w:cs="Times New Roman"/>
          <w:noProof/>
          <w:color w:val="3C484D"/>
          <w:sz w:val="32"/>
          <w:szCs w:val="32"/>
        </w:rPr>
        <w:drawing>
          <wp:inline distT="0" distB="0" distL="0" distR="0" wp14:anchorId="60BF3F4E" wp14:editId="2ECE527A">
            <wp:extent cx="5943600" cy="1938655"/>
            <wp:effectExtent l="0" t="0" r="0" b="4445"/>
            <wp:docPr id="2076684690"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84690" name="Picture 1" descr="A sheet music with notes and words&#10;&#10;Description automatically generated"/>
                    <pic:cNvPicPr/>
                  </pic:nvPicPr>
                  <pic:blipFill>
                    <a:blip r:embed="rId435"/>
                    <a:stretch>
                      <a:fillRect/>
                    </a:stretch>
                  </pic:blipFill>
                  <pic:spPr>
                    <a:xfrm>
                      <a:off x="0" y="0"/>
                      <a:ext cx="5943600" cy="1938655"/>
                    </a:xfrm>
                    <a:prstGeom prst="rect">
                      <a:avLst/>
                    </a:prstGeom>
                  </pic:spPr>
                </pic:pic>
              </a:graphicData>
            </a:graphic>
          </wp:inline>
        </w:drawing>
      </w:r>
    </w:p>
    <w:p w14:paraId="3C3D5300" w14:textId="605F5823"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وَهَّاجُ بِكَ يَا بَلَّاجُ بِكَ يَا بَهَّاجُ أَنْتَ الكَافِي وَأَنْتَ الشَّافِي وَأَنْتَ البَاقِي يَا بَاقِي</w:t>
      </w:r>
      <w:r w:rsidRPr="00455863">
        <w:rPr>
          <w:rFonts w:eastAsia="Times New Roman" w:cs="Times New Roman"/>
          <w:color w:val="3C484D"/>
          <w:sz w:val="32"/>
          <w:szCs w:val="32"/>
        </w:rPr>
        <w:tab/>
      </w:r>
      <w:r w:rsidRPr="004D4A65">
        <w:rPr>
          <w:rFonts w:eastAsia="Times New Roman" w:cs="Times New Roman"/>
          <w:color w:val="3C484D"/>
          <w:szCs w:val="24"/>
        </w:rPr>
        <w:t>35E1</w:t>
      </w:r>
    </w:p>
    <w:p w14:paraId="44C5253C" w14:textId="22F6FCB9" w:rsidR="00D4020C" w:rsidRDefault="00E661E8"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661E8">
        <w:rPr>
          <w:rFonts w:eastAsia="Times New Roman" w:cs="Times New Roman"/>
          <w:noProof/>
          <w:color w:val="3C484D"/>
          <w:sz w:val="32"/>
          <w:szCs w:val="32"/>
        </w:rPr>
        <w:drawing>
          <wp:inline distT="0" distB="0" distL="0" distR="0" wp14:anchorId="48C9AF20" wp14:editId="0345AC7D">
            <wp:extent cx="5943600" cy="1843405"/>
            <wp:effectExtent l="0" t="0" r="0" b="4445"/>
            <wp:docPr id="87450061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00612" name="Picture 1" descr="A sheet music with notes and words&#10;&#10;Description automatically generated"/>
                    <pic:cNvPicPr/>
                  </pic:nvPicPr>
                  <pic:blipFill>
                    <a:blip r:embed="rId436"/>
                    <a:stretch>
                      <a:fillRect/>
                    </a:stretch>
                  </pic:blipFill>
                  <pic:spPr>
                    <a:xfrm>
                      <a:off x="0" y="0"/>
                      <a:ext cx="5943600" cy="1843405"/>
                    </a:xfrm>
                    <a:prstGeom prst="rect">
                      <a:avLst/>
                    </a:prstGeom>
                  </pic:spPr>
                </pic:pic>
              </a:graphicData>
            </a:graphic>
          </wp:inline>
        </w:drawing>
      </w:r>
    </w:p>
    <w:p w14:paraId="77277BC7" w14:textId="57757A7A" w:rsidR="009B6357" w:rsidRPr="009B6357" w:rsidRDefault="009B6357" w:rsidP="009B6357">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lastRenderedPageBreak/>
        <w:t xml:space="preserve">Transcription demo for 36E2, online link: </w:t>
      </w:r>
      <w:hyperlink r:id="rId437" w:history="1">
        <w:r w:rsidRPr="006D1A6C">
          <w:rPr>
            <w:rStyle w:val="Hyperlink"/>
            <w:rFonts w:eastAsia="Times New Roman" w:cs="Times New Roman"/>
            <w:szCs w:val="24"/>
          </w:rPr>
          <w:t>https://bahai-library.com/caton_music/sacred_refrains_demos/60_Ant_al-Kafi_Verse_36E2_demo.mp3</w:t>
        </w:r>
      </w:hyperlink>
      <w:r>
        <w:rPr>
          <w:rFonts w:eastAsia="Times New Roman" w:cs="Times New Roman"/>
          <w:color w:val="3C484D"/>
          <w:szCs w:val="24"/>
        </w:rPr>
        <w:t xml:space="preserve"> </w:t>
      </w:r>
    </w:p>
    <w:p w14:paraId="472CEF83" w14:textId="43F60E13" w:rsidR="00D910CA" w:rsidRPr="00455863" w:rsidRDefault="00D910CA" w:rsidP="00C81D6B">
      <w:pPr>
        <w:shd w:val="clear" w:color="auto" w:fill="FFFFFF"/>
        <w:spacing w:before="100" w:beforeAutospacing="1" w:after="100" w:afterAutospacing="1" w:line="240" w:lineRule="auto"/>
        <w:ind w:hanging="90"/>
        <w:jc w:val="center"/>
        <w:rPr>
          <w:rFonts w:eastAsia="Times New Roman" w:cs="Times New Roman"/>
          <w:color w:val="3C484D"/>
          <w:sz w:val="32"/>
          <w:szCs w:val="32"/>
        </w:rPr>
      </w:pPr>
      <w:r w:rsidRPr="00455863">
        <w:rPr>
          <w:rFonts w:eastAsia="Times New Roman" w:cs="Times New Roman"/>
          <w:color w:val="3C484D"/>
          <w:sz w:val="32"/>
          <w:szCs w:val="32"/>
          <w:rtl/>
        </w:rPr>
        <w:t>بِكَ يَا وَهَّابُ بِكَ يَا عَطَّافُ بِكَ يَا رَآَّفُ أَنْتَ الكَافِي وَأَنْتَ الشَّافِي وَأَنْتَ البَاقِي يَا بَاقِي</w:t>
      </w:r>
      <w:r w:rsidRPr="00455863">
        <w:rPr>
          <w:rFonts w:eastAsia="Times New Roman" w:cs="Times New Roman"/>
          <w:color w:val="3C484D"/>
          <w:sz w:val="32"/>
          <w:szCs w:val="32"/>
        </w:rPr>
        <w:t xml:space="preserve"> </w:t>
      </w:r>
      <w:r w:rsidRPr="004D4A65">
        <w:rPr>
          <w:rFonts w:eastAsia="Times New Roman" w:cs="Times New Roman"/>
          <w:color w:val="3C484D"/>
          <w:szCs w:val="24"/>
        </w:rPr>
        <w:t>36E2</w:t>
      </w:r>
    </w:p>
    <w:p w14:paraId="5186D900" w14:textId="067A58F4" w:rsidR="00C81D6B" w:rsidRDefault="00313EDD" w:rsidP="00C81D6B">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313EDD">
        <w:rPr>
          <w:rFonts w:eastAsia="Times New Roman" w:cs="Times New Roman"/>
          <w:noProof/>
          <w:color w:val="3C484D"/>
          <w:sz w:val="32"/>
          <w:szCs w:val="32"/>
        </w:rPr>
        <w:drawing>
          <wp:inline distT="0" distB="0" distL="0" distR="0" wp14:anchorId="6989DD15" wp14:editId="2BB62A1D">
            <wp:extent cx="5943600" cy="1914525"/>
            <wp:effectExtent l="0" t="0" r="0" b="9525"/>
            <wp:docPr id="1194627068"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27068" name="Picture 1" descr="A sheet music with notes&#10;&#10;Description automatically generated"/>
                    <pic:cNvPicPr/>
                  </pic:nvPicPr>
                  <pic:blipFill>
                    <a:blip r:embed="rId438"/>
                    <a:stretch>
                      <a:fillRect/>
                    </a:stretch>
                  </pic:blipFill>
                  <pic:spPr>
                    <a:xfrm>
                      <a:off x="0" y="0"/>
                      <a:ext cx="5943600" cy="1914525"/>
                    </a:xfrm>
                    <a:prstGeom prst="rect">
                      <a:avLst/>
                    </a:prstGeom>
                  </pic:spPr>
                </pic:pic>
              </a:graphicData>
            </a:graphic>
          </wp:inline>
        </w:drawing>
      </w:r>
    </w:p>
    <w:p w14:paraId="4E99F93F" w14:textId="43CA0698" w:rsidR="009B6357" w:rsidRPr="009B6357" w:rsidRDefault="009B6357" w:rsidP="009B6357">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t xml:space="preserve">Transcription demo for 37E3, online link: </w:t>
      </w:r>
      <w:hyperlink r:id="rId439" w:history="1">
        <w:r w:rsidRPr="006D1A6C">
          <w:rPr>
            <w:rStyle w:val="Hyperlink"/>
            <w:rFonts w:eastAsia="Times New Roman" w:cs="Times New Roman"/>
            <w:szCs w:val="24"/>
          </w:rPr>
          <w:t>https://bahai-library.com/caton_music/sacred_refrains_demos/60_Ant_al-Kafi_Verse_37E3_demo.mp3</w:t>
        </w:r>
      </w:hyperlink>
      <w:r>
        <w:rPr>
          <w:rFonts w:eastAsia="Times New Roman" w:cs="Times New Roman"/>
          <w:color w:val="3C484D"/>
          <w:szCs w:val="24"/>
        </w:rPr>
        <w:t xml:space="preserve"> </w:t>
      </w:r>
    </w:p>
    <w:p w14:paraId="07603457" w14:textId="5FEC2BDE"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t>بِكَ يَا ثَابِتُ بِكَ يَا نَابِتُ بِكَ يَا ذاوِتُ أَنْتَ الكَافِي وَأَنْتَ الشَّافِي وَأَنْتَ البَاقِي يَا بَاقِي</w:t>
      </w:r>
      <w:r w:rsidRPr="00455863">
        <w:rPr>
          <w:rFonts w:eastAsia="Times New Roman" w:cs="Times New Roman"/>
          <w:color w:val="3C484D"/>
          <w:sz w:val="32"/>
          <w:szCs w:val="32"/>
        </w:rPr>
        <w:tab/>
      </w:r>
      <w:r w:rsidRPr="005C58FE">
        <w:rPr>
          <w:rFonts w:eastAsia="Times New Roman" w:cs="Times New Roman"/>
          <w:color w:val="3C484D"/>
          <w:szCs w:val="24"/>
        </w:rPr>
        <w:t>37E3</w:t>
      </w:r>
    </w:p>
    <w:p w14:paraId="025BC6A2" w14:textId="3A0F20D1" w:rsidR="00C81D6B" w:rsidRDefault="00313EDD"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313EDD">
        <w:rPr>
          <w:rFonts w:eastAsia="Times New Roman" w:cs="Times New Roman"/>
          <w:noProof/>
          <w:color w:val="3C484D"/>
          <w:sz w:val="32"/>
          <w:szCs w:val="32"/>
        </w:rPr>
        <w:drawing>
          <wp:inline distT="0" distB="0" distL="0" distR="0" wp14:anchorId="72F75A32" wp14:editId="18561923">
            <wp:extent cx="5943600" cy="1821180"/>
            <wp:effectExtent l="0" t="0" r="0" b="7620"/>
            <wp:docPr id="1015609151" name="Picture 1" descr="A sheet music with musical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09151" name="Picture 1" descr="A sheet music with musical notes&#10;&#10;Description automatically generated"/>
                    <pic:cNvPicPr/>
                  </pic:nvPicPr>
                  <pic:blipFill>
                    <a:blip r:embed="rId440"/>
                    <a:stretch>
                      <a:fillRect/>
                    </a:stretch>
                  </pic:blipFill>
                  <pic:spPr>
                    <a:xfrm>
                      <a:off x="0" y="0"/>
                      <a:ext cx="5943600" cy="1821180"/>
                    </a:xfrm>
                    <a:prstGeom prst="rect">
                      <a:avLst/>
                    </a:prstGeom>
                  </pic:spPr>
                </pic:pic>
              </a:graphicData>
            </a:graphic>
          </wp:inline>
        </w:drawing>
      </w:r>
    </w:p>
    <w:p w14:paraId="48B07455" w14:textId="77777777" w:rsidR="0082595C"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p>
    <w:p w14:paraId="22D8C2AD" w14:textId="70B11D9E" w:rsidR="0082595C" w:rsidRDefault="0082595C"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E1629">
        <w:rPr>
          <w:noProof/>
        </w:rPr>
        <w:drawing>
          <wp:inline distT="0" distB="0" distL="0" distR="0" wp14:anchorId="55CA2E22" wp14:editId="4858B261">
            <wp:extent cx="2659447" cy="538542"/>
            <wp:effectExtent l="0" t="0" r="7620" b="0"/>
            <wp:docPr id="1564613127" name="Picture 1564613127" descr="Free Abstract Decorative vector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Abstract Decorative vector and picture"/>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7410" b="32088"/>
                    <a:stretch/>
                  </pic:blipFill>
                  <pic:spPr bwMode="auto">
                    <a:xfrm>
                      <a:off x="0" y="0"/>
                      <a:ext cx="2687640" cy="544251"/>
                    </a:xfrm>
                    <a:prstGeom prst="rect">
                      <a:avLst/>
                    </a:prstGeom>
                    <a:noFill/>
                    <a:ln>
                      <a:noFill/>
                    </a:ln>
                    <a:extLst>
                      <a:ext uri="{53640926-AAD7-44D8-BBD7-CCE9431645EC}">
                        <a14:shadowObscured xmlns:a14="http://schemas.microsoft.com/office/drawing/2010/main"/>
                      </a:ext>
                    </a:extLst>
                  </pic:spPr>
                </pic:pic>
              </a:graphicData>
            </a:graphic>
          </wp:inline>
        </w:drawing>
      </w:r>
    </w:p>
    <w:p w14:paraId="746BBBC6" w14:textId="375BE698" w:rsidR="00D910CA" w:rsidRPr="00455863"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455863">
        <w:rPr>
          <w:rFonts w:eastAsia="Times New Roman" w:cs="Times New Roman"/>
          <w:color w:val="3C484D"/>
          <w:sz w:val="32"/>
          <w:szCs w:val="32"/>
          <w:rtl/>
        </w:rPr>
        <w:lastRenderedPageBreak/>
        <w:t>بِكَ يَا</w:t>
      </w:r>
      <w:r w:rsidRPr="00455863">
        <w:rPr>
          <w:rFonts w:cs="Times New Roman"/>
          <w:sz w:val="20"/>
          <w:szCs w:val="20"/>
          <w:rtl/>
        </w:rPr>
        <w:t xml:space="preserve"> </w:t>
      </w:r>
      <w:r w:rsidRPr="00455863">
        <w:rPr>
          <w:rFonts w:eastAsia="Times New Roman" w:cs="Times New Roman"/>
          <w:b/>
          <w:bCs/>
          <w:color w:val="3C484D"/>
          <w:sz w:val="32"/>
          <w:szCs w:val="32"/>
          <w:rtl/>
        </w:rPr>
        <w:t>نَافذُ</w:t>
      </w:r>
      <w:r w:rsidRPr="00455863">
        <w:rPr>
          <w:rFonts w:eastAsia="Times New Roman" w:cs="Times New Roman"/>
          <w:color w:val="3C484D"/>
          <w:sz w:val="32"/>
          <w:szCs w:val="32"/>
          <w:vertAlign w:val="superscript"/>
          <w:rtl/>
        </w:rPr>
        <w:footnoteReference w:id="290"/>
      </w:r>
      <w:r w:rsidRPr="00455863">
        <w:rPr>
          <w:rFonts w:eastAsia="Times New Roman" w:cs="Times New Roman"/>
          <w:color w:val="3C484D"/>
          <w:sz w:val="32"/>
          <w:szCs w:val="32"/>
          <w:rtl/>
        </w:rPr>
        <w:t xml:space="preserve"> بِكَ يَا لاَحِظُ بِكَ يَا لاَفِظُ أَنْتَ الكَافِي وَأَنْتَ الشَّافِي وَأَنْتَ البَاقِي يَا بَاقِي</w:t>
      </w:r>
      <w:r w:rsidRPr="00455863">
        <w:rPr>
          <w:rFonts w:eastAsia="Times New Roman" w:cs="Times New Roman"/>
          <w:color w:val="3C484D"/>
          <w:sz w:val="32"/>
          <w:szCs w:val="32"/>
        </w:rPr>
        <w:tab/>
      </w:r>
      <w:r w:rsidRPr="005C58FE">
        <w:rPr>
          <w:rFonts w:eastAsia="Times New Roman" w:cs="Times New Roman"/>
          <w:color w:val="3C484D"/>
          <w:szCs w:val="24"/>
        </w:rPr>
        <w:t>38E3</w:t>
      </w:r>
    </w:p>
    <w:p w14:paraId="5BAA3294" w14:textId="5A8B912F" w:rsidR="00CB2898" w:rsidRDefault="00E661E8"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661E8">
        <w:rPr>
          <w:rFonts w:eastAsia="Times New Roman" w:cs="Times New Roman"/>
          <w:noProof/>
          <w:color w:val="3C484D"/>
          <w:sz w:val="32"/>
          <w:szCs w:val="32"/>
        </w:rPr>
        <w:drawing>
          <wp:inline distT="0" distB="0" distL="0" distR="0" wp14:anchorId="262C2CB1" wp14:editId="4BF03E1C">
            <wp:extent cx="5943600" cy="1968500"/>
            <wp:effectExtent l="0" t="0" r="0" b="0"/>
            <wp:docPr id="1807882632" name="Picture 1"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82632" name="Picture 1" descr="A sheet music with notes and words&#10;&#10;Description automatically generated"/>
                    <pic:cNvPicPr/>
                  </pic:nvPicPr>
                  <pic:blipFill>
                    <a:blip r:embed="rId441"/>
                    <a:stretch>
                      <a:fillRect/>
                    </a:stretch>
                  </pic:blipFill>
                  <pic:spPr>
                    <a:xfrm>
                      <a:off x="0" y="0"/>
                      <a:ext cx="5943600" cy="1968500"/>
                    </a:xfrm>
                    <a:prstGeom prst="rect">
                      <a:avLst/>
                    </a:prstGeom>
                  </pic:spPr>
                </pic:pic>
              </a:graphicData>
            </a:graphic>
          </wp:inline>
        </w:drawing>
      </w:r>
    </w:p>
    <w:p w14:paraId="2758D5DB" w14:textId="66F5DDDD" w:rsidR="00653990" w:rsidRDefault="009B6357" w:rsidP="009B6357">
      <w:pPr>
        <w:shd w:val="clear" w:color="auto" w:fill="FFFFFF"/>
        <w:spacing w:before="100" w:beforeAutospacing="1" w:after="100" w:afterAutospacing="1" w:line="240" w:lineRule="auto"/>
        <w:rPr>
          <w:noProof/>
        </w:rPr>
      </w:pPr>
      <w:r>
        <w:rPr>
          <w:noProof/>
        </w:rPr>
        <w:t xml:space="preserve">Transcription demo for 39F1, online link: </w:t>
      </w:r>
      <w:hyperlink r:id="rId442" w:history="1">
        <w:r w:rsidRPr="006D1A6C">
          <w:rPr>
            <w:rStyle w:val="Hyperlink"/>
            <w:noProof/>
          </w:rPr>
          <w:t>https://bahai-library.com/caton_music/sacred_refrains_demos/60_Ant_al-Kafi_Verse_39F1_demo.mp3</w:t>
        </w:r>
      </w:hyperlink>
      <w:r>
        <w:rPr>
          <w:noProof/>
        </w:rPr>
        <w:t xml:space="preserve"> </w:t>
      </w:r>
    </w:p>
    <w:p w14:paraId="2115CD80" w14:textId="1B4E87FC" w:rsidR="00D910CA" w:rsidRPr="0052001E"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52001E">
        <w:rPr>
          <w:rFonts w:eastAsia="Times New Roman" w:cs="Times New Roman"/>
          <w:color w:val="3C484D"/>
          <w:sz w:val="32"/>
          <w:szCs w:val="32"/>
          <w:rtl/>
        </w:rPr>
        <w:t>يَا ظَاهِرٌ مَسْتُوْرٌ يَا غَائِبٌ مَشْهُوْرٌ يَا نَاظِرٌ مَنْظُوْرٌ أَنْتَ الكَافِي وَأَنْتَ الشَّافِي وَأَنْتَ البَاقِي يَا بَاقِي</w:t>
      </w:r>
      <w:r w:rsidRPr="0052001E">
        <w:rPr>
          <w:rFonts w:eastAsia="Times New Roman" w:cs="Times New Roman"/>
          <w:color w:val="3C484D"/>
          <w:sz w:val="32"/>
          <w:szCs w:val="32"/>
        </w:rPr>
        <w:t xml:space="preserve">  </w:t>
      </w:r>
      <w:r w:rsidRPr="00653990">
        <w:rPr>
          <w:rFonts w:eastAsia="Times New Roman" w:cs="Times New Roman"/>
          <w:color w:val="3C484D"/>
          <w:szCs w:val="24"/>
        </w:rPr>
        <w:t>39F1</w:t>
      </w:r>
    </w:p>
    <w:p w14:paraId="2EC384F3" w14:textId="4200D99B" w:rsidR="00CB2898" w:rsidRDefault="00E326A8"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E326A8">
        <w:rPr>
          <w:rFonts w:eastAsia="Times New Roman" w:cs="Times New Roman"/>
          <w:noProof/>
          <w:color w:val="3C484D"/>
          <w:sz w:val="32"/>
          <w:szCs w:val="32"/>
        </w:rPr>
        <w:drawing>
          <wp:inline distT="0" distB="0" distL="0" distR="0" wp14:anchorId="653322DD" wp14:editId="3CF9460B">
            <wp:extent cx="5943600" cy="2830830"/>
            <wp:effectExtent l="0" t="0" r="0" b="7620"/>
            <wp:docPr id="259038858"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38858" name="Picture 1" descr="A sheet of music with notes&#10;&#10;Description automatically generated"/>
                    <pic:cNvPicPr/>
                  </pic:nvPicPr>
                  <pic:blipFill>
                    <a:blip r:embed="rId443"/>
                    <a:stretch>
                      <a:fillRect/>
                    </a:stretch>
                  </pic:blipFill>
                  <pic:spPr>
                    <a:xfrm>
                      <a:off x="0" y="0"/>
                      <a:ext cx="5943600" cy="2830830"/>
                    </a:xfrm>
                    <a:prstGeom prst="rect">
                      <a:avLst/>
                    </a:prstGeom>
                  </pic:spPr>
                </pic:pic>
              </a:graphicData>
            </a:graphic>
          </wp:inline>
        </w:drawing>
      </w:r>
    </w:p>
    <w:p w14:paraId="191876E7" w14:textId="77777777" w:rsidR="0082595C" w:rsidRDefault="0082595C" w:rsidP="009B6357">
      <w:pPr>
        <w:shd w:val="clear" w:color="auto" w:fill="FFFFFF"/>
        <w:spacing w:before="100" w:beforeAutospacing="1" w:after="100" w:afterAutospacing="1" w:line="240" w:lineRule="auto"/>
        <w:rPr>
          <w:rFonts w:eastAsia="Times New Roman" w:cs="Times New Roman"/>
          <w:color w:val="3C484D"/>
          <w:szCs w:val="24"/>
        </w:rPr>
      </w:pPr>
    </w:p>
    <w:p w14:paraId="12FC597B" w14:textId="3A16D5E5" w:rsidR="009B6357" w:rsidRPr="009B6357" w:rsidRDefault="009B6357" w:rsidP="009B6357">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lastRenderedPageBreak/>
        <w:t>Transcription demo</w:t>
      </w:r>
      <w:r w:rsidR="008D4108">
        <w:rPr>
          <w:rFonts w:eastAsia="Times New Roman" w:cs="Times New Roman"/>
          <w:color w:val="3C484D"/>
          <w:szCs w:val="24"/>
        </w:rPr>
        <w:t xml:space="preserve"> for</w:t>
      </w:r>
      <w:r>
        <w:rPr>
          <w:rFonts w:eastAsia="Times New Roman" w:cs="Times New Roman"/>
          <w:color w:val="3C484D"/>
          <w:szCs w:val="24"/>
        </w:rPr>
        <w:t xml:space="preserve"> 40F2, online link: </w:t>
      </w:r>
      <w:hyperlink r:id="rId444" w:history="1">
        <w:r w:rsidR="008D4108" w:rsidRPr="006D1A6C">
          <w:rPr>
            <w:rStyle w:val="Hyperlink"/>
            <w:rFonts w:eastAsia="Times New Roman" w:cs="Times New Roman"/>
            <w:szCs w:val="24"/>
          </w:rPr>
          <w:t>https://bahai-library.com/caton_music/sacred_refrains_demos/60_Ant_al-Kafi_Verse_40F2_demo.mp3</w:t>
        </w:r>
      </w:hyperlink>
      <w:r w:rsidR="008D4108">
        <w:rPr>
          <w:rFonts w:eastAsia="Times New Roman" w:cs="Times New Roman"/>
          <w:color w:val="3C484D"/>
          <w:szCs w:val="24"/>
        </w:rPr>
        <w:t xml:space="preserve"> </w:t>
      </w:r>
    </w:p>
    <w:p w14:paraId="71279D71" w14:textId="52D933B6" w:rsidR="00D910CA" w:rsidRDefault="00D910CA" w:rsidP="00D910CA">
      <w:pPr>
        <w:shd w:val="clear" w:color="auto" w:fill="FFFFFF"/>
        <w:spacing w:before="100" w:beforeAutospacing="1" w:after="100" w:afterAutospacing="1" w:line="240" w:lineRule="auto"/>
        <w:jc w:val="center"/>
        <w:rPr>
          <w:rFonts w:eastAsia="Times New Roman" w:cs="Times New Roman"/>
          <w:color w:val="3C484D"/>
          <w:szCs w:val="24"/>
        </w:rPr>
      </w:pPr>
      <w:r w:rsidRPr="0052001E">
        <w:rPr>
          <w:rFonts w:eastAsia="Times New Roman" w:cs="Times New Roman"/>
          <w:color w:val="3C484D"/>
          <w:sz w:val="32"/>
          <w:szCs w:val="32"/>
          <w:rtl/>
        </w:rPr>
        <w:t>يَا قَاتِلَ عُشَّاقٍ يَا وَاهِبَ فُسَّاقٍ</w:t>
      </w:r>
      <w:r w:rsidRPr="0052001E">
        <w:rPr>
          <w:rFonts w:eastAsia="Times New Roman" w:cs="Times New Roman"/>
          <w:color w:val="3C484D"/>
          <w:sz w:val="32"/>
          <w:szCs w:val="32"/>
        </w:rPr>
        <w:t xml:space="preserve"> </w:t>
      </w:r>
      <w:r w:rsidRPr="004D4A65">
        <w:rPr>
          <w:rFonts w:eastAsia="Times New Roman" w:cs="Times New Roman"/>
          <w:color w:val="3C484D"/>
          <w:szCs w:val="24"/>
        </w:rPr>
        <w:t>40F2</w:t>
      </w:r>
    </w:p>
    <w:p w14:paraId="71A1B950" w14:textId="13FEE77B" w:rsidR="00CB2898" w:rsidRDefault="00810187" w:rsidP="00D910CA">
      <w:pPr>
        <w:shd w:val="clear" w:color="auto" w:fill="FFFFFF"/>
        <w:spacing w:before="100" w:beforeAutospacing="1" w:after="100" w:afterAutospacing="1" w:line="240" w:lineRule="auto"/>
        <w:jc w:val="center"/>
        <w:rPr>
          <w:rFonts w:ascii="Adobe Naskh Medium" w:eastAsia="Times New Roman" w:hAnsi="Adobe Naskh Medium" w:cs="Adobe Naskh Medium"/>
          <w:color w:val="3C484D"/>
          <w:sz w:val="36"/>
          <w:szCs w:val="36"/>
        </w:rPr>
      </w:pPr>
      <w:r w:rsidRPr="00810187">
        <w:rPr>
          <w:rFonts w:eastAsia="Times New Roman" w:cs="Times New Roman"/>
          <w:noProof/>
          <w:color w:val="3C484D"/>
          <w:sz w:val="32"/>
          <w:szCs w:val="32"/>
        </w:rPr>
        <w:drawing>
          <wp:inline distT="0" distB="0" distL="0" distR="0" wp14:anchorId="6769969D" wp14:editId="76B4DFE9">
            <wp:extent cx="5943600" cy="1076960"/>
            <wp:effectExtent l="0" t="0" r="0" b="8890"/>
            <wp:docPr id="2139476645" name="Picture 1" descr="A close-up of a music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76645" name="Picture 1" descr="A close-up of a music note&#10;&#10;Description automatically generated"/>
                    <pic:cNvPicPr/>
                  </pic:nvPicPr>
                  <pic:blipFill>
                    <a:blip r:embed="rId445"/>
                    <a:stretch>
                      <a:fillRect/>
                    </a:stretch>
                  </pic:blipFill>
                  <pic:spPr>
                    <a:xfrm>
                      <a:off x="0" y="0"/>
                      <a:ext cx="5943600" cy="1076960"/>
                    </a:xfrm>
                    <a:prstGeom prst="rect">
                      <a:avLst/>
                    </a:prstGeom>
                  </pic:spPr>
                </pic:pic>
              </a:graphicData>
            </a:graphic>
          </wp:inline>
        </w:drawing>
      </w:r>
    </w:p>
    <w:p w14:paraId="4E0C795C" w14:textId="366E3C2B" w:rsidR="008D4108" w:rsidRPr="008D4108" w:rsidRDefault="008D4108" w:rsidP="008D4108">
      <w:pPr>
        <w:shd w:val="clear" w:color="auto" w:fill="FFFFFF"/>
        <w:spacing w:before="100" w:beforeAutospacing="1" w:after="100" w:afterAutospacing="1" w:line="240" w:lineRule="auto"/>
        <w:rPr>
          <w:rFonts w:eastAsia="Times New Roman" w:cs="Times New Roman"/>
          <w:color w:val="3C484D"/>
          <w:szCs w:val="24"/>
        </w:rPr>
      </w:pPr>
      <w:r>
        <w:rPr>
          <w:rFonts w:eastAsia="Times New Roman" w:cs="Times New Roman"/>
          <w:color w:val="3C484D"/>
          <w:szCs w:val="24"/>
        </w:rPr>
        <w:t xml:space="preserve">Transcription demo for 40Refrain, online link: </w:t>
      </w:r>
      <w:hyperlink r:id="rId446" w:history="1">
        <w:r w:rsidRPr="006D1A6C">
          <w:rPr>
            <w:rStyle w:val="Hyperlink"/>
            <w:rFonts w:eastAsia="Times New Roman" w:cs="Times New Roman"/>
            <w:szCs w:val="24"/>
          </w:rPr>
          <w:t>https://bahai-library.com/caton_music/sacred_refrains_demos/60_Ant_al-Kafi_Verse_40Refrain_demo.mp3</w:t>
        </w:r>
      </w:hyperlink>
      <w:r>
        <w:rPr>
          <w:rFonts w:eastAsia="Times New Roman" w:cs="Times New Roman"/>
          <w:color w:val="3C484D"/>
          <w:szCs w:val="24"/>
        </w:rPr>
        <w:t xml:space="preserve"> </w:t>
      </w:r>
    </w:p>
    <w:p w14:paraId="209EC57F" w14:textId="15DEFA57" w:rsidR="00D910CA" w:rsidRPr="0052001E" w:rsidRDefault="00D910CA" w:rsidP="00D910CA">
      <w:pPr>
        <w:shd w:val="clear" w:color="auto" w:fill="FFFFFF"/>
        <w:spacing w:before="100" w:beforeAutospacing="1" w:after="100" w:afterAutospacing="1" w:line="240" w:lineRule="auto"/>
        <w:jc w:val="center"/>
        <w:rPr>
          <w:rFonts w:eastAsia="Times New Roman" w:cs="Times New Roman"/>
          <w:color w:val="3C484D"/>
          <w:sz w:val="32"/>
          <w:szCs w:val="32"/>
        </w:rPr>
      </w:pPr>
      <w:r w:rsidRPr="0052001E">
        <w:rPr>
          <w:rFonts w:eastAsia="Times New Roman" w:cs="Times New Roman"/>
          <w:color w:val="3C484D"/>
          <w:sz w:val="32"/>
          <w:szCs w:val="32"/>
          <w:rtl/>
        </w:rPr>
        <w:t>يَا كَافِي بِكَ يَا كَافِي يَا شَافِي بِكَ يَا شَافِي يَا بَاقِي بِكَ يَا بَاقِي أَنْتَ البَاقِي يَا بَاقِي</w:t>
      </w:r>
      <w:r w:rsidRPr="0052001E">
        <w:rPr>
          <w:rFonts w:eastAsia="Times New Roman" w:cs="Times New Roman"/>
          <w:color w:val="3C484D"/>
          <w:sz w:val="32"/>
          <w:szCs w:val="32"/>
        </w:rPr>
        <w:t xml:space="preserve"> </w:t>
      </w:r>
      <w:r w:rsidRPr="004D4A65">
        <w:rPr>
          <w:rFonts w:eastAsia="Times New Roman" w:cs="Times New Roman"/>
          <w:color w:val="3C484D"/>
          <w:szCs w:val="24"/>
        </w:rPr>
        <w:t>40Refrain</w:t>
      </w:r>
    </w:p>
    <w:p w14:paraId="2636A064" w14:textId="37547528" w:rsidR="00CB2898" w:rsidRPr="00D910CA" w:rsidRDefault="00CD23B9" w:rsidP="00D910CA">
      <w:pPr>
        <w:shd w:val="clear" w:color="auto" w:fill="FFFFFF"/>
        <w:spacing w:before="100" w:beforeAutospacing="1" w:after="100" w:afterAutospacing="1" w:line="240" w:lineRule="auto"/>
        <w:jc w:val="center"/>
        <w:rPr>
          <w:rFonts w:asciiTheme="majorBidi" w:eastAsia="Times New Roman" w:hAnsiTheme="majorBidi" w:cstheme="majorBidi"/>
          <w:color w:val="3C484D"/>
          <w:szCs w:val="24"/>
        </w:rPr>
      </w:pPr>
      <w:r w:rsidRPr="00CD23B9">
        <w:rPr>
          <w:rFonts w:eastAsia="Times New Roman" w:cs="Times New Roman"/>
          <w:noProof/>
          <w:color w:val="3C484D"/>
          <w:sz w:val="32"/>
          <w:szCs w:val="32"/>
        </w:rPr>
        <w:drawing>
          <wp:inline distT="0" distB="0" distL="0" distR="0" wp14:anchorId="4F2862A9" wp14:editId="74172788">
            <wp:extent cx="5943600" cy="2057400"/>
            <wp:effectExtent l="0" t="0" r="0" b="0"/>
            <wp:docPr id="7255323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53233" name="Picture 1" descr="A sheet music with notes&#10;&#10;Description automatically generated"/>
                    <pic:cNvPicPr/>
                  </pic:nvPicPr>
                  <pic:blipFill>
                    <a:blip r:embed="rId447"/>
                    <a:stretch>
                      <a:fillRect/>
                    </a:stretch>
                  </pic:blipFill>
                  <pic:spPr>
                    <a:xfrm>
                      <a:off x="0" y="0"/>
                      <a:ext cx="5943600" cy="2057400"/>
                    </a:xfrm>
                    <a:prstGeom prst="rect">
                      <a:avLst/>
                    </a:prstGeom>
                  </pic:spPr>
                </pic:pic>
              </a:graphicData>
            </a:graphic>
          </wp:inline>
        </w:drawing>
      </w:r>
    </w:p>
    <w:bookmarkEnd w:id="603" w:displacedByCustomXml="next"/>
    <w:bookmarkStart w:id="749" w:name="_Toc167265171" w:displacedByCustomXml="next"/>
    <w:sdt>
      <w:sdtPr>
        <w:rPr>
          <w:rFonts w:ascii="Times New Roman" w:eastAsiaTheme="minorHAnsi" w:hAnsi="Times New Roman" w:cstheme="minorBidi"/>
          <w:color w:val="auto"/>
          <w:sz w:val="24"/>
          <w:szCs w:val="22"/>
        </w:rPr>
        <w:id w:val="-1225513844"/>
        <w:docPartObj>
          <w:docPartGallery w:val="Bibliographies"/>
          <w:docPartUnique/>
        </w:docPartObj>
      </w:sdtPr>
      <w:sdtContent>
        <w:p w14:paraId="1B826957" w14:textId="262CB686" w:rsidR="00650ACF" w:rsidRDefault="00650ACF" w:rsidP="002669D1">
          <w:pPr>
            <w:pStyle w:val="Heading1"/>
            <w:jc w:val="center"/>
          </w:pPr>
          <w:r>
            <w:t>References</w:t>
          </w:r>
          <w:bookmarkEnd w:id="749"/>
        </w:p>
        <w:sdt>
          <w:sdtPr>
            <w:id w:val="-573587230"/>
            <w:bibliography/>
          </w:sdtPr>
          <w:sdtContent>
            <w:p w14:paraId="1FF34C1B" w14:textId="77777777" w:rsidR="005539EF" w:rsidRDefault="00650ACF" w:rsidP="005539EF">
              <w:pPr>
                <w:pStyle w:val="Bibliography"/>
                <w:ind w:left="720" w:hanging="720"/>
                <w:rPr>
                  <w:noProof/>
                  <w:szCs w:val="24"/>
                </w:rPr>
              </w:pPr>
              <w:r>
                <w:fldChar w:fldCharType="begin"/>
              </w:r>
              <w:r>
                <w:instrText xml:space="preserve"> BIBLIOGRAPHY </w:instrText>
              </w:r>
              <w:r>
                <w:fldChar w:fldCharType="separate"/>
              </w:r>
              <w:r w:rsidR="005539EF">
                <w:rPr>
                  <w:noProof/>
                </w:rPr>
                <w:t xml:space="preserve">abahaiglossary.org. 2020. "Abjad." </w:t>
              </w:r>
              <w:r w:rsidR="005539EF">
                <w:rPr>
                  <w:i/>
                  <w:iCs/>
                  <w:noProof/>
                </w:rPr>
                <w:t>A Bahá’í Glossary.</w:t>
              </w:r>
              <w:r w:rsidR="005539EF">
                <w:rPr>
                  <w:noProof/>
                </w:rPr>
                <w:t xml:space="preserve"> March 26. Accessed September 4, 2020. http://www.abahaiglossary.org/terms/A/Abjad.html.</w:t>
              </w:r>
            </w:p>
            <w:p w14:paraId="53BB6C24" w14:textId="77777777" w:rsidR="005539EF" w:rsidRDefault="005539EF" w:rsidP="005539EF">
              <w:pPr>
                <w:pStyle w:val="Bibliography"/>
                <w:ind w:left="720" w:hanging="720"/>
                <w:rPr>
                  <w:noProof/>
                </w:rPr>
              </w:pPr>
              <w:r>
                <w:rPr>
                  <w:noProof/>
                </w:rPr>
                <w:t xml:space="preserve">'Abdu'l-Bahá. 1976. </w:t>
              </w:r>
              <w:r>
                <w:rPr>
                  <w:i/>
                  <w:iCs/>
                  <w:noProof/>
                </w:rPr>
                <w:t>Bahá’í World Faith—Selected Writings of Bahá’u’lláh and ‘Abdu’l-Bahá (‘Abdu’l-Bahá’s Section Only).</w:t>
              </w:r>
              <w:r>
                <w:rPr>
                  <w:noProof/>
                </w:rPr>
                <w:t xml:space="preserve"> Wilmette, Illinois: U.S. Bahá'í Publishing Trust. Accessed February 2, 2021. https://reference.bahai.org/en/t/c/BWF/bwf-81.html.</w:t>
              </w:r>
            </w:p>
            <w:p w14:paraId="58309418" w14:textId="77777777" w:rsidR="005539EF" w:rsidRDefault="005539EF" w:rsidP="005539EF">
              <w:pPr>
                <w:pStyle w:val="Bibliography"/>
                <w:ind w:left="720" w:hanging="720"/>
                <w:rPr>
                  <w:noProof/>
                </w:rPr>
              </w:pPr>
              <w:r>
                <w:rPr>
                  <w:noProof/>
                </w:rPr>
                <w:t xml:space="preserve">—. 2021. "Bíst va Shish Munáját az Hadrat-i 'Abdu'l-Bahá." </w:t>
              </w:r>
              <w:r>
                <w:rPr>
                  <w:i/>
                  <w:iCs/>
                  <w:noProof/>
                </w:rPr>
                <w:t>Bahá'í Reference Library.</w:t>
              </w:r>
              <w:r>
                <w:rPr>
                  <w:noProof/>
                </w:rPr>
                <w:t xml:space="preserve"> Accessed August 2, 2023. https://www.bahai.org/fa/library/authoritative-texts/abdul-baha/prayers-abdul-baha/.</w:t>
              </w:r>
            </w:p>
            <w:p w14:paraId="5AAE2F97" w14:textId="77777777" w:rsidR="005539EF" w:rsidRDefault="005539EF" w:rsidP="005539EF">
              <w:pPr>
                <w:pStyle w:val="Bibliography"/>
                <w:ind w:left="720" w:hanging="720"/>
                <w:rPr>
                  <w:noProof/>
                </w:rPr>
              </w:pPr>
              <w:r>
                <w:rPr>
                  <w:noProof/>
                </w:rPr>
                <w:t xml:space="preserve">—. 1992. "Majmuih-yi-Munajatha-Hadrat-i-Abdu’l-Baha." </w:t>
              </w:r>
              <w:r>
                <w:rPr>
                  <w:i/>
                  <w:iCs/>
                  <w:noProof/>
                </w:rPr>
                <w:t>Bahá'í Reference Library.</w:t>
              </w:r>
              <w:r>
                <w:rPr>
                  <w:noProof/>
                </w:rPr>
                <w:t xml:space="preserve"> Accessed September 15, 2020. https://reference.bahai.org/fa/t/ab/MMA/mma-4.html#pg1.</w:t>
              </w:r>
            </w:p>
            <w:p w14:paraId="676489A5" w14:textId="77777777" w:rsidR="005539EF" w:rsidRDefault="005539EF" w:rsidP="005539EF">
              <w:pPr>
                <w:pStyle w:val="Bibliography"/>
                <w:ind w:left="720" w:hanging="720"/>
                <w:rPr>
                  <w:noProof/>
                </w:rPr>
              </w:pPr>
              <w:r>
                <w:rPr>
                  <w:noProof/>
                </w:rPr>
                <w:lastRenderedPageBreak/>
                <w:t xml:space="preserve">—. 1979. "Muntabakhát-i az Makátib-i Hadrat-e 'Abdu'l-Bahá, 1." </w:t>
              </w:r>
              <w:r>
                <w:rPr>
                  <w:i/>
                  <w:iCs/>
                  <w:noProof/>
                </w:rPr>
                <w:t>Bahá'i Reference Library.</w:t>
              </w:r>
              <w:r>
                <w:rPr>
                  <w:noProof/>
                </w:rPr>
                <w:t xml:space="preserve"> Bahá'i Publishing Trust, Chicago, Illinois. Accessed July 29, 2023. https://reference.bahai.org/fa/t/ab/SWA1/swa1-1.html.</w:t>
              </w:r>
            </w:p>
            <w:p w14:paraId="17017E53" w14:textId="77777777" w:rsidR="005539EF" w:rsidRDefault="005539EF" w:rsidP="005539EF">
              <w:pPr>
                <w:pStyle w:val="Bibliography"/>
                <w:ind w:left="720" w:hanging="720"/>
                <w:rPr>
                  <w:noProof/>
                </w:rPr>
              </w:pPr>
              <w:r>
                <w:rPr>
                  <w:noProof/>
                </w:rPr>
                <w:t xml:space="preserve">—. 1993. </w:t>
              </w:r>
              <w:r>
                <w:rPr>
                  <w:i/>
                  <w:iCs/>
                  <w:noProof/>
                </w:rPr>
                <w:t>Nasá'im al-Rahmán.</w:t>
              </w:r>
              <w:r>
                <w:rPr>
                  <w:noProof/>
                </w:rPr>
                <w:t xml:space="preserve"> Bahá'ís of Northwest Africa. Accessed June 2, 2021. https://reference.bahai.org/fa/t/c/NR1/nr1-121.html#pg123.</w:t>
              </w:r>
            </w:p>
            <w:p w14:paraId="2F57E18A" w14:textId="77777777" w:rsidR="005539EF" w:rsidRDefault="005539EF" w:rsidP="005539EF">
              <w:pPr>
                <w:pStyle w:val="Bibliography"/>
                <w:ind w:left="720" w:hanging="720"/>
                <w:rPr>
                  <w:noProof/>
                </w:rPr>
              </w:pPr>
              <w:r>
                <w:rPr>
                  <w:noProof/>
                </w:rPr>
                <w:t xml:space="preserve">—. n.d. "O Thou kind Lord!" </w:t>
              </w:r>
              <w:r>
                <w:rPr>
                  <w:i/>
                  <w:iCs/>
                  <w:noProof/>
                </w:rPr>
                <w:t>Adib Masumian.</w:t>
              </w:r>
              <w:r>
                <w:rPr>
                  <w:noProof/>
                </w:rPr>
                <w:t xml:space="preserve"> Accessed January 25, 2021. https://adibmasumian.com/translations/abdul-baha-prayer-detachment-from-all-but-god/.</w:t>
              </w:r>
            </w:p>
            <w:p w14:paraId="59742520" w14:textId="77777777" w:rsidR="005539EF" w:rsidRDefault="005539EF" w:rsidP="005539EF">
              <w:pPr>
                <w:pStyle w:val="Bibliography"/>
                <w:ind w:left="720" w:hanging="720"/>
                <w:rPr>
                  <w:noProof/>
                </w:rPr>
              </w:pPr>
              <w:r>
                <w:rPr>
                  <w:noProof/>
                </w:rPr>
                <w:t xml:space="preserve">—. 1972. </w:t>
              </w:r>
              <w:r>
                <w:rPr>
                  <w:i/>
                  <w:iCs/>
                  <w:noProof/>
                </w:rPr>
                <w:t>Paris Talks.</w:t>
              </w:r>
              <w:r>
                <w:rPr>
                  <w:noProof/>
                </w:rPr>
                <w:t xml:space="preserve"> London: Bahá'í Publishing Trust. Accessed February 2, 2021. https://reference.bahai.org/en/t/ab/PT/pt-55.html.utf8?query=Meditation%7Ckey%7Copening&amp;action=highlight#gr14.</w:t>
              </w:r>
            </w:p>
            <w:p w14:paraId="57C12D17" w14:textId="77777777" w:rsidR="005539EF" w:rsidRDefault="005539EF" w:rsidP="005539EF">
              <w:pPr>
                <w:pStyle w:val="Bibliography"/>
                <w:ind w:left="720" w:hanging="720"/>
                <w:rPr>
                  <w:noProof/>
                </w:rPr>
              </w:pPr>
              <w:r>
                <w:rPr>
                  <w:noProof/>
                </w:rPr>
                <w:t xml:space="preserve">—. 1978. </w:t>
              </w:r>
              <w:r>
                <w:rPr>
                  <w:i/>
                  <w:iCs/>
                  <w:noProof/>
                </w:rPr>
                <w:t>Selections from the Writings of 'Abdu'l-Bahá.</w:t>
              </w:r>
              <w:r>
                <w:rPr>
                  <w:noProof/>
                </w:rPr>
                <w:t xml:space="preserve"> Haifa: The Universal House of Justice. Accessed July 29, 2023. https://www.bahai.org/library/authoritative-texts/abdul-baha/selections-writings-abdul-baha/1#324741256.</w:t>
              </w:r>
            </w:p>
            <w:p w14:paraId="28EBBDD9" w14:textId="77777777" w:rsidR="005539EF" w:rsidRDefault="005539EF" w:rsidP="005539EF">
              <w:pPr>
                <w:pStyle w:val="Bibliography"/>
                <w:ind w:left="720" w:hanging="720"/>
                <w:rPr>
                  <w:noProof/>
                </w:rPr>
              </w:pPr>
              <w:r>
                <w:rPr>
                  <w:noProof/>
                </w:rPr>
                <w:t xml:space="preserve">—. 1993. </w:t>
              </w:r>
              <w:r>
                <w:rPr>
                  <w:i/>
                  <w:iCs/>
                  <w:noProof/>
                </w:rPr>
                <w:t>Tablets of the Divine Plan.</w:t>
              </w:r>
              <w:r>
                <w:rPr>
                  <w:noProof/>
                </w:rPr>
                <w:t xml:space="preserve"> Wilmette, Illinois: Bahá'í Publishing Trust.</w:t>
              </w:r>
            </w:p>
            <w:p w14:paraId="76DEF649" w14:textId="77777777" w:rsidR="005539EF" w:rsidRDefault="005539EF" w:rsidP="005539EF">
              <w:pPr>
                <w:pStyle w:val="Bibliography"/>
                <w:ind w:left="720" w:hanging="720"/>
                <w:rPr>
                  <w:noProof/>
                </w:rPr>
              </w:pPr>
              <w:r>
                <w:rPr>
                  <w:noProof/>
                </w:rPr>
                <w:t xml:space="preserve">—. 2021. "Twenty-Six Prayers Revealed by 'Abdu'l-Bahá." </w:t>
              </w:r>
              <w:r>
                <w:rPr>
                  <w:i/>
                  <w:iCs/>
                  <w:noProof/>
                </w:rPr>
                <w:t>Bahá'í Reference Library.</w:t>
              </w:r>
              <w:r>
                <w:rPr>
                  <w:noProof/>
                </w:rPr>
                <w:t xml:space="preserve"> March. Accessed August 2, 2023. https://www.bahai.org/library/authoritative-texts/abdul-baha/prayers-abdul-baha/.</w:t>
              </w:r>
            </w:p>
            <w:p w14:paraId="629B4128" w14:textId="77777777" w:rsidR="005539EF" w:rsidRDefault="005539EF" w:rsidP="005539EF">
              <w:pPr>
                <w:pStyle w:val="Bibliography"/>
                <w:ind w:left="720" w:hanging="720"/>
                <w:rPr>
                  <w:noProof/>
                </w:rPr>
              </w:pPr>
              <w:r>
                <w:rPr>
                  <w:noProof/>
                </w:rPr>
                <w:t xml:space="preserve">Aisha. 2006. "Hadith: Glory be to the Holy, Lord of the angels and the Spirit." </w:t>
              </w:r>
              <w:r>
                <w:rPr>
                  <w:i/>
                  <w:iCs/>
                  <w:noProof/>
                </w:rPr>
                <w:t>HadeethEnc.com.</w:t>
              </w:r>
              <w:r>
                <w:rPr>
                  <w:noProof/>
                </w:rPr>
                <w:t xml:space="preserve"> Accessed September 7, 2020. https://hadeethenc.com/ar/browse/hadith/6015.</w:t>
              </w:r>
            </w:p>
            <w:p w14:paraId="791F986F" w14:textId="77777777" w:rsidR="005539EF" w:rsidRDefault="005539EF" w:rsidP="005539EF">
              <w:pPr>
                <w:pStyle w:val="Bibliography"/>
                <w:ind w:left="720" w:hanging="720"/>
                <w:rPr>
                  <w:noProof/>
                </w:rPr>
              </w:pPr>
              <w:r>
                <w:rPr>
                  <w:noProof/>
                </w:rPr>
                <w:t xml:space="preserve">Al-Alâwî, Ali îbn al-Hussein. 2017. "Esma'a al-Hûsnâ Zikr-Dhikr." </w:t>
              </w:r>
              <w:r>
                <w:rPr>
                  <w:i/>
                  <w:iCs/>
                  <w:noProof/>
                </w:rPr>
                <w:t>Ali îbn al-Hussein Al-Alâwî.</w:t>
              </w:r>
              <w:r>
                <w:rPr>
                  <w:noProof/>
                </w:rPr>
                <w:t xml:space="preserve"> May 14. Accessed September 4, 2020. https://www.youtube.com/channel/UC8t5kfndKW-eUOP3D_RoObg/videos, https://www.youtube.com/watch?v=R-S01Qcd30I.</w:t>
              </w:r>
            </w:p>
            <w:p w14:paraId="4C27D2A9" w14:textId="77777777" w:rsidR="005539EF" w:rsidRDefault="005539EF" w:rsidP="005539EF">
              <w:pPr>
                <w:pStyle w:val="Bibliography"/>
                <w:ind w:left="720" w:hanging="720"/>
                <w:rPr>
                  <w:noProof/>
                </w:rPr>
              </w:pPr>
              <w:r>
                <w:rPr>
                  <w:noProof/>
                </w:rPr>
                <w:t xml:space="preserve">Anwaar, Amna. 2017. "Ever wondered why we offer Salah in Arabic only?" </w:t>
              </w:r>
              <w:r>
                <w:rPr>
                  <w:i/>
                  <w:iCs/>
                  <w:noProof/>
                </w:rPr>
                <w:t>IslamicFinder.</w:t>
              </w:r>
              <w:r>
                <w:rPr>
                  <w:noProof/>
                </w:rPr>
                <w:t xml:space="preserve"> May 19. Accessed January 8, 2021. https://www.islamicfinder.org/news/ever-wondered-why-we-offer-salah-in-arabic-only/.</w:t>
              </w:r>
            </w:p>
            <w:p w14:paraId="2EC96C72" w14:textId="77777777" w:rsidR="005539EF" w:rsidRDefault="005539EF" w:rsidP="005539EF">
              <w:pPr>
                <w:pStyle w:val="Bibliography"/>
                <w:ind w:left="720" w:hanging="720"/>
                <w:rPr>
                  <w:noProof/>
                </w:rPr>
              </w:pPr>
              <w:r>
                <w:rPr>
                  <w:noProof/>
                </w:rPr>
                <w:t xml:space="preserve">Armstrong-Ingram, R. Jackson. 1987. </w:t>
              </w:r>
              <w:r>
                <w:rPr>
                  <w:i/>
                  <w:iCs/>
                  <w:noProof/>
                </w:rPr>
                <w:t>Music, Devotions, and Mashriqu’l-Adhkár.</w:t>
              </w:r>
              <w:r>
                <w:rPr>
                  <w:noProof/>
                </w:rPr>
                <w:t xml:space="preserve"> Vol. Studies in Bábí and Bahá'í History: Volume Four. Los Angeles, California: Kalimát Press. Accessed January 19, 2021. https://bahai-library.com/pdf/a/armstrong-ingram_music_devotions_OCR-text.pdf.</w:t>
              </w:r>
            </w:p>
            <w:p w14:paraId="00521D19" w14:textId="77777777" w:rsidR="005539EF" w:rsidRDefault="005539EF" w:rsidP="005539EF">
              <w:pPr>
                <w:pStyle w:val="Bibliography"/>
                <w:ind w:left="720" w:hanging="720"/>
                <w:rPr>
                  <w:noProof/>
                </w:rPr>
              </w:pPr>
              <w:r>
                <w:rPr>
                  <w:noProof/>
                </w:rPr>
                <w:t xml:space="preserve">at-Tirmidhi, Imam Abu `Isa Muhammad. n.d. "ninety-nine names." </w:t>
              </w:r>
              <w:r>
                <w:rPr>
                  <w:i/>
                  <w:iCs/>
                  <w:noProof/>
                </w:rPr>
                <w:t>Sunnah.com.</w:t>
              </w:r>
              <w:r>
                <w:rPr>
                  <w:noProof/>
                </w:rPr>
                <w:t xml:space="preserve"> Accessed September 3, 2020. https://sunnah.com/search?q=ninety-nine+names.</w:t>
              </w:r>
            </w:p>
            <w:p w14:paraId="6932E6BA" w14:textId="77777777" w:rsidR="005539EF" w:rsidRDefault="005539EF" w:rsidP="005539EF">
              <w:pPr>
                <w:pStyle w:val="Bibliography"/>
                <w:ind w:left="720" w:hanging="720"/>
                <w:rPr>
                  <w:noProof/>
                </w:rPr>
              </w:pPr>
              <w:r>
                <w:rPr>
                  <w:noProof/>
                </w:rPr>
                <w:t xml:space="preserve">Austin, Diane. n.d. "Music Psychotherapy." </w:t>
              </w:r>
              <w:r>
                <w:rPr>
                  <w:i/>
                  <w:iCs/>
                  <w:noProof/>
                </w:rPr>
                <w:t>Dr. Diane Austin.</w:t>
              </w:r>
              <w:r>
                <w:rPr>
                  <w:noProof/>
                </w:rPr>
                <w:t xml:space="preserve"> Accessed August 26, 2020. http://dianeaustin.com/music/.</w:t>
              </w:r>
            </w:p>
            <w:p w14:paraId="60CA5293" w14:textId="77777777" w:rsidR="005539EF" w:rsidRDefault="005539EF" w:rsidP="005539EF">
              <w:pPr>
                <w:pStyle w:val="Bibliography"/>
                <w:ind w:left="720" w:hanging="720"/>
                <w:rPr>
                  <w:noProof/>
                </w:rPr>
              </w:pPr>
              <w:r>
                <w:rPr>
                  <w:noProof/>
                </w:rPr>
                <w:t xml:space="preserve">Australasian Islamic Resource Centre. 2011. </w:t>
              </w:r>
              <w:r>
                <w:rPr>
                  <w:i/>
                  <w:iCs/>
                  <w:noProof/>
                </w:rPr>
                <w:t>99 Names Of Allah God.</w:t>
              </w:r>
              <w:r>
                <w:rPr>
                  <w:noProof/>
                </w:rPr>
                <w:t xml:space="preserve"> Accessed September 6, 2020. https://www.youtube.com/watch?v=ta_tTZrarE0.</w:t>
              </w:r>
            </w:p>
            <w:p w14:paraId="4CCEB3EF" w14:textId="77777777" w:rsidR="005539EF" w:rsidRDefault="005539EF" w:rsidP="005539EF">
              <w:pPr>
                <w:pStyle w:val="Bibliography"/>
                <w:ind w:left="720" w:hanging="720"/>
                <w:rPr>
                  <w:noProof/>
                </w:rPr>
              </w:pPr>
              <w:r>
                <w:rPr>
                  <w:noProof/>
                </w:rPr>
                <w:lastRenderedPageBreak/>
                <w:t xml:space="preserve">Báb, Bahá'u'lláh, 'Abdu'l-Bahá. 2017. "Adhkár-i Bahá'í." </w:t>
              </w:r>
              <w:r>
                <w:rPr>
                  <w:i/>
                  <w:iCs/>
                  <w:noProof/>
                </w:rPr>
                <w:t>Vargha.ir.</w:t>
              </w:r>
              <w:r>
                <w:rPr>
                  <w:noProof/>
                </w:rPr>
                <w:t xml:space="preserve"> Accessed September 13, 2020. http://vargha.ir/index3.php?name=%D8%A7%D8%B0%DA%A9%D8%A7%D8%B1+%D8%A8%D9%87%D8%A7%D8%A6%DB%8C.</w:t>
              </w:r>
            </w:p>
            <w:p w14:paraId="30D9AC32" w14:textId="77777777" w:rsidR="005539EF" w:rsidRPr="007E70F1" w:rsidRDefault="005539EF" w:rsidP="005539EF">
              <w:pPr>
                <w:pStyle w:val="Bibliography"/>
                <w:ind w:left="720" w:hanging="720"/>
                <w:rPr>
                  <w:noProof/>
                  <w:lang w:val="fr-FR"/>
                </w:rPr>
              </w:pPr>
              <w:r w:rsidRPr="007E70F1">
                <w:rPr>
                  <w:noProof/>
                  <w:lang w:val="fr-FR"/>
                </w:rPr>
                <w:t xml:space="preserve">Bab, Seyyèd Ali Mohammed dit Le. 1913. </w:t>
              </w:r>
              <w:r>
                <w:rPr>
                  <w:i/>
                  <w:iCs/>
                  <w:noProof/>
                </w:rPr>
                <w:t>Le Béyan Persan.</w:t>
              </w:r>
              <w:r>
                <w:rPr>
                  <w:noProof/>
                </w:rPr>
                <w:t xml:space="preserve"> Translated by A.L.M. Nicolas. </w:t>
              </w:r>
              <w:r w:rsidRPr="007E70F1">
                <w:rPr>
                  <w:noProof/>
                  <w:lang w:val="fr-FR"/>
                </w:rPr>
                <w:t>Vol. 3. 4 vols. Paris: Librairie Paul Geuthner.</w:t>
              </w:r>
            </w:p>
            <w:p w14:paraId="29AFC1DF" w14:textId="77777777" w:rsidR="005539EF" w:rsidRDefault="005539EF" w:rsidP="005539EF">
              <w:pPr>
                <w:pStyle w:val="Bibliography"/>
                <w:ind w:left="720" w:hanging="720"/>
                <w:rPr>
                  <w:noProof/>
                </w:rPr>
              </w:pPr>
              <w:r w:rsidRPr="007E70F1">
                <w:rPr>
                  <w:noProof/>
                  <w:lang w:val="fr-FR"/>
                </w:rPr>
                <w:t xml:space="preserve">Báb, The. 1986. </w:t>
              </w:r>
              <w:r w:rsidRPr="007E70F1">
                <w:rPr>
                  <w:i/>
                  <w:iCs/>
                  <w:noProof/>
                  <w:lang w:val="fr-FR"/>
                </w:rPr>
                <w:t>Amr va Khalq.</w:t>
              </w:r>
              <w:r w:rsidRPr="007E70F1">
                <w:rPr>
                  <w:noProof/>
                  <w:lang w:val="fr-FR"/>
                </w:rPr>
                <w:t xml:space="preserve"> </w:t>
              </w:r>
              <w:r>
                <w:rPr>
                  <w:noProof/>
                </w:rPr>
                <w:t>Edited by Fadil Mazandarani. Vol. 4. 4 vols. Langenhain.</w:t>
              </w:r>
            </w:p>
            <w:p w14:paraId="56AD5B55" w14:textId="77777777" w:rsidR="005539EF" w:rsidRDefault="005539EF" w:rsidP="005539EF">
              <w:pPr>
                <w:pStyle w:val="Bibliography"/>
                <w:ind w:left="720" w:hanging="720"/>
                <w:rPr>
                  <w:noProof/>
                </w:rPr>
              </w:pPr>
              <w:r>
                <w:rPr>
                  <w:noProof/>
                </w:rPr>
                <w:t xml:space="preserve">—. 1976. "INBA vol. 62 (Iranian National Bahá'í Archives) Persian Bayán." </w:t>
              </w:r>
              <w:r>
                <w:rPr>
                  <w:i/>
                  <w:iCs/>
                  <w:noProof/>
                </w:rPr>
                <w:t>Afnan Library.</w:t>
              </w:r>
              <w:r>
                <w:rPr>
                  <w:noProof/>
                </w:rPr>
                <w:t xml:space="preserve"> Accessed August 18, 2023. https://afnanlibrary.org/d/inba_v062/?page=326.</w:t>
              </w:r>
            </w:p>
            <w:p w14:paraId="5395A51E" w14:textId="77777777" w:rsidR="005539EF" w:rsidRDefault="005539EF" w:rsidP="005539EF">
              <w:pPr>
                <w:pStyle w:val="Bibliography"/>
                <w:ind w:left="720" w:hanging="720"/>
                <w:rPr>
                  <w:noProof/>
                </w:rPr>
              </w:pPr>
              <w:r>
                <w:rPr>
                  <w:noProof/>
                </w:rPr>
                <w:t xml:space="preserve">—. 1978. "Muntakhibát-i yát az Ásár-e Hazrat-i Nuqtay Allah." </w:t>
              </w:r>
              <w:r>
                <w:rPr>
                  <w:i/>
                  <w:iCs/>
                  <w:noProof/>
                </w:rPr>
                <w:t>Bahá'í Reference Library.</w:t>
              </w:r>
              <w:r>
                <w:rPr>
                  <w:noProof/>
                </w:rPr>
                <w:t xml:space="preserve"> Iranian National Bahá'í Publishing . Accessed January 20, 2021. https://reference.bahai.org/fa/t/tb/SWB/swb-5.html#pg1.</w:t>
              </w:r>
            </w:p>
            <w:p w14:paraId="2EEC568D" w14:textId="77777777" w:rsidR="005539EF" w:rsidRDefault="005539EF" w:rsidP="005539EF">
              <w:pPr>
                <w:pStyle w:val="Bibliography"/>
                <w:ind w:left="720" w:hanging="720"/>
                <w:rPr>
                  <w:noProof/>
                </w:rPr>
              </w:pPr>
              <w:r>
                <w:rPr>
                  <w:noProof/>
                </w:rPr>
                <w:t xml:space="preserve">—. 1993. "Nasá'im al-Rahmán." </w:t>
              </w:r>
              <w:r>
                <w:rPr>
                  <w:i/>
                  <w:iCs/>
                  <w:noProof/>
                </w:rPr>
                <w:t>Bahá'í Reference Library.</w:t>
              </w:r>
              <w:r>
                <w:rPr>
                  <w:noProof/>
                </w:rPr>
                <w:t xml:space="preserve"> Accessed January 23, 2021. https://reference.bahai.org/fa/t/c/NR1/nr1-1.html#pg1.</w:t>
              </w:r>
            </w:p>
            <w:p w14:paraId="3BC13338" w14:textId="77777777" w:rsidR="005539EF" w:rsidRDefault="005539EF" w:rsidP="005539EF">
              <w:pPr>
                <w:pStyle w:val="Bibliography"/>
                <w:ind w:left="720" w:hanging="720"/>
                <w:rPr>
                  <w:noProof/>
                </w:rPr>
              </w:pPr>
              <w:r>
                <w:rPr>
                  <w:noProof/>
                </w:rPr>
                <w:t xml:space="preserve">—. n.d. "O God, praised and holy!" </w:t>
              </w:r>
              <w:r>
                <w:rPr>
                  <w:i/>
                  <w:iCs/>
                  <w:noProof/>
                </w:rPr>
                <w:t>Adib Masumian.</w:t>
              </w:r>
              <w:r>
                <w:rPr>
                  <w:noProof/>
                </w:rPr>
                <w:t xml:space="preserve"> Accessed January 26, 2021. https://adibmasumian.com/translations/the-bab-allahumma/.</w:t>
              </w:r>
            </w:p>
            <w:p w14:paraId="7DD6B691" w14:textId="77777777" w:rsidR="005539EF" w:rsidRDefault="005539EF" w:rsidP="005539EF">
              <w:pPr>
                <w:pStyle w:val="Bibliography"/>
                <w:ind w:left="720" w:hanging="720"/>
                <w:rPr>
                  <w:noProof/>
                </w:rPr>
              </w:pPr>
              <w:r>
                <w:rPr>
                  <w:noProof/>
                </w:rPr>
                <w:t xml:space="preserve">—. 1976. </w:t>
              </w:r>
              <w:r>
                <w:rPr>
                  <w:i/>
                  <w:iCs/>
                  <w:noProof/>
                </w:rPr>
                <w:t>Selections from the Writings of The Báb.</w:t>
              </w:r>
              <w:r>
                <w:rPr>
                  <w:noProof/>
                </w:rPr>
                <w:t xml:space="preserve"> Translated by Habib Taherzadeh. Haifa: The Universal House of Justice. https://www.bahai.org/library/authoritative-texts/the-bab/selections-writings-bab/.</w:t>
              </w:r>
            </w:p>
            <w:p w14:paraId="3126E6F7" w14:textId="77777777" w:rsidR="005539EF" w:rsidRDefault="005539EF" w:rsidP="005539EF">
              <w:pPr>
                <w:pStyle w:val="Bibliography"/>
                <w:ind w:left="720" w:hanging="720"/>
                <w:rPr>
                  <w:noProof/>
                </w:rPr>
              </w:pPr>
              <w:r>
                <w:rPr>
                  <w:noProof/>
                </w:rPr>
                <w:t xml:space="preserve">Bahá’u’lláh. 2019. "Commentary on a Verse of Rumi." </w:t>
              </w:r>
              <w:r>
                <w:rPr>
                  <w:i/>
                  <w:iCs/>
                  <w:noProof/>
                </w:rPr>
                <w:t>Windflower Translations.</w:t>
              </w:r>
              <w:r>
                <w:rPr>
                  <w:noProof/>
                </w:rPr>
                <w:t xml:space="preserve"> Edited by translator Juan Cole. Alison Marshall. Accessed September 9, 2020. http://www.whoisbahaullah.com/windflower/translations-on-this-site/translations/127-commentary-on-a-verse-of-rumi.</w:t>
              </w:r>
            </w:p>
            <w:p w14:paraId="3C77692C" w14:textId="77777777" w:rsidR="005539EF" w:rsidRDefault="005539EF" w:rsidP="005539EF">
              <w:pPr>
                <w:pStyle w:val="Bibliography"/>
                <w:ind w:left="720" w:hanging="720"/>
                <w:rPr>
                  <w:noProof/>
                </w:rPr>
              </w:pPr>
              <w:r>
                <w:rPr>
                  <w:noProof/>
                </w:rPr>
                <w:t xml:space="preserve">—. n.d. </w:t>
              </w:r>
              <w:r>
                <w:rPr>
                  <w:i/>
                  <w:iCs/>
                  <w:noProof/>
                </w:rPr>
                <w:t>Ishráqát va Chand Lawḥ-i-Dígar.</w:t>
              </w:r>
              <w:r>
                <w:rPr>
                  <w:noProof/>
                </w:rPr>
                <w:t xml:space="preserve"> Accessed September 7, 2020. https://reference.bahai.org/fa/t/b/I/i-2.html.</w:t>
              </w:r>
            </w:p>
            <w:p w14:paraId="4C0A95D9" w14:textId="77777777" w:rsidR="005539EF" w:rsidRDefault="005539EF" w:rsidP="005539EF">
              <w:pPr>
                <w:pStyle w:val="Bibliography"/>
                <w:ind w:left="720" w:hanging="720"/>
                <w:rPr>
                  <w:noProof/>
                </w:rPr>
              </w:pPr>
              <w:r>
                <w:rPr>
                  <w:noProof/>
                </w:rPr>
                <w:t xml:space="preserve">—. 1992. "Kitáb-i Aqdas." </w:t>
              </w:r>
              <w:r>
                <w:rPr>
                  <w:i/>
                  <w:iCs/>
                  <w:noProof/>
                </w:rPr>
                <w:t>Bahá’í Reference Library.</w:t>
              </w:r>
              <w:r>
                <w:rPr>
                  <w:noProof/>
                </w:rPr>
                <w:t xml:space="preserve"> Accessed September 8, 2020. https://reference.bahai.org/fa/t/b/KA/ka-31.html#pg1.</w:t>
              </w:r>
            </w:p>
            <w:p w14:paraId="4D239001" w14:textId="77777777" w:rsidR="005539EF" w:rsidRDefault="005539EF" w:rsidP="005539EF">
              <w:pPr>
                <w:pStyle w:val="Bibliography"/>
                <w:ind w:left="720" w:hanging="720"/>
                <w:rPr>
                  <w:noProof/>
                </w:rPr>
              </w:pPr>
              <w:r>
                <w:rPr>
                  <w:noProof/>
                </w:rPr>
                <w:t xml:space="preserve">—. 1920. </w:t>
              </w:r>
              <w:r>
                <w:rPr>
                  <w:i/>
                  <w:iCs/>
                  <w:noProof/>
                </w:rPr>
                <w:t>Majmu`ih-'i Matbu`ih.</w:t>
              </w:r>
              <w:r>
                <w:rPr>
                  <w:noProof/>
                </w:rPr>
                <w:t xml:space="preserve"> Reprinted, H-Bahai: East Lansing, Mi., 2001. Edited by Ed. Muhyi'd-Din Sabri Kurdi Sanandaji Kanimishkani. Cairo. Accessed September 6, 2020. https://www.h-net.org/~bahai/areprint/baha/M-R/M/matbuih/misr.htm; https://reference.bahai.org/fa/t/b/MR/mr-144.html#pg143.</w:t>
              </w:r>
            </w:p>
            <w:p w14:paraId="68585EF6" w14:textId="77777777" w:rsidR="005539EF" w:rsidRDefault="005539EF" w:rsidP="005539EF">
              <w:pPr>
                <w:pStyle w:val="Bibliography"/>
                <w:ind w:left="720" w:hanging="720"/>
                <w:rPr>
                  <w:noProof/>
                </w:rPr>
              </w:pPr>
              <w:r>
                <w:rPr>
                  <w:noProof/>
                </w:rPr>
                <w:t xml:space="preserve">—. n.d. </w:t>
              </w:r>
              <w:r>
                <w:rPr>
                  <w:i/>
                  <w:iCs/>
                  <w:noProof/>
                </w:rPr>
                <w:t>Majmú'ih-i Áthár-i Qalam-i 'Alá.</w:t>
              </w:r>
              <w:r>
                <w:rPr>
                  <w:noProof/>
                </w:rPr>
                <w:t xml:space="preserve"> Vol. INBA Vol. 39. Accessed September 7, 2020. http://www.afnanlibrary.org/inba_v039-2/.</w:t>
              </w:r>
            </w:p>
            <w:p w14:paraId="213FF316" w14:textId="77777777" w:rsidR="005539EF" w:rsidRDefault="005539EF" w:rsidP="005539EF">
              <w:pPr>
                <w:pStyle w:val="Bibliography"/>
                <w:ind w:left="720" w:hanging="720"/>
                <w:rPr>
                  <w:noProof/>
                </w:rPr>
              </w:pPr>
              <w:r>
                <w:rPr>
                  <w:noProof/>
                </w:rPr>
                <w:t xml:space="preserve">—. 1987. </w:t>
              </w:r>
              <w:r>
                <w:rPr>
                  <w:i/>
                  <w:iCs/>
                  <w:noProof/>
                </w:rPr>
                <w:t>Prayers and Meditations by Bahá’u’lláh.</w:t>
              </w:r>
              <w:r>
                <w:rPr>
                  <w:noProof/>
                </w:rPr>
                <w:t xml:space="preserve"> Wilmette: US Bahá’í Publishing Trust. https://reference.bahai.org/en/t/b/PM/pm-98.html.</w:t>
              </w:r>
            </w:p>
            <w:p w14:paraId="2D5D662A" w14:textId="77777777" w:rsidR="005539EF" w:rsidRDefault="005539EF" w:rsidP="005539EF">
              <w:pPr>
                <w:pStyle w:val="Bibliography"/>
                <w:ind w:left="720" w:hanging="720"/>
                <w:rPr>
                  <w:noProof/>
                </w:rPr>
              </w:pPr>
              <w:r>
                <w:rPr>
                  <w:noProof/>
                </w:rPr>
                <w:lastRenderedPageBreak/>
                <w:t xml:space="preserve">—. 1992. </w:t>
              </w:r>
              <w:r>
                <w:rPr>
                  <w:i/>
                  <w:iCs/>
                  <w:noProof/>
                </w:rPr>
                <w:t>The Kitáb-i-Aqdas: The Most Holy Book.</w:t>
              </w:r>
              <w:r>
                <w:rPr>
                  <w:noProof/>
                </w:rPr>
                <w:t xml:space="preserve"> Haifa: The Universal House of Justice. Accessed January 29, 2021. https://reference.bahai.org/en/t/b/KA/ka-1.html.</w:t>
              </w:r>
            </w:p>
            <w:p w14:paraId="7325248F" w14:textId="77777777" w:rsidR="005539EF" w:rsidRDefault="005539EF" w:rsidP="005539EF">
              <w:pPr>
                <w:pStyle w:val="Bibliography"/>
                <w:ind w:left="720" w:hanging="720"/>
                <w:rPr>
                  <w:noProof/>
                </w:rPr>
              </w:pPr>
              <w:r>
                <w:rPr>
                  <w:noProof/>
                </w:rPr>
                <w:t xml:space="preserve">Bahá'í Reference Library. n.d. "The Transliteration System Used in Bahá'í Literature." </w:t>
              </w:r>
              <w:r>
                <w:rPr>
                  <w:i/>
                  <w:iCs/>
                  <w:noProof/>
                </w:rPr>
                <w:t>Bahai.org.</w:t>
              </w:r>
              <w:r>
                <w:rPr>
                  <w:noProof/>
                </w:rPr>
                <w:t xml:space="preserve"> Accessed July 16, 2023. https://www.bahai.org/library/transliteration/1#691938942.</w:t>
              </w:r>
            </w:p>
            <w:p w14:paraId="72F870D7" w14:textId="77777777" w:rsidR="005539EF" w:rsidRDefault="005539EF" w:rsidP="005539EF">
              <w:pPr>
                <w:pStyle w:val="Bibliography"/>
                <w:ind w:left="720" w:hanging="720"/>
                <w:rPr>
                  <w:noProof/>
                </w:rPr>
              </w:pPr>
              <w:r>
                <w:rPr>
                  <w:noProof/>
                </w:rPr>
                <w:t xml:space="preserve">bahaiq. n.d. "About the Bahá’í Calendar." </w:t>
              </w:r>
              <w:r>
                <w:rPr>
                  <w:i/>
                  <w:iCs/>
                  <w:noProof/>
                </w:rPr>
                <w:t>The Bahá'í Calendar.</w:t>
              </w:r>
              <w:r>
                <w:rPr>
                  <w:noProof/>
                </w:rPr>
                <w:t xml:space="preserve"> Accessed September 4, 2020. http://calendar.bahaiq.com/about/.</w:t>
              </w:r>
            </w:p>
            <w:p w14:paraId="400DE1B7" w14:textId="77777777" w:rsidR="005539EF" w:rsidRDefault="005539EF" w:rsidP="005539EF">
              <w:pPr>
                <w:pStyle w:val="Bibliography"/>
                <w:ind w:left="720" w:hanging="720"/>
                <w:rPr>
                  <w:noProof/>
                </w:rPr>
              </w:pPr>
              <w:r>
                <w:rPr>
                  <w:noProof/>
                </w:rPr>
                <w:t xml:space="preserve">bahaiworldreligion.com. n.d. "Majmú'h-i Munájáthá va Alváh-i Hadrat-i 'Abdu'l-Bahá." </w:t>
              </w:r>
              <w:r>
                <w:rPr>
                  <w:i/>
                  <w:iCs/>
                  <w:noProof/>
                </w:rPr>
                <w:t>bahaiworldreligion.com.</w:t>
              </w:r>
              <w:r>
                <w:rPr>
                  <w:noProof/>
                </w:rPr>
                <w:t xml:space="preserve"> Accessed August 11, 2023. https://bahaiworldreligion.com/ .</w:t>
              </w:r>
            </w:p>
            <w:p w14:paraId="6F98FBD3" w14:textId="77777777" w:rsidR="005539EF" w:rsidRDefault="005539EF" w:rsidP="005539EF">
              <w:pPr>
                <w:pStyle w:val="Bibliography"/>
                <w:ind w:left="720" w:hanging="720"/>
                <w:rPr>
                  <w:noProof/>
                </w:rPr>
              </w:pPr>
              <w:r>
                <w:rPr>
                  <w:noProof/>
                </w:rPr>
                <w:t xml:space="preserve">Bahá'u'lláh. 2018. "Additional Prayers Revealed by Bahá'u'lláh." </w:t>
              </w:r>
              <w:r>
                <w:rPr>
                  <w:i/>
                  <w:iCs/>
                  <w:noProof/>
                </w:rPr>
                <w:t>Bahá'í Reference Library.</w:t>
              </w:r>
              <w:r>
                <w:rPr>
                  <w:noProof/>
                </w:rPr>
                <w:t xml:space="preserve"> Accessed September 13, 2020. https://www.bahai.org/library/authoritative-texts/bahaullah/additional-prayers-revealed-bahaullah/199744240/1#715760313.</w:t>
              </w:r>
            </w:p>
            <w:p w14:paraId="5B01BF64" w14:textId="77777777" w:rsidR="005539EF" w:rsidRDefault="005539EF" w:rsidP="005539EF">
              <w:pPr>
                <w:pStyle w:val="Bibliography"/>
                <w:ind w:left="720" w:hanging="720"/>
                <w:rPr>
                  <w:noProof/>
                </w:rPr>
              </w:pPr>
              <w:r>
                <w:rPr>
                  <w:noProof/>
                </w:rPr>
                <w:t xml:space="preserve">—. 1920. "Ad'iyyih-yi Hadrat-i-Mahbub." </w:t>
              </w:r>
              <w:r>
                <w:rPr>
                  <w:i/>
                  <w:iCs/>
                  <w:noProof/>
                </w:rPr>
                <w:t>Bahá'í Reference Library.</w:t>
              </w:r>
              <w:r>
                <w:rPr>
                  <w:noProof/>
                </w:rPr>
                <w:t xml:space="preserve"> September 28. Accessed January 21, 2021. https://reference.bahai.org/fa/t/b/AHM/ahm-1.html#pg1.</w:t>
              </w:r>
            </w:p>
            <w:p w14:paraId="6D185556" w14:textId="77777777" w:rsidR="005539EF" w:rsidRDefault="005539EF" w:rsidP="005539EF">
              <w:pPr>
                <w:pStyle w:val="Bibliography"/>
                <w:ind w:left="720" w:hanging="720"/>
                <w:rPr>
                  <w:noProof/>
                </w:rPr>
              </w:pPr>
              <w:r>
                <w:rPr>
                  <w:noProof/>
                </w:rPr>
                <w:t xml:space="preserve">—. 1992. </w:t>
              </w:r>
              <w:r>
                <w:rPr>
                  <w:i/>
                  <w:iCs/>
                  <w:noProof/>
                </w:rPr>
                <w:t>Ad'iyyih-yi Mubarikih.</w:t>
              </w:r>
              <w:r>
                <w:rPr>
                  <w:noProof/>
                </w:rPr>
                <w:t xml:space="preserve"> Vol. 1. 3 vols. </w:t>
              </w:r>
              <w:r w:rsidRPr="007E70F1">
                <w:rPr>
                  <w:noProof/>
                  <w:lang w:val="fr-FR"/>
                </w:rPr>
                <w:t xml:space="preserve">Rio de Janeiro: Editora Baha'i--Brasil. </w:t>
              </w:r>
              <w:r>
                <w:rPr>
                  <w:noProof/>
                </w:rPr>
                <w:t>Accessed January 21, 2022. https://reference.bahai.org/fa/t/b/.</w:t>
              </w:r>
            </w:p>
            <w:p w14:paraId="598EC7AA" w14:textId="77777777" w:rsidR="005539EF" w:rsidRDefault="005539EF" w:rsidP="005539EF">
              <w:pPr>
                <w:pStyle w:val="Bibliography"/>
                <w:ind w:left="720" w:hanging="720"/>
                <w:rPr>
                  <w:noProof/>
                </w:rPr>
              </w:pPr>
              <w:r>
                <w:rPr>
                  <w:noProof/>
                </w:rPr>
                <w:t xml:space="preserve">—. n.d. "Ayyam-i-Tisih: Lawh-i-Náqús." </w:t>
              </w:r>
              <w:r>
                <w:rPr>
                  <w:i/>
                  <w:iCs/>
                  <w:noProof/>
                </w:rPr>
                <w:t>Bahá'í Reference Library.</w:t>
              </w:r>
              <w:r>
                <w:rPr>
                  <w:noProof/>
                </w:rPr>
                <w:t xml:space="preserve"> Accessed January 19, 2021. https://reference.bahai.org/fa/t/c/AT/at-100.html.</w:t>
              </w:r>
            </w:p>
            <w:p w14:paraId="558EB5AC" w14:textId="77777777" w:rsidR="005539EF" w:rsidRDefault="005539EF" w:rsidP="005539EF">
              <w:pPr>
                <w:pStyle w:val="Bibliography"/>
                <w:ind w:left="720" w:hanging="720"/>
                <w:rPr>
                  <w:noProof/>
                </w:rPr>
              </w:pPr>
              <w:r>
                <w:rPr>
                  <w:noProof/>
                </w:rPr>
                <w:t xml:space="preserve">—. 2017. "Days of Remembrance: Selections from the Writings of Bahá'u'lláh for Bahá'í Holy Days." </w:t>
              </w:r>
              <w:r>
                <w:rPr>
                  <w:i/>
                  <w:iCs/>
                  <w:noProof/>
                </w:rPr>
                <w:t>Bahá'í'i Reference Library.</w:t>
              </w:r>
              <w:r>
                <w:rPr>
                  <w:noProof/>
                </w:rPr>
                <w:t xml:space="preserve"> Bahá'í World Centre. January 1. Accessed June 16, 2023. https://www.bahai.org/library/authoritative-texts/bahaullah/days-remembrance/4#211521601.</w:t>
              </w:r>
            </w:p>
            <w:p w14:paraId="5EDC7D6C" w14:textId="77777777" w:rsidR="005539EF" w:rsidRDefault="005539EF" w:rsidP="005539EF">
              <w:pPr>
                <w:pStyle w:val="Bibliography"/>
                <w:ind w:left="720" w:hanging="720"/>
                <w:rPr>
                  <w:noProof/>
                </w:rPr>
              </w:pPr>
              <w:r>
                <w:rPr>
                  <w:noProof/>
                </w:rPr>
                <w:t xml:space="preserve">—. 1988. "Epistle to the Son of the Wolf." </w:t>
              </w:r>
              <w:r>
                <w:rPr>
                  <w:i/>
                  <w:iCs/>
                  <w:noProof/>
                </w:rPr>
                <w:t>Bahá'í Reference Library.</w:t>
              </w:r>
              <w:r>
                <w:rPr>
                  <w:noProof/>
                </w:rPr>
                <w:t xml:space="preserve"> Accessed September 14, 2020. https://reference.bahai.org/en/t/b/ESW/index.html.</w:t>
              </w:r>
            </w:p>
            <w:p w14:paraId="4BC46E54" w14:textId="77777777" w:rsidR="005539EF" w:rsidRDefault="005539EF" w:rsidP="005539EF">
              <w:pPr>
                <w:pStyle w:val="Bibliography"/>
                <w:ind w:left="720" w:hanging="720"/>
                <w:rPr>
                  <w:noProof/>
                </w:rPr>
              </w:pPr>
              <w:r>
                <w:rPr>
                  <w:noProof/>
                </w:rPr>
                <w:t xml:space="preserve">—. 1988. "Epistle to the Son of the Wolf." </w:t>
              </w:r>
              <w:r>
                <w:rPr>
                  <w:i/>
                  <w:iCs/>
                  <w:noProof/>
                </w:rPr>
                <w:t>Bahá'í Reference Library.</w:t>
              </w:r>
              <w:r>
                <w:rPr>
                  <w:noProof/>
                </w:rPr>
                <w:t xml:space="preserve"> Accessed September 14, 2020. https://reference.bahai.org/en/t/b/ESW/index.html.</w:t>
              </w:r>
            </w:p>
            <w:p w14:paraId="49C95B0A" w14:textId="77777777" w:rsidR="005539EF" w:rsidRDefault="005539EF" w:rsidP="005539EF">
              <w:pPr>
                <w:pStyle w:val="Bibliography"/>
                <w:ind w:left="720" w:hanging="720"/>
                <w:rPr>
                  <w:noProof/>
                </w:rPr>
              </w:pPr>
              <w:r>
                <w:rPr>
                  <w:noProof/>
                </w:rPr>
                <w:t xml:space="preserve">—. n.d. "Eqtidárát va Chand Lawh-i Digar." </w:t>
              </w:r>
              <w:r>
                <w:rPr>
                  <w:i/>
                  <w:iCs/>
                  <w:noProof/>
                </w:rPr>
                <w:t>Bahá'í Reference Library.</w:t>
              </w:r>
              <w:r>
                <w:rPr>
                  <w:noProof/>
                </w:rPr>
                <w:t xml:space="preserve"> Accessed September 11, 2020. https://reference.bahai.org/fa/t/b/IQT/iqt-253.html#pg253.</w:t>
              </w:r>
            </w:p>
            <w:p w14:paraId="4CB67642" w14:textId="77777777" w:rsidR="005539EF" w:rsidRDefault="005539EF" w:rsidP="005539EF">
              <w:pPr>
                <w:pStyle w:val="Bibliography"/>
                <w:ind w:left="720" w:hanging="720"/>
                <w:rPr>
                  <w:noProof/>
                </w:rPr>
              </w:pPr>
              <w:r>
                <w:rPr>
                  <w:noProof/>
                </w:rPr>
                <w:t xml:space="preserve">—. 1990. </w:t>
              </w:r>
              <w:r>
                <w:rPr>
                  <w:i/>
                  <w:iCs/>
                  <w:noProof/>
                </w:rPr>
                <w:t>Gleanings from the Writings of Bahá'u'lláh.</w:t>
              </w:r>
              <w:r>
                <w:rPr>
                  <w:noProof/>
                </w:rPr>
                <w:t xml:space="preserve"> Translated by Shoghi Effendi. US Bahá'í Publishing Trust. https://reference.bahai.org/en/t/b/GWB/gwb-136.html#pg295.</w:t>
              </w:r>
            </w:p>
            <w:p w14:paraId="0EE3A3D6" w14:textId="77777777" w:rsidR="005539EF" w:rsidRDefault="005539EF" w:rsidP="005539EF">
              <w:pPr>
                <w:pStyle w:val="Bibliography"/>
                <w:ind w:left="720" w:hanging="720"/>
                <w:rPr>
                  <w:noProof/>
                </w:rPr>
              </w:pPr>
              <w:r>
                <w:rPr>
                  <w:noProof/>
                </w:rPr>
                <w:t xml:space="preserve">—. n.d. "Haft Vádí." </w:t>
              </w:r>
              <w:r>
                <w:rPr>
                  <w:i/>
                  <w:iCs/>
                  <w:noProof/>
                </w:rPr>
                <w:t>Bahá'í Reference Library.</w:t>
              </w:r>
              <w:r>
                <w:rPr>
                  <w:noProof/>
                </w:rPr>
                <w:t xml:space="preserve"> https://reference.bahai.org/fa/t/b/SV/sv-1.html#pg1.</w:t>
              </w:r>
            </w:p>
            <w:p w14:paraId="4E1104C2" w14:textId="77777777" w:rsidR="005539EF" w:rsidRDefault="005539EF" w:rsidP="005539EF">
              <w:pPr>
                <w:pStyle w:val="Bibliography"/>
                <w:ind w:left="720" w:hanging="720"/>
                <w:rPr>
                  <w:noProof/>
                </w:rPr>
              </w:pPr>
              <w:r>
                <w:rPr>
                  <w:noProof/>
                </w:rPr>
                <w:t xml:space="preserve">—. n.d. "I beseech Thee, O Lord my God." </w:t>
              </w:r>
              <w:r>
                <w:rPr>
                  <w:i/>
                  <w:iCs/>
                  <w:noProof/>
                </w:rPr>
                <w:t>Adib Masumian.</w:t>
              </w:r>
              <w:r>
                <w:rPr>
                  <w:noProof/>
                </w:rPr>
                <w:t xml:space="preserve"> Accessed January 23, 2022. https://adibmasumian.com/translations/protect-bearer-snow-white-scroll/.</w:t>
              </w:r>
            </w:p>
            <w:p w14:paraId="7DF07345" w14:textId="77777777" w:rsidR="005539EF" w:rsidRDefault="005539EF" w:rsidP="005539EF">
              <w:pPr>
                <w:pStyle w:val="Bibliography"/>
                <w:ind w:left="720" w:hanging="720"/>
                <w:rPr>
                  <w:noProof/>
                </w:rPr>
              </w:pPr>
              <w:r>
                <w:rPr>
                  <w:noProof/>
                </w:rPr>
                <w:lastRenderedPageBreak/>
                <w:t xml:space="preserve">—. n.d. "Ishráqát va Chand lawh-i Dígar." </w:t>
              </w:r>
              <w:r>
                <w:rPr>
                  <w:i/>
                  <w:iCs/>
                  <w:noProof/>
                </w:rPr>
                <w:t>Bahá'í Reference Library.</w:t>
              </w:r>
              <w:r>
                <w:rPr>
                  <w:noProof/>
                </w:rPr>
                <w:t xml:space="preserve"> Accessed August 13, 2023. https://reference.bahai.org/fa/t/b/I/i-1.html#pg1.</w:t>
              </w:r>
            </w:p>
            <w:p w14:paraId="0C831462" w14:textId="77777777" w:rsidR="005539EF" w:rsidRDefault="005539EF" w:rsidP="005539EF">
              <w:pPr>
                <w:pStyle w:val="Bibliography"/>
                <w:ind w:left="720" w:hanging="720"/>
                <w:rPr>
                  <w:noProof/>
                </w:rPr>
              </w:pPr>
              <w:r>
                <w:rPr>
                  <w:noProof/>
                </w:rPr>
                <w:t xml:space="preserve">—. n.d. "Kalimát-i Maknunih-i Fársí." </w:t>
              </w:r>
              <w:r>
                <w:rPr>
                  <w:i/>
                  <w:iCs/>
                  <w:noProof/>
                </w:rPr>
                <w:t>Kitábkhánih-i Maráj'i va ásár-e Bahá'í.</w:t>
              </w:r>
              <w:r>
                <w:rPr>
                  <w:noProof/>
                </w:rPr>
                <w:t xml:space="preserve"> Accessed July 26 , 2023. https://reference.bahai.org/fa/t/b/PHW/phw-3.html.</w:t>
              </w:r>
            </w:p>
            <w:p w14:paraId="1BB19FE3" w14:textId="77777777" w:rsidR="005539EF" w:rsidRDefault="005539EF" w:rsidP="005539EF">
              <w:pPr>
                <w:pStyle w:val="Bibliography"/>
                <w:ind w:left="720" w:hanging="720"/>
                <w:rPr>
                  <w:noProof/>
                </w:rPr>
              </w:pPr>
              <w:r>
                <w:rPr>
                  <w:noProof/>
                </w:rPr>
                <w:t xml:space="preserve">—. 1990. "La'alyiu'l-Hikmat, v. 2." </w:t>
              </w:r>
              <w:r>
                <w:rPr>
                  <w:i/>
                  <w:iCs/>
                  <w:noProof/>
                </w:rPr>
                <w:t>Bahá'í Reference ibrary.</w:t>
              </w:r>
              <w:r>
                <w:rPr>
                  <w:noProof/>
                </w:rPr>
                <w:t xml:space="preserve"> Accessed January 23, 2021.</w:t>
              </w:r>
            </w:p>
            <w:p w14:paraId="084F885B" w14:textId="77777777" w:rsidR="005539EF" w:rsidRDefault="005539EF" w:rsidP="005539EF">
              <w:pPr>
                <w:pStyle w:val="Bibliography"/>
                <w:ind w:left="720" w:hanging="720"/>
                <w:rPr>
                  <w:noProof/>
                </w:rPr>
              </w:pPr>
              <w:r>
                <w:rPr>
                  <w:noProof/>
                </w:rPr>
                <w:t xml:space="preserve">—. 2001. "Lawh-i-ibn-i Dhib." </w:t>
              </w:r>
              <w:r>
                <w:rPr>
                  <w:i/>
                  <w:iCs/>
                  <w:noProof/>
                </w:rPr>
                <w:t>Bahá'í Reference Library.</w:t>
              </w:r>
              <w:r>
                <w:rPr>
                  <w:noProof/>
                </w:rPr>
                <w:t xml:space="preserve"> Bahá' Publishing Trust, Canada. Accessed September 15, 2020. www.bahai.org/r/414633630.</w:t>
              </w:r>
            </w:p>
            <w:p w14:paraId="6E2ECA12" w14:textId="77777777" w:rsidR="005539EF" w:rsidRDefault="005539EF" w:rsidP="005539EF">
              <w:pPr>
                <w:pStyle w:val="Bibliography"/>
                <w:ind w:left="720" w:hanging="720"/>
                <w:rPr>
                  <w:noProof/>
                </w:rPr>
              </w:pPr>
              <w:r>
                <w:rPr>
                  <w:noProof/>
                </w:rPr>
                <w:t xml:space="preserve">—. n.d. "Lawh-i-Laylatu'l-Quds." </w:t>
              </w:r>
              <w:r>
                <w:rPr>
                  <w:i/>
                  <w:iCs/>
                  <w:noProof/>
                </w:rPr>
                <w:t>oceanoflights.org.</w:t>
              </w:r>
              <w:r>
                <w:rPr>
                  <w:noProof/>
                </w:rPr>
                <w:t xml:space="preserve"> Accessed September 10, 2020. https://oceanoflights.org/bahaullah-st-001-1-ar/.</w:t>
              </w:r>
            </w:p>
            <w:p w14:paraId="140B0B87" w14:textId="77777777" w:rsidR="005539EF" w:rsidRDefault="005539EF" w:rsidP="005539EF">
              <w:pPr>
                <w:pStyle w:val="Bibliography"/>
                <w:ind w:left="720" w:hanging="720"/>
                <w:rPr>
                  <w:noProof/>
                </w:rPr>
              </w:pPr>
              <w:r>
                <w:rPr>
                  <w:noProof/>
                </w:rPr>
                <w:t xml:space="preserve">—. n.d. "Lawh-i-Salmán_1 – Gleanings From The Writings of Bahá’u’lláh." </w:t>
              </w:r>
              <w:r>
                <w:rPr>
                  <w:i/>
                  <w:iCs/>
                  <w:noProof/>
                </w:rPr>
                <w:t>OceanofLights.org.</w:t>
              </w:r>
              <w:r>
                <w:rPr>
                  <w:noProof/>
                </w:rPr>
                <w:t xml:space="preserve"> Accessed February 18, 2023. https://oceanoflights.org/bahaullah-st-076-fa/.</w:t>
              </w:r>
            </w:p>
            <w:p w14:paraId="06C5FE9B" w14:textId="77777777" w:rsidR="005539EF" w:rsidRDefault="005539EF" w:rsidP="005539EF">
              <w:pPr>
                <w:pStyle w:val="Bibliography"/>
                <w:ind w:left="720" w:hanging="720"/>
                <w:rPr>
                  <w:noProof/>
                </w:rPr>
              </w:pPr>
              <w:r>
                <w:rPr>
                  <w:noProof/>
                </w:rPr>
                <w:t xml:space="preserve">—. 1920 Cairo. "Majmú' iy-i-Alváh-Mubárakiy-i-hazrat-i-Bahá'u'lláh." </w:t>
              </w:r>
              <w:r>
                <w:rPr>
                  <w:i/>
                  <w:iCs/>
                  <w:noProof/>
                </w:rPr>
                <w:t>Bahá'í Reference Library.</w:t>
              </w:r>
              <w:r>
                <w:rPr>
                  <w:noProof/>
                </w:rPr>
                <w:t xml:space="preserve"> Accessed September 11, 2020. https://reference.bahai.org/fa/t/b/MR/mr-276.html#pg275.</w:t>
              </w:r>
            </w:p>
            <w:p w14:paraId="74C53B80" w14:textId="77777777" w:rsidR="005539EF" w:rsidRDefault="005539EF" w:rsidP="005539EF">
              <w:pPr>
                <w:pStyle w:val="Bibliography"/>
                <w:ind w:left="720" w:hanging="720"/>
                <w:rPr>
                  <w:noProof/>
                </w:rPr>
              </w:pPr>
              <w:r>
                <w:rPr>
                  <w:noProof/>
                </w:rPr>
                <w:t xml:space="preserve">—. 1966. </w:t>
              </w:r>
              <w:r>
                <w:rPr>
                  <w:i/>
                  <w:iCs/>
                  <w:noProof/>
                </w:rPr>
                <w:t>Majmú'ih-i Munáját-i Áthár-i Qalam-i 'Alá.</w:t>
              </w:r>
              <w:r>
                <w:rPr>
                  <w:noProof/>
                </w:rPr>
                <w:t xml:space="preserve"> Vol. 1. 2 vols. Accessed June 16, 2021. https://reference.bahai.org/fa/t/b/MMQ1/mmq1-1.html.</w:t>
              </w:r>
            </w:p>
            <w:p w14:paraId="4D888A5F" w14:textId="77777777" w:rsidR="005539EF" w:rsidRDefault="005539EF" w:rsidP="005539EF">
              <w:pPr>
                <w:pStyle w:val="Bibliography"/>
                <w:ind w:left="720" w:hanging="720"/>
                <w:rPr>
                  <w:noProof/>
                </w:rPr>
              </w:pPr>
              <w:r>
                <w:rPr>
                  <w:noProof/>
                </w:rPr>
                <w:t xml:space="preserve">—. n.d. "Majmuih-yi Adhkár va Idiyyih min Áthár-i Hadrat-i Bahá'u'lláh." </w:t>
              </w:r>
              <w:r>
                <w:rPr>
                  <w:i/>
                  <w:iCs/>
                  <w:noProof/>
                </w:rPr>
                <w:t>Bahá'í Reference Library.</w:t>
              </w:r>
              <w:r>
                <w:rPr>
                  <w:noProof/>
                </w:rPr>
                <w:t xml:space="preserve"> Accessed January 21, 2021. https://reference.bahai.org/fa/t/b/PM/pm-1.html.</w:t>
              </w:r>
            </w:p>
            <w:p w14:paraId="0A313582" w14:textId="77777777" w:rsidR="005539EF" w:rsidRDefault="005539EF" w:rsidP="005539EF">
              <w:pPr>
                <w:pStyle w:val="Bibliography"/>
                <w:ind w:left="720" w:hanging="720"/>
                <w:rPr>
                  <w:noProof/>
                </w:rPr>
              </w:pPr>
              <w:r>
                <w:rPr>
                  <w:noProof/>
                </w:rPr>
                <w:t xml:space="preserve">—. n.d. "Majmuih-yi-Alvah ba’d az Kitáb-i-Aqdas: Bishárát." </w:t>
              </w:r>
              <w:r>
                <w:rPr>
                  <w:i/>
                  <w:iCs/>
                  <w:noProof/>
                </w:rPr>
                <w:t>Bahá'í Reference Library.</w:t>
              </w:r>
              <w:r>
                <w:rPr>
                  <w:noProof/>
                </w:rPr>
                <w:t xml:space="preserve"> Accessed January 20, 2021. https://reference.bahai.org/fa/t/b/TB/tb-3.html.</w:t>
              </w:r>
            </w:p>
            <w:p w14:paraId="1CDE6B49" w14:textId="77777777" w:rsidR="005539EF" w:rsidRDefault="005539EF" w:rsidP="005539EF">
              <w:pPr>
                <w:pStyle w:val="Bibliography"/>
                <w:ind w:left="720" w:hanging="720"/>
                <w:rPr>
                  <w:noProof/>
                </w:rPr>
              </w:pPr>
              <w:r>
                <w:rPr>
                  <w:noProof/>
                </w:rPr>
                <w:t xml:space="preserve">—. n.d. "Muntabikhat-i az Ásár-i Haḍrat-i Bahá'u'lláh." </w:t>
              </w:r>
              <w:r>
                <w:rPr>
                  <w:i/>
                  <w:iCs/>
                  <w:noProof/>
                </w:rPr>
                <w:t>Bahá'í Reference Library.</w:t>
              </w:r>
              <w:r>
                <w:rPr>
                  <w:noProof/>
                </w:rPr>
                <w:t xml:space="preserve"> Accessed July 5, 2021. https://reference.bahai.org/fa/t/b/GWB/gwb-136.html.</w:t>
              </w:r>
            </w:p>
            <w:p w14:paraId="1BC685B2" w14:textId="77777777" w:rsidR="005539EF" w:rsidRDefault="005539EF" w:rsidP="005539EF">
              <w:pPr>
                <w:pStyle w:val="Bibliography"/>
                <w:ind w:left="720" w:hanging="720"/>
                <w:rPr>
                  <w:noProof/>
                </w:rPr>
              </w:pPr>
              <w:r>
                <w:rPr>
                  <w:noProof/>
                </w:rPr>
                <w:t xml:space="preserve">—. n.d. "My God, my Provider." </w:t>
              </w:r>
              <w:r>
                <w:rPr>
                  <w:i/>
                  <w:iCs/>
                  <w:noProof/>
                </w:rPr>
                <w:t>Adib Masumian.</w:t>
              </w:r>
              <w:r>
                <w:rPr>
                  <w:noProof/>
                </w:rPr>
                <w:t xml:space="preserve"> Accessed January 27, 2021. My God, my Provider.</w:t>
              </w:r>
            </w:p>
            <w:p w14:paraId="2A03BDA8" w14:textId="77777777" w:rsidR="005539EF" w:rsidRDefault="005539EF" w:rsidP="005539EF">
              <w:pPr>
                <w:pStyle w:val="Bibliography"/>
                <w:ind w:left="720" w:hanging="720"/>
                <w:rPr>
                  <w:noProof/>
                </w:rPr>
              </w:pPr>
              <w:r>
                <w:rPr>
                  <w:noProof/>
                </w:rPr>
                <w:t xml:space="preserve">—. n.d. "My God, the Most Generous, the Most Compassionate." </w:t>
              </w:r>
              <w:r>
                <w:rPr>
                  <w:i/>
                  <w:iCs/>
                  <w:noProof/>
                </w:rPr>
                <w:t>Adib Masumian.</w:t>
              </w:r>
              <w:r>
                <w:rPr>
                  <w:noProof/>
                </w:rPr>
                <w:t xml:space="preserve"> Accessed August 2, 2023. https://adibmasumian.com/translations/bahaullah-prayer-ahm-362-363/.</w:t>
              </w:r>
            </w:p>
            <w:p w14:paraId="6C8F8E26" w14:textId="77777777" w:rsidR="005539EF" w:rsidRDefault="005539EF" w:rsidP="005539EF">
              <w:pPr>
                <w:pStyle w:val="Bibliography"/>
                <w:ind w:left="720" w:hanging="720"/>
                <w:rPr>
                  <w:noProof/>
                </w:rPr>
              </w:pPr>
              <w:r>
                <w:rPr>
                  <w:noProof/>
                </w:rPr>
                <w:t xml:space="preserve">—. 1993. "Nasá'imu'r-Rahmán." </w:t>
              </w:r>
              <w:r>
                <w:rPr>
                  <w:i/>
                  <w:iCs/>
                  <w:noProof/>
                </w:rPr>
                <w:t>Bahá'í Reference Library.</w:t>
              </w:r>
              <w:r>
                <w:rPr>
                  <w:noProof/>
                </w:rPr>
                <w:t xml:space="preserve"> azár. Accessed January 15, 2021. https://reference.bahai.org/ar/t/c/NR1/nr1-1.html#pg1.</w:t>
              </w:r>
            </w:p>
            <w:p w14:paraId="5A4D49E1" w14:textId="77777777" w:rsidR="005539EF" w:rsidRDefault="005539EF" w:rsidP="005539EF">
              <w:pPr>
                <w:pStyle w:val="Bibliography"/>
                <w:ind w:left="720" w:hanging="720"/>
                <w:rPr>
                  <w:noProof/>
                </w:rPr>
              </w:pPr>
              <w:r>
                <w:rPr>
                  <w:noProof/>
                </w:rPr>
                <w:t xml:space="preserve">—. n.d. "O Thou Who art the All-Merciful." </w:t>
              </w:r>
              <w:r>
                <w:rPr>
                  <w:i/>
                  <w:iCs/>
                  <w:noProof/>
                </w:rPr>
                <w:t>Adib Masumian.</w:t>
              </w:r>
              <w:r>
                <w:rPr>
                  <w:noProof/>
                </w:rPr>
                <w:t xml:space="preserve"> Accessed January 27, 2021. https://adibmasumian.com/translations/bahaullah-prayer-ahm-348-350/.</w:t>
              </w:r>
            </w:p>
            <w:p w14:paraId="6218232A" w14:textId="77777777" w:rsidR="005539EF" w:rsidRDefault="005539EF" w:rsidP="005539EF">
              <w:pPr>
                <w:pStyle w:val="Bibliography"/>
                <w:ind w:left="720" w:hanging="720"/>
                <w:rPr>
                  <w:noProof/>
                </w:rPr>
              </w:pPr>
              <w:r>
                <w:rPr>
                  <w:noProof/>
                </w:rPr>
                <w:t xml:space="preserve">—. 1996. "Prayer for Protection." </w:t>
              </w:r>
              <w:r>
                <w:rPr>
                  <w:i/>
                  <w:iCs/>
                  <w:noProof/>
                </w:rPr>
                <w:t>Baha'i Library Online.</w:t>
              </w:r>
              <w:r>
                <w:rPr>
                  <w:noProof/>
                </w:rPr>
                <w:t xml:space="preserve"> August 12. Accessed September 11, 2020. https://bahai-library.com/bahaullah_prayer_protection.</w:t>
              </w:r>
            </w:p>
            <w:p w14:paraId="5309E7B6" w14:textId="77777777" w:rsidR="005539EF" w:rsidRDefault="005539EF" w:rsidP="005539EF">
              <w:pPr>
                <w:pStyle w:val="Bibliography"/>
                <w:ind w:left="720" w:hanging="720"/>
                <w:rPr>
                  <w:noProof/>
                </w:rPr>
              </w:pPr>
              <w:r>
                <w:rPr>
                  <w:noProof/>
                </w:rPr>
                <w:t xml:space="preserve">—. 1987. "Prayers and Meditations by Bahá'u'lláh." </w:t>
              </w:r>
              <w:r>
                <w:rPr>
                  <w:i/>
                  <w:iCs/>
                  <w:noProof/>
                </w:rPr>
                <w:t>Bahá'í Reference Library.</w:t>
              </w:r>
              <w:r>
                <w:rPr>
                  <w:noProof/>
                </w:rPr>
                <w:t xml:space="preserve"> Accessed September 13, 2020. https://reference.bahai.org/en/t/b/PM/index.html.</w:t>
              </w:r>
            </w:p>
            <w:p w14:paraId="3E0B08B5" w14:textId="77777777" w:rsidR="005539EF" w:rsidRDefault="005539EF" w:rsidP="005539EF">
              <w:pPr>
                <w:pStyle w:val="Bibliography"/>
                <w:ind w:left="720" w:hanging="720"/>
                <w:rPr>
                  <w:noProof/>
                </w:rPr>
              </w:pPr>
              <w:r w:rsidRPr="007E70F1">
                <w:rPr>
                  <w:noProof/>
                  <w:lang w:val="fr-FR"/>
                </w:rPr>
                <w:lastRenderedPageBreak/>
                <w:t xml:space="preserve">—. 1982. "Resáleh-i Tasbih va Tahlíl." </w:t>
              </w:r>
              <w:r>
                <w:rPr>
                  <w:i/>
                  <w:iCs/>
                  <w:noProof/>
                </w:rPr>
                <w:t>Bahá'í Reference Library.</w:t>
              </w:r>
              <w:r>
                <w:rPr>
                  <w:noProof/>
                </w:rPr>
                <w:t xml:space="preserve"> Accessed March 10, 2022. https://reference.bahai.org/fa/t/b/RTT/rtt-206.html#pg207.</w:t>
              </w:r>
            </w:p>
            <w:p w14:paraId="4859EE8E" w14:textId="77777777" w:rsidR="005539EF" w:rsidRDefault="005539EF" w:rsidP="005539EF">
              <w:pPr>
                <w:pStyle w:val="Bibliography"/>
                <w:ind w:left="720" w:hanging="720"/>
                <w:rPr>
                  <w:noProof/>
                </w:rPr>
              </w:pPr>
              <w:r>
                <w:rPr>
                  <w:noProof/>
                </w:rPr>
                <w:t xml:space="preserve">Bahá'ulláh. n.d. "Resálih-i Ayyám-i Tis'ih." </w:t>
              </w:r>
              <w:r>
                <w:rPr>
                  <w:i/>
                  <w:iCs/>
                  <w:noProof/>
                </w:rPr>
                <w:t>Bahá'í Reference Library.</w:t>
              </w:r>
              <w:r>
                <w:rPr>
                  <w:noProof/>
                </w:rPr>
                <w:t xml:space="preserve"> Accessed June 16, 2023. https://reference.bahai.org/fa/t/c/AT/at-315.html.</w:t>
              </w:r>
            </w:p>
            <w:p w14:paraId="3D219F85" w14:textId="77777777" w:rsidR="005539EF" w:rsidRDefault="005539EF" w:rsidP="005539EF">
              <w:pPr>
                <w:pStyle w:val="Bibliography"/>
                <w:ind w:left="720" w:hanging="720"/>
                <w:rPr>
                  <w:noProof/>
                </w:rPr>
              </w:pPr>
              <w:r>
                <w:rPr>
                  <w:noProof/>
                </w:rPr>
                <w:t xml:space="preserve">Bahá'u'lláh. 2017. "Supplications by Bahá'u'lláh." </w:t>
              </w:r>
              <w:r>
                <w:rPr>
                  <w:i/>
                  <w:iCs/>
                  <w:noProof/>
                </w:rPr>
                <w:t>Bahá'í Writings in Provisional Translation: A Collection by Joshua Hall.</w:t>
              </w:r>
              <w:r>
                <w:rPr>
                  <w:noProof/>
                </w:rPr>
                <w:t xml:space="preserve"> October 19. Accessed January 22, 2022. https://joshuahalltranslations.com/supplications-by-bahaullah/.</w:t>
              </w:r>
            </w:p>
            <w:p w14:paraId="4DF1744D" w14:textId="77777777" w:rsidR="005539EF" w:rsidRDefault="005539EF" w:rsidP="005539EF">
              <w:pPr>
                <w:pStyle w:val="Bibliography"/>
                <w:ind w:left="720" w:hanging="720"/>
                <w:rPr>
                  <w:noProof/>
                </w:rPr>
              </w:pPr>
              <w:r>
                <w:rPr>
                  <w:noProof/>
                </w:rPr>
                <w:t xml:space="preserve">—. 2002. "Surat al-'Abád." </w:t>
              </w:r>
              <w:r>
                <w:rPr>
                  <w:i/>
                  <w:iCs/>
                  <w:noProof/>
                </w:rPr>
                <w:t>oceanoflights.org.</w:t>
              </w:r>
              <w:r>
                <w:rPr>
                  <w:noProof/>
                </w:rPr>
                <w:t xml:space="preserve"> Accessed January 29, 2021. https://oceanoflights.org/bahaullah-st-124-ar/.</w:t>
              </w:r>
            </w:p>
            <w:p w14:paraId="430796A6" w14:textId="77777777" w:rsidR="005539EF" w:rsidRDefault="005539EF" w:rsidP="005539EF">
              <w:pPr>
                <w:pStyle w:val="Bibliography"/>
                <w:ind w:left="720" w:hanging="720"/>
                <w:rPr>
                  <w:noProof/>
                </w:rPr>
              </w:pPr>
              <w:r>
                <w:rPr>
                  <w:noProof/>
                </w:rPr>
                <w:t xml:space="preserve">—. n.d. "Tablet of the Bell." </w:t>
              </w:r>
              <w:r>
                <w:rPr>
                  <w:i/>
                  <w:iCs/>
                  <w:noProof/>
                </w:rPr>
                <w:t>Bahá'í Reference Library.</w:t>
              </w:r>
              <w:r>
                <w:rPr>
                  <w:noProof/>
                </w:rPr>
                <w:t xml:space="preserve"> Accessed January 19, 2021. https://www.bahai.org/library/authoritative-texts/search#q=days%20of%20remembrance.</w:t>
              </w:r>
            </w:p>
            <w:p w14:paraId="152B2EA1" w14:textId="77777777" w:rsidR="005539EF" w:rsidRDefault="005539EF" w:rsidP="005539EF">
              <w:pPr>
                <w:pStyle w:val="Bibliography"/>
                <w:ind w:left="720" w:hanging="720"/>
                <w:rPr>
                  <w:noProof/>
                </w:rPr>
              </w:pPr>
              <w:r>
                <w:rPr>
                  <w:noProof/>
                </w:rPr>
                <w:t xml:space="preserve">Bahá'u'lláh. 1982. "Tablet of the Sacred Night." In </w:t>
              </w:r>
              <w:r>
                <w:rPr>
                  <w:i/>
                  <w:iCs/>
                  <w:noProof/>
                </w:rPr>
                <w:t>Risalih-'i Tasbih va Tahlil</w:t>
              </w:r>
              <w:r>
                <w:rPr>
                  <w:noProof/>
                </w:rPr>
                <w:t>, edited by Ishraq-Khavari, translated by Juan Cole, 174-181. New Dehli: New Delhi Publishing Trust. http://bahai-library.com/bahaullah_layla_quds_cole.</w:t>
              </w:r>
            </w:p>
            <w:p w14:paraId="34A8A58A" w14:textId="77777777" w:rsidR="005539EF" w:rsidRDefault="005539EF" w:rsidP="005539EF">
              <w:pPr>
                <w:pStyle w:val="Bibliography"/>
                <w:ind w:left="720" w:hanging="720"/>
                <w:rPr>
                  <w:noProof/>
                </w:rPr>
              </w:pPr>
              <w:r>
                <w:rPr>
                  <w:noProof/>
                </w:rPr>
                <w:t xml:space="preserve">—. 1978. </w:t>
              </w:r>
              <w:r>
                <w:rPr>
                  <w:i/>
                  <w:iCs/>
                  <w:noProof/>
                </w:rPr>
                <w:t>Tablets of Bahá'u'lláh revealed after the Kitáb-i-Aqdas.</w:t>
              </w:r>
              <w:r>
                <w:rPr>
                  <w:noProof/>
                </w:rPr>
                <w:t xml:space="preserve"> Haifa: The Universal House of Justic. https://www.bahai.org/library/authoritative-texts/bahaullah/tablets-bahaullah/1#030537471.</w:t>
              </w:r>
            </w:p>
            <w:p w14:paraId="44E36ACF" w14:textId="77777777" w:rsidR="005539EF" w:rsidRDefault="005539EF" w:rsidP="005539EF">
              <w:pPr>
                <w:pStyle w:val="Bibliography"/>
                <w:ind w:left="720" w:hanging="720"/>
                <w:rPr>
                  <w:noProof/>
                </w:rPr>
              </w:pPr>
              <w:r>
                <w:rPr>
                  <w:noProof/>
                </w:rPr>
                <w:t xml:space="preserve">—. 2018. </w:t>
              </w:r>
              <w:r>
                <w:rPr>
                  <w:i/>
                  <w:iCs/>
                  <w:noProof/>
                </w:rPr>
                <w:t>The Call of the Divine Beloved.</w:t>
              </w:r>
              <w:r>
                <w:rPr>
                  <w:noProof/>
                </w:rPr>
                <w:t xml:space="preserve"> Haifa: Bahá'í Woirld Centre.</w:t>
              </w:r>
            </w:p>
            <w:p w14:paraId="63857292" w14:textId="77777777" w:rsidR="005539EF" w:rsidRDefault="005539EF" w:rsidP="005539EF">
              <w:pPr>
                <w:pStyle w:val="Bibliography"/>
                <w:ind w:left="720" w:hanging="720"/>
                <w:rPr>
                  <w:noProof/>
                </w:rPr>
              </w:pPr>
              <w:r>
                <w:rPr>
                  <w:noProof/>
                </w:rPr>
                <w:t xml:space="preserve">—. n.d. "The Hidden Words, Part Two, From the Persian." </w:t>
              </w:r>
              <w:r>
                <w:rPr>
                  <w:i/>
                  <w:iCs/>
                  <w:noProof/>
                </w:rPr>
                <w:t>https://www.bahai.org/.</w:t>
              </w:r>
              <w:r>
                <w:rPr>
                  <w:noProof/>
                </w:rPr>
                <w:t xml:space="preserve"> Accessed July 26, 2023. https://www.bahai.org/library/authoritative-texts/bahaullah/hidden-words/3#305986377.</w:t>
              </w:r>
            </w:p>
            <w:p w14:paraId="1189300C" w14:textId="77777777" w:rsidR="005539EF" w:rsidRDefault="005539EF" w:rsidP="005539EF">
              <w:pPr>
                <w:pStyle w:val="Bibliography"/>
                <w:ind w:left="720" w:hanging="720"/>
                <w:rPr>
                  <w:noProof/>
                </w:rPr>
              </w:pPr>
              <w:r>
                <w:rPr>
                  <w:noProof/>
                </w:rPr>
                <w:t xml:space="preserve">—. n.d. "The Seven Valleys." </w:t>
              </w:r>
              <w:r>
                <w:rPr>
                  <w:i/>
                  <w:iCs/>
                  <w:noProof/>
                </w:rPr>
                <w:t>Bahá'í Reference Library.</w:t>
              </w:r>
              <w:r>
                <w:rPr>
                  <w:noProof/>
                </w:rPr>
                <w:t xml:space="preserve"> Accessed August 1, 2023. https://www.bahai.org/library/authoritative-texts/bahaullah/call-divine-beloved/4#893325872.</w:t>
              </w:r>
            </w:p>
            <w:p w14:paraId="5704EA24" w14:textId="77777777" w:rsidR="005539EF" w:rsidRDefault="005539EF" w:rsidP="005539EF">
              <w:pPr>
                <w:pStyle w:val="Bibliography"/>
                <w:ind w:left="720" w:hanging="720"/>
                <w:rPr>
                  <w:noProof/>
                </w:rPr>
              </w:pPr>
              <w:r>
                <w:rPr>
                  <w:noProof/>
                </w:rPr>
                <w:t xml:space="preserve">Bahá'u'lláh, The Báb, and 'Abdu'l-Bahá. 1991. </w:t>
              </w:r>
              <w:r>
                <w:rPr>
                  <w:i/>
                  <w:iCs/>
                  <w:noProof/>
                </w:rPr>
                <w:t>Bahá'í Prayers: A Selection of Prayers Revealed by Bahá'u'lláh, The Báb, and 'Abdu'l-Bahá.</w:t>
              </w:r>
              <w:r>
                <w:rPr>
                  <w:noProof/>
                </w:rPr>
                <w:t xml:space="preserve"> Wilmette, Illinois: Bahá'í Publishing Trust. Accessed February 5, 2021. https://www.bahai.org/library/authoritative-texts/prayers/bahai-prayers/.</w:t>
              </w:r>
            </w:p>
            <w:p w14:paraId="7297403D" w14:textId="77777777" w:rsidR="005539EF" w:rsidRDefault="005539EF" w:rsidP="005539EF">
              <w:pPr>
                <w:pStyle w:val="Bibliography"/>
                <w:ind w:left="720" w:hanging="720"/>
                <w:rPr>
                  <w:noProof/>
                </w:rPr>
              </w:pPr>
              <w:r>
                <w:rPr>
                  <w:noProof/>
                </w:rPr>
                <w:t xml:space="preserve">Balyuzi, H.M. 1980. </w:t>
              </w:r>
              <w:r>
                <w:rPr>
                  <w:i/>
                  <w:iCs/>
                  <w:noProof/>
                </w:rPr>
                <w:t>Bahá'u'lláh: The King of Glory.</w:t>
              </w:r>
              <w:r>
                <w:rPr>
                  <w:noProof/>
                </w:rPr>
                <w:t xml:space="preserve"> Oxford: George Ronald.</w:t>
              </w:r>
            </w:p>
            <w:p w14:paraId="2F886A35" w14:textId="77777777" w:rsidR="005539EF" w:rsidRDefault="005539EF" w:rsidP="005539EF">
              <w:pPr>
                <w:pStyle w:val="Bibliography"/>
                <w:ind w:left="720" w:hanging="720"/>
                <w:rPr>
                  <w:noProof/>
                </w:rPr>
              </w:pPr>
              <w:r>
                <w:rPr>
                  <w:noProof/>
                </w:rPr>
                <w:t xml:space="preserve">Blomfield, Lady Sara Louise. 1940. </w:t>
              </w:r>
              <w:r>
                <w:rPr>
                  <w:i/>
                  <w:iCs/>
                  <w:noProof/>
                </w:rPr>
                <w:t>The Chosen Highway.</w:t>
              </w:r>
              <w:r>
                <w:rPr>
                  <w:noProof/>
                </w:rPr>
                <w:t xml:space="preserve"> Wilmette: Bahá'í Publishing Trust. Accessed January 24, 2021. https://bahai-library.com/blomfield_chosen_highway&amp;chapter=2.</w:t>
              </w:r>
            </w:p>
            <w:p w14:paraId="1F5F4B72" w14:textId="77777777" w:rsidR="005539EF" w:rsidRDefault="005539EF" w:rsidP="005539EF">
              <w:pPr>
                <w:pStyle w:val="Bibliography"/>
                <w:ind w:left="720" w:hanging="720"/>
                <w:rPr>
                  <w:noProof/>
                </w:rPr>
              </w:pPr>
              <w:r>
                <w:rPr>
                  <w:noProof/>
                </w:rPr>
                <w:t xml:space="preserve">Böwering, Gerhard. 2011. "Dekr: i. In Sufism." </w:t>
              </w:r>
              <w:r>
                <w:rPr>
                  <w:i/>
                  <w:iCs/>
                  <w:noProof/>
                </w:rPr>
                <w:t>Encyclopaedia Iranica</w:t>
              </w:r>
              <w:r>
                <w:rPr>
                  <w:noProof/>
                </w:rPr>
                <w:t xml:space="preserve"> Vol. VII (Fasc. 3): 229-233. https://iranicaonline.org/articles/dekr.</w:t>
              </w:r>
            </w:p>
            <w:p w14:paraId="25DE263D" w14:textId="77777777" w:rsidR="005539EF" w:rsidRDefault="005539EF" w:rsidP="005539EF">
              <w:pPr>
                <w:pStyle w:val="Bibliography"/>
                <w:ind w:left="720" w:hanging="720"/>
                <w:rPr>
                  <w:noProof/>
                </w:rPr>
              </w:pPr>
              <w:r>
                <w:rPr>
                  <w:noProof/>
                </w:rPr>
                <w:t xml:space="preserve">Browne, The Báb and E.G. 1987. "A Summary of the Persian Bayan." In </w:t>
              </w:r>
              <w:r>
                <w:rPr>
                  <w:i/>
                  <w:iCs/>
                  <w:noProof/>
                </w:rPr>
                <w:t>Selection from the Writings of E. G. Browne on the Babi and Baha'i Religions</w:t>
              </w:r>
              <w:r>
                <w:rPr>
                  <w:noProof/>
                </w:rPr>
                <w:t xml:space="preserve">, by Moojan Momen, 316-406. </w:t>
              </w:r>
              <w:r>
                <w:rPr>
                  <w:noProof/>
                </w:rPr>
                <w:lastRenderedPageBreak/>
                <w:t>Oxford: George Ronald. Accessed September 8, 2020. https://bahai-library.com/browne_momen_persian_bayan.</w:t>
              </w:r>
            </w:p>
            <w:p w14:paraId="566DB31F" w14:textId="77777777" w:rsidR="005539EF" w:rsidRDefault="005539EF" w:rsidP="005539EF">
              <w:pPr>
                <w:pStyle w:val="Bibliography"/>
                <w:ind w:left="720" w:hanging="720"/>
                <w:rPr>
                  <w:noProof/>
                </w:rPr>
              </w:pPr>
              <w:r>
                <w:rPr>
                  <w:noProof/>
                </w:rPr>
                <w:t xml:space="preserve">Caton, Margaret. 2021. </w:t>
              </w:r>
              <w:r>
                <w:rPr>
                  <w:i/>
                  <w:iCs/>
                  <w:noProof/>
                </w:rPr>
                <w:t>A Persian Ode: Musical Life in Safavid and Qajar Iran.</w:t>
              </w:r>
              <w:r>
                <w:rPr>
                  <w:noProof/>
                </w:rPr>
                <w:t xml:space="preserve"> Los Angeles, California.</w:t>
              </w:r>
            </w:p>
            <w:p w14:paraId="497D989C" w14:textId="77777777" w:rsidR="005539EF" w:rsidRDefault="005539EF" w:rsidP="005539EF">
              <w:pPr>
                <w:pStyle w:val="Bibliography"/>
                <w:ind w:left="720" w:hanging="720"/>
                <w:rPr>
                  <w:noProof/>
                </w:rPr>
              </w:pPr>
              <w:r>
                <w:rPr>
                  <w:noProof/>
                </w:rPr>
                <w:t xml:space="preserve">Community Development Committee. 1964. "U.S. Supplement Bahá' News No. 80." </w:t>
              </w:r>
              <w:r>
                <w:rPr>
                  <w:i/>
                  <w:iCs/>
                  <w:noProof/>
                </w:rPr>
                <w:t>bahai.media.</w:t>
              </w:r>
              <w:r>
                <w:rPr>
                  <w:noProof/>
                </w:rPr>
                <w:t xml:space="preserve"> October. Accessed February 6, 2021. https://file.bahai.media/9/99/US_Supplement_80.pdf.</w:t>
              </w:r>
            </w:p>
            <w:p w14:paraId="7254652C" w14:textId="77777777" w:rsidR="005539EF" w:rsidRDefault="005539EF" w:rsidP="005539EF">
              <w:pPr>
                <w:pStyle w:val="Bibliography"/>
                <w:ind w:left="720" w:hanging="720"/>
                <w:rPr>
                  <w:noProof/>
                </w:rPr>
              </w:pPr>
              <w:r>
                <w:rPr>
                  <w:noProof/>
                </w:rPr>
                <w:t xml:space="preserve">Damas Cultural Society. n.d. "Dhikr--The 99 Names of Allah--Al-Asma Al-Husna." </w:t>
              </w:r>
              <w:r>
                <w:rPr>
                  <w:i/>
                  <w:iCs/>
                  <w:noProof/>
                </w:rPr>
                <w:t>Damas Cultural Society.</w:t>
              </w:r>
              <w:r>
                <w:rPr>
                  <w:noProof/>
                </w:rPr>
                <w:t xml:space="preserve"> Accessed September 4, 2020. https://damas.nur.nu/5920/tasawwuf/dhikr/99-names-of-allah-video.</w:t>
              </w:r>
            </w:p>
            <w:p w14:paraId="2ABA3449" w14:textId="77777777" w:rsidR="005539EF" w:rsidRDefault="005539EF" w:rsidP="005539EF">
              <w:pPr>
                <w:pStyle w:val="Bibliography"/>
                <w:ind w:left="720" w:hanging="720"/>
                <w:rPr>
                  <w:noProof/>
                </w:rPr>
              </w:pPr>
              <w:r>
                <w:rPr>
                  <w:noProof/>
                </w:rPr>
                <w:t xml:space="preserve">Devananda, Swami Vishnu. 1981. </w:t>
              </w:r>
              <w:r>
                <w:rPr>
                  <w:i/>
                  <w:iCs/>
                  <w:noProof/>
                </w:rPr>
                <w:t>Meditation and Mantras.</w:t>
              </w:r>
              <w:r>
                <w:rPr>
                  <w:noProof/>
                </w:rPr>
                <w:t xml:space="preserve"> New York: OM Lotus Publishing Company.</w:t>
              </w:r>
            </w:p>
            <w:p w14:paraId="44748C31" w14:textId="77777777" w:rsidR="005539EF" w:rsidRDefault="005539EF" w:rsidP="005539EF">
              <w:pPr>
                <w:pStyle w:val="Bibliography"/>
                <w:ind w:left="720" w:hanging="720"/>
                <w:rPr>
                  <w:noProof/>
                </w:rPr>
              </w:pPr>
              <w:r>
                <w:rPr>
                  <w:noProof/>
                </w:rPr>
                <w:t xml:space="preserve">Effendi, Shoghi. 1979. </w:t>
              </w:r>
              <w:r>
                <w:rPr>
                  <w:i/>
                  <w:iCs/>
                  <w:noProof/>
                </w:rPr>
                <w:t>God Passes By.</w:t>
              </w:r>
              <w:r>
                <w:rPr>
                  <w:noProof/>
                </w:rPr>
                <w:t xml:space="preserve"> U.S. Bahá’í Publishing Trust. Accessed September 8, 2020. https://reference.bahai.org/en/t/se/GPB/.</w:t>
              </w:r>
            </w:p>
            <w:p w14:paraId="46330C11" w14:textId="77777777" w:rsidR="005539EF" w:rsidRDefault="005539EF" w:rsidP="005539EF">
              <w:pPr>
                <w:pStyle w:val="Bibliography"/>
                <w:ind w:left="720" w:hanging="720"/>
                <w:rPr>
                  <w:noProof/>
                </w:rPr>
              </w:pPr>
              <w:r>
                <w:rPr>
                  <w:noProof/>
                </w:rPr>
                <w:t xml:space="preserve">—. 1936. "Letters from the Guardian to Australia and New Zealand." </w:t>
              </w:r>
              <w:r>
                <w:rPr>
                  <w:i/>
                  <w:iCs/>
                  <w:noProof/>
                </w:rPr>
                <w:t>Bahá'í Reference Library.</w:t>
              </w:r>
              <w:r>
                <w:rPr>
                  <w:noProof/>
                </w:rPr>
                <w:t xml:space="preserve"> September 23. Accessed September 12, 2020. https://reference.bahai.org/en/t/se/LANZ/lanz-13.html.</w:t>
              </w:r>
            </w:p>
            <w:p w14:paraId="2F62C0F8" w14:textId="77777777" w:rsidR="005539EF" w:rsidRDefault="005539EF" w:rsidP="005539EF">
              <w:pPr>
                <w:pStyle w:val="Bibliography"/>
                <w:ind w:left="720" w:hanging="720"/>
                <w:rPr>
                  <w:noProof/>
                </w:rPr>
              </w:pPr>
              <w:r>
                <w:rPr>
                  <w:noProof/>
                </w:rPr>
                <w:t xml:space="preserve">—. 1992. </w:t>
              </w:r>
              <w:r>
                <w:rPr>
                  <w:i/>
                  <w:iCs/>
                  <w:noProof/>
                </w:rPr>
                <w:t>Qarn-i Badí'.</w:t>
              </w:r>
              <w:r>
                <w:rPr>
                  <w:noProof/>
                </w:rPr>
                <w:t xml:space="preserve"> Translated by Nosratollah Moddat. Ontario: Baha'i Institute of Persian Language Education. Accessed October 18, 2021. https://reference.bahai.org/fa/t/se/GPB/gpb-265.html.</w:t>
              </w:r>
            </w:p>
            <w:p w14:paraId="7A91A6EF" w14:textId="77777777" w:rsidR="005539EF" w:rsidRDefault="005539EF" w:rsidP="005539EF">
              <w:pPr>
                <w:pStyle w:val="Bibliography"/>
                <w:ind w:left="720" w:hanging="720"/>
                <w:rPr>
                  <w:noProof/>
                </w:rPr>
              </w:pPr>
              <w:r>
                <w:rPr>
                  <w:noProof/>
                </w:rPr>
                <w:t xml:space="preserve">—. 1992. "Tawqi'át-i Mubárakih--Khatáb bih Ahibá-yi Sharq." </w:t>
              </w:r>
              <w:r>
                <w:rPr>
                  <w:i/>
                  <w:iCs/>
                  <w:noProof/>
                </w:rPr>
                <w:t>Bahá' Reference Library.</w:t>
              </w:r>
              <w:r>
                <w:rPr>
                  <w:noProof/>
                </w:rPr>
                <w:t xml:space="preserve"> Accessed January 23, 2021. https://reference.bahai.org/fa/t/se/TM/tm-4.html#pg1.</w:t>
              </w:r>
            </w:p>
            <w:p w14:paraId="40BE0B8C" w14:textId="77777777" w:rsidR="005539EF" w:rsidRDefault="005539EF" w:rsidP="005539EF">
              <w:pPr>
                <w:pStyle w:val="Bibliography"/>
                <w:ind w:left="720" w:hanging="720"/>
                <w:rPr>
                  <w:noProof/>
                </w:rPr>
              </w:pPr>
              <w:r>
                <w:rPr>
                  <w:noProof/>
                </w:rPr>
                <w:t xml:space="preserve">Faizi, A.Q. 1968. "Explanation of the Symbol of the Greatest Name." </w:t>
              </w:r>
              <w:r>
                <w:rPr>
                  <w:i/>
                  <w:iCs/>
                  <w:noProof/>
                </w:rPr>
                <w:t>Bahá'í Library Online.</w:t>
              </w:r>
              <w:r>
                <w:rPr>
                  <w:noProof/>
                </w:rPr>
                <w:t xml:space="preserve"> Accessed September 12, 2020. https://bahai-library.com/faizi_symbol_greatest_name.</w:t>
              </w:r>
            </w:p>
            <w:p w14:paraId="55CDC2EA" w14:textId="77777777" w:rsidR="005539EF" w:rsidRDefault="005539EF" w:rsidP="005539EF">
              <w:pPr>
                <w:pStyle w:val="Bibliography"/>
                <w:ind w:left="720" w:hanging="720"/>
                <w:rPr>
                  <w:noProof/>
                </w:rPr>
              </w:pPr>
              <w:r>
                <w:rPr>
                  <w:noProof/>
                </w:rPr>
                <w:t xml:space="preserve">Faizi, Abu'l Qasim. 1968. "Explanation of the Symbol of the Greatest Name." </w:t>
              </w:r>
              <w:r>
                <w:rPr>
                  <w:i/>
                  <w:iCs/>
                  <w:noProof/>
                </w:rPr>
                <w:t>Bahá’í Library Online.</w:t>
              </w:r>
              <w:r>
                <w:rPr>
                  <w:noProof/>
                </w:rPr>
                <w:t xml:space="preserve"> Accessed September 4, 2020. https://bahai-library.com/faizi_symbol_greatest_name.</w:t>
              </w:r>
            </w:p>
            <w:p w14:paraId="51BB68AB" w14:textId="77777777" w:rsidR="005539EF" w:rsidRDefault="005539EF" w:rsidP="005539EF">
              <w:pPr>
                <w:pStyle w:val="Bibliography"/>
                <w:ind w:left="720" w:hanging="720"/>
                <w:rPr>
                  <w:noProof/>
                </w:rPr>
              </w:pPr>
              <w:r>
                <w:rPr>
                  <w:noProof/>
                </w:rPr>
                <w:t xml:space="preserve">Francisco. 2017. "Difference Between Amulets and Talismans." </w:t>
              </w:r>
              <w:r>
                <w:rPr>
                  <w:i/>
                  <w:iCs/>
                  <w:noProof/>
                </w:rPr>
                <w:t>differencebetween.net.</w:t>
              </w:r>
              <w:r>
                <w:rPr>
                  <w:noProof/>
                </w:rPr>
                <w:t xml:space="preserve"> September 27. Accessed January 25, 2022. http://www.differencebetween.net/miscellaneous/religion-miscellaneous/difference-between-amulets-and-talismans/#:~:text=Amulets%20and%20talismans%20are%20magic,or%20to%20ward%20off%20evil.&amp;text=Amulets%20are%20worn%20by%20people,to%20the%20person%20wearin.</w:t>
              </w:r>
            </w:p>
            <w:p w14:paraId="1DAB43E9" w14:textId="77777777" w:rsidR="005539EF" w:rsidRDefault="005539EF" w:rsidP="005539EF">
              <w:pPr>
                <w:pStyle w:val="Bibliography"/>
                <w:ind w:left="720" w:hanging="720"/>
                <w:rPr>
                  <w:noProof/>
                </w:rPr>
              </w:pPr>
              <w:r>
                <w:rPr>
                  <w:noProof/>
                </w:rPr>
                <w:t xml:space="preserve">Gail, Marzieh. 1991. "Arches of the Years." </w:t>
              </w:r>
              <w:r>
                <w:rPr>
                  <w:i/>
                  <w:iCs/>
                  <w:noProof/>
                </w:rPr>
                <w:t>Baha'i Library Online.</w:t>
              </w:r>
              <w:r>
                <w:rPr>
                  <w:noProof/>
                </w:rPr>
                <w:t xml:space="preserve"> Accessed September 8, 2020. https://bahai-library.com/gail_arches_years.</w:t>
              </w:r>
            </w:p>
            <w:p w14:paraId="4E5908AD" w14:textId="77777777" w:rsidR="005539EF" w:rsidRDefault="005539EF" w:rsidP="005539EF">
              <w:pPr>
                <w:pStyle w:val="Bibliography"/>
                <w:ind w:left="720" w:hanging="720"/>
                <w:rPr>
                  <w:noProof/>
                </w:rPr>
              </w:pPr>
              <w:r>
                <w:rPr>
                  <w:noProof/>
                </w:rPr>
                <w:lastRenderedPageBreak/>
                <w:t xml:space="preserve">Geels, Anton. 1993. "A Note on the Psychology of Dhikr: The Halveti-Jerrahi Order of Dervishes in Istanbul." </w:t>
              </w:r>
              <w:r>
                <w:rPr>
                  <w:i/>
                  <w:iCs/>
                  <w:noProof/>
                </w:rPr>
                <w:t>Scripta Instituti Donneriani Aboensis.</w:t>
              </w:r>
              <w:r>
                <w:rPr>
                  <w:noProof/>
                </w:rPr>
                <w:t xml:space="preserve"> Accessed January 11, 2021. https://journal.fi/scripta/article/view/67206.</w:t>
              </w:r>
            </w:p>
            <w:p w14:paraId="48AEB62E" w14:textId="77777777" w:rsidR="005539EF" w:rsidRDefault="005539EF" w:rsidP="005539EF">
              <w:pPr>
                <w:pStyle w:val="Bibliography"/>
                <w:ind w:left="720" w:hanging="720"/>
                <w:rPr>
                  <w:noProof/>
                </w:rPr>
              </w:pPr>
              <w:r>
                <w:rPr>
                  <w:noProof/>
                </w:rPr>
                <w:t xml:space="preserve">Gonzalez, Celen Ibrahim-Lizzio and Teresa Soto. 2017. "Al-Asma al-Husna (Allah's Most Beautiful Names)." </w:t>
              </w:r>
              <w:r>
                <w:rPr>
                  <w:i/>
                  <w:iCs/>
                  <w:noProof/>
                </w:rPr>
                <w:t>Islam: A Worldwide Encyclopedia</w:t>
              </w:r>
              <w:r>
                <w:rPr>
                  <w:noProof/>
                </w:rPr>
                <w:t xml:space="preserve"> 98-101. file:///C:/Users/peggy/Downloads/Al_Asma_al_Husna_Allahs_Most_Beautiful.pdf.</w:t>
              </w:r>
            </w:p>
            <w:p w14:paraId="718FDAAD" w14:textId="77777777" w:rsidR="005539EF" w:rsidRDefault="005539EF" w:rsidP="005539EF">
              <w:pPr>
                <w:pStyle w:val="Bibliography"/>
                <w:ind w:left="720" w:hanging="720"/>
                <w:rPr>
                  <w:noProof/>
                </w:rPr>
              </w:pPr>
              <w:r>
                <w:rPr>
                  <w:noProof/>
                </w:rPr>
                <w:t xml:space="preserve">gyenyame. 2007. "The Sufficing, The Healing." </w:t>
              </w:r>
              <w:r>
                <w:rPr>
                  <w:i/>
                  <w:iCs/>
                  <w:noProof/>
                </w:rPr>
                <w:t>on the Digital Album: The Mystery.</w:t>
              </w:r>
              <w:r>
                <w:rPr>
                  <w:noProof/>
                </w:rPr>
                <w:t xml:space="preserve"> Comp. The Long Healing prayer by Bahá’u’lláh. Video of a live performance 01.04.07 at ULU Live. Accessed September 5, 2020. https://www.youtube.com/watch?v=LJdl98Ih5hk.</w:t>
              </w:r>
            </w:p>
            <w:p w14:paraId="36C50221" w14:textId="77777777" w:rsidR="005539EF" w:rsidRDefault="005539EF" w:rsidP="005539EF">
              <w:pPr>
                <w:pStyle w:val="Bibliography"/>
                <w:ind w:left="720" w:hanging="720"/>
                <w:rPr>
                  <w:noProof/>
                </w:rPr>
              </w:pPr>
              <w:r>
                <w:rPr>
                  <w:noProof/>
                </w:rPr>
                <w:t xml:space="preserve">Hall, Joshua. 2017. "The Suffering of the Exalted Letters." </w:t>
              </w:r>
              <w:r>
                <w:rPr>
                  <w:i/>
                  <w:iCs/>
                  <w:noProof/>
                </w:rPr>
                <w:t>Bahá'í Writings in Provisional Translation: A Collection by Joshua Hall.</w:t>
              </w:r>
              <w:r>
                <w:rPr>
                  <w:noProof/>
                </w:rPr>
                <w:t xml:space="preserve"> March 21. Accessed January 28, 2022. https://joshuahalltranslations.com/the-suffering-of-the-most-exalted-letters/.</w:t>
              </w:r>
            </w:p>
            <w:p w14:paraId="3EEF7964" w14:textId="77777777" w:rsidR="005539EF" w:rsidRDefault="005539EF" w:rsidP="005539EF">
              <w:pPr>
                <w:pStyle w:val="Bibliography"/>
                <w:ind w:left="720" w:hanging="720"/>
                <w:rPr>
                  <w:noProof/>
                </w:rPr>
              </w:pPr>
              <w:r>
                <w:rPr>
                  <w:noProof/>
                </w:rPr>
                <w:t xml:space="preserve">Hamadani, Husayn. 1893. "The New History (tarikh-i-jadid) of mirza Ali-Muhammed the Bab." </w:t>
              </w:r>
              <w:r>
                <w:rPr>
                  <w:i/>
                  <w:iCs/>
                  <w:noProof/>
                </w:rPr>
                <w:t>Baha'i Library Online.</w:t>
              </w:r>
              <w:r>
                <w:rPr>
                  <w:noProof/>
                </w:rPr>
                <w:t xml:space="preserve"> Edited by translator E. G. Browne. Accessed August 25, 2020. https://bahai-library.com/hamadani_browne_tarikh_jadid.</w:t>
              </w:r>
            </w:p>
            <w:p w14:paraId="0410BD29" w14:textId="77777777" w:rsidR="005539EF" w:rsidRDefault="005539EF" w:rsidP="005539EF">
              <w:pPr>
                <w:pStyle w:val="Bibliography"/>
                <w:ind w:left="720" w:hanging="720"/>
                <w:rPr>
                  <w:noProof/>
                </w:rPr>
              </w:pPr>
              <w:r>
                <w:rPr>
                  <w:noProof/>
                </w:rPr>
                <w:t xml:space="preserve">Herbert, Ruth. 2011. "Reconsidering Music and Trance: Cross-cultural Differences and Cross-disciplinary Perspectives." </w:t>
              </w:r>
              <w:r>
                <w:rPr>
                  <w:i/>
                  <w:iCs/>
                  <w:noProof/>
                </w:rPr>
                <w:t>Ethnomusicology Forum.</w:t>
              </w:r>
              <w:r>
                <w:rPr>
                  <w:noProof/>
                </w:rPr>
                <w:t xml:space="preserve"> </w:t>
              </w:r>
            </w:p>
            <w:p w14:paraId="11357A7B" w14:textId="77777777" w:rsidR="005539EF" w:rsidRDefault="005539EF" w:rsidP="005539EF">
              <w:pPr>
                <w:pStyle w:val="Bibliography"/>
                <w:ind w:left="720" w:hanging="720"/>
                <w:rPr>
                  <w:noProof/>
                </w:rPr>
              </w:pPr>
              <w:r>
                <w:rPr>
                  <w:noProof/>
                </w:rPr>
                <w:t xml:space="preserve">Hornby, Helen Bassett. 1999. </w:t>
              </w:r>
              <w:r>
                <w:rPr>
                  <w:i/>
                  <w:iCs/>
                  <w:noProof/>
                </w:rPr>
                <w:t>Lights of Guidance: A Bahá'í Reference File.</w:t>
              </w:r>
              <w:r>
                <w:rPr>
                  <w:noProof/>
                </w:rPr>
                <w:t xml:space="preserve"> New Delhi: Bahá'í Publishing Trust.</w:t>
              </w:r>
            </w:p>
            <w:p w14:paraId="4BA87715" w14:textId="77777777" w:rsidR="005539EF" w:rsidRDefault="005539EF" w:rsidP="005539EF">
              <w:pPr>
                <w:pStyle w:val="Bibliography"/>
                <w:ind w:left="720" w:hanging="720"/>
                <w:rPr>
                  <w:noProof/>
                </w:rPr>
              </w:pPr>
              <w:r>
                <w:rPr>
                  <w:noProof/>
                </w:rPr>
                <w:t xml:space="preserve">Hulusi, Ahmed. 2014. "Al-Asma Ul-Husna." </w:t>
              </w:r>
              <w:r>
                <w:rPr>
                  <w:i/>
                  <w:iCs/>
                  <w:noProof/>
                </w:rPr>
                <w:t>ahmedhulusi.org: Discover Your Essential Reality.</w:t>
              </w:r>
              <w:r>
                <w:rPr>
                  <w:noProof/>
                </w:rPr>
                <w:t xml:space="preserve"> June 20. Accessed September 2, 2020. https://www.ahmedhulusi.org/en/book/the-power-of-prayer/the-exalted-magnificent-and-perfect-qualities-of-the-names-of-allah-al-asma-ul-husna.</w:t>
              </w:r>
            </w:p>
            <w:p w14:paraId="18ED3586" w14:textId="77777777" w:rsidR="005539EF" w:rsidRDefault="005539EF" w:rsidP="005539EF">
              <w:pPr>
                <w:pStyle w:val="Bibliography"/>
                <w:ind w:left="720" w:hanging="720"/>
                <w:rPr>
                  <w:noProof/>
                </w:rPr>
              </w:pPr>
              <w:r>
                <w:rPr>
                  <w:noProof/>
                </w:rPr>
                <w:t xml:space="preserve">Ioannesyan, Youli A., and Christopher Buck. 2010. "Baha’u’llah’s Bisha¯ra¯t (Glad-Tidings): A Proclamation to Scholars and Statesmen." </w:t>
              </w:r>
              <w:r>
                <w:rPr>
                  <w:i/>
                  <w:iCs/>
                  <w:noProof/>
                </w:rPr>
                <w:t>Bahá'í Library Online.</w:t>
              </w:r>
              <w:r>
                <w:rPr>
                  <w:noProof/>
                </w:rPr>
                <w:t xml:space="preserve"> Accessed January 20, 2021. https://bahai-library.com/buck_ioannesyan_bisharat_proclamation.</w:t>
              </w:r>
            </w:p>
            <w:p w14:paraId="5F2B27CD" w14:textId="77777777" w:rsidR="005539EF" w:rsidRDefault="005539EF" w:rsidP="005539EF">
              <w:pPr>
                <w:pStyle w:val="Bibliography"/>
                <w:ind w:left="720" w:hanging="720"/>
                <w:rPr>
                  <w:noProof/>
                </w:rPr>
              </w:pPr>
              <w:r>
                <w:rPr>
                  <w:noProof/>
                </w:rPr>
                <w:t xml:space="preserve">Lambden, Stephen. 2015. "Tafsīr al-ḥurūfāt al-muqaṭṭa`āt (Commentary on the Isolated Letters) of Baha'-Allah)." </w:t>
              </w:r>
              <w:r>
                <w:rPr>
                  <w:i/>
                  <w:iCs/>
                  <w:noProof/>
                </w:rPr>
                <w:t>https://hurqalya.ucmerced.edu/.</w:t>
              </w:r>
              <w:r>
                <w:rPr>
                  <w:noProof/>
                </w:rPr>
                <w:t xml:space="preserve"> May 17. Accessed September 12, 2020. https://hurqalya.ucmerced.edu/node/451/.</w:t>
              </w:r>
            </w:p>
            <w:p w14:paraId="15A2C050" w14:textId="77777777" w:rsidR="005539EF" w:rsidRDefault="005539EF" w:rsidP="005539EF">
              <w:pPr>
                <w:pStyle w:val="Bibliography"/>
                <w:ind w:left="720" w:hanging="720"/>
                <w:rPr>
                  <w:noProof/>
                </w:rPr>
              </w:pPr>
              <w:r>
                <w:rPr>
                  <w:noProof/>
                </w:rPr>
                <w:t xml:space="preserve">—. n.d. "The Surat al-`Ibad of Mirza Husayn `ali Nuri, Baha'-Allah." </w:t>
              </w:r>
              <w:r>
                <w:rPr>
                  <w:i/>
                  <w:iCs/>
                  <w:noProof/>
                </w:rPr>
                <w:t>https://hurqalya.ucmerced.edu/.</w:t>
              </w:r>
              <w:r>
                <w:rPr>
                  <w:noProof/>
                </w:rPr>
                <w:t xml:space="preserve"> Accessed January 29, 2021. https://hurqalya.ucmerced.edu/node/484/.</w:t>
              </w:r>
            </w:p>
            <w:p w14:paraId="1FB87290" w14:textId="77777777" w:rsidR="005539EF" w:rsidRDefault="005539EF" w:rsidP="005539EF">
              <w:pPr>
                <w:pStyle w:val="Bibliography"/>
                <w:ind w:left="720" w:hanging="720"/>
                <w:rPr>
                  <w:noProof/>
                </w:rPr>
              </w:pPr>
              <w:r>
                <w:rPr>
                  <w:noProof/>
                </w:rPr>
                <w:t xml:space="preserve">—. 2003. "The Tablet of the Bell (Law˙-i-Náqús) of Bahá’u’lláh or The Tablet of “Praised Be Thou, O ‘He’!” (Law˙-i-Subhánaka yá Hu[wa])." </w:t>
              </w:r>
              <w:r>
                <w:rPr>
                  <w:i/>
                  <w:iCs/>
                  <w:noProof/>
                </w:rPr>
                <w:t>Bahá'í Library Online.</w:t>
              </w:r>
              <w:r>
                <w:rPr>
                  <w:noProof/>
                </w:rPr>
                <w:t xml:space="preserve"> Accessed January 19, 2021. https://bahai-library.com/lambden_naqus.</w:t>
              </w:r>
            </w:p>
            <w:p w14:paraId="020FCC51" w14:textId="77777777" w:rsidR="005539EF" w:rsidRDefault="005539EF" w:rsidP="005539EF">
              <w:pPr>
                <w:pStyle w:val="Bibliography"/>
                <w:ind w:left="720" w:hanging="720"/>
                <w:rPr>
                  <w:noProof/>
                </w:rPr>
              </w:pPr>
              <w:r>
                <w:rPr>
                  <w:noProof/>
                </w:rPr>
                <w:t xml:space="preserve">Lee, Hayden. 2020. "Fashioning the Word-Tool: The Instrumental Character of the Word in Yogic Mantra Meditation and Phenomenology." </w:t>
              </w:r>
              <w:r>
                <w:rPr>
                  <w:i/>
                  <w:iCs/>
                  <w:noProof/>
                </w:rPr>
                <w:t xml:space="preserve">Philosophy East and West, Project </w:t>
              </w:r>
              <w:r>
                <w:rPr>
                  <w:i/>
                  <w:iCs/>
                  <w:noProof/>
                </w:rPr>
                <w:lastRenderedPageBreak/>
                <w:t>MUSE, 10.1353/pew.0.0196</w:t>
              </w:r>
              <w:r>
                <w:rPr>
                  <w:noProof/>
                </w:rPr>
                <w:t>, June 11. Accessed February 8, 2021. https://muse.jhu.edu/article/758204.</w:t>
              </w:r>
            </w:p>
            <w:p w14:paraId="331DF646" w14:textId="77777777" w:rsidR="005539EF" w:rsidRDefault="005539EF" w:rsidP="005539EF">
              <w:pPr>
                <w:pStyle w:val="Bibliography"/>
                <w:ind w:left="720" w:hanging="720"/>
                <w:rPr>
                  <w:noProof/>
                </w:rPr>
              </w:pPr>
              <w:r>
                <w:rPr>
                  <w:noProof/>
                </w:rPr>
                <w:t xml:space="preserve">MacEoin, Denis. 1994. </w:t>
              </w:r>
              <w:r>
                <w:rPr>
                  <w:i/>
                  <w:iCs/>
                  <w:noProof/>
                </w:rPr>
                <w:t>Rituals in Babism and Bahaism.</w:t>
              </w:r>
              <w:r>
                <w:rPr>
                  <w:noProof/>
                </w:rPr>
                <w:t xml:space="preserve"> London: British Academic press.</w:t>
              </w:r>
            </w:p>
            <w:p w14:paraId="1F7DB3C6" w14:textId="77777777" w:rsidR="005539EF" w:rsidRDefault="005539EF" w:rsidP="005539EF">
              <w:pPr>
                <w:pStyle w:val="Bibliography"/>
                <w:ind w:left="720" w:hanging="720"/>
                <w:rPr>
                  <w:noProof/>
                </w:rPr>
              </w:pPr>
              <w:r>
                <w:rPr>
                  <w:noProof/>
                </w:rPr>
                <w:t xml:space="preserve">Masumian, Adib, and Violetta Zein. 2020. "The Languages of Revelation of the Baháa'í Writings." </w:t>
              </w:r>
              <w:r>
                <w:rPr>
                  <w:i/>
                  <w:iCs/>
                  <w:noProof/>
                </w:rPr>
                <w:t>Bahá'í Library Online.</w:t>
              </w:r>
              <w:r>
                <w:rPr>
                  <w:noProof/>
                </w:rPr>
                <w:t xml:space="preserve"> Accessed July 20, 2022. https://bahai-library.com/pdf/m/masumian_languages_bahai_writings.pdf.</w:t>
              </w:r>
            </w:p>
            <w:p w14:paraId="34668354" w14:textId="77777777" w:rsidR="005539EF" w:rsidRDefault="005539EF" w:rsidP="005539EF">
              <w:pPr>
                <w:pStyle w:val="Bibliography"/>
                <w:ind w:left="720" w:hanging="720"/>
                <w:rPr>
                  <w:noProof/>
                </w:rPr>
              </w:pPr>
              <w:r>
                <w:rPr>
                  <w:noProof/>
                </w:rPr>
                <w:t xml:space="preserve">Masumian, Farnaz. 2013. </w:t>
              </w:r>
              <w:r>
                <w:rPr>
                  <w:i/>
                  <w:iCs/>
                  <w:noProof/>
                </w:rPr>
                <w:t>The Divine Art of Meditation.</w:t>
              </w:r>
              <w:r>
                <w:rPr>
                  <w:noProof/>
                </w:rPr>
                <w:t xml:space="preserve"> Oxford: George Ronald.</w:t>
              </w:r>
            </w:p>
            <w:p w14:paraId="5BC90388" w14:textId="77777777" w:rsidR="005539EF" w:rsidRDefault="005539EF" w:rsidP="005539EF">
              <w:pPr>
                <w:pStyle w:val="Bibliography"/>
                <w:ind w:left="720" w:hanging="720"/>
                <w:rPr>
                  <w:noProof/>
                </w:rPr>
              </w:pPr>
              <w:r>
                <w:rPr>
                  <w:noProof/>
                </w:rPr>
                <w:t xml:space="preserve">Merriam-Webster. 2020. "Litany." </w:t>
              </w:r>
              <w:r>
                <w:rPr>
                  <w:i/>
                  <w:iCs/>
                  <w:noProof/>
                </w:rPr>
                <w:t>Merriam-Webster.com Dictionary.</w:t>
              </w:r>
              <w:r>
                <w:rPr>
                  <w:noProof/>
                </w:rPr>
                <w:t xml:space="preserve"> September 1. Accessed September 4, 2020. https://www.merriam-webster.com/dictionary/litany.</w:t>
              </w:r>
            </w:p>
            <w:p w14:paraId="49996653" w14:textId="77777777" w:rsidR="005539EF" w:rsidRDefault="005539EF" w:rsidP="005539EF">
              <w:pPr>
                <w:pStyle w:val="Bibliography"/>
                <w:ind w:left="720" w:hanging="720"/>
                <w:rPr>
                  <w:noProof/>
                </w:rPr>
              </w:pPr>
              <w:r>
                <w:rPr>
                  <w:noProof/>
                </w:rPr>
                <w:t xml:space="preserve">Mischler, Ælfwine. n.d. "Tarawih Prayer." </w:t>
              </w:r>
              <w:r>
                <w:rPr>
                  <w:i/>
                  <w:iCs/>
                  <w:noProof/>
                </w:rPr>
                <w:t>IslamOnline.</w:t>
              </w:r>
              <w:r>
                <w:rPr>
                  <w:noProof/>
                </w:rPr>
                <w:t xml:space="preserve"> Accessed May 8, 2023. https://islamonline.net/en/tarawih-prayer-2/.</w:t>
              </w:r>
            </w:p>
            <w:p w14:paraId="1CF769E7" w14:textId="77777777" w:rsidR="005539EF" w:rsidRDefault="005539EF" w:rsidP="005539EF">
              <w:pPr>
                <w:pStyle w:val="Bibliography"/>
                <w:ind w:left="720" w:hanging="720"/>
                <w:rPr>
                  <w:noProof/>
                </w:rPr>
              </w:pPr>
              <w:r>
                <w:rPr>
                  <w:noProof/>
                </w:rPr>
                <w:t xml:space="preserve">Momen, Moojan. 1991. "Transliteration." </w:t>
              </w:r>
              <w:r>
                <w:rPr>
                  <w:i/>
                  <w:iCs/>
                  <w:noProof/>
                </w:rPr>
                <w:t>Bahá'í Library Online.</w:t>
              </w:r>
              <w:r>
                <w:rPr>
                  <w:noProof/>
                </w:rPr>
                <w:t xml:space="preserve"> Accessed January 11, 2021. https://bahai-library.com/momen_transliteration.</w:t>
              </w:r>
            </w:p>
            <w:p w14:paraId="5AA67E09" w14:textId="77777777" w:rsidR="005539EF" w:rsidRDefault="005539EF" w:rsidP="005539EF">
              <w:pPr>
                <w:pStyle w:val="Bibliography"/>
                <w:ind w:left="720" w:hanging="720"/>
                <w:rPr>
                  <w:noProof/>
                </w:rPr>
              </w:pPr>
              <w:r>
                <w:rPr>
                  <w:noProof/>
                </w:rPr>
                <w:t xml:space="preserve">Muhammad, Prophet. 2016. </w:t>
              </w:r>
              <w:r>
                <w:rPr>
                  <w:i/>
                  <w:iCs/>
                  <w:noProof/>
                </w:rPr>
                <w:t>Qur'an.</w:t>
              </w:r>
              <w:r>
                <w:rPr>
                  <w:noProof/>
                </w:rPr>
                <w:t xml:space="preserve"> Translated by M.A.S. Abdel Haleem. Oxford: Oxford University Press.</w:t>
              </w:r>
            </w:p>
            <w:p w14:paraId="403E052C" w14:textId="77777777" w:rsidR="005539EF" w:rsidRDefault="005539EF" w:rsidP="005539EF">
              <w:pPr>
                <w:pStyle w:val="Bibliography"/>
                <w:ind w:left="720" w:hanging="720"/>
                <w:rPr>
                  <w:noProof/>
                </w:rPr>
              </w:pPr>
              <w:r>
                <w:rPr>
                  <w:noProof/>
                </w:rPr>
                <w:t xml:space="preserve">Muhammed. n.d. "Al-Mulk." </w:t>
              </w:r>
              <w:r>
                <w:rPr>
                  <w:i/>
                  <w:iCs/>
                  <w:noProof/>
                </w:rPr>
                <w:t>quran.ksu.</w:t>
              </w:r>
              <w:r>
                <w:rPr>
                  <w:noProof/>
                </w:rPr>
                <w:t xml:space="preserve"> Accessed January 20, 2021. http://quran.ksu.edu.sa/translations/english/562.html.</w:t>
              </w:r>
            </w:p>
            <w:p w14:paraId="26594406" w14:textId="77777777" w:rsidR="005539EF" w:rsidRDefault="005539EF" w:rsidP="005539EF">
              <w:pPr>
                <w:pStyle w:val="Bibliography"/>
                <w:ind w:left="720" w:hanging="720"/>
                <w:rPr>
                  <w:noProof/>
                </w:rPr>
              </w:pPr>
              <w:r>
                <w:rPr>
                  <w:noProof/>
                </w:rPr>
                <w:t xml:space="preserve">—. n.d. "Surah 14. Ibrahim, Ayah 12." </w:t>
              </w:r>
              <w:r>
                <w:rPr>
                  <w:i/>
                  <w:iCs/>
                  <w:noProof/>
                </w:rPr>
                <w:t>alim.org.</w:t>
              </w:r>
              <w:r>
                <w:rPr>
                  <w:noProof/>
                </w:rPr>
                <w:t xml:space="preserve"> Accessed January 29, 2021. https://www.alim.org/quran/compare/surah/14/12/.</w:t>
              </w:r>
            </w:p>
            <w:p w14:paraId="49936841" w14:textId="77777777" w:rsidR="005539EF" w:rsidRDefault="005539EF" w:rsidP="005539EF">
              <w:pPr>
                <w:pStyle w:val="Bibliography"/>
                <w:ind w:left="720" w:hanging="720"/>
                <w:rPr>
                  <w:noProof/>
                </w:rPr>
              </w:pPr>
              <w:r>
                <w:rPr>
                  <w:noProof/>
                </w:rPr>
                <w:t xml:space="preserve">Nabil. 1991. "Tárikh-i Nabil." </w:t>
              </w:r>
              <w:r>
                <w:rPr>
                  <w:i/>
                  <w:iCs/>
                  <w:noProof/>
                </w:rPr>
                <w:t>Baha'i Reference Library.</w:t>
              </w:r>
              <w:r>
                <w:rPr>
                  <w:noProof/>
                </w:rPr>
                <w:t xml:space="preserve"> Accessed January 23, 2021. https://reference.bahai.org/fa/t/nz/DB/db-33.html#pg1.</w:t>
              </w:r>
            </w:p>
            <w:p w14:paraId="371369CB" w14:textId="77777777" w:rsidR="005539EF" w:rsidRDefault="005539EF" w:rsidP="005539EF">
              <w:pPr>
                <w:pStyle w:val="Bibliography"/>
                <w:ind w:left="720" w:hanging="720"/>
                <w:rPr>
                  <w:noProof/>
                </w:rPr>
              </w:pPr>
              <w:r>
                <w:rPr>
                  <w:noProof/>
                </w:rPr>
                <w:t xml:space="preserve">—. 1932. "The Dawn-Breakers: Nabíl’s Narrative of the Early Days of the Bahá’í Revelation." </w:t>
              </w:r>
              <w:r>
                <w:rPr>
                  <w:i/>
                  <w:iCs/>
                  <w:noProof/>
                </w:rPr>
                <w:t>Bahá'í Reference Library.</w:t>
              </w:r>
              <w:r>
                <w:rPr>
                  <w:noProof/>
                </w:rPr>
                <w:t xml:space="preserve"> Accessed January 11, 2021. https://reference.bahai.org/en/t/nz/DB/index.html.</w:t>
              </w:r>
            </w:p>
            <w:p w14:paraId="7ECE64F6" w14:textId="77777777" w:rsidR="005539EF" w:rsidRDefault="005539EF" w:rsidP="005539EF">
              <w:pPr>
                <w:pStyle w:val="Bibliography"/>
                <w:ind w:left="720" w:hanging="720"/>
                <w:rPr>
                  <w:noProof/>
                </w:rPr>
              </w:pPr>
              <w:r>
                <w:rPr>
                  <w:noProof/>
                </w:rPr>
                <w:t xml:space="preserve">Naranjo, Claudio, and Robert E. Ornstein. 1971. </w:t>
              </w:r>
              <w:r>
                <w:rPr>
                  <w:i/>
                  <w:iCs/>
                  <w:noProof/>
                </w:rPr>
                <w:t>On the Psychology of Meditation.</w:t>
              </w:r>
              <w:r>
                <w:rPr>
                  <w:noProof/>
                </w:rPr>
                <w:t xml:space="preserve"> New York: The Viking Press. Accessed February 7, 2021. https://archive.org/details/onpsychologyofme00nara/mode/2up.</w:t>
              </w:r>
            </w:p>
            <w:p w14:paraId="4F0437DD" w14:textId="77777777" w:rsidR="005539EF" w:rsidRDefault="005539EF" w:rsidP="005539EF">
              <w:pPr>
                <w:pStyle w:val="Bibliography"/>
                <w:ind w:left="720" w:hanging="720"/>
                <w:rPr>
                  <w:noProof/>
                </w:rPr>
              </w:pPr>
              <w:r>
                <w:rPr>
                  <w:noProof/>
                </w:rPr>
                <w:t xml:space="preserve">Newhall, Muriel Ives Barrow. 1998. "Mother's Stories: Recollections of Abdu'l-Baha." </w:t>
              </w:r>
              <w:r>
                <w:rPr>
                  <w:i/>
                  <w:iCs/>
                  <w:noProof/>
                </w:rPr>
                <w:t>Bahá’í Library Online.</w:t>
              </w:r>
              <w:r>
                <w:rPr>
                  <w:noProof/>
                </w:rPr>
                <w:t xml:space="preserve"> Accessed September 8, 2020. http://bahai-library.com/ives_mothers_stories_abdulbaha.</w:t>
              </w:r>
            </w:p>
            <w:p w14:paraId="6FDFF4EB" w14:textId="77777777" w:rsidR="005539EF" w:rsidRDefault="005539EF" w:rsidP="005539EF">
              <w:pPr>
                <w:pStyle w:val="Bibliography"/>
                <w:ind w:left="720" w:hanging="720"/>
                <w:rPr>
                  <w:noProof/>
                </w:rPr>
              </w:pPr>
              <w:r>
                <w:rPr>
                  <w:noProof/>
                </w:rPr>
                <w:t xml:space="preserve">Périgord, Emily McBride. 1939. </w:t>
              </w:r>
              <w:r>
                <w:rPr>
                  <w:i/>
                  <w:iCs/>
                  <w:noProof/>
                </w:rPr>
                <w:t>Translation of French Foot-notes of the Dawn-Breakers.</w:t>
              </w:r>
              <w:r>
                <w:rPr>
                  <w:noProof/>
                </w:rPr>
                <w:t xml:space="preserve"> Translated by Emily McBride Périgord. Wilmette, Illinois: Bahá'í Publishing Trust. Accessed January 31, 2021. https://bahai-library.com/dawnbreakers_french_footnotes_english.</w:t>
              </w:r>
            </w:p>
            <w:p w14:paraId="7DC3E131" w14:textId="77777777" w:rsidR="005539EF" w:rsidRDefault="005539EF" w:rsidP="005539EF">
              <w:pPr>
                <w:pStyle w:val="Bibliography"/>
                <w:ind w:left="720" w:hanging="720"/>
                <w:rPr>
                  <w:noProof/>
                </w:rPr>
              </w:pPr>
              <w:r>
                <w:rPr>
                  <w:noProof/>
                </w:rPr>
                <w:lastRenderedPageBreak/>
                <w:t xml:space="preserve">Phelps, Steven. 2020. "A Partial Inventory of the Central Figures of the Bahá'í Faith." </w:t>
              </w:r>
              <w:r>
                <w:rPr>
                  <w:i/>
                  <w:iCs/>
                  <w:noProof/>
                </w:rPr>
                <w:t>loomofreality.org.</w:t>
              </w:r>
              <w:r>
                <w:rPr>
                  <w:noProof/>
                </w:rPr>
                <w:t xml:space="preserve"> November 3. Accessed January 19, 2022. http://blog.loomofreality.org/wp-content/uploads/2020/12/Partial-Inventory-2.02.pdf.</w:t>
              </w:r>
            </w:p>
            <w:p w14:paraId="5EA2FE86" w14:textId="77777777" w:rsidR="005539EF" w:rsidRDefault="005539EF" w:rsidP="005539EF">
              <w:pPr>
                <w:pStyle w:val="Bibliography"/>
                <w:ind w:left="720" w:hanging="720"/>
                <w:rPr>
                  <w:noProof/>
                </w:rPr>
              </w:pPr>
              <w:r>
                <w:rPr>
                  <w:noProof/>
                </w:rPr>
                <w:t xml:space="preserve">Pschaida, Daniel Azim. 2021. "Bahá’u’lláh’s “Long Healing Prayer” (“Lawḥ-i-Anta’l-Káfí”) in Light of a Metaphysics of Unity." </w:t>
              </w:r>
              <w:r>
                <w:rPr>
                  <w:i/>
                  <w:iCs/>
                  <w:noProof/>
                </w:rPr>
                <w:t>Journal of Bahá'í Studies</w:t>
              </w:r>
              <w:r>
                <w:rPr>
                  <w:noProof/>
                </w:rPr>
                <w:t xml:space="preserve"> (Ottawa Association for Bahá'í Studies North America) 31 (3): 93-130. Accessed March 27, 2022. https://journal.bahaistudies.ca/online/article/view/302/427.</w:t>
              </w:r>
            </w:p>
            <w:p w14:paraId="2E0B3FE9" w14:textId="77777777" w:rsidR="005539EF" w:rsidRDefault="005539EF" w:rsidP="005539EF">
              <w:pPr>
                <w:pStyle w:val="Bibliography"/>
                <w:ind w:left="720" w:hanging="720"/>
                <w:rPr>
                  <w:noProof/>
                </w:rPr>
              </w:pPr>
              <w:r>
                <w:rPr>
                  <w:noProof/>
                </w:rPr>
                <w:t xml:space="preserve">—. 2019. "Bahá’u’lláh's Long Healing Prayer: Parallel Translation and Notes on Iterations / Recensions." </w:t>
              </w:r>
              <w:r>
                <w:rPr>
                  <w:i/>
                  <w:iCs/>
                  <w:noProof/>
                </w:rPr>
                <w:t>Baha'i Library Online.</w:t>
              </w:r>
              <w:r>
                <w:rPr>
                  <w:noProof/>
                </w:rPr>
                <w:t xml:space="preserve"> Accessed September 5, 2020. https://bahai-library.com/pschaida_healing_prayer_notes.</w:t>
              </w:r>
            </w:p>
            <w:p w14:paraId="009F9056" w14:textId="77777777" w:rsidR="005539EF" w:rsidRDefault="005539EF" w:rsidP="005539EF">
              <w:pPr>
                <w:pStyle w:val="Bibliography"/>
                <w:ind w:left="720" w:hanging="720"/>
                <w:rPr>
                  <w:noProof/>
                </w:rPr>
              </w:pPr>
              <w:r>
                <w:rPr>
                  <w:noProof/>
                </w:rPr>
                <w:t xml:space="preserve">—. 2022. "Bahá'u'lláh's 'Long Healing Prayer' ("Lawḥ-i-Anta'l-Káfí") in Light of a Metaphysics of Unity." </w:t>
              </w:r>
              <w:r>
                <w:rPr>
                  <w:i/>
                  <w:iCs/>
                  <w:noProof/>
                </w:rPr>
                <w:t>Bahá'í Library Online.</w:t>
              </w:r>
              <w:r>
                <w:rPr>
                  <w:noProof/>
                </w:rPr>
                <w:t xml:space="preserve"> March. Accessed August 16, 2022. https://bahai-library.com/pschaida_healing_prayer_metaphysics.</w:t>
              </w:r>
            </w:p>
            <w:p w14:paraId="0470D9AF" w14:textId="77777777" w:rsidR="005539EF" w:rsidRDefault="005539EF" w:rsidP="005539EF">
              <w:pPr>
                <w:pStyle w:val="Bibliography"/>
                <w:ind w:left="720" w:hanging="720"/>
                <w:rPr>
                  <w:noProof/>
                </w:rPr>
              </w:pPr>
              <w:r>
                <w:rPr>
                  <w:noProof/>
                </w:rPr>
                <w:t xml:space="preserve">Qara'at, Muhsin. n.d. "Dhikr at-Tasbih." </w:t>
              </w:r>
              <w:r>
                <w:rPr>
                  <w:i/>
                  <w:iCs/>
                  <w:noProof/>
                </w:rPr>
                <w:t>Al-Islam.org.</w:t>
              </w:r>
              <w:r>
                <w:rPr>
                  <w:noProof/>
                </w:rPr>
                <w:t xml:space="preserve"> Accessed May 8, 2023. https://www.al-islam.org/commentary-prayer-muhsin-qaraati/dhikr-tasbih.</w:t>
              </w:r>
            </w:p>
            <w:p w14:paraId="785BC904" w14:textId="77777777" w:rsidR="005539EF" w:rsidRDefault="005539EF" w:rsidP="005539EF">
              <w:pPr>
                <w:pStyle w:val="Bibliography"/>
                <w:ind w:left="720" w:hanging="720"/>
                <w:rPr>
                  <w:noProof/>
                </w:rPr>
              </w:pPr>
              <w:r>
                <w:rPr>
                  <w:noProof/>
                </w:rPr>
                <w:t xml:space="preserve">quran.com. n.d. "Va Kafá Billáh-i Hasíbá." </w:t>
              </w:r>
              <w:r>
                <w:rPr>
                  <w:i/>
                  <w:iCs/>
                  <w:noProof/>
                </w:rPr>
                <w:t>quran.com.</w:t>
              </w:r>
              <w:r>
                <w:rPr>
                  <w:noProof/>
                </w:rPr>
                <w:t xml:space="preserve"> Accessed January 24, 2021. https://quran.com/search?query=%D9%83%D9%8E%D9%81%DB%8C+%D8%A8%D9%90%D8%A7%D9%84%D9%84%D9%87+%D8%AD%D9%8E%D8%B3%D9%8A%D8%A8%D8%A7%D9%8B.</w:t>
              </w:r>
            </w:p>
            <w:p w14:paraId="743B9DDC" w14:textId="77777777" w:rsidR="005539EF" w:rsidRDefault="005539EF" w:rsidP="005539EF">
              <w:pPr>
                <w:pStyle w:val="Bibliography"/>
                <w:ind w:left="720" w:hanging="720"/>
                <w:rPr>
                  <w:noProof/>
                </w:rPr>
              </w:pPr>
              <w:r>
                <w:rPr>
                  <w:noProof/>
                </w:rPr>
                <w:t xml:space="preserve">—. n.d. "Zawl Fazl-i 'zim." </w:t>
              </w:r>
              <w:r>
                <w:rPr>
                  <w:i/>
                  <w:iCs/>
                  <w:noProof/>
                </w:rPr>
                <w:t>quran.com.</w:t>
              </w:r>
              <w:r>
                <w:rPr>
                  <w:noProof/>
                </w:rPr>
                <w:t xml:space="preserve"> Accessed January 25, 2021. https://quran.com/search?query=%D8%B0%D9%8F%D9%88+%D8%A7%D9%84%D9%81%D9%8E%D8%B6%D9%84+%D9%90+%D8%A7%D9%84%D8%B9%D9%8E%D8%B8%D9%8A%D9%85.</w:t>
              </w:r>
            </w:p>
            <w:p w14:paraId="2E24082B" w14:textId="77777777" w:rsidR="005539EF" w:rsidRDefault="005539EF" w:rsidP="005539EF">
              <w:pPr>
                <w:pStyle w:val="Bibliography"/>
                <w:ind w:left="720" w:hanging="720"/>
                <w:rPr>
                  <w:noProof/>
                </w:rPr>
              </w:pPr>
              <w:r>
                <w:rPr>
                  <w:noProof/>
                </w:rPr>
                <w:t xml:space="preserve">quranreading.com. n.d. "8 Benefits of Dhikr - Remembrance of Allah." </w:t>
              </w:r>
              <w:r>
                <w:rPr>
                  <w:i/>
                  <w:iCs/>
                  <w:noProof/>
                </w:rPr>
                <w:t>Quran Reading.</w:t>
              </w:r>
              <w:r>
                <w:rPr>
                  <w:noProof/>
                </w:rPr>
                <w:t xml:space="preserve"> Accessed January 9, 2021. http://www.quranreading.com/blog/8-benefits-of-dhikr-remembrance-of-allah/.</w:t>
              </w:r>
            </w:p>
            <w:p w14:paraId="375A2E37" w14:textId="77777777" w:rsidR="005539EF" w:rsidRDefault="005539EF" w:rsidP="005539EF">
              <w:pPr>
                <w:pStyle w:val="Bibliography"/>
                <w:ind w:left="720" w:hanging="720"/>
                <w:rPr>
                  <w:noProof/>
                </w:rPr>
              </w:pPr>
              <w:r>
                <w:rPr>
                  <w:noProof/>
                </w:rPr>
                <w:t xml:space="preserve">ramadhan.org.uk. 2021. "Tarawih." </w:t>
              </w:r>
              <w:r>
                <w:rPr>
                  <w:i/>
                  <w:iCs/>
                  <w:noProof/>
                </w:rPr>
                <w:t>Ramadhan: Keep Calm&amp;Read Quran.</w:t>
              </w:r>
              <w:r>
                <w:rPr>
                  <w:noProof/>
                </w:rPr>
                <w:t xml:space="preserve"> Accessed February 11, 2022. https://www.ramadhan.org.uk/tarawih/.</w:t>
              </w:r>
            </w:p>
            <w:p w14:paraId="19ABD098" w14:textId="77777777" w:rsidR="005539EF" w:rsidRDefault="005539EF" w:rsidP="005539EF">
              <w:pPr>
                <w:pStyle w:val="Bibliography"/>
                <w:ind w:left="720" w:hanging="720"/>
                <w:rPr>
                  <w:noProof/>
                </w:rPr>
              </w:pPr>
              <w:r>
                <w:rPr>
                  <w:noProof/>
                </w:rPr>
                <w:t xml:space="preserve">Research Department. 2019. </w:t>
              </w:r>
              <w:r>
                <w:rPr>
                  <w:i/>
                  <w:iCs/>
                  <w:noProof/>
                </w:rPr>
                <w:t>Prayer and Devotional.</w:t>
              </w:r>
              <w:r>
                <w:rPr>
                  <w:noProof/>
                </w:rPr>
                <w:t xml:space="preserve"> A Compilation of Extracts from the Writings of Bahá’u’lláh, the Báb, and ‘Abdu’l-Bahá, Haifa: Universal House of Justice.</w:t>
              </w:r>
            </w:p>
            <w:p w14:paraId="6F6E1E2C" w14:textId="77777777" w:rsidR="005539EF" w:rsidRDefault="005539EF" w:rsidP="005539EF">
              <w:pPr>
                <w:pStyle w:val="Bibliography"/>
                <w:ind w:left="720" w:hanging="720"/>
                <w:rPr>
                  <w:noProof/>
                </w:rPr>
              </w:pPr>
              <w:r>
                <w:rPr>
                  <w:noProof/>
                </w:rPr>
                <w:t xml:space="preserve">Research Department. 2017. </w:t>
              </w:r>
              <w:r>
                <w:rPr>
                  <w:i/>
                  <w:iCs/>
                  <w:noProof/>
                </w:rPr>
                <w:t>The Institution of the Mashriqu’l-Adhkár.</w:t>
              </w:r>
              <w:r>
                <w:rPr>
                  <w:noProof/>
                </w:rPr>
                <w:t xml:space="preserve"> Universal House of Justice, Haifa: Bahá'í Reference Library. Accessed January 10, 2022. https://www.bahai.org/library/authoritative-texts/compilations/institution-mashriqul-adhkar/institution-mashriqul-adhkar.pdf?771961d0.</w:t>
              </w:r>
            </w:p>
            <w:p w14:paraId="6E887EB5" w14:textId="77777777" w:rsidR="005539EF" w:rsidRDefault="005539EF" w:rsidP="005539EF">
              <w:pPr>
                <w:pStyle w:val="Bibliography"/>
                <w:ind w:left="720" w:hanging="720"/>
                <w:rPr>
                  <w:noProof/>
                </w:rPr>
              </w:pPr>
              <w:r>
                <w:rPr>
                  <w:noProof/>
                </w:rPr>
                <w:t xml:space="preserve">Rouget, Gilbert. 1985. </w:t>
              </w:r>
              <w:r>
                <w:rPr>
                  <w:i/>
                  <w:iCs/>
                  <w:noProof/>
                </w:rPr>
                <w:t>Music and Trance: A Theory of the Relations between Music and Possession.</w:t>
              </w:r>
              <w:r>
                <w:rPr>
                  <w:noProof/>
                </w:rPr>
                <w:t xml:space="preserve"> Chicago: University of Chicago Press.</w:t>
              </w:r>
            </w:p>
            <w:p w14:paraId="0571E85C" w14:textId="77777777" w:rsidR="005539EF" w:rsidRDefault="005539EF" w:rsidP="005539EF">
              <w:pPr>
                <w:pStyle w:val="Bibliography"/>
                <w:ind w:left="720" w:hanging="720"/>
                <w:rPr>
                  <w:noProof/>
                </w:rPr>
              </w:pPr>
              <w:r>
                <w:rPr>
                  <w:noProof/>
                </w:rPr>
                <w:lastRenderedPageBreak/>
                <w:t xml:space="preserve">Saiedi, Nader. 2008. </w:t>
              </w:r>
              <w:r>
                <w:rPr>
                  <w:i/>
                  <w:iCs/>
                  <w:noProof/>
                </w:rPr>
                <w:t>Gate of the Heart: Understanding the Writings of the Báb.</w:t>
              </w:r>
              <w:r>
                <w:rPr>
                  <w:noProof/>
                </w:rPr>
                <w:t xml:space="preserve"> Waterloo, Ontario: Association for Bahá’í Studies and Wilfrid Laurier University Press. Accessed September 4, 2020. http://chupin.ru/library/NaderSaiedi/Gate_of_the_Heart.pdf.</w:t>
              </w:r>
            </w:p>
            <w:p w14:paraId="7DEBB59C" w14:textId="77777777" w:rsidR="005539EF" w:rsidRDefault="005539EF" w:rsidP="005539EF">
              <w:pPr>
                <w:pStyle w:val="Bibliography"/>
                <w:ind w:left="720" w:hanging="720"/>
                <w:rPr>
                  <w:noProof/>
                </w:rPr>
              </w:pPr>
              <w:r>
                <w:rPr>
                  <w:noProof/>
                </w:rPr>
                <w:t xml:space="preserve">Scholl, Steven. 1983. "The Remembrance of God: An Invocation Technique in Sufism and the Writings of The Báb and Bahá'u'lláh." </w:t>
              </w:r>
              <w:r>
                <w:rPr>
                  <w:i/>
                  <w:iCs/>
                  <w:noProof/>
                </w:rPr>
                <w:t>Bahá'í Studies Bulletin</w:t>
              </w:r>
              <w:r>
                <w:rPr>
                  <w:noProof/>
                </w:rPr>
                <w:t xml:space="preserve"> 2 (3): 73-106. Accessed August 25, 2020. https://bahai-library.com/scholl_dhikr_remembrance_god.</w:t>
              </w:r>
            </w:p>
            <w:p w14:paraId="56A3179C" w14:textId="77777777" w:rsidR="005539EF" w:rsidRDefault="005539EF" w:rsidP="005539EF">
              <w:pPr>
                <w:pStyle w:val="Bibliography"/>
                <w:ind w:left="720" w:hanging="720"/>
                <w:rPr>
                  <w:noProof/>
                </w:rPr>
              </w:pPr>
              <w:r>
                <w:rPr>
                  <w:noProof/>
                </w:rPr>
                <w:t xml:space="preserve">Scribd. n.d. "Tasbíh of Taráwíh." </w:t>
              </w:r>
              <w:r>
                <w:rPr>
                  <w:i/>
                  <w:iCs/>
                  <w:noProof/>
                </w:rPr>
                <w:t>slideshre.net.</w:t>
              </w:r>
              <w:r>
                <w:rPr>
                  <w:noProof/>
                </w:rPr>
                <w:t xml:space="preserve"> Accessed May 8, 2023. https://www.slideshare.net/kingabid/tasbih-tarawih-pdf.</w:t>
              </w:r>
            </w:p>
            <w:p w14:paraId="49CD91EA" w14:textId="77777777" w:rsidR="005539EF" w:rsidRDefault="005539EF" w:rsidP="005539EF">
              <w:pPr>
                <w:pStyle w:val="Bibliography"/>
                <w:ind w:left="720" w:hanging="720"/>
                <w:rPr>
                  <w:noProof/>
                </w:rPr>
              </w:pPr>
              <w:r>
                <w:rPr>
                  <w:noProof/>
                </w:rPr>
                <w:t xml:space="preserve">sevapp. 2020. "Asmaul Husna: 99 Names of Allah - Dhikr &amp; Quiz." </w:t>
              </w:r>
              <w:r>
                <w:rPr>
                  <w:i/>
                  <w:iCs/>
                  <w:noProof/>
                </w:rPr>
                <w:t>Google Play.</w:t>
              </w:r>
              <w:r>
                <w:rPr>
                  <w:noProof/>
                </w:rPr>
                <w:t xml:space="preserve"> March 27. Accessed September 6, 2020. https://play.google.com/store/apps/details?id=com.sevapp.asmaul_husna_99_names_of_allah_dhikr&amp;hl=en_US.</w:t>
              </w:r>
            </w:p>
            <w:p w14:paraId="6E639A78" w14:textId="77777777" w:rsidR="005539EF" w:rsidRDefault="005539EF" w:rsidP="005539EF">
              <w:pPr>
                <w:pStyle w:val="Bibliography"/>
                <w:ind w:left="720" w:hanging="720"/>
                <w:rPr>
                  <w:noProof/>
                </w:rPr>
              </w:pPr>
              <w:r>
                <w:rPr>
                  <w:noProof/>
                </w:rPr>
                <w:t xml:space="preserve">Seyedeh Sara Seyedahmady Zavieh, Mohammad-Reza Darvishi, and Azadeh Mehrpouyan. 2016. "Tanbur as Stringed Music Instrument: Role, Qualities, Influences on Yarsanism." </w:t>
              </w:r>
              <w:r>
                <w:rPr>
                  <w:i/>
                  <w:iCs/>
                  <w:noProof/>
                </w:rPr>
                <w:t>IJASOS- International E-Journal of Advances in Social Sciences.</w:t>
              </w:r>
              <w:r>
                <w:rPr>
                  <w:noProof/>
                </w:rPr>
                <w:t xml:space="preserve"> April. Accessed January 11, 2021. http://ijasos.ocerintjournals.org/tr/download/article-file/232081.</w:t>
              </w:r>
            </w:p>
            <w:p w14:paraId="7E29CCF9" w14:textId="77777777" w:rsidR="005539EF" w:rsidRDefault="005539EF" w:rsidP="005539EF">
              <w:pPr>
                <w:pStyle w:val="Bibliography"/>
                <w:ind w:left="720" w:hanging="720"/>
                <w:rPr>
                  <w:noProof/>
                </w:rPr>
              </w:pPr>
              <w:r>
                <w:rPr>
                  <w:noProof/>
                </w:rPr>
                <w:t xml:space="preserve">Sheriff, Ahmed H. n.d. "Why Pray in Arabic?" </w:t>
              </w:r>
              <w:r>
                <w:rPr>
                  <w:i/>
                  <w:iCs/>
                  <w:noProof/>
                </w:rPr>
                <w:t>Al-Islam.org.</w:t>
              </w:r>
              <w:r>
                <w:rPr>
                  <w:noProof/>
                </w:rPr>
                <w:t xml:space="preserve"> Accessed January 8, 2021. https://www.al-islam.org/articles/why-pray-arabic-ahmed-h-sheriff.</w:t>
              </w:r>
            </w:p>
            <w:p w14:paraId="24A97581" w14:textId="77777777" w:rsidR="005539EF" w:rsidRDefault="005539EF" w:rsidP="005539EF">
              <w:pPr>
                <w:pStyle w:val="Bibliography"/>
                <w:ind w:left="720" w:hanging="720"/>
                <w:rPr>
                  <w:noProof/>
                </w:rPr>
              </w:pPr>
              <w:r>
                <w:rPr>
                  <w:noProof/>
                </w:rPr>
                <w:t xml:space="preserve">Sonneborn, Daniel Atesh. 1995. </w:t>
              </w:r>
              <w:r>
                <w:rPr>
                  <w:i/>
                  <w:iCs/>
                  <w:noProof/>
                </w:rPr>
                <w:t>Music and Meaning in American Sufism: The Ritual of Dhikr at Sami Mahal, a Chistiyya-derived Sufi Center.</w:t>
              </w:r>
              <w:r>
                <w:rPr>
                  <w:noProof/>
                </w:rPr>
                <w:t xml:space="preserve"> Los Angeles: University of California.</w:t>
              </w:r>
            </w:p>
            <w:p w14:paraId="140D91E2" w14:textId="77777777" w:rsidR="005539EF" w:rsidRDefault="005539EF" w:rsidP="005539EF">
              <w:pPr>
                <w:pStyle w:val="Bibliography"/>
                <w:ind w:left="720" w:hanging="720"/>
                <w:rPr>
                  <w:noProof/>
                </w:rPr>
              </w:pPr>
              <w:r>
                <w:rPr>
                  <w:noProof/>
                </w:rPr>
                <w:t xml:space="preserve">Taherzadeh, Adib. 2005. "Tablet to Salman I." </w:t>
              </w:r>
              <w:r>
                <w:rPr>
                  <w:i/>
                  <w:iCs/>
                  <w:noProof/>
                </w:rPr>
                <w:t>The Covenant Library.</w:t>
              </w:r>
              <w:r>
                <w:rPr>
                  <w:noProof/>
                </w:rPr>
                <w:t xml:space="preserve"> December. Accessed September 7, 2020. https://d9263461.github.io/cl/Baha'i/Others/ROB/V2/p283-290Ch13.html?back=%3C.</w:t>
              </w:r>
            </w:p>
            <w:p w14:paraId="67A25188" w14:textId="77777777" w:rsidR="005539EF" w:rsidRDefault="005539EF" w:rsidP="005539EF">
              <w:pPr>
                <w:pStyle w:val="Bibliography"/>
                <w:ind w:left="720" w:hanging="720"/>
                <w:rPr>
                  <w:noProof/>
                </w:rPr>
              </w:pPr>
              <w:r>
                <w:rPr>
                  <w:noProof/>
                </w:rPr>
                <w:t xml:space="preserve">—. 1977. </w:t>
              </w:r>
              <w:r>
                <w:rPr>
                  <w:i/>
                  <w:iCs/>
                  <w:noProof/>
                </w:rPr>
                <w:t>The Revelation of Bahá'u'lláh, Volume II: Adrianople, 1863-1868.</w:t>
              </w:r>
              <w:r>
                <w:rPr>
                  <w:noProof/>
                </w:rPr>
                <w:t xml:space="preserve"> Vol. 2. 4 vols. Oxford: George Ronald. Accessed January 23, 2022. https://d9263461.github.io/cl/Baha%27i/Others/ROB/V2/Cover.html.</w:t>
              </w:r>
            </w:p>
            <w:p w14:paraId="591EC4B8" w14:textId="77777777" w:rsidR="005539EF" w:rsidRDefault="005539EF" w:rsidP="005539EF">
              <w:pPr>
                <w:pStyle w:val="Bibliography"/>
                <w:ind w:left="720" w:hanging="720"/>
                <w:rPr>
                  <w:noProof/>
                </w:rPr>
              </w:pPr>
              <w:r>
                <w:rPr>
                  <w:noProof/>
                </w:rPr>
                <w:t xml:space="preserve">—. 1984. </w:t>
              </w:r>
              <w:r>
                <w:rPr>
                  <w:i/>
                  <w:iCs/>
                  <w:noProof/>
                </w:rPr>
                <w:t>The Revelation of Bahá'u'lláh: 'Akká, The Early Years, 1868-77.</w:t>
              </w:r>
              <w:r>
                <w:rPr>
                  <w:noProof/>
                </w:rPr>
                <w:t xml:space="preserve"> Vol. 3. 4 vols. Oxford: George Ronald, Publisher. Accessed January 3, 2022. https://d9263461.github.io/cl/Baha'i/Others/ROB/V3/p221-252Ch11.html#p231.</w:t>
              </w:r>
            </w:p>
            <w:p w14:paraId="0C6D996B" w14:textId="77777777" w:rsidR="005539EF" w:rsidRDefault="005539EF" w:rsidP="005539EF">
              <w:pPr>
                <w:pStyle w:val="Bibliography"/>
                <w:ind w:left="720" w:hanging="720"/>
                <w:rPr>
                  <w:noProof/>
                </w:rPr>
              </w:pPr>
              <w:r>
                <w:rPr>
                  <w:noProof/>
                </w:rPr>
                <w:t xml:space="preserve">The Contemplative Life. n.d. "Dhikr." </w:t>
              </w:r>
              <w:r>
                <w:rPr>
                  <w:i/>
                  <w:iCs/>
                  <w:noProof/>
                </w:rPr>
                <w:t>The Contemplative Life.</w:t>
              </w:r>
              <w:r>
                <w:rPr>
                  <w:noProof/>
                </w:rPr>
                <w:t xml:space="preserve"> Accessed September 1, 2020. https://www.thecontemplativelife.org/dhikr.</w:t>
              </w:r>
            </w:p>
            <w:p w14:paraId="63A357CA" w14:textId="77777777" w:rsidR="005539EF" w:rsidRDefault="005539EF" w:rsidP="005539EF">
              <w:pPr>
                <w:pStyle w:val="Bibliography"/>
                <w:ind w:left="720" w:hanging="720"/>
                <w:rPr>
                  <w:noProof/>
                </w:rPr>
              </w:pPr>
              <w:r>
                <w:rPr>
                  <w:noProof/>
                </w:rPr>
                <w:t xml:space="preserve">McGlinn, Sen, ed. 1999. "The Leiden list of the works of Baha'u'llah." </w:t>
              </w:r>
              <w:r>
                <w:rPr>
                  <w:i/>
                  <w:iCs/>
                  <w:noProof/>
                </w:rPr>
                <w:t>Bahá'í Library Online.</w:t>
              </w:r>
              <w:r>
                <w:rPr>
                  <w:noProof/>
                </w:rPr>
                <w:t xml:space="preserve"> Accessed January 24, 2022. http://web.archive.org/web/20070930181707/http:/bahai-library.com/resources/leiden.list/leiden.list.html#513.</w:t>
              </w:r>
            </w:p>
            <w:p w14:paraId="0C6BC9E3" w14:textId="77777777" w:rsidR="005539EF" w:rsidRDefault="005539EF" w:rsidP="005539EF">
              <w:pPr>
                <w:pStyle w:val="Bibliography"/>
                <w:ind w:left="720" w:hanging="720"/>
                <w:rPr>
                  <w:noProof/>
                </w:rPr>
              </w:pPr>
              <w:r>
                <w:rPr>
                  <w:noProof/>
                </w:rPr>
                <w:t xml:space="preserve">The Universal House of Justice. 2001. ""Yá Alláhu'l-Mustagháth":." </w:t>
              </w:r>
              <w:r>
                <w:rPr>
                  <w:i/>
                  <w:iCs/>
                  <w:noProof/>
                </w:rPr>
                <w:t>Bahá’í Library Online.</w:t>
              </w:r>
              <w:r>
                <w:rPr>
                  <w:noProof/>
                </w:rPr>
                <w:t xml:space="preserve"> December 28. Accessed September 8, 2020. https://bahai-library.com/uhj_source_transliteration_mustaghath.</w:t>
              </w:r>
            </w:p>
            <w:p w14:paraId="1E2CB35A" w14:textId="77777777" w:rsidR="005539EF" w:rsidRDefault="005539EF" w:rsidP="005539EF">
              <w:pPr>
                <w:pStyle w:val="Bibliography"/>
                <w:ind w:left="720" w:hanging="720"/>
                <w:rPr>
                  <w:noProof/>
                </w:rPr>
              </w:pPr>
              <w:r>
                <w:rPr>
                  <w:noProof/>
                </w:rPr>
                <w:lastRenderedPageBreak/>
                <w:t>—. 1992. "7 June 1992 – To the Bahá’ís of the World." June 7. Accessed September 14, 2020. https://www.bahai.org/library/authoritative-texts/the-universal-house-of-justice/messages/19920607_001/1#089609017.</w:t>
              </w:r>
            </w:p>
            <w:p w14:paraId="33E94BC7" w14:textId="77777777" w:rsidR="005539EF" w:rsidRDefault="005539EF" w:rsidP="005539EF">
              <w:pPr>
                <w:pStyle w:val="Bibliography"/>
                <w:ind w:left="720" w:hanging="720"/>
                <w:rPr>
                  <w:noProof/>
                </w:rPr>
              </w:pPr>
              <w:r>
                <w:rPr>
                  <w:noProof/>
                </w:rPr>
                <w:t xml:space="preserve">The Universal House of Justice. 1996. </w:t>
              </w:r>
              <w:r>
                <w:rPr>
                  <w:i/>
                  <w:iCs/>
                  <w:noProof/>
                </w:rPr>
                <w:t>Bahá'í Writings on Music:.</w:t>
              </w:r>
              <w:r>
                <w:rPr>
                  <w:noProof/>
                </w:rPr>
                <w:t xml:space="preserve"> compilation, Oakham, England: Bahá'í Publishing Trust.</w:t>
              </w:r>
            </w:p>
            <w:p w14:paraId="180CE118" w14:textId="77777777" w:rsidR="005539EF" w:rsidRDefault="005539EF" w:rsidP="005539EF">
              <w:pPr>
                <w:pStyle w:val="Bibliography"/>
                <w:ind w:left="720" w:hanging="720"/>
                <w:rPr>
                  <w:noProof/>
                </w:rPr>
              </w:pPr>
              <w:r>
                <w:rPr>
                  <w:noProof/>
                </w:rPr>
                <w:t xml:space="preserve">—. 1996. "Lawh-i-Laylatu'l-Quds." </w:t>
              </w:r>
              <w:r>
                <w:rPr>
                  <w:i/>
                  <w:iCs/>
                  <w:noProof/>
                </w:rPr>
                <w:t>Bahá'í Library Online.</w:t>
              </w:r>
              <w:r>
                <w:rPr>
                  <w:noProof/>
                </w:rPr>
                <w:t xml:space="preserve"> August 20. Accessed September 10, 2020. https://bahai-library.com/resources/tablets-notes/lawh-laylat-quds/notes.html.</w:t>
              </w:r>
            </w:p>
            <w:p w14:paraId="41241A5A" w14:textId="77777777" w:rsidR="005539EF" w:rsidRDefault="005539EF" w:rsidP="005539EF">
              <w:pPr>
                <w:pStyle w:val="Bibliography"/>
                <w:ind w:left="720" w:hanging="720"/>
                <w:rPr>
                  <w:noProof/>
                </w:rPr>
              </w:pPr>
              <w:r>
                <w:rPr>
                  <w:noProof/>
                </w:rPr>
                <w:t xml:space="preserve">Thompson, Juliet. 1983. </w:t>
              </w:r>
              <w:r>
                <w:rPr>
                  <w:i/>
                  <w:iCs/>
                  <w:noProof/>
                </w:rPr>
                <w:t>The Diary of Juliet Thompson.</w:t>
              </w:r>
              <w:r>
                <w:rPr>
                  <w:noProof/>
                </w:rPr>
                <w:t xml:space="preserve"> Los Angeles, California: Kalimat Press.</w:t>
              </w:r>
            </w:p>
            <w:p w14:paraId="2113D739" w14:textId="77777777" w:rsidR="005539EF" w:rsidRDefault="005539EF" w:rsidP="005539EF">
              <w:pPr>
                <w:pStyle w:val="Bibliography"/>
                <w:ind w:left="720" w:hanging="720"/>
                <w:rPr>
                  <w:noProof/>
                </w:rPr>
              </w:pPr>
              <w:r>
                <w:rPr>
                  <w:noProof/>
                </w:rPr>
                <w:t xml:space="preserve">Tosun, Necdet. 2016. "Zekri Erre." </w:t>
              </w:r>
              <w:r>
                <w:rPr>
                  <w:i/>
                  <w:iCs/>
                  <w:noProof/>
                </w:rPr>
                <w:t>Zikir.</w:t>
              </w:r>
              <w:r>
                <w:rPr>
                  <w:noProof/>
                </w:rPr>
                <w:t xml:space="preserve"> April 26. Accessed January 10, 2021. http://zikrierre.blogspot.com/2016/04/zikri-erre.html.</w:t>
              </w:r>
            </w:p>
            <w:p w14:paraId="11346819" w14:textId="77777777" w:rsidR="005539EF" w:rsidRDefault="005539EF" w:rsidP="005539EF">
              <w:pPr>
                <w:pStyle w:val="Bibliography"/>
                <w:ind w:left="720" w:hanging="720"/>
                <w:rPr>
                  <w:noProof/>
                </w:rPr>
              </w:pPr>
              <w:r>
                <w:rPr>
                  <w:noProof/>
                </w:rPr>
                <w:t xml:space="preserve">Waldridge, John. 1996. "The Exalted Letters (Hurúfát-i-'Álín): Overview." </w:t>
              </w:r>
              <w:r>
                <w:rPr>
                  <w:i/>
                  <w:iCs/>
                  <w:noProof/>
                </w:rPr>
                <w:t>bahai-library.com.</w:t>
              </w:r>
              <w:r>
                <w:rPr>
                  <w:noProof/>
                </w:rPr>
                <w:t xml:space="preserve"> Accessed January 28, 2022. https://bahai-library.com/walbridge_hurufat_alin_overview.</w:t>
              </w:r>
            </w:p>
            <w:p w14:paraId="228A3803" w14:textId="77777777" w:rsidR="005539EF" w:rsidRDefault="005539EF" w:rsidP="005539EF">
              <w:pPr>
                <w:pStyle w:val="Bibliography"/>
                <w:ind w:left="720" w:hanging="720"/>
                <w:rPr>
                  <w:noProof/>
                </w:rPr>
              </w:pPr>
              <w:r>
                <w:rPr>
                  <w:noProof/>
                </w:rPr>
                <w:t xml:space="preserve">Wikipedia. 2020. "Nasheed." </w:t>
              </w:r>
              <w:r>
                <w:rPr>
                  <w:i/>
                  <w:iCs/>
                  <w:noProof/>
                </w:rPr>
                <w:t>Wikipedia.</w:t>
              </w:r>
              <w:r>
                <w:rPr>
                  <w:noProof/>
                </w:rPr>
                <w:t xml:space="preserve"> August 9. Accessed September 4, 2020. https://en.wikipedia.org/wiki/Nasheed.</w:t>
              </w:r>
            </w:p>
            <w:p w14:paraId="2B939605" w14:textId="77777777" w:rsidR="005539EF" w:rsidRDefault="005539EF" w:rsidP="005539EF">
              <w:pPr>
                <w:pStyle w:val="Bibliography"/>
                <w:ind w:left="720" w:hanging="720"/>
                <w:rPr>
                  <w:noProof/>
                </w:rPr>
              </w:pPr>
              <w:r>
                <w:rPr>
                  <w:noProof/>
                </w:rPr>
                <w:t xml:space="preserve">—. 2021. "Tasbih." </w:t>
              </w:r>
              <w:r>
                <w:rPr>
                  <w:i/>
                  <w:iCs/>
                  <w:noProof/>
                </w:rPr>
                <w:t>Wikipedia.</w:t>
              </w:r>
              <w:r>
                <w:rPr>
                  <w:noProof/>
                </w:rPr>
                <w:t xml:space="preserve"> January 2. Accessed January 11, 2021. https://en.wikipedia.org/wiki/Tasbih.</w:t>
              </w:r>
            </w:p>
            <w:p w14:paraId="57EF09DE" w14:textId="77777777" w:rsidR="005539EF" w:rsidRDefault="005539EF" w:rsidP="005539EF">
              <w:pPr>
                <w:pStyle w:val="Bibliography"/>
                <w:ind w:left="720" w:hanging="720"/>
                <w:rPr>
                  <w:noProof/>
                </w:rPr>
              </w:pPr>
              <w:r>
                <w:rPr>
                  <w:noProof/>
                </w:rPr>
                <w:t xml:space="preserve">Yazdani, Gloria. 2007. "Bahá’u’lláh’s Four Tablets to Maryam." </w:t>
              </w:r>
              <w:r>
                <w:rPr>
                  <w:i/>
                  <w:iCs/>
                  <w:noProof/>
                </w:rPr>
                <w:t>bahai-library.com.</w:t>
              </w:r>
              <w:r>
                <w:rPr>
                  <w:noProof/>
                </w:rPr>
                <w:t xml:space="preserve"> Online Journal of Bahá‟í Studies, Volume 1. Accessed January 28, 2022. https://bahai-library.com/shahzadeh_four_tablets_maryam.</w:t>
              </w:r>
            </w:p>
            <w:p w14:paraId="085A7181" w14:textId="77777777" w:rsidR="005539EF" w:rsidRDefault="005539EF" w:rsidP="005539EF">
              <w:pPr>
                <w:pStyle w:val="Bibliography"/>
                <w:ind w:left="720" w:hanging="720"/>
                <w:rPr>
                  <w:noProof/>
                </w:rPr>
              </w:pPr>
              <w:r>
                <w:rPr>
                  <w:noProof/>
                </w:rPr>
                <w:t xml:space="preserve">Zarandi, Nabil. 1888. "Matáli' Al-Anvar." </w:t>
              </w:r>
              <w:r>
                <w:rPr>
                  <w:i/>
                  <w:iCs/>
                  <w:noProof/>
                </w:rPr>
                <w:t>Bahá'í Reference Library.</w:t>
              </w:r>
              <w:r>
                <w:rPr>
                  <w:noProof/>
                </w:rPr>
                <w:t xml:space="preserve"> Accessed January 31, 2021. https://reference.bahai.org/ar/t/nz/DB/db-56.html#pg1.</w:t>
              </w:r>
            </w:p>
            <w:p w14:paraId="10C10BE7" w14:textId="77777777" w:rsidR="005539EF" w:rsidRDefault="005539EF" w:rsidP="005539EF">
              <w:pPr>
                <w:pStyle w:val="Bibliography"/>
                <w:ind w:left="720" w:hanging="720"/>
                <w:rPr>
                  <w:noProof/>
                </w:rPr>
              </w:pPr>
              <w:r>
                <w:rPr>
                  <w:noProof/>
                </w:rPr>
                <w:t xml:space="preserve">Zarqání, Mírzá Maḥmúd-i. 1998. </w:t>
              </w:r>
              <w:r>
                <w:rPr>
                  <w:i/>
                  <w:iCs/>
                  <w:noProof/>
                </w:rPr>
                <w:t>Maḥmúd's Diary.</w:t>
              </w:r>
              <w:r>
                <w:rPr>
                  <w:noProof/>
                </w:rPr>
                <w:t xml:space="preserve"> Translated by Mohi Sobhani with the assistance of Shirley Macias. Oxford: George Ronald.</w:t>
              </w:r>
            </w:p>
            <w:p w14:paraId="750FF2B6" w14:textId="6A503FEB" w:rsidR="00650ACF" w:rsidRDefault="00650ACF" w:rsidP="005539EF">
              <w:r>
                <w:rPr>
                  <w:b/>
                  <w:bCs/>
                  <w:noProof/>
                </w:rPr>
                <w:fldChar w:fldCharType="end"/>
              </w:r>
            </w:p>
          </w:sdtContent>
        </w:sdt>
      </w:sdtContent>
    </w:sdt>
    <w:p w14:paraId="5AA29419" w14:textId="223DE85B" w:rsidR="00696EF8" w:rsidRDefault="00F13B42" w:rsidP="002669D1">
      <w:pPr>
        <w:pStyle w:val="Heading1"/>
        <w:jc w:val="center"/>
      </w:pPr>
      <w:bookmarkStart w:id="750" w:name="_Toc167265172"/>
      <w:r>
        <w:t>Playl</w:t>
      </w:r>
      <w:r w:rsidR="00C65776">
        <w:t xml:space="preserve">ist of </w:t>
      </w:r>
      <w:r w:rsidR="001F07BA" w:rsidRPr="00F13B42">
        <w:rPr>
          <w:u w:val="single"/>
        </w:rPr>
        <w:t>Dh</w:t>
      </w:r>
      <w:r w:rsidR="001F07BA">
        <w:t xml:space="preserve">ikr </w:t>
      </w:r>
      <w:r w:rsidR="00C65776">
        <w:t>Recordings</w:t>
      </w:r>
      <w:bookmarkEnd w:id="750"/>
    </w:p>
    <w:p w14:paraId="40380597" w14:textId="77777777" w:rsidR="006C52CD" w:rsidRDefault="006C52CD" w:rsidP="00733724">
      <w:pPr>
        <w:rPr>
          <w:rFonts w:cs="Times New Roman"/>
        </w:rPr>
      </w:pPr>
    </w:p>
    <w:p w14:paraId="487FC0BA" w14:textId="7597161B" w:rsidR="00733724" w:rsidRPr="00B0315A" w:rsidRDefault="00733724" w:rsidP="00733724">
      <w:pPr>
        <w:rPr>
          <w:rFonts w:cs="Times New Roman"/>
        </w:rPr>
      </w:pPr>
      <w:r w:rsidRPr="00B0315A">
        <w:rPr>
          <w:rFonts w:cs="Times New Roman"/>
        </w:rPr>
        <w:t xml:space="preserve">This list of dhikr recordings runs in order of </w:t>
      </w:r>
      <w:r w:rsidRPr="00B0315A">
        <w:rPr>
          <w:rFonts w:cs="Times New Roman"/>
          <w:u w:val="single"/>
        </w:rPr>
        <w:t>number</w:t>
      </w:r>
      <w:r w:rsidRPr="00B0315A">
        <w:rPr>
          <w:rFonts w:cs="Times New Roman"/>
        </w:rPr>
        <w:t xml:space="preserve">, </w:t>
      </w:r>
      <w:r w:rsidRPr="00B0315A">
        <w:rPr>
          <w:rFonts w:cs="Times New Roman"/>
          <w:u w:val="single"/>
        </w:rPr>
        <w:t>title</w:t>
      </w:r>
      <w:r w:rsidRPr="00B0315A">
        <w:rPr>
          <w:rFonts w:cs="Times New Roman"/>
        </w:rPr>
        <w:t xml:space="preserve">, </w:t>
      </w:r>
      <w:r w:rsidR="006B5A1E" w:rsidRPr="00B0315A">
        <w:rPr>
          <w:rFonts w:cs="Times New Roman"/>
          <w:u w:val="single"/>
        </w:rPr>
        <w:t>name of recording</w:t>
      </w:r>
      <w:r w:rsidRPr="00B0315A">
        <w:rPr>
          <w:rFonts w:cs="Times New Roman"/>
        </w:rPr>
        <w:t xml:space="preserve">, </w:t>
      </w:r>
      <w:r w:rsidRPr="00B0315A">
        <w:rPr>
          <w:rFonts w:cs="Times New Roman"/>
          <w:u w:val="single"/>
        </w:rPr>
        <w:t xml:space="preserve">author of </w:t>
      </w:r>
      <w:r w:rsidR="009451B9" w:rsidRPr="00B0315A">
        <w:rPr>
          <w:rFonts w:cs="Times New Roman"/>
          <w:u w:val="single"/>
        </w:rPr>
        <w:t>text</w:t>
      </w:r>
      <w:r w:rsidRPr="00B0315A">
        <w:rPr>
          <w:rFonts w:cs="Times New Roman"/>
        </w:rPr>
        <w:t xml:space="preserve">, </w:t>
      </w:r>
      <w:r w:rsidRPr="00B0315A">
        <w:rPr>
          <w:rFonts w:cs="Times New Roman"/>
          <w:u w:val="single"/>
        </w:rPr>
        <w:t>source of text</w:t>
      </w:r>
      <w:r w:rsidRPr="00B0315A">
        <w:rPr>
          <w:rFonts w:cs="Times New Roman"/>
        </w:rPr>
        <w:t>.</w:t>
      </w:r>
    </w:p>
    <w:p w14:paraId="70233B6E" w14:textId="5234BE43" w:rsidR="00454EB0" w:rsidRPr="00B0315A" w:rsidRDefault="00454EB0">
      <w:pPr>
        <w:pStyle w:val="ListParagraph"/>
        <w:numPr>
          <w:ilvl w:val="0"/>
          <w:numId w:val="13"/>
        </w:numPr>
        <w:rPr>
          <w:rFonts w:ascii="Times New Roman" w:hAnsi="Times New Roman" w:cs="Times New Roman"/>
          <w:b/>
          <w:bCs/>
        </w:rPr>
      </w:pPr>
      <w:r w:rsidRPr="00B0315A">
        <w:rPr>
          <w:rFonts w:ascii="Times New Roman" w:hAnsi="Times New Roman" w:cs="Times New Roman"/>
          <w:b/>
          <w:bCs/>
        </w:rPr>
        <w:t>Names and Attributes of God</w:t>
      </w:r>
    </w:p>
    <w:p w14:paraId="3B863DC3" w14:textId="7FE26E1A" w:rsidR="002B25F4" w:rsidRPr="00B0315A" w:rsidRDefault="00733724">
      <w:pPr>
        <w:pStyle w:val="ListParagraph"/>
        <w:numPr>
          <w:ilvl w:val="0"/>
          <w:numId w:val="1"/>
        </w:numPr>
        <w:rPr>
          <w:rFonts w:ascii="Times New Roman" w:hAnsi="Times New Roman" w:cs="Times New Roman"/>
        </w:rPr>
      </w:pPr>
      <w:r w:rsidRPr="00B0315A">
        <w:rPr>
          <w:rFonts w:ascii="Times New Roman" w:hAnsi="Times New Roman" w:cs="Times New Roman"/>
        </w:rPr>
        <w:t xml:space="preserve">Alláh’u’Abhá, </w:t>
      </w:r>
      <w:r w:rsidR="002B25F4" w:rsidRPr="00B0315A">
        <w:rPr>
          <w:rFonts w:ascii="Times New Roman" w:hAnsi="Times New Roman" w:cs="Times New Roman"/>
        </w:rPr>
        <w:t xml:space="preserve">(The Báb, </w:t>
      </w:r>
      <w:r w:rsidR="002B25F4" w:rsidRPr="00B0315A">
        <w:rPr>
          <w:rFonts w:ascii="Times New Roman" w:hAnsi="Times New Roman" w:cs="Times New Roman"/>
          <w:i/>
          <w:iCs/>
        </w:rPr>
        <w:t>Persian Bayán</w:t>
      </w:r>
      <w:r w:rsidR="002B25F4" w:rsidRPr="00B0315A">
        <w:rPr>
          <w:rFonts w:ascii="Times New Roman" w:hAnsi="Times New Roman" w:cs="Times New Roman"/>
        </w:rPr>
        <w:t xml:space="preserve">, Bahá’u’lláh, </w:t>
      </w:r>
      <w:r w:rsidR="002B25F4" w:rsidRPr="00B0315A">
        <w:rPr>
          <w:rFonts w:ascii="Times New Roman" w:hAnsi="Times New Roman" w:cs="Times New Roman"/>
          <w:i/>
          <w:iCs/>
        </w:rPr>
        <w:t>Kitáb-i-Aqdas</w:t>
      </w:r>
      <w:r w:rsidR="002B25F4" w:rsidRPr="00B0315A">
        <w:rPr>
          <w:rFonts w:ascii="Times New Roman" w:hAnsi="Times New Roman" w:cs="Times New Roman"/>
        </w:rPr>
        <w:t>)</w:t>
      </w:r>
    </w:p>
    <w:p w14:paraId="506EA95A" w14:textId="77777777" w:rsidR="002B25F4" w:rsidRPr="00B0315A" w:rsidRDefault="00733724">
      <w:pPr>
        <w:pStyle w:val="ListParagraph"/>
        <w:numPr>
          <w:ilvl w:val="1"/>
          <w:numId w:val="1"/>
        </w:numPr>
        <w:rPr>
          <w:rFonts w:ascii="Times New Roman" w:hAnsi="Times New Roman" w:cs="Times New Roman"/>
        </w:rPr>
      </w:pPr>
      <w:r w:rsidRPr="00B0315A">
        <w:rPr>
          <w:rFonts w:ascii="Times New Roman" w:hAnsi="Times New Roman" w:cs="Times New Roman"/>
        </w:rPr>
        <w:t>Ay_Yad-I-Toh.mp3</w:t>
      </w:r>
    </w:p>
    <w:p w14:paraId="6EE83ECF" w14:textId="124A1FE2" w:rsidR="00733724" w:rsidRPr="00B0315A" w:rsidRDefault="00390D0A">
      <w:pPr>
        <w:pStyle w:val="ListParagraph"/>
        <w:numPr>
          <w:ilvl w:val="1"/>
          <w:numId w:val="1"/>
        </w:numPr>
        <w:rPr>
          <w:rFonts w:ascii="Times New Roman" w:hAnsi="Times New Roman" w:cs="Times New Roman"/>
        </w:rPr>
      </w:pPr>
      <w:r w:rsidRPr="00B0315A">
        <w:rPr>
          <w:rFonts w:ascii="Times New Roman" w:hAnsi="Times New Roman" w:cs="Times New Roman"/>
        </w:rPr>
        <w:t xml:space="preserve">Ya Baha'ul'Abha Allah-u'Abha.mp3 </w:t>
      </w:r>
    </w:p>
    <w:p w14:paraId="590572FA" w14:textId="1F75D844" w:rsidR="00733724" w:rsidRPr="00B0315A" w:rsidRDefault="00733724">
      <w:pPr>
        <w:pStyle w:val="ListParagraph"/>
        <w:numPr>
          <w:ilvl w:val="0"/>
          <w:numId w:val="1"/>
        </w:numPr>
        <w:rPr>
          <w:rFonts w:ascii="Times New Roman" w:hAnsi="Times New Roman" w:cs="Times New Roman"/>
        </w:rPr>
      </w:pPr>
      <w:r w:rsidRPr="00B0315A">
        <w:rPr>
          <w:rFonts w:ascii="Times New Roman" w:hAnsi="Times New Roman" w:cs="Times New Roman"/>
        </w:rPr>
        <w:t>Alláh</w:t>
      </w:r>
      <w:r w:rsidR="002B25F4" w:rsidRPr="00B0315A">
        <w:rPr>
          <w:rFonts w:ascii="Times New Roman" w:hAnsi="Times New Roman" w:cs="Times New Roman"/>
        </w:rPr>
        <w:t>’</w:t>
      </w:r>
      <w:r w:rsidRPr="00B0315A">
        <w:rPr>
          <w:rFonts w:ascii="Times New Roman" w:hAnsi="Times New Roman" w:cs="Times New Roman"/>
        </w:rPr>
        <w:t xml:space="preserve">u Rabbuná, Alaho-rabona.mp3, </w:t>
      </w:r>
      <w:r w:rsidR="00EF7FB9" w:rsidRPr="00B0315A">
        <w:rPr>
          <w:rFonts w:ascii="Times New Roman" w:hAnsi="Times New Roman" w:cs="Times New Roman"/>
        </w:rPr>
        <w:t>(The Báb,</w:t>
      </w:r>
      <w:r w:rsidR="00425774" w:rsidRPr="00B0315A">
        <w:rPr>
          <w:rFonts w:ascii="Times New Roman" w:hAnsi="Times New Roman" w:cs="Times New Roman"/>
        </w:rPr>
        <w:t xml:space="preserve"> </w:t>
      </w:r>
      <w:r w:rsidR="00425774" w:rsidRPr="00B0315A">
        <w:rPr>
          <w:rFonts w:ascii="Times New Roman" w:hAnsi="Times New Roman" w:cs="Times New Roman"/>
          <w:i/>
          <w:iCs/>
        </w:rPr>
        <w:t>Muntakhibát-i yát az Ásár-e Hazrat-e Nuqtay Allah</w:t>
      </w:r>
      <w:r w:rsidR="00425774" w:rsidRPr="00B0315A">
        <w:rPr>
          <w:rFonts w:ascii="Times New Roman" w:hAnsi="Times New Roman" w:cs="Times New Roman"/>
        </w:rPr>
        <w:t xml:space="preserve"> </w:t>
      </w:r>
      <w:r w:rsidR="009451B9" w:rsidRPr="00B0315A">
        <w:rPr>
          <w:rFonts w:ascii="Times New Roman" w:hAnsi="Times New Roman" w:cs="Times New Roman"/>
        </w:rPr>
        <w:t>;</w:t>
      </w:r>
      <w:r w:rsidR="00EF7FB9" w:rsidRPr="00B0315A">
        <w:rPr>
          <w:rFonts w:ascii="Times New Roman" w:hAnsi="Times New Roman" w:cs="Times New Roman"/>
        </w:rPr>
        <w:t xml:space="preserve"> Bahá’u’lláh, </w:t>
      </w:r>
      <w:r w:rsidR="00562E77" w:rsidRPr="00B0315A">
        <w:rPr>
          <w:rFonts w:ascii="Times New Roman" w:hAnsi="Times New Roman" w:cs="Times New Roman"/>
          <w:i/>
          <w:iCs/>
        </w:rPr>
        <w:t>Nasá'imu'r-Rahmán</w:t>
      </w:r>
      <w:r w:rsidR="00EF7FB9" w:rsidRPr="00B0315A">
        <w:rPr>
          <w:rFonts w:ascii="Times New Roman" w:hAnsi="Times New Roman" w:cs="Times New Roman"/>
        </w:rPr>
        <w:t>)</w:t>
      </w:r>
    </w:p>
    <w:p w14:paraId="5065C474" w14:textId="14E3A096" w:rsidR="00733724" w:rsidRPr="00B0315A" w:rsidRDefault="00733724">
      <w:pPr>
        <w:pStyle w:val="ListParagraph"/>
        <w:numPr>
          <w:ilvl w:val="0"/>
          <w:numId w:val="1"/>
        </w:numPr>
        <w:rPr>
          <w:rFonts w:ascii="Times New Roman" w:hAnsi="Times New Roman" w:cs="Times New Roman"/>
          <w:i/>
          <w:iCs/>
        </w:rPr>
      </w:pPr>
      <w:r w:rsidRPr="00B0315A">
        <w:rPr>
          <w:rFonts w:ascii="Times New Roman" w:hAnsi="Times New Roman" w:cs="Times New Roman"/>
        </w:rPr>
        <w:lastRenderedPageBreak/>
        <w:t>Ant</w:t>
      </w:r>
      <w:r w:rsidR="002B25F4" w:rsidRPr="00B0315A">
        <w:rPr>
          <w:rFonts w:ascii="Times New Roman" w:hAnsi="Times New Roman" w:cs="Times New Roman"/>
        </w:rPr>
        <w:t xml:space="preserve"> </w:t>
      </w:r>
      <w:r w:rsidRPr="00B0315A">
        <w:rPr>
          <w:rFonts w:ascii="Times New Roman" w:hAnsi="Times New Roman" w:cs="Times New Roman"/>
        </w:rPr>
        <w:t>al</w:t>
      </w:r>
      <w:r w:rsidR="002B25F4" w:rsidRPr="00B0315A">
        <w:rPr>
          <w:rFonts w:ascii="Times New Roman" w:hAnsi="Times New Roman" w:cs="Times New Roman"/>
        </w:rPr>
        <w:t>-</w:t>
      </w:r>
      <w:r w:rsidRPr="00B0315A">
        <w:rPr>
          <w:rFonts w:ascii="Times New Roman" w:hAnsi="Times New Roman" w:cs="Times New Roman"/>
        </w:rPr>
        <w:t>Káf</w:t>
      </w:r>
      <w:r w:rsidR="002B25F4" w:rsidRPr="00B0315A">
        <w:rPr>
          <w:rFonts w:ascii="Times New Roman" w:hAnsi="Times New Roman" w:cs="Times New Roman"/>
        </w:rPr>
        <w:t>í</w:t>
      </w:r>
      <w:r w:rsidRPr="00B0315A">
        <w:rPr>
          <w:rFonts w:ascii="Times New Roman" w:hAnsi="Times New Roman" w:cs="Times New Roman"/>
        </w:rPr>
        <w:t xml:space="preserve">, </w:t>
      </w:r>
      <w:r w:rsidRPr="00745DD1">
        <w:rPr>
          <w:rFonts w:ascii="Times New Roman" w:hAnsi="Times New Roman" w:cs="Times New Roman"/>
          <w:sz w:val="28"/>
          <w:szCs w:val="24"/>
          <w:rtl/>
        </w:rPr>
        <w:t>دعای انت الکافی</w:t>
      </w:r>
      <w:r w:rsidRPr="00B0315A">
        <w:rPr>
          <w:rFonts w:ascii="Times New Roman" w:hAnsi="Times New Roman" w:cs="Times New Roman"/>
        </w:rPr>
        <w:t>.mp3</w:t>
      </w:r>
      <w:r w:rsidR="0004098A" w:rsidRPr="00B0315A">
        <w:rPr>
          <w:rFonts w:ascii="Times New Roman" w:hAnsi="Times New Roman" w:cs="Times New Roman"/>
        </w:rPr>
        <w:t xml:space="preserve"> (</w:t>
      </w:r>
      <w:r w:rsidR="00071DBE" w:rsidRPr="00B0315A">
        <w:rPr>
          <w:rFonts w:ascii="Times New Roman" w:hAnsi="Times New Roman" w:cs="Times New Roman"/>
        </w:rPr>
        <w:t xml:space="preserve">Bahá’u’lláh, </w:t>
      </w:r>
      <w:r w:rsidR="00242B56" w:rsidRPr="00B0315A">
        <w:rPr>
          <w:rFonts w:ascii="Times New Roman" w:hAnsi="Times New Roman" w:cs="Times New Roman"/>
          <w:i/>
          <w:iCs/>
        </w:rPr>
        <w:t>Lawh-i-Anta'l-Káfí</w:t>
      </w:r>
      <w:r w:rsidR="00242B56" w:rsidRPr="00B0315A">
        <w:rPr>
          <w:rFonts w:ascii="Times New Roman" w:hAnsi="Times New Roman" w:cs="Times New Roman"/>
        </w:rPr>
        <w:t xml:space="preserve"> </w:t>
      </w:r>
      <w:r w:rsidR="0004098A" w:rsidRPr="00B0315A">
        <w:rPr>
          <w:rFonts w:ascii="Times New Roman" w:hAnsi="Times New Roman" w:cs="Times New Roman"/>
        </w:rPr>
        <w:t xml:space="preserve"> in</w:t>
      </w:r>
      <w:r w:rsidR="00242B56" w:rsidRPr="00B0315A">
        <w:rPr>
          <w:rFonts w:ascii="Times New Roman" w:hAnsi="Times New Roman" w:cs="Times New Roman"/>
        </w:rPr>
        <w:t xml:space="preserve"> </w:t>
      </w:r>
      <w:bookmarkStart w:id="751" w:name="_Hlk95457817"/>
      <w:r w:rsidR="00242B56" w:rsidRPr="00B0315A">
        <w:rPr>
          <w:rFonts w:ascii="Times New Roman" w:hAnsi="Times New Roman" w:cs="Times New Roman"/>
          <w:i/>
          <w:iCs/>
        </w:rPr>
        <w:t>Ad'iyyih-yi Hadrat-i-Mahbub</w:t>
      </w:r>
      <w:bookmarkEnd w:id="751"/>
      <w:r w:rsidR="0004098A" w:rsidRPr="00B0315A">
        <w:rPr>
          <w:rFonts w:ascii="Times New Roman" w:hAnsi="Times New Roman" w:cs="Times New Roman"/>
        </w:rPr>
        <w:t>)</w:t>
      </w:r>
      <w:r w:rsidR="00242B56" w:rsidRPr="00B0315A">
        <w:rPr>
          <w:rFonts w:ascii="Times New Roman" w:hAnsi="Times New Roman" w:cs="Times New Roman"/>
        </w:rPr>
        <w:t xml:space="preserve"> </w:t>
      </w:r>
      <w:r w:rsidR="00071DBE" w:rsidRPr="00B0315A">
        <w:rPr>
          <w:rFonts w:ascii="Times New Roman" w:hAnsi="Times New Roman" w:cs="Times New Roman"/>
        </w:rPr>
        <w:t xml:space="preserve"> </w:t>
      </w:r>
    </w:p>
    <w:p w14:paraId="173C08B7" w14:textId="0B954312" w:rsidR="00733724" w:rsidRPr="00B0315A" w:rsidRDefault="00733724">
      <w:pPr>
        <w:pStyle w:val="ListParagraph"/>
        <w:numPr>
          <w:ilvl w:val="0"/>
          <w:numId w:val="1"/>
        </w:numPr>
        <w:rPr>
          <w:rFonts w:ascii="Times New Roman" w:hAnsi="Times New Roman" w:cs="Times New Roman"/>
        </w:rPr>
      </w:pPr>
      <w:r w:rsidRPr="00B0315A">
        <w:rPr>
          <w:rFonts w:ascii="Times New Roman" w:hAnsi="Times New Roman" w:cs="Times New Roman"/>
        </w:rPr>
        <w:t>Qad Atá</w:t>
      </w:r>
      <w:r w:rsidR="002B25F4" w:rsidRPr="00B0315A">
        <w:rPr>
          <w:rFonts w:ascii="Times New Roman" w:hAnsi="Times New Roman" w:cs="Times New Roman"/>
        </w:rPr>
        <w:t>’</w:t>
      </w:r>
      <w:r w:rsidRPr="00B0315A">
        <w:rPr>
          <w:rFonts w:ascii="Times New Roman" w:hAnsi="Times New Roman" w:cs="Times New Roman"/>
        </w:rPr>
        <w:t xml:space="preserve">l-Málik, </w:t>
      </w:r>
      <w:r w:rsidRPr="00745DD1">
        <w:rPr>
          <w:rFonts w:ascii="Times New Roman" w:hAnsi="Times New Roman" w:cs="Times New Roman"/>
          <w:szCs w:val="24"/>
        </w:rPr>
        <w:t xml:space="preserve">08 </w:t>
      </w:r>
      <w:r w:rsidRPr="00745DD1">
        <w:rPr>
          <w:rFonts w:ascii="Times New Roman" w:hAnsi="Times New Roman" w:cs="Times New Roman"/>
          <w:szCs w:val="24"/>
          <w:rtl/>
        </w:rPr>
        <w:t>قد اتی المالک</w:t>
      </w:r>
      <w:r w:rsidRPr="00745DD1">
        <w:rPr>
          <w:rFonts w:ascii="Times New Roman" w:hAnsi="Times New Roman" w:cs="Times New Roman"/>
          <w:szCs w:val="24"/>
        </w:rPr>
        <w:t>.mp3</w:t>
      </w:r>
      <w:r w:rsidR="00902812" w:rsidRPr="00B0315A">
        <w:rPr>
          <w:rFonts w:ascii="Times New Roman" w:hAnsi="Times New Roman" w:cs="Times New Roman"/>
        </w:rPr>
        <w:t xml:space="preserve"> (</w:t>
      </w:r>
      <w:r w:rsidR="009451B9" w:rsidRPr="00B0315A">
        <w:rPr>
          <w:rFonts w:ascii="Times New Roman" w:hAnsi="Times New Roman" w:cs="Times New Roman"/>
        </w:rPr>
        <w:t xml:space="preserve">Bahá’u’lláh, </w:t>
      </w:r>
      <w:r w:rsidR="009451B9" w:rsidRPr="00B0315A">
        <w:rPr>
          <w:rFonts w:ascii="Times New Roman" w:hAnsi="Times New Roman" w:cs="Times New Roman"/>
          <w:i/>
          <w:iCs/>
        </w:rPr>
        <w:t>Kitáb-i-Aqdas</w:t>
      </w:r>
      <w:r w:rsidR="00902812" w:rsidRPr="00B0315A">
        <w:rPr>
          <w:rFonts w:ascii="Times New Roman" w:hAnsi="Times New Roman" w:cs="Times New Roman"/>
        </w:rPr>
        <w:t>)</w:t>
      </w:r>
    </w:p>
    <w:p w14:paraId="4F7EA311" w14:textId="02F48D31" w:rsidR="00733724" w:rsidRPr="00B0315A" w:rsidRDefault="00733724">
      <w:pPr>
        <w:pStyle w:val="ListParagraph"/>
        <w:numPr>
          <w:ilvl w:val="0"/>
          <w:numId w:val="1"/>
        </w:numPr>
        <w:rPr>
          <w:rFonts w:ascii="Times New Roman" w:hAnsi="Times New Roman" w:cs="Times New Roman"/>
          <w:i/>
          <w:iCs/>
        </w:rPr>
      </w:pPr>
      <w:r w:rsidRPr="00B0315A">
        <w:rPr>
          <w:rFonts w:ascii="Times New Roman" w:hAnsi="Times New Roman" w:cs="Times New Roman"/>
        </w:rPr>
        <w:t>Qul Alláh</w:t>
      </w:r>
      <w:r w:rsidR="002B25F4" w:rsidRPr="00B0315A">
        <w:rPr>
          <w:rFonts w:ascii="Times New Roman" w:hAnsi="Times New Roman" w:cs="Times New Roman"/>
        </w:rPr>
        <w:t>’</w:t>
      </w:r>
      <w:r w:rsidRPr="00B0315A">
        <w:rPr>
          <w:rFonts w:ascii="Times New Roman" w:hAnsi="Times New Roman" w:cs="Times New Roman"/>
        </w:rPr>
        <w:t>u</w:t>
      </w:r>
      <w:r w:rsidR="002B25F4" w:rsidRPr="00B0315A">
        <w:rPr>
          <w:rFonts w:ascii="Times New Roman" w:hAnsi="Times New Roman" w:cs="Times New Roman"/>
        </w:rPr>
        <w:t>’</w:t>
      </w:r>
      <w:r w:rsidRPr="00B0315A">
        <w:rPr>
          <w:rFonts w:ascii="Times New Roman" w:hAnsi="Times New Roman" w:cs="Times New Roman"/>
        </w:rPr>
        <w:t xml:space="preserve">Ẓáhir, </w:t>
      </w:r>
      <w:r w:rsidRPr="00745DD1">
        <w:rPr>
          <w:rFonts w:ascii="Times New Roman" w:hAnsi="Times New Roman" w:cs="Times New Roman"/>
          <w:szCs w:val="24"/>
        </w:rPr>
        <w:t>09</w:t>
      </w:r>
      <w:r w:rsidRPr="00745DD1">
        <w:rPr>
          <w:rFonts w:ascii="Times New Roman" w:hAnsi="Times New Roman" w:cs="Times New Roman"/>
          <w:szCs w:val="24"/>
          <w:rtl/>
        </w:rPr>
        <w:t>قل الله ظاهر</w:t>
      </w:r>
      <w:r w:rsidRPr="00B0315A">
        <w:rPr>
          <w:rFonts w:ascii="Times New Roman" w:hAnsi="Times New Roman" w:cs="Times New Roman"/>
        </w:rPr>
        <w:t>.mp3</w:t>
      </w:r>
      <w:r w:rsidR="00902812" w:rsidRPr="00B0315A">
        <w:rPr>
          <w:rFonts w:ascii="Times New Roman" w:hAnsi="Times New Roman" w:cs="Times New Roman"/>
        </w:rPr>
        <w:t xml:space="preserve"> (</w:t>
      </w:r>
      <w:r w:rsidR="00C839F1" w:rsidRPr="00B0315A">
        <w:rPr>
          <w:rFonts w:ascii="Times New Roman" w:hAnsi="Times New Roman" w:cs="Times New Roman"/>
        </w:rPr>
        <w:t>Bahá’u’lláh, Lawh-i Salmán</w:t>
      </w:r>
      <w:r w:rsidR="00743303" w:rsidRPr="00B0315A">
        <w:rPr>
          <w:rFonts w:ascii="Times New Roman" w:hAnsi="Times New Roman" w:cs="Times New Roman"/>
        </w:rPr>
        <w:t xml:space="preserve"> in </w:t>
      </w:r>
      <w:r w:rsidR="00743303" w:rsidRPr="00B0315A">
        <w:rPr>
          <w:rFonts w:ascii="Times New Roman" w:hAnsi="Times New Roman" w:cs="Times New Roman"/>
          <w:i/>
          <w:iCs/>
        </w:rPr>
        <w:t>Majmu`ih-'i Matbu`ih</w:t>
      </w:r>
      <w:r w:rsidR="00902812" w:rsidRPr="00B0315A">
        <w:rPr>
          <w:rFonts w:ascii="Times New Roman" w:hAnsi="Times New Roman" w:cs="Times New Roman"/>
        </w:rPr>
        <w:t>)</w:t>
      </w:r>
    </w:p>
    <w:p w14:paraId="100F89AD" w14:textId="0183BA1E" w:rsidR="002B25F4" w:rsidRPr="00B0315A" w:rsidRDefault="00733724">
      <w:pPr>
        <w:pStyle w:val="ListParagraph"/>
        <w:numPr>
          <w:ilvl w:val="0"/>
          <w:numId w:val="1"/>
        </w:numPr>
        <w:rPr>
          <w:rFonts w:ascii="Times New Roman" w:hAnsi="Times New Roman" w:cs="Times New Roman"/>
        </w:rPr>
      </w:pPr>
      <w:r w:rsidRPr="00B0315A">
        <w:rPr>
          <w:rFonts w:ascii="Times New Roman" w:hAnsi="Times New Roman" w:cs="Times New Roman"/>
        </w:rPr>
        <w:t>Subbúhun Qudd</w:t>
      </w:r>
      <w:r w:rsidR="00CB7703" w:rsidRPr="00B0315A">
        <w:rPr>
          <w:rFonts w:ascii="Times New Roman" w:hAnsi="Times New Roman" w:cs="Times New Roman"/>
        </w:rPr>
        <w:t>ú</w:t>
      </w:r>
      <w:r w:rsidRPr="00B0315A">
        <w:rPr>
          <w:rFonts w:ascii="Times New Roman" w:hAnsi="Times New Roman" w:cs="Times New Roman"/>
        </w:rPr>
        <w:t xml:space="preserve">s </w:t>
      </w:r>
      <w:r w:rsidR="002B25F4" w:rsidRPr="00B0315A">
        <w:rPr>
          <w:rFonts w:ascii="Times New Roman" w:hAnsi="Times New Roman" w:cs="Times New Roman"/>
        </w:rPr>
        <w:t xml:space="preserve">(Muhammad, </w:t>
      </w:r>
      <w:r w:rsidR="002B25F4" w:rsidRPr="00B0315A">
        <w:rPr>
          <w:rFonts w:ascii="Times New Roman" w:hAnsi="Times New Roman" w:cs="Times New Roman"/>
          <w:i/>
          <w:iCs/>
        </w:rPr>
        <w:t xml:space="preserve">Islamic </w:t>
      </w:r>
      <w:r w:rsidR="00A0717C" w:rsidRPr="00B0315A">
        <w:rPr>
          <w:rFonts w:ascii="Times New Roman" w:hAnsi="Times New Roman" w:cs="Times New Roman"/>
          <w:i/>
          <w:iCs/>
        </w:rPr>
        <w:t>h</w:t>
      </w:r>
      <w:r w:rsidR="002B25F4" w:rsidRPr="00B0315A">
        <w:rPr>
          <w:rFonts w:ascii="Times New Roman" w:hAnsi="Times New Roman" w:cs="Times New Roman"/>
          <w:i/>
          <w:iCs/>
        </w:rPr>
        <w:t>adith</w:t>
      </w:r>
      <w:r w:rsidR="002B25F4" w:rsidRPr="00B0315A">
        <w:rPr>
          <w:rFonts w:ascii="Times New Roman" w:hAnsi="Times New Roman" w:cs="Times New Roman"/>
        </w:rPr>
        <w:t>)</w:t>
      </w:r>
    </w:p>
    <w:p w14:paraId="6E479099" w14:textId="28B2F509" w:rsidR="002B25F4" w:rsidRPr="00B0315A" w:rsidRDefault="00733724">
      <w:pPr>
        <w:pStyle w:val="ListParagraph"/>
        <w:numPr>
          <w:ilvl w:val="1"/>
          <w:numId w:val="1"/>
        </w:numPr>
        <w:rPr>
          <w:rFonts w:ascii="Times New Roman" w:hAnsi="Times New Roman" w:cs="Times New Roman"/>
        </w:rPr>
      </w:pPr>
      <w:r w:rsidRPr="00745DD1">
        <w:rPr>
          <w:rFonts w:ascii="Times New Roman" w:hAnsi="Times New Roman" w:cs="Times New Roman"/>
          <w:szCs w:val="24"/>
        </w:rPr>
        <w:t xml:space="preserve">07 </w:t>
      </w:r>
      <w:bookmarkStart w:id="752" w:name="_Hlk95454886"/>
      <w:r w:rsidRPr="00745DD1">
        <w:rPr>
          <w:rFonts w:ascii="Times New Roman" w:hAnsi="Times New Roman" w:cs="Times New Roman"/>
          <w:szCs w:val="24"/>
          <w:rtl/>
        </w:rPr>
        <w:t>سبوح قدوس</w:t>
      </w:r>
      <w:bookmarkEnd w:id="752"/>
      <w:r w:rsidRPr="00B0315A">
        <w:rPr>
          <w:rFonts w:ascii="Times New Roman" w:hAnsi="Times New Roman" w:cs="Times New Roman"/>
        </w:rPr>
        <w:t>.mp3</w:t>
      </w:r>
    </w:p>
    <w:p w14:paraId="4091E1FF" w14:textId="2CDE1428" w:rsidR="00733724" w:rsidRPr="00B0315A" w:rsidRDefault="000523D7">
      <w:pPr>
        <w:pStyle w:val="ListParagraph"/>
        <w:numPr>
          <w:ilvl w:val="1"/>
          <w:numId w:val="1"/>
        </w:numPr>
        <w:rPr>
          <w:rFonts w:ascii="Times New Roman" w:hAnsi="Times New Roman" w:cs="Times New Roman"/>
        </w:rPr>
      </w:pPr>
      <w:r w:rsidRPr="00745DD1">
        <w:rPr>
          <w:rFonts w:ascii="Times New Roman" w:hAnsi="Times New Roman" w:cs="Times New Roman"/>
          <w:sz w:val="28"/>
          <w:szCs w:val="24"/>
          <w:rtl/>
        </w:rPr>
        <w:t>سبوح قدوس</w:t>
      </w:r>
      <w:r w:rsidRPr="00B0315A">
        <w:rPr>
          <w:rFonts w:ascii="Times New Roman" w:hAnsi="Times New Roman" w:cs="Times New Roman"/>
        </w:rPr>
        <w:t xml:space="preserve">.mp3 </w:t>
      </w:r>
    </w:p>
    <w:p w14:paraId="20A44554" w14:textId="7DE91772" w:rsidR="00733724" w:rsidRPr="00B0315A" w:rsidRDefault="00733724">
      <w:pPr>
        <w:pStyle w:val="ListParagraph"/>
        <w:numPr>
          <w:ilvl w:val="0"/>
          <w:numId w:val="1"/>
        </w:numPr>
        <w:rPr>
          <w:rFonts w:ascii="Times New Roman" w:hAnsi="Times New Roman" w:cs="Times New Roman"/>
        </w:rPr>
      </w:pPr>
      <w:r w:rsidRPr="00B0315A">
        <w:rPr>
          <w:rFonts w:ascii="Times New Roman" w:hAnsi="Times New Roman" w:cs="Times New Roman"/>
        </w:rPr>
        <w:t xml:space="preserve">Ta’álá Man Aẓhar, </w:t>
      </w:r>
      <w:r w:rsidRPr="00745DD1">
        <w:rPr>
          <w:rFonts w:ascii="Times New Roman" w:hAnsi="Times New Roman" w:cs="Times New Roman"/>
          <w:szCs w:val="24"/>
        </w:rPr>
        <w:t xml:space="preserve">05 </w:t>
      </w:r>
      <w:r w:rsidRPr="00745DD1">
        <w:rPr>
          <w:rFonts w:ascii="Times New Roman" w:hAnsi="Times New Roman" w:cs="Times New Roman"/>
          <w:szCs w:val="24"/>
          <w:rtl/>
        </w:rPr>
        <w:t>تعالی من اظهر</w:t>
      </w:r>
      <w:r w:rsidRPr="00745DD1">
        <w:rPr>
          <w:rFonts w:ascii="Times New Roman" w:hAnsi="Times New Roman" w:cs="Times New Roman"/>
          <w:szCs w:val="24"/>
        </w:rPr>
        <w:t>.mp3</w:t>
      </w:r>
      <w:r w:rsidRPr="00B0315A">
        <w:rPr>
          <w:rFonts w:ascii="Times New Roman" w:hAnsi="Times New Roman" w:cs="Times New Roman"/>
        </w:rPr>
        <w:t>,</w:t>
      </w:r>
      <w:r w:rsidR="00743303" w:rsidRPr="00B0315A">
        <w:rPr>
          <w:rFonts w:ascii="Times New Roman" w:hAnsi="Times New Roman" w:cs="Times New Roman"/>
        </w:rPr>
        <w:t xml:space="preserve"> </w:t>
      </w:r>
      <w:r w:rsidR="009478F4" w:rsidRPr="00B0315A">
        <w:rPr>
          <w:rFonts w:ascii="Times New Roman" w:hAnsi="Times New Roman" w:cs="Times New Roman"/>
        </w:rPr>
        <w:t>(</w:t>
      </w:r>
      <w:r w:rsidR="00743303" w:rsidRPr="00B0315A">
        <w:rPr>
          <w:rFonts w:ascii="Times New Roman" w:hAnsi="Times New Roman" w:cs="Times New Roman"/>
        </w:rPr>
        <w:t xml:space="preserve">Bahá’u’lláh, </w:t>
      </w:r>
      <w:r w:rsidR="00743303" w:rsidRPr="00B0315A">
        <w:rPr>
          <w:rFonts w:ascii="Times New Roman" w:hAnsi="Times New Roman" w:cs="Times New Roman"/>
          <w:i/>
          <w:iCs/>
        </w:rPr>
        <w:t>Majmú'ih-i Áthár-i Qalam-i 'Alá</w:t>
      </w:r>
      <w:r w:rsidR="009478F4" w:rsidRPr="00B0315A">
        <w:rPr>
          <w:rFonts w:ascii="Times New Roman" w:hAnsi="Times New Roman" w:cs="Times New Roman"/>
          <w:i/>
          <w:iCs/>
        </w:rPr>
        <w:t>)</w:t>
      </w:r>
    </w:p>
    <w:p w14:paraId="5FFFAE40" w14:textId="77777777" w:rsidR="000D424F" w:rsidRPr="00B0315A" w:rsidRDefault="00733724">
      <w:pPr>
        <w:pStyle w:val="ListParagraph"/>
        <w:numPr>
          <w:ilvl w:val="0"/>
          <w:numId w:val="1"/>
        </w:numPr>
        <w:rPr>
          <w:rFonts w:ascii="Times New Roman" w:hAnsi="Times New Roman" w:cs="Times New Roman"/>
        </w:rPr>
      </w:pPr>
      <w:r w:rsidRPr="00B0315A">
        <w:rPr>
          <w:rFonts w:ascii="Times New Roman" w:hAnsi="Times New Roman" w:cs="Times New Roman"/>
        </w:rPr>
        <w:t xml:space="preserve">Yá Alláhu’l-Mustagháth, </w:t>
      </w:r>
      <w:r w:rsidRPr="00745DD1">
        <w:rPr>
          <w:rFonts w:ascii="Times New Roman" w:hAnsi="Times New Roman" w:cs="Times New Roman"/>
          <w:szCs w:val="24"/>
        </w:rPr>
        <w:t xml:space="preserve">17 </w:t>
      </w:r>
      <w:r w:rsidRPr="00745DD1">
        <w:rPr>
          <w:rFonts w:ascii="Times New Roman" w:hAnsi="Times New Roman" w:cs="Times New Roman"/>
          <w:szCs w:val="24"/>
          <w:rtl/>
        </w:rPr>
        <w:t>یا الله المستغاث</w:t>
      </w:r>
      <w:r w:rsidRPr="00745DD1">
        <w:rPr>
          <w:rFonts w:ascii="Times New Roman" w:hAnsi="Times New Roman" w:cs="Times New Roman"/>
          <w:szCs w:val="24"/>
        </w:rPr>
        <w:t>.mp3</w:t>
      </w:r>
      <w:r w:rsidRPr="00B0315A">
        <w:rPr>
          <w:rFonts w:ascii="Times New Roman" w:hAnsi="Times New Roman" w:cs="Times New Roman"/>
        </w:rPr>
        <w:t>,</w:t>
      </w:r>
      <w:r w:rsidR="00CC002B" w:rsidRPr="00B0315A">
        <w:rPr>
          <w:rFonts w:ascii="Times New Roman" w:hAnsi="Times New Roman" w:cs="Times New Roman"/>
        </w:rPr>
        <w:t xml:space="preserve"> </w:t>
      </w:r>
      <w:r w:rsidR="009478F4" w:rsidRPr="00B0315A">
        <w:rPr>
          <w:rFonts w:ascii="Times New Roman" w:hAnsi="Times New Roman" w:cs="Times New Roman"/>
        </w:rPr>
        <w:t>(</w:t>
      </w:r>
      <w:r w:rsidR="00CC002B" w:rsidRPr="00B0315A">
        <w:rPr>
          <w:rFonts w:ascii="Times New Roman" w:hAnsi="Times New Roman" w:cs="Times New Roman"/>
        </w:rPr>
        <w:t xml:space="preserve">The Báb, </w:t>
      </w:r>
      <w:r w:rsidR="001848F9" w:rsidRPr="00B0315A">
        <w:rPr>
          <w:rFonts w:ascii="Times New Roman" w:hAnsi="Times New Roman" w:cs="Times New Roman"/>
        </w:rPr>
        <w:t xml:space="preserve">in </w:t>
      </w:r>
      <w:r w:rsidR="001848F9" w:rsidRPr="00B0315A">
        <w:rPr>
          <w:rFonts w:ascii="Times New Roman" w:hAnsi="Times New Roman" w:cs="Times New Roman"/>
          <w:i/>
          <w:iCs/>
        </w:rPr>
        <w:t xml:space="preserve">Amr va </w:t>
      </w:r>
      <w:r w:rsidR="001848F9" w:rsidRPr="00B0315A">
        <w:rPr>
          <w:rFonts w:ascii="Times New Roman" w:hAnsi="Times New Roman" w:cs="Times New Roman"/>
          <w:i/>
          <w:iCs/>
          <w:u w:val="single"/>
        </w:rPr>
        <w:t>Kh</w:t>
      </w:r>
      <w:r w:rsidR="001848F9" w:rsidRPr="00B0315A">
        <w:rPr>
          <w:rFonts w:ascii="Times New Roman" w:hAnsi="Times New Roman" w:cs="Times New Roman"/>
          <w:i/>
          <w:iCs/>
        </w:rPr>
        <w:t>alq</w:t>
      </w:r>
      <w:r w:rsidR="001848F9" w:rsidRPr="00B0315A">
        <w:rPr>
          <w:rFonts w:ascii="Times New Roman" w:hAnsi="Times New Roman" w:cs="Times New Roman"/>
        </w:rPr>
        <w:t>, v. 4</w:t>
      </w:r>
      <w:r w:rsidR="009478F4" w:rsidRPr="00B0315A">
        <w:rPr>
          <w:rFonts w:ascii="Times New Roman" w:hAnsi="Times New Roman" w:cs="Times New Roman"/>
        </w:rPr>
        <w:t>)</w:t>
      </w:r>
      <w:r w:rsidR="000D424F" w:rsidRPr="00B0315A">
        <w:rPr>
          <w:rFonts w:ascii="Times New Roman" w:hAnsi="Times New Roman" w:cs="Times New Roman"/>
        </w:rPr>
        <w:t xml:space="preserve"> </w:t>
      </w:r>
    </w:p>
    <w:p w14:paraId="715ADAEE" w14:textId="1E4CF1AE" w:rsidR="00840AF4" w:rsidRPr="00B0315A" w:rsidRDefault="00840AF4">
      <w:pPr>
        <w:pStyle w:val="ListParagraph"/>
        <w:numPr>
          <w:ilvl w:val="0"/>
          <w:numId w:val="1"/>
        </w:numPr>
        <w:rPr>
          <w:rFonts w:ascii="Times New Roman" w:hAnsi="Times New Roman" w:cs="Times New Roman"/>
        </w:rPr>
      </w:pPr>
      <w:r w:rsidRPr="00B0315A">
        <w:rPr>
          <w:rFonts w:ascii="Times New Roman" w:hAnsi="Times New Roman" w:cs="Times New Roman"/>
        </w:rPr>
        <w:t>Yá Bahá’u’l-Abhá</w:t>
      </w:r>
      <w:bookmarkStart w:id="753" w:name="_Hlk66976677"/>
      <w:r w:rsidR="008A7262" w:rsidRPr="00B0315A">
        <w:rPr>
          <w:rFonts w:ascii="Times New Roman" w:hAnsi="Times New Roman" w:cs="Times New Roman"/>
        </w:rPr>
        <w:t xml:space="preserve"> and Yá Bahá’u’lláh Yá ‘Ali’u’</w:t>
      </w:r>
      <w:r w:rsidR="0057464F" w:rsidRPr="00B0315A">
        <w:rPr>
          <w:rFonts w:ascii="Times New Roman" w:hAnsi="Times New Roman" w:cs="Times New Roman"/>
        </w:rPr>
        <w:t>l</w:t>
      </w:r>
      <w:r w:rsidR="008A7262" w:rsidRPr="00B0315A">
        <w:rPr>
          <w:rFonts w:ascii="Times New Roman" w:hAnsi="Times New Roman" w:cs="Times New Roman"/>
        </w:rPr>
        <w:t>-Alláh</w:t>
      </w:r>
      <w:r w:rsidR="009478F4" w:rsidRPr="00B0315A">
        <w:rPr>
          <w:rFonts w:ascii="Times New Roman" w:hAnsi="Times New Roman" w:cs="Times New Roman"/>
        </w:rPr>
        <w:t xml:space="preserve"> </w:t>
      </w:r>
      <w:bookmarkEnd w:id="753"/>
      <w:r w:rsidR="00CC4045" w:rsidRPr="00B0315A">
        <w:rPr>
          <w:rFonts w:ascii="Times New Roman" w:hAnsi="Times New Roman" w:cs="Times New Roman"/>
        </w:rPr>
        <w:t xml:space="preserve">(Bahá’u’lláh, </w:t>
      </w:r>
      <w:r w:rsidR="00CC4045" w:rsidRPr="00B0315A">
        <w:rPr>
          <w:rFonts w:ascii="Times New Roman" w:hAnsi="Times New Roman" w:cs="Times New Roman"/>
          <w:i/>
          <w:iCs/>
        </w:rPr>
        <w:t>Kitáb-i-Aqdas</w:t>
      </w:r>
      <w:r w:rsidR="00CC4045" w:rsidRPr="00B0315A">
        <w:rPr>
          <w:rFonts w:ascii="Times New Roman" w:hAnsi="Times New Roman" w:cs="Times New Roman"/>
        </w:rPr>
        <w:t xml:space="preserve">; ‘Abdu’l-Bahá, </w:t>
      </w:r>
      <w:r w:rsidR="00CC4045" w:rsidRPr="00B0315A">
        <w:rPr>
          <w:rFonts w:ascii="Times New Roman" w:hAnsi="Times New Roman" w:cs="Times New Roman"/>
          <w:i/>
          <w:iCs/>
        </w:rPr>
        <w:t xml:space="preserve">Tablets of the Divine Plan </w:t>
      </w:r>
      <w:r w:rsidR="00CC4045" w:rsidRPr="00B0315A">
        <w:rPr>
          <w:rFonts w:ascii="Times New Roman" w:hAnsi="Times New Roman" w:cs="Times New Roman"/>
        </w:rPr>
        <w:t xml:space="preserve">and </w:t>
      </w:r>
      <w:r w:rsidR="00CC4045" w:rsidRPr="00B0315A">
        <w:rPr>
          <w:rFonts w:ascii="Times New Roman" w:hAnsi="Times New Roman" w:cs="Times New Roman"/>
          <w:i/>
          <w:iCs/>
        </w:rPr>
        <w:t>Selections from the Writings of ‘Abdu’l-Bahá</w:t>
      </w:r>
      <w:r w:rsidR="00CC4045" w:rsidRPr="00B0315A">
        <w:rPr>
          <w:rFonts w:ascii="Times New Roman" w:hAnsi="Times New Roman" w:cs="Times New Roman"/>
        </w:rPr>
        <w:t>), Yá ‘Ali’u’l-AlláhYABAHA_U_LL_ABHA   CONFERANCE1992.mp3</w:t>
      </w:r>
      <w:r w:rsidR="004C2D2C" w:rsidRPr="00B0315A">
        <w:rPr>
          <w:rFonts w:ascii="Times New Roman" w:hAnsi="Times New Roman" w:cs="Times New Roman"/>
        </w:rPr>
        <w:t xml:space="preserve"> </w:t>
      </w:r>
    </w:p>
    <w:p w14:paraId="3BAFC4C4" w14:textId="72C542C4" w:rsidR="00840AF4" w:rsidRPr="00B0315A" w:rsidRDefault="00840AF4">
      <w:pPr>
        <w:pStyle w:val="ListParagraph"/>
        <w:numPr>
          <w:ilvl w:val="0"/>
          <w:numId w:val="1"/>
        </w:numPr>
        <w:rPr>
          <w:rFonts w:ascii="Times New Roman" w:hAnsi="Times New Roman" w:cs="Times New Roman"/>
        </w:rPr>
      </w:pPr>
      <w:r w:rsidRPr="00B0315A">
        <w:rPr>
          <w:rFonts w:ascii="Times New Roman" w:hAnsi="Times New Roman" w:cs="Times New Roman"/>
        </w:rPr>
        <w:t>Yá Ma</w:t>
      </w:r>
      <w:r w:rsidR="00CC4045" w:rsidRPr="00B0315A">
        <w:rPr>
          <w:rFonts w:ascii="Times New Roman" w:hAnsi="Times New Roman" w:cs="Times New Roman"/>
        </w:rPr>
        <w:t>n</w:t>
      </w:r>
      <w:r w:rsidRPr="00B0315A">
        <w:rPr>
          <w:rFonts w:ascii="Times New Roman" w:hAnsi="Times New Roman" w:cs="Times New Roman"/>
        </w:rPr>
        <w:t xml:space="preserve">nán, </w:t>
      </w:r>
      <w:r w:rsidRPr="00745DD1">
        <w:rPr>
          <w:rFonts w:ascii="Times New Roman" w:hAnsi="Times New Roman" w:cs="Times New Roman"/>
          <w:szCs w:val="24"/>
          <w:rtl/>
        </w:rPr>
        <w:t>کانال نیایش- ذکر یا منان</w:t>
      </w:r>
      <w:r w:rsidRPr="00745DD1">
        <w:rPr>
          <w:rFonts w:ascii="Times New Roman" w:hAnsi="Times New Roman" w:cs="Times New Roman"/>
          <w:szCs w:val="24"/>
        </w:rPr>
        <w:t>.mp3</w:t>
      </w:r>
      <w:r w:rsidRPr="00B0315A">
        <w:rPr>
          <w:rFonts w:ascii="Times New Roman" w:hAnsi="Times New Roman" w:cs="Times New Roman"/>
        </w:rPr>
        <w:t xml:space="preserve">, </w:t>
      </w:r>
      <w:r w:rsidR="000D424F" w:rsidRPr="00B0315A">
        <w:rPr>
          <w:rFonts w:ascii="Times New Roman" w:hAnsi="Times New Roman" w:cs="Times New Roman"/>
        </w:rPr>
        <w:t>(</w:t>
      </w:r>
      <w:r w:rsidR="00B961BB" w:rsidRPr="00B0315A">
        <w:rPr>
          <w:rFonts w:ascii="Times New Roman" w:hAnsi="Times New Roman" w:cs="Times New Roman"/>
        </w:rPr>
        <w:t>Bahá’u’lláh,</w:t>
      </w:r>
      <w:r w:rsidR="00F5048A" w:rsidRPr="00B0315A">
        <w:rPr>
          <w:rFonts w:ascii="Times New Roman" w:hAnsi="Times New Roman" w:cs="Times New Roman"/>
        </w:rPr>
        <w:t xml:space="preserve"> in </w:t>
      </w:r>
      <w:r w:rsidR="00F5048A" w:rsidRPr="00B0315A">
        <w:rPr>
          <w:rFonts w:ascii="Times New Roman" w:hAnsi="Times New Roman" w:cs="Times New Roman"/>
          <w:i/>
          <w:iCs/>
        </w:rPr>
        <w:t>Tablet of the Sacred Night</w:t>
      </w:r>
      <w:r w:rsidR="00F5048A" w:rsidRPr="00B0315A">
        <w:rPr>
          <w:rFonts w:ascii="Times New Roman" w:hAnsi="Times New Roman" w:cs="Times New Roman"/>
        </w:rPr>
        <w:t xml:space="preserve"> (</w:t>
      </w:r>
      <w:r w:rsidR="00B961BB" w:rsidRPr="00B0315A">
        <w:rPr>
          <w:rFonts w:ascii="Times New Roman" w:hAnsi="Times New Roman" w:cs="Times New Roman"/>
          <w:i/>
          <w:iCs/>
        </w:rPr>
        <w:t>Lawh-i-Laylatu'l-Quds</w:t>
      </w:r>
      <w:r w:rsidR="00F5048A" w:rsidRPr="00B0315A">
        <w:rPr>
          <w:rFonts w:ascii="Times New Roman" w:hAnsi="Times New Roman" w:cs="Times New Roman"/>
        </w:rPr>
        <w:t>)</w:t>
      </w:r>
      <w:r w:rsidR="000D424F" w:rsidRPr="00B0315A">
        <w:rPr>
          <w:rFonts w:ascii="Times New Roman" w:hAnsi="Times New Roman" w:cs="Times New Roman"/>
        </w:rPr>
        <w:t>)</w:t>
      </w:r>
    </w:p>
    <w:p w14:paraId="5F7878F4" w14:textId="64BD6C01" w:rsidR="00840AF4" w:rsidRPr="00B0315A" w:rsidRDefault="00840AF4">
      <w:pPr>
        <w:pStyle w:val="ListParagraph"/>
        <w:numPr>
          <w:ilvl w:val="0"/>
          <w:numId w:val="1"/>
        </w:numPr>
        <w:rPr>
          <w:rFonts w:ascii="Times New Roman" w:hAnsi="Times New Roman" w:cs="Times New Roman"/>
          <w:i/>
          <w:iCs/>
        </w:rPr>
      </w:pPr>
      <w:r w:rsidRPr="00B0315A">
        <w:rPr>
          <w:rFonts w:ascii="Times New Roman" w:hAnsi="Times New Roman" w:cs="Times New Roman"/>
        </w:rPr>
        <w:t xml:space="preserve">Yá Núr </w:t>
      </w:r>
      <w:r w:rsidR="00CC4045" w:rsidRPr="00B0315A">
        <w:rPr>
          <w:rFonts w:ascii="Times New Roman" w:hAnsi="Times New Roman" w:cs="Times New Roman"/>
        </w:rPr>
        <w:t>An</w:t>
      </w:r>
      <w:r w:rsidRPr="00B0315A">
        <w:rPr>
          <w:rFonts w:ascii="Times New Roman" w:hAnsi="Times New Roman" w:cs="Times New Roman"/>
        </w:rPr>
        <w:t xml:space="preserve">-Núr, Nur-al-Nur.mp3, </w:t>
      </w:r>
      <w:r w:rsidR="000D424F" w:rsidRPr="00B0315A">
        <w:rPr>
          <w:rFonts w:ascii="Times New Roman" w:hAnsi="Times New Roman" w:cs="Times New Roman"/>
        </w:rPr>
        <w:t>(</w:t>
      </w:r>
      <w:r w:rsidR="00F5048A" w:rsidRPr="00B0315A">
        <w:rPr>
          <w:rFonts w:ascii="Times New Roman" w:hAnsi="Times New Roman" w:cs="Times New Roman"/>
        </w:rPr>
        <w:t xml:space="preserve">Bahá’u’lláh, in </w:t>
      </w:r>
      <w:r w:rsidR="00F5048A" w:rsidRPr="00B0315A">
        <w:rPr>
          <w:rFonts w:ascii="Times New Roman" w:hAnsi="Times New Roman" w:cs="Times New Roman"/>
          <w:i/>
          <w:iCs/>
        </w:rPr>
        <w:t>Majmú' iy-i-Alváh-Mubárakiy-i-hazrat-i-Bahá'u'lláh</w:t>
      </w:r>
      <w:r w:rsidR="000D424F" w:rsidRPr="00B0315A">
        <w:rPr>
          <w:rFonts w:ascii="Times New Roman" w:hAnsi="Times New Roman" w:cs="Times New Roman"/>
        </w:rPr>
        <w:t>)</w:t>
      </w:r>
    </w:p>
    <w:p w14:paraId="46555A36" w14:textId="4E23DF39" w:rsidR="00840AF4" w:rsidRPr="00B0315A" w:rsidRDefault="00840AF4">
      <w:pPr>
        <w:pStyle w:val="ListParagraph"/>
        <w:numPr>
          <w:ilvl w:val="0"/>
          <w:numId w:val="1"/>
        </w:numPr>
        <w:rPr>
          <w:rFonts w:ascii="Times New Roman" w:hAnsi="Times New Roman" w:cs="Times New Roman"/>
        </w:rPr>
      </w:pPr>
      <w:r w:rsidRPr="00B0315A">
        <w:rPr>
          <w:rFonts w:ascii="Times New Roman" w:hAnsi="Times New Roman" w:cs="Times New Roman"/>
        </w:rPr>
        <w:t>Yá Núrassamávát</w:t>
      </w:r>
      <w:r w:rsidR="00CC4045" w:rsidRPr="00B0315A">
        <w:rPr>
          <w:rFonts w:ascii="Times New Roman" w:hAnsi="Times New Roman" w:cs="Times New Roman"/>
        </w:rPr>
        <w:t>i</w:t>
      </w:r>
      <w:r w:rsidRPr="00B0315A">
        <w:rPr>
          <w:rFonts w:ascii="Times New Roman" w:hAnsi="Times New Roman" w:cs="Times New Roman"/>
        </w:rPr>
        <w:t xml:space="preserve"> v</w:t>
      </w:r>
      <w:r w:rsidR="00CC4045" w:rsidRPr="00B0315A">
        <w:rPr>
          <w:rFonts w:ascii="Times New Roman" w:hAnsi="Times New Roman" w:cs="Times New Roman"/>
        </w:rPr>
        <w:t>’</w:t>
      </w:r>
      <w:r w:rsidRPr="00B0315A">
        <w:rPr>
          <w:rFonts w:ascii="Times New Roman" w:hAnsi="Times New Roman" w:cs="Times New Roman"/>
        </w:rPr>
        <w:t>al-</w:t>
      </w:r>
      <w:r w:rsidR="00CC4045" w:rsidRPr="00B0315A">
        <w:rPr>
          <w:rFonts w:ascii="Times New Roman" w:hAnsi="Times New Roman" w:cs="Times New Roman"/>
        </w:rPr>
        <w:t>A</w:t>
      </w:r>
      <w:r w:rsidRPr="00B0315A">
        <w:rPr>
          <w:rFonts w:ascii="Times New Roman" w:hAnsi="Times New Roman" w:cs="Times New Roman"/>
        </w:rPr>
        <w:t>ra</w:t>
      </w:r>
      <w:r w:rsidR="00D61E69" w:rsidRPr="00B0315A">
        <w:rPr>
          <w:rFonts w:ascii="Times New Roman" w:hAnsi="Times New Roman" w:cs="Times New Roman"/>
        </w:rPr>
        <w:t>ḍ</w:t>
      </w:r>
      <w:r w:rsidRPr="00B0315A">
        <w:rPr>
          <w:rFonts w:ascii="Times New Roman" w:hAnsi="Times New Roman" w:cs="Times New Roman"/>
        </w:rPr>
        <w:t>ín,</w:t>
      </w:r>
      <w:r w:rsidR="00DC64B3" w:rsidRPr="00B0315A">
        <w:rPr>
          <w:rFonts w:ascii="Times New Roman" w:hAnsi="Times New Roman" w:cs="Times New Roman"/>
        </w:rPr>
        <w:t xml:space="preserve"> </w:t>
      </w:r>
      <w:r w:rsidRPr="00745DD1">
        <w:rPr>
          <w:rFonts w:ascii="Times New Roman" w:hAnsi="Times New Roman" w:cs="Times New Roman"/>
          <w:szCs w:val="24"/>
          <w:rtl/>
        </w:rPr>
        <w:t>کانال_نیایش_ذکر_یا_نورالسماوات_وا</w:t>
      </w:r>
      <w:r w:rsidR="00DC64B3" w:rsidRPr="00745DD1">
        <w:rPr>
          <w:rFonts w:ascii="Times New Roman" w:hAnsi="Times New Roman" w:cs="Times New Roman"/>
          <w:szCs w:val="24"/>
        </w:rPr>
        <w:t>.mp3</w:t>
      </w:r>
      <w:r w:rsidR="00DC64B3" w:rsidRPr="00B0315A">
        <w:rPr>
          <w:rFonts w:ascii="Times New Roman" w:hAnsi="Times New Roman" w:cs="Times New Roman"/>
        </w:rPr>
        <w:t xml:space="preserve">, </w:t>
      </w:r>
      <w:r w:rsidR="000D424F" w:rsidRPr="00B0315A">
        <w:rPr>
          <w:rFonts w:ascii="Times New Roman" w:hAnsi="Times New Roman" w:cs="Times New Roman"/>
        </w:rPr>
        <w:t>(</w:t>
      </w:r>
      <w:r w:rsidR="00F5048A" w:rsidRPr="00B0315A">
        <w:rPr>
          <w:rFonts w:ascii="Times New Roman" w:hAnsi="Times New Roman" w:cs="Times New Roman"/>
        </w:rPr>
        <w:t>Bahá’u’lláh, in Lawh-i-Áyiy-i-Núr (Tablet of the Verse of Light)</w:t>
      </w:r>
      <w:r w:rsidR="000D424F" w:rsidRPr="00B0315A">
        <w:rPr>
          <w:rFonts w:ascii="Times New Roman" w:hAnsi="Times New Roman" w:cs="Times New Roman"/>
        </w:rPr>
        <w:t>)</w:t>
      </w:r>
    </w:p>
    <w:p w14:paraId="1624C7B4" w14:textId="4E2C714A" w:rsidR="00454EB0" w:rsidRPr="00B0315A" w:rsidRDefault="00454EB0">
      <w:pPr>
        <w:pStyle w:val="ListParagraph"/>
        <w:numPr>
          <w:ilvl w:val="0"/>
          <w:numId w:val="13"/>
        </w:numPr>
        <w:rPr>
          <w:rFonts w:ascii="Times New Roman" w:hAnsi="Times New Roman" w:cs="Times New Roman"/>
          <w:b/>
          <w:bCs/>
        </w:rPr>
      </w:pPr>
      <w:r w:rsidRPr="00B0315A">
        <w:rPr>
          <w:rFonts w:ascii="Times New Roman" w:hAnsi="Times New Roman" w:cs="Times New Roman"/>
          <w:b/>
          <w:bCs/>
        </w:rPr>
        <w:t>Praise and Thanks</w:t>
      </w:r>
    </w:p>
    <w:p w14:paraId="3C116FDF" w14:textId="60EB6866" w:rsidR="00DC64B3" w:rsidRPr="00B0315A" w:rsidRDefault="00DC64B3">
      <w:pPr>
        <w:pStyle w:val="ListParagraph"/>
        <w:numPr>
          <w:ilvl w:val="0"/>
          <w:numId w:val="1"/>
        </w:numPr>
        <w:rPr>
          <w:rFonts w:ascii="Times New Roman" w:hAnsi="Times New Roman" w:cs="Times New Roman"/>
        </w:rPr>
      </w:pPr>
      <w:r w:rsidRPr="00B0315A">
        <w:rPr>
          <w:rFonts w:ascii="Times New Roman" w:hAnsi="Times New Roman" w:cs="Times New Roman"/>
        </w:rPr>
        <w:t xml:space="preserve">Fasubḥána Rabb, </w:t>
      </w:r>
      <w:r w:rsidR="00487A2A" w:rsidRPr="00B0315A">
        <w:rPr>
          <w:rFonts w:ascii="Times New Roman" w:hAnsi="Times New Roman" w:cs="Times New Roman"/>
        </w:rPr>
        <w:t>Track 13.mp3</w:t>
      </w:r>
      <w:r w:rsidR="00686A52" w:rsidRPr="00B0315A">
        <w:rPr>
          <w:rFonts w:ascii="Times New Roman" w:hAnsi="Times New Roman" w:cs="Times New Roman"/>
        </w:rPr>
        <w:t>,</w:t>
      </w:r>
      <w:r w:rsidR="00487A2A" w:rsidRPr="00B0315A">
        <w:rPr>
          <w:rFonts w:ascii="Times New Roman" w:hAnsi="Times New Roman" w:cs="Times New Roman"/>
        </w:rPr>
        <w:t xml:space="preserve"> </w:t>
      </w:r>
      <w:r w:rsidR="00487A2A" w:rsidRPr="00745DD1">
        <w:rPr>
          <w:rFonts w:ascii="Times New Roman" w:hAnsi="Times New Roman" w:cs="Times New Roman"/>
          <w:sz w:val="28"/>
          <w:szCs w:val="24"/>
          <w:rtl/>
        </w:rPr>
        <w:t>فَسُبحانَ رَبِّ</w:t>
      </w:r>
      <w:r w:rsidR="00F5048A" w:rsidRPr="00B0315A">
        <w:rPr>
          <w:rFonts w:ascii="Times New Roman" w:hAnsi="Times New Roman" w:cs="Times New Roman"/>
        </w:rPr>
        <w:t xml:space="preserve">, </w:t>
      </w:r>
      <w:r w:rsidR="000D424F" w:rsidRPr="00B0315A">
        <w:rPr>
          <w:rFonts w:ascii="Times New Roman" w:hAnsi="Times New Roman" w:cs="Times New Roman"/>
        </w:rPr>
        <w:t>(</w:t>
      </w:r>
      <w:r w:rsidR="009214E7" w:rsidRPr="00B0315A">
        <w:rPr>
          <w:rFonts w:ascii="Times New Roman" w:hAnsi="Times New Roman" w:cs="Times New Roman"/>
        </w:rPr>
        <w:t xml:space="preserve">second part from the </w:t>
      </w:r>
      <w:r w:rsidR="00B57480" w:rsidRPr="00B0315A">
        <w:rPr>
          <w:rFonts w:ascii="Times New Roman" w:hAnsi="Times New Roman" w:cs="Times New Roman"/>
        </w:rPr>
        <w:t>Qur’an</w:t>
      </w:r>
      <w:r w:rsidR="009214E7" w:rsidRPr="00B0315A">
        <w:rPr>
          <w:rFonts w:ascii="Times New Roman" w:hAnsi="Times New Roman" w:cs="Times New Roman"/>
        </w:rPr>
        <w:t>)</w:t>
      </w:r>
    </w:p>
    <w:p w14:paraId="73FEAB1E" w14:textId="2794877F" w:rsidR="00DC64B3" w:rsidRPr="00B0315A" w:rsidRDefault="00DC64B3">
      <w:pPr>
        <w:pStyle w:val="ListParagraph"/>
        <w:numPr>
          <w:ilvl w:val="0"/>
          <w:numId w:val="1"/>
        </w:numPr>
        <w:rPr>
          <w:rFonts w:ascii="Times New Roman" w:hAnsi="Times New Roman" w:cs="Times New Roman"/>
        </w:rPr>
      </w:pPr>
      <w:r w:rsidRPr="00B0315A">
        <w:rPr>
          <w:rFonts w:ascii="Times New Roman" w:hAnsi="Times New Roman" w:cs="Times New Roman"/>
        </w:rPr>
        <w:t>Iláhá Ma’búdá Maliká Maqṣúdá,</w:t>
      </w:r>
      <w:r w:rsidRPr="00745DD1">
        <w:rPr>
          <w:rFonts w:ascii="Times New Roman" w:hAnsi="Times New Roman" w:cs="Times New Roman"/>
          <w:szCs w:val="24"/>
          <w:rtl/>
        </w:rPr>
        <w:t>کانال_نیایش_ذکر_الها_معبودا_ملکا</w:t>
      </w:r>
      <w:r w:rsidRPr="00745DD1">
        <w:rPr>
          <w:rFonts w:ascii="Times New Roman" w:hAnsi="Times New Roman" w:cs="Times New Roman"/>
          <w:szCs w:val="24"/>
        </w:rPr>
        <w:t>.mp3</w:t>
      </w:r>
      <w:r w:rsidRPr="00B0315A">
        <w:rPr>
          <w:rFonts w:ascii="Times New Roman" w:hAnsi="Times New Roman" w:cs="Times New Roman"/>
        </w:rPr>
        <w:t>,</w:t>
      </w:r>
      <w:r w:rsidR="002351BE" w:rsidRPr="00B0315A">
        <w:rPr>
          <w:rFonts w:ascii="Times New Roman" w:hAnsi="Times New Roman" w:cs="Times New Roman"/>
        </w:rPr>
        <w:t xml:space="preserve"> </w:t>
      </w:r>
      <w:r w:rsidR="009214E7" w:rsidRPr="00B0315A">
        <w:rPr>
          <w:rFonts w:ascii="Times New Roman" w:hAnsi="Times New Roman" w:cs="Times New Roman"/>
        </w:rPr>
        <w:t>(</w:t>
      </w:r>
      <w:r w:rsidR="002351BE" w:rsidRPr="00B0315A">
        <w:rPr>
          <w:rFonts w:ascii="Times New Roman" w:hAnsi="Times New Roman" w:cs="Times New Roman"/>
        </w:rPr>
        <w:t xml:space="preserve">Bahá’u’lláh, in </w:t>
      </w:r>
      <w:r w:rsidR="002351BE" w:rsidRPr="00B0315A">
        <w:rPr>
          <w:rFonts w:ascii="Times New Roman" w:hAnsi="Times New Roman" w:cs="Times New Roman"/>
          <w:i/>
          <w:iCs/>
        </w:rPr>
        <w:t>Ad'iyyih-yi Hadrat-i-Mahbub</w:t>
      </w:r>
      <w:r w:rsidR="009214E7" w:rsidRPr="00B0315A">
        <w:rPr>
          <w:rFonts w:ascii="Times New Roman" w:hAnsi="Times New Roman" w:cs="Times New Roman"/>
        </w:rPr>
        <w:t>)</w:t>
      </w:r>
    </w:p>
    <w:p w14:paraId="7EE7FAD1" w14:textId="46A64D3C" w:rsidR="00075BBC" w:rsidRPr="00B0315A" w:rsidRDefault="009214E7">
      <w:pPr>
        <w:pStyle w:val="ListParagraph"/>
        <w:numPr>
          <w:ilvl w:val="0"/>
          <w:numId w:val="1"/>
        </w:numPr>
        <w:rPr>
          <w:rFonts w:ascii="Times New Roman" w:hAnsi="Times New Roman" w:cs="Times New Roman"/>
        </w:rPr>
      </w:pPr>
      <w:r w:rsidRPr="00B0315A">
        <w:rPr>
          <w:rFonts w:ascii="Times New Roman" w:hAnsi="Times New Roman" w:cs="Times New Roman"/>
        </w:rPr>
        <w:t>Illáhá Ma’b</w:t>
      </w:r>
      <w:r w:rsidR="00075BBC" w:rsidRPr="00B0315A">
        <w:rPr>
          <w:rFonts w:ascii="Times New Roman" w:hAnsi="Times New Roman" w:cs="Times New Roman"/>
        </w:rPr>
        <w:t>ú</w:t>
      </w:r>
      <w:r w:rsidRPr="00B0315A">
        <w:rPr>
          <w:rFonts w:ascii="Times New Roman" w:hAnsi="Times New Roman" w:cs="Times New Roman"/>
        </w:rPr>
        <w:t>dá Maq</w:t>
      </w:r>
      <w:r w:rsidR="00075BBC" w:rsidRPr="00B0315A">
        <w:rPr>
          <w:rFonts w:ascii="Times New Roman" w:hAnsi="Times New Roman" w:cs="Times New Roman"/>
        </w:rPr>
        <w:t>ṣú</w:t>
      </w:r>
      <w:r w:rsidRPr="00B0315A">
        <w:rPr>
          <w:rFonts w:ascii="Times New Roman" w:hAnsi="Times New Roman" w:cs="Times New Roman"/>
        </w:rPr>
        <w:t>dá Kar</w:t>
      </w:r>
      <w:r w:rsidR="00075BBC" w:rsidRPr="00B0315A">
        <w:rPr>
          <w:rFonts w:ascii="Times New Roman" w:hAnsi="Times New Roman" w:cs="Times New Roman"/>
        </w:rPr>
        <w:t>í</w:t>
      </w:r>
      <w:r w:rsidRPr="00B0315A">
        <w:rPr>
          <w:rFonts w:ascii="Times New Roman" w:hAnsi="Times New Roman" w:cs="Times New Roman"/>
        </w:rPr>
        <w:t>m</w:t>
      </w:r>
      <w:r w:rsidR="00075BBC" w:rsidRPr="00B0315A">
        <w:rPr>
          <w:rFonts w:ascii="Times New Roman" w:hAnsi="Times New Roman" w:cs="Times New Roman"/>
        </w:rPr>
        <w:t xml:space="preserve">a Raḥímá (Bahá’u’lláh, </w:t>
      </w:r>
      <w:r w:rsidR="00075BBC" w:rsidRPr="00B0315A">
        <w:rPr>
          <w:rFonts w:ascii="Times New Roman" w:hAnsi="Times New Roman" w:cs="Times New Roman"/>
          <w:i/>
          <w:iCs/>
        </w:rPr>
        <w:t>Ad'iyyih-yi Hadrat-i-Mahbub</w:t>
      </w:r>
      <w:r w:rsidR="00075BBC" w:rsidRPr="00B0315A">
        <w:rPr>
          <w:rFonts w:ascii="Times New Roman" w:hAnsi="Times New Roman" w:cs="Times New Roman"/>
        </w:rPr>
        <w:t>)</w:t>
      </w:r>
    </w:p>
    <w:p w14:paraId="29779CE8" w14:textId="0D4B7B1F" w:rsidR="00075BBC" w:rsidRPr="00B0315A" w:rsidRDefault="00F909DA">
      <w:pPr>
        <w:pStyle w:val="ListParagraph"/>
        <w:numPr>
          <w:ilvl w:val="1"/>
          <w:numId w:val="1"/>
        </w:numPr>
        <w:rPr>
          <w:rFonts w:ascii="Times New Roman" w:hAnsi="Times New Roman" w:cs="Times New Roman"/>
        </w:rPr>
      </w:pPr>
      <w:r w:rsidRPr="00B0315A">
        <w:rPr>
          <w:rFonts w:ascii="Times New Roman" w:hAnsi="Times New Roman" w:cs="Times New Roman"/>
        </w:rPr>
        <w:t xml:space="preserve">ELAHA.JANHA AZ TO.mp3, </w:t>
      </w:r>
    </w:p>
    <w:p w14:paraId="081ED41A" w14:textId="09215644" w:rsidR="009214E7" w:rsidRPr="00B0315A" w:rsidRDefault="009214E7">
      <w:pPr>
        <w:pStyle w:val="ListParagraph"/>
        <w:numPr>
          <w:ilvl w:val="1"/>
          <w:numId w:val="1"/>
        </w:numPr>
        <w:rPr>
          <w:rFonts w:ascii="Times New Roman" w:hAnsi="Times New Roman" w:cs="Times New Roman"/>
        </w:rPr>
      </w:pPr>
      <w:bookmarkStart w:id="754" w:name="_Hlk152230790"/>
      <w:r w:rsidRPr="00B0315A">
        <w:rPr>
          <w:rFonts w:ascii="Times New Roman" w:hAnsi="Times New Roman" w:cs="Times New Roman"/>
        </w:rPr>
        <w:t>Amr-Amre-To_</w:t>
      </w:r>
      <w:r w:rsidR="00F52C0B" w:rsidRPr="00B0315A">
        <w:rPr>
          <w:rFonts w:ascii="Times New Roman" w:hAnsi="Times New Roman" w:cs="Times New Roman"/>
        </w:rPr>
        <w:t>(</w:t>
      </w:r>
      <w:r w:rsidRPr="00B0315A">
        <w:rPr>
          <w:rFonts w:ascii="Times New Roman" w:hAnsi="Times New Roman" w:cs="Times New Roman"/>
        </w:rPr>
        <w:t>www.BahaiGlory.com</w:t>
      </w:r>
      <w:r w:rsidR="00F52C0B" w:rsidRPr="00B0315A">
        <w:rPr>
          <w:rFonts w:ascii="Times New Roman" w:hAnsi="Times New Roman" w:cs="Times New Roman"/>
        </w:rPr>
        <w:t>)</w:t>
      </w:r>
      <w:r w:rsidRPr="00B0315A">
        <w:rPr>
          <w:rFonts w:ascii="Times New Roman" w:hAnsi="Times New Roman" w:cs="Times New Roman"/>
        </w:rPr>
        <w:t xml:space="preserve">.mp3 </w:t>
      </w:r>
    </w:p>
    <w:bookmarkEnd w:id="754"/>
    <w:p w14:paraId="2F60D0B7" w14:textId="7A63A139" w:rsidR="00075BBC" w:rsidRPr="00B0315A" w:rsidRDefault="00075BBC">
      <w:pPr>
        <w:pStyle w:val="ListParagraph"/>
        <w:numPr>
          <w:ilvl w:val="0"/>
          <w:numId w:val="1"/>
        </w:numPr>
        <w:rPr>
          <w:rFonts w:ascii="Times New Roman" w:hAnsi="Times New Roman" w:cs="Times New Roman"/>
        </w:rPr>
      </w:pPr>
      <w:r w:rsidRPr="00B0315A">
        <w:rPr>
          <w:rFonts w:ascii="Times New Roman" w:hAnsi="Times New Roman" w:cs="Times New Roman"/>
        </w:rPr>
        <w:t xml:space="preserve">Iláhí Iláhí Ashkuruka Fí, </w:t>
      </w:r>
      <w:r w:rsidRPr="00745DD1">
        <w:rPr>
          <w:rFonts w:ascii="Times New Roman" w:hAnsi="Times New Roman" w:cs="Times New Roman"/>
          <w:szCs w:val="24"/>
          <w:rtl/>
        </w:rPr>
        <w:t>کانال_نیایش_ذکر_الهی_الهی_اشکرک_فی_کل</w:t>
      </w:r>
      <w:r w:rsidRPr="00745DD1">
        <w:rPr>
          <w:rFonts w:ascii="Times New Roman" w:hAnsi="Times New Roman" w:cs="Times New Roman"/>
          <w:szCs w:val="24"/>
        </w:rPr>
        <w:t xml:space="preserve"> .mp3</w:t>
      </w:r>
      <w:r w:rsidRPr="00B0315A">
        <w:rPr>
          <w:rFonts w:ascii="Times New Roman" w:hAnsi="Times New Roman" w:cs="Times New Roman"/>
        </w:rPr>
        <w:t xml:space="preserve">, (Bahá’u’lláh, </w:t>
      </w:r>
      <w:r w:rsidRPr="00B0315A">
        <w:rPr>
          <w:rFonts w:ascii="Times New Roman" w:hAnsi="Times New Roman" w:cs="Times New Roman"/>
          <w:i/>
          <w:iCs/>
        </w:rPr>
        <w:t>Nasá'imu'r-</w:t>
      </w:r>
      <w:r w:rsidRPr="00B0315A">
        <w:rPr>
          <w:rFonts w:ascii="Times New Roman" w:hAnsi="Times New Roman" w:cs="Times New Roman"/>
        </w:rPr>
        <w:t>Rahmá)</w:t>
      </w:r>
    </w:p>
    <w:p w14:paraId="4934A5CE" w14:textId="5EC81A47" w:rsidR="00DC64B3" w:rsidRPr="00B0315A" w:rsidRDefault="00830687">
      <w:pPr>
        <w:pStyle w:val="ListParagraph"/>
        <w:numPr>
          <w:ilvl w:val="0"/>
          <w:numId w:val="1"/>
        </w:numPr>
        <w:rPr>
          <w:rFonts w:ascii="Times New Roman" w:hAnsi="Times New Roman" w:cs="Times New Roman"/>
        </w:rPr>
      </w:pPr>
      <w:r w:rsidRPr="00B0315A">
        <w:rPr>
          <w:rFonts w:ascii="Times New Roman" w:hAnsi="Times New Roman" w:cs="Times New Roman"/>
        </w:rPr>
        <w:t>Lak il-</w:t>
      </w:r>
      <w:r w:rsidR="00075BBC" w:rsidRPr="00B0315A">
        <w:rPr>
          <w:rFonts w:ascii="Times New Roman" w:hAnsi="Times New Roman" w:cs="Times New Roman"/>
        </w:rPr>
        <w:t>Ḥ</w:t>
      </w:r>
      <w:r w:rsidRPr="00B0315A">
        <w:rPr>
          <w:rFonts w:ascii="Times New Roman" w:hAnsi="Times New Roman" w:cs="Times New Roman"/>
        </w:rPr>
        <w:t xml:space="preserve">amd, </w:t>
      </w:r>
      <w:r w:rsidRPr="00745DD1">
        <w:rPr>
          <w:rFonts w:ascii="Times New Roman" w:hAnsi="Times New Roman" w:cs="Times New Roman"/>
          <w:szCs w:val="24"/>
        </w:rPr>
        <w:t xml:space="preserve">13 </w:t>
      </w:r>
      <w:r w:rsidRPr="00745DD1">
        <w:rPr>
          <w:rFonts w:ascii="Times New Roman" w:hAnsi="Times New Roman" w:cs="Times New Roman"/>
          <w:szCs w:val="24"/>
          <w:rtl/>
        </w:rPr>
        <w:t>لک الحمد</w:t>
      </w:r>
      <w:r w:rsidRPr="00745DD1">
        <w:rPr>
          <w:rFonts w:ascii="Times New Roman" w:hAnsi="Times New Roman" w:cs="Times New Roman"/>
          <w:szCs w:val="24"/>
        </w:rPr>
        <w:t>.mp3</w:t>
      </w:r>
      <w:r w:rsidRPr="00B0315A">
        <w:rPr>
          <w:rFonts w:ascii="Times New Roman" w:hAnsi="Times New Roman" w:cs="Times New Roman"/>
        </w:rPr>
        <w:t xml:space="preserve">, </w:t>
      </w:r>
      <w:r w:rsidR="009214E7" w:rsidRPr="00B0315A">
        <w:rPr>
          <w:rFonts w:ascii="Times New Roman" w:hAnsi="Times New Roman" w:cs="Times New Roman"/>
        </w:rPr>
        <w:t>(</w:t>
      </w:r>
      <w:r w:rsidR="008B7D68" w:rsidRPr="00B0315A">
        <w:rPr>
          <w:rFonts w:ascii="Times New Roman" w:hAnsi="Times New Roman" w:cs="Times New Roman"/>
        </w:rPr>
        <w:t xml:space="preserve">Bahá’u’lláh, in </w:t>
      </w:r>
      <w:r w:rsidR="008B7D68" w:rsidRPr="00B0315A">
        <w:rPr>
          <w:rFonts w:ascii="Times New Roman" w:hAnsi="Times New Roman" w:cs="Times New Roman"/>
          <w:i/>
          <w:iCs/>
        </w:rPr>
        <w:t>Lawh-i-ibn-i Dhib</w:t>
      </w:r>
      <w:r w:rsidR="009214E7" w:rsidRPr="00B0315A">
        <w:rPr>
          <w:rFonts w:ascii="Times New Roman" w:hAnsi="Times New Roman" w:cs="Times New Roman"/>
        </w:rPr>
        <w:t>)</w:t>
      </w:r>
    </w:p>
    <w:p w14:paraId="26350AC3" w14:textId="1E1D2DBD" w:rsidR="00075BBC" w:rsidRPr="00B0315A" w:rsidRDefault="00830687">
      <w:pPr>
        <w:pStyle w:val="ListParagraph"/>
        <w:numPr>
          <w:ilvl w:val="0"/>
          <w:numId w:val="1"/>
        </w:numPr>
        <w:rPr>
          <w:rFonts w:ascii="Times New Roman" w:hAnsi="Times New Roman" w:cs="Times New Roman"/>
          <w:i/>
          <w:iCs/>
        </w:rPr>
      </w:pPr>
      <w:r w:rsidRPr="00B0315A">
        <w:rPr>
          <w:rFonts w:ascii="Times New Roman" w:hAnsi="Times New Roman" w:cs="Times New Roman"/>
        </w:rPr>
        <w:t>Sub</w:t>
      </w:r>
      <w:r w:rsidR="00075BBC" w:rsidRPr="00B0315A">
        <w:rPr>
          <w:rFonts w:ascii="Times New Roman" w:hAnsi="Times New Roman" w:cs="Times New Roman"/>
        </w:rPr>
        <w:t>ḥ</w:t>
      </w:r>
      <w:r w:rsidRPr="00B0315A">
        <w:rPr>
          <w:rFonts w:ascii="Times New Roman" w:hAnsi="Times New Roman" w:cs="Times New Roman"/>
        </w:rPr>
        <w:t>ánaka Yá Hú</w:t>
      </w:r>
      <w:r w:rsidR="00075BBC" w:rsidRPr="00B0315A">
        <w:rPr>
          <w:rFonts w:ascii="Times New Roman" w:hAnsi="Times New Roman" w:cs="Times New Roman"/>
        </w:rPr>
        <w:t xml:space="preserve"> </w:t>
      </w:r>
      <w:r w:rsidR="00F909DA" w:rsidRPr="00B0315A">
        <w:rPr>
          <w:rFonts w:ascii="Times New Roman" w:hAnsi="Times New Roman" w:cs="Times New Roman"/>
        </w:rPr>
        <w:t xml:space="preserve"> </w:t>
      </w:r>
      <w:r w:rsidR="00075BBC" w:rsidRPr="00B0315A">
        <w:rPr>
          <w:rFonts w:ascii="Times New Roman" w:hAnsi="Times New Roman" w:cs="Times New Roman"/>
        </w:rPr>
        <w:t xml:space="preserve">(Bahá’u’lláh, in </w:t>
      </w:r>
      <w:r w:rsidR="00075BBC" w:rsidRPr="00B0315A">
        <w:rPr>
          <w:rFonts w:ascii="Times New Roman" w:hAnsi="Times New Roman" w:cs="Times New Roman"/>
          <w:i/>
          <w:iCs/>
        </w:rPr>
        <w:t>Ayyam-i-Tisih: Lawh-i-Náqús</w:t>
      </w:r>
      <w:r w:rsidR="00075BBC" w:rsidRPr="00B0315A">
        <w:rPr>
          <w:rFonts w:ascii="Times New Roman" w:hAnsi="Times New Roman" w:cs="Times New Roman"/>
        </w:rPr>
        <w:t xml:space="preserve"> (Tablet of the Bell))</w:t>
      </w:r>
    </w:p>
    <w:p w14:paraId="287EFB3E" w14:textId="77777777" w:rsidR="00090632" w:rsidRPr="00090632" w:rsidRDefault="00830687">
      <w:pPr>
        <w:pStyle w:val="ListParagraph"/>
        <w:numPr>
          <w:ilvl w:val="1"/>
          <w:numId w:val="1"/>
        </w:numPr>
        <w:rPr>
          <w:rFonts w:ascii="Times New Roman" w:hAnsi="Times New Roman" w:cs="Times New Roman"/>
          <w:i/>
          <w:iCs/>
        </w:rPr>
      </w:pPr>
      <w:r w:rsidRPr="00745DD1">
        <w:rPr>
          <w:rFonts w:ascii="Times New Roman" w:hAnsi="Times New Roman" w:cs="Times New Roman"/>
          <w:szCs w:val="24"/>
          <w:rtl/>
        </w:rPr>
        <w:t>سبحانک یا هو</w:t>
      </w:r>
      <w:r w:rsidRPr="00745DD1">
        <w:rPr>
          <w:rFonts w:ascii="Times New Roman" w:hAnsi="Times New Roman" w:cs="Times New Roman"/>
          <w:szCs w:val="24"/>
        </w:rPr>
        <w:t>.mp3</w:t>
      </w:r>
      <w:r w:rsidRPr="00B0315A">
        <w:rPr>
          <w:rFonts w:ascii="Times New Roman" w:hAnsi="Times New Roman" w:cs="Times New Roman"/>
        </w:rPr>
        <w:t xml:space="preserve">, </w:t>
      </w:r>
    </w:p>
    <w:p w14:paraId="2AF214F5" w14:textId="0CB80A5D" w:rsidR="00075BBC" w:rsidRPr="00090632" w:rsidRDefault="00090632" w:rsidP="0097494F">
      <w:pPr>
        <w:pStyle w:val="ListParagraph"/>
        <w:numPr>
          <w:ilvl w:val="1"/>
          <w:numId w:val="1"/>
        </w:numPr>
        <w:rPr>
          <w:rFonts w:ascii="Times New Roman" w:hAnsi="Times New Roman" w:cs="Times New Roman"/>
          <w:i/>
          <w:iCs/>
        </w:rPr>
      </w:pPr>
      <w:r w:rsidRPr="00090632">
        <w:rPr>
          <w:rFonts w:ascii="Times New Roman" w:hAnsi="Times New Roman" w:cs="Times New Roman"/>
        </w:rPr>
        <w:t xml:space="preserve">A. Yá Hú, B. </w:t>
      </w:r>
      <w:r w:rsidR="00F909DA" w:rsidRPr="00090632">
        <w:rPr>
          <w:rFonts w:ascii="Times New Roman" w:hAnsi="Times New Roman" w:cs="Times New Roman"/>
        </w:rPr>
        <w:t xml:space="preserve">SOBHANAKA-YAHOO (2).MP3, </w:t>
      </w:r>
    </w:p>
    <w:p w14:paraId="1F2A473B" w14:textId="43BE99AF" w:rsidR="00830687" w:rsidRPr="00745DD1" w:rsidRDefault="00F909DA">
      <w:pPr>
        <w:pStyle w:val="ListParagraph"/>
        <w:numPr>
          <w:ilvl w:val="1"/>
          <w:numId w:val="1"/>
        </w:numPr>
        <w:rPr>
          <w:rFonts w:ascii="Times New Roman" w:hAnsi="Times New Roman" w:cs="Times New Roman"/>
          <w:i/>
          <w:iCs/>
          <w:szCs w:val="24"/>
        </w:rPr>
      </w:pPr>
      <w:r w:rsidRPr="00B0315A">
        <w:rPr>
          <w:rFonts w:ascii="Times New Roman" w:hAnsi="Times New Roman" w:cs="Times New Roman"/>
        </w:rPr>
        <w:t xml:space="preserve">06 </w:t>
      </w:r>
      <w:r w:rsidRPr="00745DD1">
        <w:rPr>
          <w:rFonts w:ascii="Times New Roman" w:hAnsi="Times New Roman" w:cs="Times New Roman"/>
          <w:szCs w:val="24"/>
          <w:rtl/>
        </w:rPr>
        <w:t>سبحانک یاهو</w:t>
      </w:r>
      <w:r w:rsidRPr="00745DD1">
        <w:rPr>
          <w:rFonts w:ascii="Times New Roman" w:hAnsi="Times New Roman" w:cs="Times New Roman"/>
          <w:szCs w:val="24"/>
        </w:rPr>
        <w:t xml:space="preserve">.mp3 </w:t>
      </w:r>
    </w:p>
    <w:p w14:paraId="63DAEB41" w14:textId="7A4DBF94" w:rsidR="00830687" w:rsidRPr="00B0315A" w:rsidRDefault="00830687">
      <w:pPr>
        <w:pStyle w:val="ListParagraph"/>
        <w:numPr>
          <w:ilvl w:val="0"/>
          <w:numId w:val="1"/>
        </w:numPr>
        <w:rPr>
          <w:rFonts w:ascii="Times New Roman" w:hAnsi="Times New Roman" w:cs="Times New Roman"/>
          <w:i/>
          <w:iCs/>
        </w:rPr>
      </w:pPr>
      <w:r w:rsidRPr="00B0315A">
        <w:rPr>
          <w:rFonts w:ascii="Times New Roman" w:hAnsi="Times New Roman" w:cs="Times New Roman"/>
        </w:rPr>
        <w:t>Ta’ála</w:t>
      </w:r>
      <w:r w:rsidR="00075BBC" w:rsidRPr="00B0315A">
        <w:rPr>
          <w:rFonts w:ascii="Times New Roman" w:hAnsi="Times New Roman" w:cs="Times New Roman"/>
        </w:rPr>
        <w:t>’</w:t>
      </w:r>
      <w:r w:rsidRPr="00B0315A">
        <w:rPr>
          <w:rFonts w:ascii="Times New Roman" w:hAnsi="Times New Roman" w:cs="Times New Roman"/>
        </w:rPr>
        <w:t xml:space="preserve">l-Karím, </w:t>
      </w:r>
      <w:r w:rsidRPr="00745DD1">
        <w:rPr>
          <w:rFonts w:ascii="Times New Roman" w:hAnsi="Times New Roman" w:cs="Times New Roman"/>
          <w:szCs w:val="24"/>
        </w:rPr>
        <w:t xml:space="preserve">04 </w:t>
      </w:r>
      <w:r w:rsidRPr="00745DD1">
        <w:rPr>
          <w:rFonts w:ascii="Times New Roman" w:hAnsi="Times New Roman" w:cs="Times New Roman"/>
          <w:szCs w:val="24"/>
          <w:rtl/>
        </w:rPr>
        <w:t>تعالی الکریم</w:t>
      </w:r>
      <w:r w:rsidRPr="00745DD1">
        <w:rPr>
          <w:rFonts w:ascii="Times New Roman" w:hAnsi="Times New Roman" w:cs="Times New Roman"/>
          <w:szCs w:val="24"/>
        </w:rPr>
        <w:t>.mp3</w:t>
      </w:r>
      <w:r w:rsidRPr="00B0315A">
        <w:rPr>
          <w:rFonts w:ascii="Times New Roman" w:hAnsi="Times New Roman" w:cs="Times New Roman"/>
        </w:rPr>
        <w:t>,</w:t>
      </w:r>
      <w:r w:rsidR="008B7D68" w:rsidRPr="00B0315A">
        <w:rPr>
          <w:rFonts w:ascii="Times New Roman" w:hAnsi="Times New Roman" w:cs="Times New Roman"/>
        </w:rPr>
        <w:t xml:space="preserve"> </w:t>
      </w:r>
      <w:r w:rsidR="00C2094C" w:rsidRPr="00B0315A">
        <w:rPr>
          <w:rFonts w:ascii="Times New Roman" w:hAnsi="Times New Roman" w:cs="Times New Roman"/>
        </w:rPr>
        <w:t>(</w:t>
      </w:r>
      <w:r w:rsidR="008B7D68" w:rsidRPr="00B0315A">
        <w:rPr>
          <w:rFonts w:ascii="Times New Roman" w:hAnsi="Times New Roman" w:cs="Times New Roman"/>
        </w:rPr>
        <w:t xml:space="preserve">Bahá’u’lláh, in </w:t>
      </w:r>
      <w:r w:rsidR="008B7D68" w:rsidRPr="00B0315A">
        <w:rPr>
          <w:rFonts w:ascii="Times New Roman" w:hAnsi="Times New Roman" w:cs="Times New Roman"/>
          <w:i/>
          <w:iCs/>
        </w:rPr>
        <w:t>Majmuih-yi-Alvah ba’d az Kitáb-i-Aqdas: Bishárát</w:t>
      </w:r>
      <w:r w:rsidR="00C2094C" w:rsidRPr="00B0315A">
        <w:rPr>
          <w:rFonts w:ascii="Times New Roman" w:hAnsi="Times New Roman" w:cs="Times New Roman"/>
        </w:rPr>
        <w:t>)</w:t>
      </w:r>
    </w:p>
    <w:p w14:paraId="3A73809F" w14:textId="153530DF" w:rsidR="00830687" w:rsidRPr="00B0315A" w:rsidRDefault="00830687">
      <w:pPr>
        <w:pStyle w:val="ListParagraph"/>
        <w:numPr>
          <w:ilvl w:val="0"/>
          <w:numId w:val="1"/>
        </w:numPr>
        <w:rPr>
          <w:rFonts w:ascii="Times New Roman" w:hAnsi="Times New Roman" w:cs="Times New Roman"/>
          <w:i/>
          <w:iCs/>
        </w:rPr>
      </w:pPr>
      <w:r w:rsidRPr="00B0315A">
        <w:rPr>
          <w:rFonts w:ascii="Times New Roman" w:hAnsi="Times New Roman" w:cs="Times New Roman"/>
        </w:rPr>
        <w:t>Tabárak</w:t>
      </w:r>
      <w:r w:rsidR="00AE6201" w:rsidRPr="00B0315A">
        <w:rPr>
          <w:rFonts w:ascii="Times New Roman" w:hAnsi="Times New Roman" w:cs="Times New Roman"/>
        </w:rPr>
        <w:t>’</w:t>
      </w:r>
      <w:r w:rsidRPr="00B0315A">
        <w:rPr>
          <w:rFonts w:ascii="Times New Roman" w:hAnsi="Times New Roman" w:cs="Times New Roman"/>
        </w:rPr>
        <w:t>al-La</w:t>
      </w:r>
      <w:r w:rsidRPr="00B0315A">
        <w:rPr>
          <w:rFonts w:ascii="Times New Roman" w:hAnsi="Times New Roman" w:cs="Times New Roman"/>
          <w:u w:val="single"/>
        </w:rPr>
        <w:t>dh</w:t>
      </w:r>
      <w:r w:rsidRPr="00B0315A">
        <w:rPr>
          <w:rFonts w:ascii="Times New Roman" w:hAnsi="Times New Roman" w:cs="Times New Roman"/>
        </w:rPr>
        <w:t xml:space="preserve">í, </w:t>
      </w:r>
      <w:r w:rsidRPr="00745DD1">
        <w:rPr>
          <w:rFonts w:ascii="Times New Roman" w:hAnsi="Times New Roman" w:cs="Times New Roman"/>
          <w:szCs w:val="24"/>
        </w:rPr>
        <w:t xml:space="preserve">03 </w:t>
      </w:r>
      <w:r w:rsidRPr="00745DD1">
        <w:rPr>
          <w:rFonts w:ascii="Times New Roman" w:hAnsi="Times New Roman" w:cs="Times New Roman"/>
          <w:szCs w:val="24"/>
          <w:rtl/>
        </w:rPr>
        <w:t>تبارَک الذّی</w:t>
      </w:r>
      <w:r w:rsidRPr="00745DD1">
        <w:rPr>
          <w:rFonts w:ascii="Times New Roman" w:hAnsi="Times New Roman" w:cs="Times New Roman"/>
          <w:szCs w:val="24"/>
        </w:rPr>
        <w:t>.mp3</w:t>
      </w:r>
      <w:r w:rsidRPr="00B0315A">
        <w:rPr>
          <w:rFonts w:ascii="Times New Roman" w:hAnsi="Times New Roman" w:cs="Times New Roman"/>
        </w:rPr>
        <w:t>,</w:t>
      </w:r>
      <w:r w:rsidR="008B7D68" w:rsidRPr="00B0315A">
        <w:rPr>
          <w:rFonts w:ascii="Times New Roman" w:hAnsi="Times New Roman" w:cs="Times New Roman"/>
        </w:rPr>
        <w:t xml:space="preserve"> </w:t>
      </w:r>
      <w:r w:rsidR="00C2094C" w:rsidRPr="00B0315A">
        <w:rPr>
          <w:rFonts w:ascii="Times New Roman" w:hAnsi="Times New Roman" w:cs="Times New Roman"/>
        </w:rPr>
        <w:t>(</w:t>
      </w:r>
      <w:r w:rsidR="008B7D68" w:rsidRPr="00B0315A">
        <w:rPr>
          <w:rFonts w:ascii="Times New Roman" w:hAnsi="Times New Roman" w:cs="Times New Roman"/>
        </w:rPr>
        <w:t xml:space="preserve">The Báb, </w:t>
      </w:r>
      <w:r w:rsidR="008B7D68" w:rsidRPr="00B0315A">
        <w:rPr>
          <w:rFonts w:ascii="Times New Roman" w:hAnsi="Times New Roman" w:cs="Times New Roman"/>
          <w:i/>
          <w:iCs/>
        </w:rPr>
        <w:t>Muntakhibát-i yát az Ásár-e Hazrat-e Nuqtay Allah</w:t>
      </w:r>
      <w:r w:rsidR="00C2094C" w:rsidRPr="00B0315A">
        <w:rPr>
          <w:rFonts w:ascii="Times New Roman" w:hAnsi="Times New Roman" w:cs="Times New Roman"/>
        </w:rPr>
        <w:t>)</w:t>
      </w:r>
    </w:p>
    <w:p w14:paraId="13AAFDFC" w14:textId="60B5B726" w:rsidR="00454EB0" w:rsidRPr="00B0315A" w:rsidRDefault="00454EB0">
      <w:pPr>
        <w:pStyle w:val="ListParagraph"/>
        <w:numPr>
          <w:ilvl w:val="0"/>
          <w:numId w:val="13"/>
        </w:numPr>
        <w:rPr>
          <w:rFonts w:ascii="Times New Roman" w:hAnsi="Times New Roman" w:cs="Times New Roman"/>
          <w:b/>
          <w:bCs/>
        </w:rPr>
      </w:pPr>
      <w:r w:rsidRPr="00B0315A">
        <w:rPr>
          <w:rFonts w:ascii="Times New Roman" w:hAnsi="Times New Roman" w:cs="Times New Roman"/>
          <w:b/>
          <w:bCs/>
        </w:rPr>
        <w:t>Reliance and Trust</w:t>
      </w:r>
    </w:p>
    <w:p w14:paraId="0120947E" w14:textId="0EAF3F14" w:rsidR="00830687" w:rsidRPr="00B0315A" w:rsidRDefault="00830687">
      <w:pPr>
        <w:pStyle w:val="ListParagraph"/>
        <w:numPr>
          <w:ilvl w:val="0"/>
          <w:numId w:val="1"/>
        </w:numPr>
        <w:rPr>
          <w:rFonts w:ascii="Times New Roman" w:hAnsi="Times New Roman" w:cs="Times New Roman"/>
        </w:rPr>
      </w:pPr>
      <w:r w:rsidRPr="00B0315A">
        <w:rPr>
          <w:rFonts w:ascii="Times New Roman" w:hAnsi="Times New Roman" w:cs="Times New Roman"/>
        </w:rPr>
        <w:t xml:space="preserve">Aud’at-u Nafsí, 02 </w:t>
      </w:r>
      <w:r w:rsidRPr="00B0315A">
        <w:rPr>
          <w:rFonts w:ascii="Times New Roman" w:hAnsi="Times New Roman" w:cs="Times New Roman"/>
          <w:rtl/>
        </w:rPr>
        <w:t>اودَعتُ نَفسی</w:t>
      </w:r>
      <w:r w:rsidRPr="00B0315A">
        <w:rPr>
          <w:rFonts w:ascii="Times New Roman" w:hAnsi="Times New Roman" w:cs="Times New Roman"/>
        </w:rPr>
        <w:t>.mp3,</w:t>
      </w:r>
      <w:r w:rsidR="008B7D68" w:rsidRPr="00B0315A">
        <w:rPr>
          <w:rFonts w:ascii="Times New Roman" w:hAnsi="Times New Roman" w:cs="Times New Roman"/>
        </w:rPr>
        <w:t xml:space="preserve"> </w:t>
      </w:r>
      <w:r w:rsidR="00C2094C" w:rsidRPr="00B0315A">
        <w:rPr>
          <w:rFonts w:ascii="Times New Roman" w:hAnsi="Times New Roman" w:cs="Times New Roman"/>
        </w:rPr>
        <w:t>(</w:t>
      </w:r>
      <w:r w:rsidR="008B7D68" w:rsidRPr="00B0315A">
        <w:rPr>
          <w:rFonts w:ascii="Times New Roman" w:hAnsi="Times New Roman" w:cs="Times New Roman"/>
        </w:rPr>
        <w:t xml:space="preserve">Bahá’u’lláh, </w:t>
      </w:r>
      <w:r w:rsidR="00BD6B4C" w:rsidRPr="00B0315A">
        <w:rPr>
          <w:rFonts w:ascii="Times New Roman" w:hAnsi="Times New Roman" w:cs="Times New Roman"/>
          <w:i/>
          <w:iCs/>
        </w:rPr>
        <w:t>Ad'iyyih-yi Hadrat-i-Mahbub</w:t>
      </w:r>
      <w:r w:rsidR="00C2094C" w:rsidRPr="00B0315A">
        <w:rPr>
          <w:rFonts w:ascii="Times New Roman" w:hAnsi="Times New Roman" w:cs="Times New Roman"/>
        </w:rPr>
        <w:t>)</w:t>
      </w:r>
    </w:p>
    <w:p w14:paraId="12976C4B" w14:textId="671FC3A3" w:rsidR="00830687" w:rsidRPr="00B0315A" w:rsidRDefault="00830687">
      <w:pPr>
        <w:pStyle w:val="ListParagraph"/>
        <w:numPr>
          <w:ilvl w:val="0"/>
          <w:numId w:val="1"/>
        </w:numPr>
        <w:rPr>
          <w:rFonts w:ascii="Times New Roman" w:hAnsi="Times New Roman" w:cs="Times New Roman"/>
          <w:i/>
          <w:iCs/>
        </w:rPr>
      </w:pPr>
      <w:r w:rsidRPr="00B0315A">
        <w:rPr>
          <w:rFonts w:ascii="Times New Roman" w:hAnsi="Times New Roman" w:cs="Times New Roman"/>
        </w:rPr>
        <w:t xml:space="preserve">Ay ‘Alím, </w:t>
      </w:r>
      <w:r w:rsidRPr="00B0315A">
        <w:rPr>
          <w:rFonts w:ascii="Times New Roman" w:hAnsi="Times New Roman" w:cs="Times New Roman"/>
          <w:rtl/>
        </w:rPr>
        <w:t>کانال_نیایش_ذکر_ای_علیم_اگرچه_غافلیم</w:t>
      </w:r>
      <w:r w:rsidRPr="00B0315A">
        <w:rPr>
          <w:rFonts w:ascii="Times New Roman" w:hAnsi="Times New Roman" w:cs="Times New Roman"/>
        </w:rPr>
        <w:t>.mp3,</w:t>
      </w:r>
      <w:r w:rsidR="00BD6B4C" w:rsidRPr="00B0315A">
        <w:rPr>
          <w:rFonts w:ascii="Times New Roman" w:hAnsi="Times New Roman" w:cs="Times New Roman"/>
        </w:rPr>
        <w:t xml:space="preserve"> </w:t>
      </w:r>
      <w:r w:rsidR="0057464F" w:rsidRPr="00B0315A">
        <w:rPr>
          <w:rFonts w:ascii="Times New Roman" w:hAnsi="Times New Roman" w:cs="Times New Roman"/>
        </w:rPr>
        <w:t>(</w:t>
      </w:r>
      <w:r w:rsidR="00BD6B4C" w:rsidRPr="00B0315A">
        <w:rPr>
          <w:rFonts w:ascii="Times New Roman" w:hAnsi="Times New Roman" w:cs="Times New Roman"/>
        </w:rPr>
        <w:t xml:space="preserve">Bahá’u’lláh, in </w:t>
      </w:r>
      <w:r w:rsidR="00BD6B4C" w:rsidRPr="00B0315A">
        <w:rPr>
          <w:rFonts w:ascii="Times New Roman" w:hAnsi="Times New Roman" w:cs="Times New Roman"/>
          <w:i/>
          <w:iCs/>
        </w:rPr>
        <w:t>Majmuih-yi Adhkár va Idiyyih min Áthár-i Hadrat-i Bahá'u'lláh</w:t>
      </w:r>
      <w:r w:rsidR="0057464F" w:rsidRPr="00B0315A">
        <w:rPr>
          <w:rFonts w:ascii="Times New Roman" w:hAnsi="Times New Roman" w:cs="Times New Roman"/>
        </w:rPr>
        <w:t>)</w:t>
      </w:r>
    </w:p>
    <w:p w14:paraId="4E529632" w14:textId="5A7E3F22" w:rsidR="00AE6201" w:rsidRPr="00B0315A" w:rsidRDefault="00AE6201">
      <w:pPr>
        <w:pStyle w:val="ListParagraph"/>
        <w:numPr>
          <w:ilvl w:val="0"/>
          <w:numId w:val="1"/>
        </w:numPr>
        <w:rPr>
          <w:rFonts w:ascii="Times New Roman" w:hAnsi="Times New Roman" w:cs="Times New Roman"/>
          <w:i/>
          <w:iCs/>
        </w:rPr>
      </w:pPr>
      <w:r w:rsidRPr="00B0315A">
        <w:rPr>
          <w:rFonts w:ascii="Times New Roman" w:hAnsi="Times New Roman" w:cs="Times New Roman"/>
        </w:rPr>
        <w:t>Dar Har Hálat Umídvár Bá</w:t>
      </w:r>
      <w:r w:rsidRPr="00B0315A">
        <w:rPr>
          <w:rFonts w:ascii="Times New Roman" w:hAnsi="Times New Roman" w:cs="Times New Roman"/>
          <w:u w:val="single"/>
        </w:rPr>
        <w:t>sh</w:t>
      </w:r>
      <w:r w:rsidR="00453936" w:rsidRPr="00B0315A">
        <w:rPr>
          <w:rFonts w:ascii="Times New Roman" w:hAnsi="Times New Roman" w:cs="Times New Roman"/>
          <w:u w:val="single"/>
        </w:rPr>
        <w:t xml:space="preserve">, </w:t>
      </w:r>
      <w:r w:rsidR="00453936" w:rsidRPr="00B0315A">
        <w:rPr>
          <w:rFonts w:ascii="Times New Roman" w:hAnsi="Times New Roman" w:cs="Times New Roman"/>
          <w:rtl/>
        </w:rPr>
        <w:t>د</w:t>
      </w:r>
      <w:r w:rsidR="008861B8" w:rsidRPr="00B0315A">
        <w:rPr>
          <w:rFonts w:ascii="Times New Roman" w:hAnsi="Times New Roman" w:cs="Times New Roman"/>
          <w:rtl/>
        </w:rPr>
        <w:t>ر_هر_حالت_امیدوار_باش</w:t>
      </w:r>
      <w:r w:rsidR="008861B8" w:rsidRPr="00B0315A">
        <w:rPr>
          <w:rFonts w:ascii="Times New Roman" w:hAnsi="Times New Roman" w:cs="Times New Roman"/>
        </w:rPr>
        <w:t xml:space="preserve">.mp3 </w:t>
      </w:r>
      <w:r w:rsidR="0057464F" w:rsidRPr="00B0315A">
        <w:rPr>
          <w:rFonts w:ascii="Times New Roman" w:hAnsi="Times New Roman" w:cs="Times New Roman"/>
          <w:u w:val="single"/>
        </w:rPr>
        <w:t>(</w:t>
      </w:r>
      <w:r w:rsidR="0057464F" w:rsidRPr="00B0315A">
        <w:rPr>
          <w:rFonts w:ascii="Times New Roman" w:hAnsi="Times New Roman" w:cs="Times New Roman"/>
          <w:noProof/>
          <w:kern w:val="2"/>
          <w14:ligatures w14:val="standardContextual"/>
        </w:rPr>
        <w:t xml:space="preserve">'Abdu'l-Bahá  </w:t>
      </w:r>
      <w:r w:rsidR="0057464F" w:rsidRPr="00B0315A">
        <w:rPr>
          <w:rFonts w:ascii="Times New Roman" w:hAnsi="Times New Roman" w:cs="Times New Roman"/>
          <w:i/>
          <w:iCs/>
          <w:noProof/>
          <w:kern w:val="2"/>
          <w14:ligatures w14:val="standardContextual"/>
        </w:rPr>
        <w:t>Muntabakhát-i az Makátib-i Hadrat-e 'Abdu'l-Bahá, 1</w:t>
      </w:r>
      <w:r w:rsidR="0057464F" w:rsidRPr="00B0315A">
        <w:rPr>
          <w:rFonts w:ascii="Times New Roman" w:hAnsi="Times New Roman" w:cs="Times New Roman"/>
          <w:noProof/>
          <w:kern w:val="2"/>
          <w14:ligatures w14:val="standardContextual"/>
        </w:rPr>
        <w:t xml:space="preserve">)   </w:t>
      </w:r>
      <w:r w:rsidRPr="00B0315A">
        <w:rPr>
          <w:rFonts w:ascii="Times New Roman" w:hAnsi="Times New Roman" w:cs="Times New Roman"/>
          <w:u w:val="single"/>
        </w:rPr>
        <w:t xml:space="preserve"> </w:t>
      </w:r>
    </w:p>
    <w:p w14:paraId="2D699B3F" w14:textId="21EF7A46" w:rsidR="00AE6201" w:rsidRPr="00B0315A" w:rsidRDefault="008449B2">
      <w:pPr>
        <w:pStyle w:val="ListParagraph"/>
        <w:numPr>
          <w:ilvl w:val="0"/>
          <w:numId w:val="1"/>
        </w:numPr>
        <w:rPr>
          <w:rFonts w:ascii="Times New Roman" w:hAnsi="Times New Roman" w:cs="Times New Roman"/>
        </w:rPr>
      </w:pPr>
      <w:r w:rsidRPr="00B0315A">
        <w:rPr>
          <w:rFonts w:ascii="Times New Roman" w:hAnsi="Times New Roman" w:cs="Times New Roman"/>
        </w:rPr>
        <w:lastRenderedPageBreak/>
        <w:t>Hal Min Mufarrijin</w:t>
      </w:r>
      <w:r w:rsidR="00C2094C" w:rsidRPr="00B0315A">
        <w:rPr>
          <w:rFonts w:ascii="Times New Roman" w:hAnsi="Times New Roman" w:cs="Times New Roman"/>
        </w:rPr>
        <w:t xml:space="preserve"> </w:t>
      </w:r>
      <w:r w:rsidR="00AE6201" w:rsidRPr="00B0315A">
        <w:rPr>
          <w:rFonts w:ascii="Times New Roman" w:hAnsi="Times New Roman" w:cs="Times New Roman"/>
        </w:rPr>
        <w:t xml:space="preserve">(The Báb, in </w:t>
      </w:r>
      <w:r w:rsidR="00AE6201" w:rsidRPr="00B0315A">
        <w:rPr>
          <w:rFonts w:ascii="Times New Roman" w:hAnsi="Times New Roman" w:cs="Times New Roman"/>
          <w:i/>
          <w:iCs/>
        </w:rPr>
        <w:t>Muntakhibát-i yát az Ásár-e Hazrat-e Nuqtay Allah</w:t>
      </w:r>
      <w:r w:rsidR="00AE6201" w:rsidRPr="00B0315A">
        <w:rPr>
          <w:rFonts w:ascii="Times New Roman" w:hAnsi="Times New Roman" w:cs="Times New Roman"/>
        </w:rPr>
        <w:t>)</w:t>
      </w:r>
    </w:p>
    <w:p w14:paraId="7B6DC120" w14:textId="2F60C294" w:rsidR="00AE6201" w:rsidRPr="00B0315A" w:rsidRDefault="00830687">
      <w:pPr>
        <w:pStyle w:val="ListParagraph"/>
        <w:numPr>
          <w:ilvl w:val="1"/>
          <w:numId w:val="1"/>
        </w:numPr>
        <w:rPr>
          <w:rFonts w:ascii="Times New Roman" w:hAnsi="Times New Roman" w:cs="Times New Roman"/>
        </w:rPr>
      </w:pPr>
      <w:bookmarkStart w:id="755" w:name="_Hlk66987494"/>
      <w:r w:rsidRPr="00B0315A">
        <w:rPr>
          <w:rFonts w:ascii="Times New Roman" w:hAnsi="Times New Roman" w:cs="Times New Roman"/>
        </w:rPr>
        <w:t xml:space="preserve"> </w:t>
      </w:r>
      <w:bookmarkEnd w:id="755"/>
      <w:r w:rsidRPr="00B0315A">
        <w:rPr>
          <w:rFonts w:ascii="Times New Roman" w:hAnsi="Times New Roman" w:cs="Times New Roman"/>
          <w:rtl/>
        </w:rPr>
        <w:t>کانال_نیایش_ذکر_هل_من_مفرج_غیرالله</w:t>
      </w:r>
      <w:r w:rsidR="008449B2" w:rsidRPr="00B0315A">
        <w:rPr>
          <w:rFonts w:ascii="Times New Roman" w:hAnsi="Times New Roman" w:cs="Times New Roman"/>
        </w:rPr>
        <w:t>.mp3</w:t>
      </w:r>
      <w:r w:rsidR="00BD6B4C" w:rsidRPr="00B0315A">
        <w:rPr>
          <w:rFonts w:ascii="Times New Roman" w:hAnsi="Times New Roman" w:cs="Times New Roman"/>
        </w:rPr>
        <w:t xml:space="preserve"> </w:t>
      </w:r>
    </w:p>
    <w:p w14:paraId="0603980F" w14:textId="77777777" w:rsidR="00AE6201" w:rsidRPr="00B0315A" w:rsidRDefault="00C2094C">
      <w:pPr>
        <w:pStyle w:val="ListParagraph"/>
        <w:numPr>
          <w:ilvl w:val="1"/>
          <w:numId w:val="1"/>
        </w:numPr>
        <w:rPr>
          <w:rFonts w:ascii="Times New Roman" w:hAnsi="Times New Roman" w:cs="Times New Roman"/>
        </w:rPr>
      </w:pPr>
      <w:r w:rsidRPr="00B0315A">
        <w:rPr>
          <w:rFonts w:ascii="Times New Roman" w:hAnsi="Times New Roman" w:cs="Times New Roman"/>
        </w:rPr>
        <w:t xml:space="preserve">15 </w:t>
      </w:r>
      <w:r w:rsidRPr="00B0315A">
        <w:rPr>
          <w:rFonts w:ascii="Times New Roman" w:hAnsi="Times New Roman" w:cs="Times New Roman"/>
          <w:rtl/>
        </w:rPr>
        <w:t>هل من مفرج</w:t>
      </w:r>
      <w:r w:rsidRPr="00B0315A">
        <w:rPr>
          <w:rFonts w:ascii="Times New Roman" w:hAnsi="Times New Roman" w:cs="Times New Roman"/>
        </w:rPr>
        <w:t xml:space="preserve">.mp3, </w:t>
      </w:r>
    </w:p>
    <w:p w14:paraId="74346120" w14:textId="12E00664" w:rsidR="008449B2" w:rsidRPr="00B0315A" w:rsidRDefault="00C2094C">
      <w:pPr>
        <w:pStyle w:val="ListParagraph"/>
        <w:numPr>
          <w:ilvl w:val="1"/>
          <w:numId w:val="1"/>
        </w:numPr>
        <w:rPr>
          <w:rFonts w:ascii="Times New Roman" w:hAnsi="Times New Roman" w:cs="Times New Roman"/>
        </w:rPr>
      </w:pPr>
      <w:r w:rsidRPr="00B0315A">
        <w:rPr>
          <w:rFonts w:ascii="Times New Roman" w:hAnsi="Times New Roman" w:cs="Times New Roman"/>
          <w:rtl/>
        </w:rPr>
        <w:t xml:space="preserve"> کانال نیایش - هل من مفرج غير الله</w:t>
      </w:r>
      <w:r w:rsidRPr="00B0315A">
        <w:rPr>
          <w:rFonts w:ascii="Times New Roman" w:hAnsi="Times New Roman" w:cs="Times New Roman"/>
        </w:rPr>
        <w:t xml:space="preserve">.mp3 </w:t>
      </w:r>
    </w:p>
    <w:p w14:paraId="291E33AB" w14:textId="5A8A1638" w:rsidR="008449B2" w:rsidRPr="00B0315A" w:rsidRDefault="008449B2">
      <w:pPr>
        <w:pStyle w:val="ListParagraph"/>
        <w:numPr>
          <w:ilvl w:val="0"/>
          <w:numId w:val="1"/>
        </w:numPr>
        <w:rPr>
          <w:rFonts w:ascii="Times New Roman" w:hAnsi="Times New Roman" w:cs="Times New Roman"/>
          <w:i/>
          <w:iCs/>
        </w:rPr>
      </w:pPr>
      <w:r w:rsidRPr="00B0315A">
        <w:rPr>
          <w:rFonts w:ascii="Times New Roman" w:hAnsi="Times New Roman" w:cs="Times New Roman"/>
        </w:rPr>
        <w:t xml:space="preserve">Huva Hasbí, 16 </w:t>
      </w:r>
      <w:r w:rsidRPr="00B0315A">
        <w:rPr>
          <w:rFonts w:ascii="Times New Roman" w:hAnsi="Times New Roman" w:cs="Times New Roman"/>
          <w:rtl/>
        </w:rPr>
        <w:t>هو حسبی</w:t>
      </w:r>
      <w:r w:rsidRPr="00B0315A">
        <w:rPr>
          <w:rFonts w:ascii="Times New Roman" w:hAnsi="Times New Roman" w:cs="Times New Roman"/>
        </w:rPr>
        <w:t>.mp3</w:t>
      </w:r>
      <w:r w:rsidR="00F34F90" w:rsidRPr="00B0315A">
        <w:rPr>
          <w:rFonts w:ascii="Times New Roman" w:hAnsi="Times New Roman" w:cs="Times New Roman"/>
        </w:rPr>
        <w:t xml:space="preserve"> </w:t>
      </w:r>
      <w:r w:rsidR="00C2094C" w:rsidRPr="00B0315A">
        <w:rPr>
          <w:rFonts w:ascii="Times New Roman" w:hAnsi="Times New Roman" w:cs="Times New Roman"/>
        </w:rPr>
        <w:t>(</w:t>
      </w:r>
      <w:r w:rsidR="001E303D" w:rsidRPr="00B0315A">
        <w:rPr>
          <w:rFonts w:ascii="Times New Roman" w:hAnsi="Times New Roman" w:cs="Times New Roman"/>
        </w:rPr>
        <w:t xml:space="preserve">the first phrase similar to a phrase written by The Báb, in </w:t>
      </w:r>
      <w:r w:rsidR="001E303D" w:rsidRPr="00B0315A">
        <w:rPr>
          <w:rFonts w:ascii="Times New Roman" w:hAnsi="Times New Roman" w:cs="Times New Roman"/>
          <w:i/>
          <w:iCs/>
        </w:rPr>
        <w:t>Muntakhibát-i yát az Ásár-e Hazrat-e Nuqtay Allah</w:t>
      </w:r>
      <w:r w:rsidR="001E303D" w:rsidRPr="00B0315A">
        <w:rPr>
          <w:rFonts w:ascii="Times New Roman" w:hAnsi="Times New Roman" w:cs="Times New Roman"/>
        </w:rPr>
        <w:t xml:space="preserve"> (</w:t>
      </w:r>
      <w:r w:rsidR="001E303D" w:rsidRPr="00B0315A">
        <w:rPr>
          <w:rFonts w:ascii="Times New Roman" w:hAnsi="Times New Roman" w:cs="Times New Roman"/>
          <w:i/>
          <w:iCs/>
        </w:rPr>
        <w:t>Selections from the Writings of the Báb)</w:t>
      </w:r>
      <w:r w:rsidR="001E303D" w:rsidRPr="00B0315A">
        <w:rPr>
          <w:rFonts w:ascii="Times New Roman" w:hAnsi="Times New Roman" w:cs="Times New Roman"/>
        </w:rPr>
        <w:t>: the second phrase is from the Qur’an</w:t>
      </w:r>
      <w:r w:rsidR="00C2094C" w:rsidRPr="00B0315A">
        <w:rPr>
          <w:rFonts w:ascii="Times New Roman" w:hAnsi="Times New Roman" w:cs="Times New Roman"/>
        </w:rPr>
        <w:t>)</w:t>
      </w:r>
    </w:p>
    <w:p w14:paraId="600353D4" w14:textId="37BBEAEE" w:rsidR="008449B2" w:rsidRPr="00B0315A" w:rsidRDefault="008449B2">
      <w:pPr>
        <w:pStyle w:val="ListParagraph"/>
        <w:numPr>
          <w:ilvl w:val="0"/>
          <w:numId w:val="1"/>
        </w:numPr>
        <w:rPr>
          <w:rFonts w:ascii="Times New Roman" w:hAnsi="Times New Roman" w:cs="Times New Roman"/>
          <w:i/>
          <w:iCs/>
        </w:rPr>
      </w:pPr>
      <w:r w:rsidRPr="00B0315A">
        <w:rPr>
          <w:rFonts w:ascii="Times New Roman" w:hAnsi="Times New Roman" w:cs="Times New Roman"/>
        </w:rPr>
        <w:t>Iláh</w:t>
      </w:r>
      <w:r w:rsidR="00AE6201" w:rsidRPr="00B0315A">
        <w:rPr>
          <w:rFonts w:ascii="Times New Roman" w:hAnsi="Times New Roman" w:cs="Times New Roman"/>
        </w:rPr>
        <w:t>í</w:t>
      </w:r>
      <w:r w:rsidRPr="00B0315A">
        <w:rPr>
          <w:rFonts w:ascii="Times New Roman" w:hAnsi="Times New Roman" w:cs="Times New Roman"/>
        </w:rPr>
        <w:t xml:space="preserve"> Iláh</w:t>
      </w:r>
      <w:r w:rsidR="00AE6201" w:rsidRPr="00B0315A">
        <w:rPr>
          <w:rFonts w:ascii="Times New Roman" w:hAnsi="Times New Roman" w:cs="Times New Roman"/>
        </w:rPr>
        <w:t>í</w:t>
      </w:r>
      <w:r w:rsidRPr="00B0315A">
        <w:rPr>
          <w:rFonts w:ascii="Times New Roman" w:hAnsi="Times New Roman" w:cs="Times New Roman"/>
        </w:rPr>
        <w:t xml:space="preserve"> Tu B</w:t>
      </w:r>
      <w:r w:rsidR="00AE6201" w:rsidRPr="00B0315A">
        <w:rPr>
          <w:rFonts w:ascii="Times New Roman" w:hAnsi="Times New Roman" w:cs="Times New Roman"/>
        </w:rPr>
        <w:t>í</w:t>
      </w:r>
      <w:r w:rsidRPr="00B0315A">
        <w:rPr>
          <w:rFonts w:ascii="Times New Roman" w:hAnsi="Times New Roman" w:cs="Times New Roman"/>
        </w:rPr>
        <w:t>ná va Ágáh</w:t>
      </w:r>
      <w:r w:rsidR="00AE6201" w:rsidRPr="00B0315A">
        <w:rPr>
          <w:rFonts w:ascii="Times New Roman" w:hAnsi="Times New Roman" w:cs="Times New Roman"/>
        </w:rPr>
        <w:t>í</w:t>
      </w:r>
      <w:r w:rsidRPr="00B0315A">
        <w:rPr>
          <w:rFonts w:ascii="Times New Roman" w:hAnsi="Times New Roman" w:cs="Times New Roman"/>
        </w:rPr>
        <w:t>, Maha Record20200902161737.mp3</w:t>
      </w:r>
      <w:r w:rsidR="00C2094C" w:rsidRPr="00B0315A">
        <w:rPr>
          <w:rFonts w:ascii="Times New Roman" w:hAnsi="Times New Roman" w:cs="Times New Roman"/>
        </w:rPr>
        <w:t xml:space="preserve"> </w:t>
      </w:r>
      <w:r w:rsidR="00C2094C" w:rsidRPr="00B0315A">
        <w:rPr>
          <w:rFonts w:ascii="Times New Roman" w:hAnsi="Times New Roman" w:cs="Times New Roman"/>
          <w:sz w:val="28"/>
          <w:szCs w:val="24"/>
        </w:rPr>
        <w:t>(</w:t>
      </w:r>
      <w:r w:rsidR="001E303D" w:rsidRPr="00B0315A">
        <w:rPr>
          <w:rFonts w:ascii="Times New Roman" w:eastAsia="Arial" w:hAnsi="Times New Roman" w:cs="Times New Roman"/>
          <w:szCs w:val="24"/>
          <w:lang w:bidi="fa-IR"/>
        </w:rPr>
        <w:t xml:space="preserve">‘Abdu’l-Bahá, </w:t>
      </w:r>
      <w:r w:rsidR="001E303D" w:rsidRPr="00B0315A">
        <w:rPr>
          <w:rFonts w:ascii="Times New Roman" w:eastAsia="Arial" w:hAnsi="Times New Roman" w:cs="Times New Roman"/>
          <w:i/>
          <w:iCs/>
          <w:szCs w:val="24"/>
          <w:lang w:bidi="fa-IR"/>
        </w:rPr>
        <w:t>Majmuih-yi-Munajatha-Hadrat-i-Abdu’l-Baha</w:t>
      </w:r>
      <w:r w:rsidR="00E32D9E" w:rsidRPr="00B0315A">
        <w:rPr>
          <w:rFonts w:ascii="Times New Roman" w:eastAsia="Arial" w:hAnsi="Times New Roman" w:cs="Times New Roman"/>
          <w:szCs w:val="24"/>
          <w:lang w:bidi="fa-IR"/>
        </w:rPr>
        <w:t>)</w:t>
      </w:r>
    </w:p>
    <w:p w14:paraId="7D7E5DE9" w14:textId="1B626259" w:rsidR="00AE6201" w:rsidRPr="00B0315A" w:rsidRDefault="008449B2">
      <w:pPr>
        <w:pStyle w:val="ListParagraph"/>
        <w:numPr>
          <w:ilvl w:val="0"/>
          <w:numId w:val="1"/>
        </w:numPr>
        <w:rPr>
          <w:rFonts w:ascii="Times New Roman" w:hAnsi="Times New Roman" w:cs="Times New Roman"/>
          <w:i/>
          <w:iCs/>
        </w:rPr>
      </w:pPr>
      <w:r w:rsidRPr="00B0315A">
        <w:rPr>
          <w:rFonts w:ascii="Times New Roman" w:hAnsi="Times New Roman" w:cs="Times New Roman"/>
        </w:rPr>
        <w:t xml:space="preserve">Lawḥ-i </w:t>
      </w:r>
      <w:r w:rsidRPr="00B0315A">
        <w:rPr>
          <w:rFonts w:ascii="Times New Roman" w:hAnsi="Times New Roman" w:cs="Times New Roman"/>
          <w:u w:val="single"/>
        </w:rPr>
        <w:t>Sh</w:t>
      </w:r>
      <w:r w:rsidRPr="00B0315A">
        <w:rPr>
          <w:rFonts w:ascii="Times New Roman" w:hAnsi="Times New Roman" w:cs="Times New Roman"/>
        </w:rPr>
        <w:t>afá</w:t>
      </w:r>
      <w:r w:rsidR="00AE6201" w:rsidRPr="00B0315A">
        <w:rPr>
          <w:rFonts w:ascii="Times New Roman" w:hAnsi="Times New Roman" w:cs="Times New Roman"/>
        </w:rPr>
        <w:t xml:space="preserve"> (</w:t>
      </w:r>
      <w:r w:rsidR="00AE6201" w:rsidRPr="00B0315A">
        <w:rPr>
          <w:rFonts w:ascii="Times New Roman" w:hAnsi="Times New Roman" w:cs="Times New Roman"/>
          <w:szCs w:val="24"/>
        </w:rPr>
        <w:t xml:space="preserve">Bahá’u’lláh, </w:t>
      </w:r>
      <w:r w:rsidR="00AE6201" w:rsidRPr="00B0315A">
        <w:rPr>
          <w:rFonts w:ascii="Times New Roman" w:hAnsi="Times New Roman" w:cs="Times New Roman"/>
          <w:i/>
          <w:iCs/>
          <w:szCs w:val="24"/>
        </w:rPr>
        <w:t>Majmuih-yi Adhkár va Idiyyih min Áthár-i Hadrat-i Bahá'u'lláh</w:t>
      </w:r>
      <w:r w:rsidR="00AE6201" w:rsidRPr="00B0315A">
        <w:rPr>
          <w:rFonts w:ascii="Times New Roman" w:hAnsi="Times New Roman" w:cs="Times New Roman"/>
          <w:szCs w:val="24"/>
        </w:rPr>
        <w:t>)</w:t>
      </w:r>
    </w:p>
    <w:p w14:paraId="088BC52B" w14:textId="77777777" w:rsidR="00AE6201" w:rsidRPr="00B0315A" w:rsidRDefault="008449B2">
      <w:pPr>
        <w:pStyle w:val="ListParagraph"/>
        <w:numPr>
          <w:ilvl w:val="1"/>
          <w:numId w:val="1"/>
        </w:numPr>
        <w:rPr>
          <w:rFonts w:ascii="Times New Roman" w:hAnsi="Times New Roman" w:cs="Times New Roman"/>
          <w:i/>
          <w:iCs/>
        </w:rPr>
      </w:pPr>
      <w:r w:rsidRPr="00B0315A">
        <w:rPr>
          <w:rFonts w:ascii="Times New Roman" w:hAnsi="Times New Roman" w:cs="Times New Roman"/>
        </w:rPr>
        <w:t xml:space="preserve">14 </w:t>
      </w:r>
      <w:r w:rsidRPr="00B0315A">
        <w:rPr>
          <w:rFonts w:ascii="Times New Roman" w:hAnsi="Times New Roman" w:cs="Times New Roman"/>
          <w:rtl/>
          <w:lang w:val="fr-FR"/>
        </w:rPr>
        <w:t>لوح شفا</w:t>
      </w:r>
      <w:r w:rsidRPr="00B0315A">
        <w:rPr>
          <w:rFonts w:ascii="Times New Roman" w:hAnsi="Times New Roman" w:cs="Times New Roman"/>
        </w:rPr>
        <w:t>.mp3</w:t>
      </w:r>
    </w:p>
    <w:p w14:paraId="2D4F214A" w14:textId="18576207" w:rsidR="008449B2" w:rsidRPr="00B0315A" w:rsidRDefault="00E32D9E">
      <w:pPr>
        <w:pStyle w:val="ListParagraph"/>
        <w:numPr>
          <w:ilvl w:val="1"/>
          <w:numId w:val="1"/>
        </w:numPr>
        <w:rPr>
          <w:rFonts w:ascii="Times New Roman" w:hAnsi="Times New Roman" w:cs="Times New Roman"/>
          <w:i/>
          <w:iCs/>
        </w:rPr>
      </w:pPr>
      <w:r w:rsidRPr="00B0315A">
        <w:rPr>
          <w:rFonts w:ascii="Times New Roman" w:hAnsi="Times New Roman" w:cs="Times New Roman"/>
        </w:rPr>
        <w:t xml:space="preserve">ya illahiii.mp3 </w:t>
      </w:r>
    </w:p>
    <w:p w14:paraId="5E9EAE27" w14:textId="0105238D" w:rsidR="00332FC2" w:rsidRPr="00B0315A" w:rsidRDefault="008449B2">
      <w:pPr>
        <w:pStyle w:val="ListParagraph"/>
        <w:numPr>
          <w:ilvl w:val="0"/>
          <w:numId w:val="1"/>
        </w:numPr>
        <w:rPr>
          <w:rFonts w:ascii="Times New Roman" w:hAnsi="Times New Roman" w:cs="Times New Roman"/>
        </w:rPr>
      </w:pPr>
      <w:r w:rsidRPr="00B0315A">
        <w:rPr>
          <w:rFonts w:ascii="Times New Roman" w:hAnsi="Times New Roman" w:cs="Times New Roman"/>
        </w:rPr>
        <w:t>Mánand-i Mor</w:t>
      </w:r>
      <w:r w:rsidRPr="00B0315A">
        <w:rPr>
          <w:rFonts w:ascii="Times New Roman" w:hAnsi="Times New Roman" w:cs="Times New Roman"/>
          <w:u w:val="single"/>
        </w:rPr>
        <w:t>gh</w:t>
      </w:r>
      <w:r w:rsidRPr="00B0315A">
        <w:rPr>
          <w:rFonts w:ascii="Times New Roman" w:hAnsi="Times New Roman" w:cs="Times New Roman"/>
        </w:rPr>
        <w:t>-e Saḥar</w:t>
      </w:r>
      <w:r w:rsidR="00332FC2" w:rsidRPr="00B0315A">
        <w:rPr>
          <w:rFonts w:ascii="Times New Roman" w:hAnsi="Times New Roman" w:cs="Times New Roman"/>
        </w:rPr>
        <w:t xml:space="preserve"> </w:t>
      </w:r>
      <w:r w:rsidR="00332FC2" w:rsidRPr="00B0315A">
        <w:rPr>
          <w:rStyle w:val="Hyperlink"/>
          <w:rFonts w:ascii="Times New Roman" w:hAnsi="Times New Roman" w:cs="Times New Roman"/>
          <w:color w:val="auto"/>
          <w:u w:val="none"/>
        </w:rPr>
        <w:t>(</w:t>
      </w:r>
      <w:r w:rsidR="00332FC2" w:rsidRPr="00B0315A">
        <w:rPr>
          <w:rFonts w:ascii="Times New Roman" w:hAnsi="Times New Roman" w:cs="Times New Roman"/>
        </w:rPr>
        <w:t xml:space="preserve">‘Abdu’l-Bahá, </w:t>
      </w:r>
      <w:r w:rsidR="00332FC2" w:rsidRPr="00B0315A">
        <w:rPr>
          <w:rFonts w:ascii="Times New Roman" w:hAnsi="Times New Roman" w:cs="Times New Roman"/>
          <w:i/>
          <w:iCs/>
        </w:rPr>
        <w:t>Majmuih-yi-Munajatha-Hadrat-i-Abdu’l-Baha</w:t>
      </w:r>
      <w:r w:rsidR="00332FC2" w:rsidRPr="00B0315A">
        <w:rPr>
          <w:rFonts w:ascii="Times New Roman" w:hAnsi="Times New Roman" w:cs="Times New Roman"/>
        </w:rPr>
        <w:t>)</w:t>
      </w:r>
    </w:p>
    <w:p w14:paraId="1F13751D" w14:textId="77777777" w:rsidR="00CB59B5" w:rsidRPr="00B0315A" w:rsidRDefault="00B13680" w:rsidP="00F402C5">
      <w:pPr>
        <w:pStyle w:val="ListParagraph"/>
        <w:numPr>
          <w:ilvl w:val="1"/>
          <w:numId w:val="1"/>
        </w:numPr>
        <w:rPr>
          <w:rFonts w:ascii="Times New Roman" w:hAnsi="Times New Roman" w:cs="Times New Roman"/>
        </w:rPr>
      </w:pPr>
      <w:r w:rsidRPr="00B0315A">
        <w:rPr>
          <w:rFonts w:ascii="Times New Roman" w:hAnsi="Times New Roman" w:cs="Times New Roman"/>
        </w:rPr>
        <w:t>Two version of the same melody, second one is the dhikr portion</w:t>
      </w:r>
    </w:p>
    <w:p w14:paraId="2909CB38" w14:textId="5C249AE7" w:rsidR="00CB59B5" w:rsidRPr="00B0315A" w:rsidRDefault="00CB59B5" w:rsidP="00CB59B5">
      <w:pPr>
        <w:pStyle w:val="ListParagraph"/>
        <w:numPr>
          <w:ilvl w:val="2"/>
          <w:numId w:val="1"/>
        </w:numPr>
        <w:rPr>
          <w:rStyle w:val="Hyperlink"/>
          <w:rFonts w:ascii="Times New Roman" w:hAnsi="Times New Roman" w:cs="Times New Roman"/>
        </w:rPr>
      </w:pPr>
      <w:r w:rsidRPr="00B0315A">
        <w:rPr>
          <w:rFonts w:ascii="Times New Roman" w:hAnsi="Times New Roman" w:cs="Times New Roman"/>
        </w:rPr>
        <w:t>Monajate Doaye Del (</w:t>
      </w:r>
      <w:hyperlink r:id="rId448" w:history="1">
        <w:r w:rsidRPr="00B0315A">
          <w:rPr>
            <w:rStyle w:val="Hyperlink"/>
            <w:rFonts w:ascii="Times New Roman" w:hAnsi="Times New Roman" w:cs="Times New Roman"/>
          </w:rPr>
          <w:t>www.BahaiGlory.com).mp3</w:t>
        </w:r>
      </w:hyperlink>
      <w:r w:rsidRPr="00B0315A">
        <w:rPr>
          <w:rStyle w:val="Hyperlink"/>
          <w:rFonts w:ascii="Times New Roman" w:hAnsi="Times New Roman" w:cs="Times New Roman"/>
        </w:rPr>
        <w:t xml:space="preserve"> </w:t>
      </w:r>
    </w:p>
    <w:p w14:paraId="77C5E4AE" w14:textId="035787CF" w:rsidR="00CB59B5" w:rsidRPr="00B0315A" w:rsidRDefault="00CB59B5" w:rsidP="00CB59B5">
      <w:pPr>
        <w:pStyle w:val="ListParagraph"/>
        <w:numPr>
          <w:ilvl w:val="2"/>
          <w:numId w:val="1"/>
        </w:numPr>
        <w:rPr>
          <w:rStyle w:val="Hyperlink"/>
          <w:rFonts w:ascii="Times New Roman" w:hAnsi="Times New Roman" w:cs="Times New Roman"/>
          <w:color w:val="auto"/>
          <w:u w:val="none"/>
          <w:lang w:val="fr-FR"/>
        </w:rPr>
      </w:pPr>
      <w:r w:rsidRPr="00B0315A">
        <w:rPr>
          <w:rStyle w:val="Hyperlink"/>
          <w:rFonts w:ascii="Times New Roman" w:hAnsi="Times New Roman" w:cs="Times New Roman"/>
          <w:color w:val="auto"/>
          <w:u w:val="none"/>
          <w:lang w:val="fr-FR"/>
        </w:rPr>
        <w:t>manande murgh az sahar.mp3</w:t>
      </w:r>
    </w:p>
    <w:p w14:paraId="3CAD87A1" w14:textId="58145526" w:rsidR="00CB59B5" w:rsidRPr="00B0315A" w:rsidRDefault="00CB59B5" w:rsidP="00F402C5">
      <w:pPr>
        <w:pStyle w:val="ListParagraph"/>
        <w:numPr>
          <w:ilvl w:val="1"/>
          <w:numId w:val="1"/>
        </w:numPr>
        <w:rPr>
          <w:rFonts w:ascii="Times New Roman" w:hAnsi="Times New Roman" w:cs="Times New Roman"/>
        </w:rPr>
      </w:pPr>
      <w:r w:rsidRPr="00B0315A">
        <w:rPr>
          <w:rStyle w:val="Hyperlink"/>
          <w:rFonts w:ascii="Times New Roman" w:hAnsi="Times New Roman" w:cs="Times New Roman"/>
          <w:color w:val="auto"/>
          <w:u w:val="none"/>
          <w:rtl/>
        </w:rPr>
        <w:t>مانند مرغ سحر</w:t>
      </w:r>
      <w:r w:rsidRPr="00B0315A">
        <w:rPr>
          <w:rStyle w:val="Hyperlink"/>
          <w:rFonts w:ascii="Times New Roman" w:hAnsi="Times New Roman" w:cs="Times New Roman"/>
          <w:color w:val="auto"/>
          <w:u w:val="none"/>
        </w:rPr>
        <w:t xml:space="preserve">.mp3 </w:t>
      </w:r>
    </w:p>
    <w:p w14:paraId="4B23EDBD" w14:textId="4F89B430" w:rsidR="00332FC2" w:rsidRPr="00B0315A" w:rsidRDefault="008449B2">
      <w:pPr>
        <w:pStyle w:val="ListParagraph"/>
        <w:numPr>
          <w:ilvl w:val="0"/>
          <w:numId w:val="1"/>
        </w:numPr>
        <w:rPr>
          <w:rFonts w:ascii="Times New Roman" w:hAnsi="Times New Roman" w:cs="Times New Roman"/>
        </w:rPr>
      </w:pPr>
      <w:r w:rsidRPr="00B0315A">
        <w:rPr>
          <w:rFonts w:ascii="Times New Roman" w:hAnsi="Times New Roman" w:cs="Times New Roman"/>
        </w:rPr>
        <w:t>Qul Alláh-u Yakfí</w:t>
      </w:r>
      <w:r w:rsidR="00332FC2" w:rsidRPr="00B0315A">
        <w:rPr>
          <w:rFonts w:ascii="Times New Roman" w:hAnsi="Times New Roman" w:cs="Times New Roman"/>
        </w:rPr>
        <w:t xml:space="preserve"> (the first phrase is from The Báb</w:t>
      </w:r>
      <w:r w:rsidR="001C39A3" w:rsidRPr="00B0315A">
        <w:rPr>
          <w:rFonts w:ascii="Times New Roman" w:hAnsi="Times New Roman" w:cs="Times New Roman"/>
        </w:rPr>
        <w:t xml:space="preserve">’s </w:t>
      </w:r>
      <w:r w:rsidR="001C39A3" w:rsidRPr="00B0315A">
        <w:rPr>
          <w:rFonts w:ascii="Times New Roman" w:hAnsi="Times New Roman" w:cs="Times New Roman"/>
          <w:i/>
          <w:iCs/>
        </w:rPr>
        <w:t>Persian Bayán</w:t>
      </w:r>
      <w:r w:rsidR="00332FC2" w:rsidRPr="00B0315A">
        <w:rPr>
          <w:rFonts w:ascii="Times New Roman" w:hAnsi="Times New Roman" w:cs="Times New Roman"/>
        </w:rPr>
        <w:t xml:space="preserve"> </w:t>
      </w:r>
      <w:r w:rsidR="001C39A3" w:rsidRPr="00B0315A">
        <w:rPr>
          <w:rFonts w:ascii="Times New Roman" w:hAnsi="Times New Roman" w:cs="Times New Roman"/>
        </w:rPr>
        <w:t>or the</w:t>
      </w:r>
      <w:r w:rsidR="00332FC2" w:rsidRPr="00B0315A">
        <w:rPr>
          <w:rFonts w:ascii="Times New Roman" w:hAnsi="Times New Roman" w:cs="Times New Roman"/>
        </w:rPr>
        <w:t xml:space="preserve"> </w:t>
      </w:r>
      <w:r w:rsidR="00332FC2" w:rsidRPr="00B0315A">
        <w:rPr>
          <w:rFonts w:ascii="Times New Roman" w:hAnsi="Times New Roman" w:cs="Times New Roman"/>
          <w:i/>
          <w:iCs/>
        </w:rPr>
        <w:t>Nasá'im al-Rahmán</w:t>
      </w:r>
      <w:r w:rsidR="00332FC2" w:rsidRPr="00B0315A">
        <w:rPr>
          <w:rFonts w:ascii="Times New Roman" w:hAnsi="Times New Roman" w:cs="Times New Roman"/>
        </w:rPr>
        <w:t xml:space="preserve"> and the second phrase is from the Qur’an)</w:t>
      </w:r>
    </w:p>
    <w:p w14:paraId="41197F9F" w14:textId="77777777" w:rsidR="00800D24" w:rsidRPr="00B0315A" w:rsidRDefault="00800D24">
      <w:pPr>
        <w:pStyle w:val="ListParagraph"/>
        <w:numPr>
          <w:ilvl w:val="1"/>
          <w:numId w:val="1"/>
        </w:numPr>
        <w:rPr>
          <w:rFonts w:ascii="Times New Roman" w:hAnsi="Times New Roman" w:cs="Times New Roman"/>
        </w:rPr>
      </w:pPr>
      <w:r w:rsidRPr="00B0315A">
        <w:rPr>
          <w:rFonts w:ascii="Times New Roman" w:hAnsi="Times New Roman" w:cs="Times New Roman"/>
        </w:rPr>
        <w:t xml:space="preserve">Two versions of the same melody </w:t>
      </w:r>
    </w:p>
    <w:p w14:paraId="5E3BAEF2" w14:textId="0E6010CE" w:rsidR="00800D24" w:rsidRPr="00B0315A" w:rsidRDefault="00B13680" w:rsidP="00B13680">
      <w:pPr>
        <w:pStyle w:val="ListParagraph"/>
        <w:ind w:left="1440"/>
        <w:rPr>
          <w:rFonts w:ascii="Times New Roman" w:hAnsi="Times New Roman" w:cs="Times New Roman"/>
        </w:rPr>
      </w:pPr>
      <w:r w:rsidRPr="00B0315A">
        <w:rPr>
          <w:rFonts w:ascii="Times New Roman" w:hAnsi="Times New Roman" w:cs="Times New Roman"/>
        </w:rPr>
        <w:t>A</w:t>
      </w:r>
      <w:r w:rsidR="005D12B7" w:rsidRPr="00B0315A">
        <w:rPr>
          <w:rFonts w:ascii="Times New Roman" w:hAnsi="Times New Roman" w:cs="Times New Roman"/>
        </w:rPr>
        <w:t xml:space="preserve">: </w:t>
      </w:r>
      <w:bookmarkStart w:id="756" w:name="_Hlk152250713"/>
      <w:r w:rsidR="003D4156" w:rsidRPr="00B0315A">
        <w:rPr>
          <w:rFonts w:ascii="Times New Roman" w:hAnsi="Times New Roman" w:cs="Times New Roman"/>
          <w:rtl/>
        </w:rPr>
        <w:t>قل الله يكفي عن كل شيء</w:t>
      </w:r>
      <w:r w:rsidR="003D4156" w:rsidRPr="00B0315A">
        <w:rPr>
          <w:rFonts w:ascii="Times New Roman" w:hAnsi="Times New Roman" w:cs="Times New Roman"/>
        </w:rPr>
        <w:t xml:space="preserve">  Bahai Prayer.mp3</w:t>
      </w:r>
      <w:bookmarkEnd w:id="756"/>
      <w:r w:rsidR="005D12B7" w:rsidRPr="00B0315A">
        <w:rPr>
          <w:rFonts w:ascii="Times New Roman" w:hAnsi="Times New Roman" w:cs="Times New Roman"/>
        </w:rPr>
        <w:t xml:space="preserve">, </w:t>
      </w:r>
    </w:p>
    <w:p w14:paraId="4BFFE97F" w14:textId="77777777" w:rsidR="00CB59B5" w:rsidRPr="00B0315A" w:rsidRDefault="00B13680" w:rsidP="00B13680">
      <w:pPr>
        <w:pStyle w:val="ListParagraph"/>
        <w:ind w:left="1440"/>
        <w:rPr>
          <w:rFonts w:ascii="Times New Roman" w:hAnsi="Times New Roman" w:cs="Times New Roman"/>
        </w:rPr>
      </w:pPr>
      <w:r w:rsidRPr="00B0315A">
        <w:rPr>
          <w:rFonts w:ascii="Times New Roman" w:hAnsi="Times New Roman" w:cs="Times New Roman"/>
        </w:rPr>
        <w:t>B</w:t>
      </w:r>
      <w:r w:rsidR="005D12B7" w:rsidRPr="00B0315A">
        <w:rPr>
          <w:rFonts w:ascii="Times New Roman" w:hAnsi="Times New Roman" w:cs="Times New Roman"/>
        </w:rPr>
        <w:t xml:space="preserve">: </w:t>
      </w:r>
      <w:r w:rsidR="003D4156" w:rsidRPr="00B0315A">
        <w:rPr>
          <w:rFonts w:ascii="Times New Roman" w:hAnsi="Times New Roman" w:cs="Times New Roman"/>
        </w:rPr>
        <w:t xml:space="preserve"> </w:t>
      </w:r>
      <w:r w:rsidR="00E32D9E" w:rsidRPr="00B0315A">
        <w:rPr>
          <w:rFonts w:ascii="Times New Roman" w:hAnsi="Times New Roman" w:cs="Times New Roman"/>
        </w:rPr>
        <w:t>A</w:t>
      </w:r>
      <w:r w:rsidR="00E32D9E" w:rsidRPr="00B0315A">
        <w:rPr>
          <w:rStyle w:val="FootnoteReference"/>
          <w:rFonts w:ascii="Times New Roman" w:hAnsi="Times New Roman" w:cs="Times New Roman"/>
        </w:rPr>
        <w:footnoteReference w:id="291"/>
      </w:r>
      <w:r w:rsidR="003D4156" w:rsidRPr="00B0315A">
        <w:rPr>
          <w:rFonts w:ascii="Times New Roman" w:hAnsi="Times New Roman" w:cs="Times New Roman"/>
        </w:rPr>
        <w:t xml:space="preserve">: </w:t>
      </w:r>
      <w:r w:rsidR="008449B2" w:rsidRPr="00B0315A">
        <w:rPr>
          <w:rFonts w:ascii="Times New Roman" w:hAnsi="Times New Roman" w:cs="Times New Roman"/>
        </w:rPr>
        <w:t xml:space="preserve">10 </w:t>
      </w:r>
      <w:r w:rsidR="008449B2" w:rsidRPr="00B0315A">
        <w:rPr>
          <w:rFonts w:ascii="Times New Roman" w:hAnsi="Times New Roman" w:cs="Times New Roman"/>
          <w:rtl/>
        </w:rPr>
        <w:t>قل الله یکفی</w:t>
      </w:r>
      <w:r w:rsidR="008449B2" w:rsidRPr="00B0315A">
        <w:rPr>
          <w:rFonts w:ascii="Times New Roman" w:hAnsi="Times New Roman" w:cs="Times New Roman"/>
        </w:rPr>
        <w:t>.mp3</w:t>
      </w:r>
    </w:p>
    <w:p w14:paraId="5CDF1555" w14:textId="77777777" w:rsidR="00FD2F28" w:rsidRPr="00B0315A" w:rsidRDefault="00FD2F28">
      <w:pPr>
        <w:pStyle w:val="ListParagraph"/>
        <w:numPr>
          <w:ilvl w:val="1"/>
          <w:numId w:val="1"/>
        </w:numPr>
        <w:rPr>
          <w:rFonts w:ascii="Times New Roman" w:hAnsi="Times New Roman" w:cs="Times New Roman"/>
          <w:i/>
          <w:iCs/>
          <w:lang w:val="fr-FR"/>
        </w:rPr>
      </w:pPr>
      <w:r w:rsidRPr="00B0315A">
        <w:rPr>
          <w:rFonts w:ascii="Times New Roman" w:hAnsi="Times New Roman" w:cs="Times New Roman"/>
          <w:lang w:val="fr-FR"/>
        </w:rPr>
        <w:t>Baha_044_1</w:t>
      </w:r>
    </w:p>
    <w:p w14:paraId="78338353" w14:textId="2CB554CD" w:rsidR="00332FC2" w:rsidRPr="00B0315A" w:rsidRDefault="00332FC2">
      <w:pPr>
        <w:pStyle w:val="ListParagraph"/>
        <w:numPr>
          <w:ilvl w:val="0"/>
          <w:numId w:val="1"/>
        </w:numPr>
        <w:rPr>
          <w:rFonts w:ascii="Times New Roman" w:hAnsi="Times New Roman" w:cs="Times New Roman"/>
          <w:i/>
          <w:iCs/>
        </w:rPr>
      </w:pPr>
      <w:r w:rsidRPr="00B0315A">
        <w:rPr>
          <w:rFonts w:ascii="Times New Roman" w:hAnsi="Times New Roman" w:cs="Times New Roman"/>
        </w:rPr>
        <w:t>Qul Alláh Yakfí Min Kul-la Shay</w:t>
      </w:r>
      <w:r w:rsidR="00453936" w:rsidRPr="00B0315A">
        <w:rPr>
          <w:rFonts w:ascii="Times New Roman" w:hAnsi="Times New Roman" w:cs="Times New Roman"/>
        </w:rPr>
        <w:t xml:space="preserve">, Qol Allah Yakfi complete edited.mp3 (The Báb, </w:t>
      </w:r>
      <w:r w:rsidR="00453936" w:rsidRPr="00B0315A">
        <w:rPr>
          <w:rFonts w:ascii="Times New Roman" w:hAnsi="Times New Roman" w:cs="Times New Roman"/>
          <w:i/>
          <w:iCs/>
        </w:rPr>
        <w:t>Persian Báyan</w:t>
      </w:r>
      <w:r w:rsidR="00453936" w:rsidRPr="00B0315A">
        <w:rPr>
          <w:rFonts w:ascii="Times New Roman" w:hAnsi="Times New Roman" w:cs="Times New Roman"/>
        </w:rPr>
        <w:t>)</w:t>
      </w:r>
    </w:p>
    <w:p w14:paraId="60601186" w14:textId="3AD788A8" w:rsidR="00332FC2" w:rsidRPr="00B0315A" w:rsidRDefault="00332FC2">
      <w:pPr>
        <w:pStyle w:val="ListParagraph"/>
        <w:numPr>
          <w:ilvl w:val="0"/>
          <w:numId w:val="1"/>
        </w:numPr>
        <w:rPr>
          <w:rFonts w:ascii="Times New Roman" w:hAnsi="Times New Roman" w:cs="Times New Roman"/>
          <w:i/>
          <w:iCs/>
        </w:rPr>
      </w:pPr>
      <w:r w:rsidRPr="00B0315A">
        <w:rPr>
          <w:rFonts w:ascii="Times New Roman" w:hAnsi="Times New Roman" w:cs="Times New Roman"/>
        </w:rPr>
        <w:t>Qul Alláh Yakfí Kul-la Shay ‘An Kul-la Shay</w:t>
      </w:r>
      <w:r w:rsidR="0065202C" w:rsidRPr="00B0315A">
        <w:rPr>
          <w:rFonts w:ascii="Times New Roman" w:hAnsi="Times New Roman" w:cs="Times New Roman"/>
        </w:rPr>
        <w:t xml:space="preserve">, </w:t>
      </w:r>
      <w:bookmarkStart w:id="757" w:name="_Hlk152254318"/>
      <w:r w:rsidR="0065202C" w:rsidRPr="00B0315A">
        <w:rPr>
          <w:rFonts w:ascii="Times New Roman" w:hAnsi="Times New Roman" w:cs="Times New Roman"/>
          <w:i/>
          <w:iCs/>
        </w:rPr>
        <w:t>y2</w:t>
      </w:r>
      <w:r w:rsidR="0065202C" w:rsidRPr="00B0315A">
        <w:rPr>
          <w:rFonts w:ascii="Times New Roman" w:hAnsi="Times New Roman" w:cs="Times New Roman"/>
        </w:rPr>
        <w:t>mate_com_Qul_Allahu_Yakfi_Cover_by_Saba_Jaberi_</w:t>
      </w:r>
      <w:r w:rsidR="0065202C" w:rsidRPr="00B0315A">
        <w:rPr>
          <w:rFonts w:ascii="Times New Roman" w:hAnsi="Times New Roman" w:cs="Times New Roman"/>
          <w:rtl/>
        </w:rPr>
        <w:t>قل_الله_يكفي_كل</w:t>
      </w:r>
      <w:r w:rsidR="0065202C" w:rsidRPr="00B0315A">
        <w:rPr>
          <w:rFonts w:ascii="Times New Roman" w:hAnsi="Times New Roman" w:cs="Times New Roman"/>
        </w:rPr>
        <w:t xml:space="preserve"> </w:t>
      </w:r>
      <w:bookmarkEnd w:id="757"/>
      <w:r w:rsidR="0065202C" w:rsidRPr="00B0315A">
        <w:rPr>
          <w:rFonts w:ascii="Times New Roman" w:hAnsi="Times New Roman" w:cs="Times New Roman"/>
        </w:rPr>
        <w:t xml:space="preserve">(The Báb, </w:t>
      </w:r>
      <w:r w:rsidR="0065202C" w:rsidRPr="00B0315A">
        <w:rPr>
          <w:rFonts w:ascii="Times New Roman" w:hAnsi="Times New Roman" w:cs="Times New Roman"/>
          <w:i/>
          <w:iCs/>
        </w:rPr>
        <w:t>Muntakhibát-i yát az Ásár-e Hazrat-i Nuqtay Allah</w:t>
      </w:r>
      <w:r w:rsidR="0065202C" w:rsidRPr="00B0315A">
        <w:rPr>
          <w:rFonts w:ascii="Times New Roman" w:hAnsi="Times New Roman" w:cs="Times New Roman"/>
        </w:rPr>
        <w:t>)</w:t>
      </w:r>
      <w:r w:rsidR="0065202C" w:rsidRPr="00B0315A">
        <w:rPr>
          <w:rFonts w:ascii="Times New Roman" w:hAnsi="Times New Roman" w:cs="Times New Roman"/>
          <w:i/>
          <w:iCs/>
        </w:rPr>
        <w:t xml:space="preserve"> </w:t>
      </w:r>
    </w:p>
    <w:p w14:paraId="68079F5C" w14:textId="2674F4C9" w:rsidR="008449B2" w:rsidRPr="00B0315A" w:rsidRDefault="008449B2">
      <w:pPr>
        <w:pStyle w:val="ListParagraph"/>
        <w:numPr>
          <w:ilvl w:val="0"/>
          <w:numId w:val="1"/>
        </w:numPr>
        <w:rPr>
          <w:rFonts w:ascii="Times New Roman" w:hAnsi="Times New Roman" w:cs="Times New Roman"/>
          <w:i/>
          <w:iCs/>
        </w:rPr>
      </w:pPr>
      <w:r w:rsidRPr="00B0315A">
        <w:rPr>
          <w:rFonts w:ascii="Times New Roman" w:hAnsi="Times New Roman" w:cs="Times New Roman"/>
        </w:rPr>
        <w:t xml:space="preserve">Tarání, </w:t>
      </w:r>
      <w:r w:rsidR="00332FC2" w:rsidRPr="00B0315A">
        <w:rPr>
          <w:rFonts w:ascii="Times New Roman" w:hAnsi="Times New Roman" w:cs="Times New Roman"/>
        </w:rPr>
        <w:t>Y</w:t>
      </w:r>
      <w:r w:rsidRPr="00B0315A">
        <w:rPr>
          <w:rFonts w:ascii="Times New Roman" w:hAnsi="Times New Roman" w:cs="Times New Roman"/>
        </w:rPr>
        <w:t xml:space="preserve">á Iláhí, </w:t>
      </w:r>
      <w:r w:rsidRPr="00B0315A">
        <w:rPr>
          <w:rFonts w:ascii="Times New Roman" w:hAnsi="Times New Roman" w:cs="Times New Roman"/>
          <w:rtl/>
        </w:rPr>
        <w:t>کانال نیایش- ذکر ترانی یا الهی</w:t>
      </w:r>
      <w:r w:rsidRPr="00B0315A">
        <w:rPr>
          <w:rFonts w:ascii="Times New Roman" w:hAnsi="Times New Roman" w:cs="Times New Roman"/>
        </w:rPr>
        <w:t>.mp3</w:t>
      </w:r>
      <w:r w:rsidR="00E32D9E" w:rsidRPr="00B0315A">
        <w:rPr>
          <w:rFonts w:ascii="Times New Roman" w:hAnsi="Times New Roman" w:cs="Times New Roman"/>
        </w:rPr>
        <w:t xml:space="preserve"> (</w:t>
      </w:r>
      <w:r w:rsidR="00004ABC" w:rsidRPr="00B0315A">
        <w:rPr>
          <w:rFonts w:ascii="Times New Roman" w:hAnsi="Times New Roman" w:cs="Times New Roman"/>
        </w:rPr>
        <w:t xml:space="preserve">Báha’u’lláh,  </w:t>
      </w:r>
      <w:r w:rsidR="00004ABC" w:rsidRPr="00B0315A">
        <w:rPr>
          <w:rFonts w:ascii="Times New Roman" w:hAnsi="Times New Roman" w:cs="Times New Roman"/>
          <w:i/>
          <w:iCs/>
        </w:rPr>
        <w:t>Majmuih-yi Adhkár va Idiyyih min Áthár-i Hadrat-i Bahá'u'lláh</w:t>
      </w:r>
      <w:r w:rsidR="00E32D9E" w:rsidRPr="00B0315A">
        <w:rPr>
          <w:rFonts w:ascii="Times New Roman" w:hAnsi="Times New Roman" w:cs="Times New Roman"/>
        </w:rPr>
        <w:t>)</w:t>
      </w:r>
    </w:p>
    <w:p w14:paraId="1302797A" w14:textId="77FE8FF1" w:rsidR="003146F6" w:rsidRPr="00B0315A" w:rsidRDefault="008449B2">
      <w:pPr>
        <w:pStyle w:val="ListParagraph"/>
        <w:numPr>
          <w:ilvl w:val="0"/>
          <w:numId w:val="1"/>
        </w:numPr>
        <w:rPr>
          <w:rFonts w:ascii="Times New Roman" w:hAnsi="Times New Roman" w:cs="Times New Roman"/>
          <w:i/>
          <w:iCs/>
        </w:rPr>
      </w:pPr>
      <w:r w:rsidRPr="00B0315A">
        <w:rPr>
          <w:rFonts w:ascii="Times New Roman" w:hAnsi="Times New Roman" w:cs="Times New Roman"/>
        </w:rPr>
        <w:t>Yá Man Vajhuka Ka’batí</w:t>
      </w:r>
      <w:r w:rsidR="00800D24" w:rsidRPr="00B0315A">
        <w:rPr>
          <w:rFonts w:ascii="Times New Roman" w:hAnsi="Times New Roman" w:cs="Times New Roman"/>
        </w:rPr>
        <w:t xml:space="preserve"> </w:t>
      </w:r>
      <w:r w:rsidR="002105E6" w:rsidRPr="00B0315A">
        <w:rPr>
          <w:rFonts w:ascii="Times New Roman" w:hAnsi="Times New Roman" w:cs="Times New Roman"/>
        </w:rPr>
        <w:t xml:space="preserve"> </w:t>
      </w:r>
      <w:r w:rsidR="00800D24" w:rsidRPr="00B0315A">
        <w:rPr>
          <w:rFonts w:ascii="Times New Roman" w:hAnsi="Times New Roman" w:cs="Times New Roman"/>
        </w:rPr>
        <w:t xml:space="preserve">(Bahá’u’lláh, in </w:t>
      </w:r>
      <w:r w:rsidR="00800D24" w:rsidRPr="00B0315A">
        <w:rPr>
          <w:rFonts w:ascii="Times New Roman" w:hAnsi="Times New Roman" w:cs="Times New Roman"/>
          <w:i/>
          <w:iCs/>
        </w:rPr>
        <w:t>Majmuih-yi Adhkár va Idiyyih min Áthár-i Hadrat-i Bahá'u'lláh</w:t>
      </w:r>
      <w:r w:rsidR="00800D24" w:rsidRPr="00B0315A">
        <w:rPr>
          <w:rFonts w:ascii="Times New Roman" w:hAnsi="Times New Roman" w:cs="Times New Roman"/>
        </w:rPr>
        <w:t xml:space="preserve">)  </w:t>
      </w:r>
    </w:p>
    <w:p w14:paraId="3BBF8446" w14:textId="77777777" w:rsidR="00800D24" w:rsidRPr="00B0315A" w:rsidRDefault="00800D24">
      <w:pPr>
        <w:pStyle w:val="ListParagraph"/>
        <w:numPr>
          <w:ilvl w:val="1"/>
          <w:numId w:val="1"/>
        </w:numPr>
        <w:rPr>
          <w:rFonts w:ascii="Times New Roman" w:hAnsi="Times New Roman" w:cs="Times New Roman"/>
          <w:i/>
          <w:iCs/>
        </w:rPr>
      </w:pPr>
      <w:r w:rsidRPr="00B0315A">
        <w:rPr>
          <w:rFonts w:ascii="Times New Roman" w:hAnsi="Times New Roman" w:cs="Times New Roman"/>
        </w:rPr>
        <w:t>Two versions of the same melody</w:t>
      </w:r>
    </w:p>
    <w:p w14:paraId="6F87929A" w14:textId="3F118B2A" w:rsidR="00800D24" w:rsidRPr="00B0315A" w:rsidRDefault="002105E6" w:rsidP="00800D24">
      <w:pPr>
        <w:pStyle w:val="ListParagraph"/>
        <w:numPr>
          <w:ilvl w:val="2"/>
          <w:numId w:val="1"/>
        </w:numPr>
        <w:rPr>
          <w:rFonts w:ascii="Times New Roman" w:hAnsi="Times New Roman" w:cs="Times New Roman"/>
          <w:i/>
          <w:iCs/>
        </w:rPr>
      </w:pPr>
      <w:r w:rsidRPr="00B0315A">
        <w:rPr>
          <w:rFonts w:ascii="Times New Roman" w:hAnsi="Times New Roman" w:cs="Times New Roman"/>
          <w:rtl/>
        </w:rPr>
        <w:t xml:space="preserve">ذکر مبارک مخصوص  ایام </w:t>
      </w:r>
      <w:r w:rsidR="00CD0EEE" w:rsidRPr="00B0315A">
        <w:rPr>
          <w:rFonts w:ascii="Times New Roman" w:hAnsi="Times New Roman" w:cs="Times New Roman"/>
          <w:rtl/>
        </w:rPr>
        <w:t>ذکر_مبارک_مخصوص_ایام_صیام</w:t>
      </w:r>
      <w:r w:rsidR="00CD0EEE" w:rsidRPr="00B0315A">
        <w:rPr>
          <w:rFonts w:ascii="Times New Roman" w:hAnsi="Times New Roman" w:cs="Times New Roman"/>
        </w:rPr>
        <w:t>.</w:t>
      </w:r>
      <w:r w:rsidR="007E4488" w:rsidRPr="00B0315A">
        <w:rPr>
          <w:rFonts w:ascii="Times New Roman" w:hAnsi="Times New Roman" w:cs="Times New Roman"/>
        </w:rPr>
        <w:t>mp3</w:t>
      </w:r>
    </w:p>
    <w:p w14:paraId="77085F74" w14:textId="4C6C85B6" w:rsidR="008449B2" w:rsidRPr="00B0315A" w:rsidRDefault="002105E6" w:rsidP="00800D24">
      <w:pPr>
        <w:pStyle w:val="ListParagraph"/>
        <w:numPr>
          <w:ilvl w:val="2"/>
          <w:numId w:val="1"/>
        </w:numPr>
        <w:rPr>
          <w:rFonts w:ascii="Times New Roman" w:hAnsi="Times New Roman" w:cs="Times New Roman"/>
          <w:i/>
          <w:iCs/>
        </w:rPr>
      </w:pPr>
      <w:r w:rsidRPr="00B0315A">
        <w:rPr>
          <w:rFonts w:ascii="Times New Roman" w:hAnsi="Times New Roman" w:cs="Times New Roman"/>
        </w:rPr>
        <w:t>Adeel 4jHmcIJvOgg).mp3</w:t>
      </w:r>
      <w:r w:rsidR="00022BA1" w:rsidRPr="00B0315A">
        <w:rPr>
          <w:rFonts w:ascii="Times New Roman" w:hAnsi="Times New Roman" w:cs="Times New Roman"/>
        </w:rPr>
        <w:t xml:space="preserve"> </w:t>
      </w:r>
    </w:p>
    <w:p w14:paraId="5BF11967" w14:textId="2CFC6CB3" w:rsidR="00454EB0" w:rsidRPr="00B0315A" w:rsidRDefault="00454EB0">
      <w:pPr>
        <w:pStyle w:val="ListParagraph"/>
        <w:numPr>
          <w:ilvl w:val="0"/>
          <w:numId w:val="13"/>
        </w:numPr>
        <w:rPr>
          <w:rFonts w:ascii="Times New Roman" w:hAnsi="Times New Roman" w:cs="Times New Roman"/>
          <w:b/>
          <w:bCs/>
        </w:rPr>
      </w:pPr>
      <w:r w:rsidRPr="00B0315A">
        <w:rPr>
          <w:rFonts w:ascii="Times New Roman" w:hAnsi="Times New Roman" w:cs="Times New Roman"/>
          <w:b/>
          <w:bCs/>
        </w:rPr>
        <w:t>Aid and Assistance</w:t>
      </w:r>
    </w:p>
    <w:p w14:paraId="29558E33" w14:textId="1A6E4CB0" w:rsidR="00332FC2" w:rsidRPr="00B0315A" w:rsidRDefault="008449B2">
      <w:pPr>
        <w:pStyle w:val="ListParagraph"/>
        <w:numPr>
          <w:ilvl w:val="0"/>
          <w:numId w:val="1"/>
        </w:numPr>
        <w:rPr>
          <w:rFonts w:ascii="Times New Roman" w:hAnsi="Times New Roman" w:cs="Times New Roman"/>
        </w:rPr>
      </w:pPr>
      <w:r w:rsidRPr="00B0315A">
        <w:rPr>
          <w:rFonts w:ascii="Times New Roman" w:hAnsi="Times New Roman" w:cs="Times New Roman"/>
        </w:rPr>
        <w:t>Allahumma</w:t>
      </w:r>
      <w:r w:rsidR="00332FC2" w:rsidRPr="00B0315A">
        <w:rPr>
          <w:rFonts w:ascii="Times New Roman" w:hAnsi="Times New Roman" w:cs="Times New Roman"/>
        </w:rPr>
        <w:t xml:space="preserve"> (The Báb, </w:t>
      </w:r>
      <w:r w:rsidR="00332FC2" w:rsidRPr="00B0315A">
        <w:rPr>
          <w:rFonts w:ascii="Times New Roman" w:hAnsi="Times New Roman" w:cs="Times New Roman"/>
          <w:i/>
          <w:iCs/>
        </w:rPr>
        <w:t>Nasá'im al-Rahmán</w:t>
      </w:r>
      <w:r w:rsidR="00332FC2" w:rsidRPr="00B0315A">
        <w:rPr>
          <w:rFonts w:ascii="Times New Roman" w:hAnsi="Times New Roman" w:cs="Times New Roman"/>
        </w:rPr>
        <w:t>)</w:t>
      </w:r>
    </w:p>
    <w:p w14:paraId="218F305F" w14:textId="77777777" w:rsidR="00332FC2" w:rsidRPr="00BD18E2" w:rsidRDefault="008449B2">
      <w:pPr>
        <w:pStyle w:val="ListParagraph"/>
        <w:numPr>
          <w:ilvl w:val="1"/>
          <w:numId w:val="1"/>
        </w:numPr>
        <w:rPr>
          <w:rFonts w:ascii="Times New Roman" w:hAnsi="Times New Roman" w:cs="Times New Roman"/>
          <w:szCs w:val="24"/>
        </w:rPr>
      </w:pPr>
      <w:r w:rsidRPr="00BD18E2">
        <w:rPr>
          <w:rFonts w:ascii="Times New Roman" w:hAnsi="Times New Roman" w:cs="Times New Roman"/>
          <w:szCs w:val="24"/>
        </w:rPr>
        <w:t xml:space="preserve">01 </w:t>
      </w:r>
      <w:r w:rsidRPr="00BD18E2">
        <w:rPr>
          <w:rFonts w:ascii="Times New Roman" w:hAnsi="Times New Roman" w:cs="Times New Roman"/>
          <w:szCs w:val="24"/>
          <w:rtl/>
        </w:rPr>
        <w:t>اَللّهُم یا سبوح</w:t>
      </w:r>
      <w:r w:rsidRPr="00BD18E2">
        <w:rPr>
          <w:rFonts w:ascii="Times New Roman" w:hAnsi="Times New Roman" w:cs="Times New Roman"/>
          <w:szCs w:val="24"/>
        </w:rPr>
        <w:t>.mp3</w:t>
      </w:r>
    </w:p>
    <w:p w14:paraId="2C42B277" w14:textId="02DB0FBF" w:rsidR="008449B2" w:rsidRPr="00BD18E2" w:rsidRDefault="00815B99">
      <w:pPr>
        <w:pStyle w:val="ListParagraph"/>
        <w:numPr>
          <w:ilvl w:val="1"/>
          <w:numId w:val="1"/>
        </w:numPr>
        <w:rPr>
          <w:rFonts w:ascii="Times New Roman" w:hAnsi="Times New Roman" w:cs="Times New Roman"/>
          <w:szCs w:val="24"/>
        </w:rPr>
      </w:pPr>
      <w:r w:rsidRPr="00BD18E2">
        <w:rPr>
          <w:rFonts w:ascii="Times New Roman" w:hAnsi="Times New Roman" w:cs="Times New Roman"/>
          <w:szCs w:val="24"/>
          <w:rtl/>
        </w:rPr>
        <w:t>اَلّلهُمَ_يا_سُبُّوحُ_يا_قُدّوسُ</w:t>
      </w:r>
      <w:r w:rsidRPr="00BD18E2">
        <w:rPr>
          <w:rFonts w:ascii="Times New Roman" w:hAnsi="Times New Roman" w:cs="Times New Roman"/>
          <w:szCs w:val="24"/>
        </w:rPr>
        <w:t>.mp3</w:t>
      </w:r>
      <w:r w:rsidR="00022BA1" w:rsidRPr="00BD18E2">
        <w:rPr>
          <w:rFonts w:ascii="Times New Roman" w:hAnsi="Times New Roman" w:cs="Times New Roman"/>
          <w:szCs w:val="24"/>
        </w:rPr>
        <w:t xml:space="preserve"> </w:t>
      </w:r>
    </w:p>
    <w:p w14:paraId="6576B04F" w14:textId="1E88559F" w:rsidR="008449B2" w:rsidRPr="00BD18E2" w:rsidRDefault="008449B2">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lastRenderedPageBreak/>
        <w:t>Ay Gha</w:t>
      </w:r>
      <w:r w:rsidR="0090102A" w:rsidRPr="00BD18E2">
        <w:rPr>
          <w:rFonts w:ascii="Times New Roman" w:hAnsi="Times New Roman" w:cs="Times New Roman"/>
          <w:szCs w:val="24"/>
        </w:rPr>
        <w:t>f</w:t>
      </w:r>
      <w:r w:rsidRPr="00BD18E2">
        <w:rPr>
          <w:rFonts w:ascii="Times New Roman" w:hAnsi="Times New Roman" w:cs="Times New Roman"/>
          <w:szCs w:val="24"/>
        </w:rPr>
        <w:t>fár az Má Be</w:t>
      </w:r>
      <w:r w:rsidR="0090102A" w:rsidRPr="00BD18E2">
        <w:rPr>
          <w:rFonts w:ascii="Times New Roman" w:hAnsi="Times New Roman" w:cs="Times New Roman"/>
          <w:szCs w:val="24"/>
        </w:rPr>
        <w:t>h</w:t>
      </w:r>
      <w:r w:rsidRPr="00BD18E2">
        <w:rPr>
          <w:rFonts w:ascii="Times New Roman" w:hAnsi="Times New Roman" w:cs="Times New Roman"/>
          <w:szCs w:val="24"/>
        </w:rPr>
        <w:t xml:space="preserve"> Júdat</w:t>
      </w:r>
      <w:r w:rsidR="0090102A" w:rsidRPr="00BD18E2">
        <w:rPr>
          <w:rFonts w:ascii="Times New Roman" w:hAnsi="Times New Roman" w:cs="Times New Roman"/>
          <w:szCs w:val="24"/>
        </w:rPr>
        <w:t xml:space="preserve"> Dargo</w:t>
      </w:r>
      <w:r w:rsidR="0090102A" w:rsidRPr="00BD18E2">
        <w:rPr>
          <w:rFonts w:ascii="Times New Roman" w:hAnsi="Times New Roman" w:cs="Times New Roman"/>
          <w:szCs w:val="24"/>
          <w:u w:val="single"/>
        </w:rPr>
        <w:t>dh</w:t>
      </w:r>
      <w:r w:rsidR="0090102A" w:rsidRPr="00BD18E2">
        <w:rPr>
          <w:rFonts w:ascii="Times New Roman" w:hAnsi="Times New Roman" w:cs="Times New Roman"/>
          <w:szCs w:val="24"/>
        </w:rPr>
        <w:t>ar</w:t>
      </w:r>
      <w:r w:rsidR="00A4158E" w:rsidRPr="00BD18E2">
        <w:rPr>
          <w:rFonts w:ascii="Times New Roman" w:hAnsi="Times New Roman" w:cs="Times New Roman"/>
          <w:szCs w:val="24"/>
        </w:rPr>
        <w:t>,</w:t>
      </w:r>
      <w:r w:rsidRPr="00BD18E2">
        <w:rPr>
          <w:rFonts w:ascii="Times New Roman" w:hAnsi="Times New Roman" w:cs="Times New Roman"/>
          <w:szCs w:val="24"/>
        </w:rPr>
        <w:t xml:space="preserve"> </w:t>
      </w:r>
      <w:r w:rsidRPr="00BD18E2">
        <w:rPr>
          <w:rFonts w:ascii="Times New Roman" w:hAnsi="Times New Roman" w:cs="Times New Roman"/>
          <w:szCs w:val="24"/>
          <w:rtl/>
        </w:rPr>
        <w:t>ذکر ای غفار - کانال نیایش</w:t>
      </w:r>
      <w:r w:rsidR="00A4158E" w:rsidRPr="00BD18E2">
        <w:rPr>
          <w:rFonts w:ascii="Times New Roman" w:hAnsi="Times New Roman" w:cs="Times New Roman"/>
          <w:szCs w:val="24"/>
        </w:rPr>
        <w:t>.mp3</w:t>
      </w:r>
      <w:r w:rsidR="00022BA1" w:rsidRPr="00BD18E2">
        <w:rPr>
          <w:rFonts w:ascii="Times New Roman" w:hAnsi="Times New Roman" w:cs="Times New Roman"/>
          <w:szCs w:val="24"/>
        </w:rPr>
        <w:t xml:space="preserve"> (</w:t>
      </w:r>
      <w:r w:rsidR="00064068" w:rsidRPr="00BD18E2">
        <w:rPr>
          <w:rFonts w:ascii="Times New Roman" w:hAnsi="Times New Roman" w:cs="Times New Roman"/>
          <w:szCs w:val="24"/>
        </w:rPr>
        <w:t xml:space="preserve">Bahá’u’lláh, </w:t>
      </w:r>
      <w:r w:rsidR="00064068" w:rsidRPr="00BD18E2">
        <w:rPr>
          <w:rFonts w:ascii="Times New Roman" w:hAnsi="Times New Roman" w:cs="Times New Roman"/>
          <w:i/>
          <w:iCs/>
          <w:szCs w:val="24"/>
        </w:rPr>
        <w:t>Ad'iyyih-yi Hadrat-i-Mahbub</w:t>
      </w:r>
      <w:r w:rsidR="00022BA1" w:rsidRPr="00BD18E2">
        <w:rPr>
          <w:rFonts w:ascii="Times New Roman" w:hAnsi="Times New Roman" w:cs="Times New Roman"/>
          <w:szCs w:val="24"/>
        </w:rPr>
        <w:t>)</w:t>
      </w:r>
    </w:p>
    <w:p w14:paraId="77AA9863" w14:textId="390A48B5" w:rsidR="00A4158E" w:rsidRPr="00BD18E2" w:rsidRDefault="00A4158E">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Ay Karím Ín ‘Abd Rá</w:t>
      </w:r>
      <w:r w:rsidR="0090102A" w:rsidRPr="00BD18E2">
        <w:rPr>
          <w:rFonts w:ascii="Times New Roman" w:hAnsi="Times New Roman" w:cs="Times New Roman"/>
          <w:szCs w:val="24"/>
        </w:rPr>
        <w:t xml:space="preserve"> Beh </w:t>
      </w:r>
      <w:r w:rsidR="0090102A" w:rsidRPr="00BD18E2">
        <w:rPr>
          <w:rFonts w:ascii="Times New Roman" w:hAnsi="Times New Roman" w:cs="Times New Roman"/>
          <w:szCs w:val="24"/>
          <w:u w:val="single"/>
        </w:rPr>
        <w:t>Kh</w:t>
      </w:r>
      <w:r w:rsidR="0090102A" w:rsidRPr="00BD18E2">
        <w:rPr>
          <w:rFonts w:ascii="Times New Roman" w:hAnsi="Times New Roman" w:cs="Times New Roman"/>
          <w:szCs w:val="24"/>
        </w:rPr>
        <w:t>awd Vá Mago</w:t>
      </w:r>
      <w:r w:rsidR="0090102A" w:rsidRPr="00BD18E2">
        <w:rPr>
          <w:rFonts w:ascii="Times New Roman" w:hAnsi="Times New Roman" w:cs="Times New Roman"/>
          <w:szCs w:val="24"/>
          <w:u w:val="single"/>
        </w:rPr>
        <w:t>dh</w:t>
      </w:r>
      <w:r w:rsidR="0090102A" w:rsidRPr="00BD18E2">
        <w:rPr>
          <w:rFonts w:ascii="Times New Roman" w:hAnsi="Times New Roman" w:cs="Times New Roman"/>
          <w:szCs w:val="24"/>
        </w:rPr>
        <w:t xml:space="preserve">ár </w:t>
      </w:r>
      <w:r w:rsidRPr="00BD18E2">
        <w:rPr>
          <w:rFonts w:ascii="Times New Roman" w:hAnsi="Times New Roman" w:cs="Times New Roman"/>
          <w:szCs w:val="24"/>
        </w:rPr>
        <w:t xml:space="preserve">, </w:t>
      </w:r>
      <w:r w:rsidRPr="00BD18E2">
        <w:rPr>
          <w:rFonts w:ascii="Times New Roman" w:hAnsi="Times New Roman" w:cs="Times New Roman"/>
          <w:szCs w:val="24"/>
          <w:rtl/>
        </w:rPr>
        <w:t>کانال نیایش_ای کریم این عبد را</w:t>
      </w:r>
      <w:r w:rsidRPr="00BD18E2">
        <w:rPr>
          <w:rFonts w:ascii="Times New Roman" w:hAnsi="Times New Roman" w:cs="Times New Roman"/>
          <w:szCs w:val="24"/>
        </w:rPr>
        <w:t>.mp3</w:t>
      </w:r>
      <w:r w:rsidR="00022BA1" w:rsidRPr="00BD18E2">
        <w:rPr>
          <w:rFonts w:ascii="Times New Roman" w:hAnsi="Times New Roman" w:cs="Times New Roman"/>
          <w:szCs w:val="24"/>
        </w:rPr>
        <w:t xml:space="preserve"> (</w:t>
      </w:r>
      <w:r w:rsidR="00064068" w:rsidRPr="00BD18E2">
        <w:rPr>
          <w:rFonts w:ascii="Times New Roman" w:hAnsi="Times New Roman" w:cs="Times New Roman"/>
          <w:szCs w:val="24"/>
        </w:rPr>
        <w:t xml:space="preserve">Bahá’u’lláh,  </w:t>
      </w:r>
      <w:r w:rsidR="00064068" w:rsidRPr="00BD18E2">
        <w:rPr>
          <w:rFonts w:ascii="Times New Roman" w:hAnsi="Times New Roman" w:cs="Times New Roman"/>
          <w:i/>
          <w:iCs/>
          <w:szCs w:val="24"/>
        </w:rPr>
        <w:t>Ad'iyyih-yi Hadrat-i-Mahbub</w:t>
      </w:r>
      <w:r w:rsidR="00022BA1" w:rsidRPr="00BD18E2">
        <w:rPr>
          <w:rFonts w:ascii="Times New Roman" w:hAnsi="Times New Roman" w:cs="Times New Roman"/>
          <w:szCs w:val="24"/>
        </w:rPr>
        <w:t>)</w:t>
      </w:r>
    </w:p>
    <w:p w14:paraId="3ED47F9A" w14:textId="1AB21647" w:rsidR="00A4158E" w:rsidRPr="00BD18E2" w:rsidRDefault="00A4158E">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Ay Parvard</w:t>
      </w:r>
      <w:r w:rsidR="0090102A" w:rsidRPr="00BD18E2">
        <w:rPr>
          <w:rFonts w:ascii="Times New Roman" w:hAnsi="Times New Roman" w:cs="Times New Roman"/>
          <w:szCs w:val="24"/>
        </w:rPr>
        <w:t>i</w:t>
      </w:r>
      <w:r w:rsidRPr="00BD18E2">
        <w:rPr>
          <w:rFonts w:ascii="Times New Roman" w:hAnsi="Times New Roman" w:cs="Times New Roman"/>
          <w:szCs w:val="24"/>
        </w:rPr>
        <w:t>gár Ín ‘Álam-</w:t>
      </w:r>
      <w:r w:rsidR="0090102A" w:rsidRPr="00BD18E2">
        <w:rPr>
          <w:rFonts w:ascii="Times New Roman" w:hAnsi="Times New Roman" w:cs="Times New Roman"/>
          <w:szCs w:val="24"/>
        </w:rPr>
        <w:t>i</w:t>
      </w:r>
      <w:r w:rsidRPr="00BD18E2">
        <w:rPr>
          <w:rFonts w:ascii="Times New Roman" w:hAnsi="Times New Roman" w:cs="Times New Roman"/>
          <w:szCs w:val="24"/>
        </w:rPr>
        <w:t xml:space="preserve"> Ẓolmání, </w:t>
      </w:r>
      <w:bookmarkStart w:id="758" w:name="_Hlk152313842"/>
      <w:r w:rsidR="005D6C53" w:rsidRPr="00BD18E2">
        <w:rPr>
          <w:rFonts w:ascii="Times New Roman" w:hAnsi="Times New Roman" w:cs="Times New Roman"/>
          <w:szCs w:val="24"/>
          <w:rtl/>
        </w:rPr>
        <w:t>ای پروردگار این عالم ظلمانی</w:t>
      </w:r>
      <w:r w:rsidR="005D6C53" w:rsidRPr="00BD18E2">
        <w:rPr>
          <w:rFonts w:ascii="Times New Roman" w:hAnsi="Times New Roman" w:cs="Times New Roman"/>
          <w:szCs w:val="24"/>
        </w:rPr>
        <w:t>.mp3</w:t>
      </w:r>
      <w:r w:rsidR="00022BA1" w:rsidRPr="00BD18E2">
        <w:rPr>
          <w:rFonts w:ascii="Times New Roman" w:hAnsi="Times New Roman" w:cs="Times New Roman"/>
          <w:szCs w:val="24"/>
        </w:rPr>
        <w:t xml:space="preserve"> </w:t>
      </w:r>
      <w:bookmarkEnd w:id="758"/>
      <w:r w:rsidR="00022BA1" w:rsidRPr="00BD18E2">
        <w:rPr>
          <w:rFonts w:ascii="Times New Roman" w:hAnsi="Times New Roman" w:cs="Times New Roman"/>
          <w:szCs w:val="24"/>
        </w:rPr>
        <w:t>(</w:t>
      </w:r>
      <w:r w:rsidR="00064068" w:rsidRPr="00BD18E2">
        <w:rPr>
          <w:rFonts w:ascii="Times New Roman" w:hAnsi="Times New Roman" w:cs="Times New Roman"/>
          <w:szCs w:val="24"/>
        </w:rPr>
        <w:t xml:space="preserve">‘Abdu’l-Bahá, in </w:t>
      </w:r>
      <w:r w:rsidR="00064068" w:rsidRPr="00BD18E2">
        <w:rPr>
          <w:rFonts w:ascii="Times New Roman" w:hAnsi="Times New Roman" w:cs="Times New Roman"/>
          <w:i/>
          <w:iCs/>
          <w:szCs w:val="24"/>
        </w:rPr>
        <w:t>Majmuih-yi-Munajatha-Hadrat-i-Abdu’l-Baha</w:t>
      </w:r>
      <w:r w:rsidR="00022BA1" w:rsidRPr="00BD18E2">
        <w:rPr>
          <w:rFonts w:ascii="Times New Roman" w:hAnsi="Times New Roman" w:cs="Times New Roman"/>
          <w:szCs w:val="24"/>
        </w:rPr>
        <w:t>)</w:t>
      </w:r>
    </w:p>
    <w:p w14:paraId="48CBF37F" w14:textId="2DA0BFC3" w:rsidR="00022BA1" w:rsidRPr="00BD18E2" w:rsidRDefault="00022BA1">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 xml:space="preserve">Ay Rabb Asqani Kas, </w:t>
      </w:r>
      <w:r w:rsidR="00E925A3" w:rsidRPr="00BD18E2">
        <w:rPr>
          <w:rFonts w:ascii="Times New Roman" w:hAnsi="Times New Roman" w:cs="Times New Roman"/>
          <w:szCs w:val="24"/>
          <w:rtl/>
        </w:rPr>
        <w:t>ای رب اسقنی</w:t>
      </w:r>
      <w:r w:rsidR="00E925A3" w:rsidRPr="00BD18E2">
        <w:rPr>
          <w:rFonts w:ascii="Times New Roman" w:hAnsi="Times New Roman" w:cs="Times New Roman"/>
          <w:szCs w:val="24"/>
        </w:rPr>
        <w:t xml:space="preserve">.mp3 </w:t>
      </w:r>
      <w:r w:rsidR="005D6F1F" w:rsidRPr="00BD18E2">
        <w:rPr>
          <w:rFonts w:ascii="Times New Roman" w:hAnsi="Times New Roman" w:cs="Times New Roman"/>
          <w:szCs w:val="24"/>
        </w:rPr>
        <w:t xml:space="preserve">(‘Abdu’l-Bahá, </w:t>
      </w:r>
      <w:r w:rsidR="005D6F1F" w:rsidRPr="00BD18E2">
        <w:rPr>
          <w:rFonts w:ascii="Times New Roman" w:hAnsi="Times New Roman" w:cs="Times New Roman"/>
          <w:i/>
          <w:iCs/>
          <w:szCs w:val="24"/>
        </w:rPr>
        <w:t>Nasá'im al-Rahmán</w:t>
      </w:r>
      <w:r w:rsidR="005D6F1F" w:rsidRPr="00BD18E2">
        <w:rPr>
          <w:rFonts w:ascii="Times New Roman" w:hAnsi="Times New Roman" w:cs="Times New Roman"/>
          <w:szCs w:val="24"/>
        </w:rPr>
        <w:t>)</w:t>
      </w:r>
    </w:p>
    <w:p w14:paraId="6E2C57F1" w14:textId="40D44DD5" w:rsidR="00A4158E" w:rsidRPr="00BD18E2" w:rsidRDefault="00A4158E">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Ay Rabb</w:t>
      </w:r>
      <w:r w:rsidR="0090102A" w:rsidRPr="00BD18E2">
        <w:rPr>
          <w:rFonts w:ascii="Times New Roman" w:hAnsi="Times New Roman" w:cs="Times New Roman"/>
          <w:szCs w:val="24"/>
        </w:rPr>
        <w:t>a</w:t>
      </w:r>
      <w:r w:rsidRPr="00BD18E2">
        <w:rPr>
          <w:rFonts w:ascii="Times New Roman" w:hAnsi="Times New Roman" w:cs="Times New Roman"/>
          <w:szCs w:val="24"/>
        </w:rPr>
        <w:t xml:space="preserve"> Faj’al Riz</w:t>
      </w:r>
      <w:r w:rsidR="0090102A" w:rsidRPr="00BD18E2">
        <w:rPr>
          <w:rFonts w:ascii="Times New Roman" w:hAnsi="Times New Roman" w:cs="Times New Roman"/>
          <w:szCs w:val="24"/>
        </w:rPr>
        <w:t>q</w:t>
      </w:r>
      <w:r w:rsidRPr="00BD18E2">
        <w:rPr>
          <w:rFonts w:ascii="Times New Roman" w:hAnsi="Times New Roman" w:cs="Times New Roman"/>
          <w:szCs w:val="24"/>
        </w:rPr>
        <w:t>í Jamálika, AY RABE FAJAL REZGHI JAMALAKA.mp3</w:t>
      </w:r>
      <w:r w:rsidR="00064068" w:rsidRPr="00BD18E2">
        <w:rPr>
          <w:rFonts w:ascii="Times New Roman" w:hAnsi="Times New Roman" w:cs="Times New Roman"/>
          <w:szCs w:val="24"/>
        </w:rPr>
        <w:t xml:space="preserve"> </w:t>
      </w:r>
      <w:r w:rsidR="00022BA1" w:rsidRPr="00BD18E2">
        <w:rPr>
          <w:rFonts w:ascii="Times New Roman" w:hAnsi="Times New Roman" w:cs="Times New Roman"/>
          <w:szCs w:val="24"/>
        </w:rPr>
        <w:t>(</w:t>
      </w:r>
      <w:r w:rsidR="00064068" w:rsidRPr="00BD18E2">
        <w:rPr>
          <w:rFonts w:ascii="Times New Roman" w:hAnsi="Times New Roman" w:cs="Times New Roman"/>
          <w:szCs w:val="24"/>
        </w:rPr>
        <w:t xml:space="preserve">Baha’u’llah, </w:t>
      </w:r>
      <w:r w:rsidR="00064068" w:rsidRPr="00BD18E2">
        <w:rPr>
          <w:rFonts w:ascii="Times New Roman" w:hAnsi="Times New Roman" w:cs="Times New Roman"/>
          <w:i/>
          <w:iCs/>
          <w:szCs w:val="24"/>
        </w:rPr>
        <w:t>Majmuih-yi Adhkár va Idiyyih min Áthár-i Hadrat-i Bahá'u'lláh</w:t>
      </w:r>
      <w:r w:rsidR="00022BA1" w:rsidRPr="00BD18E2">
        <w:rPr>
          <w:rFonts w:ascii="Times New Roman" w:hAnsi="Times New Roman" w:cs="Times New Roman"/>
          <w:szCs w:val="24"/>
        </w:rPr>
        <w:t>)</w:t>
      </w:r>
    </w:p>
    <w:p w14:paraId="0EF507ED" w14:textId="24E4259C" w:rsidR="009972E2" w:rsidRPr="00BD18E2" w:rsidRDefault="009972E2">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Ay Rabb</w:t>
      </w:r>
      <w:r w:rsidR="0090102A" w:rsidRPr="00BD18E2">
        <w:rPr>
          <w:rFonts w:ascii="Times New Roman" w:hAnsi="Times New Roman" w:cs="Times New Roman"/>
          <w:szCs w:val="24"/>
        </w:rPr>
        <w:t>a</w:t>
      </w:r>
      <w:r w:rsidRPr="00BD18E2">
        <w:rPr>
          <w:rFonts w:ascii="Times New Roman" w:hAnsi="Times New Roman" w:cs="Times New Roman"/>
          <w:szCs w:val="24"/>
        </w:rPr>
        <w:t xml:space="preserve"> Ta</w:t>
      </w:r>
      <w:r w:rsidR="0090102A" w:rsidRPr="00BD18E2">
        <w:rPr>
          <w:rFonts w:ascii="Times New Roman" w:hAnsi="Times New Roman" w:cs="Times New Roman"/>
          <w:szCs w:val="24"/>
        </w:rPr>
        <w:t>h</w:t>
      </w:r>
      <w:r w:rsidRPr="00BD18E2">
        <w:rPr>
          <w:rFonts w:ascii="Times New Roman" w:hAnsi="Times New Roman" w:cs="Times New Roman"/>
          <w:szCs w:val="24"/>
        </w:rPr>
        <w:t>hir Á</w:t>
      </w:r>
      <w:r w:rsidR="0090102A" w:rsidRPr="00BD18E2">
        <w:rPr>
          <w:rFonts w:ascii="Times New Roman" w:hAnsi="Times New Roman" w:cs="Times New Roman"/>
          <w:szCs w:val="24"/>
          <w:u w:val="single"/>
        </w:rPr>
        <w:t>dh</w:t>
      </w:r>
      <w:r w:rsidRPr="00BD18E2">
        <w:rPr>
          <w:rFonts w:ascii="Times New Roman" w:hAnsi="Times New Roman" w:cs="Times New Roman"/>
          <w:szCs w:val="24"/>
        </w:rPr>
        <w:t>án al-‘Ibád</w:t>
      </w:r>
      <w:r w:rsidR="00E925A3" w:rsidRPr="00BD18E2">
        <w:rPr>
          <w:rFonts w:ascii="Times New Roman" w:hAnsi="Times New Roman" w:cs="Times New Roman"/>
          <w:szCs w:val="24"/>
        </w:rPr>
        <w:t xml:space="preserve">, </w:t>
      </w:r>
      <w:r w:rsidRPr="00BD18E2">
        <w:rPr>
          <w:rFonts w:ascii="Times New Roman" w:hAnsi="Times New Roman" w:cs="Times New Roman"/>
          <w:szCs w:val="24"/>
        </w:rPr>
        <w:t xml:space="preserve"> </w:t>
      </w:r>
      <w:r w:rsidR="00E925A3" w:rsidRPr="00BD18E2">
        <w:rPr>
          <w:rFonts w:ascii="Times New Roman" w:hAnsi="Times New Roman" w:cs="Times New Roman"/>
          <w:szCs w:val="24"/>
          <w:rtl/>
        </w:rPr>
        <w:t>ای رب طهر آذان العباد</w:t>
      </w:r>
      <w:r w:rsidR="00E925A3" w:rsidRPr="00BD18E2">
        <w:rPr>
          <w:rFonts w:ascii="Times New Roman" w:hAnsi="Times New Roman" w:cs="Times New Roman"/>
          <w:szCs w:val="24"/>
        </w:rPr>
        <w:t>.mp3</w:t>
      </w:r>
      <w:r w:rsidR="005D6F1F" w:rsidRPr="00BD18E2">
        <w:rPr>
          <w:rFonts w:ascii="Times New Roman" w:hAnsi="Times New Roman" w:cs="Times New Roman"/>
          <w:szCs w:val="24"/>
        </w:rPr>
        <w:t xml:space="preserve"> (Bahá’u’lláh, </w:t>
      </w:r>
      <w:r w:rsidR="005D6F1F" w:rsidRPr="00BD18E2">
        <w:rPr>
          <w:rFonts w:ascii="Times New Roman" w:hAnsi="Times New Roman" w:cs="Times New Roman"/>
          <w:i/>
          <w:iCs/>
          <w:szCs w:val="24"/>
        </w:rPr>
        <w:t>Ad'iyyih-yi Hadrat-i-Mahbub</w:t>
      </w:r>
      <w:r w:rsidR="005D6F1F" w:rsidRPr="00BD18E2">
        <w:rPr>
          <w:rFonts w:ascii="Times New Roman" w:hAnsi="Times New Roman" w:cs="Times New Roman"/>
          <w:szCs w:val="24"/>
        </w:rPr>
        <w:t>)</w:t>
      </w:r>
    </w:p>
    <w:p w14:paraId="7E3A9047" w14:textId="14BB9C18" w:rsidR="00A4158E" w:rsidRPr="00BD18E2" w:rsidRDefault="00A4158E">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Huvá H</w:t>
      </w:r>
      <w:r w:rsidR="0090102A" w:rsidRPr="00BD18E2">
        <w:rPr>
          <w:rFonts w:ascii="Times New Roman" w:hAnsi="Times New Roman" w:cs="Times New Roman"/>
          <w:szCs w:val="24"/>
        </w:rPr>
        <w:t>ú</w:t>
      </w:r>
      <w:r w:rsidRPr="00BD18E2">
        <w:rPr>
          <w:rFonts w:ascii="Times New Roman" w:hAnsi="Times New Roman" w:cs="Times New Roman"/>
          <w:szCs w:val="24"/>
        </w:rPr>
        <w:t>, Ay Ma</w:t>
      </w:r>
      <w:r w:rsidR="0090102A" w:rsidRPr="00BD18E2">
        <w:rPr>
          <w:rFonts w:ascii="Times New Roman" w:hAnsi="Times New Roman" w:cs="Times New Roman"/>
          <w:szCs w:val="24"/>
        </w:rPr>
        <w:t>ḥ</w:t>
      </w:r>
      <w:r w:rsidRPr="00BD18E2">
        <w:rPr>
          <w:rFonts w:ascii="Times New Roman" w:hAnsi="Times New Roman" w:cs="Times New Roman"/>
          <w:szCs w:val="24"/>
        </w:rPr>
        <w:t>búb-</w:t>
      </w:r>
      <w:r w:rsidR="0090102A" w:rsidRPr="00BD18E2">
        <w:rPr>
          <w:rFonts w:ascii="Times New Roman" w:hAnsi="Times New Roman" w:cs="Times New Roman"/>
          <w:szCs w:val="24"/>
        </w:rPr>
        <w:t>i</w:t>
      </w:r>
      <w:r w:rsidRPr="00BD18E2">
        <w:rPr>
          <w:rFonts w:ascii="Times New Roman" w:hAnsi="Times New Roman" w:cs="Times New Roman"/>
          <w:szCs w:val="24"/>
        </w:rPr>
        <w:t xml:space="preserve"> Man, hova hoo.neda mikonam to ra ke ghalbe hazinam.mp3</w:t>
      </w:r>
      <w:r w:rsidR="009972E2" w:rsidRPr="00BD18E2">
        <w:rPr>
          <w:rFonts w:ascii="Times New Roman" w:hAnsi="Times New Roman" w:cs="Times New Roman"/>
          <w:szCs w:val="24"/>
        </w:rPr>
        <w:t xml:space="preserve"> (</w:t>
      </w:r>
      <w:r w:rsidR="00064068" w:rsidRPr="00BD18E2">
        <w:rPr>
          <w:rFonts w:ascii="Times New Roman" w:hAnsi="Times New Roman" w:cs="Times New Roman"/>
          <w:szCs w:val="24"/>
        </w:rPr>
        <w:t xml:space="preserve">Bahá’u’lláh, in </w:t>
      </w:r>
      <w:r w:rsidR="00064068" w:rsidRPr="00BD18E2">
        <w:rPr>
          <w:rFonts w:ascii="Times New Roman" w:hAnsi="Times New Roman" w:cs="Times New Roman"/>
          <w:i/>
          <w:iCs/>
          <w:szCs w:val="24"/>
        </w:rPr>
        <w:t>Ad'iyyih-yi Hadrat-i-Mahbub</w:t>
      </w:r>
      <w:r w:rsidR="009972E2" w:rsidRPr="00BD18E2">
        <w:rPr>
          <w:rFonts w:ascii="Times New Roman" w:hAnsi="Times New Roman" w:cs="Times New Roman"/>
          <w:szCs w:val="24"/>
        </w:rPr>
        <w:t>)</w:t>
      </w:r>
    </w:p>
    <w:p w14:paraId="017734A1" w14:textId="5F748FC1" w:rsidR="00A4158E" w:rsidRPr="00BD18E2" w:rsidRDefault="00A4158E">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 xml:space="preserve">Iláhá Ma’búdá ‘Ibádat, </w:t>
      </w:r>
      <w:r w:rsidRPr="00BD18E2">
        <w:rPr>
          <w:rFonts w:ascii="Times New Roman" w:hAnsi="Times New Roman" w:cs="Times New Roman"/>
          <w:szCs w:val="24"/>
          <w:rtl/>
        </w:rPr>
        <w:t>کانال_نیایش_ذکر_الها_معبودا_عبادت</w:t>
      </w:r>
      <w:r w:rsidRPr="00BD18E2">
        <w:rPr>
          <w:rFonts w:ascii="Times New Roman" w:hAnsi="Times New Roman" w:cs="Times New Roman"/>
          <w:szCs w:val="24"/>
        </w:rPr>
        <w:t>.mp3</w:t>
      </w:r>
      <w:r w:rsidR="009972E2" w:rsidRPr="00BD18E2">
        <w:rPr>
          <w:rFonts w:ascii="Times New Roman" w:hAnsi="Times New Roman" w:cs="Times New Roman"/>
          <w:szCs w:val="24"/>
        </w:rPr>
        <w:t xml:space="preserve"> (</w:t>
      </w:r>
      <w:r w:rsidR="00064068" w:rsidRPr="00BD18E2">
        <w:rPr>
          <w:rFonts w:ascii="Times New Roman" w:hAnsi="Times New Roman" w:cs="Times New Roman"/>
          <w:szCs w:val="24"/>
        </w:rPr>
        <w:t xml:space="preserve">Bahá’u’lláh, </w:t>
      </w:r>
      <w:bookmarkStart w:id="759" w:name="_Hlk95458970"/>
      <w:r w:rsidR="00064068" w:rsidRPr="00BD18E2">
        <w:rPr>
          <w:rFonts w:ascii="Times New Roman" w:hAnsi="Times New Roman" w:cs="Times New Roman"/>
          <w:i/>
          <w:iCs/>
          <w:szCs w:val="24"/>
        </w:rPr>
        <w:t>Ad'iyyih-yi Hadrat-i-Mahbub</w:t>
      </w:r>
      <w:bookmarkEnd w:id="759"/>
      <w:r w:rsidR="009972E2" w:rsidRPr="00BD18E2">
        <w:rPr>
          <w:rFonts w:ascii="Times New Roman" w:hAnsi="Times New Roman" w:cs="Times New Roman"/>
          <w:szCs w:val="24"/>
        </w:rPr>
        <w:t>)</w:t>
      </w:r>
    </w:p>
    <w:p w14:paraId="2ED6DE05" w14:textId="20D56CEF" w:rsidR="001371CE" w:rsidRPr="00BD18E2" w:rsidRDefault="001371CE">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 xml:space="preserve">Iláhí Iláhí Dast-i Qudrat, elahi.daste ghodrat.mp3 (Bahá’u’lláh, </w:t>
      </w:r>
      <w:r w:rsidRPr="00BD18E2">
        <w:rPr>
          <w:rFonts w:ascii="Times New Roman" w:hAnsi="Times New Roman" w:cs="Times New Roman"/>
          <w:i/>
          <w:iCs/>
          <w:szCs w:val="24"/>
        </w:rPr>
        <w:t>Ad'iyyih-yi Hadrat-i-Mahbub</w:t>
      </w:r>
      <w:r w:rsidRPr="00BD18E2">
        <w:rPr>
          <w:rFonts w:ascii="Times New Roman" w:hAnsi="Times New Roman" w:cs="Times New Roman"/>
          <w:szCs w:val="24"/>
        </w:rPr>
        <w:t>)</w:t>
      </w:r>
    </w:p>
    <w:p w14:paraId="7BDAEA85" w14:textId="732AF84A" w:rsidR="00EA53B1" w:rsidRPr="00BD18E2" w:rsidRDefault="00EA53B1">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‘Ináyatí Farmá va Mawhabatí</w:t>
      </w:r>
      <w:r w:rsidR="00800D24" w:rsidRPr="00BD18E2">
        <w:rPr>
          <w:rFonts w:ascii="Times New Roman" w:hAnsi="Times New Roman" w:cs="Times New Roman"/>
          <w:szCs w:val="24"/>
        </w:rPr>
        <w:t xml:space="preserve">, </w:t>
      </w:r>
      <w:r w:rsidR="00800D24" w:rsidRPr="00BD18E2">
        <w:rPr>
          <w:rFonts w:ascii="Times New Roman" w:hAnsi="Times New Roman" w:cs="Times New Roman"/>
          <w:szCs w:val="24"/>
          <w:rtl/>
        </w:rPr>
        <w:t>عنایتی_فرما_موهبتی_بنما</w:t>
      </w:r>
      <w:r w:rsidR="00800D24" w:rsidRPr="00BD18E2">
        <w:rPr>
          <w:rFonts w:ascii="Times New Roman" w:hAnsi="Times New Roman" w:cs="Times New Roman"/>
          <w:szCs w:val="24"/>
        </w:rPr>
        <w:t>.m</w:t>
      </w:r>
      <w:r w:rsidR="005D6C53" w:rsidRPr="00BD18E2">
        <w:rPr>
          <w:rFonts w:ascii="Times New Roman" w:hAnsi="Times New Roman" w:cs="Times New Roman"/>
          <w:szCs w:val="24"/>
        </w:rPr>
        <w:t>p3</w:t>
      </w:r>
      <w:r w:rsidR="00800D24" w:rsidRPr="00BD18E2">
        <w:rPr>
          <w:rFonts w:ascii="Times New Roman" w:hAnsi="Times New Roman" w:cs="Times New Roman"/>
          <w:szCs w:val="24"/>
        </w:rPr>
        <w:t xml:space="preserve"> </w:t>
      </w:r>
      <w:r w:rsidR="0056249D" w:rsidRPr="00BD18E2">
        <w:rPr>
          <w:rFonts w:ascii="Times New Roman" w:hAnsi="Times New Roman" w:cs="Times New Roman"/>
          <w:szCs w:val="24"/>
        </w:rPr>
        <w:t xml:space="preserve">(‘Abdu’l-Bahá, </w:t>
      </w:r>
      <w:r w:rsidR="0056249D" w:rsidRPr="00BD18E2">
        <w:rPr>
          <w:rFonts w:ascii="Times New Roman" w:hAnsi="Times New Roman" w:cs="Times New Roman"/>
          <w:i/>
          <w:iCs/>
          <w:szCs w:val="24"/>
        </w:rPr>
        <w:t>Majmuih-yi-Munajatha-Hadrat-i-Abdu’l-Baha</w:t>
      </w:r>
      <w:r w:rsidR="0056249D" w:rsidRPr="00BD18E2">
        <w:rPr>
          <w:rFonts w:ascii="Times New Roman" w:hAnsi="Times New Roman" w:cs="Times New Roman"/>
          <w:szCs w:val="24"/>
        </w:rPr>
        <w:t>)</w:t>
      </w:r>
    </w:p>
    <w:p w14:paraId="7233BCB8" w14:textId="77777777" w:rsidR="001371CE" w:rsidRPr="00BD18E2" w:rsidRDefault="001371CE">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 xml:space="preserve">Muḥtájím va Muntaẓiri Tá’íd-i Tu, Mohtajim va montazere taeide to.mp3 (‘Abdu’l-Bahá, </w:t>
      </w:r>
      <w:r w:rsidRPr="00BD18E2">
        <w:rPr>
          <w:rFonts w:ascii="Times New Roman" w:hAnsi="Times New Roman" w:cs="Times New Roman"/>
          <w:i/>
          <w:iCs/>
          <w:szCs w:val="24"/>
        </w:rPr>
        <w:t>Majmuih-yi-Munajatha-Hadrat-i-Abdu’l-Bahá</w:t>
      </w:r>
      <w:r w:rsidRPr="00BD18E2">
        <w:rPr>
          <w:rFonts w:ascii="Times New Roman" w:hAnsi="Times New Roman" w:cs="Times New Roman"/>
          <w:szCs w:val="24"/>
        </w:rPr>
        <w:t>)</w:t>
      </w:r>
    </w:p>
    <w:p w14:paraId="4A666366" w14:textId="7073C432" w:rsidR="001371CE" w:rsidRPr="00BD18E2" w:rsidRDefault="001371CE">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 xml:space="preserve">Qalban Ṭáhiran (Bahá’u’lláh, </w:t>
      </w:r>
      <w:r w:rsidRPr="00BD18E2">
        <w:rPr>
          <w:rFonts w:ascii="Times New Roman" w:hAnsi="Times New Roman" w:cs="Times New Roman"/>
          <w:i/>
          <w:iCs/>
          <w:szCs w:val="24"/>
        </w:rPr>
        <w:t>Ad'iyyih-yi Hadrat-i-Mahbub</w:t>
      </w:r>
      <w:r w:rsidRPr="00BD18E2">
        <w:rPr>
          <w:rFonts w:ascii="Times New Roman" w:hAnsi="Times New Roman" w:cs="Times New Roman"/>
          <w:szCs w:val="24"/>
        </w:rPr>
        <w:t xml:space="preserve">) </w:t>
      </w:r>
    </w:p>
    <w:p w14:paraId="4D6E4F5A" w14:textId="77777777" w:rsidR="001371CE" w:rsidRPr="00BD18E2" w:rsidRDefault="001371CE">
      <w:pPr>
        <w:pStyle w:val="ListParagraph"/>
        <w:numPr>
          <w:ilvl w:val="1"/>
          <w:numId w:val="1"/>
        </w:numPr>
        <w:rPr>
          <w:rFonts w:ascii="Times New Roman" w:hAnsi="Times New Roman" w:cs="Times New Roman"/>
          <w:szCs w:val="24"/>
        </w:rPr>
      </w:pPr>
      <w:r w:rsidRPr="00BD18E2">
        <w:rPr>
          <w:rFonts w:ascii="Times New Roman" w:hAnsi="Times New Roman" w:cs="Times New Roman"/>
          <w:szCs w:val="24"/>
          <w:rtl/>
        </w:rPr>
        <w:t>قلبا طاهرا</w:t>
      </w:r>
      <w:r w:rsidRPr="00BD18E2">
        <w:rPr>
          <w:rFonts w:ascii="Times New Roman" w:hAnsi="Times New Roman" w:cs="Times New Roman"/>
          <w:szCs w:val="24"/>
        </w:rPr>
        <w:t xml:space="preserve">.mp3 </w:t>
      </w:r>
    </w:p>
    <w:p w14:paraId="41705852" w14:textId="38E158BC" w:rsidR="00800D24" w:rsidRPr="00BD18E2" w:rsidRDefault="001A3818">
      <w:pPr>
        <w:pStyle w:val="ListParagraph"/>
        <w:numPr>
          <w:ilvl w:val="1"/>
          <w:numId w:val="1"/>
        </w:numPr>
        <w:rPr>
          <w:rFonts w:ascii="Times New Roman" w:hAnsi="Times New Roman" w:cs="Times New Roman"/>
          <w:szCs w:val="24"/>
        </w:rPr>
      </w:pPr>
      <w:r w:rsidRPr="00BD18E2">
        <w:rPr>
          <w:rFonts w:ascii="Times New Roman" w:hAnsi="Times New Roman" w:cs="Times New Roman"/>
          <w:szCs w:val="24"/>
          <w:rtl/>
        </w:rPr>
        <w:t>قلبا_طاهرا</w:t>
      </w:r>
      <w:r w:rsidRPr="00BD18E2">
        <w:rPr>
          <w:rFonts w:ascii="Times New Roman" w:hAnsi="Times New Roman" w:cs="Times New Roman"/>
          <w:szCs w:val="24"/>
        </w:rPr>
        <w:t>.mp3</w:t>
      </w:r>
    </w:p>
    <w:p w14:paraId="42CA1105" w14:textId="24073FF2" w:rsidR="00A14965" w:rsidRPr="00BD18E2" w:rsidRDefault="00A14965">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Rabbi Yassiri</w:t>
      </w:r>
      <w:r w:rsidR="001371CE" w:rsidRPr="00BD18E2">
        <w:rPr>
          <w:rFonts w:ascii="Times New Roman" w:hAnsi="Times New Roman" w:cs="Times New Roman"/>
          <w:szCs w:val="24"/>
        </w:rPr>
        <w:t>’</w:t>
      </w:r>
      <w:r w:rsidRPr="00BD18E2">
        <w:rPr>
          <w:rFonts w:ascii="Times New Roman" w:hAnsi="Times New Roman" w:cs="Times New Roman"/>
          <w:szCs w:val="24"/>
        </w:rPr>
        <w:t>l Umúr</w:t>
      </w:r>
      <w:r w:rsidR="00E925A3" w:rsidRPr="00BD18E2">
        <w:rPr>
          <w:rFonts w:ascii="Times New Roman" w:hAnsi="Times New Roman" w:cs="Times New Roman"/>
          <w:szCs w:val="24"/>
        </w:rPr>
        <w:t xml:space="preserve">, </w:t>
      </w:r>
      <w:r w:rsidR="00E925A3" w:rsidRPr="00BD18E2">
        <w:rPr>
          <w:rFonts w:ascii="Times New Roman" w:hAnsi="Times New Roman" w:cs="Times New Roman"/>
          <w:szCs w:val="24"/>
          <w:rtl/>
        </w:rPr>
        <w:t xml:space="preserve">دعای طلب </w:t>
      </w:r>
      <w:r w:rsidR="00794A2A" w:rsidRPr="00BD18E2">
        <w:rPr>
          <w:rFonts w:ascii="Times New Roman" w:hAnsi="Times New Roman" w:cs="Times New Roman"/>
          <w:szCs w:val="24"/>
          <w:rtl/>
        </w:rPr>
        <w:t>دعای دسته جمعی جدید</w:t>
      </w:r>
      <w:r w:rsidR="00794A2A" w:rsidRPr="00BD18E2">
        <w:rPr>
          <w:rFonts w:ascii="Times New Roman" w:hAnsi="Times New Roman" w:cs="Times New Roman"/>
          <w:szCs w:val="24"/>
        </w:rPr>
        <w:t xml:space="preserve">.mp3 </w:t>
      </w:r>
      <w:r w:rsidR="00E60C70" w:rsidRPr="00BD18E2">
        <w:rPr>
          <w:rFonts w:ascii="Times New Roman" w:hAnsi="Times New Roman" w:cs="Times New Roman"/>
          <w:szCs w:val="24"/>
        </w:rPr>
        <w:t xml:space="preserve">(‘Abdu’l-Bahá, </w:t>
      </w:r>
      <w:r w:rsidR="00E60C70" w:rsidRPr="00BD18E2">
        <w:rPr>
          <w:rFonts w:ascii="Times New Roman" w:hAnsi="Times New Roman" w:cs="Times New Roman"/>
          <w:i/>
          <w:iCs/>
          <w:szCs w:val="24"/>
        </w:rPr>
        <w:t>Majmuih-yi-Munajatha-Hadrat-i-Abdu’l-Baha</w:t>
      </w:r>
      <w:r w:rsidR="00E60C70" w:rsidRPr="00BD18E2">
        <w:rPr>
          <w:rFonts w:ascii="Times New Roman" w:hAnsi="Times New Roman" w:cs="Times New Roman"/>
          <w:szCs w:val="24"/>
        </w:rPr>
        <w:t>)</w:t>
      </w:r>
    </w:p>
    <w:p w14:paraId="68C96F5D" w14:textId="32F036EB" w:rsidR="00DE029C" w:rsidRPr="00BD18E2" w:rsidRDefault="00A4158E">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Sub</w:t>
      </w:r>
      <w:r w:rsidR="001371CE" w:rsidRPr="00BD18E2">
        <w:rPr>
          <w:rFonts w:ascii="Times New Roman" w:hAnsi="Times New Roman" w:cs="Times New Roman"/>
          <w:szCs w:val="24"/>
        </w:rPr>
        <w:t>ḥ</w:t>
      </w:r>
      <w:r w:rsidRPr="00BD18E2">
        <w:rPr>
          <w:rFonts w:ascii="Times New Roman" w:hAnsi="Times New Roman" w:cs="Times New Roman"/>
          <w:szCs w:val="24"/>
        </w:rPr>
        <w:t>ánika al-Lahum</w:t>
      </w:r>
      <w:r w:rsidR="001371CE" w:rsidRPr="00BD18E2">
        <w:rPr>
          <w:rFonts w:ascii="Times New Roman" w:hAnsi="Times New Roman" w:cs="Times New Roman"/>
          <w:szCs w:val="24"/>
        </w:rPr>
        <w:t>ma</w:t>
      </w:r>
      <w:r w:rsidRPr="00BD18E2">
        <w:rPr>
          <w:rFonts w:ascii="Times New Roman" w:hAnsi="Times New Roman" w:cs="Times New Roman"/>
          <w:szCs w:val="24"/>
        </w:rPr>
        <w:t xml:space="preserve"> Yá Iláhi, </w:t>
      </w:r>
      <w:r w:rsidRPr="00BD18E2">
        <w:rPr>
          <w:rFonts w:ascii="Times New Roman" w:hAnsi="Times New Roman" w:cs="Times New Roman"/>
          <w:szCs w:val="24"/>
          <w:rtl/>
        </w:rPr>
        <w:t>سُبحانک_اللهُمَّ_یا_الهی_طهر_عینی</w:t>
      </w:r>
      <w:r w:rsidR="0006374E" w:rsidRPr="00BD18E2">
        <w:rPr>
          <w:rFonts w:ascii="Times New Roman" w:hAnsi="Times New Roman" w:cs="Times New Roman"/>
          <w:szCs w:val="24"/>
        </w:rPr>
        <w:t>.mp3</w:t>
      </w:r>
      <w:bookmarkEnd w:id="516"/>
      <w:r w:rsidR="00A14965" w:rsidRPr="00BD18E2">
        <w:rPr>
          <w:rFonts w:ascii="Times New Roman" w:hAnsi="Times New Roman" w:cs="Times New Roman"/>
          <w:szCs w:val="24"/>
        </w:rPr>
        <w:t xml:space="preserve"> (B</w:t>
      </w:r>
      <w:r w:rsidR="00C73B77" w:rsidRPr="00BD18E2">
        <w:rPr>
          <w:rFonts w:ascii="Times New Roman" w:hAnsi="Times New Roman" w:cs="Times New Roman"/>
          <w:szCs w:val="24"/>
        </w:rPr>
        <w:t xml:space="preserve">ahá’u’lláh, </w:t>
      </w:r>
      <w:r w:rsidR="00C73B77" w:rsidRPr="00BD18E2">
        <w:rPr>
          <w:rFonts w:ascii="Times New Roman" w:hAnsi="Times New Roman" w:cs="Times New Roman"/>
          <w:i/>
          <w:iCs/>
          <w:szCs w:val="24"/>
        </w:rPr>
        <w:t>Surat al-'Abád</w:t>
      </w:r>
      <w:r w:rsidR="00A14965" w:rsidRPr="00BD18E2">
        <w:rPr>
          <w:rFonts w:ascii="Times New Roman" w:hAnsi="Times New Roman" w:cs="Times New Roman"/>
          <w:szCs w:val="24"/>
        </w:rPr>
        <w:t>)</w:t>
      </w:r>
      <w:bookmarkStart w:id="760" w:name="_Hlk116036360"/>
    </w:p>
    <w:p w14:paraId="26CDCC96" w14:textId="7202166F" w:rsidR="00454EB0" w:rsidRPr="00BD18E2" w:rsidRDefault="00454EB0">
      <w:pPr>
        <w:pStyle w:val="ListParagraph"/>
        <w:numPr>
          <w:ilvl w:val="0"/>
          <w:numId w:val="13"/>
        </w:numPr>
        <w:rPr>
          <w:rFonts w:ascii="Times New Roman" w:hAnsi="Times New Roman" w:cs="Times New Roman"/>
          <w:b/>
          <w:bCs/>
          <w:szCs w:val="24"/>
        </w:rPr>
      </w:pPr>
      <w:r w:rsidRPr="00BD18E2">
        <w:rPr>
          <w:rFonts w:ascii="Times New Roman" w:hAnsi="Times New Roman" w:cs="Times New Roman"/>
          <w:b/>
          <w:bCs/>
          <w:szCs w:val="24"/>
        </w:rPr>
        <w:t>Nearness and Love</w:t>
      </w:r>
    </w:p>
    <w:p w14:paraId="072E2A6A" w14:textId="3F9AECB0" w:rsidR="001371CE" w:rsidRPr="00BD18E2" w:rsidRDefault="001371CE">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Ay Dilbar-i Abhá, Ay Maḥbúb-i Yiktá</w:t>
      </w:r>
      <w:r w:rsidR="000C44C2" w:rsidRPr="00BD18E2">
        <w:rPr>
          <w:rFonts w:ascii="Times New Roman" w:hAnsi="Times New Roman" w:cs="Times New Roman"/>
          <w:szCs w:val="24"/>
        </w:rPr>
        <w:t xml:space="preserve">, </w:t>
      </w:r>
      <w:r w:rsidR="000C44C2" w:rsidRPr="00BD18E2">
        <w:rPr>
          <w:rFonts w:ascii="Times New Roman" w:hAnsi="Times New Roman" w:cs="Times New Roman"/>
          <w:szCs w:val="24"/>
          <w:rtl/>
        </w:rPr>
        <w:t>ای_دلبر_ابهی_0</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Pr="00BD18E2">
        <w:rPr>
          <w:rFonts w:ascii="Times New Roman" w:hAnsi="Times New Roman" w:cs="Times New Roman"/>
          <w:szCs w:val="24"/>
        </w:rPr>
        <w:t xml:space="preserve"> </w:t>
      </w:r>
      <w:r w:rsidR="00553867" w:rsidRPr="00BD18E2">
        <w:rPr>
          <w:rFonts w:ascii="Times New Roman" w:hAnsi="Times New Roman" w:cs="Times New Roman"/>
          <w:szCs w:val="24"/>
        </w:rPr>
        <w:t xml:space="preserve">(‘Abdu’l-Bahá, </w:t>
      </w:r>
      <w:r w:rsidR="00553867" w:rsidRPr="00BD18E2">
        <w:rPr>
          <w:rFonts w:ascii="Times New Roman" w:hAnsi="Times New Roman" w:cs="Times New Roman"/>
          <w:i/>
          <w:iCs/>
          <w:szCs w:val="24"/>
        </w:rPr>
        <w:t>Majmuih-yi-Munajatha-Hadrat-i-Abdu’l-Baha</w:t>
      </w:r>
      <w:r w:rsidR="00553867" w:rsidRPr="00BD18E2">
        <w:rPr>
          <w:rFonts w:ascii="Times New Roman" w:hAnsi="Times New Roman" w:cs="Times New Roman"/>
          <w:szCs w:val="24"/>
        </w:rPr>
        <w:t>)</w:t>
      </w:r>
    </w:p>
    <w:p w14:paraId="5FAC2149" w14:textId="2F5B097E" w:rsidR="001371CE" w:rsidRPr="00BD18E2" w:rsidRDefault="001371CE" w:rsidP="00553867">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Ay Dúst dar Rawḍih-i Qalb</w:t>
      </w:r>
      <w:r w:rsidR="000C44C2" w:rsidRPr="00BD18E2">
        <w:rPr>
          <w:rFonts w:ascii="Times New Roman" w:hAnsi="Times New Roman" w:cs="Times New Roman"/>
          <w:szCs w:val="24"/>
        </w:rPr>
        <w:t>,</w:t>
      </w:r>
      <w:r w:rsidR="000C44C2" w:rsidRPr="00BD18E2">
        <w:rPr>
          <w:rFonts w:ascii="Times New Roman" w:hAnsi="Times New Roman" w:cs="Times New Roman"/>
          <w:szCs w:val="24"/>
          <w:rtl/>
        </w:rPr>
        <w:t>ای_دوست_در_روضه_قلب_0</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000C44C2" w:rsidRPr="00BD18E2">
        <w:rPr>
          <w:rFonts w:ascii="Times New Roman" w:hAnsi="Times New Roman" w:cs="Times New Roman"/>
          <w:szCs w:val="24"/>
        </w:rPr>
        <w:t xml:space="preserve"> </w:t>
      </w:r>
      <w:r w:rsidR="00553867" w:rsidRPr="00BD18E2">
        <w:rPr>
          <w:rFonts w:ascii="Times New Roman" w:hAnsi="Times New Roman" w:cs="Times New Roman"/>
          <w:szCs w:val="24"/>
        </w:rPr>
        <w:t xml:space="preserve">(Bahá’u’lláh, </w:t>
      </w:r>
      <w:r w:rsidR="00553867" w:rsidRPr="00BD18E2">
        <w:rPr>
          <w:rFonts w:ascii="Times New Roman" w:hAnsi="Times New Roman" w:cs="Times New Roman"/>
          <w:i/>
          <w:iCs/>
          <w:szCs w:val="24"/>
        </w:rPr>
        <w:t>Kitábkhánih-i Maráj'i va ásár-e Bahá'í</w:t>
      </w:r>
      <w:r w:rsidR="00553867" w:rsidRPr="00BD18E2">
        <w:rPr>
          <w:rFonts w:ascii="Times New Roman" w:hAnsi="Times New Roman" w:cs="Times New Roman"/>
          <w:szCs w:val="24"/>
        </w:rPr>
        <w:t>)</w:t>
      </w:r>
    </w:p>
    <w:p w14:paraId="2B401595" w14:textId="45198964" w:rsidR="001371CE" w:rsidRPr="00BD18E2" w:rsidRDefault="001371CE">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 xml:space="preserve">Ay Khudávand, Tu </w:t>
      </w:r>
      <w:r w:rsidRPr="00BD18E2">
        <w:rPr>
          <w:rFonts w:ascii="Times New Roman" w:hAnsi="Times New Roman" w:cs="Times New Roman"/>
          <w:szCs w:val="24"/>
          <w:u w:val="single"/>
        </w:rPr>
        <w:t>Sh</w:t>
      </w:r>
      <w:r w:rsidRPr="00BD18E2">
        <w:rPr>
          <w:rFonts w:ascii="Times New Roman" w:hAnsi="Times New Roman" w:cs="Times New Roman"/>
          <w:szCs w:val="24"/>
        </w:rPr>
        <w:t>áhid va Ágáhí</w:t>
      </w:r>
      <w:r w:rsidR="000C44C2" w:rsidRPr="00BD18E2">
        <w:rPr>
          <w:rFonts w:ascii="Times New Roman" w:hAnsi="Times New Roman" w:cs="Times New Roman"/>
          <w:szCs w:val="24"/>
        </w:rPr>
        <w:t xml:space="preserve">, </w:t>
      </w:r>
      <w:r w:rsidR="000C44C2" w:rsidRPr="00BD18E2">
        <w:rPr>
          <w:rFonts w:ascii="Times New Roman" w:hAnsi="Times New Roman" w:cs="Times New Roman"/>
          <w:szCs w:val="24"/>
          <w:rtl/>
        </w:rPr>
        <w:t>ای_خداوند_تو_شاهد_و_آگاهی_0</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Pr="00BD18E2">
        <w:rPr>
          <w:rFonts w:ascii="Times New Roman" w:hAnsi="Times New Roman" w:cs="Times New Roman"/>
          <w:szCs w:val="24"/>
        </w:rPr>
        <w:t xml:space="preserve"> </w:t>
      </w:r>
      <w:r w:rsidR="00553867" w:rsidRPr="00BD18E2">
        <w:rPr>
          <w:rFonts w:ascii="Times New Roman" w:hAnsi="Times New Roman" w:cs="Times New Roman"/>
          <w:szCs w:val="24"/>
        </w:rPr>
        <w:t xml:space="preserve">(‘Abdu’l-Bahá, </w:t>
      </w:r>
      <w:r w:rsidR="00553867" w:rsidRPr="00BD18E2">
        <w:rPr>
          <w:rFonts w:ascii="Times New Roman" w:hAnsi="Times New Roman" w:cs="Times New Roman"/>
          <w:i/>
          <w:iCs/>
          <w:szCs w:val="24"/>
        </w:rPr>
        <w:t>Majmuih-yi-Munajatha-Hadrat-i-Abdu’l-Baha</w:t>
      </w:r>
      <w:r w:rsidR="00553867" w:rsidRPr="00BD18E2">
        <w:rPr>
          <w:rFonts w:ascii="Times New Roman" w:hAnsi="Times New Roman" w:cs="Times New Roman"/>
          <w:szCs w:val="24"/>
        </w:rPr>
        <w:t>)</w:t>
      </w:r>
    </w:p>
    <w:p w14:paraId="566EC631" w14:textId="67427C82" w:rsidR="001371CE" w:rsidRPr="00BD18E2" w:rsidRDefault="00242CA2">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Ay Maḥbúb-i Qadím va Yár-i Dilnishín-i Man</w:t>
      </w:r>
      <w:r w:rsidR="000C44C2" w:rsidRPr="00BD18E2">
        <w:rPr>
          <w:rFonts w:ascii="Times New Roman" w:hAnsi="Times New Roman" w:cs="Times New Roman"/>
          <w:szCs w:val="24"/>
        </w:rPr>
        <w:t xml:space="preserve">, </w:t>
      </w:r>
      <w:r w:rsidR="000C44C2" w:rsidRPr="00BD18E2">
        <w:rPr>
          <w:rFonts w:ascii="Times New Roman" w:hAnsi="Times New Roman" w:cs="Times New Roman"/>
          <w:szCs w:val="24"/>
          <w:rtl/>
        </w:rPr>
        <w:t>ای_محبوب_قدیم_و_یار_دلنشین_من</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Pr="00BD18E2">
        <w:rPr>
          <w:rFonts w:ascii="Times New Roman" w:hAnsi="Times New Roman" w:cs="Times New Roman"/>
          <w:szCs w:val="24"/>
        </w:rPr>
        <w:t xml:space="preserve"> </w:t>
      </w:r>
      <w:r w:rsidR="00A04A1C" w:rsidRPr="00BD18E2">
        <w:rPr>
          <w:rFonts w:ascii="Times New Roman" w:hAnsi="Times New Roman" w:cs="Times New Roman"/>
          <w:szCs w:val="24"/>
        </w:rPr>
        <w:t xml:space="preserve">(‘Abdu’l-Bahá, </w:t>
      </w:r>
      <w:r w:rsidR="00A04A1C" w:rsidRPr="00BD18E2">
        <w:rPr>
          <w:rFonts w:ascii="Times New Roman" w:hAnsi="Times New Roman" w:cs="Times New Roman"/>
          <w:i/>
          <w:iCs/>
          <w:szCs w:val="24"/>
        </w:rPr>
        <w:t>Bíst va Shish Munáját az Hadrat-i 'Abdu'l-Bahá</w:t>
      </w:r>
      <w:r w:rsidR="00A04A1C" w:rsidRPr="00BD18E2">
        <w:rPr>
          <w:rFonts w:ascii="Times New Roman" w:hAnsi="Times New Roman" w:cs="Times New Roman"/>
          <w:szCs w:val="24"/>
        </w:rPr>
        <w:t>)</w:t>
      </w:r>
    </w:p>
    <w:p w14:paraId="6F426F5C" w14:textId="71E8FB4A" w:rsidR="00242CA2" w:rsidRPr="00BD18E2" w:rsidRDefault="00242CA2">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Himmatí Báyad</w:t>
      </w:r>
      <w:r w:rsidR="000C44C2" w:rsidRPr="00BD18E2">
        <w:rPr>
          <w:rFonts w:ascii="Times New Roman" w:hAnsi="Times New Roman" w:cs="Times New Roman"/>
          <w:szCs w:val="24"/>
        </w:rPr>
        <w:t xml:space="preserve">, </w:t>
      </w:r>
      <w:r w:rsidR="000C44C2" w:rsidRPr="00BD18E2">
        <w:rPr>
          <w:rFonts w:ascii="Times New Roman" w:hAnsi="Times New Roman" w:cs="Times New Roman"/>
          <w:szCs w:val="24"/>
          <w:rtl/>
        </w:rPr>
        <w:t>همتی_باید_تا_در_طلبش_کوشیم</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000C44C2" w:rsidRPr="00BD18E2">
        <w:rPr>
          <w:rFonts w:ascii="Times New Roman" w:hAnsi="Times New Roman" w:cs="Times New Roman"/>
          <w:szCs w:val="24"/>
        </w:rPr>
        <w:t xml:space="preserve"> (Bahá’u’lláh, </w:t>
      </w:r>
      <w:r w:rsidR="000C44C2" w:rsidRPr="00BD18E2">
        <w:rPr>
          <w:rFonts w:ascii="Times New Roman" w:hAnsi="Times New Roman" w:cs="Times New Roman"/>
          <w:i/>
          <w:iCs/>
          <w:szCs w:val="24"/>
        </w:rPr>
        <w:t>Haft Vádí</w:t>
      </w:r>
      <w:r w:rsidR="000C44C2" w:rsidRPr="00BD18E2">
        <w:rPr>
          <w:rFonts w:ascii="Times New Roman" w:hAnsi="Times New Roman" w:cs="Times New Roman"/>
          <w:szCs w:val="24"/>
        </w:rPr>
        <w:t>)</w:t>
      </w:r>
    </w:p>
    <w:p w14:paraId="2FC176BD" w14:textId="781DBFA7" w:rsidR="00242CA2" w:rsidRPr="00BD18E2" w:rsidRDefault="00242CA2">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t>Iláhá Karímá Raḥímá, Beh Dhikrat Zindiham</w:t>
      </w:r>
      <w:r w:rsidR="000C44C2" w:rsidRPr="00BD18E2">
        <w:rPr>
          <w:rFonts w:ascii="Times New Roman" w:hAnsi="Times New Roman" w:cs="Times New Roman"/>
          <w:szCs w:val="24"/>
        </w:rPr>
        <w:t xml:space="preserve">, </w:t>
      </w:r>
      <w:r w:rsidR="000C44C2" w:rsidRPr="00BD18E2">
        <w:rPr>
          <w:rFonts w:ascii="Times New Roman" w:hAnsi="Times New Roman" w:cs="Times New Roman"/>
          <w:szCs w:val="24"/>
          <w:rtl/>
        </w:rPr>
        <w:t>الها_کریما_رحیما</w:t>
      </w:r>
      <w:r w:rsidR="000C44C2" w:rsidRPr="00BD18E2">
        <w:rPr>
          <w:rFonts w:ascii="Times New Roman" w:hAnsi="Times New Roman" w:cs="Times New Roman"/>
          <w:szCs w:val="24"/>
        </w:rPr>
        <w:t xml:space="preserve"> .mpeg</w:t>
      </w:r>
      <w:r w:rsidRPr="00BD18E2">
        <w:rPr>
          <w:rFonts w:ascii="Times New Roman" w:hAnsi="Times New Roman" w:cs="Times New Roman"/>
          <w:szCs w:val="24"/>
        </w:rPr>
        <w:t xml:space="preserve"> </w:t>
      </w:r>
      <w:r w:rsidR="00A04A1C" w:rsidRPr="00BD18E2">
        <w:rPr>
          <w:rFonts w:ascii="Times New Roman" w:hAnsi="Times New Roman" w:cs="Times New Roman"/>
          <w:szCs w:val="24"/>
        </w:rPr>
        <w:t xml:space="preserve">(Bahá’u’lláh, </w:t>
      </w:r>
      <w:r w:rsidR="00A04A1C" w:rsidRPr="00BD18E2">
        <w:rPr>
          <w:rFonts w:ascii="Times New Roman" w:hAnsi="Times New Roman" w:cs="Times New Roman"/>
          <w:i/>
          <w:iCs/>
          <w:szCs w:val="24"/>
        </w:rPr>
        <w:t>Ad'iyyih-yi Hadrat-i-Mahbub</w:t>
      </w:r>
      <w:r w:rsidR="00A04A1C" w:rsidRPr="00BD18E2">
        <w:rPr>
          <w:rFonts w:ascii="Times New Roman" w:hAnsi="Times New Roman" w:cs="Times New Roman"/>
          <w:szCs w:val="24"/>
        </w:rPr>
        <w:t>)</w:t>
      </w:r>
    </w:p>
    <w:p w14:paraId="28FC27B1" w14:textId="4D9FD731" w:rsidR="00242CA2" w:rsidRPr="00BD18E2" w:rsidRDefault="00242CA2">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Iláhá Parvardigár Rá Maḥbúbá Maqṣúdá</w:t>
      </w:r>
      <w:r w:rsidR="00A04A1C" w:rsidRPr="00BD18E2">
        <w:rPr>
          <w:rFonts w:ascii="Times New Roman" w:hAnsi="Times New Roman" w:cs="Times New Roman"/>
          <w:szCs w:val="24"/>
        </w:rPr>
        <w:t>,</w:t>
      </w:r>
      <w:r w:rsidRPr="00BD18E2">
        <w:rPr>
          <w:rFonts w:ascii="Times New Roman" w:hAnsi="Times New Roman" w:cs="Times New Roman"/>
          <w:szCs w:val="24"/>
        </w:rPr>
        <w:t xml:space="preserve"> Elaha Parvardegara Mahbooba Maghsooda.mp3 (Bahá’u’lláh, </w:t>
      </w:r>
      <w:r w:rsidRPr="00BD18E2">
        <w:rPr>
          <w:rFonts w:ascii="Times New Roman" w:hAnsi="Times New Roman" w:cs="Times New Roman"/>
          <w:i/>
          <w:iCs/>
          <w:szCs w:val="24"/>
        </w:rPr>
        <w:t>Ad'iyyih-yi Hadrat-i-Mahbub</w:t>
      </w:r>
      <w:r w:rsidRPr="00BD18E2">
        <w:rPr>
          <w:rFonts w:ascii="Times New Roman" w:hAnsi="Times New Roman" w:cs="Times New Roman"/>
          <w:szCs w:val="24"/>
        </w:rPr>
        <w:t>)</w:t>
      </w:r>
    </w:p>
    <w:p w14:paraId="2F8648EA" w14:textId="3B349A39" w:rsidR="00242CA2" w:rsidRPr="00BD18E2" w:rsidRDefault="00242CA2">
      <w:pPr>
        <w:pStyle w:val="ListParagraph"/>
        <w:numPr>
          <w:ilvl w:val="0"/>
          <w:numId w:val="1"/>
        </w:numPr>
        <w:rPr>
          <w:rFonts w:ascii="Times New Roman" w:hAnsi="Times New Roman" w:cs="Times New Roman"/>
          <w:i/>
          <w:iCs/>
          <w:szCs w:val="24"/>
        </w:rPr>
      </w:pPr>
      <w:r w:rsidRPr="00BD18E2">
        <w:rPr>
          <w:rFonts w:ascii="Times New Roman" w:hAnsi="Times New Roman" w:cs="Times New Roman"/>
          <w:szCs w:val="24"/>
        </w:rPr>
        <w:lastRenderedPageBreak/>
        <w:t>Parvardigárá, Har Án</w:t>
      </w:r>
      <w:r w:rsidRPr="00BD18E2">
        <w:rPr>
          <w:rFonts w:ascii="Times New Roman" w:hAnsi="Times New Roman" w:cs="Times New Roman"/>
          <w:szCs w:val="24"/>
          <w:u w:val="single"/>
        </w:rPr>
        <w:t>ch</w:t>
      </w:r>
      <w:r w:rsidRPr="00BD18E2">
        <w:rPr>
          <w:rFonts w:ascii="Times New Roman" w:hAnsi="Times New Roman" w:cs="Times New Roman"/>
          <w:szCs w:val="24"/>
        </w:rPr>
        <w:t>i Qalb-i Mará</w:t>
      </w:r>
      <w:r w:rsidR="00A04A1C" w:rsidRPr="00BD18E2">
        <w:rPr>
          <w:rFonts w:ascii="Times New Roman" w:hAnsi="Times New Roman" w:cs="Times New Roman"/>
          <w:szCs w:val="24"/>
        </w:rPr>
        <w:t xml:space="preserve">, </w:t>
      </w:r>
      <w:r w:rsidR="00456BE5" w:rsidRPr="00BD18E2">
        <w:rPr>
          <w:rFonts w:ascii="Times New Roman" w:hAnsi="Times New Roman" w:cs="Times New Roman"/>
          <w:szCs w:val="24"/>
          <w:rtl/>
        </w:rPr>
        <w:t>پروردگارا_هر_آنچه_قلب_مرا</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00456BE5" w:rsidRPr="00BD18E2">
        <w:rPr>
          <w:rFonts w:ascii="Times New Roman" w:hAnsi="Times New Roman" w:cs="Times New Roman"/>
          <w:szCs w:val="24"/>
        </w:rPr>
        <w:t xml:space="preserve"> </w:t>
      </w:r>
      <w:r w:rsidR="00A04A1C" w:rsidRPr="00BD18E2">
        <w:rPr>
          <w:rFonts w:ascii="Times New Roman" w:hAnsi="Times New Roman" w:cs="Times New Roman"/>
          <w:szCs w:val="24"/>
        </w:rPr>
        <w:t>(attributed to ‘Abdu’l-Bahá, bahaiworldreligion.com)</w:t>
      </w:r>
    </w:p>
    <w:p w14:paraId="6CD819C4" w14:textId="1D1F7384" w:rsidR="00A04A1C" w:rsidRPr="00BD18E2" w:rsidRDefault="00242CA2" w:rsidP="00F402C5">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Yá Maḥbúb al-‘Áshiqín</w:t>
      </w:r>
      <w:r w:rsidR="00456BE5" w:rsidRPr="00BD18E2">
        <w:rPr>
          <w:rFonts w:ascii="Times New Roman" w:hAnsi="Times New Roman" w:cs="Times New Roman"/>
          <w:szCs w:val="24"/>
        </w:rPr>
        <w:t>, Baha_045_1.mp3</w:t>
      </w:r>
      <w:r w:rsidRPr="00BD18E2">
        <w:rPr>
          <w:rFonts w:ascii="Times New Roman" w:hAnsi="Times New Roman" w:cs="Times New Roman"/>
          <w:szCs w:val="24"/>
        </w:rPr>
        <w:t xml:space="preserve"> </w:t>
      </w:r>
      <w:r w:rsidR="00A04A1C" w:rsidRPr="00BD18E2">
        <w:rPr>
          <w:rFonts w:ascii="Times New Roman" w:hAnsi="Times New Roman" w:cs="Times New Roman"/>
          <w:szCs w:val="24"/>
        </w:rPr>
        <w:t xml:space="preserve">(Bahá’u’lláh, </w:t>
      </w:r>
      <w:r w:rsidR="00A04A1C" w:rsidRPr="00BD18E2">
        <w:rPr>
          <w:rFonts w:ascii="Times New Roman" w:hAnsi="Times New Roman" w:cs="Times New Roman"/>
          <w:i/>
          <w:iCs/>
          <w:szCs w:val="24"/>
        </w:rPr>
        <w:t>Resálih-i Ayyám-i Tis'ih</w:t>
      </w:r>
      <w:r w:rsidR="00A04A1C" w:rsidRPr="00BD18E2">
        <w:rPr>
          <w:rFonts w:ascii="Times New Roman" w:hAnsi="Times New Roman" w:cs="Times New Roman"/>
          <w:szCs w:val="24"/>
        </w:rPr>
        <w:t xml:space="preserve">) </w:t>
      </w:r>
    </w:p>
    <w:p w14:paraId="47E25EAC" w14:textId="57E61D36" w:rsidR="00DE029C" w:rsidRPr="00BD18E2" w:rsidRDefault="00242CA2" w:rsidP="00F402C5">
      <w:pPr>
        <w:pStyle w:val="ListParagraph"/>
        <w:numPr>
          <w:ilvl w:val="0"/>
          <w:numId w:val="1"/>
        </w:numPr>
        <w:rPr>
          <w:rFonts w:ascii="Times New Roman" w:hAnsi="Times New Roman" w:cs="Times New Roman"/>
          <w:szCs w:val="24"/>
        </w:rPr>
      </w:pPr>
      <w:r w:rsidRPr="00BD18E2">
        <w:rPr>
          <w:rFonts w:ascii="Times New Roman" w:hAnsi="Times New Roman" w:cs="Times New Roman"/>
          <w:szCs w:val="24"/>
        </w:rPr>
        <w:t>Yá Maḥbúbí va Maqṣúdí</w:t>
      </w:r>
      <w:r w:rsidR="000C44C2" w:rsidRPr="00BD18E2">
        <w:rPr>
          <w:rFonts w:ascii="Times New Roman" w:hAnsi="Times New Roman" w:cs="Times New Roman"/>
          <w:szCs w:val="24"/>
        </w:rPr>
        <w:t>,</w:t>
      </w:r>
      <w:r w:rsidR="00456BE5" w:rsidRPr="00BD18E2">
        <w:rPr>
          <w:rFonts w:ascii="Times New Roman" w:hAnsi="Times New Roman" w:cs="Times New Roman"/>
          <w:szCs w:val="24"/>
        </w:rPr>
        <w:t xml:space="preserve"> </w:t>
      </w:r>
      <w:r w:rsidR="00456BE5" w:rsidRPr="00BD18E2">
        <w:rPr>
          <w:rFonts w:ascii="Times New Roman" w:hAnsi="Times New Roman" w:cs="Times New Roman"/>
          <w:szCs w:val="24"/>
          <w:rtl/>
        </w:rPr>
        <w:t>یا_محبوبی_مقصودی</w:t>
      </w:r>
      <w:r w:rsidR="000C44C2" w:rsidRPr="00BD18E2">
        <w:rPr>
          <w:rFonts w:ascii="Times New Roman" w:hAnsi="Times New Roman" w:cs="Times New Roman"/>
          <w:szCs w:val="24"/>
        </w:rPr>
        <w:t>.mp</w:t>
      </w:r>
      <w:r w:rsidR="001A3818" w:rsidRPr="00BD18E2">
        <w:rPr>
          <w:rFonts w:ascii="Times New Roman" w:hAnsi="Times New Roman" w:cs="Times New Roman"/>
          <w:szCs w:val="24"/>
        </w:rPr>
        <w:t>3</w:t>
      </w:r>
      <w:r w:rsidRPr="00BD18E2">
        <w:rPr>
          <w:rFonts w:ascii="Times New Roman" w:hAnsi="Times New Roman" w:cs="Times New Roman"/>
          <w:szCs w:val="24"/>
        </w:rPr>
        <w:t xml:space="preserve"> </w:t>
      </w:r>
      <w:r w:rsidR="00A04A1C" w:rsidRPr="00BD18E2">
        <w:rPr>
          <w:rFonts w:ascii="Times New Roman" w:hAnsi="Times New Roman" w:cs="Times New Roman"/>
          <w:szCs w:val="24"/>
        </w:rPr>
        <w:t xml:space="preserve">(Bahá’u’lláh, </w:t>
      </w:r>
      <w:r w:rsidR="00A04A1C" w:rsidRPr="00BD18E2">
        <w:rPr>
          <w:rFonts w:ascii="Times New Roman" w:hAnsi="Times New Roman" w:cs="Times New Roman"/>
          <w:i/>
          <w:iCs/>
          <w:szCs w:val="24"/>
        </w:rPr>
        <w:t>Ad'iyyih-yi Hadrat-i-Mahbub</w:t>
      </w:r>
      <w:r w:rsidR="00A04A1C" w:rsidRPr="00BD18E2">
        <w:rPr>
          <w:rFonts w:ascii="Times New Roman" w:hAnsi="Times New Roman" w:cs="Times New Roman"/>
          <w:szCs w:val="24"/>
        </w:rPr>
        <w:t>)</w:t>
      </w:r>
      <w:bookmarkEnd w:id="760"/>
    </w:p>
    <w:p w14:paraId="4B8E9A3E" w14:textId="77777777" w:rsidR="000A27E6" w:rsidRDefault="000A27E6" w:rsidP="00A83C9B">
      <w:pPr>
        <w:jc w:val="center"/>
        <w:rPr>
          <w:rStyle w:val="style-scope"/>
          <w:rFonts w:asciiTheme="majorBidi" w:hAnsiTheme="majorBidi" w:cstheme="majorBidi"/>
        </w:rPr>
      </w:pPr>
    </w:p>
    <w:sectPr w:rsidR="000A27E6" w:rsidSect="00B35075">
      <w:headerReference w:type="default" r:id="rId449"/>
      <w:footerReference w:type="default" r:id="rId450"/>
      <w:headerReference w:type="first" r:id="rId451"/>
      <w:footerReference w:type="first" r:id="rId45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926756D" w14:textId="77777777" w:rsidR="00CB4F0A" w:rsidRDefault="00CB4F0A" w:rsidP="00094173">
      <w:pPr>
        <w:spacing w:after="0" w:line="240" w:lineRule="auto"/>
      </w:pPr>
      <w:r>
        <w:separator/>
      </w:r>
    </w:p>
  </w:endnote>
  <w:endnote w:type="continuationSeparator" w:id="0">
    <w:p w14:paraId="0A0AB5EE" w14:textId="77777777" w:rsidR="00CB4F0A" w:rsidRDefault="00CB4F0A" w:rsidP="00094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AEA0F626-A51C-40F6-8F45-39C3F53C21F0}"/>
    <w:embedBold r:id="rId2" w:fontKey="{E7E9D2F0-E42E-4A18-B79E-481CED6DA78C}"/>
    <w:embedItalic r:id="rId3" w:fontKey="{564CA932-9CA5-4CA7-BBF9-AC3B5F0BD284}"/>
    <w:embedBoldItalic r:id="rId4" w:fontKey="{3C15B7AA-0118-43B1-A8D6-33ED9C674C31}"/>
  </w:font>
  <w:font w:name="Calibri">
    <w:panose1 w:val="020F0502020204030204"/>
    <w:charset w:val="00"/>
    <w:family w:val="swiss"/>
    <w:pitch w:val="variable"/>
    <w:sig w:usb0="E4002EFF" w:usb1="C200247B" w:usb2="00000009" w:usb3="00000000" w:csb0="000001FF" w:csb1="00000000"/>
    <w:embedRegular r:id="rId5" w:fontKey="{92D35E0A-6F67-415C-B52A-CC6817450679}"/>
    <w:embedBold r:id="rId6" w:fontKey="{01B9AFE9-1360-4A98-A517-D34B2D8F4DEE}"/>
    <w:embedItalic r:id="rId7" w:fontKey="{EFFC4A8D-6589-444D-82CD-2FDC9998E4E2}"/>
    <w:embedBoldItalic r:id="rId8" w:fontKey="{643DF61D-5784-4AB2-B9B8-4DE38FB86F88}"/>
  </w:font>
  <w:font w:name="Arial">
    <w:panose1 w:val="020B0604020202020204"/>
    <w:charset w:val="00"/>
    <w:family w:val="swiss"/>
    <w:pitch w:val="variable"/>
    <w:sig w:usb0="E0002EFF" w:usb1="C000785B" w:usb2="00000009" w:usb3="00000000" w:csb0="000001FF" w:csb1="00000000"/>
    <w:embedRegular r:id="rId9" w:fontKey="{EE2E3F21-3C2E-432E-B3F4-18DF2347A147}"/>
    <w:embedBold r:id="rId10" w:fontKey="{7BFE9050-06C9-4DF9-91BF-FE1D4C50FE11}"/>
    <w:embedItalic r:id="rId11" w:fontKey="{2F96232D-DFB6-4670-91A9-8448B0D8B82F}"/>
  </w:font>
  <w:font w:name="Consolas">
    <w:panose1 w:val="020B0609020204030204"/>
    <w:charset w:val="00"/>
    <w:family w:val="modern"/>
    <w:pitch w:val="fixed"/>
    <w:sig w:usb0="E00006FF" w:usb1="0000FCFF" w:usb2="00000001" w:usb3="00000000" w:csb0="0000019F" w:csb1="00000000"/>
    <w:embedRegular r:id="rId12" w:fontKey="{C1307197-65DA-4428-B17C-21F7206850BF}"/>
  </w:font>
  <w:font w:name="Tahoma">
    <w:panose1 w:val="020B0604030504040204"/>
    <w:charset w:val="00"/>
    <w:family w:val="swiss"/>
    <w:pitch w:val="variable"/>
    <w:sig w:usb0="E1002EFF" w:usb1="C000605B" w:usb2="00000029" w:usb3="00000000" w:csb0="000101FF" w:csb1="00000000"/>
    <w:embedRegular r:id="rId13" w:fontKey="{287C06F5-DC34-442E-985B-8078E963C721}"/>
  </w:font>
  <w:font w:name="Calibri Light">
    <w:panose1 w:val="020F0302020204030204"/>
    <w:charset w:val="00"/>
    <w:family w:val="swiss"/>
    <w:pitch w:val="variable"/>
    <w:sig w:usb0="E4002EFF" w:usb1="C200247B" w:usb2="00000009" w:usb3="00000000" w:csb0="000001FF" w:csb1="00000000"/>
    <w:embedRegular r:id="rId14" w:fontKey="{5D48C2FC-EC97-44BD-B43A-B3EA79F3D2E1}"/>
  </w:font>
  <w:font w:name="Adobe Naskh Medium">
    <w:panose1 w:val="01010101010101010101"/>
    <w:charset w:val="00"/>
    <w:family w:val="modern"/>
    <w:notTrueType/>
    <w:pitch w:val="variable"/>
    <w:sig w:usb0="00002003" w:usb1="00000000" w:usb2="00000000" w:usb3="00000000" w:csb0="00000041" w:csb1="00000000"/>
  </w:font>
  <w:font w:name="Times Ext Roman">
    <w:altName w:val="Times New Roman"/>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Traditional Arabic">
    <w:charset w:val="B2"/>
    <w:family w:val="roman"/>
    <w:pitch w:val="variable"/>
    <w:sig w:usb0="00002003" w:usb1="80000000" w:usb2="00000008" w:usb3="00000000" w:csb0="00000041" w:csb1="00000000"/>
    <w:embedRegular r:id="rId15" w:fontKey="{483B7771-C281-4B73-825B-AFAB8D1A3C80}"/>
  </w:font>
  <w:font w:name="Arial Unicode MS">
    <w:altName w:val="Yu Gothic"/>
    <w:panose1 w:val="020B0604020202020204"/>
    <w:charset w:val="80"/>
    <w:family w:val="swiss"/>
    <w:pitch w:val="variable"/>
    <w:sig w:usb0="F7FFAFFF" w:usb1="E9DFFFFF" w:usb2="0000003F" w:usb3="00000000" w:csb0="003F01FF" w:csb1="00000000"/>
  </w:font>
  <w:font w:name="Roboto">
    <w:charset w:val="00"/>
    <w:family w:val="auto"/>
    <w:pitch w:val="variable"/>
    <w:sig w:usb0="E0000AFF" w:usb1="5000217F" w:usb2="00000021" w:usb3="00000000" w:csb0="0000019F" w:csb1="00000000"/>
    <w:embedRegular r:id="rId16" w:fontKey="{C27AF91E-BCE5-49AB-B7A8-E12A52A97E68}"/>
    <w:embedBold r:id="rId17" w:fontKey="{A15B2B04-88E5-4EF2-B30B-DF6BE7172FC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3147927"/>
      <w:docPartObj>
        <w:docPartGallery w:val="Page Numbers (Bottom of Page)"/>
        <w:docPartUnique/>
      </w:docPartObj>
    </w:sdtPr>
    <w:sdtEndPr>
      <w:rPr>
        <w:noProof/>
      </w:rPr>
    </w:sdtEndPr>
    <w:sdtContent>
      <w:p w14:paraId="607325A0" w14:textId="1C40FB5D" w:rsidR="00C20263" w:rsidRDefault="00C2026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2A12B5" w14:textId="77777777" w:rsidR="00C20263" w:rsidRDefault="00C202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67806" w14:textId="77777777" w:rsidR="004C2EC4" w:rsidRPr="00652DFF" w:rsidRDefault="004C2EC4" w:rsidP="00652D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27A57C" w14:textId="77777777" w:rsidR="00CB4F0A" w:rsidRDefault="00CB4F0A" w:rsidP="00094173">
      <w:pPr>
        <w:spacing w:after="0" w:line="240" w:lineRule="auto"/>
      </w:pPr>
      <w:r>
        <w:separator/>
      </w:r>
    </w:p>
  </w:footnote>
  <w:footnote w:type="continuationSeparator" w:id="0">
    <w:p w14:paraId="029C3735" w14:textId="77777777" w:rsidR="00CB4F0A" w:rsidRDefault="00CB4F0A" w:rsidP="00094173">
      <w:pPr>
        <w:spacing w:after="0" w:line="240" w:lineRule="auto"/>
      </w:pPr>
      <w:r>
        <w:continuationSeparator/>
      </w:r>
    </w:p>
  </w:footnote>
  <w:footnote w:id="1">
    <w:p w14:paraId="0FDC4FE7" w14:textId="77777777" w:rsidR="00E87C68" w:rsidRDefault="00E87C68" w:rsidP="00E87C68">
      <w:pPr>
        <w:pStyle w:val="FootnoteText"/>
      </w:pPr>
      <w:r>
        <w:rPr>
          <w:rStyle w:val="FootnoteReference"/>
        </w:rPr>
        <w:footnoteRef/>
      </w:r>
      <w:r>
        <w:t xml:space="preserve"> The Bahá’í Faith was founded in nineteenth century Iran, emerging from the Bábí religion in 1863 in Baghdad when Mirzá </w:t>
      </w:r>
      <w:r>
        <w:rPr>
          <w:rFonts w:cs="Times New Roman"/>
        </w:rPr>
        <w:t>Ḥ</w:t>
      </w:r>
      <w:r>
        <w:t>usayn-‘Alí Núrí Bahá’u’lláh declared He was the Messenger of God predicted by Siyyid ‘Alí Mu</w:t>
      </w:r>
      <w:r>
        <w:rPr>
          <w:rFonts w:cs="Times New Roman"/>
        </w:rPr>
        <w:t>ḥ</w:t>
      </w:r>
      <w:r>
        <w:t>ammad Shírází the Báb as well as by other religions</w:t>
      </w:r>
      <w:r w:rsidRPr="00A540FF">
        <w:t>.</w:t>
      </w:r>
      <w:r>
        <w:t xml:space="preserve"> </w:t>
      </w:r>
      <w:r w:rsidRPr="00A540FF">
        <w:t xml:space="preserve">The </w:t>
      </w:r>
      <w:r>
        <w:t>W</w:t>
      </w:r>
      <w:r w:rsidRPr="00A540FF">
        <w:t>ritings of the B</w:t>
      </w:r>
      <w:r>
        <w:t>á</w:t>
      </w:r>
      <w:r w:rsidRPr="00A540FF">
        <w:t>b, Bah</w:t>
      </w:r>
      <w:r>
        <w:t>á’ulláh</w:t>
      </w:r>
      <w:r w:rsidRPr="00A540FF">
        <w:t>, and</w:t>
      </w:r>
      <w:r>
        <w:t xml:space="preserve"> his son</w:t>
      </w:r>
      <w:r w:rsidRPr="00A540FF">
        <w:t xml:space="preserve"> </w:t>
      </w:r>
      <w:r>
        <w:t>‘Abdu’l-Bahá</w:t>
      </w:r>
      <w:r w:rsidRPr="00A540FF">
        <w:t xml:space="preserve"> </w:t>
      </w:r>
      <w:r>
        <w:t>are considered</w:t>
      </w:r>
      <w:r w:rsidRPr="00A540FF">
        <w:t xml:space="preserve"> sacred literature.</w:t>
      </w:r>
    </w:p>
  </w:footnote>
  <w:footnote w:id="2">
    <w:p w14:paraId="0A151FEB" w14:textId="7F415C8F" w:rsidR="000C6709" w:rsidRDefault="000C6709">
      <w:pPr>
        <w:pStyle w:val="FootnoteText"/>
      </w:pPr>
      <w:r>
        <w:rPr>
          <w:rStyle w:val="FootnoteReference"/>
        </w:rPr>
        <w:footnoteRef/>
      </w:r>
      <w:r>
        <w:t xml:space="preserve"> In Israel, formerly Palestine.</w:t>
      </w:r>
    </w:p>
  </w:footnote>
  <w:footnote w:id="3">
    <w:p w14:paraId="3ED8EF35" w14:textId="702928EC" w:rsidR="00AB189C" w:rsidRDefault="00AB189C">
      <w:pPr>
        <w:pStyle w:val="FootnoteText"/>
      </w:pPr>
      <w:r>
        <w:rPr>
          <w:rStyle w:val="FootnoteReference"/>
        </w:rPr>
        <w:footnoteRef/>
      </w:r>
      <w:r>
        <w:t xml:space="preserve"> Based on</w:t>
      </w:r>
      <w:r w:rsidR="00323F33">
        <w:t xml:space="preserve"> </w:t>
      </w:r>
      <w:r>
        <w:t>steady pulses or beats.</w:t>
      </w:r>
    </w:p>
  </w:footnote>
  <w:footnote w:id="4">
    <w:p w14:paraId="64597C75" w14:textId="0988DA01" w:rsidR="00653040" w:rsidRDefault="00653040" w:rsidP="00DC448A">
      <w:pPr>
        <w:pStyle w:val="FootnoteText"/>
      </w:pPr>
      <w:r>
        <w:rPr>
          <w:rStyle w:val="FootnoteReference"/>
        </w:rPr>
        <w:footnoteRef/>
      </w:r>
      <w:r>
        <w:t xml:space="preserve"> </w:t>
      </w:r>
      <w:r w:rsidRPr="00213962">
        <w:rPr>
          <w:rtl/>
        </w:rPr>
        <w:t>کتابخانه مراجع و آثار بهائ</w:t>
      </w:r>
      <w:r w:rsidRPr="00213962">
        <w:rPr>
          <w:rFonts w:hint="cs"/>
          <w:rtl/>
        </w:rPr>
        <w:t>ی</w:t>
      </w:r>
      <w:r w:rsidR="007F65FE">
        <w:t>.</w:t>
      </w:r>
    </w:p>
  </w:footnote>
  <w:footnote w:id="5">
    <w:p w14:paraId="2010039B" w14:textId="71943F39" w:rsidR="001C1ECE" w:rsidRDefault="001C1ECE">
      <w:pPr>
        <w:pStyle w:val="FootnoteText"/>
      </w:pPr>
      <w:r>
        <w:rPr>
          <w:rStyle w:val="FootnoteReference"/>
        </w:rPr>
        <w:footnoteRef/>
      </w:r>
      <w:r>
        <w:t xml:space="preserve"> Traditions containing the words and actions of the Prophet Muhammad.</w:t>
      </w:r>
    </w:p>
  </w:footnote>
  <w:footnote w:id="6">
    <w:p w14:paraId="27B50E05" w14:textId="01DA857C" w:rsidR="00AA4824" w:rsidRDefault="00AA4824">
      <w:pPr>
        <w:pStyle w:val="FootnoteText"/>
      </w:pPr>
      <w:r>
        <w:rPr>
          <w:rStyle w:val="FootnoteReference"/>
        </w:rPr>
        <w:footnoteRef/>
      </w:r>
      <w:r>
        <w:t xml:space="preserve"> The son of Bahá’u’lláh.</w:t>
      </w:r>
    </w:p>
  </w:footnote>
  <w:footnote w:id="7">
    <w:p w14:paraId="75836315" w14:textId="0BBD5853" w:rsidR="0042128A" w:rsidRDefault="0042128A">
      <w:pPr>
        <w:pStyle w:val="FootnoteText"/>
      </w:pPr>
      <w:r>
        <w:rPr>
          <w:rStyle w:val="FootnoteReference"/>
        </w:rPr>
        <w:footnoteRef/>
      </w:r>
      <w:r>
        <w:t xml:space="preserve"> Included are Writings of The Báb.</w:t>
      </w:r>
    </w:p>
  </w:footnote>
  <w:footnote w:id="8">
    <w:p w14:paraId="6388998E" w14:textId="62201C2C" w:rsidR="00762BC5" w:rsidRDefault="00762BC5">
      <w:pPr>
        <w:pStyle w:val="FootnoteText"/>
      </w:pPr>
      <w:r>
        <w:rPr>
          <w:rStyle w:val="FootnoteReference"/>
        </w:rPr>
        <w:footnoteRef/>
      </w:r>
      <w:r>
        <w:t>From a letter of the Universal House of Justice to the National Spiritual Assembly of Australia, February 6, 1973..</w:t>
      </w:r>
    </w:p>
  </w:footnote>
  <w:footnote w:id="9">
    <w:p w14:paraId="1EB7D26F" w14:textId="4874082C" w:rsidR="00AA4824" w:rsidRDefault="00AA4824">
      <w:pPr>
        <w:pStyle w:val="FootnoteText"/>
      </w:pPr>
      <w:r>
        <w:rPr>
          <w:rStyle w:val="FootnoteReference"/>
        </w:rPr>
        <w:footnoteRef/>
      </w:r>
      <w:r>
        <w:t xml:space="preserve"> Mirza ‘Abdollah.</w:t>
      </w:r>
    </w:p>
  </w:footnote>
  <w:footnote w:id="10">
    <w:p w14:paraId="2304ED9A" w14:textId="792A483F" w:rsidR="00653040" w:rsidRDefault="00653040" w:rsidP="00C37CF0">
      <w:pPr>
        <w:pStyle w:val="FootnoteText"/>
      </w:pPr>
      <w:r>
        <w:rPr>
          <w:rStyle w:val="FootnoteReference"/>
        </w:rPr>
        <w:footnoteRef/>
      </w:r>
      <w:r>
        <w:t xml:space="preserve"> </w:t>
      </w:r>
      <w:hyperlink r:id="rId1" w:anchor="521936016" w:history="1">
        <w:r w:rsidRPr="007B6D53">
          <w:rPr>
            <w:rStyle w:val="Hyperlink"/>
          </w:rPr>
          <w:t>https://www.bahai.org/library/authoritative-texts/prayers/bahai-prayers/1#521936016</w:t>
        </w:r>
      </w:hyperlink>
    </w:p>
  </w:footnote>
  <w:footnote w:id="11">
    <w:p w14:paraId="787E849D" w14:textId="7D14272A" w:rsidR="00373334" w:rsidRDefault="00373334">
      <w:pPr>
        <w:pStyle w:val="FootnoteText"/>
      </w:pPr>
      <w:r>
        <w:rPr>
          <w:rStyle w:val="FootnoteReference"/>
        </w:rPr>
        <w:footnoteRef/>
      </w:r>
      <w:r>
        <w:t xml:space="preserve"> Long-necked plucked string instrument.</w:t>
      </w:r>
    </w:p>
  </w:footnote>
  <w:footnote w:id="12">
    <w:p w14:paraId="624B20B8" w14:textId="0C31F41A" w:rsidR="006504B4" w:rsidRDefault="006504B4">
      <w:pPr>
        <w:pStyle w:val="FootnoteText"/>
      </w:pPr>
      <w:r>
        <w:rPr>
          <w:rStyle w:val="FootnoteReference"/>
        </w:rPr>
        <w:footnoteRef/>
      </w:r>
      <w:r>
        <w:t xml:space="preserve"> A hammered dulcimer.</w:t>
      </w:r>
    </w:p>
  </w:footnote>
  <w:footnote w:id="13">
    <w:p w14:paraId="2D8A9212" w14:textId="512058DA" w:rsidR="006504B4" w:rsidRDefault="006504B4">
      <w:pPr>
        <w:pStyle w:val="FootnoteText"/>
      </w:pPr>
      <w:r>
        <w:rPr>
          <w:rStyle w:val="FootnoteReference"/>
        </w:rPr>
        <w:footnoteRef/>
      </w:r>
      <w:r>
        <w:t xml:space="preserve"> A large frame</w:t>
      </w:r>
      <w:r w:rsidR="00387D54">
        <w:t>-</w:t>
      </w:r>
      <w:r>
        <w:t>drum with rings.</w:t>
      </w:r>
    </w:p>
  </w:footnote>
  <w:footnote w:id="14">
    <w:p w14:paraId="7230750B" w14:textId="7A1ABFD8" w:rsidR="00DD4F8D" w:rsidRDefault="00DD4F8D" w:rsidP="00DD4F8D">
      <w:pPr>
        <w:pStyle w:val="FootnoteText"/>
      </w:pPr>
      <w:r>
        <w:rPr>
          <w:rStyle w:val="FootnoteReference"/>
        </w:rPr>
        <w:footnoteRef/>
      </w:r>
      <w:r>
        <w:t xml:space="preserve"> </w:t>
      </w:r>
      <w:r w:rsidR="007F65FE">
        <w:t>M</w:t>
      </w:r>
      <w:r w:rsidRPr="00DD4F8D">
        <w:t>editative repetition of a mantra</w:t>
      </w:r>
      <w:r>
        <w:t>, a sacred name or phrase.</w:t>
      </w:r>
    </w:p>
  </w:footnote>
  <w:footnote w:id="15">
    <w:p w14:paraId="1FAEE755" w14:textId="77777777" w:rsidR="00860BBB" w:rsidRDefault="00860BBB" w:rsidP="00860BBB">
      <w:pPr>
        <w:pStyle w:val="FootnoteText"/>
      </w:pPr>
      <w:r>
        <w:rPr>
          <w:rStyle w:val="FootnoteReference"/>
        </w:rPr>
        <w:footnoteRef/>
      </w:r>
      <w:r>
        <w:t xml:space="preserve"> In Islam, the declaration of faith.</w:t>
      </w:r>
    </w:p>
  </w:footnote>
  <w:footnote w:id="16">
    <w:p w14:paraId="125FF18F" w14:textId="31542C69" w:rsidR="003743E3" w:rsidRDefault="003743E3" w:rsidP="003743E3">
      <w:pPr>
        <w:pStyle w:val="FootnoteText"/>
      </w:pPr>
      <w:r>
        <w:rPr>
          <w:rStyle w:val="FootnoteReference"/>
        </w:rPr>
        <w:footnoteRef/>
      </w:r>
      <w:r>
        <w:t xml:space="preserve"> </w:t>
      </w:r>
      <w:r w:rsidRPr="009C7D49">
        <w:rPr>
          <w:rFonts w:asciiTheme="majorBidi" w:eastAsia="Times New Roman" w:hAnsiTheme="majorBidi" w:cstheme="majorBidi"/>
          <w:kern w:val="36"/>
          <w:sz w:val="18"/>
          <w:szCs w:val="18"/>
        </w:rPr>
        <w:t>Dhikr of Huuuu-The Healing Power of Sufi Meditation</w:t>
      </w:r>
      <w:r>
        <w:rPr>
          <w:rFonts w:asciiTheme="majorBidi" w:eastAsia="Times New Roman" w:hAnsiTheme="majorBidi" w:cstheme="majorBidi"/>
          <w:kern w:val="36"/>
          <w:sz w:val="18"/>
          <w:szCs w:val="18"/>
        </w:rPr>
        <w:t>;</w:t>
      </w:r>
      <w:r w:rsidRPr="009C7D49">
        <w:rPr>
          <w:rFonts w:asciiTheme="majorBidi" w:eastAsia="Times New Roman" w:hAnsiTheme="majorBidi" w:cstheme="majorBidi"/>
          <w:kern w:val="36"/>
          <w:sz w:val="18"/>
          <w:szCs w:val="18"/>
        </w:rPr>
        <w:t xml:space="preserve"> Sufi Meditation Center</w:t>
      </w:r>
      <w:r>
        <w:rPr>
          <w:rFonts w:asciiTheme="majorBidi" w:eastAsia="Times New Roman" w:hAnsiTheme="majorBidi" w:cstheme="majorBidi"/>
          <w:kern w:val="36"/>
          <w:sz w:val="18"/>
          <w:szCs w:val="18"/>
        </w:rPr>
        <w:t>; Vancouver, Canada</w:t>
      </w:r>
      <w:r w:rsidR="00306C76">
        <w:rPr>
          <w:rFonts w:asciiTheme="majorBidi" w:eastAsia="Times New Roman" w:hAnsiTheme="majorBidi" w:cstheme="majorBidi"/>
          <w:kern w:val="36"/>
          <w:sz w:val="18"/>
          <w:szCs w:val="18"/>
        </w:rPr>
        <w:t>.</w:t>
      </w:r>
    </w:p>
  </w:footnote>
  <w:footnote w:id="17">
    <w:p w14:paraId="05C2BE8A" w14:textId="77777777" w:rsidR="003743E3" w:rsidRDefault="003743E3" w:rsidP="003743E3">
      <w:pPr>
        <w:pStyle w:val="FootnoteText"/>
      </w:pPr>
      <w:r>
        <w:rPr>
          <w:rStyle w:val="FootnoteReference"/>
        </w:rPr>
        <w:footnoteRef/>
      </w:r>
      <w:r>
        <w:t xml:space="preserve"> </w:t>
      </w:r>
      <w:r>
        <w:rPr>
          <w:rFonts w:asciiTheme="majorBidi" w:hAnsiTheme="majorBidi" w:cstheme="majorBidi"/>
          <w:color w:val="030303"/>
          <w:shd w:val="clear" w:color="auto" w:fill="F9F9F9"/>
        </w:rPr>
        <w:t>I testify that there is no God but Allah and I testify that Muhammed is the messenger of Allah.</w:t>
      </w:r>
    </w:p>
  </w:footnote>
  <w:footnote w:id="18">
    <w:p w14:paraId="1B146178" w14:textId="77777777" w:rsidR="003743E3" w:rsidRPr="00314EC0" w:rsidRDefault="003743E3" w:rsidP="003743E3">
      <w:pPr>
        <w:pStyle w:val="FootnoteText"/>
      </w:pPr>
      <w:r>
        <w:rPr>
          <w:rStyle w:val="FootnoteReference"/>
        </w:rPr>
        <w:footnoteRef/>
      </w:r>
      <w:r>
        <w:t xml:space="preserve"> </w:t>
      </w:r>
      <w:r w:rsidRPr="00314EC0">
        <w:t>Dhikr of Huuuu-The Healing Power of Sufi Meditation Sufi Meditation Center</w:t>
      </w:r>
      <w:r>
        <w:t>.</w:t>
      </w:r>
    </w:p>
  </w:footnote>
  <w:footnote w:id="19">
    <w:p w14:paraId="302E2753" w14:textId="2CE969D7" w:rsidR="003743E3" w:rsidRDefault="003743E3" w:rsidP="00306C76">
      <w:pPr>
        <w:pStyle w:val="FootnoteText"/>
      </w:pPr>
      <w:r>
        <w:rPr>
          <w:rStyle w:val="FootnoteReference"/>
        </w:rPr>
        <w:footnoteRef/>
      </w:r>
      <w:r>
        <w:t xml:space="preserve"> </w:t>
      </w:r>
      <w:r w:rsidRPr="00314EC0">
        <w:t>Georgia: Female Sufi Mystics Offer Alternative Example of Religious Devotion</w:t>
      </w:r>
      <w:r w:rsidR="00306C76">
        <w:t>.</w:t>
      </w:r>
    </w:p>
  </w:footnote>
  <w:footnote w:id="20">
    <w:p w14:paraId="75A77118" w14:textId="1C1F533D" w:rsidR="003743E3" w:rsidRDefault="003743E3" w:rsidP="003743E3">
      <w:pPr>
        <w:pStyle w:val="FootnoteText"/>
      </w:pPr>
      <w:r>
        <w:rPr>
          <w:rStyle w:val="FootnoteReference"/>
        </w:rPr>
        <w:footnoteRef/>
      </w:r>
      <w:r>
        <w:t xml:space="preserve"> </w:t>
      </w:r>
      <w:r w:rsidRPr="00314EC0">
        <w:t>Scene from "Beyond Words</w:t>
      </w:r>
      <w:r w:rsidR="007211F5">
        <w:t>.”</w:t>
      </w:r>
    </w:p>
  </w:footnote>
  <w:footnote w:id="21">
    <w:p w14:paraId="33AA8CAC" w14:textId="77777777" w:rsidR="003743E3" w:rsidRDefault="003743E3" w:rsidP="003743E3">
      <w:pPr>
        <w:pStyle w:val="FootnoteText"/>
      </w:pPr>
      <w:r>
        <w:rPr>
          <w:rStyle w:val="FootnoteReference"/>
        </w:rPr>
        <w:footnoteRef/>
      </w:r>
      <w:r>
        <w:t xml:space="preserve"> God is the Ever-Living.</w:t>
      </w:r>
    </w:p>
  </w:footnote>
  <w:footnote w:id="22">
    <w:p w14:paraId="1FB869C3" w14:textId="6F3EBB00" w:rsidR="003743E3" w:rsidRDefault="003743E3" w:rsidP="007F65FE">
      <w:pPr>
        <w:pStyle w:val="FootnoteText"/>
      </w:pPr>
      <w:r>
        <w:rPr>
          <w:rStyle w:val="FootnoteReference"/>
        </w:rPr>
        <w:footnoteRef/>
      </w:r>
      <w:r>
        <w:t xml:space="preserve"> </w:t>
      </w:r>
      <w:r w:rsidRPr="00314EC0">
        <w:t>Sufi Zikir, Sufi Dhikr ( Halvet-i Uşşaki )</w:t>
      </w:r>
      <w:r>
        <w:t>.</w:t>
      </w:r>
    </w:p>
  </w:footnote>
  <w:footnote w:id="23">
    <w:p w14:paraId="17C4D56D" w14:textId="1205CE8E" w:rsidR="003743E3" w:rsidRPr="00314EC0" w:rsidRDefault="003743E3" w:rsidP="00720E8E">
      <w:pPr>
        <w:pStyle w:val="FootnoteText"/>
        <w:rPr>
          <w:lang w:val="fr-FR"/>
        </w:rPr>
      </w:pPr>
      <w:r>
        <w:rPr>
          <w:rStyle w:val="FootnoteReference"/>
        </w:rPr>
        <w:footnoteRef/>
      </w:r>
      <w:r w:rsidRPr="00314EC0">
        <w:rPr>
          <w:lang w:val="fr-FR"/>
        </w:rPr>
        <w:t xml:space="preserve"> Roohtaf Ensemble - Lâ ilâhe İlla Hû</w:t>
      </w:r>
      <w:r>
        <w:rPr>
          <w:lang w:val="fr-FR"/>
        </w:rPr>
        <w:t>.</w:t>
      </w:r>
    </w:p>
  </w:footnote>
  <w:footnote w:id="24">
    <w:p w14:paraId="63C913DC" w14:textId="514685DA" w:rsidR="00572020" w:rsidRDefault="00572020">
      <w:pPr>
        <w:pStyle w:val="FootnoteText"/>
      </w:pPr>
      <w:r>
        <w:rPr>
          <w:rStyle w:val="FootnoteReference"/>
        </w:rPr>
        <w:footnoteRef/>
      </w:r>
      <w:r>
        <w:t xml:space="preserve"> The Bábí religion is considered antecedent to the Bahá’í Faith</w:t>
      </w:r>
      <w:r w:rsidR="00387D54">
        <w:t xml:space="preserve">. </w:t>
      </w:r>
      <w:r>
        <w:t>The Bahá’í calendar is dated from the beginning of the Bábí religion.</w:t>
      </w:r>
    </w:p>
  </w:footnote>
  <w:footnote w:id="25">
    <w:p w14:paraId="6933FD80" w14:textId="77777777" w:rsidR="0094437E" w:rsidRPr="00F02DBB" w:rsidRDefault="0094437E" w:rsidP="0094437E">
      <w:pPr>
        <w:pStyle w:val="FootnoteText"/>
      </w:pPr>
      <w:r w:rsidRPr="00F02DBB">
        <w:rPr>
          <w:rStyle w:val="FootnoteReference"/>
          <w:rFonts w:asciiTheme="minorHAnsi" w:hAnsiTheme="minorHAnsi"/>
        </w:rPr>
        <w:footnoteRef/>
      </w:r>
      <w:r w:rsidRPr="00F02DBB">
        <w:t xml:space="preserve"> </w:t>
      </w:r>
      <w:hyperlink r:id="rId2" w:anchor="pg631" w:history="1">
        <w:r w:rsidRPr="00F02DBB">
          <w:rPr>
            <w:color w:val="0000FF"/>
            <w:u w:val="single"/>
          </w:rPr>
          <w:t>https://reference.bahai.org/en/t/nz/DB/db-45.html.utf8?query=dawn-breakers%7C631&amp;action=highlight#pg631</w:t>
        </w:r>
      </w:hyperlink>
      <w:r w:rsidRPr="00F02DBB">
        <w:t xml:space="preserve"> </w:t>
      </w:r>
    </w:p>
  </w:footnote>
  <w:footnote w:id="26">
    <w:p w14:paraId="0A90F4DD" w14:textId="5498E0D1" w:rsidR="0094437E" w:rsidRPr="00306C76" w:rsidRDefault="0094437E" w:rsidP="0094437E">
      <w:pPr>
        <w:spacing w:after="0"/>
        <w:rPr>
          <w:rStyle w:val="Hyperlink"/>
          <w:rFonts w:asciiTheme="majorBidi" w:hAnsiTheme="majorBidi" w:cstheme="majorBidi"/>
          <w:color w:val="1F3864" w:themeColor="accent1" w:themeShade="80"/>
          <w:sz w:val="20"/>
          <w:szCs w:val="20"/>
        </w:rPr>
      </w:pPr>
      <w:r w:rsidRPr="00306C76">
        <w:rPr>
          <w:rStyle w:val="FootnoteReference"/>
          <w:rFonts w:asciiTheme="majorBidi" w:hAnsiTheme="majorBidi" w:cstheme="majorBidi"/>
          <w:sz w:val="20"/>
          <w:szCs w:val="20"/>
        </w:rPr>
        <w:footnoteRef/>
      </w:r>
      <w:r w:rsidRPr="00306C76">
        <w:rPr>
          <w:rFonts w:asciiTheme="majorBidi" w:hAnsiTheme="majorBidi" w:cstheme="majorBidi"/>
          <w:sz w:val="20"/>
          <w:szCs w:val="20"/>
        </w:rPr>
        <w:t xml:space="preserve"> </w:t>
      </w:r>
      <w:hyperlink r:id="rId3" w:history="1">
        <w:r w:rsidRPr="00306C76">
          <w:rPr>
            <w:rStyle w:val="Hyperlink"/>
            <w:rFonts w:asciiTheme="majorBidi" w:hAnsiTheme="majorBidi" w:cstheme="majorBidi"/>
            <w:color w:val="1F3864" w:themeColor="accent1" w:themeShade="80"/>
            <w:sz w:val="20"/>
            <w:szCs w:val="20"/>
          </w:rPr>
          <w:t>www.bahai.org/r/510226625</w:t>
        </w:r>
      </w:hyperlink>
      <w:r w:rsidR="007F65FE">
        <w:rPr>
          <w:rStyle w:val="Hyperlink"/>
          <w:rFonts w:asciiTheme="majorBidi" w:hAnsiTheme="majorBidi" w:cstheme="majorBidi"/>
          <w:color w:val="1F3864" w:themeColor="accent1" w:themeShade="80"/>
          <w:sz w:val="20"/>
          <w:szCs w:val="20"/>
        </w:rPr>
        <w:t xml:space="preserve"> </w:t>
      </w:r>
    </w:p>
    <w:p w14:paraId="760E8232" w14:textId="77777777" w:rsidR="0094437E" w:rsidRPr="00F02DBB" w:rsidRDefault="0094437E" w:rsidP="0094437E">
      <w:pPr>
        <w:rPr>
          <w:rFonts w:cstheme="minorHAnsi"/>
          <w:vanish/>
          <w:sz w:val="18"/>
          <w:szCs w:val="18"/>
          <w:specVanish/>
        </w:rPr>
      </w:pPr>
    </w:p>
  </w:footnote>
  <w:footnote w:id="27">
    <w:p w14:paraId="25A5B60C" w14:textId="77777777" w:rsidR="0094437E" w:rsidRPr="00F02DBB" w:rsidRDefault="0094437E" w:rsidP="0094437E">
      <w:pPr>
        <w:pStyle w:val="FootnoteText"/>
      </w:pPr>
      <w:r w:rsidRPr="00F02DBB">
        <w:rPr>
          <w:rStyle w:val="FootnoteReference"/>
          <w:rFonts w:asciiTheme="minorHAnsi" w:hAnsiTheme="minorHAnsi"/>
        </w:rPr>
        <w:t xml:space="preserve"> </w:t>
      </w:r>
      <w:r w:rsidRPr="00F02DBB">
        <w:rPr>
          <w:rStyle w:val="FootnoteReference"/>
          <w:rFonts w:asciiTheme="minorHAnsi" w:hAnsiTheme="minorHAnsi"/>
        </w:rPr>
        <w:footnoteRef/>
      </w:r>
      <w:r w:rsidRPr="00F02DBB">
        <w:t xml:space="preserve"> Paragraph 18 in </w:t>
      </w:r>
      <w:hyperlink r:id="rId4" w:anchor="425697371" w:history="1">
        <w:r w:rsidRPr="00F575C7">
          <w:rPr>
            <w:rStyle w:val="Hyperlink"/>
          </w:rPr>
          <w:t>https://www.bahai.org/library/authoritative-texts/bahaullah/kitab-i-aqdas/5#425697371</w:t>
        </w:r>
      </w:hyperlink>
    </w:p>
  </w:footnote>
  <w:footnote w:id="28">
    <w:p w14:paraId="6145A3D4" w14:textId="77777777" w:rsidR="0094437E" w:rsidRPr="00F02DBB" w:rsidRDefault="0094437E" w:rsidP="0094437E">
      <w:pPr>
        <w:pStyle w:val="FootnoteText"/>
      </w:pPr>
      <w:r w:rsidRPr="00F02DBB">
        <w:rPr>
          <w:rStyle w:val="FootnoteReference"/>
          <w:rFonts w:asciiTheme="minorHAnsi" w:hAnsiTheme="minorHAnsi"/>
        </w:rPr>
        <w:footnoteRef/>
      </w:r>
      <w:r w:rsidRPr="00F02DBB">
        <w:t xml:space="preserve"> Paragraphs 10, 13, and 14 in </w:t>
      </w:r>
      <w:hyperlink r:id="rId5" w:anchor="425697371" w:history="1">
        <w:r w:rsidRPr="00F02DBB">
          <w:rPr>
            <w:color w:val="0000FF"/>
            <w:u w:val="single"/>
          </w:rPr>
          <w:t>https://www.bahai.org/library/authoritative-texts/bahaullah/kitab-i-aqdas/5#425697371</w:t>
        </w:r>
      </w:hyperlink>
    </w:p>
  </w:footnote>
  <w:footnote w:id="29">
    <w:p w14:paraId="47AAE211" w14:textId="77777777" w:rsidR="0094437E" w:rsidRPr="00F02DBB" w:rsidRDefault="0094437E" w:rsidP="0094437E">
      <w:pPr>
        <w:pStyle w:val="FootnoteText"/>
      </w:pPr>
      <w:r w:rsidRPr="00F02DBB">
        <w:rPr>
          <w:rStyle w:val="FootnoteReference"/>
          <w:rFonts w:asciiTheme="minorHAnsi" w:hAnsiTheme="minorHAnsi"/>
        </w:rPr>
        <w:footnoteRef/>
      </w:r>
      <w:r w:rsidRPr="00F02DBB">
        <w:t xml:space="preserve"> </w:t>
      </w:r>
      <w:hyperlink r:id="rId6" w:history="1">
        <w:r w:rsidRPr="00F02DBB">
          <w:rPr>
            <w:color w:val="0000FF"/>
            <w:u w:val="single"/>
          </w:rPr>
          <w:t>https://bahai-library.com/scholl_dhikr_remembrance_god</w:t>
        </w:r>
      </w:hyperlink>
    </w:p>
  </w:footnote>
  <w:footnote w:id="30">
    <w:p w14:paraId="01AF8F28" w14:textId="77777777" w:rsidR="0094437E" w:rsidRPr="00F02DBB" w:rsidRDefault="0094437E" w:rsidP="0094437E">
      <w:pPr>
        <w:pStyle w:val="FootnoteText"/>
      </w:pPr>
      <w:r w:rsidRPr="00F02DBB">
        <w:rPr>
          <w:rStyle w:val="FootnoteReference"/>
          <w:rFonts w:asciiTheme="minorHAnsi" w:hAnsiTheme="minorHAnsi"/>
        </w:rPr>
        <w:footnoteRef/>
      </w:r>
      <w:r w:rsidRPr="00F02DBB">
        <w:t xml:space="preserve"> </w:t>
      </w:r>
      <w:hyperlink r:id="rId7" w:history="1">
        <w:r w:rsidRPr="00F02DBB">
          <w:rPr>
            <w:color w:val="0000FF"/>
            <w:u w:val="single"/>
          </w:rPr>
          <w:t>http://bahai-library.com/bahaullah_layla_quds_cole</w:t>
        </w:r>
      </w:hyperlink>
    </w:p>
  </w:footnote>
  <w:footnote w:id="31">
    <w:p w14:paraId="7CD25849" w14:textId="07F58879" w:rsidR="00653040" w:rsidRPr="000C6709" w:rsidRDefault="00653040">
      <w:pPr>
        <w:pStyle w:val="FootnoteText"/>
      </w:pPr>
      <w:r>
        <w:rPr>
          <w:rStyle w:val="FootnoteReference"/>
        </w:rPr>
        <w:footnoteRef/>
      </w:r>
      <w:r w:rsidRPr="000C6709">
        <w:t xml:space="preserve"> </w:t>
      </w:r>
      <w:r w:rsidRPr="000C6709">
        <w:rPr>
          <w:rFonts w:cstheme="minorHAnsi"/>
          <w:b/>
          <w:bCs/>
          <w:i/>
          <w:iCs/>
        </w:rPr>
        <w:t> </w:t>
      </w:r>
      <w:r w:rsidRPr="00CC5FC3">
        <w:rPr>
          <w:rFonts w:cs="Times New Roman"/>
          <w:rtl/>
        </w:rPr>
        <w:t>اَلاسْمَاءُ الْحُسناى</w:t>
      </w:r>
      <w:r w:rsidR="007F65FE">
        <w:rPr>
          <w:rFonts w:asciiTheme="majorBidi" w:hAnsiTheme="majorBidi" w:cstheme="majorBidi"/>
          <w:sz w:val="24"/>
          <w:szCs w:val="24"/>
        </w:rPr>
        <w:t>.</w:t>
      </w:r>
    </w:p>
  </w:footnote>
  <w:footnote w:id="32">
    <w:p w14:paraId="67FE0264" w14:textId="472B452B" w:rsidR="00BE2EDE" w:rsidRPr="000C6709" w:rsidRDefault="00BE2EDE">
      <w:pPr>
        <w:pStyle w:val="FootnoteText"/>
      </w:pPr>
      <w:r>
        <w:rPr>
          <w:rStyle w:val="FootnoteReference"/>
        </w:rPr>
        <w:footnoteRef/>
      </w:r>
      <w:r w:rsidRPr="000C6709">
        <w:t xml:space="preserve"> Names of Allah.</w:t>
      </w:r>
    </w:p>
  </w:footnote>
  <w:footnote w:id="33">
    <w:p w14:paraId="7D6305DF" w14:textId="2D3C9FAF" w:rsidR="006667D6" w:rsidRPr="006667D6" w:rsidRDefault="006667D6" w:rsidP="00894FF3">
      <w:pPr>
        <w:pStyle w:val="FootnoteText"/>
      </w:pPr>
      <w:r>
        <w:rPr>
          <w:rStyle w:val="FootnoteReference"/>
        </w:rPr>
        <w:footnoteRef/>
      </w:r>
      <w:r w:rsidRPr="006667D6">
        <w:t xml:space="preserve"> Esma'a al-Hûsnâ Zikr-Dhikr - 99 Names of ALLAH (sbwt) - Islamic Nasheed</w:t>
      </w:r>
      <w:r>
        <w:t>.</w:t>
      </w:r>
    </w:p>
  </w:footnote>
  <w:footnote w:id="34">
    <w:p w14:paraId="36C0ADD3" w14:textId="01E5215A" w:rsidR="00894FF3" w:rsidRDefault="00894FF3">
      <w:pPr>
        <w:pStyle w:val="FootnoteText"/>
      </w:pPr>
      <w:r>
        <w:rPr>
          <w:rStyle w:val="FootnoteReference"/>
        </w:rPr>
        <w:footnoteRef/>
      </w:r>
      <w:r>
        <w:t xml:space="preserve"> </w:t>
      </w:r>
      <w:r w:rsidR="007F65FE">
        <w:t>i</w:t>
      </w:r>
      <w:r>
        <w:t>.e., suitable for group singing.</w:t>
      </w:r>
    </w:p>
  </w:footnote>
  <w:footnote w:id="35">
    <w:p w14:paraId="42810E26" w14:textId="4E3D3377" w:rsidR="00AC6419" w:rsidRDefault="00AC6419">
      <w:pPr>
        <w:pStyle w:val="FootnoteText"/>
      </w:pPr>
      <w:r>
        <w:rPr>
          <w:rStyle w:val="FootnoteReference"/>
        </w:rPr>
        <w:footnoteRef/>
      </w:r>
      <w:r>
        <w:rPr>
          <w:rStyle w:val="FootnoteReference"/>
        </w:rPr>
        <w:footnoteRef/>
      </w:r>
      <w:r>
        <w:t xml:space="preserve"> Underlining is not in the original, and is used her</w:t>
      </w:r>
      <w:r w:rsidR="007F65FE">
        <w:t>e</w:t>
      </w:r>
      <w:r>
        <w:t xml:space="preserve"> for illustration and emphasis.</w:t>
      </w:r>
    </w:p>
  </w:footnote>
  <w:footnote w:id="36">
    <w:p w14:paraId="3A244B3B" w14:textId="77777777" w:rsidR="006C1533" w:rsidRPr="003C6C67" w:rsidRDefault="006C1533" w:rsidP="006C1533">
      <w:pPr>
        <w:pStyle w:val="FootnoteText"/>
      </w:pPr>
      <w:r w:rsidRPr="00D74C19">
        <w:rPr>
          <w:rStyle w:val="FootnoteReference"/>
        </w:rPr>
        <w:footnoteRef/>
      </w:r>
      <w:r w:rsidRPr="00D74C19">
        <w:t xml:space="preserve"> </w:t>
      </w:r>
      <w:r w:rsidRPr="003C6C67">
        <w:t xml:space="preserve">Arabic system of assigning a numerical value to letters of the alphabet: </w:t>
      </w:r>
    </w:p>
  </w:footnote>
  <w:footnote w:id="37">
    <w:p w14:paraId="70A010B9" w14:textId="695C30AB" w:rsidR="00120CA4" w:rsidRDefault="00120CA4">
      <w:pPr>
        <w:pStyle w:val="FootnoteText"/>
      </w:pPr>
      <w:r>
        <w:rPr>
          <w:rStyle w:val="FootnoteReference"/>
        </w:rPr>
        <w:footnoteRef/>
      </w:r>
      <w:r>
        <w:t xml:space="preserve"> </w:t>
      </w:r>
      <w:r w:rsidRPr="00120CA4">
        <w:rPr>
          <w:rFonts w:cs="Times New Roman"/>
          <w:szCs w:val="18"/>
        </w:rPr>
        <w:t xml:space="preserve">Sources: Recitation of 95 Alláh'u'Abhá: </w:t>
      </w:r>
      <w:hyperlink r:id="rId8" w:history="1">
        <w:r w:rsidRPr="00120CA4">
          <w:rPr>
            <w:rStyle w:val="Hyperlink"/>
            <w:rFonts w:cs="Times New Roman"/>
            <w:szCs w:val="18"/>
          </w:rPr>
          <w:t>https://www.youtube.com/watch?v=RBPUnG_uNKE</w:t>
        </w:r>
      </w:hyperlink>
      <w:r>
        <w:rPr>
          <w:rStyle w:val="Hyperlink"/>
          <w:rFonts w:cs="Times New Roman"/>
          <w:szCs w:val="18"/>
          <w:u w:val="none"/>
        </w:rPr>
        <w:t xml:space="preserve">; </w:t>
      </w:r>
      <w:r w:rsidRPr="00120CA4">
        <w:rPr>
          <w:rFonts w:cs="Times New Roman"/>
          <w:szCs w:val="18"/>
        </w:rPr>
        <w:t>Allah'u'Abha (Baha'i song)</w:t>
      </w:r>
      <w:r w:rsidRPr="00120CA4">
        <w:rPr>
          <w:rFonts w:cs="Times New Roman" w:hint="cs"/>
          <w:szCs w:val="18"/>
        </w:rPr>
        <w:t>:</w:t>
      </w:r>
      <w:r w:rsidRPr="00120CA4">
        <w:rPr>
          <w:rFonts w:cs="Times New Roman"/>
          <w:szCs w:val="18"/>
        </w:rPr>
        <w:t xml:space="preserve"> </w:t>
      </w:r>
      <w:hyperlink r:id="rId9" w:history="1">
        <w:r w:rsidRPr="00120CA4">
          <w:rPr>
            <w:rFonts w:cs="Times New Roman"/>
            <w:color w:val="0563C1" w:themeColor="hyperlink"/>
            <w:szCs w:val="18"/>
            <w:u w:val="single"/>
          </w:rPr>
          <w:t>https://www.youtube.com/watch?v=Y0CJ-H68C54</w:t>
        </w:r>
      </w:hyperlink>
      <w:r w:rsidRPr="00120CA4">
        <w:rPr>
          <w:rFonts w:cs="Times New Roman"/>
          <w:color w:val="0563C1" w:themeColor="hyperlink"/>
          <w:szCs w:val="18"/>
        </w:rPr>
        <w:t>;</w:t>
      </w:r>
      <w:r>
        <w:rPr>
          <w:rFonts w:cs="Times New Roman"/>
          <w:color w:val="0563C1" w:themeColor="hyperlink"/>
          <w:szCs w:val="18"/>
        </w:rPr>
        <w:t xml:space="preserve"> </w:t>
      </w:r>
      <w:r w:rsidRPr="00120CA4">
        <w:rPr>
          <w:rFonts w:cs="Times New Roman"/>
          <w:szCs w:val="18"/>
        </w:rPr>
        <w:t xml:space="preserve">Ay_Yad-I-Toh.mp3, 5/3/2018: </w:t>
      </w:r>
      <w:hyperlink r:id="rId10" w:history="1">
        <w:r w:rsidRPr="00120CA4">
          <w:rPr>
            <w:rStyle w:val="Hyperlink"/>
            <w:rFonts w:cs="Times New Roman"/>
            <w:szCs w:val="18"/>
          </w:rPr>
          <w:t>https://t.me/Naqamaterooh</w:t>
        </w:r>
      </w:hyperlink>
    </w:p>
  </w:footnote>
  <w:footnote w:id="38">
    <w:p w14:paraId="3215B49D" w14:textId="4EA0C4F7" w:rsidR="00D66EAE" w:rsidRDefault="00D66EAE">
      <w:pPr>
        <w:pStyle w:val="FootnoteText"/>
      </w:pPr>
      <w:r>
        <w:rPr>
          <w:rStyle w:val="FootnoteReference"/>
        </w:rPr>
        <w:footnoteRef/>
      </w:r>
      <w:r>
        <w:t xml:space="preserve"> Recording of the musical transcription below of the melody and suggested chords.</w:t>
      </w:r>
    </w:p>
  </w:footnote>
  <w:footnote w:id="39">
    <w:p w14:paraId="110145D8" w14:textId="5CBC8AA4" w:rsidR="0035707A" w:rsidRDefault="0035707A">
      <w:pPr>
        <w:pStyle w:val="FootnoteText"/>
      </w:pPr>
      <w:r>
        <w:rPr>
          <w:rStyle w:val="FootnoteReference"/>
        </w:rPr>
        <w:footnoteRef/>
      </w:r>
      <w:r>
        <w:t xml:space="preserve"> Performed by Dale Nomura and Peggy Caton.</w:t>
      </w:r>
    </w:p>
  </w:footnote>
  <w:footnote w:id="40">
    <w:p w14:paraId="6916A287" w14:textId="77777777" w:rsidR="00942255" w:rsidRDefault="00942255" w:rsidP="00942255">
      <w:pPr>
        <w:pStyle w:val="FootnoteText"/>
      </w:pPr>
      <w:r>
        <w:rPr>
          <w:rStyle w:val="FootnoteReference"/>
        </w:rPr>
        <w:footnoteRef/>
      </w:r>
      <w:r>
        <w:t xml:space="preserve"> </w:t>
      </w:r>
      <w:hyperlink r:id="rId11" w:anchor="580894915" w:history="1">
        <w:r w:rsidRPr="00CC07A9">
          <w:rPr>
            <w:rStyle w:val="Hyperlink"/>
          </w:rPr>
          <w:t>https://www.bahai.org/library/authoritative-texts/bahaullah/tablets-bahaullah/2#580894915</w:t>
        </w:r>
      </w:hyperlink>
    </w:p>
  </w:footnote>
  <w:footnote w:id="41">
    <w:p w14:paraId="24660404" w14:textId="77777777" w:rsidR="00942255" w:rsidRDefault="00942255" w:rsidP="00942255">
      <w:pPr>
        <w:pStyle w:val="FootnoteText"/>
      </w:pPr>
      <w:r>
        <w:rPr>
          <w:rStyle w:val="FootnoteReference"/>
        </w:rPr>
        <w:footnoteRef/>
      </w:r>
      <w:r>
        <w:t xml:space="preserve"> </w:t>
      </w:r>
      <w:hyperlink r:id="rId12" w:anchor="pg136" w:history="1">
        <w:r w:rsidRPr="00CC07A9">
          <w:rPr>
            <w:rStyle w:val="Hyperlink"/>
          </w:rPr>
          <w:t>https://reference.bahai.org/en/t/b/ESW/esw-7.html#pg136</w:t>
        </w:r>
      </w:hyperlink>
    </w:p>
  </w:footnote>
  <w:footnote w:id="42">
    <w:p w14:paraId="4D21CF45" w14:textId="77777777" w:rsidR="00942255" w:rsidRDefault="00942255" w:rsidP="00942255">
      <w:pPr>
        <w:pStyle w:val="FootnoteText"/>
      </w:pPr>
      <w:r>
        <w:rPr>
          <w:rStyle w:val="FootnoteReference"/>
        </w:rPr>
        <w:footnoteRef/>
      </w:r>
      <w:r>
        <w:t xml:space="preserve"> Per Omid Ghaemmaghami, June 8, 2020.</w:t>
      </w:r>
    </w:p>
  </w:footnote>
  <w:footnote w:id="43">
    <w:p w14:paraId="63939003" w14:textId="77777777" w:rsidR="004455D8" w:rsidRDefault="004455D8" w:rsidP="004455D8">
      <w:pPr>
        <w:pStyle w:val="FootnoteText"/>
      </w:pPr>
      <w:r>
        <w:rPr>
          <w:rStyle w:val="FootnoteReference"/>
        </w:rPr>
        <w:footnoteRef/>
      </w:r>
      <w:r>
        <w:t xml:space="preserve"> </w:t>
      </w:r>
      <w:hyperlink r:id="rId13" w:anchor="782326076" w:history="1">
        <w:r w:rsidRPr="00CC07A9">
          <w:rPr>
            <w:rStyle w:val="Hyperlink"/>
          </w:rPr>
          <w:t>https://www.bahai.org/library/authoritative-texts/the-bab/selections-writings-bab/2#782326076</w:t>
        </w:r>
      </w:hyperlink>
    </w:p>
  </w:footnote>
  <w:footnote w:id="44">
    <w:p w14:paraId="2F08AAF1" w14:textId="77777777" w:rsidR="004455D8" w:rsidRDefault="004455D8" w:rsidP="004455D8">
      <w:pPr>
        <w:pStyle w:val="FootnoteText"/>
      </w:pPr>
      <w:r>
        <w:rPr>
          <w:rStyle w:val="FootnoteReference"/>
        </w:rPr>
        <w:footnoteRef/>
      </w:r>
      <w:r>
        <w:t xml:space="preserve"> </w:t>
      </w:r>
      <w:hyperlink r:id="rId14" w:anchor="pg8" w:history="1">
        <w:r w:rsidRPr="00656EB5">
          <w:rPr>
            <w:rStyle w:val="Hyperlink"/>
          </w:rPr>
          <w:t>https://reference.bahai.org/fa/t/tb/SWB/swb-12.html#pg8</w:t>
        </w:r>
      </w:hyperlink>
    </w:p>
  </w:footnote>
  <w:footnote w:id="45">
    <w:p w14:paraId="760B2B36" w14:textId="50019FCC" w:rsidR="004E2360" w:rsidRDefault="004E2360" w:rsidP="004E2360">
      <w:pPr>
        <w:spacing w:after="0" w:line="240" w:lineRule="auto"/>
      </w:pPr>
      <w:r w:rsidRPr="004E2360">
        <w:rPr>
          <w:rStyle w:val="FootnoteReference"/>
          <w:sz w:val="18"/>
          <w:szCs w:val="16"/>
        </w:rPr>
        <w:footnoteRef/>
      </w:r>
      <w:r w:rsidRPr="004E2360">
        <w:rPr>
          <w:sz w:val="18"/>
          <w:szCs w:val="16"/>
        </w:rPr>
        <w:t xml:space="preserve"> </w:t>
      </w:r>
      <w:r w:rsidRPr="00120CA4">
        <w:rPr>
          <w:rFonts w:cs="Times New Roman"/>
          <w:color w:val="000000"/>
          <w:sz w:val="20"/>
          <w:szCs w:val="18"/>
        </w:rPr>
        <w:t xml:space="preserve">Source: Alaho-rabona.mp3, March 3, 2021, </w:t>
      </w:r>
      <w:hyperlink r:id="rId15" w:history="1">
        <w:r w:rsidRPr="00120CA4">
          <w:rPr>
            <w:rStyle w:val="Hyperlink"/>
            <w:rFonts w:cs="Times New Roman"/>
            <w:sz w:val="20"/>
            <w:szCs w:val="18"/>
          </w:rPr>
          <w:t>https://t.me/niaayesh</w:t>
        </w:r>
      </w:hyperlink>
      <w:r>
        <w:rPr>
          <w:rFonts w:cs="Times New Roman"/>
          <w:color w:val="0563C1"/>
          <w:sz w:val="20"/>
          <w:szCs w:val="18"/>
        </w:rPr>
        <w:t xml:space="preserve"> </w:t>
      </w:r>
    </w:p>
  </w:footnote>
  <w:footnote w:id="46">
    <w:p w14:paraId="5C9BC5E5" w14:textId="77777777" w:rsidR="000C6DF6" w:rsidRDefault="000C6DF6" w:rsidP="000C6DF6">
      <w:pPr>
        <w:pStyle w:val="FootnoteText"/>
      </w:pPr>
      <w:r>
        <w:rPr>
          <w:rStyle w:val="FootnoteReference"/>
        </w:rPr>
        <w:footnoteRef/>
      </w:r>
      <w:r>
        <w:t xml:space="preserve"> </w:t>
      </w:r>
      <w:hyperlink r:id="rId16" w:history="1">
        <w:r w:rsidRPr="00E9515F">
          <w:rPr>
            <w:rStyle w:val="Hyperlink"/>
          </w:rPr>
          <w:t>https://reference.bahai.org/en/t/c/BP/bp-80.html</w:t>
        </w:r>
      </w:hyperlink>
    </w:p>
  </w:footnote>
  <w:footnote w:id="47">
    <w:p w14:paraId="5F03C0C0" w14:textId="77777777" w:rsidR="000C6DF6" w:rsidRDefault="000C6DF6" w:rsidP="000C6DF6">
      <w:pPr>
        <w:pStyle w:val="FootnoteText"/>
      </w:pPr>
      <w:r>
        <w:rPr>
          <w:rStyle w:val="FootnoteReference"/>
        </w:rPr>
        <w:footnoteRef/>
      </w:r>
      <w:r>
        <w:t xml:space="preserve"> </w:t>
      </w:r>
      <w:hyperlink r:id="rId17" w:anchor="pg183" w:history="1">
        <w:r w:rsidRPr="00E9515F">
          <w:rPr>
            <w:rStyle w:val="Hyperlink"/>
          </w:rPr>
          <w:t>https://reference.bahai.org/fa/t/b/AHM/ahm-183.html#pg183</w:t>
        </w:r>
      </w:hyperlink>
    </w:p>
    <w:p w14:paraId="2E06686F" w14:textId="77777777" w:rsidR="000C6DF6" w:rsidRDefault="000C6DF6" w:rsidP="000C6DF6">
      <w:pPr>
        <w:pStyle w:val="FootnoteText"/>
      </w:pPr>
    </w:p>
  </w:footnote>
  <w:footnote w:id="48">
    <w:p w14:paraId="21C5614D" w14:textId="26BCD61E" w:rsidR="00F41805" w:rsidRDefault="00F41805" w:rsidP="009B67CB">
      <w:pPr>
        <w:spacing w:after="0"/>
      </w:pPr>
      <w:r w:rsidRPr="009B67CB">
        <w:rPr>
          <w:rStyle w:val="FootnoteReference"/>
          <w:sz w:val="20"/>
          <w:szCs w:val="18"/>
        </w:rPr>
        <w:footnoteRef/>
      </w:r>
      <w:r w:rsidRPr="009B67CB">
        <w:rPr>
          <w:sz w:val="20"/>
          <w:szCs w:val="18"/>
        </w:rPr>
        <w:t xml:space="preserve"> </w:t>
      </w:r>
      <w:r w:rsidRPr="00F41805">
        <w:rPr>
          <w:rFonts w:cstheme="minorHAnsi"/>
          <w:sz w:val="20"/>
          <w:szCs w:val="20"/>
        </w:rPr>
        <w:t xml:space="preserve">Sources: </w:t>
      </w:r>
      <w:r w:rsidRPr="00F41805">
        <w:rPr>
          <w:rFonts w:cs="Times New Roman"/>
          <w:sz w:val="20"/>
          <w:szCs w:val="20"/>
          <w:rtl/>
        </w:rPr>
        <w:t>دعای انت الکافی به زبان عربی</w:t>
      </w:r>
      <w:r w:rsidRPr="00F41805">
        <w:rPr>
          <w:rFonts w:cs="Times New Roman"/>
          <w:sz w:val="20"/>
          <w:szCs w:val="20"/>
        </w:rPr>
        <w:t xml:space="preserve">  </w:t>
      </w:r>
      <w:hyperlink r:id="rId18" w:history="1">
        <w:r w:rsidRPr="00F41805">
          <w:rPr>
            <w:rStyle w:val="Hyperlink"/>
            <w:rFonts w:cs="Times New Roman"/>
            <w:sz w:val="20"/>
            <w:szCs w:val="20"/>
          </w:rPr>
          <w:t>https://www.youtube.com/watch?v=LAz-b1ta_wg</w:t>
        </w:r>
      </w:hyperlink>
      <w:r w:rsidRPr="00F41805">
        <w:rPr>
          <w:rStyle w:val="Hyperlink"/>
          <w:rFonts w:cs="Times New Roman"/>
          <w:sz w:val="20"/>
          <w:szCs w:val="20"/>
          <w:u w:val="none"/>
        </w:rPr>
        <w:t xml:space="preserve">; </w:t>
      </w:r>
      <w:r w:rsidRPr="00F41805">
        <w:rPr>
          <w:rFonts w:cs="Times New Roman"/>
          <w:sz w:val="20"/>
          <w:szCs w:val="20"/>
          <w:rtl/>
        </w:rPr>
        <w:t>دعای انت الکافی</w:t>
      </w:r>
      <w:r w:rsidRPr="00F41805">
        <w:rPr>
          <w:rFonts w:cs="Times New Roman"/>
          <w:sz w:val="20"/>
          <w:szCs w:val="20"/>
        </w:rPr>
        <w:t xml:space="preserve">.mp3, 3/17/2020, </w:t>
      </w:r>
      <w:hyperlink r:id="rId19" w:history="1">
        <w:r w:rsidRPr="00F41805">
          <w:rPr>
            <w:rStyle w:val="Hyperlink"/>
            <w:rFonts w:cs="Times New Roman"/>
            <w:sz w:val="20"/>
            <w:szCs w:val="20"/>
          </w:rPr>
          <w:t>https://t.me/niaayesh</w:t>
        </w:r>
      </w:hyperlink>
      <w:r w:rsidR="009B67CB">
        <w:rPr>
          <w:rFonts w:cs="Times New Roman"/>
          <w:sz w:val="20"/>
          <w:szCs w:val="20"/>
        </w:rPr>
        <w:t xml:space="preserve"> </w:t>
      </w:r>
    </w:p>
  </w:footnote>
  <w:footnote w:id="49">
    <w:p w14:paraId="0860B539" w14:textId="77777777" w:rsidR="008F01DA" w:rsidRDefault="008F01DA" w:rsidP="008F01DA">
      <w:pPr>
        <w:pStyle w:val="FootnoteText"/>
      </w:pPr>
      <w:r>
        <w:rPr>
          <w:rStyle w:val="FootnoteReference"/>
        </w:rPr>
        <w:footnoteRef/>
      </w:r>
      <w:r>
        <w:t xml:space="preserve"> Refrain from the Long Healing Prayer by Bahá’u’lláh.</w:t>
      </w:r>
    </w:p>
  </w:footnote>
  <w:footnote w:id="50">
    <w:p w14:paraId="6681640C" w14:textId="77777777" w:rsidR="00B87965" w:rsidRDefault="00B87965" w:rsidP="00B87965">
      <w:pPr>
        <w:pStyle w:val="FootnoteText"/>
      </w:pPr>
      <w:r>
        <w:rPr>
          <w:rStyle w:val="FootnoteReference"/>
        </w:rPr>
        <w:footnoteRef/>
      </w:r>
      <w:r>
        <w:t xml:space="preserve"> </w:t>
      </w:r>
      <w:hyperlink r:id="rId20" w:anchor="pg75" w:history="1">
        <w:r w:rsidRPr="00AE556C">
          <w:rPr>
            <w:rStyle w:val="Hyperlink"/>
          </w:rPr>
          <w:t>https://reference.bahai.org/fa/t/b/KA/ka-105.html#pg75</w:t>
        </w:r>
      </w:hyperlink>
    </w:p>
  </w:footnote>
  <w:footnote w:id="51">
    <w:p w14:paraId="4875FF23" w14:textId="77777777" w:rsidR="000C6DF6" w:rsidRDefault="000C6DF6" w:rsidP="000C6DF6">
      <w:pPr>
        <w:spacing w:after="0"/>
      </w:pPr>
      <w:r w:rsidRPr="004E2360">
        <w:rPr>
          <w:rStyle w:val="FootnoteReference"/>
          <w:sz w:val="20"/>
          <w:szCs w:val="18"/>
        </w:rPr>
        <w:footnoteRef/>
      </w:r>
      <w:r>
        <w:t xml:space="preserve"> </w:t>
      </w:r>
      <w:r w:rsidRPr="0000748D">
        <w:rPr>
          <w:rFonts w:cstheme="minorHAnsi"/>
          <w:color w:val="262626"/>
          <w:sz w:val="20"/>
          <w:szCs w:val="20"/>
          <w:shd w:val="clear" w:color="auto" w:fill="FFFFFF"/>
        </w:rPr>
        <w:t xml:space="preserve">Paragraph 78 of the </w:t>
      </w:r>
      <w:r w:rsidRPr="0000748D">
        <w:rPr>
          <w:rFonts w:cstheme="minorHAnsi"/>
          <w:i/>
          <w:iCs/>
          <w:color w:val="262626"/>
          <w:sz w:val="20"/>
          <w:szCs w:val="20"/>
          <w:shd w:val="clear" w:color="auto" w:fill="FFFFFF"/>
        </w:rPr>
        <w:t>Kitáb-i-Aqdas</w:t>
      </w:r>
      <w:r w:rsidRPr="0000748D">
        <w:rPr>
          <w:rFonts w:cstheme="minorHAnsi"/>
          <w:color w:val="262626"/>
          <w:sz w:val="20"/>
          <w:szCs w:val="20"/>
          <w:shd w:val="clear" w:color="auto" w:fill="FFFFFF"/>
        </w:rPr>
        <w:t xml:space="preserve">: </w:t>
      </w:r>
      <w:hyperlink r:id="rId21" w:history="1">
        <w:r w:rsidRPr="0000748D">
          <w:rPr>
            <w:rStyle w:val="Hyperlink"/>
            <w:rFonts w:cstheme="minorHAnsi"/>
            <w:sz w:val="20"/>
            <w:szCs w:val="20"/>
            <w:shd w:val="clear" w:color="auto" w:fill="FFFFFF"/>
          </w:rPr>
          <w:t>www.bahai.org/r/671336235</w:t>
        </w:r>
      </w:hyperlink>
      <w:r>
        <w:rPr>
          <w:rFonts w:cstheme="minorHAnsi"/>
          <w:color w:val="262626"/>
          <w:sz w:val="18"/>
          <w:szCs w:val="18"/>
          <w:shd w:val="clear" w:color="auto" w:fill="FFFFFF"/>
        </w:rPr>
        <w:t xml:space="preserve"> </w:t>
      </w:r>
    </w:p>
  </w:footnote>
  <w:footnote w:id="52">
    <w:p w14:paraId="0E9395BA" w14:textId="77777777" w:rsidR="00D462C8" w:rsidRPr="004E2360" w:rsidRDefault="00D462C8" w:rsidP="00D462C8">
      <w:pPr>
        <w:spacing w:after="0"/>
        <w:rPr>
          <w:rFonts w:eastAsia="Times New Roman" w:cs="Times New Roman"/>
          <w:color w:val="0563C1" w:themeColor="hyperlink"/>
          <w:sz w:val="20"/>
          <w:szCs w:val="20"/>
          <w:u w:val="single"/>
        </w:rPr>
      </w:pPr>
      <w:r w:rsidRPr="00683E2C">
        <w:rPr>
          <w:rStyle w:val="FootnoteReference"/>
          <w:sz w:val="20"/>
          <w:szCs w:val="18"/>
        </w:rPr>
        <w:footnoteRef/>
      </w:r>
      <w:r>
        <w:t xml:space="preserve"> </w:t>
      </w:r>
      <w:r w:rsidRPr="004E2360">
        <w:rPr>
          <w:rFonts w:cs="Times New Roman"/>
          <w:color w:val="262626"/>
          <w:sz w:val="20"/>
          <w:szCs w:val="20"/>
          <w:shd w:val="clear" w:color="auto" w:fill="FFFFFF"/>
        </w:rPr>
        <w:t xml:space="preserve">Sources: </w:t>
      </w:r>
      <w:hyperlink r:id="rId22" w:history="1">
        <w:r w:rsidRPr="004E2360">
          <w:rPr>
            <w:rStyle w:val="Hyperlink"/>
            <w:rFonts w:cs="Times New Roman"/>
            <w:sz w:val="20"/>
            <w:szCs w:val="20"/>
            <w:shd w:val="clear" w:color="auto" w:fill="FFFFFF"/>
          </w:rPr>
          <w:t>http://aeenebahai.org/fa/node/4447/%D8%A7%D8%B0%DA%A9%D8%A7%D8%B1-%D8%B4%D9%85%D8%A7%D8%B1%D9%87-%DB%B3%DB%B4</w:t>
        </w:r>
      </w:hyperlink>
      <w:r w:rsidRPr="004E2360">
        <w:rPr>
          <w:rFonts w:cs="Times New Roman"/>
          <w:color w:val="262626"/>
          <w:sz w:val="20"/>
          <w:szCs w:val="20"/>
          <w:shd w:val="clear" w:color="auto" w:fill="FFFFFF"/>
        </w:rPr>
        <w:t xml:space="preserve">  (not secure)</w:t>
      </w:r>
      <w:r>
        <w:rPr>
          <w:rFonts w:cs="Times New Roman"/>
          <w:color w:val="262626"/>
          <w:sz w:val="20"/>
          <w:szCs w:val="20"/>
          <w:shd w:val="clear" w:color="auto" w:fill="FFFFFF"/>
        </w:rPr>
        <w:t xml:space="preserve">; </w:t>
      </w:r>
      <w:r w:rsidRPr="004E2360">
        <w:rPr>
          <w:rFonts w:eastAsia="Times New Roman" w:cs="Times New Roman"/>
          <w:sz w:val="20"/>
          <w:szCs w:val="20"/>
          <w:rtl/>
          <w:lang w:val="fr-FR"/>
        </w:rPr>
        <w:t>قد اتی المالک</w:t>
      </w:r>
      <w:r w:rsidRPr="004E2360">
        <w:rPr>
          <w:rFonts w:eastAsia="Times New Roman" w:cs="Times New Roman"/>
          <w:sz w:val="20"/>
          <w:szCs w:val="20"/>
        </w:rPr>
        <w:t xml:space="preserve">.mp3, 1/18/2018: </w:t>
      </w:r>
      <w:hyperlink r:id="rId23" w:history="1">
        <w:r w:rsidRPr="002D2A62">
          <w:rPr>
            <w:rStyle w:val="Hyperlink"/>
            <w:rFonts w:eastAsia="Times New Roman" w:cs="Times New Roman"/>
            <w:sz w:val="20"/>
            <w:szCs w:val="20"/>
          </w:rPr>
          <w:t>https://t.me/nourmusic</w:t>
        </w:r>
      </w:hyperlink>
    </w:p>
    <w:p w14:paraId="4EE3AD3A" w14:textId="77777777" w:rsidR="00D462C8" w:rsidRDefault="00D462C8" w:rsidP="00D462C8">
      <w:pPr>
        <w:pStyle w:val="FootnoteText"/>
      </w:pPr>
    </w:p>
  </w:footnote>
  <w:footnote w:id="53">
    <w:p w14:paraId="01AB3555" w14:textId="77777777" w:rsidR="001E251E" w:rsidRPr="003167BA" w:rsidRDefault="001E251E" w:rsidP="001E251E">
      <w:pPr>
        <w:pStyle w:val="FootnoteText"/>
      </w:pPr>
      <w:r w:rsidRPr="003167BA">
        <w:rPr>
          <w:rStyle w:val="FootnoteReference"/>
          <w:rFonts w:asciiTheme="minorHAnsi" w:hAnsiTheme="minorHAnsi"/>
        </w:rPr>
        <w:footnoteRef/>
      </w:r>
      <w:r w:rsidRPr="003167BA">
        <w:t xml:space="preserve"> Per communication with Vahid Rafati. </w:t>
      </w:r>
      <w:hyperlink r:id="rId24" w:anchor="pg143" w:history="1">
        <w:r w:rsidRPr="00A43CA1">
          <w:rPr>
            <w:rStyle w:val="Hyperlink"/>
          </w:rPr>
          <w:t>https://reference.bahai.org/fa/t/b/MR/mr-144.html#pg143</w:t>
        </w:r>
      </w:hyperlink>
      <w:r>
        <w:t xml:space="preserve"> </w:t>
      </w:r>
      <w:r w:rsidRPr="003167BA">
        <w:t xml:space="preserve"> </w:t>
      </w:r>
    </w:p>
  </w:footnote>
  <w:footnote w:id="54">
    <w:p w14:paraId="1FBF8BD5" w14:textId="7E30FCC6" w:rsidR="00AD2B77" w:rsidRPr="00E73957" w:rsidRDefault="00AD2B77" w:rsidP="00AD2B77">
      <w:pPr>
        <w:pStyle w:val="FootnoteText"/>
      </w:pPr>
      <w:r w:rsidRPr="003167BA">
        <w:rPr>
          <w:rStyle w:val="FootnoteReference"/>
          <w:rFonts w:asciiTheme="minorHAnsi" w:hAnsiTheme="minorHAnsi"/>
        </w:rPr>
        <w:footnoteRef/>
      </w:r>
      <w:r w:rsidRPr="00E73957">
        <w:t xml:space="preserve"> </w:t>
      </w:r>
      <w:r w:rsidR="007F65FE">
        <w:t xml:space="preserve">Provisional </w:t>
      </w:r>
      <w:r w:rsidRPr="00E73957">
        <w:rPr>
          <w:color w:val="000000" w:themeColor="text1"/>
        </w:rPr>
        <w:t>translation by Juan Cole</w:t>
      </w:r>
      <w:r w:rsidR="007F65FE">
        <w:rPr>
          <w:color w:val="000000" w:themeColor="text1"/>
        </w:rPr>
        <w:t>.</w:t>
      </w:r>
    </w:p>
  </w:footnote>
  <w:footnote w:id="55">
    <w:p w14:paraId="546268FC" w14:textId="77777777" w:rsidR="00683E2C" w:rsidRPr="00683E2C" w:rsidRDefault="00683E2C" w:rsidP="009B67CB">
      <w:pPr>
        <w:spacing w:after="0"/>
        <w:rPr>
          <w:rFonts w:cs="Times New Roman"/>
          <w:color w:val="0563C1" w:themeColor="hyperlink"/>
          <w:sz w:val="20"/>
          <w:szCs w:val="20"/>
          <w:u w:val="single"/>
        </w:rPr>
      </w:pPr>
      <w:r w:rsidRPr="00683E2C">
        <w:rPr>
          <w:rStyle w:val="FootnoteReference"/>
          <w:sz w:val="20"/>
          <w:szCs w:val="18"/>
        </w:rPr>
        <w:footnoteRef/>
      </w:r>
      <w:r>
        <w:t xml:space="preserve"> </w:t>
      </w:r>
      <w:r w:rsidRPr="00683E2C">
        <w:rPr>
          <w:rFonts w:cs="Times New Roman"/>
          <w:sz w:val="20"/>
          <w:szCs w:val="20"/>
        </w:rPr>
        <w:t xml:space="preserve">Source: 09 </w:t>
      </w:r>
      <w:r w:rsidRPr="00683E2C">
        <w:rPr>
          <w:rFonts w:cs="Times New Roman"/>
          <w:sz w:val="20"/>
          <w:szCs w:val="20"/>
          <w:rtl/>
        </w:rPr>
        <w:t>قل الله ظاهر</w:t>
      </w:r>
      <w:r w:rsidRPr="00683E2C">
        <w:rPr>
          <w:rFonts w:cs="Times New Roman"/>
          <w:sz w:val="20"/>
          <w:szCs w:val="20"/>
        </w:rPr>
        <w:t xml:space="preserve">.mp3, Jan. 18, 2018: </w:t>
      </w:r>
      <w:hyperlink r:id="rId25" w:history="1">
        <w:r w:rsidRPr="00683E2C">
          <w:rPr>
            <w:rStyle w:val="Hyperlink"/>
            <w:rFonts w:cs="Times New Roman"/>
            <w:sz w:val="20"/>
            <w:szCs w:val="20"/>
          </w:rPr>
          <w:t>https://t.me/nourmusic</w:t>
        </w:r>
      </w:hyperlink>
    </w:p>
    <w:p w14:paraId="22831FAE" w14:textId="5E627A97" w:rsidR="00683E2C" w:rsidRDefault="00683E2C">
      <w:pPr>
        <w:pStyle w:val="FootnoteText"/>
      </w:pPr>
    </w:p>
  </w:footnote>
  <w:footnote w:id="56">
    <w:p w14:paraId="6CDEC42C" w14:textId="77777777" w:rsidR="008F01DA" w:rsidRDefault="008F01DA" w:rsidP="008F01DA">
      <w:pPr>
        <w:pStyle w:val="FootnoteText"/>
      </w:pPr>
      <w:r>
        <w:rPr>
          <w:rStyle w:val="FootnoteReference"/>
        </w:rPr>
        <w:footnoteRef/>
      </w:r>
      <w:r>
        <w:t xml:space="preserve"> Provisional translation by Juan Cole</w:t>
      </w:r>
    </w:p>
  </w:footnote>
  <w:footnote w:id="57">
    <w:p w14:paraId="35862CCF" w14:textId="1590026D" w:rsidR="00543376" w:rsidRDefault="00543376" w:rsidP="00543376">
      <w:pPr>
        <w:pStyle w:val="FootnoteText"/>
      </w:pPr>
      <w:r>
        <w:rPr>
          <w:rStyle w:val="FootnoteReference"/>
        </w:rPr>
        <w:footnoteRef/>
      </w:r>
      <w:r>
        <w:t xml:space="preserve"> </w:t>
      </w:r>
      <w:r w:rsidRPr="003167BA">
        <w:rPr>
          <w:rFonts w:cstheme="minorHAnsi"/>
          <w:color w:val="000000"/>
        </w:rPr>
        <w:t xml:space="preserve">This </w:t>
      </w:r>
      <w:r w:rsidRPr="007F65FE">
        <w:rPr>
          <w:rFonts w:cstheme="minorHAnsi"/>
          <w:color w:val="000000"/>
          <w:u w:val="single"/>
        </w:rPr>
        <w:t>dh</w:t>
      </w:r>
      <w:r w:rsidRPr="007F65FE">
        <w:rPr>
          <w:rFonts w:cstheme="minorHAnsi"/>
          <w:color w:val="000000"/>
        </w:rPr>
        <w:t>ikr</w:t>
      </w:r>
      <w:r w:rsidRPr="00CF26EF">
        <w:rPr>
          <w:rFonts w:cstheme="minorHAnsi"/>
          <w:i/>
          <w:iCs/>
          <w:color w:val="000000"/>
        </w:rPr>
        <w:t xml:space="preserve"> </w:t>
      </w:r>
      <w:r w:rsidRPr="003167BA">
        <w:rPr>
          <w:rFonts w:cstheme="minorHAnsi"/>
          <w:color w:val="000000"/>
        </w:rPr>
        <w:t>is found in Islamic devotional practice.</w:t>
      </w:r>
    </w:p>
  </w:footnote>
  <w:footnote w:id="58">
    <w:p w14:paraId="097246A8" w14:textId="77777777" w:rsidR="00CF26EF" w:rsidRPr="00E73957" w:rsidRDefault="00CF26EF" w:rsidP="00CF26EF">
      <w:pPr>
        <w:pStyle w:val="FootnoteText"/>
      </w:pPr>
      <w:r w:rsidRPr="00B14ABB">
        <w:rPr>
          <w:rStyle w:val="FootnoteReference"/>
          <w:rFonts w:asciiTheme="minorHAnsi" w:hAnsiTheme="minorHAnsi"/>
        </w:rPr>
        <w:footnoteRef/>
      </w:r>
      <w:r w:rsidRPr="00E73957">
        <w:t xml:space="preserve"> </w:t>
      </w:r>
      <w:hyperlink r:id="rId26" w:history="1">
        <w:r w:rsidRPr="00E73957">
          <w:rPr>
            <w:rStyle w:val="Hyperlink"/>
          </w:rPr>
          <w:t>https://hadeethenc.com/ar/browse/hadith/6015</w:t>
        </w:r>
      </w:hyperlink>
      <w:r w:rsidRPr="00E73957">
        <w:t xml:space="preserve">  </w:t>
      </w:r>
    </w:p>
  </w:footnote>
  <w:footnote w:id="59">
    <w:p w14:paraId="24865D20" w14:textId="77777777" w:rsidR="001E251E" w:rsidRDefault="001E251E" w:rsidP="001E251E">
      <w:pPr>
        <w:pStyle w:val="FootnoteText"/>
      </w:pPr>
      <w:r>
        <w:rPr>
          <w:rStyle w:val="FootnoteReference"/>
        </w:rPr>
        <w:footnoteRef/>
      </w:r>
      <w:r>
        <w:t xml:space="preserve"> </w:t>
      </w:r>
      <w:hyperlink r:id="rId27" w:anchor="pg352" w:history="1">
        <w:r w:rsidRPr="00AE556C">
          <w:rPr>
            <w:rStyle w:val="Hyperlink"/>
          </w:rPr>
          <w:t>https://reference.bahai.org/en/t/nz/DB/db-38.html#pg352</w:t>
        </w:r>
      </w:hyperlink>
    </w:p>
  </w:footnote>
  <w:footnote w:id="60">
    <w:p w14:paraId="51AF683F" w14:textId="77777777" w:rsidR="001E251E" w:rsidRDefault="001E251E" w:rsidP="001E251E">
      <w:pPr>
        <w:pStyle w:val="FootnoteText"/>
      </w:pPr>
      <w:r>
        <w:rPr>
          <w:rStyle w:val="FootnoteReference"/>
        </w:rPr>
        <w:footnoteRef/>
      </w:r>
      <w:r>
        <w:t xml:space="preserve"> </w:t>
      </w:r>
      <w:hyperlink r:id="rId28" w:anchor="pg353" w:history="1">
        <w:r w:rsidRPr="00AE556C">
          <w:rPr>
            <w:rStyle w:val="Hyperlink"/>
          </w:rPr>
          <w:t>https://reference.bahai.org/en/t/nz/DB/db-38.html#pg353</w:t>
        </w:r>
      </w:hyperlink>
    </w:p>
  </w:footnote>
  <w:footnote w:id="61">
    <w:p w14:paraId="1B146E81" w14:textId="7C141C7B" w:rsidR="005B1F72" w:rsidRDefault="005B1F72">
      <w:pPr>
        <w:pStyle w:val="FootnoteText"/>
      </w:pPr>
      <w:r>
        <w:rPr>
          <w:rStyle w:val="FootnoteReference"/>
        </w:rPr>
        <w:footnoteRef/>
      </w:r>
      <w:r>
        <w:t xml:space="preserve"> Bábí and Bahá’í new year, ca. March 21, i.e., spring equinox.</w:t>
      </w:r>
    </w:p>
  </w:footnote>
  <w:footnote w:id="62">
    <w:p w14:paraId="513F07A3" w14:textId="77777777" w:rsidR="001E251E" w:rsidRDefault="001E251E" w:rsidP="001E251E">
      <w:pPr>
        <w:pStyle w:val="FootnoteText"/>
      </w:pPr>
      <w:r>
        <w:rPr>
          <w:rStyle w:val="FootnoteReference"/>
        </w:rPr>
        <w:footnoteRef/>
      </w:r>
      <w:r>
        <w:t xml:space="preserve"> </w:t>
      </w:r>
      <w:hyperlink r:id="rId29" w:anchor="pg389" w:history="1">
        <w:r w:rsidRPr="00AE556C">
          <w:rPr>
            <w:rStyle w:val="Hyperlink"/>
          </w:rPr>
          <w:t>https://reference.bahai.org/en/t/nz/DB/db-39.html#pg389</w:t>
        </w:r>
      </w:hyperlink>
    </w:p>
  </w:footnote>
  <w:footnote w:id="63">
    <w:p w14:paraId="7A14CE61" w14:textId="77777777" w:rsidR="001E251E" w:rsidRDefault="001E251E" w:rsidP="001E251E">
      <w:pPr>
        <w:pStyle w:val="FootnoteText"/>
      </w:pPr>
      <w:r>
        <w:rPr>
          <w:rStyle w:val="FootnoteReference"/>
        </w:rPr>
        <w:footnoteRef/>
      </w:r>
      <w:r>
        <w:t xml:space="preserve"> </w:t>
      </w:r>
      <w:hyperlink r:id="rId30" w:anchor="pg403" w:history="1">
        <w:r w:rsidRPr="00AE556C">
          <w:rPr>
            <w:rStyle w:val="Hyperlink"/>
          </w:rPr>
          <w:t>https://reference.bahai.org/en/t/nz/DB/db-39.html#pg403</w:t>
        </w:r>
      </w:hyperlink>
    </w:p>
  </w:footnote>
  <w:footnote w:id="64">
    <w:p w14:paraId="18DACE42" w14:textId="03002F39" w:rsidR="00683E2C" w:rsidRDefault="00683E2C" w:rsidP="00683E2C">
      <w:pPr>
        <w:spacing w:after="0"/>
      </w:pPr>
      <w:r w:rsidRPr="00683E2C">
        <w:rPr>
          <w:rStyle w:val="FootnoteReference"/>
          <w:sz w:val="20"/>
          <w:szCs w:val="18"/>
        </w:rPr>
        <w:footnoteRef/>
      </w:r>
      <w:r>
        <w:t xml:space="preserve"> </w:t>
      </w:r>
      <w:r w:rsidRPr="00683E2C">
        <w:rPr>
          <w:rFonts w:cs="Times New Roman"/>
          <w:sz w:val="20"/>
          <w:szCs w:val="20"/>
        </w:rPr>
        <w:t xml:space="preserve">Sources: </w:t>
      </w:r>
      <w:r w:rsidRPr="00683E2C">
        <w:rPr>
          <w:rFonts w:cs="Times New Roman"/>
          <w:sz w:val="20"/>
          <w:szCs w:val="20"/>
          <w:rtl/>
        </w:rPr>
        <w:t>سبوح قدوس ربنا و رب الملائکه و الروح</w:t>
      </w:r>
      <w:r w:rsidRPr="00683E2C">
        <w:rPr>
          <w:rFonts w:cs="Times New Roman"/>
          <w:sz w:val="20"/>
          <w:szCs w:val="20"/>
        </w:rPr>
        <w:t xml:space="preserve"> </w:t>
      </w:r>
      <w:hyperlink r:id="rId31" w:history="1">
        <w:r w:rsidRPr="00683E2C">
          <w:rPr>
            <w:rStyle w:val="Hyperlink"/>
            <w:rFonts w:cs="Times New Roman"/>
            <w:sz w:val="20"/>
            <w:szCs w:val="20"/>
          </w:rPr>
          <w:t>https://www.youtube.com/watch?v=RYsDSu0qrpg</w:t>
        </w:r>
      </w:hyperlink>
      <w:r w:rsidRPr="00683E2C">
        <w:rPr>
          <w:rStyle w:val="Hyperlink"/>
          <w:rFonts w:cs="Times New Roman"/>
          <w:sz w:val="20"/>
          <w:szCs w:val="20"/>
          <w:u w:val="none"/>
        </w:rPr>
        <w:t xml:space="preserve">; </w:t>
      </w:r>
      <w:r w:rsidRPr="00683E2C">
        <w:rPr>
          <w:rFonts w:cs="Times New Roman"/>
          <w:color w:val="0563C1"/>
          <w:sz w:val="20"/>
          <w:szCs w:val="20"/>
          <w:u w:val="single"/>
        </w:rPr>
        <w:t xml:space="preserve">07 </w:t>
      </w:r>
      <w:r w:rsidRPr="00683E2C">
        <w:rPr>
          <w:rFonts w:cs="Times New Roman"/>
          <w:color w:val="0563C1"/>
          <w:sz w:val="20"/>
          <w:szCs w:val="20"/>
          <w:u w:val="single"/>
          <w:rtl/>
        </w:rPr>
        <w:t>سبوح قدوس</w:t>
      </w:r>
      <w:r w:rsidRPr="00683E2C">
        <w:rPr>
          <w:rFonts w:cs="Times New Roman"/>
          <w:color w:val="0563C1"/>
          <w:sz w:val="20"/>
          <w:szCs w:val="20"/>
          <w:u w:val="single"/>
        </w:rPr>
        <w:t xml:space="preserve">.mp3, 1/18/2018, </w:t>
      </w:r>
      <w:hyperlink r:id="rId32" w:history="1">
        <w:r w:rsidRPr="00683E2C">
          <w:rPr>
            <w:rFonts w:cs="Times New Roman"/>
            <w:color w:val="0563C1"/>
            <w:sz w:val="20"/>
            <w:szCs w:val="20"/>
            <w:u w:val="single"/>
          </w:rPr>
          <w:t>https://t.me/nourmusic</w:t>
        </w:r>
      </w:hyperlink>
      <w:r>
        <w:rPr>
          <w:rFonts w:cs="Times New Roman"/>
          <w:color w:val="0563C1"/>
          <w:sz w:val="20"/>
          <w:szCs w:val="20"/>
          <w:u w:val="single"/>
        </w:rPr>
        <w:t xml:space="preserve"> </w:t>
      </w:r>
    </w:p>
  </w:footnote>
  <w:footnote w:id="65">
    <w:p w14:paraId="0A26E6EA" w14:textId="4534961F" w:rsidR="00860B2C" w:rsidRDefault="00860B2C">
      <w:pPr>
        <w:pStyle w:val="FootnoteText"/>
      </w:pPr>
      <w:r>
        <w:rPr>
          <w:rStyle w:val="FootnoteReference"/>
        </w:rPr>
        <w:footnoteRef/>
      </w:r>
      <w:r>
        <w:t xml:space="preserve"> </w:t>
      </w:r>
      <w:r w:rsidRPr="003167BA">
        <w:rPr>
          <w:rFonts w:cstheme="minorHAnsi"/>
          <w:color w:val="000000"/>
        </w:rPr>
        <w:t xml:space="preserve">This </w:t>
      </w:r>
      <w:r w:rsidRPr="00F553D9">
        <w:rPr>
          <w:rFonts w:cstheme="minorHAnsi"/>
          <w:color w:val="000000"/>
          <w:u w:val="single"/>
        </w:rPr>
        <w:t>dh</w:t>
      </w:r>
      <w:r w:rsidRPr="00F553D9">
        <w:rPr>
          <w:rFonts w:cstheme="minorHAnsi"/>
          <w:color w:val="000000"/>
        </w:rPr>
        <w:t>ikr</w:t>
      </w:r>
      <w:r w:rsidRPr="003167BA">
        <w:rPr>
          <w:rFonts w:cstheme="minorHAnsi"/>
          <w:color w:val="000000"/>
        </w:rPr>
        <w:t xml:space="preserve"> is found in Islamic devotional practice</w:t>
      </w:r>
    </w:p>
  </w:footnote>
  <w:footnote w:id="66">
    <w:p w14:paraId="4DF20F05" w14:textId="2106EA58" w:rsidR="00C9496B" w:rsidRDefault="00C9496B" w:rsidP="00724ADB">
      <w:pPr>
        <w:spacing w:after="0"/>
      </w:pPr>
      <w:r>
        <w:rPr>
          <w:rStyle w:val="FootnoteReference"/>
        </w:rPr>
        <w:footnoteRef/>
      </w:r>
      <w:r>
        <w:t xml:space="preserve"> </w:t>
      </w:r>
      <w:r w:rsidRPr="00C9496B">
        <w:rPr>
          <w:rFonts w:cs="Times New Roman"/>
          <w:sz w:val="20"/>
          <w:szCs w:val="20"/>
        </w:rPr>
        <w:t xml:space="preserve">Source: </w:t>
      </w:r>
      <w:r w:rsidRPr="00C9496B">
        <w:rPr>
          <w:rFonts w:cs="Times New Roman"/>
          <w:sz w:val="20"/>
          <w:szCs w:val="20"/>
          <w:rtl/>
        </w:rPr>
        <w:t>سبوح قدوس</w:t>
      </w:r>
      <w:r w:rsidRPr="00C9496B">
        <w:rPr>
          <w:rFonts w:cs="Times New Roman"/>
          <w:sz w:val="20"/>
          <w:szCs w:val="20"/>
        </w:rPr>
        <w:t xml:space="preserve">.mp3, December 3, 2017: </w:t>
      </w:r>
      <w:hyperlink r:id="rId33" w:history="1">
        <w:r w:rsidRPr="00C9496B">
          <w:rPr>
            <w:rFonts w:cs="Times New Roman"/>
            <w:color w:val="0563C1" w:themeColor="hyperlink"/>
            <w:sz w:val="20"/>
            <w:szCs w:val="20"/>
            <w:u w:val="single"/>
          </w:rPr>
          <w:t>https://t.me/Naqamaterooh</w:t>
        </w:r>
      </w:hyperlink>
    </w:p>
  </w:footnote>
  <w:footnote w:id="67">
    <w:p w14:paraId="61757BF7" w14:textId="77777777" w:rsidR="00263542" w:rsidRPr="0022726B" w:rsidRDefault="00263542" w:rsidP="00263542">
      <w:pPr>
        <w:pStyle w:val="FootnoteText"/>
      </w:pPr>
      <w:r w:rsidRPr="00B14ABB">
        <w:rPr>
          <w:rStyle w:val="FootnoteReference"/>
          <w:rFonts w:asciiTheme="minorHAnsi" w:hAnsiTheme="minorHAnsi"/>
        </w:rPr>
        <w:footnoteRef/>
      </w:r>
      <w:r w:rsidRPr="0022726B">
        <w:t xml:space="preserve"> Source: Vahid Rafati.</w:t>
      </w:r>
    </w:p>
  </w:footnote>
  <w:footnote w:id="68">
    <w:p w14:paraId="15AE0650" w14:textId="56D646E8" w:rsidR="00CA348E" w:rsidRDefault="00CA348E">
      <w:pPr>
        <w:pStyle w:val="FootnoteText"/>
      </w:pPr>
      <w:r>
        <w:rPr>
          <w:rStyle w:val="FootnoteReference"/>
        </w:rPr>
        <w:footnoteRef/>
      </w:r>
      <w:r>
        <w:t xml:space="preserve"> By author.</w:t>
      </w:r>
    </w:p>
  </w:footnote>
  <w:footnote w:id="69">
    <w:p w14:paraId="6EF50FF6" w14:textId="6D74ACF2" w:rsidR="00F41805" w:rsidRDefault="00F41805" w:rsidP="00F41805">
      <w:pPr>
        <w:spacing w:after="0" w:line="240" w:lineRule="auto"/>
      </w:pPr>
      <w:r w:rsidRPr="00F41805">
        <w:rPr>
          <w:rStyle w:val="FootnoteReference"/>
          <w:sz w:val="20"/>
          <w:szCs w:val="18"/>
        </w:rPr>
        <w:footnoteRef/>
      </w:r>
      <w:r w:rsidRPr="00F41805">
        <w:rPr>
          <w:sz w:val="20"/>
          <w:szCs w:val="18"/>
        </w:rPr>
        <w:t xml:space="preserve"> </w:t>
      </w:r>
      <w:r w:rsidRPr="00F41805">
        <w:rPr>
          <w:rFonts w:cstheme="minorHAnsi"/>
          <w:sz w:val="20"/>
          <w:szCs w:val="20"/>
        </w:rPr>
        <w:t xml:space="preserve">Source: </w:t>
      </w:r>
      <w:r w:rsidRPr="00F41805">
        <w:rPr>
          <w:rFonts w:cs="Times New Roman"/>
          <w:sz w:val="20"/>
          <w:szCs w:val="20"/>
        </w:rPr>
        <w:t xml:space="preserve">05 </w:t>
      </w:r>
      <w:r w:rsidRPr="00F41805">
        <w:rPr>
          <w:rFonts w:cs="Times New Roman"/>
          <w:sz w:val="20"/>
          <w:szCs w:val="20"/>
          <w:rtl/>
        </w:rPr>
        <w:t xml:space="preserve">تعالی من اظهر </w:t>
      </w:r>
      <w:r w:rsidRPr="00F41805">
        <w:rPr>
          <w:rFonts w:cs="Times New Roman"/>
          <w:sz w:val="20"/>
          <w:szCs w:val="20"/>
        </w:rPr>
        <w:t xml:space="preserve">.mp3; November 28, 2017: </w:t>
      </w:r>
      <w:hyperlink r:id="rId34" w:history="1">
        <w:r w:rsidRPr="00F41805">
          <w:rPr>
            <w:rStyle w:val="Hyperlink"/>
            <w:rFonts w:cs="Times New Roman"/>
            <w:sz w:val="20"/>
            <w:szCs w:val="20"/>
          </w:rPr>
          <w:t>https://t.me/niaayesh</w:t>
        </w:r>
      </w:hyperlink>
      <w:r>
        <w:rPr>
          <w:rFonts w:cs="Times New Roman"/>
          <w:color w:val="0563C1"/>
          <w:sz w:val="20"/>
          <w:szCs w:val="20"/>
        </w:rPr>
        <w:t xml:space="preserve"> </w:t>
      </w:r>
    </w:p>
  </w:footnote>
  <w:footnote w:id="70">
    <w:p w14:paraId="7A1C33F6" w14:textId="3581795A" w:rsidR="00860B2C" w:rsidRDefault="00860B2C">
      <w:pPr>
        <w:pStyle w:val="FootnoteText"/>
      </w:pPr>
      <w:r>
        <w:rPr>
          <w:rStyle w:val="FootnoteReference"/>
        </w:rPr>
        <w:footnoteRef/>
      </w:r>
      <w:r>
        <w:t xml:space="preserve"> The Báb.</w:t>
      </w:r>
    </w:p>
  </w:footnote>
  <w:footnote w:id="71">
    <w:p w14:paraId="2D21FE28" w14:textId="77777777" w:rsidR="00263542" w:rsidRDefault="00263542" w:rsidP="00263542">
      <w:pPr>
        <w:pStyle w:val="FootnoteText"/>
      </w:pPr>
      <w:r>
        <w:rPr>
          <w:rStyle w:val="FootnoteReference"/>
        </w:rPr>
        <w:footnoteRef/>
      </w:r>
      <w:r>
        <w:t xml:space="preserve"> </w:t>
      </w:r>
      <w:hyperlink r:id="rId35" w:anchor="pg304" w:history="1">
        <w:r w:rsidRPr="00AE556C">
          <w:rPr>
            <w:rStyle w:val="Hyperlink"/>
          </w:rPr>
          <w:t>https://reference.bahai.org/en/t/nz/DB/db-36.html#pg304</w:t>
        </w:r>
      </w:hyperlink>
    </w:p>
    <w:p w14:paraId="0C2012E9" w14:textId="77777777" w:rsidR="00263542" w:rsidRDefault="00263542" w:rsidP="00263542">
      <w:pPr>
        <w:pStyle w:val="FootnoteText"/>
      </w:pPr>
    </w:p>
    <w:p w14:paraId="458227F8" w14:textId="77777777" w:rsidR="00263542" w:rsidRDefault="00263542" w:rsidP="00263542">
      <w:pPr>
        <w:pStyle w:val="FootnoteText"/>
      </w:pPr>
    </w:p>
  </w:footnote>
  <w:footnote w:id="72">
    <w:p w14:paraId="6655E448" w14:textId="2158F9D4" w:rsidR="00F41805" w:rsidRDefault="00F41805" w:rsidP="00724ADB">
      <w:pPr>
        <w:spacing w:after="0"/>
      </w:pPr>
      <w:r w:rsidRPr="00F41805">
        <w:rPr>
          <w:rStyle w:val="FootnoteReference"/>
          <w:sz w:val="20"/>
          <w:szCs w:val="18"/>
        </w:rPr>
        <w:footnoteRef/>
      </w:r>
      <w:r>
        <w:t xml:space="preserve"> </w:t>
      </w:r>
      <w:r w:rsidRPr="00F41805">
        <w:rPr>
          <w:rFonts w:cstheme="minorHAnsi"/>
          <w:sz w:val="20"/>
          <w:szCs w:val="20"/>
        </w:rPr>
        <w:t xml:space="preserve">Sources: </w:t>
      </w:r>
      <w:r w:rsidRPr="00D728B5">
        <w:rPr>
          <w:rFonts w:cs="Times New Roman"/>
          <w:sz w:val="20"/>
          <w:szCs w:val="20"/>
          <w:rtl/>
        </w:rPr>
        <w:t xml:space="preserve">ذکر </w:t>
      </w:r>
      <w:r w:rsidRPr="00D728B5">
        <w:rPr>
          <w:rFonts w:cs="Times New Roman"/>
          <w:sz w:val="20"/>
          <w:szCs w:val="20"/>
          <w:rtl/>
          <w:lang w:bidi="fa-IR"/>
        </w:rPr>
        <w:t>۹۵</w:t>
      </w:r>
      <w:r w:rsidRPr="00D728B5">
        <w:rPr>
          <w:rFonts w:cs="Times New Roman"/>
          <w:sz w:val="20"/>
          <w:szCs w:val="20"/>
          <w:rtl/>
        </w:rPr>
        <w:t xml:space="preserve"> مرتبه یاالله المستغاث</w:t>
      </w:r>
      <w:r w:rsidRPr="00D728B5">
        <w:rPr>
          <w:rFonts w:cs="Times New Roman"/>
          <w:sz w:val="18"/>
          <w:szCs w:val="18"/>
        </w:rPr>
        <w:t xml:space="preserve"> </w:t>
      </w:r>
      <w:hyperlink r:id="rId36" w:history="1">
        <w:r w:rsidRPr="00F41805">
          <w:rPr>
            <w:rFonts w:cs="Times New Roman"/>
            <w:color w:val="0000FF"/>
            <w:sz w:val="20"/>
            <w:szCs w:val="20"/>
            <w:u w:val="single"/>
          </w:rPr>
          <w:t>https://www.youtube.com/watch?v=5cp5OAbLGKs</w:t>
        </w:r>
      </w:hyperlink>
      <w:r w:rsidRPr="00F41805">
        <w:rPr>
          <w:rFonts w:cs="Times New Roman"/>
          <w:color w:val="0000FF"/>
          <w:sz w:val="20"/>
          <w:szCs w:val="20"/>
        </w:rPr>
        <w:t xml:space="preserve">; </w:t>
      </w:r>
      <w:r w:rsidRPr="00F41805">
        <w:rPr>
          <w:rFonts w:cs="Times New Roman"/>
          <w:sz w:val="20"/>
          <w:szCs w:val="20"/>
        </w:rPr>
        <w:t xml:space="preserve">(Nour group) 17 </w:t>
      </w:r>
      <w:r w:rsidRPr="00F41805">
        <w:rPr>
          <w:rFonts w:cs="Times New Roman"/>
          <w:sz w:val="20"/>
          <w:szCs w:val="20"/>
          <w:rtl/>
        </w:rPr>
        <w:t>یا الله المستغاث</w:t>
      </w:r>
      <w:r w:rsidRPr="00F41805">
        <w:rPr>
          <w:rFonts w:cs="Times New Roman"/>
          <w:sz w:val="20"/>
          <w:szCs w:val="20"/>
        </w:rPr>
        <w:t xml:space="preserve">.mp3, 1/18/2018, </w:t>
      </w:r>
      <w:hyperlink r:id="rId37" w:history="1">
        <w:r w:rsidRPr="00F41805">
          <w:rPr>
            <w:rStyle w:val="Hyperlink"/>
            <w:rFonts w:cs="Times New Roman"/>
            <w:sz w:val="20"/>
            <w:szCs w:val="20"/>
          </w:rPr>
          <w:t>https://t.me/nourmusic</w:t>
        </w:r>
      </w:hyperlink>
    </w:p>
  </w:footnote>
  <w:footnote w:id="73">
    <w:p w14:paraId="74673200" w14:textId="77777777" w:rsidR="0072056E" w:rsidRDefault="0072056E" w:rsidP="0072056E">
      <w:pPr>
        <w:pStyle w:val="FootnoteText"/>
      </w:pPr>
      <w:r>
        <w:rPr>
          <w:rStyle w:val="FootnoteReference"/>
        </w:rPr>
        <w:footnoteRef/>
      </w:r>
      <w:r>
        <w:t xml:space="preserve"> </w:t>
      </w:r>
      <w:hyperlink r:id="rId38" w:history="1">
        <w:r w:rsidRPr="00AE556C">
          <w:rPr>
            <w:rStyle w:val="Hyperlink"/>
          </w:rPr>
          <w:t>https://reference.bahai.org/en/t/b/KA/ka-50.html</w:t>
        </w:r>
      </w:hyperlink>
    </w:p>
  </w:footnote>
  <w:footnote w:id="74">
    <w:p w14:paraId="5C26047D" w14:textId="77777777" w:rsidR="00F41805" w:rsidRPr="00F41805" w:rsidRDefault="00F41805" w:rsidP="00F41805">
      <w:pPr>
        <w:spacing w:after="0"/>
        <w:rPr>
          <w:rStyle w:val="Hyperlink"/>
          <w:rFonts w:cs="Times New Roman"/>
          <w:color w:val="auto"/>
          <w:sz w:val="20"/>
          <w:szCs w:val="20"/>
          <w:u w:val="none"/>
        </w:rPr>
      </w:pPr>
      <w:r w:rsidRPr="00F41805">
        <w:rPr>
          <w:rStyle w:val="FootnoteReference"/>
          <w:sz w:val="20"/>
          <w:szCs w:val="18"/>
        </w:rPr>
        <w:footnoteRef/>
      </w:r>
      <w:r>
        <w:t xml:space="preserve"> </w:t>
      </w:r>
      <w:r w:rsidRPr="00F41805">
        <w:rPr>
          <w:sz w:val="20"/>
          <w:szCs w:val="20"/>
        </w:rPr>
        <w:t xml:space="preserve">Sources: </w:t>
      </w:r>
      <w:r w:rsidRPr="00F41805">
        <w:rPr>
          <w:rFonts w:cs="Times New Roman"/>
          <w:sz w:val="20"/>
          <w:szCs w:val="20"/>
        </w:rPr>
        <w:t xml:space="preserve">Bahai Melody - Ya Baha'u'l-Abha </w:t>
      </w:r>
      <w:hyperlink r:id="rId39" w:history="1">
        <w:r w:rsidRPr="00F41805">
          <w:rPr>
            <w:rStyle w:val="Hyperlink"/>
            <w:rFonts w:cs="Times New Roman"/>
            <w:sz w:val="20"/>
            <w:szCs w:val="20"/>
          </w:rPr>
          <w:t>https://www.youtube.com/watch?v=bDNZrW60aoo</w:t>
        </w:r>
      </w:hyperlink>
      <w:r w:rsidRPr="00F41805">
        <w:rPr>
          <w:rStyle w:val="Hyperlink"/>
          <w:rFonts w:cs="Times New Roman"/>
          <w:sz w:val="20"/>
          <w:szCs w:val="20"/>
          <w:u w:val="none"/>
        </w:rPr>
        <w:t xml:space="preserve">; </w:t>
      </w:r>
      <w:r w:rsidRPr="00F41805">
        <w:rPr>
          <w:rFonts w:cs="Times New Roman"/>
          <w:color w:val="0000FF"/>
          <w:sz w:val="20"/>
          <w:szCs w:val="20"/>
        </w:rPr>
        <w:t xml:space="preserve">Ya Baha'u'l-Abha </w:t>
      </w:r>
      <w:hyperlink r:id="rId40" w:history="1">
        <w:r w:rsidRPr="00F41805">
          <w:rPr>
            <w:rStyle w:val="Hyperlink"/>
            <w:rFonts w:cs="Times New Roman"/>
            <w:sz w:val="20"/>
            <w:szCs w:val="20"/>
          </w:rPr>
          <w:t>https://www.youtube.com/watch?v=ofPOI_Ajul0</w:t>
        </w:r>
      </w:hyperlink>
      <w:r w:rsidRPr="00F41805">
        <w:rPr>
          <w:rStyle w:val="Hyperlink"/>
          <w:rFonts w:cs="Times New Roman"/>
          <w:sz w:val="20"/>
          <w:szCs w:val="20"/>
          <w:u w:val="none"/>
        </w:rPr>
        <w:t xml:space="preserve">; </w:t>
      </w:r>
      <w:r w:rsidRPr="00F41805">
        <w:rPr>
          <w:rStyle w:val="Hyperlink"/>
          <w:rFonts w:cs="Times New Roman"/>
          <w:color w:val="auto"/>
          <w:sz w:val="20"/>
          <w:szCs w:val="20"/>
          <w:u w:val="none"/>
        </w:rPr>
        <w:t xml:space="preserve">Yabaha_U_Ll_Abha, Conferance1992.mp3, 12/3/2017, </w:t>
      </w:r>
      <w:hyperlink r:id="rId41" w:history="1">
        <w:r w:rsidRPr="00F41805">
          <w:rPr>
            <w:rStyle w:val="Hyperlink"/>
            <w:rFonts w:cs="Times New Roman"/>
            <w:sz w:val="20"/>
            <w:szCs w:val="20"/>
          </w:rPr>
          <w:t>https://t.me/Naqamaterooh</w:t>
        </w:r>
      </w:hyperlink>
    </w:p>
    <w:p w14:paraId="77A086B7" w14:textId="398705BA" w:rsidR="00F41805" w:rsidRDefault="00F41805">
      <w:pPr>
        <w:pStyle w:val="FootnoteText"/>
      </w:pPr>
    </w:p>
  </w:footnote>
  <w:footnote w:id="75">
    <w:p w14:paraId="19868C42" w14:textId="49145A3A" w:rsidR="00BF6420" w:rsidRDefault="00BF6420">
      <w:pPr>
        <w:pStyle w:val="FootnoteText"/>
      </w:pPr>
      <w:r>
        <w:rPr>
          <w:rStyle w:val="FootnoteReference"/>
        </w:rPr>
        <w:footnoteRef/>
      </w:r>
      <w:r>
        <w:t xml:space="preserve"> Same recording(s) for 9-1 and 9-2.</w:t>
      </w:r>
    </w:p>
  </w:footnote>
  <w:footnote w:id="76">
    <w:p w14:paraId="137780B4" w14:textId="6668F9F4" w:rsidR="00A84D31" w:rsidRPr="00D728B5" w:rsidRDefault="00A84D31" w:rsidP="00A84D31">
      <w:pPr>
        <w:pStyle w:val="FootnoteText"/>
        <w:rPr>
          <w:rFonts w:cs="Times New Roman"/>
        </w:rPr>
      </w:pPr>
      <w:r>
        <w:rPr>
          <w:rStyle w:val="FootnoteReference"/>
        </w:rPr>
        <w:footnoteRef/>
      </w:r>
      <w:r>
        <w:t xml:space="preserve"> </w:t>
      </w:r>
      <w:r w:rsidRPr="00D728B5">
        <w:rPr>
          <w:rFonts w:cs="Times New Roman"/>
          <w:color w:val="3C484D"/>
          <w:shd w:val="clear" w:color="auto" w:fill="FFFFFF"/>
          <w:rtl/>
        </w:rPr>
        <w:t>لوح ليلة القدس</w:t>
      </w:r>
      <w:r w:rsidR="00F553D9" w:rsidRPr="00D728B5">
        <w:rPr>
          <w:rFonts w:cs="Times New Roman"/>
          <w:color w:val="3C484D"/>
          <w:shd w:val="clear" w:color="auto" w:fill="FFFFFF"/>
        </w:rPr>
        <w:t>.</w:t>
      </w:r>
    </w:p>
  </w:footnote>
  <w:footnote w:id="77">
    <w:p w14:paraId="40D9BDC8" w14:textId="3F6A5579" w:rsidR="00C9496B" w:rsidRPr="00C9496B" w:rsidRDefault="00C9496B" w:rsidP="00C9496B">
      <w:pPr>
        <w:pStyle w:val="NoSpacing"/>
        <w:rPr>
          <w:rStyle w:val="Hyperlink"/>
          <w:rFonts w:cs="Times New Roman"/>
          <w:sz w:val="20"/>
          <w:szCs w:val="20"/>
        </w:rPr>
      </w:pPr>
      <w:r w:rsidRPr="00C9496B">
        <w:rPr>
          <w:rStyle w:val="FootnoteReference"/>
          <w:sz w:val="20"/>
          <w:szCs w:val="20"/>
        </w:rPr>
        <w:footnoteRef/>
      </w:r>
      <w:r w:rsidRPr="00C9496B">
        <w:rPr>
          <w:sz w:val="20"/>
          <w:szCs w:val="20"/>
        </w:rPr>
        <w:t xml:space="preserve"> Sources: </w:t>
      </w:r>
      <w:r w:rsidRPr="00C9496B">
        <w:rPr>
          <w:rFonts w:cs="Times New Roman"/>
          <w:sz w:val="20"/>
          <w:szCs w:val="20"/>
        </w:rPr>
        <w:t xml:space="preserve">Ya Mannan - Bahai Prayer - </w:t>
      </w:r>
      <w:r w:rsidRPr="00C9496B">
        <w:rPr>
          <w:rFonts w:cs="Times New Roman"/>
          <w:sz w:val="20"/>
          <w:szCs w:val="20"/>
          <w:rtl/>
        </w:rPr>
        <w:t>دعای دسته جمعی بهایی یا منان</w:t>
      </w:r>
      <w:r w:rsidRPr="00C9496B">
        <w:rPr>
          <w:rFonts w:cs="Times New Roman"/>
          <w:sz w:val="20"/>
          <w:szCs w:val="20"/>
        </w:rPr>
        <w:t xml:space="preserve">  </w:t>
      </w:r>
      <w:hyperlink r:id="rId42" w:history="1">
        <w:r w:rsidRPr="00C9496B">
          <w:rPr>
            <w:rStyle w:val="Hyperlink"/>
            <w:rFonts w:cs="Times New Roman"/>
            <w:sz w:val="20"/>
            <w:szCs w:val="20"/>
          </w:rPr>
          <w:t>https://www.youtube.com/watch?v=2nAOtUQjCDM</w:t>
        </w:r>
      </w:hyperlink>
      <w:r w:rsidRPr="00C9496B">
        <w:rPr>
          <w:rStyle w:val="Hyperlink"/>
          <w:rFonts w:cs="Times New Roman"/>
          <w:sz w:val="20"/>
          <w:szCs w:val="20"/>
          <w:u w:val="none"/>
        </w:rPr>
        <w:t xml:space="preserve">; </w:t>
      </w:r>
      <w:r w:rsidRPr="00C9496B">
        <w:rPr>
          <w:rFonts w:cs="Times New Roman"/>
          <w:sz w:val="20"/>
          <w:szCs w:val="20"/>
        </w:rPr>
        <w:t xml:space="preserve">3/4/2020, </w:t>
      </w:r>
      <w:r w:rsidRPr="00C9496B">
        <w:rPr>
          <w:rFonts w:cs="Times New Roman"/>
          <w:sz w:val="20"/>
          <w:szCs w:val="20"/>
          <w:rtl/>
        </w:rPr>
        <w:t>یا منان</w:t>
      </w:r>
      <w:r w:rsidRPr="00C9496B">
        <w:rPr>
          <w:rFonts w:cs="Times New Roman"/>
          <w:sz w:val="20"/>
          <w:szCs w:val="20"/>
        </w:rPr>
        <w:t xml:space="preserve">.mp3: </w:t>
      </w:r>
      <w:hyperlink r:id="rId43" w:history="1">
        <w:r w:rsidR="00F55F96" w:rsidRPr="00A64D7C">
          <w:rPr>
            <w:rStyle w:val="Hyperlink"/>
            <w:rFonts w:cs="Times New Roman"/>
            <w:sz w:val="20"/>
            <w:szCs w:val="20"/>
          </w:rPr>
          <w:t>https://t.me/niaayesh</w:t>
        </w:r>
      </w:hyperlink>
    </w:p>
    <w:p w14:paraId="3EE2D134" w14:textId="7C528382" w:rsidR="00C9496B" w:rsidRDefault="00C9496B">
      <w:pPr>
        <w:pStyle w:val="FootnoteText"/>
      </w:pPr>
    </w:p>
  </w:footnote>
  <w:footnote w:id="78">
    <w:p w14:paraId="42B7FFC3" w14:textId="462CD158" w:rsidR="00E72451" w:rsidRDefault="00E72451" w:rsidP="00E72451">
      <w:pPr>
        <w:pStyle w:val="FootnoteText"/>
      </w:pPr>
      <w:r>
        <w:rPr>
          <w:rStyle w:val="FootnoteReference"/>
        </w:rPr>
        <w:footnoteRef/>
      </w:r>
      <w:r>
        <w:t xml:space="preserve"> Provisional translation based on the translation of the original text, by Juan Cole </w:t>
      </w:r>
      <w:sdt>
        <w:sdtPr>
          <w:id w:val="-72047783"/>
          <w:citation/>
        </w:sdtPr>
        <w:sdtContent>
          <w:r>
            <w:fldChar w:fldCharType="begin"/>
          </w:r>
          <w:r>
            <w:instrText xml:space="preserve">CITATION Bah82 \n  \l 1033 </w:instrText>
          </w:r>
          <w:r>
            <w:fldChar w:fldCharType="separate"/>
          </w:r>
          <w:r w:rsidR="005539EF">
            <w:rPr>
              <w:noProof/>
            </w:rPr>
            <w:t>(Tablet of the Sacred Night 1982)</w:t>
          </w:r>
          <w:r>
            <w:fldChar w:fldCharType="end"/>
          </w:r>
        </w:sdtContent>
      </w:sdt>
    </w:p>
  </w:footnote>
  <w:footnote w:id="79">
    <w:p w14:paraId="0E98111B" w14:textId="77777777" w:rsidR="00E72451" w:rsidRDefault="00E72451" w:rsidP="00E72451">
      <w:pPr>
        <w:pStyle w:val="FootnoteText"/>
      </w:pPr>
      <w:r>
        <w:rPr>
          <w:rStyle w:val="FootnoteReference"/>
        </w:rPr>
        <w:footnoteRef/>
      </w:r>
      <w:r>
        <w:t xml:space="preserve"> Provisional translation by author.</w:t>
      </w:r>
    </w:p>
  </w:footnote>
  <w:footnote w:id="80">
    <w:p w14:paraId="0298233B" w14:textId="07833FB0" w:rsidR="009B67CB" w:rsidRDefault="009B67CB" w:rsidP="00D728B5">
      <w:pPr>
        <w:spacing w:after="0" w:line="240" w:lineRule="auto"/>
      </w:pPr>
      <w:r w:rsidRPr="009B67CB">
        <w:rPr>
          <w:rStyle w:val="FootnoteReference"/>
          <w:sz w:val="20"/>
          <w:szCs w:val="18"/>
        </w:rPr>
        <w:footnoteRef/>
      </w:r>
      <w:r>
        <w:t xml:space="preserve"> </w:t>
      </w:r>
      <w:r w:rsidRPr="009B67CB">
        <w:rPr>
          <w:rFonts w:eastAsia="Times New Roman" w:cs="Times New Roman"/>
          <w:color w:val="000000"/>
          <w:sz w:val="20"/>
          <w:szCs w:val="18"/>
          <w:shd w:val="clear" w:color="auto" w:fill="FFFFFF"/>
        </w:rPr>
        <w:t xml:space="preserve">Sources: </w:t>
      </w:r>
      <w:r w:rsidRPr="009B67CB">
        <w:rPr>
          <w:rFonts w:eastAsia="Times New Roman" w:cs="Times New Roman"/>
          <w:color w:val="000000"/>
          <w:sz w:val="22"/>
          <w:szCs w:val="20"/>
          <w:shd w:val="clear" w:color="auto" w:fill="FFFFFF"/>
          <w:rtl/>
        </w:rPr>
        <w:t>يا نور النور</w:t>
      </w:r>
      <w:r w:rsidRPr="009B67CB">
        <w:rPr>
          <w:rFonts w:eastAsia="Times New Roman" w:cs="Times New Roman"/>
          <w:color w:val="000000"/>
          <w:sz w:val="22"/>
          <w:szCs w:val="20"/>
          <w:shd w:val="clear" w:color="auto" w:fill="FFFFFF"/>
        </w:rPr>
        <w:t xml:space="preserve"> </w:t>
      </w:r>
      <w:hyperlink r:id="rId44" w:history="1">
        <w:r w:rsidRPr="009B67CB">
          <w:rPr>
            <w:rFonts w:cs="Times New Roman"/>
            <w:color w:val="0000FF"/>
            <w:sz w:val="20"/>
            <w:szCs w:val="18"/>
            <w:u w:val="single"/>
          </w:rPr>
          <w:t>https://www.youtube.com/watch?v=bexAE7Twd_E</w:t>
        </w:r>
      </w:hyperlink>
      <w:r w:rsidRPr="009B67CB">
        <w:rPr>
          <w:rFonts w:cs="Times New Roman"/>
          <w:color w:val="0000FF"/>
          <w:sz w:val="20"/>
          <w:szCs w:val="18"/>
        </w:rPr>
        <w:t xml:space="preserve">; </w:t>
      </w:r>
      <w:r w:rsidRPr="009B67CB">
        <w:rPr>
          <w:rFonts w:cs="Times New Roman"/>
          <w:color w:val="000000" w:themeColor="text1"/>
          <w:sz w:val="20"/>
          <w:szCs w:val="18"/>
        </w:rPr>
        <w:t xml:space="preserve">Nur-al-Nur.mp3, 2/29/2020: </w:t>
      </w:r>
      <w:hyperlink r:id="rId45" w:history="1">
        <w:r w:rsidRPr="009B67CB">
          <w:rPr>
            <w:rStyle w:val="Hyperlink"/>
            <w:rFonts w:cs="Times New Roman"/>
            <w:sz w:val="20"/>
            <w:szCs w:val="18"/>
          </w:rPr>
          <w:t>https://t.me/niaayesh</w:t>
        </w:r>
      </w:hyperlink>
    </w:p>
  </w:footnote>
  <w:footnote w:id="81">
    <w:p w14:paraId="3E8F3EAC" w14:textId="77777777" w:rsidR="00D728B5" w:rsidRDefault="00D728B5" w:rsidP="00D728B5">
      <w:pPr>
        <w:pStyle w:val="FootnoteText"/>
      </w:pPr>
      <w:r>
        <w:rPr>
          <w:rStyle w:val="FootnoteReference"/>
        </w:rPr>
        <w:footnoteRef/>
      </w:r>
      <w:r>
        <w:t xml:space="preserve"> </w:t>
      </w:r>
      <w:hyperlink r:id="rId46" w:history="1">
        <w:r w:rsidRPr="008C7083">
          <w:rPr>
            <w:rStyle w:val="Hyperlink"/>
          </w:rPr>
          <w:t>https://reference.bahai.org/fa/t/b/RTT/rtt-232.html</w:t>
        </w:r>
      </w:hyperlink>
      <w:r>
        <w:t xml:space="preserve"> . This source shows the pronunciation of </w:t>
      </w:r>
      <w:r w:rsidRPr="00D728B5">
        <w:rPr>
          <w:rFonts w:cs="Times New Roman"/>
          <w:rtl/>
        </w:rPr>
        <w:t>مظهر</w:t>
      </w:r>
      <w:r w:rsidRPr="00D728B5">
        <w:t xml:space="preserve"> </w:t>
      </w:r>
      <w:r>
        <w:t xml:space="preserve">to be </w:t>
      </w:r>
      <w:r w:rsidRPr="00D728B5">
        <w:rPr>
          <w:rFonts w:cs="Times New Roman"/>
          <w:shd w:val="clear" w:color="auto" w:fill="F4F9FC"/>
          <w:rtl/>
        </w:rPr>
        <w:t>مُظَهّرٌ</w:t>
      </w:r>
      <w:r w:rsidRPr="00D728B5">
        <w:rPr>
          <w:rFonts w:ascii="Adobe Naskh Medium" w:hAnsi="Adobe Naskh Medium" w:cs="Adobe Naskh Medium"/>
          <w:shd w:val="clear" w:color="auto" w:fill="F4F9FC"/>
          <w:rtl/>
        </w:rPr>
        <w:t> </w:t>
      </w:r>
      <w:r w:rsidRPr="00D728B5">
        <w:rPr>
          <w:rFonts w:ascii="Adobe Naskh Medium" w:hAnsi="Adobe Naskh Medium" w:cs="Adobe Naskh Medium"/>
          <w:color w:val="000000"/>
          <w:sz w:val="22"/>
          <w:szCs w:val="22"/>
          <w:rtl/>
        </w:rPr>
        <w:t xml:space="preserve"> </w:t>
      </w:r>
      <w:r w:rsidRPr="00D728B5">
        <w:rPr>
          <w:rFonts w:ascii="Adobe Naskh Medium" w:hAnsi="Adobe Naskh Medium" w:cs="Adobe Naskh Medium"/>
          <w:color w:val="000000"/>
          <w:sz w:val="22"/>
          <w:szCs w:val="22"/>
        </w:rPr>
        <w:t xml:space="preserve"> </w:t>
      </w:r>
      <w:r w:rsidRPr="009E6CC7">
        <w:rPr>
          <w:rFonts w:cs="Times New Roman"/>
          <w:color w:val="000000"/>
        </w:rPr>
        <w:t>rather than</w:t>
      </w:r>
      <w:r w:rsidRPr="009E6CC7">
        <w:rPr>
          <w:rFonts w:ascii="Adobe Naskh Medium" w:hAnsi="Adobe Naskh Medium" w:cs="Adobe Naskh Medium"/>
          <w:color w:val="000000"/>
        </w:rPr>
        <w:t xml:space="preserve"> </w:t>
      </w:r>
      <w:r w:rsidRPr="00D728B5">
        <w:rPr>
          <w:rFonts w:cs="Times New Roman"/>
          <w:shd w:val="clear" w:color="auto" w:fill="F4F9FC"/>
          <w:rtl/>
        </w:rPr>
        <w:t>مَظْهَر</w:t>
      </w:r>
      <w:r>
        <w:rPr>
          <w:rFonts w:ascii="Adobe Naskh Medium" w:hAnsi="Adobe Naskh Medium" w:cs="Adobe Naskh Medium"/>
          <w:sz w:val="24"/>
          <w:szCs w:val="24"/>
          <w:shd w:val="clear" w:color="auto" w:fill="F4F9FC"/>
        </w:rPr>
        <w:t xml:space="preserve">, </w:t>
      </w:r>
      <w:r w:rsidRPr="00B14117">
        <w:rPr>
          <w:rFonts w:asciiTheme="majorBidi" w:hAnsiTheme="majorBidi" w:cstheme="majorBidi"/>
          <w:shd w:val="clear" w:color="auto" w:fill="F4F9FC"/>
        </w:rPr>
        <w:t xml:space="preserve">the former meaning endorser </w:t>
      </w:r>
      <w:r>
        <w:rPr>
          <w:rFonts w:asciiTheme="majorBidi" w:hAnsiTheme="majorBidi" w:cstheme="majorBidi"/>
          <w:shd w:val="clear" w:color="auto" w:fill="F4F9FC"/>
        </w:rPr>
        <w:t xml:space="preserve">or developer </w:t>
      </w:r>
      <w:r w:rsidRPr="00B14117">
        <w:rPr>
          <w:rFonts w:asciiTheme="majorBidi" w:hAnsiTheme="majorBidi" w:cstheme="majorBidi"/>
          <w:shd w:val="clear" w:color="auto" w:fill="F4F9FC"/>
        </w:rPr>
        <w:t>and the latter meaning appearance.</w:t>
      </w:r>
      <w:r>
        <w:rPr>
          <w:rFonts w:asciiTheme="majorBidi" w:hAnsiTheme="majorBidi" w:cstheme="majorBidi"/>
          <w:shd w:val="clear" w:color="auto" w:fill="F4F9FC"/>
        </w:rPr>
        <w:t xml:space="preserve"> This is also the way it is pronounced in the recording.</w:t>
      </w:r>
    </w:p>
    <w:p w14:paraId="3445FE64" w14:textId="186416BE" w:rsidR="00D728B5" w:rsidRDefault="00D728B5">
      <w:pPr>
        <w:pStyle w:val="FootnoteText"/>
      </w:pPr>
    </w:p>
  </w:footnote>
  <w:footnote w:id="82">
    <w:p w14:paraId="5A56890B" w14:textId="7A21A3AE" w:rsidR="00E668AB" w:rsidRDefault="00E668AB" w:rsidP="000A619C">
      <w:r w:rsidRPr="00E668AB">
        <w:rPr>
          <w:rStyle w:val="FootnoteReference"/>
          <w:sz w:val="20"/>
          <w:szCs w:val="18"/>
        </w:rPr>
        <w:footnoteRef/>
      </w:r>
      <w:r w:rsidRPr="00E668AB">
        <w:rPr>
          <w:sz w:val="20"/>
          <w:szCs w:val="18"/>
        </w:rPr>
        <w:t xml:space="preserve"> </w:t>
      </w:r>
      <w:r w:rsidRPr="00E668AB">
        <w:rPr>
          <w:rFonts w:asciiTheme="majorBidi" w:hAnsiTheme="majorBidi" w:cstheme="majorBidi"/>
          <w:sz w:val="20"/>
          <w:szCs w:val="18"/>
        </w:rPr>
        <w:t xml:space="preserve"> </w:t>
      </w:r>
      <w:hyperlink r:id="rId47" w:history="1">
        <w:r w:rsidRPr="00E668AB">
          <w:rPr>
            <w:color w:val="0000FF"/>
            <w:sz w:val="20"/>
            <w:szCs w:val="18"/>
            <w:u w:val="single"/>
          </w:rPr>
          <w:t>Supplications-by-Bahaullah-1.pdf (joshuahalltranslations.com)</w:t>
        </w:r>
      </w:hyperlink>
    </w:p>
  </w:footnote>
  <w:footnote w:id="83">
    <w:p w14:paraId="66E2C8EF" w14:textId="77777777" w:rsidR="009B67CB" w:rsidRPr="009B67CB" w:rsidRDefault="009B67CB" w:rsidP="009B67CB">
      <w:pPr>
        <w:spacing w:after="0"/>
        <w:rPr>
          <w:rFonts w:cs="Times New Roman"/>
          <w:sz w:val="20"/>
          <w:szCs w:val="20"/>
        </w:rPr>
      </w:pPr>
      <w:r w:rsidRPr="009B67CB">
        <w:rPr>
          <w:rStyle w:val="FootnoteReference"/>
          <w:sz w:val="20"/>
          <w:szCs w:val="18"/>
        </w:rPr>
        <w:footnoteRef/>
      </w:r>
      <w:r w:rsidRPr="009B67CB">
        <w:rPr>
          <w:sz w:val="20"/>
          <w:szCs w:val="18"/>
        </w:rPr>
        <w:t xml:space="preserve"> </w:t>
      </w:r>
      <w:r w:rsidRPr="009B67CB">
        <w:rPr>
          <w:rFonts w:cs="Times New Roman"/>
          <w:sz w:val="20"/>
          <w:szCs w:val="20"/>
        </w:rPr>
        <w:t xml:space="preserve">Source: </w:t>
      </w:r>
      <w:r w:rsidRPr="009B67CB">
        <w:rPr>
          <w:rFonts w:cs="Times New Roman"/>
          <w:sz w:val="20"/>
          <w:szCs w:val="20"/>
          <w:rtl/>
        </w:rPr>
        <w:t>یا نورالسماوات</w:t>
      </w:r>
      <w:r w:rsidRPr="009B67CB">
        <w:rPr>
          <w:rFonts w:cs="Times New Roman"/>
          <w:sz w:val="20"/>
          <w:szCs w:val="20"/>
        </w:rPr>
        <w:t xml:space="preserve">.mp3, 10/26/2016: </w:t>
      </w:r>
      <w:hyperlink r:id="rId48" w:history="1">
        <w:r w:rsidRPr="009B67CB">
          <w:rPr>
            <w:rStyle w:val="Hyperlink"/>
            <w:rFonts w:cs="Times New Roman"/>
            <w:sz w:val="20"/>
            <w:szCs w:val="20"/>
          </w:rPr>
          <w:t>https://t.me/niaayesh</w:t>
        </w:r>
      </w:hyperlink>
    </w:p>
    <w:p w14:paraId="734EC0BB" w14:textId="25437402" w:rsidR="009B67CB" w:rsidRDefault="009B67CB">
      <w:pPr>
        <w:pStyle w:val="FootnoteText"/>
      </w:pPr>
    </w:p>
  </w:footnote>
  <w:footnote w:id="84">
    <w:p w14:paraId="612B6512" w14:textId="77777777" w:rsidR="00FF6927" w:rsidRDefault="00FF6927" w:rsidP="00FF6927">
      <w:pPr>
        <w:pStyle w:val="FootnoteText"/>
      </w:pPr>
      <w:r>
        <w:rPr>
          <w:rStyle w:val="FootnoteReference"/>
        </w:rPr>
        <w:footnoteRef/>
      </w:r>
      <w:r>
        <w:t xml:space="preserve"> Although I could not find a source text or attribution for this </w:t>
      </w:r>
      <w:r w:rsidRPr="00C468E6">
        <w:rPr>
          <w:i/>
          <w:iCs/>
          <w:u w:val="single"/>
        </w:rPr>
        <w:t>dh</w:t>
      </w:r>
      <w:r w:rsidRPr="00C468E6">
        <w:rPr>
          <w:i/>
          <w:iCs/>
        </w:rPr>
        <w:t>ikr</w:t>
      </w:r>
      <w:r>
        <w:t xml:space="preserve">, I have found it included in Bahá’í </w:t>
      </w:r>
      <w:r w:rsidRPr="00F553D9">
        <w:rPr>
          <w:u w:val="single"/>
        </w:rPr>
        <w:t>dh</w:t>
      </w:r>
      <w:r w:rsidRPr="00F553D9">
        <w:t>ikr</w:t>
      </w:r>
      <w:r>
        <w:t xml:space="preserve"> lists. The phrase </w:t>
      </w:r>
      <w:r w:rsidRPr="00B87AF2">
        <w:rPr>
          <w:rFonts w:cs="Times New Roman"/>
          <w:rtl/>
        </w:rPr>
        <w:t>ذُو الفَضل ِ العَظيم</w:t>
      </w:r>
      <w:r>
        <w:rPr>
          <w:rFonts w:ascii="Adobe Naskh Medium" w:hAnsi="Adobe Naskh Medium" w:cs="Adobe Naskh Medium"/>
        </w:rPr>
        <w:t xml:space="preserve"> </w:t>
      </w:r>
      <w:r w:rsidRPr="00F553D9">
        <w:rPr>
          <w:rFonts w:asciiTheme="majorBidi" w:hAnsiTheme="majorBidi" w:cstheme="majorBidi"/>
        </w:rPr>
        <w:t>appears in the Writings of the Báb and Bahá’u’lláh as well as in the Qur’an</w:t>
      </w:r>
      <w:r>
        <w:rPr>
          <w:rFonts w:asciiTheme="minorHAnsi" w:hAnsiTheme="minorHAnsi" w:cstheme="minorHAnsi"/>
        </w:rPr>
        <w:t>.</w:t>
      </w:r>
    </w:p>
  </w:footnote>
  <w:footnote w:id="85">
    <w:p w14:paraId="58D14BEA" w14:textId="77777777" w:rsidR="00FF6927" w:rsidRDefault="00FF6927" w:rsidP="00FF6927">
      <w:pPr>
        <w:spacing w:after="0"/>
      </w:pPr>
      <w:r w:rsidRPr="00527DFC">
        <w:rPr>
          <w:rStyle w:val="FootnoteReference"/>
          <w:sz w:val="20"/>
          <w:szCs w:val="18"/>
        </w:rPr>
        <w:footnoteRef/>
      </w:r>
      <w:r>
        <w:t xml:space="preserve"> </w:t>
      </w:r>
      <w:r w:rsidRPr="009B67CB">
        <w:rPr>
          <w:rFonts w:cs="Times New Roman"/>
          <w:sz w:val="20"/>
          <w:szCs w:val="18"/>
        </w:rPr>
        <w:t>S</w:t>
      </w:r>
      <w:r w:rsidRPr="009B67CB">
        <w:rPr>
          <w:rFonts w:cs="Times New Roman"/>
          <w:color w:val="000000"/>
          <w:sz w:val="20"/>
          <w:szCs w:val="18"/>
        </w:rPr>
        <w:t xml:space="preserve">ource: Unknown Artist--Track 13.mp3.March 17, 2020: </w:t>
      </w:r>
      <w:hyperlink r:id="rId49" w:history="1">
        <w:r w:rsidRPr="009B67CB">
          <w:rPr>
            <w:rStyle w:val="Hyperlink"/>
            <w:rFonts w:cs="Times New Roman"/>
            <w:sz w:val="20"/>
            <w:szCs w:val="18"/>
          </w:rPr>
          <w:t>https://t.me/niaayesh</w:t>
        </w:r>
      </w:hyperlink>
    </w:p>
  </w:footnote>
  <w:footnote w:id="86">
    <w:p w14:paraId="705A2AD1" w14:textId="77777777" w:rsidR="00FF6927" w:rsidRDefault="00FF6927" w:rsidP="00FF6927">
      <w:pPr>
        <w:pStyle w:val="FootnoteText"/>
      </w:pPr>
      <w:r>
        <w:rPr>
          <w:rStyle w:val="FootnoteReference"/>
        </w:rPr>
        <w:footnoteRef/>
      </w:r>
      <w:r>
        <w:t xml:space="preserve"> Provisional translation by author</w:t>
      </w:r>
    </w:p>
  </w:footnote>
  <w:footnote w:id="87">
    <w:p w14:paraId="4F2287D9" w14:textId="7ABE4DB7" w:rsidR="00E27A13" w:rsidRDefault="00E27A13" w:rsidP="00120A1A">
      <w:pPr>
        <w:pStyle w:val="FootnoteText"/>
      </w:pPr>
      <w:r>
        <w:rPr>
          <w:rStyle w:val="FootnoteReference"/>
        </w:rPr>
        <w:footnoteRef/>
      </w:r>
      <w:r>
        <w:t xml:space="preserve"> </w:t>
      </w:r>
      <w:hyperlink r:id="rId50" w:anchor="pg323" w:history="1">
        <w:r w:rsidRPr="00C10FB2">
          <w:rPr>
            <w:rStyle w:val="Hyperlink"/>
          </w:rPr>
          <w:t>https://reference.bahai.org/fa/t/b/AHM/ahm-323.html#pg323</w:t>
        </w:r>
      </w:hyperlink>
    </w:p>
  </w:footnote>
  <w:footnote w:id="88">
    <w:p w14:paraId="6D595BC3" w14:textId="77777777" w:rsidR="00C84B01" w:rsidRPr="00E86BF7" w:rsidRDefault="00C84B01" w:rsidP="00C84B01">
      <w:pPr>
        <w:spacing w:after="0" w:line="240" w:lineRule="auto"/>
        <w:rPr>
          <w:rFonts w:cs="Times New Roman"/>
          <w:color w:val="0563C1" w:themeColor="hyperlink"/>
          <w:sz w:val="20"/>
          <w:szCs w:val="18"/>
          <w:u w:val="single"/>
        </w:rPr>
      </w:pPr>
      <w:r w:rsidRPr="00C84B01">
        <w:rPr>
          <w:rStyle w:val="FootnoteReference"/>
          <w:sz w:val="20"/>
          <w:szCs w:val="18"/>
        </w:rPr>
        <w:footnoteRef/>
      </w:r>
      <w:r>
        <w:t xml:space="preserve"> </w:t>
      </w:r>
      <w:r w:rsidRPr="000D3129">
        <w:rPr>
          <w:rFonts w:eastAsia="Times New Roman" w:cstheme="minorHAnsi"/>
          <w:sz w:val="20"/>
          <w:szCs w:val="18"/>
        </w:rPr>
        <w:t xml:space="preserve">Sources: </w:t>
      </w:r>
      <w:hyperlink r:id="rId51" w:history="1">
        <w:r w:rsidRPr="000D3129">
          <w:rPr>
            <w:rStyle w:val="Hyperlink"/>
            <w:rFonts w:eastAsia="Times New Roman" w:cs="Times New Roman"/>
            <w:sz w:val="20"/>
            <w:szCs w:val="18"/>
          </w:rPr>
          <w:t>https://donyayebahai.org/sites/default/files/Avazhaye%20Khosh%20Janan%20Track%203.mp3</w:t>
        </w:r>
      </w:hyperlink>
      <w:r w:rsidRPr="000D3129">
        <w:rPr>
          <w:rStyle w:val="Hyperlink"/>
          <w:rFonts w:eastAsia="Times New Roman" w:cs="Times New Roman"/>
          <w:sz w:val="20"/>
          <w:szCs w:val="18"/>
          <w:u w:val="none"/>
        </w:rPr>
        <w:t xml:space="preserve">; </w:t>
      </w:r>
      <w:r w:rsidRPr="000D3129">
        <w:rPr>
          <w:rFonts w:cs="Times New Roman"/>
          <w:sz w:val="20"/>
          <w:szCs w:val="18"/>
          <w:rtl/>
          <w:lang w:val="fr-FR"/>
        </w:rPr>
        <w:t>الها_معبودا_ملکا</w:t>
      </w:r>
      <w:r w:rsidRPr="00E86BF7">
        <w:rPr>
          <w:rFonts w:cs="Times New Roman"/>
          <w:sz w:val="20"/>
          <w:szCs w:val="18"/>
        </w:rPr>
        <w:t xml:space="preserve">.mp3, 3/14/2017: </w:t>
      </w:r>
      <w:hyperlink r:id="rId52" w:history="1">
        <w:r w:rsidRPr="00E86BF7">
          <w:rPr>
            <w:rStyle w:val="Hyperlink"/>
            <w:rFonts w:cs="Times New Roman"/>
            <w:sz w:val="20"/>
            <w:szCs w:val="18"/>
          </w:rPr>
          <w:t>https://t.me/niaayesh</w:t>
        </w:r>
      </w:hyperlink>
    </w:p>
    <w:p w14:paraId="3C570C9A" w14:textId="18223D08" w:rsidR="00C84B01" w:rsidRPr="00E86BF7" w:rsidRDefault="00C84B01">
      <w:pPr>
        <w:pStyle w:val="FootnoteText"/>
      </w:pPr>
    </w:p>
  </w:footnote>
  <w:footnote w:id="89">
    <w:p w14:paraId="0BFFB9A1" w14:textId="77777777" w:rsidR="000A7BE6" w:rsidRPr="00E86BF7" w:rsidRDefault="000A7BE6" w:rsidP="000A7BE6">
      <w:pPr>
        <w:pStyle w:val="FootnoteText"/>
      </w:pPr>
      <w:r>
        <w:rPr>
          <w:rStyle w:val="FootnoteReference"/>
        </w:rPr>
        <w:footnoteRef/>
      </w:r>
      <w:r w:rsidRPr="00E86BF7">
        <w:t xml:space="preserve"> </w:t>
      </w:r>
      <w:hyperlink r:id="rId53" w:anchor="pg326" w:history="1">
        <w:r w:rsidRPr="00E86BF7">
          <w:rPr>
            <w:rStyle w:val="Hyperlink"/>
          </w:rPr>
          <w:t>https://reference.bahai.org/fa/t/b/AHM/ahm-326.html#pg326</w:t>
        </w:r>
      </w:hyperlink>
    </w:p>
  </w:footnote>
  <w:footnote w:id="90">
    <w:p w14:paraId="6ED3EDEF" w14:textId="0F0087E7" w:rsidR="001C0E65" w:rsidRPr="00E86BF7" w:rsidRDefault="001C0E65">
      <w:pPr>
        <w:pStyle w:val="FootnoteText"/>
      </w:pPr>
      <w:r>
        <w:rPr>
          <w:rStyle w:val="FootnoteReference"/>
        </w:rPr>
        <w:footnoteRef/>
      </w:r>
      <w:r w:rsidRPr="00E86BF7">
        <w:t xml:space="preserve"> </w:t>
      </w:r>
      <w:hyperlink r:id="rId54" w:anchor="pg8" w:history="1">
        <w:r w:rsidRPr="00E86BF7">
          <w:rPr>
            <w:rStyle w:val="Hyperlink"/>
          </w:rPr>
          <w:t>https://reference.bahai.org/fa/t/b/ESW1/esw1-9.html#pg8</w:t>
        </w:r>
      </w:hyperlink>
    </w:p>
  </w:footnote>
  <w:footnote w:id="91">
    <w:p w14:paraId="3EB205DD" w14:textId="77777777" w:rsidR="000A7BE6" w:rsidRPr="00E86BF7" w:rsidRDefault="000A7BE6" w:rsidP="000A7BE6">
      <w:pPr>
        <w:pStyle w:val="FootnoteText"/>
      </w:pPr>
      <w:r>
        <w:rPr>
          <w:rStyle w:val="FootnoteReference"/>
        </w:rPr>
        <w:footnoteRef/>
      </w:r>
      <w:r w:rsidRPr="00E86BF7">
        <w:t xml:space="preserve"> </w:t>
      </w:r>
      <w:hyperlink r:id="rId55" w:anchor="pg169" w:history="1">
        <w:r w:rsidRPr="00E86BF7">
          <w:rPr>
            <w:rStyle w:val="Hyperlink"/>
          </w:rPr>
          <w:t>https://reference.bahai.org/fa/t/b/PM/pm-165.html#pg169</w:t>
        </w:r>
      </w:hyperlink>
    </w:p>
  </w:footnote>
  <w:footnote w:id="92">
    <w:p w14:paraId="4E97D3FD" w14:textId="77777777" w:rsidR="000A7BE6" w:rsidRPr="00E86BF7" w:rsidRDefault="000A7BE6" w:rsidP="000A7BE6">
      <w:pPr>
        <w:pStyle w:val="FootnoteText"/>
      </w:pPr>
      <w:r>
        <w:rPr>
          <w:rStyle w:val="FootnoteReference"/>
        </w:rPr>
        <w:footnoteRef/>
      </w:r>
      <w:r w:rsidRPr="00E86BF7">
        <w:t xml:space="preserve"> </w:t>
      </w:r>
      <w:hyperlink r:id="rId56" w:anchor="pg146" w:history="1">
        <w:r w:rsidRPr="00E86BF7">
          <w:rPr>
            <w:rStyle w:val="Hyperlink"/>
          </w:rPr>
          <w:t>https://reference.bahai.org/fa/t/b/MMQ1/mmq1-148.html#pg146</w:t>
        </w:r>
      </w:hyperlink>
    </w:p>
  </w:footnote>
  <w:footnote w:id="93">
    <w:p w14:paraId="7F395BA5" w14:textId="77777777" w:rsidR="00590E2F" w:rsidRPr="00E86BF7" w:rsidRDefault="00590E2F" w:rsidP="00590E2F">
      <w:pPr>
        <w:pStyle w:val="FootnoteText"/>
      </w:pPr>
      <w:r>
        <w:rPr>
          <w:rStyle w:val="FootnoteReference"/>
        </w:rPr>
        <w:footnoteRef/>
      </w:r>
      <w:r w:rsidRPr="00E86BF7">
        <w:t xml:space="preserve"> </w:t>
      </w:r>
      <w:hyperlink r:id="rId57" w:anchor="402308779" w:history="1">
        <w:r w:rsidRPr="00E86BF7">
          <w:rPr>
            <w:rStyle w:val="Hyperlink"/>
          </w:rPr>
          <w:t>https://www.bahai.org/library/authoritative-texts/bahaullah/prayers-meditations/6#402308779</w:t>
        </w:r>
      </w:hyperlink>
    </w:p>
  </w:footnote>
  <w:footnote w:id="94">
    <w:p w14:paraId="042A0AA1" w14:textId="77777777" w:rsidR="001D7E94" w:rsidRPr="001D7E94" w:rsidRDefault="001D7E94" w:rsidP="001D7E94">
      <w:pPr>
        <w:rPr>
          <w:rFonts w:cs="Times New Roman"/>
          <w:sz w:val="20"/>
          <w:szCs w:val="20"/>
        </w:rPr>
      </w:pPr>
      <w:r w:rsidRPr="001D7E94">
        <w:rPr>
          <w:rStyle w:val="FootnoteReference"/>
          <w:sz w:val="20"/>
          <w:szCs w:val="18"/>
        </w:rPr>
        <w:footnoteRef/>
      </w:r>
      <w:r w:rsidRPr="001D7E94">
        <w:rPr>
          <w:sz w:val="20"/>
          <w:szCs w:val="18"/>
        </w:rPr>
        <w:t xml:space="preserve"> </w:t>
      </w:r>
      <w:r w:rsidRPr="001D7E94">
        <w:rPr>
          <w:rFonts w:cs="Times New Roman"/>
          <w:sz w:val="20"/>
          <w:szCs w:val="20"/>
        </w:rPr>
        <w:t xml:space="preserve">Source: ELAHA.JANHA AZ TO.mp3, December 30, 2015: </w:t>
      </w:r>
      <w:hyperlink r:id="rId58" w:history="1">
        <w:r w:rsidRPr="001D7E94">
          <w:rPr>
            <w:rFonts w:cs="Times New Roman"/>
            <w:color w:val="0563C1" w:themeColor="hyperlink"/>
            <w:sz w:val="20"/>
            <w:szCs w:val="20"/>
            <w:u w:val="single"/>
          </w:rPr>
          <w:t>https://t.me/niaayesh</w:t>
        </w:r>
      </w:hyperlink>
    </w:p>
    <w:p w14:paraId="4646D10E" w14:textId="5BE677FC" w:rsidR="001D7E94" w:rsidRDefault="001D7E94">
      <w:pPr>
        <w:pStyle w:val="FootnoteText"/>
      </w:pPr>
    </w:p>
  </w:footnote>
  <w:footnote w:id="95">
    <w:p w14:paraId="0FDBD007" w14:textId="352F820B" w:rsidR="000F0ED3" w:rsidRDefault="000F0ED3">
      <w:pPr>
        <w:pStyle w:val="FootnoteText"/>
      </w:pPr>
      <w:r>
        <w:rPr>
          <w:rStyle w:val="FootnoteReference"/>
        </w:rPr>
        <w:footnoteRef/>
      </w:r>
      <w:r>
        <w:t xml:space="preserve"> Paraphrase by author to fit the melody.</w:t>
      </w:r>
    </w:p>
  </w:footnote>
  <w:footnote w:id="96">
    <w:p w14:paraId="7E23D4D3" w14:textId="7CFD310E" w:rsidR="00AF7768" w:rsidRPr="00C9496B" w:rsidRDefault="00AF7768" w:rsidP="00C9496B">
      <w:pPr>
        <w:spacing w:after="0"/>
        <w:rPr>
          <w:rFonts w:cs="Times New Roman"/>
          <w:sz w:val="20"/>
          <w:szCs w:val="20"/>
        </w:rPr>
      </w:pPr>
      <w:r w:rsidRPr="00AF7768">
        <w:rPr>
          <w:rStyle w:val="FootnoteReference"/>
          <w:sz w:val="20"/>
          <w:szCs w:val="18"/>
        </w:rPr>
        <w:footnoteRef/>
      </w:r>
      <w:r w:rsidRPr="00C9496B">
        <w:rPr>
          <w:sz w:val="20"/>
          <w:szCs w:val="18"/>
        </w:rPr>
        <w:t xml:space="preserve"> </w:t>
      </w:r>
      <w:r w:rsidRPr="00C9496B">
        <w:rPr>
          <w:rFonts w:cs="Times New Roman"/>
          <w:sz w:val="20"/>
          <w:szCs w:val="20"/>
        </w:rPr>
        <w:t>Source: Amr-Amre-To_(</w:t>
      </w:r>
      <w:hyperlink r:id="rId59" w:history="1">
        <w:r w:rsidRPr="00C9496B">
          <w:rPr>
            <w:rStyle w:val="Hyperlink"/>
            <w:rFonts w:cs="Times New Roman"/>
            <w:sz w:val="20"/>
            <w:szCs w:val="20"/>
          </w:rPr>
          <w:t>www.BahaiGlory.com).mp3</w:t>
        </w:r>
      </w:hyperlink>
      <w:r w:rsidRPr="00C9496B">
        <w:rPr>
          <w:rFonts w:cs="Times New Roman"/>
          <w:sz w:val="20"/>
          <w:szCs w:val="20"/>
        </w:rPr>
        <w:t xml:space="preserve">, </w:t>
      </w:r>
      <w:r w:rsidR="00C9496B" w:rsidRPr="00C9496B">
        <w:rPr>
          <w:rFonts w:cs="Times New Roman"/>
          <w:sz w:val="20"/>
          <w:szCs w:val="20"/>
        </w:rPr>
        <w:t xml:space="preserve">, </w:t>
      </w:r>
      <w:r w:rsidRPr="00C9496B">
        <w:rPr>
          <w:rFonts w:cs="Times New Roman"/>
          <w:sz w:val="20"/>
          <w:szCs w:val="20"/>
        </w:rPr>
        <w:t xml:space="preserve">April 7, 2016: </w:t>
      </w:r>
      <w:hyperlink r:id="rId60" w:history="1">
        <w:r w:rsidRPr="00C9496B">
          <w:rPr>
            <w:rFonts w:cs="Times New Roman"/>
            <w:color w:val="0563C1" w:themeColor="hyperlink"/>
            <w:sz w:val="20"/>
            <w:szCs w:val="20"/>
            <w:u w:val="single"/>
          </w:rPr>
          <w:t>https://t.me/niaayesh</w:t>
        </w:r>
      </w:hyperlink>
    </w:p>
    <w:p w14:paraId="7B56BD12" w14:textId="3FA8A301" w:rsidR="00AF7768" w:rsidRDefault="00AF7768">
      <w:pPr>
        <w:pStyle w:val="FootnoteText"/>
      </w:pPr>
    </w:p>
  </w:footnote>
  <w:footnote w:id="97">
    <w:p w14:paraId="304BD23F" w14:textId="681B1E63" w:rsidR="00514F27" w:rsidRDefault="00514F27">
      <w:pPr>
        <w:pStyle w:val="FootnoteText"/>
      </w:pPr>
      <w:r>
        <w:rPr>
          <w:rStyle w:val="FootnoteReference"/>
        </w:rPr>
        <w:footnoteRef/>
      </w:r>
      <w:r>
        <w:t xml:space="preserve"> Lyrics paraphrased by the author to fit the melody.</w:t>
      </w:r>
    </w:p>
  </w:footnote>
  <w:footnote w:id="98">
    <w:p w14:paraId="14B0DD0A" w14:textId="77777777" w:rsidR="00CC4045" w:rsidRDefault="00CC4045" w:rsidP="00CC4045">
      <w:pPr>
        <w:pStyle w:val="FootnoteText"/>
      </w:pPr>
      <w:r>
        <w:rPr>
          <w:rStyle w:val="FootnoteReference"/>
        </w:rPr>
        <w:footnoteRef/>
      </w:r>
      <w:r>
        <w:t xml:space="preserve"> </w:t>
      </w:r>
      <w:hyperlink r:id="rId61" w:history="1">
        <w:r w:rsidRPr="00A379ED">
          <w:rPr>
            <w:rStyle w:val="Hyperlink"/>
          </w:rPr>
          <w:t>https://reference.bahai.org/fa/t/b/AHM/ahm-49.html</w:t>
        </w:r>
      </w:hyperlink>
      <w:r>
        <w:t xml:space="preserve"> </w:t>
      </w:r>
    </w:p>
  </w:footnote>
  <w:footnote w:id="99">
    <w:p w14:paraId="42E5AC69" w14:textId="105BB0CB" w:rsidR="00CC4045" w:rsidRDefault="00CC4045" w:rsidP="00AF7768">
      <w:pPr>
        <w:shd w:val="clear" w:color="auto" w:fill="FFFFFF"/>
        <w:spacing w:after="0" w:line="240" w:lineRule="auto"/>
        <w:textAlignment w:val="baseline"/>
      </w:pPr>
      <w:r>
        <w:rPr>
          <w:rStyle w:val="FootnoteReference"/>
        </w:rPr>
        <w:footnoteRef/>
      </w:r>
      <w:r>
        <w:t xml:space="preserve"> </w:t>
      </w:r>
      <w:hyperlink r:id="rId62" w:anchor="715760313" w:history="1">
        <w:r w:rsidRPr="008C6D63">
          <w:rPr>
            <w:rStyle w:val="Hyperlink"/>
            <w:rFonts w:asciiTheme="majorBidi" w:hAnsiTheme="majorBidi" w:cstheme="majorBidi"/>
            <w:sz w:val="20"/>
            <w:szCs w:val="20"/>
          </w:rPr>
          <w:t>https://www.bahai.org/library/authoritative-texts/bahaullah/additional-prayers-revealed-bahaullah/199744240/1#715760313</w:t>
        </w:r>
      </w:hyperlink>
      <w:r w:rsidRPr="008C6D63">
        <w:rPr>
          <w:rFonts w:asciiTheme="majorBidi" w:hAnsiTheme="majorBidi" w:cstheme="majorBidi"/>
          <w:sz w:val="20"/>
          <w:szCs w:val="20"/>
        </w:rPr>
        <w:t xml:space="preserve">, </w:t>
      </w:r>
      <w:hyperlink r:id="rId63" w:history="1">
        <w:r w:rsidRPr="00BE3B73">
          <w:rPr>
            <w:rStyle w:val="Hyperlink"/>
            <w:rFonts w:asciiTheme="majorBidi" w:eastAsia="Arial Unicode MS" w:hAnsiTheme="majorBidi" w:cstheme="majorBidi" w:hint="eastAsia"/>
            <w:sz w:val="20"/>
            <w:szCs w:val="20"/>
          </w:rPr>
          <w:t>www.bahai.org/r/055420149</w:t>
        </w:r>
      </w:hyperlink>
      <w:r>
        <w:rPr>
          <w:rFonts w:asciiTheme="majorBidi" w:eastAsia="Arial Unicode MS" w:hAnsiTheme="majorBidi" w:cstheme="majorBidi"/>
          <w:color w:val="565656"/>
          <w:sz w:val="20"/>
          <w:szCs w:val="20"/>
        </w:rPr>
        <w:t xml:space="preserve"> </w:t>
      </w:r>
    </w:p>
  </w:footnote>
  <w:footnote w:id="100">
    <w:p w14:paraId="120BAF94" w14:textId="2647AD1D" w:rsidR="00AF7768" w:rsidRDefault="00AF7768" w:rsidP="007F4751">
      <w:pPr>
        <w:spacing w:after="0"/>
      </w:pPr>
      <w:r w:rsidRPr="00AF7768">
        <w:rPr>
          <w:rStyle w:val="FootnoteReference"/>
          <w:sz w:val="20"/>
          <w:szCs w:val="18"/>
        </w:rPr>
        <w:footnoteRef/>
      </w:r>
      <w:r w:rsidRPr="00AF7768">
        <w:rPr>
          <w:sz w:val="20"/>
          <w:szCs w:val="18"/>
        </w:rPr>
        <w:t xml:space="preserve"> </w:t>
      </w:r>
      <w:r w:rsidRPr="00AF7768">
        <w:rPr>
          <w:rFonts w:cs="Times New Roman"/>
          <w:color w:val="262626"/>
          <w:sz w:val="20"/>
          <w:szCs w:val="18"/>
          <w:shd w:val="clear" w:color="auto" w:fill="FFFFFF"/>
        </w:rPr>
        <w:t xml:space="preserve">Source:  </w:t>
      </w:r>
      <w:r w:rsidRPr="00AF7768">
        <w:rPr>
          <w:rFonts w:cs="Times New Roman"/>
          <w:sz w:val="22"/>
          <w:szCs w:val="20"/>
          <w:rtl/>
        </w:rPr>
        <w:t>الهی_الهی_اشکرک_فی_کل</w:t>
      </w:r>
      <w:r w:rsidRPr="00AF7768">
        <w:rPr>
          <w:rFonts w:cs="Times New Roman"/>
          <w:sz w:val="20"/>
          <w:szCs w:val="18"/>
        </w:rPr>
        <w:t xml:space="preserve">.mp3, 6/11/2016: </w:t>
      </w:r>
      <w:hyperlink r:id="rId64" w:history="1">
        <w:r w:rsidR="00D730EC" w:rsidRPr="00A64D7C">
          <w:rPr>
            <w:rStyle w:val="Hyperlink"/>
            <w:rFonts w:cs="Times New Roman"/>
            <w:sz w:val="20"/>
            <w:szCs w:val="18"/>
          </w:rPr>
          <w:t>https://t.me/niaayesh</w:t>
        </w:r>
      </w:hyperlink>
    </w:p>
  </w:footnote>
  <w:footnote w:id="101">
    <w:p w14:paraId="5FBABAD1" w14:textId="77777777" w:rsidR="002F709C" w:rsidRDefault="002F709C" w:rsidP="002F709C">
      <w:pPr>
        <w:pStyle w:val="FootnoteText"/>
      </w:pPr>
      <w:r>
        <w:rPr>
          <w:rStyle w:val="FootnoteReference"/>
        </w:rPr>
        <w:footnoteRef/>
      </w:r>
      <w:r>
        <w:t xml:space="preserve"> </w:t>
      </w:r>
      <w:hyperlink r:id="rId65" w:anchor="pg42" w:history="1">
        <w:r w:rsidRPr="00AE556C">
          <w:rPr>
            <w:rStyle w:val="Hyperlink"/>
          </w:rPr>
          <w:t>https://reference.bahai.org/en/t/b/ESW/esw-3.html#pg42</w:t>
        </w:r>
      </w:hyperlink>
    </w:p>
  </w:footnote>
  <w:footnote w:id="102">
    <w:p w14:paraId="66A4A56C" w14:textId="69F46E98" w:rsidR="0007341E" w:rsidRDefault="0007341E" w:rsidP="0007341E">
      <w:pPr>
        <w:spacing w:after="0"/>
      </w:pPr>
      <w:r w:rsidRPr="0007341E">
        <w:rPr>
          <w:rStyle w:val="FootnoteReference"/>
          <w:sz w:val="20"/>
          <w:szCs w:val="20"/>
        </w:rPr>
        <w:footnoteRef/>
      </w:r>
      <w:r w:rsidRPr="0007341E">
        <w:rPr>
          <w:sz w:val="20"/>
          <w:szCs w:val="20"/>
        </w:rPr>
        <w:t xml:space="preserve"> </w:t>
      </w:r>
      <w:r w:rsidRPr="0007341E">
        <w:rPr>
          <w:rFonts w:cs="Times New Roman"/>
          <w:color w:val="262626"/>
          <w:sz w:val="20"/>
          <w:szCs w:val="20"/>
          <w:shd w:val="clear" w:color="auto" w:fill="FFFFFF"/>
        </w:rPr>
        <w:t xml:space="preserve">Sources: </w:t>
      </w:r>
      <w:r w:rsidRPr="0007341E">
        <w:rPr>
          <w:rFonts w:cs="Times New Roman"/>
          <w:color w:val="262626"/>
          <w:sz w:val="20"/>
          <w:szCs w:val="20"/>
          <w:u w:val="words"/>
          <w:shd w:val="clear" w:color="auto" w:fill="FFFFFF"/>
        </w:rPr>
        <w:t>Dh</w:t>
      </w:r>
      <w:r w:rsidRPr="0007341E">
        <w:rPr>
          <w:rFonts w:cs="Times New Roman"/>
          <w:color w:val="262626"/>
          <w:sz w:val="20"/>
          <w:szCs w:val="20"/>
          <w:shd w:val="clear" w:color="auto" w:fill="FFFFFF"/>
        </w:rPr>
        <w:t xml:space="preserve">ikr and explanation, </w:t>
      </w:r>
      <w:r w:rsidRPr="0007341E">
        <w:rPr>
          <w:rFonts w:cs="Times New Roman"/>
          <w:color w:val="262626"/>
          <w:sz w:val="20"/>
          <w:szCs w:val="20"/>
          <w:shd w:val="clear" w:color="auto" w:fill="FFFFFF"/>
          <w:rtl/>
        </w:rPr>
        <w:t>لک الحمد یا مقصود العالم</w:t>
      </w:r>
      <w:r w:rsidRPr="0007341E">
        <w:rPr>
          <w:rFonts w:cs="Times New Roman"/>
          <w:color w:val="262626"/>
          <w:sz w:val="20"/>
          <w:szCs w:val="20"/>
          <w:shd w:val="clear" w:color="auto" w:fill="FFFFFF"/>
        </w:rPr>
        <w:t xml:space="preserve"> </w:t>
      </w:r>
      <w:hyperlink r:id="rId66" w:history="1">
        <w:r w:rsidRPr="0007341E">
          <w:rPr>
            <w:rStyle w:val="Hyperlink"/>
            <w:rFonts w:cs="Times New Roman"/>
            <w:sz w:val="20"/>
            <w:szCs w:val="20"/>
          </w:rPr>
          <w:t>https://www.youtube.com/watch?v=9CWuOlUI2Io</w:t>
        </w:r>
      </w:hyperlink>
      <w:r w:rsidRPr="0007341E">
        <w:rPr>
          <w:rStyle w:val="Hyperlink"/>
          <w:rFonts w:cs="Times New Roman"/>
          <w:sz w:val="20"/>
          <w:szCs w:val="20"/>
          <w:u w:val="none"/>
        </w:rPr>
        <w:t xml:space="preserve">; </w:t>
      </w:r>
      <w:r>
        <w:rPr>
          <w:rFonts w:cs="Times New Roman"/>
          <w:sz w:val="20"/>
          <w:szCs w:val="20"/>
        </w:rPr>
        <w:t xml:space="preserve">Gorúh-i Núr </w:t>
      </w:r>
      <w:r w:rsidRPr="0007341E">
        <w:rPr>
          <w:rFonts w:cs="Times New Roman"/>
          <w:sz w:val="20"/>
          <w:szCs w:val="20"/>
        </w:rPr>
        <w:t>-</w:t>
      </w:r>
      <w:r>
        <w:rPr>
          <w:rFonts w:cs="Times New Roman"/>
          <w:sz w:val="20"/>
          <w:szCs w:val="20"/>
        </w:rPr>
        <w:t xml:space="preserve"> </w:t>
      </w:r>
      <w:r w:rsidRPr="0007341E">
        <w:rPr>
          <w:rFonts w:cs="Times New Roman"/>
          <w:sz w:val="20"/>
          <w:szCs w:val="20"/>
        </w:rPr>
        <w:t xml:space="preserve">13 </w:t>
      </w:r>
      <w:r w:rsidRPr="0007341E">
        <w:rPr>
          <w:rFonts w:cs="Times New Roman"/>
          <w:sz w:val="20"/>
          <w:szCs w:val="20"/>
          <w:rtl/>
        </w:rPr>
        <w:t>لک الحمد</w:t>
      </w:r>
      <w:r w:rsidRPr="0007341E">
        <w:rPr>
          <w:rFonts w:cs="Times New Roman"/>
          <w:sz w:val="20"/>
          <w:szCs w:val="20"/>
        </w:rPr>
        <w:t xml:space="preserve">.mp3, March 18, 2020: </w:t>
      </w:r>
      <w:hyperlink r:id="rId67" w:history="1">
        <w:r w:rsidR="00D730EC" w:rsidRPr="00A64D7C">
          <w:rPr>
            <w:rStyle w:val="Hyperlink"/>
            <w:rFonts w:cs="Times New Roman"/>
            <w:sz w:val="20"/>
            <w:szCs w:val="20"/>
          </w:rPr>
          <w:t>https://t.me/niaayesh</w:t>
        </w:r>
      </w:hyperlink>
    </w:p>
  </w:footnote>
  <w:footnote w:id="103">
    <w:p w14:paraId="265E83C0" w14:textId="5F5793FE" w:rsidR="00032974" w:rsidRDefault="00032974">
      <w:pPr>
        <w:pStyle w:val="FootnoteText"/>
      </w:pPr>
      <w:r>
        <w:rPr>
          <w:rStyle w:val="FootnoteReference"/>
        </w:rPr>
        <w:footnoteRef/>
      </w:r>
      <w:r>
        <w:t xml:space="preserve"> Paraphrased by the author to fit the melody.</w:t>
      </w:r>
    </w:p>
  </w:footnote>
  <w:footnote w:id="104">
    <w:p w14:paraId="2BB959CB" w14:textId="2C508FD1" w:rsidR="00860B2C" w:rsidRDefault="00860B2C">
      <w:pPr>
        <w:pStyle w:val="FootnoteText"/>
      </w:pPr>
      <w:r>
        <w:rPr>
          <w:rStyle w:val="FootnoteReference"/>
        </w:rPr>
        <w:footnoteRef/>
      </w:r>
      <w:r>
        <w:t xml:space="preserve"> Bahá’u’lláh.</w:t>
      </w:r>
    </w:p>
  </w:footnote>
  <w:footnote w:id="105">
    <w:p w14:paraId="432C8B1D" w14:textId="59C6D0A0" w:rsidR="006904E7" w:rsidRDefault="006904E7">
      <w:pPr>
        <w:pStyle w:val="FootnoteText"/>
      </w:pPr>
      <w:r>
        <w:rPr>
          <w:rStyle w:val="FootnoteReference"/>
        </w:rPr>
        <w:footnoteRef/>
      </w:r>
      <w:r>
        <w:t xml:space="preserve"> A series of Bahá’í holy days held in April.</w:t>
      </w:r>
    </w:p>
  </w:footnote>
  <w:footnote w:id="106">
    <w:p w14:paraId="0F55D028" w14:textId="086EADC4" w:rsidR="00534938" w:rsidRDefault="00534938" w:rsidP="00534938">
      <w:pPr>
        <w:pStyle w:val="FootnoteText"/>
      </w:pPr>
      <w:r>
        <w:rPr>
          <w:rStyle w:val="FootnoteReference"/>
        </w:rPr>
        <w:footnoteRef/>
      </w:r>
      <w:r>
        <w:t xml:space="preserve"> </w:t>
      </w:r>
      <w:hyperlink r:id="rId68" w:anchor="p18" w:history="1">
        <w:r w:rsidRPr="001E4B05">
          <w:rPr>
            <w:rStyle w:val="Hyperlink"/>
          </w:rPr>
          <w:t>https://d9263461.github.io/cl/Baha%27i/Others/ROB/V2/p001-028Ch01.html#p18</w:t>
        </w:r>
      </w:hyperlink>
    </w:p>
  </w:footnote>
  <w:footnote w:id="107">
    <w:p w14:paraId="0F5B390F" w14:textId="356A5B83" w:rsidR="00793D1A" w:rsidRPr="00F553D9" w:rsidRDefault="00793D1A" w:rsidP="0007341E">
      <w:pPr>
        <w:pStyle w:val="FootnoteText"/>
        <w:rPr>
          <w:rFonts w:asciiTheme="minorHAnsi" w:hAnsiTheme="minorHAnsi" w:cstheme="minorHAnsi"/>
        </w:rPr>
      </w:pPr>
      <w:r>
        <w:rPr>
          <w:rStyle w:val="FootnoteReference"/>
        </w:rPr>
        <w:footnoteRef/>
      </w:r>
      <w:r>
        <w:t xml:space="preserve"> </w:t>
      </w:r>
      <w:r w:rsidRPr="00F553D9">
        <w:rPr>
          <w:rFonts w:asciiTheme="majorBidi" w:hAnsiTheme="majorBidi" w:cstheme="majorBidi"/>
        </w:rPr>
        <w:t>“</w:t>
      </w:r>
      <w:r w:rsidRPr="00F553D9">
        <w:rPr>
          <w:rFonts w:asciiTheme="majorBidi" w:hAnsiTheme="majorBidi" w:cstheme="majorBidi"/>
          <w:color w:val="262626"/>
          <w:shd w:val="clear" w:color="auto" w:fill="FFFFFF"/>
        </w:rPr>
        <w:t>In the Tafsír-i-Hú Bahá’u’lláh explains that the name “He” (or </w:t>
      </w:r>
      <w:r w:rsidRPr="00F553D9">
        <w:rPr>
          <w:rStyle w:val="brl-italic"/>
          <w:rFonts w:asciiTheme="majorBidi" w:hAnsiTheme="majorBidi" w:cstheme="majorBidi"/>
          <w:i/>
          <w:iCs/>
          <w:color w:val="262626"/>
          <w:bdr w:val="none" w:sz="0" w:space="0" w:color="auto" w:frame="1"/>
          <w:shd w:val="clear" w:color="auto" w:fill="FFFFFF"/>
        </w:rPr>
        <w:t>Huva</w:t>
      </w:r>
      <w:r w:rsidRPr="00F553D9">
        <w:rPr>
          <w:rFonts w:asciiTheme="majorBidi" w:hAnsiTheme="majorBidi" w:cstheme="majorBidi"/>
          <w:color w:val="262626"/>
          <w:shd w:val="clear" w:color="auto" w:fill="FFFFFF"/>
        </w:rPr>
        <w:t xml:space="preserve">, consisting of the letters Há’ and Váv) is God’s Most Great Name, for it is a mirror in which all of God’s names and attributes are reflected together”: </w:t>
      </w:r>
      <w:hyperlink r:id="rId69" w:anchor="129432470" w:history="1">
        <w:r w:rsidRPr="00F553D9">
          <w:rPr>
            <w:rStyle w:val="Hyperlink"/>
            <w:rFonts w:asciiTheme="majorBidi" w:hAnsiTheme="majorBidi" w:cstheme="majorBidi"/>
            <w:shd w:val="clear" w:color="auto" w:fill="FFFFFF"/>
          </w:rPr>
          <w:t>https://www.bahai.org/library/authoritative-texts/bahaullah/days-remembrance/10#129432470</w:t>
        </w:r>
      </w:hyperlink>
    </w:p>
  </w:footnote>
  <w:footnote w:id="108">
    <w:p w14:paraId="6697D033" w14:textId="77777777" w:rsidR="0007341E" w:rsidRPr="0007341E" w:rsidRDefault="0007341E" w:rsidP="0007341E">
      <w:pPr>
        <w:spacing w:after="0"/>
        <w:rPr>
          <w:rFonts w:cs="Times New Roman"/>
          <w:sz w:val="20"/>
          <w:szCs w:val="20"/>
        </w:rPr>
      </w:pPr>
      <w:r w:rsidRPr="0007341E">
        <w:rPr>
          <w:rStyle w:val="FootnoteReference"/>
          <w:sz w:val="20"/>
          <w:szCs w:val="20"/>
        </w:rPr>
        <w:footnoteRef/>
      </w:r>
      <w:r w:rsidRPr="0007341E">
        <w:rPr>
          <w:sz w:val="20"/>
          <w:szCs w:val="20"/>
        </w:rPr>
        <w:t xml:space="preserve"> S</w:t>
      </w:r>
      <w:r w:rsidRPr="0007341E">
        <w:rPr>
          <w:rFonts w:cs="Times New Roman"/>
          <w:sz w:val="20"/>
          <w:szCs w:val="20"/>
        </w:rPr>
        <w:t xml:space="preserve">ources: </w:t>
      </w:r>
      <w:r w:rsidRPr="00D730EC">
        <w:rPr>
          <w:rFonts w:cs="Times New Roman"/>
          <w:sz w:val="20"/>
          <w:szCs w:val="20"/>
          <w:rtl/>
        </w:rPr>
        <w:t>سبحانک یا هو</w:t>
      </w:r>
      <w:r w:rsidRPr="00D730EC">
        <w:rPr>
          <w:rFonts w:cs="Times New Roman"/>
          <w:sz w:val="20"/>
          <w:szCs w:val="20"/>
        </w:rPr>
        <w:t xml:space="preserve"> Prayer</w:t>
      </w:r>
      <w:r w:rsidRPr="0007341E">
        <w:rPr>
          <w:rFonts w:cs="Times New Roman"/>
          <w:b/>
          <w:bCs/>
          <w:sz w:val="20"/>
          <w:szCs w:val="20"/>
        </w:rPr>
        <w:t xml:space="preserve"> </w:t>
      </w:r>
      <w:hyperlink r:id="rId70" w:history="1">
        <w:r w:rsidRPr="0007341E">
          <w:rPr>
            <w:rFonts w:cs="Times New Roman"/>
            <w:color w:val="0000FF"/>
            <w:sz w:val="20"/>
            <w:szCs w:val="20"/>
            <w:u w:val="single"/>
          </w:rPr>
          <w:t>https://www.youtube.com/watch?v=rJHfzkK3NRg</w:t>
        </w:r>
      </w:hyperlink>
      <w:r w:rsidRPr="0007341E">
        <w:rPr>
          <w:rFonts w:cs="Times New Roman"/>
          <w:color w:val="0000FF"/>
          <w:sz w:val="20"/>
          <w:szCs w:val="20"/>
        </w:rPr>
        <w:t xml:space="preserve">; </w:t>
      </w:r>
      <w:r w:rsidRPr="0007341E">
        <w:rPr>
          <w:rFonts w:cs="Times New Roman"/>
          <w:sz w:val="20"/>
          <w:szCs w:val="20"/>
          <w:rtl/>
        </w:rPr>
        <w:t>سبحانک یا هو</w:t>
      </w:r>
      <w:r w:rsidRPr="0007341E">
        <w:rPr>
          <w:rFonts w:cs="Times New Roman"/>
          <w:sz w:val="20"/>
          <w:szCs w:val="20"/>
        </w:rPr>
        <w:t xml:space="preserve">.mp3, March 3, 2020: </w:t>
      </w:r>
      <w:hyperlink r:id="rId71" w:history="1">
        <w:r w:rsidRPr="0007341E">
          <w:rPr>
            <w:rStyle w:val="Hyperlink"/>
            <w:rFonts w:cs="Times New Roman"/>
            <w:sz w:val="20"/>
            <w:szCs w:val="20"/>
          </w:rPr>
          <w:t>https://t/niaayesh</w:t>
        </w:r>
      </w:hyperlink>
    </w:p>
    <w:p w14:paraId="58946C39" w14:textId="691B1F00" w:rsidR="0007341E" w:rsidRDefault="0007341E">
      <w:pPr>
        <w:pStyle w:val="FootnoteText"/>
      </w:pPr>
    </w:p>
  </w:footnote>
  <w:footnote w:id="109">
    <w:p w14:paraId="382D537C" w14:textId="2056DCAF" w:rsidR="00E50CE5" w:rsidRDefault="00E50CE5">
      <w:pPr>
        <w:pStyle w:val="FootnoteText"/>
      </w:pPr>
      <w:r>
        <w:rPr>
          <w:rStyle w:val="FootnoteReference"/>
        </w:rPr>
        <w:footnoteRef/>
      </w:r>
      <w:r>
        <w:t xml:space="preserve"> Source: Delilah Tabibi, Iranian Bahá’í archives tape 85, Side A-</w:t>
      </w:r>
      <w:r w:rsidR="00510FA2">
        <w:t xml:space="preserve">5: </w:t>
      </w:r>
      <w:bookmarkStart w:id="254" w:name="_Hlk152751094"/>
      <w:r w:rsidR="00510FA2">
        <w:t xml:space="preserve">Yá Hú </w:t>
      </w:r>
      <w:bookmarkEnd w:id="254"/>
      <w:r w:rsidR="00510FA2">
        <w:t>(Khanum-e Tabibi va Khanum-e Peggy)</w:t>
      </w:r>
    </w:p>
  </w:footnote>
  <w:footnote w:id="110">
    <w:p w14:paraId="33027B46" w14:textId="77777777" w:rsidR="0007341E" w:rsidRPr="0007341E" w:rsidRDefault="0007341E" w:rsidP="0007341E">
      <w:pPr>
        <w:spacing w:after="0"/>
        <w:rPr>
          <w:sz w:val="20"/>
          <w:szCs w:val="20"/>
        </w:rPr>
      </w:pPr>
      <w:r w:rsidRPr="0007341E">
        <w:rPr>
          <w:rStyle w:val="FootnoteReference"/>
          <w:sz w:val="20"/>
          <w:szCs w:val="20"/>
        </w:rPr>
        <w:footnoteRef/>
      </w:r>
      <w:r w:rsidRPr="0007341E">
        <w:rPr>
          <w:rStyle w:val="tokencreated"/>
          <w:rFonts w:cstheme="minorHAnsi"/>
          <w:sz w:val="20"/>
          <w:szCs w:val="20"/>
        </w:rPr>
        <w:t xml:space="preserve">Source: </w:t>
      </w:r>
      <w:r w:rsidRPr="0007341E">
        <w:rPr>
          <w:rFonts w:asciiTheme="majorBidi" w:hAnsiTheme="majorBidi" w:cstheme="majorBidi"/>
          <w:sz w:val="20"/>
          <w:szCs w:val="20"/>
          <w:rtl/>
        </w:rPr>
        <w:t>سُبْحانَكَ يا هُو</w:t>
      </w:r>
      <w:r w:rsidRPr="0007341E">
        <w:rPr>
          <w:rFonts w:asciiTheme="majorBidi" w:hAnsiTheme="majorBidi" w:cstheme="majorBidi"/>
          <w:sz w:val="20"/>
          <w:szCs w:val="20"/>
        </w:rPr>
        <w:t xml:space="preserve">.mp3, 3/10/2020: </w:t>
      </w:r>
      <w:hyperlink r:id="rId72" w:history="1">
        <w:r w:rsidRPr="0007341E">
          <w:rPr>
            <w:rStyle w:val="Hyperlink"/>
            <w:rFonts w:asciiTheme="majorBidi" w:hAnsiTheme="majorBidi" w:cstheme="majorBidi"/>
            <w:sz w:val="20"/>
            <w:szCs w:val="20"/>
          </w:rPr>
          <w:t>https://t.me/niaayesh</w:t>
        </w:r>
      </w:hyperlink>
    </w:p>
    <w:p w14:paraId="68E83199" w14:textId="013FF677" w:rsidR="0007341E" w:rsidRDefault="0007341E">
      <w:pPr>
        <w:pStyle w:val="FootnoteText"/>
      </w:pPr>
      <w:r>
        <w:t xml:space="preserve"> </w:t>
      </w:r>
    </w:p>
  </w:footnote>
  <w:footnote w:id="111">
    <w:p w14:paraId="0BABCB0F" w14:textId="4AA8042E" w:rsidR="0007341E" w:rsidRPr="0007341E" w:rsidRDefault="0007341E" w:rsidP="0007341E">
      <w:pPr>
        <w:rPr>
          <w:rFonts w:cs="Times New Roman"/>
          <w:sz w:val="20"/>
          <w:szCs w:val="20"/>
        </w:rPr>
      </w:pPr>
      <w:r w:rsidRPr="0007341E">
        <w:rPr>
          <w:rStyle w:val="FootnoteReference"/>
          <w:rFonts w:cs="Times New Roman"/>
          <w:sz w:val="20"/>
          <w:szCs w:val="20"/>
        </w:rPr>
        <w:footnoteRef/>
      </w:r>
      <w:r w:rsidRPr="0007341E">
        <w:rPr>
          <w:rFonts w:cs="Times New Roman"/>
          <w:sz w:val="20"/>
          <w:szCs w:val="20"/>
        </w:rPr>
        <w:t xml:space="preserve">Sources: </w:t>
      </w:r>
      <w:r w:rsidRPr="0007341E">
        <w:rPr>
          <w:rFonts w:cs="Times New Roman"/>
          <w:sz w:val="20"/>
          <w:szCs w:val="20"/>
          <w:rtl/>
        </w:rPr>
        <w:t>سبحانک یا هو</w:t>
      </w:r>
      <w:r w:rsidRPr="0007341E">
        <w:rPr>
          <w:rFonts w:cs="Times New Roman"/>
          <w:sz w:val="20"/>
          <w:szCs w:val="20"/>
        </w:rPr>
        <w:t xml:space="preserve"> </w:t>
      </w:r>
      <w:hyperlink r:id="rId73" w:history="1">
        <w:r w:rsidRPr="0007341E">
          <w:rPr>
            <w:rStyle w:val="Hyperlink"/>
            <w:rFonts w:cs="Times New Roman"/>
            <w:sz w:val="20"/>
            <w:szCs w:val="20"/>
          </w:rPr>
          <w:t>https://www.youtube.com/watch?v=rM3PP1hdgA4</w:t>
        </w:r>
      </w:hyperlink>
      <w:r w:rsidRPr="0007341E">
        <w:rPr>
          <w:rStyle w:val="Hyperlink"/>
          <w:rFonts w:cs="Times New Roman"/>
          <w:sz w:val="20"/>
          <w:szCs w:val="20"/>
          <w:u w:val="none"/>
        </w:rPr>
        <w:t xml:space="preserve">; </w:t>
      </w:r>
      <w:r w:rsidRPr="0007341E">
        <w:rPr>
          <w:rFonts w:cs="Times New Roman"/>
          <w:sz w:val="20"/>
          <w:szCs w:val="20"/>
        </w:rPr>
        <w:t xml:space="preserve">06 </w:t>
      </w:r>
      <w:r w:rsidRPr="0007341E">
        <w:rPr>
          <w:rFonts w:cs="Times New Roman"/>
          <w:sz w:val="20"/>
          <w:szCs w:val="20"/>
          <w:rtl/>
        </w:rPr>
        <w:t>سبحانک یاهو</w:t>
      </w:r>
      <w:r w:rsidRPr="0007341E">
        <w:rPr>
          <w:rFonts w:cs="Times New Roman"/>
          <w:sz w:val="20"/>
          <w:szCs w:val="20"/>
        </w:rPr>
        <w:t xml:space="preserve">.mp3, 1/18/2018, </w:t>
      </w:r>
      <w:hyperlink r:id="rId74" w:history="1">
        <w:r w:rsidR="00D730EC" w:rsidRPr="00A64D7C">
          <w:rPr>
            <w:rStyle w:val="Hyperlink"/>
            <w:rFonts w:cs="Times New Roman"/>
            <w:sz w:val="20"/>
            <w:szCs w:val="20"/>
          </w:rPr>
          <w:t>https://t.me/nourmusic</w:t>
        </w:r>
      </w:hyperlink>
    </w:p>
    <w:p w14:paraId="67B6FC54" w14:textId="5899AE8D" w:rsidR="0007341E" w:rsidRDefault="0007341E">
      <w:pPr>
        <w:pStyle w:val="FootnoteText"/>
      </w:pPr>
      <w:r>
        <w:t xml:space="preserve"> </w:t>
      </w:r>
    </w:p>
  </w:footnote>
  <w:footnote w:id="112">
    <w:p w14:paraId="3B8DDE83" w14:textId="42EE5B43" w:rsidR="006D0EC9" w:rsidRDefault="006D0EC9">
      <w:pPr>
        <w:pStyle w:val="FootnoteText"/>
      </w:pPr>
      <w:r>
        <w:rPr>
          <w:rStyle w:val="FootnoteReference"/>
        </w:rPr>
        <w:footnoteRef/>
      </w:r>
      <w:r>
        <w:t xml:space="preserve"> </w:t>
      </w:r>
      <w:hyperlink r:id="rId75" w:anchor="207731241" w:history="1">
        <w:r w:rsidRPr="00A8011C">
          <w:rPr>
            <w:rStyle w:val="Hyperlink"/>
          </w:rPr>
          <w:t>https://www.bahai.org/library/authoritative-texts/bahaullah/tablets-bahaullah/2#207731241</w:t>
        </w:r>
      </w:hyperlink>
    </w:p>
  </w:footnote>
  <w:footnote w:id="113">
    <w:p w14:paraId="2CEA90AD" w14:textId="0BB14EB4" w:rsidR="00120A1A" w:rsidRDefault="00120A1A" w:rsidP="00FF1E97">
      <w:pPr>
        <w:spacing w:after="0"/>
      </w:pPr>
      <w:r w:rsidRPr="00120A1A">
        <w:rPr>
          <w:rStyle w:val="FootnoteReference"/>
          <w:sz w:val="20"/>
          <w:szCs w:val="20"/>
        </w:rPr>
        <w:footnoteRef/>
      </w:r>
      <w:r w:rsidRPr="00120A1A">
        <w:rPr>
          <w:sz w:val="20"/>
          <w:szCs w:val="20"/>
        </w:rPr>
        <w:t xml:space="preserve"> </w:t>
      </w:r>
      <w:r w:rsidRPr="005F1EDF">
        <w:rPr>
          <w:rFonts w:cstheme="minorHAnsi"/>
          <w:color w:val="000000"/>
          <w:sz w:val="20"/>
          <w:szCs w:val="20"/>
        </w:rPr>
        <w:t xml:space="preserve">Sources: </w:t>
      </w:r>
      <w:hyperlink r:id="rId76" w:history="1">
        <w:r w:rsidRPr="005F1EDF">
          <w:rPr>
            <w:rStyle w:val="Hyperlink"/>
            <w:rFonts w:cs="Times New Roman"/>
            <w:sz w:val="20"/>
            <w:szCs w:val="20"/>
          </w:rPr>
          <w:t>https://donyayebahai.org/sites/default/files/6.mp3</w:t>
        </w:r>
      </w:hyperlink>
      <w:r w:rsidRPr="00120A1A">
        <w:rPr>
          <w:rStyle w:val="Hyperlink"/>
          <w:rFonts w:cs="Times New Roman"/>
          <w:sz w:val="20"/>
          <w:szCs w:val="20"/>
          <w:u w:val="none"/>
        </w:rPr>
        <w:t xml:space="preserve">; Gorúh-i Núr - </w:t>
      </w:r>
      <w:r w:rsidRPr="00120A1A">
        <w:rPr>
          <w:rFonts w:cs="Times New Roman"/>
          <w:sz w:val="20"/>
          <w:szCs w:val="20"/>
        </w:rPr>
        <w:t xml:space="preserve"> 04 </w:t>
      </w:r>
      <w:r w:rsidRPr="00120A1A">
        <w:rPr>
          <w:rFonts w:cs="Times New Roman"/>
          <w:sz w:val="20"/>
          <w:szCs w:val="20"/>
          <w:rtl/>
        </w:rPr>
        <w:t>تعالی الکریم</w:t>
      </w:r>
      <w:r w:rsidRPr="00120A1A">
        <w:rPr>
          <w:rFonts w:cs="Times New Roman"/>
          <w:sz w:val="20"/>
          <w:szCs w:val="20"/>
        </w:rPr>
        <w:t xml:space="preserve">.mp3, 3/3/2020: </w:t>
      </w:r>
      <w:hyperlink r:id="rId77" w:history="1">
        <w:r w:rsidR="00D730EC" w:rsidRPr="00A64D7C">
          <w:rPr>
            <w:rStyle w:val="Hyperlink"/>
            <w:rFonts w:cs="Times New Roman"/>
            <w:sz w:val="20"/>
            <w:szCs w:val="20"/>
          </w:rPr>
          <w:t>https://t.me/niaayesh</w:t>
        </w:r>
      </w:hyperlink>
    </w:p>
  </w:footnote>
  <w:footnote w:id="114">
    <w:p w14:paraId="22A39C53" w14:textId="7621E761" w:rsidR="001B251E" w:rsidRDefault="001B251E">
      <w:pPr>
        <w:pStyle w:val="FootnoteText"/>
      </w:pPr>
      <w:r>
        <w:rPr>
          <w:rStyle w:val="FootnoteReference"/>
        </w:rPr>
        <w:footnoteRef/>
      </w:r>
      <w:r>
        <w:t xml:space="preserve"> </w:t>
      </w:r>
      <w:hyperlink r:id="rId78" w:anchor="pg121" w:history="1">
        <w:r w:rsidRPr="00164D68">
          <w:rPr>
            <w:rStyle w:val="Hyperlink"/>
          </w:rPr>
          <w:t>https://reference.bahai.org/fa/t/tb/SWB/swb-125.html#pg121</w:t>
        </w:r>
      </w:hyperlink>
      <w:r>
        <w:t xml:space="preserve"> </w:t>
      </w:r>
    </w:p>
  </w:footnote>
  <w:footnote w:id="115">
    <w:p w14:paraId="2B7F77CC" w14:textId="77777777" w:rsidR="00EA34D0" w:rsidRDefault="00EA34D0" w:rsidP="00EA34D0">
      <w:pPr>
        <w:pStyle w:val="FootnoteText"/>
      </w:pPr>
      <w:r>
        <w:rPr>
          <w:rStyle w:val="FootnoteReference"/>
        </w:rPr>
        <w:footnoteRef/>
      </w:r>
      <w:r>
        <w:t xml:space="preserve"> </w:t>
      </w:r>
      <w:hyperlink r:id="rId79" w:anchor="497089401" w:history="1">
        <w:r w:rsidRPr="00AE556C">
          <w:rPr>
            <w:rStyle w:val="Hyperlink"/>
          </w:rPr>
          <w:t>https://www.bahai.org/library/authoritative-texts/the-bab/selections-writings-bab/8#497089401</w:t>
        </w:r>
      </w:hyperlink>
    </w:p>
  </w:footnote>
  <w:footnote w:id="116">
    <w:p w14:paraId="399223E7" w14:textId="79B75E9C" w:rsidR="00120A1A" w:rsidRPr="00120A1A" w:rsidRDefault="00120A1A" w:rsidP="00120A1A">
      <w:pPr>
        <w:spacing w:after="0"/>
        <w:rPr>
          <w:rFonts w:cs="Times New Roman"/>
          <w:color w:val="000000" w:themeColor="text1"/>
          <w:sz w:val="20"/>
          <w:szCs w:val="20"/>
          <w:u w:val="single"/>
        </w:rPr>
      </w:pPr>
      <w:r w:rsidRPr="00120A1A">
        <w:rPr>
          <w:rStyle w:val="FootnoteReference"/>
          <w:sz w:val="20"/>
          <w:szCs w:val="20"/>
        </w:rPr>
        <w:footnoteRef/>
      </w:r>
      <w:r w:rsidRPr="00120A1A">
        <w:rPr>
          <w:sz w:val="20"/>
          <w:szCs w:val="20"/>
        </w:rPr>
        <w:t xml:space="preserve"> </w:t>
      </w:r>
      <w:r w:rsidRPr="00120A1A">
        <w:rPr>
          <w:rFonts w:cs="Times New Roman"/>
          <w:sz w:val="20"/>
          <w:szCs w:val="20"/>
        </w:rPr>
        <w:t xml:space="preserve">Sources: </w:t>
      </w:r>
      <w:r w:rsidRPr="00120A1A">
        <w:rPr>
          <w:rFonts w:cs="Times New Roman"/>
          <w:b/>
          <w:bCs/>
          <w:sz w:val="20"/>
          <w:szCs w:val="20"/>
          <w:rtl/>
        </w:rPr>
        <w:t>تبا</w:t>
      </w:r>
      <w:r w:rsidRPr="00120A1A">
        <w:rPr>
          <w:rFonts w:cs="Times New Roman"/>
          <w:sz w:val="20"/>
          <w:szCs w:val="20"/>
          <w:rtl/>
        </w:rPr>
        <w:t>رک الذی بیده الملک</w:t>
      </w:r>
      <w:r w:rsidRPr="00120A1A">
        <w:rPr>
          <w:rFonts w:cs="Times New Roman"/>
          <w:sz w:val="20"/>
          <w:szCs w:val="20"/>
        </w:rPr>
        <w:t xml:space="preserve"> </w:t>
      </w:r>
      <w:hyperlink r:id="rId80" w:history="1">
        <w:r w:rsidRPr="00120A1A">
          <w:rPr>
            <w:rStyle w:val="Hyperlink"/>
            <w:rFonts w:cs="Times New Roman"/>
            <w:sz w:val="20"/>
            <w:szCs w:val="20"/>
          </w:rPr>
          <w:t>https://www.youtube.com/watch?v=-HCXGFkKroU</w:t>
        </w:r>
      </w:hyperlink>
      <w:r w:rsidRPr="00120A1A">
        <w:rPr>
          <w:rStyle w:val="Hyperlink"/>
          <w:rFonts w:cs="Times New Roman"/>
          <w:sz w:val="20"/>
          <w:szCs w:val="20"/>
          <w:u w:val="none"/>
        </w:rPr>
        <w:t xml:space="preserve">; Gorúh-i Núr - </w:t>
      </w:r>
      <w:r w:rsidRPr="00120A1A">
        <w:rPr>
          <w:rFonts w:cs="Times New Roman"/>
          <w:color w:val="000000" w:themeColor="text1"/>
          <w:sz w:val="20"/>
          <w:szCs w:val="20"/>
        </w:rPr>
        <w:t xml:space="preserve"> 03 </w:t>
      </w:r>
      <w:r w:rsidRPr="00120A1A">
        <w:rPr>
          <w:rFonts w:cs="Times New Roman"/>
          <w:color w:val="000000" w:themeColor="text1"/>
          <w:sz w:val="20"/>
          <w:szCs w:val="20"/>
          <w:rtl/>
        </w:rPr>
        <w:t>تبارَک الذّی</w:t>
      </w:r>
      <w:r w:rsidRPr="00120A1A">
        <w:rPr>
          <w:rFonts w:cs="Times New Roman"/>
          <w:color w:val="000000" w:themeColor="text1"/>
          <w:sz w:val="20"/>
          <w:szCs w:val="20"/>
        </w:rPr>
        <w:t xml:space="preserve">.mp3, 3/16/2020: </w:t>
      </w:r>
      <w:hyperlink r:id="rId81" w:history="1">
        <w:r w:rsidR="00267ADE" w:rsidRPr="00A64D7C">
          <w:rPr>
            <w:rStyle w:val="Hyperlink"/>
            <w:rFonts w:cs="Times New Roman"/>
            <w:sz w:val="20"/>
            <w:szCs w:val="20"/>
          </w:rPr>
          <w:t>https://t.me/niaayesh</w:t>
        </w:r>
      </w:hyperlink>
    </w:p>
    <w:p w14:paraId="510C60D7" w14:textId="36782012" w:rsidR="00120A1A" w:rsidRDefault="00120A1A">
      <w:pPr>
        <w:pStyle w:val="FootnoteText"/>
      </w:pPr>
    </w:p>
  </w:footnote>
  <w:footnote w:id="117">
    <w:p w14:paraId="49C79BE3" w14:textId="3A4894C7" w:rsidR="004B41BC" w:rsidRDefault="004B41BC">
      <w:pPr>
        <w:pStyle w:val="FootnoteText"/>
      </w:pPr>
      <w:r>
        <w:rPr>
          <w:rStyle w:val="FootnoteReference"/>
        </w:rPr>
        <w:footnoteRef/>
      </w:r>
      <w:r>
        <w:t xml:space="preserve"> </w:t>
      </w:r>
      <w:hyperlink r:id="rId82" w:anchor="pg208" w:history="1">
        <w:r w:rsidRPr="005C2156">
          <w:rPr>
            <w:rStyle w:val="Hyperlink"/>
          </w:rPr>
          <w:t>https://reference.bahai.org/fa/t/b/AHM/ahm-208.html#pg208</w:t>
        </w:r>
      </w:hyperlink>
    </w:p>
  </w:footnote>
  <w:footnote w:id="118">
    <w:p w14:paraId="30BE182C" w14:textId="259B9368" w:rsidR="002B6BD4" w:rsidRDefault="002B6BD4" w:rsidP="002B6BD4">
      <w:pPr>
        <w:pStyle w:val="FootnoteText"/>
      </w:pPr>
      <w:r>
        <w:rPr>
          <w:rStyle w:val="FootnoteReference"/>
        </w:rPr>
        <w:footnoteRef/>
      </w:r>
      <w:r>
        <w:t xml:space="preserve"> Provisional translation by Adib Masumian:  </w:t>
      </w:r>
      <w:hyperlink r:id="rId83" w:history="1">
        <w:r w:rsidRPr="001E4B05">
          <w:rPr>
            <w:rStyle w:val="Hyperlink"/>
          </w:rPr>
          <w:t>https://adibmasumian.com/translations/protect-bearer-snow-white-scroll/</w:t>
        </w:r>
      </w:hyperlink>
    </w:p>
  </w:footnote>
  <w:footnote w:id="119">
    <w:p w14:paraId="463E578A" w14:textId="145EB206" w:rsidR="00D432EF" w:rsidRDefault="00D432EF">
      <w:pPr>
        <w:pStyle w:val="FootnoteText"/>
      </w:pPr>
      <w:r>
        <w:rPr>
          <w:rStyle w:val="FootnoteReference"/>
        </w:rPr>
        <w:footnoteRef/>
      </w:r>
      <w:r>
        <w:t xml:space="preserve"> A talisman is believed to give the wearer personal power and positive energy; an amulet has the power to ward off evil or negative energy </w:t>
      </w:r>
      <w:sdt>
        <w:sdtPr>
          <w:id w:val="1655877280"/>
          <w:citation/>
        </w:sdtPr>
        <w:sdtContent>
          <w:r>
            <w:fldChar w:fldCharType="begin"/>
          </w:r>
          <w:r>
            <w:instrText xml:space="preserve"> CITATION Fra17 \l 1033 </w:instrText>
          </w:r>
          <w:r>
            <w:fldChar w:fldCharType="separate"/>
          </w:r>
          <w:r w:rsidR="005539EF">
            <w:rPr>
              <w:noProof/>
            </w:rPr>
            <w:t>(Francisco 2017)</w:t>
          </w:r>
          <w:r>
            <w:fldChar w:fldCharType="end"/>
          </w:r>
        </w:sdtContent>
      </w:sdt>
      <w:r w:rsidR="00F553D9">
        <w:t>.</w:t>
      </w:r>
    </w:p>
  </w:footnote>
  <w:footnote w:id="120">
    <w:p w14:paraId="1127D628" w14:textId="26C8EEAE" w:rsidR="00B7662F" w:rsidRDefault="00B7662F" w:rsidP="007F4751">
      <w:pPr>
        <w:spacing w:after="0"/>
      </w:pPr>
      <w:r w:rsidRPr="00B07E6F">
        <w:rPr>
          <w:rStyle w:val="FootnoteReference"/>
          <w:sz w:val="20"/>
          <w:szCs w:val="20"/>
        </w:rPr>
        <w:footnoteRef/>
      </w:r>
      <w:r w:rsidRPr="00B07E6F">
        <w:rPr>
          <w:sz w:val="20"/>
          <w:szCs w:val="20"/>
        </w:rPr>
        <w:t xml:space="preserve"> </w:t>
      </w:r>
      <w:r w:rsidRPr="00B07E6F">
        <w:rPr>
          <w:rFonts w:cs="Times New Roman"/>
          <w:color w:val="030303"/>
          <w:sz w:val="20"/>
          <w:szCs w:val="20"/>
          <w:shd w:val="clear" w:color="auto" w:fill="F9F9F9"/>
        </w:rPr>
        <w:t xml:space="preserve">Source: </w:t>
      </w:r>
      <w:r w:rsidRPr="00B07E6F">
        <w:rPr>
          <w:rFonts w:cs="Times New Roman"/>
          <w:color w:val="030303"/>
          <w:sz w:val="20"/>
          <w:szCs w:val="20"/>
          <w:shd w:val="clear" w:color="auto" w:fill="F9F9F9"/>
          <w:rtl/>
          <w:lang w:val="fr-FR"/>
        </w:rPr>
        <w:t>اودَعتُ نَفسی</w:t>
      </w:r>
      <w:r w:rsidRPr="00B07E6F">
        <w:rPr>
          <w:rFonts w:cs="Times New Roman"/>
          <w:color w:val="030303"/>
          <w:sz w:val="20"/>
          <w:szCs w:val="20"/>
          <w:shd w:val="clear" w:color="auto" w:fill="F9F9F9"/>
        </w:rPr>
        <w:t xml:space="preserve">.mp3, 1/18/2018, </w:t>
      </w:r>
      <w:hyperlink r:id="rId84" w:history="1">
        <w:r w:rsidRPr="00B07E6F">
          <w:rPr>
            <w:rStyle w:val="Hyperlink"/>
            <w:rFonts w:cs="Times New Roman"/>
            <w:sz w:val="20"/>
            <w:szCs w:val="20"/>
            <w:shd w:val="clear" w:color="auto" w:fill="F9F9F9"/>
          </w:rPr>
          <w:t>https://t.me/nourmusic</w:t>
        </w:r>
      </w:hyperlink>
    </w:p>
  </w:footnote>
  <w:footnote w:id="121">
    <w:p w14:paraId="1946B846" w14:textId="77777777" w:rsidR="00090C3C" w:rsidRDefault="00090C3C" w:rsidP="00090C3C">
      <w:pPr>
        <w:pStyle w:val="FootnoteText"/>
      </w:pPr>
      <w:r>
        <w:rPr>
          <w:rStyle w:val="FootnoteReference"/>
        </w:rPr>
        <w:footnoteRef/>
      </w:r>
      <w:r>
        <w:t xml:space="preserve"> Provisional translation by author.</w:t>
      </w:r>
    </w:p>
  </w:footnote>
  <w:footnote w:id="122">
    <w:p w14:paraId="3E1A5572" w14:textId="00B273D0" w:rsidR="00265CE0" w:rsidRDefault="00265CE0" w:rsidP="00265CE0">
      <w:pPr>
        <w:pStyle w:val="FootnoteText"/>
      </w:pPr>
      <w:r>
        <w:rPr>
          <w:rStyle w:val="FootnoteReference"/>
        </w:rPr>
        <w:footnoteRef/>
      </w:r>
      <w:r>
        <w:t xml:space="preserve"> </w:t>
      </w:r>
      <w:hyperlink r:id="rId85" w:history="1">
        <w:r w:rsidRPr="009A1D01">
          <w:rPr>
            <w:color w:val="0000FF"/>
            <w:u w:val="single"/>
          </w:rPr>
          <w:t>https://bahaiprayers.net/Book/Full/%D9%81%D8%A7%D8%B1%D8%B3%DB%8C/5</w:t>
        </w:r>
      </w:hyperlink>
      <w:r>
        <w:rPr>
          <w:color w:val="0000FF"/>
          <w:u w:val="single"/>
        </w:rPr>
        <w:t xml:space="preserve"> </w:t>
      </w:r>
    </w:p>
  </w:footnote>
  <w:footnote w:id="123">
    <w:p w14:paraId="0A2FADC6" w14:textId="77777777" w:rsidR="006159D9" w:rsidRDefault="006159D9" w:rsidP="006159D9">
      <w:pPr>
        <w:pStyle w:val="FootnoteText"/>
      </w:pPr>
      <w:r>
        <w:rPr>
          <w:rStyle w:val="FootnoteReference"/>
        </w:rPr>
        <w:footnoteRef/>
      </w:r>
      <w:r>
        <w:t xml:space="preserve"> </w:t>
      </w:r>
      <w:hyperlink r:id="rId86" w:anchor="pg164" w:history="1">
        <w:r w:rsidRPr="005B60C4">
          <w:rPr>
            <w:rStyle w:val="Hyperlink"/>
          </w:rPr>
          <w:t>https://reference.bahai.org/fa/t/b/PM/pm-160.html#pg164</w:t>
        </w:r>
      </w:hyperlink>
    </w:p>
  </w:footnote>
  <w:footnote w:id="124">
    <w:p w14:paraId="04CEFA32" w14:textId="77777777" w:rsidR="0034054B" w:rsidRDefault="0034054B" w:rsidP="0034054B">
      <w:pPr>
        <w:pStyle w:val="FootnoteText"/>
      </w:pPr>
      <w:r>
        <w:rPr>
          <w:rStyle w:val="FootnoteReference"/>
        </w:rPr>
        <w:footnoteRef/>
      </w:r>
      <w:r>
        <w:t xml:space="preserve"> </w:t>
      </w:r>
      <w:hyperlink r:id="rId87" w:anchor="pg246" w:history="1">
        <w:r w:rsidRPr="005B60C4">
          <w:rPr>
            <w:rStyle w:val="Hyperlink"/>
          </w:rPr>
          <w:t>https://reference.bahai.org/en/t/b/PM/pm-153.html#pg246</w:t>
        </w:r>
      </w:hyperlink>
    </w:p>
  </w:footnote>
  <w:footnote w:id="125">
    <w:p w14:paraId="50BBC3A6" w14:textId="14B5ADA3" w:rsidR="00B07E6F" w:rsidRPr="00B07E6F" w:rsidRDefault="00B07E6F" w:rsidP="00B07E6F">
      <w:pPr>
        <w:spacing w:after="0"/>
        <w:rPr>
          <w:rFonts w:cs="Times New Roman"/>
          <w:sz w:val="20"/>
          <w:szCs w:val="20"/>
        </w:rPr>
      </w:pPr>
      <w:r w:rsidRPr="00B07E6F">
        <w:rPr>
          <w:rStyle w:val="FootnoteReference"/>
          <w:sz w:val="20"/>
          <w:szCs w:val="20"/>
        </w:rPr>
        <w:footnoteRef/>
      </w:r>
      <w:r w:rsidRPr="00B07E6F">
        <w:rPr>
          <w:sz w:val="20"/>
          <w:szCs w:val="20"/>
        </w:rPr>
        <w:t xml:space="preserve"> </w:t>
      </w:r>
      <w:r w:rsidRPr="00E86BF7">
        <w:rPr>
          <w:rFonts w:cs="Times New Roman"/>
          <w:sz w:val="20"/>
          <w:szCs w:val="20"/>
        </w:rPr>
        <w:t xml:space="preserve">Sources: </w:t>
      </w:r>
      <w:hyperlink r:id="rId88" w:history="1">
        <w:r w:rsidRPr="00E86BF7">
          <w:rPr>
            <w:rStyle w:val="Hyperlink"/>
            <w:rFonts w:cs="Times New Roman"/>
            <w:sz w:val="20"/>
            <w:szCs w:val="20"/>
          </w:rPr>
          <w:t>https://donyayebahai.org/sites/default/files/Avazhaye%20Khosh%20Janan%20Track%202.mp3</w:t>
        </w:r>
      </w:hyperlink>
      <w:r w:rsidRPr="00E86BF7">
        <w:rPr>
          <w:rStyle w:val="Hyperlink"/>
          <w:rFonts w:cs="Times New Roman"/>
          <w:sz w:val="20"/>
          <w:szCs w:val="20"/>
          <w:u w:val="none"/>
        </w:rPr>
        <w:t xml:space="preserve">; </w:t>
      </w:r>
      <w:r w:rsidRPr="00B07E6F">
        <w:rPr>
          <w:rFonts w:cs="Times New Roman"/>
          <w:sz w:val="20"/>
          <w:szCs w:val="20"/>
          <w:rtl/>
        </w:rPr>
        <w:t>ای_علیم_اگرچه_غافلیم</w:t>
      </w:r>
      <w:r w:rsidRPr="00B07E6F">
        <w:rPr>
          <w:rFonts w:cs="Times New Roman"/>
          <w:sz w:val="20"/>
          <w:szCs w:val="20"/>
        </w:rPr>
        <w:t xml:space="preserve"> 1. .mp3, 11/17/2016: </w:t>
      </w:r>
      <w:hyperlink r:id="rId89" w:history="1">
        <w:r w:rsidR="00D730EC" w:rsidRPr="00A64D7C">
          <w:rPr>
            <w:rStyle w:val="Hyperlink"/>
            <w:rFonts w:cs="Times New Roman"/>
            <w:sz w:val="20"/>
            <w:szCs w:val="20"/>
          </w:rPr>
          <w:t>https://t.me/niaayesh</w:t>
        </w:r>
      </w:hyperlink>
    </w:p>
    <w:p w14:paraId="79C1967D" w14:textId="4E4DA36D" w:rsidR="00B07E6F" w:rsidRDefault="00B07E6F">
      <w:pPr>
        <w:pStyle w:val="FootnoteText"/>
      </w:pPr>
    </w:p>
  </w:footnote>
  <w:footnote w:id="126">
    <w:p w14:paraId="6A441646" w14:textId="77777777" w:rsidR="00621EDB" w:rsidRDefault="00621EDB" w:rsidP="00621EDB">
      <w:pPr>
        <w:pStyle w:val="FootnoteText"/>
      </w:pPr>
      <w:r>
        <w:rPr>
          <w:rStyle w:val="FootnoteReference"/>
        </w:rPr>
        <w:footnoteRef/>
      </w:r>
      <w:r>
        <w:t xml:space="preserve"> </w:t>
      </w:r>
      <w:hyperlink r:id="rId90" w:anchor="pg200" w:history="1">
        <w:r w:rsidRPr="00142110">
          <w:rPr>
            <w:rStyle w:val="Hyperlink"/>
          </w:rPr>
          <w:t>https://reference.bahai.org/fa/t/ab/SWA1/swa1-216.html#pg200</w:t>
        </w:r>
      </w:hyperlink>
      <w:r>
        <w:t xml:space="preserve"> </w:t>
      </w:r>
    </w:p>
  </w:footnote>
  <w:footnote w:id="127">
    <w:p w14:paraId="5117702B" w14:textId="77777777" w:rsidR="00621EDB" w:rsidRDefault="00621EDB" w:rsidP="00621EDB">
      <w:pPr>
        <w:pStyle w:val="FootnoteText"/>
      </w:pPr>
      <w:r>
        <w:rPr>
          <w:rStyle w:val="FootnoteReference"/>
        </w:rPr>
        <w:footnoteRef/>
      </w:r>
      <w:r>
        <w:t xml:space="preserve"> </w:t>
      </w:r>
      <w:hyperlink r:id="rId91" w:anchor="768197896" w:history="1">
        <w:r w:rsidRPr="00142110">
          <w:rPr>
            <w:rStyle w:val="Hyperlink"/>
          </w:rPr>
          <w:t>https://www.bahai.org/library/authoritative-texts/abdul-baha/selections-writings-abdul-baha/7#768197896</w:t>
        </w:r>
      </w:hyperlink>
      <w:r>
        <w:t xml:space="preserve"> , </w:t>
      </w:r>
      <w:hyperlink r:id="rId92" w:history="1">
        <w:r w:rsidRPr="00142110">
          <w:rPr>
            <w:rStyle w:val="Hyperlink"/>
          </w:rPr>
          <w:t>www.bahai.org/r/768197896</w:t>
        </w:r>
      </w:hyperlink>
      <w:r>
        <w:t xml:space="preserve"> </w:t>
      </w:r>
    </w:p>
  </w:footnote>
  <w:footnote w:id="128">
    <w:p w14:paraId="28451AAC" w14:textId="77777777" w:rsidR="00B07E6F" w:rsidRPr="00B07E6F" w:rsidRDefault="00B07E6F" w:rsidP="00B07E6F">
      <w:pPr>
        <w:shd w:val="clear" w:color="auto" w:fill="FFFFFF"/>
        <w:spacing w:after="0" w:line="240" w:lineRule="auto"/>
        <w:textAlignment w:val="baseline"/>
        <w:rPr>
          <w:rFonts w:cs="Times New Roman"/>
          <w:color w:val="0563C1" w:themeColor="hyperlink"/>
          <w:kern w:val="2"/>
          <w:sz w:val="20"/>
          <w:szCs w:val="20"/>
          <w:u w:val="single"/>
          <w:lang w:val="fr-FR"/>
        </w:rPr>
      </w:pPr>
      <w:r w:rsidRPr="00B07E6F">
        <w:rPr>
          <w:rStyle w:val="FootnoteReference"/>
          <w:sz w:val="20"/>
          <w:szCs w:val="20"/>
        </w:rPr>
        <w:footnoteRef/>
      </w:r>
      <w:r w:rsidRPr="00B07E6F">
        <w:rPr>
          <w:sz w:val="20"/>
          <w:szCs w:val="20"/>
          <w:lang w:val="fr-FR"/>
        </w:rPr>
        <w:t xml:space="preserve"> </w:t>
      </w:r>
      <w:r w:rsidRPr="00B07E6F">
        <w:rPr>
          <w:rFonts w:eastAsia="Times New Roman" w:cs="Times New Roman"/>
          <w:color w:val="262626"/>
          <w:sz w:val="20"/>
          <w:szCs w:val="20"/>
          <w:lang w:val="fr-FR"/>
        </w:rPr>
        <w:t>Source</w:t>
      </w:r>
      <w:r w:rsidRPr="00B07E6F">
        <w:rPr>
          <w:rFonts w:eastAsia="Times New Roman" w:cs="Times New Roman" w:hint="cs"/>
          <w:color w:val="262626"/>
          <w:sz w:val="20"/>
          <w:szCs w:val="20"/>
          <w:lang w:val="fr-FR"/>
        </w:rPr>
        <w:t>:</w:t>
      </w:r>
      <w:r w:rsidRPr="00B07E6F">
        <w:rPr>
          <w:rFonts w:eastAsia="Times New Roman" w:cs="Times New Roman"/>
          <w:color w:val="262626"/>
          <w:sz w:val="20"/>
          <w:szCs w:val="20"/>
          <w:lang w:val="fr-FR"/>
        </w:rPr>
        <w:t xml:space="preserve">  </w:t>
      </w:r>
      <w:hyperlink r:id="rId93" w:history="1">
        <w:r w:rsidRPr="00B07E6F">
          <w:rPr>
            <w:rFonts w:cs="Times New Roman"/>
            <w:color w:val="0563C1" w:themeColor="hyperlink"/>
            <w:kern w:val="2"/>
            <w:sz w:val="20"/>
            <w:szCs w:val="20"/>
            <w:u w:val="single"/>
            <w:lang w:val="fr-FR"/>
          </w:rPr>
          <w:t>http://aeenebahai.org/fa/taxonomy/term/365</w:t>
        </w:r>
      </w:hyperlink>
    </w:p>
    <w:p w14:paraId="3AB16BD5" w14:textId="7E1CEFDA" w:rsidR="00B07E6F" w:rsidRPr="00B07E6F" w:rsidRDefault="00B07E6F">
      <w:pPr>
        <w:pStyle w:val="FootnoteText"/>
        <w:rPr>
          <w:lang w:val="fr-FR"/>
        </w:rPr>
      </w:pPr>
    </w:p>
  </w:footnote>
  <w:footnote w:id="129">
    <w:p w14:paraId="0A20DEDB" w14:textId="77777777" w:rsidR="001B5482" w:rsidRPr="005F1EDF" w:rsidRDefault="001B5482" w:rsidP="001B5482">
      <w:pPr>
        <w:pStyle w:val="FootnoteText"/>
        <w:rPr>
          <w:lang w:val="fr-FR"/>
        </w:rPr>
      </w:pPr>
      <w:r>
        <w:rPr>
          <w:rStyle w:val="FootnoteReference"/>
        </w:rPr>
        <w:footnoteRef/>
      </w:r>
      <w:r w:rsidRPr="005F1EDF">
        <w:rPr>
          <w:lang w:val="fr-FR"/>
        </w:rPr>
        <w:t xml:space="preserve"> </w:t>
      </w:r>
      <w:hyperlink r:id="rId94" w:anchor="pg192" w:history="1">
        <w:r w:rsidRPr="005F1EDF">
          <w:rPr>
            <w:rStyle w:val="Hyperlink"/>
            <w:lang w:val="fr-FR"/>
          </w:rPr>
          <w:t>https://reference.bahai.org/en/t/nz/DB/db-28.html#pg192</w:t>
        </w:r>
      </w:hyperlink>
    </w:p>
  </w:footnote>
  <w:footnote w:id="130">
    <w:p w14:paraId="723CAE1A" w14:textId="77777777" w:rsidR="008A2B4E" w:rsidRPr="005F1EDF" w:rsidRDefault="008A2B4E" w:rsidP="008A2B4E">
      <w:pPr>
        <w:pStyle w:val="FootnoteText"/>
        <w:rPr>
          <w:lang w:val="fr-FR"/>
        </w:rPr>
      </w:pPr>
      <w:r>
        <w:rPr>
          <w:rStyle w:val="FootnoteReference"/>
        </w:rPr>
        <w:footnoteRef/>
      </w:r>
      <w:r w:rsidRPr="005F1EDF">
        <w:rPr>
          <w:lang w:val="fr-FR"/>
        </w:rPr>
        <w:t xml:space="preserve"> </w:t>
      </w:r>
      <w:hyperlink r:id="rId95" w:history="1">
        <w:r w:rsidRPr="005F1EDF">
          <w:rPr>
            <w:rStyle w:val="Hyperlink"/>
            <w:lang w:val="fr-FR"/>
          </w:rPr>
          <w:t>https://reference.bahai.org/fa/t/nz/DB/db-196.html</w:t>
        </w:r>
      </w:hyperlink>
    </w:p>
  </w:footnote>
  <w:footnote w:id="131">
    <w:p w14:paraId="405AF025" w14:textId="77777777" w:rsidR="00200130" w:rsidRPr="005F1EDF" w:rsidRDefault="00200130" w:rsidP="00200130">
      <w:pPr>
        <w:pStyle w:val="FootnoteText"/>
        <w:rPr>
          <w:lang w:val="fr-FR"/>
        </w:rPr>
      </w:pPr>
      <w:r>
        <w:rPr>
          <w:rStyle w:val="FootnoteReference"/>
        </w:rPr>
        <w:footnoteRef/>
      </w:r>
      <w:r w:rsidRPr="005F1EDF">
        <w:rPr>
          <w:lang w:val="fr-FR"/>
        </w:rPr>
        <w:t xml:space="preserve"> </w:t>
      </w:r>
      <w:hyperlink r:id="rId96" w:anchor="pg156" w:history="1">
        <w:r w:rsidRPr="005F1EDF">
          <w:rPr>
            <w:rStyle w:val="Hyperlink"/>
            <w:lang w:val="fr-FR"/>
          </w:rPr>
          <w:t>https://reference.bahai.org/fa/t/tb/SWB/swb-160.html#pg156</w:t>
        </w:r>
      </w:hyperlink>
    </w:p>
  </w:footnote>
  <w:footnote w:id="132">
    <w:p w14:paraId="3679DE04" w14:textId="6BF46FCD" w:rsidR="00240C89" w:rsidRPr="005F1EDF" w:rsidRDefault="00240C89">
      <w:pPr>
        <w:pStyle w:val="FootnoteText"/>
        <w:rPr>
          <w:lang w:val="fr-FR"/>
        </w:rPr>
      </w:pPr>
      <w:r>
        <w:rPr>
          <w:rStyle w:val="FootnoteReference"/>
        </w:rPr>
        <w:footnoteRef/>
      </w:r>
      <w:r w:rsidRPr="005F1EDF">
        <w:rPr>
          <w:lang w:val="fr-FR"/>
        </w:rPr>
        <w:t xml:space="preserve"> </w:t>
      </w:r>
      <w:hyperlink r:id="rId97" w:anchor="pg119" w:history="1">
        <w:r w:rsidRPr="005F1EDF">
          <w:rPr>
            <w:rStyle w:val="Hyperlink"/>
            <w:lang w:val="fr-FR"/>
          </w:rPr>
          <w:t>https://reference.bahai.org/en/t/se/GPB/gpb-8.html#pg119</w:t>
        </w:r>
      </w:hyperlink>
    </w:p>
  </w:footnote>
  <w:footnote w:id="133">
    <w:p w14:paraId="250BE015" w14:textId="0927B97A" w:rsidR="00B07E6F" w:rsidRPr="00265CE0" w:rsidRDefault="00B07E6F" w:rsidP="00B07E6F">
      <w:pPr>
        <w:spacing w:after="0" w:line="240" w:lineRule="auto"/>
        <w:rPr>
          <w:rFonts w:cs="Times New Roman"/>
          <w:sz w:val="20"/>
          <w:szCs w:val="20"/>
          <w:rtl/>
        </w:rPr>
      </w:pPr>
      <w:r w:rsidRPr="00B07E6F">
        <w:rPr>
          <w:rStyle w:val="FootnoteReference"/>
          <w:sz w:val="20"/>
          <w:szCs w:val="20"/>
        </w:rPr>
        <w:footnoteRef/>
      </w:r>
      <w:r w:rsidRPr="00B07E6F">
        <w:rPr>
          <w:sz w:val="20"/>
          <w:szCs w:val="20"/>
        </w:rPr>
        <w:t xml:space="preserve"> </w:t>
      </w:r>
      <w:r w:rsidRPr="00265CE0">
        <w:rPr>
          <w:rFonts w:cs="Times New Roman"/>
          <w:sz w:val="20"/>
          <w:szCs w:val="20"/>
          <w:lang w:val="es-ES_tradnl"/>
        </w:rPr>
        <w:t>Sources</w:t>
      </w:r>
      <w:r w:rsidR="00724ADB">
        <w:rPr>
          <w:rFonts w:cs="Times New Roman"/>
          <w:sz w:val="20"/>
          <w:szCs w:val="20"/>
          <w:lang w:val="es-ES_tradnl"/>
        </w:rPr>
        <w:t>:</w:t>
      </w:r>
      <w:r w:rsidRPr="00265CE0">
        <w:rPr>
          <w:rFonts w:cs="Times New Roman"/>
          <w:sz w:val="20"/>
          <w:szCs w:val="20"/>
          <w:lang w:val="es-ES_tradnl"/>
        </w:rPr>
        <w:t xml:space="preserve"> </w:t>
      </w:r>
      <w:r w:rsidRPr="00265CE0">
        <w:rPr>
          <w:rFonts w:cs="Times New Roman"/>
          <w:sz w:val="20"/>
          <w:szCs w:val="20"/>
        </w:rPr>
        <w:t xml:space="preserve">Prayer Chanted in Arabic "Is there any Remover of difficulties save God?" </w:t>
      </w:r>
      <w:hyperlink r:id="rId98" w:history="1">
        <w:r w:rsidRPr="00265CE0">
          <w:rPr>
            <w:rStyle w:val="Hyperlink"/>
            <w:rFonts w:cs="Times New Roman"/>
            <w:sz w:val="20"/>
            <w:szCs w:val="20"/>
          </w:rPr>
          <w:t>https://www.youtube.com/watch?v=HJURsgSH6I4</w:t>
        </w:r>
      </w:hyperlink>
      <w:r w:rsidRPr="00265CE0">
        <w:rPr>
          <w:rStyle w:val="Hyperlink"/>
          <w:rFonts w:cs="Times New Roman"/>
          <w:sz w:val="20"/>
          <w:szCs w:val="20"/>
          <w:u w:val="none"/>
        </w:rPr>
        <w:t xml:space="preserve">; </w:t>
      </w:r>
      <w:r w:rsidRPr="00265CE0">
        <w:rPr>
          <w:rFonts w:cs="Times New Roman"/>
          <w:b/>
          <w:bCs/>
          <w:sz w:val="20"/>
          <w:szCs w:val="20"/>
          <w:rtl/>
        </w:rPr>
        <w:t>ا</w:t>
      </w:r>
      <w:r w:rsidRPr="00265CE0">
        <w:rPr>
          <w:rFonts w:cs="Times New Roman"/>
          <w:sz w:val="20"/>
          <w:szCs w:val="20"/>
          <w:rtl/>
        </w:rPr>
        <w:t>ذکار بهائی</w:t>
      </w:r>
      <w:r w:rsidRPr="00265CE0">
        <w:rPr>
          <w:rFonts w:cs="Times New Roman"/>
          <w:sz w:val="20"/>
          <w:szCs w:val="20"/>
        </w:rPr>
        <w:t xml:space="preserve"> </w:t>
      </w:r>
      <w:hyperlink r:id="rId99" w:history="1">
        <w:r w:rsidRPr="00265CE0">
          <w:rPr>
            <w:rStyle w:val="Hyperlink"/>
            <w:rFonts w:cs="Times New Roman"/>
            <w:sz w:val="20"/>
            <w:szCs w:val="20"/>
          </w:rPr>
          <w:t>https://www.youtube.com/watch?v=T2JeLyGRAtI</w:t>
        </w:r>
      </w:hyperlink>
      <w:r w:rsidRPr="00265CE0">
        <w:rPr>
          <w:rStyle w:val="Hyperlink"/>
          <w:rFonts w:cs="Times New Roman"/>
          <w:sz w:val="20"/>
          <w:szCs w:val="20"/>
          <w:u w:val="none"/>
        </w:rPr>
        <w:t xml:space="preserve">; </w:t>
      </w:r>
      <w:r w:rsidRPr="00265CE0">
        <w:rPr>
          <w:rFonts w:cs="Times New Roman"/>
          <w:sz w:val="20"/>
          <w:szCs w:val="20"/>
          <w:rtl/>
        </w:rPr>
        <w:t>کانال_نیایش_ذکر_هل_من_مفرج_غیرالله</w:t>
      </w:r>
      <w:r w:rsidRPr="00265CE0">
        <w:rPr>
          <w:rFonts w:cs="Times New Roman"/>
          <w:sz w:val="20"/>
          <w:szCs w:val="20"/>
        </w:rPr>
        <w:t xml:space="preserve">.mp3; January 19, 2017: </w:t>
      </w:r>
      <w:hyperlink r:id="rId100" w:history="1">
        <w:r w:rsidRPr="00265CE0">
          <w:rPr>
            <w:rStyle w:val="Hyperlink"/>
            <w:rFonts w:cs="Times New Roman"/>
            <w:sz w:val="20"/>
            <w:szCs w:val="20"/>
          </w:rPr>
          <w:t>https://t.me/niaayesh</w:t>
        </w:r>
      </w:hyperlink>
    </w:p>
    <w:p w14:paraId="40FE7D4E" w14:textId="53A05B0C" w:rsidR="00B07E6F" w:rsidRDefault="00B07E6F">
      <w:pPr>
        <w:pStyle w:val="FootnoteText"/>
      </w:pPr>
    </w:p>
  </w:footnote>
  <w:footnote w:id="134">
    <w:p w14:paraId="2E5DC3A8" w14:textId="366E242C" w:rsidR="00B07E6F" w:rsidRPr="00B07E6F" w:rsidRDefault="00B07E6F" w:rsidP="00B07E6F">
      <w:pPr>
        <w:spacing w:line="240" w:lineRule="auto"/>
        <w:rPr>
          <w:rStyle w:val="Hyperlink"/>
          <w:rFonts w:cs="Times New Roman"/>
          <w:sz w:val="20"/>
          <w:szCs w:val="20"/>
        </w:rPr>
      </w:pPr>
      <w:r w:rsidRPr="00B07E6F">
        <w:rPr>
          <w:rStyle w:val="FootnoteReference"/>
          <w:sz w:val="20"/>
          <w:szCs w:val="20"/>
        </w:rPr>
        <w:footnoteRef/>
      </w:r>
      <w:r w:rsidRPr="00B07E6F">
        <w:rPr>
          <w:sz w:val="20"/>
          <w:szCs w:val="20"/>
        </w:rPr>
        <w:t xml:space="preserve"> </w:t>
      </w:r>
      <w:r w:rsidRPr="00B07E6F">
        <w:rPr>
          <w:rFonts w:cs="Times New Roman"/>
          <w:sz w:val="20"/>
          <w:szCs w:val="20"/>
          <w:lang w:val="es-ES_tradnl"/>
        </w:rPr>
        <w:t xml:space="preserve">Sources: </w:t>
      </w:r>
      <w:r w:rsidRPr="00B07E6F">
        <w:rPr>
          <w:rFonts w:cs="Times New Roman"/>
          <w:sz w:val="20"/>
          <w:szCs w:val="20"/>
          <w:rtl/>
          <w:lang w:val="es-ES_tradnl"/>
        </w:rPr>
        <w:t>هَلْ مِن مُفِّرجٍ غَيرُ اللهِ</w:t>
      </w:r>
      <w:r w:rsidRPr="00B07E6F">
        <w:rPr>
          <w:rFonts w:cs="Times New Roman"/>
          <w:sz w:val="20"/>
          <w:szCs w:val="20"/>
        </w:rPr>
        <w:t xml:space="preserve"> - [www.BahaiGlory.com] </w:t>
      </w:r>
      <w:hyperlink r:id="rId101" w:history="1">
        <w:r w:rsidRPr="00B07E6F">
          <w:rPr>
            <w:rStyle w:val="Hyperlink"/>
            <w:rFonts w:cs="Times New Roman"/>
            <w:sz w:val="20"/>
            <w:szCs w:val="20"/>
            <w:lang w:val="es-ES_tradnl"/>
          </w:rPr>
          <w:t>https://www.youtube.com/watch?v=NQuHs5Gb-sA</w:t>
        </w:r>
      </w:hyperlink>
      <w:r w:rsidRPr="00B07E6F">
        <w:rPr>
          <w:rFonts w:cs="Times New Roman"/>
          <w:sz w:val="20"/>
          <w:szCs w:val="20"/>
          <w:lang w:val="es-ES_tradnl"/>
        </w:rPr>
        <w:t xml:space="preserve">; </w:t>
      </w:r>
      <w:r w:rsidRPr="00B07E6F">
        <w:rPr>
          <w:rFonts w:cs="Times New Roman"/>
          <w:sz w:val="20"/>
          <w:szCs w:val="20"/>
        </w:rPr>
        <w:t xml:space="preserve">15 </w:t>
      </w:r>
      <w:r w:rsidRPr="00B07E6F">
        <w:rPr>
          <w:rFonts w:cs="Times New Roman"/>
          <w:sz w:val="20"/>
          <w:szCs w:val="20"/>
          <w:rtl/>
        </w:rPr>
        <w:t>هل من مفرج</w:t>
      </w:r>
      <w:r w:rsidRPr="00B07E6F">
        <w:rPr>
          <w:rFonts w:cs="Times New Roman"/>
          <w:sz w:val="20"/>
          <w:szCs w:val="20"/>
        </w:rPr>
        <w:t xml:space="preserve">.mp3, March 1, 2020: </w:t>
      </w:r>
      <w:hyperlink r:id="rId102" w:history="1">
        <w:r w:rsidRPr="00B07E6F">
          <w:rPr>
            <w:rStyle w:val="Hyperlink"/>
            <w:rFonts w:cs="Times New Roman"/>
            <w:sz w:val="20"/>
            <w:szCs w:val="20"/>
          </w:rPr>
          <w:t>https://t.me/niaayesh</w:t>
        </w:r>
      </w:hyperlink>
    </w:p>
    <w:p w14:paraId="2AD6EE04" w14:textId="5E27D7BA" w:rsidR="00B07E6F" w:rsidRDefault="00B07E6F">
      <w:pPr>
        <w:pStyle w:val="FootnoteText"/>
      </w:pPr>
    </w:p>
  </w:footnote>
  <w:footnote w:id="135">
    <w:p w14:paraId="52F6BC97" w14:textId="4FD8E492" w:rsidR="001A5F3F" w:rsidRPr="001A5F3F" w:rsidRDefault="001A5F3F" w:rsidP="00D730EC">
      <w:pPr>
        <w:rPr>
          <w:rFonts w:cs="Times New Roman"/>
          <w:sz w:val="20"/>
          <w:szCs w:val="20"/>
        </w:rPr>
      </w:pPr>
      <w:r w:rsidRPr="00D730EC">
        <w:rPr>
          <w:rStyle w:val="FootnoteReference"/>
          <w:sz w:val="20"/>
          <w:szCs w:val="20"/>
        </w:rPr>
        <w:footnoteRef/>
      </w:r>
      <w:r w:rsidRPr="00D730EC">
        <w:rPr>
          <w:sz w:val="20"/>
          <w:szCs w:val="20"/>
        </w:rPr>
        <w:t xml:space="preserve"> </w:t>
      </w:r>
      <w:r w:rsidRPr="00D730EC">
        <w:rPr>
          <w:rFonts w:cs="Times New Roman"/>
          <w:sz w:val="20"/>
          <w:szCs w:val="20"/>
          <w:lang w:val="es-ES_tradnl"/>
        </w:rPr>
        <w:t xml:space="preserve">Sources: Prayer by The Bab (Chanted by Bahai Youth) - </w:t>
      </w:r>
      <w:r w:rsidRPr="00D730EC">
        <w:rPr>
          <w:rFonts w:cs="Times New Roman"/>
          <w:sz w:val="20"/>
          <w:szCs w:val="20"/>
          <w:rtl/>
          <w:lang w:val="es-ES_tradnl"/>
        </w:rPr>
        <w:t>هل من مفرج غير الله من آثار حضرة الباب</w:t>
      </w:r>
      <w:r w:rsidRPr="00D730EC">
        <w:rPr>
          <w:rFonts w:cs="Times New Roman"/>
          <w:sz w:val="20"/>
          <w:szCs w:val="20"/>
          <w:lang w:val="es-ES_tradnl"/>
        </w:rPr>
        <w:t xml:space="preserve"> </w:t>
      </w:r>
      <w:hyperlink r:id="rId103" w:history="1">
        <w:r w:rsidRPr="00D730EC">
          <w:rPr>
            <w:rStyle w:val="Hyperlink"/>
            <w:rFonts w:cs="Times New Roman"/>
            <w:sz w:val="20"/>
            <w:szCs w:val="20"/>
            <w:lang w:val="es-ES_tradnl"/>
          </w:rPr>
          <w:t>https://www.youtube.com/watch?v=-CqmKdrr3X0</w:t>
        </w:r>
      </w:hyperlink>
      <w:r w:rsidRPr="00D730EC">
        <w:rPr>
          <w:rStyle w:val="Hyperlink"/>
          <w:rFonts w:cs="Times New Roman"/>
          <w:sz w:val="20"/>
          <w:szCs w:val="20"/>
          <w:u w:val="none"/>
          <w:lang w:val="es-ES_tradnl"/>
        </w:rPr>
        <w:t xml:space="preserve">; </w:t>
      </w:r>
      <w:r w:rsidRPr="00265CE0">
        <w:rPr>
          <w:rFonts w:cs="Times New Roman"/>
          <w:sz w:val="20"/>
          <w:szCs w:val="20"/>
          <w:rtl/>
        </w:rPr>
        <w:t>مناجاة بهائي - هل من مفرج غير الله</w:t>
      </w:r>
      <w:r w:rsidRPr="00265CE0">
        <w:rPr>
          <w:rFonts w:cs="Times New Roman"/>
          <w:sz w:val="20"/>
          <w:szCs w:val="20"/>
        </w:rPr>
        <w:t xml:space="preserve"> </w:t>
      </w:r>
      <w:hyperlink r:id="rId104" w:history="1">
        <w:r w:rsidRPr="00D730EC">
          <w:rPr>
            <w:rStyle w:val="Hyperlink"/>
            <w:rFonts w:cs="Times New Roman"/>
            <w:sz w:val="20"/>
            <w:szCs w:val="20"/>
            <w:lang w:val="es-ES_tradnl"/>
          </w:rPr>
          <w:t>https://www.youtube.com/watch?v=ovDzOhvw3y4</w:t>
        </w:r>
      </w:hyperlink>
      <w:r w:rsidRPr="00D730EC">
        <w:rPr>
          <w:rStyle w:val="Hyperlink"/>
          <w:rFonts w:cs="Times New Roman"/>
          <w:sz w:val="20"/>
          <w:szCs w:val="20"/>
          <w:u w:val="none"/>
          <w:lang w:val="es-ES_tradnl"/>
        </w:rPr>
        <w:t xml:space="preserve">; </w:t>
      </w:r>
      <w:r w:rsidRPr="00D730EC">
        <w:rPr>
          <w:rFonts w:cs="Times New Roman"/>
          <w:sz w:val="20"/>
          <w:szCs w:val="20"/>
          <w:rtl/>
        </w:rPr>
        <w:t>کانال نیایش - هل من مفرج غير الله</w:t>
      </w:r>
      <w:r w:rsidRPr="00D730EC">
        <w:rPr>
          <w:rFonts w:cs="Times New Roman"/>
          <w:sz w:val="20"/>
          <w:szCs w:val="20"/>
        </w:rPr>
        <w:t xml:space="preserve">.mp3; </w:t>
      </w:r>
      <w:r w:rsidR="00D730EC" w:rsidRPr="00D730EC">
        <w:rPr>
          <w:rFonts w:cs="Times New Roman"/>
          <w:sz w:val="20"/>
          <w:szCs w:val="20"/>
          <w:rtl/>
        </w:rPr>
        <w:t>کانال نیایش - هل من مفرج غير الله</w:t>
      </w:r>
      <w:r w:rsidR="00D730EC" w:rsidRPr="00D730EC">
        <w:rPr>
          <w:rFonts w:cs="Times New Roman"/>
          <w:sz w:val="20"/>
          <w:szCs w:val="20"/>
        </w:rPr>
        <w:t>.mp3</w:t>
      </w:r>
      <w:r w:rsidR="00D730EC">
        <w:rPr>
          <w:rFonts w:cs="Times New Roman"/>
          <w:sz w:val="20"/>
          <w:szCs w:val="20"/>
        </w:rPr>
        <w:t xml:space="preserve">, </w:t>
      </w:r>
      <w:r w:rsidRPr="001A5F3F">
        <w:rPr>
          <w:rFonts w:cs="Times New Roman"/>
          <w:sz w:val="20"/>
          <w:szCs w:val="20"/>
        </w:rPr>
        <w:t xml:space="preserve">March 2, 2019: </w:t>
      </w:r>
      <w:hyperlink r:id="rId105" w:history="1">
        <w:r w:rsidRPr="001A5F3F">
          <w:rPr>
            <w:rStyle w:val="Hyperlink"/>
            <w:rFonts w:cs="Times New Roman"/>
            <w:sz w:val="20"/>
            <w:szCs w:val="20"/>
          </w:rPr>
          <w:t>https://t.me/niaayesh</w:t>
        </w:r>
      </w:hyperlink>
    </w:p>
    <w:p w14:paraId="7DD7628F" w14:textId="5EADDF1F" w:rsidR="001A5F3F" w:rsidRDefault="001A5F3F">
      <w:pPr>
        <w:pStyle w:val="FootnoteText"/>
      </w:pPr>
    </w:p>
  </w:footnote>
  <w:footnote w:id="136">
    <w:p w14:paraId="0A800FC4" w14:textId="450E1ABF" w:rsidR="00BE5657" w:rsidRDefault="00BE5657" w:rsidP="00BE5657">
      <w:pPr>
        <w:pStyle w:val="FootnoteText"/>
      </w:pPr>
      <w:r>
        <w:rPr>
          <w:rStyle w:val="FootnoteReference"/>
        </w:rPr>
        <w:footnoteRef/>
      </w:r>
      <w:r>
        <w:t xml:space="preserve"> </w:t>
      </w:r>
      <w:sdt>
        <w:sdtPr>
          <w:id w:val="-2105949141"/>
          <w:citation/>
        </w:sdtPr>
        <w:sdtContent>
          <w:r>
            <w:fldChar w:fldCharType="begin"/>
          </w:r>
          <w:r>
            <w:instrText xml:space="preserve">CITATION Nab321 \p 599 \l 1033 </w:instrText>
          </w:r>
          <w:r>
            <w:fldChar w:fldCharType="separate"/>
          </w:r>
          <w:r w:rsidR="005539EF">
            <w:rPr>
              <w:noProof/>
            </w:rPr>
            <w:t>(Nabil, The Dawn-Breakers 1932, 599)</w:t>
          </w:r>
          <w:r>
            <w:fldChar w:fldCharType="end"/>
          </w:r>
        </w:sdtContent>
      </w:sdt>
      <w:r w:rsidR="00927A6D">
        <w:t>.</w:t>
      </w:r>
    </w:p>
  </w:footnote>
  <w:footnote w:id="137">
    <w:p w14:paraId="6DE979FD" w14:textId="6E9933E0" w:rsidR="00BE5657" w:rsidRDefault="00BE5657" w:rsidP="00BE5657">
      <w:pPr>
        <w:pStyle w:val="FootnoteText"/>
      </w:pPr>
      <w:r>
        <w:rPr>
          <w:rStyle w:val="FootnoteReference"/>
        </w:rPr>
        <w:footnoteRef/>
      </w:r>
      <w:r>
        <w:t xml:space="preserve"> Forty, according to Bahíyyih </w:t>
      </w:r>
      <w:r w:rsidRPr="006C75FB">
        <w:rPr>
          <w:u w:val="single"/>
        </w:rPr>
        <w:t>K</w:t>
      </w:r>
      <w:r>
        <w:rPr>
          <w:u w:val="single"/>
        </w:rPr>
        <w:t>á</w:t>
      </w:r>
      <w:r>
        <w:t xml:space="preserve">anum, the daughter of Bahá’u’láah </w:t>
      </w:r>
      <w:sdt>
        <w:sdtPr>
          <w:id w:val="564454178"/>
          <w:citation/>
        </w:sdtPr>
        <w:sdtContent>
          <w:r>
            <w:fldChar w:fldCharType="begin"/>
          </w:r>
          <w:r>
            <w:instrText xml:space="preserve">CITATION Lad40 \p 41 \l 1033 </w:instrText>
          </w:r>
          <w:r>
            <w:fldChar w:fldCharType="separate"/>
          </w:r>
          <w:r w:rsidR="005539EF">
            <w:rPr>
              <w:noProof/>
            </w:rPr>
            <w:t>(Blomfield 1940, 41)</w:t>
          </w:r>
          <w:r>
            <w:fldChar w:fldCharType="end"/>
          </w:r>
        </w:sdtContent>
      </w:sdt>
      <w:r w:rsidR="00927A6D">
        <w:t>.</w:t>
      </w:r>
    </w:p>
  </w:footnote>
  <w:footnote w:id="138">
    <w:p w14:paraId="16EF7C07" w14:textId="479A8174" w:rsidR="00BD1B44" w:rsidRDefault="0032304F" w:rsidP="00265CE0">
      <w:pPr>
        <w:pStyle w:val="FootnoteText"/>
      </w:pPr>
      <w:r>
        <w:rPr>
          <w:rStyle w:val="FootnoteReference"/>
        </w:rPr>
        <w:footnoteRef/>
      </w:r>
      <w:r w:rsidR="00BD1B44">
        <w:t xml:space="preserve"> </w:t>
      </w:r>
      <w:hyperlink r:id="rId106" w:history="1">
        <w:r w:rsidR="00BD1B44" w:rsidRPr="00412A64">
          <w:rPr>
            <w:rStyle w:val="Hyperlink"/>
          </w:rPr>
          <w:t>www.bahai.org/r/708495973</w:t>
        </w:r>
      </w:hyperlink>
      <w:r w:rsidR="00BD1B44">
        <w:t xml:space="preserve"> and</w:t>
      </w:r>
      <w:r>
        <w:t xml:space="preserve"> </w:t>
      </w:r>
      <w:hyperlink r:id="rId107" w:anchor="pg437" w:history="1">
        <w:r w:rsidRPr="005E0FAF">
          <w:rPr>
            <w:rStyle w:val="Hyperlink"/>
          </w:rPr>
          <w:t>https://reference.bahai.org/fa/t/se/TM/tm-441.html#pg437</w:t>
        </w:r>
      </w:hyperlink>
    </w:p>
  </w:footnote>
  <w:footnote w:id="139">
    <w:p w14:paraId="54617C6E" w14:textId="0315FD85" w:rsidR="0022184A" w:rsidRDefault="0022184A">
      <w:pPr>
        <w:pStyle w:val="FootnoteText"/>
      </w:pPr>
      <w:r>
        <w:rPr>
          <w:rStyle w:val="FootnoteReference"/>
        </w:rPr>
        <w:footnoteRef/>
      </w:r>
      <w:r>
        <w:t xml:space="preserve"> By author.</w:t>
      </w:r>
    </w:p>
  </w:footnote>
  <w:footnote w:id="140">
    <w:p w14:paraId="30F9CA0F" w14:textId="77777777" w:rsidR="00BE5657" w:rsidRDefault="00BE5657" w:rsidP="00BE5657">
      <w:pPr>
        <w:pStyle w:val="FootnoteText"/>
      </w:pPr>
      <w:r>
        <w:rPr>
          <w:rStyle w:val="FootnoteReference"/>
        </w:rPr>
        <w:footnoteRef/>
      </w:r>
      <w:r>
        <w:t xml:space="preserve"> </w:t>
      </w:r>
      <w:hyperlink r:id="rId108" w:history="1">
        <w:r w:rsidRPr="005E0FAF">
          <w:rPr>
            <w:rStyle w:val="Hyperlink"/>
          </w:rPr>
          <w:t>https://reference.bahai.org/fa/t/b/LH2/lh2-281.html</w:t>
        </w:r>
      </w:hyperlink>
    </w:p>
  </w:footnote>
  <w:footnote w:id="141">
    <w:p w14:paraId="1391A7C9" w14:textId="204424E8" w:rsidR="00026069" w:rsidRDefault="00026069">
      <w:pPr>
        <w:pStyle w:val="FootnoteText"/>
      </w:pPr>
      <w:r>
        <w:rPr>
          <w:rStyle w:val="FootnoteReference"/>
        </w:rPr>
        <w:footnoteRef/>
      </w:r>
      <w:r w:rsidRPr="00BE1B83">
        <w:rPr>
          <w:rFonts w:cs="Times New Roman"/>
        </w:rPr>
        <w:t xml:space="preserve"> </w:t>
      </w:r>
      <w:r w:rsidRPr="00BE1B83">
        <w:rPr>
          <w:rFonts w:eastAsia="Arial" w:cs="Times New Roman"/>
          <w:i/>
          <w:iCs/>
          <w:szCs w:val="24"/>
        </w:rPr>
        <w:t>Huva Hasbí va Hasb-o Koll-i Shay va Kafá Biláh-i Hasibá</w:t>
      </w:r>
      <w:r w:rsidRPr="00BE1B83">
        <w:rPr>
          <w:rFonts w:eastAsia="Arial" w:cs="Times New Roman"/>
          <w:szCs w:val="24"/>
        </w:rPr>
        <w:t>.</w:t>
      </w:r>
    </w:p>
  </w:footnote>
  <w:footnote w:id="142">
    <w:p w14:paraId="79C971B2" w14:textId="241BE8EC" w:rsidR="00BE5657" w:rsidRDefault="00BE5657" w:rsidP="00BE5657">
      <w:pPr>
        <w:pStyle w:val="FootnoteText"/>
      </w:pPr>
      <w:r>
        <w:rPr>
          <w:rStyle w:val="FootnoteReference"/>
        </w:rPr>
        <w:footnoteRef/>
      </w:r>
      <w:r>
        <w:t xml:space="preserve"> Provisional translation by Adib Masumian</w:t>
      </w:r>
      <w:r w:rsidR="00927A6D">
        <w:t>.</w:t>
      </w:r>
    </w:p>
  </w:footnote>
  <w:footnote w:id="143">
    <w:p w14:paraId="0F4A19D6" w14:textId="77777777" w:rsidR="00BE5657" w:rsidRDefault="00BE5657" w:rsidP="00BE5657">
      <w:pPr>
        <w:pStyle w:val="FootnoteText"/>
      </w:pPr>
      <w:r>
        <w:rPr>
          <w:rStyle w:val="FootnoteReference"/>
        </w:rPr>
        <w:footnoteRef/>
      </w:r>
      <w:r>
        <w:t xml:space="preserve"> </w:t>
      </w:r>
      <w:hyperlink r:id="rId109" w:anchor="pg9" w:history="1">
        <w:r w:rsidRPr="002B0D1B">
          <w:rPr>
            <w:rStyle w:val="Hyperlink"/>
          </w:rPr>
          <w:t>https://reference.bahai.org/fa/t/tb/SWB/swb-13.html#pg9</w:t>
        </w:r>
      </w:hyperlink>
    </w:p>
  </w:footnote>
  <w:footnote w:id="144">
    <w:p w14:paraId="28CDE0AA" w14:textId="77777777" w:rsidR="00BE5657" w:rsidRDefault="00BE5657" w:rsidP="00BE5657">
      <w:pPr>
        <w:pStyle w:val="FootnoteText"/>
      </w:pPr>
      <w:r>
        <w:rPr>
          <w:rStyle w:val="FootnoteReference"/>
        </w:rPr>
        <w:footnoteRef/>
      </w:r>
      <w:r>
        <w:t xml:space="preserve"> </w:t>
      </w:r>
      <w:hyperlink r:id="rId110" w:anchor="036013397" w:history="1">
        <w:r w:rsidRPr="002E5797">
          <w:rPr>
            <w:rStyle w:val="Hyperlink"/>
          </w:rPr>
          <w:t>https://www.bahai.org/library/authoritative-texts/the-bab/selections-writings-bab/2#036013397</w:t>
        </w:r>
      </w:hyperlink>
    </w:p>
  </w:footnote>
  <w:footnote w:id="145">
    <w:p w14:paraId="45D7EAB2" w14:textId="33093AB5" w:rsidR="009B40A0" w:rsidRDefault="009B40A0" w:rsidP="009B40A0">
      <w:pPr>
        <w:spacing w:after="0"/>
      </w:pPr>
      <w:r w:rsidRPr="001A5F3F">
        <w:rPr>
          <w:rStyle w:val="FootnoteReference"/>
          <w:sz w:val="20"/>
          <w:szCs w:val="18"/>
        </w:rPr>
        <w:footnoteRef/>
      </w:r>
      <w:r>
        <w:t xml:space="preserve"> </w:t>
      </w:r>
      <w:r w:rsidRPr="006C52CD">
        <w:rPr>
          <w:rFonts w:cs="Times New Roman"/>
          <w:sz w:val="20"/>
          <w:szCs w:val="20"/>
        </w:rPr>
        <w:t xml:space="preserve">Sources: </w:t>
      </w:r>
      <w:r w:rsidRPr="00013437">
        <w:rPr>
          <w:rFonts w:cs="Times New Roman"/>
          <w:sz w:val="20"/>
          <w:szCs w:val="20"/>
          <w:shd w:val="clear" w:color="auto" w:fill="FFFFFF"/>
          <w:rtl/>
        </w:rPr>
        <w:t>هو حسبی و حسب کل شی</w:t>
      </w:r>
      <w:r w:rsidRPr="006C52CD">
        <w:rPr>
          <w:rFonts w:cs="Times New Roman"/>
          <w:b/>
          <w:bCs/>
          <w:sz w:val="20"/>
          <w:szCs w:val="20"/>
          <w:shd w:val="clear" w:color="auto" w:fill="FFFFFF"/>
        </w:rPr>
        <w:t xml:space="preserve"> </w:t>
      </w:r>
      <w:hyperlink r:id="rId111" w:history="1">
        <w:r w:rsidRPr="006C52CD">
          <w:rPr>
            <w:rStyle w:val="Hyperlink"/>
            <w:rFonts w:cs="Times New Roman"/>
            <w:sz w:val="20"/>
            <w:szCs w:val="20"/>
          </w:rPr>
          <w:t>https://www.youtube.com/watch?v=lhd1uvVgfXs</w:t>
        </w:r>
      </w:hyperlink>
      <w:r>
        <w:rPr>
          <w:rStyle w:val="Hyperlink"/>
          <w:rFonts w:cs="Times New Roman"/>
          <w:sz w:val="20"/>
          <w:szCs w:val="20"/>
          <w:u w:val="none"/>
        </w:rPr>
        <w:t xml:space="preserve">; </w:t>
      </w:r>
      <w:hyperlink r:id="rId112" w:history="1">
        <w:r w:rsidRPr="002D2A62">
          <w:rPr>
            <w:rStyle w:val="Hyperlink"/>
            <w:rFonts w:cs="Times New Roman"/>
            <w:sz w:val="20"/>
            <w:szCs w:val="20"/>
          </w:rPr>
          <w:t>https://donyayebahai.org/sites/default/files/11.mp3</w:t>
        </w:r>
      </w:hyperlink>
      <w:r>
        <w:rPr>
          <w:rStyle w:val="Hyperlink"/>
          <w:rFonts w:cs="Times New Roman"/>
          <w:sz w:val="20"/>
          <w:szCs w:val="20"/>
          <w:u w:val="none"/>
        </w:rPr>
        <w:t>;</w:t>
      </w:r>
      <w:r w:rsidRPr="006C52CD">
        <w:rPr>
          <w:rFonts w:cs="Times New Roman"/>
          <w:sz w:val="20"/>
          <w:szCs w:val="20"/>
        </w:rPr>
        <w:t xml:space="preserve">16 </w:t>
      </w:r>
      <w:r w:rsidRPr="006C52CD">
        <w:rPr>
          <w:rFonts w:cs="Times New Roman"/>
          <w:sz w:val="20"/>
          <w:szCs w:val="20"/>
          <w:rtl/>
        </w:rPr>
        <w:t>هو حسبی</w:t>
      </w:r>
      <w:r w:rsidRPr="006C52CD">
        <w:rPr>
          <w:rFonts w:cs="Times New Roman"/>
          <w:sz w:val="20"/>
          <w:szCs w:val="20"/>
        </w:rPr>
        <w:t xml:space="preserve">.mp3, 1/18/2018, </w:t>
      </w:r>
      <w:hyperlink r:id="rId113" w:history="1">
        <w:r w:rsidRPr="002D2A62">
          <w:rPr>
            <w:rStyle w:val="Hyperlink"/>
            <w:rFonts w:cs="Times New Roman"/>
            <w:sz w:val="20"/>
            <w:szCs w:val="20"/>
          </w:rPr>
          <w:t>https://t.me/nourmusic</w:t>
        </w:r>
      </w:hyperlink>
      <w:r>
        <w:rPr>
          <w:rFonts w:cs="Times New Roman"/>
          <w:color w:val="0563C1" w:themeColor="hyperlink"/>
          <w:sz w:val="20"/>
          <w:szCs w:val="20"/>
        </w:rPr>
        <w:t>.</w:t>
      </w:r>
    </w:p>
  </w:footnote>
  <w:footnote w:id="146">
    <w:p w14:paraId="3B303410" w14:textId="77777777" w:rsidR="00F652DA" w:rsidRDefault="00F652DA" w:rsidP="00F652DA">
      <w:pPr>
        <w:pStyle w:val="FootnoteText"/>
      </w:pPr>
      <w:r>
        <w:rPr>
          <w:rStyle w:val="FootnoteReference"/>
        </w:rPr>
        <w:footnoteRef/>
      </w:r>
      <w:r>
        <w:t xml:space="preserve"> Provisional translation by Adib Masumian</w:t>
      </w:r>
    </w:p>
  </w:footnote>
  <w:footnote w:id="147">
    <w:p w14:paraId="434A2680" w14:textId="77777777" w:rsidR="00F652DA" w:rsidRDefault="00F652DA" w:rsidP="00F652DA">
      <w:pPr>
        <w:pStyle w:val="FootnoteText"/>
      </w:pPr>
      <w:r>
        <w:rPr>
          <w:rStyle w:val="FootnoteReference"/>
        </w:rPr>
        <w:footnoteRef/>
      </w:r>
      <w:r>
        <w:t xml:space="preserve"> Provisional translation by author.</w:t>
      </w:r>
    </w:p>
  </w:footnote>
  <w:footnote w:id="148">
    <w:p w14:paraId="172CB33B" w14:textId="77777777" w:rsidR="0097439C" w:rsidRDefault="0097439C" w:rsidP="0097439C">
      <w:pPr>
        <w:pStyle w:val="FootnoteText"/>
      </w:pPr>
      <w:r>
        <w:rPr>
          <w:rStyle w:val="FootnoteReference"/>
        </w:rPr>
        <w:footnoteRef/>
      </w:r>
      <w:r>
        <w:t xml:space="preserve"> This </w:t>
      </w:r>
      <w:r w:rsidRPr="00927A6D">
        <w:rPr>
          <w:u w:val="single"/>
        </w:rPr>
        <w:t>dh</w:t>
      </w:r>
      <w:r w:rsidRPr="00927A6D">
        <w:t>ikr</w:t>
      </w:r>
      <w:r>
        <w:t xml:space="preserve"> is from an earlier published edition of this prayer.</w:t>
      </w:r>
    </w:p>
  </w:footnote>
  <w:footnote w:id="149">
    <w:p w14:paraId="254A86E7" w14:textId="77777777" w:rsidR="005A5727" w:rsidRDefault="005A5727" w:rsidP="005A5727">
      <w:pPr>
        <w:pStyle w:val="FootnoteText"/>
      </w:pPr>
      <w:r>
        <w:rPr>
          <w:rStyle w:val="FootnoteReference"/>
        </w:rPr>
        <w:footnoteRef/>
      </w:r>
      <w:r>
        <w:t xml:space="preserve"> </w:t>
      </w:r>
      <w:hyperlink r:id="rId114" w:anchor="gr1" w:history="1">
        <w:r w:rsidRPr="00AE556C">
          <w:rPr>
            <w:rStyle w:val="Hyperlink"/>
          </w:rPr>
          <w:t>https://reference.bahai.org/en/t/c/BP/bp-22.html.utf8?query=Compassionate%2C%7CAll-Bountiful%21&amp;action=highlight#gr1</w:t>
        </w:r>
      </w:hyperlink>
    </w:p>
  </w:footnote>
  <w:footnote w:id="150">
    <w:p w14:paraId="6CEE8F16" w14:textId="1F0A7AA4" w:rsidR="005D485B" w:rsidRPr="005D485B" w:rsidRDefault="001A5F3F" w:rsidP="008C3B69">
      <w:pPr>
        <w:pStyle w:val="Heading1"/>
        <w:shd w:val="clear" w:color="auto" w:fill="FFFFFF"/>
        <w:spacing w:before="0"/>
        <w:rPr>
          <w:rFonts w:ascii="Roboto" w:eastAsia="Times New Roman" w:hAnsi="Roboto" w:cs="Times New Roman"/>
          <w:b/>
          <w:bCs/>
          <w:color w:val="0F0F0F"/>
          <w:kern w:val="36"/>
          <w:sz w:val="48"/>
          <w:szCs w:val="48"/>
        </w:rPr>
      </w:pPr>
      <w:r w:rsidRPr="001A5F3F">
        <w:rPr>
          <w:rStyle w:val="FootnoteReference"/>
          <w:sz w:val="20"/>
          <w:szCs w:val="20"/>
        </w:rPr>
        <w:footnoteRef/>
      </w:r>
      <w:r w:rsidRPr="005F1EDF">
        <w:rPr>
          <w:sz w:val="20"/>
          <w:szCs w:val="20"/>
        </w:rPr>
        <w:t xml:space="preserve"> </w:t>
      </w:r>
      <w:r w:rsidRPr="005F1EDF">
        <w:rPr>
          <w:rFonts w:eastAsia="Times New Roman" w:cs="Times New Roman"/>
          <w:sz w:val="20"/>
          <w:szCs w:val="20"/>
        </w:rPr>
        <w:t>Source</w:t>
      </w:r>
      <w:r w:rsidR="005D485B">
        <w:rPr>
          <w:rFonts w:eastAsia="Times New Roman" w:cs="Times New Roman"/>
          <w:sz w:val="20"/>
          <w:szCs w:val="20"/>
        </w:rPr>
        <w:t>s</w:t>
      </w:r>
      <w:r w:rsidRPr="005F1EDF">
        <w:rPr>
          <w:rFonts w:eastAsia="Times New Roman" w:cs="Times New Roman"/>
          <w:sz w:val="20"/>
          <w:szCs w:val="20"/>
        </w:rPr>
        <w:t xml:space="preserve">: </w:t>
      </w:r>
      <w:r w:rsidR="007D0E6C">
        <w:rPr>
          <w:rFonts w:eastAsia="Times New Roman" w:cs="Times New Roman"/>
          <w:sz w:val="20"/>
          <w:szCs w:val="20"/>
        </w:rPr>
        <w:t>Performed by</w:t>
      </w:r>
      <w:r w:rsidRPr="005F1EDF">
        <w:rPr>
          <w:rFonts w:eastAsia="Times New Roman" w:cs="Times New Roman"/>
          <w:sz w:val="20"/>
          <w:szCs w:val="20"/>
        </w:rPr>
        <w:t>M</w:t>
      </w:r>
      <w:r w:rsidR="007337E5" w:rsidRPr="005F1EDF">
        <w:rPr>
          <w:rFonts w:eastAsia="Times New Roman" w:cs="Times New Roman"/>
          <w:sz w:val="20"/>
          <w:szCs w:val="20"/>
        </w:rPr>
        <w:t>aha</w:t>
      </w:r>
      <w:r w:rsidRPr="005F1EDF">
        <w:rPr>
          <w:rFonts w:eastAsia="Times New Roman" w:cs="Times New Roman"/>
          <w:sz w:val="20"/>
          <w:szCs w:val="20"/>
        </w:rPr>
        <w:t xml:space="preserve"> Nea</w:t>
      </w:r>
      <w:r w:rsidR="007337E5" w:rsidRPr="005F1EDF">
        <w:rPr>
          <w:rFonts w:eastAsia="Times New Roman" w:cs="Times New Roman"/>
          <w:sz w:val="20"/>
          <w:szCs w:val="20"/>
        </w:rPr>
        <w:t>ka</w:t>
      </w:r>
      <w:r w:rsidRPr="005F1EDF">
        <w:rPr>
          <w:rFonts w:eastAsia="Times New Roman" w:cs="Times New Roman"/>
          <w:sz w:val="20"/>
          <w:szCs w:val="20"/>
        </w:rPr>
        <w:t>khtar</w:t>
      </w:r>
      <w:r w:rsidR="008C3B69">
        <w:rPr>
          <w:rFonts w:eastAsia="Times New Roman" w:cs="Times New Roman"/>
          <w:sz w:val="20"/>
          <w:szCs w:val="20"/>
        </w:rPr>
        <w:t>:</w:t>
      </w:r>
      <w:r w:rsidR="008C3B69" w:rsidRPr="008C3B69">
        <w:rPr>
          <w:rFonts w:ascii="Times New Roman" w:eastAsiaTheme="minorHAnsi" w:hAnsi="Times New Roman" w:cs="Times New Roman"/>
          <w:color w:val="auto"/>
          <w:sz w:val="24"/>
          <w:szCs w:val="22"/>
        </w:rPr>
        <w:t xml:space="preserve"> </w:t>
      </w:r>
      <w:r w:rsidR="008C3B69" w:rsidRPr="008C3B69">
        <w:rPr>
          <w:rFonts w:eastAsia="Times New Roman" w:cs="Times New Roman"/>
          <w:sz w:val="20"/>
          <w:szCs w:val="20"/>
        </w:rPr>
        <w:t>Maha Record20200902161737.mp3</w:t>
      </w:r>
      <w:r w:rsidR="008C3B69">
        <w:rPr>
          <w:rFonts w:eastAsia="Times New Roman" w:cs="Times New Roman"/>
          <w:sz w:val="20"/>
          <w:szCs w:val="20"/>
        </w:rPr>
        <w:t>;</w:t>
      </w:r>
      <w:r w:rsidRPr="005F1EDF">
        <w:rPr>
          <w:rFonts w:eastAsia="Times New Roman" w:cs="Times New Roman"/>
          <w:sz w:val="20"/>
          <w:szCs w:val="20"/>
        </w:rPr>
        <w:t xml:space="preserve"> </w:t>
      </w:r>
      <w:r w:rsidR="005D485B" w:rsidRPr="00013437">
        <w:rPr>
          <w:rFonts w:ascii="Times New Roman" w:eastAsia="Times New Roman" w:hAnsi="Times New Roman" w:cs="Times New Roman"/>
          <w:color w:val="0F0F0F"/>
          <w:kern w:val="36"/>
          <w:sz w:val="20"/>
          <w:szCs w:val="20"/>
          <w:rtl/>
        </w:rPr>
        <w:t>إلهی تو بينا و آگاهی</w:t>
      </w:r>
    </w:p>
    <w:p w14:paraId="1D864973" w14:textId="7B797396" w:rsidR="001A5F3F" w:rsidRPr="005D485B" w:rsidRDefault="00000000" w:rsidP="005D485B">
      <w:pPr>
        <w:spacing w:after="0"/>
        <w:rPr>
          <w:rFonts w:asciiTheme="majorBidi" w:hAnsiTheme="majorBidi" w:cstheme="majorBidi"/>
          <w:sz w:val="20"/>
          <w:szCs w:val="20"/>
        </w:rPr>
      </w:pPr>
      <w:hyperlink r:id="rId115" w:history="1">
        <w:r w:rsidR="005D485B" w:rsidRPr="005D485B">
          <w:rPr>
            <w:rStyle w:val="Hyperlink"/>
            <w:rFonts w:cs="Times New Roman"/>
            <w:sz w:val="20"/>
            <w:szCs w:val="20"/>
          </w:rPr>
          <w:t>https://www.youtube.com/watch?v=YWxzD6eDoVo</w:t>
        </w:r>
      </w:hyperlink>
      <w:r w:rsidR="005D485B" w:rsidRPr="005D485B">
        <w:rPr>
          <w:rFonts w:cs="Times New Roman"/>
          <w:color w:val="0563C1" w:themeColor="hyperlink"/>
          <w:sz w:val="20"/>
          <w:szCs w:val="20"/>
        </w:rPr>
        <w:t xml:space="preserve"> </w:t>
      </w:r>
      <w:r w:rsidR="007D0E6C">
        <w:rPr>
          <w:rFonts w:cs="Times New Roman"/>
          <w:color w:val="0563C1" w:themeColor="hyperlink"/>
          <w:sz w:val="20"/>
          <w:szCs w:val="20"/>
        </w:rPr>
        <w:t xml:space="preserve"> </w:t>
      </w:r>
    </w:p>
    <w:p w14:paraId="5455B989" w14:textId="43BC809E" w:rsidR="001A5F3F" w:rsidRPr="005F1EDF" w:rsidRDefault="001A5F3F">
      <w:pPr>
        <w:pStyle w:val="FootnoteText"/>
      </w:pPr>
    </w:p>
  </w:footnote>
  <w:footnote w:id="151">
    <w:p w14:paraId="21D874D4" w14:textId="77777777" w:rsidR="000C0372" w:rsidRDefault="000C0372" w:rsidP="000C0372">
      <w:pPr>
        <w:pStyle w:val="FootnoteText"/>
      </w:pPr>
      <w:r>
        <w:rPr>
          <w:rStyle w:val="FootnoteReference"/>
        </w:rPr>
        <w:footnoteRef/>
      </w:r>
      <w:r>
        <w:t xml:space="preserve"> </w:t>
      </w:r>
      <w:hyperlink r:id="rId116" w:history="1">
        <w:r w:rsidRPr="00AE556C">
          <w:rPr>
            <w:rStyle w:val="Hyperlink"/>
          </w:rPr>
          <w:t>https://reference.bahai.org/en/t/b/PM/pm-170.html</w:t>
        </w:r>
      </w:hyperlink>
    </w:p>
  </w:footnote>
  <w:footnote w:id="152">
    <w:p w14:paraId="009D203A" w14:textId="593D0381" w:rsidR="000C0372" w:rsidRDefault="000C0372" w:rsidP="00960CB3">
      <w:pPr>
        <w:pStyle w:val="FootnoteText"/>
      </w:pPr>
      <w:r>
        <w:rPr>
          <w:rStyle w:val="FootnoteReference"/>
        </w:rPr>
        <w:footnoteRef/>
      </w:r>
      <w:r>
        <w:t xml:space="preserve"> </w:t>
      </w:r>
      <w:hyperlink r:id="rId117" w:history="1">
        <w:r w:rsidRPr="00AE556C">
          <w:rPr>
            <w:rStyle w:val="Hyperlink"/>
          </w:rPr>
          <w:t>https://reference.bahai.org/fa/t/b/PM/pm-172.html</w:t>
        </w:r>
      </w:hyperlink>
    </w:p>
  </w:footnote>
  <w:footnote w:id="153">
    <w:p w14:paraId="17532DBA" w14:textId="77777777" w:rsidR="007337E5" w:rsidRPr="00E86BF7" w:rsidRDefault="007337E5" w:rsidP="007337E5">
      <w:pPr>
        <w:spacing w:after="0"/>
        <w:rPr>
          <w:rFonts w:cs="Times New Roman"/>
          <w:color w:val="030303"/>
          <w:sz w:val="20"/>
          <w:szCs w:val="20"/>
          <w:shd w:val="clear" w:color="auto" w:fill="F9F9F9"/>
          <w:lang w:val="fr-FR"/>
        </w:rPr>
      </w:pPr>
      <w:r w:rsidRPr="007337E5">
        <w:rPr>
          <w:rStyle w:val="FootnoteReference"/>
          <w:sz w:val="20"/>
          <w:szCs w:val="20"/>
        </w:rPr>
        <w:footnoteRef/>
      </w:r>
      <w:r w:rsidRPr="00E86BF7">
        <w:rPr>
          <w:sz w:val="20"/>
          <w:szCs w:val="20"/>
          <w:lang w:val="fr-FR"/>
        </w:rPr>
        <w:t xml:space="preserve"> </w:t>
      </w:r>
      <w:r w:rsidRPr="00E86BF7">
        <w:rPr>
          <w:rFonts w:eastAsia="Arial" w:cs="Times New Roman"/>
          <w:color w:val="030303"/>
          <w:sz w:val="20"/>
          <w:szCs w:val="20"/>
          <w:shd w:val="clear" w:color="auto" w:fill="F9F9F9"/>
          <w:lang w:val="fr-FR"/>
        </w:rPr>
        <w:t xml:space="preserve">Source: </w:t>
      </w:r>
      <w:r w:rsidRPr="007337E5">
        <w:rPr>
          <w:rFonts w:cs="Times New Roman"/>
          <w:color w:val="030303"/>
          <w:sz w:val="20"/>
          <w:szCs w:val="20"/>
          <w:shd w:val="clear" w:color="auto" w:fill="F9F9F9"/>
          <w:rtl/>
        </w:rPr>
        <w:t>لوح شفا</w:t>
      </w:r>
      <w:r w:rsidRPr="00E86BF7">
        <w:rPr>
          <w:rFonts w:cs="Times New Roman"/>
          <w:color w:val="030303"/>
          <w:sz w:val="20"/>
          <w:szCs w:val="20"/>
          <w:shd w:val="clear" w:color="auto" w:fill="F9F9F9"/>
          <w:lang w:val="fr-FR"/>
        </w:rPr>
        <w:t>.mp3, 1/18/2018:</w:t>
      </w:r>
      <w:hyperlink r:id="rId118" w:history="1">
        <w:r w:rsidRPr="00E86BF7">
          <w:rPr>
            <w:rStyle w:val="Hyperlink"/>
            <w:rFonts w:cs="Times New Roman"/>
            <w:sz w:val="20"/>
            <w:szCs w:val="20"/>
            <w:shd w:val="clear" w:color="auto" w:fill="F9F9F9"/>
            <w:lang w:val="fr-FR"/>
          </w:rPr>
          <w:t>https://t.me/nourmusic</w:t>
        </w:r>
      </w:hyperlink>
    </w:p>
    <w:p w14:paraId="2DAC1E43" w14:textId="6D0DE513" w:rsidR="007337E5" w:rsidRPr="00E86BF7" w:rsidRDefault="007337E5">
      <w:pPr>
        <w:pStyle w:val="FootnoteText"/>
        <w:rPr>
          <w:lang w:val="fr-FR"/>
        </w:rPr>
      </w:pPr>
    </w:p>
  </w:footnote>
  <w:footnote w:id="154">
    <w:p w14:paraId="4095040D" w14:textId="6BAC23C4" w:rsidR="007337E5" w:rsidRDefault="007337E5">
      <w:pPr>
        <w:pStyle w:val="FootnoteText"/>
      </w:pPr>
      <w:r>
        <w:rPr>
          <w:rStyle w:val="FootnoteReference"/>
        </w:rPr>
        <w:footnoteRef/>
      </w:r>
      <w:r>
        <w:t xml:space="preserve"> </w:t>
      </w:r>
      <w:r w:rsidR="005D485B">
        <w:t>Performed</w:t>
      </w:r>
      <w:r w:rsidR="007D0E6C">
        <w:t xml:space="preserve"> and melody composed</w:t>
      </w:r>
      <w:r w:rsidR="005D485B">
        <w:t xml:space="preserve"> by</w:t>
      </w:r>
      <w:r>
        <w:t xml:space="preserve"> Maha Neakakhtar</w:t>
      </w:r>
      <w:r w:rsidR="005D485B">
        <w:t xml:space="preserve">: </w:t>
      </w:r>
      <w:r w:rsidR="005D485B" w:rsidRPr="005D485B">
        <w:t>ya illahi.mp3</w:t>
      </w:r>
      <w:r w:rsidR="005D485B">
        <w:t>.</w:t>
      </w:r>
    </w:p>
  </w:footnote>
  <w:footnote w:id="155">
    <w:p w14:paraId="269A7D63" w14:textId="0C657A94" w:rsidR="00196667" w:rsidRDefault="00196667" w:rsidP="003312F1">
      <w:pPr>
        <w:pStyle w:val="FootnoteText"/>
      </w:pPr>
      <w:r>
        <w:rPr>
          <w:rStyle w:val="FootnoteReference"/>
        </w:rPr>
        <w:footnoteRef/>
      </w:r>
      <w:r>
        <w:t xml:space="preserve"> </w:t>
      </w:r>
      <w:hyperlink r:id="rId119" w:anchor="pg39" w:history="1">
        <w:r w:rsidRPr="00806F0D">
          <w:rPr>
            <w:rStyle w:val="Hyperlink"/>
          </w:rPr>
          <w:t>https://reference.bahai.org/fa/t/ab/MMA/mma-42.html#pg39</w:t>
        </w:r>
      </w:hyperlink>
    </w:p>
  </w:footnote>
  <w:footnote w:id="156">
    <w:p w14:paraId="68D8A848" w14:textId="2F0A00B8" w:rsidR="008F3B3B" w:rsidRDefault="008F3B3B" w:rsidP="008F3B3B">
      <w:pPr>
        <w:spacing w:after="0"/>
      </w:pPr>
      <w:r w:rsidRPr="00BA59D3">
        <w:rPr>
          <w:rStyle w:val="FootnoteReference"/>
          <w:sz w:val="20"/>
          <w:szCs w:val="20"/>
        </w:rPr>
        <w:footnoteRef/>
      </w:r>
      <w:r w:rsidRPr="00BA59D3">
        <w:rPr>
          <w:sz w:val="20"/>
          <w:szCs w:val="20"/>
        </w:rPr>
        <w:t xml:space="preserve"> </w:t>
      </w:r>
      <w:r w:rsidRPr="00607C18">
        <w:rPr>
          <w:rFonts w:cstheme="minorHAnsi"/>
          <w:sz w:val="20"/>
          <w:szCs w:val="20"/>
        </w:rPr>
        <w:t>Provisional translation</w:t>
      </w:r>
      <w:r w:rsidR="00927A6D">
        <w:rPr>
          <w:rFonts w:cstheme="minorHAnsi"/>
          <w:sz w:val="20"/>
          <w:szCs w:val="20"/>
        </w:rPr>
        <w:t xml:space="preserve"> by Adib Masumian</w:t>
      </w:r>
      <w:r w:rsidRPr="00607C18">
        <w:rPr>
          <w:rFonts w:cstheme="minorHAnsi"/>
          <w:sz w:val="20"/>
          <w:szCs w:val="20"/>
        </w:rPr>
        <w:t xml:space="preserve">: </w:t>
      </w:r>
      <w:hyperlink r:id="rId120" w:history="1">
        <w:r w:rsidRPr="00607C18">
          <w:rPr>
            <w:rFonts w:cstheme="minorHAnsi"/>
            <w:color w:val="0000FF"/>
            <w:sz w:val="20"/>
            <w:szCs w:val="20"/>
            <w:u w:val="single"/>
          </w:rPr>
          <w:t>https://adibmasumian.com/translations/abdul-baha-prayer-detachment-from-all-but-god/</w:t>
        </w:r>
      </w:hyperlink>
    </w:p>
  </w:footnote>
  <w:footnote w:id="157">
    <w:p w14:paraId="62CDABF9" w14:textId="77777777" w:rsidR="00795711" w:rsidRPr="00795711" w:rsidRDefault="00795711" w:rsidP="00795711">
      <w:pPr>
        <w:spacing w:after="0"/>
        <w:rPr>
          <w:rStyle w:val="Hyperlink"/>
          <w:rFonts w:cs="Times New Roman"/>
          <w:sz w:val="20"/>
          <w:szCs w:val="20"/>
        </w:rPr>
      </w:pPr>
      <w:r w:rsidRPr="00795711">
        <w:rPr>
          <w:rStyle w:val="FootnoteReference"/>
          <w:sz w:val="20"/>
          <w:szCs w:val="20"/>
        </w:rPr>
        <w:footnoteRef/>
      </w:r>
      <w:r w:rsidRPr="00795711">
        <w:rPr>
          <w:sz w:val="20"/>
          <w:szCs w:val="20"/>
        </w:rPr>
        <w:t xml:space="preserve"> </w:t>
      </w:r>
      <w:r w:rsidRPr="00795711">
        <w:rPr>
          <w:rFonts w:cs="Times New Roman"/>
          <w:sz w:val="20"/>
          <w:szCs w:val="20"/>
          <w:shd w:val="clear" w:color="auto" w:fill="FFFFFF"/>
        </w:rPr>
        <w:t xml:space="preserve">Sources: </w:t>
      </w:r>
      <w:r w:rsidRPr="00013437">
        <w:rPr>
          <w:rFonts w:cs="Times New Roman"/>
          <w:sz w:val="20"/>
          <w:szCs w:val="20"/>
          <w:shd w:val="clear" w:color="auto" w:fill="FFFFFF"/>
          <w:rtl/>
        </w:rPr>
        <w:t>این دل را از هر تعلقی فارغ نما</w:t>
      </w:r>
      <w:r w:rsidRPr="00013437">
        <w:rPr>
          <w:rFonts w:cs="Times New Roman"/>
          <w:sz w:val="20"/>
          <w:szCs w:val="20"/>
          <w:shd w:val="clear" w:color="auto" w:fill="FFFFFF"/>
        </w:rPr>
        <w:t xml:space="preserve"> </w:t>
      </w:r>
      <w:hyperlink r:id="rId121" w:history="1">
        <w:r w:rsidRPr="00795711">
          <w:rPr>
            <w:rFonts w:cs="Times New Roman"/>
            <w:color w:val="0000FF"/>
            <w:sz w:val="20"/>
            <w:szCs w:val="20"/>
            <w:u w:val="single"/>
          </w:rPr>
          <w:t>https://www.youtube.com/watch?v=jZIxGeL4roA</w:t>
        </w:r>
      </w:hyperlink>
      <w:r w:rsidRPr="00795711">
        <w:rPr>
          <w:rFonts w:cs="Times New Roman"/>
          <w:color w:val="0000FF"/>
          <w:sz w:val="20"/>
          <w:szCs w:val="20"/>
        </w:rPr>
        <w:t xml:space="preserve">; </w:t>
      </w:r>
      <w:r w:rsidRPr="00795711">
        <w:rPr>
          <w:rFonts w:cs="Times New Roman"/>
          <w:sz w:val="20"/>
          <w:szCs w:val="20"/>
        </w:rPr>
        <w:t>Monajate Doaye Del (</w:t>
      </w:r>
      <w:hyperlink r:id="rId122" w:history="1">
        <w:r w:rsidRPr="00795711">
          <w:rPr>
            <w:rStyle w:val="Hyperlink"/>
            <w:rFonts w:cs="Times New Roman"/>
            <w:color w:val="auto"/>
            <w:sz w:val="20"/>
            <w:szCs w:val="20"/>
            <w:u w:val="none"/>
          </w:rPr>
          <w:t>www.BahaiGlory.com).mp3</w:t>
        </w:r>
      </w:hyperlink>
      <w:r w:rsidRPr="00795711">
        <w:rPr>
          <w:rFonts w:cs="Times New Roman"/>
          <w:sz w:val="20"/>
          <w:szCs w:val="20"/>
        </w:rPr>
        <w:t xml:space="preserve">, November 29, 2018: </w:t>
      </w:r>
      <w:hyperlink r:id="rId123" w:history="1">
        <w:r w:rsidRPr="00795711">
          <w:rPr>
            <w:rStyle w:val="Hyperlink"/>
            <w:rFonts w:cs="Times New Roman"/>
            <w:sz w:val="20"/>
            <w:szCs w:val="20"/>
          </w:rPr>
          <w:t>https://t.me/niaayesh</w:t>
        </w:r>
      </w:hyperlink>
    </w:p>
    <w:p w14:paraId="35D526B0" w14:textId="074B6DDD" w:rsidR="00795711" w:rsidRDefault="00795711">
      <w:pPr>
        <w:pStyle w:val="FootnoteText"/>
      </w:pPr>
    </w:p>
  </w:footnote>
  <w:footnote w:id="158">
    <w:p w14:paraId="13643B99" w14:textId="2E75993F" w:rsidR="00795711" w:rsidRDefault="00795711">
      <w:pPr>
        <w:pStyle w:val="FootnoteText"/>
      </w:pPr>
      <w:r>
        <w:rPr>
          <w:rStyle w:val="FootnoteReference"/>
        </w:rPr>
        <w:footnoteRef/>
      </w:r>
      <w:r>
        <w:t xml:space="preserve"> Performed by Maha Neakakhtar:</w:t>
      </w:r>
      <w:r w:rsidRPr="00795711">
        <w:t xml:space="preserve"> manande murgh az sahar.mp3</w:t>
      </w:r>
      <w:r>
        <w:t xml:space="preserve">. </w:t>
      </w:r>
    </w:p>
  </w:footnote>
  <w:footnote w:id="159">
    <w:p w14:paraId="7488F308" w14:textId="77777777" w:rsidR="005F1EDF" w:rsidRPr="00013437" w:rsidRDefault="005F1EDF" w:rsidP="005F1EDF">
      <w:pPr>
        <w:spacing w:after="0"/>
        <w:rPr>
          <w:sz w:val="20"/>
          <w:szCs w:val="20"/>
        </w:rPr>
      </w:pPr>
      <w:r w:rsidRPr="00013437">
        <w:rPr>
          <w:rStyle w:val="FootnoteReference"/>
          <w:sz w:val="20"/>
          <w:szCs w:val="20"/>
        </w:rPr>
        <w:footnoteRef/>
      </w:r>
      <w:r w:rsidRPr="00013437">
        <w:rPr>
          <w:sz w:val="20"/>
          <w:szCs w:val="20"/>
        </w:rPr>
        <w:t xml:space="preserve"> </w:t>
      </w:r>
      <w:r w:rsidRPr="00013437">
        <w:rPr>
          <w:rFonts w:cstheme="minorHAnsi"/>
          <w:sz w:val="20"/>
          <w:szCs w:val="20"/>
        </w:rPr>
        <w:t xml:space="preserve">Provisional translation by Adib Masumian: </w:t>
      </w:r>
      <w:hyperlink r:id="rId124" w:history="1">
        <w:r w:rsidRPr="00013437">
          <w:rPr>
            <w:rFonts w:cstheme="minorHAnsi"/>
            <w:color w:val="0000FF"/>
            <w:sz w:val="20"/>
            <w:szCs w:val="20"/>
            <w:u w:val="single"/>
          </w:rPr>
          <w:t>https://adibmasumian.com/translations/abdul-baha-prayer-detachment-from-all-but-god/</w:t>
        </w:r>
      </w:hyperlink>
    </w:p>
  </w:footnote>
  <w:footnote w:id="160">
    <w:p w14:paraId="2E06D7CD" w14:textId="77777777" w:rsidR="007E7952" w:rsidRPr="007E7952" w:rsidRDefault="007E7952" w:rsidP="007E7952">
      <w:pPr>
        <w:spacing w:after="0"/>
        <w:rPr>
          <w:rFonts w:cs="Times New Roman"/>
          <w:color w:val="0563C1" w:themeColor="hyperlink"/>
          <w:sz w:val="20"/>
          <w:szCs w:val="20"/>
          <w:u w:val="single"/>
        </w:rPr>
      </w:pPr>
      <w:r w:rsidRPr="007E7952">
        <w:rPr>
          <w:rStyle w:val="FootnoteReference"/>
          <w:sz w:val="20"/>
          <w:szCs w:val="20"/>
        </w:rPr>
        <w:footnoteRef/>
      </w:r>
      <w:r w:rsidRPr="007E7952">
        <w:rPr>
          <w:sz w:val="20"/>
          <w:szCs w:val="20"/>
        </w:rPr>
        <w:t xml:space="preserve"> </w:t>
      </w:r>
      <w:r w:rsidRPr="007E7952">
        <w:rPr>
          <w:rFonts w:cs="Times New Roman"/>
          <w:sz w:val="20"/>
          <w:szCs w:val="20"/>
          <w:shd w:val="clear" w:color="auto" w:fill="FFFFFF"/>
        </w:rPr>
        <w:t xml:space="preserve">Sources: </w:t>
      </w:r>
      <w:r w:rsidRPr="007E7952">
        <w:rPr>
          <w:rFonts w:cs="Times New Roman"/>
          <w:sz w:val="20"/>
          <w:szCs w:val="20"/>
          <w:shd w:val="clear" w:color="auto" w:fill="FFFFFF"/>
          <w:rtl/>
        </w:rPr>
        <w:t>دعای جمعی فارسی</w:t>
      </w:r>
      <w:r w:rsidRPr="007E7952">
        <w:rPr>
          <w:rFonts w:cs="Times New Roman"/>
          <w:sz w:val="20"/>
          <w:szCs w:val="20"/>
          <w:shd w:val="clear" w:color="auto" w:fill="FFFFFF"/>
        </w:rPr>
        <w:t xml:space="preserve"> </w:t>
      </w:r>
      <w:hyperlink r:id="rId125" w:history="1">
        <w:r w:rsidRPr="007E7952">
          <w:rPr>
            <w:rStyle w:val="Hyperlink"/>
            <w:rFonts w:cs="Times New Roman"/>
            <w:sz w:val="20"/>
            <w:szCs w:val="20"/>
          </w:rPr>
          <w:t>https://soundcloud.com/user-182036575/gvkhk2nddfco</w:t>
        </w:r>
      </w:hyperlink>
      <w:r w:rsidRPr="007E7952">
        <w:rPr>
          <w:rStyle w:val="Hyperlink"/>
          <w:rFonts w:cs="Times New Roman"/>
          <w:sz w:val="20"/>
          <w:szCs w:val="20"/>
          <w:u w:val="none"/>
        </w:rPr>
        <w:t xml:space="preserve">; </w:t>
      </w:r>
      <w:r w:rsidRPr="007E7952">
        <w:rPr>
          <w:rFonts w:cs="Times New Roman"/>
          <w:sz w:val="20"/>
          <w:szCs w:val="20"/>
          <w:rtl/>
        </w:rPr>
        <w:t>بخشی از مناجاتی از حضرت عبدالبهاء</w:t>
      </w:r>
      <w:r w:rsidRPr="007E7952">
        <w:rPr>
          <w:rFonts w:cs="Times New Roman"/>
          <w:sz w:val="20"/>
          <w:szCs w:val="20"/>
        </w:rPr>
        <w:t xml:space="preserve"> </w:t>
      </w:r>
      <w:r w:rsidRPr="007E7952">
        <w:rPr>
          <w:rFonts w:cs="Times New Roman"/>
          <w:sz w:val="20"/>
          <w:szCs w:val="20"/>
          <w:rtl/>
        </w:rPr>
        <w:t>به همراهی پیانو در مایه ی اصفهان</w:t>
      </w:r>
      <w:r w:rsidRPr="007E7952">
        <w:rPr>
          <w:rFonts w:cs="Times New Roman"/>
          <w:sz w:val="20"/>
          <w:szCs w:val="20"/>
        </w:rPr>
        <w:t xml:space="preserve"> January 14 2018: </w:t>
      </w:r>
      <w:hyperlink r:id="rId126" w:history="1">
        <w:r w:rsidRPr="007E7952">
          <w:rPr>
            <w:rFonts w:cs="Times New Roman"/>
            <w:color w:val="0563C1" w:themeColor="hyperlink"/>
            <w:sz w:val="20"/>
            <w:szCs w:val="20"/>
            <w:u w:val="single"/>
          </w:rPr>
          <w:t>https://t.me/Naqamaterooh</w:t>
        </w:r>
      </w:hyperlink>
    </w:p>
    <w:p w14:paraId="0AAFA078" w14:textId="5791AAD7" w:rsidR="007E7952" w:rsidRDefault="007E7952">
      <w:pPr>
        <w:pStyle w:val="FootnoteText"/>
      </w:pPr>
    </w:p>
  </w:footnote>
  <w:footnote w:id="161">
    <w:p w14:paraId="79718F4E" w14:textId="77777777" w:rsidR="00654C9D" w:rsidRDefault="00654C9D" w:rsidP="00654C9D">
      <w:pPr>
        <w:pStyle w:val="FootnoteText"/>
      </w:pPr>
      <w:r>
        <w:rPr>
          <w:rStyle w:val="FootnoteReference"/>
        </w:rPr>
        <w:footnoteRef/>
      </w:r>
      <w:r>
        <w:t xml:space="preserve"> </w:t>
      </w:r>
      <w:hyperlink r:id="rId127" w:anchor="pg632" w:history="1">
        <w:r w:rsidRPr="00AE556C">
          <w:rPr>
            <w:rStyle w:val="Hyperlink"/>
          </w:rPr>
          <w:t>https://reference.bahai.org/en/t/nz/DB/db-45.html#pg632</w:t>
        </w:r>
      </w:hyperlink>
    </w:p>
  </w:footnote>
  <w:footnote w:id="162">
    <w:p w14:paraId="14938FAF" w14:textId="77777777" w:rsidR="00654C9D" w:rsidRDefault="00654C9D" w:rsidP="00654C9D">
      <w:pPr>
        <w:pStyle w:val="FootnoteText"/>
      </w:pPr>
      <w:r>
        <w:rPr>
          <w:rStyle w:val="FootnoteReference"/>
        </w:rPr>
        <w:footnoteRef/>
      </w:r>
      <w:r>
        <w:t xml:space="preserve"> </w:t>
      </w:r>
      <w:hyperlink r:id="rId128" w:anchor="pg576" w:history="1">
        <w:r w:rsidRPr="005E0FAF">
          <w:rPr>
            <w:rStyle w:val="Hyperlink"/>
          </w:rPr>
          <w:t>https://reference.bahai.org/fa/t/nz/DB/db-608.html#pg576</w:t>
        </w:r>
      </w:hyperlink>
    </w:p>
  </w:footnote>
  <w:footnote w:id="163">
    <w:p w14:paraId="7BFBF939" w14:textId="715460D3" w:rsidR="00654C9D" w:rsidRDefault="00654C9D" w:rsidP="00654C9D">
      <w:pPr>
        <w:pStyle w:val="FootnoteText"/>
      </w:pPr>
      <w:r>
        <w:rPr>
          <w:rStyle w:val="FootnoteReference"/>
        </w:rPr>
        <w:footnoteRef/>
      </w:r>
      <w:r>
        <w:t xml:space="preserve"> January 29, 2021</w:t>
      </w:r>
      <w:r w:rsidR="00C2154D">
        <w:t>.</w:t>
      </w:r>
    </w:p>
  </w:footnote>
  <w:footnote w:id="164">
    <w:p w14:paraId="0C94F8F2" w14:textId="77777777" w:rsidR="00654C9D" w:rsidRDefault="00654C9D" w:rsidP="00654C9D">
      <w:pPr>
        <w:pStyle w:val="FootnoteText"/>
      </w:pPr>
      <w:r>
        <w:rPr>
          <w:rStyle w:val="FootnoteReference"/>
        </w:rPr>
        <w:footnoteRef/>
      </w:r>
      <w:r>
        <w:t xml:space="preserve"> </w:t>
      </w:r>
      <w:hyperlink r:id="rId129" w:anchor="pg506" w:history="1">
        <w:r w:rsidRPr="002B0802">
          <w:rPr>
            <w:rStyle w:val="Hyperlink"/>
          </w:rPr>
          <w:t>https://reference.bahai.org/ar/t/nz/DB/db-561.html#pg506</w:t>
        </w:r>
      </w:hyperlink>
    </w:p>
  </w:footnote>
  <w:footnote w:id="165">
    <w:p w14:paraId="2408C7BA" w14:textId="77777777" w:rsidR="00654C9D" w:rsidRPr="001B6B88" w:rsidRDefault="00654C9D" w:rsidP="00654C9D">
      <w:pPr>
        <w:pStyle w:val="FootnoteText"/>
      </w:pPr>
      <w:r w:rsidRPr="001B6B88">
        <w:rPr>
          <w:rStyle w:val="FootnoteReference"/>
          <w:rFonts w:asciiTheme="minorHAnsi" w:hAnsiTheme="minorHAnsi"/>
        </w:rPr>
        <w:footnoteRef/>
      </w:r>
      <w:r w:rsidRPr="001B6B88">
        <w:t xml:space="preserve"> </w:t>
      </w:r>
      <w:hyperlink r:id="rId130" w:anchor="pg5" w:history="1">
        <w:r w:rsidRPr="001B6B88">
          <w:rPr>
            <w:color w:val="0000FF"/>
            <w:u w:val="single"/>
          </w:rPr>
          <w:t>https://reference.bahai.org/fa/t/c/NR1/nr1-3.html#pg5</w:t>
        </w:r>
      </w:hyperlink>
    </w:p>
  </w:footnote>
  <w:footnote w:id="166">
    <w:p w14:paraId="2AA59A7E" w14:textId="77777777" w:rsidR="00F92FC1" w:rsidRDefault="00F92FC1" w:rsidP="00F92FC1">
      <w:pPr>
        <w:pStyle w:val="FootnoteText"/>
      </w:pPr>
      <w:r>
        <w:rPr>
          <w:rStyle w:val="FootnoteReference"/>
        </w:rPr>
        <w:footnoteRef/>
      </w:r>
      <w:r>
        <w:t xml:space="preserve"> </w:t>
      </w:r>
      <w:hyperlink r:id="rId131" w:anchor="956545707" w:history="1">
        <w:r w:rsidRPr="007E59E4">
          <w:rPr>
            <w:rStyle w:val="Hyperlink"/>
          </w:rPr>
          <w:t>https://www.bahai.org/library/authoritative-texts/prayers/bahai-prayers/3#956545707</w:t>
        </w:r>
      </w:hyperlink>
    </w:p>
  </w:footnote>
  <w:footnote w:id="167">
    <w:p w14:paraId="180BF7B0" w14:textId="3919C3B2" w:rsidR="00647441" w:rsidRDefault="00647441">
      <w:pPr>
        <w:pStyle w:val="FootnoteText"/>
      </w:pPr>
      <w:r>
        <w:rPr>
          <w:rStyle w:val="FootnoteReference"/>
        </w:rPr>
        <w:footnoteRef/>
      </w:r>
      <w:r>
        <w:t xml:space="preserve"> </w:t>
      </w:r>
      <w:hyperlink r:id="rId132" w:history="1">
        <w:r w:rsidRPr="003F54D3">
          <w:rPr>
            <w:rStyle w:val="Hyperlink"/>
          </w:rPr>
          <w:t>https://oceanoflights.org/bab-pub04-03-ar/</w:t>
        </w:r>
      </w:hyperlink>
      <w:r>
        <w:t xml:space="preserve"> </w:t>
      </w:r>
    </w:p>
  </w:footnote>
  <w:footnote w:id="168">
    <w:p w14:paraId="4D6C4D6E" w14:textId="1A9066FB" w:rsidR="00713F14" w:rsidRDefault="00713F14" w:rsidP="00713F14">
      <w:pPr>
        <w:spacing w:after="0"/>
      </w:pPr>
      <w:r w:rsidRPr="00713F14">
        <w:rPr>
          <w:rStyle w:val="FootnoteReference"/>
          <w:sz w:val="20"/>
          <w:szCs w:val="20"/>
        </w:rPr>
        <w:footnoteRef/>
      </w:r>
      <w:r w:rsidRPr="00713F14">
        <w:rPr>
          <w:sz w:val="20"/>
          <w:szCs w:val="20"/>
        </w:rPr>
        <w:t xml:space="preserve"> Sources: </w:t>
      </w:r>
      <w:r w:rsidRPr="00713F14">
        <w:rPr>
          <w:rFonts w:cs="Times New Roman"/>
          <w:sz w:val="20"/>
          <w:szCs w:val="20"/>
        </w:rPr>
        <w:t>Ghol Allah O Yakfi </w:t>
      </w:r>
      <w:hyperlink r:id="rId133" w:history="1">
        <w:r w:rsidRPr="00713F14">
          <w:rPr>
            <w:rStyle w:val="Hyperlink"/>
            <w:rFonts w:cs="Times New Roman"/>
            <w:sz w:val="20"/>
            <w:szCs w:val="20"/>
          </w:rPr>
          <w:t>https://www.youtube.com/watch?v=dIbdN3nda3U</w:t>
        </w:r>
      </w:hyperlink>
      <w:r w:rsidRPr="00713F14">
        <w:rPr>
          <w:rStyle w:val="Hyperlink"/>
          <w:rFonts w:cs="Times New Roman"/>
          <w:sz w:val="20"/>
          <w:szCs w:val="20"/>
          <w:u w:val="none"/>
        </w:rPr>
        <w:t xml:space="preserve">; </w:t>
      </w:r>
      <w:r w:rsidRPr="00713F14">
        <w:rPr>
          <w:rFonts w:cs="Times New Roman"/>
          <w:sz w:val="20"/>
          <w:szCs w:val="20"/>
          <w:rtl/>
        </w:rPr>
        <w:t>قل الله يكفي عن كل شيء</w:t>
      </w:r>
      <w:r w:rsidRPr="00713F14">
        <w:rPr>
          <w:rFonts w:cs="Times New Roman"/>
          <w:sz w:val="20"/>
          <w:szCs w:val="20"/>
        </w:rPr>
        <w:t xml:space="preserve">  Bahai Prayer.mp3, 3/8/21: </w:t>
      </w:r>
      <w:hyperlink r:id="rId134" w:history="1">
        <w:r w:rsidRPr="00713F14">
          <w:rPr>
            <w:rStyle w:val="Hyperlink"/>
            <w:rFonts w:cs="Times New Roman"/>
            <w:sz w:val="20"/>
            <w:szCs w:val="20"/>
          </w:rPr>
          <w:t>https://t.me/niaayesh</w:t>
        </w:r>
      </w:hyperlink>
    </w:p>
  </w:footnote>
  <w:footnote w:id="169">
    <w:p w14:paraId="78EDC3EF" w14:textId="59CA689D" w:rsidR="007E7952" w:rsidRDefault="007E7952" w:rsidP="00715EC4">
      <w:pPr>
        <w:spacing w:after="0" w:line="240" w:lineRule="auto"/>
      </w:pPr>
      <w:r w:rsidRPr="007E7952">
        <w:rPr>
          <w:rStyle w:val="FootnoteReference"/>
          <w:sz w:val="20"/>
          <w:szCs w:val="20"/>
        </w:rPr>
        <w:footnoteRef/>
      </w:r>
      <w:r w:rsidRPr="007E7952">
        <w:rPr>
          <w:sz w:val="20"/>
          <w:szCs w:val="20"/>
        </w:rPr>
        <w:t xml:space="preserve"> Source: </w:t>
      </w:r>
      <w:r w:rsidRPr="007E7952">
        <w:rPr>
          <w:rFonts w:cs="Times New Roman"/>
          <w:color w:val="000000" w:themeColor="text1"/>
          <w:sz w:val="20"/>
          <w:szCs w:val="20"/>
          <w:u w:val="single"/>
        </w:rPr>
        <w:t xml:space="preserve">10 </w:t>
      </w:r>
      <w:r w:rsidRPr="007E7952">
        <w:rPr>
          <w:rFonts w:cs="Times New Roman"/>
          <w:color w:val="000000" w:themeColor="text1"/>
          <w:sz w:val="20"/>
          <w:szCs w:val="20"/>
          <w:u w:val="single"/>
          <w:rtl/>
        </w:rPr>
        <w:t>قل الله یکفی</w:t>
      </w:r>
      <w:r w:rsidRPr="007E7952">
        <w:rPr>
          <w:rFonts w:cs="Times New Roman"/>
          <w:color w:val="000000" w:themeColor="text1"/>
          <w:sz w:val="20"/>
          <w:szCs w:val="20"/>
          <w:u w:val="single"/>
        </w:rPr>
        <w:t xml:space="preserve">.mp3, 3/9/2019: </w:t>
      </w:r>
      <w:hyperlink r:id="rId135" w:history="1">
        <w:r w:rsidRPr="007E7952">
          <w:rPr>
            <w:rStyle w:val="Hyperlink"/>
            <w:rFonts w:cs="Times New Roman"/>
            <w:sz w:val="20"/>
            <w:szCs w:val="20"/>
          </w:rPr>
          <w:t>https://t.me/niaayesh</w:t>
        </w:r>
      </w:hyperlink>
    </w:p>
  </w:footnote>
  <w:footnote w:id="170">
    <w:p w14:paraId="6075AFE7" w14:textId="1BA7258F" w:rsidR="003A6203" w:rsidRDefault="003A6203">
      <w:pPr>
        <w:pStyle w:val="FootnoteText"/>
      </w:pPr>
      <w:r>
        <w:rPr>
          <w:rStyle w:val="FootnoteReference"/>
        </w:rPr>
        <w:footnoteRef/>
      </w:r>
      <w:r>
        <w:t xml:space="preserve"> Page 577 of the Dawn-breakers translated into Persian.</w:t>
      </w:r>
    </w:p>
  </w:footnote>
  <w:footnote w:id="171">
    <w:p w14:paraId="3DE8BC43" w14:textId="547FAAD9" w:rsidR="00DB4438" w:rsidRPr="00DB4438" w:rsidRDefault="00DB4438">
      <w:pPr>
        <w:pStyle w:val="FootnoteText"/>
      </w:pPr>
      <w:r>
        <w:rPr>
          <w:rStyle w:val="FootnoteReference"/>
        </w:rPr>
        <w:footnoteRef/>
      </w:r>
      <w:r>
        <w:t xml:space="preserve"> Note that here </w:t>
      </w:r>
      <w:r w:rsidRPr="00DB4438">
        <w:rPr>
          <w:i/>
          <w:iCs/>
        </w:rPr>
        <w:t>min</w:t>
      </w:r>
      <w:r>
        <w:rPr>
          <w:i/>
          <w:iCs/>
        </w:rPr>
        <w:t xml:space="preserve"> </w:t>
      </w:r>
      <w:r>
        <w:t xml:space="preserve">is substituted for the </w:t>
      </w:r>
      <w:r w:rsidRPr="00DB4438">
        <w:rPr>
          <w:i/>
          <w:iCs/>
        </w:rPr>
        <w:t>‘an</w:t>
      </w:r>
      <w:r>
        <w:t xml:space="preserve"> in the recording.</w:t>
      </w:r>
    </w:p>
  </w:footnote>
  <w:footnote w:id="172">
    <w:p w14:paraId="68417677" w14:textId="77777777" w:rsidR="00481414" w:rsidRDefault="00481414" w:rsidP="00481414">
      <w:pPr>
        <w:pStyle w:val="FootnoteText"/>
      </w:pPr>
      <w:r>
        <w:rPr>
          <w:rStyle w:val="FootnoteReference"/>
        </w:rPr>
        <w:footnoteRef/>
      </w:r>
      <w:r>
        <w:t xml:space="preserve"> Page 632 of the Dawn-breakers in English.</w:t>
      </w:r>
    </w:p>
  </w:footnote>
  <w:footnote w:id="173">
    <w:p w14:paraId="09080EF1" w14:textId="77777777" w:rsidR="00144677" w:rsidRPr="00144677" w:rsidRDefault="00144677" w:rsidP="00144677">
      <w:pPr>
        <w:rPr>
          <w:rFonts w:eastAsia="Times New Roman" w:cs="Times New Roman"/>
          <w:color w:val="000000"/>
          <w:sz w:val="20"/>
          <w:szCs w:val="20"/>
          <w:lang w:val="fr-FR"/>
        </w:rPr>
      </w:pPr>
      <w:r w:rsidRPr="00144677">
        <w:rPr>
          <w:rStyle w:val="FootnoteReference"/>
          <w:sz w:val="20"/>
          <w:szCs w:val="20"/>
        </w:rPr>
        <w:footnoteRef/>
      </w:r>
      <w:r w:rsidRPr="00144677">
        <w:rPr>
          <w:sz w:val="20"/>
          <w:szCs w:val="20"/>
          <w:lang w:val="fr-FR"/>
        </w:rPr>
        <w:t xml:space="preserve"> </w:t>
      </w:r>
      <w:r w:rsidRPr="00144677">
        <w:rPr>
          <w:rFonts w:eastAsia="Times New Roman" w:cs="Times New Roman"/>
          <w:color w:val="000000"/>
          <w:sz w:val="20"/>
          <w:szCs w:val="20"/>
          <w:lang w:val="fr-FR"/>
        </w:rPr>
        <w:t xml:space="preserve">Source : </w:t>
      </w:r>
      <w:hyperlink r:id="rId136" w:history="1">
        <w:r w:rsidRPr="00144677">
          <w:rPr>
            <w:rFonts w:eastAsia="Times New Roman" w:cs="Times New Roman"/>
            <w:color w:val="0563C1" w:themeColor="hyperlink"/>
            <w:sz w:val="20"/>
            <w:szCs w:val="20"/>
            <w:u w:val="single"/>
            <w:lang w:val="fr-FR"/>
          </w:rPr>
          <w:t>https://almunajat.com/chanting_collection_2.htm</w:t>
        </w:r>
      </w:hyperlink>
      <w:r w:rsidRPr="00144677">
        <w:rPr>
          <w:rFonts w:eastAsia="Times New Roman" w:cs="Times New Roman"/>
          <w:color w:val="000000"/>
          <w:sz w:val="20"/>
          <w:szCs w:val="20"/>
          <w:lang w:val="fr-FR"/>
        </w:rPr>
        <w:t xml:space="preserve"> #44</w:t>
      </w:r>
    </w:p>
    <w:p w14:paraId="636BEF91" w14:textId="1531E335" w:rsidR="00144677" w:rsidRPr="00144677" w:rsidRDefault="00144677">
      <w:pPr>
        <w:pStyle w:val="FootnoteText"/>
        <w:rPr>
          <w:lang w:val="fr-FR"/>
        </w:rPr>
      </w:pPr>
    </w:p>
  </w:footnote>
  <w:footnote w:id="174">
    <w:p w14:paraId="36104504" w14:textId="3DE436A2" w:rsidR="00144677" w:rsidRPr="00F52F05" w:rsidRDefault="00144677" w:rsidP="00144677">
      <w:pPr>
        <w:spacing w:after="0"/>
        <w:rPr>
          <w:lang w:val="fr-FR"/>
        </w:rPr>
      </w:pPr>
      <w:r w:rsidRPr="00144677">
        <w:rPr>
          <w:rStyle w:val="FootnoteReference"/>
          <w:sz w:val="20"/>
          <w:szCs w:val="20"/>
        </w:rPr>
        <w:footnoteRef/>
      </w:r>
      <w:r w:rsidRPr="00F52F05">
        <w:rPr>
          <w:sz w:val="20"/>
          <w:szCs w:val="20"/>
          <w:lang w:val="fr-FR"/>
        </w:rPr>
        <w:t xml:space="preserve"> </w:t>
      </w:r>
      <w:r w:rsidRPr="00F52F05">
        <w:rPr>
          <w:rFonts w:cs="Times New Roman"/>
          <w:kern w:val="2"/>
          <w:sz w:val="20"/>
          <w:szCs w:val="20"/>
          <w:lang w:val="fr-FR"/>
        </w:rPr>
        <w:t xml:space="preserve">Source: </w:t>
      </w:r>
      <w:hyperlink r:id="rId137" w:history="1">
        <w:r w:rsidRPr="00F52F05">
          <w:rPr>
            <w:rFonts w:cs="Times New Roman"/>
            <w:color w:val="0563C1" w:themeColor="hyperlink"/>
            <w:kern w:val="2"/>
            <w:sz w:val="20"/>
            <w:szCs w:val="20"/>
            <w:u w:val="single"/>
            <w:lang w:val="fr-FR"/>
          </w:rPr>
          <w:t>https://www.youtube.com/watch?v=CNZNcMAq9nA</w:t>
        </w:r>
      </w:hyperlink>
    </w:p>
  </w:footnote>
  <w:footnote w:id="175">
    <w:p w14:paraId="4E2855B4" w14:textId="77777777" w:rsidR="006956DB" w:rsidRPr="00144677" w:rsidRDefault="006956DB" w:rsidP="006956DB">
      <w:pPr>
        <w:pStyle w:val="FootnoteText"/>
        <w:rPr>
          <w:lang w:val="fr-FR"/>
        </w:rPr>
      </w:pPr>
      <w:r>
        <w:rPr>
          <w:rStyle w:val="FootnoteReference"/>
        </w:rPr>
        <w:footnoteRef/>
      </w:r>
      <w:r w:rsidRPr="00144677">
        <w:rPr>
          <w:lang w:val="fr-FR"/>
        </w:rPr>
        <w:t xml:space="preserve"> </w:t>
      </w:r>
      <w:hyperlink r:id="rId138" w:history="1">
        <w:r w:rsidRPr="00144677">
          <w:rPr>
            <w:rStyle w:val="Hyperlink"/>
            <w:lang w:val="fr-FR"/>
          </w:rPr>
          <w:t>https://oceanoflights.org/bab-pub04-03-ar/</w:t>
        </w:r>
      </w:hyperlink>
      <w:r w:rsidRPr="00144677">
        <w:rPr>
          <w:lang w:val="fr-FR"/>
        </w:rPr>
        <w:t xml:space="preserve"> </w:t>
      </w:r>
    </w:p>
  </w:footnote>
  <w:footnote w:id="176">
    <w:p w14:paraId="7C6CBC3E" w14:textId="02A34B75" w:rsidR="006956DB" w:rsidRDefault="006956DB" w:rsidP="006956DB">
      <w:pPr>
        <w:pStyle w:val="FootnoteText"/>
      </w:pPr>
      <w:r>
        <w:rPr>
          <w:rStyle w:val="FootnoteReference"/>
        </w:rPr>
        <w:footnoteRef/>
      </w:r>
      <w:r>
        <w:t xml:space="preserve"> First line is a provisional translation</w:t>
      </w:r>
      <w:r w:rsidR="00C2154D">
        <w:t xml:space="preserve"> by author</w:t>
      </w:r>
      <w:r>
        <w:t>.</w:t>
      </w:r>
    </w:p>
  </w:footnote>
  <w:footnote w:id="177">
    <w:p w14:paraId="02E3064F" w14:textId="77777777" w:rsidR="00315207" w:rsidRPr="00315207" w:rsidRDefault="00144677" w:rsidP="00315207">
      <w:pPr>
        <w:rPr>
          <w:sz w:val="20"/>
          <w:szCs w:val="20"/>
        </w:rPr>
      </w:pPr>
      <w:r w:rsidRPr="00315207">
        <w:rPr>
          <w:rStyle w:val="FootnoteReference"/>
          <w:sz w:val="20"/>
          <w:szCs w:val="20"/>
        </w:rPr>
        <w:footnoteRef/>
      </w:r>
      <w:r w:rsidRPr="00315207">
        <w:rPr>
          <w:sz w:val="20"/>
          <w:szCs w:val="20"/>
        </w:rPr>
        <w:t xml:space="preserve"> </w:t>
      </w:r>
      <w:r w:rsidRPr="00315207">
        <w:rPr>
          <w:color w:val="262626"/>
          <w:sz w:val="20"/>
          <w:szCs w:val="20"/>
        </w:rPr>
        <w:t xml:space="preserve">Source: </w:t>
      </w:r>
      <w:r w:rsidR="00315207" w:rsidRPr="00315207">
        <w:rPr>
          <w:rFonts w:cs="Times New Roman"/>
          <w:i/>
          <w:iCs/>
          <w:sz w:val="20"/>
          <w:szCs w:val="20"/>
        </w:rPr>
        <w:t>y2</w:t>
      </w:r>
      <w:r w:rsidR="00315207" w:rsidRPr="00315207">
        <w:rPr>
          <w:rFonts w:cs="Times New Roman"/>
          <w:sz w:val="20"/>
          <w:szCs w:val="20"/>
        </w:rPr>
        <w:t>mate_com_Qul_Allahu_Yakfi_Cover_by_Saba_Jaberi_</w:t>
      </w:r>
      <w:r w:rsidR="00315207" w:rsidRPr="00315207">
        <w:rPr>
          <w:rFonts w:cs="Times New Roman"/>
          <w:sz w:val="20"/>
          <w:szCs w:val="20"/>
          <w:rtl/>
        </w:rPr>
        <w:t>قل_الله_يكفي_كل</w:t>
      </w:r>
      <w:r w:rsidR="00315207" w:rsidRPr="00315207">
        <w:rPr>
          <w:rFonts w:cs="Times New Roman"/>
          <w:sz w:val="20"/>
          <w:szCs w:val="20"/>
        </w:rPr>
        <w:t xml:space="preserve"> </w:t>
      </w:r>
      <w:hyperlink r:id="rId139" w:history="1">
        <w:r w:rsidRPr="00315207">
          <w:rPr>
            <w:rStyle w:val="Hyperlink"/>
            <w:rFonts w:cs="Times New Roman"/>
            <w:sz w:val="20"/>
            <w:szCs w:val="20"/>
            <w:shd w:val="clear" w:color="auto" w:fill="FFFFFF"/>
          </w:rPr>
          <w:t>https://t.me/Alvah_O_Asare_Elahi June 21</w:t>
        </w:r>
      </w:hyperlink>
      <w:r w:rsidRPr="00315207">
        <w:rPr>
          <w:rFonts w:cs="Times New Roman"/>
          <w:color w:val="262626"/>
          <w:sz w:val="20"/>
          <w:szCs w:val="20"/>
          <w:shd w:val="clear" w:color="auto" w:fill="FFFFFF"/>
        </w:rPr>
        <w:t>, 2022</w:t>
      </w:r>
      <w:r w:rsidR="00315207" w:rsidRPr="00315207">
        <w:rPr>
          <w:rFonts w:cs="Times New Roman"/>
          <w:color w:val="262626"/>
          <w:sz w:val="20"/>
          <w:szCs w:val="20"/>
          <w:shd w:val="clear" w:color="auto" w:fill="FFFFFF"/>
        </w:rPr>
        <w:t xml:space="preserve">; </w:t>
      </w:r>
      <w:hyperlink r:id="rId140" w:history="1">
        <w:r w:rsidR="00315207" w:rsidRPr="00315207">
          <w:rPr>
            <w:rStyle w:val="Hyperlink"/>
            <w:sz w:val="20"/>
            <w:szCs w:val="20"/>
          </w:rPr>
          <w:t>https://www.youtube.com/watch?v=PBs1ZD3t1J8</w:t>
        </w:r>
      </w:hyperlink>
      <w:r w:rsidR="00315207" w:rsidRPr="00315207">
        <w:rPr>
          <w:sz w:val="20"/>
          <w:szCs w:val="20"/>
        </w:rPr>
        <w:t xml:space="preserve"> </w:t>
      </w:r>
    </w:p>
    <w:p w14:paraId="23F0B845" w14:textId="5A75B7CD" w:rsidR="00144677" w:rsidRPr="00315207" w:rsidRDefault="00144677" w:rsidP="00EB35B6">
      <w:pPr>
        <w:contextualSpacing/>
        <w:rPr>
          <w:rFonts w:ascii="Tahoma" w:hAnsi="Tahoma" w:cs="Tahoma"/>
          <w:sz w:val="20"/>
          <w:szCs w:val="20"/>
        </w:rPr>
      </w:pPr>
    </w:p>
    <w:p w14:paraId="03FF2BC0" w14:textId="64D9F1D3" w:rsidR="00144677" w:rsidRPr="00315207" w:rsidRDefault="00144677">
      <w:pPr>
        <w:pStyle w:val="FootnoteText"/>
      </w:pPr>
    </w:p>
  </w:footnote>
  <w:footnote w:id="178">
    <w:p w14:paraId="7D02EFDA" w14:textId="1F008CEC" w:rsidR="00A65B4A" w:rsidRDefault="00A65B4A" w:rsidP="00A65B4A">
      <w:pPr>
        <w:pStyle w:val="FootnoteText"/>
      </w:pPr>
      <w:r>
        <w:rPr>
          <w:rStyle w:val="FootnoteReference"/>
        </w:rPr>
        <w:footnoteRef/>
      </w:r>
      <w:r>
        <w:t xml:space="preserve"> </w:t>
      </w:r>
      <w:hyperlink r:id="rId141" w:history="1">
        <w:r w:rsidR="009A6EC0" w:rsidRPr="00D73D2B">
          <w:rPr>
            <w:rStyle w:val="Hyperlink"/>
          </w:rPr>
          <w:t>https://reference.bahai.org/fa/t/b/PM/pm-188.html</w:t>
        </w:r>
      </w:hyperlink>
    </w:p>
  </w:footnote>
  <w:footnote w:id="179">
    <w:p w14:paraId="54C214CE" w14:textId="77777777" w:rsidR="004F7D6B" w:rsidRDefault="004F7D6B" w:rsidP="004F7D6B">
      <w:pPr>
        <w:pStyle w:val="FootnoteText"/>
      </w:pPr>
      <w:r>
        <w:rPr>
          <w:rStyle w:val="FootnoteReference"/>
        </w:rPr>
        <w:footnoteRef/>
      </w:r>
      <w:r>
        <w:t xml:space="preserve"> </w:t>
      </w:r>
      <w:hyperlink r:id="rId142" w:history="1">
        <w:r w:rsidRPr="00D73D2B">
          <w:rPr>
            <w:rStyle w:val="Hyperlink"/>
          </w:rPr>
          <w:t>https://reference.bahai.org/en/t/b/PM/pm-177.html</w:t>
        </w:r>
      </w:hyperlink>
    </w:p>
  </w:footnote>
  <w:footnote w:id="180">
    <w:p w14:paraId="26D2D6D2" w14:textId="77777777" w:rsidR="00315207" w:rsidRPr="00315207" w:rsidRDefault="00315207" w:rsidP="00315207">
      <w:pPr>
        <w:spacing w:after="0"/>
        <w:ind w:left="4320" w:hanging="4320"/>
        <w:rPr>
          <w:rFonts w:cs="Times New Roman"/>
          <w:sz w:val="20"/>
          <w:szCs w:val="20"/>
        </w:rPr>
      </w:pPr>
      <w:r w:rsidRPr="00315207">
        <w:rPr>
          <w:rStyle w:val="FootnoteReference"/>
          <w:sz w:val="20"/>
          <w:szCs w:val="20"/>
        </w:rPr>
        <w:footnoteRef/>
      </w:r>
      <w:r w:rsidRPr="00315207">
        <w:rPr>
          <w:sz w:val="20"/>
          <w:szCs w:val="20"/>
        </w:rPr>
        <w:t xml:space="preserve"> </w:t>
      </w:r>
      <w:r w:rsidRPr="00315207">
        <w:rPr>
          <w:rFonts w:cs="Times New Roman"/>
          <w:sz w:val="20"/>
          <w:szCs w:val="20"/>
        </w:rPr>
        <w:t xml:space="preserve">Sources: </w:t>
      </w:r>
      <w:hyperlink r:id="rId143" w:history="1">
        <w:r w:rsidRPr="00315207">
          <w:rPr>
            <w:rFonts w:cs="Times New Roman"/>
            <w:color w:val="0000FF"/>
            <w:sz w:val="20"/>
            <w:szCs w:val="20"/>
            <w:u w:val="single"/>
          </w:rPr>
          <w:t xml:space="preserve">A Bahai prayer for Fasting </w:t>
        </w:r>
        <w:r w:rsidRPr="00315207">
          <w:rPr>
            <w:rFonts w:cs="Times New Roman"/>
            <w:color w:val="0000FF"/>
            <w:sz w:val="20"/>
            <w:szCs w:val="20"/>
            <w:u w:val="single"/>
            <w:rtl/>
          </w:rPr>
          <w:t>مناجات ایام صیام از آثار حضرت بهاءالله</w:t>
        </w:r>
        <w:r w:rsidRPr="00315207">
          <w:rPr>
            <w:rFonts w:cs="Times New Roman"/>
            <w:color w:val="0000FF"/>
            <w:sz w:val="20"/>
            <w:szCs w:val="20"/>
            <w:u w:val="single"/>
          </w:rPr>
          <w:t xml:space="preserve"> - YouTube</w:t>
        </w:r>
      </w:hyperlink>
      <w:r w:rsidRPr="00315207">
        <w:rPr>
          <w:rFonts w:cs="Times New Roman"/>
          <w:color w:val="0000FF"/>
          <w:sz w:val="20"/>
          <w:szCs w:val="20"/>
        </w:rPr>
        <w:t>;</w:t>
      </w:r>
    </w:p>
    <w:p w14:paraId="01880BA3" w14:textId="77777777" w:rsidR="00315207" w:rsidRPr="00315207" w:rsidRDefault="00315207" w:rsidP="00315207">
      <w:pPr>
        <w:spacing w:after="0"/>
        <w:rPr>
          <w:rFonts w:cs="Times New Roman"/>
          <w:sz w:val="20"/>
          <w:szCs w:val="20"/>
          <w:u w:val="single"/>
        </w:rPr>
      </w:pPr>
      <w:r w:rsidRPr="00315207">
        <w:rPr>
          <w:rFonts w:cs="Times New Roman"/>
          <w:sz w:val="20"/>
          <w:szCs w:val="20"/>
        </w:rPr>
        <w:t xml:space="preserve">Doaye Ayyame Siyam </w:t>
      </w:r>
      <w:r w:rsidRPr="00315207">
        <w:rPr>
          <w:rFonts w:cs="Times New Roman"/>
          <w:sz w:val="20"/>
          <w:szCs w:val="20"/>
          <w:rtl/>
        </w:rPr>
        <w:t>دعای ایام صیام</w:t>
      </w:r>
      <w:r w:rsidRPr="00315207">
        <w:rPr>
          <w:rFonts w:cs="Times New Roman"/>
          <w:sz w:val="20"/>
          <w:szCs w:val="20"/>
        </w:rPr>
        <w:t xml:space="preserve"> </w:t>
      </w:r>
      <w:hyperlink r:id="rId144" w:history="1">
        <w:r w:rsidRPr="00315207">
          <w:rPr>
            <w:rFonts w:cs="Times New Roman"/>
            <w:color w:val="0563C1" w:themeColor="hyperlink"/>
            <w:sz w:val="20"/>
            <w:szCs w:val="20"/>
            <w:u w:val="single"/>
          </w:rPr>
          <w:t>https://www.youtube.com/watch?v=TvOZcFBu7dw</w:t>
        </w:r>
      </w:hyperlink>
      <w:r w:rsidRPr="00315207">
        <w:rPr>
          <w:rFonts w:cs="Times New Roman"/>
          <w:color w:val="0563C1" w:themeColor="hyperlink"/>
          <w:sz w:val="20"/>
          <w:szCs w:val="20"/>
        </w:rPr>
        <w:t>;</w:t>
      </w:r>
      <w:r w:rsidRPr="00315207">
        <w:rPr>
          <w:rFonts w:cs="Times New Roman"/>
          <w:sz w:val="20"/>
          <w:szCs w:val="20"/>
          <w:u w:val="single"/>
          <w:rtl/>
        </w:rPr>
        <w:t>کانال نیایش- ذکر ترانی یا الهی</w:t>
      </w:r>
      <w:r w:rsidRPr="00315207">
        <w:rPr>
          <w:rFonts w:cs="Times New Roman"/>
          <w:sz w:val="20"/>
          <w:szCs w:val="20"/>
          <w:u w:val="single"/>
        </w:rPr>
        <w:t xml:space="preserve">.mp3, </w:t>
      </w:r>
      <w:r w:rsidRPr="00315207">
        <w:rPr>
          <w:rFonts w:cs="Times New Roman"/>
          <w:sz w:val="20"/>
          <w:szCs w:val="20"/>
        </w:rPr>
        <w:t xml:space="preserve">3/14/2020: </w:t>
      </w:r>
      <w:hyperlink r:id="rId145" w:history="1">
        <w:r w:rsidRPr="00315207">
          <w:rPr>
            <w:rStyle w:val="Hyperlink"/>
            <w:rFonts w:cs="Times New Roman"/>
            <w:sz w:val="20"/>
            <w:szCs w:val="20"/>
          </w:rPr>
          <w:t>https://t.me/niaayesh</w:t>
        </w:r>
      </w:hyperlink>
    </w:p>
    <w:p w14:paraId="1FF531FA" w14:textId="5B331B6B" w:rsidR="00315207" w:rsidRDefault="00315207">
      <w:pPr>
        <w:pStyle w:val="FootnoteText"/>
      </w:pPr>
    </w:p>
  </w:footnote>
  <w:footnote w:id="181">
    <w:p w14:paraId="5F4A3DD4" w14:textId="77777777" w:rsidR="00564C04" w:rsidRDefault="00564C04" w:rsidP="00564C04">
      <w:pPr>
        <w:pStyle w:val="FootnoteText"/>
      </w:pPr>
      <w:r>
        <w:rPr>
          <w:rStyle w:val="FootnoteReference"/>
        </w:rPr>
        <w:footnoteRef/>
      </w:r>
      <w:r>
        <w:t xml:space="preserve"> </w:t>
      </w:r>
      <w:hyperlink r:id="rId146" w:history="1">
        <w:r w:rsidRPr="00D73D2B">
          <w:rPr>
            <w:rStyle w:val="Hyperlink"/>
          </w:rPr>
          <w:t>https://reference.bahai.org/fa/t/b/PM/pm-107.html</w:t>
        </w:r>
      </w:hyperlink>
    </w:p>
  </w:footnote>
  <w:footnote w:id="182">
    <w:p w14:paraId="188DAD14" w14:textId="77777777" w:rsidR="00814DB5" w:rsidRDefault="00814DB5" w:rsidP="00814DB5">
      <w:pPr>
        <w:pStyle w:val="FootnoteText"/>
      </w:pPr>
      <w:r>
        <w:rPr>
          <w:rStyle w:val="FootnoteReference"/>
        </w:rPr>
        <w:footnoteRef/>
      </w:r>
      <w:r>
        <w:t xml:space="preserve"> </w:t>
      </w:r>
      <w:hyperlink r:id="rId147" w:anchor="pg164" w:history="1">
        <w:r w:rsidRPr="00D73D2B">
          <w:rPr>
            <w:rStyle w:val="Hyperlink"/>
          </w:rPr>
          <w:t>https://reference.bahai.org/en/t/b/PM/pm-98.html#pg164</w:t>
        </w:r>
      </w:hyperlink>
    </w:p>
  </w:footnote>
  <w:footnote w:id="183">
    <w:p w14:paraId="1B824AF7" w14:textId="77777777" w:rsidR="00315207" w:rsidRPr="00315207" w:rsidRDefault="00315207" w:rsidP="00315207">
      <w:pPr>
        <w:shd w:val="clear" w:color="auto" w:fill="FFFFFF"/>
        <w:spacing w:after="0"/>
        <w:rPr>
          <w:rFonts w:cs="Times New Roman"/>
          <w:sz w:val="20"/>
          <w:szCs w:val="20"/>
        </w:rPr>
      </w:pPr>
      <w:r w:rsidRPr="00315207">
        <w:rPr>
          <w:rStyle w:val="FootnoteReference"/>
          <w:sz w:val="20"/>
          <w:szCs w:val="20"/>
        </w:rPr>
        <w:footnoteRef/>
      </w:r>
      <w:r w:rsidRPr="00315207">
        <w:rPr>
          <w:sz w:val="20"/>
          <w:szCs w:val="20"/>
        </w:rPr>
        <w:t xml:space="preserve"> </w:t>
      </w:r>
      <w:r w:rsidRPr="00315207">
        <w:rPr>
          <w:rFonts w:cs="Times New Roman"/>
          <w:sz w:val="20"/>
          <w:szCs w:val="20"/>
        </w:rPr>
        <w:t xml:space="preserve">Source: </w:t>
      </w:r>
      <w:r w:rsidRPr="00715EC4">
        <w:rPr>
          <w:rFonts w:cs="Times New Roman"/>
          <w:sz w:val="20"/>
          <w:szCs w:val="20"/>
          <w:rtl/>
        </w:rPr>
        <w:t>ذکر مبارک مخصوص ایام صیام</w:t>
      </w:r>
      <w:r w:rsidRPr="00315207">
        <w:rPr>
          <w:rFonts w:cs="Times New Roman"/>
          <w:b/>
          <w:bCs/>
          <w:sz w:val="20"/>
          <w:szCs w:val="20"/>
        </w:rPr>
        <w:t xml:space="preserve"> </w:t>
      </w:r>
      <w:hyperlink r:id="rId148" w:history="1">
        <w:r w:rsidRPr="00315207">
          <w:rPr>
            <w:rStyle w:val="Hyperlink"/>
            <w:rFonts w:cs="Times New Roman"/>
            <w:sz w:val="20"/>
            <w:szCs w:val="20"/>
          </w:rPr>
          <w:t>https://www.youtube.com/watch?v=DHkfTSamFYA</w:t>
        </w:r>
      </w:hyperlink>
      <w:r w:rsidRPr="00315207">
        <w:rPr>
          <w:rStyle w:val="Hyperlink"/>
          <w:rFonts w:cs="Times New Roman"/>
          <w:sz w:val="20"/>
          <w:szCs w:val="20"/>
          <w:u w:val="none"/>
        </w:rPr>
        <w:t xml:space="preserve">; </w:t>
      </w:r>
      <w:r w:rsidRPr="00315207">
        <w:rPr>
          <w:rFonts w:cs="Times New Roman"/>
          <w:sz w:val="20"/>
          <w:szCs w:val="20"/>
          <w:rtl/>
        </w:rPr>
        <w:t>ذکر_مبارک_مخصوص_ایام_صیام</w:t>
      </w:r>
      <w:r w:rsidRPr="00315207">
        <w:rPr>
          <w:rFonts w:cs="Times New Roman"/>
          <w:sz w:val="20"/>
          <w:szCs w:val="20"/>
        </w:rPr>
        <w:t xml:space="preserve">.low, March 3, 2020 </w:t>
      </w:r>
      <w:hyperlink r:id="rId149" w:history="1">
        <w:r w:rsidRPr="00315207">
          <w:rPr>
            <w:rStyle w:val="Hyperlink"/>
            <w:rFonts w:cs="Times New Roman"/>
            <w:sz w:val="20"/>
            <w:szCs w:val="20"/>
          </w:rPr>
          <w:t xml:space="preserve">https://t.me/Alvah_O_Asare_Elahi </w:t>
        </w:r>
      </w:hyperlink>
    </w:p>
    <w:p w14:paraId="6FFAE646" w14:textId="6ED99638" w:rsidR="00315207" w:rsidRDefault="00315207">
      <w:pPr>
        <w:pStyle w:val="FootnoteText"/>
      </w:pPr>
    </w:p>
  </w:footnote>
  <w:footnote w:id="184">
    <w:p w14:paraId="5718E202" w14:textId="6A1A1568" w:rsidR="00315207" w:rsidRPr="00315207" w:rsidRDefault="00315207" w:rsidP="00315207">
      <w:pPr>
        <w:shd w:val="clear" w:color="auto" w:fill="FFFFFF"/>
        <w:spacing w:after="100" w:afterAutospacing="1"/>
        <w:rPr>
          <w:rFonts w:cs="Times New Roman"/>
          <w:color w:val="0563C1" w:themeColor="hyperlink"/>
          <w:sz w:val="20"/>
          <w:szCs w:val="20"/>
          <w:u w:val="single"/>
        </w:rPr>
      </w:pPr>
      <w:r w:rsidRPr="00315207">
        <w:rPr>
          <w:rStyle w:val="FootnoteReference"/>
          <w:sz w:val="20"/>
          <w:szCs w:val="20"/>
        </w:rPr>
        <w:footnoteRef/>
      </w:r>
      <w:r w:rsidRPr="00315207">
        <w:rPr>
          <w:sz w:val="20"/>
          <w:szCs w:val="20"/>
        </w:rPr>
        <w:t xml:space="preserve"> </w:t>
      </w:r>
      <w:r w:rsidRPr="00315207">
        <w:rPr>
          <w:rFonts w:cs="Times New Roman"/>
          <w:sz w:val="20"/>
          <w:szCs w:val="20"/>
        </w:rPr>
        <w:t xml:space="preserve">Source: </w:t>
      </w:r>
      <w:r w:rsidR="00F94339">
        <w:rPr>
          <w:rFonts w:cs="Times New Roman"/>
          <w:sz w:val="20"/>
          <w:szCs w:val="20"/>
        </w:rPr>
        <w:t xml:space="preserve">Performed by Adeel Neakakhtar: </w:t>
      </w:r>
      <w:r w:rsidRPr="00315207">
        <w:rPr>
          <w:rFonts w:cs="Times New Roman"/>
          <w:color w:val="3C484D"/>
          <w:sz w:val="20"/>
          <w:szCs w:val="20"/>
        </w:rPr>
        <w:t xml:space="preserve">Bahai Arabic Prayer Cover (Zikr) </w:t>
      </w:r>
      <w:hyperlink r:id="rId150" w:history="1">
        <w:r w:rsidR="00F94339" w:rsidRPr="008C3079">
          <w:rPr>
            <w:rStyle w:val="Hyperlink"/>
            <w:rFonts w:cs="Times New Roman"/>
            <w:sz w:val="20"/>
            <w:szCs w:val="20"/>
          </w:rPr>
          <w:t>https://www.youtube.com/watch?v=4jHmcIJvOgg</w:t>
        </w:r>
      </w:hyperlink>
    </w:p>
    <w:p w14:paraId="3F04C1F6" w14:textId="70A350BF" w:rsidR="00315207" w:rsidRDefault="00315207">
      <w:pPr>
        <w:pStyle w:val="FootnoteText"/>
      </w:pPr>
    </w:p>
  </w:footnote>
  <w:footnote w:id="185">
    <w:p w14:paraId="6CFFF66E" w14:textId="77777777" w:rsidR="00CB024F" w:rsidRPr="002B3E0E" w:rsidRDefault="00CB024F" w:rsidP="00CB024F">
      <w:pPr>
        <w:pStyle w:val="FootnoteText"/>
      </w:pPr>
      <w:r w:rsidRPr="002B3E0E">
        <w:rPr>
          <w:rStyle w:val="FootnoteReference"/>
          <w:rFonts w:asciiTheme="minorHAnsi" w:hAnsiTheme="minorHAnsi"/>
        </w:rPr>
        <w:footnoteRef/>
      </w:r>
      <w:r w:rsidRPr="002B3E0E">
        <w:t xml:space="preserve"> </w:t>
      </w:r>
      <w:hyperlink r:id="rId151" w:anchor="pg5" w:history="1">
        <w:r w:rsidRPr="00792FEF">
          <w:rPr>
            <w:rStyle w:val="Hyperlink"/>
          </w:rPr>
          <w:t>https://reference.bahai.org/ar/t/c/NR1/nr1-3.html#pg5</w:t>
        </w:r>
      </w:hyperlink>
    </w:p>
  </w:footnote>
  <w:footnote w:id="186">
    <w:p w14:paraId="607A6C03" w14:textId="044C0055" w:rsidR="00BE252E" w:rsidRDefault="00BE252E" w:rsidP="007F4751">
      <w:pPr>
        <w:spacing w:after="0" w:line="240" w:lineRule="auto"/>
      </w:pPr>
      <w:r w:rsidRPr="00BE252E">
        <w:rPr>
          <w:rStyle w:val="FootnoteReference"/>
          <w:sz w:val="20"/>
          <w:szCs w:val="20"/>
        </w:rPr>
        <w:footnoteRef/>
      </w:r>
      <w:r w:rsidRPr="00BE252E">
        <w:rPr>
          <w:sz w:val="20"/>
          <w:szCs w:val="20"/>
        </w:rPr>
        <w:t xml:space="preserve"> </w:t>
      </w:r>
      <w:r w:rsidRPr="00BE252E">
        <w:rPr>
          <w:rFonts w:cs="Times New Roman"/>
          <w:color w:val="666666"/>
          <w:sz w:val="20"/>
          <w:szCs w:val="20"/>
          <w:shd w:val="clear" w:color="auto" w:fill="FFFFFF"/>
        </w:rPr>
        <w:t xml:space="preserve">Sources: </w:t>
      </w:r>
      <w:r w:rsidRPr="00BE252E">
        <w:rPr>
          <w:rFonts w:cs="Times New Roman"/>
          <w:sz w:val="20"/>
          <w:szCs w:val="20"/>
          <w:rtl/>
        </w:rPr>
        <w:t>الهم ياسبوح يا قدوس يا رحمن يا منان</w:t>
      </w:r>
      <w:r w:rsidRPr="00BE252E">
        <w:rPr>
          <w:rFonts w:cs="Times New Roman"/>
          <w:sz w:val="20"/>
          <w:szCs w:val="20"/>
        </w:rPr>
        <w:t xml:space="preserve"> </w:t>
      </w:r>
      <w:hyperlink r:id="rId152" w:history="1">
        <w:r w:rsidRPr="00BE252E">
          <w:rPr>
            <w:rStyle w:val="Hyperlink"/>
            <w:rFonts w:cs="Times New Roman"/>
            <w:sz w:val="20"/>
            <w:szCs w:val="20"/>
          </w:rPr>
          <w:t>https://www.youtube.com/watch?v=FG-qPfkfD9o</w:t>
        </w:r>
      </w:hyperlink>
      <w:r w:rsidRPr="00BE252E">
        <w:rPr>
          <w:rStyle w:val="Hyperlink"/>
          <w:rFonts w:cs="Times New Roman"/>
          <w:sz w:val="20"/>
          <w:szCs w:val="20"/>
          <w:u w:val="none"/>
        </w:rPr>
        <w:t xml:space="preserve">; </w:t>
      </w:r>
      <w:r w:rsidRPr="00BE252E">
        <w:rPr>
          <w:rFonts w:cs="Times New Roman"/>
          <w:sz w:val="20"/>
          <w:szCs w:val="20"/>
        </w:rPr>
        <w:t xml:space="preserve">01 </w:t>
      </w:r>
      <w:r w:rsidRPr="00BE252E">
        <w:rPr>
          <w:rFonts w:cs="Times New Roman"/>
          <w:sz w:val="20"/>
          <w:szCs w:val="20"/>
          <w:rtl/>
        </w:rPr>
        <w:t>اَللّهُم یا سبوح</w:t>
      </w:r>
      <w:r w:rsidRPr="00BE252E">
        <w:rPr>
          <w:rFonts w:cs="Times New Roman"/>
          <w:sz w:val="20"/>
          <w:szCs w:val="20"/>
        </w:rPr>
        <w:t>mp3,</w:t>
      </w:r>
      <w:r w:rsidR="00715EC4">
        <w:rPr>
          <w:rFonts w:cs="Times New Roman"/>
          <w:sz w:val="20"/>
          <w:szCs w:val="20"/>
        </w:rPr>
        <w:t xml:space="preserve"> </w:t>
      </w:r>
      <w:r w:rsidRPr="00BE252E">
        <w:rPr>
          <w:rFonts w:cs="Times New Roman"/>
          <w:color w:val="000000" w:themeColor="text1"/>
          <w:sz w:val="20"/>
          <w:szCs w:val="20"/>
        </w:rPr>
        <w:t xml:space="preserve">3/12/2019: </w:t>
      </w:r>
      <w:hyperlink r:id="rId153" w:history="1">
        <w:r w:rsidRPr="00BE252E">
          <w:rPr>
            <w:rStyle w:val="Hyperlink"/>
            <w:rFonts w:cs="Times New Roman"/>
            <w:sz w:val="20"/>
            <w:szCs w:val="20"/>
          </w:rPr>
          <w:t>https://t.me/niaayesh</w:t>
        </w:r>
      </w:hyperlink>
    </w:p>
  </w:footnote>
  <w:footnote w:id="187">
    <w:p w14:paraId="57E7E13A" w14:textId="732AF659" w:rsidR="00653040" w:rsidRDefault="00653040" w:rsidP="00A503A9">
      <w:pPr>
        <w:pStyle w:val="FootnoteText"/>
      </w:pPr>
      <w:r>
        <w:rPr>
          <w:rStyle w:val="FootnoteReference"/>
        </w:rPr>
        <w:footnoteRef/>
      </w:r>
      <w:r>
        <w:t xml:space="preserve"> Note: </w:t>
      </w:r>
      <w:r w:rsidRPr="00E26D1D">
        <w:rPr>
          <w:i/>
          <w:iCs/>
        </w:rPr>
        <w:t>Hannān</w:t>
      </w:r>
      <w:r>
        <w:t xml:space="preserve"> that is often sung is incorrect; It is </w:t>
      </w:r>
      <w:r w:rsidRPr="00E26D1D">
        <w:rPr>
          <w:i/>
          <w:iCs/>
        </w:rPr>
        <w:t>Rahmān</w:t>
      </w:r>
      <w:r>
        <w:t>.</w:t>
      </w:r>
      <w:r w:rsidR="00B348FE">
        <w:t xml:space="preserve"> </w:t>
      </w:r>
      <w:r w:rsidR="008E50FB">
        <w:t>(see Reference above)</w:t>
      </w:r>
      <w:r w:rsidR="009A6EC0">
        <w:t>.</w:t>
      </w:r>
    </w:p>
  </w:footnote>
  <w:footnote w:id="188">
    <w:p w14:paraId="227CABEE" w14:textId="77777777" w:rsidR="004724BA" w:rsidRDefault="004724BA" w:rsidP="004724BA">
      <w:pPr>
        <w:pStyle w:val="FootnoteText"/>
      </w:pPr>
      <w:r>
        <w:rPr>
          <w:rStyle w:val="FootnoteReference"/>
        </w:rPr>
        <w:footnoteRef/>
      </w:r>
      <w:r>
        <w:t xml:space="preserve"> Provisional translation by Adib Masunian </w:t>
      </w:r>
      <w:sdt>
        <w:sdtPr>
          <w:id w:val="1218322438"/>
          <w:citation/>
        </w:sdtPr>
        <w:sdtContent>
          <w:r>
            <w:fldChar w:fldCharType="begin"/>
          </w:r>
          <w:r>
            <w:instrText xml:space="preserve">CITATION Adi212 \l 1033 </w:instrText>
          </w:r>
          <w:r>
            <w:fldChar w:fldCharType="separate"/>
          </w:r>
          <w:r>
            <w:rPr>
              <w:noProof/>
            </w:rPr>
            <w:t>(T. Báb, O God, praised and holy! n.d.)</w:t>
          </w:r>
          <w:r>
            <w:fldChar w:fldCharType="end"/>
          </w:r>
        </w:sdtContent>
      </w:sdt>
      <w:r>
        <w:t>.</w:t>
      </w:r>
    </w:p>
  </w:footnote>
  <w:footnote w:id="189">
    <w:p w14:paraId="03793B62" w14:textId="6C602831" w:rsidR="00F7608F" w:rsidRDefault="00F7608F">
      <w:pPr>
        <w:pStyle w:val="FootnoteText"/>
      </w:pPr>
      <w:r>
        <w:rPr>
          <w:rStyle w:val="FootnoteReference"/>
        </w:rPr>
        <w:footnoteRef/>
      </w:r>
      <w:r>
        <w:t xml:space="preserve"> Provisional translation by author.</w:t>
      </w:r>
    </w:p>
  </w:footnote>
  <w:footnote w:id="190">
    <w:p w14:paraId="0529C10C" w14:textId="2F4D5BF7" w:rsidR="00BE252E" w:rsidRPr="00BE49BA" w:rsidRDefault="00BE252E" w:rsidP="00715EC4">
      <w:pPr>
        <w:rPr>
          <w:rFonts w:cs="Times New Roman"/>
          <w:sz w:val="20"/>
          <w:szCs w:val="20"/>
        </w:rPr>
      </w:pPr>
      <w:r w:rsidRPr="00715EC4">
        <w:rPr>
          <w:rStyle w:val="FootnoteReference"/>
          <w:sz w:val="20"/>
          <w:szCs w:val="20"/>
        </w:rPr>
        <w:footnoteRef/>
      </w:r>
      <w:r w:rsidRPr="00715EC4">
        <w:rPr>
          <w:sz w:val="20"/>
          <w:szCs w:val="20"/>
        </w:rPr>
        <w:t xml:space="preserve"> </w:t>
      </w:r>
      <w:r w:rsidRPr="00BE49BA">
        <w:rPr>
          <w:rFonts w:cs="Times New Roman"/>
          <w:sz w:val="20"/>
          <w:szCs w:val="20"/>
        </w:rPr>
        <w:t xml:space="preserve">Source: </w:t>
      </w:r>
      <w:r w:rsidR="00715EC4" w:rsidRPr="00715EC4">
        <w:rPr>
          <w:rFonts w:cs="Times New Roman"/>
          <w:sz w:val="20"/>
          <w:szCs w:val="20"/>
          <w:rtl/>
        </w:rPr>
        <w:t>اَلّلهُمَ_يا_سُبُّوحُ_يا_قُدّوسُ</w:t>
      </w:r>
      <w:r w:rsidR="00715EC4" w:rsidRPr="00715EC4">
        <w:rPr>
          <w:rFonts w:cs="Times New Roman"/>
          <w:sz w:val="20"/>
          <w:szCs w:val="20"/>
        </w:rPr>
        <w:t>.mp3</w:t>
      </w:r>
      <w:r w:rsidR="00715EC4">
        <w:rPr>
          <w:rFonts w:cs="Times New Roman"/>
          <w:sz w:val="20"/>
          <w:szCs w:val="20"/>
        </w:rPr>
        <w:t xml:space="preserve">, </w:t>
      </w:r>
      <w:r w:rsidRPr="00BE49BA">
        <w:rPr>
          <w:rFonts w:cs="Times New Roman"/>
          <w:sz w:val="20"/>
          <w:szCs w:val="20"/>
        </w:rPr>
        <w:t xml:space="preserve">September 27, 2019: </w:t>
      </w:r>
      <w:hyperlink r:id="rId154" w:history="1">
        <w:r w:rsidRPr="00BE49BA">
          <w:rPr>
            <w:rFonts w:cs="Times New Roman"/>
            <w:color w:val="0563C1" w:themeColor="hyperlink"/>
            <w:sz w:val="20"/>
            <w:szCs w:val="20"/>
            <w:u w:val="single"/>
          </w:rPr>
          <w:t>https://t.me/Naqamaterooh</w:t>
        </w:r>
      </w:hyperlink>
    </w:p>
    <w:p w14:paraId="5CC1568E" w14:textId="2DDFA275" w:rsidR="00BE252E" w:rsidRDefault="00BE252E">
      <w:pPr>
        <w:pStyle w:val="FootnoteText"/>
      </w:pPr>
    </w:p>
  </w:footnote>
  <w:footnote w:id="191">
    <w:p w14:paraId="087C6D7D" w14:textId="77777777" w:rsidR="004724BA" w:rsidRDefault="004724BA" w:rsidP="004724BA">
      <w:pPr>
        <w:pStyle w:val="FootnoteText"/>
      </w:pPr>
      <w:r>
        <w:rPr>
          <w:rStyle w:val="FootnoteReference"/>
        </w:rPr>
        <w:footnoteRef/>
      </w:r>
      <w:r>
        <w:t xml:space="preserve"> Provisional translation by Adib Masunian </w:t>
      </w:r>
      <w:sdt>
        <w:sdtPr>
          <w:id w:val="-1363901621"/>
          <w:citation/>
        </w:sdtPr>
        <w:sdtContent>
          <w:r>
            <w:fldChar w:fldCharType="begin"/>
          </w:r>
          <w:r>
            <w:instrText xml:space="preserve">CITATION Adi212 \l 1033 </w:instrText>
          </w:r>
          <w:r>
            <w:fldChar w:fldCharType="separate"/>
          </w:r>
          <w:r>
            <w:rPr>
              <w:noProof/>
            </w:rPr>
            <w:t>(T. Báb, O God, praised and holy! n.d.)</w:t>
          </w:r>
          <w:r>
            <w:fldChar w:fldCharType="end"/>
          </w:r>
        </w:sdtContent>
      </w:sdt>
      <w:r>
        <w:t>.</w:t>
      </w:r>
    </w:p>
  </w:footnote>
  <w:footnote w:id="192">
    <w:p w14:paraId="328A7051" w14:textId="77777777" w:rsidR="0059788F" w:rsidRDefault="0059788F" w:rsidP="0059788F">
      <w:pPr>
        <w:pStyle w:val="FootnoteText"/>
      </w:pPr>
      <w:r>
        <w:rPr>
          <w:rStyle w:val="FootnoteReference"/>
        </w:rPr>
        <w:footnoteRef/>
      </w:r>
      <w:r>
        <w:t xml:space="preserve"> Provisional translation by author.</w:t>
      </w:r>
    </w:p>
  </w:footnote>
  <w:footnote w:id="193">
    <w:p w14:paraId="0840D7BD" w14:textId="578C9F18" w:rsidR="00ED7F88" w:rsidRDefault="00ED7F88" w:rsidP="003D658B">
      <w:pPr>
        <w:pStyle w:val="FootnoteText"/>
      </w:pPr>
      <w:r>
        <w:rPr>
          <w:rStyle w:val="FootnoteReference"/>
        </w:rPr>
        <w:footnoteRef/>
      </w:r>
      <w:hyperlink r:id="rId155" w:history="1">
        <w:r w:rsidR="007A6652" w:rsidRPr="00D22091">
          <w:rPr>
            <w:rStyle w:val="Hyperlink"/>
          </w:rPr>
          <w:t>https://reference.bahai.org/fa/t/b/AHM/ahm-341.html</w:t>
        </w:r>
      </w:hyperlink>
      <w:r w:rsidR="007A6652">
        <w:t xml:space="preserve"> </w:t>
      </w:r>
      <w:r>
        <w:t xml:space="preserve"> </w:t>
      </w:r>
    </w:p>
  </w:footnote>
  <w:footnote w:id="194">
    <w:p w14:paraId="3F12BC16" w14:textId="1C094C1C" w:rsidR="001A2FE2" w:rsidRDefault="001A2FE2">
      <w:pPr>
        <w:pStyle w:val="FootnoteText"/>
      </w:pPr>
      <w:r>
        <w:rPr>
          <w:rStyle w:val="FootnoteReference"/>
        </w:rPr>
        <w:footnoteRef/>
      </w:r>
      <w:r>
        <w:t xml:space="preserve"> Provisional translation provided by Adib Masumian, 1/27/22.</w:t>
      </w:r>
    </w:p>
  </w:footnote>
  <w:footnote w:id="195">
    <w:p w14:paraId="3D3D3696" w14:textId="6698A228" w:rsidR="00D3444D" w:rsidRPr="006A2BAC" w:rsidRDefault="00D3444D" w:rsidP="00D3444D">
      <w:pPr>
        <w:spacing w:after="0"/>
      </w:pPr>
      <w:r w:rsidRPr="00D3444D">
        <w:rPr>
          <w:rStyle w:val="FootnoteReference"/>
          <w:sz w:val="20"/>
          <w:szCs w:val="20"/>
        </w:rPr>
        <w:footnoteRef/>
      </w:r>
      <w:r w:rsidRPr="006A2BAC">
        <w:rPr>
          <w:sz w:val="20"/>
          <w:szCs w:val="20"/>
        </w:rPr>
        <w:t xml:space="preserve"> </w:t>
      </w:r>
      <w:r w:rsidRPr="006A2BAC">
        <w:rPr>
          <w:rFonts w:cs="Times New Roman"/>
          <w:sz w:val="20"/>
          <w:szCs w:val="20"/>
        </w:rPr>
        <w:t xml:space="preserve">Sources: </w:t>
      </w:r>
      <w:hyperlink r:id="rId156" w:history="1">
        <w:r w:rsidR="007A6652" w:rsidRPr="006A2BAC">
          <w:rPr>
            <w:rStyle w:val="Hyperlink"/>
            <w:rFonts w:cs="Times New Roman"/>
            <w:sz w:val="20"/>
            <w:szCs w:val="20"/>
          </w:rPr>
          <w:t>https://donyayebahai.org/sites/default/files/Avazhaye%20Khosh%20Janan%20Track%2010.mp3</w:t>
        </w:r>
      </w:hyperlink>
      <w:r w:rsidRPr="006A2BAC">
        <w:rPr>
          <w:rStyle w:val="Hyperlink"/>
          <w:rFonts w:cs="Times New Roman"/>
          <w:sz w:val="20"/>
          <w:szCs w:val="20"/>
          <w:u w:val="none"/>
        </w:rPr>
        <w:t xml:space="preserve">; </w:t>
      </w:r>
      <w:r w:rsidRPr="00D3444D">
        <w:rPr>
          <w:rFonts w:cs="Times New Roman"/>
          <w:sz w:val="20"/>
          <w:szCs w:val="20"/>
          <w:rtl/>
        </w:rPr>
        <w:t>ای غفا</w:t>
      </w:r>
      <w:r w:rsidRPr="006A2BAC">
        <w:rPr>
          <w:rFonts w:cs="Times New Roman"/>
          <w:sz w:val="20"/>
          <w:szCs w:val="20"/>
        </w:rPr>
        <w:t xml:space="preserve">.mp3, 4/23/2016: </w:t>
      </w:r>
      <w:hyperlink r:id="rId157" w:history="1">
        <w:r w:rsidRPr="006A2BAC">
          <w:rPr>
            <w:rStyle w:val="Hyperlink"/>
            <w:rFonts w:cs="Times New Roman"/>
            <w:sz w:val="20"/>
            <w:szCs w:val="20"/>
          </w:rPr>
          <w:t>https://t.me/niaayesh</w:t>
        </w:r>
      </w:hyperlink>
    </w:p>
  </w:footnote>
  <w:footnote w:id="196">
    <w:p w14:paraId="78686A85" w14:textId="77777777" w:rsidR="00BC2791" w:rsidRDefault="00BC2791" w:rsidP="00BC2791">
      <w:pPr>
        <w:pStyle w:val="FootnoteText"/>
      </w:pPr>
      <w:r>
        <w:rPr>
          <w:rStyle w:val="FootnoteReference"/>
        </w:rPr>
        <w:footnoteRef/>
      </w:r>
      <w:r>
        <w:t xml:space="preserve"> Provisional translation by author.</w:t>
      </w:r>
    </w:p>
  </w:footnote>
  <w:footnote w:id="197">
    <w:p w14:paraId="72E3FDD8" w14:textId="77777777" w:rsidR="00FF7CC8" w:rsidRDefault="00FF7CC8" w:rsidP="00FF7CC8">
      <w:pPr>
        <w:pStyle w:val="FootnoteText"/>
      </w:pPr>
      <w:r>
        <w:rPr>
          <w:rStyle w:val="FootnoteReference"/>
        </w:rPr>
        <w:footnoteRef/>
      </w:r>
      <w:r>
        <w:t xml:space="preserve"> </w:t>
      </w:r>
      <w:hyperlink r:id="rId158" w:history="1">
        <w:r w:rsidRPr="007D194F">
          <w:rPr>
            <w:rStyle w:val="Hyperlink"/>
          </w:rPr>
          <w:t>https://reference.bahai.org/fa/t/b/AHM/ahm-349.html</w:t>
        </w:r>
      </w:hyperlink>
    </w:p>
  </w:footnote>
  <w:footnote w:id="198">
    <w:p w14:paraId="6000838E" w14:textId="663754CD" w:rsidR="001C04F1" w:rsidRDefault="001C04F1" w:rsidP="001C04F1">
      <w:pPr>
        <w:pStyle w:val="FootnoteText"/>
      </w:pPr>
      <w:r>
        <w:rPr>
          <w:rStyle w:val="FootnoteReference"/>
        </w:rPr>
        <w:footnoteRef/>
      </w:r>
      <w:r>
        <w:t xml:space="preserve"> Provisional translation by Adib Masumian</w:t>
      </w:r>
      <w:r w:rsidR="009A6EC0">
        <w:t>.</w:t>
      </w:r>
    </w:p>
  </w:footnote>
  <w:footnote w:id="199">
    <w:p w14:paraId="50AC589F" w14:textId="5F549E28" w:rsidR="00373933" w:rsidRDefault="00373933" w:rsidP="00373933">
      <w:pPr>
        <w:spacing w:after="0"/>
      </w:pPr>
      <w:r w:rsidRPr="00373933">
        <w:rPr>
          <w:rStyle w:val="FootnoteReference"/>
          <w:sz w:val="20"/>
          <w:szCs w:val="20"/>
        </w:rPr>
        <w:footnoteRef/>
      </w:r>
      <w:r w:rsidRPr="00373933">
        <w:rPr>
          <w:sz w:val="20"/>
          <w:szCs w:val="20"/>
        </w:rPr>
        <w:t xml:space="preserve"> </w:t>
      </w:r>
      <w:r w:rsidRPr="00373933">
        <w:rPr>
          <w:rFonts w:cs="Times New Roman"/>
          <w:sz w:val="20"/>
          <w:szCs w:val="20"/>
        </w:rPr>
        <w:t xml:space="preserve">Sources: </w:t>
      </w:r>
      <w:hyperlink r:id="rId159" w:history="1">
        <w:r w:rsidRPr="00373933">
          <w:rPr>
            <w:rStyle w:val="Hyperlink"/>
            <w:rFonts w:cs="Times New Roman"/>
            <w:sz w:val="20"/>
            <w:szCs w:val="20"/>
          </w:rPr>
          <w:t>https://donyayebahai.org/sites/default/files/Avazhaye%20Khosh%20Janan%20Track%2011.mp3</w:t>
        </w:r>
      </w:hyperlink>
      <w:r w:rsidRPr="00373933">
        <w:rPr>
          <w:rStyle w:val="Hyperlink"/>
          <w:rFonts w:cs="Times New Roman"/>
          <w:sz w:val="20"/>
          <w:szCs w:val="20"/>
          <w:u w:val="none"/>
        </w:rPr>
        <w:t xml:space="preserve">; </w:t>
      </w:r>
      <w:r w:rsidRPr="00373933">
        <w:rPr>
          <w:rFonts w:cs="Times New Roman"/>
          <w:sz w:val="20"/>
          <w:szCs w:val="20"/>
          <w:rtl/>
        </w:rPr>
        <w:t>کانال نیایش_ای کریم این عبد را</w:t>
      </w:r>
      <w:r w:rsidRPr="00373933">
        <w:rPr>
          <w:rFonts w:cs="Times New Roman"/>
          <w:sz w:val="20"/>
          <w:szCs w:val="20"/>
        </w:rPr>
        <w:t xml:space="preserve">.mp3, 3/6/2020: </w:t>
      </w:r>
      <w:hyperlink r:id="rId160" w:history="1">
        <w:r w:rsidRPr="00373933">
          <w:rPr>
            <w:rStyle w:val="Hyperlink"/>
            <w:rFonts w:cs="Times New Roman"/>
            <w:sz w:val="20"/>
            <w:szCs w:val="20"/>
          </w:rPr>
          <w:t>https://t.me/niaayesh</w:t>
        </w:r>
      </w:hyperlink>
    </w:p>
  </w:footnote>
  <w:footnote w:id="200">
    <w:p w14:paraId="072DCA97" w14:textId="77777777" w:rsidR="00BC2791" w:rsidRDefault="00BC2791" w:rsidP="00BC2791">
      <w:pPr>
        <w:pStyle w:val="FootnoteText"/>
      </w:pPr>
      <w:r>
        <w:rPr>
          <w:rStyle w:val="FootnoteReference"/>
        </w:rPr>
        <w:footnoteRef/>
      </w:r>
      <w:r>
        <w:t xml:space="preserve"> Provisional translation by author.</w:t>
      </w:r>
    </w:p>
  </w:footnote>
  <w:footnote w:id="201">
    <w:p w14:paraId="5F0C65F6" w14:textId="77777777" w:rsidR="001C04F1" w:rsidRDefault="001C04F1" w:rsidP="001C04F1">
      <w:pPr>
        <w:pStyle w:val="FootnoteText"/>
      </w:pPr>
      <w:r>
        <w:rPr>
          <w:rStyle w:val="FootnoteReference"/>
        </w:rPr>
        <w:footnoteRef/>
      </w:r>
      <w:r>
        <w:t xml:space="preserve"> </w:t>
      </w:r>
      <w:hyperlink r:id="rId161" w:history="1">
        <w:r w:rsidRPr="007D194F">
          <w:rPr>
            <w:rStyle w:val="Hyperlink"/>
          </w:rPr>
          <w:t>https://reference.bahai.org/fa/t/ab/MMA/mma-273.html</w:t>
        </w:r>
      </w:hyperlink>
    </w:p>
  </w:footnote>
  <w:footnote w:id="202">
    <w:p w14:paraId="1BBC84A0" w14:textId="474F9F7C" w:rsidR="00141F56" w:rsidRDefault="00141F56">
      <w:pPr>
        <w:pStyle w:val="FootnoteText"/>
      </w:pPr>
      <w:r>
        <w:rPr>
          <w:rStyle w:val="FootnoteReference"/>
        </w:rPr>
        <w:footnoteRef/>
      </w:r>
      <w:r>
        <w:t xml:space="preserve"> Provisional translation by author</w:t>
      </w:r>
      <w:r w:rsidR="00FF5F50">
        <w:t>.</w:t>
      </w:r>
    </w:p>
  </w:footnote>
  <w:footnote w:id="203">
    <w:p w14:paraId="774FBF7B" w14:textId="070393AA" w:rsidR="00373933" w:rsidRDefault="00373933" w:rsidP="00724ADB">
      <w:pPr>
        <w:spacing w:after="0"/>
      </w:pPr>
      <w:r w:rsidRPr="00373933">
        <w:rPr>
          <w:rStyle w:val="FootnoteReference"/>
          <w:sz w:val="20"/>
          <w:szCs w:val="20"/>
        </w:rPr>
        <w:footnoteRef/>
      </w:r>
      <w:r w:rsidRPr="00373933">
        <w:rPr>
          <w:sz w:val="20"/>
          <w:szCs w:val="20"/>
        </w:rPr>
        <w:t xml:space="preserve"> </w:t>
      </w:r>
      <w:r w:rsidRPr="00373933">
        <w:rPr>
          <w:rFonts w:cs="Times New Roman"/>
          <w:sz w:val="20"/>
          <w:szCs w:val="20"/>
        </w:rPr>
        <w:t xml:space="preserve">Sources: </w:t>
      </w:r>
      <w:r w:rsidRPr="00373933">
        <w:rPr>
          <w:rFonts w:cs="Times New Roman"/>
          <w:sz w:val="20"/>
          <w:szCs w:val="20"/>
          <w:rtl/>
        </w:rPr>
        <w:t>ای پروردگار این عالم ظلمانی را جهان انوار فرما</w:t>
      </w:r>
      <w:r w:rsidRPr="00373933">
        <w:rPr>
          <w:rFonts w:cs="Times New Roman"/>
          <w:sz w:val="20"/>
          <w:szCs w:val="20"/>
        </w:rPr>
        <w:t xml:space="preserve">  </w:t>
      </w:r>
      <w:hyperlink r:id="rId162" w:history="1">
        <w:r w:rsidRPr="00373933">
          <w:rPr>
            <w:rStyle w:val="Hyperlink"/>
            <w:rFonts w:cs="Times New Roman"/>
            <w:sz w:val="20"/>
            <w:szCs w:val="20"/>
          </w:rPr>
          <w:t>https://www.youtube.com/watch?v=cdkuKD99WVo</w:t>
        </w:r>
      </w:hyperlink>
      <w:r w:rsidRPr="00373933">
        <w:rPr>
          <w:rStyle w:val="Hyperlink"/>
          <w:rFonts w:cs="Times New Roman"/>
          <w:sz w:val="20"/>
          <w:szCs w:val="20"/>
          <w:u w:val="none"/>
        </w:rPr>
        <w:t xml:space="preserve">; </w:t>
      </w:r>
      <w:hyperlink r:id="rId163" w:history="1">
        <w:r w:rsidRPr="00373933">
          <w:rPr>
            <w:rStyle w:val="Hyperlink"/>
            <w:rFonts w:cs="Times New Roman"/>
            <w:sz w:val="20"/>
            <w:szCs w:val="20"/>
          </w:rPr>
          <w:t>https://donyayebahai.org/sites/default/files/In%20Alame%20Zolmani.mp3</w:t>
        </w:r>
      </w:hyperlink>
      <w:r w:rsidRPr="00373933">
        <w:rPr>
          <w:rStyle w:val="Hyperlink"/>
          <w:rFonts w:cs="Times New Roman"/>
          <w:sz w:val="20"/>
          <w:szCs w:val="20"/>
          <w:u w:val="none"/>
        </w:rPr>
        <w:t xml:space="preserve">; </w:t>
      </w:r>
      <w:r w:rsidRPr="00373933">
        <w:rPr>
          <w:rFonts w:cs="Times New Roman"/>
          <w:sz w:val="20"/>
          <w:szCs w:val="20"/>
          <w:rtl/>
        </w:rPr>
        <w:t>ای پروردگار این عالم ظلمانی</w:t>
      </w:r>
      <w:r w:rsidRPr="00373933">
        <w:rPr>
          <w:rFonts w:cs="Times New Roman"/>
          <w:sz w:val="20"/>
          <w:szCs w:val="20"/>
        </w:rPr>
        <w:t xml:space="preserve">.mp3, 3/15/2020: </w:t>
      </w:r>
      <w:hyperlink r:id="rId164" w:history="1">
        <w:r w:rsidRPr="00373933">
          <w:rPr>
            <w:rStyle w:val="Hyperlink"/>
            <w:rFonts w:cs="Times New Roman"/>
            <w:sz w:val="20"/>
            <w:szCs w:val="20"/>
          </w:rPr>
          <w:t>https://t.me/niaayesh</w:t>
        </w:r>
      </w:hyperlink>
    </w:p>
  </w:footnote>
  <w:footnote w:id="204">
    <w:p w14:paraId="23BC7493" w14:textId="77777777" w:rsidR="00BC2791" w:rsidRDefault="00BC2791" w:rsidP="00BC2791">
      <w:pPr>
        <w:pStyle w:val="FootnoteText"/>
      </w:pPr>
      <w:r>
        <w:rPr>
          <w:rStyle w:val="FootnoteReference"/>
        </w:rPr>
        <w:footnoteRef/>
      </w:r>
      <w:r>
        <w:t xml:space="preserve"> Provisional translation by author.</w:t>
      </w:r>
    </w:p>
  </w:footnote>
  <w:footnote w:id="205">
    <w:p w14:paraId="4DBE38BE" w14:textId="77777777" w:rsidR="00D8000F" w:rsidRDefault="00D8000F" w:rsidP="00D8000F">
      <w:pPr>
        <w:pStyle w:val="FootnoteText"/>
      </w:pPr>
      <w:r>
        <w:rPr>
          <w:rStyle w:val="FootnoteReference"/>
        </w:rPr>
        <w:footnoteRef/>
      </w:r>
      <w:r>
        <w:t xml:space="preserve"> </w:t>
      </w:r>
      <w:hyperlink r:id="rId165" w:history="1">
        <w:r w:rsidRPr="00161148">
          <w:rPr>
            <w:rStyle w:val="Hyperlink"/>
          </w:rPr>
          <w:t>https://reference.bahai.org/fa/t/c/NR1/nr1-122.html</w:t>
        </w:r>
      </w:hyperlink>
    </w:p>
  </w:footnote>
  <w:footnote w:id="206">
    <w:p w14:paraId="5D3CAFE3" w14:textId="1BB88229" w:rsidR="00D8000F" w:rsidRPr="003403C8" w:rsidRDefault="00D8000F" w:rsidP="003403C8">
      <w:pPr>
        <w:spacing w:after="0"/>
        <w:rPr>
          <w:sz w:val="20"/>
          <w:szCs w:val="20"/>
        </w:rPr>
      </w:pPr>
      <w:r w:rsidRPr="003403C8">
        <w:rPr>
          <w:rStyle w:val="FootnoteReference"/>
          <w:sz w:val="20"/>
          <w:szCs w:val="20"/>
        </w:rPr>
        <w:footnoteRef/>
      </w:r>
      <w:r w:rsidRPr="003403C8">
        <w:rPr>
          <w:sz w:val="20"/>
          <w:szCs w:val="20"/>
        </w:rPr>
        <w:t xml:space="preserve"> </w:t>
      </w:r>
      <w:hyperlink r:id="rId166" w:anchor="485843095" w:history="1">
        <w:r w:rsidRPr="003403C8">
          <w:rPr>
            <w:rStyle w:val="Hyperlink"/>
            <w:sz w:val="20"/>
            <w:szCs w:val="20"/>
          </w:rPr>
          <w:t>https://www.bahai.org/library/authoritative-texts/prayers/bahai-prayers/5#485843095</w:t>
        </w:r>
      </w:hyperlink>
    </w:p>
  </w:footnote>
  <w:footnote w:id="207">
    <w:p w14:paraId="25B5006D" w14:textId="2C3F8D84" w:rsidR="003403C8" w:rsidRPr="003403C8" w:rsidRDefault="003403C8" w:rsidP="003403C8">
      <w:pPr>
        <w:rPr>
          <w:rFonts w:cs="Times New Roman"/>
          <w:sz w:val="20"/>
          <w:szCs w:val="20"/>
        </w:rPr>
      </w:pPr>
      <w:r w:rsidRPr="003403C8">
        <w:rPr>
          <w:rStyle w:val="FootnoteReference"/>
          <w:sz w:val="20"/>
          <w:szCs w:val="20"/>
        </w:rPr>
        <w:footnoteRef/>
      </w:r>
      <w:r w:rsidRPr="003403C8">
        <w:rPr>
          <w:sz w:val="20"/>
          <w:szCs w:val="20"/>
        </w:rPr>
        <w:t xml:space="preserve"> </w:t>
      </w:r>
      <w:r w:rsidRPr="003403C8">
        <w:rPr>
          <w:rFonts w:eastAsia="Times New Roman" w:cs="Times New Roman"/>
          <w:color w:val="262626"/>
          <w:sz w:val="20"/>
          <w:szCs w:val="20"/>
        </w:rPr>
        <w:t xml:space="preserve">Sources: </w:t>
      </w:r>
      <w:r w:rsidRPr="003403C8">
        <w:rPr>
          <w:rFonts w:eastAsia="Times New Roman" w:cs="Times New Roman"/>
          <w:sz w:val="20"/>
          <w:szCs w:val="20"/>
        </w:rPr>
        <w:t>«</w:t>
      </w:r>
      <w:r w:rsidRPr="003403C8">
        <w:rPr>
          <w:rFonts w:eastAsia="Times New Roman" w:cs="Times New Roman"/>
          <w:sz w:val="20"/>
          <w:szCs w:val="20"/>
          <w:rtl/>
        </w:rPr>
        <w:t>مناجات لقاء</w:t>
      </w:r>
      <w:r w:rsidRPr="003403C8">
        <w:rPr>
          <w:rFonts w:eastAsia="Times New Roman" w:cs="Times New Roman"/>
          <w:sz w:val="20"/>
          <w:szCs w:val="20"/>
        </w:rPr>
        <w:t xml:space="preserve">  </w:t>
      </w:r>
      <w:r w:rsidRPr="003403C8">
        <w:rPr>
          <w:rFonts w:eastAsia="Times New Roman" w:cs="Times New Roman"/>
          <w:color w:val="3C484D"/>
          <w:sz w:val="20"/>
          <w:szCs w:val="20"/>
        </w:rPr>
        <w:t xml:space="preserve">In the Máye of Shushtari (in the dastgáh of Homáyun, </w:t>
      </w:r>
      <w:r w:rsidRPr="003403C8">
        <w:rPr>
          <w:rFonts w:eastAsia="Times New Roman" w:cs="Times New Roman"/>
          <w:i/>
          <w:iCs/>
          <w:color w:val="3C484D"/>
          <w:sz w:val="20"/>
          <w:szCs w:val="20"/>
          <w:u w:val="words"/>
        </w:rPr>
        <w:t>dh</w:t>
      </w:r>
      <w:r w:rsidRPr="003403C8">
        <w:rPr>
          <w:rFonts w:eastAsia="Times New Roman" w:cs="Times New Roman"/>
          <w:i/>
          <w:iCs/>
          <w:color w:val="3C484D"/>
          <w:sz w:val="20"/>
          <w:szCs w:val="20"/>
        </w:rPr>
        <w:t>ikr</w:t>
      </w:r>
      <w:r w:rsidRPr="003403C8">
        <w:rPr>
          <w:rFonts w:eastAsia="Times New Roman" w:cs="Times New Roman"/>
          <w:color w:val="3C484D"/>
          <w:sz w:val="20"/>
          <w:szCs w:val="20"/>
        </w:rPr>
        <w:t xml:space="preserve"> is 5+ minutes in): </w:t>
      </w:r>
      <w:hyperlink r:id="rId167" w:history="1">
        <w:r w:rsidRPr="003403C8">
          <w:rPr>
            <w:rFonts w:cs="Times New Roman"/>
            <w:color w:val="0563C1" w:themeColor="hyperlink"/>
            <w:sz w:val="20"/>
            <w:szCs w:val="20"/>
            <w:u w:val="single"/>
          </w:rPr>
          <w:t>https://www.youtube.com/watch?v=uygmiuG4Oco</w:t>
        </w:r>
      </w:hyperlink>
      <w:r w:rsidR="009A6095">
        <w:rPr>
          <w:rFonts w:cs="Times New Roman"/>
          <w:color w:val="0563C1" w:themeColor="hyperlink"/>
          <w:sz w:val="20"/>
          <w:szCs w:val="20"/>
        </w:rPr>
        <w:t>; Zekr Daste Jamie (az monajate legha),</w:t>
      </w:r>
      <w:r w:rsidRPr="003403C8">
        <w:rPr>
          <w:rFonts w:cs="Times New Roman"/>
          <w:color w:val="0563C1" w:themeColor="hyperlink"/>
          <w:sz w:val="20"/>
          <w:szCs w:val="20"/>
        </w:rPr>
        <w:t xml:space="preserve"> </w:t>
      </w:r>
      <w:r w:rsidRPr="003403C8">
        <w:rPr>
          <w:rFonts w:cs="Times New Roman"/>
          <w:sz w:val="20"/>
          <w:szCs w:val="20"/>
        </w:rPr>
        <w:t xml:space="preserve">December 3, 2017: </w:t>
      </w:r>
      <w:hyperlink r:id="rId168" w:history="1">
        <w:r w:rsidRPr="003403C8">
          <w:rPr>
            <w:rFonts w:cs="Times New Roman"/>
            <w:color w:val="0563C1" w:themeColor="hyperlink"/>
            <w:sz w:val="20"/>
            <w:szCs w:val="20"/>
            <w:u w:val="single"/>
          </w:rPr>
          <w:t>https://t.me/Naqamaterooh</w:t>
        </w:r>
      </w:hyperlink>
      <w:r w:rsidRPr="003403C8">
        <w:rPr>
          <w:rFonts w:cs="Times New Roman"/>
          <w:color w:val="0563C1" w:themeColor="hyperlink"/>
          <w:sz w:val="20"/>
          <w:szCs w:val="20"/>
        </w:rPr>
        <w:t xml:space="preserve">; </w:t>
      </w:r>
      <w:r w:rsidR="002425B1" w:rsidRPr="002425B1">
        <w:rPr>
          <w:rFonts w:cs="Times New Roman" w:hint="cs"/>
          <w:color w:val="0563C1" w:themeColor="hyperlink"/>
          <w:sz w:val="20"/>
          <w:szCs w:val="20"/>
          <w:rtl/>
        </w:rPr>
        <w:t>ی</w:t>
      </w:r>
      <w:r w:rsidR="002425B1" w:rsidRPr="002425B1">
        <w:rPr>
          <w:rFonts w:cs="Times New Roman"/>
          <w:color w:val="0563C1" w:themeColor="hyperlink"/>
          <w:sz w:val="20"/>
          <w:szCs w:val="20"/>
          <w:rtl/>
        </w:rPr>
        <w:t xml:space="preserve"> رب اسقن</w:t>
      </w:r>
      <w:r w:rsidR="002425B1" w:rsidRPr="002425B1">
        <w:rPr>
          <w:rFonts w:cs="Times New Roman" w:hint="cs"/>
          <w:color w:val="0563C1" w:themeColor="hyperlink"/>
          <w:sz w:val="20"/>
          <w:szCs w:val="20"/>
          <w:rtl/>
        </w:rPr>
        <w:t>ی</w:t>
      </w:r>
      <w:r w:rsidR="002425B1" w:rsidRPr="002425B1">
        <w:rPr>
          <w:rFonts w:cs="Times New Roman"/>
          <w:color w:val="0563C1" w:themeColor="hyperlink"/>
          <w:sz w:val="20"/>
          <w:szCs w:val="20"/>
        </w:rPr>
        <w:t>...</w:t>
      </w:r>
      <w:r w:rsidR="002425B1">
        <w:rPr>
          <w:rFonts w:cs="Times New Roman"/>
          <w:color w:val="0563C1" w:themeColor="hyperlink"/>
          <w:sz w:val="20"/>
          <w:szCs w:val="20"/>
        </w:rPr>
        <w:t xml:space="preserve">, </w:t>
      </w:r>
      <w:r w:rsidRPr="003403C8">
        <w:rPr>
          <w:rFonts w:cs="Times New Roman"/>
          <w:sz w:val="20"/>
          <w:szCs w:val="20"/>
        </w:rPr>
        <w:t xml:space="preserve">January 5, 2019: </w:t>
      </w:r>
      <w:hyperlink r:id="rId169" w:history="1">
        <w:r w:rsidRPr="003403C8">
          <w:rPr>
            <w:rFonts w:cs="Times New Roman"/>
            <w:color w:val="0563C1" w:themeColor="hyperlink"/>
            <w:sz w:val="20"/>
            <w:szCs w:val="20"/>
            <w:u w:val="single"/>
          </w:rPr>
          <w:t>https://t.me/niaayesh</w:t>
        </w:r>
      </w:hyperlink>
    </w:p>
    <w:p w14:paraId="402A0943" w14:textId="2BDE16A3" w:rsidR="003403C8" w:rsidRPr="003403C8" w:rsidRDefault="003403C8" w:rsidP="003403C8">
      <w:pPr>
        <w:shd w:val="clear" w:color="auto" w:fill="FFFFFF"/>
        <w:spacing w:after="100" w:afterAutospacing="1" w:line="240" w:lineRule="auto"/>
        <w:rPr>
          <w:rFonts w:cs="Times New Roman"/>
          <w:sz w:val="20"/>
          <w:szCs w:val="20"/>
        </w:rPr>
      </w:pPr>
    </w:p>
    <w:p w14:paraId="5CE6E979" w14:textId="27B23685" w:rsidR="003403C8" w:rsidRDefault="003403C8">
      <w:pPr>
        <w:pStyle w:val="FootnoteText"/>
      </w:pPr>
    </w:p>
  </w:footnote>
  <w:footnote w:id="208">
    <w:p w14:paraId="69089F02" w14:textId="77777777" w:rsidR="009A5A2C" w:rsidRDefault="009A5A2C" w:rsidP="009A5A2C">
      <w:pPr>
        <w:pStyle w:val="FootnoteText"/>
      </w:pPr>
      <w:r>
        <w:rPr>
          <w:rStyle w:val="FootnoteReference"/>
        </w:rPr>
        <w:footnoteRef/>
      </w:r>
      <w:r>
        <w:t xml:space="preserve"> </w:t>
      </w:r>
      <w:hyperlink r:id="rId170" w:anchor="pg175" w:history="1">
        <w:r w:rsidRPr="007D194F">
          <w:rPr>
            <w:rStyle w:val="Hyperlink"/>
          </w:rPr>
          <w:t>https://reference.bahai.org/fa/t/b/PM/pm-171.html#pg175</w:t>
        </w:r>
      </w:hyperlink>
    </w:p>
  </w:footnote>
  <w:footnote w:id="209">
    <w:p w14:paraId="627248E2" w14:textId="77777777" w:rsidR="007F7FDC" w:rsidRDefault="007F7FDC" w:rsidP="007F7FDC">
      <w:pPr>
        <w:pStyle w:val="FootnoteText"/>
      </w:pPr>
      <w:r>
        <w:rPr>
          <w:rStyle w:val="FootnoteReference"/>
        </w:rPr>
        <w:footnoteRef/>
      </w:r>
      <w:r>
        <w:t xml:space="preserve"> </w:t>
      </w:r>
      <w:hyperlink r:id="rId171" w:anchor="gr1" w:history="1">
        <w:r w:rsidRPr="00AD6DBB">
          <w:rPr>
            <w:rStyle w:val="Hyperlink"/>
          </w:rPr>
          <w:t>https://reference.bahai.org/en/t/b/PM/pm-168.html.utf8?query=O%7Cmy%7CLord%21%7CMake%7CThy%7Cbeauty%7Cbe%7Cmy%7Cfood&amp;action=highlight#gr1</w:t>
        </w:r>
      </w:hyperlink>
    </w:p>
  </w:footnote>
  <w:footnote w:id="210">
    <w:p w14:paraId="70862A9E" w14:textId="77777777" w:rsidR="00C4315D" w:rsidRPr="00C4315D" w:rsidRDefault="00C4315D" w:rsidP="00C4315D">
      <w:pPr>
        <w:spacing w:after="0"/>
        <w:rPr>
          <w:rFonts w:cs="Times New Roman"/>
          <w:sz w:val="20"/>
          <w:szCs w:val="20"/>
        </w:rPr>
      </w:pPr>
      <w:r w:rsidRPr="00C4315D">
        <w:rPr>
          <w:rStyle w:val="FootnoteReference"/>
          <w:sz w:val="20"/>
          <w:szCs w:val="20"/>
        </w:rPr>
        <w:footnoteRef/>
      </w:r>
      <w:r w:rsidRPr="00C4315D">
        <w:rPr>
          <w:sz w:val="20"/>
          <w:szCs w:val="20"/>
        </w:rPr>
        <w:t xml:space="preserve"> </w:t>
      </w:r>
      <w:r w:rsidRPr="00C4315D">
        <w:rPr>
          <w:rFonts w:cs="Times New Roman"/>
          <w:color w:val="222222"/>
          <w:sz w:val="20"/>
          <w:szCs w:val="20"/>
        </w:rPr>
        <w:t xml:space="preserve">Sources: Bahai Prayer - Ay Rabe Fajal Rezghi - </w:t>
      </w:r>
      <w:r w:rsidRPr="00C4315D">
        <w:rPr>
          <w:rFonts w:cs="Times New Roman"/>
          <w:color w:val="222222"/>
          <w:sz w:val="20"/>
          <w:szCs w:val="20"/>
          <w:rtl/>
        </w:rPr>
        <w:t>اي رب فاجعل رزقي جمالك</w:t>
      </w:r>
      <w:r w:rsidRPr="00C4315D">
        <w:rPr>
          <w:rFonts w:cs="Times New Roman"/>
          <w:color w:val="222222"/>
          <w:sz w:val="20"/>
          <w:szCs w:val="20"/>
        </w:rPr>
        <w:t xml:space="preserve"> </w:t>
      </w:r>
      <w:hyperlink r:id="rId172" w:history="1">
        <w:r w:rsidRPr="00C4315D">
          <w:rPr>
            <w:rStyle w:val="Hyperlink"/>
            <w:rFonts w:cs="Times New Roman"/>
            <w:sz w:val="20"/>
            <w:szCs w:val="20"/>
          </w:rPr>
          <w:t>https://www.youtube.com/watch?v=0B_Inp9rxdQ</w:t>
        </w:r>
      </w:hyperlink>
      <w:r w:rsidRPr="00C4315D">
        <w:rPr>
          <w:rStyle w:val="Hyperlink"/>
          <w:rFonts w:cs="Times New Roman"/>
          <w:sz w:val="20"/>
          <w:szCs w:val="20"/>
          <w:u w:val="none"/>
        </w:rPr>
        <w:t xml:space="preserve">; </w:t>
      </w:r>
      <w:r w:rsidRPr="00C4315D">
        <w:rPr>
          <w:rFonts w:cs="Times New Roman"/>
          <w:sz w:val="20"/>
          <w:szCs w:val="20"/>
        </w:rPr>
        <w:t xml:space="preserve">AY RABE FAJAL REZGHI JAMALAKA. Mp3:March 9, 2019, </w:t>
      </w:r>
      <w:hyperlink r:id="rId173" w:history="1">
        <w:r w:rsidRPr="00C4315D">
          <w:rPr>
            <w:rStyle w:val="Hyperlink"/>
            <w:rFonts w:cs="Times New Roman"/>
            <w:sz w:val="20"/>
            <w:szCs w:val="20"/>
          </w:rPr>
          <w:t>https://t.me/niaayesh</w:t>
        </w:r>
      </w:hyperlink>
    </w:p>
    <w:p w14:paraId="1A1B98FF" w14:textId="661DE8A1" w:rsidR="00C4315D" w:rsidRDefault="00C4315D">
      <w:pPr>
        <w:pStyle w:val="FootnoteText"/>
      </w:pPr>
    </w:p>
  </w:footnote>
  <w:footnote w:id="211">
    <w:p w14:paraId="48521C7F" w14:textId="77777777" w:rsidR="00FE197C" w:rsidRDefault="00FE197C" w:rsidP="00FE197C">
      <w:pPr>
        <w:spacing w:after="0" w:line="240" w:lineRule="auto"/>
      </w:pPr>
      <w:r w:rsidRPr="005B0357">
        <w:rPr>
          <w:rStyle w:val="FootnoteReference"/>
          <w:sz w:val="20"/>
          <w:szCs w:val="18"/>
        </w:rPr>
        <w:footnoteRef/>
      </w:r>
      <w:r w:rsidRPr="005B0357">
        <w:rPr>
          <w:sz w:val="20"/>
          <w:szCs w:val="18"/>
        </w:rPr>
        <w:t xml:space="preserve"> </w:t>
      </w:r>
      <w:hyperlink r:id="rId174" w:anchor="pg23" w:history="1">
        <w:r w:rsidRPr="005B0357">
          <w:rPr>
            <w:rStyle w:val="Hyperlink"/>
            <w:noProof/>
            <w:sz w:val="20"/>
            <w:szCs w:val="18"/>
          </w:rPr>
          <w:t>https://reference.bahai.org/fa/t/b/AHM/ahm-23.html#pg23</w:t>
        </w:r>
      </w:hyperlink>
      <w:r w:rsidRPr="005B0357">
        <w:rPr>
          <w:noProof/>
          <w:sz w:val="20"/>
          <w:szCs w:val="18"/>
        </w:rPr>
        <w:t xml:space="preserve"> </w:t>
      </w:r>
    </w:p>
  </w:footnote>
  <w:footnote w:id="212">
    <w:p w14:paraId="111BFE2B" w14:textId="77777777" w:rsidR="00FE197C" w:rsidRDefault="00FE197C" w:rsidP="00FE197C">
      <w:pPr>
        <w:pStyle w:val="FootnoteText"/>
      </w:pPr>
      <w:r>
        <w:rPr>
          <w:rStyle w:val="FootnoteReference"/>
        </w:rPr>
        <w:footnoteRef/>
      </w:r>
      <w:r>
        <w:t xml:space="preserve"> Provisional translation by author with consultation with Ismael Velasco and others from Tarjuman.</w:t>
      </w:r>
    </w:p>
  </w:footnote>
  <w:footnote w:id="213">
    <w:p w14:paraId="79F27CC7" w14:textId="77777777" w:rsidR="00FE197C" w:rsidRPr="00C047D6" w:rsidRDefault="00FE197C" w:rsidP="00FE197C">
      <w:pPr>
        <w:spacing w:after="0"/>
        <w:rPr>
          <w:rFonts w:cs="Times New Roman"/>
          <w:color w:val="0563C1" w:themeColor="hyperlink"/>
          <w:sz w:val="20"/>
          <w:szCs w:val="20"/>
          <w:u w:val="single"/>
        </w:rPr>
      </w:pPr>
      <w:r w:rsidRPr="00C047D6">
        <w:rPr>
          <w:rStyle w:val="FootnoteReference"/>
          <w:sz w:val="20"/>
          <w:szCs w:val="20"/>
        </w:rPr>
        <w:footnoteRef/>
      </w:r>
      <w:r w:rsidRPr="00C047D6">
        <w:rPr>
          <w:sz w:val="20"/>
          <w:szCs w:val="20"/>
        </w:rPr>
        <w:t xml:space="preserve"> </w:t>
      </w:r>
      <w:r w:rsidRPr="00C047D6">
        <w:rPr>
          <w:rFonts w:cs="Times New Roman"/>
          <w:sz w:val="20"/>
          <w:szCs w:val="20"/>
        </w:rPr>
        <w:t xml:space="preserve">Sources: Baha'i Prayer - </w:t>
      </w:r>
      <w:r w:rsidRPr="00C047D6">
        <w:rPr>
          <w:rFonts w:cs="Times New Roman"/>
          <w:sz w:val="20"/>
          <w:szCs w:val="20"/>
          <w:rtl/>
        </w:rPr>
        <w:t>ای رَبِّ طَهِّر آذان العباد</w:t>
      </w:r>
      <w:r w:rsidRPr="00C047D6">
        <w:rPr>
          <w:rFonts w:cs="Times New Roman"/>
          <w:sz w:val="20"/>
          <w:szCs w:val="20"/>
        </w:rPr>
        <w:t xml:space="preserve"> </w:t>
      </w:r>
      <w:hyperlink r:id="rId175" w:history="1">
        <w:r w:rsidRPr="00C047D6">
          <w:rPr>
            <w:rFonts w:cs="Times New Roman"/>
            <w:color w:val="0563C1" w:themeColor="hyperlink"/>
            <w:sz w:val="20"/>
            <w:szCs w:val="20"/>
            <w:u w:val="single"/>
          </w:rPr>
          <w:t>https://www.youtube.com/watch?v=vYNzQMkeEw4</w:t>
        </w:r>
      </w:hyperlink>
      <w:r w:rsidRPr="00C047D6">
        <w:rPr>
          <w:rFonts w:cs="Times New Roman"/>
          <w:color w:val="0563C1" w:themeColor="hyperlink"/>
          <w:sz w:val="20"/>
          <w:szCs w:val="20"/>
        </w:rPr>
        <w:t xml:space="preserve">; </w:t>
      </w:r>
      <w:r w:rsidRPr="00C047D6">
        <w:rPr>
          <w:rFonts w:cs="Times New Roman"/>
          <w:sz w:val="20"/>
          <w:szCs w:val="20"/>
          <w:rtl/>
        </w:rPr>
        <w:t>ای رب طهر آذان العباد</w:t>
      </w:r>
      <w:r w:rsidRPr="00C047D6">
        <w:rPr>
          <w:rFonts w:cs="Times New Roman"/>
          <w:sz w:val="20"/>
          <w:szCs w:val="20"/>
        </w:rPr>
        <w:t xml:space="preserve">.mp3, December 28, 2015: </w:t>
      </w:r>
      <w:hyperlink r:id="rId176" w:history="1">
        <w:r w:rsidRPr="00C047D6">
          <w:rPr>
            <w:rFonts w:cs="Times New Roman"/>
            <w:color w:val="0563C1" w:themeColor="hyperlink"/>
            <w:sz w:val="20"/>
            <w:szCs w:val="20"/>
            <w:u w:val="single"/>
          </w:rPr>
          <w:t>https://t.me./niaayesh</w:t>
        </w:r>
      </w:hyperlink>
      <w:r w:rsidRPr="00C047D6">
        <w:rPr>
          <w:rFonts w:cs="Times New Roman"/>
          <w:color w:val="0563C1" w:themeColor="hyperlink"/>
          <w:sz w:val="20"/>
          <w:szCs w:val="20"/>
        </w:rPr>
        <w:t xml:space="preserve">; </w:t>
      </w:r>
      <w:r w:rsidRPr="00C047D6">
        <w:rPr>
          <w:rFonts w:cs="Times New Roman"/>
          <w:sz w:val="20"/>
          <w:szCs w:val="20"/>
          <w:rtl/>
        </w:rPr>
        <w:t>ای رب طهر آذان العباد</w:t>
      </w:r>
      <w:r w:rsidRPr="00C047D6">
        <w:rPr>
          <w:rFonts w:cs="Times New Roman"/>
          <w:sz w:val="20"/>
          <w:szCs w:val="20"/>
        </w:rPr>
        <w:t xml:space="preserve">.mp3, December 3, 2017: </w:t>
      </w:r>
      <w:hyperlink r:id="rId177" w:history="1">
        <w:r w:rsidRPr="00C047D6">
          <w:rPr>
            <w:rFonts w:cs="Times New Roman"/>
            <w:color w:val="0563C1" w:themeColor="hyperlink"/>
            <w:sz w:val="20"/>
            <w:szCs w:val="20"/>
            <w:u w:val="single"/>
          </w:rPr>
          <w:t>https://t.me/Naqamaterooh</w:t>
        </w:r>
      </w:hyperlink>
    </w:p>
    <w:p w14:paraId="66A9D13B" w14:textId="77777777" w:rsidR="00FE197C" w:rsidRDefault="00FE197C" w:rsidP="00FE197C">
      <w:pPr>
        <w:pStyle w:val="FootnoteText"/>
      </w:pPr>
    </w:p>
  </w:footnote>
  <w:footnote w:id="214">
    <w:p w14:paraId="1BCCB6DA" w14:textId="77777777" w:rsidR="00FE197C" w:rsidRDefault="00FE197C" w:rsidP="00FE197C">
      <w:pPr>
        <w:pStyle w:val="FootnoteText"/>
      </w:pPr>
      <w:r>
        <w:rPr>
          <w:rStyle w:val="FootnoteReference"/>
        </w:rPr>
        <w:footnoteRef/>
      </w:r>
      <w:r>
        <w:t xml:space="preserve"> Provisional translation with assistance from Ismael Velasco, Ruwa Pokorny, and Shahrokh Monjazeb.</w:t>
      </w:r>
    </w:p>
  </w:footnote>
  <w:footnote w:id="215">
    <w:p w14:paraId="10DECC4F" w14:textId="77777777" w:rsidR="00FE197C" w:rsidRDefault="00FE197C" w:rsidP="00FE197C">
      <w:pPr>
        <w:pStyle w:val="FootnoteText"/>
      </w:pPr>
      <w:r>
        <w:rPr>
          <w:rStyle w:val="FootnoteReference"/>
        </w:rPr>
        <w:footnoteRef/>
      </w:r>
      <w:r>
        <w:t xml:space="preserve"> </w:t>
      </w:r>
      <w:hyperlink r:id="rId178" w:anchor="pg219" w:history="1">
        <w:r w:rsidRPr="00AD6DBB">
          <w:rPr>
            <w:rStyle w:val="Hyperlink"/>
          </w:rPr>
          <w:t>https://reference.bahai.org/fa/t/b/AHM/ahm-219.html#pg219</w:t>
        </w:r>
      </w:hyperlink>
    </w:p>
  </w:footnote>
  <w:footnote w:id="216">
    <w:p w14:paraId="4E50A175" w14:textId="77777777" w:rsidR="00FE197C" w:rsidRDefault="00FE197C" w:rsidP="00FE197C">
      <w:pPr>
        <w:pStyle w:val="FootnoteText"/>
      </w:pPr>
      <w:r>
        <w:rPr>
          <w:rStyle w:val="FootnoteReference"/>
        </w:rPr>
        <w:footnoteRef/>
      </w:r>
      <w:r>
        <w:t xml:space="preserve"> The first eighteen followers of the Bábí Faith.</w:t>
      </w:r>
    </w:p>
  </w:footnote>
  <w:footnote w:id="217">
    <w:p w14:paraId="064ED1AC" w14:textId="77777777" w:rsidR="00FE197C" w:rsidRDefault="00FE197C" w:rsidP="00FE197C">
      <w:pPr>
        <w:pStyle w:val="FootnoteText"/>
      </w:pPr>
      <w:r>
        <w:rPr>
          <w:rStyle w:val="FootnoteReference"/>
        </w:rPr>
        <w:footnoteRef/>
      </w:r>
      <w:r>
        <w:t xml:space="preserve"> Provisional translation by Joshua Hall: </w:t>
      </w:r>
      <w:hyperlink r:id="rId179" w:history="1">
        <w:r w:rsidRPr="005E1A3D">
          <w:rPr>
            <w:rStyle w:val="Hyperlink"/>
          </w:rPr>
          <w:t>https://joshuahalltranslations.com/the-suffering-of-the-most-exalted-letters/</w:t>
        </w:r>
      </w:hyperlink>
      <w:r>
        <w:t xml:space="preserve"> </w:t>
      </w:r>
    </w:p>
  </w:footnote>
  <w:footnote w:id="218">
    <w:p w14:paraId="18CE6C48" w14:textId="77777777" w:rsidR="00FE197C" w:rsidRDefault="00FE197C" w:rsidP="00FE197C">
      <w:pPr>
        <w:pStyle w:val="FootnoteText"/>
      </w:pPr>
      <w:r>
        <w:rPr>
          <w:rStyle w:val="FootnoteReference"/>
        </w:rPr>
        <w:footnoteRef/>
      </w:r>
      <w:r>
        <w:t xml:space="preserve"> Provisional translation by Joshua Hall. Ibid.</w:t>
      </w:r>
    </w:p>
  </w:footnote>
  <w:footnote w:id="219">
    <w:p w14:paraId="421CD3DB" w14:textId="77777777" w:rsidR="00FE197C" w:rsidRDefault="00FE197C" w:rsidP="00FE197C">
      <w:pPr>
        <w:pStyle w:val="FootnoteText"/>
      </w:pPr>
      <w:r>
        <w:rPr>
          <w:rStyle w:val="FootnoteReference"/>
        </w:rPr>
        <w:footnoteRef/>
      </w:r>
      <w:r>
        <w:t xml:space="preserve"> Provisional translation by author.</w:t>
      </w:r>
    </w:p>
  </w:footnote>
  <w:footnote w:id="220">
    <w:p w14:paraId="66F86042" w14:textId="77777777" w:rsidR="00FE197C" w:rsidRDefault="00FE197C" w:rsidP="00FE197C">
      <w:pPr>
        <w:pStyle w:val="FootnoteText"/>
      </w:pPr>
      <w:r>
        <w:rPr>
          <w:rStyle w:val="FootnoteReference"/>
        </w:rPr>
        <w:footnoteRef/>
      </w:r>
      <w:r>
        <w:t xml:space="preserve"> Provisional translation by author.</w:t>
      </w:r>
    </w:p>
  </w:footnote>
  <w:footnote w:id="221">
    <w:p w14:paraId="6191ACCD" w14:textId="77777777" w:rsidR="00FE197C" w:rsidRDefault="00FE197C" w:rsidP="00FE197C">
      <w:pPr>
        <w:pStyle w:val="FootnoteText"/>
      </w:pPr>
      <w:r>
        <w:rPr>
          <w:rStyle w:val="FootnoteReference"/>
        </w:rPr>
        <w:footnoteRef/>
      </w:r>
      <w:r>
        <w:t xml:space="preserve"> Surah 28: 88.</w:t>
      </w:r>
    </w:p>
  </w:footnote>
  <w:footnote w:id="222">
    <w:p w14:paraId="2C9F12BC" w14:textId="77777777" w:rsidR="00FE197C" w:rsidRDefault="00FE197C" w:rsidP="00FE197C">
      <w:pPr>
        <w:pStyle w:val="FootnoteText"/>
      </w:pPr>
      <w:r>
        <w:rPr>
          <w:rStyle w:val="FootnoteReference"/>
        </w:rPr>
        <w:footnoteRef/>
      </w:r>
      <w:r>
        <w:t xml:space="preserve"> Provisional translation by Adib Masumian, provided 3/19/2022.</w:t>
      </w:r>
    </w:p>
  </w:footnote>
  <w:footnote w:id="223">
    <w:p w14:paraId="6D9E7D1A" w14:textId="77777777" w:rsidR="00FE197C" w:rsidRDefault="00FE197C" w:rsidP="00FE197C">
      <w:pPr>
        <w:spacing w:after="0"/>
      </w:pPr>
      <w:r w:rsidRPr="00C047D6">
        <w:rPr>
          <w:rStyle w:val="FootnoteReference"/>
          <w:sz w:val="20"/>
          <w:szCs w:val="20"/>
        </w:rPr>
        <w:footnoteRef/>
      </w:r>
      <w:r w:rsidRPr="00C047D6">
        <w:rPr>
          <w:sz w:val="20"/>
          <w:szCs w:val="20"/>
        </w:rPr>
        <w:t xml:space="preserve"> </w:t>
      </w:r>
      <w:r w:rsidRPr="00C047D6">
        <w:rPr>
          <w:rFonts w:cs="Times New Roman"/>
          <w:sz w:val="20"/>
          <w:szCs w:val="20"/>
        </w:rPr>
        <w:t xml:space="preserve">Source: hova hoo.neda mikonam to ra ke ghalbe hazinam.mp3, 11/1/2017: </w:t>
      </w:r>
      <w:hyperlink r:id="rId180" w:history="1">
        <w:r w:rsidRPr="00C047D6">
          <w:rPr>
            <w:rStyle w:val="Hyperlink"/>
            <w:rFonts w:cs="Times New Roman"/>
            <w:sz w:val="20"/>
            <w:szCs w:val="20"/>
          </w:rPr>
          <w:t>https://t.me/niaayesh</w:t>
        </w:r>
      </w:hyperlink>
      <w:r>
        <w:rPr>
          <w:rFonts w:cs="Times New Roman"/>
          <w:sz w:val="20"/>
          <w:szCs w:val="20"/>
        </w:rPr>
        <w:t xml:space="preserve"> </w:t>
      </w:r>
    </w:p>
  </w:footnote>
  <w:footnote w:id="224">
    <w:p w14:paraId="7432413C" w14:textId="77777777" w:rsidR="00FE197C" w:rsidRDefault="00FE197C" w:rsidP="00FE197C">
      <w:pPr>
        <w:pStyle w:val="FootnoteText"/>
      </w:pPr>
      <w:r>
        <w:rPr>
          <w:rStyle w:val="FootnoteReference"/>
        </w:rPr>
        <w:footnoteRef/>
      </w:r>
      <w:r>
        <w:t xml:space="preserve"> Provisional translation by author.</w:t>
      </w:r>
    </w:p>
  </w:footnote>
  <w:footnote w:id="225">
    <w:p w14:paraId="4DEF9C4E" w14:textId="77777777" w:rsidR="00752014" w:rsidRDefault="00752014" w:rsidP="00752014">
      <w:pPr>
        <w:pStyle w:val="FootnoteText"/>
      </w:pPr>
      <w:r>
        <w:rPr>
          <w:rStyle w:val="FootnoteReference"/>
        </w:rPr>
        <w:footnoteRef/>
      </w:r>
      <w:r>
        <w:t xml:space="preserve"> </w:t>
      </w:r>
      <w:hyperlink r:id="rId181" w:anchor="pg307" w:history="1">
        <w:r w:rsidRPr="00425776">
          <w:rPr>
            <w:rStyle w:val="Hyperlink"/>
          </w:rPr>
          <w:t>https://reference.bahai.org/fa/t/b/AHM/ahm-307.html#pg307</w:t>
        </w:r>
      </w:hyperlink>
    </w:p>
  </w:footnote>
  <w:footnote w:id="226">
    <w:p w14:paraId="7C4C3366" w14:textId="77777777" w:rsidR="00752014" w:rsidRDefault="00752014" w:rsidP="00752014">
      <w:pPr>
        <w:pStyle w:val="FootnoteText"/>
      </w:pPr>
      <w:r>
        <w:rPr>
          <w:rStyle w:val="FootnoteReference"/>
        </w:rPr>
        <w:footnoteRef/>
      </w:r>
      <w:r>
        <w:t xml:space="preserve"> Provisional translation by author.</w:t>
      </w:r>
    </w:p>
  </w:footnote>
  <w:footnote w:id="227">
    <w:p w14:paraId="125CD2CF" w14:textId="77777777" w:rsidR="00752014" w:rsidRPr="00BE49BA" w:rsidRDefault="00752014" w:rsidP="00752014">
      <w:pPr>
        <w:spacing w:after="0"/>
      </w:pPr>
      <w:r w:rsidRPr="00811266">
        <w:rPr>
          <w:rStyle w:val="FootnoteReference"/>
          <w:sz w:val="20"/>
          <w:szCs w:val="20"/>
        </w:rPr>
        <w:footnoteRef/>
      </w:r>
      <w:r w:rsidRPr="00811266">
        <w:rPr>
          <w:sz w:val="20"/>
          <w:szCs w:val="20"/>
        </w:rPr>
        <w:t xml:space="preserve"> </w:t>
      </w:r>
      <w:r w:rsidRPr="00BE49BA">
        <w:rPr>
          <w:rFonts w:cs="Times New Roman"/>
          <w:sz w:val="20"/>
          <w:szCs w:val="20"/>
        </w:rPr>
        <w:t xml:space="preserve">Sources: </w:t>
      </w:r>
      <w:hyperlink r:id="rId182" w:history="1">
        <w:r w:rsidRPr="00BE49BA">
          <w:rPr>
            <w:rStyle w:val="Hyperlink"/>
            <w:rFonts w:cs="Times New Roman"/>
            <w:sz w:val="20"/>
            <w:szCs w:val="20"/>
          </w:rPr>
          <w:t>https://donyayebahai.org/sites/default/files/Avazhaye%20Khosh%20Janan%20Track%201.mp3</w:t>
        </w:r>
      </w:hyperlink>
      <w:r w:rsidRPr="00811266">
        <w:rPr>
          <w:rStyle w:val="Hyperlink"/>
          <w:rFonts w:cs="Times New Roman"/>
          <w:sz w:val="20"/>
          <w:szCs w:val="20"/>
          <w:u w:val="none"/>
        </w:rPr>
        <w:t>;</w:t>
      </w:r>
      <w:r w:rsidRPr="00BE49BA">
        <w:rPr>
          <w:rStyle w:val="Hyperlink"/>
          <w:rFonts w:cs="Times New Roman"/>
          <w:sz w:val="20"/>
          <w:szCs w:val="20"/>
          <w:u w:val="none"/>
        </w:rPr>
        <w:t xml:space="preserve"> </w:t>
      </w:r>
      <w:r w:rsidRPr="00811266">
        <w:rPr>
          <w:rFonts w:cs="Times New Roman"/>
          <w:sz w:val="20"/>
          <w:szCs w:val="20"/>
          <w:rtl/>
          <w:lang w:val="fr-FR"/>
        </w:rPr>
        <w:t>الها_معبودا_عبادت</w:t>
      </w:r>
      <w:r w:rsidRPr="00BE49BA">
        <w:rPr>
          <w:rFonts w:cs="Times New Roman"/>
          <w:sz w:val="20"/>
          <w:szCs w:val="20"/>
        </w:rPr>
        <w:t xml:space="preserve">.mp3, 1/14/2017: </w:t>
      </w:r>
      <w:hyperlink r:id="rId183" w:history="1">
        <w:r w:rsidRPr="00BE49BA">
          <w:rPr>
            <w:rStyle w:val="Hyperlink"/>
            <w:rFonts w:cs="Times New Roman"/>
            <w:sz w:val="20"/>
            <w:szCs w:val="20"/>
          </w:rPr>
          <w:t>https://t.me/niaayesh</w:t>
        </w:r>
      </w:hyperlink>
    </w:p>
  </w:footnote>
  <w:footnote w:id="228">
    <w:p w14:paraId="0E100154" w14:textId="77777777" w:rsidR="00752014" w:rsidRDefault="00752014" w:rsidP="00752014">
      <w:pPr>
        <w:pStyle w:val="FootnoteText"/>
      </w:pPr>
      <w:r>
        <w:rPr>
          <w:rStyle w:val="FootnoteReference"/>
        </w:rPr>
        <w:footnoteRef/>
      </w:r>
      <w:r>
        <w:t xml:space="preserve"> Provisional translation by author.</w:t>
      </w:r>
    </w:p>
  </w:footnote>
  <w:footnote w:id="229">
    <w:p w14:paraId="39974A61" w14:textId="77777777" w:rsidR="00A570B2" w:rsidRDefault="00A570B2" w:rsidP="00A570B2">
      <w:pPr>
        <w:pStyle w:val="FootnoteText"/>
      </w:pPr>
      <w:r>
        <w:rPr>
          <w:rStyle w:val="FootnoteReference"/>
        </w:rPr>
        <w:footnoteRef/>
      </w:r>
      <w:r>
        <w:t xml:space="preserve"> </w:t>
      </w:r>
      <w:hyperlink r:id="rId184" w:history="1">
        <w:r w:rsidRPr="003008DB">
          <w:rPr>
            <w:rStyle w:val="Hyperlink"/>
          </w:rPr>
          <w:t>https://reference.bahai.org/fa/t/b/AHM/ahm-358.html</w:t>
        </w:r>
      </w:hyperlink>
    </w:p>
  </w:footnote>
  <w:footnote w:id="230">
    <w:p w14:paraId="7C0D4E4A" w14:textId="77777777" w:rsidR="00A570B2" w:rsidRPr="00AB021C" w:rsidRDefault="00A570B2" w:rsidP="00A570B2">
      <w:pPr>
        <w:spacing w:after="0"/>
        <w:rPr>
          <w:sz w:val="20"/>
          <w:szCs w:val="20"/>
        </w:rPr>
      </w:pPr>
      <w:r w:rsidRPr="00AB021C">
        <w:rPr>
          <w:rStyle w:val="FootnoteReference"/>
          <w:sz w:val="20"/>
          <w:szCs w:val="20"/>
        </w:rPr>
        <w:footnoteRef/>
      </w:r>
      <w:r w:rsidRPr="00AB021C">
        <w:rPr>
          <w:sz w:val="20"/>
          <w:szCs w:val="20"/>
        </w:rPr>
        <w:t xml:space="preserve"> </w:t>
      </w:r>
      <w:hyperlink r:id="rId185" w:history="1">
        <w:r w:rsidRPr="00AB021C">
          <w:rPr>
            <w:rStyle w:val="Hyperlink"/>
            <w:sz w:val="20"/>
            <w:szCs w:val="20"/>
          </w:rPr>
          <w:t>https://reference.bahai.org/fa/t/b/MMQ1/mmq1-170.html</w:t>
        </w:r>
      </w:hyperlink>
    </w:p>
  </w:footnote>
  <w:footnote w:id="231">
    <w:p w14:paraId="24443FBC" w14:textId="54051CA1" w:rsidR="00382F4A" w:rsidRDefault="00382F4A">
      <w:pPr>
        <w:pStyle w:val="FootnoteText"/>
      </w:pPr>
      <w:r>
        <w:rPr>
          <w:rStyle w:val="FootnoteReference"/>
        </w:rPr>
        <w:footnoteRef/>
      </w:r>
      <w:r>
        <w:t xml:space="preserve"> Provisional translation with assistance from Adib Masumian and Shahrokh Monjazeb.</w:t>
      </w:r>
    </w:p>
  </w:footnote>
  <w:footnote w:id="232">
    <w:p w14:paraId="001469E2" w14:textId="4BA8DAB6" w:rsidR="0009698B" w:rsidRDefault="0009698B" w:rsidP="0009698B">
      <w:pPr>
        <w:spacing w:after="0"/>
      </w:pPr>
      <w:r w:rsidRPr="0009698B">
        <w:rPr>
          <w:rStyle w:val="FootnoteReference"/>
          <w:sz w:val="20"/>
          <w:szCs w:val="20"/>
        </w:rPr>
        <w:footnoteRef/>
      </w:r>
      <w:r w:rsidRPr="0009698B">
        <w:rPr>
          <w:sz w:val="20"/>
          <w:szCs w:val="20"/>
        </w:rPr>
        <w:t xml:space="preserve"> </w:t>
      </w:r>
      <w:r w:rsidRPr="00BE49BA">
        <w:rPr>
          <w:rFonts w:eastAsia="Times New Roman" w:cs="Times New Roman"/>
          <w:sz w:val="20"/>
          <w:szCs w:val="20"/>
        </w:rPr>
        <w:t xml:space="preserve">Source: elahi. </w:t>
      </w:r>
      <w:r w:rsidRPr="0009698B">
        <w:rPr>
          <w:rFonts w:eastAsia="Times New Roman" w:cs="Times New Roman"/>
          <w:sz w:val="20"/>
          <w:szCs w:val="20"/>
        </w:rPr>
        <w:t xml:space="preserve">Daste ghodrat.mp3, </w:t>
      </w:r>
      <w:r w:rsidRPr="0009698B">
        <w:rPr>
          <w:rFonts w:cs="Times New Roman"/>
          <w:sz w:val="20"/>
          <w:szCs w:val="20"/>
        </w:rPr>
        <w:t xml:space="preserve">October 25, 2017: </w:t>
      </w:r>
      <w:hyperlink r:id="rId186" w:history="1">
        <w:r w:rsidRPr="0009698B">
          <w:rPr>
            <w:rFonts w:cs="Times New Roman"/>
            <w:color w:val="0563C1" w:themeColor="hyperlink"/>
            <w:sz w:val="20"/>
            <w:szCs w:val="20"/>
            <w:u w:val="single"/>
          </w:rPr>
          <w:t>https://t.me.niaayesh</w:t>
        </w:r>
      </w:hyperlink>
      <w:r>
        <w:rPr>
          <w:rFonts w:cs="Times New Roman"/>
          <w:color w:val="0563C1" w:themeColor="hyperlink"/>
          <w:sz w:val="20"/>
          <w:szCs w:val="20"/>
        </w:rPr>
        <w:t xml:space="preserve"> </w:t>
      </w:r>
    </w:p>
  </w:footnote>
  <w:footnote w:id="233">
    <w:p w14:paraId="3FEC4BAC" w14:textId="77777777" w:rsidR="00120089" w:rsidRDefault="00120089" w:rsidP="00120089">
      <w:pPr>
        <w:pStyle w:val="FootnoteText"/>
      </w:pPr>
      <w:r>
        <w:rPr>
          <w:rStyle w:val="FootnoteReference"/>
        </w:rPr>
        <w:footnoteRef/>
      </w:r>
      <w:r>
        <w:t xml:space="preserve"> Provisional translation.</w:t>
      </w:r>
    </w:p>
  </w:footnote>
  <w:footnote w:id="234">
    <w:p w14:paraId="7E955DB0" w14:textId="2E1DCF17" w:rsidR="00737C50" w:rsidRDefault="00737C50">
      <w:pPr>
        <w:pStyle w:val="FootnoteText"/>
      </w:pPr>
      <w:r>
        <w:rPr>
          <w:rStyle w:val="FootnoteReference"/>
        </w:rPr>
        <w:footnoteRef/>
      </w:r>
      <w:r>
        <w:t xml:space="preserve"> </w:t>
      </w:r>
      <w:hyperlink r:id="rId187" w:history="1">
        <w:r w:rsidRPr="00971C32">
          <w:rPr>
            <w:rStyle w:val="Hyperlink"/>
          </w:rPr>
          <w:t>https://reference.bahai.org/fa/t/ab/MMA/mma-45.html</w:t>
        </w:r>
      </w:hyperlink>
      <w:r>
        <w:rPr>
          <w:rStyle w:val="Hyperlink"/>
        </w:rPr>
        <w:t xml:space="preserve"> </w:t>
      </w:r>
    </w:p>
  </w:footnote>
  <w:footnote w:id="235">
    <w:p w14:paraId="41EB06B0" w14:textId="77777777" w:rsidR="00621EDB" w:rsidRDefault="00621EDB" w:rsidP="00621EDB">
      <w:pPr>
        <w:pStyle w:val="FootnoteText"/>
      </w:pPr>
      <w:r>
        <w:rPr>
          <w:rStyle w:val="FootnoteReference"/>
        </w:rPr>
        <w:footnoteRef/>
      </w:r>
      <w:r>
        <w:t xml:space="preserve"> See also the translations for Tablets 164 and 167 on the Nayriz: </w:t>
      </w:r>
      <w:hyperlink r:id="rId188" w:history="1">
        <w:r w:rsidRPr="00EC3B4F">
          <w:rPr>
            <w:rStyle w:val="Hyperlink"/>
          </w:rPr>
          <w:t>https://nayriz.org/template.php</w:t>
        </w:r>
      </w:hyperlink>
      <w:r>
        <w:t xml:space="preserve"> .</w:t>
      </w:r>
      <w:r w:rsidRPr="00EC3D25">
        <w:t xml:space="preserve"> </w:t>
      </w:r>
      <w:r>
        <w:t xml:space="preserve">  </w:t>
      </w:r>
    </w:p>
  </w:footnote>
  <w:footnote w:id="236">
    <w:p w14:paraId="37AC08F8" w14:textId="3900E3A8" w:rsidR="0009698B" w:rsidRPr="0009698B" w:rsidRDefault="0009698B" w:rsidP="00973402">
      <w:pPr>
        <w:spacing w:after="0"/>
        <w:rPr>
          <w:lang w:val="fr-FR"/>
        </w:rPr>
      </w:pPr>
      <w:r w:rsidRPr="0009698B">
        <w:rPr>
          <w:rStyle w:val="FootnoteReference"/>
          <w:sz w:val="20"/>
          <w:szCs w:val="20"/>
        </w:rPr>
        <w:footnoteRef/>
      </w:r>
      <w:r w:rsidRPr="0009698B">
        <w:rPr>
          <w:sz w:val="20"/>
          <w:szCs w:val="20"/>
          <w:lang w:val="fr-FR"/>
        </w:rPr>
        <w:t xml:space="preserve"> </w:t>
      </w:r>
      <w:r w:rsidRPr="0009698B">
        <w:rPr>
          <w:rFonts w:cs="Times New Roman"/>
          <w:color w:val="555555"/>
          <w:kern w:val="2"/>
          <w:sz w:val="20"/>
          <w:szCs w:val="20"/>
          <w:shd w:val="clear" w:color="auto" w:fill="FEFFFF"/>
          <w:lang w:val="fr-FR"/>
        </w:rPr>
        <w:t xml:space="preserve">Sources: </w:t>
      </w:r>
      <w:hyperlink r:id="rId189" w:history="1">
        <w:r w:rsidRPr="0009698B">
          <w:rPr>
            <w:rFonts w:cs="Times New Roman"/>
            <w:color w:val="0563C1" w:themeColor="hyperlink"/>
            <w:kern w:val="2"/>
            <w:sz w:val="20"/>
            <w:szCs w:val="20"/>
            <w:u w:val="single"/>
            <w:shd w:val="clear" w:color="auto" w:fill="FEFFFF"/>
            <w:lang w:val="fr-FR"/>
          </w:rPr>
          <w:t>https://www.youtube.com/watch?v=e_6cDQouwWk</w:t>
        </w:r>
      </w:hyperlink>
      <w:r w:rsidRPr="0009698B">
        <w:rPr>
          <w:rFonts w:cs="Times New Roman"/>
          <w:color w:val="0563C1" w:themeColor="hyperlink"/>
          <w:kern w:val="2"/>
          <w:sz w:val="20"/>
          <w:szCs w:val="20"/>
          <w:shd w:val="clear" w:color="auto" w:fill="FEFFFF"/>
          <w:lang w:val="fr-FR"/>
        </w:rPr>
        <w:t xml:space="preserve">; </w:t>
      </w:r>
      <w:hyperlink r:id="rId190" w:history="1">
        <w:r w:rsidRPr="0009698B">
          <w:rPr>
            <w:rStyle w:val="Hyperlink"/>
            <w:rFonts w:cs="Times New Roman"/>
            <w:kern w:val="2"/>
            <w:sz w:val="20"/>
            <w:szCs w:val="20"/>
            <w:shd w:val="clear" w:color="auto" w:fill="FEFFFF"/>
            <w:lang w:val="fr-FR"/>
          </w:rPr>
          <w:t>http://aeenebahai.org/fa/taxonomy/term/365?page=1</w:t>
        </w:r>
      </w:hyperlink>
    </w:p>
  </w:footnote>
  <w:footnote w:id="237">
    <w:p w14:paraId="3759927A" w14:textId="75CF3E6D" w:rsidR="00120089" w:rsidRDefault="00120089" w:rsidP="00120089">
      <w:pPr>
        <w:spacing w:after="0"/>
      </w:pPr>
      <w:r w:rsidRPr="00120089">
        <w:rPr>
          <w:rStyle w:val="FootnoteReference"/>
          <w:sz w:val="20"/>
          <w:szCs w:val="18"/>
        </w:rPr>
        <w:footnoteRef/>
      </w:r>
      <w:r w:rsidRPr="00120089">
        <w:rPr>
          <w:sz w:val="20"/>
          <w:szCs w:val="18"/>
        </w:rPr>
        <w:t xml:space="preserve"> </w:t>
      </w:r>
      <w:r w:rsidRPr="00120089">
        <w:rPr>
          <w:rFonts w:asciiTheme="majorBidi" w:hAnsiTheme="majorBidi" w:cstheme="majorBidi"/>
          <w:color w:val="555555"/>
          <w:kern w:val="2"/>
          <w:sz w:val="20"/>
          <w:szCs w:val="20"/>
          <w:shd w:val="clear" w:color="auto" w:fill="FEFFFF"/>
          <w14:ligatures w14:val="standardContextual"/>
        </w:rPr>
        <w:t>Provisional English translation by author</w:t>
      </w:r>
      <w:r>
        <w:rPr>
          <w:rFonts w:asciiTheme="majorBidi" w:hAnsiTheme="majorBidi" w:cstheme="majorBidi"/>
          <w:color w:val="555555"/>
          <w:kern w:val="2"/>
          <w:sz w:val="20"/>
          <w:szCs w:val="20"/>
          <w:shd w:val="clear" w:color="auto" w:fill="FEFFFF"/>
          <w14:ligatures w14:val="standardContextual"/>
        </w:rPr>
        <w:t>.</w:t>
      </w:r>
    </w:p>
  </w:footnote>
  <w:footnote w:id="238">
    <w:p w14:paraId="202AF2CA" w14:textId="77777777" w:rsidR="009C23C3" w:rsidRDefault="009C23C3" w:rsidP="009C23C3">
      <w:pPr>
        <w:pStyle w:val="FootnoteText"/>
      </w:pPr>
      <w:r>
        <w:rPr>
          <w:rStyle w:val="FootnoteReference"/>
        </w:rPr>
        <w:footnoteRef/>
      </w:r>
      <w:r>
        <w:t xml:space="preserve"> </w:t>
      </w:r>
      <w:hyperlink r:id="rId191" w:history="1">
        <w:r w:rsidRPr="006C1835">
          <w:rPr>
            <w:rStyle w:val="Hyperlink"/>
          </w:rPr>
          <w:t>https://reference.bahai.org/fa/t/ab/MMA/mma-49.html</w:t>
        </w:r>
      </w:hyperlink>
    </w:p>
  </w:footnote>
  <w:footnote w:id="239">
    <w:p w14:paraId="2AB0F5AB" w14:textId="16F76901" w:rsidR="009C23C3" w:rsidRDefault="009C23C3" w:rsidP="009C23C3">
      <w:pPr>
        <w:pStyle w:val="FootnoteText"/>
      </w:pPr>
      <w:r>
        <w:rPr>
          <w:rStyle w:val="FootnoteReference"/>
        </w:rPr>
        <w:footnoteRef/>
      </w:r>
      <w:r>
        <w:t xml:space="preserve"> Provisional translation.</w:t>
      </w:r>
      <w:r w:rsidR="00701E50">
        <w:t>by author</w:t>
      </w:r>
      <w:r w:rsidR="009A6EC0">
        <w:t>.</w:t>
      </w:r>
    </w:p>
  </w:footnote>
  <w:footnote w:id="240">
    <w:p w14:paraId="1C597BCD" w14:textId="0F7EA821" w:rsidR="0009698B" w:rsidRPr="00BE49BA" w:rsidRDefault="0009698B" w:rsidP="0009698B">
      <w:pPr>
        <w:spacing w:after="0"/>
      </w:pPr>
      <w:r w:rsidRPr="0009698B">
        <w:rPr>
          <w:rStyle w:val="FootnoteReference"/>
          <w:sz w:val="20"/>
          <w:szCs w:val="20"/>
        </w:rPr>
        <w:footnoteRef/>
      </w:r>
      <w:r w:rsidRPr="00BE49BA">
        <w:rPr>
          <w:sz w:val="20"/>
          <w:szCs w:val="20"/>
        </w:rPr>
        <w:t xml:space="preserve"> </w:t>
      </w:r>
      <w:r w:rsidRPr="00BE49BA">
        <w:rPr>
          <w:rFonts w:cs="Times New Roman"/>
          <w:sz w:val="20"/>
          <w:szCs w:val="20"/>
        </w:rPr>
        <w:t xml:space="preserve">Sources: </w:t>
      </w:r>
      <w:hyperlink r:id="rId192" w:history="1">
        <w:r w:rsidRPr="00BE49BA">
          <w:rPr>
            <w:rStyle w:val="Hyperlink"/>
            <w:rFonts w:cs="Times New Roman"/>
            <w:sz w:val="20"/>
            <w:szCs w:val="20"/>
          </w:rPr>
          <w:t>https://donyayebahai.org/sites/default/files/Mohtajim%20va%20Montazere%20Taeed%20to.mp3</w:t>
        </w:r>
      </w:hyperlink>
      <w:r w:rsidRPr="00BE49BA">
        <w:rPr>
          <w:rStyle w:val="Hyperlink"/>
          <w:rFonts w:cs="Times New Roman"/>
          <w:sz w:val="20"/>
          <w:szCs w:val="20"/>
          <w:u w:val="none"/>
        </w:rPr>
        <w:t xml:space="preserve">; </w:t>
      </w:r>
      <w:r w:rsidRPr="00BE49BA">
        <w:rPr>
          <w:rFonts w:cs="Times New Roman"/>
          <w:sz w:val="20"/>
          <w:szCs w:val="20"/>
        </w:rPr>
        <w:t xml:space="preserve">Mohtajim va montazere taeide to.mp3, 3/2/2020: </w:t>
      </w:r>
      <w:hyperlink r:id="rId193" w:history="1">
        <w:r w:rsidRPr="00BE49BA">
          <w:rPr>
            <w:rStyle w:val="Hyperlink"/>
            <w:rFonts w:cs="Times New Roman"/>
            <w:sz w:val="20"/>
            <w:szCs w:val="20"/>
          </w:rPr>
          <w:t>https://t.me/niaayesh</w:t>
        </w:r>
      </w:hyperlink>
    </w:p>
  </w:footnote>
  <w:footnote w:id="241">
    <w:p w14:paraId="49DC6571" w14:textId="77777777" w:rsidR="00120089" w:rsidRDefault="00120089" w:rsidP="00120089">
      <w:pPr>
        <w:pStyle w:val="FootnoteText"/>
      </w:pPr>
      <w:r>
        <w:rPr>
          <w:rStyle w:val="FootnoteReference"/>
        </w:rPr>
        <w:footnoteRef/>
      </w:r>
      <w:r>
        <w:t xml:space="preserve"> Provisional translation by author.</w:t>
      </w:r>
    </w:p>
  </w:footnote>
  <w:footnote w:id="242">
    <w:p w14:paraId="16B6FEF2" w14:textId="77777777" w:rsidR="00BA67D3" w:rsidRDefault="00BA67D3" w:rsidP="00BA67D3">
      <w:pPr>
        <w:pStyle w:val="FootnoteText"/>
      </w:pPr>
      <w:r>
        <w:rPr>
          <w:rStyle w:val="FootnoteReference"/>
        </w:rPr>
        <w:footnoteRef/>
      </w:r>
      <w:r>
        <w:t xml:space="preserve"> </w:t>
      </w:r>
      <w:hyperlink r:id="rId194" w:history="1">
        <w:r w:rsidRPr="006C1835">
          <w:rPr>
            <w:rStyle w:val="Hyperlink"/>
          </w:rPr>
          <w:t>https://reference.bahai.org/fa/t/b/AHM/ahm-57.html</w:t>
        </w:r>
      </w:hyperlink>
    </w:p>
  </w:footnote>
  <w:footnote w:id="243">
    <w:p w14:paraId="055F4E1A" w14:textId="77777777" w:rsidR="00BA67D3" w:rsidRDefault="00BA67D3" w:rsidP="00BA67D3">
      <w:pPr>
        <w:pStyle w:val="FootnoteText"/>
      </w:pPr>
      <w:r>
        <w:rPr>
          <w:rStyle w:val="FootnoteReference"/>
        </w:rPr>
        <w:footnoteRef/>
      </w:r>
      <w:r>
        <w:t xml:space="preserve"> </w:t>
      </w:r>
      <w:hyperlink r:id="rId195" w:history="1">
        <w:r w:rsidRPr="006C1835">
          <w:rPr>
            <w:rStyle w:val="Hyperlink"/>
          </w:rPr>
          <w:t>https://reference.bahai.org/en/t/b/PM/pm-155.html</w:t>
        </w:r>
      </w:hyperlink>
    </w:p>
  </w:footnote>
  <w:footnote w:id="244">
    <w:p w14:paraId="3840CCA2" w14:textId="11BE4034" w:rsidR="0009698B" w:rsidRPr="00E86BF7" w:rsidRDefault="0009698B" w:rsidP="007E278F">
      <w:pPr>
        <w:spacing w:after="0"/>
        <w:rPr>
          <w:lang w:val="fr-FR"/>
        </w:rPr>
      </w:pPr>
      <w:r w:rsidRPr="007E278F">
        <w:rPr>
          <w:rStyle w:val="FootnoteReference"/>
          <w:sz w:val="20"/>
          <w:szCs w:val="20"/>
        </w:rPr>
        <w:footnoteRef/>
      </w:r>
      <w:r w:rsidRPr="00E86BF7">
        <w:rPr>
          <w:sz w:val="20"/>
          <w:szCs w:val="20"/>
          <w:lang w:val="fr-FR"/>
        </w:rPr>
        <w:t xml:space="preserve"> Source: </w:t>
      </w:r>
      <w:r w:rsidRPr="007E278F">
        <w:rPr>
          <w:rFonts w:cs="Times New Roman"/>
          <w:sz w:val="20"/>
          <w:szCs w:val="20"/>
          <w:shd w:val="clear" w:color="auto" w:fill="FFFFFF"/>
          <w:rtl/>
        </w:rPr>
        <w:t>قلبا طاهرا</w:t>
      </w:r>
      <w:r w:rsidRPr="00E86BF7">
        <w:rPr>
          <w:rFonts w:cs="Times New Roman"/>
          <w:sz w:val="20"/>
          <w:szCs w:val="20"/>
          <w:shd w:val="clear" w:color="auto" w:fill="FFFFFF"/>
          <w:lang w:val="fr-FR"/>
        </w:rPr>
        <w:t xml:space="preserve">.mp3, 1/18/2018: </w:t>
      </w:r>
      <w:hyperlink r:id="rId196" w:history="1">
        <w:r w:rsidRPr="00E86BF7">
          <w:rPr>
            <w:rStyle w:val="Hyperlink"/>
            <w:rFonts w:cs="Times New Roman"/>
            <w:sz w:val="20"/>
            <w:szCs w:val="20"/>
            <w:shd w:val="clear" w:color="auto" w:fill="FFFFFF"/>
            <w:lang w:val="fr-FR"/>
          </w:rPr>
          <w:t>https://t.me/nourmusic</w:t>
        </w:r>
      </w:hyperlink>
    </w:p>
  </w:footnote>
  <w:footnote w:id="245">
    <w:p w14:paraId="3F19D793" w14:textId="77777777" w:rsidR="007E278F" w:rsidRPr="007E278F" w:rsidRDefault="007E278F" w:rsidP="007E278F">
      <w:pPr>
        <w:spacing w:after="0"/>
        <w:rPr>
          <w:rFonts w:cs="Times New Roman"/>
          <w:kern w:val="2"/>
          <w:sz w:val="20"/>
          <w:szCs w:val="20"/>
          <w:shd w:val="clear" w:color="auto" w:fill="FFFFFF"/>
          <w:lang w:val="fr-FR"/>
        </w:rPr>
      </w:pPr>
      <w:r w:rsidRPr="007E278F">
        <w:rPr>
          <w:rStyle w:val="FootnoteReference"/>
          <w:sz w:val="20"/>
          <w:szCs w:val="20"/>
        </w:rPr>
        <w:footnoteRef/>
      </w:r>
      <w:r w:rsidRPr="007E278F">
        <w:rPr>
          <w:sz w:val="20"/>
          <w:szCs w:val="20"/>
          <w:lang w:val="fr-FR"/>
        </w:rPr>
        <w:t xml:space="preserve"> </w:t>
      </w:r>
      <w:r w:rsidRPr="007E278F">
        <w:rPr>
          <w:rFonts w:cs="Times New Roman"/>
          <w:kern w:val="2"/>
          <w:sz w:val="20"/>
          <w:szCs w:val="20"/>
          <w:shd w:val="clear" w:color="auto" w:fill="FFFFFF"/>
          <w:lang w:val="fr-FR"/>
        </w:rPr>
        <w:t xml:space="preserve">Source: </w:t>
      </w:r>
      <w:hyperlink r:id="rId197" w:history="1">
        <w:r w:rsidRPr="007E278F">
          <w:rPr>
            <w:rFonts w:cs="Times New Roman"/>
            <w:color w:val="0563C1" w:themeColor="hyperlink"/>
            <w:kern w:val="2"/>
            <w:sz w:val="20"/>
            <w:szCs w:val="20"/>
            <w:u w:val="single"/>
            <w:shd w:val="clear" w:color="auto" w:fill="FFFFFF"/>
            <w:lang w:val="fr-FR"/>
          </w:rPr>
          <w:t>http://aeenebahai.org/fa/taxonomy/term/365?page=1</w:t>
        </w:r>
      </w:hyperlink>
    </w:p>
    <w:p w14:paraId="59081887" w14:textId="5D6FEF34" w:rsidR="007E278F" w:rsidRPr="007E278F" w:rsidRDefault="007E278F">
      <w:pPr>
        <w:pStyle w:val="FootnoteText"/>
        <w:rPr>
          <w:lang w:val="fr-FR"/>
        </w:rPr>
      </w:pPr>
    </w:p>
  </w:footnote>
  <w:footnote w:id="246">
    <w:p w14:paraId="4A5FC12F" w14:textId="0F78F86A" w:rsidR="00737C50" w:rsidRPr="00BE49BA" w:rsidRDefault="00737C50">
      <w:pPr>
        <w:pStyle w:val="FootnoteText"/>
        <w:rPr>
          <w:lang w:val="fr-FR"/>
        </w:rPr>
      </w:pPr>
      <w:r>
        <w:rPr>
          <w:rStyle w:val="FootnoteReference"/>
        </w:rPr>
        <w:footnoteRef/>
      </w:r>
      <w:r w:rsidRPr="00BE49BA">
        <w:rPr>
          <w:lang w:val="fr-FR"/>
        </w:rPr>
        <w:t xml:space="preserve">  </w:t>
      </w:r>
      <w:hyperlink r:id="rId198" w:anchor="pg294" w:history="1">
        <w:r w:rsidRPr="00BE49BA">
          <w:rPr>
            <w:rStyle w:val="Hyperlink"/>
            <w:rFonts w:eastAsia="Times New Roman"/>
            <w:lang w:val="fr-FR"/>
          </w:rPr>
          <w:t>https://reference.bahai.org/fa/t/ab/MMA/mma-297.html#pg294</w:t>
        </w:r>
      </w:hyperlink>
    </w:p>
  </w:footnote>
  <w:footnote w:id="247">
    <w:p w14:paraId="00AC534A" w14:textId="77777777" w:rsidR="003B1C6D" w:rsidRDefault="003B1C6D" w:rsidP="003B1C6D">
      <w:pPr>
        <w:pStyle w:val="FootnoteText"/>
      </w:pPr>
      <w:r>
        <w:rPr>
          <w:rStyle w:val="FootnoteReference"/>
        </w:rPr>
        <w:footnoteRef/>
      </w:r>
      <w:r>
        <w:t xml:space="preserve"> Provisional translation by Adib Masumian: </w:t>
      </w:r>
      <w:hyperlink r:id="rId199" w:history="1">
        <w:r w:rsidRPr="000D0575">
          <w:rPr>
            <w:rStyle w:val="Hyperlink"/>
          </w:rPr>
          <w:t>https://adibmasumian.com/translations/abdul-baha-prayer-ease-affairs/</w:t>
        </w:r>
      </w:hyperlink>
    </w:p>
  </w:footnote>
  <w:footnote w:id="248">
    <w:p w14:paraId="139ADD89" w14:textId="52BC611D" w:rsidR="007E278F" w:rsidRDefault="007E278F" w:rsidP="00724ADB">
      <w:pPr>
        <w:spacing w:after="0"/>
      </w:pPr>
      <w:r w:rsidRPr="007E278F">
        <w:rPr>
          <w:rStyle w:val="FootnoteReference"/>
          <w:sz w:val="20"/>
          <w:szCs w:val="20"/>
        </w:rPr>
        <w:footnoteRef/>
      </w:r>
      <w:r w:rsidRPr="007E278F">
        <w:rPr>
          <w:sz w:val="20"/>
          <w:szCs w:val="20"/>
        </w:rPr>
        <w:t xml:space="preserve"> </w:t>
      </w:r>
      <w:r w:rsidRPr="007E278F">
        <w:rPr>
          <w:rFonts w:cs="Times New Roman"/>
          <w:color w:val="000000" w:themeColor="text1"/>
          <w:sz w:val="20"/>
          <w:szCs w:val="20"/>
          <w:shd w:val="clear" w:color="auto" w:fill="FFFFFF"/>
        </w:rPr>
        <w:t>Sources</w:t>
      </w:r>
      <w:r w:rsidRPr="007E278F">
        <w:rPr>
          <w:rFonts w:cs="Times New Roman"/>
          <w:color w:val="666666"/>
          <w:sz w:val="20"/>
          <w:szCs w:val="20"/>
          <w:shd w:val="clear" w:color="auto" w:fill="FFFFFF"/>
        </w:rPr>
        <w:t xml:space="preserve">: </w:t>
      </w:r>
      <w:r w:rsidRPr="007E278F">
        <w:rPr>
          <w:rFonts w:cs="Times New Roman"/>
          <w:color w:val="666666"/>
          <w:sz w:val="20"/>
          <w:szCs w:val="20"/>
          <w:shd w:val="clear" w:color="auto" w:fill="FFFFFF"/>
          <w:rtl/>
        </w:rPr>
        <w:t>دعای طلب تائید، گشایش و عزت در امور</w:t>
      </w:r>
      <w:r w:rsidRPr="007E278F">
        <w:rPr>
          <w:rFonts w:cs="Times New Roman"/>
          <w:color w:val="666666"/>
          <w:sz w:val="20"/>
          <w:szCs w:val="20"/>
          <w:shd w:val="clear" w:color="auto" w:fill="FFFFFF"/>
        </w:rPr>
        <w:t xml:space="preserve"> </w:t>
      </w:r>
      <w:hyperlink r:id="rId200" w:history="1">
        <w:r w:rsidRPr="007E278F">
          <w:rPr>
            <w:rStyle w:val="Hyperlink"/>
            <w:rFonts w:cs="Times New Roman"/>
            <w:sz w:val="20"/>
            <w:szCs w:val="20"/>
          </w:rPr>
          <w:t>https://www.youtube.com/watch?v=LYyD7KXw4Xw</w:t>
        </w:r>
      </w:hyperlink>
      <w:r w:rsidRPr="007E278F">
        <w:rPr>
          <w:rStyle w:val="Hyperlink"/>
          <w:rFonts w:cs="Times New Roman"/>
          <w:sz w:val="20"/>
          <w:szCs w:val="20"/>
          <w:u w:val="none"/>
        </w:rPr>
        <w:t xml:space="preserve">; </w:t>
      </w:r>
      <w:r w:rsidRPr="007E278F">
        <w:rPr>
          <w:rFonts w:cs="Times New Roman"/>
          <w:color w:val="000000" w:themeColor="text1"/>
          <w:sz w:val="20"/>
          <w:szCs w:val="20"/>
          <w:rtl/>
        </w:rPr>
        <w:t>دعای دسته جمعی جدید</w:t>
      </w:r>
      <w:r w:rsidRPr="007E278F">
        <w:rPr>
          <w:rFonts w:cs="Times New Roman"/>
          <w:color w:val="000000" w:themeColor="text1"/>
          <w:sz w:val="20"/>
          <w:szCs w:val="20"/>
        </w:rPr>
        <w:t xml:space="preserve">.mp3 December 20, 2019: </w:t>
      </w:r>
      <w:hyperlink r:id="rId201" w:history="1">
        <w:r w:rsidRPr="007E278F">
          <w:rPr>
            <w:rStyle w:val="Hyperlink"/>
            <w:rFonts w:cs="Times New Roman"/>
            <w:sz w:val="20"/>
            <w:szCs w:val="20"/>
          </w:rPr>
          <w:t>https://t.me/Andishebahai</w:t>
        </w:r>
      </w:hyperlink>
    </w:p>
  </w:footnote>
  <w:footnote w:id="249">
    <w:p w14:paraId="4CF16222" w14:textId="70A56755" w:rsidR="00BE2472" w:rsidRDefault="00BE2472">
      <w:pPr>
        <w:pStyle w:val="FootnoteText"/>
      </w:pPr>
      <w:r>
        <w:rPr>
          <w:rStyle w:val="FootnoteReference"/>
        </w:rPr>
        <w:footnoteRef/>
      </w:r>
      <w:r>
        <w:t xml:space="preserve"> Provisional translation by Adib Masumian.</w:t>
      </w:r>
    </w:p>
  </w:footnote>
  <w:footnote w:id="250">
    <w:p w14:paraId="53AFD587" w14:textId="0ED03705" w:rsidR="00447BE5" w:rsidRDefault="00447BE5" w:rsidP="00715EC4">
      <w:pPr>
        <w:pStyle w:val="FootnoteText"/>
      </w:pPr>
      <w:r>
        <w:rPr>
          <w:rStyle w:val="FootnoteReference"/>
        </w:rPr>
        <w:footnoteRef/>
      </w:r>
      <w:r>
        <w:t xml:space="preserve"> Provisional translation by author.</w:t>
      </w:r>
    </w:p>
  </w:footnote>
  <w:footnote w:id="251">
    <w:p w14:paraId="2BD887B6" w14:textId="16590330" w:rsidR="00987E7A" w:rsidRDefault="00987E7A" w:rsidP="00987E7A">
      <w:pPr>
        <w:pStyle w:val="FootnoteText"/>
      </w:pPr>
      <w:r>
        <w:rPr>
          <w:rStyle w:val="FootnoteReference"/>
        </w:rPr>
        <w:footnoteRef/>
      </w:r>
      <w:r>
        <w:t xml:space="preserve"> </w:t>
      </w:r>
      <w:sdt>
        <w:sdtPr>
          <w:id w:val="-1450152490"/>
          <w:citation/>
        </w:sdtPr>
        <w:sdtContent>
          <w:r>
            <w:fldChar w:fldCharType="begin"/>
          </w:r>
          <w:r>
            <w:instrText xml:space="preserve"> CITATION Ste21 \l 1033 </w:instrText>
          </w:r>
          <w:r>
            <w:fldChar w:fldCharType="separate"/>
          </w:r>
          <w:r w:rsidR="005539EF">
            <w:rPr>
              <w:noProof/>
            </w:rPr>
            <w:t>(Lambden, The Surat al-`Ibad n.d.)</w:t>
          </w:r>
          <w:r>
            <w:fldChar w:fldCharType="end"/>
          </w:r>
        </w:sdtContent>
      </w:sdt>
      <w:r w:rsidR="00DD7FDB">
        <w:t>.</w:t>
      </w:r>
    </w:p>
  </w:footnote>
  <w:footnote w:id="252">
    <w:p w14:paraId="77C4C87F" w14:textId="77777777" w:rsidR="00CC4C86" w:rsidRDefault="00CC4C86" w:rsidP="00CC4C86">
      <w:pPr>
        <w:pStyle w:val="FootnoteText"/>
      </w:pPr>
      <w:r>
        <w:rPr>
          <w:rStyle w:val="FootnoteReference"/>
        </w:rPr>
        <w:footnoteRef/>
      </w:r>
      <w:r>
        <w:t xml:space="preserve"> </w:t>
      </w:r>
      <w:hyperlink r:id="rId202" w:anchor="533738942" w:history="1">
        <w:r w:rsidRPr="0086780F">
          <w:rPr>
            <w:rStyle w:val="Hyperlink"/>
          </w:rPr>
          <w:t>https://www.bahai.org/library/authoritative-texts/bahaullah/additional-prayers-revealed-bahaullah/182178792/1#533738942</w:t>
        </w:r>
      </w:hyperlink>
    </w:p>
  </w:footnote>
  <w:footnote w:id="253">
    <w:p w14:paraId="396CF920" w14:textId="0B5A72A8" w:rsidR="003F324A" w:rsidRDefault="003F324A" w:rsidP="00973402">
      <w:pPr>
        <w:shd w:val="clear" w:color="auto" w:fill="FFFFFF"/>
        <w:spacing w:after="0" w:line="240" w:lineRule="auto"/>
        <w:textAlignment w:val="baseline"/>
      </w:pPr>
      <w:r w:rsidRPr="003F324A">
        <w:rPr>
          <w:rStyle w:val="FootnoteReference"/>
          <w:sz w:val="20"/>
          <w:szCs w:val="20"/>
        </w:rPr>
        <w:footnoteRef/>
      </w:r>
      <w:r w:rsidRPr="003F324A">
        <w:rPr>
          <w:sz w:val="20"/>
          <w:szCs w:val="20"/>
        </w:rPr>
        <w:t xml:space="preserve"> </w:t>
      </w:r>
      <w:r w:rsidRPr="003F324A">
        <w:rPr>
          <w:rFonts w:eastAsia="Times New Roman" w:cs="Times New Roman"/>
          <w:color w:val="262626"/>
          <w:sz w:val="20"/>
          <w:szCs w:val="20"/>
        </w:rPr>
        <w:t xml:space="preserve">Sources: </w:t>
      </w:r>
      <w:r w:rsidRPr="003F324A">
        <w:rPr>
          <w:rFonts w:cs="Times New Roman"/>
          <w:sz w:val="20"/>
          <w:szCs w:val="20"/>
        </w:rPr>
        <w:t>“Subhanika al-Lahum” is labelled as a group prayer in the recording (</w:t>
      </w:r>
      <w:r w:rsidRPr="003F324A">
        <w:rPr>
          <w:rFonts w:cs="Times New Roman"/>
          <w:i/>
          <w:iCs/>
          <w:sz w:val="20"/>
          <w:szCs w:val="20"/>
        </w:rPr>
        <w:t>du’á-i dast-i jam’í</w:t>
      </w:r>
      <w:r w:rsidRPr="003F324A">
        <w:rPr>
          <w:rFonts w:cs="Times New Roman"/>
          <w:sz w:val="20"/>
          <w:szCs w:val="20"/>
        </w:rPr>
        <w:t xml:space="preserve">). Refer particularly to the rhythmic sound of the daf with its rings. </w:t>
      </w:r>
      <w:r w:rsidRPr="003F324A">
        <w:rPr>
          <w:rFonts w:eastAsia="Times New Roman" w:cs="Times New Roman"/>
          <w:color w:val="262626"/>
          <w:sz w:val="20"/>
          <w:szCs w:val="20"/>
          <w:rtl/>
        </w:rPr>
        <w:t>دعای دسته جمعی، سُبحانک اللهُمَّ یا الهی</w:t>
      </w:r>
      <w:r w:rsidRPr="003F324A">
        <w:rPr>
          <w:rFonts w:eastAsia="Times New Roman" w:cs="Times New Roman"/>
          <w:color w:val="262626"/>
          <w:sz w:val="20"/>
          <w:szCs w:val="20"/>
        </w:rPr>
        <w:t xml:space="preserve">; </w:t>
      </w:r>
      <w:hyperlink r:id="rId203" w:history="1">
        <w:r w:rsidRPr="003F324A">
          <w:rPr>
            <w:rStyle w:val="Hyperlink"/>
            <w:rFonts w:cs="Times New Roman"/>
            <w:sz w:val="20"/>
            <w:szCs w:val="20"/>
          </w:rPr>
          <w:t>https://www.youtube.com/watch?v=tAZc8V7r_y4&amp;list=PLaDxiO1rZxMdhvN34iaZwiPtgu9TDyXYl&amp;index=6</w:t>
        </w:r>
      </w:hyperlink>
      <w:r w:rsidRPr="003F324A">
        <w:rPr>
          <w:rStyle w:val="Hyperlink"/>
          <w:rFonts w:cs="Times New Roman"/>
          <w:sz w:val="20"/>
          <w:szCs w:val="20"/>
          <w:u w:val="none"/>
        </w:rPr>
        <w:t xml:space="preserve">; </w:t>
      </w:r>
      <w:r w:rsidRPr="003F324A">
        <w:rPr>
          <w:rStyle w:val="Hyperlink"/>
          <w:rFonts w:cs="Times New Roman"/>
          <w:color w:val="auto"/>
          <w:sz w:val="20"/>
          <w:szCs w:val="20"/>
          <w:u w:val="none"/>
          <w:rtl/>
        </w:rPr>
        <w:t>سُبحانک_اللهُمَّ_یا_الهی_طهر_عینی</w:t>
      </w:r>
      <w:r w:rsidRPr="003F324A">
        <w:rPr>
          <w:rStyle w:val="Hyperlink"/>
          <w:rFonts w:cs="Times New Roman"/>
          <w:color w:val="auto"/>
          <w:sz w:val="20"/>
          <w:szCs w:val="20"/>
          <w:u w:val="none"/>
        </w:rPr>
        <w:t xml:space="preserve">.mp3, 1/14/2021: </w:t>
      </w:r>
      <w:hyperlink r:id="rId204" w:history="1">
        <w:r w:rsidRPr="003F324A">
          <w:rPr>
            <w:rStyle w:val="Hyperlink"/>
            <w:rFonts w:cs="Times New Roman"/>
            <w:sz w:val="20"/>
            <w:szCs w:val="20"/>
          </w:rPr>
          <w:t>https://t.me/niaayesh</w:t>
        </w:r>
      </w:hyperlink>
    </w:p>
  </w:footnote>
  <w:footnote w:id="254">
    <w:p w14:paraId="400BE5D9" w14:textId="77777777" w:rsidR="00120089" w:rsidRPr="00DD7FDB" w:rsidRDefault="00120089" w:rsidP="00120089">
      <w:pPr>
        <w:spacing w:after="0" w:line="240" w:lineRule="auto"/>
        <w:rPr>
          <w:rFonts w:eastAsia="Times New Roman"/>
          <w:color w:val="2C3E50"/>
          <w:sz w:val="20"/>
          <w:szCs w:val="20"/>
        </w:rPr>
      </w:pPr>
      <w:r>
        <w:rPr>
          <w:rStyle w:val="FootnoteReference"/>
        </w:rPr>
        <w:footnoteRef/>
      </w:r>
      <w:r>
        <w:t xml:space="preserve"> </w:t>
      </w:r>
      <w:hyperlink r:id="rId205" w:anchor="533738942" w:history="1">
        <w:r w:rsidRPr="00DD7FDB">
          <w:rPr>
            <w:rStyle w:val="Hyperlink"/>
            <w:rFonts w:eastAsia="Times New Roman"/>
            <w:sz w:val="20"/>
            <w:szCs w:val="20"/>
          </w:rPr>
          <w:t>https://www.bahai.org/library/authoritative-texts/bahaullah/additional-prayers-revealed-bahaullah/182178792/1#533738942</w:t>
        </w:r>
      </w:hyperlink>
    </w:p>
    <w:p w14:paraId="237D802A" w14:textId="77777777" w:rsidR="00120089" w:rsidRDefault="00120089" w:rsidP="00120089">
      <w:pPr>
        <w:pStyle w:val="FootnoteText"/>
      </w:pPr>
    </w:p>
  </w:footnote>
  <w:footnote w:id="255">
    <w:p w14:paraId="27482A65" w14:textId="02E26B9C" w:rsidR="00737C50" w:rsidRDefault="00737C50">
      <w:pPr>
        <w:pStyle w:val="FootnoteText"/>
      </w:pPr>
      <w:r>
        <w:rPr>
          <w:rStyle w:val="FootnoteReference"/>
        </w:rPr>
        <w:footnoteRef/>
      </w:r>
      <w:r>
        <w:t xml:space="preserve"> </w:t>
      </w:r>
      <w:hyperlink r:id="rId206" w:history="1">
        <w:r w:rsidRPr="00130467">
          <w:rPr>
            <w:rStyle w:val="Hyperlink"/>
          </w:rPr>
          <w:t>https://reference.bahai.org/fa/t/ab/MMA/mma-40.html</w:t>
        </w:r>
      </w:hyperlink>
    </w:p>
  </w:footnote>
  <w:footnote w:id="256">
    <w:p w14:paraId="1DEBC4CB" w14:textId="77777777" w:rsidR="0006060C" w:rsidRPr="0006060C" w:rsidRDefault="0006060C" w:rsidP="0006060C">
      <w:pPr>
        <w:spacing w:after="0"/>
        <w:rPr>
          <w:kern w:val="2"/>
          <w:sz w:val="20"/>
          <w:szCs w:val="20"/>
          <w:lang w:val="fr-FR"/>
        </w:rPr>
      </w:pPr>
      <w:r w:rsidRPr="0006060C">
        <w:rPr>
          <w:rStyle w:val="FootnoteReference"/>
          <w:sz w:val="20"/>
          <w:szCs w:val="20"/>
        </w:rPr>
        <w:footnoteRef/>
      </w:r>
      <w:r w:rsidRPr="0006060C">
        <w:rPr>
          <w:sz w:val="20"/>
          <w:szCs w:val="20"/>
          <w:lang w:val="fr-FR"/>
        </w:rPr>
        <w:t xml:space="preserve"> </w:t>
      </w:r>
      <w:r w:rsidRPr="0006060C">
        <w:rPr>
          <w:kern w:val="2"/>
          <w:sz w:val="20"/>
          <w:szCs w:val="20"/>
          <w:lang w:val="fr-FR"/>
        </w:rPr>
        <w:t xml:space="preserve">Sources: </w:t>
      </w:r>
      <w:hyperlink r:id="rId207" w:history="1">
        <w:r w:rsidRPr="0006060C">
          <w:rPr>
            <w:rStyle w:val="Hyperlink"/>
            <w:kern w:val="2"/>
            <w:sz w:val="20"/>
            <w:szCs w:val="20"/>
            <w:lang w:val="fr-FR"/>
          </w:rPr>
          <w:t>https://www.youtube.com/watch?v=CLnZkCWPCb4</w:t>
        </w:r>
      </w:hyperlink>
      <w:r w:rsidRPr="0006060C">
        <w:rPr>
          <w:rStyle w:val="Hyperlink"/>
          <w:kern w:val="2"/>
          <w:sz w:val="20"/>
          <w:szCs w:val="20"/>
          <w:u w:val="none"/>
          <w:lang w:val="fr-FR"/>
        </w:rPr>
        <w:t xml:space="preserve">; </w:t>
      </w:r>
      <w:hyperlink r:id="rId208" w:history="1">
        <w:r w:rsidRPr="0006060C">
          <w:rPr>
            <w:rStyle w:val="Hyperlink"/>
            <w:kern w:val="2"/>
            <w:sz w:val="20"/>
            <w:szCs w:val="20"/>
            <w:lang w:val="fr-FR"/>
          </w:rPr>
          <w:t>https://www.facebook.com/watch/?v=1054296461998827</w:t>
        </w:r>
      </w:hyperlink>
      <w:r w:rsidRPr="0006060C">
        <w:rPr>
          <w:color w:val="0563C1" w:themeColor="hyperlink"/>
          <w:kern w:val="2"/>
          <w:sz w:val="20"/>
          <w:szCs w:val="20"/>
          <w:lang w:val="fr-FR"/>
        </w:rPr>
        <w:t xml:space="preserve">; </w:t>
      </w:r>
      <w:hyperlink r:id="rId209" w:history="1">
        <w:r w:rsidRPr="0006060C">
          <w:rPr>
            <w:rStyle w:val="Hyperlink"/>
            <w:kern w:val="2"/>
            <w:sz w:val="20"/>
            <w:szCs w:val="20"/>
            <w:lang w:val="fr-FR"/>
          </w:rPr>
          <w:t>http://aeenebahai.org/fa/taxonomy/term/365?page=2</w:t>
        </w:r>
      </w:hyperlink>
    </w:p>
    <w:p w14:paraId="6BD29D6A" w14:textId="78E959AA" w:rsidR="0006060C" w:rsidRPr="0006060C" w:rsidRDefault="0006060C">
      <w:pPr>
        <w:pStyle w:val="FootnoteText"/>
        <w:rPr>
          <w:lang w:val="fr-FR"/>
        </w:rPr>
      </w:pPr>
    </w:p>
  </w:footnote>
  <w:footnote w:id="257">
    <w:p w14:paraId="2DB9056C" w14:textId="77777777" w:rsidR="005A0E63" w:rsidRPr="0006060C" w:rsidRDefault="005A0E63" w:rsidP="005A0E63">
      <w:pPr>
        <w:pStyle w:val="FootnoteText"/>
        <w:rPr>
          <w:lang w:val="fr-FR"/>
        </w:rPr>
      </w:pPr>
      <w:r>
        <w:rPr>
          <w:rStyle w:val="FootnoteReference"/>
        </w:rPr>
        <w:footnoteRef/>
      </w:r>
      <w:r w:rsidRPr="0006060C">
        <w:rPr>
          <w:lang w:val="fr-FR"/>
        </w:rPr>
        <w:t xml:space="preserve"> </w:t>
      </w:r>
      <w:hyperlink r:id="rId210" w:history="1">
        <w:r w:rsidRPr="0006060C">
          <w:rPr>
            <w:rStyle w:val="Hyperlink"/>
            <w:lang w:val="fr-FR"/>
          </w:rPr>
          <w:t>www.bahai.org/r/607855955</w:t>
        </w:r>
      </w:hyperlink>
      <w:r w:rsidRPr="0006060C">
        <w:rPr>
          <w:lang w:val="fr-FR"/>
        </w:rPr>
        <w:t xml:space="preserve"> </w:t>
      </w:r>
    </w:p>
  </w:footnote>
  <w:footnote w:id="258">
    <w:p w14:paraId="5661772F" w14:textId="77777777" w:rsidR="0006060C" w:rsidRPr="0006060C" w:rsidRDefault="0006060C" w:rsidP="0006060C">
      <w:pPr>
        <w:spacing w:after="0" w:line="360" w:lineRule="atLeast"/>
        <w:rPr>
          <w:rFonts w:asciiTheme="majorBidi" w:eastAsia="Times New Roman" w:hAnsiTheme="majorBidi" w:cstheme="majorBidi"/>
          <w:color w:val="222222"/>
          <w:sz w:val="20"/>
          <w:szCs w:val="20"/>
          <w:lang w:val="fr-FR"/>
        </w:rPr>
      </w:pPr>
      <w:r w:rsidRPr="0006060C">
        <w:rPr>
          <w:rStyle w:val="FootnoteReference"/>
          <w:sz w:val="20"/>
          <w:szCs w:val="20"/>
        </w:rPr>
        <w:footnoteRef/>
      </w:r>
      <w:r w:rsidRPr="0006060C">
        <w:rPr>
          <w:sz w:val="20"/>
          <w:szCs w:val="20"/>
          <w:lang w:val="fr-FR"/>
        </w:rPr>
        <w:t xml:space="preserve"> </w:t>
      </w:r>
      <w:r w:rsidRPr="0006060C">
        <w:rPr>
          <w:rFonts w:eastAsia="Times New Roman" w:cs="Times New Roman"/>
          <w:color w:val="222222"/>
          <w:sz w:val="20"/>
          <w:szCs w:val="20"/>
          <w:lang w:val="fr-FR"/>
        </w:rPr>
        <w:t xml:space="preserve">Source: </w:t>
      </w:r>
      <w:hyperlink r:id="rId211" w:history="1">
        <w:r w:rsidRPr="0006060C">
          <w:rPr>
            <w:rFonts w:eastAsia="Times New Roman" w:cs="Times New Roman"/>
            <w:color w:val="0563C1" w:themeColor="hyperlink"/>
            <w:sz w:val="20"/>
            <w:szCs w:val="20"/>
            <w:u w:val="single"/>
            <w:lang w:val="fr-FR"/>
          </w:rPr>
          <w:t>http://aeenebahai.org/fa/taxonomy/term/365?page=2</w:t>
        </w:r>
      </w:hyperlink>
    </w:p>
    <w:p w14:paraId="52A29C79" w14:textId="7426290D" w:rsidR="0006060C" w:rsidRPr="0006060C" w:rsidRDefault="0006060C">
      <w:pPr>
        <w:pStyle w:val="FootnoteText"/>
        <w:rPr>
          <w:lang w:val="fr-FR"/>
        </w:rPr>
      </w:pPr>
    </w:p>
  </w:footnote>
  <w:footnote w:id="259">
    <w:p w14:paraId="35674885" w14:textId="4E27314B" w:rsidR="00737C50" w:rsidRPr="0006060C" w:rsidRDefault="00737C50">
      <w:pPr>
        <w:pStyle w:val="FootnoteText"/>
        <w:rPr>
          <w:lang w:val="fr-FR"/>
        </w:rPr>
      </w:pPr>
      <w:r>
        <w:rPr>
          <w:rStyle w:val="FootnoteReference"/>
        </w:rPr>
        <w:footnoteRef/>
      </w:r>
      <w:r w:rsidRPr="0006060C">
        <w:rPr>
          <w:lang w:val="fr-FR"/>
        </w:rPr>
        <w:t xml:space="preserve"> </w:t>
      </w:r>
      <w:hyperlink r:id="rId212" w:anchor="pg41" w:history="1">
        <w:r w:rsidRPr="0006060C">
          <w:rPr>
            <w:rStyle w:val="Hyperlink"/>
            <w:lang w:val="fr-FR"/>
          </w:rPr>
          <w:t>https://reference.bahai.org/fa/t/ab/MMA/mma-44.html#pg41</w:t>
        </w:r>
      </w:hyperlink>
    </w:p>
  </w:footnote>
  <w:footnote w:id="260">
    <w:p w14:paraId="136B10A6" w14:textId="77777777" w:rsidR="0006060C" w:rsidRPr="0006060C" w:rsidRDefault="0006060C" w:rsidP="0006060C">
      <w:pPr>
        <w:spacing w:after="0" w:line="360" w:lineRule="atLeast"/>
        <w:rPr>
          <w:rFonts w:asciiTheme="majorBidi" w:eastAsia="Times New Roman" w:hAnsiTheme="majorBidi" w:cstheme="majorBidi"/>
          <w:color w:val="222222"/>
          <w:sz w:val="20"/>
          <w:szCs w:val="20"/>
          <w:lang w:val="fr-FR"/>
        </w:rPr>
      </w:pPr>
      <w:r w:rsidRPr="0006060C">
        <w:rPr>
          <w:rStyle w:val="FootnoteReference"/>
          <w:sz w:val="20"/>
          <w:szCs w:val="20"/>
        </w:rPr>
        <w:footnoteRef/>
      </w:r>
      <w:r w:rsidRPr="0006060C">
        <w:rPr>
          <w:sz w:val="20"/>
          <w:szCs w:val="20"/>
          <w:lang w:val="fr-FR"/>
        </w:rPr>
        <w:t xml:space="preserve"> </w:t>
      </w:r>
      <w:r w:rsidRPr="0006060C">
        <w:rPr>
          <w:rFonts w:eastAsia="Times New Roman" w:cs="Times New Roman"/>
          <w:color w:val="222222"/>
          <w:sz w:val="20"/>
          <w:szCs w:val="20"/>
          <w:lang w:val="fr-FR"/>
        </w:rPr>
        <w:t xml:space="preserve">Sources: </w:t>
      </w:r>
      <w:hyperlink r:id="rId213" w:history="1">
        <w:r w:rsidRPr="0006060C">
          <w:rPr>
            <w:rStyle w:val="Hyperlink"/>
            <w:rFonts w:eastAsia="Times New Roman" w:cs="Times New Roman"/>
            <w:sz w:val="20"/>
            <w:szCs w:val="20"/>
            <w:lang w:val="fr-FR"/>
          </w:rPr>
          <w:t>https://www.youtube.com/watch?v=JesGcMrIEhg</w:t>
        </w:r>
      </w:hyperlink>
      <w:r w:rsidRPr="0006060C">
        <w:rPr>
          <w:rStyle w:val="Hyperlink"/>
          <w:rFonts w:eastAsia="Times New Roman" w:cs="Times New Roman"/>
          <w:sz w:val="20"/>
          <w:szCs w:val="20"/>
          <w:u w:val="none"/>
          <w:lang w:val="fr-FR"/>
        </w:rPr>
        <w:t xml:space="preserve">; </w:t>
      </w:r>
      <w:hyperlink r:id="rId214" w:history="1">
        <w:r w:rsidRPr="0006060C">
          <w:rPr>
            <w:rStyle w:val="Hyperlink"/>
            <w:rFonts w:eastAsia="Times New Roman" w:cs="Times New Roman"/>
            <w:sz w:val="20"/>
            <w:szCs w:val="20"/>
            <w:lang w:val="fr-FR"/>
          </w:rPr>
          <w:t>http://aeenebahai.org/fa/taxonomy/term/365?page=2</w:t>
        </w:r>
      </w:hyperlink>
    </w:p>
    <w:p w14:paraId="28E8E8C8" w14:textId="0D6A6176" w:rsidR="0006060C" w:rsidRPr="0006060C" w:rsidRDefault="0006060C">
      <w:pPr>
        <w:pStyle w:val="FootnoteText"/>
        <w:rPr>
          <w:lang w:val="fr-FR"/>
        </w:rPr>
      </w:pPr>
    </w:p>
  </w:footnote>
  <w:footnote w:id="261">
    <w:p w14:paraId="6198F502" w14:textId="77777777" w:rsidR="005A0E63" w:rsidRPr="0006060C" w:rsidRDefault="005A0E63" w:rsidP="005A0E63">
      <w:pPr>
        <w:pStyle w:val="FootnoteText"/>
        <w:rPr>
          <w:lang w:val="fr-FR"/>
        </w:rPr>
      </w:pPr>
      <w:r>
        <w:rPr>
          <w:rStyle w:val="FootnoteReference"/>
        </w:rPr>
        <w:footnoteRef/>
      </w:r>
      <w:r w:rsidRPr="0006060C">
        <w:rPr>
          <w:lang w:val="fr-FR"/>
        </w:rPr>
        <w:t xml:space="preserve"> </w:t>
      </w:r>
      <w:hyperlink r:id="rId215" w:anchor="874596006" w:history="1">
        <w:r w:rsidRPr="0006060C">
          <w:rPr>
            <w:rStyle w:val="Hyperlink"/>
            <w:lang w:val="fr-FR"/>
          </w:rPr>
          <w:t>https://www.bahai.org/library/authoritative-texts/abdul-baha/prayers-abdul-baha/2#874596006</w:t>
        </w:r>
      </w:hyperlink>
      <w:r w:rsidRPr="0006060C">
        <w:rPr>
          <w:lang w:val="fr-FR"/>
        </w:rPr>
        <w:t xml:space="preserve"> , </w:t>
      </w:r>
      <w:hyperlink r:id="rId216" w:history="1">
        <w:r w:rsidRPr="0006060C">
          <w:rPr>
            <w:rStyle w:val="Hyperlink"/>
            <w:lang w:val="fr-FR"/>
          </w:rPr>
          <w:t>www.bahai.org/r/874596009</w:t>
        </w:r>
      </w:hyperlink>
      <w:r w:rsidRPr="0006060C">
        <w:rPr>
          <w:lang w:val="fr-FR"/>
        </w:rPr>
        <w:t xml:space="preserve"> </w:t>
      </w:r>
    </w:p>
  </w:footnote>
  <w:footnote w:id="262">
    <w:p w14:paraId="421670FD" w14:textId="77777777" w:rsidR="00522C11" w:rsidRPr="00522C11" w:rsidRDefault="0006060C" w:rsidP="00522C11">
      <w:pPr>
        <w:spacing w:after="0"/>
        <w:rPr>
          <w:rFonts w:asciiTheme="majorBidi" w:hAnsiTheme="majorBidi" w:cstheme="majorBidi"/>
          <w:kern w:val="2"/>
          <w:sz w:val="20"/>
          <w:szCs w:val="20"/>
          <w:lang w:val="fr-FR"/>
        </w:rPr>
      </w:pPr>
      <w:r w:rsidRPr="00522C11">
        <w:rPr>
          <w:rStyle w:val="FootnoteReference"/>
          <w:sz w:val="20"/>
          <w:szCs w:val="20"/>
        </w:rPr>
        <w:footnoteRef/>
      </w:r>
      <w:r w:rsidRPr="00522C11">
        <w:rPr>
          <w:sz w:val="20"/>
          <w:szCs w:val="20"/>
          <w:lang w:val="fr-FR"/>
        </w:rPr>
        <w:t xml:space="preserve"> </w:t>
      </w:r>
      <w:r w:rsidR="00522C11" w:rsidRPr="00522C11">
        <w:rPr>
          <w:rFonts w:asciiTheme="majorBidi" w:hAnsiTheme="majorBidi" w:cstheme="majorBidi"/>
          <w:kern w:val="2"/>
          <w:sz w:val="20"/>
          <w:szCs w:val="20"/>
          <w:lang w:val="fr-FR"/>
        </w:rPr>
        <w:t xml:space="preserve">Source : </w:t>
      </w:r>
      <w:hyperlink r:id="rId217" w:history="1">
        <w:r w:rsidR="00522C11" w:rsidRPr="00522C11">
          <w:rPr>
            <w:rFonts w:asciiTheme="majorBidi" w:hAnsiTheme="majorBidi" w:cstheme="majorBidi"/>
            <w:color w:val="0563C1" w:themeColor="hyperlink"/>
            <w:kern w:val="2"/>
            <w:sz w:val="20"/>
            <w:szCs w:val="20"/>
            <w:u w:val="single"/>
            <w:lang w:val="fr-FR"/>
          </w:rPr>
          <w:t>http://aeenebahai.org/fa/taxonomy/term/365?page=3</w:t>
        </w:r>
      </w:hyperlink>
    </w:p>
    <w:p w14:paraId="0005DB49" w14:textId="71F97CF6" w:rsidR="0006060C" w:rsidRPr="0006060C" w:rsidRDefault="0006060C">
      <w:pPr>
        <w:pStyle w:val="FootnoteText"/>
        <w:rPr>
          <w:lang w:val="fr-FR"/>
        </w:rPr>
      </w:pPr>
    </w:p>
  </w:footnote>
  <w:footnote w:id="263">
    <w:p w14:paraId="55593EB9" w14:textId="77777777" w:rsidR="005A0E63" w:rsidRPr="0006060C" w:rsidRDefault="005A0E63" w:rsidP="005A0E63">
      <w:pPr>
        <w:spacing w:after="0"/>
        <w:rPr>
          <w:sz w:val="20"/>
          <w:szCs w:val="18"/>
          <w:lang w:val="fr-FR"/>
        </w:rPr>
      </w:pPr>
      <w:r>
        <w:rPr>
          <w:rStyle w:val="FootnoteReference"/>
        </w:rPr>
        <w:footnoteRef/>
      </w:r>
      <w:r w:rsidRPr="0006060C">
        <w:rPr>
          <w:lang w:val="fr-FR"/>
        </w:rPr>
        <w:t xml:space="preserve"> </w:t>
      </w:r>
      <w:hyperlink r:id="rId218" w:anchor="pg4" w:history="1">
        <w:r w:rsidRPr="0006060C">
          <w:rPr>
            <w:rStyle w:val="Hyperlink"/>
            <w:sz w:val="20"/>
            <w:szCs w:val="18"/>
            <w:lang w:val="fr-FR"/>
          </w:rPr>
          <w:t>https://reference.bahai.org/fa/t/b/SV/sv-4.html#pg4</w:t>
        </w:r>
      </w:hyperlink>
      <w:r w:rsidRPr="0006060C">
        <w:rPr>
          <w:sz w:val="20"/>
          <w:szCs w:val="18"/>
          <w:lang w:val="fr-FR"/>
        </w:rPr>
        <w:t xml:space="preserve"> , </w:t>
      </w:r>
      <w:hyperlink r:id="rId219" w:anchor="953962732" w:history="1">
        <w:r w:rsidRPr="0006060C">
          <w:rPr>
            <w:rStyle w:val="Hyperlink"/>
            <w:sz w:val="20"/>
            <w:szCs w:val="18"/>
            <w:lang w:val="fr-FR"/>
          </w:rPr>
          <w:t>https://www.bahai.org/fa/library/authoritative-texts/bahaullah/seven-valleys-four-valleys/2#953962732</w:t>
        </w:r>
      </w:hyperlink>
      <w:r w:rsidRPr="0006060C">
        <w:rPr>
          <w:sz w:val="20"/>
          <w:szCs w:val="18"/>
          <w:lang w:val="fr-FR"/>
        </w:rPr>
        <w:t xml:space="preserve"> ,  </w:t>
      </w:r>
      <w:hyperlink r:id="rId220" w:history="1">
        <w:r w:rsidRPr="0006060C">
          <w:rPr>
            <w:rStyle w:val="Hyperlink"/>
            <w:sz w:val="20"/>
            <w:szCs w:val="18"/>
            <w:lang w:val="fr-FR"/>
          </w:rPr>
          <w:t>www.bahai.org/r/953962732</w:t>
        </w:r>
      </w:hyperlink>
      <w:r w:rsidRPr="0006060C">
        <w:rPr>
          <w:sz w:val="20"/>
          <w:szCs w:val="18"/>
          <w:lang w:val="fr-FR"/>
        </w:rPr>
        <w:t xml:space="preserve">    </w:t>
      </w:r>
    </w:p>
  </w:footnote>
  <w:footnote w:id="264">
    <w:p w14:paraId="5BC82A81" w14:textId="77777777" w:rsidR="005A0E63" w:rsidRPr="00BE49BA" w:rsidRDefault="005A0E63" w:rsidP="005A0E63">
      <w:pPr>
        <w:pStyle w:val="FootnoteText"/>
        <w:rPr>
          <w:lang w:val="fr-FR"/>
        </w:rPr>
      </w:pPr>
      <w:r>
        <w:rPr>
          <w:rStyle w:val="FootnoteReference"/>
        </w:rPr>
        <w:footnoteRef/>
      </w:r>
      <w:r w:rsidRPr="00BE49BA">
        <w:rPr>
          <w:lang w:val="fr-FR"/>
        </w:rPr>
        <w:t xml:space="preserve"> </w:t>
      </w:r>
      <w:hyperlink r:id="rId221" w:anchor="128047120" w:history="1">
        <w:r w:rsidRPr="00BE49BA">
          <w:rPr>
            <w:rStyle w:val="Hyperlink"/>
            <w:lang w:val="fr-FR"/>
          </w:rPr>
          <w:t>https://www.bahai.org/library/authoritative-texts/bahaullah/call-divine-beloved/4#128047120</w:t>
        </w:r>
      </w:hyperlink>
      <w:r w:rsidRPr="00BE49BA">
        <w:rPr>
          <w:lang w:val="fr-FR"/>
        </w:rPr>
        <w:t xml:space="preserve"> , </w:t>
      </w:r>
      <w:hyperlink r:id="rId222" w:history="1">
        <w:r w:rsidRPr="00BE49BA">
          <w:rPr>
            <w:rStyle w:val="Hyperlink"/>
            <w:lang w:val="fr-FR"/>
          </w:rPr>
          <w:t>www.bahai.org/r/324331174</w:t>
        </w:r>
      </w:hyperlink>
      <w:r w:rsidRPr="00BE49BA">
        <w:rPr>
          <w:lang w:val="fr-FR"/>
        </w:rPr>
        <w:t xml:space="preserve"> </w:t>
      </w:r>
    </w:p>
  </w:footnote>
  <w:footnote w:id="265">
    <w:p w14:paraId="6D065547" w14:textId="30CB6C39" w:rsidR="00522C11" w:rsidRPr="00522C11" w:rsidRDefault="00522C11" w:rsidP="00724ADB">
      <w:pPr>
        <w:spacing w:after="0"/>
        <w:rPr>
          <w:lang w:val="fr-FR"/>
        </w:rPr>
      </w:pPr>
      <w:r w:rsidRPr="00522C11">
        <w:rPr>
          <w:rStyle w:val="FootnoteReference"/>
          <w:sz w:val="20"/>
          <w:szCs w:val="20"/>
        </w:rPr>
        <w:footnoteRef/>
      </w:r>
      <w:r w:rsidRPr="00522C11">
        <w:rPr>
          <w:sz w:val="20"/>
          <w:szCs w:val="20"/>
          <w:lang w:val="fr-FR"/>
        </w:rPr>
        <w:t xml:space="preserve"> </w:t>
      </w:r>
      <w:r w:rsidRPr="00522C11">
        <w:rPr>
          <w:rFonts w:cs="Times New Roman"/>
          <w:color w:val="262626"/>
          <w:kern w:val="2"/>
          <w:sz w:val="20"/>
          <w:szCs w:val="20"/>
          <w:shd w:val="clear" w:color="auto" w:fill="FFFFFF"/>
          <w:lang w:val="fr-FR"/>
        </w:rPr>
        <w:t xml:space="preserve">Sources: </w:t>
      </w:r>
      <w:hyperlink r:id="rId223" w:history="1">
        <w:r w:rsidRPr="00522C11">
          <w:rPr>
            <w:rFonts w:cs="Times New Roman"/>
            <w:color w:val="0563C1" w:themeColor="hyperlink"/>
            <w:kern w:val="2"/>
            <w:sz w:val="20"/>
            <w:szCs w:val="20"/>
            <w:u w:val="single"/>
            <w:shd w:val="clear" w:color="auto" w:fill="FFFFFF"/>
            <w:lang w:val="fr-FR"/>
          </w:rPr>
          <w:t>http://aeenebahai.org/fa/taxonomy/term/365?page=2</w:t>
        </w:r>
      </w:hyperlink>
    </w:p>
  </w:footnote>
  <w:footnote w:id="266">
    <w:p w14:paraId="291374E6" w14:textId="77777777" w:rsidR="005A0E63" w:rsidRPr="00BE49BA" w:rsidRDefault="005A0E63" w:rsidP="005A0E63">
      <w:pPr>
        <w:pStyle w:val="FootnoteText"/>
        <w:rPr>
          <w:lang w:val="fr-FR"/>
        </w:rPr>
      </w:pPr>
      <w:r>
        <w:rPr>
          <w:rStyle w:val="FootnoteReference"/>
        </w:rPr>
        <w:footnoteRef/>
      </w:r>
      <w:r w:rsidRPr="00BE49BA">
        <w:rPr>
          <w:lang w:val="fr-FR"/>
        </w:rPr>
        <w:t xml:space="preserve"> </w:t>
      </w:r>
      <w:hyperlink r:id="rId224" w:anchor="pg362" w:history="1">
        <w:r w:rsidRPr="00BE49BA">
          <w:rPr>
            <w:rStyle w:val="Hyperlink"/>
            <w:lang w:val="fr-FR"/>
          </w:rPr>
          <w:t>https://reference.bahai.org/fa/t/b/AHM/ahm-362.html#pg362</w:t>
        </w:r>
      </w:hyperlink>
      <w:r w:rsidRPr="00BE49BA">
        <w:rPr>
          <w:lang w:val="fr-FR"/>
        </w:rPr>
        <w:t xml:space="preserve"> </w:t>
      </w:r>
    </w:p>
  </w:footnote>
  <w:footnote w:id="267">
    <w:p w14:paraId="773E1A13" w14:textId="4BD4B4DB" w:rsidR="00522C11" w:rsidRPr="00522C11" w:rsidRDefault="00522C11" w:rsidP="00522C11">
      <w:pPr>
        <w:spacing w:after="0"/>
        <w:rPr>
          <w:lang w:val="fr-FR"/>
        </w:rPr>
      </w:pPr>
      <w:r w:rsidRPr="00522C11">
        <w:rPr>
          <w:rStyle w:val="FootnoteReference"/>
          <w:sz w:val="20"/>
          <w:szCs w:val="20"/>
        </w:rPr>
        <w:footnoteRef/>
      </w:r>
      <w:r w:rsidRPr="00522C11">
        <w:rPr>
          <w:sz w:val="20"/>
          <w:szCs w:val="20"/>
          <w:lang w:val="fr-FR"/>
        </w:rPr>
        <w:t xml:space="preserve"> </w:t>
      </w:r>
      <w:r w:rsidRPr="00522C11">
        <w:rPr>
          <w:kern w:val="2"/>
          <w:sz w:val="20"/>
          <w:szCs w:val="20"/>
          <w:lang w:val="fr-FR"/>
        </w:rPr>
        <w:t xml:space="preserve">Source : </w:t>
      </w:r>
      <w:hyperlink r:id="rId225" w:history="1">
        <w:r w:rsidRPr="00522C11">
          <w:rPr>
            <w:color w:val="0563C1" w:themeColor="hyperlink"/>
            <w:kern w:val="2"/>
            <w:sz w:val="20"/>
            <w:szCs w:val="20"/>
            <w:u w:val="single"/>
            <w:lang w:val="fr-FR"/>
          </w:rPr>
          <w:t>http://aeenebahai.org/fa/taxonomy/term/365?page=2</w:t>
        </w:r>
      </w:hyperlink>
    </w:p>
  </w:footnote>
  <w:footnote w:id="268">
    <w:p w14:paraId="35378316" w14:textId="77F9C419" w:rsidR="00120DE9" w:rsidRDefault="00120DE9" w:rsidP="00120DE9">
      <w:pPr>
        <w:pStyle w:val="FootnoteText"/>
      </w:pPr>
      <w:r>
        <w:rPr>
          <w:rStyle w:val="FootnoteReference"/>
        </w:rPr>
        <w:footnoteRef/>
      </w:r>
      <w:r>
        <w:t xml:space="preserve"> Removal of the word “that” due the context of the excerpt.</w:t>
      </w:r>
    </w:p>
  </w:footnote>
  <w:footnote w:id="269">
    <w:p w14:paraId="4BA380F9" w14:textId="77777777" w:rsidR="00D24ED8" w:rsidRDefault="00D24ED8" w:rsidP="00D24ED8">
      <w:pPr>
        <w:pStyle w:val="FootnoteText"/>
      </w:pPr>
      <w:r>
        <w:rPr>
          <w:rStyle w:val="FootnoteReference"/>
        </w:rPr>
        <w:footnoteRef/>
      </w:r>
      <w:r>
        <w:t xml:space="preserve"> </w:t>
      </w:r>
      <w:hyperlink r:id="rId226" w:history="1">
        <w:r w:rsidRPr="00425776">
          <w:rPr>
            <w:rStyle w:val="Hyperlink"/>
          </w:rPr>
          <w:t>https://reference.bahai.org/fa/t/b/AHM/ahm-351.html</w:t>
        </w:r>
      </w:hyperlink>
    </w:p>
  </w:footnote>
  <w:footnote w:id="270">
    <w:p w14:paraId="5A97AAD2" w14:textId="5BB31DA9" w:rsidR="00D24ED8" w:rsidRDefault="00D24ED8" w:rsidP="00D24ED8">
      <w:pPr>
        <w:pStyle w:val="FootnoteText"/>
      </w:pPr>
      <w:r>
        <w:rPr>
          <w:rStyle w:val="FootnoteReference"/>
        </w:rPr>
        <w:footnoteRef/>
      </w:r>
      <w:r>
        <w:t xml:space="preserve"> Provisional translation by Adib Masumian</w:t>
      </w:r>
      <w:r w:rsidR="00DD7FDB">
        <w:t>.</w:t>
      </w:r>
    </w:p>
  </w:footnote>
  <w:footnote w:id="271">
    <w:p w14:paraId="04791E3B" w14:textId="215B443F" w:rsidR="00522C11" w:rsidRPr="00522C11" w:rsidRDefault="00522C11" w:rsidP="00522C11">
      <w:pPr>
        <w:spacing w:after="0"/>
        <w:rPr>
          <w:rFonts w:cs="Times New Roman"/>
          <w:color w:val="0000FF"/>
          <w:sz w:val="20"/>
          <w:szCs w:val="20"/>
        </w:rPr>
      </w:pPr>
      <w:r w:rsidRPr="00522C11">
        <w:rPr>
          <w:rStyle w:val="FootnoteReference"/>
          <w:sz w:val="20"/>
          <w:szCs w:val="20"/>
        </w:rPr>
        <w:footnoteRef/>
      </w:r>
      <w:r w:rsidRPr="00522C11">
        <w:rPr>
          <w:sz w:val="20"/>
          <w:szCs w:val="20"/>
        </w:rPr>
        <w:t xml:space="preserve"> </w:t>
      </w:r>
      <w:r w:rsidRPr="00522C11">
        <w:rPr>
          <w:rFonts w:eastAsia="Times New Roman" w:cs="Times New Roman"/>
          <w:sz w:val="20"/>
          <w:szCs w:val="20"/>
        </w:rPr>
        <w:t xml:space="preserve">Sources: </w:t>
      </w:r>
      <w:r w:rsidRPr="00522C11">
        <w:rPr>
          <w:rFonts w:eastAsia="Times New Roman" w:cs="Times New Roman"/>
          <w:sz w:val="20"/>
          <w:szCs w:val="20"/>
          <w:rtl/>
        </w:rPr>
        <w:t>الها پروردگارا</w:t>
      </w:r>
      <w:r w:rsidRPr="00522C11">
        <w:rPr>
          <w:rFonts w:eastAsia="Times New Roman" w:cs="Times New Roman"/>
          <w:sz w:val="20"/>
          <w:szCs w:val="20"/>
          <w:rtl/>
          <w:lang w:bidi="fa-IR"/>
        </w:rPr>
        <w:t>۲</w:t>
      </w:r>
      <w:r w:rsidRPr="00522C11">
        <w:rPr>
          <w:rFonts w:eastAsia="Times New Roman" w:cs="Times New Roman"/>
          <w:sz w:val="20"/>
          <w:szCs w:val="20"/>
          <w:lang w:bidi="fa-IR"/>
        </w:rPr>
        <w:t xml:space="preserve"> </w:t>
      </w:r>
      <w:hyperlink r:id="rId227" w:history="1">
        <w:r w:rsidRPr="00522C11">
          <w:rPr>
            <w:rStyle w:val="Hyperlink"/>
            <w:rFonts w:cs="Times New Roman"/>
            <w:sz w:val="20"/>
            <w:szCs w:val="20"/>
          </w:rPr>
          <w:t>https://www.youtube.com/watch?v=o59ncTv4xgo</w:t>
        </w:r>
      </w:hyperlink>
      <w:r>
        <w:rPr>
          <w:rStyle w:val="Hyperlink"/>
          <w:rFonts w:cs="Times New Roman"/>
          <w:sz w:val="20"/>
          <w:szCs w:val="20"/>
        </w:rPr>
        <w:t xml:space="preserve"> </w:t>
      </w:r>
      <w:hyperlink r:id="rId228" w:history="1">
        <w:r w:rsidRPr="00A64D7C">
          <w:rPr>
            <w:rStyle w:val="Hyperlink"/>
            <w:rFonts w:eastAsia="Times New Roman" w:cs="Times New Roman"/>
            <w:sz w:val="20"/>
            <w:szCs w:val="20"/>
          </w:rPr>
          <w:t>https://donyayebahai.org/sites/default/files/Avazhaye%20Khosh%20Janan%20Track%2012.mp3</w:t>
        </w:r>
      </w:hyperlink>
      <w:r w:rsidRPr="00522C11">
        <w:rPr>
          <w:rStyle w:val="Hyperlink"/>
          <w:rFonts w:eastAsia="Times New Roman" w:cs="Times New Roman"/>
          <w:sz w:val="20"/>
          <w:szCs w:val="20"/>
          <w:u w:val="none"/>
        </w:rPr>
        <w:t xml:space="preserve">; </w:t>
      </w:r>
      <w:r w:rsidRPr="00522C11">
        <w:rPr>
          <w:rFonts w:cs="Times New Roman"/>
          <w:sz w:val="20"/>
          <w:szCs w:val="20"/>
        </w:rPr>
        <w:t>Elaha Parvardegara Mahbooba Maghsooda</w:t>
      </w:r>
      <w:r w:rsidRPr="00522C11">
        <w:rPr>
          <w:rFonts w:cs="Times New Roman"/>
          <w:color w:val="0000FF"/>
          <w:sz w:val="20"/>
          <w:szCs w:val="20"/>
        </w:rPr>
        <w:t>.</w:t>
      </w:r>
      <w:r w:rsidRPr="00522C11">
        <w:rPr>
          <w:rFonts w:cs="Times New Roman"/>
          <w:sz w:val="20"/>
          <w:szCs w:val="20"/>
        </w:rPr>
        <w:t xml:space="preserve">mp3, 10/30/2018: </w:t>
      </w:r>
      <w:hyperlink r:id="rId229" w:history="1">
        <w:r w:rsidRPr="00522C11">
          <w:rPr>
            <w:rStyle w:val="Hyperlink"/>
            <w:rFonts w:cs="Times New Roman"/>
            <w:sz w:val="20"/>
            <w:szCs w:val="20"/>
          </w:rPr>
          <w:t>https://t.me/niaayesh</w:t>
        </w:r>
      </w:hyperlink>
    </w:p>
    <w:p w14:paraId="08F2DAE7" w14:textId="3589733C" w:rsidR="00522C11" w:rsidRDefault="00522C11">
      <w:pPr>
        <w:pStyle w:val="FootnoteText"/>
      </w:pPr>
    </w:p>
  </w:footnote>
  <w:footnote w:id="272">
    <w:p w14:paraId="2A64396C" w14:textId="77777777" w:rsidR="00C247C7" w:rsidRDefault="00C247C7" w:rsidP="00C247C7">
      <w:pPr>
        <w:pStyle w:val="FootnoteText"/>
      </w:pPr>
      <w:r>
        <w:rPr>
          <w:rStyle w:val="FootnoteReference"/>
        </w:rPr>
        <w:footnoteRef/>
      </w:r>
      <w:r>
        <w:t xml:space="preserve"> Provisional translation by Adib Masumian.</w:t>
      </w:r>
    </w:p>
  </w:footnote>
  <w:footnote w:id="273">
    <w:p w14:paraId="152578BE" w14:textId="77777777" w:rsidR="00D467D8" w:rsidRDefault="00D467D8" w:rsidP="00D467D8">
      <w:pPr>
        <w:pStyle w:val="FootnoteText"/>
      </w:pPr>
      <w:r>
        <w:rPr>
          <w:rStyle w:val="FootnoteReference"/>
        </w:rPr>
        <w:footnoteRef/>
      </w:r>
      <w:r>
        <w:t xml:space="preserve"> Provisional translation by author.</w:t>
      </w:r>
    </w:p>
  </w:footnote>
  <w:footnote w:id="274">
    <w:p w14:paraId="02546A6E" w14:textId="4D81AB77" w:rsidR="00BD53EA" w:rsidRPr="00D467D8" w:rsidRDefault="00BD53EA" w:rsidP="00BD53EA">
      <w:pPr>
        <w:spacing w:after="0"/>
      </w:pPr>
      <w:r w:rsidRPr="00BD53EA">
        <w:rPr>
          <w:rStyle w:val="FootnoteReference"/>
          <w:sz w:val="20"/>
          <w:szCs w:val="20"/>
        </w:rPr>
        <w:footnoteRef/>
      </w:r>
      <w:r w:rsidRPr="00D467D8">
        <w:rPr>
          <w:sz w:val="20"/>
          <w:szCs w:val="20"/>
        </w:rPr>
        <w:t xml:space="preserve"> </w:t>
      </w:r>
      <w:r w:rsidRPr="00D467D8">
        <w:rPr>
          <w:rFonts w:cs="Times New Roman"/>
          <w:color w:val="555555"/>
          <w:kern w:val="2"/>
          <w:sz w:val="20"/>
          <w:szCs w:val="20"/>
          <w:shd w:val="clear" w:color="auto" w:fill="FEFFFF"/>
        </w:rPr>
        <w:t xml:space="preserve">Sources: </w:t>
      </w:r>
      <w:hyperlink r:id="rId230" w:history="1">
        <w:r w:rsidRPr="00D467D8">
          <w:rPr>
            <w:rFonts w:cs="Times New Roman"/>
            <w:color w:val="0563C1" w:themeColor="hyperlink"/>
            <w:kern w:val="2"/>
            <w:sz w:val="20"/>
            <w:szCs w:val="20"/>
            <w:u w:val="single"/>
          </w:rPr>
          <w:t>https://soundcloud.com/dignified/monajat?in=manouher-amini/sets/omid</w:t>
        </w:r>
      </w:hyperlink>
      <w:r w:rsidRPr="00D467D8">
        <w:rPr>
          <w:rFonts w:cs="Times New Roman"/>
          <w:color w:val="0563C1" w:themeColor="hyperlink"/>
          <w:kern w:val="2"/>
          <w:sz w:val="20"/>
          <w:szCs w:val="20"/>
        </w:rPr>
        <w:t xml:space="preserve">; </w:t>
      </w:r>
      <w:hyperlink r:id="rId231" w:history="1">
        <w:r w:rsidRPr="00D467D8">
          <w:rPr>
            <w:rFonts w:cs="Times New Roman"/>
            <w:color w:val="0563C1" w:themeColor="hyperlink"/>
            <w:kern w:val="2"/>
            <w:sz w:val="20"/>
            <w:szCs w:val="20"/>
            <w:u w:val="single"/>
          </w:rPr>
          <w:t>http://aeenebahai.org/fa/taxonomy/term/365</w:t>
        </w:r>
      </w:hyperlink>
    </w:p>
  </w:footnote>
  <w:footnote w:id="275">
    <w:p w14:paraId="431EB238" w14:textId="1A1E0843" w:rsidR="0038122B" w:rsidRDefault="0038122B">
      <w:pPr>
        <w:pStyle w:val="FootnoteText"/>
      </w:pPr>
      <w:r>
        <w:rPr>
          <w:rStyle w:val="FootnoteReference"/>
        </w:rPr>
        <w:footnoteRef/>
      </w:r>
      <w:r>
        <w:t xml:space="preserve"> Provisional translation by author.</w:t>
      </w:r>
    </w:p>
  </w:footnote>
  <w:footnote w:id="276">
    <w:p w14:paraId="40668472" w14:textId="77777777" w:rsidR="00D24ED8" w:rsidRDefault="00D24ED8" w:rsidP="00D24ED8">
      <w:pPr>
        <w:pStyle w:val="FootnoteText"/>
      </w:pPr>
      <w:r>
        <w:rPr>
          <w:rStyle w:val="FootnoteReference"/>
        </w:rPr>
        <w:footnoteRef/>
      </w:r>
      <w:r>
        <w:t xml:space="preserve"> </w:t>
      </w:r>
      <w:hyperlink r:id="rId232" w:history="1">
        <w:r w:rsidRPr="00580461">
          <w:rPr>
            <w:rStyle w:val="Hyperlink"/>
          </w:rPr>
          <w:t>www.bahai.org/r/973384268</w:t>
        </w:r>
      </w:hyperlink>
      <w:r>
        <w:t xml:space="preserve"> .</w:t>
      </w:r>
    </w:p>
  </w:footnote>
  <w:footnote w:id="277">
    <w:p w14:paraId="47FE094C" w14:textId="0385C409" w:rsidR="00EB246A" w:rsidRPr="00EB246A" w:rsidRDefault="00EB246A" w:rsidP="00EB246A">
      <w:pPr>
        <w:spacing w:after="0"/>
        <w:rPr>
          <w:lang w:val="fr-FR"/>
        </w:rPr>
      </w:pPr>
      <w:r w:rsidRPr="00EB246A">
        <w:rPr>
          <w:rStyle w:val="FootnoteReference"/>
          <w:sz w:val="20"/>
          <w:szCs w:val="20"/>
        </w:rPr>
        <w:footnoteRef/>
      </w:r>
      <w:r w:rsidRPr="00EB246A">
        <w:rPr>
          <w:sz w:val="20"/>
          <w:szCs w:val="20"/>
          <w:lang w:val="fr-FR"/>
        </w:rPr>
        <w:t xml:space="preserve"> </w:t>
      </w:r>
      <w:r w:rsidRPr="00EB246A">
        <w:rPr>
          <w:kern w:val="2"/>
          <w:sz w:val="20"/>
          <w:szCs w:val="20"/>
          <w:lang w:val="fr-FR"/>
        </w:rPr>
        <w:t xml:space="preserve">Source: </w:t>
      </w:r>
      <w:hyperlink r:id="rId233" w:history="1">
        <w:r w:rsidRPr="00EB246A">
          <w:rPr>
            <w:color w:val="0563C1" w:themeColor="hyperlink"/>
            <w:kern w:val="2"/>
            <w:sz w:val="20"/>
            <w:szCs w:val="20"/>
            <w:u w:val="single"/>
            <w:lang w:val="fr-FR"/>
          </w:rPr>
          <w:t>https://almunajat.com/chanting_collection_2.htm</w:t>
        </w:r>
      </w:hyperlink>
      <w:r w:rsidRPr="00EB246A">
        <w:rPr>
          <w:kern w:val="2"/>
          <w:sz w:val="20"/>
          <w:szCs w:val="20"/>
          <w:lang w:val="fr-FR"/>
        </w:rPr>
        <w:t xml:space="preserve">  #45</w:t>
      </w:r>
    </w:p>
  </w:footnote>
  <w:footnote w:id="278">
    <w:p w14:paraId="41BFBE35" w14:textId="77777777" w:rsidR="00AF091C" w:rsidRPr="00BE49BA" w:rsidRDefault="00AF091C" w:rsidP="00AF091C">
      <w:pPr>
        <w:pStyle w:val="FootnoteText"/>
        <w:rPr>
          <w:lang w:val="fr-FR"/>
        </w:rPr>
      </w:pPr>
      <w:r>
        <w:rPr>
          <w:rStyle w:val="FootnoteReference"/>
        </w:rPr>
        <w:footnoteRef/>
      </w:r>
      <w:r w:rsidRPr="00BE49BA">
        <w:rPr>
          <w:lang w:val="fr-FR"/>
        </w:rPr>
        <w:t xml:space="preserve"> </w:t>
      </w:r>
      <w:hyperlink r:id="rId234" w:anchor="pg371" w:history="1">
        <w:r w:rsidRPr="00BE49BA">
          <w:rPr>
            <w:rStyle w:val="Hyperlink"/>
            <w:lang w:val="fr-FR"/>
          </w:rPr>
          <w:t>https://reference.bahai.org/fa/t/b/AHM/ahm-371.html#pg371</w:t>
        </w:r>
      </w:hyperlink>
      <w:r w:rsidRPr="00BE49BA">
        <w:rPr>
          <w:lang w:val="fr-FR"/>
        </w:rPr>
        <w:t xml:space="preserve"> </w:t>
      </w:r>
    </w:p>
  </w:footnote>
  <w:footnote w:id="279">
    <w:p w14:paraId="2D9369FE" w14:textId="2276AA97" w:rsidR="00784E5C" w:rsidRPr="00784E5C" w:rsidRDefault="00784E5C">
      <w:pPr>
        <w:pStyle w:val="FootnoteText"/>
        <w:rPr>
          <w:lang w:val="fr-FR"/>
        </w:rPr>
      </w:pPr>
      <w:r>
        <w:rPr>
          <w:rStyle w:val="FootnoteReference"/>
        </w:rPr>
        <w:footnoteRef/>
      </w:r>
      <w:r w:rsidRPr="00784E5C">
        <w:rPr>
          <w:lang w:val="fr-FR"/>
        </w:rPr>
        <w:t xml:space="preserve"> </w:t>
      </w:r>
      <w:r>
        <w:rPr>
          <w:lang w:val="fr-FR"/>
        </w:rPr>
        <w:t>Provisional translation.</w:t>
      </w:r>
    </w:p>
  </w:footnote>
  <w:footnote w:id="280">
    <w:p w14:paraId="443486F2" w14:textId="77777777" w:rsidR="00EB246A" w:rsidRPr="00EB246A" w:rsidRDefault="00EB246A" w:rsidP="00EB246A">
      <w:pPr>
        <w:shd w:val="clear" w:color="auto" w:fill="FEFFFF"/>
        <w:spacing w:after="0" w:line="240" w:lineRule="auto"/>
        <w:rPr>
          <w:rFonts w:eastAsia="Times New Roman" w:cs="Times New Roman"/>
          <w:color w:val="555555"/>
          <w:sz w:val="20"/>
          <w:szCs w:val="20"/>
          <w:lang w:val="fr-FR"/>
        </w:rPr>
      </w:pPr>
      <w:r w:rsidRPr="00EB246A">
        <w:rPr>
          <w:rStyle w:val="FootnoteReference"/>
          <w:sz w:val="20"/>
          <w:szCs w:val="20"/>
        </w:rPr>
        <w:footnoteRef/>
      </w:r>
      <w:r w:rsidRPr="00EB246A">
        <w:rPr>
          <w:sz w:val="20"/>
          <w:szCs w:val="20"/>
          <w:lang w:val="fr-FR"/>
        </w:rPr>
        <w:t xml:space="preserve"> </w:t>
      </w:r>
      <w:r w:rsidRPr="00EB246A">
        <w:rPr>
          <w:rFonts w:eastAsia="Times New Roman" w:cs="Times New Roman"/>
          <w:color w:val="555555"/>
          <w:sz w:val="20"/>
          <w:szCs w:val="20"/>
          <w:lang w:val="fr-FR"/>
        </w:rPr>
        <w:t xml:space="preserve">Source: </w:t>
      </w:r>
      <w:hyperlink r:id="rId235" w:history="1">
        <w:r w:rsidRPr="00EB246A">
          <w:rPr>
            <w:rFonts w:eastAsia="Times New Roman" w:cs="Times New Roman"/>
            <w:color w:val="0563C1" w:themeColor="hyperlink"/>
            <w:sz w:val="20"/>
            <w:szCs w:val="20"/>
            <w:u w:val="single"/>
            <w:lang w:val="fr-FR"/>
          </w:rPr>
          <w:t>http://aeenebahai.org/fa/taxonomy/term/365</w:t>
        </w:r>
      </w:hyperlink>
    </w:p>
    <w:p w14:paraId="1E69BE7D" w14:textId="2E29D139" w:rsidR="00EB246A" w:rsidRPr="00EB246A" w:rsidRDefault="00EB246A">
      <w:pPr>
        <w:pStyle w:val="FootnoteText"/>
        <w:rPr>
          <w:lang w:val="fr-FR"/>
        </w:rPr>
      </w:pPr>
    </w:p>
  </w:footnote>
  <w:footnote w:id="281">
    <w:p w14:paraId="6469C8A7" w14:textId="26C5F6E5" w:rsidR="00953C67" w:rsidRPr="00BE49BA" w:rsidRDefault="00953C67" w:rsidP="00953C67">
      <w:pPr>
        <w:pStyle w:val="FootnoteText"/>
        <w:rPr>
          <w:lang w:val="fr-FR"/>
        </w:rPr>
      </w:pPr>
      <w:r>
        <w:rPr>
          <w:rStyle w:val="FootnoteReference"/>
        </w:rPr>
        <w:footnoteRef/>
      </w:r>
      <w:r w:rsidRPr="00BE49BA">
        <w:rPr>
          <w:lang w:val="fr-FR"/>
        </w:rPr>
        <w:t xml:space="preserve"> </w:t>
      </w:r>
      <w:hyperlink r:id="rId236" w:history="1">
        <w:r w:rsidRPr="00BE49BA">
          <w:rPr>
            <w:rStyle w:val="Hyperlink"/>
            <w:lang w:val="fr-FR"/>
          </w:rPr>
          <w:t>https://reference.bahai.org/fa/t/b/KA/ka-43.html</w:t>
        </w:r>
      </w:hyperlink>
    </w:p>
  </w:footnote>
  <w:footnote w:id="282">
    <w:p w14:paraId="6D282916" w14:textId="5207FEC6" w:rsidR="00953C67" w:rsidRPr="00BE49BA" w:rsidRDefault="00953C67" w:rsidP="00953C67">
      <w:pPr>
        <w:pStyle w:val="FootnoteText"/>
        <w:rPr>
          <w:lang w:val="fr-FR"/>
        </w:rPr>
      </w:pPr>
      <w:r>
        <w:rPr>
          <w:rStyle w:val="FootnoteReference"/>
        </w:rPr>
        <w:footnoteRef/>
      </w:r>
      <w:r w:rsidRPr="00BE49BA">
        <w:rPr>
          <w:lang w:val="fr-FR"/>
        </w:rPr>
        <w:t xml:space="preserve"> </w:t>
      </w:r>
      <w:hyperlink r:id="rId237" w:history="1">
        <w:r w:rsidRPr="00BE49BA">
          <w:rPr>
            <w:rStyle w:val="Hyperlink"/>
            <w:lang w:val="fr-FR"/>
          </w:rPr>
          <w:t>https://reference.bahai.org/fa/t/b/KA/ka-43.html</w:t>
        </w:r>
      </w:hyperlink>
    </w:p>
  </w:footnote>
  <w:footnote w:id="283">
    <w:p w14:paraId="048D1D21" w14:textId="5F3EED51" w:rsidR="00953C67" w:rsidRPr="00BE49BA" w:rsidRDefault="00953C67" w:rsidP="00953C67">
      <w:pPr>
        <w:pStyle w:val="FootnoteText"/>
        <w:rPr>
          <w:lang w:val="fr-FR"/>
        </w:rPr>
      </w:pPr>
      <w:r>
        <w:rPr>
          <w:rStyle w:val="FootnoteReference"/>
        </w:rPr>
        <w:footnoteRef/>
      </w:r>
      <w:r w:rsidRPr="00BE49BA">
        <w:rPr>
          <w:lang w:val="fr-FR"/>
        </w:rPr>
        <w:t xml:space="preserve"> </w:t>
      </w:r>
      <w:hyperlink r:id="rId238" w:history="1">
        <w:r w:rsidRPr="00BE49BA">
          <w:rPr>
            <w:rStyle w:val="Hyperlink"/>
            <w:lang w:val="fr-FR"/>
          </w:rPr>
          <w:t>https://reference.bahai.org/fa/t/b/KA/ka-44.html</w:t>
        </w:r>
      </w:hyperlink>
    </w:p>
  </w:footnote>
  <w:footnote w:id="284">
    <w:p w14:paraId="5AE1D79F" w14:textId="77777777" w:rsidR="0041637A" w:rsidRPr="00BE49BA" w:rsidRDefault="0041637A" w:rsidP="0041637A">
      <w:pPr>
        <w:pStyle w:val="FootnoteText"/>
        <w:rPr>
          <w:lang w:val="fr-FR"/>
        </w:rPr>
      </w:pPr>
      <w:r>
        <w:rPr>
          <w:rStyle w:val="FootnoteReference"/>
        </w:rPr>
        <w:footnoteRef/>
      </w:r>
      <w:r w:rsidRPr="00BE49BA">
        <w:rPr>
          <w:lang w:val="fr-FR"/>
        </w:rPr>
        <w:t xml:space="preserve"> </w:t>
      </w:r>
      <w:hyperlink r:id="rId239" w:history="1">
        <w:r w:rsidRPr="00BE49BA">
          <w:rPr>
            <w:color w:val="0000FF"/>
            <w:u w:val="single"/>
            <w:lang w:val="fr-FR"/>
          </w:rPr>
          <w:t>https://www.britannica.com/art/qawwali</w:t>
        </w:r>
      </w:hyperlink>
    </w:p>
  </w:footnote>
  <w:footnote w:id="285">
    <w:p w14:paraId="7EEE0D3A" w14:textId="33C1764C" w:rsidR="00874FD7" w:rsidRDefault="00874FD7">
      <w:pPr>
        <w:pStyle w:val="FootnoteText"/>
      </w:pPr>
      <w:r>
        <w:rPr>
          <w:rStyle w:val="FootnoteReference"/>
        </w:rPr>
        <w:footnoteRef/>
      </w:r>
      <w:r>
        <w:t xml:space="preserve"> A special prayer during the month of fasting in Islam.</w:t>
      </w:r>
    </w:p>
  </w:footnote>
  <w:footnote w:id="286">
    <w:p w14:paraId="73B19C1A" w14:textId="1BB1DCA0" w:rsidR="002469AF" w:rsidRDefault="002469AF" w:rsidP="002469AF">
      <w:pPr>
        <w:pStyle w:val="FootnoteText"/>
      </w:pPr>
      <w:r>
        <w:rPr>
          <w:rStyle w:val="FootnoteReference"/>
        </w:rPr>
        <w:footnoteRef/>
      </w:r>
      <w:r>
        <w:t xml:space="preserve"> </w:t>
      </w:r>
      <w:hyperlink r:id="rId240" w:history="1">
        <w:r w:rsidRPr="00BD48D8">
          <w:rPr>
            <w:rStyle w:val="Hyperlink"/>
          </w:rPr>
          <w:t>https://reference.bahai.org/fa/t/b/KA/ka-41.html</w:t>
        </w:r>
      </w:hyperlink>
    </w:p>
  </w:footnote>
  <w:footnote w:id="287">
    <w:p w14:paraId="730081BC" w14:textId="593E710C" w:rsidR="00963947" w:rsidRDefault="00963947" w:rsidP="00963947">
      <w:pPr>
        <w:pStyle w:val="FootnoteText"/>
      </w:pPr>
      <w:r>
        <w:rPr>
          <w:rStyle w:val="FootnoteReference"/>
        </w:rPr>
        <w:footnoteRef/>
      </w:r>
      <w:r>
        <w:t xml:space="preserve"> </w:t>
      </w:r>
      <w:hyperlink r:id="rId241" w:history="1">
        <w:r w:rsidRPr="00CF3B07">
          <w:rPr>
            <w:rStyle w:val="Hyperlink"/>
          </w:rPr>
          <w:t>https://bahai-library.com/pschaida_healing_prayer_metaphysics</w:t>
        </w:r>
      </w:hyperlink>
    </w:p>
  </w:footnote>
  <w:footnote w:id="288">
    <w:p w14:paraId="446CD49A" w14:textId="28C70C36" w:rsidR="00D910CA" w:rsidRPr="007F215B" w:rsidRDefault="00D910CA" w:rsidP="00D910CA">
      <w:pPr>
        <w:shd w:val="clear" w:color="auto" w:fill="FFFFFF"/>
        <w:spacing w:before="100" w:beforeAutospacing="1" w:after="100" w:afterAutospacing="1" w:line="240" w:lineRule="auto"/>
        <w:rPr>
          <w:rFonts w:ascii="Adobe Naskh Medium" w:eastAsia="Times New Roman" w:hAnsi="Adobe Naskh Medium" w:cs="Adobe Naskh Medium"/>
          <w:color w:val="3C484D"/>
          <w:sz w:val="36"/>
          <w:szCs w:val="36"/>
        </w:rPr>
      </w:pPr>
      <w:r>
        <w:rPr>
          <w:rStyle w:val="FootnoteReference"/>
        </w:rPr>
        <w:footnoteRef/>
      </w:r>
      <w:r>
        <w:t xml:space="preserve"> </w:t>
      </w:r>
      <w:r w:rsidRPr="00DD7FDB">
        <w:rPr>
          <w:sz w:val="20"/>
          <w:szCs w:val="18"/>
        </w:rPr>
        <w:t xml:space="preserve">Replaces </w:t>
      </w:r>
      <w:r w:rsidRPr="00DD7FDB">
        <w:rPr>
          <w:rFonts w:ascii="Adobe Naskh Medium" w:eastAsia="Times New Roman" w:hAnsi="Adobe Naskh Medium" w:cs="Adobe Naskh Medium"/>
          <w:color w:val="3C484D"/>
          <w:sz w:val="32"/>
          <w:szCs w:val="32"/>
          <w:rtl/>
        </w:rPr>
        <w:t>شَافِعُ</w:t>
      </w:r>
      <w:r w:rsidR="00DD7FDB">
        <w:rPr>
          <w:rFonts w:ascii="Adobe Naskh Medium" w:eastAsia="Times New Roman" w:hAnsi="Adobe Naskh Medium" w:cs="Adobe Naskh Medium"/>
          <w:color w:val="3C484D"/>
          <w:sz w:val="32"/>
          <w:szCs w:val="32"/>
        </w:rPr>
        <w:t>.</w:t>
      </w:r>
    </w:p>
    <w:p w14:paraId="1E24EC78" w14:textId="77777777" w:rsidR="00D910CA" w:rsidRDefault="00D910CA" w:rsidP="00D910CA">
      <w:pPr>
        <w:pStyle w:val="FootnoteText"/>
        <w:jc w:val="both"/>
      </w:pPr>
    </w:p>
  </w:footnote>
  <w:footnote w:id="289">
    <w:p w14:paraId="099066E1" w14:textId="77777777" w:rsidR="00D910CA" w:rsidRDefault="00D910CA" w:rsidP="00D910CA">
      <w:pPr>
        <w:pStyle w:val="FootnoteText"/>
      </w:pPr>
      <w:r>
        <w:rPr>
          <w:rStyle w:val="FootnoteReference"/>
        </w:rPr>
        <w:footnoteRef/>
      </w:r>
      <w:r>
        <w:t xml:space="preserve"> </w:t>
      </w:r>
      <w:r w:rsidRPr="00DD7FDB">
        <w:rPr>
          <w:rFonts w:ascii="Adobe Naskh Medium" w:eastAsia="Times New Roman" w:hAnsi="Adobe Naskh Medium" w:cs="Adobe Naskh Medium"/>
          <w:color w:val="3C484D"/>
          <w:sz w:val="32"/>
          <w:szCs w:val="32"/>
          <w:rtl/>
        </w:rPr>
        <w:t>الأَقْدَمِ</w:t>
      </w:r>
      <w:r w:rsidRPr="00DD7FDB">
        <w:rPr>
          <w:rFonts w:ascii="Adobe Naskh Medium" w:eastAsia="Times New Roman" w:hAnsi="Adobe Naskh Medium" w:cs="Adobe Naskh Medium"/>
          <w:color w:val="3C484D"/>
          <w:sz w:val="32"/>
          <w:szCs w:val="32"/>
        </w:rPr>
        <w:t xml:space="preserve"> </w:t>
      </w:r>
      <w:r w:rsidRPr="00DD7FDB">
        <w:rPr>
          <w:rFonts w:asciiTheme="majorBidi" w:eastAsia="Times New Roman" w:hAnsiTheme="majorBidi" w:cstheme="majorBidi"/>
          <w:color w:val="3C484D"/>
        </w:rPr>
        <w:t>and</w:t>
      </w:r>
      <w:r w:rsidRPr="00407A11">
        <w:rPr>
          <w:rFonts w:ascii="Adobe Naskh Medium" w:eastAsia="Times New Roman" w:hAnsi="Adobe Naskh Medium" w:cs="Adobe Naskh Medium"/>
          <w:color w:val="3C484D"/>
          <w:sz w:val="24"/>
          <w:szCs w:val="24"/>
        </w:rPr>
        <w:t xml:space="preserve"> </w:t>
      </w:r>
      <w:r w:rsidRPr="00DD7FDB">
        <w:rPr>
          <w:rFonts w:ascii="Adobe Naskh Medium" w:eastAsia="Times New Roman" w:hAnsi="Adobe Naskh Medium" w:cs="Adobe Naskh Medium"/>
          <w:color w:val="3C484D"/>
          <w:sz w:val="32"/>
          <w:szCs w:val="32"/>
          <w:rtl/>
        </w:rPr>
        <w:t>الْأَكرَمِ</w:t>
      </w:r>
      <w:r w:rsidRPr="00DD7FDB">
        <w:rPr>
          <w:rFonts w:ascii="Adobe Naskh Medium" w:eastAsia="Times New Roman" w:hAnsi="Adobe Naskh Medium" w:cs="Adobe Naskh Medium"/>
          <w:color w:val="3C484D"/>
          <w:sz w:val="32"/>
          <w:szCs w:val="32"/>
        </w:rPr>
        <w:t xml:space="preserve"> </w:t>
      </w:r>
      <w:r w:rsidRPr="00DD7FDB">
        <w:rPr>
          <w:rFonts w:asciiTheme="majorBidi" w:eastAsia="Times New Roman" w:hAnsiTheme="majorBidi" w:cstheme="majorBidi"/>
          <w:color w:val="3C484D"/>
        </w:rPr>
        <w:t>changed places</w:t>
      </w:r>
      <w:r>
        <w:rPr>
          <w:rFonts w:asciiTheme="majorBidi" w:eastAsia="Times New Roman" w:hAnsiTheme="majorBidi" w:cstheme="majorBidi"/>
          <w:color w:val="3C484D"/>
          <w:sz w:val="24"/>
          <w:szCs w:val="24"/>
        </w:rPr>
        <w:t>.</w:t>
      </w:r>
    </w:p>
  </w:footnote>
  <w:footnote w:id="290">
    <w:p w14:paraId="03C76A75" w14:textId="772C2FD1" w:rsidR="00D910CA" w:rsidRPr="005E63E4" w:rsidRDefault="00D910CA" w:rsidP="00D910CA">
      <w:pPr>
        <w:shd w:val="clear" w:color="auto" w:fill="FFFFFF"/>
        <w:spacing w:before="100" w:beforeAutospacing="1" w:after="100" w:afterAutospacing="1" w:line="240" w:lineRule="auto"/>
        <w:rPr>
          <w:rFonts w:asciiTheme="majorBidi" w:eastAsia="Times New Roman" w:hAnsiTheme="majorBidi" w:cstheme="majorBidi"/>
          <w:color w:val="3C484D"/>
          <w:szCs w:val="24"/>
        </w:rPr>
      </w:pPr>
      <w:r>
        <w:rPr>
          <w:rStyle w:val="FootnoteReference"/>
        </w:rPr>
        <w:footnoteRef/>
      </w:r>
      <w:r>
        <w:t xml:space="preserve"> </w:t>
      </w:r>
      <w:r w:rsidRPr="00DD7FDB">
        <w:rPr>
          <w:sz w:val="20"/>
          <w:szCs w:val="18"/>
        </w:rPr>
        <w:t xml:space="preserve">Replaces </w:t>
      </w:r>
      <w:r w:rsidRPr="00DD7FDB">
        <w:rPr>
          <w:rFonts w:ascii="Adobe Naskh Medium" w:eastAsia="Times New Roman" w:hAnsi="Adobe Naskh Medium" w:cs="Adobe Naskh Medium"/>
          <w:color w:val="3C484D"/>
          <w:sz w:val="32"/>
          <w:szCs w:val="32"/>
          <w:rtl/>
        </w:rPr>
        <w:t>حَافِظُ</w:t>
      </w:r>
      <w:r w:rsidR="00DD7FDB">
        <w:rPr>
          <w:rFonts w:ascii="Adobe Naskh Medium" w:eastAsia="Times New Roman" w:hAnsi="Adobe Naskh Medium" w:cs="Adobe Naskh Medium"/>
          <w:color w:val="3C484D"/>
          <w:sz w:val="32"/>
          <w:szCs w:val="32"/>
        </w:rPr>
        <w:t>.</w:t>
      </w:r>
    </w:p>
    <w:p w14:paraId="144BBE22" w14:textId="77777777" w:rsidR="00D910CA" w:rsidRDefault="00D910CA" w:rsidP="00D910CA">
      <w:pPr>
        <w:pStyle w:val="FootnoteText"/>
        <w:jc w:val="both"/>
      </w:pPr>
    </w:p>
  </w:footnote>
  <w:footnote w:id="291">
    <w:p w14:paraId="55646BFB" w14:textId="4374FACB" w:rsidR="00E32D9E" w:rsidRDefault="00E32D9E">
      <w:pPr>
        <w:pStyle w:val="FootnoteText"/>
      </w:pPr>
      <w:r>
        <w:rPr>
          <w:rStyle w:val="FootnoteReference"/>
        </w:rPr>
        <w:footnoteRef/>
      </w:r>
      <w:r>
        <w:t xml:space="preserve"> Alternate arrangement.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741FC0" w14:textId="77777777" w:rsidR="00645CCD" w:rsidRDefault="00645C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030047" w14:textId="77777777" w:rsidR="00645CCD" w:rsidRDefault="00645C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60B1C"/>
    <w:multiLevelType w:val="hybridMultilevel"/>
    <w:tmpl w:val="D5CEDB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F832BE"/>
    <w:multiLevelType w:val="hybridMultilevel"/>
    <w:tmpl w:val="C59803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84CE4"/>
    <w:multiLevelType w:val="hybridMultilevel"/>
    <w:tmpl w:val="ABA0A2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4F0D76"/>
    <w:multiLevelType w:val="hybridMultilevel"/>
    <w:tmpl w:val="9B56A1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E37336"/>
    <w:multiLevelType w:val="hybridMultilevel"/>
    <w:tmpl w:val="FB6E4AE8"/>
    <w:lvl w:ilvl="0" w:tplc="FFAE3A82">
      <w:start w:val="1"/>
      <w:numFmt w:val="decimal"/>
      <w:lvlText w:val="%1."/>
      <w:lvlJc w:val="left"/>
      <w:pPr>
        <w:ind w:left="720" w:hanging="360"/>
      </w:pPr>
      <w:rPr>
        <w:rFonts w:ascii="Times New Roman" w:eastAsiaTheme="minorHAnsi" w:hAnsi="Times New Roman"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785308"/>
    <w:multiLevelType w:val="hybridMultilevel"/>
    <w:tmpl w:val="71E6E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9D00CE"/>
    <w:multiLevelType w:val="hybridMultilevel"/>
    <w:tmpl w:val="1C7AC03C"/>
    <w:lvl w:ilvl="0" w:tplc="04090011">
      <w:start w:val="1"/>
      <w:numFmt w:val="decimal"/>
      <w:lvlText w:val="%1)"/>
      <w:lvlJc w:val="left"/>
      <w:pPr>
        <w:ind w:left="1322" w:hanging="360"/>
      </w:pPr>
    </w:lvl>
    <w:lvl w:ilvl="1" w:tplc="04090019" w:tentative="1">
      <w:start w:val="1"/>
      <w:numFmt w:val="lowerLetter"/>
      <w:lvlText w:val="%2."/>
      <w:lvlJc w:val="left"/>
      <w:pPr>
        <w:ind w:left="2042" w:hanging="360"/>
      </w:pPr>
    </w:lvl>
    <w:lvl w:ilvl="2" w:tplc="0409001B" w:tentative="1">
      <w:start w:val="1"/>
      <w:numFmt w:val="lowerRoman"/>
      <w:lvlText w:val="%3."/>
      <w:lvlJc w:val="right"/>
      <w:pPr>
        <w:ind w:left="2762" w:hanging="180"/>
      </w:pPr>
    </w:lvl>
    <w:lvl w:ilvl="3" w:tplc="0409000F" w:tentative="1">
      <w:start w:val="1"/>
      <w:numFmt w:val="decimal"/>
      <w:lvlText w:val="%4."/>
      <w:lvlJc w:val="left"/>
      <w:pPr>
        <w:ind w:left="3482" w:hanging="360"/>
      </w:pPr>
    </w:lvl>
    <w:lvl w:ilvl="4" w:tplc="04090019" w:tentative="1">
      <w:start w:val="1"/>
      <w:numFmt w:val="lowerLetter"/>
      <w:lvlText w:val="%5."/>
      <w:lvlJc w:val="left"/>
      <w:pPr>
        <w:ind w:left="4202" w:hanging="360"/>
      </w:pPr>
    </w:lvl>
    <w:lvl w:ilvl="5" w:tplc="0409001B" w:tentative="1">
      <w:start w:val="1"/>
      <w:numFmt w:val="lowerRoman"/>
      <w:lvlText w:val="%6."/>
      <w:lvlJc w:val="right"/>
      <w:pPr>
        <w:ind w:left="4922" w:hanging="180"/>
      </w:pPr>
    </w:lvl>
    <w:lvl w:ilvl="6" w:tplc="0409000F" w:tentative="1">
      <w:start w:val="1"/>
      <w:numFmt w:val="decimal"/>
      <w:lvlText w:val="%7."/>
      <w:lvlJc w:val="left"/>
      <w:pPr>
        <w:ind w:left="5642" w:hanging="360"/>
      </w:pPr>
    </w:lvl>
    <w:lvl w:ilvl="7" w:tplc="04090019" w:tentative="1">
      <w:start w:val="1"/>
      <w:numFmt w:val="lowerLetter"/>
      <w:lvlText w:val="%8."/>
      <w:lvlJc w:val="left"/>
      <w:pPr>
        <w:ind w:left="6362" w:hanging="360"/>
      </w:pPr>
    </w:lvl>
    <w:lvl w:ilvl="8" w:tplc="0409001B" w:tentative="1">
      <w:start w:val="1"/>
      <w:numFmt w:val="lowerRoman"/>
      <w:lvlText w:val="%9."/>
      <w:lvlJc w:val="right"/>
      <w:pPr>
        <w:ind w:left="7082" w:hanging="180"/>
      </w:pPr>
    </w:lvl>
  </w:abstractNum>
  <w:abstractNum w:abstractNumId="7" w15:restartNumberingAfterBreak="0">
    <w:nsid w:val="207A209D"/>
    <w:multiLevelType w:val="hybridMultilevel"/>
    <w:tmpl w:val="F33CC4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122601C"/>
    <w:multiLevelType w:val="hybridMultilevel"/>
    <w:tmpl w:val="041E4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7D613D"/>
    <w:multiLevelType w:val="hybridMultilevel"/>
    <w:tmpl w:val="46CA05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D94933"/>
    <w:multiLevelType w:val="hybridMultilevel"/>
    <w:tmpl w:val="507E65D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7B0183F"/>
    <w:multiLevelType w:val="hybridMultilevel"/>
    <w:tmpl w:val="C5C0D8F2"/>
    <w:lvl w:ilvl="0" w:tplc="04090011">
      <w:start w:val="1"/>
      <w:numFmt w:val="decimal"/>
      <w:lvlText w:val="%1)"/>
      <w:lvlJc w:val="left"/>
      <w:pPr>
        <w:ind w:left="962" w:hanging="360"/>
      </w:pPr>
    </w:lvl>
    <w:lvl w:ilvl="1" w:tplc="04090019" w:tentative="1">
      <w:start w:val="1"/>
      <w:numFmt w:val="lowerLetter"/>
      <w:lvlText w:val="%2."/>
      <w:lvlJc w:val="left"/>
      <w:pPr>
        <w:ind w:left="1682" w:hanging="360"/>
      </w:pPr>
    </w:lvl>
    <w:lvl w:ilvl="2" w:tplc="0409001B" w:tentative="1">
      <w:start w:val="1"/>
      <w:numFmt w:val="lowerRoman"/>
      <w:lvlText w:val="%3."/>
      <w:lvlJc w:val="right"/>
      <w:pPr>
        <w:ind w:left="2402" w:hanging="180"/>
      </w:pPr>
    </w:lvl>
    <w:lvl w:ilvl="3" w:tplc="0409000F" w:tentative="1">
      <w:start w:val="1"/>
      <w:numFmt w:val="decimal"/>
      <w:lvlText w:val="%4."/>
      <w:lvlJc w:val="left"/>
      <w:pPr>
        <w:ind w:left="3122" w:hanging="360"/>
      </w:pPr>
    </w:lvl>
    <w:lvl w:ilvl="4" w:tplc="04090019" w:tentative="1">
      <w:start w:val="1"/>
      <w:numFmt w:val="lowerLetter"/>
      <w:lvlText w:val="%5."/>
      <w:lvlJc w:val="left"/>
      <w:pPr>
        <w:ind w:left="3842" w:hanging="360"/>
      </w:pPr>
    </w:lvl>
    <w:lvl w:ilvl="5" w:tplc="0409001B" w:tentative="1">
      <w:start w:val="1"/>
      <w:numFmt w:val="lowerRoman"/>
      <w:lvlText w:val="%6."/>
      <w:lvlJc w:val="right"/>
      <w:pPr>
        <w:ind w:left="4562" w:hanging="180"/>
      </w:pPr>
    </w:lvl>
    <w:lvl w:ilvl="6" w:tplc="0409000F" w:tentative="1">
      <w:start w:val="1"/>
      <w:numFmt w:val="decimal"/>
      <w:lvlText w:val="%7."/>
      <w:lvlJc w:val="left"/>
      <w:pPr>
        <w:ind w:left="5282" w:hanging="360"/>
      </w:pPr>
    </w:lvl>
    <w:lvl w:ilvl="7" w:tplc="04090019" w:tentative="1">
      <w:start w:val="1"/>
      <w:numFmt w:val="lowerLetter"/>
      <w:lvlText w:val="%8."/>
      <w:lvlJc w:val="left"/>
      <w:pPr>
        <w:ind w:left="6002" w:hanging="360"/>
      </w:pPr>
    </w:lvl>
    <w:lvl w:ilvl="8" w:tplc="0409001B" w:tentative="1">
      <w:start w:val="1"/>
      <w:numFmt w:val="lowerRoman"/>
      <w:lvlText w:val="%9."/>
      <w:lvlJc w:val="right"/>
      <w:pPr>
        <w:ind w:left="6722" w:hanging="180"/>
      </w:pPr>
    </w:lvl>
  </w:abstractNum>
  <w:abstractNum w:abstractNumId="12" w15:restartNumberingAfterBreak="0">
    <w:nsid w:val="3C887C6C"/>
    <w:multiLevelType w:val="hybridMultilevel"/>
    <w:tmpl w:val="2DD47E50"/>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62610F"/>
    <w:multiLevelType w:val="hybridMultilevel"/>
    <w:tmpl w:val="335EF1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49E1F4B"/>
    <w:multiLevelType w:val="hybridMultilevel"/>
    <w:tmpl w:val="F3685FA0"/>
    <w:lvl w:ilvl="0" w:tplc="0409000F">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624FD2"/>
    <w:multiLevelType w:val="hybridMultilevel"/>
    <w:tmpl w:val="B1A244E4"/>
    <w:lvl w:ilvl="0" w:tplc="0409000F">
      <w:start w:val="1"/>
      <w:numFmt w:val="decimal"/>
      <w:lvlText w:val="%1."/>
      <w:lvlJc w:val="left"/>
      <w:pPr>
        <w:ind w:left="720" w:hanging="360"/>
      </w:pPr>
      <w:rPr>
        <w:rFonts w:hint="default"/>
        <w:i w:val="0"/>
        <w:iCs w:val="0"/>
      </w:rPr>
    </w:lvl>
    <w:lvl w:ilvl="1" w:tplc="43382B56">
      <w:start w:val="1"/>
      <w:numFmt w:val="decimal"/>
      <w:lvlText w:val="%2)"/>
      <w:lvlJc w:val="left"/>
      <w:pPr>
        <w:ind w:left="1440" w:hanging="360"/>
      </w:pPr>
      <w:rPr>
        <w:i w:val="0"/>
        <w:iCs w:val="0"/>
      </w:rPr>
    </w:lvl>
    <w:lvl w:ilvl="2" w:tplc="04090019">
      <w:start w:val="1"/>
      <w:numFmt w:val="lowerLetter"/>
      <w:lvlText w:val="%3."/>
      <w:lvlJc w:val="left"/>
      <w:pPr>
        <w:ind w:left="1440" w:hanging="360"/>
      </w:pPr>
    </w:lvl>
    <w:lvl w:ilvl="3" w:tplc="04090019">
      <w:start w:val="1"/>
      <w:numFmt w:val="lowerLetter"/>
      <w:lvlText w:val="%4."/>
      <w:lvlJc w:val="left"/>
      <w:pPr>
        <w:ind w:left="1440" w:hanging="360"/>
      </w:pPr>
    </w:lvl>
    <w:lvl w:ilvl="4" w:tplc="04090019">
      <w:start w:val="1"/>
      <w:numFmt w:val="lowerLetter"/>
      <w:lvlText w:val="%5."/>
      <w:lvlJc w:val="left"/>
      <w:pPr>
        <w:ind w:left="153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054466"/>
    <w:multiLevelType w:val="hybridMultilevel"/>
    <w:tmpl w:val="CF8CC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412A30"/>
    <w:multiLevelType w:val="hybridMultilevel"/>
    <w:tmpl w:val="1660D08C"/>
    <w:lvl w:ilvl="0" w:tplc="0CDA80D0">
      <w:start w:val="1"/>
      <w:numFmt w:val="decimal"/>
      <w:lvlText w:val="%1."/>
      <w:lvlJc w:val="left"/>
      <w:pPr>
        <w:ind w:left="720" w:hanging="360"/>
      </w:pPr>
      <w:rPr>
        <w:rFonts w:asciiTheme="majorBidi" w:hAnsiTheme="majorBidi" w:cstheme="maj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1C5672A"/>
    <w:multiLevelType w:val="hybridMultilevel"/>
    <w:tmpl w:val="E242A01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7F3E83"/>
    <w:multiLevelType w:val="hybridMultilevel"/>
    <w:tmpl w:val="A54A92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23340424">
    <w:abstractNumId w:val="15"/>
  </w:num>
  <w:num w:numId="2" w16cid:durableId="362248644">
    <w:abstractNumId w:val="12"/>
  </w:num>
  <w:num w:numId="3" w16cid:durableId="8337694">
    <w:abstractNumId w:val="7"/>
  </w:num>
  <w:num w:numId="4" w16cid:durableId="5178669">
    <w:abstractNumId w:val="19"/>
  </w:num>
  <w:num w:numId="5" w16cid:durableId="203906790">
    <w:abstractNumId w:val="0"/>
  </w:num>
  <w:num w:numId="6" w16cid:durableId="1755004410">
    <w:abstractNumId w:val="2"/>
  </w:num>
  <w:num w:numId="7" w16cid:durableId="28379619">
    <w:abstractNumId w:val="4"/>
  </w:num>
  <w:num w:numId="8" w16cid:durableId="1385910520">
    <w:abstractNumId w:val="17"/>
  </w:num>
  <w:num w:numId="9" w16cid:durableId="1968046282">
    <w:abstractNumId w:val="1"/>
  </w:num>
  <w:num w:numId="10" w16cid:durableId="1875729017">
    <w:abstractNumId w:val="9"/>
  </w:num>
  <w:num w:numId="11" w16cid:durableId="1926571040">
    <w:abstractNumId w:val="13"/>
  </w:num>
  <w:num w:numId="12" w16cid:durableId="172569642">
    <w:abstractNumId w:val="14"/>
  </w:num>
  <w:num w:numId="13" w16cid:durableId="347144695">
    <w:abstractNumId w:val="3"/>
  </w:num>
  <w:num w:numId="14" w16cid:durableId="1202863879">
    <w:abstractNumId w:val="11"/>
  </w:num>
  <w:num w:numId="15" w16cid:durableId="1200050421">
    <w:abstractNumId w:val="6"/>
  </w:num>
  <w:num w:numId="16" w16cid:durableId="99496600">
    <w:abstractNumId w:val="10"/>
  </w:num>
  <w:num w:numId="17" w16cid:durableId="1671299504">
    <w:abstractNumId w:val="18"/>
  </w:num>
  <w:num w:numId="18" w16cid:durableId="354502673">
    <w:abstractNumId w:val="16"/>
  </w:num>
  <w:num w:numId="19" w16cid:durableId="1829982761">
    <w:abstractNumId w:val="5"/>
  </w:num>
  <w:num w:numId="20" w16cid:durableId="2035306691">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TrueTypeFonts/>
  <w:embedSystem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2607"/>
    <w:rsid w:val="00000877"/>
    <w:rsid w:val="0000096A"/>
    <w:rsid w:val="00001002"/>
    <w:rsid w:val="0000108A"/>
    <w:rsid w:val="000010C6"/>
    <w:rsid w:val="00001CB0"/>
    <w:rsid w:val="000038BF"/>
    <w:rsid w:val="00004334"/>
    <w:rsid w:val="000048DA"/>
    <w:rsid w:val="00004AB5"/>
    <w:rsid w:val="00004ABC"/>
    <w:rsid w:val="00004C4F"/>
    <w:rsid w:val="00004F80"/>
    <w:rsid w:val="00005110"/>
    <w:rsid w:val="00005B37"/>
    <w:rsid w:val="00006CB6"/>
    <w:rsid w:val="0000748D"/>
    <w:rsid w:val="00007DA2"/>
    <w:rsid w:val="000101FC"/>
    <w:rsid w:val="0001072A"/>
    <w:rsid w:val="00011D04"/>
    <w:rsid w:val="0001266D"/>
    <w:rsid w:val="00012EC2"/>
    <w:rsid w:val="00013437"/>
    <w:rsid w:val="00013B2E"/>
    <w:rsid w:val="000143A5"/>
    <w:rsid w:val="00015220"/>
    <w:rsid w:val="00015579"/>
    <w:rsid w:val="00015813"/>
    <w:rsid w:val="00016B8B"/>
    <w:rsid w:val="000174FD"/>
    <w:rsid w:val="00020537"/>
    <w:rsid w:val="00020BE7"/>
    <w:rsid w:val="00021010"/>
    <w:rsid w:val="00021647"/>
    <w:rsid w:val="000220FB"/>
    <w:rsid w:val="000224F5"/>
    <w:rsid w:val="00022BA1"/>
    <w:rsid w:val="00022E97"/>
    <w:rsid w:val="00023C37"/>
    <w:rsid w:val="00023CF6"/>
    <w:rsid w:val="00023DE5"/>
    <w:rsid w:val="000243F6"/>
    <w:rsid w:val="000247F0"/>
    <w:rsid w:val="00025F01"/>
    <w:rsid w:val="00026069"/>
    <w:rsid w:val="00026DE4"/>
    <w:rsid w:val="00027019"/>
    <w:rsid w:val="000273E8"/>
    <w:rsid w:val="000275BE"/>
    <w:rsid w:val="00031E4C"/>
    <w:rsid w:val="00032206"/>
    <w:rsid w:val="00032974"/>
    <w:rsid w:val="00032DF3"/>
    <w:rsid w:val="000332B2"/>
    <w:rsid w:val="00033C53"/>
    <w:rsid w:val="000345BC"/>
    <w:rsid w:val="00034FD0"/>
    <w:rsid w:val="00035484"/>
    <w:rsid w:val="00036D73"/>
    <w:rsid w:val="00037977"/>
    <w:rsid w:val="00040057"/>
    <w:rsid w:val="000400B6"/>
    <w:rsid w:val="000406FE"/>
    <w:rsid w:val="0004098A"/>
    <w:rsid w:val="00040C38"/>
    <w:rsid w:val="00040EFD"/>
    <w:rsid w:val="00041472"/>
    <w:rsid w:val="00041BF9"/>
    <w:rsid w:val="00043645"/>
    <w:rsid w:val="000436B5"/>
    <w:rsid w:val="00044367"/>
    <w:rsid w:val="00044C8E"/>
    <w:rsid w:val="0004547E"/>
    <w:rsid w:val="000455E2"/>
    <w:rsid w:val="00045BCA"/>
    <w:rsid w:val="0004602E"/>
    <w:rsid w:val="000461F6"/>
    <w:rsid w:val="00047427"/>
    <w:rsid w:val="0005073B"/>
    <w:rsid w:val="00050A1D"/>
    <w:rsid w:val="00050BB3"/>
    <w:rsid w:val="000517FC"/>
    <w:rsid w:val="00052264"/>
    <w:rsid w:val="000523D7"/>
    <w:rsid w:val="000524F9"/>
    <w:rsid w:val="0005341A"/>
    <w:rsid w:val="00053618"/>
    <w:rsid w:val="000539BF"/>
    <w:rsid w:val="000549CD"/>
    <w:rsid w:val="000550AB"/>
    <w:rsid w:val="00056092"/>
    <w:rsid w:val="0005641C"/>
    <w:rsid w:val="000565E3"/>
    <w:rsid w:val="00057093"/>
    <w:rsid w:val="0005734A"/>
    <w:rsid w:val="000574D8"/>
    <w:rsid w:val="0005755F"/>
    <w:rsid w:val="0006002E"/>
    <w:rsid w:val="0006044B"/>
    <w:rsid w:val="0006056E"/>
    <w:rsid w:val="0006060C"/>
    <w:rsid w:val="00060DBB"/>
    <w:rsid w:val="00062DE6"/>
    <w:rsid w:val="0006374E"/>
    <w:rsid w:val="00063D7D"/>
    <w:rsid w:val="00064068"/>
    <w:rsid w:val="0006410E"/>
    <w:rsid w:val="00064F23"/>
    <w:rsid w:val="00065C2B"/>
    <w:rsid w:val="00065D3F"/>
    <w:rsid w:val="00066118"/>
    <w:rsid w:val="00066957"/>
    <w:rsid w:val="00067051"/>
    <w:rsid w:val="00067F8A"/>
    <w:rsid w:val="00070DFF"/>
    <w:rsid w:val="0007126A"/>
    <w:rsid w:val="00071DBE"/>
    <w:rsid w:val="00073003"/>
    <w:rsid w:val="0007341E"/>
    <w:rsid w:val="000738B3"/>
    <w:rsid w:val="00073D41"/>
    <w:rsid w:val="000740B6"/>
    <w:rsid w:val="0007469A"/>
    <w:rsid w:val="00074896"/>
    <w:rsid w:val="00074EA9"/>
    <w:rsid w:val="00075352"/>
    <w:rsid w:val="00075BBC"/>
    <w:rsid w:val="00077A05"/>
    <w:rsid w:val="00077CEF"/>
    <w:rsid w:val="00077E74"/>
    <w:rsid w:val="000803AB"/>
    <w:rsid w:val="000826CC"/>
    <w:rsid w:val="000826D0"/>
    <w:rsid w:val="000839BC"/>
    <w:rsid w:val="00085004"/>
    <w:rsid w:val="00085163"/>
    <w:rsid w:val="00085F88"/>
    <w:rsid w:val="0008634B"/>
    <w:rsid w:val="00086B27"/>
    <w:rsid w:val="00086F9C"/>
    <w:rsid w:val="00087AC2"/>
    <w:rsid w:val="00087E2E"/>
    <w:rsid w:val="00090632"/>
    <w:rsid w:val="00090C3C"/>
    <w:rsid w:val="00091E70"/>
    <w:rsid w:val="00092512"/>
    <w:rsid w:val="00092773"/>
    <w:rsid w:val="000936C9"/>
    <w:rsid w:val="00093DB8"/>
    <w:rsid w:val="00094173"/>
    <w:rsid w:val="00094A1F"/>
    <w:rsid w:val="00095ACC"/>
    <w:rsid w:val="000965E1"/>
    <w:rsid w:val="000967B2"/>
    <w:rsid w:val="0009698B"/>
    <w:rsid w:val="00096C06"/>
    <w:rsid w:val="00096D76"/>
    <w:rsid w:val="00096E37"/>
    <w:rsid w:val="00096F6C"/>
    <w:rsid w:val="000A0492"/>
    <w:rsid w:val="000A078A"/>
    <w:rsid w:val="000A095E"/>
    <w:rsid w:val="000A09C5"/>
    <w:rsid w:val="000A0A55"/>
    <w:rsid w:val="000A0BB6"/>
    <w:rsid w:val="000A182B"/>
    <w:rsid w:val="000A1CB7"/>
    <w:rsid w:val="000A203B"/>
    <w:rsid w:val="000A2278"/>
    <w:rsid w:val="000A27E6"/>
    <w:rsid w:val="000A312D"/>
    <w:rsid w:val="000A3490"/>
    <w:rsid w:val="000A590F"/>
    <w:rsid w:val="000A619C"/>
    <w:rsid w:val="000A6CF7"/>
    <w:rsid w:val="000A731B"/>
    <w:rsid w:val="000A7360"/>
    <w:rsid w:val="000A7BE6"/>
    <w:rsid w:val="000B024F"/>
    <w:rsid w:val="000B0B57"/>
    <w:rsid w:val="000B0D9E"/>
    <w:rsid w:val="000B2DE9"/>
    <w:rsid w:val="000B2E7A"/>
    <w:rsid w:val="000B3AB0"/>
    <w:rsid w:val="000B3FCC"/>
    <w:rsid w:val="000B50A8"/>
    <w:rsid w:val="000B522E"/>
    <w:rsid w:val="000B5268"/>
    <w:rsid w:val="000B5CBC"/>
    <w:rsid w:val="000B5D57"/>
    <w:rsid w:val="000B5F61"/>
    <w:rsid w:val="000B6B44"/>
    <w:rsid w:val="000B711E"/>
    <w:rsid w:val="000B7FF5"/>
    <w:rsid w:val="000C0372"/>
    <w:rsid w:val="000C075B"/>
    <w:rsid w:val="000C09FD"/>
    <w:rsid w:val="000C1B15"/>
    <w:rsid w:val="000C1C0B"/>
    <w:rsid w:val="000C3B3D"/>
    <w:rsid w:val="000C44C2"/>
    <w:rsid w:val="000C4596"/>
    <w:rsid w:val="000C46A0"/>
    <w:rsid w:val="000C4892"/>
    <w:rsid w:val="000C4A88"/>
    <w:rsid w:val="000C4DFC"/>
    <w:rsid w:val="000C4F18"/>
    <w:rsid w:val="000C5E34"/>
    <w:rsid w:val="000C64DC"/>
    <w:rsid w:val="000C6652"/>
    <w:rsid w:val="000C6709"/>
    <w:rsid w:val="000C6DF6"/>
    <w:rsid w:val="000C7A4C"/>
    <w:rsid w:val="000C7C9F"/>
    <w:rsid w:val="000C7F48"/>
    <w:rsid w:val="000D0744"/>
    <w:rsid w:val="000D0F12"/>
    <w:rsid w:val="000D1261"/>
    <w:rsid w:val="000D179A"/>
    <w:rsid w:val="000D1D46"/>
    <w:rsid w:val="000D3129"/>
    <w:rsid w:val="000D31DD"/>
    <w:rsid w:val="000D3F39"/>
    <w:rsid w:val="000D40F4"/>
    <w:rsid w:val="000D424F"/>
    <w:rsid w:val="000D4275"/>
    <w:rsid w:val="000D4354"/>
    <w:rsid w:val="000D4A3D"/>
    <w:rsid w:val="000D5F88"/>
    <w:rsid w:val="000D7B51"/>
    <w:rsid w:val="000D7CD6"/>
    <w:rsid w:val="000D7F6B"/>
    <w:rsid w:val="000E0B38"/>
    <w:rsid w:val="000E0E4C"/>
    <w:rsid w:val="000E0EDC"/>
    <w:rsid w:val="000E1057"/>
    <w:rsid w:val="000E118F"/>
    <w:rsid w:val="000E1338"/>
    <w:rsid w:val="000E1F0C"/>
    <w:rsid w:val="000E215D"/>
    <w:rsid w:val="000E2832"/>
    <w:rsid w:val="000E2971"/>
    <w:rsid w:val="000E2EBF"/>
    <w:rsid w:val="000E3FB0"/>
    <w:rsid w:val="000E4030"/>
    <w:rsid w:val="000E4B74"/>
    <w:rsid w:val="000E573D"/>
    <w:rsid w:val="000E5E4B"/>
    <w:rsid w:val="000E6277"/>
    <w:rsid w:val="000E6AA6"/>
    <w:rsid w:val="000E6EF8"/>
    <w:rsid w:val="000E70D8"/>
    <w:rsid w:val="000F0ED3"/>
    <w:rsid w:val="000F2FB9"/>
    <w:rsid w:val="000F517A"/>
    <w:rsid w:val="000F5907"/>
    <w:rsid w:val="000F627C"/>
    <w:rsid w:val="000F7C62"/>
    <w:rsid w:val="001005DE"/>
    <w:rsid w:val="0010166B"/>
    <w:rsid w:val="00101D3A"/>
    <w:rsid w:val="00102C58"/>
    <w:rsid w:val="00103765"/>
    <w:rsid w:val="00104867"/>
    <w:rsid w:val="001048A4"/>
    <w:rsid w:val="001049AE"/>
    <w:rsid w:val="00104B05"/>
    <w:rsid w:val="001058C9"/>
    <w:rsid w:val="001058FE"/>
    <w:rsid w:val="00106221"/>
    <w:rsid w:val="001063F3"/>
    <w:rsid w:val="00106BB6"/>
    <w:rsid w:val="0010783C"/>
    <w:rsid w:val="00107EC4"/>
    <w:rsid w:val="00110B23"/>
    <w:rsid w:val="00111FAA"/>
    <w:rsid w:val="0011417F"/>
    <w:rsid w:val="001158BA"/>
    <w:rsid w:val="00116396"/>
    <w:rsid w:val="00116A6F"/>
    <w:rsid w:val="00116AF9"/>
    <w:rsid w:val="001171CF"/>
    <w:rsid w:val="00120089"/>
    <w:rsid w:val="00120755"/>
    <w:rsid w:val="00120A1A"/>
    <w:rsid w:val="00120CA4"/>
    <w:rsid w:val="00120DE9"/>
    <w:rsid w:val="00121143"/>
    <w:rsid w:val="0012116D"/>
    <w:rsid w:val="001223A3"/>
    <w:rsid w:val="00122AAD"/>
    <w:rsid w:val="00122DF3"/>
    <w:rsid w:val="0012361C"/>
    <w:rsid w:val="00123825"/>
    <w:rsid w:val="00123871"/>
    <w:rsid w:val="00123A96"/>
    <w:rsid w:val="001240C6"/>
    <w:rsid w:val="00124F16"/>
    <w:rsid w:val="00125906"/>
    <w:rsid w:val="00125C57"/>
    <w:rsid w:val="00125FA8"/>
    <w:rsid w:val="00127130"/>
    <w:rsid w:val="00127C83"/>
    <w:rsid w:val="00127E2B"/>
    <w:rsid w:val="00130319"/>
    <w:rsid w:val="00130D49"/>
    <w:rsid w:val="00130E78"/>
    <w:rsid w:val="001313F0"/>
    <w:rsid w:val="00131788"/>
    <w:rsid w:val="001320B5"/>
    <w:rsid w:val="001344A3"/>
    <w:rsid w:val="00136177"/>
    <w:rsid w:val="00136509"/>
    <w:rsid w:val="0013651E"/>
    <w:rsid w:val="00136CC2"/>
    <w:rsid w:val="001371CE"/>
    <w:rsid w:val="001403DF"/>
    <w:rsid w:val="00140437"/>
    <w:rsid w:val="00140AF8"/>
    <w:rsid w:val="00140FA0"/>
    <w:rsid w:val="00141C7A"/>
    <w:rsid w:val="00141F56"/>
    <w:rsid w:val="00141FDD"/>
    <w:rsid w:val="00142CFC"/>
    <w:rsid w:val="00143085"/>
    <w:rsid w:val="00143BDB"/>
    <w:rsid w:val="00143CB5"/>
    <w:rsid w:val="001442A1"/>
    <w:rsid w:val="00144677"/>
    <w:rsid w:val="0014469C"/>
    <w:rsid w:val="001459E0"/>
    <w:rsid w:val="00145BB9"/>
    <w:rsid w:val="00145CA0"/>
    <w:rsid w:val="0015188C"/>
    <w:rsid w:val="00152287"/>
    <w:rsid w:val="00152C51"/>
    <w:rsid w:val="00152DA3"/>
    <w:rsid w:val="001532C5"/>
    <w:rsid w:val="00153999"/>
    <w:rsid w:val="00155353"/>
    <w:rsid w:val="0015567D"/>
    <w:rsid w:val="00155DB3"/>
    <w:rsid w:val="001567BB"/>
    <w:rsid w:val="00157262"/>
    <w:rsid w:val="00157C0E"/>
    <w:rsid w:val="00157C7E"/>
    <w:rsid w:val="00157F54"/>
    <w:rsid w:val="0016073E"/>
    <w:rsid w:val="0016169C"/>
    <w:rsid w:val="001616BB"/>
    <w:rsid w:val="0016264D"/>
    <w:rsid w:val="00162B0B"/>
    <w:rsid w:val="00162CBD"/>
    <w:rsid w:val="00162FF9"/>
    <w:rsid w:val="0016454D"/>
    <w:rsid w:val="001646CC"/>
    <w:rsid w:val="00164C13"/>
    <w:rsid w:val="00165073"/>
    <w:rsid w:val="00167055"/>
    <w:rsid w:val="0016741C"/>
    <w:rsid w:val="0016751B"/>
    <w:rsid w:val="001678EC"/>
    <w:rsid w:val="00167C61"/>
    <w:rsid w:val="00170119"/>
    <w:rsid w:val="00171A31"/>
    <w:rsid w:val="00171A73"/>
    <w:rsid w:val="001727E3"/>
    <w:rsid w:val="00172BF2"/>
    <w:rsid w:val="00172D43"/>
    <w:rsid w:val="001738BF"/>
    <w:rsid w:val="00173C24"/>
    <w:rsid w:val="00174005"/>
    <w:rsid w:val="00174152"/>
    <w:rsid w:val="00174352"/>
    <w:rsid w:val="0017453E"/>
    <w:rsid w:val="00175596"/>
    <w:rsid w:val="00176185"/>
    <w:rsid w:val="00176271"/>
    <w:rsid w:val="00176BF3"/>
    <w:rsid w:val="00176D3E"/>
    <w:rsid w:val="00177AF4"/>
    <w:rsid w:val="00177B56"/>
    <w:rsid w:val="00180690"/>
    <w:rsid w:val="00181205"/>
    <w:rsid w:val="00181C01"/>
    <w:rsid w:val="001824A8"/>
    <w:rsid w:val="00183DA5"/>
    <w:rsid w:val="00184285"/>
    <w:rsid w:val="0018460C"/>
    <w:rsid w:val="001848F9"/>
    <w:rsid w:val="0018697D"/>
    <w:rsid w:val="00186BB9"/>
    <w:rsid w:val="00186BEE"/>
    <w:rsid w:val="00187271"/>
    <w:rsid w:val="0018743B"/>
    <w:rsid w:val="00187D55"/>
    <w:rsid w:val="001920B7"/>
    <w:rsid w:val="0019214A"/>
    <w:rsid w:val="00192832"/>
    <w:rsid w:val="00192B99"/>
    <w:rsid w:val="0019396D"/>
    <w:rsid w:val="00194597"/>
    <w:rsid w:val="00194AF4"/>
    <w:rsid w:val="00196102"/>
    <w:rsid w:val="00196667"/>
    <w:rsid w:val="00197F10"/>
    <w:rsid w:val="001A1FFA"/>
    <w:rsid w:val="001A281A"/>
    <w:rsid w:val="001A2A79"/>
    <w:rsid w:val="001A2FE2"/>
    <w:rsid w:val="001A351E"/>
    <w:rsid w:val="001A3818"/>
    <w:rsid w:val="001A38AD"/>
    <w:rsid w:val="001A3DDB"/>
    <w:rsid w:val="001A402C"/>
    <w:rsid w:val="001A405A"/>
    <w:rsid w:val="001A4626"/>
    <w:rsid w:val="001A4D2B"/>
    <w:rsid w:val="001A4E80"/>
    <w:rsid w:val="001A4F37"/>
    <w:rsid w:val="001A5D4D"/>
    <w:rsid w:val="001A5D87"/>
    <w:rsid w:val="001A5E22"/>
    <w:rsid w:val="001A5F3F"/>
    <w:rsid w:val="001A6526"/>
    <w:rsid w:val="001A6627"/>
    <w:rsid w:val="001A6ED5"/>
    <w:rsid w:val="001A757A"/>
    <w:rsid w:val="001B0053"/>
    <w:rsid w:val="001B0107"/>
    <w:rsid w:val="001B1712"/>
    <w:rsid w:val="001B19ED"/>
    <w:rsid w:val="001B1CEF"/>
    <w:rsid w:val="001B236F"/>
    <w:rsid w:val="001B251E"/>
    <w:rsid w:val="001B3DB9"/>
    <w:rsid w:val="001B3FCA"/>
    <w:rsid w:val="001B5482"/>
    <w:rsid w:val="001B67E5"/>
    <w:rsid w:val="001B6985"/>
    <w:rsid w:val="001B72B7"/>
    <w:rsid w:val="001C04F1"/>
    <w:rsid w:val="001C0912"/>
    <w:rsid w:val="001C0B37"/>
    <w:rsid w:val="001C0BD1"/>
    <w:rsid w:val="001C0E65"/>
    <w:rsid w:val="001C13C3"/>
    <w:rsid w:val="001C164D"/>
    <w:rsid w:val="001C1801"/>
    <w:rsid w:val="001C1ECE"/>
    <w:rsid w:val="001C2B81"/>
    <w:rsid w:val="001C2EC6"/>
    <w:rsid w:val="001C3164"/>
    <w:rsid w:val="001C32EE"/>
    <w:rsid w:val="001C39A3"/>
    <w:rsid w:val="001C4724"/>
    <w:rsid w:val="001C4897"/>
    <w:rsid w:val="001C5A86"/>
    <w:rsid w:val="001C6619"/>
    <w:rsid w:val="001C6977"/>
    <w:rsid w:val="001C71E6"/>
    <w:rsid w:val="001C724E"/>
    <w:rsid w:val="001C783D"/>
    <w:rsid w:val="001C7FB7"/>
    <w:rsid w:val="001D06D7"/>
    <w:rsid w:val="001D0866"/>
    <w:rsid w:val="001D0BB6"/>
    <w:rsid w:val="001D1BA5"/>
    <w:rsid w:val="001D1E5B"/>
    <w:rsid w:val="001D2407"/>
    <w:rsid w:val="001D2BBA"/>
    <w:rsid w:val="001D3BEA"/>
    <w:rsid w:val="001D3D84"/>
    <w:rsid w:val="001D464E"/>
    <w:rsid w:val="001D4863"/>
    <w:rsid w:val="001D4EB9"/>
    <w:rsid w:val="001D5307"/>
    <w:rsid w:val="001D5C0D"/>
    <w:rsid w:val="001D602B"/>
    <w:rsid w:val="001D6535"/>
    <w:rsid w:val="001D73C6"/>
    <w:rsid w:val="001D7579"/>
    <w:rsid w:val="001D770B"/>
    <w:rsid w:val="001D7E94"/>
    <w:rsid w:val="001E0455"/>
    <w:rsid w:val="001E096C"/>
    <w:rsid w:val="001E0B16"/>
    <w:rsid w:val="001E1801"/>
    <w:rsid w:val="001E251E"/>
    <w:rsid w:val="001E27CE"/>
    <w:rsid w:val="001E2A26"/>
    <w:rsid w:val="001E2C5D"/>
    <w:rsid w:val="001E303D"/>
    <w:rsid w:val="001E30E2"/>
    <w:rsid w:val="001E34C2"/>
    <w:rsid w:val="001E36FE"/>
    <w:rsid w:val="001E3D29"/>
    <w:rsid w:val="001E48F7"/>
    <w:rsid w:val="001E55E2"/>
    <w:rsid w:val="001E5668"/>
    <w:rsid w:val="001E5938"/>
    <w:rsid w:val="001E5B3C"/>
    <w:rsid w:val="001E5F44"/>
    <w:rsid w:val="001E6D6D"/>
    <w:rsid w:val="001E72FC"/>
    <w:rsid w:val="001E759A"/>
    <w:rsid w:val="001E7E9D"/>
    <w:rsid w:val="001F0559"/>
    <w:rsid w:val="001F07BA"/>
    <w:rsid w:val="001F09FD"/>
    <w:rsid w:val="001F1545"/>
    <w:rsid w:val="001F15F1"/>
    <w:rsid w:val="001F22D5"/>
    <w:rsid w:val="001F29E6"/>
    <w:rsid w:val="001F2AC9"/>
    <w:rsid w:val="001F3F8B"/>
    <w:rsid w:val="001F410B"/>
    <w:rsid w:val="001F41F2"/>
    <w:rsid w:val="001F45AF"/>
    <w:rsid w:val="001F45DB"/>
    <w:rsid w:val="001F46CD"/>
    <w:rsid w:val="001F479A"/>
    <w:rsid w:val="001F50C3"/>
    <w:rsid w:val="001F554E"/>
    <w:rsid w:val="001F5941"/>
    <w:rsid w:val="001F6741"/>
    <w:rsid w:val="001F6AF4"/>
    <w:rsid w:val="001F72ED"/>
    <w:rsid w:val="001F7940"/>
    <w:rsid w:val="001F7BD7"/>
    <w:rsid w:val="00200130"/>
    <w:rsid w:val="002001DF"/>
    <w:rsid w:val="002003FC"/>
    <w:rsid w:val="002006FA"/>
    <w:rsid w:val="002016E1"/>
    <w:rsid w:val="00201F54"/>
    <w:rsid w:val="002038A5"/>
    <w:rsid w:val="00203E4A"/>
    <w:rsid w:val="00204B69"/>
    <w:rsid w:val="0020529A"/>
    <w:rsid w:val="0020535E"/>
    <w:rsid w:val="00205A07"/>
    <w:rsid w:val="002065BE"/>
    <w:rsid w:val="0020686F"/>
    <w:rsid w:val="00206A23"/>
    <w:rsid w:val="00206BEF"/>
    <w:rsid w:val="002077F8"/>
    <w:rsid w:val="00207936"/>
    <w:rsid w:val="002079BF"/>
    <w:rsid w:val="002079CC"/>
    <w:rsid w:val="002104B4"/>
    <w:rsid w:val="002105E6"/>
    <w:rsid w:val="002107C4"/>
    <w:rsid w:val="00211087"/>
    <w:rsid w:val="0021121D"/>
    <w:rsid w:val="002112D4"/>
    <w:rsid w:val="00211318"/>
    <w:rsid w:val="0021159D"/>
    <w:rsid w:val="00212302"/>
    <w:rsid w:val="00213962"/>
    <w:rsid w:val="00213F3E"/>
    <w:rsid w:val="0021438F"/>
    <w:rsid w:val="00214DDF"/>
    <w:rsid w:val="0021652A"/>
    <w:rsid w:val="00216650"/>
    <w:rsid w:val="002168F5"/>
    <w:rsid w:val="002169A4"/>
    <w:rsid w:val="00216E56"/>
    <w:rsid w:val="00216F32"/>
    <w:rsid w:val="002175C4"/>
    <w:rsid w:val="00220388"/>
    <w:rsid w:val="00220403"/>
    <w:rsid w:val="00220F73"/>
    <w:rsid w:val="00221156"/>
    <w:rsid w:val="0022180B"/>
    <w:rsid w:val="0022184A"/>
    <w:rsid w:val="002220BD"/>
    <w:rsid w:val="002220E7"/>
    <w:rsid w:val="002222A6"/>
    <w:rsid w:val="002223E9"/>
    <w:rsid w:val="00222A62"/>
    <w:rsid w:val="002235D5"/>
    <w:rsid w:val="002236CF"/>
    <w:rsid w:val="00224881"/>
    <w:rsid w:val="00224973"/>
    <w:rsid w:val="00224C82"/>
    <w:rsid w:val="002250D8"/>
    <w:rsid w:val="002251EE"/>
    <w:rsid w:val="00225D9C"/>
    <w:rsid w:val="00225EC7"/>
    <w:rsid w:val="00226C95"/>
    <w:rsid w:val="0022726B"/>
    <w:rsid w:val="00227CAC"/>
    <w:rsid w:val="00230B58"/>
    <w:rsid w:val="00231487"/>
    <w:rsid w:val="0023248F"/>
    <w:rsid w:val="002343A3"/>
    <w:rsid w:val="00234829"/>
    <w:rsid w:val="002351BE"/>
    <w:rsid w:val="00235AAB"/>
    <w:rsid w:val="00235C3C"/>
    <w:rsid w:val="002360D8"/>
    <w:rsid w:val="00236AD0"/>
    <w:rsid w:val="00236EC3"/>
    <w:rsid w:val="00237462"/>
    <w:rsid w:val="0023787C"/>
    <w:rsid w:val="00240020"/>
    <w:rsid w:val="00240272"/>
    <w:rsid w:val="00240C89"/>
    <w:rsid w:val="00241342"/>
    <w:rsid w:val="00241B86"/>
    <w:rsid w:val="002423E1"/>
    <w:rsid w:val="002423FB"/>
    <w:rsid w:val="002425B1"/>
    <w:rsid w:val="00242801"/>
    <w:rsid w:val="00242B56"/>
    <w:rsid w:val="00242CA2"/>
    <w:rsid w:val="00244490"/>
    <w:rsid w:val="00244D95"/>
    <w:rsid w:val="002462B8"/>
    <w:rsid w:val="002465B2"/>
    <w:rsid w:val="002469AF"/>
    <w:rsid w:val="00247FFA"/>
    <w:rsid w:val="0025025E"/>
    <w:rsid w:val="002510FC"/>
    <w:rsid w:val="002512C7"/>
    <w:rsid w:val="00251F3C"/>
    <w:rsid w:val="00252006"/>
    <w:rsid w:val="002527BA"/>
    <w:rsid w:val="002537F5"/>
    <w:rsid w:val="00253DC8"/>
    <w:rsid w:val="002546CC"/>
    <w:rsid w:val="00255914"/>
    <w:rsid w:val="00255BAE"/>
    <w:rsid w:val="0025695B"/>
    <w:rsid w:val="002569CC"/>
    <w:rsid w:val="00256A48"/>
    <w:rsid w:val="0025752C"/>
    <w:rsid w:val="00257706"/>
    <w:rsid w:val="00257FCD"/>
    <w:rsid w:val="00260A66"/>
    <w:rsid w:val="00261D79"/>
    <w:rsid w:val="00261F38"/>
    <w:rsid w:val="00262093"/>
    <w:rsid w:val="0026220A"/>
    <w:rsid w:val="00263542"/>
    <w:rsid w:val="00263FE6"/>
    <w:rsid w:val="00264066"/>
    <w:rsid w:val="00264864"/>
    <w:rsid w:val="002648CE"/>
    <w:rsid w:val="0026517A"/>
    <w:rsid w:val="00265891"/>
    <w:rsid w:val="00265CE0"/>
    <w:rsid w:val="00266128"/>
    <w:rsid w:val="002669D1"/>
    <w:rsid w:val="00266BE7"/>
    <w:rsid w:val="00267ADE"/>
    <w:rsid w:val="00271507"/>
    <w:rsid w:val="00271577"/>
    <w:rsid w:val="0027303E"/>
    <w:rsid w:val="002737D8"/>
    <w:rsid w:val="00273D81"/>
    <w:rsid w:val="00274AC9"/>
    <w:rsid w:val="00274B6D"/>
    <w:rsid w:val="00276230"/>
    <w:rsid w:val="002765F9"/>
    <w:rsid w:val="00277154"/>
    <w:rsid w:val="00280B0A"/>
    <w:rsid w:val="00281D7E"/>
    <w:rsid w:val="002820C6"/>
    <w:rsid w:val="00282BBD"/>
    <w:rsid w:val="00282D34"/>
    <w:rsid w:val="0028339A"/>
    <w:rsid w:val="00283B70"/>
    <w:rsid w:val="002842D9"/>
    <w:rsid w:val="00285079"/>
    <w:rsid w:val="00286399"/>
    <w:rsid w:val="002871F4"/>
    <w:rsid w:val="00287578"/>
    <w:rsid w:val="002905E1"/>
    <w:rsid w:val="00290E91"/>
    <w:rsid w:val="0029111A"/>
    <w:rsid w:val="00291191"/>
    <w:rsid w:val="002915D6"/>
    <w:rsid w:val="002915F7"/>
    <w:rsid w:val="00293187"/>
    <w:rsid w:val="00293556"/>
    <w:rsid w:val="00294920"/>
    <w:rsid w:val="00294B59"/>
    <w:rsid w:val="00296301"/>
    <w:rsid w:val="00296449"/>
    <w:rsid w:val="002978D1"/>
    <w:rsid w:val="00297D7B"/>
    <w:rsid w:val="00297EBD"/>
    <w:rsid w:val="002A0D4B"/>
    <w:rsid w:val="002A1153"/>
    <w:rsid w:val="002A245E"/>
    <w:rsid w:val="002A2733"/>
    <w:rsid w:val="002A337F"/>
    <w:rsid w:val="002A33E7"/>
    <w:rsid w:val="002A352E"/>
    <w:rsid w:val="002A4534"/>
    <w:rsid w:val="002A4A85"/>
    <w:rsid w:val="002A53A4"/>
    <w:rsid w:val="002A5BCB"/>
    <w:rsid w:val="002A634E"/>
    <w:rsid w:val="002A63FA"/>
    <w:rsid w:val="002A65E0"/>
    <w:rsid w:val="002A67AA"/>
    <w:rsid w:val="002A70E0"/>
    <w:rsid w:val="002B0BE4"/>
    <w:rsid w:val="002B0E33"/>
    <w:rsid w:val="002B10E6"/>
    <w:rsid w:val="002B16C9"/>
    <w:rsid w:val="002B19D2"/>
    <w:rsid w:val="002B1CAD"/>
    <w:rsid w:val="002B21FE"/>
    <w:rsid w:val="002B236D"/>
    <w:rsid w:val="002B25F4"/>
    <w:rsid w:val="002B34C0"/>
    <w:rsid w:val="002B4B96"/>
    <w:rsid w:val="002B4DD0"/>
    <w:rsid w:val="002B5415"/>
    <w:rsid w:val="002B5652"/>
    <w:rsid w:val="002B63BB"/>
    <w:rsid w:val="002B63C1"/>
    <w:rsid w:val="002B64DA"/>
    <w:rsid w:val="002B6819"/>
    <w:rsid w:val="002B6BD4"/>
    <w:rsid w:val="002B7E04"/>
    <w:rsid w:val="002B7E6A"/>
    <w:rsid w:val="002C0119"/>
    <w:rsid w:val="002C034A"/>
    <w:rsid w:val="002C0781"/>
    <w:rsid w:val="002C09B4"/>
    <w:rsid w:val="002C0D02"/>
    <w:rsid w:val="002C1030"/>
    <w:rsid w:val="002C1372"/>
    <w:rsid w:val="002C2092"/>
    <w:rsid w:val="002C252C"/>
    <w:rsid w:val="002C25F4"/>
    <w:rsid w:val="002C2AE8"/>
    <w:rsid w:val="002C2BFC"/>
    <w:rsid w:val="002C2DBB"/>
    <w:rsid w:val="002C3238"/>
    <w:rsid w:val="002C3530"/>
    <w:rsid w:val="002C39DC"/>
    <w:rsid w:val="002C448B"/>
    <w:rsid w:val="002C5548"/>
    <w:rsid w:val="002C5826"/>
    <w:rsid w:val="002C5F33"/>
    <w:rsid w:val="002C7363"/>
    <w:rsid w:val="002D1739"/>
    <w:rsid w:val="002D2230"/>
    <w:rsid w:val="002D2B29"/>
    <w:rsid w:val="002D3021"/>
    <w:rsid w:val="002D334C"/>
    <w:rsid w:val="002D35DB"/>
    <w:rsid w:val="002D393F"/>
    <w:rsid w:val="002D39E0"/>
    <w:rsid w:val="002D42E1"/>
    <w:rsid w:val="002D4CA5"/>
    <w:rsid w:val="002D4CDA"/>
    <w:rsid w:val="002D6150"/>
    <w:rsid w:val="002D65A7"/>
    <w:rsid w:val="002D6A62"/>
    <w:rsid w:val="002D6B5B"/>
    <w:rsid w:val="002D76A7"/>
    <w:rsid w:val="002D7DF3"/>
    <w:rsid w:val="002E03E3"/>
    <w:rsid w:val="002E085F"/>
    <w:rsid w:val="002E0962"/>
    <w:rsid w:val="002E10F9"/>
    <w:rsid w:val="002E141E"/>
    <w:rsid w:val="002E154C"/>
    <w:rsid w:val="002E16E5"/>
    <w:rsid w:val="002E24AB"/>
    <w:rsid w:val="002E2EB6"/>
    <w:rsid w:val="002E3629"/>
    <w:rsid w:val="002E39DD"/>
    <w:rsid w:val="002E3A01"/>
    <w:rsid w:val="002E46C3"/>
    <w:rsid w:val="002E49E9"/>
    <w:rsid w:val="002E50B0"/>
    <w:rsid w:val="002E5DB4"/>
    <w:rsid w:val="002E67BD"/>
    <w:rsid w:val="002E6E88"/>
    <w:rsid w:val="002E732A"/>
    <w:rsid w:val="002E781A"/>
    <w:rsid w:val="002E7F0D"/>
    <w:rsid w:val="002F03A1"/>
    <w:rsid w:val="002F07EE"/>
    <w:rsid w:val="002F09C0"/>
    <w:rsid w:val="002F0CA5"/>
    <w:rsid w:val="002F0EC8"/>
    <w:rsid w:val="002F10A5"/>
    <w:rsid w:val="002F13CE"/>
    <w:rsid w:val="002F2566"/>
    <w:rsid w:val="002F2578"/>
    <w:rsid w:val="002F298C"/>
    <w:rsid w:val="002F2BA4"/>
    <w:rsid w:val="002F2C2E"/>
    <w:rsid w:val="002F33F0"/>
    <w:rsid w:val="002F3629"/>
    <w:rsid w:val="002F4195"/>
    <w:rsid w:val="002F43D0"/>
    <w:rsid w:val="002F440B"/>
    <w:rsid w:val="002F46D3"/>
    <w:rsid w:val="002F4E2E"/>
    <w:rsid w:val="002F5E1B"/>
    <w:rsid w:val="002F5FD9"/>
    <w:rsid w:val="002F663D"/>
    <w:rsid w:val="002F69D7"/>
    <w:rsid w:val="002F709C"/>
    <w:rsid w:val="002F70A5"/>
    <w:rsid w:val="002F7851"/>
    <w:rsid w:val="0030044C"/>
    <w:rsid w:val="00300508"/>
    <w:rsid w:val="003009FD"/>
    <w:rsid w:val="00300C04"/>
    <w:rsid w:val="00301C8C"/>
    <w:rsid w:val="0030258D"/>
    <w:rsid w:val="003029C9"/>
    <w:rsid w:val="003031D4"/>
    <w:rsid w:val="00303618"/>
    <w:rsid w:val="00303866"/>
    <w:rsid w:val="003038F4"/>
    <w:rsid w:val="00303A1A"/>
    <w:rsid w:val="00303B0C"/>
    <w:rsid w:val="00303C51"/>
    <w:rsid w:val="00303E04"/>
    <w:rsid w:val="00303E33"/>
    <w:rsid w:val="003045DD"/>
    <w:rsid w:val="00304A37"/>
    <w:rsid w:val="00305919"/>
    <w:rsid w:val="00305A25"/>
    <w:rsid w:val="00306124"/>
    <w:rsid w:val="00306C76"/>
    <w:rsid w:val="00307157"/>
    <w:rsid w:val="0030748F"/>
    <w:rsid w:val="003076A2"/>
    <w:rsid w:val="003109CA"/>
    <w:rsid w:val="00310D48"/>
    <w:rsid w:val="00311536"/>
    <w:rsid w:val="00311AEA"/>
    <w:rsid w:val="00311C2E"/>
    <w:rsid w:val="00311EFC"/>
    <w:rsid w:val="0031284B"/>
    <w:rsid w:val="00312E9D"/>
    <w:rsid w:val="00313EDD"/>
    <w:rsid w:val="003146F6"/>
    <w:rsid w:val="00314E46"/>
    <w:rsid w:val="00314EC0"/>
    <w:rsid w:val="00315207"/>
    <w:rsid w:val="00315B43"/>
    <w:rsid w:val="0031662C"/>
    <w:rsid w:val="00317109"/>
    <w:rsid w:val="00317444"/>
    <w:rsid w:val="00317FBF"/>
    <w:rsid w:val="00320212"/>
    <w:rsid w:val="0032165D"/>
    <w:rsid w:val="00321952"/>
    <w:rsid w:val="00321E5B"/>
    <w:rsid w:val="0032273F"/>
    <w:rsid w:val="0032304F"/>
    <w:rsid w:val="003237C9"/>
    <w:rsid w:val="00323D49"/>
    <w:rsid w:val="00323E98"/>
    <w:rsid w:val="00323F33"/>
    <w:rsid w:val="00324CB7"/>
    <w:rsid w:val="00324DD0"/>
    <w:rsid w:val="0032525F"/>
    <w:rsid w:val="003252E6"/>
    <w:rsid w:val="00326273"/>
    <w:rsid w:val="00326628"/>
    <w:rsid w:val="00326959"/>
    <w:rsid w:val="00326C67"/>
    <w:rsid w:val="00327655"/>
    <w:rsid w:val="00330341"/>
    <w:rsid w:val="003305E7"/>
    <w:rsid w:val="00330B6F"/>
    <w:rsid w:val="00330FC1"/>
    <w:rsid w:val="003312F1"/>
    <w:rsid w:val="003317EB"/>
    <w:rsid w:val="003318E0"/>
    <w:rsid w:val="003318F5"/>
    <w:rsid w:val="00331A5D"/>
    <w:rsid w:val="00332601"/>
    <w:rsid w:val="003328CF"/>
    <w:rsid w:val="00332E91"/>
    <w:rsid w:val="00332FC2"/>
    <w:rsid w:val="003338AF"/>
    <w:rsid w:val="00334A77"/>
    <w:rsid w:val="003362F9"/>
    <w:rsid w:val="00336846"/>
    <w:rsid w:val="003368B8"/>
    <w:rsid w:val="00337F7F"/>
    <w:rsid w:val="0034023D"/>
    <w:rsid w:val="003403C8"/>
    <w:rsid w:val="0034054B"/>
    <w:rsid w:val="00340881"/>
    <w:rsid w:val="00340EA9"/>
    <w:rsid w:val="00341C77"/>
    <w:rsid w:val="00341D6F"/>
    <w:rsid w:val="00342CA0"/>
    <w:rsid w:val="00342FEB"/>
    <w:rsid w:val="0034585D"/>
    <w:rsid w:val="00345D17"/>
    <w:rsid w:val="00345F31"/>
    <w:rsid w:val="0034783C"/>
    <w:rsid w:val="00347FA1"/>
    <w:rsid w:val="003503FC"/>
    <w:rsid w:val="003509B6"/>
    <w:rsid w:val="00351699"/>
    <w:rsid w:val="00351CE6"/>
    <w:rsid w:val="003529DA"/>
    <w:rsid w:val="00353646"/>
    <w:rsid w:val="00353C0B"/>
    <w:rsid w:val="0035422F"/>
    <w:rsid w:val="00355046"/>
    <w:rsid w:val="0035524E"/>
    <w:rsid w:val="003558FD"/>
    <w:rsid w:val="00355BF1"/>
    <w:rsid w:val="00356450"/>
    <w:rsid w:val="0035707A"/>
    <w:rsid w:val="00357226"/>
    <w:rsid w:val="00357508"/>
    <w:rsid w:val="00357C57"/>
    <w:rsid w:val="00360AB1"/>
    <w:rsid w:val="00360D60"/>
    <w:rsid w:val="003616DF"/>
    <w:rsid w:val="00361BA9"/>
    <w:rsid w:val="00362EFC"/>
    <w:rsid w:val="0036317C"/>
    <w:rsid w:val="00365298"/>
    <w:rsid w:val="00365367"/>
    <w:rsid w:val="00365608"/>
    <w:rsid w:val="00365DD7"/>
    <w:rsid w:val="00365EB6"/>
    <w:rsid w:val="003662FB"/>
    <w:rsid w:val="003664B4"/>
    <w:rsid w:val="003665A4"/>
    <w:rsid w:val="00366C00"/>
    <w:rsid w:val="00366E8B"/>
    <w:rsid w:val="003700B7"/>
    <w:rsid w:val="003703A3"/>
    <w:rsid w:val="00370BF7"/>
    <w:rsid w:val="00370D7D"/>
    <w:rsid w:val="00371415"/>
    <w:rsid w:val="00372545"/>
    <w:rsid w:val="003731ED"/>
    <w:rsid w:val="00373334"/>
    <w:rsid w:val="003733AD"/>
    <w:rsid w:val="00373933"/>
    <w:rsid w:val="003739A1"/>
    <w:rsid w:val="003743E3"/>
    <w:rsid w:val="00374E9D"/>
    <w:rsid w:val="0037561F"/>
    <w:rsid w:val="00375AD7"/>
    <w:rsid w:val="00376982"/>
    <w:rsid w:val="00376C98"/>
    <w:rsid w:val="003773FE"/>
    <w:rsid w:val="00377C7A"/>
    <w:rsid w:val="003802DA"/>
    <w:rsid w:val="0038122B"/>
    <w:rsid w:val="00382A37"/>
    <w:rsid w:val="00382C85"/>
    <w:rsid w:val="00382F4A"/>
    <w:rsid w:val="003831FF"/>
    <w:rsid w:val="003838B8"/>
    <w:rsid w:val="00383BD2"/>
    <w:rsid w:val="00383FA9"/>
    <w:rsid w:val="00384F97"/>
    <w:rsid w:val="003859B1"/>
    <w:rsid w:val="00385D90"/>
    <w:rsid w:val="003866BC"/>
    <w:rsid w:val="003869FA"/>
    <w:rsid w:val="00386A0D"/>
    <w:rsid w:val="00386A6E"/>
    <w:rsid w:val="00386FCA"/>
    <w:rsid w:val="0038790A"/>
    <w:rsid w:val="00387966"/>
    <w:rsid w:val="00387D54"/>
    <w:rsid w:val="00390512"/>
    <w:rsid w:val="00390D0A"/>
    <w:rsid w:val="00390DA6"/>
    <w:rsid w:val="00390EFC"/>
    <w:rsid w:val="00391240"/>
    <w:rsid w:val="00391E95"/>
    <w:rsid w:val="003925C8"/>
    <w:rsid w:val="0039370A"/>
    <w:rsid w:val="00393C96"/>
    <w:rsid w:val="003943A7"/>
    <w:rsid w:val="003947FC"/>
    <w:rsid w:val="0039494D"/>
    <w:rsid w:val="003955C1"/>
    <w:rsid w:val="0039589F"/>
    <w:rsid w:val="003963A6"/>
    <w:rsid w:val="003973D8"/>
    <w:rsid w:val="00397523"/>
    <w:rsid w:val="003976CC"/>
    <w:rsid w:val="0039794B"/>
    <w:rsid w:val="00397AA2"/>
    <w:rsid w:val="00397FD8"/>
    <w:rsid w:val="003A14E1"/>
    <w:rsid w:val="003A1AE4"/>
    <w:rsid w:val="003A1BA5"/>
    <w:rsid w:val="003A1CD8"/>
    <w:rsid w:val="003A1F5C"/>
    <w:rsid w:val="003A28C0"/>
    <w:rsid w:val="003A299C"/>
    <w:rsid w:val="003A2A4F"/>
    <w:rsid w:val="003A2E54"/>
    <w:rsid w:val="003A31B6"/>
    <w:rsid w:val="003A47DC"/>
    <w:rsid w:val="003A5388"/>
    <w:rsid w:val="003A558B"/>
    <w:rsid w:val="003A590F"/>
    <w:rsid w:val="003A5944"/>
    <w:rsid w:val="003A6203"/>
    <w:rsid w:val="003A751E"/>
    <w:rsid w:val="003A7985"/>
    <w:rsid w:val="003A79FE"/>
    <w:rsid w:val="003B0663"/>
    <w:rsid w:val="003B06A3"/>
    <w:rsid w:val="003B0EC6"/>
    <w:rsid w:val="003B1689"/>
    <w:rsid w:val="003B194A"/>
    <w:rsid w:val="003B1C6D"/>
    <w:rsid w:val="003B1F0E"/>
    <w:rsid w:val="003B2C5B"/>
    <w:rsid w:val="003B374C"/>
    <w:rsid w:val="003B3A11"/>
    <w:rsid w:val="003B3A69"/>
    <w:rsid w:val="003B4F0F"/>
    <w:rsid w:val="003B5127"/>
    <w:rsid w:val="003B5200"/>
    <w:rsid w:val="003B5ED9"/>
    <w:rsid w:val="003B633C"/>
    <w:rsid w:val="003B67C3"/>
    <w:rsid w:val="003B704F"/>
    <w:rsid w:val="003B7CCB"/>
    <w:rsid w:val="003C0130"/>
    <w:rsid w:val="003C01AE"/>
    <w:rsid w:val="003C0542"/>
    <w:rsid w:val="003C0724"/>
    <w:rsid w:val="003C0E97"/>
    <w:rsid w:val="003C174B"/>
    <w:rsid w:val="003C3973"/>
    <w:rsid w:val="003C467C"/>
    <w:rsid w:val="003C47D6"/>
    <w:rsid w:val="003C5232"/>
    <w:rsid w:val="003C60EE"/>
    <w:rsid w:val="003D0038"/>
    <w:rsid w:val="003D0A60"/>
    <w:rsid w:val="003D1254"/>
    <w:rsid w:val="003D199F"/>
    <w:rsid w:val="003D1BCE"/>
    <w:rsid w:val="003D24FF"/>
    <w:rsid w:val="003D2D9A"/>
    <w:rsid w:val="003D2EDA"/>
    <w:rsid w:val="003D2F0A"/>
    <w:rsid w:val="003D3AA2"/>
    <w:rsid w:val="003D3B33"/>
    <w:rsid w:val="003D3DC4"/>
    <w:rsid w:val="003D3FE0"/>
    <w:rsid w:val="003D4156"/>
    <w:rsid w:val="003D472C"/>
    <w:rsid w:val="003D4862"/>
    <w:rsid w:val="003D532A"/>
    <w:rsid w:val="003D5E1F"/>
    <w:rsid w:val="003D63E3"/>
    <w:rsid w:val="003D658B"/>
    <w:rsid w:val="003D6A1C"/>
    <w:rsid w:val="003D6D6E"/>
    <w:rsid w:val="003D6EDC"/>
    <w:rsid w:val="003D6F61"/>
    <w:rsid w:val="003D70DB"/>
    <w:rsid w:val="003D73D3"/>
    <w:rsid w:val="003E07A5"/>
    <w:rsid w:val="003E0B6F"/>
    <w:rsid w:val="003E13D6"/>
    <w:rsid w:val="003E2ECB"/>
    <w:rsid w:val="003E2F22"/>
    <w:rsid w:val="003E35DC"/>
    <w:rsid w:val="003E3A5B"/>
    <w:rsid w:val="003E40D6"/>
    <w:rsid w:val="003E44A3"/>
    <w:rsid w:val="003E47AE"/>
    <w:rsid w:val="003E48E6"/>
    <w:rsid w:val="003E4D32"/>
    <w:rsid w:val="003E4F00"/>
    <w:rsid w:val="003E5CC2"/>
    <w:rsid w:val="003E5E10"/>
    <w:rsid w:val="003E64E6"/>
    <w:rsid w:val="003E7186"/>
    <w:rsid w:val="003F062B"/>
    <w:rsid w:val="003F2F32"/>
    <w:rsid w:val="003F2FA1"/>
    <w:rsid w:val="003F324A"/>
    <w:rsid w:val="003F332C"/>
    <w:rsid w:val="003F334C"/>
    <w:rsid w:val="003F38DC"/>
    <w:rsid w:val="003F3B58"/>
    <w:rsid w:val="003F41B2"/>
    <w:rsid w:val="003F55C1"/>
    <w:rsid w:val="003F5A00"/>
    <w:rsid w:val="003F669E"/>
    <w:rsid w:val="003F6B0C"/>
    <w:rsid w:val="003F6E12"/>
    <w:rsid w:val="003F720B"/>
    <w:rsid w:val="003F755C"/>
    <w:rsid w:val="00401038"/>
    <w:rsid w:val="004012A9"/>
    <w:rsid w:val="004019A2"/>
    <w:rsid w:val="004019C7"/>
    <w:rsid w:val="00401A45"/>
    <w:rsid w:val="0040275A"/>
    <w:rsid w:val="00402E5B"/>
    <w:rsid w:val="004032BC"/>
    <w:rsid w:val="00404D64"/>
    <w:rsid w:val="004053A0"/>
    <w:rsid w:val="0040561B"/>
    <w:rsid w:val="0040579C"/>
    <w:rsid w:val="0040682D"/>
    <w:rsid w:val="0040697B"/>
    <w:rsid w:val="00407FD3"/>
    <w:rsid w:val="0041069B"/>
    <w:rsid w:val="00410D73"/>
    <w:rsid w:val="004118E5"/>
    <w:rsid w:val="00411BA1"/>
    <w:rsid w:val="004134A9"/>
    <w:rsid w:val="00413742"/>
    <w:rsid w:val="00413FB5"/>
    <w:rsid w:val="004144E5"/>
    <w:rsid w:val="0041464C"/>
    <w:rsid w:val="00414E33"/>
    <w:rsid w:val="00414E34"/>
    <w:rsid w:val="004161E2"/>
    <w:rsid w:val="0041637A"/>
    <w:rsid w:val="00416E3A"/>
    <w:rsid w:val="00420869"/>
    <w:rsid w:val="0042128A"/>
    <w:rsid w:val="00422448"/>
    <w:rsid w:val="0042312E"/>
    <w:rsid w:val="00424848"/>
    <w:rsid w:val="0042558D"/>
    <w:rsid w:val="00425774"/>
    <w:rsid w:val="00425CDE"/>
    <w:rsid w:val="0042673A"/>
    <w:rsid w:val="00426FDF"/>
    <w:rsid w:val="00427668"/>
    <w:rsid w:val="00427687"/>
    <w:rsid w:val="0042784B"/>
    <w:rsid w:val="00427905"/>
    <w:rsid w:val="00427A00"/>
    <w:rsid w:val="00427CEA"/>
    <w:rsid w:val="00427E69"/>
    <w:rsid w:val="0043006B"/>
    <w:rsid w:val="004311D0"/>
    <w:rsid w:val="004315FE"/>
    <w:rsid w:val="00431D37"/>
    <w:rsid w:val="00432CB5"/>
    <w:rsid w:val="00433373"/>
    <w:rsid w:val="004337CD"/>
    <w:rsid w:val="00433859"/>
    <w:rsid w:val="004338A9"/>
    <w:rsid w:val="0043429F"/>
    <w:rsid w:val="00434633"/>
    <w:rsid w:val="0043560A"/>
    <w:rsid w:val="004362B3"/>
    <w:rsid w:val="00437DC9"/>
    <w:rsid w:val="004401A9"/>
    <w:rsid w:val="004408E9"/>
    <w:rsid w:val="0044148C"/>
    <w:rsid w:val="00442791"/>
    <w:rsid w:val="00442A2A"/>
    <w:rsid w:val="00442BA3"/>
    <w:rsid w:val="00443C9C"/>
    <w:rsid w:val="0044412A"/>
    <w:rsid w:val="00444227"/>
    <w:rsid w:val="004444F4"/>
    <w:rsid w:val="00444525"/>
    <w:rsid w:val="00444776"/>
    <w:rsid w:val="00445073"/>
    <w:rsid w:val="004455D8"/>
    <w:rsid w:val="00445CC8"/>
    <w:rsid w:val="00446A88"/>
    <w:rsid w:val="00446F13"/>
    <w:rsid w:val="0044704A"/>
    <w:rsid w:val="004475FA"/>
    <w:rsid w:val="00447BE5"/>
    <w:rsid w:val="004504A0"/>
    <w:rsid w:val="004512DE"/>
    <w:rsid w:val="00451432"/>
    <w:rsid w:val="00452A5B"/>
    <w:rsid w:val="00453936"/>
    <w:rsid w:val="00453E3E"/>
    <w:rsid w:val="00454141"/>
    <w:rsid w:val="0045471B"/>
    <w:rsid w:val="004549DF"/>
    <w:rsid w:val="00454ABD"/>
    <w:rsid w:val="00454EB0"/>
    <w:rsid w:val="0045569C"/>
    <w:rsid w:val="00455840"/>
    <w:rsid w:val="00455863"/>
    <w:rsid w:val="004566C7"/>
    <w:rsid w:val="00456A15"/>
    <w:rsid w:val="00456BE5"/>
    <w:rsid w:val="004577A7"/>
    <w:rsid w:val="00460288"/>
    <w:rsid w:val="00460497"/>
    <w:rsid w:val="00460A38"/>
    <w:rsid w:val="00461121"/>
    <w:rsid w:val="00461FE4"/>
    <w:rsid w:val="00462300"/>
    <w:rsid w:val="00462887"/>
    <w:rsid w:val="00462CB7"/>
    <w:rsid w:val="004632B3"/>
    <w:rsid w:val="00463C81"/>
    <w:rsid w:val="00463E8F"/>
    <w:rsid w:val="00464B03"/>
    <w:rsid w:val="004650DC"/>
    <w:rsid w:val="004658E3"/>
    <w:rsid w:val="00466221"/>
    <w:rsid w:val="00467026"/>
    <w:rsid w:val="00467704"/>
    <w:rsid w:val="004678BB"/>
    <w:rsid w:val="00467E69"/>
    <w:rsid w:val="004701CD"/>
    <w:rsid w:val="00470813"/>
    <w:rsid w:val="00470E01"/>
    <w:rsid w:val="00471F53"/>
    <w:rsid w:val="004724BA"/>
    <w:rsid w:val="00473C79"/>
    <w:rsid w:val="00473EA0"/>
    <w:rsid w:val="004748F8"/>
    <w:rsid w:val="00475187"/>
    <w:rsid w:val="00475868"/>
    <w:rsid w:val="00475A25"/>
    <w:rsid w:val="00475DD4"/>
    <w:rsid w:val="00476297"/>
    <w:rsid w:val="00476B0D"/>
    <w:rsid w:val="00477368"/>
    <w:rsid w:val="00480185"/>
    <w:rsid w:val="00481414"/>
    <w:rsid w:val="00481F22"/>
    <w:rsid w:val="004820E3"/>
    <w:rsid w:val="004820E9"/>
    <w:rsid w:val="00483092"/>
    <w:rsid w:val="00483BAD"/>
    <w:rsid w:val="00483E10"/>
    <w:rsid w:val="00485BFD"/>
    <w:rsid w:val="00485C02"/>
    <w:rsid w:val="004865B3"/>
    <w:rsid w:val="00486BD8"/>
    <w:rsid w:val="00487A2A"/>
    <w:rsid w:val="00490439"/>
    <w:rsid w:val="00490900"/>
    <w:rsid w:val="004910BB"/>
    <w:rsid w:val="0049181F"/>
    <w:rsid w:val="0049191B"/>
    <w:rsid w:val="004922CD"/>
    <w:rsid w:val="0049255D"/>
    <w:rsid w:val="0049284F"/>
    <w:rsid w:val="00492EA9"/>
    <w:rsid w:val="004932A1"/>
    <w:rsid w:val="004939C4"/>
    <w:rsid w:val="00493A87"/>
    <w:rsid w:val="00493E57"/>
    <w:rsid w:val="00495334"/>
    <w:rsid w:val="004954C8"/>
    <w:rsid w:val="004960E1"/>
    <w:rsid w:val="00496E64"/>
    <w:rsid w:val="004976F0"/>
    <w:rsid w:val="00497DFE"/>
    <w:rsid w:val="004A01D1"/>
    <w:rsid w:val="004A03CD"/>
    <w:rsid w:val="004A089E"/>
    <w:rsid w:val="004A089F"/>
    <w:rsid w:val="004A1175"/>
    <w:rsid w:val="004A1881"/>
    <w:rsid w:val="004A1957"/>
    <w:rsid w:val="004A1DED"/>
    <w:rsid w:val="004A36D5"/>
    <w:rsid w:val="004A3FD5"/>
    <w:rsid w:val="004A4CFC"/>
    <w:rsid w:val="004A582F"/>
    <w:rsid w:val="004A5EA3"/>
    <w:rsid w:val="004A671E"/>
    <w:rsid w:val="004A79C8"/>
    <w:rsid w:val="004A7E08"/>
    <w:rsid w:val="004B0630"/>
    <w:rsid w:val="004B11AC"/>
    <w:rsid w:val="004B11DF"/>
    <w:rsid w:val="004B1887"/>
    <w:rsid w:val="004B18DB"/>
    <w:rsid w:val="004B3260"/>
    <w:rsid w:val="004B3A46"/>
    <w:rsid w:val="004B3F7E"/>
    <w:rsid w:val="004B41BC"/>
    <w:rsid w:val="004B4DE7"/>
    <w:rsid w:val="004B5635"/>
    <w:rsid w:val="004B69B8"/>
    <w:rsid w:val="004B705A"/>
    <w:rsid w:val="004B74BE"/>
    <w:rsid w:val="004B7E5D"/>
    <w:rsid w:val="004B7FBD"/>
    <w:rsid w:val="004C0F8B"/>
    <w:rsid w:val="004C16AF"/>
    <w:rsid w:val="004C1AC0"/>
    <w:rsid w:val="004C1EC3"/>
    <w:rsid w:val="004C2379"/>
    <w:rsid w:val="004C2D2C"/>
    <w:rsid w:val="004C2EC4"/>
    <w:rsid w:val="004C33BB"/>
    <w:rsid w:val="004C33ED"/>
    <w:rsid w:val="004C3683"/>
    <w:rsid w:val="004C3B1C"/>
    <w:rsid w:val="004C3BB4"/>
    <w:rsid w:val="004C4058"/>
    <w:rsid w:val="004C436E"/>
    <w:rsid w:val="004C4870"/>
    <w:rsid w:val="004C4B67"/>
    <w:rsid w:val="004C520F"/>
    <w:rsid w:val="004C5B34"/>
    <w:rsid w:val="004C6910"/>
    <w:rsid w:val="004D1234"/>
    <w:rsid w:val="004D2DC2"/>
    <w:rsid w:val="004D3741"/>
    <w:rsid w:val="004D41EB"/>
    <w:rsid w:val="004D44B8"/>
    <w:rsid w:val="004D4A65"/>
    <w:rsid w:val="004D597A"/>
    <w:rsid w:val="004D5C8C"/>
    <w:rsid w:val="004D6196"/>
    <w:rsid w:val="004D73DF"/>
    <w:rsid w:val="004D79B9"/>
    <w:rsid w:val="004D7BD2"/>
    <w:rsid w:val="004D7EF7"/>
    <w:rsid w:val="004E0323"/>
    <w:rsid w:val="004E0852"/>
    <w:rsid w:val="004E095B"/>
    <w:rsid w:val="004E0E75"/>
    <w:rsid w:val="004E20D0"/>
    <w:rsid w:val="004E2360"/>
    <w:rsid w:val="004E2679"/>
    <w:rsid w:val="004E309C"/>
    <w:rsid w:val="004E3802"/>
    <w:rsid w:val="004E6007"/>
    <w:rsid w:val="004E6C80"/>
    <w:rsid w:val="004E6F61"/>
    <w:rsid w:val="004E79A9"/>
    <w:rsid w:val="004E7A22"/>
    <w:rsid w:val="004E7BFB"/>
    <w:rsid w:val="004F0C15"/>
    <w:rsid w:val="004F3157"/>
    <w:rsid w:val="004F31A0"/>
    <w:rsid w:val="004F3964"/>
    <w:rsid w:val="004F44E6"/>
    <w:rsid w:val="004F4A4A"/>
    <w:rsid w:val="004F4FA6"/>
    <w:rsid w:val="004F59E9"/>
    <w:rsid w:val="004F7833"/>
    <w:rsid w:val="004F79F1"/>
    <w:rsid w:val="004F7D6B"/>
    <w:rsid w:val="00500230"/>
    <w:rsid w:val="0050055D"/>
    <w:rsid w:val="00500AB5"/>
    <w:rsid w:val="00500D36"/>
    <w:rsid w:val="00500D71"/>
    <w:rsid w:val="0050267A"/>
    <w:rsid w:val="00502F95"/>
    <w:rsid w:val="00503256"/>
    <w:rsid w:val="00503D76"/>
    <w:rsid w:val="00503E8E"/>
    <w:rsid w:val="005041C4"/>
    <w:rsid w:val="00506AC5"/>
    <w:rsid w:val="0050722E"/>
    <w:rsid w:val="005078DC"/>
    <w:rsid w:val="00507F7C"/>
    <w:rsid w:val="00507FD1"/>
    <w:rsid w:val="00510FA2"/>
    <w:rsid w:val="0051180B"/>
    <w:rsid w:val="00512056"/>
    <w:rsid w:val="005121E1"/>
    <w:rsid w:val="00512BD4"/>
    <w:rsid w:val="00513EE5"/>
    <w:rsid w:val="00513F32"/>
    <w:rsid w:val="00514358"/>
    <w:rsid w:val="005147F6"/>
    <w:rsid w:val="00514F27"/>
    <w:rsid w:val="00514F2B"/>
    <w:rsid w:val="005150A9"/>
    <w:rsid w:val="005153F9"/>
    <w:rsid w:val="005159E6"/>
    <w:rsid w:val="00516218"/>
    <w:rsid w:val="00516A00"/>
    <w:rsid w:val="0052001E"/>
    <w:rsid w:val="005207F1"/>
    <w:rsid w:val="00521800"/>
    <w:rsid w:val="00521D14"/>
    <w:rsid w:val="00522C11"/>
    <w:rsid w:val="00522D22"/>
    <w:rsid w:val="005233D6"/>
    <w:rsid w:val="00524005"/>
    <w:rsid w:val="0052478C"/>
    <w:rsid w:val="00524D30"/>
    <w:rsid w:val="00526033"/>
    <w:rsid w:val="0052647C"/>
    <w:rsid w:val="005279FB"/>
    <w:rsid w:val="00527BC9"/>
    <w:rsid w:val="00527DFC"/>
    <w:rsid w:val="005303F9"/>
    <w:rsid w:val="0053063F"/>
    <w:rsid w:val="00530928"/>
    <w:rsid w:val="00531FA8"/>
    <w:rsid w:val="0053298C"/>
    <w:rsid w:val="00532DA3"/>
    <w:rsid w:val="00534938"/>
    <w:rsid w:val="00534BD1"/>
    <w:rsid w:val="0053510E"/>
    <w:rsid w:val="00535169"/>
    <w:rsid w:val="00535E41"/>
    <w:rsid w:val="00536CF6"/>
    <w:rsid w:val="00537A70"/>
    <w:rsid w:val="0054159F"/>
    <w:rsid w:val="005418A5"/>
    <w:rsid w:val="00541B18"/>
    <w:rsid w:val="00541D06"/>
    <w:rsid w:val="0054204D"/>
    <w:rsid w:val="00542E0B"/>
    <w:rsid w:val="00543376"/>
    <w:rsid w:val="00543771"/>
    <w:rsid w:val="00543A48"/>
    <w:rsid w:val="00545140"/>
    <w:rsid w:val="005460BE"/>
    <w:rsid w:val="0054613E"/>
    <w:rsid w:val="00546254"/>
    <w:rsid w:val="00546717"/>
    <w:rsid w:val="005468CC"/>
    <w:rsid w:val="005470FF"/>
    <w:rsid w:val="0055045C"/>
    <w:rsid w:val="005508D4"/>
    <w:rsid w:val="00550D18"/>
    <w:rsid w:val="005510EE"/>
    <w:rsid w:val="005515AF"/>
    <w:rsid w:val="00551C12"/>
    <w:rsid w:val="00551D0A"/>
    <w:rsid w:val="00552120"/>
    <w:rsid w:val="00552FA4"/>
    <w:rsid w:val="00553692"/>
    <w:rsid w:val="00553867"/>
    <w:rsid w:val="005539EF"/>
    <w:rsid w:val="0055427E"/>
    <w:rsid w:val="00556032"/>
    <w:rsid w:val="0055625A"/>
    <w:rsid w:val="0055784A"/>
    <w:rsid w:val="005578D5"/>
    <w:rsid w:val="00560CD9"/>
    <w:rsid w:val="00560FAB"/>
    <w:rsid w:val="00561011"/>
    <w:rsid w:val="00561D82"/>
    <w:rsid w:val="00562440"/>
    <w:rsid w:val="0056249D"/>
    <w:rsid w:val="00562E77"/>
    <w:rsid w:val="0056313C"/>
    <w:rsid w:val="00564BA1"/>
    <w:rsid w:val="00564C04"/>
    <w:rsid w:val="00564DB8"/>
    <w:rsid w:val="00566971"/>
    <w:rsid w:val="00567315"/>
    <w:rsid w:val="00567609"/>
    <w:rsid w:val="00567CD0"/>
    <w:rsid w:val="005701DA"/>
    <w:rsid w:val="0057037B"/>
    <w:rsid w:val="00570A28"/>
    <w:rsid w:val="00570AFB"/>
    <w:rsid w:val="00572020"/>
    <w:rsid w:val="0057202A"/>
    <w:rsid w:val="00572247"/>
    <w:rsid w:val="0057260C"/>
    <w:rsid w:val="00572737"/>
    <w:rsid w:val="00572DD8"/>
    <w:rsid w:val="005736A9"/>
    <w:rsid w:val="00573CB9"/>
    <w:rsid w:val="00573D06"/>
    <w:rsid w:val="00574261"/>
    <w:rsid w:val="0057464F"/>
    <w:rsid w:val="005763EC"/>
    <w:rsid w:val="005768F1"/>
    <w:rsid w:val="005769F6"/>
    <w:rsid w:val="00576CE1"/>
    <w:rsid w:val="00576EE6"/>
    <w:rsid w:val="00577C1E"/>
    <w:rsid w:val="0058001C"/>
    <w:rsid w:val="00580553"/>
    <w:rsid w:val="00581522"/>
    <w:rsid w:val="0058166B"/>
    <w:rsid w:val="00581ABC"/>
    <w:rsid w:val="00581BE2"/>
    <w:rsid w:val="00581DBF"/>
    <w:rsid w:val="005823DA"/>
    <w:rsid w:val="00582C66"/>
    <w:rsid w:val="00582F15"/>
    <w:rsid w:val="005833C7"/>
    <w:rsid w:val="00584393"/>
    <w:rsid w:val="005846B5"/>
    <w:rsid w:val="005850AB"/>
    <w:rsid w:val="005855B5"/>
    <w:rsid w:val="00585E40"/>
    <w:rsid w:val="005860FB"/>
    <w:rsid w:val="0058636C"/>
    <w:rsid w:val="005873C3"/>
    <w:rsid w:val="00587CA2"/>
    <w:rsid w:val="0059019F"/>
    <w:rsid w:val="005902EC"/>
    <w:rsid w:val="0059032A"/>
    <w:rsid w:val="00590450"/>
    <w:rsid w:val="00590617"/>
    <w:rsid w:val="00590D20"/>
    <w:rsid w:val="00590E2F"/>
    <w:rsid w:val="005912C7"/>
    <w:rsid w:val="0059191F"/>
    <w:rsid w:val="0059302C"/>
    <w:rsid w:val="005935E5"/>
    <w:rsid w:val="00593D5B"/>
    <w:rsid w:val="0059412E"/>
    <w:rsid w:val="005947F4"/>
    <w:rsid w:val="00594FD3"/>
    <w:rsid w:val="00595AA8"/>
    <w:rsid w:val="00595C9C"/>
    <w:rsid w:val="00596109"/>
    <w:rsid w:val="00596292"/>
    <w:rsid w:val="00596ADF"/>
    <w:rsid w:val="005973AF"/>
    <w:rsid w:val="0059788F"/>
    <w:rsid w:val="005A0418"/>
    <w:rsid w:val="005A0E63"/>
    <w:rsid w:val="005A14E0"/>
    <w:rsid w:val="005A1783"/>
    <w:rsid w:val="005A1901"/>
    <w:rsid w:val="005A26E6"/>
    <w:rsid w:val="005A3109"/>
    <w:rsid w:val="005A343A"/>
    <w:rsid w:val="005A3E1B"/>
    <w:rsid w:val="005A4381"/>
    <w:rsid w:val="005A43B2"/>
    <w:rsid w:val="005A4891"/>
    <w:rsid w:val="005A5727"/>
    <w:rsid w:val="005A5B3D"/>
    <w:rsid w:val="005A5F23"/>
    <w:rsid w:val="005A649B"/>
    <w:rsid w:val="005A6710"/>
    <w:rsid w:val="005A68B2"/>
    <w:rsid w:val="005A6916"/>
    <w:rsid w:val="005A6CB5"/>
    <w:rsid w:val="005A77EA"/>
    <w:rsid w:val="005B025A"/>
    <w:rsid w:val="005B0357"/>
    <w:rsid w:val="005B0D9B"/>
    <w:rsid w:val="005B1A54"/>
    <w:rsid w:val="005B1F72"/>
    <w:rsid w:val="005B26DF"/>
    <w:rsid w:val="005B2DFE"/>
    <w:rsid w:val="005B3828"/>
    <w:rsid w:val="005B3F4B"/>
    <w:rsid w:val="005B44F5"/>
    <w:rsid w:val="005B49B3"/>
    <w:rsid w:val="005B59E3"/>
    <w:rsid w:val="005B61FE"/>
    <w:rsid w:val="005B64D7"/>
    <w:rsid w:val="005B65F8"/>
    <w:rsid w:val="005B6A11"/>
    <w:rsid w:val="005C0F6C"/>
    <w:rsid w:val="005C1031"/>
    <w:rsid w:val="005C1AD5"/>
    <w:rsid w:val="005C2170"/>
    <w:rsid w:val="005C21CE"/>
    <w:rsid w:val="005C21F5"/>
    <w:rsid w:val="005C2469"/>
    <w:rsid w:val="005C2B45"/>
    <w:rsid w:val="005C2DA2"/>
    <w:rsid w:val="005C4EBE"/>
    <w:rsid w:val="005C57D6"/>
    <w:rsid w:val="005C58FE"/>
    <w:rsid w:val="005C5E6A"/>
    <w:rsid w:val="005C66D4"/>
    <w:rsid w:val="005C6AE3"/>
    <w:rsid w:val="005C77D6"/>
    <w:rsid w:val="005D07AD"/>
    <w:rsid w:val="005D0841"/>
    <w:rsid w:val="005D0C8A"/>
    <w:rsid w:val="005D0DE5"/>
    <w:rsid w:val="005D106F"/>
    <w:rsid w:val="005D12B7"/>
    <w:rsid w:val="005D1996"/>
    <w:rsid w:val="005D1E03"/>
    <w:rsid w:val="005D1E65"/>
    <w:rsid w:val="005D29A6"/>
    <w:rsid w:val="005D29DD"/>
    <w:rsid w:val="005D2F56"/>
    <w:rsid w:val="005D3A1A"/>
    <w:rsid w:val="005D4679"/>
    <w:rsid w:val="005D47B2"/>
    <w:rsid w:val="005D485B"/>
    <w:rsid w:val="005D6368"/>
    <w:rsid w:val="005D6C53"/>
    <w:rsid w:val="005D6F1F"/>
    <w:rsid w:val="005D7258"/>
    <w:rsid w:val="005D7305"/>
    <w:rsid w:val="005D750B"/>
    <w:rsid w:val="005D7E60"/>
    <w:rsid w:val="005E0ECE"/>
    <w:rsid w:val="005E111F"/>
    <w:rsid w:val="005E1737"/>
    <w:rsid w:val="005E29A8"/>
    <w:rsid w:val="005E2B8C"/>
    <w:rsid w:val="005E3D88"/>
    <w:rsid w:val="005E459F"/>
    <w:rsid w:val="005E5076"/>
    <w:rsid w:val="005E51D0"/>
    <w:rsid w:val="005E570D"/>
    <w:rsid w:val="005E67F5"/>
    <w:rsid w:val="005E6931"/>
    <w:rsid w:val="005E6A4B"/>
    <w:rsid w:val="005E6D42"/>
    <w:rsid w:val="005E7BDB"/>
    <w:rsid w:val="005F00D5"/>
    <w:rsid w:val="005F0A30"/>
    <w:rsid w:val="005F0B41"/>
    <w:rsid w:val="005F1EDF"/>
    <w:rsid w:val="005F2A1D"/>
    <w:rsid w:val="005F307A"/>
    <w:rsid w:val="005F35B8"/>
    <w:rsid w:val="005F46C4"/>
    <w:rsid w:val="005F4FF6"/>
    <w:rsid w:val="005F5780"/>
    <w:rsid w:val="005F5964"/>
    <w:rsid w:val="005F66AC"/>
    <w:rsid w:val="005F6755"/>
    <w:rsid w:val="005F723E"/>
    <w:rsid w:val="005F7399"/>
    <w:rsid w:val="005F7BC8"/>
    <w:rsid w:val="005F7DCA"/>
    <w:rsid w:val="005F7DE5"/>
    <w:rsid w:val="005F7E65"/>
    <w:rsid w:val="0060053B"/>
    <w:rsid w:val="00600CE7"/>
    <w:rsid w:val="00600EFA"/>
    <w:rsid w:val="00601330"/>
    <w:rsid w:val="006013EC"/>
    <w:rsid w:val="00601BDE"/>
    <w:rsid w:val="006029E3"/>
    <w:rsid w:val="00603A21"/>
    <w:rsid w:val="00603BD4"/>
    <w:rsid w:val="0060491B"/>
    <w:rsid w:val="00604F92"/>
    <w:rsid w:val="00605180"/>
    <w:rsid w:val="00605254"/>
    <w:rsid w:val="00605BFF"/>
    <w:rsid w:val="0060613E"/>
    <w:rsid w:val="0060627C"/>
    <w:rsid w:val="00606840"/>
    <w:rsid w:val="00606C73"/>
    <w:rsid w:val="00606D97"/>
    <w:rsid w:val="00607C18"/>
    <w:rsid w:val="006106E3"/>
    <w:rsid w:val="00610C3E"/>
    <w:rsid w:val="00610EC5"/>
    <w:rsid w:val="00611582"/>
    <w:rsid w:val="006128F4"/>
    <w:rsid w:val="006129A2"/>
    <w:rsid w:val="00612B46"/>
    <w:rsid w:val="00613782"/>
    <w:rsid w:val="006143C4"/>
    <w:rsid w:val="00614549"/>
    <w:rsid w:val="006159D9"/>
    <w:rsid w:val="0061608C"/>
    <w:rsid w:val="006202C8"/>
    <w:rsid w:val="0062032F"/>
    <w:rsid w:val="006208A7"/>
    <w:rsid w:val="00620BC3"/>
    <w:rsid w:val="0062106E"/>
    <w:rsid w:val="00621404"/>
    <w:rsid w:val="00621DD5"/>
    <w:rsid w:val="00621EDB"/>
    <w:rsid w:val="00621F62"/>
    <w:rsid w:val="00622131"/>
    <w:rsid w:val="0062267E"/>
    <w:rsid w:val="006234A7"/>
    <w:rsid w:val="00623A9F"/>
    <w:rsid w:val="00624C43"/>
    <w:rsid w:val="0062543F"/>
    <w:rsid w:val="0062750D"/>
    <w:rsid w:val="0062755C"/>
    <w:rsid w:val="00627883"/>
    <w:rsid w:val="006305F5"/>
    <w:rsid w:val="00630632"/>
    <w:rsid w:val="00630A68"/>
    <w:rsid w:val="00630D74"/>
    <w:rsid w:val="00631255"/>
    <w:rsid w:val="0063157D"/>
    <w:rsid w:val="00631FA6"/>
    <w:rsid w:val="0063250A"/>
    <w:rsid w:val="00633AB0"/>
    <w:rsid w:val="00633EC5"/>
    <w:rsid w:val="00634481"/>
    <w:rsid w:val="00635EAD"/>
    <w:rsid w:val="00636EB6"/>
    <w:rsid w:val="006377A6"/>
    <w:rsid w:val="006379D1"/>
    <w:rsid w:val="00637D5F"/>
    <w:rsid w:val="006404FA"/>
    <w:rsid w:val="006406A5"/>
    <w:rsid w:val="00640AD1"/>
    <w:rsid w:val="00640B4D"/>
    <w:rsid w:val="00640F02"/>
    <w:rsid w:val="00641804"/>
    <w:rsid w:val="00641CF3"/>
    <w:rsid w:val="006421A9"/>
    <w:rsid w:val="006423B9"/>
    <w:rsid w:val="006427E5"/>
    <w:rsid w:val="006429FA"/>
    <w:rsid w:val="0064361D"/>
    <w:rsid w:val="0064559D"/>
    <w:rsid w:val="00645AFF"/>
    <w:rsid w:val="00645CCD"/>
    <w:rsid w:val="00646EF8"/>
    <w:rsid w:val="00646F22"/>
    <w:rsid w:val="00647441"/>
    <w:rsid w:val="006504B4"/>
    <w:rsid w:val="00650851"/>
    <w:rsid w:val="00650ACF"/>
    <w:rsid w:val="006515B8"/>
    <w:rsid w:val="00651A00"/>
    <w:rsid w:val="0065202C"/>
    <w:rsid w:val="006520C9"/>
    <w:rsid w:val="006524EC"/>
    <w:rsid w:val="00652DFF"/>
    <w:rsid w:val="00653040"/>
    <w:rsid w:val="0065308D"/>
    <w:rsid w:val="00653990"/>
    <w:rsid w:val="00653CC5"/>
    <w:rsid w:val="00654C9D"/>
    <w:rsid w:val="00655403"/>
    <w:rsid w:val="00655B93"/>
    <w:rsid w:val="00656644"/>
    <w:rsid w:val="00656D66"/>
    <w:rsid w:val="00656D99"/>
    <w:rsid w:val="006575AE"/>
    <w:rsid w:val="006603E6"/>
    <w:rsid w:val="00660996"/>
    <w:rsid w:val="00660EA4"/>
    <w:rsid w:val="006613B4"/>
    <w:rsid w:val="00661596"/>
    <w:rsid w:val="00661EA8"/>
    <w:rsid w:val="006620C5"/>
    <w:rsid w:val="00662462"/>
    <w:rsid w:val="00662E71"/>
    <w:rsid w:val="006634D1"/>
    <w:rsid w:val="00663928"/>
    <w:rsid w:val="00663AC4"/>
    <w:rsid w:val="00663F1B"/>
    <w:rsid w:val="00665AF2"/>
    <w:rsid w:val="00665EE4"/>
    <w:rsid w:val="00665F59"/>
    <w:rsid w:val="006667D6"/>
    <w:rsid w:val="00666B61"/>
    <w:rsid w:val="0066752D"/>
    <w:rsid w:val="00667CB0"/>
    <w:rsid w:val="00667D9F"/>
    <w:rsid w:val="00670A39"/>
    <w:rsid w:val="00670B7F"/>
    <w:rsid w:val="00671DEE"/>
    <w:rsid w:val="00673696"/>
    <w:rsid w:val="00674124"/>
    <w:rsid w:val="00675271"/>
    <w:rsid w:val="006756FF"/>
    <w:rsid w:val="00676B26"/>
    <w:rsid w:val="00677126"/>
    <w:rsid w:val="006775A9"/>
    <w:rsid w:val="00677D89"/>
    <w:rsid w:val="00677EFA"/>
    <w:rsid w:val="006824E0"/>
    <w:rsid w:val="00682592"/>
    <w:rsid w:val="0068312A"/>
    <w:rsid w:val="00683472"/>
    <w:rsid w:val="00683912"/>
    <w:rsid w:val="00683E02"/>
    <w:rsid w:val="00683E2C"/>
    <w:rsid w:val="00683EF6"/>
    <w:rsid w:val="0068499C"/>
    <w:rsid w:val="00685DCC"/>
    <w:rsid w:val="0068668F"/>
    <w:rsid w:val="00686A52"/>
    <w:rsid w:val="00687138"/>
    <w:rsid w:val="006875A0"/>
    <w:rsid w:val="006904E7"/>
    <w:rsid w:val="0069051D"/>
    <w:rsid w:val="0069323F"/>
    <w:rsid w:val="00693559"/>
    <w:rsid w:val="00694052"/>
    <w:rsid w:val="00694942"/>
    <w:rsid w:val="00694A55"/>
    <w:rsid w:val="006956B8"/>
    <w:rsid w:val="006956DB"/>
    <w:rsid w:val="00695A96"/>
    <w:rsid w:val="00695F21"/>
    <w:rsid w:val="006969D5"/>
    <w:rsid w:val="00696B24"/>
    <w:rsid w:val="00696EF8"/>
    <w:rsid w:val="00697594"/>
    <w:rsid w:val="006A01BA"/>
    <w:rsid w:val="006A029C"/>
    <w:rsid w:val="006A0562"/>
    <w:rsid w:val="006A1322"/>
    <w:rsid w:val="006A1A74"/>
    <w:rsid w:val="006A1AAF"/>
    <w:rsid w:val="006A2BAC"/>
    <w:rsid w:val="006A3476"/>
    <w:rsid w:val="006A3A17"/>
    <w:rsid w:val="006A41EB"/>
    <w:rsid w:val="006A4DB3"/>
    <w:rsid w:val="006A53C4"/>
    <w:rsid w:val="006A64C1"/>
    <w:rsid w:val="006A6626"/>
    <w:rsid w:val="006A68C0"/>
    <w:rsid w:val="006A6972"/>
    <w:rsid w:val="006A7042"/>
    <w:rsid w:val="006A7C03"/>
    <w:rsid w:val="006A7C76"/>
    <w:rsid w:val="006A7DC4"/>
    <w:rsid w:val="006A7E43"/>
    <w:rsid w:val="006A7F3A"/>
    <w:rsid w:val="006B0501"/>
    <w:rsid w:val="006B10B5"/>
    <w:rsid w:val="006B1A97"/>
    <w:rsid w:val="006B2846"/>
    <w:rsid w:val="006B3125"/>
    <w:rsid w:val="006B3CAA"/>
    <w:rsid w:val="006B49D8"/>
    <w:rsid w:val="006B4D24"/>
    <w:rsid w:val="006B5A1E"/>
    <w:rsid w:val="006B5C3A"/>
    <w:rsid w:val="006B639A"/>
    <w:rsid w:val="006B6878"/>
    <w:rsid w:val="006B6A0F"/>
    <w:rsid w:val="006B6E67"/>
    <w:rsid w:val="006B7C26"/>
    <w:rsid w:val="006C1027"/>
    <w:rsid w:val="006C1533"/>
    <w:rsid w:val="006C1725"/>
    <w:rsid w:val="006C1F5E"/>
    <w:rsid w:val="006C3199"/>
    <w:rsid w:val="006C3957"/>
    <w:rsid w:val="006C3AEA"/>
    <w:rsid w:val="006C43C7"/>
    <w:rsid w:val="006C43FE"/>
    <w:rsid w:val="006C46D8"/>
    <w:rsid w:val="006C51EB"/>
    <w:rsid w:val="006C52CD"/>
    <w:rsid w:val="006C580E"/>
    <w:rsid w:val="006C75FB"/>
    <w:rsid w:val="006C7C99"/>
    <w:rsid w:val="006D0496"/>
    <w:rsid w:val="006D0EC9"/>
    <w:rsid w:val="006D12E4"/>
    <w:rsid w:val="006D133A"/>
    <w:rsid w:val="006D15E5"/>
    <w:rsid w:val="006D2925"/>
    <w:rsid w:val="006D3B38"/>
    <w:rsid w:val="006D3FD2"/>
    <w:rsid w:val="006D43A7"/>
    <w:rsid w:val="006D47A9"/>
    <w:rsid w:val="006D499E"/>
    <w:rsid w:val="006D4CD7"/>
    <w:rsid w:val="006D5C11"/>
    <w:rsid w:val="006D5E67"/>
    <w:rsid w:val="006D7746"/>
    <w:rsid w:val="006D7AC3"/>
    <w:rsid w:val="006E0EFD"/>
    <w:rsid w:val="006E11C4"/>
    <w:rsid w:val="006E1D6A"/>
    <w:rsid w:val="006E293F"/>
    <w:rsid w:val="006E29A2"/>
    <w:rsid w:val="006E2A18"/>
    <w:rsid w:val="006E2CDF"/>
    <w:rsid w:val="006E41F6"/>
    <w:rsid w:val="006E44AC"/>
    <w:rsid w:val="006E4EC8"/>
    <w:rsid w:val="006E551F"/>
    <w:rsid w:val="006E67BD"/>
    <w:rsid w:val="006E6851"/>
    <w:rsid w:val="006E6D62"/>
    <w:rsid w:val="006E7E7F"/>
    <w:rsid w:val="006F009A"/>
    <w:rsid w:val="006F076E"/>
    <w:rsid w:val="006F0847"/>
    <w:rsid w:val="006F0987"/>
    <w:rsid w:val="006F11B6"/>
    <w:rsid w:val="006F1512"/>
    <w:rsid w:val="006F19CB"/>
    <w:rsid w:val="006F1F73"/>
    <w:rsid w:val="006F2378"/>
    <w:rsid w:val="006F27D9"/>
    <w:rsid w:val="006F2B47"/>
    <w:rsid w:val="006F3578"/>
    <w:rsid w:val="006F3767"/>
    <w:rsid w:val="006F3B57"/>
    <w:rsid w:val="006F3BE6"/>
    <w:rsid w:val="006F3DFE"/>
    <w:rsid w:val="006F411A"/>
    <w:rsid w:val="006F450E"/>
    <w:rsid w:val="006F4521"/>
    <w:rsid w:val="006F4F07"/>
    <w:rsid w:val="006F4F40"/>
    <w:rsid w:val="006F54AF"/>
    <w:rsid w:val="006F5A5B"/>
    <w:rsid w:val="006F5B77"/>
    <w:rsid w:val="006F6586"/>
    <w:rsid w:val="006F6BF3"/>
    <w:rsid w:val="006F6C43"/>
    <w:rsid w:val="007001A1"/>
    <w:rsid w:val="007016E5"/>
    <w:rsid w:val="00701E50"/>
    <w:rsid w:val="00702051"/>
    <w:rsid w:val="007020DD"/>
    <w:rsid w:val="00703CA6"/>
    <w:rsid w:val="007041F2"/>
    <w:rsid w:val="007047F8"/>
    <w:rsid w:val="007050D7"/>
    <w:rsid w:val="00705E48"/>
    <w:rsid w:val="007075A5"/>
    <w:rsid w:val="00707B65"/>
    <w:rsid w:val="007110A6"/>
    <w:rsid w:val="007111E0"/>
    <w:rsid w:val="00711A4F"/>
    <w:rsid w:val="00711D82"/>
    <w:rsid w:val="00711E2C"/>
    <w:rsid w:val="00712A24"/>
    <w:rsid w:val="00713F14"/>
    <w:rsid w:val="00714CC4"/>
    <w:rsid w:val="007152C8"/>
    <w:rsid w:val="00715EBE"/>
    <w:rsid w:val="00715EC4"/>
    <w:rsid w:val="007161F5"/>
    <w:rsid w:val="00716D42"/>
    <w:rsid w:val="00716EDB"/>
    <w:rsid w:val="00716F85"/>
    <w:rsid w:val="0072056E"/>
    <w:rsid w:val="007208CA"/>
    <w:rsid w:val="0072094F"/>
    <w:rsid w:val="00720E8E"/>
    <w:rsid w:val="007211F5"/>
    <w:rsid w:val="00721AF0"/>
    <w:rsid w:val="00721F77"/>
    <w:rsid w:val="007224E1"/>
    <w:rsid w:val="00722E1F"/>
    <w:rsid w:val="00723ED8"/>
    <w:rsid w:val="00723FF9"/>
    <w:rsid w:val="00724ADB"/>
    <w:rsid w:val="00725371"/>
    <w:rsid w:val="00725DA2"/>
    <w:rsid w:val="007266DA"/>
    <w:rsid w:val="00726A30"/>
    <w:rsid w:val="00726B9C"/>
    <w:rsid w:val="00726BD9"/>
    <w:rsid w:val="00726CAD"/>
    <w:rsid w:val="007272C3"/>
    <w:rsid w:val="00727DCF"/>
    <w:rsid w:val="007309ED"/>
    <w:rsid w:val="007313E0"/>
    <w:rsid w:val="00732E51"/>
    <w:rsid w:val="0073319C"/>
    <w:rsid w:val="00733724"/>
    <w:rsid w:val="007337E5"/>
    <w:rsid w:val="00734B8B"/>
    <w:rsid w:val="00734CEC"/>
    <w:rsid w:val="00735270"/>
    <w:rsid w:val="007358FA"/>
    <w:rsid w:val="0073715B"/>
    <w:rsid w:val="0073798F"/>
    <w:rsid w:val="00737C50"/>
    <w:rsid w:val="007405C0"/>
    <w:rsid w:val="007413D2"/>
    <w:rsid w:val="007417EA"/>
    <w:rsid w:val="00741940"/>
    <w:rsid w:val="00741BAE"/>
    <w:rsid w:val="00742044"/>
    <w:rsid w:val="00742115"/>
    <w:rsid w:val="00742C4F"/>
    <w:rsid w:val="0074309A"/>
    <w:rsid w:val="00743303"/>
    <w:rsid w:val="007436F2"/>
    <w:rsid w:val="00743A5C"/>
    <w:rsid w:val="00744531"/>
    <w:rsid w:val="00744A92"/>
    <w:rsid w:val="0074533A"/>
    <w:rsid w:val="0074584D"/>
    <w:rsid w:val="00745DD1"/>
    <w:rsid w:val="00745FDF"/>
    <w:rsid w:val="007471A8"/>
    <w:rsid w:val="007473C3"/>
    <w:rsid w:val="007506DA"/>
    <w:rsid w:val="007513C2"/>
    <w:rsid w:val="0075164D"/>
    <w:rsid w:val="00751FA9"/>
    <w:rsid w:val="00752014"/>
    <w:rsid w:val="0075272F"/>
    <w:rsid w:val="0075292C"/>
    <w:rsid w:val="0075362E"/>
    <w:rsid w:val="0075434D"/>
    <w:rsid w:val="0075565E"/>
    <w:rsid w:val="00755B72"/>
    <w:rsid w:val="00755E2D"/>
    <w:rsid w:val="00755F1E"/>
    <w:rsid w:val="0075624B"/>
    <w:rsid w:val="007567B6"/>
    <w:rsid w:val="00756CAB"/>
    <w:rsid w:val="007603D3"/>
    <w:rsid w:val="007607BF"/>
    <w:rsid w:val="00760840"/>
    <w:rsid w:val="00761562"/>
    <w:rsid w:val="0076162F"/>
    <w:rsid w:val="00761DD5"/>
    <w:rsid w:val="00762110"/>
    <w:rsid w:val="00762441"/>
    <w:rsid w:val="00762683"/>
    <w:rsid w:val="00762BC5"/>
    <w:rsid w:val="00762F23"/>
    <w:rsid w:val="00762FFC"/>
    <w:rsid w:val="00763B5A"/>
    <w:rsid w:val="007641C6"/>
    <w:rsid w:val="0076430E"/>
    <w:rsid w:val="007645D8"/>
    <w:rsid w:val="00765095"/>
    <w:rsid w:val="007652B7"/>
    <w:rsid w:val="00765630"/>
    <w:rsid w:val="00765C9F"/>
    <w:rsid w:val="00765F05"/>
    <w:rsid w:val="00765F8F"/>
    <w:rsid w:val="00766753"/>
    <w:rsid w:val="007669CC"/>
    <w:rsid w:val="00767123"/>
    <w:rsid w:val="0076747B"/>
    <w:rsid w:val="007679EF"/>
    <w:rsid w:val="00767D84"/>
    <w:rsid w:val="00770061"/>
    <w:rsid w:val="00770181"/>
    <w:rsid w:val="00770EAE"/>
    <w:rsid w:val="00771032"/>
    <w:rsid w:val="0077182C"/>
    <w:rsid w:val="00772CBE"/>
    <w:rsid w:val="00772E38"/>
    <w:rsid w:val="00773296"/>
    <w:rsid w:val="00773C0B"/>
    <w:rsid w:val="00774789"/>
    <w:rsid w:val="00774F87"/>
    <w:rsid w:val="00775259"/>
    <w:rsid w:val="00775341"/>
    <w:rsid w:val="007756D0"/>
    <w:rsid w:val="00775B59"/>
    <w:rsid w:val="00776CA0"/>
    <w:rsid w:val="00776F1A"/>
    <w:rsid w:val="00777672"/>
    <w:rsid w:val="00777F00"/>
    <w:rsid w:val="007803DC"/>
    <w:rsid w:val="007807D8"/>
    <w:rsid w:val="00781EE1"/>
    <w:rsid w:val="007821DD"/>
    <w:rsid w:val="007834C0"/>
    <w:rsid w:val="00784276"/>
    <w:rsid w:val="0078431E"/>
    <w:rsid w:val="007846AA"/>
    <w:rsid w:val="00784E5C"/>
    <w:rsid w:val="00784EEE"/>
    <w:rsid w:val="00786A2C"/>
    <w:rsid w:val="00786C4A"/>
    <w:rsid w:val="00787459"/>
    <w:rsid w:val="00787C09"/>
    <w:rsid w:val="00790D55"/>
    <w:rsid w:val="00790D69"/>
    <w:rsid w:val="00791EAC"/>
    <w:rsid w:val="00791FF9"/>
    <w:rsid w:val="00793406"/>
    <w:rsid w:val="007934F1"/>
    <w:rsid w:val="00793D1A"/>
    <w:rsid w:val="00794A2A"/>
    <w:rsid w:val="00795711"/>
    <w:rsid w:val="00795D7C"/>
    <w:rsid w:val="007969A3"/>
    <w:rsid w:val="00797333"/>
    <w:rsid w:val="00797489"/>
    <w:rsid w:val="007A01EF"/>
    <w:rsid w:val="007A0496"/>
    <w:rsid w:val="007A0643"/>
    <w:rsid w:val="007A07A6"/>
    <w:rsid w:val="007A0A9C"/>
    <w:rsid w:val="007A0EC7"/>
    <w:rsid w:val="007A1D59"/>
    <w:rsid w:val="007A3911"/>
    <w:rsid w:val="007A3BCD"/>
    <w:rsid w:val="007A4441"/>
    <w:rsid w:val="007A49D1"/>
    <w:rsid w:val="007A57FB"/>
    <w:rsid w:val="007A59DD"/>
    <w:rsid w:val="007A5FE7"/>
    <w:rsid w:val="007A6652"/>
    <w:rsid w:val="007A66B4"/>
    <w:rsid w:val="007A6A8E"/>
    <w:rsid w:val="007A6DCF"/>
    <w:rsid w:val="007A7220"/>
    <w:rsid w:val="007A7427"/>
    <w:rsid w:val="007A7FAC"/>
    <w:rsid w:val="007B0281"/>
    <w:rsid w:val="007B063E"/>
    <w:rsid w:val="007B1086"/>
    <w:rsid w:val="007B1D2A"/>
    <w:rsid w:val="007B2560"/>
    <w:rsid w:val="007B2A59"/>
    <w:rsid w:val="007B2EF2"/>
    <w:rsid w:val="007B351C"/>
    <w:rsid w:val="007B434E"/>
    <w:rsid w:val="007B4E2F"/>
    <w:rsid w:val="007B50C1"/>
    <w:rsid w:val="007B51DA"/>
    <w:rsid w:val="007B51E8"/>
    <w:rsid w:val="007B53BB"/>
    <w:rsid w:val="007B5B64"/>
    <w:rsid w:val="007B5CF5"/>
    <w:rsid w:val="007B6550"/>
    <w:rsid w:val="007B6846"/>
    <w:rsid w:val="007B6D2E"/>
    <w:rsid w:val="007B7889"/>
    <w:rsid w:val="007C0556"/>
    <w:rsid w:val="007C0BA6"/>
    <w:rsid w:val="007C10EF"/>
    <w:rsid w:val="007C1684"/>
    <w:rsid w:val="007C1F72"/>
    <w:rsid w:val="007C276B"/>
    <w:rsid w:val="007C2799"/>
    <w:rsid w:val="007C29CA"/>
    <w:rsid w:val="007C2C7C"/>
    <w:rsid w:val="007C3415"/>
    <w:rsid w:val="007C3AFB"/>
    <w:rsid w:val="007C4835"/>
    <w:rsid w:val="007C61F8"/>
    <w:rsid w:val="007C64E8"/>
    <w:rsid w:val="007C7413"/>
    <w:rsid w:val="007C7660"/>
    <w:rsid w:val="007C7DB4"/>
    <w:rsid w:val="007D03DC"/>
    <w:rsid w:val="007D0E6C"/>
    <w:rsid w:val="007D1270"/>
    <w:rsid w:val="007D1371"/>
    <w:rsid w:val="007D2184"/>
    <w:rsid w:val="007D2857"/>
    <w:rsid w:val="007D35F8"/>
    <w:rsid w:val="007D3F92"/>
    <w:rsid w:val="007D4030"/>
    <w:rsid w:val="007D434E"/>
    <w:rsid w:val="007D485B"/>
    <w:rsid w:val="007D4C3B"/>
    <w:rsid w:val="007D4E5C"/>
    <w:rsid w:val="007D6694"/>
    <w:rsid w:val="007D69D6"/>
    <w:rsid w:val="007D6C14"/>
    <w:rsid w:val="007D6EB2"/>
    <w:rsid w:val="007E03EC"/>
    <w:rsid w:val="007E04CF"/>
    <w:rsid w:val="007E0815"/>
    <w:rsid w:val="007E1395"/>
    <w:rsid w:val="007E2556"/>
    <w:rsid w:val="007E2685"/>
    <w:rsid w:val="007E278F"/>
    <w:rsid w:val="007E2F71"/>
    <w:rsid w:val="007E4414"/>
    <w:rsid w:val="007E4488"/>
    <w:rsid w:val="007E48F8"/>
    <w:rsid w:val="007E4ACF"/>
    <w:rsid w:val="007E506F"/>
    <w:rsid w:val="007E5B36"/>
    <w:rsid w:val="007E625A"/>
    <w:rsid w:val="007E6318"/>
    <w:rsid w:val="007E6698"/>
    <w:rsid w:val="007E70F1"/>
    <w:rsid w:val="007E7952"/>
    <w:rsid w:val="007E7C31"/>
    <w:rsid w:val="007F0169"/>
    <w:rsid w:val="007F0A52"/>
    <w:rsid w:val="007F0E2B"/>
    <w:rsid w:val="007F11B9"/>
    <w:rsid w:val="007F1A79"/>
    <w:rsid w:val="007F1D3B"/>
    <w:rsid w:val="007F1F69"/>
    <w:rsid w:val="007F21AA"/>
    <w:rsid w:val="007F2C60"/>
    <w:rsid w:val="007F3697"/>
    <w:rsid w:val="007F41BD"/>
    <w:rsid w:val="007F4416"/>
    <w:rsid w:val="007F4751"/>
    <w:rsid w:val="007F601B"/>
    <w:rsid w:val="007F65FE"/>
    <w:rsid w:val="007F691A"/>
    <w:rsid w:val="007F7060"/>
    <w:rsid w:val="007F7082"/>
    <w:rsid w:val="007F790F"/>
    <w:rsid w:val="007F7FDC"/>
    <w:rsid w:val="00800AD1"/>
    <w:rsid w:val="00800D24"/>
    <w:rsid w:val="0080115F"/>
    <w:rsid w:val="00801CBB"/>
    <w:rsid w:val="00802654"/>
    <w:rsid w:val="008033E3"/>
    <w:rsid w:val="00803A3E"/>
    <w:rsid w:val="00803A9E"/>
    <w:rsid w:val="00804B0E"/>
    <w:rsid w:val="00805226"/>
    <w:rsid w:val="00805393"/>
    <w:rsid w:val="0080545D"/>
    <w:rsid w:val="008055E8"/>
    <w:rsid w:val="00805C50"/>
    <w:rsid w:val="008060A0"/>
    <w:rsid w:val="00806854"/>
    <w:rsid w:val="008069C0"/>
    <w:rsid w:val="0080744C"/>
    <w:rsid w:val="0081001D"/>
    <w:rsid w:val="00810187"/>
    <w:rsid w:val="0081031E"/>
    <w:rsid w:val="00810634"/>
    <w:rsid w:val="00810ACF"/>
    <w:rsid w:val="00811266"/>
    <w:rsid w:val="00811787"/>
    <w:rsid w:val="00811E3F"/>
    <w:rsid w:val="0081215A"/>
    <w:rsid w:val="00812B91"/>
    <w:rsid w:val="00812DD9"/>
    <w:rsid w:val="00813A0C"/>
    <w:rsid w:val="00813C85"/>
    <w:rsid w:val="00814DB5"/>
    <w:rsid w:val="0081574C"/>
    <w:rsid w:val="00815822"/>
    <w:rsid w:val="00815B99"/>
    <w:rsid w:val="008165E4"/>
    <w:rsid w:val="00817021"/>
    <w:rsid w:val="0082031A"/>
    <w:rsid w:val="0082119E"/>
    <w:rsid w:val="008215BA"/>
    <w:rsid w:val="00821942"/>
    <w:rsid w:val="00821DE1"/>
    <w:rsid w:val="0082261F"/>
    <w:rsid w:val="00822674"/>
    <w:rsid w:val="00823753"/>
    <w:rsid w:val="008237E3"/>
    <w:rsid w:val="00823908"/>
    <w:rsid w:val="00823B43"/>
    <w:rsid w:val="00823B94"/>
    <w:rsid w:val="00823EEE"/>
    <w:rsid w:val="00824EDE"/>
    <w:rsid w:val="0082595C"/>
    <w:rsid w:val="00825E2F"/>
    <w:rsid w:val="00826601"/>
    <w:rsid w:val="00826DB6"/>
    <w:rsid w:val="00827098"/>
    <w:rsid w:val="00830687"/>
    <w:rsid w:val="00830BB4"/>
    <w:rsid w:val="00830FD5"/>
    <w:rsid w:val="0083175D"/>
    <w:rsid w:val="00832A61"/>
    <w:rsid w:val="0083314F"/>
    <w:rsid w:val="008336EE"/>
    <w:rsid w:val="00834696"/>
    <w:rsid w:val="00834D6A"/>
    <w:rsid w:val="00834E5B"/>
    <w:rsid w:val="0083544E"/>
    <w:rsid w:val="008354E3"/>
    <w:rsid w:val="00837066"/>
    <w:rsid w:val="00840742"/>
    <w:rsid w:val="00840AF4"/>
    <w:rsid w:val="00840C16"/>
    <w:rsid w:val="00840FC5"/>
    <w:rsid w:val="0084138E"/>
    <w:rsid w:val="00842881"/>
    <w:rsid w:val="00843687"/>
    <w:rsid w:val="00843936"/>
    <w:rsid w:val="00843D5F"/>
    <w:rsid w:val="008449B2"/>
    <w:rsid w:val="008453D4"/>
    <w:rsid w:val="00845575"/>
    <w:rsid w:val="0084589B"/>
    <w:rsid w:val="00845F15"/>
    <w:rsid w:val="00845F27"/>
    <w:rsid w:val="00846D50"/>
    <w:rsid w:val="00847403"/>
    <w:rsid w:val="00847785"/>
    <w:rsid w:val="00847965"/>
    <w:rsid w:val="0085013E"/>
    <w:rsid w:val="008510F1"/>
    <w:rsid w:val="008513B1"/>
    <w:rsid w:val="00851DED"/>
    <w:rsid w:val="008520A5"/>
    <w:rsid w:val="00852C66"/>
    <w:rsid w:val="008532DD"/>
    <w:rsid w:val="00853DA8"/>
    <w:rsid w:val="00854153"/>
    <w:rsid w:val="008553E9"/>
    <w:rsid w:val="00855AC2"/>
    <w:rsid w:val="00856D93"/>
    <w:rsid w:val="0085794B"/>
    <w:rsid w:val="00857A7F"/>
    <w:rsid w:val="008605BB"/>
    <w:rsid w:val="008605C9"/>
    <w:rsid w:val="00860805"/>
    <w:rsid w:val="00860B2C"/>
    <w:rsid w:val="00860BBB"/>
    <w:rsid w:val="00860FD1"/>
    <w:rsid w:val="00861083"/>
    <w:rsid w:val="00861B01"/>
    <w:rsid w:val="00862040"/>
    <w:rsid w:val="00862829"/>
    <w:rsid w:val="00864603"/>
    <w:rsid w:val="0086542D"/>
    <w:rsid w:val="0086554C"/>
    <w:rsid w:val="00865860"/>
    <w:rsid w:val="00865BA5"/>
    <w:rsid w:val="00865CE0"/>
    <w:rsid w:val="00865FCB"/>
    <w:rsid w:val="00866C04"/>
    <w:rsid w:val="00866D07"/>
    <w:rsid w:val="0086722A"/>
    <w:rsid w:val="008674C9"/>
    <w:rsid w:val="00867B1C"/>
    <w:rsid w:val="00867E5E"/>
    <w:rsid w:val="008715CF"/>
    <w:rsid w:val="008720B8"/>
    <w:rsid w:val="00872EFE"/>
    <w:rsid w:val="008734FF"/>
    <w:rsid w:val="0087408F"/>
    <w:rsid w:val="00874291"/>
    <w:rsid w:val="0087434C"/>
    <w:rsid w:val="00874728"/>
    <w:rsid w:val="00874D01"/>
    <w:rsid w:val="00874FD7"/>
    <w:rsid w:val="00874FEE"/>
    <w:rsid w:val="00875120"/>
    <w:rsid w:val="008755B8"/>
    <w:rsid w:val="008763CE"/>
    <w:rsid w:val="00877B0E"/>
    <w:rsid w:val="00877F17"/>
    <w:rsid w:val="00877F3F"/>
    <w:rsid w:val="00881316"/>
    <w:rsid w:val="008817EE"/>
    <w:rsid w:val="008818A4"/>
    <w:rsid w:val="008819D5"/>
    <w:rsid w:val="00881F2A"/>
    <w:rsid w:val="00883140"/>
    <w:rsid w:val="008842D6"/>
    <w:rsid w:val="008849CA"/>
    <w:rsid w:val="00884C33"/>
    <w:rsid w:val="00885167"/>
    <w:rsid w:val="00885C2B"/>
    <w:rsid w:val="00885DA3"/>
    <w:rsid w:val="008861B8"/>
    <w:rsid w:val="0088706C"/>
    <w:rsid w:val="008901F0"/>
    <w:rsid w:val="0089028E"/>
    <w:rsid w:val="00890576"/>
    <w:rsid w:val="00890AF5"/>
    <w:rsid w:val="00890D8E"/>
    <w:rsid w:val="00892548"/>
    <w:rsid w:val="00892764"/>
    <w:rsid w:val="00893330"/>
    <w:rsid w:val="008933FA"/>
    <w:rsid w:val="00893417"/>
    <w:rsid w:val="00894630"/>
    <w:rsid w:val="00894AC8"/>
    <w:rsid w:val="00894B20"/>
    <w:rsid w:val="00894FF3"/>
    <w:rsid w:val="0089717D"/>
    <w:rsid w:val="008A0A4E"/>
    <w:rsid w:val="008A18AB"/>
    <w:rsid w:val="008A1AA6"/>
    <w:rsid w:val="008A2B4E"/>
    <w:rsid w:val="008A30A9"/>
    <w:rsid w:val="008A4AFD"/>
    <w:rsid w:val="008A50C3"/>
    <w:rsid w:val="008A5657"/>
    <w:rsid w:val="008A5B96"/>
    <w:rsid w:val="008A6271"/>
    <w:rsid w:val="008A6672"/>
    <w:rsid w:val="008A7262"/>
    <w:rsid w:val="008A751F"/>
    <w:rsid w:val="008A7ABD"/>
    <w:rsid w:val="008B043A"/>
    <w:rsid w:val="008B0588"/>
    <w:rsid w:val="008B1317"/>
    <w:rsid w:val="008B1868"/>
    <w:rsid w:val="008B23FF"/>
    <w:rsid w:val="008B2476"/>
    <w:rsid w:val="008B311A"/>
    <w:rsid w:val="008B3222"/>
    <w:rsid w:val="008B355F"/>
    <w:rsid w:val="008B3825"/>
    <w:rsid w:val="008B3955"/>
    <w:rsid w:val="008B40D5"/>
    <w:rsid w:val="008B417B"/>
    <w:rsid w:val="008B46A2"/>
    <w:rsid w:val="008B4F95"/>
    <w:rsid w:val="008B68FD"/>
    <w:rsid w:val="008B7096"/>
    <w:rsid w:val="008B7326"/>
    <w:rsid w:val="008B7938"/>
    <w:rsid w:val="008B7D68"/>
    <w:rsid w:val="008C10E9"/>
    <w:rsid w:val="008C30E1"/>
    <w:rsid w:val="008C388C"/>
    <w:rsid w:val="008C3B69"/>
    <w:rsid w:val="008C3DC6"/>
    <w:rsid w:val="008C5A0D"/>
    <w:rsid w:val="008C6D63"/>
    <w:rsid w:val="008C6DFA"/>
    <w:rsid w:val="008C711F"/>
    <w:rsid w:val="008C745A"/>
    <w:rsid w:val="008C7726"/>
    <w:rsid w:val="008C7890"/>
    <w:rsid w:val="008C7E00"/>
    <w:rsid w:val="008D0065"/>
    <w:rsid w:val="008D03FB"/>
    <w:rsid w:val="008D061B"/>
    <w:rsid w:val="008D07C6"/>
    <w:rsid w:val="008D0BD3"/>
    <w:rsid w:val="008D0F07"/>
    <w:rsid w:val="008D2470"/>
    <w:rsid w:val="008D3C49"/>
    <w:rsid w:val="008D3E41"/>
    <w:rsid w:val="008D4108"/>
    <w:rsid w:val="008D4426"/>
    <w:rsid w:val="008D4659"/>
    <w:rsid w:val="008D4F1B"/>
    <w:rsid w:val="008D6382"/>
    <w:rsid w:val="008D6F23"/>
    <w:rsid w:val="008D70AB"/>
    <w:rsid w:val="008D716F"/>
    <w:rsid w:val="008D71B5"/>
    <w:rsid w:val="008D7542"/>
    <w:rsid w:val="008D7A62"/>
    <w:rsid w:val="008E0614"/>
    <w:rsid w:val="008E063F"/>
    <w:rsid w:val="008E0B58"/>
    <w:rsid w:val="008E147F"/>
    <w:rsid w:val="008E2843"/>
    <w:rsid w:val="008E2CFC"/>
    <w:rsid w:val="008E3A90"/>
    <w:rsid w:val="008E3F1E"/>
    <w:rsid w:val="008E3F90"/>
    <w:rsid w:val="008E50FB"/>
    <w:rsid w:val="008E5845"/>
    <w:rsid w:val="008E64DB"/>
    <w:rsid w:val="008E6728"/>
    <w:rsid w:val="008E68D2"/>
    <w:rsid w:val="008E6B68"/>
    <w:rsid w:val="008E6CBD"/>
    <w:rsid w:val="008E6F66"/>
    <w:rsid w:val="008E7045"/>
    <w:rsid w:val="008E77AF"/>
    <w:rsid w:val="008E7825"/>
    <w:rsid w:val="008E7D84"/>
    <w:rsid w:val="008E7E64"/>
    <w:rsid w:val="008F0100"/>
    <w:rsid w:val="008F01DA"/>
    <w:rsid w:val="008F0698"/>
    <w:rsid w:val="008F06FA"/>
    <w:rsid w:val="008F08B0"/>
    <w:rsid w:val="008F0B9E"/>
    <w:rsid w:val="008F170B"/>
    <w:rsid w:val="008F1C40"/>
    <w:rsid w:val="008F31D9"/>
    <w:rsid w:val="008F3460"/>
    <w:rsid w:val="008F3B3B"/>
    <w:rsid w:val="008F3E9F"/>
    <w:rsid w:val="008F3EAE"/>
    <w:rsid w:val="008F42AB"/>
    <w:rsid w:val="008F4C14"/>
    <w:rsid w:val="008F4E17"/>
    <w:rsid w:val="008F5CF5"/>
    <w:rsid w:val="008F642F"/>
    <w:rsid w:val="008F74A9"/>
    <w:rsid w:val="0090011E"/>
    <w:rsid w:val="009002DA"/>
    <w:rsid w:val="00900ACD"/>
    <w:rsid w:val="00900F2E"/>
    <w:rsid w:val="0090102A"/>
    <w:rsid w:val="0090156F"/>
    <w:rsid w:val="009015C7"/>
    <w:rsid w:val="00901955"/>
    <w:rsid w:val="00902812"/>
    <w:rsid w:val="00904405"/>
    <w:rsid w:val="0090564D"/>
    <w:rsid w:val="00906510"/>
    <w:rsid w:val="00907AF6"/>
    <w:rsid w:val="009109D2"/>
    <w:rsid w:val="00911150"/>
    <w:rsid w:val="00911CAA"/>
    <w:rsid w:val="00911F8D"/>
    <w:rsid w:val="0091272A"/>
    <w:rsid w:val="009127EB"/>
    <w:rsid w:val="009128C1"/>
    <w:rsid w:val="009130D7"/>
    <w:rsid w:val="0091336E"/>
    <w:rsid w:val="0091369C"/>
    <w:rsid w:val="009143F7"/>
    <w:rsid w:val="00914566"/>
    <w:rsid w:val="00914CE7"/>
    <w:rsid w:val="0091507A"/>
    <w:rsid w:val="00916BD9"/>
    <w:rsid w:val="009176C4"/>
    <w:rsid w:val="00917908"/>
    <w:rsid w:val="00917962"/>
    <w:rsid w:val="00917FE1"/>
    <w:rsid w:val="00920476"/>
    <w:rsid w:val="00920A15"/>
    <w:rsid w:val="009214E7"/>
    <w:rsid w:val="00921A31"/>
    <w:rsid w:val="0092269A"/>
    <w:rsid w:val="00922751"/>
    <w:rsid w:val="00922B5E"/>
    <w:rsid w:val="009233DC"/>
    <w:rsid w:val="00923422"/>
    <w:rsid w:val="00923C46"/>
    <w:rsid w:val="00924C8A"/>
    <w:rsid w:val="00924FE4"/>
    <w:rsid w:val="0092585D"/>
    <w:rsid w:val="0092654E"/>
    <w:rsid w:val="00926D01"/>
    <w:rsid w:val="00926F5E"/>
    <w:rsid w:val="00927954"/>
    <w:rsid w:val="00927A6D"/>
    <w:rsid w:val="00927E0F"/>
    <w:rsid w:val="0093078C"/>
    <w:rsid w:val="00930AA2"/>
    <w:rsid w:val="00931AC8"/>
    <w:rsid w:val="0093279C"/>
    <w:rsid w:val="00932C5A"/>
    <w:rsid w:val="00932CF0"/>
    <w:rsid w:val="00932D18"/>
    <w:rsid w:val="00935375"/>
    <w:rsid w:val="009356E8"/>
    <w:rsid w:val="00936A4B"/>
    <w:rsid w:val="00936FB1"/>
    <w:rsid w:val="00937DE5"/>
    <w:rsid w:val="00937E88"/>
    <w:rsid w:val="009402CB"/>
    <w:rsid w:val="00940678"/>
    <w:rsid w:val="00941EE6"/>
    <w:rsid w:val="00942255"/>
    <w:rsid w:val="00943994"/>
    <w:rsid w:val="00943EFA"/>
    <w:rsid w:val="0094404D"/>
    <w:rsid w:val="0094437E"/>
    <w:rsid w:val="009444FF"/>
    <w:rsid w:val="009451B9"/>
    <w:rsid w:val="009458A4"/>
    <w:rsid w:val="009458E7"/>
    <w:rsid w:val="0094595D"/>
    <w:rsid w:val="0094598B"/>
    <w:rsid w:val="00945C6D"/>
    <w:rsid w:val="009467B7"/>
    <w:rsid w:val="009467FC"/>
    <w:rsid w:val="009478F4"/>
    <w:rsid w:val="0095084E"/>
    <w:rsid w:val="00951D77"/>
    <w:rsid w:val="00953651"/>
    <w:rsid w:val="00953A0F"/>
    <w:rsid w:val="00953C67"/>
    <w:rsid w:val="00953CE2"/>
    <w:rsid w:val="00954DB8"/>
    <w:rsid w:val="00955777"/>
    <w:rsid w:val="00955BC3"/>
    <w:rsid w:val="00955F7C"/>
    <w:rsid w:val="00956726"/>
    <w:rsid w:val="0095684B"/>
    <w:rsid w:val="00956A4D"/>
    <w:rsid w:val="00956B37"/>
    <w:rsid w:val="00956E34"/>
    <w:rsid w:val="00957472"/>
    <w:rsid w:val="00957BE1"/>
    <w:rsid w:val="00957D79"/>
    <w:rsid w:val="00960CB3"/>
    <w:rsid w:val="009616B7"/>
    <w:rsid w:val="00961AA0"/>
    <w:rsid w:val="00961AE3"/>
    <w:rsid w:val="00962224"/>
    <w:rsid w:val="00962418"/>
    <w:rsid w:val="009624E4"/>
    <w:rsid w:val="009625A2"/>
    <w:rsid w:val="00962781"/>
    <w:rsid w:val="0096370D"/>
    <w:rsid w:val="00963911"/>
    <w:rsid w:val="00963947"/>
    <w:rsid w:val="00963985"/>
    <w:rsid w:val="00963B0C"/>
    <w:rsid w:val="00963D2D"/>
    <w:rsid w:val="00963FCF"/>
    <w:rsid w:val="00964277"/>
    <w:rsid w:val="00964D22"/>
    <w:rsid w:val="00964E8E"/>
    <w:rsid w:val="00965102"/>
    <w:rsid w:val="00965BD4"/>
    <w:rsid w:val="00966036"/>
    <w:rsid w:val="0096619A"/>
    <w:rsid w:val="00967331"/>
    <w:rsid w:val="00967775"/>
    <w:rsid w:val="0097069E"/>
    <w:rsid w:val="00970A1E"/>
    <w:rsid w:val="00970C6F"/>
    <w:rsid w:val="00970CD0"/>
    <w:rsid w:val="009716F5"/>
    <w:rsid w:val="009717B3"/>
    <w:rsid w:val="00971B22"/>
    <w:rsid w:val="00972523"/>
    <w:rsid w:val="0097276F"/>
    <w:rsid w:val="00973402"/>
    <w:rsid w:val="00973A38"/>
    <w:rsid w:val="00973D69"/>
    <w:rsid w:val="009742D0"/>
    <w:rsid w:val="0097439C"/>
    <w:rsid w:val="0097556F"/>
    <w:rsid w:val="009759FA"/>
    <w:rsid w:val="00976C46"/>
    <w:rsid w:val="009770EC"/>
    <w:rsid w:val="0097733E"/>
    <w:rsid w:val="00977AE8"/>
    <w:rsid w:val="00977C5C"/>
    <w:rsid w:val="0098073C"/>
    <w:rsid w:val="00981BE3"/>
    <w:rsid w:val="00981E5E"/>
    <w:rsid w:val="00982D7D"/>
    <w:rsid w:val="009836B6"/>
    <w:rsid w:val="00983C1F"/>
    <w:rsid w:val="00983C3D"/>
    <w:rsid w:val="0098521B"/>
    <w:rsid w:val="00985E64"/>
    <w:rsid w:val="00986225"/>
    <w:rsid w:val="009864C4"/>
    <w:rsid w:val="00986E19"/>
    <w:rsid w:val="009877F2"/>
    <w:rsid w:val="00987DA7"/>
    <w:rsid w:val="00987E7A"/>
    <w:rsid w:val="00987EF3"/>
    <w:rsid w:val="00990C32"/>
    <w:rsid w:val="0099165B"/>
    <w:rsid w:val="00991BB1"/>
    <w:rsid w:val="00992173"/>
    <w:rsid w:val="009926BD"/>
    <w:rsid w:val="009926F2"/>
    <w:rsid w:val="00993613"/>
    <w:rsid w:val="00993C9E"/>
    <w:rsid w:val="00994029"/>
    <w:rsid w:val="009944BC"/>
    <w:rsid w:val="00994780"/>
    <w:rsid w:val="00994C95"/>
    <w:rsid w:val="009950A0"/>
    <w:rsid w:val="0099542A"/>
    <w:rsid w:val="00995B23"/>
    <w:rsid w:val="009967CC"/>
    <w:rsid w:val="009972E2"/>
    <w:rsid w:val="00997396"/>
    <w:rsid w:val="00997C71"/>
    <w:rsid w:val="009A0697"/>
    <w:rsid w:val="009A080D"/>
    <w:rsid w:val="009A1944"/>
    <w:rsid w:val="009A22AB"/>
    <w:rsid w:val="009A22D2"/>
    <w:rsid w:val="009A27B0"/>
    <w:rsid w:val="009A2ADF"/>
    <w:rsid w:val="009A31C0"/>
    <w:rsid w:val="009A3367"/>
    <w:rsid w:val="009A5797"/>
    <w:rsid w:val="009A5A2C"/>
    <w:rsid w:val="009A6095"/>
    <w:rsid w:val="009A6124"/>
    <w:rsid w:val="009A6A4E"/>
    <w:rsid w:val="009A6EC0"/>
    <w:rsid w:val="009A73E0"/>
    <w:rsid w:val="009B023F"/>
    <w:rsid w:val="009B04F9"/>
    <w:rsid w:val="009B0BFA"/>
    <w:rsid w:val="009B0FFE"/>
    <w:rsid w:val="009B2178"/>
    <w:rsid w:val="009B2182"/>
    <w:rsid w:val="009B2212"/>
    <w:rsid w:val="009B2348"/>
    <w:rsid w:val="009B2F3A"/>
    <w:rsid w:val="009B2F83"/>
    <w:rsid w:val="009B3400"/>
    <w:rsid w:val="009B38DE"/>
    <w:rsid w:val="009B40A0"/>
    <w:rsid w:val="009B4798"/>
    <w:rsid w:val="009B4899"/>
    <w:rsid w:val="009B490F"/>
    <w:rsid w:val="009B5967"/>
    <w:rsid w:val="009B6357"/>
    <w:rsid w:val="009B67CB"/>
    <w:rsid w:val="009B6977"/>
    <w:rsid w:val="009B73E0"/>
    <w:rsid w:val="009B7496"/>
    <w:rsid w:val="009C051A"/>
    <w:rsid w:val="009C0EBE"/>
    <w:rsid w:val="009C0F58"/>
    <w:rsid w:val="009C16B1"/>
    <w:rsid w:val="009C16CC"/>
    <w:rsid w:val="009C1F3A"/>
    <w:rsid w:val="009C21FD"/>
    <w:rsid w:val="009C23C3"/>
    <w:rsid w:val="009C2F1F"/>
    <w:rsid w:val="009C3823"/>
    <w:rsid w:val="009C4C91"/>
    <w:rsid w:val="009C4E16"/>
    <w:rsid w:val="009C4F2C"/>
    <w:rsid w:val="009C5632"/>
    <w:rsid w:val="009C56B1"/>
    <w:rsid w:val="009C5BE9"/>
    <w:rsid w:val="009C5CD1"/>
    <w:rsid w:val="009C5E5D"/>
    <w:rsid w:val="009C6934"/>
    <w:rsid w:val="009C6C43"/>
    <w:rsid w:val="009C6D12"/>
    <w:rsid w:val="009C7985"/>
    <w:rsid w:val="009C7A22"/>
    <w:rsid w:val="009C7A9E"/>
    <w:rsid w:val="009C7AF2"/>
    <w:rsid w:val="009C7C1A"/>
    <w:rsid w:val="009C7D49"/>
    <w:rsid w:val="009D0012"/>
    <w:rsid w:val="009D0214"/>
    <w:rsid w:val="009D04CF"/>
    <w:rsid w:val="009D0A47"/>
    <w:rsid w:val="009D0C48"/>
    <w:rsid w:val="009D10C5"/>
    <w:rsid w:val="009D126F"/>
    <w:rsid w:val="009D21A7"/>
    <w:rsid w:val="009D4B11"/>
    <w:rsid w:val="009D540E"/>
    <w:rsid w:val="009D553C"/>
    <w:rsid w:val="009D5574"/>
    <w:rsid w:val="009D5BB6"/>
    <w:rsid w:val="009D61AC"/>
    <w:rsid w:val="009D69E0"/>
    <w:rsid w:val="009D6C52"/>
    <w:rsid w:val="009D729E"/>
    <w:rsid w:val="009D74EE"/>
    <w:rsid w:val="009D7A5A"/>
    <w:rsid w:val="009D7A62"/>
    <w:rsid w:val="009E02B5"/>
    <w:rsid w:val="009E040D"/>
    <w:rsid w:val="009E268B"/>
    <w:rsid w:val="009E37CF"/>
    <w:rsid w:val="009E3B6C"/>
    <w:rsid w:val="009E589E"/>
    <w:rsid w:val="009E5E05"/>
    <w:rsid w:val="009E68F0"/>
    <w:rsid w:val="009E6BA6"/>
    <w:rsid w:val="009E6CC7"/>
    <w:rsid w:val="009E6FBE"/>
    <w:rsid w:val="009E77FF"/>
    <w:rsid w:val="009F0959"/>
    <w:rsid w:val="009F1373"/>
    <w:rsid w:val="009F1736"/>
    <w:rsid w:val="009F186D"/>
    <w:rsid w:val="009F23D3"/>
    <w:rsid w:val="009F2BB6"/>
    <w:rsid w:val="009F2F45"/>
    <w:rsid w:val="009F44C2"/>
    <w:rsid w:val="009F4BD8"/>
    <w:rsid w:val="009F5298"/>
    <w:rsid w:val="009F56CE"/>
    <w:rsid w:val="009F5C8E"/>
    <w:rsid w:val="009F67F5"/>
    <w:rsid w:val="009F72EC"/>
    <w:rsid w:val="009F7FD9"/>
    <w:rsid w:val="00A0056F"/>
    <w:rsid w:val="00A008F3"/>
    <w:rsid w:val="00A016E2"/>
    <w:rsid w:val="00A01A8E"/>
    <w:rsid w:val="00A01CBD"/>
    <w:rsid w:val="00A01EDE"/>
    <w:rsid w:val="00A02895"/>
    <w:rsid w:val="00A0316B"/>
    <w:rsid w:val="00A03402"/>
    <w:rsid w:val="00A03471"/>
    <w:rsid w:val="00A037D6"/>
    <w:rsid w:val="00A042F5"/>
    <w:rsid w:val="00A04676"/>
    <w:rsid w:val="00A04A1C"/>
    <w:rsid w:val="00A05011"/>
    <w:rsid w:val="00A05564"/>
    <w:rsid w:val="00A066B5"/>
    <w:rsid w:val="00A06C52"/>
    <w:rsid w:val="00A06E8D"/>
    <w:rsid w:val="00A0717C"/>
    <w:rsid w:val="00A11854"/>
    <w:rsid w:val="00A11A41"/>
    <w:rsid w:val="00A11BB5"/>
    <w:rsid w:val="00A129C9"/>
    <w:rsid w:val="00A12B7E"/>
    <w:rsid w:val="00A12C68"/>
    <w:rsid w:val="00A12DBD"/>
    <w:rsid w:val="00A13226"/>
    <w:rsid w:val="00A13866"/>
    <w:rsid w:val="00A13E42"/>
    <w:rsid w:val="00A145B9"/>
    <w:rsid w:val="00A14965"/>
    <w:rsid w:val="00A1503C"/>
    <w:rsid w:val="00A1684A"/>
    <w:rsid w:val="00A1719C"/>
    <w:rsid w:val="00A172AD"/>
    <w:rsid w:val="00A17402"/>
    <w:rsid w:val="00A17C6B"/>
    <w:rsid w:val="00A17F8C"/>
    <w:rsid w:val="00A21776"/>
    <w:rsid w:val="00A21CE3"/>
    <w:rsid w:val="00A22548"/>
    <w:rsid w:val="00A226B6"/>
    <w:rsid w:val="00A23415"/>
    <w:rsid w:val="00A23A90"/>
    <w:rsid w:val="00A23C3C"/>
    <w:rsid w:val="00A254B7"/>
    <w:rsid w:val="00A263C7"/>
    <w:rsid w:val="00A26754"/>
    <w:rsid w:val="00A26D35"/>
    <w:rsid w:val="00A2739D"/>
    <w:rsid w:val="00A276D1"/>
    <w:rsid w:val="00A27E50"/>
    <w:rsid w:val="00A300EB"/>
    <w:rsid w:val="00A30B9C"/>
    <w:rsid w:val="00A31827"/>
    <w:rsid w:val="00A319EB"/>
    <w:rsid w:val="00A322D0"/>
    <w:rsid w:val="00A3233D"/>
    <w:rsid w:val="00A33283"/>
    <w:rsid w:val="00A332B4"/>
    <w:rsid w:val="00A34915"/>
    <w:rsid w:val="00A34BEC"/>
    <w:rsid w:val="00A358BD"/>
    <w:rsid w:val="00A35C9A"/>
    <w:rsid w:val="00A36016"/>
    <w:rsid w:val="00A36A08"/>
    <w:rsid w:val="00A37096"/>
    <w:rsid w:val="00A37342"/>
    <w:rsid w:val="00A3757D"/>
    <w:rsid w:val="00A375BE"/>
    <w:rsid w:val="00A3769D"/>
    <w:rsid w:val="00A37744"/>
    <w:rsid w:val="00A40E4B"/>
    <w:rsid w:val="00A4158E"/>
    <w:rsid w:val="00A41931"/>
    <w:rsid w:val="00A41EC5"/>
    <w:rsid w:val="00A421C7"/>
    <w:rsid w:val="00A428B0"/>
    <w:rsid w:val="00A4393C"/>
    <w:rsid w:val="00A439E9"/>
    <w:rsid w:val="00A43D3F"/>
    <w:rsid w:val="00A43FC8"/>
    <w:rsid w:val="00A441C3"/>
    <w:rsid w:val="00A44605"/>
    <w:rsid w:val="00A44996"/>
    <w:rsid w:val="00A45D18"/>
    <w:rsid w:val="00A462DE"/>
    <w:rsid w:val="00A465EB"/>
    <w:rsid w:val="00A4698F"/>
    <w:rsid w:val="00A46ED6"/>
    <w:rsid w:val="00A4783F"/>
    <w:rsid w:val="00A503A9"/>
    <w:rsid w:val="00A5048E"/>
    <w:rsid w:val="00A51082"/>
    <w:rsid w:val="00A51605"/>
    <w:rsid w:val="00A5162C"/>
    <w:rsid w:val="00A518E9"/>
    <w:rsid w:val="00A51969"/>
    <w:rsid w:val="00A5197A"/>
    <w:rsid w:val="00A51D03"/>
    <w:rsid w:val="00A52096"/>
    <w:rsid w:val="00A52E66"/>
    <w:rsid w:val="00A539A9"/>
    <w:rsid w:val="00A53D9F"/>
    <w:rsid w:val="00A53EF5"/>
    <w:rsid w:val="00A540FF"/>
    <w:rsid w:val="00A5436A"/>
    <w:rsid w:val="00A54930"/>
    <w:rsid w:val="00A54B3E"/>
    <w:rsid w:val="00A54F17"/>
    <w:rsid w:val="00A55468"/>
    <w:rsid w:val="00A55F02"/>
    <w:rsid w:val="00A563B3"/>
    <w:rsid w:val="00A56837"/>
    <w:rsid w:val="00A568BD"/>
    <w:rsid w:val="00A56ABA"/>
    <w:rsid w:val="00A570B2"/>
    <w:rsid w:val="00A5745B"/>
    <w:rsid w:val="00A577DA"/>
    <w:rsid w:val="00A57DDE"/>
    <w:rsid w:val="00A610A7"/>
    <w:rsid w:val="00A62A4F"/>
    <w:rsid w:val="00A63419"/>
    <w:rsid w:val="00A634F9"/>
    <w:rsid w:val="00A6385C"/>
    <w:rsid w:val="00A6495F"/>
    <w:rsid w:val="00A64B4A"/>
    <w:rsid w:val="00A65B4A"/>
    <w:rsid w:val="00A65BF4"/>
    <w:rsid w:val="00A664D7"/>
    <w:rsid w:val="00A66811"/>
    <w:rsid w:val="00A66841"/>
    <w:rsid w:val="00A66CFD"/>
    <w:rsid w:val="00A67918"/>
    <w:rsid w:val="00A67D02"/>
    <w:rsid w:val="00A703E1"/>
    <w:rsid w:val="00A7092F"/>
    <w:rsid w:val="00A715A1"/>
    <w:rsid w:val="00A71C31"/>
    <w:rsid w:val="00A72CEB"/>
    <w:rsid w:val="00A731DB"/>
    <w:rsid w:val="00A73441"/>
    <w:rsid w:val="00A73664"/>
    <w:rsid w:val="00A74127"/>
    <w:rsid w:val="00A74B75"/>
    <w:rsid w:val="00A74F80"/>
    <w:rsid w:val="00A7531D"/>
    <w:rsid w:val="00A75DD5"/>
    <w:rsid w:val="00A76D96"/>
    <w:rsid w:val="00A772FD"/>
    <w:rsid w:val="00A80335"/>
    <w:rsid w:val="00A805D4"/>
    <w:rsid w:val="00A806B5"/>
    <w:rsid w:val="00A80E1F"/>
    <w:rsid w:val="00A815E7"/>
    <w:rsid w:val="00A81999"/>
    <w:rsid w:val="00A81D0D"/>
    <w:rsid w:val="00A8220D"/>
    <w:rsid w:val="00A8236F"/>
    <w:rsid w:val="00A828E6"/>
    <w:rsid w:val="00A83C9B"/>
    <w:rsid w:val="00A846BF"/>
    <w:rsid w:val="00A84AF3"/>
    <w:rsid w:val="00A84D31"/>
    <w:rsid w:val="00A84DA3"/>
    <w:rsid w:val="00A85580"/>
    <w:rsid w:val="00A862C9"/>
    <w:rsid w:val="00A863DA"/>
    <w:rsid w:val="00A8667A"/>
    <w:rsid w:val="00A86989"/>
    <w:rsid w:val="00A86BFD"/>
    <w:rsid w:val="00A877E5"/>
    <w:rsid w:val="00A90218"/>
    <w:rsid w:val="00A903E7"/>
    <w:rsid w:val="00A9064A"/>
    <w:rsid w:val="00A918E6"/>
    <w:rsid w:val="00A91FB2"/>
    <w:rsid w:val="00A920B1"/>
    <w:rsid w:val="00A920CF"/>
    <w:rsid w:val="00A92104"/>
    <w:rsid w:val="00A92981"/>
    <w:rsid w:val="00A92B2F"/>
    <w:rsid w:val="00A93C6E"/>
    <w:rsid w:val="00A94653"/>
    <w:rsid w:val="00A94699"/>
    <w:rsid w:val="00A94C17"/>
    <w:rsid w:val="00A95777"/>
    <w:rsid w:val="00A96D2E"/>
    <w:rsid w:val="00AA0AB4"/>
    <w:rsid w:val="00AA14E4"/>
    <w:rsid w:val="00AA21D2"/>
    <w:rsid w:val="00AA2A76"/>
    <w:rsid w:val="00AA347A"/>
    <w:rsid w:val="00AA4824"/>
    <w:rsid w:val="00AA488D"/>
    <w:rsid w:val="00AA4BB8"/>
    <w:rsid w:val="00AA4F78"/>
    <w:rsid w:val="00AA52FB"/>
    <w:rsid w:val="00AA6F7E"/>
    <w:rsid w:val="00AA7B97"/>
    <w:rsid w:val="00AB001E"/>
    <w:rsid w:val="00AB021C"/>
    <w:rsid w:val="00AB05A5"/>
    <w:rsid w:val="00AB117E"/>
    <w:rsid w:val="00AB189C"/>
    <w:rsid w:val="00AB1F0D"/>
    <w:rsid w:val="00AB2173"/>
    <w:rsid w:val="00AB274A"/>
    <w:rsid w:val="00AB284C"/>
    <w:rsid w:val="00AB390C"/>
    <w:rsid w:val="00AB3CDE"/>
    <w:rsid w:val="00AB50A6"/>
    <w:rsid w:val="00AB57CC"/>
    <w:rsid w:val="00AB5BAF"/>
    <w:rsid w:val="00AB5BEB"/>
    <w:rsid w:val="00AB62E2"/>
    <w:rsid w:val="00AB6468"/>
    <w:rsid w:val="00AB659E"/>
    <w:rsid w:val="00AB6CB9"/>
    <w:rsid w:val="00AB705D"/>
    <w:rsid w:val="00AB7083"/>
    <w:rsid w:val="00AB71C4"/>
    <w:rsid w:val="00AB7727"/>
    <w:rsid w:val="00AB7B41"/>
    <w:rsid w:val="00AB7E7F"/>
    <w:rsid w:val="00AC076F"/>
    <w:rsid w:val="00AC1B73"/>
    <w:rsid w:val="00AC22D9"/>
    <w:rsid w:val="00AC2CED"/>
    <w:rsid w:val="00AC2F24"/>
    <w:rsid w:val="00AC3170"/>
    <w:rsid w:val="00AC3392"/>
    <w:rsid w:val="00AC3E65"/>
    <w:rsid w:val="00AC405A"/>
    <w:rsid w:val="00AC42E4"/>
    <w:rsid w:val="00AC436E"/>
    <w:rsid w:val="00AC44EA"/>
    <w:rsid w:val="00AC4648"/>
    <w:rsid w:val="00AC4BDE"/>
    <w:rsid w:val="00AC5B91"/>
    <w:rsid w:val="00AC5BF8"/>
    <w:rsid w:val="00AC5F5C"/>
    <w:rsid w:val="00AC60BD"/>
    <w:rsid w:val="00AC6346"/>
    <w:rsid w:val="00AC6419"/>
    <w:rsid w:val="00AC6D87"/>
    <w:rsid w:val="00AC78A6"/>
    <w:rsid w:val="00AD035C"/>
    <w:rsid w:val="00AD0FAF"/>
    <w:rsid w:val="00AD2046"/>
    <w:rsid w:val="00AD2435"/>
    <w:rsid w:val="00AD2A06"/>
    <w:rsid w:val="00AD2B77"/>
    <w:rsid w:val="00AD2C9F"/>
    <w:rsid w:val="00AD421E"/>
    <w:rsid w:val="00AD4E43"/>
    <w:rsid w:val="00AD602B"/>
    <w:rsid w:val="00AD6FDB"/>
    <w:rsid w:val="00AD71F6"/>
    <w:rsid w:val="00AD734B"/>
    <w:rsid w:val="00AD7B34"/>
    <w:rsid w:val="00AE03A7"/>
    <w:rsid w:val="00AE0D1C"/>
    <w:rsid w:val="00AE0ECF"/>
    <w:rsid w:val="00AE36F0"/>
    <w:rsid w:val="00AE3952"/>
    <w:rsid w:val="00AE5E24"/>
    <w:rsid w:val="00AE6201"/>
    <w:rsid w:val="00AE7330"/>
    <w:rsid w:val="00AF091C"/>
    <w:rsid w:val="00AF0BF7"/>
    <w:rsid w:val="00AF1203"/>
    <w:rsid w:val="00AF2381"/>
    <w:rsid w:val="00AF2393"/>
    <w:rsid w:val="00AF3198"/>
    <w:rsid w:val="00AF3514"/>
    <w:rsid w:val="00AF42F0"/>
    <w:rsid w:val="00AF4DE7"/>
    <w:rsid w:val="00AF633D"/>
    <w:rsid w:val="00AF690B"/>
    <w:rsid w:val="00AF690C"/>
    <w:rsid w:val="00AF7768"/>
    <w:rsid w:val="00AF7899"/>
    <w:rsid w:val="00AF7D27"/>
    <w:rsid w:val="00AF7EBB"/>
    <w:rsid w:val="00B00E05"/>
    <w:rsid w:val="00B01B77"/>
    <w:rsid w:val="00B020FD"/>
    <w:rsid w:val="00B02533"/>
    <w:rsid w:val="00B025AC"/>
    <w:rsid w:val="00B02DD3"/>
    <w:rsid w:val="00B02EB4"/>
    <w:rsid w:val="00B0315A"/>
    <w:rsid w:val="00B03267"/>
    <w:rsid w:val="00B03288"/>
    <w:rsid w:val="00B03EA7"/>
    <w:rsid w:val="00B05C6E"/>
    <w:rsid w:val="00B06289"/>
    <w:rsid w:val="00B06525"/>
    <w:rsid w:val="00B067A7"/>
    <w:rsid w:val="00B06B41"/>
    <w:rsid w:val="00B07E6F"/>
    <w:rsid w:val="00B1005F"/>
    <w:rsid w:val="00B10323"/>
    <w:rsid w:val="00B10DF4"/>
    <w:rsid w:val="00B111BE"/>
    <w:rsid w:val="00B12B21"/>
    <w:rsid w:val="00B131FD"/>
    <w:rsid w:val="00B13680"/>
    <w:rsid w:val="00B1377A"/>
    <w:rsid w:val="00B14117"/>
    <w:rsid w:val="00B15416"/>
    <w:rsid w:val="00B16804"/>
    <w:rsid w:val="00B16BF3"/>
    <w:rsid w:val="00B16C22"/>
    <w:rsid w:val="00B16DA6"/>
    <w:rsid w:val="00B17162"/>
    <w:rsid w:val="00B17362"/>
    <w:rsid w:val="00B1778A"/>
    <w:rsid w:val="00B205C4"/>
    <w:rsid w:val="00B208FB"/>
    <w:rsid w:val="00B210E3"/>
    <w:rsid w:val="00B227F0"/>
    <w:rsid w:val="00B22AC5"/>
    <w:rsid w:val="00B23FBC"/>
    <w:rsid w:val="00B249BC"/>
    <w:rsid w:val="00B24EB4"/>
    <w:rsid w:val="00B259DB"/>
    <w:rsid w:val="00B26671"/>
    <w:rsid w:val="00B2687F"/>
    <w:rsid w:val="00B274CB"/>
    <w:rsid w:val="00B3004C"/>
    <w:rsid w:val="00B312CA"/>
    <w:rsid w:val="00B31D04"/>
    <w:rsid w:val="00B32226"/>
    <w:rsid w:val="00B327D0"/>
    <w:rsid w:val="00B3301E"/>
    <w:rsid w:val="00B330FA"/>
    <w:rsid w:val="00B338F3"/>
    <w:rsid w:val="00B34884"/>
    <w:rsid w:val="00B348FE"/>
    <w:rsid w:val="00B34EA0"/>
    <w:rsid w:val="00B34F89"/>
    <w:rsid w:val="00B35075"/>
    <w:rsid w:val="00B36004"/>
    <w:rsid w:val="00B366EA"/>
    <w:rsid w:val="00B37571"/>
    <w:rsid w:val="00B377C1"/>
    <w:rsid w:val="00B37DBF"/>
    <w:rsid w:val="00B404EF"/>
    <w:rsid w:val="00B40BB0"/>
    <w:rsid w:val="00B42298"/>
    <w:rsid w:val="00B42E78"/>
    <w:rsid w:val="00B44876"/>
    <w:rsid w:val="00B454CA"/>
    <w:rsid w:val="00B457BB"/>
    <w:rsid w:val="00B45A0B"/>
    <w:rsid w:val="00B46073"/>
    <w:rsid w:val="00B46A79"/>
    <w:rsid w:val="00B470B3"/>
    <w:rsid w:val="00B47117"/>
    <w:rsid w:val="00B503AB"/>
    <w:rsid w:val="00B50DB0"/>
    <w:rsid w:val="00B514E5"/>
    <w:rsid w:val="00B52C37"/>
    <w:rsid w:val="00B53013"/>
    <w:rsid w:val="00B532B5"/>
    <w:rsid w:val="00B53376"/>
    <w:rsid w:val="00B53458"/>
    <w:rsid w:val="00B54646"/>
    <w:rsid w:val="00B54BFE"/>
    <w:rsid w:val="00B55DF6"/>
    <w:rsid w:val="00B57480"/>
    <w:rsid w:val="00B57F7D"/>
    <w:rsid w:val="00B60287"/>
    <w:rsid w:val="00B60FEF"/>
    <w:rsid w:val="00B6169D"/>
    <w:rsid w:val="00B61724"/>
    <w:rsid w:val="00B618A1"/>
    <w:rsid w:val="00B6194A"/>
    <w:rsid w:val="00B61B72"/>
    <w:rsid w:val="00B63825"/>
    <w:rsid w:val="00B64D1A"/>
    <w:rsid w:val="00B65444"/>
    <w:rsid w:val="00B65470"/>
    <w:rsid w:val="00B65595"/>
    <w:rsid w:val="00B65D1B"/>
    <w:rsid w:val="00B664E2"/>
    <w:rsid w:val="00B66697"/>
    <w:rsid w:val="00B66C69"/>
    <w:rsid w:val="00B66DC5"/>
    <w:rsid w:val="00B673D5"/>
    <w:rsid w:val="00B67412"/>
    <w:rsid w:val="00B71F6B"/>
    <w:rsid w:val="00B72632"/>
    <w:rsid w:val="00B72729"/>
    <w:rsid w:val="00B72F6C"/>
    <w:rsid w:val="00B73A8C"/>
    <w:rsid w:val="00B74274"/>
    <w:rsid w:val="00B74A04"/>
    <w:rsid w:val="00B755F5"/>
    <w:rsid w:val="00B75651"/>
    <w:rsid w:val="00B75856"/>
    <w:rsid w:val="00B75C66"/>
    <w:rsid w:val="00B75F32"/>
    <w:rsid w:val="00B76109"/>
    <w:rsid w:val="00B764DE"/>
    <w:rsid w:val="00B7662F"/>
    <w:rsid w:val="00B769AD"/>
    <w:rsid w:val="00B77CA9"/>
    <w:rsid w:val="00B80873"/>
    <w:rsid w:val="00B809D6"/>
    <w:rsid w:val="00B812F7"/>
    <w:rsid w:val="00B8133E"/>
    <w:rsid w:val="00B819E0"/>
    <w:rsid w:val="00B81ECC"/>
    <w:rsid w:val="00B82423"/>
    <w:rsid w:val="00B827C0"/>
    <w:rsid w:val="00B829F2"/>
    <w:rsid w:val="00B831B8"/>
    <w:rsid w:val="00B83CC3"/>
    <w:rsid w:val="00B847F9"/>
    <w:rsid w:val="00B84D14"/>
    <w:rsid w:val="00B84E5D"/>
    <w:rsid w:val="00B85137"/>
    <w:rsid w:val="00B851E6"/>
    <w:rsid w:val="00B857A1"/>
    <w:rsid w:val="00B86005"/>
    <w:rsid w:val="00B86918"/>
    <w:rsid w:val="00B86B70"/>
    <w:rsid w:val="00B877E0"/>
    <w:rsid w:val="00B8791E"/>
    <w:rsid w:val="00B87965"/>
    <w:rsid w:val="00B87AF2"/>
    <w:rsid w:val="00B87BE5"/>
    <w:rsid w:val="00B90BA9"/>
    <w:rsid w:val="00B9113A"/>
    <w:rsid w:val="00B91F55"/>
    <w:rsid w:val="00B92C16"/>
    <w:rsid w:val="00B93389"/>
    <w:rsid w:val="00B94737"/>
    <w:rsid w:val="00B94A21"/>
    <w:rsid w:val="00B94FCA"/>
    <w:rsid w:val="00B9515E"/>
    <w:rsid w:val="00B95746"/>
    <w:rsid w:val="00B959D8"/>
    <w:rsid w:val="00B95AD2"/>
    <w:rsid w:val="00B95D51"/>
    <w:rsid w:val="00B961BB"/>
    <w:rsid w:val="00B96430"/>
    <w:rsid w:val="00B96880"/>
    <w:rsid w:val="00B968C5"/>
    <w:rsid w:val="00B96C5F"/>
    <w:rsid w:val="00B96EF0"/>
    <w:rsid w:val="00B97565"/>
    <w:rsid w:val="00B97838"/>
    <w:rsid w:val="00BA13D7"/>
    <w:rsid w:val="00BA17EE"/>
    <w:rsid w:val="00BA1BE6"/>
    <w:rsid w:val="00BA2B06"/>
    <w:rsid w:val="00BA3442"/>
    <w:rsid w:val="00BA3A34"/>
    <w:rsid w:val="00BA46FD"/>
    <w:rsid w:val="00BA59D3"/>
    <w:rsid w:val="00BA624D"/>
    <w:rsid w:val="00BA67D3"/>
    <w:rsid w:val="00BA6C33"/>
    <w:rsid w:val="00BA701D"/>
    <w:rsid w:val="00BA7151"/>
    <w:rsid w:val="00BA7682"/>
    <w:rsid w:val="00BA7A1C"/>
    <w:rsid w:val="00BA7A71"/>
    <w:rsid w:val="00BB033D"/>
    <w:rsid w:val="00BB04F9"/>
    <w:rsid w:val="00BB10DE"/>
    <w:rsid w:val="00BB15F3"/>
    <w:rsid w:val="00BB2212"/>
    <w:rsid w:val="00BB246F"/>
    <w:rsid w:val="00BB2603"/>
    <w:rsid w:val="00BB27B6"/>
    <w:rsid w:val="00BB34A4"/>
    <w:rsid w:val="00BB43F1"/>
    <w:rsid w:val="00BB5669"/>
    <w:rsid w:val="00BB5C93"/>
    <w:rsid w:val="00BB647B"/>
    <w:rsid w:val="00BB7769"/>
    <w:rsid w:val="00BB7CE2"/>
    <w:rsid w:val="00BB7E83"/>
    <w:rsid w:val="00BC1241"/>
    <w:rsid w:val="00BC2791"/>
    <w:rsid w:val="00BC3000"/>
    <w:rsid w:val="00BC3291"/>
    <w:rsid w:val="00BC32A3"/>
    <w:rsid w:val="00BC3A4B"/>
    <w:rsid w:val="00BC54F8"/>
    <w:rsid w:val="00BC550F"/>
    <w:rsid w:val="00BC5F70"/>
    <w:rsid w:val="00BC62E7"/>
    <w:rsid w:val="00BC654B"/>
    <w:rsid w:val="00BC6AAF"/>
    <w:rsid w:val="00BC6BD0"/>
    <w:rsid w:val="00BC6E53"/>
    <w:rsid w:val="00BC70EF"/>
    <w:rsid w:val="00BD02C9"/>
    <w:rsid w:val="00BD0E28"/>
    <w:rsid w:val="00BD18E2"/>
    <w:rsid w:val="00BD1A2A"/>
    <w:rsid w:val="00BD1B44"/>
    <w:rsid w:val="00BD2614"/>
    <w:rsid w:val="00BD3ECE"/>
    <w:rsid w:val="00BD4154"/>
    <w:rsid w:val="00BD4752"/>
    <w:rsid w:val="00BD4F75"/>
    <w:rsid w:val="00BD5053"/>
    <w:rsid w:val="00BD516F"/>
    <w:rsid w:val="00BD53EA"/>
    <w:rsid w:val="00BD5504"/>
    <w:rsid w:val="00BD6686"/>
    <w:rsid w:val="00BD6B4C"/>
    <w:rsid w:val="00BD6D91"/>
    <w:rsid w:val="00BD73F9"/>
    <w:rsid w:val="00BE022C"/>
    <w:rsid w:val="00BE0667"/>
    <w:rsid w:val="00BE09A7"/>
    <w:rsid w:val="00BE1036"/>
    <w:rsid w:val="00BE104C"/>
    <w:rsid w:val="00BE1B83"/>
    <w:rsid w:val="00BE2472"/>
    <w:rsid w:val="00BE252E"/>
    <w:rsid w:val="00BE2EDE"/>
    <w:rsid w:val="00BE3A02"/>
    <w:rsid w:val="00BE3B73"/>
    <w:rsid w:val="00BE4621"/>
    <w:rsid w:val="00BE49BA"/>
    <w:rsid w:val="00BE500B"/>
    <w:rsid w:val="00BE5427"/>
    <w:rsid w:val="00BE5657"/>
    <w:rsid w:val="00BE5756"/>
    <w:rsid w:val="00BE5FCD"/>
    <w:rsid w:val="00BE633A"/>
    <w:rsid w:val="00BE7D2B"/>
    <w:rsid w:val="00BE7E34"/>
    <w:rsid w:val="00BF02E9"/>
    <w:rsid w:val="00BF05A1"/>
    <w:rsid w:val="00BF1398"/>
    <w:rsid w:val="00BF17D1"/>
    <w:rsid w:val="00BF28E8"/>
    <w:rsid w:val="00BF51EA"/>
    <w:rsid w:val="00BF591C"/>
    <w:rsid w:val="00BF5BDF"/>
    <w:rsid w:val="00BF5F50"/>
    <w:rsid w:val="00BF6420"/>
    <w:rsid w:val="00BF6448"/>
    <w:rsid w:val="00BF6828"/>
    <w:rsid w:val="00BF697A"/>
    <w:rsid w:val="00BF6B47"/>
    <w:rsid w:val="00BF7D23"/>
    <w:rsid w:val="00C00A16"/>
    <w:rsid w:val="00C00F18"/>
    <w:rsid w:val="00C0110E"/>
    <w:rsid w:val="00C01C55"/>
    <w:rsid w:val="00C020F7"/>
    <w:rsid w:val="00C027E5"/>
    <w:rsid w:val="00C03288"/>
    <w:rsid w:val="00C03C68"/>
    <w:rsid w:val="00C04118"/>
    <w:rsid w:val="00C047D6"/>
    <w:rsid w:val="00C04BC8"/>
    <w:rsid w:val="00C065C4"/>
    <w:rsid w:val="00C0666A"/>
    <w:rsid w:val="00C066CB"/>
    <w:rsid w:val="00C06A75"/>
    <w:rsid w:val="00C07268"/>
    <w:rsid w:val="00C07CC0"/>
    <w:rsid w:val="00C1062A"/>
    <w:rsid w:val="00C108E1"/>
    <w:rsid w:val="00C10957"/>
    <w:rsid w:val="00C11D40"/>
    <w:rsid w:val="00C123E9"/>
    <w:rsid w:val="00C12C00"/>
    <w:rsid w:val="00C12CFF"/>
    <w:rsid w:val="00C1350A"/>
    <w:rsid w:val="00C14209"/>
    <w:rsid w:val="00C147B3"/>
    <w:rsid w:val="00C14D41"/>
    <w:rsid w:val="00C17725"/>
    <w:rsid w:val="00C17B16"/>
    <w:rsid w:val="00C17F14"/>
    <w:rsid w:val="00C20263"/>
    <w:rsid w:val="00C2094C"/>
    <w:rsid w:val="00C2154D"/>
    <w:rsid w:val="00C21D9D"/>
    <w:rsid w:val="00C22AD0"/>
    <w:rsid w:val="00C23E33"/>
    <w:rsid w:val="00C24688"/>
    <w:rsid w:val="00C247C7"/>
    <w:rsid w:val="00C2556F"/>
    <w:rsid w:val="00C26048"/>
    <w:rsid w:val="00C26B95"/>
    <w:rsid w:val="00C26CA2"/>
    <w:rsid w:val="00C26CC5"/>
    <w:rsid w:val="00C26FAF"/>
    <w:rsid w:val="00C2785C"/>
    <w:rsid w:val="00C27A67"/>
    <w:rsid w:val="00C303B7"/>
    <w:rsid w:val="00C30EDA"/>
    <w:rsid w:val="00C3208B"/>
    <w:rsid w:val="00C32588"/>
    <w:rsid w:val="00C32690"/>
    <w:rsid w:val="00C32771"/>
    <w:rsid w:val="00C331DB"/>
    <w:rsid w:val="00C3413E"/>
    <w:rsid w:val="00C3481B"/>
    <w:rsid w:val="00C34BB4"/>
    <w:rsid w:val="00C3632F"/>
    <w:rsid w:val="00C36585"/>
    <w:rsid w:val="00C36F18"/>
    <w:rsid w:val="00C36F62"/>
    <w:rsid w:val="00C3720B"/>
    <w:rsid w:val="00C37A8B"/>
    <w:rsid w:val="00C37CF0"/>
    <w:rsid w:val="00C40AA4"/>
    <w:rsid w:val="00C40C43"/>
    <w:rsid w:val="00C41137"/>
    <w:rsid w:val="00C41694"/>
    <w:rsid w:val="00C41925"/>
    <w:rsid w:val="00C419A6"/>
    <w:rsid w:val="00C41CAB"/>
    <w:rsid w:val="00C42575"/>
    <w:rsid w:val="00C4315D"/>
    <w:rsid w:val="00C453F6"/>
    <w:rsid w:val="00C4568E"/>
    <w:rsid w:val="00C467DD"/>
    <w:rsid w:val="00C468E6"/>
    <w:rsid w:val="00C4694C"/>
    <w:rsid w:val="00C4726A"/>
    <w:rsid w:val="00C478AC"/>
    <w:rsid w:val="00C50369"/>
    <w:rsid w:val="00C50C2E"/>
    <w:rsid w:val="00C532D9"/>
    <w:rsid w:val="00C535A0"/>
    <w:rsid w:val="00C53AFD"/>
    <w:rsid w:val="00C53ED3"/>
    <w:rsid w:val="00C54C3A"/>
    <w:rsid w:val="00C54F0A"/>
    <w:rsid w:val="00C55A6A"/>
    <w:rsid w:val="00C562E4"/>
    <w:rsid w:val="00C5664A"/>
    <w:rsid w:val="00C57996"/>
    <w:rsid w:val="00C60806"/>
    <w:rsid w:val="00C60CCC"/>
    <w:rsid w:val="00C60E90"/>
    <w:rsid w:val="00C60F5D"/>
    <w:rsid w:val="00C62AF0"/>
    <w:rsid w:val="00C62CC6"/>
    <w:rsid w:val="00C64DBC"/>
    <w:rsid w:val="00C6553E"/>
    <w:rsid w:val="00C65543"/>
    <w:rsid w:val="00C65776"/>
    <w:rsid w:val="00C65F58"/>
    <w:rsid w:val="00C660DF"/>
    <w:rsid w:val="00C66A0E"/>
    <w:rsid w:val="00C67023"/>
    <w:rsid w:val="00C70856"/>
    <w:rsid w:val="00C709E3"/>
    <w:rsid w:val="00C70E8B"/>
    <w:rsid w:val="00C718F6"/>
    <w:rsid w:val="00C71F06"/>
    <w:rsid w:val="00C721E0"/>
    <w:rsid w:val="00C72F3D"/>
    <w:rsid w:val="00C73579"/>
    <w:rsid w:val="00C73616"/>
    <w:rsid w:val="00C73721"/>
    <w:rsid w:val="00C73A9D"/>
    <w:rsid w:val="00C73B77"/>
    <w:rsid w:val="00C751B6"/>
    <w:rsid w:val="00C754D9"/>
    <w:rsid w:val="00C7578E"/>
    <w:rsid w:val="00C76974"/>
    <w:rsid w:val="00C76E60"/>
    <w:rsid w:val="00C8092D"/>
    <w:rsid w:val="00C80C99"/>
    <w:rsid w:val="00C81618"/>
    <w:rsid w:val="00C81D6B"/>
    <w:rsid w:val="00C8335A"/>
    <w:rsid w:val="00C839C0"/>
    <w:rsid w:val="00C839F1"/>
    <w:rsid w:val="00C849E5"/>
    <w:rsid w:val="00C84ADD"/>
    <w:rsid w:val="00C84B01"/>
    <w:rsid w:val="00C85046"/>
    <w:rsid w:val="00C85051"/>
    <w:rsid w:val="00C8557C"/>
    <w:rsid w:val="00C85B7D"/>
    <w:rsid w:val="00C85E96"/>
    <w:rsid w:val="00C862F3"/>
    <w:rsid w:val="00C8784C"/>
    <w:rsid w:val="00C879D7"/>
    <w:rsid w:val="00C910BD"/>
    <w:rsid w:val="00C9216F"/>
    <w:rsid w:val="00C9496B"/>
    <w:rsid w:val="00C94FB3"/>
    <w:rsid w:val="00C95EAD"/>
    <w:rsid w:val="00C9666B"/>
    <w:rsid w:val="00C9698E"/>
    <w:rsid w:val="00C97BF0"/>
    <w:rsid w:val="00CA06E7"/>
    <w:rsid w:val="00CA116A"/>
    <w:rsid w:val="00CA1230"/>
    <w:rsid w:val="00CA19C6"/>
    <w:rsid w:val="00CA1B5A"/>
    <w:rsid w:val="00CA22FC"/>
    <w:rsid w:val="00CA3147"/>
    <w:rsid w:val="00CA348E"/>
    <w:rsid w:val="00CA3C68"/>
    <w:rsid w:val="00CA3E07"/>
    <w:rsid w:val="00CA5399"/>
    <w:rsid w:val="00CA5469"/>
    <w:rsid w:val="00CA62DF"/>
    <w:rsid w:val="00CA6A0F"/>
    <w:rsid w:val="00CB0143"/>
    <w:rsid w:val="00CB024F"/>
    <w:rsid w:val="00CB1288"/>
    <w:rsid w:val="00CB2898"/>
    <w:rsid w:val="00CB3485"/>
    <w:rsid w:val="00CB36B5"/>
    <w:rsid w:val="00CB38B8"/>
    <w:rsid w:val="00CB3D72"/>
    <w:rsid w:val="00CB4470"/>
    <w:rsid w:val="00CB4AB9"/>
    <w:rsid w:val="00CB4AFF"/>
    <w:rsid w:val="00CB4C00"/>
    <w:rsid w:val="00CB4EE2"/>
    <w:rsid w:val="00CB4F0A"/>
    <w:rsid w:val="00CB4F72"/>
    <w:rsid w:val="00CB5945"/>
    <w:rsid w:val="00CB59B5"/>
    <w:rsid w:val="00CB5AC9"/>
    <w:rsid w:val="00CB5E45"/>
    <w:rsid w:val="00CB666D"/>
    <w:rsid w:val="00CB74E9"/>
    <w:rsid w:val="00CB769F"/>
    <w:rsid w:val="00CB7703"/>
    <w:rsid w:val="00CB7BF8"/>
    <w:rsid w:val="00CB7CC0"/>
    <w:rsid w:val="00CC002B"/>
    <w:rsid w:val="00CC08B2"/>
    <w:rsid w:val="00CC0FAF"/>
    <w:rsid w:val="00CC1191"/>
    <w:rsid w:val="00CC1337"/>
    <w:rsid w:val="00CC2338"/>
    <w:rsid w:val="00CC2BFB"/>
    <w:rsid w:val="00CC3D42"/>
    <w:rsid w:val="00CC4045"/>
    <w:rsid w:val="00CC47A8"/>
    <w:rsid w:val="00CC4C86"/>
    <w:rsid w:val="00CC5C3B"/>
    <w:rsid w:val="00CC5D50"/>
    <w:rsid w:val="00CC5FC3"/>
    <w:rsid w:val="00CC6034"/>
    <w:rsid w:val="00CC69A5"/>
    <w:rsid w:val="00CC709B"/>
    <w:rsid w:val="00CC72B2"/>
    <w:rsid w:val="00CC76A2"/>
    <w:rsid w:val="00CC7E5D"/>
    <w:rsid w:val="00CD066C"/>
    <w:rsid w:val="00CD0BD6"/>
    <w:rsid w:val="00CD0EEE"/>
    <w:rsid w:val="00CD1C56"/>
    <w:rsid w:val="00CD1EDF"/>
    <w:rsid w:val="00CD23B9"/>
    <w:rsid w:val="00CD29D3"/>
    <w:rsid w:val="00CD2AD5"/>
    <w:rsid w:val="00CD2E69"/>
    <w:rsid w:val="00CD34AB"/>
    <w:rsid w:val="00CD3AE5"/>
    <w:rsid w:val="00CD4A77"/>
    <w:rsid w:val="00CD51B7"/>
    <w:rsid w:val="00CD5EF8"/>
    <w:rsid w:val="00CD692F"/>
    <w:rsid w:val="00CD6DC4"/>
    <w:rsid w:val="00CD73C7"/>
    <w:rsid w:val="00CD7B85"/>
    <w:rsid w:val="00CE00BF"/>
    <w:rsid w:val="00CE0C4E"/>
    <w:rsid w:val="00CE1176"/>
    <w:rsid w:val="00CE1870"/>
    <w:rsid w:val="00CE1C12"/>
    <w:rsid w:val="00CE2E4A"/>
    <w:rsid w:val="00CE3B12"/>
    <w:rsid w:val="00CE3CAD"/>
    <w:rsid w:val="00CE3F60"/>
    <w:rsid w:val="00CE444C"/>
    <w:rsid w:val="00CE5CC2"/>
    <w:rsid w:val="00CE5E6E"/>
    <w:rsid w:val="00CE5FDE"/>
    <w:rsid w:val="00CE6AA6"/>
    <w:rsid w:val="00CE7FDD"/>
    <w:rsid w:val="00CF0DFF"/>
    <w:rsid w:val="00CF103D"/>
    <w:rsid w:val="00CF1329"/>
    <w:rsid w:val="00CF151E"/>
    <w:rsid w:val="00CF2084"/>
    <w:rsid w:val="00CF25D1"/>
    <w:rsid w:val="00CF26EF"/>
    <w:rsid w:val="00CF274B"/>
    <w:rsid w:val="00CF3136"/>
    <w:rsid w:val="00CF3D64"/>
    <w:rsid w:val="00CF6D40"/>
    <w:rsid w:val="00CF6F00"/>
    <w:rsid w:val="00CF7CA3"/>
    <w:rsid w:val="00CF7E8F"/>
    <w:rsid w:val="00D00930"/>
    <w:rsid w:val="00D00A9F"/>
    <w:rsid w:val="00D00D25"/>
    <w:rsid w:val="00D00D84"/>
    <w:rsid w:val="00D011FA"/>
    <w:rsid w:val="00D012F6"/>
    <w:rsid w:val="00D01B68"/>
    <w:rsid w:val="00D021F4"/>
    <w:rsid w:val="00D028EF"/>
    <w:rsid w:val="00D0299E"/>
    <w:rsid w:val="00D02E81"/>
    <w:rsid w:val="00D03132"/>
    <w:rsid w:val="00D0425F"/>
    <w:rsid w:val="00D05AC8"/>
    <w:rsid w:val="00D06252"/>
    <w:rsid w:val="00D069BF"/>
    <w:rsid w:val="00D069E1"/>
    <w:rsid w:val="00D06A23"/>
    <w:rsid w:val="00D114C5"/>
    <w:rsid w:val="00D11928"/>
    <w:rsid w:val="00D129BE"/>
    <w:rsid w:val="00D13513"/>
    <w:rsid w:val="00D13806"/>
    <w:rsid w:val="00D1457D"/>
    <w:rsid w:val="00D146C4"/>
    <w:rsid w:val="00D14C33"/>
    <w:rsid w:val="00D15160"/>
    <w:rsid w:val="00D15731"/>
    <w:rsid w:val="00D16290"/>
    <w:rsid w:val="00D16431"/>
    <w:rsid w:val="00D16D6D"/>
    <w:rsid w:val="00D172D6"/>
    <w:rsid w:val="00D178D6"/>
    <w:rsid w:val="00D17966"/>
    <w:rsid w:val="00D17C17"/>
    <w:rsid w:val="00D17F4E"/>
    <w:rsid w:val="00D204C6"/>
    <w:rsid w:val="00D20864"/>
    <w:rsid w:val="00D20A5A"/>
    <w:rsid w:val="00D2141F"/>
    <w:rsid w:val="00D21EE2"/>
    <w:rsid w:val="00D224C5"/>
    <w:rsid w:val="00D234E7"/>
    <w:rsid w:val="00D241B9"/>
    <w:rsid w:val="00D24ED8"/>
    <w:rsid w:val="00D2554B"/>
    <w:rsid w:val="00D25D8B"/>
    <w:rsid w:val="00D263D8"/>
    <w:rsid w:val="00D27FC6"/>
    <w:rsid w:val="00D30093"/>
    <w:rsid w:val="00D30395"/>
    <w:rsid w:val="00D31AF6"/>
    <w:rsid w:val="00D323CB"/>
    <w:rsid w:val="00D33B9D"/>
    <w:rsid w:val="00D340E8"/>
    <w:rsid w:val="00D3444D"/>
    <w:rsid w:val="00D35C5A"/>
    <w:rsid w:val="00D4020C"/>
    <w:rsid w:val="00D40410"/>
    <w:rsid w:val="00D407D5"/>
    <w:rsid w:val="00D40E55"/>
    <w:rsid w:val="00D410D2"/>
    <w:rsid w:val="00D41146"/>
    <w:rsid w:val="00D41919"/>
    <w:rsid w:val="00D42D50"/>
    <w:rsid w:val="00D432EF"/>
    <w:rsid w:val="00D434A4"/>
    <w:rsid w:val="00D43EA6"/>
    <w:rsid w:val="00D4495A"/>
    <w:rsid w:val="00D451E7"/>
    <w:rsid w:val="00D4586C"/>
    <w:rsid w:val="00D462C8"/>
    <w:rsid w:val="00D467D8"/>
    <w:rsid w:val="00D47AF3"/>
    <w:rsid w:val="00D47CDD"/>
    <w:rsid w:val="00D50364"/>
    <w:rsid w:val="00D511B4"/>
    <w:rsid w:val="00D51D59"/>
    <w:rsid w:val="00D52504"/>
    <w:rsid w:val="00D52ECC"/>
    <w:rsid w:val="00D53445"/>
    <w:rsid w:val="00D53540"/>
    <w:rsid w:val="00D536D1"/>
    <w:rsid w:val="00D537C5"/>
    <w:rsid w:val="00D53921"/>
    <w:rsid w:val="00D5409F"/>
    <w:rsid w:val="00D54759"/>
    <w:rsid w:val="00D54BB3"/>
    <w:rsid w:val="00D551EB"/>
    <w:rsid w:val="00D559A7"/>
    <w:rsid w:val="00D5668F"/>
    <w:rsid w:val="00D56AB8"/>
    <w:rsid w:val="00D574FB"/>
    <w:rsid w:val="00D576C1"/>
    <w:rsid w:val="00D57BC8"/>
    <w:rsid w:val="00D60BFE"/>
    <w:rsid w:val="00D60DB6"/>
    <w:rsid w:val="00D61E69"/>
    <w:rsid w:val="00D62291"/>
    <w:rsid w:val="00D62F83"/>
    <w:rsid w:val="00D63B9C"/>
    <w:rsid w:val="00D65933"/>
    <w:rsid w:val="00D65BF1"/>
    <w:rsid w:val="00D65F98"/>
    <w:rsid w:val="00D65F9B"/>
    <w:rsid w:val="00D66A3A"/>
    <w:rsid w:val="00D66EAE"/>
    <w:rsid w:val="00D675E7"/>
    <w:rsid w:val="00D675F7"/>
    <w:rsid w:val="00D67FDA"/>
    <w:rsid w:val="00D700B5"/>
    <w:rsid w:val="00D709F2"/>
    <w:rsid w:val="00D71230"/>
    <w:rsid w:val="00D71714"/>
    <w:rsid w:val="00D7187B"/>
    <w:rsid w:val="00D7196B"/>
    <w:rsid w:val="00D7255C"/>
    <w:rsid w:val="00D728B5"/>
    <w:rsid w:val="00D72B46"/>
    <w:rsid w:val="00D730EC"/>
    <w:rsid w:val="00D73CEF"/>
    <w:rsid w:val="00D73D52"/>
    <w:rsid w:val="00D74096"/>
    <w:rsid w:val="00D741AC"/>
    <w:rsid w:val="00D741B6"/>
    <w:rsid w:val="00D757DD"/>
    <w:rsid w:val="00D75C50"/>
    <w:rsid w:val="00D75F8E"/>
    <w:rsid w:val="00D761C1"/>
    <w:rsid w:val="00D76CDB"/>
    <w:rsid w:val="00D77538"/>
    <w:rsid w:val="00D77786"/>
    <w:rsid w:val="00D77A11"/>
    <w:rsid w:val="00D8000F"/>
    <w:rsid w:val="00D80480"/>
    <w:rsid w:val="00D80B68"/>
    <w:rsid w:val="00D8116F"/>
    <w:rsid w:val="00D811A6"/>
    <w:rsid w:val="00D81781"/>
    <w:rsid w:val="00D81987"/>
    <w:rsid w:val="00D828CE"/>
    <w:rsid w:val="00D836BD"/>
    <w:rsid w:val="00D83ABC"/>
    <w:rsid w:val="00D83D06"/>
    <w:rsid w:val="00D85350"/>
    <w:rsid w:val="00D857C1"/>
    <w:rsid w:val="00D858EA"/>
    <w:rsid w:val="00D85FF5"/>
    <w:rsid w:val="00D86232"/>
    <w:rsid w:val="00D87523"/>
    <w:rsid w:val="00D90A5A"/>
    <w:rsid w:val="00D910A3"/>
    <w:rsid w:val="00D910CA"/>
    <w:rsid w:val="00D92080"/>
    <w:rsid w:val="00D921BD"/>
    <w:rsid w:val="00D92354"/>
    <w:rsid w:val="00D92572"/>
    <w:rsid w:val="00D929DB"/>
    <w:rsid w:val="00D929FC"/>
    <w:rsid w:val="00D92D73"/>
    <w:rsid w:val="00D93C08"/>
    <w:rsid w:val="00D93D45"/>
    <w:rsid w:val="00D94054"/>
    <w:rsid w:val="00D94BBE"/>
    <w:rsid w:val="00D95579"/>
    <w:rsid w:val="00D961E6"/>
    <w:rsid w:val="00D96E3E"/>
    <w:rsid w:val="00D97F07"/>
    <w:rsid w:val="00DA044F"/>
    <w:rsid w:val="00DA0C7F"/>
    <w:rsid w:val="00DA1A6E"/>
    <w:rsid w:val="00DA1B67"/>
    <w:rsid w:val="00DA1CF2"/>
    <w:rsid w:val="00DA1D94"/>
    <w:rsid w:val="00DA1EE0"/>
    <w:rsid w:val="00DA1FE7"/>
    <w:rsid w:val="00DA2C98"/>
    <w:rsid w:val="00DA2E3D"/>
    <w:rsid w:val="00DA31C6"/>
    <w:rsid w:val="00DA3607"/>
    <w:rsid w:val="00DA3A84"/>
    <w:rsid w:val="00DA3D0E"/>
    <w:rsid w:val="00DA400D"/>
    <w:rsid w:val="00DA4E68"/>
    <w:rsid w:val="00DA53FD"/>
    <w:rsid w:val="00DA5A4F"/>
    <w:rsid w:val="00DA5D78"/>
    <w:rsid w:val="00DA6523"/>
    <w:rsid w:val="00DA738F"/>
    <w:rsid w:val="00DA7771"/>
    <w:rsid w:val="00DA7E07"/>
    <w:rsid w:val="00DB01A4"/>
    <w:rsid w:val="00DB06B2"/>
    <w:rsid w:val="00DB1080"/>
    <w:rsid w:val="00DB2FAD"/>
    <w:rsid w:val="00DB37CB"/>
    <w:rsid w:val="00DB43B1"/>
    <w:rsid w:val="00DB4438"/>
    <w:rsid w:val="00DB495F"/>
    <w:rsid w:val="00DB49A4"/>
    <w:rsid w:val="00DB4C63"/>
    <w:rsid w:val="00DB4E3D"/>
    <w:rsid w:val="00DB5048"/>
    <w:rsid w:val="00DB5E6D"/>
    <w:rsid w:val="00DB6045"/>
    <w:rsid w:val="00DB667E"/>
    <w:rsid w:val="00DB69C8"/>
    <w:rsid w:val="00DB6B65"/>
    <w:rsid w:val="00DB7B56"/>
    <w:rsid w:val="00DC06ED"/>
    <w:rsid w:val="00DC13B5"/>
    <w:rsid w:val="00DC1464"/>
    <w:rsid w:val="00DC1A31"/>
    <w:rsid w:val="00DC2607"/>
    <w:rsid w:val="00DC2CA9"/>
    <w:rsid w:val="00DC2EFF"/>
    <w:rsid w:val="00DC448A"/>
    <w:rsid w:val="00DC4E12"/>
    <w:rsid w:val="00DC57C2"/>
    <w:rsid w:val="00DC64B3"/>
    <w:rsid w:val="00DC7157"/>
    <w:rsid w:val="00DC71AD"/>
    <w:rsid w:val="00DC7374"/>
    <w:rsid w:val="00DC7B9F"/>
    <w:rsid w:val="00DC7F51"/>
    <w:rsid w:val="00DD00A1"/>
    <w:rsid w:val="00DD1570"/>
    <w:rsid w:val="00DD1A3A"/>
    <w:rsid w:val="00DD2C4A"/>
    <w:rsid w:val="00DD3D64"/>
    <w:rsid w:val="00DD48C6"/>
    <w:rsid w:val="00DD4A9C"/>
    <w:rsid w:val="00DD4CA3"/>
    <w:rsid w:val="00DD4F8D"/>
    <w:rsid w:val="00DD5469"/>
    <w:rsid w:val="00DD5FB8"/>
    <w:rsid w:val="00DD60A9"/>
    <w:rsid w:val="00DD7FDB"/>
    <w:rsid w:val="00DE029C"/>
    <w:rsid w:val="00DE144A"/>
    <w:rsid w:val="00DE1797"/>
    <w:rsid w:val="00DE355A"/>
    <w:rsid w:val="00DE39C7"/>
    <w:rsid w:val="00DE3D74"/>
    <w:rsid w:val="00DE3EE3"/>
    <w:rsid w:val="00DE4375"/>
    <w:rsid w:val="00DE4A38"/>
    <w:rsid w:val="00DE4F17"/>
    <w:rsid w:val="00DE502B"/>
    <w:rsid w:val="00DE5545"/>
    <w:rsid w:val="00DE5766"/>
    <w:rsid w:val="00DE59B8"/>
    <w:rsid w:val="00DE5D3B"/>
    <w:rsid w:val="00DE5F97"/>
    <w:rsid w:val="00DE6E34"/>
    <w:rsid w:val="00DE6EA1"/>
    <w:rsid w:val="00DE77BA"/>
    <w:rsid w:val="00DF01E4"/>
    <w:rsid w:val="00DF22B3"/>
    <w:rsid w:val="00DF2515"/>
    <w:rsid w:val="00DF3244"/>
    <w:rsid w:val="00DF357D"/>
    <w:rsid w:val="00DF4482"/>
    <w:rsid w:val="00DF4556"/>
    <w:rsid w:val="00DF480B"/>
    <w:rsid w:val="00DF57DC"/>
    <w:rsid w:val="00DF5CF4"/>
    <w:rsid w:val="00DF648B"/>
    <w:rsid w:val="00DF6C9C"/>
    <w:rsid w:val="00DF6DF4"/>
    <w:rsid w:val="00DF7015"/>
    <w:rsid w:val="00DF73CA"/>
    <w:rsid w:val="00E003BA"/>
    <w:rsid w:val="00E00465"/>
    <w:rsid w:val="00E00469"/>
    <w:rsid w:val="00E00C81"/>
    <w:rsid w:val="00E00F7B"/>
    <w:rsid w:val="00E01E54"/>
    <w:rsid w:val="00E02251"/>
    <w:rsid w:val="00E0243A"/>
    <w:rsid w:val="00E028EB"/>
    <w:rsid w:val="00E02E40"/>
    <w:rsid w:val="00E038B1"/>
    <w:rsid w:val="00E03DE9"/>
    <w:rsid w:val="00E04813"/>
    <w:rsid w:val="00E053DA"/>
    <w:rsid w:val="00E06561"/>
    <w:rsid w:val="00E07123"/>
    <w:rsid w:val="00E078C0"/>
    <w:rsid w:val="00E07F02"/>
    <w:rsid w:val="00E11AE2"/>
    <w:rsid w:val="00E11D1C"/>
    <w:rsid w:val="00E124C1"/>
    <w:rsid w:val="00E12DB5"/>
    <w:rsid w:val="00E12F0A"/>
    <w:rsid w:val="00E13C4C"/>
    <w:rsid w:val="00E13FF4"/>
    <w:rsid w:val="00E140C7"/>
    <w:rsid w:val="00E14C4D"/>
    <w:rsid w:val="00E14FE3"/>
    <w:rsid w:val="00E15157"/>
    <w:rsid w:val="00E153EA"/>
    <w:rsid w:val="00E157F4"/>
    <w:rsid w:val="00E1714F"/>
    <w:rsid w:val="00E175C5"/>
    <w:rsid w:val="00E20072"/>
    <w:rsid w:val="00E20ED8"/>
    <w:rsid w:val="00E21FFB"/>
    <w:rsid w:val="00E2234B"/>
    <w:rsid w:val="00E22CAC"/>
    <w:rsid w:val="00E22D15"/>
    <w:rsid w:val="00E22D3B"/>
    <w:rsid w:val="00E22FF4"/>
    <w:rsid w:val="00E23935"/>
    <w:rsid w:val="00E23A0D"/>
    <w:rsid w:val="00E24292"/>
    <w:rsid w:val="00E24F92"/>
    <w:rsid w:val="00E25F46"/>
    <w:rsid w:val="00E26D1D"/>
    <w:rsid w:val="00E279A0"/>
    <w:rsid w:val="00E27A13"/>
    <w:rsid w:val="00E30323"/>
    <w:rsid w:val="00E30337"/>
    <w:rsid w:val="00E3046D"/>
    <w:rsid w:val="00E30480"/>
    <w:rsid w:val="00E3091C"/>
    <w:rsid w:val="00E3191C"/>
    <w:rsid w:val="00E31A65"/>
    <w:rsid w:val="00E31E9F"/>
    <w:rsid w:val="00E326A8"/>
    <w:rsid w:val="00E32C9A"/>
    <w:rsid w:val="00E32D9E"/>
    <w:rsid w:val="00E332AF"/>
    <w:rsid w:val="00E33B08"/>
    <w:rsid w:val="00E34258"/>
    <w:rsid w:val="00E343C2"/>
    <w:rsid w:val="00E347DB"/>
    <w:rsid w:val="00E34BA3"/>
    <w:rsid w:val="00E35B7B"/>
    <w:rsid w:val="00E35C92"/>
    <w:rsid w:val="00E35C9E"/>
    <w:rsid w:val="00E35D31"/>
    <w:rsid w:val="00E35D6E"/>
    <w:rsid w:val="00E362E4"/>
    <w:rsid w:val="00E369CC"/>
    <w:rsid w:val="00E36D14"/>
    <w:rsid w:val="00E3725C"/>
    <w:rsid w:val="00E37331"/>
    <w:rsid w:val="00E3773C"/>
    <w:rsid w:val="00E37F83"/>
    <w:rsid w:val="00E407EB"/>
    <w:rsid w:val="00E40F11"/>
    <w:rsid w:val="00E41B44"/>
    <w:rsid w:val="00E41F8F"/>
    <w:rsid w:val="00E4210B"/>
    <w:rsid w:val="00E4220C"/>
    <w:rsid w:val="00E425FC"/>
    <w:rsid w:val="00E42A61"/>
    <w:rsid w:val="00E43C19"/>
    <w:rsid w:val="00E43E2E"/>
    <w:rsid w:val="00E4484D"/>
    <w:rsid w:val="00E450C8"/>
    <w:rsid w:val="00E454C7"/>
    <w:rsid w:val="00E455A8"/>
    <w:rsid w:val="00E459A4"/>
    <w:rsid w:val="00E471AE"/>
    <w:rsid w:val="00E47C13"/>
    <w:rsid w:val="00E5035E"/>
    <w:rsid w:val="00E50CE5"/>
    <w:rsid w:val="00E51569"/>
    <w:rsid w:val="00E517DF"/>
    <w:rsid w:val="00E51D16"/>
    <w:rsid w:val="00E53260"/>
    <w:rsid w:val="00E5335E"/>
    <w:rsid w:val="00E537B9"/>
    <w:rsid w:val="00E53CC6"/>
    <w:rsid w:val="00E55863"/>
    <w:rsid w:val="00E55CEC"/>
    <w:rsid w:val="00E56CC8"/>
    <w:rsid w:val="00E5737A"/>
    <w:rsid w:val="00E573CB"/>
    <w:rsid w:val="00E57947"/>
    <w:rsid w:val="00E579C9"/>
    <w:rsid w:val="00E57A3C"/>
    <w:rsid w:val="00E57A86"/>
    <w:rsid w:val="00E57B4C"/>
    <w:rsid w:val="00E603FD"/>
    <w:rsid w:val="00E60C70"/>
    <w:rsid w:val="00E60FAE"/>
    <w:rsid w:val="00E616DB"/>
    <w:rsid w:val="00E624C3"/>
    <w:rsid w:val="00E6362E"/>
    <w:rsid w:val="00E6427B"/>
    <w:rsid w:val="00E64837"/>
    <w:rsid w:val="00E64B14"/>
    <w:rsid w:val="00E655F9"/>
    <w:rsid w:val="00E661E8"/>
    <w:rsid w:val="00E66472"/>
    <w:rsid w:val="00E668AB"/>
    <w:rsid w:val="00E6727D"/>
    <w:rsid w:val="00E67A39"/>
    <w:rsid w:val="00E67BBA"/>
    <w:rsid w:val="00E67DAD"/>
    <w:rsid w:val="00E708B7"/>
    <w:rsid w:val="00E70D6A"/>
    <w:rsid w:val="00E71118"/>
    <w:rsid w:val="00E72451"/>
    <w:rsid w:val="00E72517"/>
    <w:rsid w:val="00E72673"/>
    <w:rsid w:val="00E741A6"/>
    <w:rsid w:val="00E74318"/>
    <w:rsid w:val="00E7450F"/>
    <w:rsid w:val="00E759C1"/>
    <w:rsid w:val="00E75A33"/>
    <w:rsid w:val="00E75E11"/>
    <w:rsid w:val="00E76619"/>
    <w:rsid w:val="00E76986"/>
    <w:rsid w:val="00E77014"/>
    <w:rsid w:val="00E77034"/>
    <w:rsid w:val="00E77CB2"/>
    <w:rsid w:val="00E808B7"/>
    <w:rsid w:val="00E80A17"/>
    <w:rsid w:val="00E8118B"/>
    <w:rsid w:val="00E81690"/>
    <w:rsid w:val="00E819AB"/>
    <w:rsid w:val="00E81B53"/>
    <w:rsid w:val="00E81CEA"/>
    <w:rsid w:val="00E81E56"/>
    <w:rsid w:val="00E8229B"/>
    <w:rsid w:val="00E8240B"/>
    <w:rsid w:val="00E82620"/>
    <w:rsid w:val="00E82750"/>
    <w:rsid w:val="00E829D1"/>
    <w:rsid w:val="00E83011"/>
    <w:rsid w:val="00E836EC"/>
    <w:rsid w:val="00E8416E"/>
    <w:rsid w:val="00E84AAB"/>
    <w:rsid w:val="00E85ADC"/>
    <w:rsid w:val="00E85D44"/>
    <w:rsid w:val="00E85E02"/>
    <w:rsid w:val="00E8603E"/>
    <w:rsid w:val="00E8653E"/>
    <w:rsid w:val="00E86595"/>
    <w:rsid w:val="00E8688F"/>
    <w:rsid w:val="00E86BF7"/>
    <w:rsid w:val="00E877A5"/>
    <w:rsid w:val="00E87C68"/>
    <w:rsid w:val="00E90248"/>
    <w:rsid w:val="00E90E10"/>
    <w:rsid w:val="00E914C6"/>
    <w:rsid w:val="00E92282"/>
    <w:rsid w:val="00E925A3"/>
    <w:rsid w:val="00E93864"/>
    <w:rsid w:val="00E93BCA"/>
    <w:rsid w:val="00E94BC0"/>
    <w:rsid w:val="00E951F3"/>
    <w:rsid w:val="00E95C5E"/>
    <w:rsid w:val="00E95F01"/>
    <w:rsid w:val="00E9629E"/>
    <w:rsid w:val="00E970E3"/>
    <w:rsid w:val="00E97C9C"/>
    <w:rsid w:val="00E97F87"/>
    <w:rsid w:val="00EA164D"/>
    <w:rsid w:val="00EA19BF"/>
    <w:rsid w:val="00EA25A2"/>
    <w:rsid w:val="00EA2D77"/>
    <w:rsid w:val="00EA34D0"/>
    <w:rsid w:val="00EA39CF"/>
    <w:rsid w:val="00EA3E29"/>
    <w:rsid w:val="00EA4FD3"/>
    <w:rsid w:val="00EA52CA"/>
    <w:rsid w:val="00EA53B1"/>
    <w:rsid w:val="00EA5BE7"/>
    <w:rsid w:val="00EA62F3"/>
    <w:rsid w:val="00EA6615"/>
    <w:rsid w:val="00EA6E69"/>
    <w:rsid w:val="00EA7FF0"/>
    <w:rsid w:val="00EB08D5"/>
    <w:rsid w:val="00EB18B4"/>
    <w:rsid w:val="00EB246A"/>
    <w:rsid w:val="00EB29BB"/>
    <w:rsid w:val="00EB345F"/>
    <w:rsid w:val="00EB35B6"/>
    <w:rsid w:val="00EB4148"/>
    <w:rsid w:val="00EB4851"/>
    <w:rsid w:val="00EB4ABC"/>
    <w:rsid w:val="00EB4E44"/>
    <w:rsid w:val="00EB5934"/>
    <w:rsid w:val="00EB5BC3"/>
    <w:rsid w:val="00EB6B7A"/>
    <w:rsid w:val="00EC042A"/>
    <w:rsid w:val="00EC0763"/>
    <w:rsid w:val="00EC18D0"/>
    <w:rsid w:val="00EC1CAB"/>
    <w:rsid w:val="00EC1D37"/>
    <w:rsid w:val="00EC2DD3"/>
    <w:rsid w:val="00EC2EA9"/>
    <w:rsid w:val="00EC30BF"/>
    <w:rsid w:val="00EC3328"/>
    <w:rsid w:val="00EC3A68"/>
    <w:rsid w:val="00EC3FD3"/>
    <w:rsid w:val="00EC4BE3"/>
    <w:rsid w:val="00EC55FE"/>
    <w:rsid w:val="00EC586E"/>
    <w:rsid w:val="00EC5AD6"/>
    <w:rsid w:val="00EC5ED6"/>
    <w:rsid w:val="00EC5EE6"/>
    <w:rsid w:val="00EC6377"/>
    <w:rsid w:val="00EC672D"/>
    <w:rsid w:val="00EC733C"/>
    <w:rsid w:val="00EC791B"/>
    <w:rsid w:val="00EC7A9B"/>
    <w:rsid w:val="00EC7DCA"/>
    <w:rsid w:val="00EC7EF3"/>
    <w:rsid w:val="00ED1327"/>
    <w:rsid w:val="00ED15EE"/>
    <w:rsid w:val="00ED1AD3"/>
    <w:rsid w:val="00ED1BB8"/>
    <w:rsid w:val="00ED1D9C"/>
    <w:rsid w:val="00ED2775"/>
    <w:rsid w:val="00ED2976"/>
    <w:rsid w:val="00ED2A1B"/>
    <w:rsid w:val="00ED2BE9"/>
    <w:rsid w:val="00ED2C12"/>
    <w:rsid w:val="00ED373B"/>
    <w:rsid w:val="00ED3998"/>
    <w:rsid w:val="00ED4149"/>
    <w:rsid w:val="00ED5BED"/>
    <w:rsid w:val="00ED71D6"/>
    <w:rsid w:val="00ED7BB6"/>
    <w:rsid w:val="00ED7F88"/>
    <w:rsid w:val="00EE01CC"/>
    <w:rsid w:val="00EE0306"/>
    <w:rsid w:val="00EE046E"/>
    <w:rsid w:val="00EE1300"/>
    <w:rsid w:val="00EE1415"/>
    <w:rsid w:val="00EE164A"/>
    <w:rsid w:val="00EE1C84"/>
    <w:rsid w:val="00EE1F3A"/>
    <w:rsid w:val="00EE2DF9"/>
    <w:rsid w:val="00EE3192"/>
    <w:rsid w:val="00EE37D1"/>
    <w:rsid w:val="00EE3F76"/>
    <w:rsid w:val="00EE45E4"/>
    <w:rsid w:val="00EE62A2"/>
    <w:rsid w:val="00EE6533"/>
    <w:rsid w:val="00EE68B1"/>
    <w:rsid w:val="00EE6ED0"/>
    <w:rsid w:val="00EF134E"/>
    <w:rsid w:val="00EF1FEF"/>
    <w:rsid w:val="00EF29FC"/>
    <w:rsid w:val="00EF3DCE"/>
    <w:rsid w:val="00EF5677"/>
    <w:rsid w:val="00EF6130"/>
    <w:rsid w:val="00EF61C4"/>
    <w:rsid w:val="00EF76D2"/>
    <w:rsid w:val="00EF7BCC"/>
    <w:rsid w:val="00EF7FB9"/>
    <w:rsid w:val="00F0016D"/>
    <w:rsid w:val="00F01515"/>
    <w:rsid w:val="00F02E08"/>
    <w:rsid w:val="00F02EA1"/>
    <w:rsid w:val="00F035E7"/>
    <w:rsid w:val="00F03A0E"/>
    <w:rsid w:val="00F04C2B"/>
    <w:rsid w:val="00F04F89"/>
    <w:rsid w:val="00F0577B"/>
    <w:rsid w:val="00F05D7B"/>
    <w:rsid w:val="00F06A4C"/>
    <w:rsid w:val="00F10049"/>
    <w:rsid w:val="00F105C6"/>
    <w:rsid w:val="00F1104A"/>
    <w:rsid w:val="00F125BD"/>
    <w:rsid w:val="00F12BEF"/>
    <w:rsid w:val="00F12CEB"/>
    <w:rsid w:val="00F12D3B"/>
    <w:rsid w:val="00F13763"/>
    <w:rsid w:val="00F13B42"/>
    <w:rsid w:val="00F1559E"/>
    <w:rsid w:val="00F1687B"/>
    <w:rsid w:val="00F169DF"/>
    <w:rsid w:val="00F1727E"/>
    <w:rsid w:val="00F2109F"/>
    <w:rsid w:val="00F214A0"/>
    <w:rsid w:val="00F22E34"/>
    <w:rsid w:val="00F230E0"/>
    <w:rsid w:val="00F239D0"/>
    <w:rsid w:val="00F23D38"/>
    <w:rsid w:val="00F23E50"/>
    <w:rsid w:val="00F23F66"/>
    <w:rsid w:val="00F241B2"/>
    <w:rsid w:val="00F24619"/>
    <w:rsid w:val="00F2494E"/>
    <w:rsid w:val="00F255E1"/>
    <w:rsid w:val="00F26DC3"/>
    <w:rsid w:val="00F27C23"/>
    <w:rsid w:val="00F27C4A"/>
    <w:rsid w:val="00F30B50"/>
    <w:rsid w:val="00F311F7"/>
    <w:rsid w:val="00F31368"/>
    <w:rsid w:val="00F316A6"/>
    <w:rsid w:val="00F31EA4"/>
    <w:rsid w:val="00F32489"/>
    <w:rsid w:val="00F3303F"/>
    <w:rsid w:val="00F3340D"/>
    <w:rsid w:val="00F34934"/>
    <w:rsid w:val="00F34F90"/>
    <w:rsid w:val="00F35BBF"/>
    <w:rsid w:val="00F37039"/>
    <w:rsid w:val="00F37739"/>
    <w:rsid w:val="00F37B93"/>
    <w:rsid w:val="00F37E9D"/>
    <w:rsid w:val="00F402C5"/>
    <w:rsid w:val="00F40A58"/>
    <w:rsid w:val="00F41805"/>
    <w:rsid w:val="00F42195"/>
    <w:rsid w:val="00F423EF"/>
    <w:rsid w:val="00F42EC9"/>
    <w:rsid w:val="00F4351E"/>
    <w:rsid w:val="00F435F6"/>
    <w:rsid w:val="00F443F2"/>
    <w:rsid w:val="00F4517D"/>
    <w:rsid w:val="00F45F4A"/>
    <w:rsid w:val="00F46763"/>
    <w:rsid w:val="00F4677C"/>
    <w:rsid w:val="00F46B18"/>
    <w:rsid w:val="00F46BA8"/>
    <w:rsid w:val="00F47050"/>
    <w:rsid w:val="00F5048A"/>
    <w:rsid w:val="00F5142F"/>
    <w:rsid w:val="00F52360"/>
    <w:rsid w:val="00F52A19"/>
    <w:rsid w:val="00F52AE1"/>
    <w:rsid w:val="00F52C0B"/>
    <w:rsid w:val="00F52DA0"/>
    <w:rsid w:val="00F52EC1"/>
    <w:rsid w:val="00F52EE6"/>
    <w:rsid w:val="00F52F05"/>
    <w:rsid w:val="00F52FFB"/>
    <w:rsid w:val="00F541A8"/>
    <w:rsid w:val="00F5475B"/>
    <w:rsid w:val="00F54DDD"/>
    <w:rsid w:val="00F550AB"/>
    <w:rsid w:val="00F553D9"/>
    <w:rsid w:val="00F55F96"/>
    <w:rsid w:val="00F56228"/>
    <w:rsid w:val="00F563ED"/>
    <w:rsid w:val="00F5714E"/>
    <w:rsid w:val="00F57153"/>
    <w:rsid w:val="00F57DAB"/>
    <w:rsid w:val="00F602C6"/>
    <w:rsid w:val="00F60E32"/>
    <w:rsid w:val="00F6125B"/>
    <w:rsid w:val="00F61E08"/>
    <w:rsid w:val="00F628E9"/>
    <w:rsid w:val="00F6291F"/>
    <w:rsid w:val="00F638E2"/>
    <w:rsid w:val="00F639B4"/>
    <w:rsid w:val="00F639C0"/>
    <w:rsid w:val="00F63B83"/>
    <w:rsid w:val="00F652DA"/>
    <w:rsid w:val="00F659BB"/>
    <w:rsid w:val="00F66853"/>
    <w:rsid w:val="00F66B32"/>
    <w:rsid w:val="00F66F03"/>
    <w:rsid w:val="00F672E8"/>
    <w:rsid w:val="00F6776B"/>
    <w:rsid w:val="00F7097D"/>
    <w:rsid w:val="00F70DDD"/>
    <w:rsid w:val="00F7172C"/>
    <w:rsid w:val="00F72576"/>
    <w:rsid w:val="00F7306E"/>
    <w:rsid w:val="00F73785"/>
    <w:rsid w:val="00F7399E"/>
    <w:rsid w:val="00F7423B"/>
    <w:rsid w:val="00F74301"/>
    <w:rsid w:val="00F74F02"/>
    <w:rsid w:val="00F7608F"/>
    <w:rsid w:val="00F76349"/>
    <w:rsid w:val="00F7762A"/>
    <w:rsid w:val="00F81230"/>
    <w:rsid w:val="00F818CB"/>
    <w:rsid w:val="00F81D4B"/>
    <w:rsid w:val="00F81E8C"/>
    <w:rsid w:val="00F821F3"/>
    <w:rsid w:val="00F82E3D"/>
    <w:rsid w:val="00F837EB"/>
    <w:rsid w:val="00F83D5C"/>
    <w:rsid w:val="00F871A0"/>
    <w:rsid w:val="00F872FF"/>
    <w:rsid w:val="00F87ACA"/>
    <w:rsid w:val="00F87AE3"/>
    <w:rsid w:val="00F87BB7"/>
    <w:rsid w:val="00F90645"/>
    <w:rsid w:val="00F90702"/>
    <w:rsid w:val="00F909DA"/>
    <w:rsid w:val="00F92983"/>
    <w:rsid w:val="00F92FC1"/>
    <w:rsid w:val="00F93437"/>
    <w:rsid w:val="00F93586"/>
    <w:rsid w:val="00F93C87"/>
    <w:rsid w:val="00F93DFF"/>
    <w:rsid w:val="00F93EA1"/>
    <w:rsid w:val="00F94339"/>
    <w:rsid w:val="00F949AB"/>
    <w:rsid w:val="00F94D74"/>
    <w:rsid w:val="00F957B2"/>
    <w:rsid w:val="00F96457"/>
    <w:rsid w:val="00F96C0E"/>
    <w:rsid w:val="00F971DA"/>
    <w:rsid w:val="00FA0609"/>
    <w:rsid w:val="00FA1AFD"/>
    <w:rsid w:val="00FA1C25"/>
    <w:rsid w:val="00FA2274"/>
    <w:rsid w:val="00FA227E"/>
    <w:rsid w:val="00FA23F6"/>
    <w:rsid w:val="00FA3167"/>
    <w:rsid w:val="00FA35FA"/>
    <w:rsid w:val="00FA3A49"/>
    <w:rsid w:val="00FA504C"/>
    <w:rsid w:val="00FA5C41"/>
    <w:rsid w:val="00FA6489"/>
    <w:rsid w:val="00FA715E"/>
    <w:rsid w:val="00FA7EF0"/>
    <w:rsid w:val="00FB0079"/>
    <w:rsid w:val="00FB04D3"/>
    <w:rsid w:val="00FB06B4"/>
    <w:rsid w:val="00FB1F08"/>
    <w:rsid w:val="00FB3826"/>
    <w:rsid w:val="00FB3BC0"/>
    <w:rsid w:val="00FB3F61"/>
    <w:rsid w:val="00FB54F6"/>
    <w:rsid w:val="00FB5625"/>
    <w:rsid w:val="00FB5715"/>
    <w:rsid w:val="00FB5DBE"/>
    <w:rsid w:val="00FB652B"/>
    <w:rsid w:val="00FB6D0F"/>
    <w:rsid w:val="00FB78C9"/>
    <w:rsid w:val="00FC056C"/>
    <w:rsid w:val="00FC09BC"/>
    <w:rsid w:val="00FC0CBE"/>
    <w:rsid w:val="00FC101C"/>
    <w:rsid w:val="00FC172B"/>
    <w:rsid w:val="00FC17EE"/>
    <w:rsid w:val="00FC3E18"/>
    <w:rsid w:val="00FC4EDA"/>
    <w:rsid w:val="00FC5C3D"/>
    <w:rsid w:val="00FC6044"/>
    <w:rsid w:val="00FC6E8E"/>
    <w:rsid w:val="00FD1337"/>
    <w:rsid w:val="00FD16C2"/>
    <w:rsid w:val="00FD21C9"/>
    <w:rsid w:val="00FD225F"/>
    <w:rsid w:val="00FD2368"/>
    <w:rsid w:val="00FD27CC"/>
    <w:rsid w:val="00FD2837"/>
    <w:rsid w:val="00FD2F28"/>
    <w:rsid w:val="00FD33FB"/>
    <w:rsid w:val="00FD3CED"/>
    <w:rsid w:val="00FD4B33"/>
    <w:rsid w:val="00FD4FE5"/>
    <w:rsid w:val="00FD505F"/>
    <w:rsid w:val="00FD511B"/>
    <w:rsid w:val="00FD597E"/>
    <w:rsid w:val="00FD618F"/>
    <w:rsid w:val="00FD68CF"/>
    <w:rsid w:val="00FD6E20"/>
    <w:rsid w:val="00FD752E"/>
    <w:rsid w:val="00FD7705"/>
    <w:rsid w:val="00FD79D1"/>
    <w:rsid w:val="00FE07AF"/>
    <w:rsid w:val="00FE109B"/>
    <w:rsid w:val="00FE197C"/>
    <w:rsid w:val="00FE20E9"/>
    <w:rsid w:val="00FE258F"/>
    <w:rsid w:val="00FE38E3"/>
    <w:rsid w:val="00FE3B00"/>
    <w:rsid w:val="00FE44F2"/>
    <w:rsid w:val="00FE483F"/>
    <w:rsid w:val="00FE502F"/>
    <w:rsid w:val="00FE539E"/>
    <w:rsid w:val="00FE5E7F"/>
    <w:rsid w:val="00FE5FE2"/>
    <w:rsid w:val="00FE6430"/>
    <w:rsid w:val="00FE64F6"/>
    <w:rsid w:val="00FE6719"/>
    <w:rsid w:val="00FE701B"/>
    <w:rsid w:val="00FE773C"/>
    <w:rsid w:val="00FF09FB"/>
    <w:rsid w:val="00FF13C5"/>
    <w:rsid w:val="00FF1406"/>
    <w:rsid w:val="00FF1588"/>
    <w:rsid w:val="00FF1E97"/>
    <w:rsid w:val="00FF217F"/>
    <w:rsid w:val="00FF2DDD"/>
    <w:rsid w:val="00FF324E"/>
    <w:rsid w:val="00FF417B"/>
    <w:rsid w:val="00FF474F"/>
    <w:rsid w:val="00FF4998"/>
    <w:rsid w:val="00FF5857"/>
    <w:rsid w:val="00FF5F50"/>
    <w:rsid w:val="00FF66A5"/>
    <w:rsid w:val="00FF6927"/>
    <w:rsid w:val="00FF6ECB"/>
    <w:rsid w:val="00FF74B4"/>
    <w:rsid w:val="00FF7BEF"/>
    <w:rsid w:val="00FF7CC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CFC3EF"/>
  <w14:defaultImageDpi w14:val="330"/>
  <w15:docId w15:val="{4B19FBE0-A158-4A42-97E1-7C53F9836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5A0"/>
    <w:rPr>
      <w:rFonts w:ascii="Times New Roman" w:hAnsi="Times New Roman"/>
      <w:sz w:val="24"/>
    </w:rPr>
  </w:style>
  <w:style w:type="paragraph" w:styleId="Heading1">
    <w:name w:val="heading 1"/>
    <w:basedOn w:val="Normal"/>
    <w:next w:val="Normal"/>
    <w:link w:val="Heading1Char"/>
    <w:uiPriority w:val="9"/>
    <w:qFormat/>
    <w:rsid w:val="00094173"/>
    <w:pPr>
      <w:keepNext/>
      <w:keepLines/>
      <w:spacing w:before="240" w:after="0"/>
      <w:outlineLvl w:val="0"/>
    </w:pPr>
    <w:rPr>
      <w:rFonts w:asciiTheme="majorBidi" w:eastAsiaTheme="majorEastAsia" w:hAnsiTheme="majorBid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A0C7F"/>
    <w:pPr>
      <w:keepNext/>
      <w:keepLines/>
      <w:spacing w:before="40" w:after="0"/>
      <w:outlineLvl w:val="1"/>
    </w:pPr>
    <w:rPr>
      <w:rFonts w:asciiTheme="majorBidi" w:eastAsiaTheme="majorEastAsia" w:hAnsiTheme="majorBidi" w:cstheme="majorBidi"/>
      <w:color w:val="2F5496" w:themeColor="accent1" w:themeShade="BF"/>
      <w:sz w:val="30"/>
      <w:szCs w:val="26"/>
    </w:rPr>
  </w:style>
  <w:style w:type="paragraph" w:styleId="Heading3">
    <w:name w:val="heading 3"/>
    <w:basedOn w:val="Normal"/>
    <w:next w:val="Normal"/>
    <w:link w:val="Heading3Char"/>
    <w:uiPriority w:val="9"/>
    <w:unhideWhenUsed/>
    <w:qFormat/>
    <w:rsid w:val="00DA0C7F"/>
    <w:pPr>
      <w:keepNext/>
      <w:keepLines/>
      <w:spacing w:before="40" w:after="0"/>
      <w:outlineLvl w:val="2"/>
    </w:pPr>
    <w:rPr>
      <w:rFonts w:asciiTheme="majorBidi" w:eastAsiaTheme="majorEastAsia" w:hAnsiTheme="majorBidi" w:cstheme="majorBidi"/>
      <w:color w:val="1F3763" w:themeColor="accent1" w:themeShade="7F"/>
      <w:sz w:val="26"/>
      <w:szCs w:val="24"/>
    </w:rPr>
  </w:style>
  <w:style w:type="paragraph" w:styleId="Heading4">
    <w:name w:val="heading 4"/>
    <w:basedOn w:val="Normal"/>
    <w:next w:val="Normal"/>
    <w:link w:val="Heading4Char"/>
    <w:uiPriority w:val="9"/>
    <w:unhideWhenUsed/>
    <w:qFormat/>
    <w:rsid w:val="000E2971"/>
    <w:pPr>
      <w:keepNext/>
      <w:keepLines/>
      <w:spacing w:before="40" w:after="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23787C"/>
    <w:pPr>
      <w:keepNext/>
      <w:keepLines/>
      <w:spacing w:before="40" w:after="0"/>
      <w:outlineLvl w:val="4"/>
    </w:pPr>
    <w:rPr>
      <w:rFonts w:eastAsiaTheme="majorEastAsia" w:cstheme="majorBidi"/>
      <w:i/>
      <w:color w:val="2F5496"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4173"/>
    <w:rPr>
      <w:rFonts w:asciiTheme="majorBidi" w:eastAsiaTheme="majorEastAsia" w:hAnsiTheme="majorBidi" w:cstheme="majorBidi"/>
      <w:color w:val="2F5496" w:themeColor="accent1" w:themeShade="BF"/>
      <w:sz w:val="32"/>
      <w:szCs w:val="32"/>
    </w:rPr>
  </w:style>
  <w:style w:type="character" w:customStyle="1" w:styleId="Heading2Char">
    <w:name w:val="Heading 2 Char"/>
    <w:basedOn w:val="DefaultParagraphFont"/>
    <w:link w:val="Heading2"/>
    <w:uiPriority w:val="9"/>
    <w:rsid w:val="00DA0C7F"/>
    <w:rPr>
      <w:rFonts w:asciiTheme="majorBidi" w:eastAsiaTheme="majorEastAsia" w:hAnsiTheme="majorBidi" w:cstheme="majorBidi"/>
      <w:color w:val="2F5496" w:themeColor="accent1" w:themeShade="BF"/>
      <w:sz w:val="30"/>
      <w:szCs w:val="26"/>
    </w:rPr>
  </w:style>
  <w:style w:type="paragraph" w:styleId="Title">
    <w:name w:val="Title"/>
    <w:basedOn w:val="Normal"/>
    <w:next w:val="Normal"/>
    <w:link w:val="TitleChar"/>
    <w:uiPriority w:val="10"/>
    <w:qFormat/>
    <w:rsid w:val="00094173"/>
    <w:pPr>
      <w:spacing w:after="0" w:line="240" w:lineRule="auto"/>
      <w:contextualSpacing/>
    </w:pPr>
    <w:rPr>
      <w:rFonts w:asciiTheme="majorBidi" w:eastAsiaTheme="majorEastAsia" w:hAnsiTheme="majorBidi" w:cstheme="majorBidi"/>
      <w:spacing w:val="-10"/>
      <w:kern w:val="28"/>
      <w:sz w:val="40"/>
      <w:szCs w:val="56"/>
    </w:rPr>
  </w:style>
  <w:style w:type="character" w:customStyle="1" w:styleId="TitleChar">
    <w:name w:val="Title Char"/>
    <w:basedOn w:val="DefaultParagraphFont"/>
    <w:link w:val="Title"/>
    <w:uiPriority w:val="10"/>
    <w:rsid w:val="00094173"/>
    <w:rPr>
      <w:rFonts w:asciiTheme="majorBidi" w:eastAsiaTheme="majorEastAsia" w:hAnsiTheme="majorBidi" w:cstheme="majorBidi"/>
      <w:spacing w:val="-10"/>
      <w:kern w:val="28"/>
      <w:sz w:val="40"/>
      <w:szCs w:val="56"/>
    </w:rPr>
  </w:style>
  <w:style w:type="paragraph" w:styleId="Header">
    <w:name w:val="header"/>
    <w:basedOn w:val="Normal"/>
    <w:link w:val="HeaderChar"/>
    <w:uiPriority w:val="99"/>
    <w:unhideWhenUsed/>
    <w:rsid w:val="000941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4173"/>
    <w:rPr>
      <w:rFonts w:ascii="Times New Roman" w:hAnsi="Times New Roman"/>
    </w:rPr>
  </w:style>
  <w:style w:type="paragraph" w:styleId="Footer">
    <w:name w:val="footer"/>
    <w:basedOn w:val="Normal"/>
    <w:link w:val="FooterChar"/>
    <w:uiPriority w:val="99"/>
    <w:unhideWhenUsed/>
    <w:rsid w:val="000941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4173"/>
    <w:rPr>
      <w:rFonts w:ascii="Times New Roman" w:hAnsi="Times New Roman"/>
    </w:rPr>
  </w:style>
  <w:style w:type="paragraph" w:styleId="FootnoteText">
    <w:name w:val="footnote text"/>
    <w:basedOn w:val="Normal"/>
    <w:link w:val="FootnoteTextChar"/>
    <w:uiPriority w:val="99"/>
    <w:unhideWhenUsed/>
    <w:rsid w:val="00C535A0"/>
    <w:pPr>
      <w:spacing w:after="0" w:line="240" w:lineRule="auto"/>
    </w:pPr>
    <w:rPr>
      <w:rFonts w:cs="Calibri"/>
      <w:sz w:val="20"/>
      <w:szCs w:val="20"/>
    </w:rPr>
  </w:style>
  <w:style w:type="character" w:customStyle="1" w:styleId="FootnoteTextChar">
    <w:name w:val="Footnote Text Char"/>
    <w:basedOn w:val="DefaultParagraphFont"/>
    <w:link w:val="FootnoteText"/>
    <w:uiPriority w:val="99"/>
    <w:rsid w:val="00C535A0"/>
    <w:rPr>
      <w:rFonts w:ascii="Times New Roman" w:hAnsi="Times New Roman" w:cs="Calibri"/>
      <w:sz w:val="20"/>
      <w:szCs w:val="20"/>
    </w:rPr>
  </w:style>
  <w:style w:type="character" w:styleId="FootnoteReference">
    <w:name w:val="footnote reference"/>
    <w:basedOn w:val="DefaultParagraphFont"/>
    <w:uiPriority w:val="99"/>
    <w:unhideWhenUsed/>
    <w:rsid w:val="00094173"/>
    <w:rPr>
      <w:vertAlign w:val="superscript"/>
    </w:rPr>
  </w:style>
  <w:style w:type="character" w:customStyle="1" w:styleId="Heading3Char">
    <w:name w:val="Heading 3 Char"/>
    <w:basedOn w:val="DefaultParagraphFont"/>
    <w:link w:val="Heading3"/>
    <w:uiPriority w:val="9"/>
    <w:rsid w:val="00DA0C7F"/>
    <w:rPr>
      <w:rFonts w:asciiTheme="majorBidi" w:eastAsiaTheme="majorEastAsia" w:hAnsiTheme="majorBidi" w:cstheme="majorBidi"/>
      <w:color w:val="1F3763" w:themeColor="accent1" w:themeShade="7F"/>
      <w:sz w:val="26"/>
      <w:szCs w:val="24"/>
    </w:rPr>
  </w:style>
  <w:style w:type="character" w:styleId="Hyperlink">
    <w:name w:val="Hyperlink"/>
    <w:basedOn w:val="DefaultParagraphFont"/>
    <w:uiPriority w:val="99"/>
    <w:unhideWhenUsed/>
    <w:rsid w:val="00696EF8"/>
    <w:rPr>
      <w:color w:val="0563C1" w:themeColor="hyperlink"/>
      <w:u w:val="single"/>
    </w:rPr>
  </w:style>
  <w:style w:type="paragraph" w:styleId="PlainText">
    <w:name w:val="Plain Text"/>
    <w:basedOn w:val="Normal"/>
    <w:link w:val="PlainTextChar"/>
    <w:unhideWhenUsed/>
    <w:rsid w:val="00696EF8"/>
    <w:pPr>
      <w:spacing w:after="0" w:line="240" w:lineRule="auto"/>
    </w:pPr>
    <w:rPr>
      <w:rFonts w:ascii="Consolas" w:hAnsi="Consolas" w:cs="Tahoma"/>
      <w:sz w:val="21"/>
      <w:szCs w:val="21"/>
    </w:rPr>
  </w:style>
  <w:style w:type="character" w:customStyle="1" w:styleId="PlainTextChar">
    <w:name w:val="Plain Text Char"/>
    <w:basedOn w:val="DefaultParagraphFont"/>
    <w:link w:val="PlainText"/>
    <w:rsid w:val="00696EF8"/>
    <w:rPr>
      <w:rFonts w:ascii="Consolas" w:hAnsi="Consolas" w:cs="Tahoma"/>
      <w:sz w:val="21"/>
      <w:szCs w:val="21"/>
    </w:rPr>
  </w:style>
  <w:style w:type="paragraph" w:styleId="TOCHeading">
    <w:name w:val="TOC Heading"/>
    <w:basedOn w:val="Heading1"/>
    <w:next w:val="Normal"/>
    <w:uiPriority w:val="39"/>
    <w:unhideWhenUsed/>
    <w:qFormat/>
    <w:rsid w:val="003739A1"/>
    <w:pPr>
      <w:outlineLvl w:val="9"/>
    </w:pPr>
    <w:rPr>
      <w:rFonts w:asciiTheme="majorHAnsi" w:hAnsiTheme="majorHAnsi"/>
    </w:rPr>
  </w:style>
  <w:style w:type="paragraph" w:styleId="TOC2">
    <w:name w:val="toc 2"/>
    <w:basedOn w:val="Normal"/>
    <w:next w:val="Normal"/>
    <w:autoRedefine/>
    <w:uiPriority w:val="39"/>
    <w:unhideWhenUsed/>
    <w:rsid w:val="003739A1"/>
    <w:pPr>
      <w:spacing w:after="100"/>
      <w:ind w:left="220"/>
    </w:pPr>
  </w:style>
  <w:style w:type="paragraph" w:styleId="TOC3">
    <w:name w:val="toc 3"/>
    <w:basedOn w:val="Normal"/>
    <w:next w:val="Normal"/>
    <w:autoRedefine/>
    <w:uiPriority w:val="39"/>
    <w:unhideWhenUsed/>
    <w:rsid w:val="003739A1"/>
    <w:pPr>
      <w:spacing w:after="100"/>
      <w:ind w:left="440"/>
    </w:pPr>
  </w:style>
  <w:style w:type="character" w:styleId="UnresolvedMention">
    <w:name w:val="Unresolved Mention"/>
    <w:basedOn w:val="DefaultParagraphFont"/>
    <w:uiPriority w:val="99"/>
    <w:semiHidden/>
    <w:unhideWhenUsed/>
    <w:rsid w:val="005A0418"/>
    <w:rPr>
      <w:color w:val="605E5C"/>
      <w:shd w:val="clear" w:color="auto" w:fill="E1DFDD"/>
    </w:rPr>
  </w:style>
  <w:style w:type="paragraph" w:styleId="ListParagraph">
    <w:name w:val="List Paragraph"/>
    <w:basedOn w:val="Normal"/>
    <w:uiPriority w:val="34"/>
    <w:qFormat/>
    <w:rsid w:val="00EB4148"/>
    <w:pPr>
      <w:ind w:left="720"/>
      <w:contextualSpacing/>
    </w:pPr>
    <w:rPr>
      <w:rFonts w:ascii="Tahoma" w:hAnsi="Tahoma" w:cs="Tahoma"/>
    </w:rPr>
  </w:style>
  <w:style w:type="character" w:styleId="FollowedHyperlink">
    <w:name w:val="FollowedHyperlink"/>
    <w:basedOn w:val="DefaultParagraphFont"/>
    <w:uiPriority w:val="99"/>
    <w:semiHidden/>
    <w:unhideWhenUsed/>
    <w:rsid w:val="009B2182"/>
    <w:rPr>
      <w:color w:val="954F72" w:themeColor="followedHyperlink"/>
      <w:u w:val="single"/>
    </w:rPr>
  </w:style>
  <w:style w:type="paragraph" w:styleId="TOC1">
    <w:name w:val="toc 1"/>
    <w:basedOn w:val="Normal"/>
    <w:next w:val="Normal"/>
    <w:autoRedefine/>
    <w:uiPriority w:val="39"/>
    <w:unhideWhenUsed/>
    <w:rsid w:val="00D8116F"/>
    <w:pPr>
      <w:spacing w:after="100"/>
    </w:pPr>
  </w:style>
  <w:style w:type="character" w:styleId="Strong">
    <w:name w:val="Strong"/>
    <w:basedOn w:val="DefaultParagraphFont"/>
    <w:uiPriority w:val="22"/>
    <w:qFormat/>
    <w:rsid w:val="004E6C80"/>
    <w:rPr>
      <w:b/>
      <w:bCs/>
    </w:rPr>
  </w:style>
  <w:style w:type="paragraph" w:customStyle="1" w:styleId="stexthead3">
    <w:name w:val="stexthead3"/>
    <w:basedOn w:val="Normal"/>
    <w:rsid w:val="00401A45"/>
    <w:pPr>
      <w:spacing w:before="100" w:beforeAutospacing="1" w:after="100" w:afterAutospacing="1" w:line="240" w:lineRule="auto"/>
    </w:pPr>
    <w:rPr>
      <w:rFonts w:eastAsia="Times New Roman" w:cs="Times New Roman"/>
      <w:szCs w:val="24"/>
    </w:rPr>
  </w:style>
  <w:style w:type="paragraph" w:styleId="Bibliography">
    <w:name w:val="Bibliography"/>
    <w:basedOn w:val="Normal"/>
    <w:next w:val="Normal"/>
    <w:uiPriority w:val="37"/>
    <w:unhideWhenUsed/>
    <w:rsid w:val="00650ACF"/>
  </w:style>
  <w:style w:type="character" w:customStyle="1" w:styleId="Heading4Char">
    <w:name w:val="Heading 4 Char"/>
    <w:basedOn w:val="DefaultParagraphFont"/>
    <w:link w:val="Heading4"/>
    <w:uiPriority w:val="9"/>
    <w:rsid w:val="000E2971"/>
    <w:rPr>
      <w:rFonts w:ascii="Times New Roman" w:eastAsiaTheme="majorEastAsia" w:hAnsi="Times New Roman" w:cstheme="majorBidi"/>
      <w:i/>
      <w:iCs/>
      <w:color w:val="2F5496" w:themeColor="accent1" w:themeShade="BF"/>
      <w:sz w:val="24"/>
    </w:rPr>
  </w:style>
  <w:style w:type="character" w:customStyle="1" w:styleId="tokencreated">
    <w:name w:val="token_created"/>
    <w:basedOn w:val="DefaultParagraphFont"/>
    <w:rsid w:val="004E7BFB"/>
  </w:style>
  <w:style w:type="character" w:customStyle="1" w:styleId="brl-italic">
    <w:name w:val="brl-italic"/>
    <w:basedOn w:val="DefaultParagraphFont"/>
    <w:rsid w:val="005279FB"/>
  </w:style>
  <w:style w:type="paragraph" w:customStyle="1" w:styleId="brl-firstline-noindent">
    <w:name w:val="brl-firstline-noindent"/>
    <w:basedOn w:val="Normal"/>
    <w:rsid w:val="00BD0E28"/>
    <w:pPr>
      <w:spacing w:before="100" w:beforeAutospacing="1" w:after="100" w:afterAutospacing="1" w:line="240" w:lineRule="auto"/>
    </w:pPr>
    <w:rPr>
      <w:rFonts w:eastAsia="Times New Roman" w:cs="Times New Roman"/>
      <w:szCs w:val="24"/>
    </w:rPr>
  </w:style>
  <w:style w:type="paragraph" w:styleId="NormalWeb">
    <w:name w:val="Normal (Web)"/>
    <w:basedOn w:val="Normal"/>
    <w:uiPriority w:val="99"/>
    <w:unhideWhenUsed/>
    <w:rsid w:val="00BD0E28"/>
    <w:pPr>
      <w:spacing w:before="100" w:beforeAutospacing="1" w:after="100" w:afterAutospacing="1" w:line="240" w:lineRule="auto"/>
    </w:pPr>
    <w:rPr>
      <w:rFonts w:eastAsia="Times New Roman" w:cs="Times New Roman"/>
      <w:szCs w:val="24"/>
    </w:rPr>
  </w:style>
  <w:style w:type="paragraph" w:customStyle="1" w:styleId="invoc">
    <w:name w:val="invoc"/>
    <w:basedOn w:val="Normal"/>
    <w:rsid w:val="00BD1A2A"/>
    <w:pPr>
      <w:spacing w:before="100" w:beforeAutospacing="1" w:after="100" w:afterAutospacing="1" w:line="240" w:lineRule="auto"/>
    </w:pPr>
    <w:rPr>
      <w:rFonts w:eastAsia="Times New Roman" w:cs="Times New Roman"/>
      <w:szCs w:val="24"/>
    </w:rPr>
  </w:style>
  <w:style w:type="paragraph" w:customStyle="1" w:styleId="author">
    <w:name w:val="author"/>
    <w:basedOn w:val="Normal"/>
    <w:rsid w:val="00BD1A2A"/>
    <w:pPr>
      <w:spacing w:before="100" w:beforeAutospacing="1" w:after="100" w:afterAutospacing="1" w:line="240" w:lineRule="auto"/>
    </w:pPr>
    <w:rPr>
      <w:rFonts w:eastAsia="Times New Roman" w:cs="Times New Roman"/>
      <w:szCs w:val="24"/>
    </w:rPr>
  </w:style>
  <w:style w:type="character" w:customStyle="1" w:styleId="text2">
    <w:name w:val="text2"/>
    <w:basedOn w:val="DefaultParagraphFont"/>
    <w:rsid w:val="00AC436E"/>
  </w:style>
  <w:style w:type="character" w:customStyle="1" w:styleId="brl-uppercase">
    <w:name w:val="brl-uppercase"/>
    <w:basedOn w:val="DefaultParagraphFont"/>
    <w:rsid w:val="00E20ED8"/>
  </w:style>
  <w:style w:type="character" w:styleId="Emphasis">
    <w:name w:val="Emphasis"/>
    <w:basedOn w:val="DefaultParagraphFont"/>
    <w:uiPriority w:val="20"/>
    <w:qFormat/>
    <w:rsid w:val="00994780"/>
    <w:rPr>
      <w:i/>
      <w:iCs/>
    </w:rPr>
  </w:style>
  <w:style w:type="paragraph" w:customStyle="1" w:styleId="first">
    <w:name w:val="first"/>
    <w:basedOn w:val="Normal"/>
    <w:rsid w:val="00994780"/>
    <w:pPr>
      <w:spacing w:before="100" w:beforeAutospacing="1" w:after="100" w:afterAutospacing="1" w:line="240" w:lineRule="auto"/>
    </w:pPr>
    <w:rPr>
      <w:rFonts w:eastAsia="Times New Roman" w:cs="Times New Roman"/>
      <w:szCs w:val="24"/>
    </w:rPr>
  </w:style>
  <w:style w:type="character" w:customStyle="1" w:styleId="dropcap">
    <w:name w:val="dropcap"/>
    <w:basedOn w:val="DefaultParagraphFont"/>
    <w:rsid w:val="00994780"/>
  </w:style>
  <w:style w:type="character" w:customStyle="1" w:styleId="style-scope">
    <w:name w:val="style-scope"/>
    <w:basedOn w:val="DefaultParagraphFont"/>
    <w:rsid w:val="003955C1"/>
  </w:style>
  <w:style w:type="character" w:styleId="CommentReference">
    <w:name w:val="annotation reference"/>
    <w:basedOn w:val="DefaultParagraphFont"/>
    <w:uiPriority w:val="99"/>
    <w:semiHidden/>
    <w:unhideWhenUsed/>
    <w:rsid w:val="009C4C91"/>
    <w:rPr>
      <w:sz w:val="16"/>
      <w:szCs w:val="16"/>
    </w:rPr>
  </w:style>
  <w:style w:type="paragraph" w:styleId="CommentText">
    <w:name w:val="annotation text"/>
    <w:basedOn w:val="Normal"/>
    <w:link w:val="CommentTextChar"/>
    <w:uiPriority w:val="99"/>
    <w:semiHidden/>
    <w:unhideWhenUsed/>
    <w:rsid w:val="009C4C91"/>
    <w:pPr>
      <w:spacing w:line="240" w:lineRule="auto"/>
    </w:pPr>
    <w:rPr>
      <w:sz w:val="20"/>
      <w:szCs w:val="20"/>
    </w:rPr>
  </w:style>
  <w:style w:type="character" w:customStyle="1" w:styleId="CommentTextChar">
    <w:name w:val="Comment Text Char"/>
    <w:basedOn w:val="DefaultParagraphFont"/>
    <w:link w:val="CommentText"/>
    <w:uiPriority w:val="99"/>
    <w:semiHidden/>
    <w:rsid w:val="009C4C9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C4C91"/>
    <w:rPr>
      <w:b/>
      <w:bCs/>
    </w:rPr>
  </w:style>
  <w:style w:type="character" w:customStyle="1" w:styleId="CommentSubjectChar">
    <w:name w:val="Comment Subject Char"/>
    <w:basedOn w:val="CommentTextChar"/>
    <w:link w:val="CommentSubject"/>
    <w:uiPriority w:val="99"/>
    <w:semiHidden/>
    <w:rsid w:val="009C4C91"/>
    <w:rPr>
      <w:rFonts w:ascii="Times New Roman" w:hAnsi="Times New Roman"/>
      <w:b/>
      <w:bCs/>
      <w:sz w:val="20"/>
      <w:szCs w:val="20"/>
    </w:rPr>
  </w:style>
  <w:style w:type="table" w:styleId="TableGrid">
    <w:name w:val="Table Grid"/>
    <w:basedOn w:val="TableNormal"/>
    <w:uiPriority w:val="39"/>
    <w:rsid w:val="001F07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1F07B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18460C"/>
    <w:pPr>
      <w:spacing w:after="100"/>
      <w:ind w:left="720"/>
    </w:pPr>
  </w:style>
  <w:style w:type="paragraph" w:styleId="TOC5">
    <w:name w:val="toc 5"/>
    <w:basedOn w:val="Normal"/>
    <w:next w:val="Normal"/>
    <w:autoRedefine/>
    <w:uiPriority w:val="39"/>
    <w:unhideWhenUsed/>
    <w:rsid w:val="0018460C"/>
    <w:pPr>
      <w:spacing w:after="100"/>
      <w:ind w:left="880"/>
    </w:pPr>
    <w:rPr>
      <w:rFonts w:asciiTheme="minorHAnsi" w:eastAsiaTheme="minorEastAsia" w:hAnsiTheme="minorHAnsi"/>
      <w:sz w:val="22"/>
    </w:rPr>
  </w:style>
  <w:style w:type="paragraph" w:styleId="TOC6">
    <w:name w:val="toc 6"/>
    <w:basedOn w:val="Normal"/>
    <w:next w:val="Normal"/>
    <w:autoRedefine/>
    <w:uiPriority w:val="39"/>
    <w:unhideWhenUsed/>
    <w:rsid w:val="0018460C"/>
    <w:pPr>
      <w:spacing w:after="100"/>
      <w:ind w:left="1100"/>
    </w:pPr>
    <w:rPr>
      <w:rFonts w:asciiTheme="minorHAnsi" w:eastAsiaTheme="minorEastAsia" w:hAnsiTheme="minorHAnsi"/>
      <w:sz w:val="22"/>
    </w:rPr>
  </w:style>
  <w:style w:type="paragraph" w:styleId="TOC7">
    <w:name w:val="toc 7"/>
    <w:basedOn w:val="Normal"/>
    <w:next w:val="Normal"/>
    <w:autoRedefine/>
    <w:uiPriority w:val="39"/>
    <w:unhideWhenUsed/>
    <w:rsid w:val="0018460C"/>
    <w:pPr>
      <w:spacing w:after="100"/>
      <w:ind w:left="1320"/>
    </w:pPr>
    <w:rPr>
      <w:rFonts w:asciiTheme="minorHAnsi" w:eastAsiaTheme="minorEastAsia" w:hAnsiTheme="minorHAnsi"/>
      <w:sz w:val="22"/>
    </w:rPr>
  </w:style>
  <w:style w:type="paragraph" w:styleId="TOC8">
    <w:name w:val="toc 8"/>
    <w:basedOn w:val="Normal"/>
    <w:next w:val="Normal"/>
    <w:autoRedefine/>
    <w:uiPriority w:val="39"/>
    <w:unhideWhenUsed/>
    <w:rsid w:val="0018460C"/>
    <w:pPr>
      <w:spacing w:after="100"/>
      <w:ind w:left="1540"/>
    </w:pPr>
    <w:rPr>
      <w:rFonts w:asciiTheme="minorHAnsi" w:eastAsiaTheme="minorEastAsia" w:hAnsiTheme="minorHAnsi"/>
      <w:sz w:val="22"/>
    </w:rPr>
  </w:style>
  <w:style w:type="paragraph" w:styleId="TOC9">
    <w:name w:val="toc 9"/>
    <w:basedOn w:val="Normal"/>
    <w:next w:val="Normal"/>
    <w:autoRedefine/>
    <w:uiPriority w:val="39"/>
    <w:unhideWhenUsed/>
    <w:rsid w:val="0018460C"/>
    <w:pPr>
      <w:spacing w:after="100"/>
      <w:ind w:left="1760"/>
    </w:pPr>
    <w:rPr>
      <w:rFonts w:asciiTheme="minorHAnsi" w:eastAsiaTheme="minorEastAsia" w:hAnsiTheme="minorHAnsi"/>
      <w:sz w:val="22"/>
    </w:rPr>
  </w:style>
  <w:style w:type="character" w:customStyle="1" w:styleId="pagenum">
    <w:name w:val="pagenum"/>
    <w:basedOn w:val="DefaultParagraphFont"/>
    <w:rsid w:val="004455D8"/>
  </w:style>
  <w:style w:type="paragraph" w:styleId="NoSpacing">
    <w:name w:val="No Spacing"/>
    <w:uiPriority w:val="1"/>
    <w:qFormat/>
    <w:rsid w:val="0057037B"/>
    <w:pPr>
      <w:spacing w:after="0" w:line="240" w:lineRule="auto"/>
    </w:pPr>
    <w:rPr>
      <w:rFonts w:ascii="Times New Roman" w:hAnsi="Times New Roman"/>
      <w:sz w:val="24"/>
    </w:rPr>
  </w:style>
  <w:style w:type="character" w:customStyle="1" w:styleId="Heading5Char">
    <w:name w:val="Heading 5 Char"/>
    <w:basedOn w:val="DefaultParagraphFont"/>
    <w:link w:val="Heading5"/>
    <w:uiPriority w:val="9"/>
    <w:rsid w:val="0023787C"/>
    <w:rPr>
      <w:rFonts w:ascii="Times New Roman" w:eastAsiaTheme="majorEastAsia" w:hAnsi="Times New Roman" w:cstheme="majorBidi"/>
      <w:i/>
      <w:color w:val="2F5496" w:themeColor="accent1" w:themeShade="BF"/>
    </w:rPr>
  </w:style>
  <w:style w:type="paragraph" w:customStyle="1" w:styleId="brl-btmpadding">
    <w:name w:val="brl-btmpadding"/>
    <w:basedOn w:val="Normal"/>
    <w:rsid w:val="00C3632F"/>
    <w:pPr>
      <w:spacing w:before="100" w:beforeAutospacing="1" w:after="100" w:afterAutospacing="1" w:line="240" w:lineRule="auto"/>
    </w:pPr>
    <w:rPr>
      <w:rFonts w:eastAsia="Times New Roman" w:cs="Times New Roman"/>
      <w:szCs w:val="24"/>
    </w:rPr>
  </w:style>
  <w:style w:type="paragraph" w:customStyle="1" w:styleId="brl-margin-2">
    <w:name w:val="brl-margin-2"/>
    <w:basedOn w:val="Normal"/>
    <w:rsid w:val="00C3632F"/>
    <w:pPr>
      <w:spacing w:before="100" w:beforeAutospacing="1" w:after="100" w:afterAutospacing="1" w:line="240" w:lineRule="auto"/>
    </w:pPr>
    <w:rPr>
      <w:rFonts w:eastAsia="Times New Roman" w:cs="Times New Roman"/>
      <w:szCs w:val="24"/>
    </w:rPr>
  </w:style>
  <w:style w:type="paragraph" w:customStyle="1" w:styleId="Localfile">
    <w:name w:val="Local file"/>
    <w:basedOn w:val="Normal"/>
    <w:qFormat/>
    <w:rsid w:val="00AB6468"/>
    <w:pPr>
      <w:keepLines/>
      <w:spacing w:before="140" w:after="240"/>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1246">
      <w:bodyDiv w:val="1"/>
      <w:marLeft w:val="0"/>
      <w:marRight w:val="0"/>
      <w:marTop w:val="0"/>
      <w:marBottom w:val="0"/>
      <w:divBdr>
        <w:top w:val="none" w:sz="0" w:space="0" w:color="auto"/>
        <w:left w:val="none" w:sz="0" w:space="0" w:color="auto"/>
        <w:bottom w:val="none" w:sz="0" w:space="0" w:color="auto"/>
        <w:right w:val="none" w:sz="0" w:space="0" w:color="auto"/>
      </w:divBdr>
    </w:div>
    <w:div w:id="1052481">
      <w:bodyDiv w:val="1"/>
      <w:marLeft w:val="0"/>
      <w:marRight w:val="0"/>
      <w:marTop w:val="0"/>
      <w:marBottom w:val="0"/>
      <w:divBdr>
        <w:top w:val="none" w:sz="0" w:space="0" w:color="auto"/>
        <w:left w:val="none" w:sz="0" w:space="0" w:color="auto"/>
        <w:bottom w:val="none" w:sz="0" w:space="0" w:color="auto"/>
        <w:right w:val="none" w:sz="0" w:space="0" w:color="auto"/>
      </w:divBdr>
    </w:div>
    <w:div w:id="1663996">
      <w:bodyDiv w:val="1"/>
      <w:marLeft w:val="0"/>
      <w:marRight w:val="0"/>
      <w:marTop w:val="0"/>
      <w:marBottom w:val="0"/>
      <w:divBdr>
        <w:top w:val="none" w:sz="0" w:space="0" w:color="auto"/>
        <w:left w:val="none" w:sz="0" w:space="0" w:color="auto"/>
        <w:bottom w:val="none" w:sz="0" w:space="0" w:color="auto"/>
        <w:right w:val="none" w:sz="0" w:space="0" w:color="auto"/>
      </w:divBdr>
    </w:div>
    <w:div w:id="1981353">
      <w:bodyDiv w:val="1"/>
      <w:marLeft w:val="0"/>
      <w:marRight w:val="0"/>
      <w:marTop w:val="0"/>
      <w:marBottom w:val="0"/>
      <w:divBdr>
        <w:top w:val="none" w:sz="0" w:space="0" w:color="auto"/>
        <w:left w:val="none" w:sz="0" w:space="0" w:color="auto"/>
        <w:bottom w:val="none" w:sz="0" w:space="0" w:color="auto"/>
        <w:right w:val="none" w:sz="0" w:space="0" w:color="auto"/>
      </w:divBdr>
    </w:div>
    <w:div w:id="2318910">
      <w:bodyDiv w:val="1"/>
      <w:marLeft w:val="0"/>
      <w:marRight w:val="0"/>
      <w:marTop w:val="0"/>
      <w:marBottom w:val="0"/>
      <w:divBdr>
        <w:top w:val="none" w:sz="0" w:space="0" w:color="auto"/>
        <w:left w:val="none" w:sz="0" w:space="0" w:color="auto"/>
        <w:bottom w:val="none" w:sz="0" w:space="0" w:color="auto"/>
        <w:right w:val="none" w:sz="0" w:space="0" w:color="auto"/>
      </w:divBdr>
    </w:div>
    <w:div w:id="3090856">
      <w:bodyDiv w:val="1"/>
      <w:marLeft w:val="0"/>
      <w:marRight w:val="0"/>
      <w:marTop w:val="0"/>
      <w:marBottom w:val="0"/>
      <w:divBdr>
        <w:top w:val="none" w:sz="0" w:space="0" w:color="auto"/>
        <w:left w:val="none" w:sz="0" w:space="0" w:color="auto"/>
        <w:bottom w:val="none" w:sz="0" w:space="0" w:color="auto"/>
        <w:right w:val="none" w:sz="0" w:space="0" w:color="auto"/>
      </w:divBdr>
    </w:div>
    <w:div w:id="3171565">
      <w:bodyDiv w:val="1"/>
      <w:marLeft w:val="0"/>
      <w:marRight w:val="0"/>
      <w:marTop w:val="0"/>
      <w:marBottom w:val="0"/>
      <w:divBdr>
        <w:top w:val="none" w:sz="0" w:space="0" w:color="auto"/>
        <w:left w:val="none" w:sz="0" w:space="0" w:color="auto"/>
        <w:bottom w:val="none" w:sz="0" w:space="0" w:color="auto"/>
        <w:right w:val="none" w:sz="0" w:space="0" w:color="auto"/>
      </w:divBdr>
    </w:div>
    <w:div w:id="3751764">
      <w:bodyDiv w:val="1"/>
      <w:marLeft w:val="0"/>
      <w:marRight w:val="0"/>
      <w:marTop w:val="0"/>
      <w:marBottom w:val="0"/>
      <w:divBdr>
        <w:top w:val="none" w:sz="0" w:space="0" w:color="auto"/>
        <w:left w:val="none" w:sz="0" w:space="0" w:color="auto"/>
        <w:bottom w:val="none" w:sz="0" w:space="0" w:color="auto"/>
        <w:right w:val="none" w:sz="0" w:space="0" w:color="auto"/>
      </w:divBdr>
    </w:div>
    <w:div w:id="3872664">
      <w:bodyDiv w:val="1"/>
      <w:marLeft w:val="0"/>
      <w:marRight w:val="0"/>
      <w:marTop w:val="0"/>
      <w:marBottom w:val="0"/>
      <w:divBdr>
        <w:top w:val="none" w:sz="0" w:space="0" w:color="auto"/>
        <w:left w:val="none" w:sz="0" w:space="0" w:color="auto"/>
        <w:bottom w:val="none" w:sz="0" w:space="0" w:color="auto"/>
        <w:right w:val="none" w:sz="0" w:space="0" w:color="auto"/>
      </w:divBdr>
    </w:div>
    <w:div w:id="4791809">
      <w:bodyDiv w:val="1"/>
      <w:marLeft w:val="0"/>
      <w:marRight w:val="0"/>
      <w:marTop w:val="0"/>
      <w:marBottom w:val="0"/>
      <w:divBdr>
        <w:top w:val="none" w:sz="0" w:space="0" w:color="auto"/>
        <w:left w:val="none" w:sz="0" w:space="0" w:color="auto"/>
        <w:bottom w:val="none" w:sz="0" w:space="0" w:color="auto"/>
        <w:right w:val="none" w:sz="0" w:space="0" w:color="auto"/>
      </w:divBdr>
    </w:div>
    <w:div w:id="4867924">
      <w:bodyDiv w:val="1"/>
      <w:marLeft w:val="0"/>
      <w:marRight w:val="0"/>
      <w:marTop w:val="0"/>
      <w:marBottom w:val="0"/>
      <w:divBdr>
        <w:top w:val="none" w:sz="0" w:space="0" w:color="auto"/>
        <w:left w:val="none" w:sz="0" w:space="0" w:color="auto"/>
        <w:bottom w:val="none" w:sz="0" w:space="0" w:color="auto"/>
        <w:right w:val="none" w:sz="0" w:space="0" w:color="auto"/>
      </w:divBdr>
    </w:div>
    <w:div w:id="4984038">
      <w:bodyDiv w:val="1"/>
      <w:marLeft w:val="0"/>
      <w:marRight w:val="0"/>
      <w:marTop w:val="0"/>
      <w:marBottom w:val="0"/>
      <w:divBdr>
        <w:top w:val="none" w:sz="0" w:space="0" w:color="auto"/>
        <w:left w:val="none" w:sz="0" w:space="0" w:color="auto"/>
        <w:bottom w:val="none" w:sz="0" w:space="0" w:color="auto"/>
        <w:right w:val="none" w:sz="0" w:space="0" w:color="auto"/>
      </w:divBdr>
    </w:div>
    <w:div w:id="5913414">
      <w:bodyDiv w:val="1"/>
      <w:marLeft w:val="0"/>
      <w:marRight w:val="0"/>
      <w:marTop w:val="0"/>
      <w:marBottom w:val="0"/>
      <w:divBdr>
        <w:top w:val="none" w:sz="0" w:space="0" w:color="auto"/>
        <w:left w:val="none" w:sz="0" w:space="0" w:color="auto"/>
        <w:bottom w:val="none" w:sz="0" w:space="0" w:color="auto"/>
        <w:right w:val="none" w:sz="0" w:space="0" w:color="auto"/>
      </w:divBdr>
    </w:div>
    <w:div w:id="6255949">
      <w:bodyDiv w:val="1"/>
      <w:marLeft w:val="0"/>
      <w:marRight w:val="0"/>
      <w:marTop w:val="0"/>
      <w:marBottom w:val="0"/>
      <w:divBdr>
        <w:top w:val="none" w:sz="0" w:space="0" w:color="auto"/>
        <w:left w:val="none" w:sz="0" w:space="0" w:color="auto"/>
        <w:bottom w:val="none" w:sz="0" w:space="0" w:color="auto"/>
        <w:right w:val="none" w:sz="0" w:space="0" w:color="auto"/>
      </w:divBdr>
    </w:div>
    <w:div w:id="6441692">
      <w:bodyDiv w:val="1"/>
      <w:marLeft w:val="0"/>
      <w:marRight w:val="0"/>
      <w:marTop w:val="0"/>
      <w:marBottom w:val="0"/>
      <w:divBdr>
        <w:top w:val="none" w:sz="0" w:space="0" w:color="auto"/>
        <w:left w:val="none" w:sz="0" w:space="0" w:color="auto"/>
        <w:bottom w:val="none" w:sz="0" w:space="0" w:color="auto"/>
        <w:right w:val="none" w:sz="0" w:space="0" w:color="auto"/>
      </w:divBdr>
    </w:div>
    <w:div w:id="6451145">
      <w:bodyDiv w:val="1"/>
      <w:marLeft w:val="0"/>
      <w:marRight w:val="0"/>
      <w:marTop w:val="0"/>
      <w:marBottom w:val="0"/>
      <w:divBdr>
        <w:top w:val="none" w:sz="0" w:space="0" w:color="auto"/>
        <w:left w:val="none" w:sz="0" w:space="0" w:color="auto"/>
        <w:bottom w:val="none" w:sz="0" w:space="0" w:color="auto"/>
        <w:right w:val="none" w:sz="0" w:space="0" w:color="auto"/>
      </w:divBdr>
    </w:div>
    <w:div w:id="6685829">
      <w:bodyDiv w:val="1"/>
      <w:marLeft w:val="0"/>
      <w:marRight w:val="0"/>
      <w:marTop w:val="0"/>
      <w:marBottom w:val="0"/>
      <w:divBdr>
        <w:top w:val="none" w:sz="0" w:space="0" w:color="auto"/>
        <w:left w:val="none" w:sz="0" w:space="0" w:color="auto"/>
        <w:bottom w:val="none" w:sz="0" w:space="0" w:color="auto"/>
        <w:right w:val="none" w:sz="0" w:space="0" w:color="auto"/>
      </w:divBdr>
    </w:div>
    <w:div w:id="6712728">
      <w:bodyDiv w:val="1"/>
      <w:marLeft w:val="0"/>
      <w:marRight w:val="0"/>
      <w:marTop w:val="0"/>
      <w:marBottom w:val="0"/>
      <w:divBdr>
        <w:top w:val="none" w:sz="0" w:space="0" w:color="auto"/>
        <w:left w:val="none" w:sz="0" w:space="0" w:color="auto"/>
        <w:bottom w:val="none" w:sz="0" w:space="0" w:color="auto"/>
        <w:right w:val="none" w:sz="0" w:space="0" w:color="auto"/>
      </w:divBdr>
    </w:div>
    <w:div w:id="7028952">
      <w:bodyDiv w:val="1"/>
      <w:marLeft w:val="0"/>
      <w:marRight w:val="0"/>
      <w:marTop w:val="0"/>
      <w:marBottom w:val="0"/>
      <w:divBdr>
        <w:top w:val="none" w:sz="0" w:space="0" w:color="auto"/>
        <w:left w:val="none" w:sz="0" w:space="0" w:color="auto"/>
        <w:bottom w:val="none" w:sz="0" w:space="0" w:color="auto"/>
        <w:right w:val="none" w:sz="0" w:space="0" w:color="auto"/>
      </w:divBdr>
    </w:div>
    <w:div w:id="7368589">
      <w:bodyDiv w:val="1"/>
      <w:marLeft w:val="0"/>
      <w:marRight w:val="0"/>
      <w:marTop w:val="0"/>
      <w:marBottom w:val="0"/>
      <w:divBdr>
        <w:top w:val="none" w:sz="0" w:space="0" w:color="auto"/>
        <w:left w:val="none" w:sz="0" w:space="0" w:color="auto"/>
        <w:bottom w:val="none" w:sz="0" w:space="0" w:color="auto"/>
        <w:right w:val="none" w:sz="0" w:space="0" w:color="auto"/>
      </w:divBdr>
    </w:div>
    <w:div w:id="7759731">
      <w:bodyDiv w:val="1"/>
      <w:marLeft w:val="0"/>
      <w:marRight w:val="0"/>
      <w:marTop w:val="0"/>
      <w:marBottom w:val="0"/>
      <w:divBdr>
        <w:top w:val="none" w:sz="0" w:space="0" w:color="auto"/>
        <w:left w:val="none" w:sz="0" w:space="0" w:color="auto"/>
        <w:bottom w:val="none" w:sz="0" w:space="0" w:color="auto"/>
        <w:right w:val="none" w:sz="0" w:space="0" w:color="auto"/>
      </w:divBdr>
    </w:div>
    <w:div w:id="8064109">
      <w:bodyDiv w:val="1"/>
      <w:marLeft w:val="0"/>
      <w:marRight w:val="0"/>
      <w:marTop w:val="0"/>
      <w:marBottom w:val="0"/>
      <w:divBdr>
        <w:top w:val="none" w:sz="0" w:space="0" w:color="auto"/>
        <w:left w:val="none" w:sz="0" w:space="0" w:color="auto"/>
        <w:bottom w:val="none" w:sz="0" w:space="0" w:color="auto"/>
        <w:right w:val="none" w:sz="0" w:space="0" w:color="auto"/>
      </w:divBdr>
    </w:div>
    <w:div w:id="8532989">
      <w:bodyDiv w:val="1"/>
      <w:marLeft w:val="0"/>
      <w:marRight w:val="0"/>
      <w:marTop w:val="0"/>
      <w:marBottom w:val="0"/>
      <w:divBdr>
        <w:top w:val="none" w:sz="0" w:space="0" w:color="auto"/>
        <w:left w:val="none" w:sz="0" w:space="0" w:color="auto"/>
        <w:bottom w:val="none" w:sz="0" w:space="0" w:color="auto"/>
        <w:right w:val="none" w:sz="0" w:space="0" w:color="auto"/>
      </w:divBdr>
    </w:div>
    <w:div w:id="8803594">
      <w:bodyDiv w:val="1"/>
      <w:marLeft w:val="0"/>
      <w:marRight w:val="0"/>
      <w:marTop w:val="0"/>
      <w:marBottom w:val="0"/>
      <w:divBdr>
        <w:top w:val="none" w:sz="0" w:space="0" w:color="auto"/>
        <w:left w:val="none" w:sz="0" w:space="0" w:color="auto"/>
        <w:bottom w:val="none" w:sz="0" w:space="0" w:color="auto"/>
        <w:right w:val="none" w:sz="0" w:space="0" w:color="auto"/>
      </w:divBdr>
    </w:div>
    <w:div w:id="8872090">
      <w:bodyDiv w:val="1"/>
      <w:marLeft w:val="0"/>
      <w:marRight w:val="0"/>
      <w:marTop w:val="0"/>
      <w:marBottom w:val="0"/>
      <w:divBdr>
        <w:top w:val="none" w:sz="0" w:space="0" w:color="auto"/>
        <w:left w:val="none" w:sz="0" w:space="0" w:color="auto"/>
        <w:bottom w:val="none" w:sz="0" w:space="0" w:color="auto"/>
        <w:right w:val="none" w:sz="0" w:space="0" w:color="auto"/>
      </w:divBdr>
    </w:div>
    <w:div w:id="9265279">
      <w:bodyDiv w:val="1"/>
      <w:marLeft w:val="0"/>
      <w:marRight w:val="0"/>
      <w:marTop w:val="0"/>
      <w:marBottom w:val="0"/>
      <w:divBdr>
        <w:top w:val="none" w:sz="0" w:space="0" w:color="auto"/>
        <w:left w:val="none" w:sz="0" w:space="0" w:color="auto"/>
        <w:bottom w:val="none" w:sz="0" w:space="0" w:color="auto"/>
        <w:right w:val="none" w:sz="0" w:space="0" w:color="auto"/>
      </w:divBdr>
    </w:div>
    <w:div w:id="9383081">
      <w:bodyDiv w:val="1"/>
      <w:marLeft w:val="0"/>
      <w:marRight w:val="0"/>
      <w:marTop w:val="0"/>
      <w:marBottom w:val="0"/>
      <w:divBdr>
        <w:top w:val="none" w:sz="0" w:space="0" w:color="auto"/>
        <w:left w:val="none" w:sz="0" w:space="0" w:color="auto"/>
        <w:bottom w:val="none" w:sz="0" w:space="0" w:color="auto"/>
        <w:right w:val="none" w:sz="0" w:space="0" w:color="auto"/>
      </w:divBdr>
    </w:div>
    <w:div w:id="9837870">
      <w:bodyDiv w:val="1"/>
      <w:marLeft w:val="0"/>
      <w:marRight w:val="0"/>
      <w:marTop w:val="0"/>
      <w:marBottom w:val="0"/>
      <w:divBdr>
        <w:top w:val="none" w:sz="0" w:space="0" w:color="auto"/>
        <w:left w:val="none" w:sz="0" w:space="0" w:color="auto"/>
        <w:bottom w:val="none" w:sz="0" w:space="0" w:color="auto"/>
        <w:right w:val="none" w:sz="0" w:space="0" w:color="auto"/>
      </w:divBdr>
    </w:div>
    <w:div w:id="9961962">
      <w:bodyDiv w:val="1"/>
      <w:marLeft w:val="0"/>
      <w:marRight w:val="0"/>
      <w:marTop w:val="0"/>
      <w:marBottom w:val="0"/>
      <w:divBdr>
        <w:top w:val="none" w:sz="0" w:space="0" w:color="auto"/>
        <w:left w:val="none" w:sz="0" w:space="0" w:color="auto"/>
        <w:bottom w:val="none" w:sz="0" w:space="0" w:color="auto"/>
        <w:right w:val="none" w:sz="0" w:space="0" w:color="auto"/>
      </w:divBdr>
    </w:div>
    <w:div w:id="9963451">
      <w:bodyDiv w:val="1"/>
      <w:marLeft w:val="0"/>
      <w:marRight w:val="0"/>
      <w:marTop w:val="0"/>
      <w:marBottom w:val="0"/>
      <w:divBdr>
        <w:top w:val="none" w:sz="0" w:space="0" w:color="auto"/>
        <w:left w:val="none" w:sz="0" w:space="0" w:color="auto"/>
        <w:bottom w:val="none" w:sz="0" w:space="0" w:color="auto"/>
        <w:right w:val="none" w:sz="0" w:space="0" w:color="auto"/>
      </w:divBdr>
    </w:div>
    <w:div w:id="10690553">
      <w:bodyDiv w:val="1"/>
      <w:marLeft w:val="0"/>
      <w:marRight w:val="0"/>
      <w:marTop w:val="0"/>
      <w:marBottom w:val="0"/>
      <w:divBdr>
        <w:top w:val="none" w:sz="0" w:space="0" w:color="auto"/>
        <w:left w:val="none" w:sz="0" w:space="0" w:color="auto"/>
        <w:bottom w:val="none" w:sz="0" w:space="0" w:color="auto"/>
        <w:right w:val="none" w:sz="0" w:space="0" w:color="auto"/>
      </w:divBdr>
    </w:div>
    <w:div w:id="10885612">
      <w:bodyDiv w:val="1"/>
      <w:marLeft w:val="0"/>
      <w:marRight w:val="0"/>
      <w:marTop w:val="0"/>
      <w:marBottom w:val="0"/>
      <w:divBdr>
        <w:top w:val="none" w:sz="0" w:space="0" w:color="auto"/>
        <w:left w:val="none" w:sz="0" w:space="0" w:color="auto"/>
        <w:bottom w:val="none" w:sz="0" w:space="0" w:color="auto"/>
        <w:right w:val="none" w:sz="0" w:space="0" w:color="auto"/>
      </w:divBdr>
    </w:div>
    <w:div w:id="11150871">
      <w:bodyDiv w:val="1"/>
      <w:marLeft w:val="0"/>
      <w:marRight w:val="0"/>
      <w:marTop w:val="0"/>
      <w:marBottom w:val="0"/>
      <w:divBdr>
        <w:top w:val="none" w:sz="0" w:space="0" w:color="auto"/>
        <w:left w:val="none" w:sz="0" w:space="0" w:color="auto"/>
        <w:bottom w:val="none" w:sz="0" w:space="0" w:color="auto"/>
        <w:right w:val="none" w:sz="0" w:space="0" w:color="auto"/>
      </w:divBdr>
    </w:div>
    <w:div w:id="11491859">
      <w:bodyDiv w:val="1"/>
      <w:marLeft w:val="0"/>
      <w:marRight w:val="0"/>
      <w:marTop w:val="0"/>
      <w:marBottom w:val="0"/>
      <w:divBdr>
        <w:top w:val="none" w:sz="0" w:space="0" w:color="auto"/>
        <w:left w:val="none" w:sz="0" w:space="0" w:color="auto"/>
        <w:bottom w:val="none" w:sz="0" w:space="0" w:color="auto"/>
        <w:right w:val="none" w:sz="0" w:space="0" w:color="auto"/>
      </w:divBdr>
    </w:div>
    <w:div w:id="11883149">
      <w:bodyDiv w:val="1"/>
      <w:marLeft w:val="0"/>
      <w:marRight w:val="0"/>
      <w:marTop w:val="0"/>
      <w:marBottom w:val="0"/>
      <w:divBdr>
        <w:top w:val="none" w:sz="0" w:space="0" w:color="auto"/>
        <w:left w:val="none" w:sz="0" w:space="0" w:color="auto"/>
        <w:bottom w:val="none" w:sz="0" w:space="0" w:color="auto"/>
        <w:right w:val="none" w:sz="0" w:space="0" w:color="auto"/>
      </w:divBdr>
    </w:div>
    <w:div w:id="11960268">
      <w:bodyDiv w:val="1"/>
      <w:marLeft w:val="0"/>
      <w:marRight w:val="0"/>
      <w:marTop w:val="0"/>
      <w:marBottom w:val="0"/>
      <w:divBdr>
        <w:top w:val="none" w:sz="0" w:space="0" w:color="auto"/>
        <w:left w:val="none" w:sz="0" w:space="0" w:color="auto"/>
        <w:bottom w:val="none" w:sz="0" w:space="0" w:color="auto"/>
        <w:right w:val="none" w:sz="0" w:space="0" w:color="auto"/>
      </w:divBdr>
    </w:div>
    <w:div w:id="12004484">
      <w:bodyDiv w:val="1"/>
      <w:marLeft w:val="0"/>
      <w:marRight w:val="0"/>
      <w:marTop w:val="0"/>
      <w:marBottom w:val="0"/>
      <w:divBdr>
        <w:top w:val="none" w:sz="0" w:space="0" w:color="auto"/>
        <w:left w:val="none" w:sz="0" w:space="0" w:color="auto"/>
        <w:bottom w:val="none" w:sz="0" w:space="0" w:color="auto"/>
        <w:right w:val="none" w:sz="0" w:space="0" w:color="auto"/>
      </w:divBdr>
    </w:div>
    <w:div w:id="12072987">
      <w:bodyDiv w:val="1"/>
      <w:marLeft w:val="0"/>
      <w:marRight w:val="0"/>
      <w:marTop w:val="0"/>
      <w:marBottom w:val="0"/>
      <w:divBdr>
        <w:top w:val="none" w:sz="0" w:space="0" w:color="auto"/>
        <w:left w:val="none" w:sz="0" w:space="0" w:color="auto"/>
        <w:bottom w:val="none" w:sz="0" w:space="0" w:color="auto"/>
        <w:right w:val="none" w:sz="0" w:space="0" w:color="auto"/>
      </w:divBdr>
    </w:div>
    <w:div w:id="12147995">
      <w:bodyDiv w:val="1"/>
      <w:marLeft w:val="0"/>
      <w:marRight w:val="0"/>
      <w:marTop w:val="0"/>
      <w:marBottom w:val="0"/>
      <w:divBdr>
        <w:top w:val="none" w:sz="0" w:space="0" w:color="auto"/>
        <w:left w:val="none" w:sz="0" w:space="0" w:color="auto"/>
        <w:bottom w:val="none" w:sz="0" w:space="0" w:color="auto"/>
        <w:right w:val="none" w:sz="0" w:space="0" w:color="auto"/>
      </w:divBdr>
    </w:div>
    <w:div w:id="12583844">
      <w:bodyDiv w:val="1"/>
      <w:marLeft w:val="0"/>
      <w:marRight w:val="0"/>
      <w:marTop w:val="0"/>
      <w:marBottom w:val="0"/>
      <w:divBdr>
        <w:top w:val="none" w:sz="0" w:space="0" w:color="auto"/>
        <w:left w:val="none" w:sz="0" w:space="0" w:color="auto"/>
        <w:bottom w:val="none" w:sz="0" w:space="0" w:color="auto"/>
        <w:right w:val="none" w:sz="0" w:space="0" w:color="auto"/>
      </w:divBdr>
    </w:div>
    <w:div w:id="13313801">
      <w:bodyDiv w:val="1"/>
      <w:marLeft w:val="0"/>
      <w:marRight w:val="0"/>
      <w:marTop w:val="0"/>
      <w:marBottom w:val="0"/>
      <w:divBdr>
        <w:top w:val="none" w:sz="0" w:space="0" w:color="auto"/>
        <w:left w:val="none" w:sz="0" w:space="0" w:color="auto"/>
        <w:bottom w:val="none" w:sz="0" w:space="0" w:color="auto"/>
        <w:right w:val="none" w:sz="0" w:space="0" w:color="auto"/>
      </w:divBdr>
    </w:div>
    <w:div w:id="13386170">
      <w:bodyDiv w:val="1"/>
      <w:marLeft w:val="0"/>
      <w:marRight w:val="0"/>
      <w:marTop w:val="0"/>
      <w:marBottom w:val="0"/>
      <w:divBdr>
        <w:top w:val="none" w:sz="0" w:space="0" w:color="auto"/>
        <w:left w:val="none" w:sz="0" w:space="0" w:color="auto"/>
        <w:bottom w:val="none" w:sz="0" w:space="0" w:color="auto"/>
        <w:right w:val="none" w:sz="0" w:space="0" w:color="auto"/>
      </w:divBdr>
    </w:div>
    <w:div w:id="13657097">
      <w:bodyDiv w:val="1"/>
      <w:marLeft w:val="0"/>
      <w:marRight w:val="0"/>
      <w:marTop w:val="0"/>
      <w:marBottom w:val="0"/>
      <w:divBdr>
        <w:top w:val="none" w:sz="0" w:space="0" w:color="auto"/>
        <w:left w:val="none" w:sz="0" w:space="0" w:color="auto"/>
        <w:bottom w:val="none" w:sz="0" w:space="0" w:color="auto"/>
        <w:right w:val="none" w:sz="0" w:space="0" w:color="auto"/>
      </w:divBdr>
    </w:div>
    <w:div w:id="14121327">
      <w:bodyDiv w:val="1"/>
      <w:marLeft w:val="0"/>
      <w:marRight w:val="0"/>
      <w:marTop w:val="0"/>
      <w:marBottom w:val="0"/>
      <w:divBdr>
        <w:top w:val="none" w:sz="0" w:space="0" w:color="auto"/>
        <w:left w:val="none" w:sz="0" w:space="0" w:color="auto"/>
        <w:bottom w:val="none" w:sz="0" w:space="0" w:color="auto"/>
        <w:right w:val="none" w:sz="0" w:space="0" w:color="auto"/>
      </w:divBdr>
    </w:div>
    <w:div w:id="14352533">
      <w:bodyDiv w:val="1"/>
      <w:marLeft w:val="0"/>
      <w:marRight w:val="0"/>
      <w:marTop w:val="0"/>
      <w:marBottom w:val="0"/>
      <w:divBdr>
        <w:top w:val="none" w:sz="0" w:space="0" w:color="auto"/>
        <w:left w:val="none" w:sz="0" w:space="0" w:color="auto"/>
        <w:bottom w:val="none" w:sz="0" w:space="0" w:color="auto"/>
        <w:right w:val="none" w:sz="0" w:space="0" w:color="auto"/>
      </w:divBdr>
    </w:div>
    <w:div w:id="14356100">
      <w:bodyDiv w:val="1"/>
      <w:marLeft w:val="0"/>
      <w:marRight w:val="0"/>
      <w:marTop w:val="0"/>
      <w:marBottom w:val="0"/>
      <w:divBdr>
        <w:top w:val="none" w:sz="0" w:space="0" w:color="auto"/>
        <w:left w:val="none" w:sz="0" w:space="0" w:color="auto"/>
        <w:bottom w:val="none" w:sz="0" w:space="0" w:color="auto"/>
        <w:right w:val="none" w:sz="0" w:space="0" w:color="auto"/>
      </w:divBdr>
    </w:div>
    <w:div w:id="15083489">
      <w:bodyDiv w:val="1"/>
      <w:marLeft w:val="0"/>
      <w:marRight w:val="0"/>
      <w:marTop w:val="0"/>
      <w:marBottom w:val="0"/>
      <w:divBdr>
        <w:top w:val="none" w:sz="0" w:space="0" w:color="auto"/>
        <w:left w:val="none" w:sz="0" w:space="0" w:color="auto"/>
        <w:bottom w:val="none" w:sz="0" w:space="0" w:color="auto"/>
        <w:right w:val="none" w:sz="0" w:space="0" w:color="auto"/>
      </w:divBdr>
    </w:div>
    <w:div w:id="15351335">
      <w:bodyDiv w:val="1"/>
      <w:marLeft w:val="0"/>
      <w:marRight w:val="0"/>
      <w:marTop w:val="0"/>
      <w:marBottom w:val="0"/>
      <w:divBdr>
        <w:top w:val="none" w:sz="0" w:space="0" w:color="auto"/>
        <w:left w:val="none" w:sz="0" w:space="0" w:color="auto"/>
        <w:bottom w:val="none" w:sz="0" w:space="0" w:color="auto"/>
        <w:right w:val="none" w:sz="0" w:space="0" w:color="auto"/>
      </w:divBdr>
    </w:div>
    <w:div w:id="16657719">
      <w:bodyDiv w:val="1"/>
      <w:marLeft w:val="0"/>
      <w:marRight w:val="0"/>
      <w:marTop w:val="0"/>
      <w:marBottom w:val="0"/>
      <w:divBdr>
        <w:top w:val="none" w:sz="0" w:space="0" w:color="auto"/>
        <w:left w:val="none" w:sz="0" w:space="0" w:color="auto"/>
        <w:bottom w:val="none" w:sz="0" w:space="0" w:color="auto"/>
        <w:right w:val="none" w:sz="0" w:space="0" w:color="auto"/>
      </w:divBdr>
    </w:div>
    <w:div w:id="16738613">
      <w:bodyDiv w:val="1"/>
      <w:marLeft w:val="0"/>
      <w:marRight w:val="0"/>
      <w:marTop w:val="0"/>
      <w:marBottom w:val="0"/>
      <w:divBdr>
        <w:top w:val="none" w:sz="0" w:space="0" w:color="auto"/>
        <w:left w:val="none" w:sz="0" w:space="0" w:color="auto"/>
        <w:bottom w:val="none" w:sz="0" w:space="0" w:color="auto"/>
        <w:right w:val="none" w:sz="0" w:space="0" w:color="auto"/>
      </w:divBdr>
    </w:div>
    <w:div w:id="16784279">
      <w:bodyDiv w:val="1"/>
      <w:marLeft w:val="0"/>
      <w:marRight w:val="0"/>
      <w:marTop w:val="0"/>
      <w:marBottom w:val="0"/>
      <w:divBdr>
        <w:top w:val="none" w:sz="0" w:space="0" w:color="auto"/>
        <w:left w:val="none" w:sz="0" w:space="0" w:color="auto"/>
        <w:bottom w:val="none" w:sz="0" w:space="0" w:color="auto"/>
        <w:right w:val="none" w:sz="0" w:space="0" w:color="auto"/>
      </w:divBdr>
    </w:div>
    <w:div w:id="17003924">
      <w:bodyDiv w:val="1"/>
      <w:marLeft w:val="0"/>
      <w:marRight w:val="0"/>
      <w:marTop w:val="0"/>
      <w:marBottom w:val="0"/>
      <w:divBdr>
        <w:top w:val="none" w:sz="0" w:space="0" w:color="auto"/>
        <w:left w:val="none" w:sz="0" w:space="0" w:color="auto"/>
        <w:bottom w:val="none" w:sz="0" w:space="0" w:color="auto"/>
        <w:right w:val="none" w:sz="0" w:space="0" w:color="auto"/>
      </w:divBdr>
    </w:div>
    <w:div w:id="17312655">
      <w:bodyDiv w:val="1"/>
      <w:marLeft w:val="0"/>
      <w:marRight w:val="0"/>
      <w:marTop w:val="0"/>
      <w:marBottom w:val="0"/>
      <w:divBdr>
        <w:top w:val="none" w:sz="0" w:space="0" w:color="auto"/>
        <w:left w:val="none" w:sz="0" w:space="0" w:color="auto"/>
        <w:bottom w:val="none" w:sz="0" w:space="0" w:color="auto"/>
        <w:right w:val="none" w:sz="0" w:space="0" w:color="auto"/>
      </w:divBdr>
    </w:div>
    <w:div w:id="17974413">
      <w:bodyDiv w:val="1"/>
      <w:marLeft w:val="0"/>
      <w:marRight w:val="0"/>
      <w:marTop w:val="0"/>
      <w:marBottom w:val="0"/>
      <w:divBdr>
        <w:top w:val="none" w:sz="0" w:space="0" w:color="auto"/>
        <w:left w:val="none" w:sz="0" w:space="0" w:color="auto"/>
        <w:bottom w:val="none" w:sz="0" w:space="0" w:color="auto"/>
        <w:right w:val="none" w:sz="0" w:space="0" w:color="auto"/>
      </w:divBdr>
    </w:div>
    <w:div w:id="17976043">
      <w:bodyDiv w:val="1"/>
      <w:marLeft w:val="0"/>
      <w:marRight w:val="0"/>
      <w:marTop w:val="0"/>
      <w:marBottom w:val="0"/>
      <w:divBdr>
        <w:top w:val="none" w:sz="0" w:space="0" w:color="auto"/>
        <w:left w:val="none" w:sz="0" w:space="0" w:color="auto"/>
        <w:bottom w:val="none" w:sz="0" w:space="0" w:color="auto"/>
        <w:right w:val="none" w:sz="0" w:space="0" w:color="auto"/>
      </w:divBdr>
    </w:div>
    <w:div w:id="19206248">
      <w:bodyDiv w:val="1"/>
      <w:marLeft w:val="0"/>
      <w:marRight w:val="0"/>
      <w:marTop w:val="0"/>
      <w:marBottom w:val="0"/>
      <w:divBdr>
        <w:top w:val="none" w:sz="0" w:space="0" w:color="auto"/>
        <w:left w:val="none" w:sz="0" w:space="0" w:color="auto"/>
        <w:bottom w:val="none" w:sz="0" w:space="0" w:color="auto"/>
        <w:right w:val="none" w:sz="0" w:space="0" w:color="auto"/>
      </w:divBdr>
    </w:div>
    <w:div w:id="20983887">
      <w:bodyDiv w:val="1"/>
      <w:marLeft w:val="0"/>
      <w:marRight w:val="0"/>
      <w:marTop w:val="0"/>
      <w:marBottom w:val="0"/>
      <w:divBdr>
        <w:top w:val="none" w:sz="0" w:space="0" w:color="auto"/>
        <w:left w:val="none" w:sz="0" w:space="0" w:color="auto"/>
        <w:bottom w:val="none" w:sz="0" w:space="0" w:color="auto"/>
        <w:right w:val="none" w:sz="0" w:space="0" w:color="auto"/>
      </w:divBdr>
    </w:div>
    <w:div w:id="21133002">
      <w:bodyDiv w:val="1"/>
      <w:marLeft w:val="0"/>
      <w:marRight w:val="0"/>
      <w:marTop w:val="0"/>
      <w:marBottom w:val="0"/>
      <w:divBdr>
        <w:top w:val="none" w:sz="0" w:space="0" w:color="auto"/>
        <w:left w:val="none" w:sz="0" w:space="0" w:color="auto"/>
        <w:bottom w:val="none" w:sz="0" w:space="0" w:color="auto"/>
        <w:right w:val="none" w:sz="0" w:space="0" w:color="auto"/>
      </w:divBdr>
    </w:div>
    <w:div w:id="21322676">
      <w:bodyDiv w:val="1"/>
      <w:marLeft w:val="0"/>
      <w:marRight w:val="0"/>
      <w:marTop w:val="0"/>
      <w:marBottom w:val="0"/>
      <w:divBdr>
        <w:top w:val="none" w:sz="0" w:space="0" w:color="auto"/>
        <w:left w:val="none" w:sz="0" w:space="0" w:color="auto"/>
        <w:bottom w:val="none" w:sz="0" w:space="0" w:color="auto"/>
        <w:right w:val="none" w:sz="0" w:space="0" w:color="auto"/>
      </w:divBdr>
    </w:div>
    <w:div w:id="21326907">
      <w:bodyDiv w:val="1"/>
      <w:marLeft w:val="0"/>
      <w:marRight w:val="0"/>
      <w:marTop w:val="0"/>
      <w:marBottom w:val="0"/>
      <w:divBdr>
        <w:top w:val="none" w:sz="0" w:space="0" w:color="auto"/>
        <w:left w:val="none" w:sz="0" w:space="0" w:color="auto"/>
        <w:bottom w:val="none" w:sz="0" w:space="0" w:color="auto"/>
        <w:right w:val="none" w:sz="0" w:space="0" w:color="auto"/>
      </w:divBdr>
    </w:div>
    <w:div w:id="21443584">
      <w:bodyDiv w:val="1"/>
      <w:marLeft w:val="0"/>
      <w:marRight w:val="0"/>
      <w:marTop w:val="0"/>
      <w:marBottom w:val="0"/>
      <w:divBdr>
        <w:top w:val="none" w:sz="0" w:space="0" w:color="auto"/>
        <w:left w:val="none" w:sz="0" w:space="0" w:color="auto"/>
        <w:bottom w:val="none" w:sz="0" w:space="0" w:color="auto"/>
        <w:right w:val="none" w:sz="0" w:space="0" w:color="auto"/>
      </w:divBdr>
    </w:div>
    <w:div w:id="21906738">
      <w:bodyDiv w:val="1"/>
      <w:marLeft w:val="0"/>
      <w:marRight w:val="0"/>
      <w:marTop w:val="0"/>
      <w:marBottom w:val="0"/>
      <w:divBdr>
        <w:top w:val="none" w:sz="0" w:space="0" w:color="auto"/>
        <w:left w:val="none" w:sz="0" w:space="0" w:color="auto"/>
        <w:bottom w:val="none" w:sz="0" w:space="0" w:color="auto"/>
        <w:right w:val="none" w:sz="0" w:space="0" w:color="auto"/>
      </w:divBdr>
    </w:div>
    <w:div w:id="22218834">
      <w:bodyDiv w:val="1"/>
      <w:marLeft w:val="0"/>
      <w:marRight w:val="0"/>
      <w:marTop w:val="0"/>
      <w:marBottom w:val="0"/>
      <w:divBdr>
        <w:top w:val="none" w:sz="0" w:space="0" w:color="auto"/>
        <w:left w:val="none" w:sz="0" w:space="0" w:color="auto"/>
        <w:bottom w:val="none" w:sz="0" w:space="0" w:color="auto"/>
        <w:right w:val="none" w:sz="0" w:space="0" w:color="auto"/>
      </w:divBdr>
    </w:div>
    <w:div w:id="22441244">
      <w:bodyDiv w:val="1"/>
      <w:marLeft w:val="0"/>
      <w:marRight w:val="0"/>
      <w:marTop w:val="0"/>
      <w:marBottom w:val="0"/>
      <w:divBdr>
        <w:top w:val="none" w:sz="0" w:space="0" w:color="auto"/>
        <w:left w:val="none" w:sz="0" w:space="0" w:color="auto"/>
        <w:bottom w:val="none" w:sz="0" w:space="0" w:color="auto"/>
        <w:right w:val="none" w:sz="0" w:space="0" w:color="auto"/>
      </w:divBdr>
    </w:div>
    <w:div w:id="23069074">
      <w:bodyDiv w:val="1"/>
      <w:marLeft w:val="0"/>
      <w:marRight w:val="0"/>
      <w:marTop w:val="0"/>
      <w:marBottom w:val="0"/>
      <w:divBdr>
        <w:top w:val="none" w:sz="0" w:space="0" w:color="auto"/>
        <w:left w:val="none" w:sz="0" w:space="0" w:color="auto"/>
        <w:bottom w:val="none" w:sz="0" w:space="0" w:color="auto"/>
        <w:right w:val="none" w:sz="0" w:space="0" w:color="auto"/>
      </w:divBdr>
    </w:div>
    <w:div w:id="23099235">
      <w:bodyDiv w:val="1"/>
      <w:marLeft w:val="0"/>
      <w:marRight w:val="0"/>
      <w:marTop w:val="0"/>
      <w:marBottom w:val="0"/>
      <w:divBdr>
        <w:top w:val="none" w:sz="0" w:space="0" w:color="auto"/>
        <w:left w:val="none" w:sz="0" w:space="0" w:color="auto"/>
        <w:bottom w:val="none" w:sz="0" w:space="0" w:color="auto"/>
        <w:right w:val="none" w:sz="0" w:space="0" w:color="auto"/>
      </w:divBdr>
    </w:div>
    <w:div w:id="23404507">
      <w:bodyDiv w:val="1"/>
      <w:marLeft w:val="0"/>
      <w:marRight w:val="0"/>
      <w:marTop w:val="0"/>
      <w:marBottom w:val="0"/>
      <w:divBdr>
        <w:top w:val="none" w:sz="0" w:space="0" w:color="auto"/>
        <w:left w:val="none" w:sz="0" w:space="0" w:color="auto"/>
        <w:bottom w:val="none" w:sz="0" w:space="0" w:color="auto"/>
        <w:right w:val="none" w:sz="0" w:space="0" w:color="auto"/>
      </w:divBdr>
    </w:div>
    <w:div w:id="23484135">
      <w:bodyDiv w:val="1"/>
      <w:marLeft w:val="0"/>
      <w:marRight w:val="0"/>
      <w:marTop w:val="0"/>
      <w:marBottom w:val="0"/>
      <w:divBdr>
        <w:top w:val="none" w:sz="0" w:space="0" w:color="auto"/>
        <w:left w:val="none" w:sz="0" w:space="0" w:color="auto"/>
        <w:bottom w:val="none" w:sz="0" w:space="0" w:color="auto"/>
        <w:right w:val="none" w:sz="0" w:space="0" w:color="auto"/>
      </w:divBdr>
    </w:div>
    <w:div w:id="23530065">
      <w:bodyDiv w:val="1"/>
      <w:marLeft w:val="0"/>
      <w:marRight w:val="0"/>
      <w:marTop w:val="0"/>
      <w:marBottom w:val="0"/>
      <w:divBdr>
        <w:top w:val="none" w:sz="0" w:space="0" w:color="auto"/>
        <w:left w:val="none" w:sz="0" w:space="0" w:color="auto"/>
        <w:bottom w:val="none" w:sz="0" w:space="0" w:color="auto"/>
        <w:right w:val="none" w:sz="0" w:space="0" w:color="auto"/>
      </w:divBdr>
    </w:div>
    <w:div w:id="23871300">
      <w:bodyDiv w:val="1"/>
      <w:marLeft w:val="0"/>
      <w:marRight w:val="0"/>
      <w:marTop w:val="0"/>
      <w:marBottom w:val="0"/>
      <w:divBdr>
        <w:top w:val="none" w:sz="0" w:space="0" w:color="auto"/>
        <w:left w:val="none" w:sz="0" w:space="0" w:color="auto"/>
        <w:bottom w:val="none" w:sz="0" w:space="0" w:color="auto"/>
        <w:right w:val="none" w:sz="0" w:space="0" w:color="auto"/>
      </w:divBdr>
    </w:div>
    <w:div w:id="24333637">
      <w:bodyDiv w:val="1"/>
      <w:marLeft w:val="0"/>
      <w:marRight w:val="0"/>
      <w:marTop w:val="0"/>
      <w:marBottom w:val="0"/>
      <w:divBdr>
        <w:top w:val="none" w:sz="0" w:space="0" w:color="auto"/>
        <w:left w:val="none" w:sz="0" w:space="0" w:color="auto"/>
        <w:bottom w:val="none" w:sz="0" w:space="0" w:color="auto"/>
        <w:right w:val="none" w:sz="0" w:space="0" w:color="auto"/>
      </w:divBdr>
    </w:div>
    <w:div w:id="24446274">
      <w:bodyDiv w:val="1"/>
      <w:marLeft w:val="0"/>
      <w:marRight w:val="0"/>
      <w:marTop w:val="0"/>
      <w:marBottom w:val="0"/>
      <w:divBdr>
        <w:top w:val="none" w:sz="0" w:space="0" w:color="auto"/>
        <w:left w:val="none" w:sz="0" w:space="0" w:color="auto"/>
        <w:bottom w:val="none" w:sz="0" w:space="0" w:color="auto"/>
        <w:right w:val="none" w:sz="0" w:space="0" w:color="auto"/>
      </w:divBdr>
    </w:div>
    <w:div w:id="24453275">
      <w:bodyDiv w:val="1"/>
      <w:marLeft w:val="0"/>
      <w:marRight w:val="0"/>
      <w:marTop w:val="0"/>
      <w:marBottom w:val="0"/>
      <w:divBdr>
        <w:top w:val="none" w:sz="0" w:space="0" w:color="auto"/>
        <w:left w:val="none" w:sz="0" w:space="0" w:color="auto"/>
        <w:bottom w:val="none" w:sz="0" w:space="0" w:color="auto"/>
        <w:right w:val="none" w:sz="0" w:space="0" w:color="auto"/>
      </w:divBdr>
    </w:div>
    <w:div w:id="24648004">
      <w:bodyDiv w:val="1"/>
      <w:marLeft w:val="0"/>
      <w:marRight w:val="0"/>
      <w:marTop w:val="0"/>
      <w:marBottom w:val="0"/>
      <w:divBdr>
        <w:top w:val="none" w:sz="0" w:space="0" w:color="auto"/>
        <w:left w:val="none" w:sz="0" w:space="0" w:color="auto"/>
        <w:bottom w:val="none" w:sz="0" w:space="0" w:color="auto"/>
        <w:right w:val="none" w:sz="0" w:space="0" w:color="auto"/>
      </w:divBdr>
    </w:div>
    <w:div w:id="25525638">
      <w:bodyDiv w:val="1"/>
      <w:marLeft w:val="0"/>
      <w:marRight w:val="0"/>
      <w:marTop w:val="0"/>
      <w:marBottom w:val="0"/>
      <w:divBdr>
        <w:top w:val="none" w:sz="0" w:space="0" w:color="auto"/>
        <w:left w:val="none" w:sz="0" w:space="0" w:color="auto"/>
        <w:bottom w:val="none" w:sz="0" w:space="0" w:color="auto"/>
        <w:right w:val="none" w:sz="0" w:space="0" w:color="auto"/>
      </w:divBdr>
    </w:div>
    <w:div w:id="25982772">
      <w:bodyDiv w:val="1"/>
      <w:marLeft w:val="0"/>
      <w:marRight w:val="0"/>
      <w:marTop w:val="0"/>
      <w:marBottom w:val="0"/>
      <w:divBdr>
        <w:top w:val="none" w:sz="0" w:space="0" w:color="auto"/>
        <w:left w:val="none" w:sz="0" w:space="0" w:color="auto"/>
        <w:bottom w:val="none" w:sz="0" w:space="0" w:color="auto"/>
        <w:right w:val="none" w:sz="0" w:space="0" w:color="auto"/>
      </w:divBdr>
    </w:div>
    <w:div w:id="26376337">
      <w:bodyDiv w:val="1"/>
      <w:marLeft w:val="0"/>
      <w:marRight w:val="0"/>
      <w:marTop w:val="0"/>
      <w:marBottom w:val="0"/>
      <w:divBdr>
        <w:top w:val="none" w:sz="0" w:space="0" w:color="auto"/>
        <w:left w:val="none" w:sz="0" w:space="0" w:color="auto"/>
        <w:bottom w:val="none" w:sz="0" w:space="0" w:color="auto"/>
        <w:right w:val="none" w:sz="0" w:space="0" w:color="auto"/>
      </w:divBdr>
    </w:div>
    <w:div w:id="26611505">
      <w:bodyDiv w:val="1"/>
      <w:marLeft w:val="0"/>
      <w:marRight w:val="0"/>
      <w:marTop w:val="0"/>
      <w:marBottom w:val="0"/>
      <w:divBdr>
        <w:top w:val="none" w:sz="0" w:space="0" w:color="auto"/>
        <w:left w:val="none" w:sz="0" w:space="0" w:color="auto"/>
        <w:bottom w:val="none" w:sz="0" w:space="0" w:color="auto"/>
        <w:right w:val="none" w:sz="0" w:space="0" w:color="auto"/>
      </w:divBdr>
    </w:div>
    <w:div w:id="26637251">
      <w:bodyDiv w:val="1"/>
      <w:marLeft w:val="0"/>
      <w:marRight w:val="0"/>
      <w:marTop w:val="0"/>
      <w:marBottom w:val="0"/>
      <w:divBdr>
        <w:top w:val="none" w:sz="0" w:space="0" w:color="auto"/>
        <w:left w:val="none" w:sz="0" w:space="0" w:color="auto"/>
        <w:bottom w:val="none" w:sz="0" w:space="0" w:color="auto"/>
        <w:right w:val="none" w:sz="0" w:space="0" w:color="auto"/>
      </w:divBdr>
    </w:div>
    <w:div w:id="27024434">
      <w:bodyDiv w:val="1"/>
      <w:marLeft w:val="0"/>
      <w:marRight w:val="0"/>
      <w:marTop w:val="0"/>
      <w:marBottom w:val="0"/>
      <w:divBdr>
        <w:top w:val="none" w:sz="0" w:space="0" w:color="auto"/>
        <w:left w:val="none" w:sz="0" w:space="0" w:color="auto"/>
        <w:bottom w:val="none" w:sz="0" w:space="0" w:color="auto"/>
        <w:right w:val="none" w:sz="0" w:space="0" w:color="auto"/>
      </w:divBdr>
    </w:div>
    <w:div w:id="28117265">
      <w:bodyDiv w:val="1"/>
      <w:marLeft w:val="0"/>
      <w:marRight w:val="0"/>
      <w:marTop w:val="0"/>
      <w:marBottom w:val="0"/>
      <w:divBdr>
        <w:top w:val="none" w:sz="0" w:space="0" w:color="auto"/>
        <w:left w:val="none" w:sz="0" w:space="0" w:color="auto"/>
        <w:bottom w:val="none" w:sz="0" w:space="0" w:color="auto"/>
        <w:right w:val="none" w:sz="0" w:space="0" w:color="auto"/>
      </w:divBdr>
    </w:div>
    <w:div w:id="28147601">
      <w:bodyDiv w:val="1"/>
      <w:marLeft w:val="0"/>
      <w:marRight w:val="0"/>
      <w:marTop w:val="0"/>
      <w:marBottom w:val="0"/>
      <w:divBdr>
        <w:top w:val="none" w:sz="0" w:space="0" w:color="auto"/>
        <w:left w:val="none" w:sz="0" w:space="0" w:color="auto"/>
        <w:bottom w:val="none" w:sz="0" w:space="0" w:color="auto"/>
        <w:right w:val="none" w:sz="0" w:space="0" w:color="auto"/>
      </w:divBdr>
    </w:div>
    <w:div w:id="28335810">
      <w:bodyDiv w:val="1"/>
      <w:marLeft w:val="0"/>
      <w:marRight w:val="0"/>
      <w:marTop w:val="0"/>
      <w:marBottom w:val="0"/>
      <w:divBdr>
        <w:top w:val="none" w:sz="0" w:space="0" w:color="auto"/>
        <w:left w:val="none" w:sz="0" w:space="0" w:color="auto"/>
        <w:bottom w:val="none" w:sz="0" w:space="0" w:color="auto"/>
        <w:right w:val="none" w:sz="0" w:space="0" w:color="auto"/>
      </w:divBdr>
    </w:div>
    <w:div w:id="28725472">
      <w:bodyDiv w:val="1"/>
      <w:marLeft w:val="0"/>
      <w:marRight w:val="0"/>
      <w:marTop w:val="0"/>
      <w:marBottom w:val="0"/>
      <w:divBdr>
        <w:top w:val="none" w:sz="0" w:space="0" w:color="auto"/>
        <w:left w:val="none" w:sz="0" w:space="0" w:color="auto"/>
        <w:bottom w:val="none" w:sz="0" w:space="0" w:color="auto"/>
        <w:right w:val="none" w:sz="0" w:space="0" w:color="auto"/>
      </w:divBdr>
    </w:div>
    <w:div w:id="28923074">
      <w:bodyDiv w:val="1"/>
      <w:marLeft w:val="0"/>
      <w:marRight w:val="0"/>
      <w:marTop w:val="0"/>
      <w:marBottom w:val="0"/>
      <w:divBdr>
        <w:top w:val="none" w:sz="0" w:space="0" w:color="auto"/>
        <w:left w:val="none" w:sz="0" w:space="0" w:color="auto"/>
        <w:bottom w:val="none" w:sz="0" w:space="0" w:color="auto"/>
        <w:right w:val="none" w:sz="0" w:space="0" w:color="auto"/>
      </w:divBdr>
    </w:div>
    <w:div w:id="29302125">
      <w:bodyDiv w:val="1"/>
      <w:marLeft w:val="0"/>
      <w:marRight w:val="0"/>
      <w:marTop w:val="0"/>
      <w:marBottom w:val="0"/>
      <w:divBdr>
        <w:top w:val="none" w:sz="0" w:space="0" w:color="auto"/>
        <w:left w:val="none" w:sz="0" w:space="0" w:color="auto"/>
        <w:bottom w:val="none" w:sz="0" w:space="0" w:color="auto"/>
        <w:right w:val="none" w:sz="0" w:space="0" w:color="auto"/>
      </w:divBdr>
    </w:div>
    <w:div w:id="29307892">
      <w:bodyDiv w:val="1"/>
      <w:marLeft w:val="0"/>
      <w:marRight w:val="0"/>
      <w:marTop w:val="0"/>
      <w:marBottom w:val="0"/>
      <w:divBdr>
        <w:top w:val="none" w:sz="0" w:space="0" w:color="auto"/>
        <w:left w:val="none" w:sz="0" w:space="0" w:color="auto"/>
        <w:bottom w:val="none" w:sz="0" w:space="0" w:color="auto"/>
        <w:right w:val="none" w:sz="0" w:space="0" w:color="auto"/>
      </w:divBdr>
    </w:div>
    <w:div w:id="29962363">
      <w:bodyDiv w:val="1"/>
      <w:marLeft w:val="0"/>
      <w:marRight w:val="0"/>
      <w:marTop w:val="0"/>
      <w:marBottom w:val="0"/>
      <w:divBdr>
        <w:top w:val="none" w:sz="0" w:space="0" w:color="auto"/>
        <w:left w:val="none" w:sz="0" w:space="0" w:color="auto"/>
        <w:bottom w:val="none" w:sz="0" w:space="0" w:color="auto"/>
        <w:right w:val="none" w:sz="0" w:space="0" w:color="auto"/>
      </w:divBdr>
    </w:div>
    <w:div w:id="30569874">
      <w:bodyDiv w:val="1"/>
      <w:marLeft w:val="0"/>
      <w:marRight w:val="0"/>
      <w:marTop w:val="0"/>
      <w:marBottom w:val="0"/>
      <w:divBdr>
        <w:top w:val="none" w:sz="0" w:space="0" w:color="auto"/>
        <w:left w:val="none" w:sz="0" w:space="0" w:color="auto"/>
        <w:bottom w:val="none" w:sz="0" w:space="0" w:color="auto"/>
        <w:right w:val="none" w:sz="0" w:space="0" w:color="auto"/>
      </w:divBdr>
    </w:div>
    <w:div w:id="30695551">
      <w:bodyDiv w:val="1"/>
      <w:marLeft w:val="0"/>
      <w:marRight w:val="0"/>
      <w:marTop w:val="0"/>
      <w:marBottom w:val="0"/>
      <w:divBdr>
        <w:top w:val="none" w:sz="0" w:space="0" w:color="auto"/>
        <w:left w:val="none" w:sz="0" w:space="0" w:color="auto"/>
        <w:bottom w:val="none" w:sz="0" w:space="0" w:color="auto"/>
        <w:right w:val="none" w:sz="0" w:space="0" w:color="auto"/>
      </w:divBdr>
    </w:div>
    <w:div w:id="30958526">
      <w:bodyDiv w:val="1"/>
      <w:marLeft w:val="0"/>
      <w:marRight w:val="0"/>
      <w:marTop w:val="0"/>
      <w:marBottom w:val="0"/>
      <w:divBdr>
        <w:top w:val="none" w:sz="0" w:space="0" w:color="auto"/>
        <w:left w:val="none" w:sz="0" w:space="0" w:color="auto"/>
        <w:bottom w:val="none" w:sz="0" w:space="0" w:color="auto"/>
        <w:right w:val="none" w:sz="0" w:space="0" w:color="auto"/>
      </w:divBdr>
    </w:div>
    <w:div w:id="31076308">
      <w:bodyDiv w:val="1"/>
      <w:marLeft w:val="0"/>
      <w:marRight w:val="0"/>
      <w:marTop w:val="0"/>
      <w:marBottom w:val="0"/>
      <w:divBdr>
        <w:top w:val="none" w:sz="0" w:space="0" w:color="auto"/>
        <w:left w:val="none" w:sz="0" w:space="0" w:color="auto"/>
        <w:bottom w:val="none" w:sz="0" w:space="0" w:color="auto"/>
        <w:right w:val="none" w:sz="0" w:space="0" w:color="auto"/>
      </w:divBdr>
    </w:div>
    <w:div w:id="31269005">
      <w:bodyDiv w:val="1"/>
      <w:marLeft w:val="0"/>
      <w:marRight w:val="0"/>
      <w:marTop w:val="0"/>
      <w:marBottom w:val="0"/>
      <w:divBdr>
        <w:top w:val="none" w:sz="0" w:space="0" w:color="auto"/>
        <w:left w:val="none" w:sz="0" w:space="0" w:color="auto"/>
        <w:bottom w:val="none" w:sz="0" w:space="0" w:color="auto"/>
        <w:right w:val="none" w:sz="0" w:space="0" w:color="auto"/>
      </w:divBdr>
    </w:div>
    <w:div w:id="31274644">
      <w:bodyDiv w:val="1"/>
      <w:marLeft w:val="0"/>
      <w:marRight w:val="0"/>
      <w:marTop w:val="0"/>
      <w:marBottom w:val="0"/>
      <w:divBdr>
        <w:top w:val="none" w:sz="0" w:space="0" w:color="auto"/>
        <w:left w:val="none" w:sz="0" w:space="0" w:color="auto"/>
        <w:bottom w:val="none" w:sz="0" w:space="0" w:color="auto"/>
        <w:right w:val="none" w:sz="0" w:space="0" w:color="auto"/>
      </w:divBdr>
    </w:div>
    <w:div w:id="31544554">
      <w:bodyDiv w:val="1"/>
      <w:marLeft w:val="0"/>
      <w:marRight w:val="0"/>
      <w:marTop w:val="0"/>
      <w:marBottom w:val="0"/>
      <w:divBdr>
        <w:top w:val="none" w:sz="0" w:space="0" w:color="auto"/>
        <w:left w:val="none" w:sz="0" w:space="0" w:color="auto"/>
        <w:bottom w:val="none" w:sz="0" w:space="0" w:color="auto"/>
        <w:right w:val="none" w:sz="0" w:space="0" w:color="auto"/>
      </w:divBdr>
    </w:div>
    <w:div w:id="31729342">
      <w:bodyDiv w:val="1"/>
      <w:marLeft w:val="0"/>
      <w:marRight w:val="0"/>
      <w:marTop w:val="0"/>
      <w:marBottom w:val="0"/>
      <w:divBdr>
        <w:top w:val="none" w:sz="0" w:space="0" w:color="auto"/>
        <w:left w:val="none" w:sz="0" w:space="0" w:color="auto"/>
        <w:bottom w:val="none" w:sz="0" w:space="0" w:color="auto"/>
        <w:right w:val="none" w:sz="0" w:space="0" w:color="auto"/>
      </w:divBdr>
    </w:div>
    <w:div w:id="31809211">
      <w:bodyDiv w:val="1"/>
      <w:marLeft w:val="0"/>
      <w:marRight w:val="0"/>
      <w:marTop w:val="0"/>
      <w:marBottom w:val="0"/>
      <w:divBdr>
        <w:top w:val="none" w:sz="0" w:space="0" w:color="auto"/>
        <w:left w:val="none" w:sz="0" w:space="0" w:color="auto"/>
        <w:bottom w:val="none" w:sz="0" w:space="0" w:color="auto"/>
        <w:right w:val="none" w:sz="0" w:space="0" w:color="auto"/>
      </w:divBdr>
    </w:div>
    <w:div w:id="32006092">
      <w:bodyDiv w:val="1"/>
      <w:marLeft w:val="0"/>
      <w:marRight w:val="0"/>
      <w:marTop w:val="0"/>
      <w:marBottom w:val="0"/>
      <w:divBdr>
        <w:top w:val="none" w:sz="0" w:space="0" w:color="auto"/>
        <w:left w:val="none" w:sz="0" w:space="0" w:color="auto"/>
        <w:bottom w:val="none" w:sz="0" w:space="0" w:color="auto"/>
        <w:right w:val="none" w:sz="0" w:space="0" w:color="auto"/>
      </w:divBdr>
    </w:div>
    <w:div w:id="32198536">
      <w:bodyDiv w:val="1"/>
      <w:marLeft w:val="0"/>
      <w:marRight w:val="0"/>
      <w:marTop w:val="0"/>
      <w:marBottom w:val="0"/>
      <w:divBdr>
        <w:top w:val="none" w:sz="0" w:space="0" w:color="auto"/>
        <w:left w:val="none" w:sz="0" w:space="0" w:color="auto"/>
        <w:bottom w:val="none" w:sz="0" w:space="0" w:color="auto"/>
        <w:right w:val="none" w:sz="0" w:space="0" w:color="auto"/>
      </w:divBdr>
    </w:div>
    <w:div w:id="32510730">
      <w:bodyDiv w:val="1"/>
      <w:marLeft w:val="0"/>
      <w:marRight w:val="0"/>
      <w:marTop w:val="0"/>
      <w:marBottom w:val="0"/>
      <w:divBdr>
        <w:top w:val="none" w:sz="0" w:space="0" w:color="auto"/>
        <w:left w:val="none" w:sz="0" w:space="0" w:color="auto"/>
        <w:bottom w:val="none" w:sz="0" w:space="0" w:color="auto"/>
        <w:right w:val="none" w:sz="0" w:space="0" w:color="auto"/>
      </w:divBdr>
    </w:div>
    <w:div w:id="33239506">
      <w:bodyDiv w:val="1"/>
      <w:marLeft w:val="0"/>
      <w:marRight w:val="0"/>
      <w:marTop w:val="0"/>
      <w:marBottom w:val="0"/>
      <w:divBdr>
        <w:top w:val="none" w:sz="0" w:space="0" w:color="auto"/>
        <w:left w:val="none" w:sz="0" w:space="0" w:color="auto"/>
        <w:bottom w:val="none" w:sz="0" w:space="0" w:color="auto"/>
        <w:right w:val="none" w:sz="0" w:space="0" w:color="auto"/>
      </w:divBdr>
    </w:div>
    <w:div w:id="33316520">
      <w:bodyDiv w:val="1"/>
      <w:marLeft w:val="0"/>
      <w:marRight w:val="0"/>
      <w:marTop w:val="0"/>
      <w:marBottom w:val="0"/>
      <w:divBdr>
        <w:top w:val="none" w:sz="0" w:space="0" w:color="auto"/>
        <w:left w:val="none" w:sz="0" w:space="0" w:color="auto"/>
        <w:bottom w:val="none" w:sz="0" w:space="0" w:color="auto"/>
        <w:right w:val="none" w:sz="0" w:space="0" w:color="auto"/>
      </w:divBdr>
    </w:div>
    <w:div w:id="33429037">
      <w:bodyDiv w:val="1"/>
      <w:marLeft w:val="0"/>
      <w:marRight w:val="0"/>
      <w:marTop w:val="0"/>
      <w:marBottom w:val="0"/>
      <w:divBdr>
        <w:top w:val="none" w:sz="0" w:space="0" w:color="auto"/>
        <w:left w:val="none" w:sz="0" w:space="0" w:color="auto"/>
        <w:bottom w:val="none" w:sz="0" w:space="0" w:color="auto"/>
        <w:right w:val="none" w:sz="0" w:space="0" w:color="auto"/>
      </w:divBdr>
    </w:div>
    <w:div w:id="33506155">
      <w:bodyDiv w:val="1"/>
      <w:marLeft w:val="0"/>
      <w:marRight w:val="0"/>
      <w:marTop w:val="0"/>
      <w:marBottom w:val="0"/>
      <w:divBdr>
        <w:top w:val="none" w:sz="0" w:space="0" w:color="auto"/>
        <w:left w:val="none" w:sz="0" w:space="0" w:color="auto"/>
        <w:bottom w:val="none" w:sz="0" w:space="0" w:color="auto"/>
        <w:right w:val="none" w:sz="0" w:space="0" w:color="auto"/>
      </w:divBdr>
    </w:div>
    <w:div w:id="33509761">
      <w:bodyDiv w:val="1"/>
      <w:marLeft w:val="0"/>
      <w:marRight w:val="0"/>
      <w:marTop w:val="0"/>
      <w:marBottom w:val="0"/>
      <w:divBdr>
        <w:top w:val="none" w:sz="0" w:space="0" w:color="auto"/>
        <w:left w:val="none" w:sz="0" w:space="0" w:color="auto"/>
        <w:bottom w:val="none" w:sz="0" w:space="0" w:color="auto"/>
        <w:right w:val="none" w:sz="0" w:space="0" w:color="auto"/>
      </w:divBdr>
    </w:div>
    <w:div w:id="33779088">
      <w:bodyDiv w:val="1"/>
      <w:marLeft w:val="0"/>
      <w:marRight w:val="0"/>
      <w:marTop w:val="0"/>
      <w:marBottom w:val="0"/>
      <w:divBdr>
        <w:top w:val="none" w:sz="0" w:space="0" w:color="auto"/>
        <w:left w:val="none" w:sz="0" w:space="0" w:color="auto"/>
        <w:bottom w:val="none" w:sz="0" w:space="0" w:color="auto"/>
        <w:right w:val="none" w:sz="0" w:space="0" w:color="auto"/>
      </w:divBdr>
    </w:div>
    <w:div w:id="34089800">
      <w:bodyDiv w:val="1"/>
      <w:marLeft w:val="0"/>
      <w:marRight w:val="0"/>
      <w:marTop w:val="0"/>
      <w:marBottom w:val="0"/>
      <w:divBdr>
        <w:top w:val="none" w:sz="0" w:space="0" w:color="auto"/>
        <w:left w:val="none" w:sz="0" w:space="0" w:color="auto"/>
        <w:bottom w:val="none" w:sz="0" w:space="0" w:color="auto"/>
        <w:right w:val="none" w:sz="0" w:space="0" w:color="auto"/>
      </w:divBdr>
    </w:div>
    <w:div w:id="34622590">
      <w:bodyDiv w:val="1"/>
      <w:marLeft w:val="0"/>
      <w:marRight w:val="0"/>
      <w:marTop w:val="0"/>
      <w:marBottom w:val="0"/>
      <w:divBdr>
        <w:top w:val="none" w:sz="0" w:space="0" w:color="auto"/>
        <w:left w:val="none" w:sz="0" w:space="0" w:color="auto"/>
        <w:bottom w:val="none" w:sz="0" w:space="0" w:color="auto"/>
        <w:right w:val="none" w:sz="0" w:space="0" w:color="auto"/>
      </w:divBdr>
    </w:div>
    <w:div w:id="35473919">
      <w:bodyDiv w:val="1"/>
      <w:marLeft w:val="0"/>
      <w:marRight w:val="0"/>
      <w:marTop w:val="0"/>
      <w:marBottom w:val="0"/>
      <w:divBdr>
        <w:top w:val="none" w:sz="0" w:space="0" w:color="auto"/>
        <w:left w:val="none" w:sz="0" w:space="0" w:color="auto"/>
        <w:bottom w:val="none" w:sz="0" w:space="0" w:color="auto"/>
        <w:right w:val="none" w:sz="0" w:space="0" w:color="auto"/>
      </w:divBdr>
    </w:div>
    <w:div w:id="35588549">
      <w:bodyDiv w:val="1"/>
      <w:marLeft w:val="0"/>
      <w:marRight w:val="0"/>
      <w:marTop w:val="0"/>
      <w:marBottom w:val="0"/>
      <w:divBdr>
        <w:top w:val="none" w:sz="0" w:space="0" w:color="auto"/>
        <w:left w:val="none" w:sz="0" w:space="0" w:color="auto"/>
        <w:bottom w:val="none" w:sz="0" w:space="0" w:color="auto"/>
        <w:right w:val="none" w:sz="0" w:space="0" w:color="auto"/>
      </w:divBdr>
    </w:div>
    <w:div w:id="35592988">
      <w:bodyDiv w:val="1"/>
      <w:marLeft w:val="0"/>
      <w:marRight w:val="0"/>
      <w:marTop w:val="0"/>
      <w:marBottom w:val="0"/>
      <w:divBdr>
        <w:top w:val="none" w:sz="0" w:space="0" w:color="auto"/>
        <w:left w:val="none" w:sz="0" w:space="0" w:color="auto"/>
        <w:bottom w:val="none" w:sz="0" w:space="0" w:color="auto"/>
        <w:right w:val="none" w:sz="0" w:space="0" w:color="auto"/>
      </w:divBdr>
    </w:div>
    <w:div w:id="35784248">
      <w:bodyDiv w:val="1"/>
      <w:marLeft w:val="0"/>
      <w:marRight w:val="0"/>
      <w:marTop w:val="0"/>
      <w:marBottom w:val="0"/>
      <w:divBdr>
        <w:top w:val="none" w:sz="0" w:space="0" w:color="auto"/>
        <w:left w:val="none" w:sz="0" w:space="0" w:color="auto"/>
        <w:bottom w:val="none" w:sz="0" w:space="0" w:color="auto"/>
        <w:right w:val="none" w:sz="0" w:space="0" w:color="auto"/>
      </w:divBdr>
    </w:div>
    <w:div w:id="36047571">
      <w:bodyDiv w:val="1"/>
      <w:marLeft w:val="0"/>
      <w:marRight w:val="0"/>
      <w:marTop w:val="0"/>
      <w:marBottom w:val="0"/>
      <w:divBdr>
        <w:top w:val="none" w:sz="0" w:space="0" w:color="auto"/>
        <w:left w:val="none" w:sz="0" w:space="0" w:color="auto"/>
        <w:bottom w:val="none" w:sz="0" w:space="0" w:color="auto"/>
        <w:right w:val="none" w:sz="0" w:space="0" w:color="auto"/>
      </w:divBdr>
    </w:div>
    <w:div w:id="36198555">
      <w:bodyDiv w:val="1"/>
      <w:marLeft w:val="0"/>
      <w:marRight w:val="0"/>
      <w:marTop w:val="0"/>
      <w:marBottom w:val="0"/>
      <w:divBdr>
        <w:top w:val="none" w:sz="0" w:space="0" w:color="auto"/>
        <w:left w:val="none" w:sz="0" w:space="0" w:color="auto"/>
        <w:bottom w:val="none" w:sz="0" w:space="0" w:color="auto"/>
        <w:right w:val="none" w:sz="0" w:space="0" w:color="auto"/>
      </w:divBdr>
    </w:div>
    <w:div w:id="36396286">
      <w:bodyDiv w:val="1"/>
      <w:marLeft w:val="0"/>
      <w:marRight w:val="0"/>
      <w:marTop w:val="0"/>
      <w:marBottom w:val="0"/>
      <w:divBdr>
        <w:top w:val="none" w:sz="0" w:space="0" w:color="auto"/>
        <w:left w:val="none" w:sz="0" w:space="0" w:color="auto"/>
        <w:bottom w:val="none" w:sz="0" w:space="0" w:color="auto"/>
        <w:right w:val="none" w:sz="0" w:space="0" w:color="auto"/>
      </w:divBdr>
    </w:div>
    <w:div w:id="37441439">
      <w:bodyDiv w:val="1"/>
      <w:marLeft w:val="0"/>
      <w:marRight w:val="0"/>
      <w:marTop w:val="0"/>
      <w:marBottom w:val="0"/>
      <w:divBdr>
        <w:top w:val="none" w:sz="0" w:space="0" w:color="auto"/>
        <w:left w:val="none" w:sz="0" w:space="0" w:color="auto"/>
        <w:bottom w:val="none" w:sz="0" w:space="0" w:color="auto"/>
        <w:right w:val="none" w:sz="0" w:space="0" w:color="auto"/>
      </w:divBdr>
    </w:div>
    <w:div w:id="37708156">
      <w:bodyDiv w:val="1"/>
      <w:marLeft w:val="0"/>
      <w:marRight w:val="0"/>
      <w:marTop w:val="0"/>
      <w:marBottom w:val="0"/>
      <w:divBdr>
        <w:top w:val="none" w:sz="0" w:space="0" w:color="auto"/>
        <w:left w:val="none" w:sz="0" w:space="0" w:color="auto"/>
        <w:bottom w:val="none" w:sz="0" w:space="0" w:color="auto"/>
        <w:right w:val="none" w:sz="0" w:space="0" w:color="auto"/>
      </w:divBdr>
    </w:div>
    <w:div w:id="37897316">
      <w:bodyDiv w:val="1"/>
      <w:marLeft w:val="0"/>
      <w:marRight w:val="0"/>
      <w:marTop w:val="0"/>
      <w:marBottom w:val="0"/>
      <w:divBdr>
        <w:top w:val="none" w:sz="0" w:space="0" w:color="auto"/>
        <w:left w:val="none" w:sz="0" w:space="0" w:color="auto"/>
        <w:bottom w:val="none" w:sz="0" w:space="0" w:color="auto"/>
        <w:right w:val="none" w:sz="0" w:space="0" w:color="auto"/>
      </w:divBdr>
    </w:div>
    <w:div w:id="38021541">
      <w:bodyDiv w:val="1"/>
      <w:marLeft w:val="0"/>
      <w:marRight w:val="0"/>
      <w:marTop w:val="0"/>
      <w:marBottom w:val="0"/>
      <w:divBdr>
        <w:top w:val="none" w:sz="0" w:space="0" w:color="auto"/>
        <w:left w:val="none" w:sz="0" w:space="0" w:color="auto"/>
        <w:bottom w:val="none" w:sz="0" w:space="0" w:color="auto"/>
        <w:right w:val="none" w:sz="0" w:space="0" w:color="auto"/>
      </w:divBdr>
    </w:div>
    <w:div w:id="38405513">
      <w:bodyDiv w:val="1"/>
      <w:marLeft w:val="0"/>
      <w:marRight w:val="0"/>
      <w:marTop w:val="0"/>
      <w:marBottom w:val="0"/>
      <w:divBdr>
        <w:top w:val="none" w:sz="0" w:space="0" w:color="auto"/>
        <w:left w:val="none" w:sz="0" w:space="0" w:color="auto"/>
        <w:bottom w:val="none" w:sz="0" w:space="0" w:color="auto"/>
        <w:right w:val="none" w:sz="0" w:space="0" w:color="auto"/>
      </w:divBdr>
    </w:div>
    <w:div w:id="38746344">
      <w:bodyDiv w:val="1"/>
      <w:marLeft w:val="0"/>
      <w:marRight w:val="0"/>
      <w:marTop w:val="0"/>
      <w:marBottom w:val="0"/>
      <w:divBdr>
        <w:top w:val="none" w:sz="0" w:space="0" w:color="auto"/>
        <w:left w:val="none" w:sz="0" w:space="0" w:color="auto"/>
        <w:bottom w:val="none" w:sz="0" w:space="0" w:color="auto"/>
        <w:right w:val="none" w:sz="0" w:space="0" w:color="auto"/>
      </w:divBdr>
    </w:div>
    <w:div w:id="38945216">
      <w:bodyDiv w:val="1"/>
      <w:marLeft w:val="0"/>
      <w:marRight w:val="0"/>
      <w:marTop w:val="0"/>
      <w:marBottom w:val="0"/>
      <w:divBdr>
        <w:top w:val="none" w:sz="0" w:space="0" w:color="auto"/>
        <w:left w:val="none" w:sz="0" w:space="0" w:color="auto"/>
        <w:bottom w:val="none" w:sz="0" w:space="0" w:color="auto"/>
        <w:right w:val="none" w:sz="0" w:space="0" w:color="auto"/>
      </w:divBdr>
    </w:div>
    <w:div w:id="39716124">
      <w:bodyDiv w:val="1"/>
      <w:marLeft w:val="0"/>
      <w:marRight w:val="0"/>
      <w:marTop w:val="0"/>
      <w:marBottom w:val="0"/>
      <w:divBdr>
        <w:top w:val="none" w:sz="0" w:space="0" w:color="auto"/>
        <w:left w:val="none" w:sz="0" w:space="0" w:color="auto"/>
        <w:bottom w:val="none" w:sz="0" w:space="0" w:color="auto"/>
        <w:right w:val="none" w:sz="0" w:space="0" w:color="auto"/>
      </w:divBdr>
    </w:div>
    <w:div w:id="39942315">
      <w:bodyDiv w:val="1"/>
      <w:marLeft w:val="0"/>
      <w:marRight w:val="0"/>
      <w:marTop w:val="0"/>
      <w:marBottom w:val="0"/>
      <w:divBdr>
        <w:top w:val="none" w:sz="0" w:space="0" w:color="auto"/>
        <w:left w:val="none" w:sz="0" w:space="0" w:color="auto"/>
        <w:bottom w:val="none" w:sz="0" w:space="0" w:color="auto"/>
        <w:right w:val="none" w:sz="0" w:space="0" w:color="auto"/>
      </w:divBdr>
    </w:div>
    <w:div w:id="40059701">
      <w:bodyDiv w:val="1"/>
      <w:marLeft w:val="0"/>
      <w:marRight w:val="0"/>
      <w:marTop w:val="0"/>
      <w:marBottom w:val="0"/>
      <w:divBdr>
        <w:top w:val="none" w:sz="0" w:space="0" w:color="auto"/>
        <w:left w:val="none" w:sz="0" w:space="0" w:color="auto"/>
        <w:bottom w:val="none" w:sz="0" w:space="0" w:color="auto"/>
        <w:right w:val="none" w:sz="0" w:space="0" w:color="auto"/>
      </w:divBdr>
    </w:div>
    <w:div w:id="40441523">
      <w:bodyDiv w:val="1"/>
      <w:marLeft w:val="0"/>
      <w:marRight w:val="0"/>
      <w:marTop w:val="0"/>
      <w:marBottom w:val="0"/>
      <w:divBdr>
        <w:top w:val="none" w:sz="0" w:space="0" w:color="auto"/>
        <w:left w:val="none" w:sz="0" w:space="0" w:color="auto"/>
        <w:bottom w:val="none" w:sz="0" w:space="0" w:color="auto"/>
        <w:right w:val="none" w:sz="0" w:space="0" w:color="auto"/>
      </w:divBdr>
    </w:div>
    <w:div w:id="40516361">
      <w:bodyDiv w:val="1"/>
      <w:marLeft w:val="0"/>
      <w:marRight w:val="0"/>
      <w:marTop w:val="0"/>
      <w:marBottom w:val="0"/>
      <w:divBdr>
        <w:top w:val="none" w:sz="0" w:space="0" w:color="auto"/>
        <w:left w:val="none" w:sz="0" w:space="0" w:color="auto"/>
        <w:bottom w:val="none" w:sz="0" w:space="0" w:color="auto"/>
        <w:right w:val="none" w:sz="0" w:space="0" w:color="auto"/>
      </w:divBdr>
    </w:div>
    <w:div w:id="40710862">
      <w:bodyDiv w:val="1"/>
      <w:marLeft w:val="0"/>
      <w:marRight w:val="0"/>
      <w:marTop w:val="0"/>
      <w:marBottom w:val="0"/>
      <w:divBdr>
        <w:top w:val="none" w:sz="0" w:space="0" w:color="auto"/>
        <w:left w:val="none" w:sz="0" w:space="0" w:color="auto"/>
        <w:bottom w:val="none" w:sz="0" w:space="0" w:color="auto"/>
        <w:right w:val="none" w:sz="0" w:space="0" w:color="auto"/>
      </w:divBdr>
    </w:div>
    <w:div w:id="41055579">
      <w:bodyDiv w:val="1"/>
      <w:marLeft w:val="0"/>
      <w:marRight w:val="0"/>
      <w:marTop w:val="0"/>
      <w:marBottom w:val="0"/>
      <w:divBdr>
        <w:top w:val="none" w:sz="0" w:space="0" w:color="auto"/>
        <w:left w:val="none" w:sz="0" w:space="0" w:color="auto"/>
        <w:bottom w:val="none" w:sz="0" w:space="0" w:color="auto"/>
        <w:right w:val="none" w:sz="0" w:space="0" w:color="auto"/>
      </w:divBdr>
    </w:div>
    <w:div w:id="41640852">
      <w:bodyDiv w:val="1"/>
      <w:marLeft w:val="0"/>
      <w:marRight w:val="0"/>
      <w:marTop w:val="0"/>
      <w:marBottom w:val="0"/>
      <w:divBdr>
        <w:top w:val="none" w:sz="0" w:space="0" w:color="auto"/>
        <w:left w:val="none" w:sz="0" w:space="0" w:color="auto"/>
        <w:bottom w:val="none" w:sz="0" w:space="0" w:color="auto"/>
        <w:right w:val="none" w:sz="0" w:space="0" w:color="auto"/>
      </w:divBdr>
    </w:div>
    <w:div w:id="41945890">
      <w:bodyDiv w:val="1"/>
      <w:marLeft w:val="0"/>
      <w:marRight w:val="0"/>
      <w:marTop w:val="0"/>
      <w:marBottom w:val="0"/>
      <w:divBdr>
        <w:top w:val="none" w:sz="0" w:space="0" w:color="auto"/>
        <w:left w:val="none" w:sz="0" w:space="0" w:color="auto"/>
        <w:bottom w:val="none" w:sz="0" w:space="0" w:color="auto"/>
        <w:right w:val="none" w:sz="0" w:space="0" w:color="auto"/>
      </w:divBdr>
    </w:div>
    <w:div w:id="42022361">
      <w:bodyDiv w:val="1"/>
      <w:marLeft w:val="0"/>
      <w:marRight w:val="0"/>
      <w:marTop w:val="0"/>
      <w:marBottom w:val="0"/>
      <w:divBdr>
        <w:top w:val="none" w:sz="0" w:space="0" w:color="auto"/>
        <w:left w:val="none" w:sz="0" w:space="0" w:color="auto"/>
        <w:bottom w:val="none" w:sz="0" w:space="0" w:color="auto"/>
        <w:right w:val="none" w:sz="0" w:space="0" w:color="auto"/>
      </w:divBdr>
    </w:div>
    <w:div w:id="42103635">
      <w:bodyDiv w:val="1"/>
      <w:marLeft w:val="0"/>
      <w:marRight w:val="0"/>
      <w:marTop w:val="0"/>
      <w:marBottom w:val="0"/>
      <w:divBdr>
        <w:top w:val="none" w:sz="0" w:space="0" w:color="auto"/>
        <w:left w:val="none" w:sz="0" w:space="0" w:color="auto"/>
        <w:bottom w:val="none" w:sz="0" w:space="0" w:color="auto"/>
        <w:right w:val="none" w:sz="0" w:space="0" w:color="auto"/>
      </w:divBdr>
    </w:div>
    <w:div w:id="42795679">
      <w:bodyDiv w:val="1"/>
      <w:marLeft w:val="0"/>
      <w:marRight w:val="0"/>
      <w:marTop w:val="0"/>
      <w:marBottom w:val="0"/>
      <w:divBdr>
        <w:top w:val="none" w:sz="0" w:space="0" w:color="auto"/>
        <w:left w:val="none" w:sz="0" w:space="0" w:color="auto"/>
        <w:bottom w:val="none" w:sz="0" w:space="0" w:color="auto"/>
        <w:right w:val="none" w:sz="0" w:space="0" w:color="auto"/>
      </w:divBdr>
    </w:div>
    <w:div w:id="43213747">
      <w:bodyDiv w:val="1"/>
      <w:marLeft w:val="0"/>
      <w:marRight w:val="0"/>
      <w:marTop w:val="0"/>
      <w:marBottom w:val="0"/>
      <w:divBdr>
        <w:top w:val="none" w:sz="0" w:space="0" w:color="auto"/>
        <w:left w:val="none" w:sz="0" w:space="0" w:color="auto"/>
        <w:bottom w:val="none" w:sz="0" w:space="0" w:color="auto"/>
        <w:right w:val="none" w:sz="0" w:space="0" w:color="auto"/>
      </w:divBdr>
    </w:div>
    <w:div w:id="43215922">
      <w:bodyDiv w:val="1"/>
      <w:marLeft w:val="0"/>
      <w:marRight w:val="0"/>
      <w:marTop w:val="0"/>
      <w:marBottom w:val="0"/>
      <w:divBdr>
        <w:top w:val="none" w:sz="0" w:space="0" w:color="auto"/>
        <w:left w:val="none" w:sz="0" w:space="0" w:color="auto"/>
        <w:bottom w:val="none" w:sz="0" w:space="0" w:color="auto"/>
        <w:right w:val="none" w:sz="0" w:space="0" w:color="auto"/>
      </w:divBdr>
    </w:div>
    <w:div w:id="44181515">
      <w:bodyDiv w:val="1"/>
      <w:marLeft w:val="0"/>
      <w:marRight w:val="0"/>
      <w:marTop w:val="0"/>
      <w:marBottom w:val="0"/>
      <w:divBdr>
        <w:top w:val="none" w:sz="0" w:space="0" w:color="auto"/>
        <w:left w:val="none" w:sz="0" w:space="0" w:color="auto"/>
        <w:bottom w:val="none" w:sz="0" w:space="0" w:color="auto"/>
        <w:right w:val="none" w:sz="0" w:space="0" w:color="auto"/>
      </w:divBdr>
    </w:div>
    <w:div w:id="44372955">
      <w:bodyDiv w:val="1"/>
      <w:marLeft w:val="0"/>
      <w:marRight w:val="0"/>
      <w:marTop w:val="0"/>
      <w:marBottom w:val="0"/>
      <w:divBdr>
        <w:top w:val="none" w:sz="0" w:space="0" w:color="auto"/>
        <w:left w:val="none" w:sz="0" w:space="0" w:color="auto"/>
        <w:bottom w:val="none" w:sz="0" w:space="0" w:color="auto"/>
        <w:right w:val="none" w:sz="0" w:space="0" w:color="auto"/>
      </w:divBdr>
    </w:div>
    <w:div w:id="44531426">
      <w:bodyDiv w:val="1"/>
      <w:marLeft w:val="0"/>
      <w:marRight w:val="0"/>
      <w:marTop w:val="0"/>
      <w:marBottom w:val="0"/>
      <w:divBdr>
        <w:top w:val="none" w:sz="0" w:space="0" w:color="auto"/>
        <w:left w:val="none" w:sz="0" w:space="0" w:color="auto"/>
        <w:bottom w:val="none" w:sz="0" w:space="0" w:color="auto"/>
        <w:right w:val="none" w:sz="0" w:space="0" w:color="auto"/>
      </w:divBdr>
    </w:div>
    <w:div w:id="46490285">
      <w:bodyDiv w:val="1"/>
      <w:marLeft w:val="0"/>
      <w:marRight w:val="0"/>
      <w:marTop w:val="0"/>
      <w:marBottom w:val="0"/>
      <w:divBdr>
        <w:top w:val="none" w:sz="0" w:space="0" w:color="auto"/>
        <w:left w:val="none" w:sz="0" w:space="0" w:color="auto"/>
        <w:bottom w:val="none" w:sz="0" w:space="0" w:color="auto"/>
        <w:right w:val="none" w:sz="0" w:space="0" w:color="auto"/>
      </w:divBdr>
    </w:div>
    <w:div w:id="46537751">
      <w:bodyDiv w:val="1"/>
      <w:marLeft w:val="0"/>
      <w:marRight w:val="0"/>
      <w:marTop w:val="0"/>
      <w:marBottom w:val="0"/>
      <w:divBdr>
        <w:top w:val="none" w:sz="0" w:space="0" w:color="auto"/>
        <w:left w:val="none" w:sz="0" w:space="0" w:color="auto"/>
        <w:bottom w:val="none" w:sz="0" w:space="0" w:color="auto"/>
        <w:right w:val="none" w:sz="0" w:space="0" w:color="auto"/>
      </w:divBdr>
    </w:div>
    <w:div w:id="46540095">
      <w:bodyDiv w:val="1"/>
      <w:marLeft w:val="0"/>
      <w:marRight w:val="0"/>
      <w:marTop w:val="0"/>
      <w:marBottom w:val="0"/>
      <w:divBdr>
        <w:top w:val="none" w:sz="0" w:space="0" w:color="auto"/>
        <w:left w:val="none" w:sz="0" w:space="0" w:color="auto"/>
        <w:bottom w:val="none" w:sz="0" w:space="0" w:color="auto"/>
        <w:right w:val="none" w:sz="0" w:space="0" w:color="auto"/>
      </w:divBdr>
    </w:div>
    <w:div w:id="46759158">
      <w:bodyDiv w:val="1"/>
      <w:marLeft w:val="0"/>
      <w:marRight w:val="0"/>
      <w:marTop w:val="0"/>
      <w:marBottom w:val="0"/>
      <w:divBdr>
        <w:top w:val="none" w:sz="0" w:space="0" w:color="auto"/>
        <w:left w:val="none" w:sz="0" w:space="0" w:color="auto"/>
        <w:bottom w:val="none" w:sz="0" w:space="0" w:color="auto"/>
        <w:right w:val="none" w:sz="0" w:space="0" w:color="auto"/>
      </w:divBdr>
    </w:div>
    <w:div w:id="46876068">
      <w:bodyDiv w:val="1"/>
      <w:marLeft w:val="0"/>
      <w:marRight w:val="0"/>
      <w:marTop w:val="0"/>
      <w:marBottom w:val="0"/>
      <w:divBdr>
        <w:top w:val="none" w:sz="0" w:space="0" w:color="auto"/>
        <w:left w:val="none" w:sz="0" w:space="0" w:color="auto"/>
        <w:bottom w:val="none" w:sz="0" w:space="0" w:color="auto"/>
        <w:right w:val="none" w:sz="0" w:space="0" w:color="auto"/>
      </w:divBdr>
    </w:div>
    <w:div w:id="46883608">
      <w:bodyDiv w:val="1"/>
      <w:marLeft w:val="0"/>
      <w:marRight w:val="0"/>
      <w:marTop w:val="0"/>
      <w:marBottom w:val="0"/>
      <w:divBdr>
        <w:top w:val="none" w:sz="0" w:space="0" w:color="auto"/>
        <w:left w:val="none" w:sz="0" w:space="0" w:color="auto"/>
        <w:bottom w:val="none" w:sz="0" w:space="0" w:color="auto"/>
        <w:right w:val="none" w:sz="0" w:space="0" w:color="auto"/>
      </w:divBdr>
    </w:div>
    <w:div w:id="47271204">
      <w:bodyDiv w:val="1"/>
      <w:marLeft w:val="0"/>
      <w:marRight w:val="0"/>
      <w:marTop w:val="0"/>
      <w:marBottom w:val="0"/>
      <w:divBdr>
        <w:top w:val="none" w:sz="0" w:space="0" w:color="auto"/>
        <w:left w:val="none" w:sz="0" w:space="0" w:color="auto"/>
        <w:bottom w:val="none" w:sz="0" w:space="0" w:color="auto"/>
        <w:right w:val="none" w:sz="0" w:space="0" w:color="auto"/>
      </w:divBdr>
    </w:div>
    <w:div w:id="47729924">
      <w:bodyDiv w:val="1"/>
      <w:marLeft w:val="0"/>
      <w:marRight w:val="0"/>
      <w:marTop w:val="0"/>
      <w:marBottom w:val="0"/>
      <w:divBdr>
        <w:top w:val="none" w:sz="0" w:space="0" w:color="auto"/>
        <w:left w:val="none" w:sz="0" w:space="0" w:color="auto"/>
        <w:bottom w:val="none" w:sz="0" w:space="0" w:color="auto"/>
        <w:right w:val="none" w:sz="0" w:space="0" w:color="auto"/>
      </w:divBdr>
    </w:div>
    <w:div w:id="48185751">
      <w:bodyDiv w:val="1"/>
      <w:marLeft w:val="0"/>
      <w:marRight w:val="0"/>
      <w:marTop w:val="0"/>
      <w:marBottom w:val="0"/>
      <w:divBdr>
        <w:top w:val="none" w:sz="0" w:space="0" w:color="auto"/>
        <w:left w:val="none" w:sz="0" w:space="0" w:color="auto"/>
        <w:bottom w:val="none" w:sz="0" w:space="0" w:color="auto"/>
        <w:right w:val="none" w:sz="0" w:space="0" w:color="auto"/>
      </w:divBdr>
    </w:div>
    <w:div w:id="48312845">
      <w:bodyDiv w:val="1"/>
      <w:marLeft w:val="0"/>
      <w:marRight w:val="0"/>
      <w:marTop w:val="0"/>
      <w:marBottom w:val="0"/>
      <w:divBdr>
        <w:top w:val="none" w:sz="0" w:space="0" w:color="auto"/>
        <w:left w:val="none" w:sz="0" w:space="0" w:color="auto"/>
        <w:bottom w:val="none" w:sz="0" w:space="0" w:color="auto"/>
        <w:right w:val="none" w:sz="0" w:space="0" w:color="auto"/>
      </w:divBdr>
    </w:div>
    <w:div w:id="48500508">
      <w:bodyDiv w:val="1"/>
      <w:marLeft w:val="0"/>
      <w:marRight w:val="0"/>
      <w:marTop w:val="0"/>
      <w:marBottom w:val="0"/>
      <w:divBdr>
        <w:top w:val="none" w:sz="0" w:space="0" w:color="auto"/>
        <w:left w:val="none" w:sz="0" w:space="0" w:color="auto"/>
        <w:bottom w:val="none" w:sz="0" w:space="0" w:color="auto"/>
        <w:right w:val="none" w:sz="0" w:space="0" w:color="auto"/>
      </w:divBdr>
    </w:div>
    <w:div w:id="48500939">
      <w:bodyDiv w:val="1"/>
      <w:marLeft w:val="0"/>
      <w:marRight w:val="0"/>
      <w:marTop w:val="0"/>
      <w:marBottom w:val="0"/>
      <w:divBdr>
        <w:top w:val="none" w:sz="0" w:space="0" w:color="auto"/>
        <w:left w:val="none" w:sz="0" w:space="0" w:color="auto"/>
        <w:bottom w:val="none" w:sz="0" w:space="0" w:color="auto"/>
        <w:right w:val="none" w:sz="0" w:space="0" w:color="auto"/>
      </w:divBdr>
    </w:div>
    <w:div w:id="49232744">
      <w:bodyDiv w:val="1"/>
      <w:marLeft w:val="0"/>
      <w:marRight w:val="0"/>
      <w:marTop w:val="0"/>
      <w:marBottom w:val="0"/>
      <w:divBdr>
        <w:top w:val="none" w:sz="0" w:space="0" w:color="auto"/>
        <w:left w:val="none" w:sz="0" w:space="0" w:color="auto"/>
        <w:bottom w:val="none" w:sz="0" w:space="0" w:color="auto"/>
        <w:right w:val="none" w:sz="0" w:space="0" w:color="auto"/>
      </w:divBdr>
    </w:div>
    <w:div w:id="49577934">
      <w:bodyDiv w:val="1"/>
      <w:marLeft w:val="0"/>
      <w:marRight w:val="0"/>
      <w:marTop w:val="0"/>
      <w:marBottom w:val="0"/>
      <w:divBdr>
        <w:top w:val="none" w:sz="0" w:space="0" w:color="auto"/>
        <w:left w:val="none" w:sz="0" w:space="0" w:color="auto"/>
        <w:bottom w:val="none" w:sz="0" w:space="0" w:color="auto"/>
        <w:right w:val="none" w:sz="0" w:space="0" w:color="auto"/>
      </w:divBdr>
    </w:div>
    <w:div w:id="49891752">
      <w:bodyDiv w:val="1"/>
      <w:marLeft w:val="0"/>
      <w:marRight w:val="0"/>
      <w:marTop w:val="0"/>
      <w:marBottom w:val="0"/>
      <w:divBdr>
        <w:top w:val="none" w:sz="0" w:space="0" w:color="auto"/>
        <w:left w:val="none" w:sz="0" w:space="0" w:color="auto"/>
        <w:bottom w:val="none" w:sz="0" w:space="0" w:color="auto"/>
        <w:right w:val="none" w:sz="0" w:space="0" w:color="auto"/>
      </w:divBdr>
    </w:div>
    <w:div w:id="50353033">
      <w:bodyDiv w:val="1"/>
      <w:marLeft w:val="0"/>
      <w:marRight w:val="0"/>
      <w:marTop w:val="0"/>
      <w:marBottom w:val="0"/>
      <w:divBdr>
        <w:top w:val="none" w:sz="0" w:space="0" w:color="auto"/>
        <w:left w:val="none" w:sz="0" w:space="0" w:color="auto"/>
        <w:bottom w:val="none" w:sz="0" w:space="0" w:color="auto"/>
        <w:right w:val="none" w:sz="0" w:space="0" w:color="auto"/>
      </w:divBdr>
    </w:div>
    <w:div w:id="51972686">
      <w:bodyDiv w:val="1"/>
      <w:marLeft w:val="0"/>
      <w:marRight w:val="0"/>
      <w:marTop w:val="0"/>
      <w:marBottom w:val="0"/>
      <w:divBdr>
        <w:top w:val="none" w:sz="0" w:space="0" w:color="auto"/>
        <w:left w:val="none" w:sz="0" w:space="0" w:color="auto"/>
        <w:bottom w:val="none" w:sz="0" w:space="0" w:color="auto"/>
        <w:right w:val="none" w:sz="0" w:space="0" w:color="auto"/>
      </w:divBdr>
    </w:div>
    <w:div w:id="52169293">
      <w:bodyDiv w:val="1"/>
      <w:marLeft w:val="0"/>
      <w:marRight w:val="0"/>
      <w:marTop w:val="0"/>
      <w:marBottom w:val="0"/>
      <w:divBdr>
        <w:top w:val="none" w:sz="0" w:space="0" w:color="auto"/>
        <w:left w:val="none" w:sz="0" w:space="0" w:color="auto"/>
        <w:bottom w:val="none" w:sz="0" w:space="0" w:color="auto"/>
        <w:right w:val="none" w:sz="0" w:space="0" w:color="auto"/>
      </w:divBdr>
    </w:div>
    <w:div w:id="52388259">
      <w:bodyDiv w:val="1"/>
      <w:marLeft w:val="0"/>
      <w:marRight w:val="0"/>
      <w:marTop w:val="0"/>
      <w:marBottom w:val="0"/>
      <w:divBdr>
        <w:top w:val="none" w:sz="0" w:space="0" w:color="auto"/>
        <w:left w:val="none" w:sz="0" w:space="0" w:color="auto"/>
        <w:bottom w:val="none" w:sz="0" w:space="0" w:color="auto"/>
        <w:right w:val="none" w:sz="0" w:space="0" w:color="auto"/>
      </w:divBdr>
    </w:div>
    <w:div w:id="52892225">
      <w:bodyDiv w:val="1"/>
      <w:marLeft w:val="0"/>
      <w:marRight w:val="0"/>
      <w:marTop w:val="0"/>
      <w:marBottom w:val="0"/>
      <w:divBdr>
        <w:top w:val="none" w:sz="0" w:space="0" w:color="auto"/>
        <w:left w:val="none" w:sz="0" w:space="0" w:color="auto"/>
        <w:bottom w:val="none" w:sz="0" w:space="0" w:color="auto"/>
        <w:right w:val="none" w:sz="0" w:space="0" w:color="auto"/>
      </w:divBdr>
    </w:div>
    <w:div w:id="53311982">
      <w:bodyDiv w:val="1"/>
      <w:marLeft w:val="0"/>
      <w:marRight w:val="0"/>
      <w:marTop w:val="0"/>
      <w:marBottom w:val="0"/>
      <w:divBdr>
        <w:top w:val="none" w:sz="0" w:space="0" w:color="auto"/>
        <w:left w:val="none" w:sz="0" w:space="0" w:color="auto"/>
        <w:bottom w:val="none" w:sz="0" w:space="0" w:color="auto"/>
        <w:right w:val="none" w:sz="0" w:space="0" w:color="auto"/>
      </w:divBdr>
    </w:div>
    <w:div w:id="53551663">
      <w:bodyDiv w:val="1"/>
      <w:marLeft w:val="0"/>
      <w:marRight w:val="0"/>
      <w:marTop w:val="0"/>
      <w:marBottom w:val="0"/>
      <w:divBdr>
        <w:top w:val="none" w:sz="0" w:space="0" w:color="auto"/>
        <w:left w:val="none" w:sz="0" w:space="0" w:color="auto"/>
        <w:bottom w:val="none" w:sz="0" w:space="0" w:color="auto"/>
        <w:right w:val="none" w:sz="0" w:space="0" w:color="auto"/>
      </w:divBdr>
    </w:div>
    <w:div w:id="53746962">
      <w:bodyDiv w:val="1"/>
      <w:marLeft w:val="0"/>
      <w:marRight w:val="0"/>
      <w:marTop w:val="0"/>
      <w:marBottom w:val="0"/>
      <w:divBdr>
        <w:top w:val="none" w:sz="0" w:space="0" w:color="auto"/>
        <w:left w:val="none" w:sz="0" w:space="0" w:color="auto"/>
        <w:bottom w:val="none" w:sz="0" w:space="0" w:color="auto"/>
        <w:right w:val="none" w:sz="0" w:space="0" w:color="auto"/>
      </w:divBdr>
    </w:div>
    <w:div w:id="54009050">
      <w:bodyDiv w:val="1"/>
      <w:marLeft w:val="0"/>
      <w:marRight w:val="0"/>
      <w:marTop w:val="0"/>
      <w:marBottom w:val="0"/>
      <w:divBdr>
        <w:top w:val="none" w:sz="0" w:space="0" w:color="auto"/>
        <w:left w:val="none" w:sz="0" w:space="0" w:color="auto"/>
        <w:bottom w:val="none" w:sz="0" w:space="0" w:color="auto"/>
        <w:right w:val="none" w:sz="0" w:space="0" w:color="auto"/>
      </w:divBdr>
    </w:div>
    <w:div w:id="54011134">
      <w:bodyDiv w:val="1"/>
      <w:marLeft w:val="0"/>
      <w:marRight w:val="0"/>
      <w:marTop w:val="0"/>
      <w:marBottom w:val="0"/>
      <w:divBdr>
        <w:top w:val="none" w:sz="0" w:space="0" w:color="auto"/>
        <w:left w:val="none" w:sz="0" w:space="0" w:color="auto"/>
        <w:bottom w:val="none" w:sz="0" w:space="0" w:color="auto"/>
        <w:right w:val="none" w:sz="0" w:space="0" w:color="auto"/>
      </w:divBdr>
    </w:div>
    <w:div w:id="54813892">
      <w:bodyDiv w:val="1"/>
      <w:marLeft w:val="0"/>
      <w:marRight w:val="0"/>
      <w:marTop w:val="0"/>
      <w:marBottom w:val="0"/>
      <w:divBdr>
        <w:top w:val="none" w:sz="0" w:space="0" w:color="auto"/>
        <w:left w:val="none" w:sz="0" w:space="0" w:color="auto"/>
        <w:bottom w:val="none" w:sz="0" w:space="0" w:color="auto"/>
        <w:right w:val="none" w:sz="0" w:space="0" w:color="auto"/>
      </w:divBdr>
    </w:div>
    <w:div w:id="54820072">
      <w:bodyDiv w:val="1"/>
      <w:marLeft w:val="0"/>
      <w:marRight w:val="0"/>
      <w:marTop w:val="0"/>
      <w:marBottom w:val="0"/>
      <w:divBdr>
        <w:top w:val="none" w:sz="0" w:space="0" w:color="auto"/>
        <w:left w:val="none" w:sz="0" w:space="0" w:color="auto"/>
        <w:bottom w:val="none" w:sz="0" w:space="0" w:color="auto"/>
        <w:right w:val="none" w:sz="0" w:space="0" w:color="auto"/>
      </w:divBdr>
    </w:div>
    <w:div w:id="54860388">
      <w:bodyDiv w:val="1"/>
      <w:marLeft w:val="0"/>
      <w:marRight w:val="0"/>
      <w:marTop w:val="0"/>
      <w:marBottom w:val="0"/>
      <w:divBdr>
        <w:top w:val="none" w:sz="0" w:space="0" w:color="auto"/>
        <w:left w:val="none" w:sz="0" w:space="0" w:color="auto"/>
        <w:bottom w:val="none" w:sz="0" w:space="0" w:color="auto"/>
        <w:right w:val="none" w:sz="0" w:space="0" w:color="auto"/>
      </w:divBdr>
    </w:div>
    <w:div w:id="55016384">
      <w:bodyDiv w:val="1"/>
      <w:marLeft w:val="0"/>
      <w:marRight w:val="0"/>
      <w:marTop w:val="0"/>
      <w:marBottom w:val="0"/>
      <w:divBdr>
        <w:top w:val="none" w:sz="0" w:space="0" w:color="auto"/>
        <w:left w:val="none" w:sz="0" w:space="0" w:color="auto"/>
        <w:bottom w:val="none" w:sz="0" w:space="0" w:color="auto"/>
        <w:right w:val="none" w:sz="0" w:space="0" w:color="auto"/>
      </w:divBdr>
    </w:div>
    <w:div w:id="55050881">
      <w:bodyDiv w:val="1"/>
      <w:marLeft w:val="0"/>
      <w:marRight w:val="0"/>
      <w:marTop w:val="0"/>
      <w:marBottom w:val="0"/>
      <w:divBdr>
        <w:top w:val="none" w:sz="0" w:space="0" w:color="auto"/>
        <w:left w:val="none" w:sz="0" w:space="0" w:color="auto"/>
        <w:bottom w:val="none" w:sz="0" w:space="0" w:color="auto"/>
        <w:right w:val="none" w:sz="0" w:space="0" w:color="auto"/>
      </w:divBdr>
    </w:div>
    <w:div w:id="55327744">
      <w:bodyDiv w:val="1"/>
      <w:marLeft w:val="0"/>
      <w:marRight w:val="0"/>
      <w:marTop w:val="0"/>
      <w:marBottom w:val="0"/>
      <w:divBdr>
        <w:top w:val="none" w:sz="0" w:space="0" w:color="auto"/>
        <w:left w:val="none" w:sz="0" w:space="0" w:color="auto"/>
        <w:bottom w:val="none" w:sz="0" w:space="0" w:color="auto"/>
        <w:right w:val="none" w:sz="0" w:space="0" w:color="auto"/>
      </w:divBdr>
    </w:div>
    <w:div w:id="55588079">
      <w:bodyDiv w:val="1"/>
      <w:marLeft w:val="0"/>
      <w:marRight w:val="0"/>
      <w:marTop w:val="0"/>
      <w:marBottom w:val="0"/>
      <w:divBdr>
        <w:top w:val="none" w:sz="0" w:space="0" w:color="auto"/>
        <w:left w:val="none" w:sz="0" w:space="0" w:color="auto"/>
        <w:bottom w:val="none" w:sz="0" w:space="0" w:color="auto"/>
        <w:right w:val="none" w:sz="0" w:space="0" w:color="auto"/>
      </w:divBdr>
    </w:div>
    <w:div w:id="55667106">
      <w:bodyDiv w:val="1"/>
      <w:marLeft w:val="0"/>
      <w:marRight w:val="0"/>
      <w:marTop w:val="0"/>
      <w:marBottom w:val="0"/>
      <w:divBdr>
        <w:top w:val="none" w:sz="0" w:space="0" w:color="auto"/>
        <w:left w:val="none" w:sz="0" w:space="0" w:color="auto"/>
        <w:bottom w:val="none" w:sz="0" w:space="0" w:color="auto"/>
        <w:right w:val="none" w:sz="0" w:space="0" w:color="auto"/>
      </w:divBdr>
    </w:div>
    <w:div w:id="55862988">
      <w:bodyDiv w:val="1"/>
      <w:marLeft w:val="0"/>
      <w:marRight w:val="0"/>
      <w:marTop w:val="0"/>
      <w:marBottom w:val="0"/>
      <w:divBdr>
        <w:top w:val="none" w:sz="0" w:space="0" w:color="auto"/>
        <w:left w:val="none" w:sz="0" w:space="0" w:color="auto"/>
        <w:bottom w:val="none" w:sz="0" w:space="0" w:color="auto"/>
        <w:right w:val="none" w:sz="0" w:space="0" w:color="auto"/>
      </w:divBdr>
    </w:div>
    <w:div w:id="55864678">
      <w:bodyDiv w:val="1"/>
      <w:marLeft w:val="0"/>
      <w:marRight w:val="0"/>
      <w:marTop w:val="0"/>
      <w:marBottom w:val="0"/>
      <w:divBdr>
        <w:top w:val="none" w:sz="0" w:space="0" w:color="auto"/>
        <w:left w:val="none" w:sz="0" w:space="0" w:color="auto"/>
        <w:bottom w:val="none" w:sz="0" w:space="0" w:color="auto"/>
        <w:right w:val="none" w:sz="0" w:space="0" w:color="auto"/>
      </w:divBdr>
    </w:div>
    <w:div w:id="56250859">
      <w:bodyDiv w:val="1"/>
      <w:marLeft w:val="0"/>
      <w:marRight w:val="0"/>
      <w:marTop w:val="0"/>
      <w:marBottom w:val="0"/>
      <w:divBdr>
        <w:top w:val="none" w:sz="0" w:space="0" w:color="auto"/>
        <w:left w:val="none" w:sz="0" w:space="0" w:color="auto"/>
        <w:bottom w:val="none" w:sz="0" w:space="0" w:color="auto"/>
        <w:right w:val="none" w:sz="0" w:space="0" w:color="auto"/>
      </w:divBdr>
    </w:div>
    <w:div w:id="56756310">
      <w:bodyDiv w:val="1"/>
      <w:marLeft w:val="0"/>
      <w:marRight w:val="0"/>
      <w:marTop w:val="0"/>
      <w:marBottom w:val="0"/>
      <w:divBdr>
        <w:top w:val="none" w:sz="0" w:space="0" w:color="auto"/>
        <w:left w:val="none" w:sz="0" w:space="0" w:color="auto"/>
        <w:bottom w:val="none" w:sz="0" w:space="0" w:color="auto"/>
        <w:right w:val="none" w:sz="0" w:space="0" w:color="auto"/>
      </w:divBdr>
    </w:div>
    <w:div w:id="57167937">
      <w:bodyDiv w:val="1"/>
      <w:marLeft w:val="0"/>
      <w:marRight w:val="0"/>
      <w:marTop w:val="0"/>
      <w:marBottom w:val="0"/>
      <w:divBdr>
        <w:top w:val="none" w:sz="0" w:space="0" w:color="auto"/>
        <w:left w:val="none" w:sz="0" w:space="0" w:color="auto"/>
        <w:bottom w:val="none" w:sz="0" w:space="0" w:color="auto"/>
        <w:right w:val="none" w:sz="0" w:space="0" w:color="auto"/>
      </w:divBdr>
    </w:div>
    <w:div w:id="57175119">
      <w:bodyDiv w:val="1"/>
      <w:marLeft w:val="0"/>
      <w:marRight w:val="0"/>
      <w:marTop w:val="0"/>
      <w:marBottom w:val="0"/>
      <w:divBdr>
        <w:top w:val="none" w:sz="0" w:space="0" w:color="auto"/>
        <w:left w:val="none" w:sz="0" w:space="0" w:color="auto"/>
        <w:bottom w:val="none" w:sz="0" w:space="0" w:color="auto"/>
        <w:right w:val="none" w:sz="0" w:space="0" w:color="auto"/>
      </w:divBdr>
    </w:div>
    <w:div w:id="57630900">
      <w:bodyDiv w:val="1"/>
      <w:marLeft w:val="0"/>
      <w:marRight w:val="0"/>
      <w:marTop w:val="0"/>
      <w:marBottom w:val="0"/>
      <w:divBdr>
        <w:top w:val="none" w:sz="0" w:space="0" w:color="auto"/>
        <w:left w:val="none" w:sz="0" w:space="0" w:color="auto"/>
        <w:bottom w:val="none" w:sz="0" w:space="0" w:color="auto"/>
        <w:right w:val="none" w:sz="0" w:space="0" w:color="auto"/>
      </w:divBdr>
    </w:div>
    <w:div w:id="57897573">
      <w:bodyDiv w:val="1"/>
      <w:marLeft w:val="0"/>
      <w:marRight w:val="0"/>
      <w:marTop w:val="0"/>
      <w:marBottom w:val="0"/>
      <w:divBdr>
        <w:top w:val="none" w:sz="0" w:space="0" w:color="auto"/>
        <w:left w:val="none" w:sz="0" w:space="0" w:color="auto"/>
        <w:bottom w:val="none" w:sz="0" w:space="0" w:color="auto"/>
        <w:right w:val="none" w:sz="0" w:space="0" w:color="auto"/>
      </w:divBdr>
    </w:div>
    <w:div w:id="58292077">
      <w:bodyDiv w:val="1"/>
      <w:marLeft w:val="0"/>
      <w:marRight w:val="0"/>
      <w:marTop w:val="0"/>
      <w:marBottom w:val="0"/>
      <w:divBdr>
        <w:top w:val="none" w:sz="0" w:space="0" w:color="auto"/>
        <w:left w:val="none" w:sz="0" w:space="0" w:color="auto"/>
        <w:bottom w:val="none" w:sz="0" w:space="0" w:color="auto"/>
        <w:right w:val="none" w:sz="0" w:space="0" w:color="auto"/>
      </w:divBdr>
    </w:div>
    <w:div w:id="58747625">
      <w:bodyDiv w:val="1"/>
      <w:marLeft w:val="0"/>
      <w:marRight w:val="0"/>
      <w:marTop w:val="0"/>
      <w:marBottom w:val="0"/>
      <w:divBdr>
        <w:top w:val="none" w:sz="0" w:space="0" w:color="auto"/>
        <w:left w:val="none" w:sz="0" w:space="0" w:color="auto"/>
        <w:bottom w:val="none" w:sz="0" w:space="0" w:color="auto"/>
        <w:right w:val="none" w:sz="0" w:space="0" w:color="auto"/>
      </w:divBdr>
    </w:div>
    <w:div w:id="59211773">
      <w:bodyDiv w:val="1"/>
      <w:marLeft w:val="0"/>
      <w:marRight w:val="0"/>
      <w:marTop w:val="0"/>
      <w:marBottom w:val="0"/>
      <w:divBdr>
        <w:top w:val="none" w:sz="0" w:space="0" w:color="auto"/>
        <w:left w:val="none" w:sz="0" w:space="0" w:color="auto"/>
        <w:bottom w:val="none" w:sz="0" w:space="0" w:color="auto"/>
        <w:right w:val="none" w:sz="0" w:space="0" w:color="auto"/>
      </w:divBdr>
    </w:div>
    <w:div w:id="59331766">
      <w:bodyDiv w:val="1"/>
      <w:marLeft w:val="0"/>
      <w:marRight w:val="0"/>
      <w:marTop w:val="0"/>
      <w:marBottom w:val="0"/>
      <w:divBdr>
        <w:top w:val="none" w:sz="0" w:space="0" w:color="auto"/>
        <w:left w:val="none" w:sz="0" w:space="0" w:color="auto"/>
        <w:bottom w:val="none" w:sz="0" w:space="0" w:color="auto"/>
        <w:right w:val="none" w:sz="0" w:space="0" w:color="auto"/>
      </w:divBdr>
    </w:div>
    <w:div w:id="59408209">
      <w:bodyDiv w:val="1"/>
      <w:marLeft w:val="0"/>
      <w:marRight w:val="0"/>
      <w:marTop w:val="0"/>
      <w:marBottom w:val="0"/>
      <w:divBdr>
        <w:top w:val="none" w:sz="0" w:space="0" w:color="auto"/>
        <w:left w:val="none" w:sz="0" w:space="0" w:color="auto"/>
        <w:bottom w:val="none" w:sz="0" w:space="0" w:color="auto"/>
        <w:right w:val="none" w:sz="0" w:space="0" w:color="auto"/>
      </w:divBdr>
    </w:div>
    <w:div w:id="59790730">
      <w:bodyDiv w:val="1"/>
      <w:marLeft w:val="0"/>
      <w:marRight w:val="0"/>
      <w:marTop w:val="0"/>
      <w:marBottom w:val="0"/>
      <w:divBdr>
        <w:top w:val="none" w:sz="0" w:space="0" w:color="auto"/>
        <w:left w:val="none" w:sz="0" w:space="0" w:color="auto"/>
        <w:bottom w:val="none" w:sz="0" w:space="0" w:color="auto"/>
        <w:right w:val="none" w:sz="0" w:space="0" w:color="auto"/>
      </w:divBdr>
    </w:div>
    <w:div w:id="61173753">
      <w:bodyDiv w:val="1"/>
      <w:marLeft w:val="0"/>
      <w:marRight w:val="0"/>
      <w:marTop w:val="0"/>
      <w:marBottom w:val="0"/>
      <w:divBdr>
        <w:top w:val="none" w:sz="0" w:space="0" w:color="auto"/>
        <w:left w:val="none" w:sz="0" w:space="0" w:color="auto"/>
        <w:bottom w:val="none" w:sz="0" w:space="0" w:color="auto"/>
        <w:right w:val="none" w:sz="0" w:space="0" w:color="auto"/>
      </w:divBdr>
    </w:div>
    <w:div w:id="61373278">
      <w:bodyDiv w:val="1"/>
      <w:marLeft w:val="0"/>
      <w:marRight w:val="0"/>
      <w:marTop w:val="0"/>
      <w:marBottom w:val="0"/>
      <w:divBdr>
        <w:top w:val="none" w:sz="0" w:space="0" w:color="auto"/>
        <w:left w:val="none" w:sz="0" w:space="0" w:color="auto"/>
        <w:bottom w:val="none" w:sz="0" w:space="0" w:color="auto"/>
        <w:right w:val="none" w:sz="0" w:space="0" w:color="auto"/>
      </w:divBdr>
    </w:div>
    <w:div w:id="64182931">
      <w:bodyDiv w:val="1"/>
      <w:marLeft w:val="0"/>
      <w:marRight w:val="0"/>
      <w:marTop w:val="0"/>
      <w:marBottom w:val="0"/>
      <w:divBdr>
        <w:top w:val="none" w:sz="0" w:space="0" w:color="auto"/>
        <w:left w:val="none" w:sz="0" w:space="0" w:color="auto"/>
        <w:bottom w:val="none" w:sz="0" w:space="0" w:color="auto"/>
        <w:right w:val="none" w:sz="0" w:space="0" w:color="auto"/>
      </w:divBdr>
    </w:div>
    <w:div w:id="64185222">
      <w:bodyDiv w:val="1"/>
      <w:marLeft w:val="0"/>
      <w:marRight w:val="0"/>
      <w:marTop w:val="0"/>
      <w:marBottom w:val="0"/>
      <w:divBdr>
        <w:top w:val="none" w:sz="0" w:space="0" w:color="auto"/>
        <w:left w:val="none" w:sz="0" w:space="0" w:color="auto"/>
        <w:bottom w:val="none" w:sz="0" w:space="0" w:color="auto"/>
        <w:right w:val="none" w:sz="0" w:space="0" w:color="auto"/>
      </w:divBdr>
    </w:div>
    <w:div w:id="64496847">
      <w:bodyDiv w:val="1"/>
      <w:marLeft w:val="0"/>
      <w:marRight w:val="0"/>
      <w:marTop w:val="0"/>
      <w:marBottom w:val="0"/>
      <w:divBdr>
        <w:top w:val="none" w:sz="0" w:space="0" w:color="auto"/>
        <w:left w:val="none" w:sz="0" w:space="0" w:color="auto"/>
        <w:bottom w:val="none" w:sz="0" w:space="0" w:color="auto"/>
        <w:right w:val="none" w:sz="0" w:space="0" w:color="auto"/>
      </w:divBdr>
    </w:div>
    <w:div w:id="64576614">
      <w:bodyDiv w:val="1"/>
      <w:marLeft w:val="0"/>
      <w:marRight w:val="0"/>
      <w:marTop w:val="0"/>
      <w:marBottom w:val="0"/>
      <w:divBdr>
        <w:top w:val="none" w:sz="0" w:space="0" w:color="auto"/>
        <w:left w:val="none" w:sz="0" w:space="0" w:color="auto"/>
        <w:bottom w:val="none" w:sz="0" w:space="0" w:color="auto"/>
        <w:right w:val="none" w:sz="0" w:space="0" w:color="auto"/>
      </w:divBdr>
    </w:div>
    <w:div w:id="65298606">
      <w:bodyDiv w:val="1"/>
      <w:marLeft w:val="0"/>
      <w:marRight w:val="0"/>
      <w:marTop w:val="0"/>
      <w:marBottom w:val="0"/>
      <w:divBdr>
        <w:top w:val="none" w:sz="0" w:space="0" w:color="auto"/>
        <w:left w:val="none" w:sz="0" w:space="0" w:color="auto"/>
        <w:bottom w:val="none" w:sz="0" w:space="0" w:color="auto"/>
        <w:right w:val="none" w:sz="0" w:space="0" w:color="auto"/>
      </w:divBdr>
    </w:div>
    <w:div w:id="65343913">
      <w:bodyDiv w:val="1"/>
      <w:marLeft w:val="0"/>
      <w:marRight w:val="0"/>
      <w:marTop w:val="0"/>
      <w:marBottom w:val="0"/>
      <w:divBdr>
        <w:top w:val="none" w:sz="0" w:space="0" w:color="auto"/>
        <w:left w:val="none" w:sz="0" w:space="0" w:color="auto"/>
        <w:bottom w:val="none" w:sz="0" w:space="0" w:color="auto"/>
        <w:right w:val="none" w:sz="0" w:space="0" w:color="auto"/>
      </w:divBdr>
    </w:div>
    <w:div w:id="65543172">
      <w:bodyDiv w:val="1"/>
      <w:marLeft w:val="0"/>
      <w:marRight w:val="0"/>
      <w:marTop w:val="0"/>
      <w:marBottom w:val="0"/>
      <w:divBdr>
        <w:top w:val="none" w:sz="0" w:space="0" w:color="auto"/>
        <w:left w:val="none" w:sz="0" w:space="0" w:color="auto"/>
        <w:bottom w:val="none" w:sz="0" w:space="0" w:color="auto"/>
        <w:right w:val="none" w:sz="0" w:space="0" w:color="auto"/>
      </w:divBdr>
    </w:div>
    <w:div w:id="65617242">
      <w:bodyDiv w:val="1"/>
      <w:marLeft w:val="0"/>
      <w:marRight w:val="0"/>
      <w:marTop w:val="0"/>
      <w:marBottom w:val="0"/>
      <w:divBdr>
        <w:top w:val="none" w:sz="0" w:space="0" w:color="auto"/>
        <w:left w:val="none" w:sz="0" w:space="0" w:color="auto"/>
        <w:bottom w:val="none" w:sz="0" w:space="0" w:color="auto"/>
        <w:right w:val="none" w:sz="0" w:space="0" w:color="auto"/>
      </w:divBdr>
    </w:div>
    <w:div w:id="66152926">
      <w:bodyDiv w:val="1"/>
      <w:marLeft w:val="0"/>
      <w:marRight w:val="0"/>
      <w:marTop w:val="0"/>
      <w:marBottom w:val="0"/>
      <w:divBdr>
        <w:top w:val="none" w:sz="0" w:space="0" w:color="auto"/>
        <w:left w:val="none" w:sz="0" w:space="0" w:color="auto"/>
        <w:bottom w:val="none" w:sz="0" w:space="0" w:color="auto"/>
        <w:right w:val="none" w:sz="0" w:space="0" w:color="auto"/>
      </w:divBdr>
    </w:div>
    <w:div w:id="66197648">
      <w:bodyDiv w:val="1"/>
      <w:marLeft w:val="0"/>
      <w:marRight w:val="0"/>
      <w:marTop w:val="0"/>
      <w:marBottom w:val="0"/>
      <w:divBdr>
        <w:top w:val="none" w:sz="0" w:space="0" w:color="auto"/>
        <w:left w:val="none" w:sz="0" w:space="0" w:color="auto"/>
        <w:bottom w:val="none" w:sz="0" w:space="0" w:color="auto"/>
        <w:right w:val="none" w:sz="0" w:space="0" w:color="auto"/>
      </w:divBdr>
    </w:div>
    <w:div w:id="67307819">
      <w:bodyDiv w:val="1"/>
      <w:marLeft w:val="0"/>
      <w:marRight w:val="0"/>
      <w:marTop w:val="0"/>
      <w:marBottom w:val="0"/>
      <w:divBdr>
        <w:top w:val="none" w:sz="0" w:space="0" w:color="auto"/>
        <w:left w:val="none" w:sz="0" w:space="0" w:color="auto"/>
        <w:bottom w:val="none" w:sz="0" w:space="0" w:color="auto"/>
        <w:right w:val="none" w:sz="0" w:space="0" w:color="auto"/>
      </w:divBdr>
    </w:div>
    <w:div w:id="67314196">
      <w:bodyDiv w:val="1"/>
      <w:marLeft w:val="0"/>
      <w:marRight w:val="0"/>
      <w:marTop w:val="0"/>
      <w:marBottom w:val="0"/>
      <w:divBdr>
        <w:top w:val="none" w:sz="0" w:space="0" w:color="auto"/>
        <w:left w:val="none" w:sz="0" w:space="0" w:color="auto"/>
        <w:bottom w:val="none" w:sz="0" w:space="0" w:color="auto"/>
        <w:right w:val="none" w:sz="0" w:space="0" w:color="auto"/>
      </w:divBdr>
    </w:div>
    <w:div w:id="67508822">
      <w:bodyDiv w:val="1"/>
      <w:marLeft w:val="0"/>
      <w:marRight w:val="0"/>
      <w:marTop w:val="0"/>
      <w:marBottom w:val="0"/>
      <w:divBdr>
        <w:top w:val="none" w:sz="0" w:space="0" w:color="auto"/>
        <w:left w:val="none" w:sz="0" w:space="0" w:color="auto"/>
        <w:bottom w:val="none" w:sz="0" w:space="0" w:color="auto"/>
        <w:right w:val="none" w:sz="0" w:space="0" w:color="auto"/>
      </w:divBdr>
    </w:div>
    <w:div w:id="68158911">
      <w:bodyDiv w:val="1"/>
      <w:marLeft w:val="0"/>
      <w:marRight w:val="0"/>
      <w:marTop w:val="0"/>
      <w:marBottom w:val="0"/>
      <w:divBdr>
        <w:top w:val="none" w:sz="0" w:space="0" w:color="auto"/>
        <w:left w:val="none" w:sz="0" w:space="0" w:color="auto"/>
        <w:bottom w:val="none" w:sz="0" w:space="0" w:color="auto"/>
        <w:right w:val="none" w:sz="0" w:space="0" w:color="auto"/>
      </w:divBdr>
    </w:div>
    <w:div w:id="68310598">
      <w:bodyDiv w:val="1"/>
      <w:marLeft w:val="0"/>
      <w:marRight w:val="0"/>
      <w:marTop w:val="0"/>
      <w:marBottom w:val="0"/>
      <w:divBdr>
        <w:top w:val="none" w:sz="0" w:space="0" w:color="auto"/>
        <w:left w:val="none" w:sz="0" w:space="0" w:color="auto"/>
        <w:bottom w:val="none" w:sz="0" w:space="0" w:color="auto"/>
        <w:right w:val="none" w:sz="0" w:space="0" w:color="auto"/>
      </w:divBdr>
    </w:div>
    <w:div w:id="68424483">
      <w:bodyDiv w:val="1"/>
      <w:marLeft w:val="0"/>
      <w:marRight w:val="0"/>
      <w:marTop w:val="0"/>
      <w:marBottom w:val="0"/>
      <w:divBdr>
        <w:top w:val="none" w:sz="0" w:space="0" w:color="auto"/>
        <w:left w:val="none" w:sz="0" w:space="0" w:color="auto"/>
        <w:bottom w:val="none" w:sz="0" w:space="0" w:color="auto"/>
        <w:right w:val="none" w:sz="0" w:space="0" w:color="auto"/>
      </w:divBdr>
    </w:div>
    <w:div w:id="68427068">
      <w:bodyDiv w:val="1"/>
      <w:marLeft w:val="0"/>
      <w:marRight w:val="0"/>
      <w:marTop w:val="0"/>
      <w:marBottom w:val="0"/>
      <w:divBdr>
        <w:top w:val="none" w:sz="0" w:space="0" w:color="auto"/>
        <w:left w:val="none" w:sz="0" w:space="0" w:color="auto"/>
        <w:bottom w:val="none" w:sz="0" w:space="0" w:color="auto"/>
        <w:right w:val="none" w:sz="0" w:space="0" w:color="auto"/>
      </w:divBdr>
    </w:div>
    <w:div w:id="68768367">
      <w:bodyDiv w:val="1"/>
      <w:marLeft w:val="0"/>
      <w:marRight w:val="0"/>
      <w:marTop w:val="0"/>
      <w:marBottom w:val="0"/>
      <w:divBdr>
        <w:top w:val="none" w:sz="0" w:space="0" w:color="auto"/>
        <w:left w:val="none" w:sz="0" w:space="0" w:color="auto"/>
        <w:bottom w:val="none" w:sz="0" w:space="0" w:color="auto"/>
        <w:right w:val="none" w:sz="0" w:space="0" w:color="auto"/>
      </w:divBdr>
    </w:div>
    <w:div w:id="69156548">
      <w:bodyDiv w:val="1"/>
      <w:marLeft w:val="0"/>
      <w:marRight w:val="0"/>
      <w:marTop w:val="0"/>
      <w:marBottom w:val="0"/>
      <w:divBdr>
        <w:top w:val="none" w:sz="0" w:space="0" w:color="auto"/>
        <w:left w:val="none" w:sz="0" w:space="0" w:color="auto"/>
        <w:bottom w:val="none" w:sz="0" w:space="0" w:color="auto"/>
        <w:right w:val="none" w:sz="0" w:space="0" w:color="auto"/>
      </w:divBdr>
    </w:div>
    <w:div w:id="69281156">
      <w:bodyDiv w:val="1"/>
      <w:marLeft w:val="0"/>
      <w:marRight w:val="0"/>
      <w:marTop w:val="0"/>
      <w:marBottom w:val="0"/>
      <w:divBdr>
        <w:top w:val="none" w:sz="0" w:space="0" w:color="auto"/>
        <w:left w:val="none" w:sz="0" w:space="0" w:color="auto"/>
        <w:bottom w:val="none" w:sz="0" w:space="0" w:color="auto"/>
        <w:right w:val="none" w:sz="0" w:space="0" w:color="auto"/>
      </w:divBdr>
    </w:div>
    <w:div w:id="69349470">
      <w:bodyDiv w:val="1"/>
      <w:marLeft w:val="0"/>
      <w:marRight w:val="0"/>
      <w:marTop w:val="0"/>
      <w:marBottom w:val="0"/>
      <w:divBdr>
        <w:top w:val="none" w:sz="0" w:space="0" w:color="auto"/>
        <w:left w:val="none" w:sz="0" w:space="0" w:color="auto"/>
        <w:bottom w:val="none" w:sz="0" w:space="0" w:color="auto"/>
        <w:right w:val="none" w:sz="0" w:space="0" w:color="auto"/>
      </w:divBdr>
    </w:div>
    <w:div w:id="69619180">
      <w:bodyDiv w:val="1"/>
      <w:marLeft w:val="0"/>
      <w:marRight w:val="0"/>
      <w:marTop w:val="0"/>
      <w:marBottom w:val="0"/>
      <w:divBdr>
        <w:top w:val="none" w:sz="0" w:space="0" w:color="auto"/>
        <w:left w:val="none" w:sz="0" w:space="0" w:color="auto"/>
        <w:bottom w:val="none" w:sz="0" w:space="0" w:color="auto"/>
        <w:right w:val="none" w:sz="0" w:space="0" w:color="auto"/>
      </w:divBdr>
    </w:div>
    <w:div w:id="69737114">
      <w:bodyDiv w:val="1"/>
      <w:marLeft w:val="0"/>
      <w:marRight w:val="0"/>
      <w:marTop w:val="0"/>
      <w:marBottom w:val="0"/>
      <w:divBdr>
        <w:top w:val="none" w:sz="0" w:space="0" w:color="auto"/>
        <w:left w:val="none" w:sz="0" w:space="0" w:color="auto"/>
        <w:bottom w:val="none" w:sz="0" w:space="0" w:color="auto"/>
        <w:right w:val="none" w:sz="0" w:space="0" w:color="auto"/>
      </w:divBdr>
    </w:div>
    <w:div w:id="70009425">
      <w:bodyDiv w:val="1"/>
      <w:marLeft w:val="0"/>
      <w:marRight w:val="0"/>
      <w:marTop w:val="0"/>
      <w:marBottom w:val="0"/>
      <w:divBdr>
        <w:top w:val="none" w:sz="0" w:space="0" w:color="auto"/>
        <w:left w:val="none" w:sz="0" w:space="0" w:color="auto"/>
        <w:bottom w:val="none" w:sz="0" w:space="0" w:color="auto"/>
        <w:right w:val="none" w:sz="0" w:space="0" w:color="auto"/>
      </w:divBdr>
    </w:div>
    <w:div w:id="70010150">
      <w:bodyDiv w:val="1"/>
      <w:marLeft w:val="0"/>
      <w:marRight w:val="0"/>
      <w:marTop w:val="0"/>
      <w:marBottom w:val="0"/>
      <w:divBdr>
        <w:top w:val="none" w:sz="0" w:space="0" w:color="auto"/>
        <w:left w:val="none" w:sz="0" w:space="0" w:color="auto"/>
        <w:bottom w:val="none" w:sz="0" w:space="0" w:color="auto"/>
        <w:right w:val="none" w:sz="0" w:space="0" w:color="auto"/>
      </w:divBdr>
    </w:div>
    <w:div w:id="70280781">
      <w:bodyDiv w:val="1"/>
      <w:marLeft w:val="0"/>
      <w:marRight w:val="0"/>
      <w:marTop w:val="0"/>
      <w:marBottom w:val="0"/>
      <w:divBdr>
        <w:top w:val="none" w:sz="0" w:space="0" w:color="auto"/>
        <w:left w:val="none" w:sz="0" w:space="0" w:color="auto"/>
        <w:bottom w:val="none" w:sz="0" w:space="0" w:color="auto"/>
        <w:right w:val="none" w:sz="0" w:space="0" w:color="auto"/>
      </w:divBdr>
    </w:div>
    <w:div w:id="70465729">
      <w:bodyDiv w:val="1"/>
      <w:marLeft w:val="0"/>
      <w:marRight w:val="0"/>
      <w:marTop w:val="0"/>
      <w:marBottom w:val="0"/>
      <w:divBdr>
        <w:top w:val="none" w:sz="0" w:space="0" w:color="auto"/>
        <w:left w:val="none" w:sz="0" w:space="0" w:color="auto"/>
        <w:bottom w:val="none" w:sz="0" w:space="0" w:color="auto"/>
        <w:right w:val="none" w:sz="0" w:space="0" w:color="auto"/>
      </w:divBdr>
    </w:div>
    <w:div w:id="70471931">
      <w:bodyDiv w:val="1"/>
      <w:marLeft w:val="0"/>
      <w:marRight w:val="0"/>
      <w:marTop w:val="0"/>
      <w:marBottom w:val="0"/>
      <w:divBdr>
        <w:top w:val="none" w:sz="0" w:space="0" w:color="auto"/>
        <w:left w:val="none" w:sz="0" w:space="0" w:color="auto"/>
        <w:bottom w:val="none" w:sz="0" w:space="0" w:color="auto"/>
        <w:right w:val="none" w:sz="0" w:space="0" w:color="auto"/>
      </w:divBdr>
    </w:div>
    <w:div w:id="70661051">
      <w:bodyDiv w:val="1"/>
      <w:marLeft w:val="0"/>
      <w:marRight w:val="0"/>
      <w:marTop w:val="0"/>
      <w:marBottom w:val="0"/>
      <w:divBdr>
        <w:top w:val="none" w:sz="0" w:space="0" w:color="auto"/>
        <w:left w:val="none" w:sz="0" w:space="0" w:color="auto"/>
        <w:bottom w:val="none" w:sz="0" w:space="0" w:color="auto"/>
        <w:right w:val="none" w:sz="0" w:space="0" w:color="auto"/>
      </w:divBdr>
    </w:div>
    <w:div w:id="71589091">
      <w:bodyDiv w:val="1"/>
      <w:marLeft w:val="0"/>
      <w:marRight w:val="0"/>
      <w:marTop w:val="0"/>
      <w:marBottom w:val="0"/>
      <w:divBdr>
        <w:top w:val="none" w:sz="0" w:space="0" w:color="auto"/>
        <w:left w:val="none" w:sz="0" w:space="0" w:color="auto"/>
        <w:bottom w:val="none" w:sz="0" w:space="0" w:color="auto"/>
        <w:right w:val="none" w:sz="0" w:space="0" w:color="auto"/>
      </w:divBdr>
    </w:div>
    <w:div w:id="71661242">
      <w:bodyDiv w:val="1"/>
      <w:marLeft w:val="0"/>
      <w:marRight w:val="0"/>
      <w:marTop w:val="0"/>
      <w:marBottom w:val="0"/>
      <w:divBdr>
        <w:top w:val="none" w:sz="0" w:space="0" w:color="auto"/>
        <w:left w:val="none" w:sz="0" w:space="0" w:color="auto"/>
        <w:bottom w:val="none" w:sz="0" w:space="0" w:color="auto"/>
        <w:right w:val="none" w:sz="0" w:space="0" w:color="auto"/>
      </w:divBdr>
    </w:div>
    <w:div w:id="71709036">
      <w:bodyDiv w:val="1"/>
      <w:marLeft w:val="0"/>
      <w:marRight w:val="0"/>
      <w:marTop w:val="0"/>
      <w:marBottom w:val="0"/>
      <w:divBdr>
        <w:top w:val="none" w:sz="0" w:space="0" w:color="auto"/>
        <w:left w:val="none" w:sz="0" w:space="0" w:color="auto"/>
        <w:bottom w:val="none" w:sz="0" w:space="0" w:color="auto"/>
        <w:right w:val="none" w:sz="0" w:space="0" w:color="auto"/>
      </w:divBdr>
    </w:div>
    <w:div w:id="72241326">
      <w:bodyDiv w:val="1"/>
      <w:marLeft w:val="0"/>
      <w:marRight w:val="0"/>
      <w:marTop w:val="0"/>
      <w:marBottom w:val="0"/>
      <w:divBdr>
        <w:top w:val="none" w:sz="0" w:space="0" w:color="auto"/>
        <w:left w:val="none" w:sz="0" w:space="0" w:color="auto"/>
        <w:bottom w:val="none" w:sz="0" w:space="0" w:color="auto"/>
        <w:right w:val="none" w:sz="0" w:space="0" w:color="auto"/>
      </w:divBdr>
    </w:div>
    <w:div w:id="72431042">
      <w:bodyDiv w:val="1"/>
      <w:marLeft w:val="0"/>
      <w:marRight w:val="0"/>
      <w:marTop w:val="0"/>
      <w:marBottom w:val="0"/>
      <w:divBdr>
        <w:top w:val="none" w:sz="0" w:space="0" w:color="auto"/>
        <w:left w:val="none" w:sz="0" w:space="0" w:color="auto"/>
        <w:bottom w:val="none" w:sz="0" w:space="0" w:color="auto"/>
        <w:right w:val="none" w:sz="0" w:space="0" w:color="auto"/>
      </w:divBdr>
    </w:div>
    <w:div w:id="72511896">
      <w:bodyDiv w:val="1"/>
      <w:marLeft w:val="0"/>
      <w:marRight w:val="0"/>
      <w:marTop w:val="0"/>
      <w:marBottom w:val="0"/>
      <w:divBdr>
        <w:top w:val="none" w:sz="0" w:space="0" w:color="auto"/>
        <w:left w:val="none" w:sz="0" w:space="0" w:color="auto"/>
        <w:bottom w:val="none" w:sz="0" w:space="0" w:color="auto"/>
        <w:right w:val="none" w:sz="0" w:space="0" w:color="auto"/>
      </w:divBdr>
    </w:div>
    <w:div w:id="72699230">
      <w:bodyDiv w:val="1"/>
      <w:marLeft w:val="0"/>
      <w:marRight w:val="0"/>
      <w:marTop w:val="0"/>
      <w:marBottom w:val="0"/>
      <w:divBdr>
        <w:top w:val="none" w:sz="0" w:space="0" w:color="auto"/>
        <w:left w:val="none" w:sz="0" w:space="0" w:color="auto"/>
        <w:bottom w:val="none" w:sz="0" w:space="0" w:color="auto"/>
        <w:right w:val="none" w:sz="0" w:space="0" w:color="auto"/>
      </w:divBdr>
    </w:div>
    <w:div w:id="73359683">
      <w:bodyDiv w:val="1"/>
      <w:marLeft w:val="0"/>
      <w:marRight w:val="0"/>
      <w:marTop w:val="0"/>
      <w:marBottom w:val="0"/>
      <w:divBdr>
        <w:top w:val="none" w:sz="0" w:space="0" w:color="auto"/>
        <w:left w:val="none" w:sz="0" w:space="0" w:color="auto"/>
        <w:bottom w:val="none" w:sz="0" w:space="0" w:color="auto"/>
        <w:right w:val="none" w:sz="0" w:space="0" w:color="auto"/>
      </w:divBdr>
    </w:div>
    <w:div w:id="73472688">
      <w:bodyDiv w:val="1"/>
      <w:marLeft w:val="0"/>
      <w:marRight w:val="0"/>
      <w:marTop w:val="0"/>
      <w:marBottom w:val="0"/>
      <w:divBdr>
        <w:top w:val="none" w:sz="0" w:space="0" w:color="auto"/>
        <w:left w:val="none" w:sz="0" w:space="0" w:color="auto"/>
        <w:bottom w:val="none" w:sz="0" w:space="0" w:color="auto"/>
        <w:right w:val="none" w:sz="0" w:space="0" w:color="auto"/>
      </w:divBdr>
    </w:div>
    <w:div w:id="73747493">
      <w:bodyDiv w:val="1"/>
      <w:marLeft w:val="0"/>
      <w:marRight w:val="0"/>
      <w:marTop w:val="0"/>
      <w:marBottom w:val="0"/>
      <w:divBdr>
        <w:top w:val="none" w:sz="0" w:space="0" w:color="auto"/>
        <w:left w:val="none" w:sz="0" w:space="0" w:color="auto"/>
        <w:bottom w:val="none" w:sz="0" w:space="0" w:color="auto"/>
        <w:right w:val="none" w:sz="0" w:space="0" w:color="auto"/>
      </w:divBdr>
    </w:div>
    <w:div w:id="73825151">
      <w:bodyDiv w:val="1"/>
      <w:marLeft w:val="0"/>
      <w:marRight w:val="0"/>
      <w:marTop w:val="0"/>
      <w:marBottom w:val="0"/>
      <w:divBdr>
        <w:top w:val="none" w:sz="0" w:space="0" w:color="auto"/>
        <w:left w:val="none" w:sz="0" w:space="0" w:color="auto"/>
        <w:bottom w:val="none" w:sz="0" w:space="0" w:color="auto"/>
        <w:right w:val="none" w:sz="0" w:space="0" w:color="auto"/>
      </w:divBdr>
    </w:div>
    <w:div w:id="73941276">
      <w:bodyDiv w:val="1"/>
      <w:marLeft w:val="0"/>
      <w:marRight w:val="0"/>
      <w:marTop w:val="0"/>
      <w:marBottom w:val="0"/>
      <w:divBdr>
        <w:top w:val="none" w:sz="0" w:space="0" w:color="auto"/>
        <w:left w:val="none" w:sz="0" w:space="0" w:color="auto"/>
        <w:bottom w:val="none" w:sz="0" w:space="0" w:color="auto"/>
        <w:right w:val="none" w:sz="0" w:space="0" w:color="auto"/>
      </w:divBdr>
    </w:div>
    <w:div w:id="74207679">
      <w:bodyDiv w:val="1"/>
      <w:marLeft w:val="0"/>
      <w:marRight w:val="0"/>
      <w:marTop w:val="0"/>
      <w:marBottom w:val="0"/>
      <w:divBdr>
        <w:top w:val="none" w:sz="0" w:space="0" w:color="auto"/>
        <w:left w:val="none" w:sz="0" w:space="0" w:color="auto"/>
        <w:bottom w:val="none" w:sz="0" w:space="0" w:color="auto"/>
        <w:right w:val="none" w:sz="0" w:space="0" w:color="auto"/>
      </w:divBdr>
    </w:div>
    <w:div w:id="74281824">
      <w:bodyDiv w:val="1"/>
      <w:marLeft w:val="0"/>
      <w:marRight w:val="0"/>
      <w:marTop w:val="0"/>
      <w:marBottom w:val="0"/>
      <w:divBdr>
        <w:top w:val="none" w:sz="0" w:space="0" w:color="auto"/>
        <w:left w:val="none" w:sz="0" w:space="0" w:color="auto"/>
        <w:bottom w:val="none" w:sz="0" w:space="0" w:color="auto"/>
        <w:right w:val="none" w:sz="0" w:space="0" w:color="auto"/>
      </w:divBdr>
    </w:div>
    <w:div w:id="74285010">
      <w:bodyDiv w:val="1"/>
      <w:marLeft w:val="0"/>
      <w:marRight w:val="0"/>
      <w:marTop w:val="0"/>
      <w:marBottom w:val="0"/>
      <w:divBdr>
        <w:top w:val="none" w:sz="0" w:space="0" w:color="auto"/>
        <w:left w:val="none" w:sz="0" w:space="0" w:color="auto"/>
        <w:bottom w:val="none" w:sz="0" w:space="0" w:color="auto"/>
        <w:right w:val="none" w:sz="0" w:space="0" w:color="auto"/>
      </w:divBdr>
    </w:div>
    <w:div w:id="74743793">
      <w:bodyDiv w:val="1"/>
      <w:marLeft w:val="0"/>
      <w:marRight w:val="0"/>
      <w:marTop w:val="0"/>
      <w:marBottom w:val="0"/>
      <w:divBdr>
        <w:top w:val="none" w:sz="0" w:space="0" w:color="auto"/>
        <w:left w:val="none" w:sz="0" w:space="0" w:color="auto"/>
        <w:bottom w:val="none" w:sz="0" w:space="0" w:color="auto"/>
        <w:right w:val="none" w:sz="0" w:space="0" w:color="auto"/>
      </w:divBdr>
    </w:div>
    <w:div w:id="75248657">
      <w:bodyDiv w:val="1"/>
      <w:marLeft w:val="0"/>
      <w:marRight w:val="0"/>
      <w:marTop w:val="0"/>
      <w:marBottom w:val="0"/>
      <w:divBdr>
        <w:top w:val="none" w:sz="0" w:space="0" w:color="auto"/>
        <w:left w:val="none" w:sz="0" w:space="0" w:color="auto"/>
        <w:bottom w:val="none" w:sz="0" w:space="0" w:color="auto"/>
        <w:right w:val="none" w:sz="0" w:space="0" w:color="auto"/>
      </w:divBdr>
    </w:div>
    <w:div w:id="75369134">
      <w:bodyDiv w:val="1"/>
      <w:marLeft w:val="0"/>
      <w:marRight w:val="0"/>
      <w:marTop w:val="0"/>
      <w:marBottom w:val="0"/>
      <w:divBdr>
        <w:top w:val="none" w:sz="0" w:space="0" w:color="auto"/>
        <w:left w:val="none" w:sz="0" w:space="0" w:color="auto"/>
        <w:bottom w:val="none" w:sz="0" w:space="0" w:color="auto"/>
        <w:right w:val="none" w:sz="0" w:space="0" w:color="auto"/>
      </w:divBdr>
    </w:div>
    <w:div w:id="75831075">
      <w:bodyDiv w:val="1"/>
      <w:marLeft w:val="0"/>
      <w:marRight w:val="0"/>
      <w:marTop w:val="0"/>
      <w:marBottom w:val="0"/>
      <w:divBdr>
        <w:top w:val="none" w:sz="0" w:space="0" w:color="auto"/>
        <w:left w:val="none" w:sz="0" w:space="0" w:color="auto"/>
        <w:bottom w:val="none" w:sz="0" w:space="0" w:color="auto"/>
        <w:right w:val="none" w:sz="0" w:space="0" w:color="auto"/>
      </w:divBdr>
    </w:div>
    <w:div w:id="75901251">
      <w:bodyDiv w:val="1"/>
      <w:marLeft w:val="0"/>
      <w:marRight w:val="0"/>
      <w:marTop w:val="0"/>
      <w:marBottom w:val="0"/>
      <w:divBdr>
        <w:top w:val="none" w:sz="0" w:space="0" w:color="auto"/>
        <w:left w:val="none" w:sz="0" w:space="0" w:color="auto"/>
        <w:bottom w:val="none" w:sz="0" w:space="0" w:color="auto"/>
        <w:right w:val="none" w:sz="0" w:space="0" w:color="auto"/>
      </w:divBdr>
    </w:div>
    <w:div w:id="76023217">
      <w:bodyDiv w:val="1"/>
      <w:marLeft w:val="0"/>
      <w:marRight w:val="0"/>
      <w:marTop w:val="0"/>
      <w:marBottom w:val="0"/>
      <w:divBdr>
        <w:top w:val="none" w:sz="0" w:space="0" w:color="auto"/>
        <w:left w:val="none" w:sz="0" w:space="0" w:color="auto"/>
        <w:bottom w:val="none" w:sz="0" w:space="0" w:color="auto"/>
        <w:right w:val="none" w:sz="0" w:space="0" w:color="auto"/>
      </w:divBdr>
    </w:div>
    <w:div w:id="76173417">
      <w:bodyDiv w:val="1"/>
      <w:marLeft w:val="0"/>
      <w:marRight w:val="0"/>
      <w:marTop w:val="0"/>
      <w:marBottom w:val="0"/>
      <w:divBdr>
        <w:top w:val="none" w:sz="0" w:space="0" w:color="auto"/>
        <w:left w:val="none" w:sz="0" w:space="0" w:color="auto"/>
        <w:bottom w:val="none" w:sz="0" w:space="0" w:color="auto"/>
        <w:right w:val="none" w:sz="0" w:space="0" w:color="auto"/>
      </w:divBdr>
    </w:div>
    <w:div w:id="76294617">
      <w:bodyDiv w:val="1"/>
      <w:marLeft w:val="0"/>
      <w:marRight w:val="0"/>
      <w:marTop w:val="0"/>
      <w:marBottom w:val="0"/>
      <w:divBdr>
        <w:top w:val="none" w:sz="0" w:space="0" w:color="auto"/>
        <w:left w:val="none" w:sz="0" w:space="0" w:color="auto"/>
        <w:bottom w:val="none" w:sz="0" w:space="0" w:color="auto"/>
        <w:right w:val="none" w:sz="0" w:space="0" w:color="auto"/>
      </w:divBdr>
    </w:div>
    <w:div w:id="76367412">
      <w:bodyDiv w:val="1"/>
      <w:marLeft w:val="0"/>
      <w:marRight w:val="0"/>
      <w:marTop w:val="0"/>
      <w:marBottom w:val="0"/>
      <w:divBdr>
        <w:top w:val="none" w:sz="0" w:space="0" w:color="auto"/>
        <w:left w:val="none" w:sz="0" w:space="0" w:color="auto"/>
        <w:bottom w:val="none" w:sz="0" w:space="0" w:color="auto"/>
        <w:right w:val="none" w:sz="0" w:space="0" w:color="auto"/>
      </w:divBdr>
    </w:div>
    <w:div w:id="77100678">
      <w:bodyDiv w:val="1"/>
      <w:marLeft w:val="0"/>
      <w:marRight w:val="0"/>
      <w:marTop w:val="0"/>
      <w:marBottom w:val="0"/>
      <w:divBdr>
        <w:top w:val="none" w:sz="0" w:space="0" w:color="auto"/>
        <w:left w:val="none" w:sz="0" w:space="0" w:color="auto"/>
        <w:bottom w:val="none" w:sz="0" w:space="0" w:color="auto"/>
        <w:right w:val="none" w:sz="0" w:space="0" w:color="auto"/>
      </w:divBdr>
    </w:div>
    <w:div w:id="77135980">
      <w:bodyDiv w:val="1"/>
      <w:marLeft w:val="0"/>
      <w:marRight w:val="0"/>
      <w:marTop w:val="0"/>
      <w:marBottom w:val="0"/>
      <w:divBdr>
        <w:top w:val="none" w:sz="0" w:space="0" w:color="auto"/>
        <w:left w:val="none" w:sz="0" w:space="0" w:color="auto"/>
        <w:bottom w:val="none" w:sz="0" w:space="0" w:color="auto"/>
        <w:right w:val="none" w:sz="0" w:space="0" w:color="auto"/>
      </w:divBdr>
    </w:div>
    <w:div w:id="77874938">
      <w:bodyDiv w:val="1"/>
      <w:marLeft w:val="0"/>
      <w:marRight w:val="0"/>
      <w:marTop w:val="0"/>
      <w:marBottom w:val="0"/>
      <w:divBdr>
        <w:top w:val="none" w:sz="0" w:space="0" w:color="auto"/>
        <w:left w:val="none" w:sz="0" w:space="0" w:color="auto"/>
        <w:bottom w:val="none" w:sz="0" w:space="0" w:color="auto"/>
        <w:right w:val="none" w:sz="0" w:space="0" w:color="auto"/>
      </w:divBdr>
    </w:div>
    <w:div w:id="78868263">
      <w:bodyDiv w:val="1"/>
      <w:marLeft w:val="0"/>
      <w:marRight w:val="0"/>
      <w:marTop w:val="0"/>
      <w:marBottom w:val="0"/>
      <w:divBdr>
        <w:top w:val="none" w:sz="0" w:space="0" w:color="auto"/>
        <w:left w:val="none" w:sz="0" w:space="0" w:color="auto"/>
        <w:bottom w:val="none" w:sz="0" w:space="0" w:color="auto"/>
        <w:right w:val="none" w:sz="0" w:space="0" w:color="auto"/>
      </w:divBdr>
    </w:div>
    <w:div w:id="78908775">
      <w:bodyDiv w:val="1"/>
      <w:marLeft w:val="0"/>
      <w:marRight w:val="0"/>
      <w:marTop w:val="0"/>
      <w:marBottom w:val="0"/>
      <w:divBdr>
        <w:top w:val="none" w:sz="0" w:space="0" w:color="auto"/>
        <w:left w:val="none" w:sz="0" w:space="0" w:color="auto"/>
        <w:bottom w:val="none" w:sz="0" w:space="0" w:color="auto"/>
        <w:right w:val="none" w:sz="0" w:space="0" w:color="auto"/>
      </w:divBdr>
    </w:div>
    <w:div w:id="79060496">
      <w:bodyDiv w:val="1"/>
      <w:marLeft w:val="0"/>
      <w:marRight w:val="0"/>
      <w:marTop w:val="0"/>
      <w:marBottom w:val="0"/>
      <w:divBdr>
        <w:top w:val="none" w:sz="0" w:space="0" w:color="auto"/>
        <w:left w:val="none" w:sz="0" w:space="0" w:color="auto"/>
        <w:bottom w:val="none" w:sz="0" w:space="0" w:color="auto"/>
        <w:right w:val="none" w:sz="0" w:space="0" w:color="auto"/>
      </w:divBdr>
    </w:div>
    <w:div w:id="79448302">
      <w:bodyDiv w:val="1"/>
      <w:marLeft w:val="0"/>
      <w:marRight w:val="0"/>
      <w:marTop w:val="0"/>
      <w:marBottom w:val="0"/>
      <w:divBdr>
        <w:top w:val="none" w:sz="0" w:space="0" w:color="auto"/>
        <w:left w:val="none" w:sz="0" w:space="0" w:color="auto"/>
        <w:bottom w:val="none" w:sz="0" w:space="0" w:color="auto"/>
        <w:right w:val="none" w:sz="0" w:space="0" w:color="auto"/>
      </w:divBdr>
    </w:div>
    <w:div w:id="80177077">
      <w:bodyDiv w:val="1"/>
      <w:marLeft w:val="0"/>
      <w:marRight w:val="0"/>
      <w:marTop w:val="0"/>
      <w:marBottom w:val="0"/>
      <w:divBdr>
        <w:top w:val="none" w:sz="0" w:space="0" w:color="auto"/>
        <w:left w:val="none" w:sz="0" w:space="0" w:color="auto"/>
        <w:bottom w:val="none" w:sz="0" w:space="0" w:color="auto"/>
        <w:right w:val="none" w:sz="0" w:space="0" w:color="auto"/>
      </w:divBdr>
    </w:div>
    <w:div w:id="80487419">
      <w:bodyDiv w:val="1"/>
      <w:marLeft w:val="0"/>
      <w:marRight w:val="0"/>
      <w:marTop w:val="0"/>
      <w:marBottom w:val="0"/>
      <w:divBdr>
        <w:top w:val="none" w:sz="0" w:space="0" w:color="auto"/>
        <w:left w:val="none" w:sz="0" w:space="0" w:color="auto"/>
        <w:bottom w:val="none" w:sz="0" w:space="0" w:color="auto"/>
        <w:right w:val="none" w:sz="0" w:space="0" w:color="auto"/>
      </w:divBdr>
    </w:div>
    <w:div w:id="81220276">
      <w:bodyDiv w:val="1"/>
      <w:marLeft w:val="0"/>
      <w:marRight w:val="0"/>
      <w:marTop w:val="0"/>
      <w:marBottom w:val="0"/>
      <w:divBdr>
        <w:top w:val="none" w:sz="0" w:space="0" w:color="auto"/>
        <w:left w:val="none" w:sz="0" w:space="0" w:color="auto"/>
        <w:bottom w:val="none" w:sz="0" w:space="0" w:color="auto"/>
        <w:right w:val="none" w:sz="0" w:space="0" w:color="auto"/>
      </w:divBdr>
    </w:div>
    <w:div w:id="81416359">
      <w:bodyDiv w:val="1"/>
      <w:marLeft w:val="0"/>
      <w:marRight w:val="0"/>
      <w:marTop w:val="0"/>
      <w:marBottom w:val="0"/>
      <w:divBdr>
        <w:top w:val="none" w:sz="0" w:space="0" w:color="auto"/>
        <w:left w:val="none" w:sz="0" w:space="0" w:color="auto"/>
        <w:bottom w:val="none" w:sz="0" w:space="0" w:color="auto"/>
        <w:right w:val="none" w:sz="0" w:space="0" w:color="auto"/>
      </w:divBdr>
    </w:div>
    <w:div w:id="81725398">
      <w:bodyDiv w:val="1"/>
      <w:marLeft w:val="0"/>
      <w:marRight w:val="0"/>
      <w:marTop w:val="0"/>
      <w:marBottom w:val="0"/>
      <w:divBdr>
        <w:top w:val="none" w:sz="0" w:space="0" w:color="auto"/>
        <w:left w:val="none" w:sz="0" w:space="0" w:color="auto"/>
        <w:bottom w:val="none" w:sz="0" w:space="0" w:color="auto"/>
        <w:right w:val="none" w:sz="0" w:space="0" w:color="auto"/>
      </w:divBdr>
    </w:div>
    <w:div w:id="81879815">
      <w:bodyDiv w:val="1"/>
      <w:marLeft w:val="0"/>
      <w:marRight w:val="0"/>
      <w:marTop w:val="0"/>
      <w:marBottom w:val="0"/>
      <w:divBdr>
        <w:top w:val="none" w:sz="0" w:space="0" w:color="auto"/>
        <w:left w:val="none" w:sz="0" w:space="0" w:color="auto"/>
        <w:bottom w:val="none" w:sz="0" w:space="0" w:color="auto"/>
        <w:right w:val="none" w:sz="0" w:space="0" w:color="auto"/>
      </w:divBdr>
    </w:div>
    <w:div w:id="82186269">
      <w:bodyDiv w:val="1"/>
      <w:marLeft w:val="0"/>
      <w:marRight w:val="0"/>
      <w:marTop w:val="0"/>
      <w:marBottom w:val="0"/>
      <w:divBdr>
        <w:top w:val="none" w:sz="0" w:space="0" w:color="auto"/>
        <w:left w:val="none" w:sz="0" w:space="0" w:color="auto"/>
        <w:bottom w:val="none" w:sz="0" w:space="0" w:color="auto"/>
        <w:right w:val="none" w:sz="0" w:space="0" w:color="auto"/>
      </w:divBdr>
    </w:div>
    <w:div w:id="82264022">
      <w:bodyDiv w:val="1"/>
      <w:marLeft w:val="0"/>
      <w:marRight w:val="0"/>
      <w:marTop w:val="0"/>
      <w:marBottom w:val="0"/>
      <w:divBdr>
        <w:top w:val="none" w:sz="0" w:space="0" w:color="auto"/>
        <w:left w:val="none" w:sz="0" w:space="0" w:color="auto"/>
        <w:bottom w:val="none" w:sz="0" w:space="0" w:color="auto"/>
        <w:right w:val="none" w:sz="0" w:space="0" w:color="auto"/>
      </w:divBdr>
    </w:div>
    <w:div w:id="82268217">
      <w:bodyDiv w:val="1"/>
      <w:marLeft w:val="0"/>
      <w:marRight w:val="0"/>
      <w:marTop w:val="0"/>
      <w:marBottom w:val="0"/>
      <w:divBdr>
        <w:top w:val="none" w:sz="0" w:space="0" w:color="auto"/>
        <w:left w:val="none" w:sz="0" w:space="0" w:color="auto"/>
        <w:bottom w:val="none" w:sz="0" w:space="0" w:color="auto"/>
        <w:right w:val="none" w:sz="0" w:space="0" w:color="auto"/>
      </w:divBdr>
    </w:div>
    <w:div w:id="82382366">
      <w:bodyDiv w:val="1"/>
      <w:marLeft w:val="0"/>
      <w:marRight w:val="0"/>
      <w:marTop w:val="0"/>
      <w:marBottom w:val="0"/>
      <w:divBdr>
        <w:top w:val="none" w:sz="0" w:space="0" w:color="auto"/>
        <w:left w:val="none" w:sz="0" w:space="0" w:color="auto"/>
        <w:bottom w:val="none" w:sz="0" w:space="0" w:color="auto"/>
        <w:right w:val="none" w:sz="0" w:space="0" w:color="auto"/>
      </w:divBdr>
    </w:div>
    <w:div w:id="82604038">
      <w:bodyDiv w:val="1"/>
      <w:marLeft w:val="0"/>
      <w:marRight w:val="0"/>
      <w:marTop w:val="0"/>
      <w:marBottom w:val="0"/>
      <w:divBdr>
        <w:top w:val="none" w:sz="0" w:space="0" w:color="auto"/>
        <w:left w:val="none" w:sz="0" w:space="0" w:color="auto"/>
        <w:bottom w:val="none" w:sz="0" w:space="0" w:color="auto"/>
        <w:right w:val="none" w:sz="0" w:space="0" w:color="auto"/>
      </w:divBdr>
    </w:div>
    <w:div w:id="82648586">
      <w:bodyDiv w:val="1"/>
      <w:marLeft w:val="0"/>
      <w:marRight w:val="0"/>
      <w:marTop w:val="0"/>
      <w:marBottom w:val="0"/>
      <w:divBdr>
        <w:top w:val="none" w:sz="0" w:space="0" w:color="auto"/>
        <w:left w:val="none" w:sz="0" w:space="0" w:color="auto"/>
        <w:bottom w:val="none" w:sz="0" w:space="0" w:color="auto"/>
        <w:right w:val="none" w:sz="0" w:space="0" w:color="auto"/>
      </w:divBdr>
    </w:div>
    <w:div w:id="82840530">
      <w:bodyDiv w:val="1"/>
      <w:marLeft w:val="0"/>
      <w:marRight w:val="0"/>
      <w:marTop w:val="0"/>
      <w:marBottom w:val="0"/>
      <w:divBdr>
        <w:top w:val="none" w:sz="0" w:space="0" w:color="auto"/>
        <w:left w:val="none" w:sz="0" w:space="0" w:color="auto"/>
        <w:bottom w:val="none" w:sz="0" w:space="0" w:color="auto"/>
        <w:right w:val="none" w:sz="0" w:space="0" w:color="auto"/>
      </w:divBdr>
    </w:div>
    <w:div w:id="83108713">
      <w:bodyDiv w:val="1"/>
      <w:marLeft w:val="0"/>
      <w:marRight w:val="0"/>
      <w:marTop w:val="0"/>
      <w:marBottom w:val="0"/>
      <w:divBdr>
        <w:top w:val="none" w:sz="0" w:space="0" w:color="auto"/>
        <w:left w:val="none" w:sz="0" w:space="0" w:color="auto"/>
        <w:bottom w:val="none" w:sz="0" w:space="0" w:color="auto"/>
        <w:right w:val="none" w:sz="0" w:space="0" w:color="auto"/>
      </w:divBdr>
    </w:div>
    <w:div w:id="83230919">
      <w:bodyDiv w:val="1"/>
      <w:marLeft w:val="0"/>
      <w:marRight w:val="0"/>
      <w:marTop w:val="0"/>
      <w:marBottom w:val="0"/>
      <w:divBdr>
        <w:top w:val="none" w:sz="0" w:space="0" w:color="auto"/>
        <w:left w:val="none" w:sz="0" w:space="0" w:color="auto"/>
        <w:bottom w:val="none" w:sz="0" w:space="0" w:color="auto"/>
        <w:right w:val="none" w:sz="0" w:space="0" w:color="auto"/>
      </w:divBdr>
    </w:div>
    <w:div w:id="83771027">
      <w:bodyDiv w:val="1"/>
      <w:marLeft w:val="0"/>
      <w:marRight w:val="0"/>
      <w:marTop w:val="0"/>
      <w:marBottom w:val="0"/>
      <w:divBdr>
        <w:top w:val="none" w:sz="0" w:space="0" w:color="auto"/>
        <w:left w:val="none" w:sz="0" w:space="0" w:color="auto"/>
        <w:bottom w:val="none" w:sz="0" w:space="0" w:color="auto"/>
        <w:right w:val="none" w:sz="0" w:space="0" w:color="auto"/>
      </w:divBdr>
    </w:div>
    <w:div w:id="83960701">
      <w:bodyDiv w:val="1"/>
      <w:marLeft w:val="0"/>
      <w:marRight w:val="0"/>
      <w:marTop w:val="0"/>
      <w:marBottom w:val="0"/>
      <w:divBdr>
        <w:top w:val="none" w:sz="0" w:space="0" w:color="auto"/>
        <w:left w:val="none" w:sz="0" w:space="0" w:color="auto"/>
        <w:bottom w:val="none" w:sz="0" w:space="0" w:color="auto"/>
        <w:right w:val="none" w:sz="0" w:space="0" w:color="auto"/>
      </w:divBdr>
    </w:div>
    <w:div w:id="84496280">
      <w:bodyDiv w:val="1"/>
      <w:marLeft w:val="0"/>
      <w:marRight w:val="0"/>
      <w:marTop w:val="0"/>
      <w:marBottom w:val="0"/>
      <w:divBdr>
        <w:top w:val="none" w:sz="0" w:space="0" w:color="auto"/>
        <w:left w:val="none" w:sz="0" w:space="0" w:color="auto"/>
        <w:bottom w:val="none" w:sz="0" w:space="0" w:color="auto"/>
        <w:right w:val="none" w:sz="0" w:space="0" w:color="auto"/>
      </w:divBdr>
    </w:div>
    <w:div w:id="84614014">
      <w:bodyDiv w:val="1"/>
      <w:marLeft w:val="0"/>
      <w:marRight w:val="0"/>
      <w:marTop w:val="0"/>
      <w:marBottom w:val="0"/>
      <w:divBdr>
        <w:top w:val="none" w:sz="0" w:space="0" w:color="auto"/>
        <w:left w:val="none" w:sz="0" w:space="0" w:color="auto"/>
        <w:bottom w:val="none" w:sz="0" w:space="0" w:color="auto"/>
        <w:right w:val="none" w:sz="0" w:space="0" w:color="auto"/>
      </w:divBdr>
    </w:div>
    <w:div w:id="85000211">
      <w:bodyDiv w:val="1"/>
      <w:marLeft w:val="0"/>
      <w:marRight w:val="0"/>
      <w:marTop w:val="0"/>
      <w:marBottom w:val="0"/>
      <w:divBdr>
        <w:top w:val="none" w:sz="0" w:space="0" w:color="auto"/>
        <w:left w:val="none" w:sz="0" w:space="0" w:color="auto"/>
        <w:bottom w:val="none" w:sz="0" w:space="0" w:color="auto"/>
        <w:right w:val="none" w:sz="0" w:space="0" w:color="auto"/>
      </w:divBdr>
    </w:div>
    <w:div w:id="85080440">
      <w:bodyDiv w:val="1"/>
      <w:marLeft w:val="0"/>
      <w:marRight w:val="0"/>
      <w:marTop w:val="0"/>
      <w:marBottom w:val="0"/>
      <w:divBdr>
        <w:top w:val="none" w:sz="0" w:space="0" w:color="auto"/>
        <w:left w:val="none" w:sz="0" w:space="0" w:color="auto"/>
        <w:bottom w:val="none" w:sz="0" w:space="0" w:color="auto"/>
        <w:right w:val="none" w:sz="0" w:space="0" w:color="auto"/>
      </w:divBdr>
    </w:div>
    <w:div w:id="85157803">
      <w:bodyDiv w:val="1"/>
      <w:marLeft w:val="0"/>
      <w:marRight w:val="0"/>
      <w:marTop w:val="0"/>
      <w:marBottom w:val="0"/>
      <w:divBdr>
        <w:top w:val="none" w:sz="0" w:space="0" w:color="auto"/>
        <w:left w:val="none" w:sz="0" w:space="0" w:color="auto"/>
        <w:bottom w:val="none" w:sz="0" w:space="0" w:color="auto"/>
        <w:right w:val="none" w:sz="0" w:space="0" w:color="auto"/>
      </w:divBdr>
    </w:div>
    <w:div w:id="85351564">
      <w:bodyDiv w:val="1"/>
      <w:marLeft w:val="0"/>
      <w:marRight w:val="0"/>
      <w:marTop w:val="0"/>
      <w:marBottom w:val="0"/>
      <w:divBdr>
        <w:top w:val="none" w:sz="0" w:space="0" w:color="auto"/>
        <w:left w:val="none" w:sz="0" w:space="0" w:color="auto"/>
        <w:bottom w:val="none" w:sz="0" w:space="0" w:color="auto"/>
        <w:right w:val="none" w:sz="0" w:space="0" w:color="auto"/>
      </w:divBdr>
    </w:div>
    <w:div w:id="85425550">
      <w:bodyDiv w:val="1"/>
      <w:marLeft w:val="0"/>
      <w:marRight w:val="0"/>
      <w:marTop w:val="0"/>
      <w:marBottom w:val="0"/>
      <w:divBdr>
        <w:top w:val="none" w:sz="0" w:space="0" w:color="auto"/>
        <w:left w:val="none" w:sz="0" w:space="0" w:color="auto"/>
        <w:bottom w:val="none" w:sz="0" w:space="0" w:color="auto"/>
        <w:right w:val="none" w:sz="0" w:space="0" w:color="auto"/>
      </w:divBdr>
    </w:div>
    <w:div w:id="85466133">
      <w:bodyDiv w:val="1"/>
      <w:marLeft w:val="0"/>
      <w:marRight w:val="0"/>
      <w:marTop w:val="0"/>
      <w:marBottom w:val="0"/>
      <w:divBdr>
        <w:top w:val="none" w:sz="0" w:space="0" w:color="auto"/>
        <w:left w:val="none" w:sz="0" w:space="0" w:color="auto"/>
        <w:bottom w:val="none" w:sz="0" w:space="0" w:color="auto"/>
        <w:right w:val="none" w:sz="0" w:space="0" w:color="auto"/>
      </w:divBdr>
    </w:div>
    <w:div w:id="85620394">
      <w:bodyDiv w:val="1"/>
      <w:marLeft w:val="0"/>
      <w:marRight w:val="0"/>
      <w:marTop w:val="0"/>
      <w:marBottom w:val="0"/>
      <w:divBdr>
        <w:top w:val="none" w:sz="0" w:space="0" w:color="auto"/>
        <w:left w:val="none" w:sz="0" w:space="0" w:color="auto"/>
        <w:bottom w:val="none" w:sz="0" w:space="0" w:color="auto"/>
        <w:right w:val="none" w:sz="0" w:space="0" w:color="auto"/>
      </w:divBdr>
    </w:div>
    <w:div w:id="85856959">
      <w:bodyDiv w:val="1"/>
      <w:marLeft w:val="0"/>
      <w:marRight w:val="0"/>
      <w:marTop w:val="0"/>
      <w:marBottom w:val="0"/>
      <w:divBdr>
        <w:top w:val="none" w:sz="0" w:space="0" w:color="auto"/>
        <w:left w:val="none" w:sz="0" w:space="0" w:color="auto"/>
        <w:bottom w:val="none" w:sz="0" w:space="0" w:color="auto"/>
        <w:right w:val="none" w:sz="0" w:space="0" w:color="auto"/>
      </w:divBdr>
    </w:div>
    <w:div w:id="86508732">
      <w:bodyDiv w:val="1"/>
      <w:marLeft w:val="0"/>
      <w:marRight w:val="0"/>
      <w:marTop w:val="0"/>
      <w:marBottom w:val="0"/>
      <w:divBdr>
        <w:top w:val="none" w:sz="0" w:space="0" w:color="auto"/>
        <w:left w:val="none" w:sz="0" w:space="0" w:color="auto"/>
        <w:bottom w:val="none" w:sz="0" w:space="0" w:color="auto"/>
        <w:right w:val="none" w:sz="0" w:space="0" w:color="auto"/>
      </w:divBdr>
    </w:div>
    <w:div w:id="86536922">
      <w:bodyDiv w:val="1"/>
      <w:marLeft w:val="0"/>
      <w:marRight w:val="0"/>
      <w:marTop w:val="0"/>
      <w:marBottom w:val="0"/>
      <w:divBdr>
        <w:top w:val="none" w:sz="0" w:space="0" w:color="auto"/>
        <w:left w:val="none" w:sz="0" w:space="0" w:color="auto"/>
        <w:bottom w:val="none" w:sz="0" w:space="0" w:color="auto"/>
        <w:right w:val="none" w:sz="0" w:space="0" w:color="auto"/>
      </w:divBdr>
    </w:div>
    <w:div w:id="86973242">
      <w:bodyDiv w:val="1"/>
      <w:marLeft w:val="0"/>
      <w:marRight w:val="0"/>
      <w:marTop w:val="0"/>
      <w:marBottom w:val="0"/>
      <w:divBdr>
        <w:top w:val="none" w:sz="0" w:space="0" w:color="auto"/>
        <w:left w:val="none" w:sz="0" w:space="0" w:color="auto"/>
        <w:bottom w:val="none" w:sz="0" w:space="0" w:color="auto"/>
        <w:right w:val="none" w:sz="0" w:space="0" w:color="auto"/>
      </w:divBdr>
    </w:div>
    <w:div w:id="87120118">
      <w:bodyDiv w:val="1"/>
      <w:marLeft w:val="0"/>
      <w:marRight w:val="0"/>
      <w:marTop w:val="0"/>
      <w:marBottom w:val="0"/>
      <w:divBdr>
        <w:top w:val="none" w:sz="0" w:space="0" w:color="auto"/>
        <w:left w:val="none" w:sz="0" w:space="0" w:color="auto"/>
        <w:bottom w:val="none" w:sz="0" w:space="0" w:color="auto"/>
        <w:right w:val="none" w:sz="0" w:space="0" w:color="auto"/>
      </w:divBdr>
    </w:div>
    <w:div w:id="88015826">
      <w:bodyDiv w:val="1"/>
      <w:marLeft w:val="0"/>
      <w:marRight w:val="0"/>
      <w:marTop w:val="0"/>
      <w:marBottom w:val="0"/>
      <w:divBdr>
        <w:top w:val="none" w:sz="0" w:space="0" w:color="auto"/>
        <w:left w:val="none" w:sz="0" w:space="0" w:color="auto"/>
        <w:bottom w:val="none" w:sz="0" w:space="0" w:color="auto"/>
        <w:right w:val="none" w:sz="0" w:space="0" w:color="auto"/>
      </w:divBdr>
    </w:div>
    <w:div w:id="88163789">
      <w:bodyDiv w:val="1"/>
      <w:marLeft w:val="0"/>
      <w:marRight w:val="0"/>
      <w:marTop w:val="0"/>
      <w:marBottom w:val="0"/>
      <w:divBdr>
        <w:top w:val="none" w:sz="0" w:space="0" w:color="auto"/>
        <w:left w:val="none" w:sz="0" w:space="0" w:color="auto"/>
        <w:bottom w:val="none" w:sz="0" w:space="0" w:color="auto"/>
        <w:right w:val="none" w:sz="0" w:space="0" w:color="auto"/>
      </w:divBdr>
    </w:div>
    <w:div w:id="88428568">
      <w:bodyDiv w:val="1"/>
      <w:marLeft w:val="0"/>
      <w:marRight w:val="0"/>
      <w:marTop w:val="0"/>
      <w:marBottom w:val="0"/>
      <w:divBdr>
        <w:top w:val="none" w:sz="0" w:space="0" w:color="auto"/>
        <w:left w:val="none" w:sz="0" w:space="0" w:color="auto"/>
        <w:bottom w:val="none" w:sz="0" w:space="0" w:color="auto"/>
        <w:right w:val="none" w:sz="0" w:space="0" w:color="auto"/>
      </w:divBdr>
    </w:div>
    <w:div w:id="88430565">
      <w:bodyDiv w:val="1"/>
      <w:marLeft w:val="0"/>
      <w:marRight w:val="0"/>
      <w:marTop w:val="0"/>
      <w:marBottom w:val="0"/>
      <w:divBdr>
        <w:top w:val="none" w:sz="0" w:space="0" w:color="auto"/>
        <w:left w:val="none" w:sz="0" w:space="0" w:color="auto"/>
        <w:bottom w:val="none" w:sz="0" w:space="0" w:color="auto"/>
        <w:right w:val="none" w:sz="0" w:space="0" w:color="auto"/>
      </w:divBdr>
    </w:div>
    <w:div w:id="89736507">
      <w:bodyDiv w:val="1"/>
      <w:marLeft w:val="0"/>
      <w:marRight w:val="0"/>
      <w:marTop w:val="0"/>
      <w:marBottom w:val="0"/>
      <w:divBdr>
        <w:top w:val="none" w:sz="0" w:space="0" w:color="auto"/>
        <w:left w:val="none" w:sz="0" w:space="0" w:color="auto"/>
        <w:bottom w:val="none" w:sz="0" w:space="0" w:color="auto"/>
        <w:right w:val="none" w:sz="0" w:space="0" w:color="auto"/>
      </w:divBdr>
    </w:div>
    <w:div w:id="89788575">
      <w:bodyDiv w:val="1"/>
      <w:marLeft w:val="0"/>
      <w:marRight w:val="0"/>
      <w:marTop w:val="0"/>
      <w:marBottom w:val="0"/>
      <w:divBdr>
        <w:top w:val="none" w:sz="0" w:space="0" w:color="auto"/>
        <w:left w:val="none" w:sz="0" w:space="0" w:color="auto"/>
        <w:bottom w:val="none" w:sz="0" w:space="0" w:color="auto"/>
        <w:right w:val="none" w:sz="0" w:space="0" w:color="auto"/>
      </w:divBdr>
    </w:div>
    <w:div w:id="89863396">
      <w:bodyDiv w:val="1"/>
      <w:marLeft w:val="0"/>
      <w:marRight w:val="0"/>
      <w:marTop w:val="0"/>
      <w:marBottom w:val="0"/>
      <w:divBdr>
        <w:top w:val="none" w:sz="0" w:space="0" w:color="auto"/>
        <w:left w:val="none" w:sz="0" w:space="0" w:color="auto"/>
        <w:bottom w:val="none" w:sz="0" w:space="0" w:color="auto"/>
        <w:right w:val="none" w:sz="0" w:space="0" w:color="auto"/>
      </w:divBdr>
    </w:div>
    <w:div w:id="90206674">
      <w:bodyDiv w:val="1"/>
      <w:marLeft w:val="0"/>
      <w:marRight w:val="0"/>
      <w:marTop w:val="0"/>
      <w:marBottom w:val="0"/>
      <w:divBdr>
        <w:top w:val="none" w:sz="0" w:space="0" w:color="auto"/>
        <w:left w:val="none" w:sz="0" w:space="0" w:color="auto"/>
        <w:bottom w:val="none" w:sz="0" w:space="0" w:color="auto"/>
        <w:right w:val="none" w:sz="0" w:space="0" w:color="auto"/>
      </w:divBdr>
    </w:div>
    <w:div w:id="90591731">
      <w:bodyDiv w:val="1"/>
      <w:marLeft w:val="0"/>
      <w:marRight w:val="0"/>
      <w:marTop w:val="0"/>
      <w:marBottom w:val="0"/>
      <w:divBdr>
        <w:top w:val="none" w:sz="0" w:space="0" w:color="auto"/>
        <w:left w:val="none" w:sz="0" w:space="0" w:color="auto"/>
        <w:bottom w:val="none" w:sz="0" w:space="0" w:color="auto"/>
        <w:right w:val="none" w:sz="0" w:space="0" w:color="auto"/>
      </w:divBdr>
    </w:div>
    <w:div w:id="90856864">
      <w:bodyDiv w:val="1"/>
      <w:marLeft w:val="0"/>
      <w:marRight w:val="0"/>
      <w:marTop w:val="0"/>
      <w:marBottom w:val="0"/>
      <w:divBdr>
        <w:top w:val="none" w:sz="0" w:space="0" w:color="auto"/>
        <w:left w:val="none" w:sz="0" w:space="0" w:color="auto"/>
        <w:bottom w:val="none" w:sz="0" w:space="0" w:color="auto"/>
        <w:right w:val="none" w:sz="0" w:space="0" w:color="auto"/>
      </w:divBdr>
    </w:div>
    <w:div w:id="92013427">
      <w:bodyDiv w:val="1"/>
      <w:marLeft w:val="0"/>
      <w:marRight w:val="0"/>
      <w:marTop w:val="0"/>
      <w:marBottom w:val="0"/>
      <w:divBdr>
        <w:top w:val="none" w:sz="0" w:space="0" w:color="auto"/>
        <w:left w:val="none" w:sz="0" w:space="0" w:color="auto"/>
        <w:bottom w:val="none" w:sz="0" w:space="0" w:color="auto"/>
        <w:right w:val="none" w:sz="0" w:space="0" w:color="auto"/>
      </w:divBdr>
    </w:div>
    <w:div w:id="92021911">
      <w:bodyDiv w:val="1"/>
      <w:marLeft w:val="0"/>
      <w:marRight w:val="0"/>
      <w:marTop w:val="0"/>
      <w:marBottom w:val="0"/>
      <w:divBdr>
        <w:top w:val="none" w:sz="0" w:space="0" w:color="auto"/>
        <w:left w:val="none" w:sz="0" w:space="0" w:color="auto"/>
        <w:bottom w:val="none" w:sz="0" w:space="0" w:color="auto"/>
        <w:right w:val="none" w:sz="0" w:space="0" w:color="auto"/>
      </w:divBdr>
    </w:div>
    <w:div w:id="92239899">
      <w:bodyDiv w:val="1"/>
      <w:marLeft w:val="0"/>
      <w:marRight w:val="0"/>
      <w:marTop w:val="0"/>
      <w:marBottom w:val="0"/>
      <w:divBdr>
        <w:top w:val="none" w:sz="0" w:space="0" w:color="auto"/>
        <w:left w:val="none" w:sz="0" w:space="0" w:color="auto"/>
        <w:bottom w:val="none" w:sz="0" w:space="0" w:color="auto"/>
        <w:right w:val="none" w:sz="0" w:space="0" w:color="auto"/>
      </w:divBdr>
    </w:div>
    <w:div w:id="92633839">
      <w:bodyDiv w:val="1"/>
      <w:marLeft w:val="0"/>
      <w:marRight w:val="0"/>
      <w:marTop w:val="0"/>
      <w:marBottom w:val="0"/>
      <w:divBdr>
        <w:top w:val="none" w:sz="0" w:space="0" w:color="auto"/>
        <w:left w:val="none" w:sz="0" w:space="0" w:color="auto"/>
        <w:bottom w:val="none" w:sz="0" w:space="0" w:color="auto"/>
        <w:right w:val="none" w:sz="0" w:space="0" w:color="auto"/>
      </w:divBdr>
    </w:div>
    <w:div w:id="92634152">
      <w:bodyDiv w:val="1"/>
      <w:marLeft w:val="0"/>
      <w:marRight w:val="0"/>
      <w:marTop w:val="0"/>
      <w:marBottom w:val="0"/>
      <w:divBdr>
        <w:top w:val="none" w:sz="0" w:space="0" w:color="auto"/>
        <w:left w:val="none" w:sz="0" w:space="0" w:color="auto"/>
        <w:bottom w:val="none" w:sz="0" w:space="0" w:color="auto"/>
        <w:right w:val="none" w:sz="0" w:space="0" w:color="auto"/>
      </w:divBdr>
    </w:div>
    <w:div w:id="92751540">
      <w:bodyDiv w:val="1"/>
      <w:marLeft w:val="0"/>
      <w:marRight w:val="0"/>
      <w:marTop w:val="0"/>
      <w:marBottom w:val="0"/>
      <w:divBdr>
        <w:top w:val="none" w:sz="0" w:space="0" w:color="auto"/>
        <w:left w:val="none" w:sz="0" w:space="0" w:color="auto"/>
        <w:bottom w:val="none" w:sz="0" w:space="0" w:color="auto"/>
        <w:right w:val="none" w:sz="0" w:space="0" w:color="auto"/>
      </w:divBdr>
    </w:div>
    <w:div w:id="93407043">
      <w:bodyDiv w:val="1"/>
      <w:marLeft w:val="0"/>
      <w:marRight w:val="0"/>
      <w:marTop w:val="0"/>
      <w:marBottom w:val="0"/>
      <w:divBdr>
        <w:top w:val="none" w:sz="0" w:space="0" w:color="auto"/>
        <w:left w:val="none" w:sz="0" w:space="0" w:color="auto"/>
        <w:bottom w:val="none" w:sz="0" w:space="0" w:color="auto"/>
        <w:right w:val="none" w:sz="0" w:space="0" w:color="auto"/>
      </w:divBdr>
    </w:div>
    <w:div w:id="93716786">
      <w:bodyDiv w:val="1"/>
      <w:marLeft w:val="0"/>
      <w:marRight w:val="0"/>
      <w:marTop w:val="0"/>
      <w:marBottom w:val="0"/>
      <w:divBdr>
        <w:top w:val="none" w:sz="0" w:space="0" w:color="auto"/>
        <w:left w:val="none" w:sz="0" w:space="0" w:color="auto"/>
        <w:bottom w:val="none" w:sz="0" w:space="0" w:color="auto"/>
        <w:right w:val="none" w:sz="0" w:space="0" w:color="auto"/>
      </w:divBdr>
    </w:div>
    <w:div w:id="93939696">
      <w:bodyDiv w:val="1"/>
      <w:marLeft w:val="0"/>
      <w:marRight w:val="0"/>
      <w:marTop w:val="0"/>
      <w:marBottom w:val="0"/>
      <w:divBdr>
        <w:top w:val="none" w:sz="0" w:space="0" w:color="auto"/>
        <w:left w:val="none" w:sz="0" w:space="0" w:color="auto"/>
        <w:bottom w:val="none" w:sz="0" w:space="0" w:color="auto"/>
        <w:right w:val="none" w:sz="0" w:space="0" w:color="auto"/>
      </w:divBdr>
    </w:div>
    <w:div w:id="94639798">
      <w:bodyDiv w:val="1"/>
      <w:marLeft w:val="0"/>
      <w:marRight w:val="0"/>
      <w:marTop w:val="0"/>
      <w:marBottom w:val="0"/>
      <w:divBdr>
        <w:top w:val="none" w:sz="0" w:space="0" w:color="auto"/>
        <w:left w:val="none" w:sz="0" w:space="0" w:color="auto"/>
        <w:bottom w:val="none" w:sz="0" w:space="0" w:color="auto"/>
        <w:right w:val="none" w:sz="0" w:space="0" w:color="auto"/>
      </w:divBdr>
    </w:div>
    <w:div w:id="95098046">
      <w:bodyDiv w:val="1"/>
      <w:marLeft w:val="0"/>
      <w:marRight w:val="0"/>
      <w:marTop w:val="0"/>
      <w:marBottom w:val="0"/>
      <w:divBdr>
        <w:top w:val="none" w:sz="0" w:space="0" w:color="auto"/>
        <w:left w:val="none" w:sz="0" w:space="0" w:color="auto"/>
        <w:bottom w:val="none" w:sz="0" w:space="0" w:color="auto"/>
        <w:right w:val="none" w:sz="0" w:space="0" w:color="auto"/>
      </w:divBdr>
    </w:div>
    <w:div w:id="95442255">
      <w:bodyDiv w:val="1"/>
      <w:marLeft w:val="0"/>
      <w:marRight w:val="0"/>
      <w:marTop w:val="0"/>
      <w:marBottom w:val="0"/>
      <w:divBdr>
        <w:top w:val="none" w:sz="0" w:space="0" w:color="auto"/>
        <w:left w:val="none" w:sz="0" w:space="0" w:color="auto"/>
        <w:bottom w:val="none" w:sz="0" w:space="0" w:color="auto"/>
        <w:right w:val="none" w:sz="0" w:space="0" w:color="auto"/>
      </w:divBdr>
    </w:div>
    <w:div w:id="95442836">
      <w:bodyDiv w:val="1"/>
      <w:marLeft w:val="0"/>
      <w:marRight w:val="0"/>
      <w:marTop w:val="0"/>
      <w:marBottom w:val="0"/>
      <w:divBdr>
        <w:top w:val="none" w:sz="0" w:space="0" w:color="auto"/>
        <w:left w:val="none" w:sz="0" w:space="0" w:color="auto"/>
        <w:bottom w:val="none" w:sz="0" w:space="0" w:color="auto"/>
        <w:right w:val="none" w:sz="0" w:space="0" w:color="auto"/>
      </w:divBdr>
    </w:div>
    <w:div w:id="95443531">
      <w:bodyDiv w:val="1"/>
      <w:marLeft w:val="0"/>
      <w:marRight w:val="0"/>
      <w:marTop w:val="0"/>
      <w:marBottom w:val="0"/>
      <w:divBdr>
        <w:top w:val="none" w:sz="0" w:space="0" w:color="auto"/>
        <w:left w:val="none" w:sz="0" w:space="0" w:color="auto"/>
        <w:bottom w:val="none" w:sz="0" w:space="0" w:color="auto"/>
        <w:right w:val="none" w:sz="0" w:space="0" w:color="auto"/>
      </w:divBdr>
    </w:div>
    <w:div w:id="95761359">
      <w:bodyDiv w:val="1"/>
      <w:marLeft w:val="0"/>
      <w:marRight w:val="0"/>
      <w:marTop w:val="0"/>
      <w:marBottom w:val="0"/>
      <w:divBdr>
        <w:top w:val="none" w:sz="0" w:space="0" w:color="auto"/>
        <w:left w:val="none" w:sz="0" w:space="0" w:color="auto"/>
        <w:bottom w:val="none" w:sz="0" w:space="0" w:color="auto"/>
        <w:right w:val="none" w:sz="0" w:space="0" w:color="auto"/>
      </w:divBdr>
    </w:div>
    <w:div w:id="96410879">
      <w:bodyDiv w:val="1"/>
      <w:marLeft w:val="0"/>
      <w:marRight w:val="0"/>
      <w:marTop w:val="0"/>
      <w:marBottom w:val="0"/>
      <w:divBdr>
        <w:top w:val="none" w:sz="0" w:space="0" w:color="auto"/>
        <w:left w:val="none" w:sz="0" w:space="0" w:color="auto"/>
        <w:bottom w:val="none" w:sz="0" w:space="0" w:color="auto"/>
        <w:right w:val="none" w:sz="0" w:space="0" w:color="auto"/>
      </w:divBdr>
    </w:div>
    <w:div w:id="96485114">
      <w:bodyDiv w:val="1"/>
      <w:marLeft w:val="0"/>
      <w:marRight w:val="0"/>
      <w:marTop w:val="0"/>
      <w:marBottom w:val="0"/>
      <w:divBdr>
        <w:top w:val="none" w:sz="0" w:space="0" w:color="auto"/>
        <w:left w:val="none" w:sz="0" w:space="0" w:color="auto"/>
        <w:bottom w:val="none" w:sz="0" w:space="0" w:color="auto"/>
        <w:right w:val="none" w:sz="0" w:space="0" w:color="auto"/>
      </w:divBdr>
    </w:div>
    <w:div w:id="96752670">
      <w:bodyDiv w:val="1"/>
      <w:marLeft w:val="0"/>
      <w:marRight w:val="0"/>
      <w:marTop w:val="0"/>
      <w:marBottom w:val="0"/>
      <w:divBdr>
        <w:top w:val="none" w:sz="0" w:space="0" w:color="auto"/>
        <w:left w:val="none" w:sz="0" w:space="0" w:color="auto"/>
        <w:bottom w:val="none" w:sz="0" w:space="0" w:color="auto"/>
        <w:right w:val="none" w:sz="0" w:space="0" w:color="auto"/>
      </w:divBdr>
    </w:div>
    <w:div w:id="96800135">
      <w:bodyDiv w:val="1"/>
      <w:marLeft w:val="0"/>
      <w:marRight w:val="0"/>
      <w:marTop w:val="0"/>
      <w:marBottom w:val="0"/>
      <w:divBdr>
        <w:top w:val="none" w:sz="0" w:space="0" w:color="auto"/>
        <w:left w:val="none" w:sz="0" w:space="0" w:color="auto"/>
        <w:bottom w:val="none" w:sz="0" w:space="0" w:color="auto"/>
        <w:right w:val="none" w:sz="0" w:space="0" w:color="auto"/>
      </w:divBdr>
    </w:div>
    <w:div w:id="96826205">
      <w:bodyDiv w:val="1"/>
      <w:marLeft w:val="0"/>
      <w:marRight w:val="0"/>
      <w:marTop w:val="0"/>
      <w:marBottom w:val="0"/>
      <w:divBdr>
        <w:top w:val="none" w:sz="0" w:space="0" w:color="auto"/>
        <w:left w:val="none" w:sz="0" w:space="0" w:color="auto"/>
        <w:bottom w:val="none" w:sz="0" w:space="0" w:color="auto"/>
        <w:right w:val="none" w:sz="0" w:space="0" w:color="auto"/>
      </w:divBdr>
    </w:div>
    <w:div w:id="96876710">
      <w:bodyDiv w:val="1"/>
      <w:marLeft w:val="0"/>
      <w:marRight w:val="0"/>
      <w:marTop w:val="0"/>
      <w:marBottom w:val="0"/>
      <w:divBdr>
        <w:top w:val="none" w:sz="0" w:space="0" w:color="auto"/>
        <w:left w:val="none" w:sz="0" w:space="0" w:color="auto"/>
        <w:bottom w:val="none" w:sz="0" w:space="0" w:color="auto"/>
        <w:right w:val="none" w:sz="0" w:space="0" w:color="auto"/>
      </w:divBdr>
    </w:div>
    <w:div w:id="97063287">
      <w:bodyDiv w:val="1"/>
      <w:marLeft w:val="0"/>
      <w:marRight w:val="0"/>
      <w:marTop w:val="0"/>
      <w:marBottom w:val="0"/>
      <w:divBdr>
        <w:top w:val="none" w:sz="0" w:space="0" w:color="auto"/>
        <w:left w:val="none" w:sz="0" w:space="0" w:color="auto"/>
        <w:bottom w:val="none" w:sz="0" w:space="0" w:color="auto"/>
        <w:right w:val="none" w:sz="0" w:space="0" w:color="auto"/>
      </w:divBdr>
    </w:div>
    <w:div w:id="97458244">
      <w:bodyDiv w:val="1"/>
      <w:marLeft w:val="0"/>
      <w:marRight w:val="0"/>
      <w:marTop w:val="0"/>
      <w:marBottom w:val="0"/>
      <w:divBdr>
        <w:top w:val="none" w:sz="0" w:space="0" w:color="auto"/>
        <w:left w:val="none" w:sz="0" w:space="0" w:color="auto"/>
        <w:bottom w:val="none" w:sz="0" w:space="0" w:color="auto"/>
        <w:right w:val="none" w:sz="0" w:space="0" w:color="auto"/>
      </w:divBdr>
    </w:div>
    <w:div w:id="97606122">
      <w:bodyDiv w:val="1"/>
      <w:marLeft w:val="0"/>
      <w:marRight w:val="0"/>
      <w:marTop w:val="0"/>
      <w:marBottom w:val="0"/>
      <w:divBdr>
        <w:top w:val="none" w:sz="0" w:space="0" w:color="auto"/>
        <w:left w:val="none" w:sz="0" w:space="0" w:color="auto"/>
        <w:bottom w:val="none" w:sz="0" w:space="0" w:color="auto"/>
        <w:right w:val="none" w:sz="0" w:space="0" w:color="auto"/>
      </w:divBdr>
    </w:div>
    <w:div w:id="98110850">
      <w:bodyDiv w:val="1"/>
      <w:marLeft w:val="0"/>
      <w:marRight w:val="0"/>
      <w:marTop w:val="0"/>
      <w:marBottom w:val="0"/>
      <w:divBdr>
        <w:top w:val="none" w:sz="0" w:space="0" w:color="auto"/>
        <w:left w:val="none" w:sz="0" w:space="0" w:color="auto"/>
        <w:bottom w:val="none" w:sz="0" w:space="0" w:color="auto"/>
        <w:right w:val="none" w:sz="0" w:space="0" w:color="auto"/>
      </w:divBdr>
    </w:div>
    <w:div w:id="98137280">
      <w:bodyDiv w:val="1"/>
      <w:marLeft w:val="0"/>
      <w:marRight w:val="0"/>
      <w:marTop w:val="0"/>
      <w:marBottom w:val="0"/>
      <w:divBdr>
        <w:top w:val="none" w:sz="0" w:space="0" w:color="auto"/>
        <w:left w:val="none" w:sz="0" w:space="0" w:color="auto"/>
        <w:bottom w:val="none" w:sz="0" w:space="0" w:color="auto"/>
        <w:right w:val="none" w:sz="0" w:space="0" w:color="auto"/>
      </w:divBdr>
    </w:div>
    <w:div w:id="98373435">
      <w:bodyDiv w:val="1"/>
      <w:marLeft w:val="0"/>
      <w:marRight w:val="0"/>
      <w:marTop w:val="0"/>
      <w:marBottom w:val="0"/>
      <w:divBdr>
        <w:top w:val="none" w:sz="0" w:space="0" w:color="auto"/>
        <w:left w:val="none" w:sz="0" w:space="0" w:color="auto"/>
        <w:bottom w:val="none" w:sz="0" w:space="0" w:color="auto"/>
        <w:right w:val="none" w:sz="0" w:space="0" w:color="auto"/>
      </w:divBdr>
    </w:div>
    <w:div w:id="98529008">
      <w:bodyDiv w:val="1"/>
      <w:marLeft w:val="0"/>
      <w:marRight w:val="0"/>
      <w:marTop w:val="0"/>
      <w:marBottom w:val="0"/>
      <w:divBdr>
        <w:top w:val="none" w:sz="0" w:space="0" w:color="auto"/>
        <w:left w:val="none" w:sz="0" w:space="0" w:color="auto"/>
        <w:bottom w:val="none" w:sz="0" w:space="0" w:color="auto"/>
        <w:right w:val="none" w:sz="0" w:space="0" w:color="auto"/>
      </w:divBdr>
    </w:div>
    <w:div w:id="98913410">
      <w:bodyDiv w:val="1"/>
      <w:marLeft w:val="0"/>
      <w:marRight w:val="0"/>
      <w:marTop w:val="0"/>
      <w:marBottom w:val="0"/>
      <w:divBdr>
        <w:top w:val="none" w:sz="0" w:space="0" w:color="auto"/>
        <w:left w:val="none" w:sz="0" w:space="0" w:color="auto"/>
        <w:bottom w:val="none" w:sz="0" w:space="0" w:color="auto"/>
        <w:right w:val="none" w:sz="0" w:space="0" w:color="auto"/>
      </w:divBdr>
    </w:div>
    <w:div w:id="99230331">
      <w:bodyDiv w:val="1"/>
      <w:marLeft w:val="0"/>
      <w:marRight w:val="0"/>
      <w:marTop w:val="0"/>
      <w:marBottom w:val="0"/>
      <w:divBdr>
        <w:top w:val="none" w:sz="0" w:space="0" w:color="auto"/>
        <w:left w:val="none" w:sz="0" w:space="0" w:color="auto"/>
        <w:bottom w:val="none" w:sz="0" w:space="0" w:color="auto"/>
        <w:right w:val="none" w:sz="0" w:space="0" w:color="auto"/>
      </w:divBdr>
    </w:div>
    <w:div w:id="99641238">
      <w:bodyDiv w:val="1"/>
      <w:marLeft w:val="0"/>
      <w:marRight w:val="0"/>
      <w:marTop w:val="0"/>
      <w:marBottom w:val="0"/>
      <w:divBdr>
        <w:top w:val="none" w:sz="0" w:space="0" w:color="auto"/>
        <w:left w:val="none" w:sz="0" w:space="0" w:color="auto"/>
        <w:bottom w:val="none" w:sz="0" w:space="0" w:color="auto"/>
        <w:right w:val="none" w:sz="0" w:space="0" w:color="auto"/>
      </w:divBdr>
    </w:div>
    <w:div w:id="99684443">
      <w:bodyDiv w:val="1"/>
      <w:marLeft w:val="0"/>
      <w:marRight w:val="0"/>
      <w:marTop w:val="0"/>
      <w:marBottom w:val="0"/>
      <w:divBdr>
        <w:top w:val="none" w:sz="0" w:space="0" w:color="auto"/>
        <w:left w:val="none" w:sz="0" w:space="0" w:color="auto"/>
        <w:bottom w:val="none" w:sz="0" w:space="0" w:color="auto"/>
        <w:right w:val="none" w:sz="0" w:space="0" w:color="auto"/>
      </w:divBdr>
    </w:div>
    <w:div w:id="99957043">
      <w:bodyDiv w:val="1"/>
      <w:marLeft w:val="0"/>
      <w:marRight w:val="0"/>
      <w:marTop w:val="0"/>
      <w:marBottom w:val="0"/>
      <w:divBdr>
        <w:top w:val="none" w:sz="0" w:space="0" w:color="auto"/>
        <w:left w:val="none" w:sz="0" w:space="0" w:color="auto"/>
        <w:bottom w:val="none" w:sz="0" w:space="0" w:color="auto"/>
        <w:right w:val="none" w:sz="0" w:space="0" w:color="auto"/>
      </w:divBdr>
    </w:div>
    <w:div w:id="100146730">
      <w:bodyDiv w:val="1"/>
      <w:marLeft w:val="0"/>
      <w:marRight w:val="0"/>
      <w:marTop w:val="0"/>
      <w:marBottom w:val="0"/>
      <w:divBdr>
        <w:top w:val="none" w:sz="0" w:space="0" w:color="auto"/>
        <w:left w:val="none" w:sz="0" w:space="0" w:color="auto"/>
        <w:bottom w:val="none" w:sz="0" w:space="0" w:color="auto"/>
        <w:right w:val="none" w:sz="0" w:space="0" w:color="auto"/>
      </w:divBdr>
    </w:div>
    <w:div w:id="100272320">
      <w:bodyDiv w:val="1"/>
      <w:marLeft w:val="0"/>
      <w:marRight w:val="0"/>
      <w:marTop w:val="0"/>
      <w:marBottom w:val="0"/>
      <w:divBdr>
        <w:top w:val="none" w:sz="0" w:space="0" w:color="auto"/>
        <w:left w:val="none" w:sz="0" w:space="0" w:color="auto"/>
        <w:bottom w:val="none" w:sz="0" w:space="0" w:color="auto"/>
        <w:right w:val="none" w:sz="0" w:space="0" w:color="auto"/>
      </w:divBdr>
    </w:div>
    <w:div w:id="100498742">
      <w:bodyDiv w:val="1"/>
      <w:marLeft w:val="0"/>
      <w:marRight w:val="0"/>
      <w:marTop w:val="0"/>
      <w:marBottom w:val="0"/>
      <w:divBdr>
        <w:top w:val="none" w:sz="0" w:space="0" w:color="auto"/>
        <w:left w:val="none" w:sz="0" w:space="0" w:color="auto"/>
        <w:bottom w:val="none" w:sz="0" w:space="0" w:color="auto"/>
        <w:right w:val="none" w:sz="0" w:space="0" w:color="auto"/>
      </w:divBdr>
    </w:div>
    <w:div w:id="101460836">
      <w:bodyDiv w:val="1"/>
      <w:marLeft w:val="0"/>
      <w:marRight w:val="0"/>
      <w:marTop w:val="0"/>
      <w:marBottom w:val="0"/>
      <w:divBdr>
        <w:top w:val="none" w:sz="0" w:space="0" w:color="auto"/>
        <w:left w:val="none" w:sz="0" w:space="0" w:color="auto"/>
        <w:bottom w:val="none" w:sz="0" w:space="0" w:color="auto"/>
        <w:right w:val="none" w:sz="0" w:space="0" w:color="auto"/>
      </w:divBdr>
    </w:div>
    <w:div w:id="101658623">
      <w:bodyDiv w:val="1"/>
      <w:marLeft w:val="0"/>
      <w:marRight w:val="0"/>
      <w:marTop w:val="0"/>
      <w:marBottom w:val="0"/>
      <w:divBdr>
        <w:top w:val="none" w:sz="0" w:space="0" w:color="auto"/>
        <w:left w:val="none" w:sz="0" w:space="0" w:color="auto"/>
        <w:bottom w:val="none" w:sz="0" w:space="0" w:color="auto"/>
        <w:right w:val="none" w:sz="0" w:space="0" w:color="auto"/>
      </w:divBdr>
    </w:div>
    <w:div w:id="101998946">
      <w:bodyDiv w:val="1"/>
      <w:marLeft w:val="0"/>
      <w:marRight w:val="0"/>
      <w:marTop w:val="0"/>
      <w:marBottom w:val="0"/>
      <w:divBdr>
        <w:top w:val="none" w:sz="0" w:space="0" w:color="auto"/>
        <w:left w:val="none" w:sz="0" w:space="0" w:color="auto"/>
        <w:bottom w:val="none" w:sz="0" w:space="0" w:color="auto"/>
        <w:right w:val="none" w:sz="0" w:space="0" w:color="auto"/>
      </w:divBdr>
    </w:div>
    <w:div w:id="102237269">
      <w:bodyDiv w:val="1"/>
      <w:marLeft w:val="0"/>
      <w:marRight w:val="0"/>
      <w:marTop w:val="0"/>
      <w:marBottom w:val="0"/>
      <w:divBdr>
        <w:top w:val="none" w:sz="0" w:space="0" w:color="auto"/>
        <w:left w:val="none" w:sz="0" w:space="0" w:color="auto"/>
        <w:bottom w:val="none" w:sz="0" w:space="0" w:color="auto"/>
        <w:right w:val="none" w:sz="0" w:space="0" w:color="auto"/>
      </w:divBdr>
    </w:div>
    <w:div w:id="102963940">
      <w:bodyDiv w:val="1"/>
      <w:marLeft w:val="0"/>
      <w:marRight w:val="0"/>
      <w:marTop w:val="0"/>
      <w:marBottom w:val="0"/>
      <w:divBdr>
        <w:top w:val="none" w:sz="0" w:space="0" w:color="auto"/>
        <w:left w:val="none" w:sz="0" w:space="0" w:color="auto"/>
        <w:bottom w:val="none" w:sz="0" w:space="0" w:color="auto"/>
        <w:right w:val="none" w:sz="0" w:space="0" w:color="auto"/>
      </w:divBdr>
    </w:div>
    <w:div w:id="103313216">
      <w:bodyDiv w:val="1"/>
      <w:marLeft w:val="0"/>
      <w:marRight w:val="0"/>
      <w:marTop w:val="0"/>
      <w:marBottom w:val="0"/>
      <w:divBdr>
        <w:top w:val="none" w:sz="0" w:space="0" w:color="auto"/>
        <w:left w:val="none" w:sz="0" w:space="0" w:color="auto"/>
        <w:bottom w:val="none" w:sz="0" w:space="0" w:color="auto"/>
        <w:right w:val="none" w:sz="0" w:space="0" w:color="auto"/>
      </w:divBdr>
    </w:div>
    <w:div w:id="103769178">
      <w:bodyDiv w:val="1"/>
      <w:marLeft w:val="0"/>
      <w:marRight w:val="0"/>
      <w:marTop w:val="0"/>
      <w:marBottom w:val="0"/>
      <w:divBdr>
        <w:top w:val="none" w:sz="0" w:space="0" w:color="auto"/>
        <w:left w:val="none" w:sz="0" w:space="0" w:color="auto"/>
        <w:bottom w:val="none" w:sz="0" w:space="0" w:color="auto"/>
        <w:right w:val="none" w:sz="0" w:space="0" w:color="auto"/>
      </w:divBdr>
    </w:div>
    <w:div w:id="103885836">
      <w:bodyDiv w:val="1"/>
      <w:marLeft w:val="0"/>
      <w:marRight w:val="0"/>
      <w:marTop w:val="0"/>
      <w:marBottom w:val="0"/>
      <w:divBdr>
        <w:top w:val="none" w:sz="0" w:space="0" w:color="auto"/>
        <w:left w:val="none" w:sz="0" w:space="0" w:color="auto"/>
        <w:bottom w:val="none" w:sz="0" w:space="0" w:color="auto"/>
        <w:right w:val="none" w:sz="0" w:space="0" w:color="auto"/>
      </w:divBdr>
    </w:div>
    <w:div w:id="103892945">
      <w:bodyDiv w:val="1"/>
      <w:marLeft w:val="0"/>
      <w:marRight w:val="0"/>
      <w:marTop w:val="0"/>
      <w:marBottom w:val="0"/>
      <w:divBdr>
        <w:top w:val="none" w:sz="0" w:space="0" w:color="auto"/>
        <w:left w:val="none" w:sz="0" w:space="0" w:color="auto"/>
        <w:bottom w:val="none" w:sz="0" w:space="0" w:color="auto"/>
        <w:right w:val="none" w:sz="0" w:space="0" w:color="auto"/>
      </w:divBdr>
    </w:div>
    <w:div w:id="103966576">
      <w:bodyDiv w:val="1"/>
      <w:marLeft w:val="0"/>
      <w:marRight w:val="0"/>
      <w:marTop w:val="0"/>
      <w:marBottom w:val="0"/>
      <w:divBdr>
        <w:top w:val="none" w:sz="0" w:space="0" w:color="auto"/>
        <w:left w:val="none" w:sz="0" w:space="0" w:color="auto"/>
        <w:bottom w:val="none" w:sz="0" w:space="0" w:color="auto"/>
        <w:right w:val="none" w:sz="0" w:space="0" w:color="auto"/>
      </w:divBdr>
    </w:div>
    <w:div w:id="104345817">
      <w:bodyDiv w:val="1"/>
      <w:marLeft w:val="0"/>
      <w:marRight w:val="0"/>
      <w:marTop w:val="0"/>
      <w:marBottom w:val="0"/>
      <w:divBdr>
        <w:top w:val="none" w:sz="0" w:space="0" w:color="auto"/>
        <w:left w:val="none" w:sz="0" w:space="0" w:color="auto"/>
        <w:bottom w:val="none" w:sz="0" w:space="0" w:color="auto"/>
        <w:right w:val="none" w:sz="0" w:space="0" w:color="auto"/>
      </w:divBdr>
    </w:div>
    <w:div w:id="104348279">
      <w:bodyDiv w:val="1"/>
      <w:marLeft w:val="0"/>
      <w:marRight w:val="0"/>
      <w:marTop w:val="0"/>
      <w:marBottom w:val="0"/>
      <w:divBdr>
        <w:top w:val="none" w:sz="0" w:space="0" w:color="auto"/>
        <w:left w:val="none" w:sz="0" w:space="0" w:color="auto"/>
        <w:bottom w:val="none" w:sz="0" w:space="0" w:color="auto"/>
        <w:right w:val="none" w:sz="0" w:space="0" w:color="auto"/>
      </w:divBdr>
    </w:div>
    <w:div w:id="104464949">
      <w:bodyDiv w:val="1"/>
      <w:marLeft w:val="0"/>
      <w:marRight w:val="0"/>
      <w:marTop w:val="0"/>
      <w:marBottom w:val="0"/>
      <w:divBdr>
        <w:top w:val="none" w:sz="0" w:space="0" w:color="auto"/>
        <w:left w:val="none" w:sz="0" w:space="0" w:color="auto"/>
        <w:bottom w:val="none" w:sz="0" w:space="0" w:color="auto"/>
        <w:right w:val="none" w:sz="0" w:space="0" w:color="auto"/>
      </w:divBdr>
    </w:div>
    <w:div w:id="104470995">
      <w:bodyDiv w:val="1"/>
      <w:marLeft w:val="0"/>
      <w:marRight w:val="0"/>
      <w:marTop w:val="0"/>
      <w:marBottom w:val="0"/>
      <w:divBdr>
        <w:top w:val="none" w:sz="0" w:space="0" w:color="auto"/>
        <w:left w:val="none" w:sz="0" w:space="0" w:color="auto"/>
        <w:bottom w:val="none" w:sz="0" w:space="0" w:color="auto"/>
        <w:right w:val="none" w:sz="0" w:space="0" w:color="auto"/>
      </w:divBdr>
    </w:div>
    <w:div w:id="104807841">
      <w:bodyDiv w:val="1"/>
      <w:marLeft w:val="0"/>
      <w:marRight w:val="0"/>
      <w:marTop w:val="0"/>
      <w:marBottom w:val="0"/>
      <w:divBdr>
        <w:top w:val="none" w:sz="0" w:space="0" w:color="auto"/>
        <w:left w:val="none" w:sz="0" w:space="0" w:color="auto"/>
        <w:bottom w:val="none" w:sz="0" w:space="0" w:color="auto"/>
        <w:right w:val="none" w:sz="0" w:space="0" w:color="auto"/>
      </w:divBdr>
    </w:div>
    <w:div w:id="105122860">
      <w:bodyDiv w:val="1"/>
      <w:marLeft w:val="0"/>
      <w:marRight w:val="0"/>
      <w:marTop w:val="0"/>
      <w:marBottom w:val="0"/>
      <w:divBdr>
        <w:top w:val="none" w:sz="0" w:space="0" w:color="auto"/>
        <w:left w:val="none" w:sz="0" w:space="0" w:color="auto"/>
        <w:bottom w:val="none" w:sz="0" w:space="0" w:color="auto"/>
        <w:right w:val="none" w:sz="0" w:space="0" w:color="auto"/>
      </w:divBdr>
    </w:div>
    <w:div w:id="105194855">
      <w:bodyDiv w:val="1"/>
      <w:marLeft w:val="0"/>
      <w:marRight w:val="0"/>
      <w:marTop w:val="0"/>
      <w:marBottom w:val="0"/>
      <w:divBdr>
        <w:top w:val="none" w:sz="0" w:space="0" w:color="auto"/>
        <w:left w:val="none" w:sz="0" w:space="0" w:color="auto"/>
        <w:bottom w:val="none" w:sz="0" w:space="0" w:color="auto"/>
        <w:right w:val="none" w:sz="0" w:space="0" w:color="auto"/>
      </w:divBdr>
    </w:div>
    <w:div w:id="105391409">
      <w:bodyDiv w:val="1"/>
      <w:marLeft w:val="0"/>
      <w:marRight w:val="0"/>
      <w:marTop w:val="0"/>
      <w:marBottom w:val="0"/>
      <w:divBdr>
        <w:top w:val="none" w:sz="0" w:space="0" w:color="auto"/>
        <w:left w:val="none" w:sz="0" w:space="0" w:color="auto"/>
        <w:bottom w:val="none" w:sz="0" w:space="0" w:color="auto"/>
        <w:right w:val="none" w:sz="0" w:space="0" w:color="auto"/>
      </w:divBdr>
    </w:div>
    <w:div w:id="105657508">
      <w:bodyDiv w:val="1"/>
      <w:marLeft w:val="0"/>
      <w:marRight w:val="0"/>
      <w:marTop w:val="0"/>
      <w:marBottom w:val="0"/>
      <w:divBdr>
        <w:top w:val="none" w:sz="0" w:space="0" w:color="auto"/>
        <w:left w:val="none" w:sz="0" w:space="0" w:color="auto"/>
        <w:bottom w:val="none" w:sz="0" w:space="0" w:color="auto"/>
        <w:right w:val="none" w:sz="0" w:space="0" w:color="auto"/>
      </w:divBdr>
    </w:div>
    <w:div w:id="106237668">
      <w:bodyDiv w:val="1"/>
      <w:marLeft w:val="0"/>
      <w:marRight w:val="0"/>
      <w:marTop w:val="0"/>
      <w:marBottom w:val="0"/>
      <w:divBdr>
        <w:top w:val="none" w:sz="0" w:space="0" w:color="auto"/>
        <w:left w:val="none" w:sz="0" w:space="0" w:color="auto"/>
        <w:bottom w:val="none" w:sz="0" w:space="0" w:color="auto"/>
        <w:right w:val="none" w:sz="0" w:space="0" w:color="auto"/>
      </w:divBdr>
    </w:div>
    <w:div w:id="106435501">
      <w:bodyDiv w:val="1"/>
      <w:marLeft w:val="0"/>
      <w:marRight w:val="0"/>
      <w:marTop w:val="0"/>
      <w:marBottom w:val="0"/>
      <w:divBdr>
        <w:top w:val="none" w:sz="0" w:space="0" w:color="auto"/>
        <w:left w:val="none" w:sz="0" w:space="0" w:color="auto"/>
        <w:bottom w:val="none" w:sz="0" w:space="0" w:color="auto"/>
        <w:right w:val="none" w:sz="0" w:space="0" w:color="auto"/>
      </w:divBdr>
    </w:div>
    <w:div w:id="106629427">
      <w:bodyDiv w:val="1"/>
      <w:marLeft w:val="0"/>
      <w:marRight w:val="0"/>
      <w:marTop w:val="0"/>
      <w:marBottom w:val="0"/>
      <w:divBdr>
        <w:top w:val="none" w:sz="0" w:space="0" w:color="auto"/>
        <w:left w:val="none" w:sz="0" w:space="0" w:color="auto"/>
        <w:bottom w:val="none" w:sz="0" w:space="0" w:color="auto"/>
        <w:right w:val="none" w:sz="0" w:space="0" w:color="auto"/>
      </w:divBdr>
    </w:div>
    <w:div w:id="107820167">
      <w:bodyDiv w:val="1"/>
      <w:marLeft w:val="0"/>
      <w:marRight w:val="0"/>
      <w:marTop w:val="0"/>
      <w:marBottom w:val="0"/>
      <w:divBdr>
        <w:top w:val="none" w:sz="0" w:space="0" w:color="auto"/>
        <w:left w:val="none" w:sz="0" w:space="0" w:color="auto"/>
        <w:bottom w:val="none" w:sz="0" w:space="0" w:color="auto"/>
        <w:right w:val="none" w:sz="0" w:space="0" w:color="auto"/>
      </w:divBdr>
    </w:div>
    <w:div w:id="108358314">
      <w:bodyDiv w:val="1"/>
      <w:marLeft w:val="0"/>
      <w:marRight w:val="0"/>
      <w:marTop w:val="0"/>
      <w:marBottom w:val="0"/>
      <w:divBdr>
        <w:top w:val="none" w:sz="0" w:space="0" w:color="auto"/>
        <w:left w:val="none" w:sz="0" w:space="0" w:color="auto"/>
        <w:bottom w:val="none" w:sz="0" w:space="0" w:color="auto"/>
        <w:right w:val="none" w:sz="0" w:space="0" w:color="auto"/>
      </w:divBdr>
    </w:div>
    <w:div w:id="108547777">
      <w:bodyDiv w:val="1"/>
      <w:marLeft w:val="0"/>
      <w:marRight w:val="0"/>
      <w:marTop w:val="0"/>
      <w:marBottom w:val="0"/>
      <w:divBdr>
        <w:top w:val="none" w:sz="0" w:space="0" w:color="auto"/>
        <w:left w:val="none" w:sz="0" w:space="0" w:color="auto"/>
        <w:bottom w:val="none" w:sz="0" w:space="0" w:color="auto"/>
        <w:right w:val="none" w:sz="0" w:space="0" w:color="auto"/>
      </w:divBdr>
    </w:div>
    <w:div w:id="108744597">
      <w:bodyDiv w:val="1"/>
      <w:marLeft w:val="0"/>
      <w:marRight w:val="0"/>
      <w:marTop w:val="0"/>
      <w:marBottom w:val="0"/>
      <w:divBdr>
        <w:top w:val="none" w:sz="0" w:space="0" w:color="auto"/>
        <w:left w:val="none" w:sz="0" w:space="0" w:color="auto"/>
        <w:bottom w:val="none" w:sz="0" w:space="0" w:color="auto"/>
        <w:right w:val="none" w:sz="0" w:space="0" w:color="auto"/>
      </w:divBdr>
    </w:div>
    <w:div w:id="108747062">
      <w:bodyDiv w:val="1"/>
      <w:marLeft w:val="0"/>
      <w:marRight w:val="0"/>
      <w:marTop w:val="0"/>
      <w:marBottom w:val="0"/>
      <w:divBdr>
        <w:top w:val="none" w:sz="0" w:space="0" w:color="auto"/>
        <w:left w:val="none" w:sz="0" w:space="0" w:color="auto"/>
        <w:bottom w:val="none" w:sz="0" w:space="0" w:color="auto"/>
        <w:right w:val="none" w:sz="0" w:space="0" w:color="auto"/>
      </w:divBdr>
    </w:div>
    <w:div w:id="108938539">
      <w:bodyDiv w:val="1"/>
      <w:marLeft w:val="0"/>
      <w:marRight w:val="0"/>
      <w:marTop w:val="0"/>
      <w:marBottom w:val="0"/>
      <w:divBdr>
        <w:top w:val="none" w:sz="0" w:space="0" w:color="auto"/>
        <w:left w:val="none" w:sz="0" w:space="0" w:color="auto"/>
        <w:bottom w:val="none" w:sz="0" w:space="0" w:color="auto"/>
        <w:right w:val="none" w:sz="0" w:space="0" w:color="auto"/>
      </w:divBdr>
    </w:div>
    <w:div w:id="109129458">
      <w:bodyDiv w:val="1"/>
      <w:marLeft w:val="0"/>
      <w:marRight w:val="0"/>
      <w:marTop w:val="0"/>
      <w:marBottom w:val="0"/>
      <w:divBdr>
        <w:top w:val="none" w:sz="0" w:space="0" w:color="auto"/>
        <w:left w:val="none" w:sz="0" w:space="0" w:color="auto"/>
        <w:bottom w:val="none" w:sz="0" w:space="0" w:color="auto"/>
        <w:right w:val="none" w:sz="0" w:space="0" w:color="auto"/>
      </w:divBdr>
    </w:div>
    <w:div w:id="109328498">
      <w:bodyDiv w:val="1"/>
      <w:marLeft w:val="0"/>
      <w:marRight w:val="0"/>
      <w:marTop w:val="0"/>
      <w:marBottom w:val="0"/>
      <w:divBdr>
        <w:top w:val="none" w:sz="0" w:space="0" w:color="auto"/>
        <w:left w:val="none" w:sz="0" w:space="0" w:color="auto"/>
        <w:bottom w:val="none" w:sz="0" w:space="0" w:color="auto"/>
        <w:right w:val="none" w:sz="0" w:space="0" w:color="auto"/>
      </w:divBdr>
    </w:div>
    <w:div w:id="109907607">
      <w:bodyDiv w:val="1"/>
      <w:marLeft w:val="0"/>
      <w:marRight w:val="0"/>
      <w:marTop w:val="0"/>
      <w:marBottom w:val="0"/>
      <w:divBdr>
        <w:top w:val="none" w:sz="0" w:space="0" w:color="auto"/>
        <w:left w:val="none" w:sz="0" w:space="0" w:color="auto"/>
        <w:bottom w:val="none" w:sz="0" w:space="0" w:color="auto"/>
        <w:right w:val="none" w:sz="0" w:space="0" w:color="auto"/>
      </w:divBdr>
    </w:div>
    <w:div w:id="110249395">
      <w:bodyDiv w:val="1"/>
      <w:marLeft w:val="0"/>
      <w:marRight w:val="0"/>
      <w:marTop w:val="0"/>
      <w:marBottom w:val="0"/>
      <w:divBdr>
        <w:top w:val="none" w:sz="0" w:space="0" w:color="auto"/>
        <w:left w:val="none" w:sz="0" w:space="0" w:color="auto"/>
        <w:bottom w:val="none" w:sz="0" w:space="0" w:color="auto"/>
        <w:right w:val="none" w:sz="0" w:space="0" w:color="auto"/>
      </w:divBdr>
    </w:div>
    <w:div w:id="110705114">
      <w:bodyDiv w:val="1"/>
      <w:marLeft w:val="0"/>
      <w:marRight w:val="0"/>
      <w:marTop w:val="0"/>
      <w:marBottom w:val="0"/>
      <w:divBdr>
        <w:top w:val="none" w:sz="0" w:space="0" w:color="auto"/>
        <w:left w:val="none" w:sz="0" w:space="0" w:color="auto"/>
        <w:bottom w:val="none" w:sz="0" w:space="0" w:color="auto"/>
        <w:right w:val="none" w:sz="0" w:space="0" w:color="auto"/>
      </w:divBdr>
    </w:div>
    <w:div w:id="110713791">
      <w:bodyDiv w:val="1"/>
      <w:marLeft w:val="0"/>
      <w:marRight w:val="0"/>
      <w:marTop w:val="0"/>
      <w:marBottom w:val="0"/>
      <w:divBdr>
        <w:top w:val="none" w:sz="0" w:space="0" w:color="auto"/>
        <w:left w:val="none" w:sz="0" w:space="0" w:color="auto"/>
        <w:bottom w:val="none" w:sz="0" w:space="0" w:color="auto"/>
        <w:right w:val="none" w:sz="0" w:space="0" w:color="auto"/>
      </w:divBdr>
    </w:div>
    <w:div w:id="110785627">
      <w:bodyDiv w:val="1"/>
      <w:marLeft w:val="0"/>
      <w:marRight w:val="0"/>
      <w:marTop w:val="0"/>
      <w:marBottom w:val="0"/>
      <w:divBdr>
        <w:top w:val="none" w:sz="0" w:space="0" w:color="auto"/>
        <w:left w:val="none" w:sz="0" w:space="0" w:color="auto"/>
        <w:bottom w:val="none" w:sz="0" w:space="0" w:color="auto"/>
        <w:right w:val="none" w:sz="0" w:space="0" w:color="auto"/>
      </w:divBdr>
    </w:div>
    <w:div w:id="110787760">
      <w:bodyDiv w:val="1"/>
      <w:marLeft w:val="0"/>
      <w:marRight w:val="0"/>
      <w:marTop w:val="0"/>
      <w:marBottom w:val="0"/>
      <w:divBdr>
        <w:top w:val="none" w:sz="0" w:space="0" w:color="auto"/>
        <w:left w:val="none" w:sz="0" w:space="0" w:color="auto"/>
        <w:bottom w:val="none" w:sz="0" w:space="0" w:color="auto"/>
        <w:right w:val="none" w:sz="0" w:space="0" w:color="auto"/>
      </w:divBdr>
    </w:div>
    <w:div w:id="110905105">
      <w:bodyDiv w:val="1"/>
      <w:marLeft w:val="0"/>
      <w:marRight w:val="0"/>
      <w:marTop w:val="0"/>
      <w:marBottom w:val="0"/>
      <w:divBdr>
        <w:top w:val="none" w:sz="0" w:space="0" w:color="auto"/>
        <w:left w:val="none" w:sz="0" w:space="0" w:color="auto"/>
        <w:bottom w:val="none" w:sz="0" w:space="0" w:color="auto"/>
        <w:right w:val="none" w:sz="0" w:space="0" w:color="auto"/>
      </w:divBdr>
    </w:div>
    <w:div w:id="111020050">
      <w:bodyDiv w:val="1"/>
      <w:marLeft w:val="0"/>
      <w:marRight w:val="0"/>
      <w:marTop w:val="0"/>
      <w:marBottom w:val="0"/>
      <w:divBdr>
        <w:top w:val="none" w:sz="0" w:space="0" w:color="auto"/>
        <w:left w:val="none" w:sz="0" w:space="0" w:color="auto"/>
        <w:bottom w:val="none" w:sz="0" w:space="0" w:color="auto"/>
        <w:right w:val="none" w:sz="0" w:space="0" w:color="auto"/>
      </w:divBdr>
    </w:div>
    <w:div w:id="111215006">
      <w:bodyDiv w:val="1"/>
      <w:marLeft w:val="0"/>
      <w:marRight w:val="0"/>
      <w:marTop w:val="0"/>
      <w:marBottom w:val="0"/>
      <w:divBdr>
        <w:top w:val="none" w:sz="0" w:space="0" w:color="auto"/>
        <w:left w:val="none" w:sz="0" w:space="0" w:color="auto"/>
        <w:bottom w:val="none" w:sz="0" w:space="0" w:color="auto"/>
        <w:right w:val="none" w:sz="0" w:space="0" w:color="auto"/>
      </w:divBdr>
    </w:div>
    <w:div w:id="111369610">
      <w:bodyDiv w:val="1"/>
      <w:marLeft w:val="0"/>
      <w:marRight w:val="0"/>
      <w:marTop w:val="0"/>
      <w:marBottom w:val="0"/>
      <w:divBdr>
        <w:top w:val="none" w:sz="0" w:space="0" w:color="auto"/>
        <w:left w:val="none" w:sz="0" w:space="0" w:color="auto"/>
        <w:bottom w:val="none" w:sz="0" w:space="0" w:color="auto"/>
        <w:right w:val="none" w:sz="0" w:space="0" w:color="auto"/>
      </w:divBdr>
    </w:div>
    <w:div w:id="111439482">
      <w:bodyDiv w:val="1"/>
      <w:marLeft w:val="0"/>
      <w:marRight w:val="0"/>
      <w:marTop w:val="0"/>
      <w:marBottom w:val="0"/>
      <w:divBdr>
        <w:top w:val="none" w:sz="0" w:space="0" w:color="auto"/>
        <w:left w:val="none" w:sz="0" w:space="0" w:color="auto"/>
        <w:bottom w:val="none" w:sz="0" w:space="0" w:color="auto"/>
        <w:right w:val="none" w:sz="0" w:space="0" w:color="auto"/>
      </w:divBdr>
    </w:div>
    <w:div w:id="111441134">
      <w:bodyDiv w:val="1"/>
      <w:marLeft w:val="0"/>
      <w:marRight w:val="0"/>
      <w:marTop w:val="0"/>
      <w:marBottom w:val="0"/>
      <w:divBdr>
        <w:top w:val="none" w:sz="0" w:space="0" w:color="auto"/>
        <w:left w:val="none" w:sz="0" w:space="0" w:color="auto"/>
        <w:bottom w:val="none" w:sz="0" w:space="0" w:color="auto"/>
        <w:right w:val="none" w:sz="0" w:space="0" w:color="auto"/>
      </w:divBdr>
    </w:div>
    <w:div w:id="111748600">
      <w:bodyDiv w:val="1"/>
      <w:marLeft w:val="0"/>
      <w:marRight w:val="0"/>
      <w:marTop w:val="0"/>
      <w:marBottom w:val="0"/>
      <w:divBdr>
        <w:top w:val="none" w:sz="0" w:space="0" w:color="auto"/>
        <w:left w:val="none" w:sz="0" w:space="0" w:color="auto"/>
        <w:bottom w:val="none" w:sz="0" w:space="0" w:color="auto"/>
        <w:right w:val="none" w:sz="0" w:space="0" w:color="auto"/>
      </w:divBdr>
    </w:div>
    <w:div w:id="112211860">
      <w:bodyDiv w:val="1"/>
      <w:marLeft w:val="0"/>
      <w:marRight w:val="0"/>
      <w:marTop w:val="0"/>
      <w:marBottom w:val="0"/>
      <w:divBdr>
        <w:top w:val="none" w:sz="0" w:space="0" w:color="auto"/>
        <w:left w:val="none" w:sz="0" w:space="0" w:color="auto"/>
        <w:bottom w:val="none" w:sz="0" w:space="0" w:color="auto"/>
        <w:right w:val="none" w:sz="0" w:space="0" w:color="auto"/>
      </w:divBdr>
    </w:div>
    <w:div w:id="112411666">
      <w:bodyDiv w:val="1"/>
      <w:marLeft w:val="0"/>
      <w:marRight w:val="0"/>
      <w:marTop w:val="0"/>
      <w:marBottom w:val="0"/>
      <w:divBdr>
        <w:top w:val="none" w:sz="0" w:space="0" w:color="auto"/>
        <w:left w:val="none" w:sz="0" w:space="0" w:color="auto"/>
        <w:bottom w:val="none" w:sz="0" w:space="0" w:color="auto"/>
        <w:right w:val="none" w:sz="0" w:space="0" w:color="auto"/>
      </w:divBdr>
    </w:div>
    <w:div w:id="112675024">
      <w:bodyDiv w:val="1"/>
      <w:marLeft w:val="0"/>
      <w:marRight w:val="0"/>
      <w:marTop w:val="0"/>
      <w:marBottom w:val="0"/>
      <w:divBdr>
        <w:top w:val="none" w:sz="0" w:space="0" w:color="auto"/>
        <w:left w:val="none" w:sz="0" w:space="0" w:color="auto"/>
        <w:bottom w:val="none" w:sz="0" w:space="0" w:color="auto"/>
        <w:right w:val="none" w:sz="0" w:space="0" w:color="auto"/>
      </w:divBdr>
    </w:div>
    <w:div w:id="112984150">
      <w:bodyDiv w:val="1"/>
      <w:marLeft w:val="0"/>
      <w:marRight w:val="0"/>
      <w:marTop w:val="0"/>
      <w:marBottom w:val="0"/>
      <w:divBdr>
        <w:top w:val="none" w:sz="0" w:space="0" w:color="auto"/>
        <w:left w:val="none" w:sz="0" w:space="0" w:color="auto"/>
        <w:bottom w:val="none" w:sz="0" w:space="0" w:color="auto"/>
        <w:right w:val="none" w:sz="0" w:space="0" w:color="auto"/>
      </w:divBdr>
    </w:div>
    <w:div w:id="113133005">
      <w:bodyDiv w:val="1"/>
      <w:marLeft w:val="0"/>
      <w:marRight w:val="0"/>
      <w:marTop w:val="0"/>
      <w:marBottom w:val="0"/>
      <w:divBdr>
        <w:top w:val="none" w:sz="0" w:space="0" w:color="auto"/>
        <w:left w:val="none" w:sz="0" w:space="0" w:color="auto"/>
        <w:bottom w:val="none" w:sz="0" w:space="0" w:color="auto"/>
        <w:right w:val="none" w:sz="0" w:space="0" w:color="auto"/>
      </w:divBdr>
    </w:div>
    <w:div w:id="113327857">
      <w:bodyDiv w:val="1"/>
      <w:marLeft w:val="0"/>
      <w:marRight w:val="0"/>
      <w:marTop w:val="0"/>
      <w:marBottom w:val="0"/>
      <w:divBdr>
        <w:top w:val="none" w:sz="0" w:space="0" w:color="auto"/>
        <w:left w:val="none" w:sz="0" w:space="0" w:color="auto"/>
        <w:bottom w:val="none" w:sz="0" w:space="0" w:color="auto"/>
        <w:right w:val="none" w:sz="0" w:space="0" w:color="auto"/>
      </w:divBdr>
    </w:div>
    <w:div w:id="113444772">
      <w:bodyDiv w:val="1"/>
      <w:marLeft w:val="0"/>
      <w:marRight w:val="0"/>
      <w:marTop w:val="0"/>
      <w:marBottom w:val="0"/>
      <w:divBdr>
        <w:top w:val="none" w:sz="0" w:space="0" w:color="auto"/>
        <w:left w:val="none" w:sz="0" w:space="0" w:color="auto"/>
        <w:bottom w:val="none" w:sz="0" w:space="0" w:color="auto"/>
        <w:right w:val="none" w:sz="0" w:space="0" w:color="auto"/>
      </w:divBdr>
    </w:div>
    <w:div w:id="114059468">
      <w:bodyDiv w:val="1"/>
      <w:marLeft w:val="0"/>
      <w:marRight w:val="0"/>
      <w:marTop w:val="0"/>
      <w:marBottom w:val="0"/>
      <w:divBdr>
        <w:top w:val="none" w:sz="0" w:space="0" w:color="auto"/>
        <w:left w:val="none" w:sz="0" w:space="0" w:color="auto"/>
        <w:bottom w:val="none" w:sz="0" w:space="0" w:color="auto"/>
        <w:right w:val="none" w:sz="0" w:space="0" w:color="auto"/>
      </w:divBdr>
    </w:div>
    <w:div w:id="114177035">
      <w:bodyDiv w:val="1"/>
      <w:marLeft w:val="0"/>
      <w:marRight w:val="0"/>
      <w:marTop w:val="0"/>
      <w:marBottom w:val="0"/>
      <w:divBdr>
        <w:top w:val="none" w:sz="0" w:space="0" w:color="auto"/>
        <w:left w:val="none" w:sz="0" w:space="0" w:color="auto"/>
        <w:bottom w:val="none" w:sz="0" w:space="0" w:color="auto"/>
        <w:right w:val="none" w:sz="0" w:space="0" w:color="auto"/>
      </w:divBdr>
    </w:div>
    <w:div w:id="114302162">
      <w:bodyDiv w:val="1"/>
      <w:marLeft w:val="0"/>
      <w:marRight w:val="0"/>
      <w:marTop w:val="0"/>
      <w:marBottom w:val="0"/>
      <w:divBdr>
        <w:top w:val="none" w:sz="0" w:space="0" w:color="auto"/>
        <w:left w:val="none" w:sz="0" w:space="0" w:color="auto"/>
        <w:bottom w:val="none" w:sz="0" w:space="0" w:color="auto"/>
        <w:right w:val="none" w:sz="0" w:space="0" w:color="auto"/>
      </w:divBdr>
    </w:div>
    <w:div w:id="114566344">
      <w:bodyDiv w:val="1"/>
      <w:marLeft w:val="0"/>
      <w:marRight w:val="0"/>
      <w:marTop w:val="0"/>
      <w:marBottom w:val="0"/>
      <w:divBdr>
        <w:top w:val="none" w:sz="0" w:space="0" w:color="auto"/>
        <w:left w:val="none" w:sz="0" w:space="0" w:color="auto"/>
        <w:bottom w:val="none" w:sz="0" w:space="0" w:color="auto"/>
        <w:right w:val="none" w:sz="0" w:space="0" w:color="auto"/>
      </w:divBdr>
    </w:div>
    <w:div w:id="114760184">
      <w:bodyDiv w:val="1"/>
      <w:marLeft w:val="0"/>
      <w:marRight w:val="0"/>
      <w:marTop w:val="0"/>
      <w:marBottom w:val="0"/>
      <w:divBdr>
        <w:top w:val="none" w:sz="0" w:space="0" w:color="auto"/>
        <w:left w:val="none" w:sz="0" w:space="0" w:color="auto"/>
        <w:bottom w:val="none" w:sz="0" w:space="0" w:color="auto"/>
        <w:right w:val="none" w:sz="0" w:space="0" w:color="auto"/>
      </w:divBdr>
    </w:div>
    <w:div w:id="115175024">
      <w:bodyDiv w:val="1"/>
      <w:marLeft w:val="0"/>
      <w:marRight w:val="0"/>
      <w:marTop w:val="0"/>
      <w:marBottom w:val="0"/>
      <w:divBdr>
        <w:top w:val="none" w:sz="0" w:space="0" w:color="auto"/>
        <w:left w:val="none" w:sz="0" w:space="0" w:color="auto"/>
        <w:bottom w:val="none" w:sz="0" w:space="0" w:color="auto"/>
        <w:right w:val="none" w:sz="0" w:space="0" w:color="auto"/>
      </w:divBdr>
    </w:div>
    <w:div w:id="116028160">
      <w:bodyDiv w:val="1"/>
      <w:marLeft w:val="0"/>
      <w:marRight w:val="0"/>
      <w:marTop w:val="0"/>
      <w:marBottom w:val="0"/>
      <w:divBdr>
        <w:top w:val="none" w:sz="0" w:space="0" w:color="auto"/>
        <w:left w:val="none" w:sz="0" w:space="0" w:color="auto"/>
        <w:bottom w:val="none" w:sz="0" w:space="0" w:color="auto"/>
        <w:right w:val="none" w:sz="0" w:space="0" w:color="auto"/>
      </w:divBdr>
    </w:div>
    <w:div w:id="116066837">
      <w:bodyDiv w:val="1"/>
      <w:marLeft w:val="0"/>
      <w:marRight w:val="0"/>
      <w:marTop w:val="0"/>
      <w:marBottom w:val="0"/>
      <w:divBdr>
        <w:top w:val="none" w:sz="0" w:space="0" w:color="auto"/>
        <w:left w:val="none" w:sz="0" w:space="0" w:color="auto"/>
        <w:bottom w:val="none" w:sz="0" w:space="0" w:color="auto"/>
        <w:right w:val="none" w:sz="0" w:space="0" w:color="auto"/>
      </w:divBdr>
    </w:div>
    <w:div w:id="116535026">
      <w:bodyDiv w:val="1"/>
      <w:marLeft w:val="0"/>
      <w:marRight w:val="0"/>
      <w:marTop w:val="0"/>
      <w:marBottom w:val="0"/>
      <w:divBdr>
        <w:top w:val="none" w:sz="0" w:space="0" w:color="auto"/>
        <w:left w:val="none" w:sz="0" w:space="0" w:color="auto"/>
        <w:bottom w:val="none" w:sz="0" w:space="0" w:color="auto"/>
        <w:right w:val="none" w:sz="0" w:space="0" w:color="auto"/>
      </w:divBdr>
    </w:div>
    <w:div w:id="116603862">
      <w:bodyDiv w:val="1"/>
      <w:marLeft w:val="0"/>
      <w:marRight w:val="0"/>
      <w:marTop w:val="0"/>
      <w:marBottom w:val="0"/>
      <w:divBdr>
        <w:top w:val="none" w:sz="0" w:space="0" w:color="auto"/>
        <w:left w:val="none" w:sz="0" w:space="0" w:color="auto"/>
        <w:bottom w:val="none" w:sz="0" w:space="0" w:color="auto"/>
        <w:right w:val="none" w:sz="0" w:space="0" w:color="auto"/>
      </w:divBdr>
    </w:div>
    <w:div w:id="117333646">
      <w:bodyDiv w:val="1"/>
      <w:marLeft w:val="0"/>
      <w:marRight w:val="0"/>
      <w:marTop w:val="0"/>
      <w:marBottom w:val="0"/>
      <w:divBdr>
        <w:top w:val="none" w:sz="0" w:space="0" w:color="auto"/>
        <w:left w:val="none" w:sz="0" w:space="0" w:color="auto"/>
        <w:bottom w:val="none" w:sz="0" w:space="0" w:color="auto"/>
        <w:right w:val="none" w:sz="0" w:space="0" w:color="auto"/>
      </w:divBdr>
    </w:div>
    <w:div w:id="117375578">
      <w:bodyDiv w:val="1"/>
      <w:marLeft w:val="0"/>
      <w:marRight w:val="0"/>
      <w:marTop w:val="0"/>
      <w:marBottom w:val="0"/>
      <w:divBdr>
        <w:top w:val="none" w:sz="0" w:space="0" w:color="auto"/>
        <w:left w:val="none" w:sz="0" w:space="0" w:color="auto"/>
        <w:bottom w:val="none" w:sz="0" w:space="0" w:color="auto"/>
        <w:right w:val="none" w:sz="0" w:space="0" w:color="auto"/>
      </w:divBdr>
    </w:div>
    <w:div w:id="117645726">
      <w:bodyDiv w:val="1"/>
      <w:marLeft w:val="0"/>
      <w:marRight w:val="0"/>
      <w:marTop w:val="0"/>
      <w:marBottom w:val="0"/>
      <w:divBdr>
        <w:top w:val="none" w:sz="0" w:space="0" w:color="auto"/>
        <w:left w:val="none" w:sz="0" w:space="0" w:color="auto"/>
        <w:bottom w:val="none" w:sz="0" w:space="0" w:color="auto"/>
        <w:right w:val="none" w:sz="0" w:space="0" w:color="auto"/>
      </w:divBdr>
    </w:div>
    <w:div w:id="117914128">
      <w:bodyDiv w:val="1"/>
      <w:marLeft w:val="0"/>
      <w:marRight w:val="0"/>
      <w:marTop w:val="0"/>
      <w:marBottom w:val="0"/>
      <w:divBdr>
        <w:top w:val="none" w:sz="0" w:space="0" w:color="auto"/>
        <w:left w:val="none" w:sz="0" w:space="0" w:color="auto"/>
        <w:bottom w:val="none" w:sz="0" w:space="0" w:color="auto"/>
        <w:right w:val="none" w:sz="0" w:space="0" w:color="auto"/>
      </w:divBdr>
    </w:div>
    <w:div w:id="118573297">
      <w:bodyDiv w:val="1"/>
      <w:marLeft w:val="0"/>
      <w:marRight w:val="0"/>
      <w:marTop w:val="0"/>
      <w:marBottom w:val="0"/>
      <w:divBdr>
        <w:top w:val="none" w:sz="0" w:space="0" w:color="auto"/>
        <w:left w:val="none" w:sz="0" w:space="0" w:color="auto"/>
        <w:bottom w:val="none" w:sz="0" w:space="0" w:color="auto"/>
        <w:right w:val="none" w:sz="0" w:space="0" w:color="auto"/>
      </w:divBdr>
    </w:div>
    <w:div w:id="118689057">
      <w:bodyDiv w:val="1"/>
      <w:marLeft w:val="0"/>
      <w:marRight w:val="0"/>
      <w:marTop w:val="0"/>
      <w:marBottom w:val="0"/>
      <w:divBdr>
        <w:top w:val="none" w:sz="0" w:space="0" w:color="auto"/>
        <w:left w:val="none" w:sz="0" w:space="0" w:color="auto"/>
        <w:bottom w:val="none" w:sz="0" w:space="0" w:color="auto"/>
        <w:right w:val="none" w:sz="0" w:space="0" w:color="auto"/>
      </w:divBdr>
    </w:div>
    <w:div w:id="118912268">
      <w:bodyDiv w:val="1"/>
      <w:marLeft w:val="0"/>
      <w:marRight w:val="0"/>
      <w:marTop w:val="0"/>
      <w:marBottom w:val="0"/>
      <w:divBdr>
        <w:top w:val="none" w:sz="0" w:space="0" w:color="auto"/>
        <w:left w:val="none" w:sz="0" w:space="0" w:color="auto"/>
        <w:bottom w:val="none" w:sz="0" w:space="0" w:color="auto"/>
        <w:right w:val="none" w:sz="0" w:space="0" w:color="auto"/>
      </w:divBdr>
    </w:div>
    <w:div w:id="118914398">
      <w:bodyDiv w:val="1"/>
      <w:marLeft w:val="0"/>
      <w:marRight w:val="0"/>
      <w:marTop w:val="0"/>
      <w:marBottom w:val="0"/>
      <w:divBdr>
        <w:top w:val="none" w:sz="0" w:space="0" w:color="auto"/>
        <w:left w:val="none" w:sz="0" w:space="0" w:color="auto"/>
        <w:bottom w:val="none" w:sz="0" w:space="0" w:color="auto"/>
        <w:right w:val="none" w:sz="0" w:space="0" w:color="auto"/>
      </w:divBdr>
    </w:div>
    <w:div w:id="119495337">
      <w:bodyDiv w:val="1"/>
      <w:marLeft w:val="0"/>
      <w:marRight w:val="0"/>
      <w:marTop w:val="0"/>
      <w:marBottom w:val="0"/>
      <w:divBdr>
        <w:top w:val="none" w:sz="0" w:space="0" w:color="auto"/>
        <w:left w:val="none" w:sz="0" w:space="0" w:color="auto"/>
        <w:bottom w:val="none" w:sz="0" w:space="0" w:color="auto"/>
        <w:right w:val="none" w:sz="0" w:space="0" w:color="auto"/>
      </w:divBdr>
    </w:div>
    <w:div w:id="119685984">
      <w:bodyDiv w:val="1"/>
      <w:marLeft w:val="0"/>
      <w:marRight w:val="0"/>
      <w:marTop w:val="0"/>
      <w:marBottom w:val="0"/>
      <w:divBdr>
        <w:top w:val="none" w:sz="0" w:space="0" w:color="auto"/>
        <w:left w:val="none" w:sz="0" w:space="0" w:color="auto"/>
        <w:bottom w:val="none" w:sz="0" w:space="0" w:color="auto"/>
        <w:right w:val="none" w:sz="0" w:space="0" w:color="auto"/>
      </w:divBdr>
    </w:div>
    <w:div w:id="119693046">
      <w:bodyDiv w:val="1"/>
      <w:marLeft w:val="0"/>
      <w:marRight w:val="0"/>
      <w:marTop w:val="0"/>
      <w:marBottom w:val="0"/>
      <w:divBdr>
        <w:top w:val="none" w:sz="0" w:space="0" w:color="auto"/>
        <w:left w:val="none" w:sz="0" w:space="0" w:color="auto"/>
        <w:bottom w:val="none" w:sz="0" w:space="0" w:color="auto"/>
        <w:right w:val="none" w:sz="0" w:space="0" w:color="auto"/>
      </w:divBdr>
    </w:div>
    <w:div w:id="120001203">
      <w:bodyDiv w:val="1"/>
      <w:marLeft w:val="0"/>
      <w:marRight w:val="0"/>
      <w:marTop w:val="0"/>
      <w:marBottom w:val="0"/>
      <w:divBdr>
        <w:top w:val="none" w:sz="0" w:space="0" w:color="auto"/>
        <w:left w:val="none" w:sz="0" w:space="0" w:color="auto"/>
        <w:bottom w:val="none" w:sz="0" w:space="0" w:color="auto"/>
        <w:right w:val="none" w:sz="0" w:space="0" w:color="auto"/>
      </w:divBdr>
    </w:div>
    <w:div w:id="120459605">
      <w:bodyDiv w:val="1"/>
      <w:marLeft w:val="0"/>
      <w:marRight w:val="0"/>
      <w:marTop w:val="0"/>
      <w:marBottom w:val="0"/>
      <w:divBdr>
        <w:top w:val="none" w:sz="0" w:space="0" w:color="auto"/>
        <w:left w:val="none" w:sz="0" w:space="0" w:color="auto"/>
        <w:bottom w:val="none" w:sz="0" w:space="0" w:color="auto"/>
        <w:right w:val="none" w:sz="0" w:space="0" w:color="auto"/>
      </w:divBdr>
    </w:div>
    <w:div w:id="120730820">
      <w:bodyDiv w:val="1"/>
      <w:marLeft w:val="0"/>
      <w:marRight w:val="0"/>
      <w:marTop w:val="0"/>
      <w:marBottom w:val="0"/>
      <w:divBdr>
        <w:top w:val="none" w:sz="0" w:space="0" w:color="auto"/>
        <w:left w:val="none" w:sz="0" w:space="0" w:color="auto"/>
        <w:bottom w:val="none" w:sz="0" w:space="0" w:color="auto"/>
        <w:right w:val="none" w:sz="0" w:space="0" w:color="auto"/>
      </w:divBdr>
    </w:div>
    <w:div w:id="120880750">
      <w:bodyDiv w:val="1"/>
      <w:marLeft w:val="0"/>
      <w:marRight w:val="0"/>
      <w:marTop w:val="0"/>
      <w:marBottom w:val="0"/>
      <w:divBdr>
        <w:top w:val="none" w:sz="0" w:space="0" w:color="auto"/>
        <w:left w:val="none" w:sz="0" w:space="0" w:color="auto"/>
        <w:bottom w:val="none" w:sz="0" w:space="0" w:color="auto"/>
        <w:right w:val="none" w:sz="0" w:space="0" w:color="auto"/>
      </w:divBdr>
    </w:div>
    <w:div w:id="121114787">
      <w:bodyDiv w:val="1"/>
      <w:marLeft w:val="0"/>
      <w:marRight w:val="0"/>
      <w:marTop w:val="0"/>
      <w:marBottom w:val="0"/>
      <w:divBdr>
        <w:top w:val="none" w:sz="0" w:space="0" w:color="auto"/>
        <w:left w:val="none" w:sz="0" w:space="0" w:color="auto"/>
        <w:bottom w:val="none" w:sz="0" w:space="0" w:color="auto"/>
        <w:right w:val="none" w:sz="0" w:space="0" w:color="auto"/>
      </w:divBdr>
    </w:div>
    <w:div w:id="121656523">
      <w:bodyDiv w:val="1"/>
      <w:marLeft w:val="0"/>
      <w:marRight w:val="0"/>
      <w:marTop w:val="0"/>
      <w:marBottom w:val="0"/>
      <w:divBdr>
        <w:top w:val="none" w:sz="0" w:space="0" w:color="auto"/>
        <w:left w:val="none" w:sz="0" w:space="0" w:color="auto"/>
        <w:bottom w:val="none" w:sz="0" w:space="0" w:color="auto"/>
        <w:right w:val="none" w:sz="0" w:space="0" w:color="auto"/>
      </w:divBdr>
    </w:div>
    <w:div w:id="122046570">
      <w:bodyDiv w:val="1"/>
      <w:marLeft w:val="0"/>
      <w:marRight w:val="0"/>
      <w:marTop w:val="0"/>
      <w:marBottom w:val="0"/>
      <w:divBdr>
        <w:top w:val="none" w:sz="0" w:space="0" w:color="auto"/>
        <w:left w:val="none" w:sz="0" w:space="0" w:color="auto"/>
        <w:bottom w:val="none" w:sz="0" w:space="0" w:color="auto"/>
        <w:right w:val="none" w:sz="0" w:space="0" w:color="auto"/>
      </w:divBdr>
    </w:div>
    <w:div w:id="122122355">
      <w:bodyDiv w:val="1"/>
      <w:marLeft w:val="0"/>
      <w:marRight w:val="0"/>
      <w:marTop w:val="0"/>
      <w:marBottom w:val="0"/>
      <w:divBdr>
        <w:top w:val="none" w:sz="0" w:space="0" w:color="auto"/>
        <w:left w:val="none" w:sz="0" w:space="0" w:color="auto"/>
        <w:bottom w:val="none" w:sz="0" w:space="0" w:color="auto"/>
        <w:right w:val="none" w:sz="0" w:space="0" w:color="auto"/>
      </w:divBdr>
    </w:div>
    <w:div w:id="122236897">
      <w:bodyDiv w:val="1"/>
      <w:marLeft w:val="0"/>
      <w:marRight w:val="0"/>
      <w:marTop w:val="0"/>
      <w:marBottom w:val="0"/>
      <w:divBdr>
        <w:top w:val="none" w:sz="0" w:space="0" w:color="auto"/>
        <w:left w:val="none" w:sz="0" w:space="0" w:color="auto"/>
        <w:bottom w:val="none" w:sz="0" w:space="0" w:color="auto"/>
        <w:right w:val="none" w:sz="0" w:space="0" w:color="auto"/>
      </w:divBdr>
    </w:div>
    <w:div w:id="122503540">
      <w:bodyDiv w:val="1"/>
      <w:marLeft w:val="0"/>
      <w:marRight w:val="0"/>
      <w:marTop w:val="0"/>
      <w:marBottom w:val="0"/>
      <w:divBdr>
        <w:top w:val="none" w:sz="0" w:space="0" w:color="auto"/>
        <w:left w:val="none" w:sz="0" w:space="0" w:color="auto"/>
        <w:bottom w:val="none" w:sz="0" w:space="0" w:color="auto"/>
        <w:right w:val="none" w:sz="0" w:space="0" w:color="auto"/>
      </w:divBdr>
    </w:div>
    <w:div w:id="122580218">
      <w:bodyDiv w:val="1"/>
      <w:marLeft w:val="0"/>
      <w:marRight w:val="0"/>
      <w:marTop w:val="0"/>
      <w:marBottom w:val="0"/>
      <w:divBdr>
        <w:top w:val="none" w:sz="0" w:space="0" w:color="auto"/>
        <w:left w:val="none" w:sz="0" w:space="0" w:color="auto"/>
        <w:bottom w:val="none" w:sz="0" w:space="0" w:color="auto"/>
        <w:right w:val="none" w:sz="0" w:space="0" w:color="auto"/>
      </w:divBdr>
    </w:div>
    <w:div w:id="122777168">
      <w:bodyDiv w:val="1"/>
      <w:marLeft w:val="0"/>
      <w:marRight w:val="0"/>
      <w:marTop w:val="0"/>
      <w:marBottom w:val="0"/>
      <w:divBdr>
        <w:top w:val="none" w:sz="0" w:space="0" w:color="auto"/>
        <w:left w:val="none" w:sz="0" w:space="0" w:color="auto"/>
        <w:bottom w:val="none" w:sz="0" w:space="0" w:color="auto"/>
        <w:right w:val="none" w:sz="0" w:space="0" w:color="auto"/>
      </w:divBdr>
    </w:div>
    <w:div w:id="123885858">
      <w:bodyDiv w:val="1"/>
      <w:marLeft w:val="0"/>
      <w:marRight w:val="0"/>
      <w:marTop w:val="0"/>
      <w:marBottom w:val="0"/>
      <w:divBdr>
        <w:top w:val="none" w:sz="0" w:space="0" w:color="auto"/>
        <w:left w:val="none" w:sz="0" w:space="0" w:color="auto"/>
        <w:bottom w:val="none" w:sz="0" w:space="0" w:color="auto"/>
        <w:right w:val="none" w:sz="0" w:space="0" w:color="auto"/>
      </w:divBdr>
    </w:div>
    <w:div w:id="123894805">
      <w:bodyDiv w:val="1"/>
      <w:marLeft w:val="0"/>
      <w:marRight w:val="0"/>
      <w:marTop w:val="0"/>
      <w:marBottom w:val="0"/>
      <w:divBdr>
        <w:top w:val="none" w:sz="0" w:space="0" w:color="auto"/>
        <w:left w:val="none" w:sz="0" w:space="0" w:color="auto"/>
        <w:bottom w:val="none" w:sz="0" w:space="0" w:color="auto"/>
        <w:right w:val="none" w:sz="0" w:space="0" w:color="auto"/>
      </w:divBdr>
    </w:div>
    <w:div w:id="124280573">
      <w:bodyDiv w:val="1"/>
      <w:marLeft w:val="0"/>
      <w:marRight w:val="0"/>
      <w:marTop w:val="0"/>
      <w:marBottom w:val="0"/>
      <w:divBdr>
        <w:top w:val="none" w:sz="0" w:space="0" w:color="auto"/>
        <w:left w:val="none" w:sz="0" w:space="0" w:color="auto"/>
        <w:bottom w:val="none" w:sz="0" w:space="0" w:color="auto"/>
        <w:right w:val="none" w:sz="0" w:space="0" w:color="auto"/>
      </w:divBdr>
    </w:div>
    <w:div w:id="124861162">
      <w:bodyDiv w:val="1"/>
      <w:marLeft w:val="0"/>
      <w:marRight w:val="0"/>
      <w:marTop w:val="0"/>
      <w:marBottom w:val="0"/>
      <w:divBdr>
        <w:top w:val="none" w:sz="0" w:space="0" w:color="auto"/>
        <w:left w:val="none" w:sz="0" w:space="0" w:color="auto"/>
        <w:bottom w:val="none" w:sz="0" w:space="0" w:color="auto"/>
        <w:right w:val="none" w:sz="0" w:space="0" w:color="auto"/>
      </w:divBdr>
    </w:div>
    <w:div w:id="125051608">
      <w:bodyDiv w:val="1"/>
      <w:marLeft w:val="0"/>
      <w:marRight w:val="0"/>
      <w:marTop w:val="0"/>
      <w:marBottom w:val="0"/>
      <w:divBdr>
        <w:top w:val="none" w:sz="0" w:space="0" w:color="auto"/>
        <w:left w:val="none" w:sz="0" w:space="0" w:color="auto"/>
        <w:bottom w:val="none" w:sz="0" w:space="0" w:color="auto"/>
        <w:right w:val="none" w:sz="0" w:space="0" w:color="auto"/>
      </w:divBdr>
    </w:div>
    <w:div w:id="125200462">
      <w:bodyDiv w:val="1"/>
      <w:marLeft w:val="0"/>
      <w:marRight w:val="0"/>
      <w:marTop w:val="0"/>
      <w:marBottom w:val="0"/>
      <w:divBdr>
        <w:top w:val="none" w:sz="0" w:space="0" w:color="auto"/>
        <w:left w:val="none" w:sz="0" w:space="0" w:color="auto"/>
        <w:bottom w:val="none" w:sz="0" w:space="0" w:color="auto"/>
        <w:right w:val="none" w:sz="0" w:space="0" w:color="auto"/>
      </w:divBdr>
    </w:div>
    <w:div w:id="125776829">
      <w:bodyDiv w:val="1"/>
      <w:marLeft w:val="0"/>
      <w:marRight w:val="0"/>
      <w:marTop w:val="0"/>
      <w:marBottom w:val="0"/>
      <w:divBdr>
        <w:top w:val="none" w:sz="0" w:space="0" w:color="auto"/>
        <w:left w:val="none" w:sz="0" w:space="0" w:color="auto"/>
        <w:bottom w:val="none" w:sz="0" w:space="0" w:color="auto"/>
        <w:right w:val="none" w:sz="0" w:space="0" w:color="auto"/>
      </w:divBdr>
    </w:div>
    <w:div w:id="126241227">
      <w:bodyDiv w:val="1"/>
      <w:marLeft w:val="0"/>
      <w:marRight w:val="0"/>
      <w:marTop w:val="0"/>
      <w:marBottom w:val="0"/>
      <w:divBdr>
        <w:top w:val="none" w:sz="0" w:space="0" w:color="auto"/>
        <w:left w:val="none" w:sz="0" w:space="0" w:color="auto"/>
        <w:bottom w:val="none" w:sz="0" w:space="0" w:color="auto"/>
        <w:right w:val="none" w:sz="0" w:space="0" w:color="auto"/>
      </w:divBdr>
    </w:div>
    <w:div w:id="126821187">
      <w:bodyDiv w:val="1"/>
      <w:marLeft w:val="0"/>
      <w:marRight w:val="0"/>
      <w:marTop w:val="0"/>
      <w:marBottom w:val="0"/>
      <w:divBdr>
        <w:top w:val="none" w:sz="0" w:space="0" w:color="auto"/>
        <w:left w:val="none" w:sz="0" w:space="0" w:color="auto"/>
        <w:bottom w:val="none" w:sz="0" w:space="0" w:color="auto"/>
        <w:right w:val="none" w:sz="0" w:space="0" w:color="auto"/>
      </w:divBdr>
    </w:div>
    <w:div w:id="126902773">
      <w:bodyDiv w:val="1"/>
      <w:marLeft w:val="0"/>
      <w:marRight w:val="0"/>
      <w:marTop w:val="0"/>
      <w:marBottom w:val="0"/>
      <w:divBdr>
        <w:top w:val="none" w:sz="0" w:space="0" w:color="auto"/>
        <w:left w:val="none" w:sz="0" w:space="0" w:color="auto"/>
        <w:bottom w:val="none" w:sz="0" w:space="0" w:color="auto"/>
        <w:right w:val="none" w:sz="0" w:space="0" w:color="auto"/>
      </w:divBdr>
    </w:div>
    <w:div w:id="127012565">
      <w:bodyDiv w:val="1"/>
      <w:marLeft w:val="0"/>
      <w:marRight w:val="0"/>
      <w:marTop w:val="0"/>
      <w:marBottom w:val="0"/>
      <w:divBdr>
        <w:top w:val="none" w:sz="0" w:space="0" w:color="auto"/>
        <w:left w:val="none" w:sz="0" w:space="0" w:color="auto"/>
        <w:bottom w:val="none" w:sz="0" w:space="0" w:color="auto"/>
        <w:right w:val="none" w:sz="0" w:space="0" w:color="auto"/>
      </w:divBdr>
    </w:div>
    <w:div w:id="128790530">
      <w:bodyDiv w:val="1"/>
      <w:marLeft w:val="0"/>
      <w:marRight w:val="0"/>
      <w:marTop w:val="0"/>
      <w:marBottom w:val="0"/>
      <w:divBdr>
        <w:top w:val="none" w:sz="0" w:space="0" w:color="auto"/>
        <w:left w:val="none" w:sz="0" w:space="0" w:color="auto"/>
        <w:bottom w:val="none" w:sz="0" w:space="0" w:color="auto"/>
        <w:right w:val="none" w:sz="0" w:space="0" w:color="auto"/>
      </w:divBdr>
    </w:div>
    <w:div w:id="128792129">
      <w:bodyDiv w:val="1"/>
      <w:marLeft w:val="0"/>
      <w:marRight w:val="0"/>
      <w:marTop w:val="0"/>
      <w:marBottom w:val="0"/>
      <w:divBdr>
        <w:top w:val="none" w:sz="0" w:space="0" w:color="auto"/>
        <w:left w:val="none" w:sz="0" w:space="0" w:color="auto"/>
        <w:bottom w:val="none" w:sz="0" w:space="0" w:color="auto"/>
        <w:right w:val="none" w:sz="0" w:space="0" w:color="auto"/>
      </w:divBdr>
    </w:div>
    <w:div w:id="128985192">
      <w:bodyDiv w:val="1"/>
      <w:marLeft w:val="0"/>
      <w:marRight w:val="0"/>
      <w:marTop w:val="0"/>
      <w:marBottom w:val="0"/>
      <w:divBdr>
        <w:top w:val="none" w:sz="0" w:space="0" w:color="auto"/>
        <w:left w:val="none" w:sz="0" w:space="0" w:color="auto"/>
        <w:bottom w:val="none" w:sz="0" w:space="0" w:color="auto"/>
        <w:right w:val="none" w:sz="0" w:space="0" w:color="auto"/>
      </w:divBdr>
    </w:div>
    <w:div w:id="129445108">
      <w:bodyDiv w:val="1"/>
      <w:marLeft w:val="0"/>
      <w:marRight w:val="0"/>
      <w:marTop w:val="0"/>
      <w:marBottom w:val="0"/>
      <w:divBdr>
        <w:top w:val="none" w:sz="0" w:space="0" w:color="auto"/>
        <w:left w:val="none" w:sz="0" w:space="0" w:color="auto"/>
        <w:bottom w:val="none" w:sz="0" w:space="0" w:color="auto"/>
        <w:right w:val="none" w:sz="0" w:space="0" w:color="auto"/>
      </w:divBdr>
    </w:div>
    <w:div w:id="129516166">
      <w:bodyDiv w:val="1"/>
      <w:marLeft w:val="0"/>
      <w:marRight w:val="0"/>
      <w:marTop w:val="0"/>
      <w:marBottom w:val="0"/>
      <w:divBdr>
        <w:top w:val="none" w:sz="0" w:space="0" w:color="auto"/>
        <w:left w:val="none" w:sz="0" w:space="0" w:color="auto"/>
        <w:bottom w:val="none" w:sz="0" w:space="0" w:color="auto"/>
        <w:right w:val="none" w:sz="0" w:space="0" w:color="auto"/>
      </w:divBdr>
    </w:div>
    <w:div w:id="129596708">
      <w:bodyDiv w:val="1"/>
      <w:marLeft w:val="0"/>
      <w:marRight w:val="0"/>
      <w:marTop w:val="0"/>
      <w:marBottom w:val="0"/>
      <w:divBdr>
        <w:top w:val="none" w:sz="0" w:space="0" w:color="auto"/>
        <w:left w:val="none" w:sz="0" w:space="0" w:color="auto"/>
        <w:bottom w:val="none" w:sz="0" w:space="0" w:color="auto"/>
        <w:right w:val="none" w:sz="0" w:space="0" w:color="auto"/>
      </w:divBdr>
    </w:div>
    <w:div w:id="129711837">
      <w:bodyDiv w:val="1"/>
      <w:marLeft w:val="0"/>
      <w:marRight w:val="0"/>
      <w:marTop w:val="0"/>
      <w:marBottom w:val="0"/>
      <w:divBdr>
        <w:top w:val="none" w:sz="0" w:space="0" w:color="auto"/>
        <w:left w:val="none" w:sz="0" w:space="0" w:color="auto"/>
        <w:bottom w:val="none" w:sz="0" w:space="0" w:color="auto"/>
        <w:right w:val="none" w:sz="0" w:space="0" w:color="auto"/>
      </w:divBdr>
    </w:div>
    <w:div w:id="129790969">
      <w:bodyDiv w:val="1"/>
      <w:marLeft w:val="0"/>
      <w:marRight w:val="0"/>
      <w:marTop w:val="0"/>
      <w:marBottom w:val="0"/>
      <w:divBdr>
        <w:top w:val="none" w:sz="0" w:space="0" w:color="auto"/>
        <w:left w:val="none" w:sz="0" w:space="0" w:color="auto"/>
        <w:bottom w:val="none" w:sz="0" w:space="0" w:color="auto"/>
        <w:right w:val="none" w:sz="0" w:space="0" w:color="auto"/>
      </w:divBdr>
    </w:div>
    <w:div w:id="129982155">
      <w:bodyDiv w:val="1"/>
      <w:marLeft w:val="0"/>
      <w:marRight w:val="0"/>
      <w:marTop w:val="0"/>
      <w:marBottom w:val="0"/>
      <w:divBdr>
        <w:top w:val="none" w:sz="0" w:space="0" w:color="auto"/>
        <w:left w:val="none" w:sz="0" w:space="0" w:color="auto"/>
        <w:bottom w:val="none" w:sz="0" w:space="0" w:color="auto"/>
        <w:right w:val="none" w:sz="0" w:space="0" w:color="auto"/>
      </w:divBdr>
    </w:div>
    <w:div w:id="130103563">
      <w:bodyDiv w:val="1"/>
      <w:marLeft w:val="0"/>
      <w:marRight w:val="0"/>
      <w:marTop w:val="0"/>
      <w:marBottom w:val="0"/>
      <w:divBdr>
        <w:top w:val="none" w:sz="0" w:space="0" w:color="auto"/>
        <w:left w:val="none" w:sz="0" w:space="0" w:color="auto"/>
        <w:bottom w:val="none" w:sz="0" w:space="0" w:color="auto"/>
        <w:right w:val="none" w:sz="0" w:space="0" w:color="auto"/>
      </w:divBdr>
    </w:div>
    <w:div w:id="130174751">
      <w:bodyDiv w:val="1"/>
      <w:marLeft w:val="0"/>
      <w:marRight w:val="0"/>
      <w:marTop w:val="0"/>
      <w:marBottom w:val="0"/>
      <w:divBdr>
        <w:top w:val="none" w:sz="0" w:space="0" w:color="auto"/>
        <w:left w:val="none" w:sz="0" w:space="0" w:color="auto"/>
        <w:bottom w:val="none" w:sz="0" w:space="0" w:color="auto"/>
        <w:right w:val="none" w:sz="0" w:space="0" w:color="auto"/>
      </w:divBdr>
    </w:div>
    <w:div w:id="130370861">
      <w:bodyDiv w:val="1"/>
      <w:marLeft w:val="0"/>
      <w:marRight w:val="0"/>
      <w:marTop w:val="0"/>
      <w:marBottom w:val="0"/>
      <w:divBdr>
        <w:top w:val="none" w:sz="0" w:space="0" w:color="auto"/>
        <w:left w:val="none" w:sz="0" w:space="0" w:color="auto"/>
        <w:bottom w:val="none" w:sz="0" w:space="0" w:color="auto"/>
        <w:right w:val="none" w:sz="0" w:space="0" w:color="auto"/>
      </w:divBdr>
    </w:div>
    <w:div w:id="131102324">
      <w:bodyDiv w:val="1"/>
      <w:marLeft w:val="0"/>
      <w:marRight w:val="0"/>
      <w:marTop w:val="0"/>
      <w:marBottom w:val="0"/>
      <w:divBdr>
        <w:top w:val="none" w:sz="0" w:space="0" w:color="auto"/>
        <w:left w:val="none" w:sz="0" w:space="0" w:color="auto"/>
        <w:bottom w:val="none" w:sz="0" w:space="0" w:color="auto"/>
        <w:right w:val="none" w:sz="0" w:space="0" w:color="auto"/>
      </w:divBdr>
    </w:div>
    <w:div w:id="131682271">
      <w:bodyDiv w:val="1"/>
      <w:marLeft w:val="0"/>
      <w:marRight w:val="0"/>
      <w:marTop w:val="0"/>
      <w:marBottom w:val="0"/>
      <w:divBdr>
        <w:top w:val="none" w:sz="0" w:space="0" w:color="auto"/>
        <w:left w:val="none" w:sz="0" w:space="0" w:color="auto"/>
        <w:bottom w:val="none" w:sz="0" w:space="0" w:color="auto"/>
        <w:right w:val="none" w:sz="0" w:space="0" w:color="auto"/>
      </w:divBdr>
    </w:div>
    <w:div w:id="131872409">
      <w:bodyDiv w:val="1"/>
      <w:marLeft w:val="0"/>
      <w:marRight w:val="0"/>
      <w:marTop w:val="0"/>
      <w:marBottom w:val="0"/>
      <w:divBdr>
        <w:top w:val="none" w:sz="0" w:space="0" w:color="auto"/>
        <w:left w:val="none" w:sz="0" w:space="0" w:color="auto"/>
        <w:bottom w:val="none" w:sz="0" w:space="0" w:color="auto"/>
        <w:right w:val="none" w:sz="0" w:space="0" w:color="auto"/>
      </w:divBdr>
    </w:div>
    <w:div w:id="131876488">
      <w:bodyDiv w:val="1"/>
      <w:marLeft w:val="0"/>
      <w:marRight w:val="0"/>
      <w:marTop w:val="0"/>
      <w:marBottom w:val="0"/>
      <w:divBdr>
        <w:top w:val="none" w:sz="0" w:space="0" w:color="auto"/>
        <w:left w:val="none" w:sz="0" w:space="0" w:color="auto"/>
        <w:bottom w:val="none" w:sz="0" w:space="0" w:color="auto"/>
        <w:right w:val="none" w:sz="0" w:space="0" w:color="auto"/>
      </w:divBdr>
    </w:div>
    <w:div w:id="132794313">
      <w:bodyDiv w:val="1"/>
      <w:marLeft w:val="0"/>
      <w:marRight w:val="0"/>
      <w:marTop w:val="0"/>
      <w:marBottom w:val="0"/>
      <w:divBdr>
        <w:top w:val="none" w:sz="0" w:space="0" w:color="auto"/>
        <w:left w:val="none" w:sz="0" w:space="0" w:color="auto"/>
        <w:bottom w:val="none" w:sz="0" w:space="0" w:color="auto"/>
        <w:right w:val="none" w:sz="0" w:space="0" w:color="auto"/>
      </w:divBdr>
    </w:div>
    <w:div w:id="134764903">
      <w:bodyDiv w:val="1"/>
      <w:marLeft w:val="0"/>
      <w:marRight w:val="0"/>
      <w:marTop w:val="0"/>
      <w:marBottom w:val="0"/>
      <w:divBdr>
        <w:top w:val="none" w:sz="0" w:space="0" w:color="auto"/>
        <w:left w:val="none" w:sz="0" w:space="0" w:color="auto"/>
        <w:bottom w:val="none" w:sz="0" w:space="0" w:color="auto"/>
        <w:right w:val="none" w:sz="0" w:space="0" w:color="auto"/>
      </w:divBdr>
    </w:div>
    <w:div w:id="135027033">
      <w:bodyDiv w:val="1"/>
      <w:marLeft w:val="0"/>
      <w:marRight w:val="0"/>
      <w:marTop w:val="0"/>
      <w:marBottom w:val="0"/>
      <w:divBdr>
        <w:top w:val="none" w:sz="0" w:space="0" w:color="auto"/>
        <w:left w:val="none" w:sz="0" w:space="0" w:color="auto"/>
        <w:bottom w:val="none" w:sz="0" w:space="0" w:color="auto"/>
        <w:right w:val="none" w:sz="0" w:space="0" w:color="auto"/>
      </w:divBdr>
    </w:div>
    <w:div w:id="135028243">
      <w:bodyDiv w:val="1"/>
      <w:marLeft w:val="0"/>
      <w:marRight w:val="0"/>
      <w:marTop w:val="0"/>
      <w:marBottom w:val="0"/>
      <w:divBdr>
        <w:top w:val="none" w:sz="0" w:space="0" w:color="auto"/>
        <w:left w:val="none" w:sz="0" w:space="0" w:color="auto"/>
        <w:bottom w:val="none" w:sz="0" w:space="0" w:color="auto"/>
        <w:right w:val="none" w:sz="0" w:space="0" w:color="auto"/>
      </w:divBdr>
    </w:div>
    <w:div w:id="135145610">
      <w:bodyDiv w:val="1"/>
      <w:marLeft w:val="0"/>
      <w:marRight w:val="0"/>
      <w:marTop w:val="0"/>
      <w:marBottom w:val="0"/>
      <w:divBdr>
        <w:top w:val="none" w:sz="0" w:space="0" w:color="auto"/>
        <w:left w:val="none" w:sz="0" w:space="0" w:color="auto"/>
        <w:bottom w:val="none" w:sz="0" w:space="0" w:color="auto"/>
        <w:right w:val="none" w:sz="0" w:space="0" w:color="auto"/>
      </w:divBdr>
    </w:div>
    <w:div w:id="135609487">
      <w:bodyDiv w:val="1"/>
      <w:marLeft w:val="0"/>
      <w:marRight w:val="0"/>
      <w:marTop w:val="0"/>
      <w:marBottom w:val="0"/>
      <w:divBdr>
        <w:top w:val="none" w:sz="0" w:space="0" w:color="auto"/>
        <w:left w:val="none" w:sz="0" w:space="0" w:color="auto"/>
        <w:bottom w:val="none" w:sz="0" w:space="0" w:color="auto"/>
        <w:right w:val="none" w:sz="0" w:space="0" w:color="auto"/>
      </w:divBdr>
    </w:div>
    <w:div w:id="136149905">
      <w:bodyDiv w:val="1"/>
      <w:marLeft w:val="0"/>
      <w:marRight w:val="0"/>
      <w:marTop w:val="0"/>
      <w:marBottom w:val="0"/>
      <w:divBdr>
        <w:top w:val="none" w:sz="0" w:space="0" w:color="auto"/>
        <w:left w:val="none" w:sz="0" w:space="0" w:color="auto"/>
        <w:bottom w:val="none" w:sz="0" w:space="0" w:color="auto"/>
        <w:right w:val="none" w:sz="0" w:space="0" w:color="auto"/>
      </w:divBdr>
    </w:div>
    <w:div w:id="136266668">
      <w:bodyDiv w:val="1"/>
      <w:marLeft w:val="0"/>
      <w:marRight w:val="0"/>
      <w:marTop w:val="0"/>
      <w:marBottom w:val="0"/>
      <w:divBdr>
        <w:top w:val="none" w:sz="0" w:space="0" w:color="auto"/>
        <w:left w:val="none" w:sz="0" w:space="0" w:color="auto"/>
        <w:bottom w:val="none" w:sz="0" w:space="0" w:color="auto"/>
        <w:right w:val="none" w:sz="0" w:space="0" w:color="auto"/>
      </w:divBdr>
    </w:div>
    <w:div w:id="136337108">
      <w:bodyDiv w:val="1"/>
      <w:marLeft w:val="0"/>
      <w:marRight w:val="0"/>
      <w:marTop w:val="0"/>
      <w:marBottom w:val="0"/>
      <w:divBdr>
        <w:top w:val="none" w:sz="0" w:space="0" w:color="auto"/>
        <w:left w:val="none" w:sz="0" w:space="0" w:color="auto"/>
        <w:bottom w:val="none" w:sz="0" w:space="0" w:color="auto"/>
        <w:right w:val="none" w:sz="0" w:space="0" w:color="auto"/>
      </w:divBdr>
    </w:div>
    <w:div w:id="136606577">
      <w:bodyDiv w:val="1"/>
      <w:marLeft w:val="0"/>
      <w:marRight w:val="0"/>
      <w:marTop w:val="0"/>
      <w:marBottom w:val="0"/>
      <w:divBdr>
        <w:top w:val="none" w:sz="0" w:space="0" w:color="auto"/>
        <w:left w:val="none" w:sz="0" w:space="0" w:color="auto"/>
        <w:bottom w:val="none" w:sz="0" w:space="0" w:color="auto"/>
        <w:right w:val="none" w:sz="0" w:space="0" w:color="auto"/>
      </w:divBdr>
    </w:div>
    <w:div w:id="137575713">
      <w:bodyDiv w:val="1"/>
      <w:marLeft w:val="0"/>
      <w:marRight w:val="0"/>
      <w:marTop w:val="0"/>
      <w:marBottom w:val="0"/>
      <w:divBdr>
        <w:top w:val="none" w:sz="0" w:space="0" w:color="auto"/>
        <w:left w:val="none" w:sz="0" w:space="0" w:color="auto"/>
        <w:bottom w:val="none" w:sz="0" w:space="0" w:color="auto"/>
        <w:right w:val="none" w:sz="0" w:space="0" w:color="auto"/>
      </w:divBdr>
    </w:div>
    <w:div w:id="137843343">
      <w:bodyDiv w:val="1"/>
      <w:marLeft w:val="0"/>
      <w:marRight w:val="0"/>
      <w:marTop w:val="0"/>
      <w:marBottom w:val="0"/>
      <w:divBdr>
        <w:top w:val="none" w:sz="0" w:space="0" w:color="auto"/>
        <w:left w:val="none" w:sz="0" w:space="0" w:color="auto"/>
        <w:bottom w:val="none" w:sz="0" w:space="0" w:color="auto"/>
        <w:right w:val="none" w:sz="0" w:space="0" w:color="auto"/>
      </w:divBdr>
    </w:div>
    <w:div w:id="137966493">
      <w:bodyDiv w:val="1"/>
      <w:marLeft w:val="0"/>
      <w:marRight w:val="0"/>
      <w:marTop w:val="0"/>
      <w:marBottom w:val="0"/>
      <w:divBdr>
        <w:top w:val="none" w:sz="0" w:space="0" w:color="auto"/>
        <w:left w:val="none" w:sz="0" w:space="0" w:color="auto"/>
        <w:bottom w:val="none" w:sz="0" w:space="0" w:color="auto"/>
        <w:right w:val="none" w:sz="0" w:space="0" w:color="auto"/>
      </w:divBdr>
    </w:div>
    <w:div w:id="138112067">
      <w:bodyDiv w:val="1"/>
      <w:marLeft w:val="0"/>
      <w:marRight w:val="0"/>
      <w:marTop w:val="0"/>
      <w:marBottom w:val="0"/>
      <w:divBdr>
        <w:top w:val="none" w:sz="0" w:space="0" w:color="auto"/>
        <w:left w:val="none" w:sz="0" w:space="0" w:color="auto"/>
        <w:bottom w:val="none" w:sz="0" w:space="0" w:color="auto"/>
        <w:right w:val="none" w:sz="0" w:space="0" w:color="auto"/>
      </w:divBdr>
    </w:div>
    <w:div w:id="138307180">
      <w:bodyDiv w:val="1"/>
      <w:marLeft w:val="0"/>
      <w:marRight w:val="0"/>
      <w:marTop w:val="0"/>
      <w:marBottom w:val="0"/>
      <w:divBdr>
        <w:top w:val="none" w:sz="0" w:space="0" w:color="auto"/>
        <w:left w:val="none" w:sz="0" w:space="0" w:color="auto"/>
        <w:bottom w:val="none" w:sz="0" w:space="0" w:color="auto"/>
        <w:right w:val="none" w:sz="0" w:space="0" w:color="auto"/>
      </w:divBdr>
    </w:div>
    <w:div w:id="138615337">
      <w:bodyDiv w:val="1"/>
      <w:marLeft w:val="0"/>
      <w:marRight w:val="0"/>
      <w:marTop w:val="0"/>
      <w:marBottom w:val="0"/>
      <w:divBdr>
        <w:top w:val="none" w:sz="0" w:space="0" w:color="auto"/>
        <w:left w:val="none" w:sz="0" w:space="0" w:color="auto"/>
        <w:bottom w:val="none" w:sz="0" w:space="0" w:color="auto"/>
        <w:right w:val="none" w:sz="0" w:space="0" w:color="auto"/>
      </w:divBdr>
    </w:div>
    <w:div w:id="139344380">
      <w:bodyDiv w:val="1"/>
      <w:marLeft w:val="0"/>
      <w:marRight w:val="0"/>
      <w:marTop w:val="0"/>
      <w:marBottom w:val="0"/>
      <w:divBdr>
        <w:top w:val="none" w:sz="0" w:space="0" w:color="auto"/>
        <w:left w:val="none" w:sz="0" w:space="0" w:color="auto"/>
        <w:bottom w:val="none" w:sz="0" w:space="0" w:color="auto"/>
        <w:right w:val="none" w:sz="0" w:space="0" w:color="auto"/>
      </w:divBdr>
    </w:div>
    <w:div w:id="139422378">
      <w:bodyDiv w:val="1"/>
      <w:marLeft w:val="0"/>
      <w:marRight w:val="0"/>
      <w:marTop w:val="0"/>
      <w:marBottom w:val="0"/>
      <w:divBdr>
        <w:top w:val="none" w:sz="0" w:space="0" w:color="auto"/>
        <w:left w:val="none" w:sz="0" w:space="0" w:color="auto"/>
        <w:bottom w:val="none" w:sz="0" w:space="0" w:color="auto"/>
        <w:right w:val="none" w:sz="0" w:space="0" w:color="auto"/>
      </w:divBdr>
    </w:div>
    <w:div w:id="139808576">
      <w:bodyDiv w:val="1"/>
      <w:marLeft w:val="0"/>
      <w:marRight w:val="0"/>
      <w:marTop w:val="0"/>
      <w:marBottom w:val="0"/>
      <w:divBdr>
        <w:top w:val="none" w:sz="0" w:space="0" w:color="auto"/>
        <w:left w:val="none" w:sz="0" w:space="0" w:color="auto"/>
        <w:bottom w:val="none" w:sz="0" w:space="0" w:color="auto"/>
        <w:right w:val="none" w:sz="0" w:space="0" w:color="auto"/>
      </w:divBdr>
    </w:div>
    <w:div w:id="139932104">
      <w:bodyDiv w:val="1"/>
      <w:marLeft w:val="0"/>
      <w:marRight w:val="0"/>
      <w:marTop w:val="0"/>
      <w:marBottom w:val="0"/>
      <w:divBdr>
        <w:top w:val="none" w:sz="0" w:space="0" w:color="auto"/>
        <w:left w:val="none" w:sz="0" w:space="0" w:color="auto"/>
        <w:bottom w:val="none" w:sz="0" w:space="0" w:color="auto"/>
        <w:right w:val="none" w:sz="0" w:space="0" w:color="auto"/>
      </w:divBdr>
    </w:div>
    <w:div w:id="140074091">
      <w:bodyDiv w:val="1"/>
      <w:marLeft w:val="0"/>
      <w:marRight w:val="0"/>
      <w:marTop w:val="0"/>
      <w:marBottom w:val="0"/>
      <w:divBdr>
        <w:top w:val="none" w:sz="0" w:space="0" w:color="auto"/>
        <w:left w:val="none" w:sz="0" w:space="0" w:color="auto"/>
        <w:bottom w:val="none" w:sz="0" w:space="0" w:color="auto"/>
        <w:right w:val="none" w:sz="0" w:space="0" w:color="auto"/>
      </w:divBdr>
    </w:div>
    <w:div w:id="140120888">
      <w:bodyDiv w:val="1"/>
      <w:marLeft w:val="0"/>
      <w:marRight w:val="0"/>
      <w:marTop w:val="0"/>
      <w:marBottom w:val="0"/>
      <w:divBdr>
        <w:top w:val="none" w:sz="0" w:space="0" w:color="auto"/>
        <w:left w:val="none" w:sz="0" w:space="0" w:color="auto"/>
        <w:bottom w:val="none" w:sz="0" w:space="0" w:color="auto"/>
        <w:right w:val="none" w:sz="0" w:space="0" w:color="auto"/>
      </w:divBdr>
    </w:div>
    <w:div w:id="140270462">
      <w:bodyDiv w:val="1"/>
      <w:marLeft w:val="0"/>
      <w:marRight w:val="0"/>
      <w:marTop w:val="0"/>
      <w:marBottom w:val="0"/>
      <w:divBdr>
        <w:top w:val="none" w:sz="0" w:space="0" w:color="auto"/>
        <w:left w:val="none" w:sz="0" w:space="0" w:color="auto"/>
        <w:bottom w:val="none" w:sz="0" w:space="0" w:color="auto"/>
        <w:right w:val="none" w:sz="0" w:space="0" w:color="auto"/>
      </w:divBdr>
    </w:div>
    <w:div w:id="140461341">
      <w:bodyDiv w:val="1"/>
      <w:marLeft w:val="0"/>
      <w:marRight w:val="0"/>
      <w:marTop w:val="0"/>
      <w:marBottom w:val="0"/>
      <w:divBdr>
        <w:top w:val="none" w:sz="0" w:space="0" w:color="auto"/>
        <w:left w:val="none" w:sz="0" w:space="0" w:color="auto"/>
        <w:bottom w:val="none" w:sz="0" w:space="0" w:color="auto"/>
        <w:right w:val="none" w:sz="0" w:space="0" w:color="auto"/>
      </w:divBdr>
    </w:div>
    <w:div w:id="140580852">
      <w:bodyDiv w:val="1"/>
      <w:marLeft w:val="0"/>
      <w:marRight w:val="0"/>
      <w:marTop w:val="0"/>
      <w:marBottom w:val="0"/>
      <w:divBdr>
        <w:top w:val="none" w:sz="0" w:space="0" w:color="auto"/>
        <w:left w:val="none" w:sz="0" w:space="0" w:color="auto"/>
        <w:bottom w:val="none" w:sz="0" w:space="0" w:color="auto"/>
        <w:right w:val="none" w:sz="0" w:space="0" w:color="auto"/>
      </w:divBdr>
    </w:div>
    <w:div w:id="140973569">
      <w:bodyDiv w:val="1"/>
      <w:marLeft w:val="0"/>
      <w:marRight w:val="0"/>
      <w:marTop w:val="0"/>
      <w:marBottom w:val="0"/>
      <w:divBdr>
        <w:top w:val="none" w:sz="0" w:space="0" w:color="auto"/>
        <w:left w:val="none" w:sz="0" w:space="0" w:color="auto"/>
        <w:bottom w:val="none" w:sz="0" w:space="0" w:color="auto"/>
        <w:right w:val="none" w:sz="0" w:space="0" w:color="auto"/>
      </w:divBdr>
    </w:div>
    <w:div w:id="141122046">
      <w:bodyDiv w:val="1"/>
      <w:marLeft w:val="0"/>
      <w:marRight w:val="0"/>
      <w:marTop w:val="0"/>
      <w:marBottom w:val="0"/>
      <w:divBdr>
        <w:top w:val="none" w:sz="0" w:space="0" w:color="auto"/>
        <w:left w:val="none" w:sz="0" w:space="0" w:color="auto"/>
        <w:bottom w:val="none" w:sz="0" w:space="0" w:color="auto"/>
        <w:right w:val="none" w:sz="0" w:space="0" w:color="auto"/>
      </w:divBdr>
    </w:div>
    <w:div w:id="141580908">
      <w:bodyDiv w:val="1"/>
      <w:marLeft w:val="0"/>
      <w:marRight w:val="0"/>
      <w:marTop w:val="0"/>
      <w:marBottom w:val="0"/>
      <w:divBdr>
        <w:top w:val="none" w:sz="0" w:space="0" w:color="auto"/>
        <w:left w:val="none" w:sz="0" w:space="0" w:color="auto"/>
        <w:bottom w:val="none" w:sz="0" w:space="0" w:color="auto"/>
        <w:right w:val="none" w:sz="0" w:space="0" w:color="auto"/>
      </w:divBdr>
    </w:div>
    <w:div w:id="142091623">
      <w:bodyDiv w:val="1"/>
      <w:marLeft w:val="0"/>
      <w:marRight w:val="0"/>
      <w:marTop w:val="0"/>
      <w:marBottom w:val="0"/>
      <w:divBdr>
        <w:top w:val="none" w:sz="0" w:space="0" w:color="auto"/>
        <w:left w:val="none" w:sz="0" w:space="0" w:color="auto"/>
        <w:bottom w:val="none" w:sz="0" w:space="0" w:color="auto"/>
        <w:right w:val="none" w:sz="0" w:space="0" w:color="auto"/>
      </w:divBdr>
    </w:div>
    <w:div w:id="142821646">
      <w:bodyDiv w:val="1"/>
      <w:marLeft w:val="0"/>
      <w:marRight w:val="0"/>
      <w:marTop w:val="0"/>
      <w:marBottom w:val="0"/>
      <w:divBdr>
        <w:top w:val="none" w:sz="0" w:space="0" w:color="auto"/>
        <w:left w:val="none" w:sz="0" w:space="0" w:color="auto"/>
        <w:bottom w:val="none" w:sz="0" w:space="0" w:color="auto"/>
        <w:right w:val="none" w:sz="0" w:space="0" w:color="auto"/>
      </w:divBdr>
    </w:div>
    <w:div w:id="143282137">
      <w:bodyDiv w:val="1"/>
      <w:marLeft w:val="0"/>
      <w:marRight w:val="0"/>
      <w:marTop w:val="0"/>
      <w:marBottom w:val="0"/>
      <w:divBdr>
        <w:top w:val="none" w:sz="0" w:space="0" w:color="auto"/>
        <w:left w:val="none" w:sz="0" w:space="0" w:color="auto"/>
        <w:bottom w:val="none" w:sz="0" w:space="0" w:color="auto"/>
        <w:right w:val="none" w:sz="0" w:space="0" w:color="auto"/>
      </w:divBdr>
    </w:div>
    <w:div w:id="143470370">
      <w:bodyDiv w:val="1"/>
      <w:marLeft w:val="0"/>
      <w:marRight w:val="0"/>
      <w:marTop w:val="0"/>
      <w:marBottom w:val="0"/>
      <w:divBdr>
        <w:top w:val="none" w:sz="0" w:space="0" w:color="auto"/>
        <w:left w:val="none" w:sz="0" w:space="0" w:color="auto"/>
        <w:bottom w:val="none" w:sz="0" w:space="0" w:color="auto"/>
        <w:right w:val="none" w:sz="0" w:space="0" w:color="auto"/>
      </w:divBdr>
    </w:div>
    <w:div w:id="143857749">
      <w:bodyDiv w:val="1"/>
      <w:marLeft w:val="0"/>
      <w:marRight w:val="0"/>
      <w:marTop w:val="0"/>
      <w:marBottom w:val="0"/>
      <w:divBdr>
        <w:top w:val="none" w:sz="0" w:space="0" w:color="auto"/>
        <w:left w:val="none" w:sz="0" w:space="0" w:color="auto"/>
        <w:bottom w:val="none" w:sz="0" w:space="0" w:color="auto"/>
        <w:right w:val="none" w:sz="0" w:space="0" w:color="auto"/>
      </w:divBdr>
    </w:div>
    <w:div w:id="143938187">
      <w:bodyDiv w:val="1"/>
      <w:marLeft w:val="0"/>
      <w:marRight w:val="0"/>
      <w:marTop w:val="0"/>
      <w:marBottom w:val="0"/>
      <w:divBdr>
        <w:top w:val="none" w:sz="0" w:space="0" w:color="auto"/>
        <w:left w:val="none" w:sz="0" w:space="0" w:color="auto"/>
        <w:bottom w:val="none" w:sz="0" w:space="0" w:color="auto"/>
        <w:right w:val="none" w:sz="0" w:space="0" w:color="auto"/>
      </w:divBdr>
    </w:div>
    <w:div w:id="143938585">
      <w:bodyDiv w:val="1"/>
      <w:marLeft w:val="0"/>
      <w:marRight w:val="0"/>
      <w:marTop w:val="0"/>
      <w:marBottom w:val="0"/>
      <w:divBdr>
        <w:top w:val="none" w:sz="0" w:space="0" w:color="auto"/>
        <w:left w:val="none" w:sz="0" w:space="0" w:color="auto"/>
        <w:bottom w:val="none" w:sz="0" w:space="0" w:color="auto"/>
        <w:right w:val="none" w:sz="0" w:space="0" w:color="auto"/>
      </w:divBdr>
    </w:div>
    <w:div w:id="144204041">
      <w:bodyDiv w:val="1"/>
      <w:marLeft w:val="0"/>
      <w:marRight w:val="0"/>
      <w:marTop w:val="0"/>
      <w:marBottom w:val="0"/>
      <w:divBdr>
        <w:top w:val="none" w:sz="0" w:space="0" w:color="auto"/>
        <w:left w:val="none" w:sz="0" w:space="0" w:color="auto"/>
        <w:bottom w:val="none" w:sz="0" w:space="0" w:color="auto"/>
        <w:right w:val="none" w:sz="0" w:space="0" w:color="auto"/>
      </w:divBdr>
    </w:div>
    <w:div w:id="144591971">
      <w:bodyDiv w:val="1"/>
      <w:marLeft w:val="0"/>
      <w:marRight w:val="0"/>
      <w:marTop w:val="0"/>
      <w:marBottom w:val="0"/>
      <w:divBdr>
        <w:top w:val="none" w:sz="0" w:space="0" w:color="auto"/>
        <w:left w:val="none" w:sz="0" w:space="0" w:color="auto"/>
        <w:bottom w:val="none" w:sz="0" w:space="0" w:color="auto"/>
        <w:right w:val="none" w:sz="0" w:space="0" w:color="auto"/>
      </w:divBdr>
    </w:div>
    <w:div w:id="144666190">
      <w:bodyDiv w:val="1"/>
      <w:marLeft w:val="0"/>
      <w:marRight w:val="0"/>
      <w:marTop w:val="0"/>
      <w:marBottom w:val="0"/>
      <w:divBdr>
        <w:top w:val="none" w:sz="0" w:space="0" w:color="auto"/>
        <w:left w:val="none" w:sz="0" w:space="0" w:color="auto"/>
        <w:bottom w:val="none" w:sz="0" w:space="0" w:color="auto"/>
        <w:right w:val="none" w:sz="0" w:space="0" w:color="auto"/>
      </w:divBdr>
    </w:div>
    <w:div w:id="145126264">
      <w:bodyDiv w:val="1"/>
      <w:marLeft w:val="0"/>
      <w:marRight w:val="0"/>
      <w:marTop w:val="0"/>
      <w:marBottom w:val="0"/>
      <w:divBdr>
        <w:top w:val="none" w:sz="0" w:space="0" w:color="auto"/>
        <w:left w:val="none" w:sz="0" w:space="0" w:color="auto"/>
        <w:bottom w:val="none" w:sz="0" w:space="0" w:color="auto"/>
        <w:right w:val="none" w:sz="0" w:space="0" w:color="auto"/>
      </w:divBdr>
    </w:div>
    <w:div w:id="145325715">
      <w:bodyDiv w:val="1"/>
      <w:marLeft w:val="0"/>
      <w:marRight w:val="0"/>
      <w:marTop w:val="0"/>
      <w:marBottom w:val="0"/>
      <w:divBdr>
        <w:top w:val="none" w:sz="0" w:space="0" w:color="auto"/>
        <w:left w:val="none" w:sz="0" w:space="0" w:color="auto"/>
        <w:bottom w:val="none" w:sz="0" w:space="0" w:color="auto"/>
        <w:right w:val="none" w:sz="0" w:space="0" w:color="auto"/>
      </w:divBdr>
    </w:div>
    <w:div w:id="145753019">
      <w:bodyDiv w:val="1"/>
      <w:marLeft w:val="0"/>
      <w:marRight w:val="0"/>
      <w:marTop w:val="0"/>
      <w:marBottom w:val="0"/>
      <w:divBdr>
        <w:top w:val="none" w:sz="0" w:space="0" w:color="auto"/>
        <w:left w:val="none" w:sz="0" w:space="0" w:color="auto"/>
        <w:bottom w:val="none" w:sz="0" w:space="0" w:color="auto"/>
        <w:right w:val="none" w:sz="0" w:space="0" w:color="auto"/>
      </w:divBdr>
    </w:div>
    <w:div w:id="146285239">
      <w:bodyDiv w:val="1"/>
      <w:marLeft w:val="0"/>
      <w:marRight w:val="0"/>
      <w:marTop w:val="0"/>
      <w:marBottom w:val="0"/>
      <w:divBdr>
        <w:top w:val="none" w:sz="0" w:space="0" w:color="auto"/>
        <w:left w:val="none" w:sz="0" w:space="0" w:color="auto"/>
        <w:bottom w:val="none" w:sz="0" w:space="0" w:color="auto"/>
        <w:right w:val="none" w:sz="0" w:space="0" w:color="auto"/>
      </w:divBdr>
    </w:div>
    <w:div w:id="146290152">
      <w:bodyDiv w:val="1"/>
      <w:marLeft w:val="0"/>
      <w:marRight w:val="0"/>
      <w:marTop w:val="0"/>
      <w:marBottom w:val="0"/>
      <w:divBdr>
        <w:top w:val="none" w:sz="0" w:space="0" w:color="auto"/>
        <w:left w:val="none" w:sz="0" w:space="0" w:color="auto"/>
        <w:bottom w:val="none" w:sz="0" w:space="0" w:color="auto"/>
        <w:right w:val="none" w:sz="0" w:space="0" w:color="auto"/>
      </w:divBdr>
    </w:div>
    <w:div w:id="146292319">
      <w:bodyDiv w:val="1"/>
      <w:marLeft w:val="0"/>
      <w:marRight w:val="0"/>
      <w:marTop w:val="0"/>
      <w:marBottom w:val="0"/>
      <w:divBdr>
        <w:top w:val="none" w:sz="0" w:space="0" w:color="auto"/>
        <w:left w:val="none" w:sz="0" w:space="0" w:color="auto"/>
        <w:bottom w:val="none" w:sz="0" w:space="0" w:color="auto"/>
        <w:right w:val="none" w:sz="0" w:space="0" w:color="auto"/>
      </w:divBdr>
    </w:div>
    <w:div w:id="146896012">
      <w:bodyDiv w:val="1"/>
      <w:marLeft w:val="0"/>
      <w:marRight w:val="0"/>
      <w:marTop w:val="0"/>
      <w:marBottom w:val="0"/>
      <w:divBdr>
        <w:top w:val="none" w:sz="0" w:space="0" w:color="auto"/>
        <w:left w:val="none" w:sz="0" w:space="0" w:color="auto"/>
        <w:bottom w:val="none" w:sz="0" w:space="0" w:color="auto"/>
        <w:right w:val="none" w:sz="0" w:space="0" w:color="auto"/>
      </w:divBdr>
    </w:div>
    <w:div w:id="146939398">
      <w:bodyDiv w:val="1"/>
      <w:marLeft w:val="0"/>
      <w:marRight w:val="0"/>
      <w:marTop w:val="0"/>
      <w:marBottom w:val="0"/>
      <w:divBdr>
        <w:top w:val="none" w:sz="0" w:space="0" w:color="auto"/>
        <w:left w:val="none" w:sz="0" w:space="0" w:color="auto"/>
        <w:bottom w:val="none" w:sz="0" w:space="0" w:color="auto"/>
        <w:right w:val="none" w:sz="0" w:space="0" w:color="auto"/>
      </w:divBdr>
    </w:div>
    <w:div w:id="147022383">
      <w:bodyDiv w:val="1"/>
      <w:marLeft w:val="0"/>
      <w:marRight w:val="0"/>
      <w:marTop w:val="0"/>
      <w:marBottom w:val="0"/>
      <w:divBdr>
        <w:top w:val="none" w:sz="0" w:space="0" w:color="auto"/>
        <w:left w:val="none" w:sz="0" w:space="0" w:color="auto"/>
        <w:bottom w:val="none" w:sz="0" w:space="0" w:color="auto"/>
        <w:right w:val="none" w:sz="0" w:space="0" w:color="auto"/>
      </w:divBdr>
    </w:div>
    <w:div w:id="147669394">
      <w:bodyDiv w:val="1"/>
      <w:marLeft w:val="0"/>
      <w:marRight w:val="0"/>
      <w:marTop w:val="0"/>
      <w:marBottom w:val="0"/>
      <w:divBdr>
        <w:top w:val="none" w:sz="0" w:space="0" w:color="auto"/>
        <w:left w:val="none" w:sz="0" w:space="0" w:color="auto"/>
        <w:bottom w:val="none" w:sz="0" w:space="0" w:color="auto"/>
        <w:right w:val="none" w:sz="0" w:space="0" w:color="auto"/>
      </w:divBdr>
    </w:div>
    <w:div w:id="147984686">
      <w:bodyDiv w:val="1"/>
      <w:marLeft w:val="0"/>
      <w:marRight w:val="0"/>
      <w:marTop w:val="0"/>
      <w:marBottom w:val="0"/>
      <w:divBdr>
        <w:top w:val="none" w:sz="0" w:space="0" w:color="auto"/>
        <w:left w:val="none" w:sz="0" w:space="0" w:color="auto"/>
        <w:bottom w:val="none" w:sz="0" w:space="0" w:color="auto"/>
        <w:right w:val="none" w:sz="0" w:space="0" w:color="auto"/>
      </w:divBdr>
    </w:div>
    <w:div w:id="148257769">
      <w:bodyDiv w:val="1"/>
      <w:marLeft w:val="0"/>
      <w:marRight w:val="0"/>
      <w:marTop w:val="0"/>
      <w:marBottom w:val="0"/>
      <w:divBdr>
        <w:top w:val="none" w:sz="0" w:space="0" w:color="auto"/>
        <w:left w:val="none" w:sz="0" w:space="0" w:color="auto"/>
        <w:bottom w:val="none" w:sz="0" w:space="0" w:color="auto"/>
        <w:right w:val="none" w:sz="0" w:space="0" w:color="auto"/>
      </w:divBdr>
    </w:div>
    <w:div w:id="148601510">
      <w:bodyDiv w:val="1"/>
      <w:marLeft w:val="0"/>
      <w:marRight w:val="0"/>
      <w:marTop w:val="0"/>
      <w:marBottom w:val="0"/>
      <w:divBdr>
        <w:top w:val="none" w:sz="0" w:space="0" w:color="auto"/>
        <w:left w:val="none" w:sz="0" w:space="0" w:color="auto"/>
        <w:bottom w:val="none" w:sz="0" w:space="0" w:color="auto"/>
        <w:right w:val="none" w:sz="0" w:space="0" w:color="auto"/>
      </w:divBdr>
    </w:div>
    <w:div w:id="149298929">
      <w:bodyDiv w:val="1"/>
      <w:marLeft w:val="0"/>
      <w:marRight w:val="0"/>
      <w:marTop w:val="0"/>
      <w:marBottom w:val="0"/>
      <w:divBdr>
        <w:top w:val="none" w:sz="0" w:space="0" w:color="auto"/>
        <w:left w:val="none" w:sz="0" w:space="0" w:color="auto"/>
        <w:bottom w:val="none" w:sz="0" w:space="0" w:color="auto"/>
        <w:right w:val="none" w:sz="0" w:space="0" w:color="auto"/>
      </w:divBdr>
    </w:div>
    <w:div w:id="149369500">
      <w:bodyDiv w:val="1"/>
      <w:marLeft w:val="0"/>
      <w:marRight w:val="0"/>
      <w:marTop w:val="0"/>
      <w:marBottom w:val="0"/>
      <w:divBdr>
        <w:top w:val="none" w:sz="0" w:space="0" w:color="auto"/>
        <w:left w:val="none" w:sz="0" w:space="0" w:color="auto"/>
        <w:bottom w:val="none" w:sz="0" w:space="0" w:color="auto"/>
        <w:right w:val="none" w:sz="0" w:space="0" w:color="auto"/>
      </w:divBdr>
    </w:div>
    <w:div w:id="149639859">
      <w:bodyDiv w:val="1"/>
      <w:marLeft w:val="0"/>
      <w:marRight w:val="0"/>
      <w:marTop w:val="0"/>
      <w:marBottom w:val="0"/>
      <w:divBdr>
        <w:top w:val="none" w:sz="0" w:space="0" w:color="auto"/>
        <w:left w:val="none" w:sz="0" w:space="0" w:color="auto"/>
        <w:bottom w:val="none" w:sz="0" w:space="0" w:color="auto"/>
        <w:right w:val="none" w:sz="0" w:space="0" w:color="auto"/>
      </w:divBdr>
    </w:div>
    <w:div w:id="149714384">
      <w:bodyDiv w:val="1"/>
      <w:marLeft w:val="0"/>
      <w:marRight w:val="0"/>
      <w:marTop w:val="0"/>
      <w:marBottom w:val="0"/>
      <w:divBdr>
        <w:top w:val="none" w:sz="0" w:space="0" w:color="auto"/>
        <w:left w:val="none" w:sz="0" w:space="0" w:color="auto"/>
        <w:bottom w:val="none" w:sz="0" w:space="0" w:color="auto"/>
        <w:right w:val="none" w:sz="0" w:space="0" w:color="auto"/>
      </w:divBdr>
    </w:div>
    <w:div w:id="150565071">
      <w:bodyDiv w:val="1"/>
      <w:marLeft w:val="0"/>
      <w:marRight w:val="0"/>
      <w:marTop w:val="0"/>
      <w:marBottom w:val="0"/>
      <w:divBdr>
        <w:top w:val="none" w:sz="0" w:space="0" w:color="auto"/>
        <w:left w:val="none" w:sz="0" w:space="0" w:color="auto"/>
        <w:bottom w:val="none" w:sz="0" w:space="0" w:color="auto"/>
        <w:right w:val="none" w:sz="0" w:space="0" w:color="auto"/>
      </w:divBdr>
    </w:div>
    <w:div w:id="150603998">
      <w:bodyDiv w:val="1"/>
      <w:marLeft w:val="0"/>
      <w:marRight w:val="0"/>
      <w:marTop w:val="0"/>
      <w:marBottom w:val="0"/>
      <w:divBdr>
        <w:top w:val="none" w:sz="0" w:space="0" w:color="auto"/>
        <w:left w:val="none" w:sz="0" w:space="0" w:color="auto"/>
        <w:bottom w:val="none" w:sz="0" w:space="0" w:color="auto"/>
        <w:right w:val="none" w:sz="0" w:space="0" w:color="auto"/>
      </w:divBdr>
    </w:div>
    <w:div w:id="151144694">
      <w:bodyDiv w:val="1"/>
      <w:marLeft w:val="0"/>
      <w:marRight w:val="0"/>
      <w:marTop w:val="0"/>
      <w:marBottom w:val="0"/>
      <w:divBdr>
        <w:top w:val="none" w:sz="0" w:space="0" w:color="auto"/>
        <w:left w:val="none" w:sz="0" w:space="0" w:color="auto"/>
        <w:bottom w:val="none" w:sz="0" w:space="0" w:color="auto"/>
        <w:right w:val="none" w:sz="0" w:space="0" w:color="auto"/>
      </w:divBdr>
    </w:div>
    <w:div w:id="152111339">
      <w:bodyDiv w:val="1"/>
      <w:marLeft w:val="0"/>
      <w:marRight w:val="0"/>
      <w:marTop w:val="0"/>
      <w:marBottom w:val="0"/>
      <w:divBdr>
        <w:top w:val="none" w:sz="0" w:space="0" w:color="auto"/>
        <w:left w:val="none" w:sz="0" w:space="0" w:color="auto"/>
        <w:bottom w:val="none" w:sz="0" w:space="0" w:color="auto"/>
        <w:right w:val="none" w:sz="0" w:space="0" w:color="auto"/>
      </w:divBdr>
    </w:div>
    <w:div w:id="152261941">
      <w:bodyDiv w:val="1"/>
      <w:marLeft w:val="0"/>
      <w:marRight w:val="0"/>
      <w:marTop w:val="0"/>
      <w:marBottom w:val="0"/>
      <w:divBdr>
        <w:top w:val="none" w:sz="0" w:space="0" w:color="auto"/>
        <w:left w:val="none" w:sz="0" w:space="0" w:color="auto"/>
        <w:bottom w:val="none" w:sz="0" w:space="0" w:color="auto"/>
        <w:right w:val="none" w:sz="0" w:space="0" w:color="auto"/>
      </w:divBdr>
    </w:div>
    <w:div w:id="152647957">
      <w:bodyDiv w:val="1"/>
      <w:marLeft w:val="0"/>
      <w:marRight w:val="0"/>
      <w:marTop w:val="0"/>
      <w:marBottom w:val="0"/>
      <w:divBdr>
        <w:top w:val="none" w:sz="0" w:space="0" w:color="auto"/>
        <w:left w:val="none" w:sz="0" w:space="0" w:color="auto"/>
        <w:bottom w:val="none" w:sz="0" w:space="0" w:color="auto"/>
        <w:right w:val="none" w:sz="0" w:space="0" w:color="auto"/>
      </w:divBdr>
    </w:div>
    <w:div w:id="152794308">
      <w:bodyDiv w:val="1"/>
      <w:marLeft w:val="0"/>
      <w:marRight w:val="0"/>
      <w:marTop w:val="0"/>
      <w:marBottom w:val="0"/>
      <w:divBdr>
        <w:top w:val="none" w:sz="0" w:space="0" w:color="auto"/>
        <w:left w:val="none" w:sz="0" w:space="0" w:color="auto"/>
        <w:bottom w:val="none" w:sz="0" w:space="0" w:color="auto"/>
        <w:right w:val="none" w:sz="0" w:space="0" w:color="auto"/>
      </w:divBdr>
    </w:div>
    <w:div w:id="152917254">
      <w:bodyDiv w:val="1"/>
      <w:marLeft w:val="0"/>
      <w:marRight w:val="0"/>
      <w:marTop w:val="0"/>
      <w:marBottom w:val="0"/>
      <w:divBdr>
        <w:top w:val="none" w:sz="0" w:space="0" w:color="auto"/>
        <w:left w:val="none" w:sz="0" w:space="0" w:color="auto"/>
        <w:bottom w:val="none" w:sz="0" w:space="0" w:color="auto"/>
        <w:right w:val="none" w:sz="0" w:space="0" w:color="auto"/>
      </w:divBdr>
    </w:div>
    <w:div w:id="153570143">
      <w:bodyDiv w:val="1"/>
      <w:marLeft w:val="0"/>
      <w:marRight w:val="0"/>
      <w:marTop w:val="0"/>
      <w:marBottom w:val="0"/>
      <w:divBdr>
        <w:top w:val="none" w:sz="0" w:space="0" w:color="auto"/>
        <w:left w:val="none" w:sz="0" w:space="0" w:color="auto"/>
        <w:bottom w:val="none" w:sz="0" w:space="0" w:color="auto"/>
        <w:right w:val="none" w:sz="0" w:space="0" w:color="auto"/>
      </w:divBdr>
    </w:div>
    <w:div w:id="154299647">
      <w:bodyDiv w:val="1"/>
      <w:marLeft w:val="0"/>
      <w:marRight w:val="0"/>
      <w:marTop w:val="0"/>
      <w:marBottom w:val="0"/>
      <w:divBdr>
        <w:top w:val="none" w:sz="0" w:space="0" w:color="auto"/>
        <w:left w:val="none" w:sz="0" w:space="0" w:color="auto"/>
        <w:bottom w:val="none" w:sz="0" w:space="0" w:color="auto"/>
        <w:right w:val="none" w:sz="0" w:space="0" w:color="auto"/>
      </w:divBdr>
    </w:div>
    <w:div w:id="154617296">
      <w:bodyDiv w:val="1"/>
      <w:marLeft w:val="0"/>
      <w:marRight w:val="0"/>
      <w:marTop w:val="0"/>
      <w:marBottom w:val="0"/>
      <w:divBdr>
        <w:top w:val="none" w:sz="0" w:space="0" w:color="auto"/>
        <w:left w:val="none" w:sz="0" w:space="0" w:color="auto"/>
        <w:bottom w:val="none" w:sz="0" w:space="0" w:color="auto"/>
        <w:right w:val="none" w:sz="0" w:space="0" w:color="auto"/>
      </w:divBdr>
    </w:div>
    <w:div w:id="154876683">
      <w:bodyDiv w:val="1"/>
      <w:marLeft w:val="0"/>
      <w:marRight w:val="0"/>
      <w:marTop w:val="0"/>
      <w:marBottom w:val="0"/>
      <w:divBdr>
        <w:top w:val="none" w:sz="0" w:space="0" w:color="auto"/>
        <w:left w:val="none" w:sz="0" w:space="0" w:color="auto"/>
        <w:bottom w:val="none" w:sz="0" w:space="0" w:color="auto"/>
        <w:right w:val="none" w:sz="0" w:space="0" w:color="auto"/>
      </w:divBdr>
    </w:div>
    <w:div w:id="154953240">
      <w:bodyDiv w:val="1"/>
      <w:marLeft w:val="0"/>
      <w:marRight w:val="0"/>
      <w:marTop w:val="0"/>
      <w:marBottom w:val="0"/>
      <w:divBdr>
        <w:top w:val="none" w:sz="0" w:space="0" w:color="auto"/>
        <w:left w:val="none" w:sz="0" w:space="0" w:color="auto"/>
        <w:bottom w:val="none" w:sz="0" w:space="0" w:color="auto"/>
        <w:right w:val="none" w:sz="0" w:space="0" w:color="auto"/>
      </w:divBdr>
    </w:div>
    <w:div w:id="155149305">
      <w:bodyDiv w:val="1"/>
      <w:marLeft w:val="0"/>
      <w:marRight w:val="0"/>
      <w:marTop w:val="0"/>
      <w:marBottom w:val="0"/>
      <w:divBdr>
        <w:top w:val="none" w:sz="0" w:space="0" w:color="auto"/>
        <w:left w:val="none" w:sz="0" w:space="0" w:color="auto"/>
        <w:bottom w:val="none" w:sz="0" w:space="0" w:color="auto"/>
        <w:right w:val="none" w:sz="0" w:space="0" w:color="auto"/>
      </w:divBdr>
    </w:div>
    <w:div w:id="155806481">
      <w:bodyDiv w:val="1"/>
      <w:marLeft w:val="0"/>
      <w:marRight w:val="0"/>
      <w:marTop w:val="0"/>
      <w:marBottom w:val="0"/>
      <w:divBdr>
        <w:top w:val="none" w:sz="0" w:space="0" w:color="auto"/>
        <w:left w:val="none" w:sz="0" w:space="0" w:color="auto"/>
        <w:bottom w:val="none" w:sz="0" w:space="0" w:color="auto"/>
        <w:right w:val="none" w:sz="0" w:space="0" w:color="auto"/>
      </w:divBdr>
    </w:div>
    <w:div w:id="156460186">
      <w:bodyDiv w:val="1"/>
      <w:marLeft w:val="0"/>
      <w:marRight w:val="0"/>
      <w:marTop w:val="0"/>
      <w:marBottom w:val="0"/>
      <w:divBdr>
        <w:top w:val="none" w:sz="0" w:space="0" w:color="auto"/>
        <w:left w:val="none" w:sz="0" w:space="0" w:color="auto"/>
        <w:bottom w:val="none" w:sz="0" w:space="0" w:color="auto"/>
        <w:right w:val="none" w:sz="0" w:space="0" w:color="auto"/>
      </w:divBdr>
    </w:div>
    <w:div w:id="156653524">
      <w:bodyDiv w:val="1"/>
      <w:marLeft w:val="0"/>
      <w:marRight w:val="0"/>
      <w:marTop w:val="0"/>
      <w:marBottom w:val="0"/>
      <w:divBdr>
        <w:top w:val="none" w:sz="0" w:space="0" w:color="auto"/>
        <w:left w:val="none" w:sz="0" w:space="0" w:color="auto"/>
        <w:bottom w:val="none" w:sz="0" w:space="0" w:color="auto"/>
        <w:right w:val="none" w:sz="0" w:space="0" w:color="auto"/>
      </w:divBdr>
    </w:div>
    <w:div w:id="156849352">
      <w:bodyDiv w:val="1"/>
      <w:marLeft w:val="0"/>
      <w:marRight w:val="0"/>
      <w:marTop w:val="0"/>
      <w:marBottom w:val="0"/>
      <w:divBdr>
        <w:top w:val="none" w:sz="0" w:space="0" w:color="auto"/>
        <w:left w:val="none" w:sz="0" w:space="0" w:color="auto"/>
        <w:bottom w:val="none" w:sz="0" w:space="0" w:color="auto"/>
        <w:right w:val="none" w:sz="0" w:space="0" w:color="auto"/>
      </w:divBdr>
    </w:div>
    <w:div w:id="157700121">
      <w:bodyDiv w:val="1"/>
      <w:marLeft w:val="0"/>
      <w:marRight w:val="0"/>
      <w:marTop w:val="0"/>
      <w:marBottom w:val="0"/>
      <w:divBdr>
        <w:top w:val="none" w:sz="0" w:space="0" w:color="auto"/>
        <w:left w:val="none" w:sz="0" w:space="0" w:color="auto"/>
        <w:bottom w:val="none" w:sz="0" w:space="0" w:color="auto"/>
        <w:right w:val="none" w:sz="0" w:space="0" w:color="auto"/>
      </w:divBdr>
    </w:div>
    <w:div w:id="157773014">
      <w:bodyDiv w:val="1"/>
      <w:marLeft w:val="0"/>
      <w:marRight w:val="0"/>
      <w:marTop w:val="0"/>
      <w:marBottom w:val="0"/>
      <w:divBdr>
        <w:top w:val="none" w:sz="0" w:space="0" w:color="auto"/>
        <w:left w:val="none" w:sz="0" w:space="0" w:color="auto"/>
        <w:bottom w:val="none" w:sz="0" w:space="0" w:color="auto"/>
        <w:right w:val="none" w:sz="0" w:space="0" w:color="auto"/>
      </w:divBdr>
    </w:div>
    <w:div w:id="158929049">
      <w:bodyDiv w:val="1"/>
      <w:marLeft w:val="0"/>
      <w:marRight w:val="0"/>
      <w:marTop w:val="0"/>
      <w:marBottom w:val="0"/>
      <w:divBdr>
        <w:top w:val="none" w:sz="0" w:space="0" w:color="auto"/>
        <w:left w:val="none" w:sz="0" w:space="0" w:color="auto"/>
        <w:bottom w:val="none" w:sz="0" w:space="0" w:color="auto"/>
        <w:right w:val="none" w:sz="0" w:space="0" w:color="auto"/>
      </w:divBdr>
    </w:div>
    <w:div w:id="158929461">
      <w:bodyDiv w:val="1"/>
      <w:marLeft w:val="0"/>
      <w:marRight w:val="0"/>
      <w:marTop w:val="0"/>
      <w:marBottom w:val="0"/>
      <w:divBdr>
        <w:top w:val="none" w:sz="0" w:space="0" w:color="auto"/>
        <w:left w:val="none" w:sz="0" w:space="0" w:color="auto"/>
        <w:bottom w:val="none" w:sz="0" w:space="0" w:color="auto"/>
        <w:right w:val="none" w:sz="0" w:space="0" w:color="auto"/>
      </w:divBdr>
    </w:div>
    <w:div w:id="159011170">
      <w:bodyDiv w:val="1"/>
      <w:marLeft w:val="0"/>
      <w:marRight w:val="0"/>
      <w:marTop w:val="0"/>
      <w:marBottom w:val="0"/>
      <w:divBdr>
        <w:top w:val="none" w:sz="0" w:space="0" w:color="auto"/>
        <w:left w:val="none" w:sz="0" w:space="0" w:color="auto"/>
        <w:bottom w:val="none" w:sz="0" w:space="0" w:color="auto"/>
        <w:right w:val="none" w:sz="0" w:space="0" w:color="auto"/>
      </w:divBdr>
    </w:div>
    <w:div w:id="159201129">
      <w:bodyDiv w:val="1"/>
      <w:marLeft w:val="0"/>
      <w:marRight w:val="0"/>
      <w:marTop w:val="0"/>
      <w:marBottom w:val="0"/>
      <w:divBdr>
        <w:top w:val="none" w:sz="0" w:space="0" w:color="auto"/>
        <w:left w:val="none" w:sz="0" w:space="0" w:color="auto"/>
        <w:bottom w:val="none" w:sz="0" w:space="0" w:color="auto"/>
        <w:right w:val="none" w:sz="0" w:space="0" w:color="auto"/>
      </w:divBdr>
    </w:div>
    <w:div w:id="159274526">
      <w:bodyDiv w:val="1"/>
      <w:marLeft w:val="0"/>
      <w:marRight w:val="0"/>
      <w:marTop w:val="0"/>
      <w:marBottom w:val="0"/>
      <w:divBdr>
        <w:top w:val="none" w:sz="0" w:space="0" w:color="auto"/>
        <w:left w:val="none" w:sz="0" w:space="0" w:color="auto"/>
        <w:bottom w:val="none" w:sz="0" w:space="0" w:color="auto"/>
        <w:right w:val="none" w:sz="0" w:space="0" w:color="auto"/>
      </w:divBdr>
    </w:div>
    <w:div w:id="159661277">
      <w:bodyDiv w:val="1"/>
      <w:marLeft w:val="0"/>
      <w:marRight w:val="0"/>
      <w:marTop w:val="0"/>
      <w:marBottom w:val="0"/>
      <w:divBdr>
        <w:top w:val="none" w:sz="0" w:space="0" w:color="auto"/>
        <w:left w:val="none" w:sz="0" w:space="0" w:color="auto"/>
        <w:bottom w:val="none" w:sz="0" w:space="0" w:color="auto"/>
        <w:right w:val="none" w:sz="0" w:space="0" w:color="auto"/>
      </w:divBdr>
    </w:div>
    <w:div w:id="160393113">
      <w:bodyDiv w:val="1"/>
      <w:marLeft w:val="0"/>
      <w:marRight w:val="0"/>
      <w:marTop w:val="0"/>
      <w:marBottom w:val="0"/>
      <w:divBdr>
        <w:top w:val="none" w:sz="0" w:space="0" w:color="auto"/>
        <w:left w:val="none" w:sz="0" w:space="0" w:color="auto"/>
        <w:bottom w:val="none" w:sz="0" w:space="0" w:color="auto"/>
        <w:right w:val="none" w:sz="0" w:space="0" w:color="auto"/>
      </w:divBdr>
    </w:div>
    <w:div w:id="160658954">
      <w:bodyDiv w:val="1"/>
      <w:marLeft w:val="0"/>
      <w:marRight w:val="0"/>
      <w:marTop w:val="0"/>
      <w:marBottom w:val="0"/>
      <w:divBdr>
        <w:top w:val="none" w:sz="0" w:space="0" w:color="auto"/>
        <w:left w:val="none" w:sz="0" w:space="0" w:color="auto"/>
        <w:bottom w:val="none" w:sz="0" w:space="0" w:color="auto"/>
        <w:right w:val="none" w:sz="0" w:space="0" w:color="auto"/>
      </w:divBdr>
    </w:div>
    <w:div w:id="160897096">
      <w:bodyDiv w:val="1"/>
      <w:marLeft w:val="0"/>
      <w:marRight w:val="0"/>
      <w:marTop w:val="0"/>
      <w:marBottom w:val="0"/>
      <w:divBdr>
        <w:top w:val="none" w:sz="0" w:space="0" w:color="auto"/>
        <w:left w:val="none" w:sz="0" w:space="0" w:color="auto"/>
        <w:bottom w:val="none" w:sz="0" w:space="0" w:color="auto"/>
        <w:right w:val="none" w:sz="0" w:space="0" w:color="auto"/>
      </w:divBdr>
    </w:div>
    <w:div w:id="160899029">
      <w:bodyDiv w:val="1"/>
      <w:marLeft w:val="0"/>
      <w:marRight w:val="0"/>
      <w:marTop w:val="0"/>
      <w:marBottom w:val="0"/>
      <w:divBdr>
        <w:top w:val="none" w:sz="0" w:space="0" w:color="auto"/>
        <w:left w:val="none" w:sz="0" w:space="0" w:color="auto"/>
        <w:bottom w:val="none" w:sz="0" w:space="0" w:color="auto"/>
        <w:right w:val="none" w:sz="0" w:space="0" w:color="auto"/>
      </w:divBdr>
    </w:div>
    <w:div w:id="161746797">
      <w:bodyDiv w:val="1"/>
      <w:marLeft w:val="0"/>
      <w:marRight w:val="0"/>
      <w:marTop w:val="0"/>
      <w:marBottom w:val="0"/>
      <w:divBdr>
        <w:top w:val="none" w:sz="0" w:space="0" w:color="auto"/>
        <w:left w:val="none" w:sz="0" w:space="0" w:color="auto"/>
        <w:bottom w:val="none" w:sz="0" w:space="0" w:color="auto"/>
        <w:right w:val="none" w:sz="0" w:space="0" w:color="auto"/>
      </w:divBdr>
    </w:div>
    <w:div w:id="162398423">
      <w:bodyDiv w:val="1"/>
      <w:marLeft w:val="0"/>
      <w:marRight w:val="0"/>
      <w:marTop w:val="0"/>
      <w:marBottom w:val="0"/>
      <w:divBdr>
        <w:top w:val="none" w:sz="0" w:space="0" w:color="auto"/>
        <w:left w:val="none" w:sz="0" w:space="0" w:color="auto"/>
        <w:bottom w:val="none" w:sz="0" w:space="0" w:color="auto"/>
        <w:right w:val="none" w:sz="0" w:space="0" w:color="auto"/>
      </w:divBdr>
    </w:div>
    <w:div w:id="162472892">
      <w:bodyDiv w:val="1"/>
      <w:marLeft w:val="0"/>
      <w:marRight w:val="0"/>
      <w:marTop w:val="0"/>
      <w:marBottom w:val="0"/>
      <w:divBdr>
        <w:top w:val="none" w:sz="0" w:space="0" w:color="auto"/>
        <w:left w:val="none" w:sz="0" w:space="0" w:color="auto"/>
        <w:bottom w:val="none" w:sz="0" w:space="0" w:color="auto"/>
        <w:right w:val="none" w:sz="0" w:space="0" w:color="auto"/>
      </w:divBdr>
    </w:div>
    <w:div w:id="162743284">
      <w:bodyDiv w:val="1"/>
      <w:marLeft w:val="0"/>
      <w:marRight w:val="0"/>
      <w:marTop w:val="0"/>
      <w:marBottom w:val="0"/>
      <w:divBdr>
        <w:top w:val="none" w:sz="0" w:space="0" w:color="auto"/>
        <w:left w:val="none" w:sz="0" w:space="0" w:color="auto"/>
        <w:bottom w:val="none" w:sz="0" w:space="0" w:color="auto"/>
        <w:right w:val="none" w:sz="0" w:space="0" w:color="auto"/>
      </w:divBdr>
    </w:div>
    <w:div w:id="163282276">
      <w:bodyDiv w:val="1"/>
      <w:marLeft w:val="0"/>
      <w:marRight w:val="0"/>
      <w:marTop w:val="0"/>
      <w:marBottom w:val="0"/>
      <w:divBdr>
        <w:top w:val="none" w:sz="0" w:space="0" w:color="auto"/>
        <w:left w:val="none" w:sz="0" w:space="0" w:color="auto"/>
        <w:bottom w:val="none" w:sz="0" w:space="0" w:color="auto"/>
        <w:right w:val="none" w:sz="0" w:space="0" w:color="auto"/>
      </w:divBdr>
    </w:div>
    <w:div w:id="163470700">
      <w:bodyDiv w:val="1"/>
      <w:marLeft w:val="0"/>
      <w:marRight w:val="0"/>
      <w:marTop w:val="0"/>
      <w:marBottom w:val="0"/>
      <w:divBdr>
        <w:top w:val="none" w:sz="0" w:space="0" w:color="auto"/>
        <w:left w:val="none" w:sz="0" w:space="0" w:color="auto"/>
        <w:bottom w:val="none" w:sz="0" w:space="0" w:color="auto"/>
        <w:right w:val="none" w:sz="0" w:space="0" w:color="auto"/>
      </w:divBdr>
    </w:div>
    <w:div w:id="163589919">
      <w:bodyDiv w:val="1"/>
      <w:marLeft w:val="0"/>
      <w:marRight w:val="0"/>
      <w:marTop w:val="0"/>
      <w:marBottom w:val="0"/>
      <w:divBdr>
        <w:top w:val="none" w:sz="0" w:space="0" w:color="auto"/>
        <w:left w:val="none" w:sz="0" w:space="0" w:color="auto"/>
        <w:bottom w:val="none" w:sz="0" w:space="0" w:color="auto"/>
        <w:right w:val="none" w:sz="0" w:space="0" w:color="auto"/>
      </w:divBdr>
    </w:div>
    <w:div w:id="163864199">
      <w:bodyDiv w:val="1"/>
      <w:marLeft w:val="0"/>
      <w:marRight w:val="0"/>
      <w:marTop w:val="0"/>
      <w:marBottom w:val="0"/>
      <w:divBdr>
        <w:top w:val="none" w:sz="0" w:space="0" w:color="auto"/>
        <w:left w:val="none" w:sz="0" w:space="0" w:color="auto"/>
        <w:bottom w:val="none" w:sz="0" w:space="0" w:color="auto"/>
        <w:right w:val="none" w:sz="0" w:space="0" w:color="auto"/>
      </w:divBdr>
    </w:div>
    <w:div w:id="164055834">
      <w:bodyDiv w:val="1"/>
      <w:marLeft w:val="0"/>
      <w:marRight w:val="0"/>
      <w:marTop w:val="0"/>
      <w:marBottom w:val="0"/>
      <w:divBdr>
        <w:top w:val="none" w:sz="0" w:space="0" w:color="auto"/>
        <w:left w:val="none" w:sz="0" w:space="0" w:color="auto"/>
        <w:bottom w:val="none" w:sz="0" w:space="0" w:color="auto"/>
        <w:right w:val="none" w:sz="0" w:space="0" w:color="auto"/>
      </w:divBdr>
    </w:div>
    <w:div w:id="164173418">
      <w:bodyDiv w:val="1"/>
      <w:marLeft w:val="0"/>
      <w:marRight w:val="0"/>
      <w:marTop w:val="0"/>
      <w:marBottom w:val="0"/>
      <w:divBdr>
        <w:top w:val="none" w:sz="0" w:space="0" w:color="auto"/>
        <w:left w:val="none" w:sz="0" w:space="0" w:color="auto"/>
        <w:bottom w:val="none" w:sz="0" w:space="0" w:color="auto"/>
        <w:right w:val="none" w:sz="0" w:space="0" w:color="auto"/>
      </w:divBdr>
    </w:div>
    <w:div w:id="164978204">
      <w:bodyDiv w:val="1"/>
      <w:marLeft w:val="0"/>
      <w:marRight w:val="0"/>
      <w:marTop w:val="0"/>
      <w:marBottom w:val="0"/>
      <w:divBdr>
        <w:top w:val="none" w:sz="0" w:space="0" w:color="auto"/>
        <w:left w:val="none" w:sz="0" w:space="0" w:color="auto"/>
        <w:bottom w:val="none" w:sz="0" w:space="0" w:color="auto"/>
        <w:right w:val="none" w:sz="0" w:space="0" w:color="auto"/>
      </w:divBdr>
    </w:div>
    <w:div w:id="165247670">
      <w:bodyDiv w:val="1"/>
      <w:marLeft w:val="0"/>
      <w:marRight w:val="0"/>
      <w:marTop w:val="0"/>
      <w:marBottom w:val="0"/>
      <w:divBdr>
        <w:top w:val="none" w:sz="0" w:space="0" w:color="auto"/>
        <w:left w:val="none" w:sz="0" w:space="0" w:color="auto"/>
        <w:bottom w:val="none" w:sz="0" w:space="0" w:color="auto"/>
        <w:right w:val="none" w:sz="0" w:space="0" w:color="auto"/>
      </w:divBdr>
    </w:div>
    <w:div w:id="165367526">
      <w:bodyDiv w:val="1"/>
      <w:marLeft w:val="0"/>
      <w:marRight w:val="0"/>
      <w:marTop w:val="0"/>
      <w:marBottom w:val="0"/>
      <w:divBdr>
        <w:top w:val="none" w:sz="0" w:space="0" w:color="auto"/>
        <w:left w:val="none" w:sz="0" w:space="0" w:color="auto"/>
        <w:bottom w:val="none" w:sz="0" w:space="0" w:color="auto"/>
        <w:right w:val="none" w:sz="0" w:space="0" w:color="auto"/>
      </w:divBdr>
    </w:div>
    <w:div w:id="165482300">
      <w:bodyDiv w:val="1"/>
      <w:marLeft w:val="0"/>
      <w:marRight w:val="0"/>
      <w:marTop w:val="0"/>
      <w:marBottom w:val="0"/>
      <w:divBdr>
        <w:top w:val="none" w:sz="0" w:space="0" w:color="auto"/>
        <w:left w:val="none" w:sz="0" w:space="0" w:color="auto"/>
        <w:bottom w:val="none" w:sz="0" w:space="0" w:color="auto"/>
        <w:right w:val="none" w:sz="0" w:space="0" w:color="auto"/>
      </w:divBdr>
    </w:div>
    <w:div w:id="165487225">
      <w:bodyDiv w:val="1"/>
      <w:marLeft w:val="0"/>
      <w:marRight w:val="0"/>
      <w:marTop w:val="0"/>
      <w:marBottom w:val="0"/>
      <w:divBdr>
        <w:top w:val="none" w:sz="0" w:space="0" w:color="auto"/>
        <w:left w:val="none" w:sz="0" w:space="0" w:color="auto"/>
        <w:bottom w:val="none" w:sz="0" w:space="0" w:color="auto"/>
        <w:right w:val="none" w:sz="0" w:space="0" w:color="auto"/>
      </w:divBdr>
    </w:div>
    <w:div w:id="165824000">
      <w:bodyDiv w:val="1"/>
      <w:marLeft w:val="0"/>
      <w:marRight w:val="0"/>
      <w:marTop w:val="0"/>
      <w:marBottom w:val="0"/>
      <w:divBdr>
        <w:top w:val="none" w:sz="0" w:space="0" w:color="auto"/>
        <w:left w:val="none" w:sz="0" w:space="0" w:color="auto"/>
        <w:bottom w:val="none" w:sz="0" w:space="0" w:color="auto"/>
        <w:right w:val="none" w:sz="0" w:space="0" w:color="auto"/>
      </w:divBdr>
    </w:div>
    <w:div w:id="166139080">
      <w:bodyDiv w:val="1"/>
      <w:marLeft w:val="0"/>
      <w:marRight w:val="0"/>
      <w:marTop w:val="0"/>
      <w:marBottom w:val="0"/>
      <w:divBdr>
        <w:top w:val="none" w:sz="0" w:space="0" w:color="auto"/>
        <w:left w:val="none" w:sz="0" w:space="0" w:color="auto"/>
        <w:bottom w:val="none" w:sz="0" w:space="0" w:color="auto"/>
        <w:right w:val="none" w:sz="0" w:space="0" w:color="auto"/>
      </w:divBdr>
    </w:div>
    <w:div w:id="166408293">
      <w:bodyDiv w:val="1"/>
      <w:marLeft w:val="0"/>
      <w:marRight w:val="0"/>
      <w:marTop w:val="0"/>
      <w:marBottom w:val="0"/>
      <w:divBdr>
        <w:top w:val="none" w:sz="0" w:space="0" w:color="auto"/>
        <w:left w:val="none" w:sz="0" w:space="0" w:color="auto"/>
        <w:bottom w:val="none" w:sz="0" w:space="0" w:color="auto"/>
        <w:right w:val="none" w:sz="0" w:space="0" w:color="auto"/>
      </w:divBdr>
    </w:div>
    <w:div w:id="166677772">
      <w:bodyDiv w:val="1"/>
      <w:marLeft w:val="0"/>
      <w:marRight w:val="0"/>
      <w:marTop w:val="0"/>
      <w:marBottom w:val="0"/>
      <w:divBdr>
        <w:top w:val="none" w:sz="0" w:space="0" w:color="auto"/>
        <w:left w:val="none" w:sz="0" w:space="0" w:color="auto"/>
        <w:bottom w:val="none" w:sz="0" w:space="0" w:color="auto"/>
        <w:right w:val="none" w:sz="0" w:space="0" w:color="auto"/>
      </w:divBdr>
    </w:div>
    <w:div w:id="167447711">
      <w:bodyDiv w:val="1"/>
      <w:marLeft w:val="0"/>
      <w:marRight w:val="0"/>
      <w:marTop w:val="0"/>
      <w:marBottom w:val="0"/>
      <w:divBdr>
        <w:top w:val="none" w:sz="0" w:space="0" w:color="auto"/>
        <w:left w:val="none" w:sz="0" w:space="0" w:color="auto"/>
        <w:bottom w:val="none" w:sz="0" w:space="0" w:color="auto"/>
        <w:right w:val="none" w:sz="0" w:space="0" w:color="auto"/>
      </w:divBdr>
    </w:div>
    <w:div w:id="167672431">
      <w:bodyDiv w:val="1"/>
      <w:marLeft w:val="0"/>
      <w:marRight w:val="0"/>
      <w:marTop w:val="0"/>
      <w:marBottom w:val="0"/>
      <w:divBdr>
        <w:top w:val="none" w:sz="0" w:space="0" w:color="auto"/>
        <w:left w:val="none" w:sz="0" w:space="0" w:color="auto"/>
        <w:bottom w:val="none" w:sz="0" w:space="0" w:color="auto"/>
        <w:right w:val="none" w:sz="0" w:space="0" w:color="auto"/>
      </w:divBdr>
    </w:div>
    <w:div w:id="168453412">
      <w:bodyDiv w:val="1"/>
      <w:marLeft w:val="0"/>
      <w:marRight w:val="0"/>
      <w:marTop w:val="0"/>
      <w:marBottom w:val="0"/>
      <w:divBdr>
        <w:top w:val="none" w:sz="0" w:space="0" w:color="auto"/>
        <w:left w:val="none" w:sz="0" w:space="0" w:color="auto"/>
        <w:bottom w:val="none" w:sz="0" w:space="0" w:color="auto"/>
        <w:right w:val="none" w:sz="0" w:space="0" w:color="auto"/>
      </w:divBdr>
    </w:div>
    <w:div w:id="168912213">
      <w:bodyDiv w:val="1"/>
      <w:marLeft w:val="0"/>
      <w:marRight w:val="0"/>
      <w:marTop w:val="0"/>
      <w:marBottom w:val="0"/>
      <w:divBdr>
        <w:top w:val="none" w:sz="0" w:space="0" w:color="auto"/>
        <w:left w:val="none" w:sz="0" w:space="0" w:color="auto"/>
        <w:bottom w:val="none" w:sz="0" w:space="0" w:color="auto"/>
        <w:right w:val="none" w:sz="0" w:space="0" w:color="auto"/>
      </w:divBdr>
    </w:div>
    <w:div w:id="168912843">
      <w:bodyDiv w:val="1"/>
      <w:marLeft w:val="0"/>
      <w:marRight w:val="0"/>
      <w:marTop w:val="0"/>
      <w:marBottom w:val="0"/>
      <w:divBdr>
        <w:top w:val="none" w:sz="0" w:space="0" w:color="auto"/>
        <w:left w:val="none" w:sz="0" w:space="0" w:color="auto"/>
        <w:bottom w:val="none" w:sz="0" w:space="0" w:color="auto"/>
        <w:right w:val="none" w:sz="0" w:space="0" w:color="auto"/>
      </w:divBdr>
    </w:div>
    <w:div w:id="169025176">
      <w:bodyDiv w:val="1"/>
      <w:marLeft w:val="0"/>
      <w:marRight w:val="0"/>
      <w:marTop w:val="0"/>
      <w:marBottom w:val="0"/>
      <w:divBdr>
        <w:top w:val="none" w:sz="0" w:space="0" w:color="auto"/>
        <w:left w:val="none" w:sz="0" w:space="0" w:color="auto"/>
        <w:bottom w:val="none" w:sz="0" w:space="0" w:color="auto"/>
        <w:right w:val="none" w:sz="0" w:space="0" w:color="auto"/>
      </w:divBdr>
    </w:div>
    <w:div w:id="169372274">
      <w:bodyDiv w:val="1"/>
      <w:marLeft w:val="0"/>
      <w:marRight w:val="0"/>
      <w:marTop w:val="0"/>
      <w:marBottom w:val="0"/>
      <w:divBdr>
        <w:top w:val="none" w:sz="0" w:space="0" w:color="auto"/>
        <w:left w:val="none" w:sz="0" w:space="0" w:color="auto"/>
        <w:bottom w:val="none" w:sz="0" w:space="0" w:color="auto"/>
        <w:right w:val="none" w:sz="0" w:space="0" w:color="auto"/>
      </w:divBdr>
    </w:div>
    <w:div w:id="169412239">
      <w:bodyDiv w:val="1"/>
      <w:marLeft w:val="0"/>
      <w:marRight w:val="0"/>
      <w:marTop w:val="0"/>
      <w:marBottom w:val="0"/>
      <w:divBdr>
        <w:top w:val="none" w:sz="0" w:space="0" w:color="auto"/>
        <w:left w:val="none" w:sz="0" w:space="0" w:color="auto"/>
        <w:bottom w:val="none" w:sz="0" w:space="0" w:color="auto"/>
        <w:right w:val="none" w:sz="0" w:space="0" w:color="auto"/>
      </w:divBdr>
    </w:div>
    <w:div w:id="169417029">
      <w:bodyDiv w:val="1"/>
      <w:marLeft w:val="0"/>
      <w:marRight w:val="0"/>
      <w:marTop w:val="0"/>
      <w:marBottom w:val="0"/>
      <w:divBdr>
        <w:top w:val="none" w:sz="0" w:space="0" w:color="auto"/>
        <w:left w:val="none" w:sz="0" w:space="0" w:color="auto"/>
        <w:bottom w:val="none" w:sz="0" w:space="0" w:color="auto"/>
        <w:right w:val="none" w:sz="0" w:space="0" w:color="auto"/>
      </w:divBdr>
    </w:div>
    <w:div w:id="169832665">
      <w:bodyDiv w:val="1"/>
      <w:marLeft w:val="0"/>
      <w:marRight w:val="0"/>
      <w:marTop w:val="0"/>
      <w:marBottom w:val="0"/>
      <w:divBdr>
        <w:top w:val="none" w:sz="0" w:space="0" w:color="auto"/>
        <w:left w:val="none" w:sz="0" w:space="0" w:color="auto"/>
        <w:bottom w:val="none" w:sz="0" w:space="0" w:color="auto"/>
        <w:right w:val="none" w:sz="0" w:space="0" w:color="auto"/>
      </w:divBdr>
    </w:div>
    <w:div w:id="170148996">
      <w:bodyDiv w:val="1"/>
      <w:marLeft w:val="0"/>
      <w:marRight w:val="0"/>
      <w:marTop w:val="0"/>
      <w:marBottom w:val="0"/>
      <w:divBdr>
        <w:top w:val="none" w:sz="0" w:space="0" w:color="auto"/>
        <w:left w:val="none" w:sz="0" w:space="0" w:color="auto"/>
        <w:bottom w:val="none" w:sz="0" w:space="0" w:color="auto"/>
        <w:right w:val="none" w:sz="0" w:space="0" w:color="auto"/>
      </w:divBdr>
    </w:div>
    <w:div w:id="170603407">
      <w:bodyDiv w:val="1"/>
      <w:marLeft w:val="0"/>
      <w:marRight w:val="0"/>
      <w:marTop w:val="0"/>
      <w:marBottom w:val="0"/>
      <w:divBdr>
        <w:top w:val="none" w:sz="0" w:space="0" w:color="auto"/>
        <w:left w:val="none" w:sz="0" w:space="0" w:color="auto"/>
        <w:bottom w:val="none" w:sz="0" w:space="0" w:color="auto"/>
        <w:right w:val="none" w:sz="0" w:space="0" w:color="auto"/>
      </w:divBdr>
    </w:div>
    <w:div w:id="170922771">
      <w:bodyDiv w:val="1"/>
      <w:marLeft w:val="0"/>
      <w:marRight w:val="0"/>
      <w:marTop w:val="0"/>
      <w:marBottom w:val="0"/>
      <w:divBdr>
        <w:top w:val="none" w:sz="0" w:space="0" w:color="auto"/>
        <w:left w:val="none" w:sz="0" w:space="0" w:color="auto"/>
        <w:bottom w:val="none" w:sz="0" w:space="0" w:color="auto"/>
        <w:right w:val="none" w:sz="0" w:space="0" w:color="auto"/>
      </w:divBdr>
    </w:div>
    <w:div w:id="170994870">
      <w:bodyDiv w:val="1"/>
      <w:marLeft w:val="0"/>
      <w:marRight w:val="0"/>
      <w:marTop w:val="0"/>
      <w:marBottom w:val="0"/>
      <w:divBdr>
        <w:top w:val="none" w:sz="0" w:space="0" w:color="auto"/>
        <w:left w:val="none" w:sz="0" w:space="0" w:color="auto"/>
        <w:bottom w:val="none" w:sz="0" w:space="0" w:color="auto"/>
        <w:right w:val="none" w:sz="0" w:space="0" w:color="auto"/>
      </w:divBdr>
    </w:div>
    <w:div w:id="171115893">
      <w:bodyDiv w:val="1"/>
      <w:marLeft w:val="0"/>
      <w:marRight w:val="0"/>
      <w:marTop w:val="0"/>
      <w:marBottom w:val="0"/>
      <w:divBdr>
        <w:top w:val="none" w:sz="0" w:space="0" w:color="auto"/>
        <w:left w:val="none" w:sz="0" w:space="0" w:color="auto"/>
        <w:bottom w:val="none" w:sz="0" w:space="0" w:color="auto"/>
        <w:right w:val="none" w:sz="0" w:space="0" w:color="auto"/>
      </w:divBdr>
    </w:div>
    <w:div w:id="171340385">
      <w:bodyDiv w:val="1"/>
      <w:marLeft w:val="0"/>
      <w:marRight w:val="0"/>
      <w:marTop w:val="0"/>
      <w:marBottom w:val="0"/>
      <w:divBdr>
        <w:top w:val="none" w:sz="0" w:space="0" w:color="auto"/>
        <w:left w:val="none" w:sz="0" w:space="0" w:color="auto"/>
        <w:bottom w:val="none" w:sz="0" w:space="0" w:color="auto"/>
        <w:right w:val="none" w:sz="0" w:space="0" w:color="auto"/>
      </w:divBdr>
    </w:div>
    <w:div w:id="171455440">
      <w:bodyDiv w:val="1"/>
      <w:marLeft w:val="0"/>
      <w:marRight w:val="0"/>
      <w:marTop w:val="0"/>
      <w:marBottom w:val="0"/>
      <w:divBdr>
        <w:top w:val="none" w:sz="0" w:space="0" w:color="auto"/>
        <w:left w:val="none" w:sz="0" w:space="0" w:color="auto"/>
        <w:bottom w:val="none" w:sz="0" w:space="0" w:color="auto"/>
        <w:right w:val="none" w:sz="0" w:space="0" w:color="auto"/>
      </w:divBdr>
    </w:div>
    <w:div w:id="171844808">
      <w:bodyDiv w:val="1"/>
      <w:marLeft w:val="0"/>
      <w:marRight w:val="0"/>
      <w:marTop w:val="0"/>
      <w:marBottom w:val="0"/>
      <w:divBdr>
        <w:top w:val="none" w:sz="0" w:space="0" w:color="auto"/>
        <w:left w:val="none" w:sz="0" w:space="0" w:color="auto"/>
        <w:bottom w:val="none" w:sz="0" w:space="0" w:color="auto"/>
        <w:right w:val="none" w:sz="0" w:space="0" w:color="auto"/>
      </w:divBdr>
    </w:div>
    <w:div w:id="172113596">
      <w:bodyDiv w:val="1"/>
      <w:marLeft w:val="0"/>
      <w:marRight w:val="0"/>
      <w:marTop w:val="0"/>
      <w:marBottom w:val="0"/>
      <w:divBdr>
        <w:top w:val="none" w:sz="0" w:space="0" w:color="auto"/>
        <w:left w:val="none" w:sz="0" w:space="0" w:color="auto"/>
        <w:bottom w:val="none" w:sz="0" w:space="0" w:color="auto"/>
        <w:right w:val="none" w:sz="0" w:space="0" w:color="auto"/>
      </w:divBdr>
    </w:div>
    <w:div w:id="172191179">
      <w:bodyDiv w:val="1"/>
      <w:marLeft w:val="0"/>
      <w:marRight w:val="0"/>
      <w:marTop w:val="0"/>
      <w:marBottom w:val="0"/>
      <w:divBdr>
        <w:top w:val="none" w:sz="0" w:space="0" w:color="auto"/>
        <w:left w:val="none" w:sz="0" w:space="0" w:color="auto"/>
        <w:bottom w:val="none" w:sz="0" w:space="0" w:color="auto"/>
        <w:right w:val="none" w:sz="0" w:space="0" w:color="auto"/>
      </w:divBdr>
    </w:div>
    <w:div w:id="172232750">
      <w:bodyDiv w:val="1"/>
      <w:marLeft w:val="0"/>
      <w:marRight w:val="0"/>
      <w:marTop w:val="0"/>
      <w:marBottom w:val="0"/>
      <w:divBdr>
        <w:top w:val="none" w:sz="0" w:space="0" w:color="auto"/>
        <w:left w:val="none" w:sz="0" w:space="0" w:color="auto"/>
        <w:bottom w:val="none" w:sz="0" w:space="0" w:color="auto"/>
        <w:right w:val="none" w:sz="0" w:space="0" w:color="auto"/>
      </w:divBdr>
    </w:div>
    <w:div w:id="172426719">
      <w:bodyDiv w:val="1"/>
      <w:marLeft w:val="0"/>
      <w:marRight w:val="0"/>
      <w:marTop w:val="0"/>
      <w:marBottom w:val="0"/>
      <w:divBdr>
        <w:top w:val="none" w:sz="0" w:space="0" w:color="auto"/>
        <w:left w:val="none" w:sz="0" w:space="0" w:color="auto"/>
        <w:bottom w:val="none" w:sz="0" w:space="0" w:color="auto"/>
        <w:right w:val="none" w:sz="0" w:space="0" w:color="auto"/>
      </w:divBdr>
    </w:div>
    <w:div w:id="173228386">
      <w:bodyDiv w:val="1"/>
      <w:marLeft w:val="0"/>
      <w:marRight w:val="0"/>
      <w:marTop w:val="0"/>
      <w:marBottom w:val="0"/>
      <w:divBdr>
        <w:top w:val="none" w:sz="0" w:space="0" w:color="auto"/>
        <w:left w:val="none" w:sz="0" w:space="0" w:color="auto"/>
        <w:bottom w:val="none" w:sz="0" w:space="0" w:color="auto"/>
        <w:right w:val="none" w:sz="0" w:space="0" w:color="auto"/>
      </w:divBdr>
    </w:div>
    <w:div w:id="173344404">
      <w:bodyDiv w:val="1"/>
      <w:marLeft w:val="0"/>
      <w:marRight w:val="0"/>
      <w:marTop w:val="0"/>
      <w:marBottom w:val="0"/>
      <w:divBdr>
        <w:top w:val="none" w:sz="0" w:space="0" w:color="auto"/>
        <w:left w:val="none" w:sz="0" w:space="0" w:color="auto"/>
        <w:bottom w:val="none" w:sz="0" w:space="0" w:color="auto"/>
        <w:right w:val="none" w:sz="0" w:space="0" w:color="auto"/>
      </w:divBdr>
    </w:div>
    <w:div w:id="173959053">
      <w:bodyDiv w:val="1"/>
      <w:marLeft w:val="0"/>
      <w:marRight w:val="0"/>
      <w:marTop w:val="0"/>
      <w:marBottom w:val="0"/>
      <w:divBdr>
        <w:top w:val="none" w:sz="0" w:space="0" w:color="auto"/>
        <w:left w:val="none" w:sz="0" w:space="0" w:color="auto"/>
        <w:bottom w:val="none" w:sz="0" w:space="0" w:color="auto"/>
        <w:right w:val="none" w:sz="0" w:space="0" w:color="auto"/>
      </w:divBdr>
    </w:div>
    <w:div w:id="174199812">
      <w:bodyDiv w:val="1"/>
      <w:marLeft w:val="0"/>
      <w:marRight w:val="0"/>
      <w:marTop w:val="0"/>
      <w:marBottom w:val="0"/>
      <w:divBdr>
        <w:top w:val="none" w:sz="0" w:space="0" w:color="auto"/>
        <w:left w:val="none" w:sz="0" w:space="0" w:color="auto"/>
        <w:bottom w:val="none" w:sz="0" w:space="0" w:color="auto"/>
        <w:right w:val="none" w:sz="0" w:space="0" w:color="auto"/>
      </w:divBdr>
    </w:div>
    <w:div w:id="174349644">
      <w:bodyDiv w:val="1"/>
      <w:marLeft w:val="0"/>
      <w:marRight w:val="0"/>
      <w:marTop w:val="0"/>
      <w:marBottom w:val="0"/>
      <w:divBdr>
        <w:top w:val="none" w:sz="0" w:space="0" w:color="auto"/>
        <w:left w:val="none" w:sz="0" w:space="0" w:color="auto"/>
        <w:bottom w:val="none" w:sz="0" w:space="0" w:color="auto"/>
        <w:right w:val="none" w:sz="0" w:space="0" w:color="auto"/>
      </w:divBdr>
    </w:div>
    <w:div w:id="174807146">
      <w:bodyDiv w:val="1"/>
      <w:marLeft w:val="0"/>
      <w:marRight w:val="0"/>
      <w:marTop w:val="0"/>
      <w:marBottom w:val="0"/>
      <w:divBdr>
        <w:top w:val="none" w:sz="0" w:space="0" w:color="auto"/>
        <w:left w:val="none" w:sz="0" w:space="0" w:color="auto"/>
        <w:bottom w:val="none" w:sz="0" w:space="0" w:color="auto"/>
        <w:right w:val="none" w:sz="0" w:space="0" w:color="auto"/>
      </w:divBdr>
    </w:div>
    <w:div w:id="174880375">
      <w:bodyDiv w:val="1"/>
      <w:marLeft w:val="0"/>
      <w:marRight w:val="0"/>
      <w:marTop w:val="0"/>
      <w:marBottom w:val="0"/>
      <w:divBdr>
        <w:top w:val="none" w:sz="0" w:space="0" w:color="auto"/>
        <w:left w:val="none" w:sz="0" w:space="0" w:color="auto"/>
        <w:bottom w:val="none" w:sz="0" w:space="0" w:color="auto"/>
        <w:right w:val="none" w:sz="0" w:space="0" w:color="auto"/>
      </w:divBdr>
    </w:div>
    <w:div w:id="175273521">
      <w:bodyDiv w:val="1"/>
      <w:marLeft w:val="0"/>
      <w:marRight w:val="0"/>
      <w:marTop w:val="0"/>
      <w:marBottom w:val="0"/>
      <w:divBdr>
        <w:top w:val="none" w:sz="0" w:space="0" w:color="auto"/>
        <w:left w:val="none" w:sz="0" w:space="0" w:color="auto"/>
        <w:bottom w:val="none" w:sz="0" w:space="0" w:color="auto"/>
        <w:right w:val="none" w:sz="0" w:space="0" w:color="auto"/>
      </w:divBdr>
    </w:div>
    <w:div w:id="176307867">
      <w:bodyDiv w:val="1"/>
      <w:marLeft w:val="0"/>
      <w:marRight w:val="0"/>
      <w:marTop w:val="0"/>
      <w:marBottom w:val="0"/>
      <w:divBdr>
        <w:top w:val="none" w:sz="0" w:space="0" w:color="auto"/>
        <w:left w:val="none" w:sz="0" w:space="0" w:color="auto"/>
        <w:bottom w:val="none" w:sz="0" w:space="0" w:color="auto"/>
        <w:right w:val="none" w:sz="0" w:space="0" w:color="auto"/>
      </w:divBdr>
    </w:div>
    <w:div w:id="176314823">
      <w:bodyDiv w:val="1"/>
      <w:marLeft w:val="0"/>
      <w:marRight w:val="0"/>
      <w:marTop w:val="0"/>
      <w:marBottom w:val="0"/>
      <w:divBdr>
        <w:top w:val="none" w:sz="0" w:space="0" w:color="auto"/>
        <w:left w:val="none" w:sz="0" w:space="0" w:color="auto"/>
        <w:bottom w:val="none" w:sz="0" w:space="0" w:color="auto"/>
        <w:right w:val="none" w:sz="0" w:space="0" w:color="auto"/>
      </w:divBdr>
    </w:div>
    <w:div w:id="176581736">
      <w:bodyDiv w:val="1"/>
      <w:marLeft w:val="0"/>
      <w:marRight w:val="0"/>
      <w:marTop w:val="0"/>
      <w:marBottom w:val="0"/>
      <w:divBdr>
        <w:top w:val="none" w:sz="0" w:space="0" w:color="auto"/>
        <w:left w:val="none" w:sz="0" w:space="0" w:color="auto"/>
        <w:bottom w:val="none" w:sz="0" w:space="0" w:color="auto"/>
        <w:right w:val="none" w:sz="0" w:space="0" w:color="auto"/>
      </w:divBdr>
    </w:div>
    <w:div w:id="177282823">
      <w:bodyDiv w:val="1"/>
      <w:marLeft w:val="0"/>
      <w:marRight w:val="0"/>
      <w:marTop w:val="0"/>
      <w:marBottom w:val="0"/>
      <w:divBdr>
        <w:top w:val="none" w:sz="0" w:space="0" w:color="auto"/>
        <w:left w:val="none" w:sz="0" w:space="0" w:color="auto"/>
        <w:bottom w:val="none" w:sz="0" w:space="0" w:color="auto"/>
        <w:right w:val="none" w:sz="0" w:space="0" w:color="auto"/>
      </w:divBdr>
    </w:div>
    <w:div w:id="177354357">
      <w:bodyDiv w:val="1"/>
      <w:marLeft w:val="0"/>
      <w:marRight w:val="0"/>
      <w:marTop w:val="0"/>
      <w:marBottom w:val="0"/>
      <w:divBdr>
        <w:top w:val="none" w:sz="0" w:space="0" w:color="auto"/>
        <w:left w:val="none" w:sz="0" w:space="0" w:color="auto"/>
        <w:bottom w:val="none" w:sz="0" w:space="0" w:color="auto"/>
        <w:right w:val="none" w:sz="0" w:space="0" w:color="auto"/>
      </w:divBdr>
    </w:div>
    <w:div w:id="177698828">
      <w:bodyDiv w:val="1"/>
      <w:marLeft w:val="0"/>
      <w:marRight w:val="0"/>
      <w:marTop w:val="0"/>
      <w:marBottom w:val="0"/>
      <w:divBdr>
        <w:top w:val="none" w:sz="0" w:space="0" w:color="auto"/>
        <w:left w:val="none" w:sz="0" w:space="0" w:color="auto"/>
        <w:bottom w:val="none" w:sz="0" w:space="0" w:color="auto"/>
        <w:right w:val="none" w:sz="0" w:space="0" w:color="auto"/>
      </w:divBdr>
    </w:div>
    <w:div w:id="177815829">
      <w:bodyDiv w:val="1"/>
      <w:marLeft w:val="0"/>
      <w:marRight w:val="0"/>
      <w:marTop w:val="0"/>
      <w:marBottom w:val="0"/>
      <w:divBdr>
        <w:top w:val="none" w:sz="0" w:space="0" w:color="auto"/>
        <w:left w:val="none" w:sz="0" w:space="0" w:color="auto"/>
        <w:bottom w:val="none" w:sz="0" w:space="0" w:color="auto"/>
        <w:right w:val="none" w:sz="0" w:space="0" w:color="auto"/>
      </w:divBdr>
    </w:div>
    <w:div w:id="177891174">
      <w:bodyDiv w:val="1"/>
      <w:marLeft w:val="0"/>
      <w:marRight w:val="0"/>
      <w:marTop w:val="0"/>
      <w:marBottom w:val="0"/>
      <w:divBdr>
        <w:top w:val="none" w:sz="0" w:space="0" w:color="auto"/>
        <w:left w:val="none" w:sz="0" w:space="0" w:color="auto"/>
        <w:bottom w:val="none" w:sz="0" w:space="0" w:color="auto"/>
        <w:right w:val="none" w:sz="0" w:space="0" w:color="auto"/>
      </w:divBdr>
    </w:div>
    <w:div w:id="178204195">
      <w:bodyDiv w:val="1"/>
      <w:marLeft w:val="0"/>
      <w:marRight w:val="0"/>
      <w:marTop w:val="0"/>
      <w:marBottom w:val="0"/>
      <w:divBdr>
        <w:top w:val="none" w:sz="0" w:space="0" w:color="auto"/>
        <w:left w:val="none" w:sz="0" w:space="0" w:color="auto"/>
        <w:bottom w:val="none" w:sz="0" w:space="0" w:color="auto"/>
        <w:right w:val="none" w:sz="0" w:space="0" w:color="auto"/>
      </w:divBdr>
    </w:div>
    <w:div w:id="178473865">
      <w:bodyDiv w:val="1"/>
      <w:marLeft w:val="0"/>
      <w:marRight w:val="0"/>
      <w:marTop w:val="0"/>
      <w:marBottom w:val="0"/>
      <w:divBdr>
        <w:top w:val="none" w:sz="0" w:space="0" w:color="auto"/>
        <w:left w:val="none" w:sz="0" w:space="0" w:color="auto"/>
        <w:bottom w:val="none" w:sz="0" w:space="0" w:color="auto"/>
        <w:right w:val="none" w:sz="0" w:space="0" w:color="auto"/>
      </w:divBdr>
    </w:div>
    <w:div w:id="178737539">
      <w:bodyDiv w:val="1"/>
      <w:marLeft w:val="0"/>
      <w:marRight w:val="0"/>
      <w:marTop w:val="0"/>
      <w:marBottom w:val="0"/>
      <w:divBdr>
        <w:top w:val="none" w:sz="0" w:space="0" w:color="auto"/>
        <w:left w:val="none" w:sz="0" w:space="0" w:color="auto"/>
        <w:bottom w:val="none" w:sz="0" w:space="0" w:color="auto"/>
        <w:right w:val="none" w:sz="0" w:space="0" w:color="auto"/>
      </w:divBdr>
    </w:div>
    <w:div w:id="178738476">
      <w:bodyDiv w:val="1"/>
      <w:marLeft w:val="0"/>
      <w:marRight w:val="0"/>
      <w:marTop w:val="0"/>
      <w:marBottom w:val="0"/>
      <w:divBdr>
        <w:top w:val="none" w:sz="0" w:space="0" w:color="auto"/>
        <w:left w:val="none" w:sz="0" w:space="0" w:color="auto"/>
        <w:bottom w:val="none" w:sz="0" w:space="0" w:color="auto"/>
        <w:right w:val="none" w:sz="0" w:space="0" w:color="auto"/>
      </w:divBdr>
    </w:div>
    <w:div w:id="179201562">
      <w:bodyDiv w:val="1"/>
      <w:marLeft w:val="0"/>
      <w:marRight w:val="0"/>
      <w:marTop w:val="0"/>
      <w:marBottom w:val="0"/>
      <w:divBdr>
        <w:top w:val="none" w:sz="0" w:space="0" w:color="auto"/>
        <w:left w:val="none" w:sz="0" w:space="0" w:color="auto"/>
        <w:bottom w:val="none" w:sz="0" w:space="0" w:color="auto"/>
        <w:right w:val="none" w:sz="0" w:space="0" w:color="auto"/>
      </w:divBdr>
    </w:div>
    <w:div w:id="179590251">
      <w:bodyDiv w:val="1"/>
      <w:marLeft w:val="0"/>
      <w:marRight w:val="0"/>
      <w:marTop w:val="0"/>
      <w:marBottom w:val="0"/>
      <w:divBdr>
        <w:top w:val="none" w:sz="0" w:space="0" w:color="auto"/>
        <w:left w:val="none" w:sz="0" w:space="0" w:color="auto"/>
        <w:bottom w:val="none" w:sz="0" w:space="0" w:color="auto"/>
        <w:right w:val="none" w:sz="0" w:space="0" w:color="auto"/>
      </w:divBdr>
    </w:div>
    <w:div w:id="179977300">
      <w:bodyDiv w:val="1"/>
      <w:marLeft w:val="0"/>
      <w:marRight w:val="0"/>
      <w:marTop w:val="0"/>
      <w:marBottom w:val="0"/>
      <w:divBdr>
        <w:top w:val="none" w:sz="0" w:space="0" w:color="auto"/>
        <w:left w:val="none" w:sz="0" w:space="0" w:color="auto"/>
        <w:bottom w:val="none" w:sz="0" w:space="0" w:color="auto"/>
        <w:right w:val="none" w:sz="0" w:space="0" w:color="auto"/>
      </w:divBdr>
    </w:div>
    <w:div w:id="180317501">
      <w:bodyDiv w:val="1"/>
      <w:marLeft w:val="0"/>
      <w:marRight w:val="0"/>
      <w:marTop w:val="0"/>
      <w:marBottom w:val="0"/>
      <w:divBdr>
        <w:top w:val="none" w:sz="0" w:space="0" w:color="auto"/>
        <w:left w:val="none" w:sz="0" w:space="0" w:color="auto"/>
        <w:bottom w:val="none" w:sz="0" w:space="0" w:color="auto"/>
        <w:right w:val="none" w:sz="0" w:space="0" w:color="auto"/>
      </w:divBdr>
    </w:div>
    <w:div w:id="180441025">
      <w:bodyDiv w:val="1"/>
      <w:marLeft w:val="0"/>
      <w:marRight w:val="0"/>
      <w:marTop w:val="0"/>
      <w:marBottom w:val="0"/>
      <w:divBdr>
        <w:top w:val="none" w:sz="0" w:space="0" w:color="auto"/>
        <w:left w:val="none" w:sz="0" w:space="0" w:color="auto"/>
        <w:bottom w:val="none" w:sz="0" w:space="0" w:color="auto"/>
        <w:right w:val="none" w:sz="0" w:space="0" w:color="auto"/>
      </w:divBdr>
    </w:div>
    <w:div w:id="180969832">
      <w:bodyDiv w:val="1"/>
      <w:marLeft w:val="0"/>
      <w:marRight w:val="0"/>
      <w:marTop w:val="0"/>
      <w:marBottom w:val="0"/>
      <w:divBdr>
        <w:top w:val="none" w:sz="0" w:space="0" w:color="auto"/>
        <w:left w:val="none" w:sz="0" w:space="0" w:color="auto"/>
        <w:bottom w:val="none" w:sz="0" w:space="0" w:color="auto"/>
        <w:right w:val="none" w:sz="0" w:space="0" w:color="auto"/>
      </w:divBdr>
    </w:div>
    <w:div w:id="181214357">
      <w:bodyDiv w:val="1"/>
      <w:marLeft w:val="0"/>
      <w:marRight w:val="0"/>
      <w:marTop w:val="0"/>
      <w:marBottom w:val="0"/>
      <w:divBdr>
        <w:top w:val="none" w:sz="0" w:space="0" w:color="auto"/>
        <w:left w:val="none" w:sz="0" w:space="0" w:color="auto"/>
        <w:bottom w:val="none" w:sz="0" w:space="0" w:color="auto"/>
        <w:right w:val="none" w:sz="0" w:space="0" w:color="auto"/>
      </w:divBdr>
    </w:div>
    <w:div w:id="181674946">
      <w:bodyDiv w:val="1"/>
      <w:marLeft w:val="0"/>
      <w:marRight w:val="0"/>
      <w:marTop w:val="0"/>
      <w:marBottom w:val="0"/>
      <w:divBdr>
        <w:top w:val="none" w:sz="0" w:space="0" w:color="auto"/>
        <w:left w:val="none" w:sz="0" w:space="0" w:color="auto"/>
        <w:bottom w:val="none" w:sz="0" w:space="0" w:color="auto"/>
        <w:right w:val="none" w:sz="0" w:space="0" w:color="auto"/>
      </w:divBdr>
    </w:div>
    <w:div w:id="181822323">
      <w:bodyDiv w:val="1"/>
      <w:marLeft w:val="0"/>
      <w:marRight w:val="0"/>
      <w:marTop w:val="0"/>
      <w:marBottom w:val="0"/>
      <w:divBdr>
        <w:top w:val="none" w:sz="0" w:space="0" w:color="auto"/>
        <w:left w:val="none" w:sz="0" w:space="0" w:color="auto"/>
        <w:bottom w:val="none" w:sz="0" w:space="0" w:color="auto"/>
        <w:right w:val="none" w:sz="0" w:space="0" w:color="auto"/>
      </w:divBdr>
    </w:div>
    <w:div w:id="182090214">
      <w:bodyDiv w:val="1"/>
      <w:marLeft w:val="0"/>
      <w:marRight w:val="0"/>
      <w:marTop w:val="0"/>
      <w:marBottom w:val="0"/>
      <w:divBdr>
        <w:top w:val="none" w:sz="0" w:space="0" w:color="auto"/>
        <w:left w:val="none" w:sz="0" w:space="0" w:color="auto"/>
        <w:bottom w:val="none" w:sz="0" w:space="0" w:color="auto"/>
        <w:right w:val="none" w:sz="0" w:space="0" w:color="auto"/>
      </w:divBdr>
    </w:div>
    <w:div w:id="182283978">
      <w:bodyDiv w:val="1"/>
      <w:marLeft w:val="0"/>
      <w:marRight w:val="0"/>
      <w:marTop w:val="0"/>
      <w:marBottom w:val="0"/>
      <w:divBdr>
        <w:top w:val="none" w:sz="0" w:space="0" w:color="auto"/>
        <w:left w:val="none" w:sz="0" w:space="0" w:color="auto"/>
        <w:bottom w:val="none" w:sz="0" w:space="0" w:color="auto"/>
        <w:right w:val="none" w:sz="0" w:space="0" w:color="auto"/>
      </w:divBdr>
    </w:div>
    <w:div w:id="182286197">
      <w:bodyDiv w:val="1"/>
      <w:marLeft w:val="0"/>
      <w:marRight w:val="0"/>
      <w:marTop w:val="0"/>
      <w:marBottom w:val="0"/>
      <w:divBdr>
        <w:top w:val="none" w:sz="0" w:space="0" w:color="auto"/>
        <w:left w:val="none" w:sz="0" w:space="0" w:color="auto"/>
        <w:bottom w:val="none" w:sz="0" w:space="0" w:color="auto"/>
        <w:right w:val="none" w:sz="0" w:space="0" w:color="auto"/>
      </w:divBdr>
    </w:div>
    <w:div w:id="182481717">
      <w:bodyDiv w:val="1"/>
      <w:marLeft w:val="0"/>
      <w:marRight w:val="0"/>
      <w:marTop w:val="0"/>
      <w:marBottom w:val="0"/>
      <w:divBdr>
        <w:top w:val="none" w:sz="0" w:space="0" w:color="auto"/>
        <w:left w:val="none" w:sz="0" w:space="0" w:color="auto"/>
        <w:bottom w:val="none" w:sz="0" w:space="0" w:color="auto"/>
        <w:right w:val="none" w:sz="0" w:space="0" w:color="auto"/>
      </w:divBdr>
    </w:div>
    <w:div w:id="183132431">
      <w:bodyDiv w:val="1"/>
      <w:marLeft w:val="0"/>
      <w:marRight w:val="0"/>
      <w:marTop w:val="0"/>
      <w:marBottom w:val="0"/>
      <w:divBdr>
        <w:top w:val="none" w:sz="0" w:space="0" w:color="auto"/>
        <w:left w:val="none" w:sz="0" w:space="0" w:color="auto"/>
        <w:bottom w:val="none" w:sz="0" w:space="0" w:color="auto"/>
        <w:right w:val="none" w:sz="0" w:space="0" w:color="auto"/>
      </w:divBdr>
    </w:div>
    <w:div w:id="183137243">
      <w:bodyDiv w:val="1"/>
      <w:marLeft w:val="0"/>
      <w:marRight w:val="0"/>
      <w:marTop w:val="0"/>
      <w:marBottom w:val="0"/>
      <w:divBdr>
        <w:top w:val="none" w:sz="0" w:space="0" w:color="auto"/>
        <w:left w:val="none" w:sz="0" w:space="0" w:color="auto"/>
        <w:bottom w:val="none" w:sz="0" w:space="0" w:color="auto"/>
        <w:right w:val="none" w:sz="0" w:space="0" w:color="auto"/>
      </w:divBdr>
    </w:div>
    <w:div w:id="183397721">
      <w:bodyDiv w:val="1"/>
      <w:marLeft w:val="0"/>
      <w:marRight w:val="0"/>
      <w:marTop w:val="0"/>
      <w:marBottom w:val="0"/>
      <w:divBdr>
        <w:top w:val="none" w:sz="0" w:space="0" w:color="auto"/>
        <w:left w:val="none" w:sz="0" w:space="0" w:color="auto"/>
        <w:bottom w:val="none" w:sz="0" w:space="0" w:color="auto"/>
        <w:right w:val="none" w:sz="0" w:space="0" w:color="auto"/>
      </w:divBdr>
    </w:div>
    <w:div w:id="183598256">
      <w:bodyDiv w:val="1"/>
      <w:marLeft w:val="0"/>
      <w:marRight w:val="0"/>
      <w:marTop w:val="0"/>
      <w:marBottom w:val="0"/>
      <w:divBdr>
        <w:top w:val="none" w:sz="0" w:space="0" w:color="auto"/>
        <w:left w:val="none" w:sz="0" w:space="0" w:color="auto"/>
        <w:bottom w:val="none" w:sz="0" w:space="0" w:color="auto"/>
        <w:right w:val="none" w:sz="0" w:space="0" w:color="auto"/>
      </w:divBdr>
    </w:div>
    <w:div w:id="183791438">
      <w:bodyDiv w:val="1"/>
      <w:marLeft w:val="0"/>
      <w:marRight w:val="0"/>
      <w:marTop w:val="0"/>
      <w:marBottom w:val="0"/>
      <w:divBdr>
        <w:top w:val="none" w:sz="0" w:space="0" w:color="auto"/>
        <w:left w:val="none" w:sz="0" w:space="0" w:color="auto"/>
        <w:bottom w:val="none" w:sz="0" w:space="0" w:color="auto"/>
        <w:right w:val="none" w:sz="0" w:space="0" w:color="auto"/>
      </w:divBdr>
    </w:div>
    <w:div w:id="184221749">
      <w:bodyDiv w:val="1"/>
      <w:marLeft w:val="0"/>
      <w:marRight w:val="0"/>
      <w:marTop w:val="0"/>
      <w:marBottom w:val="0"/>
      <w:divBdr>
        <w:top w:val="none" w:sz="0" w:space="0" w:color="auto"/>
        <w:left w:val="none" w:sz="0" w:space="0" w:color="auto"/>
        <w:bottom w:val="none" w:sz="0" w:space="0" w:color="auto"/>
        <w:right w:val="none" w:sz="0" w:space="0" w:color="auto"/>
      </w:divBdr>
    </w:div>
    <w:div w:id="184250075">
      <w:bodyDiv w:val="1"/>
      <w:marLeft w:val="0"/>
      <w:marRight w:val="0"/>
      <w:marTop w:val="0"/>
      <w:marBottom w:val="0"/>
      <w:divBdr>
        <w:top w:val="none" w:sz="0" w:space="0" w:color="auto"/>
        <w:left w:val="none" w:sz="0" w:space="0" w:color="auto"/>
        <w:bottom w:val="none" w:sz="0" w:space="0" w:color="auto"/>
        <w:right w:val="none" w:sz="0" w:space="0" w:color="auto"/>
      </w:divBdr>
    </w:div>
    <w:div w:id="184371843">
      <w:bodyDiv w:val="1"/>
      <w:marLeft w:val="0"/>
      <w:marRight w:val="0"/>
      <w:marTop w:val="0"/>
      <w:marBottom w:val="0"/>
      <w:divBdr>
        <w:top w:val="none" w:sz="0" w:space="0" w:color="auto"/>
        <w:left w:val="none" w:sz="0" w:space="0" w:color="auto"/>
        <w:bottom w:val="none" w:sz="0" w:space="0" w:color="auto"/>
        <w:right w:val="none" w:sz="0" w:space="0" w:color="auto"/>
      </w:divBdr>
    </w:div>
    <w:div w:id="184489612">
      <w:bodyDiv w:val="1"/>
      <w:marLeft w:val="0"/>
      <w:marRight w:val="0"/>
      <w:marTop w:val="0"/>
      <w:marBottom w:val="0"/>
      <w:divBdr>
        <w:top w:val="none" w:sz="0" w:space="0" w:color="auto"/>
        <w:left w:val="none" w:sz="0" w:space="0" w:color="auto"/>
        <w:bottom w:val="none" w:sz="0" w:space="0" w:color="auto"/>
        <w:right w:val="none" w:sz="0" w:space="0" w:color="auto"/>
      </w:divBdr>
    </w:div>
    <w:div w:id="184634851">
      <w:bodyDiv w:val="1"/>
      <w:marLeft w:val="0"/>
      <w:marRight w:val="0"/>
      <w:marTop w:val="0"/>
      <w:marBottom w:val="0"/>
      <w:divBdr>
        <w:top w:val="none" w:sz="0" w:space="0" w:color="auto"/>
        <w:left w:val="none" w:sz="0" w:space="0" w:color="auto"/>
        <w:bottom w:val="none" w:sz="0" w:space="0" w:color="auto"/>
        <w:right w:val="none" w:sz="0" w:space="0" w:color="auto"/>
      </w:divBdr>
    </w:div>
    <w:div w:id="184710611">
      <w:bodyDiv w:val="1"/>
      <w:marLeft w:val="0"/>
      <w:marRight w:val="0"/>
      <w:marTop w:val="0"/>
      <w:marBottom w:val="0"/>
      <w:divBdr>
        <w:top w:val="none" w:sz="0" w:space="0" w:color="auto"/>
        <w:left w:val="none" w:sz="0" w:space="0" w:color="auto"/>
        <w:bottom w:val="none" w:sz="0" w:space="0" w:color="auto"/>
        <w:right w:val="none" w:sz="0" w:space="0" w:color="auto"/>
      </w:divBdr>
    </w:div>
    <w:div w:id="184905902">
      <w:bodyDiv w:val="1"/>
      <w:marLeft w:val="0"/>
      <w:marRight w:val="0"/>
      <w:marTop w:val="0"/>
      <w:marBottom w:val="0"/>
      <w:divBdr>
        <w:top w:val="none" w:sz="0" w:space="0" w:color="auto"/>
        <w:left w:val="none" w:sz="0" w:space="0" w:color="auto"/>
        <w:bottom w:val="none" w:sz="0" w:space="0" w:color="auto"/>
        <w:right w:val="none" w:sz="0" w:space="0" w:color="auto"/>
      </w:divBdr>
    </w:div>
    <w:div w:id="185219768">
      <w:bodyDiv w:val="1"/>
      <w:marLeft w:val="0"/>
      <w:marRight w:val="0"/>
      <w:marTop w:val="0"/>
      <w:marBottom w:val="0"/>
      <w:divBdr>
        <w:top w:val="none" w:sz="0" w:space="0" w:color="auto"/>
        <w:left w:val="none" w:sz="0" w:space="0" w:color="auto"/>
        <w:bottom w:val="none" w:sz="0" w:space="0" w:color="auto"/>
        <w:right w:val="none" w:sz="0" w:space="0" w:color="auto"/>
      </w:divBdr>
    </w:div>
    <w:div w:id="185411054">
      <w:bodyDiv w:val="1"/>
      <w:marLeft w:val="0"/>
      <w:marRight w:val="0"/>
      <w:marTop w:val="0"/>
      <w:marBottom w:val="0"/>
      <w:divBdr>
        <w:top w:val="none" w:sz="0" w:space="0" w:color="auto"/>
        <w:left w:val="none" w:sz="0" w:space="0" w:color="auto"/>
        <w:bottom w:val="none" w:sz="0" w:space="0" w:color="auto"/>
        <w:right w:val="none" w:sz="0" w:space="0" w:color="auto"/>
      </w:divBdr>
    </w:div>
    <w:div w:id="185411720">
      <w:bodyDiv w:val="1"/>
      <w:marLeft w:val="0"/>
      <w:marRight w:val="0"/>
      <w:marTop w:val="0"/>
      <w:marBottom w:val="0"/>
      <w:divBdr>
        <w:top w:val="none" w:sz="0" w:space="0" w:color="auto"/>
        <w:left w:val="none" w:sz="0" w:space="0" w:color="auto"/>
        <w:bottom w:val="none" w:sz="0" w:space="0" w:color="auto"/>
        <w:right w:val="none" w:sz="0" w:space="0" w:color="auto"/>
      </w:divBdr>
    </w:div>
    <w:div w:id="185563632">
      <w:bodyDiv w:val="1"/>
      <w:marLeft w:val="0"/>
      <w:marRight w:val="0"/>
      <w:marTop w:val="0"/>
      <w:marBottom w:val="0"/>
      <w:divBdr>
        <w:top w:val="none" w:sz="0" w:space="0" w:color="auto"/>
        <w:left w:val="none" w:sz="0" w:space="0" w:color="auto"/>
        <w:bottom w:val="none" w:sz="0" w:space="0" w:color="auto"/>
        <w:right w:val="none" w:sz="0" w:space="0" w:color="auto"/>
      </w:divBdr>
    </w:div>
    <w:div w:id="185681939">
      <w:bodyDiv w:val="1"/>
      <w:marLeft w:val="0"/>
      <w:marRight w:val="0"/>
      <w:marTop w:val="0"/>
      <w:marBottom w:val="0"/>
      <w:divBdr>
        <w:top w:val="none" w:sz="0" w:space="0" w:color="auto"/>
        <w:left w:val="none" w:sz="0" w:space="0" w:color="auto"/>
        <w:bottom w:val="none" w:sz="0" w:space="0" w:color="auto"/>
        <w:right w:val="none" w:sz="0" w:space="0" w:color="auto"/>
      </w:divBdr>
    </w:div>
    <w:div w:id="185794931">
      <w:bodyDiv w:val="1"/>
      <w:marLeft w:val="0"/>
      <w:marRight w:val="0"/>
      <w:marTop w:val="0"/>
      <w:marBottom w:val="0"/>
      <w:divBdr>
        <w:top w:val="none" w:sz="0" w:space="0" w:color="auto"/>
        <w:left w:val="none" w:sz="0" w:space="0" w:color="auto"/>
        <w:bottom w:val="none" w:sz="0" w:space="0" w:color="auto"/>
        <w:right w:val="none" w:sz="0" w:space="0" w:color="auto"/>
      </w:divBdr>
    </w:div>
    <w:div w:id="185798045">
      <w:bodyDiv w:val="1"/>
      <w:marLeft w:val="0"/>
      <w:marRight w:val="0"/>
      <w:marTop w:val="0"/>
      <w:marBottom w:val="0"/>
      <w:divBdr>
        <w:top w:val="none" w:sz="0" w:space="0" w:color="auto"/>
        <w:left w:val="none" w:sz="0" w:space="0" w:color="auto"/>
        <w:bottom w:val="none" w:sz="0" w:space="0" w:color="auto"/>
        <w:right w:val="none" w:sz="0" w:space="0" w:color="auto"/>
      </w:divBdr>
    </w:div>
    <w:div w:id="185801529">
      <w:bodyDiv w:val="1"/>
      <w:marLeft w:val="0"/>
      <w:marRight w:val="0"/>
      <w:marTop w:val="0"/>
      <w:marBottom w:val="0"/>
      <w:divBdr>
        <w:top w:val="none" w:sz="0" w:space="0" w:color="auto"/>
        <w:left w:val="none" w:sz="0" w:space="0" w:color="auto"/>
        <w:bottom w:val="none" w:sz="0" w:space="0" w:color="auto"/>
        <w:right w:val="none" w:sz="0" w:space="0" w:color="auto"/>
      </w:divBdr>
    </w:div>
    <w:div w:id="186145128">
      <w:bodyDiv w:val="1"/>
      <w:marLeft w:val="0"/>
      <w:marRight w:val="0"/>
      <w:marTop w:val="0"/>
      <w:marBottom w:val="0"/>
      <w:divBdr>
        <w:top w:val="none" w:sz="0" w:space="0" w:color="auto"/>
        <w:left w:val="none" w:sz="0" w:space="0" w:color="auto"/>
        <w:bottom w:val="none" w:sz="0" w:space="0" w:color="auto"/>
        <w:right w:val="none" w:sz="0" w:space="0" w:color="auto"/>
      </w:divBdr>
    </w:div>
    <w:div w:id="186260330">
      <w:bodyDiv w:val="1"/>
      <w:marLeft w:val="0"/>
      <w:marRight w:val="0"/>
      <w:marTop w:val="0"/>
      <w:marBottom w:val="0"/>
      <w:divBdr>
        <w:top w:val="none" w:sz="0" w:space="0" w:color="auto"/>
        <w:left w:val="none" w:sz="0" w:space="0" w:color="auto"/>
        <w:bottom w:val="none" w:sz="0" w:space="0" w:color="auto"/>
        <w:right w:val="none" w:sz="0" w:space="0" w:color="auto"/>
      </w:divBdr>
    </w:div>
    <w:div w:id="186602248">
      <w:bodyDiv w:val="1"/>
      <w:marLeft w:val="0"/>
      <w:marRight w:val="0"/>
      <w:marTop w:val="0"/>
      <w:marBottom w:val="0"/>
      <w:divBdr>
        <w:top w:val="none" w:sz="0" w:space="0" w:color="auto"/>
        <w:left w:val="none" w:sz="0" w:space="0" w:color="auto"/>
        <w:bottom w:val="none" w:sz="0" w:space="0" w:color="auto"/>
        <w:right w:val="none" w:sz="0" w:space="0" w:color="auto"/>
      </w:divBdr>
    </w:div>
    <w:div w:id="186647213">
      <w:bodyDiv w:val="1"/>
      <w:marLeft w:val="0"/>
      <w:marRight w:val="0"/>
      <w:marTop w:val="0"/>
      <w:marBottom w:val="0"/>
      <w:divBdr>
        <w:top w:val="none" w:sz="0" w:space="0" w:color="auto"/>
        <w:left w:val="none" w:sz="0" w:space="0" w:color="auto"/>
        <w:bottom w:val="none" w:sz="0" w:space="0" w:color="auto"/>
        <w:right w:val="none" w:sz="0" w:space="0" w:color="auto"/>
      </w:divBdr>
    </w:div>
    <w:div w:id="186798571">
      <w:bodyDiv w:val="1"/>
      <w:marLeft w:val="0"/>
      <w:marRight w:val="0"/>
      <w:marTop w:val="0"/>
      <w:marBottom w:val="0"/>
      <w:divBdr>
        <w:top w:val="none" w:sz="0" w:space="0" w:color="auto"/>
        <w:left w:val="none" w:sz="0" w:space="0" w:color="auto"/>
        <w:bottom w:val="none" w:sz="0" w:space="0" w:color="auto"/>
        <w:right w:val="none" w:sz="0" w:space="0" w:color="auto"/>
      </w:divBdr>
    </w:div>
    <w:div w:id="187565438">
      <w:bodyDiv w:val="1"/>
      <w:marLeft w:val="0"/>
      <w:marRight w:val="0"/>
      <w:marTop w:val="0"/>
      <w:marBottom w:val="0"/>
      <w:divBdr>
        <w:top w:val="none" w:sz="0" w:space="0" w:color="auto"/>
        <w:left w:val="none" w:sz="0" w:space="0" w:color="auto"/>
        <w:bottom w:val="none" w:sz="0" w:space="0" w:color="auto"/>
        <w:right w:val="none" w:sz="0" w:space="0" w:color="auto"/>
      </w:divBdr>
    </w:div>
    <w:div w:id="187719585">
      <w:bodyDiv w:val="1"/>
      <w:marLeft w:val="0"/>
      <w:marRight w:val="0"/>
      <w:marTop w:val="0"/>
      <w:marBottom w:val="0"/>
      <w:divBdr>
        <w:top w:val="none" w:sz="0" w:space="0" w:color="auto"/>
        <w:left w:val="none" w:sz="0" w:space="0" w:color="auto"/>
        <w:bottom w:val="none" w:sz="0" w:space="0" w:color="auto"/>
        <w:right w:val="none" w:sz="0" w:space="0" w:color="auto"/>
      </w:divBdr>
    </w:div>
    <w:div w:id="187724229">
      <w:bodyDiv w:val="1"/>
      <w:marLeft w:val="0"/>
      <w:marRight w:val="0"/>
      <w:marTop w:val="0"/>
      <w:marBottom w:val="0"/>
      <w:divBdr>
        <w:top w:val="none" w:sz="0" w:space="0" w:color="auto"/>
        <w:left w:val="none" w:sz="0" w:space="0" w:color="auto"/>
        <w:bottom w:val="none" w:sz="0" w:space="0" w:color="auto"/>
        <w:right w:val="none" w:sz="0" w:space="0" w:color="auto"/>
      </w:divBdr>
    </w:div>
    <w:div w:id="187765652">
      <w:bodyDiv w:val="1"/>
      <w:marLeft w:val="0"/>
      <w:marRight w:val="0"/>
      <w:marTop w:val="0"/>
      <w:marBottom w:val="0"/>
      <w:divBdr>
        <w:top w:val="none" w:sz="0" w:space="0" w:color="auto"/>
        <w:left w:val="none" w:sz="0" w:space="0" w:color="auto"/>
        <w:bottom w:val="none" w:sz="0" w:space="0" w:color="auto"/>
        <w:right w:val="none" w:sz="0" w:space="0" w:color="auto"/>
      </w:divBdr>
    </w:div>
    <w:div w:id="187838657">
      <w:bodyDiv w:val="1"/>
      <w:marLeft w:val="0"/>
      <w:marRight w:val="0"/>
      <w:marTop w:val="0"/>
      <w:marBottom w:val="0"/>
      <w:divBdr>
        <w:top w:val="none" w:sz="0" w:space="0" w:color="auto"/>
        <w:left w:val="none" w:sz="0" w:space="0" w:color="auto"/>
        <w:bottom w:val="none" w:sz="0" w:space="0" w:color="auto"/>
        <w:right w:val="none" w:sz="0" w:space="0" w:color="auto"/>
      </w:divBdr>
    </w:div>
    <w:div w:id="187916387">
      <w:bodyDiv w:val="1"/>
      <w:marLeft w:val="0"/>
      <w:marRight w:val="0"/>
      <w:marTop w:val="0"/>
      <w:marBottom w:val="0"/>
      <w:divBdr>
        <w:top w:val="none" w:sz="0" w:space="0" w:color="auto"/>
        <w:left w:val="none" w:sz="0" w:space="0" w:color="auto"/>
        <w:bottom w:val="none" w:sz="0" w:space="0" w:color="auto"/>
        <w:right w:val="none" w:sz="0" w:space="0" w:color="auto"/>
      </w:divBdr>
    </w:div>
    <w:div w:id="187958969">
      <w:bodyDiv w:val="1"/>
      <w:marLeft w:val="0"/>
      <w:marRight w:val="0"/>
      <w:marTop w:val="0"/>
      <w:marBottom w:val="0"/>
      <w:divBdr>
        <w:top w:val="none" w:sz="0" w:space="0" w:color="auto"/>
        <w:left w:val="none" w:sz="0" w:space="0" w:color="auto"/>
        <w:bottom w:val="none" w:sz="0" w:space="0" w:color="auto"/>
        <w:right w:val="none" w:sz="0" w:space="0" w:color="auto"/>
      </w:divBdr>
    </w:div>
    <w:div w:id="188181196">
      <w:bodyDiv w:val="1"/>
      <w:marLeft w:val="0"/>
      <w:marRight w:val="0"/>
      <w:marTop w:val="0"/>
      <w:marBottom w:val="0"/>
      <w:divBdr>
        <w:top w:val="none" w:sz="0" w:space="0" w:color="auto"/>
        <w:left w:val="none" w:sz="0" w:space="0" w:color="auto"/>
        <w:bottom w:val="none" w:sz="0" w:space="0" w:color="auto"/>
        <w:right w:val="none" w:sz="0" w:space="0" w:color="auto"/>
      </w:divBdr>
    </w:div>
    <w:div w:id="188376212">
      <w:bodyDiv w:val="1"/>
      <w:marLeft w:val="0"/>
      <w:marRight w:val="0"/>
      <w:marTop w:val="0"/>
      <w:marBottom w:val="0"/>
      <w:divBdr>
        <w:top w:val="none" w:sz="0" w:space="0" w:color="auto"/>
        <w:left w:val="none" w:sz="0" w:space="0" w:color="auto"/>
        <w:bottom w:val="none" w:sz="0" w:space="0" w:color="auto"/>
        <w:right w:val="none" w:sz="0" w:space="0" w:color="auto"/>
      </w:divBdr>
    </w:div>
    <w:div w:id="188448255">
      <w:bodyDiv w:val="1"/>
      <w:marLeft w:val="0"/>
      <w:marRight w:val="0"/>
      <w:marTop w:val="0"/>
      <w:marBottom w:val="0"/>
      <w:divBdr>
        <w:top w:val="none" w:sz="0" w:space="0" w:color="auto"/>
        <w:left w:val="none" w:sz="0" w:space="0" w:color="auto"/>
        <w:bottom w:val="none" w:sz="0" w:space="0" w:color="auto"/>
        <w:right w:val="none" w:sz="0" w:space="0" w:color="auto"/>
      </w:divBdr>
    </w:div>
    <w:div w:id="188567881">
      <w:bodyDiv w:val="1"/>
      <w:marLeft w:val="0"/>
      <w:marRight w:val="0"/>
      <w:marTop w:val="0"/>
      <w:marBottom w:val="0"/>
      <w:divBdr>
        <w:top w:val="none" w:sz="0" w:space="0" w:color="auto"/>
        <w:left w:val="none" w:sz="0" w:space="0" w:color="auto"/>
        <w:bottom w:val="none" w:sz="0" w:space="0" w:color="auto"/>
        <w:right w:val="none" w:sz="0" w:space="0" w:color="auto"/>
      </w:divBdr>
    </w:div>
    <w:div w:id="188759240">
      <w:bodyDiv w:val="1"/>
      <w:marLeft w:val="0"/>
      <w:marRight w:val="0"/>
      <w:marTop w:val="0"/>
      <w:marBottom w:val="0"/>
      <w:divBdr>
        <w:top w:val="none" w:sz="0" w:space="0" w:color="auto"/>
        <w:left w:val="none" w:sz="0" w:space="0" w:color="auto"/>
        <w:bottom w:val="none" w:sz="0" w:space="0" w:color="auto"/>
        <w:right w:val="none" w:sz="0" w:space="0" w:color="auto"/>
      </w:divBdr>
    </w:div>
    <w:div w:id="188764308">
      <w:bodyDiv w:val="1"/>
      <w:marLeft w:val="0"/>
      <w:marRight w:val="0"/>
      <w:marTop w:val="0"/>
      <w:marBottom w:val="0"/>
      <w:divBdr>
        <w:top w:val="none" w:sz="0" w:space="0" w:color="auto"/>
        <w:left w:val="none" w:sz="0" w:space="0" w:color="auto"/>
        <w:bottom w:val="none" w:sz="0" w:space="0" w:color="auto"/>
        <w:right w:val="none" w:sz="0" w:space="0" w:color="auto"/>
      </w:divBdr>
    </w:div>
    <w:div w:id="188834366">
      <w:bodyDiv w:val="1"/>
      <w:marLeft w:val="0"/>
      <w:marRight w:val="0"/>
      <w:marTop w:val="0"/>
      <w:marBottom w:val="0"/>
      <w:divBdr>
        <w:top w:val="none" w:sz="0" w:space="0" w:color="auto"/>
        <w:left w:val="none" w:sz="0" w:space="0" w:color="auto"/>
        <w:bottom w:val="none" w:sz="0" w:space="0" w:color="auto"/>
        <w:right w:val="none" w:sz="0" w:space="0" w:color="auto"/>
      </w:divBdr>
    </w:div>
    <w:div w:id="189030018">
      <w:bodyDiv w:val="1"/>
      <w:marLeft w:val="0"/>
      <w:marRight w:val="0"/>
      <w:marTop w:val="0"/>
      <w:marBottom w:val="0"/>
      <w:divBdr>
        <w:top w:val="none" w:sz="0" w:space="0" w:color="auto"/>
        <w:left w:val="none" w:sz="0" w:space="0" w:color="auto"/>
        <w:bottom w:val="none" w:sz="0" w:space="0" w:color="auto"/>
        <w:right w:val="none" w:sz="0" w:space="0" w:color="auto"/>
      </w:divBdr>
    </w:div>
    <w:div w:id="189341932">
      <w:bodyDiv w:val="1"/>
      <w:marLeft w:val="0"/>
      <w:marRight w:val="0"/>
      <w:marTop w:val="0"/>
      <w:marBottom w:val="0"/>
      <w:divBdr>
        <w:top w:val="none" w:sz="0" w:space="0" w:color="auto"/>
        <w:left w:val="none" w:sz="0" w:space="0" w:color="auto"/>
        <w:bottom w:val="none" w:sz="0" w:space="0" w:color="auto"/>
        <w:right w:val="none" w:sz="0" w:space="0" w:color="auto"/>
      </w:divBdr>
    </w:div>
    <w:div w:id="189540168">
      <w:bodyDiv w:val="1"/>
      <w:marLeft w:val="0"/>
      <w:marRight w:val="0"/>
      <w:marTop w:val="0"/>
      <w:marBottom w:val="0"/>
      <w:divBdr>
        <w:top w:val="none" w:sz="0" w:space="0" w:color="auto"/>
        <w:left w:val="none" w:sz="0" w:space="0" w:color="auto"/>
        <w:bottom w:val="none" w:sz="0" w:space="0" w:color="auto"/>
        <w:right w:val="none" w:sz="0" w:space="0" w:color="auto"/>
      </w:divBdr>
    </w:div>
    <w:div w:id="189803065">
      <w:bodyDiv w:val="1"/>
      <w:marLeft w:val="0"/>
      <w:marRight w:val="0"/>
      <w:marTop w:val="0"/>
      <w:marBottom w:val="0"/>
      <w:divBdr>
        <w:top w:val="none" w:sz="0" w:space="0" w:color="auto"/>
        <w:left w:val="none" w:sz="0" w:space="0" w:color="auto"/>
        <w:bottom w:val="none" w:sz="0" w:space="0" w:color="auto"/>
        <w:right w:val="none" w:sz="0" w:space="0" w:color="auto"/>
      </w:divBdr>
    </w:div>
    <w:div w:id="189925006">
      <w:bodyDiv w:val="1"/>
      <w:marLeft w:val="0"/>
      <w:marRight w:val="0"/>
      <w:marTop w:val="0"/>
      <w:marBottom w:val="0"/>
      <w:divBdr>
        <w:top w:val="none" w:sz="0" w:space="0" w:color="auto"/>
        <w:left w:val="none" w:sz="0" w:space="0" w:color="auto"/>
        <w:bottom w:val="none" w:sz="0" w:space="0" w:color="auto"/>
        <w:right w:val="none" w:sz="0" w:space="0" w:color="auto"/>
      </w:divBdr>
    </w:div>
    <w:div w:id="189952748">
      <w:bodyDiv w:val="1"/>
      <w:marLeft w:val="0"/>
      <w:marRight w:val="0"/>
      <w:marTop w:val="0"/>
      <w:marBottom w:val="0"/>
      <w:divBdr>
        <w:top w:val="none" w:sz="0" w:space="0" w:color="auto"/>
        <w:left w:val="none" w:sz="0" w:space="0" w:color="auto"/>
        <w:bottom w:val="none" w:sz="0" w:space="0" w:color="auto"/>
        <w:right w:val="none" w:sz="0" w:space="0" w:color="auto"/>
      </w:divBdr>
    </w:div>
    <w:div w:id="190850048">
      <w:bodyDiv w:val="1"/>
      <w:marLeft w:val="0"/>
      <w:marRight w:val="0"/>
      <w:marTop w:val="0"/>
      <w:marBottom w:val="0"/>
      <w:divBdr>
        <w:top w:val="none" w:sz="0" w:space="0" w:color="auto"/>
        <w:left w:val="none" w:sz="0" w:space="0" w:color="auto"/>
        <w:bottom w:val="none" w:sz="0" w:space="0" w:color="auto"/>
        <w:right w:val="none" w:sz="0" w:space="0" w:color="auto"/>
      </w:divBdr>
    </w:div>
    <w:div w:id="190924807">
      <w:bodyDiv w:val="1"/>
      <w:marLeft w:val="0"/>
      <w:marRight w:val="0"/>
      <w:marTop w:val="0"/>
      <w:marBottom w:val="0"/>
      <w:divBdr>
        <w:top w:val="none" w:sz="0" w:space="0" w:color="auto"/>
        <w:left w:val="none" w:sz="0" w:space="0" w:color="auto"/>
        <w:bottom w:val="none" w:sz="0" w:space="0" w:color="auto"/>
        <w:right w:val="none" w:sz="0" w:space="0" w:color="auto"/>
      </w:divBdr>
    </w:div>
    <w:div w:id="191110218">
      <w:bodyDiv w:val="1"/>
      <w:marLeft w:val="0"/>
      <w:marRight w:val="0"/>
      <w:marTop w:val="0"/>
      <w:marBottom w:val="0"/>
      <w:divBdr>
        <w:top w:val="none" w:sz="0" w:space="0" w:color="auto"/>
        <w:left w:val="none" w:sz="0" w:space="0" w:color="auto"/>
        <w:bottom w:val="none" w:sz="0" w:space="0" w:color="auto"/>
        <w:right w:val="none" w:sz="0" w:space="0" w:color="auto"/>
      </w:divBdr>
    </w:div>
    <w:div w:id="191723162">
      <w:bodyDiv w:val="1"/>
      <w:marLeft w:val="0"/>
      <w:marRight w:val="0"/>
      <w:marTop w:val="0"/>
      <w:marBottom w:val="0"/>
      <w:divBdr>
        <w:top w:val="none" w:sz="0" w:space="0" w:color="auto"/>
        <w:left w:val="none" w:sz="0" w:space="0" w:color="auto"/>
        <w:bottom w:val="none" w:sz="0" w:space="0" w:color="auto"/>
        <w:right w:val="none" w:sz="0" w:space="0" w:color="auto"/>
      </w:divBdr>
    </w:div>
    <w:div w:id="192111495">
      <w:bodyDiv w:val="1"/>
      <w:marLeft w:val="0"/>
      <w:marRight w:val="0"/>
      <w:marTop w:val="0"/>
      <w:marBottom w:val="0"/>
      <w:divBdr>
        <w:top w:val="none" w:sz="0" w:space="0" w:color="auto"/>
        <w:left w:val="none" w:sz="0" w:space="0" w:color="auto"/>
        <w:bottom w:val="none" w:sz="0" w:space="0" w:color="auto"/>
        <w:right w:val="none" w:sz="0" w:space="0" w:color="auto"/>
      </w:divBdr>
    </w:div>
    <w:div w:id="192497728">
      <w:bodyDiv w:val="1"/>
      <w:marLeft w:val="0"/>
      <w:marRight w:val="0"/>
      <w:marTop w:val="0"/>
      <w:marBottom w:val="0"/>
      <w:divBdr>
        <w:top w:val="none" w:sz="0" w:space="0" w:color="auto"/>
        <w:left w:val="none" w:sz="0" w:space="0" w:color="auto"/>
        <w:bottom w:val="none" w:sz="0" w:space="0" w:color="auto"/>
        <w:right w:val="none" w:sz="0" w:space="0" w:color="auto"/>
      </w:divBdr>
    </w:div>
    <w:div w:id="192962270">
      <w:bodyDiv w:val="1"/>
      <w:marLeft w:val="0"/>
      <w:marRight w:val="0"/>
      <w:marTop w:val="0"/>
      <w:marBottom w:val="0"/>
      <w:divBdr>
        <w:top w:val="none" w:sz="0" w:space="0" w:color="auto"/>
        <w:left w:val="none" w:sz="0" w:space="0" w:color="auto"/>
        <w:bottom w:val="none" w:sz="0" w:space="0" w:color="auto"/>
        <w:right w:val="none" w:sz="0" w:space="0" w:color="auto"/>
      </w:divBdr>
    </w:div>
    <w:div w:id="193004872">
      <w:bodyDiv w:val="1"/>
      <w:marLeft w:val="0"/>
      <w:marRight w:val="0"/>
      <w:marTop w:val="0"/>
      <w:marBottom w:val="0"/>
      <w:divBdr>
        <w:top w:val="none" w:sz="0" w:space="0" w:color="auto"/>
        <w:left w:val="none" w:sz="0" w:space="0" w:color="auto"/>
        <w:bottom w:val="none" w:sz="0" w:space="0" w:color="auto"/>
        <w:right w:val="none" w:sz="0" w:space="0" w:color="auto"/>
      </w:divBdr>
    </w:div>
    <w:div w:id="193007965">
      <w:bodyDiv w:val="1"/>
      <w:marLeft w:val="0"/>
      <w:marRight w:val="0"/>
      <w:marTop w:val="0"/>
      <w:marBottom w:val="0"/>
      <w:divBdr>
        <w:top w:val="none" w:sz="0" w:space="0" w:color="auto"/>
        <w:left w:val="none" w:sz="0" w:space="0" w:color="auto"/>
        <w:bottom w:val="none" w:sz="0" w:space="0" w:color="auto"/>
        <w:right w:val="none" w:sz="0" w:space="0" w:color="auto"/>
      </w:divBdr>
    </w:div>
    <w:div w:id="193273548">
      <w:bodyDiv w:val="1"/>
      <w:marLeft w:val="0"/>
      <w:marRight w:val="0"/>
      <w:marTop w:val="0"/>
      <w:marBottom w:val="0"/>
      <w:divBdr>
        <w:top w:val="none" w:sz="0" w:space="0" w:color="auto"/>
        <w:left w:val="none" w:sz="0" w:space="0" w:color="auto"/>
        <w:bottom w:val="none" w:sz="0" w:space="0" w:color="auto"/>
        <w:right w:val="none" w:sz="0" w:space="0" w:color="auto"/>
      </w:divBdr>
    </w:div>
    <w:div w:id="193344726">
      <w:bodyDiv w:val="1"/>
      <w:marLeft w:val="0"/>
      <w:marRight w:val="0"/>
      <w:marTop w:val="0"/>
      <w:marBottom w:val="0"/>
      <w:divBdr>
        <w:top w:val="none" w:sz="0" w:space="0" w:color="auto"/>
        <w:left w:val="none" w:sz="0" w:space="0" w:color="auto"/>
        <w:bottom w:val="none" w:sz="0" w:space="0" w:color="auto"/>
        <w:right w:val="none" w:sz="0" w:space="0" w:color="auto"/>
      </w:divBdr>
    </w:div>
    <w:div w:id="193810037">
      <w:bodyDiv w:val="1"/>
      <w:marLeft w:val="0"/>
      <w:marRight w:val="0"/>
      <w:marTop w:val="0"/>
      <w:marBottom w:val="0"/>
      <w:divBdr>
        <w:top w:val="none" w:sz="0" w:space="0" w:color="auto"/>
        <w:left w:val="none" w:sz="0" w:space="0" w:color="auto"/>
        <w:bottom w:val="none" w:sz="0" w:space="0" w:color="auto"/>
        <w:right w:val="none" w:sz="0" w:space="0" w:color="auto"/>
      </w:divBdr>
    </w:div>
    <w:div w:id="194850603">
      <w:bodyDiv w:val="1"/>
      <w:marLeft w:val="0"/>
      <w:marRight w:val="0"/>
      <w:marTop w:val="0"/>
      <w:marBottom w:val="0"/>
      <w:divBdr>
        <w:top w:val="none" w:sz="0" w:space="0" w:color="auto"/>
        <w:left w:val="none" w:sz="0" w:space="0" w:color="auto"/>
        <w:bottom w:val="none" w:sz="0" w:space="0" w:color="auto"/>
        <w:right w:val="none" w:sz="0" w:space="0" w:color="auto"/>
      </w:divBdr>
    </w:div>
    <w:div w:id="195044599">
      <w:bodyDiv w:val="1"/>
      <w:marLeft w:val="0"/>
      <w:marRight w:val="0"/>
      <w:marTop w:val="0"/>
      <w:marBottom w:val="0"/>
      <w:divBdr>
        <w:top w:val="none" w:sz="0" w:space="0" w:color="auto"/>
        <w:left w:val="none" w:sz="0" w:space="0" w:color="auto"/>
        <w:bottom w:val="none" w:sz="0" w:space="0" w:color="auto"/>
        <w:right w:val="none" w:sz="0" w:space="0" w:color="auto"/>
      </w:divBdr>
    </w:div>
    <w:div w:id="195432751">
      <w:bodyDiv w:val="1"/>
      <w:marLeft w:val="0"/>
      <w:marRight w:val="0"/>
      <w:marTop w:val="0"/>
      <w:marBottom w:val="0"/>
      <w:divBdr>
        <w:top w:val="none" w:sz="0" w:space="0" w:color="auto"/>
        <w:left w:val="none" w:sz="0" w:space="0" w:color="auto"/>
        <w:bottom w:val="none" w:sz="0" w:space="0" w:color="auto"/>
        <w:right w:val="none" w:sz="0" w:space="0" w:color="auto"/>
      </w:divBdr>
    </w:div>
    <w:div w:id="195507301">
      <w:bodyDiv w:val="1"/>
      <w:marLeft w:val="0"/>
      <w:marRight w:val="0"/>
      <w:marTop w:val="0"/>
      <w:marBottom w:val="0"/>
      <w:divBdr>
        <w:top w:val="none" w:sz="0" w:space="0" w:color="auto"/>
        <w:left w:val="none" w:sz="0" w:space="0" w:color="auto"/>
        <w:bottom w:val="none" w:sz="0" w:space="0" w:color="auto"/>
        <w:right w:val="none" w:sz="0" w:space="0" w:color="auto"/>
      </w:divBdr>
    </w:div>
    <w:div w:id="195629879">
      <w:bodyDiv w:val="1"/>
      <w:marLeft w:val="0"/>
      <w:marRight w:val="0"/>
      <w:marTop w:val="0"/>
      <w:marBottom w:val="0"/>
      <w:divBdr>
        <w:top w:val="none" w:sz="0" w:space="0" w:color="auto"/>
        <w:left w:val="none" w:sz="0" w:space="0" w:color="auto"/>
        <w:bottom w:val="none" w:sz="0" w:space="0" w:color="auto"/>
        <w:right w:val="none" w:sz="0" w:space="0" w:color="auto"/>
      </w:divBdr>
    </w:div>
    <w:div w:id="196235270">
      <w:bodyDiv w:val="1"/>
      <w:marLeft w:val="0"/>
      <w:marRight w:val="0"/>
      <w:marTop w:val="0"/>
      <w:marBottom w:val="0"/>
      <w:divBdr>
        <w:top w:val="none" w:sz="0" w:space="0" w:color="auto"/>
        <w:left w:val="none" w:sz="0" w:space="0" w:color="auto"/>
        <w:bottom w:val="none" w:sz="0" w:space="0" w:color="auto"/>
        <w:right w:val="none" w:sz="0" w:space="0" w:color="auto"/>
      </w:divBdr>
    </w:div>
    <w:div w:id="196624165">
      <w:bodyDiv w:val="1"/>
      <w:marLeft w:val="0"/>
      <w:marRight w:val="0"/>
      <w:marTop w:val="0"/>
      <w:marBottom w:val="0"/>
      <w:divBdr>
        <w:top w:val="none" w:sz="0" w:space="0" w:color="auto"/>
        <w:left w:val="none" w:sz="0" w:space="0" w:color="auto"/>
        <w:bottom w:val="none" w:sz="0" w:space="0" w:color="auto"/>
        <w:right w:val="none" w:sz="0" w:space="0" w:color="auto"/>
      </w:divBdr>
    </w:div>
    <w:div w:id="197009788">
      <w:bodyDiv w:val="1"/>
      <w:marLeft w:val="0"/>
      <w:marRight w:val="0"/>
      <w:marTop w:val="0"/>
      <w:marBottom w:val="0"/>
      <w:divBdr>
        <w:top w:val="none" w:sz="0" w:space="0" w:color="auto"/>
        <w:left w:val="none" w:sz="0" w:space="0" w:color="auto"/>
        <w:bottom w:val="none" w:sz="0" w:space="0" w:color="auto"/>
        <w:right w:val="none" w:sz="0" w:space="0" w:color="auto"/>
      </w:divBdr>
    </w:div>
    <w:div w:id="197207903">
      <w:bodyDiv w:val="1"/>
      <w:marLeft w:val="0"/>
      <w:marRight w:val="0"/>
      <w:marTop w:val="0"/>
      <w:marBottom w:val="0"/>
      <w:divBdr>
        <w:top w:val="none" w:sz="0" w:space="0" w:color="auto"/>
        <w:left w:val="none" w:sz="0" w:space="0" w:color="auto"/>
        <w:bottom w:val="none" w:sz="0" w:space="0" w:color="auto"/>
        <w:right w:val="none" w:sz="0" w:space="0" w:color="auto"/>
      </w:divBdr>
    </w:div>
    <w:div w:id="197278492">
      <w:bodyDiv w:val="1"/>
      <w:marLeft w:val="0"/>
      <w:marRight w:val="0"/>
      <w:marTop w:val="0"/>
      <w:marBottom w:val="0"/>
      <w:divBdr>
        <w:top w:val="none" w:sz="0" w:space="0" w:color="auto"/>
        <w:left w:val="none" w:sz="0" w:space="0" w:color="auto"/>
        <w:bottom w:val="none" w:sz="0" w:space="0" w:color="auto"/>
        <w:right w:val="none" w:sz="0" w:space="0" w:color="auto"/>
      </w:divBdr>
    </w:div>
    <w:div w:id="197545116">
      <w:bodyDiv w:val="1"/>
      <w:marLeft w:val="0"/>
      <w:marRight w:val="0"/>
      <w:marTop w:val="0"/>
      <w:marBottom w:val="0"/>
      <w:divBdr>
        <w:top w:val="none" w:sz="0" w:space="0" w:color="auto"/>
        <w:left w:val="none" w:sz="0" w:space="0" w:color="auto"/>
        <w:bottom w:val="none" w:sz="0" w:space="0" w:color="auto"/>
        <w:right w:val="none" w:sz="0" w:space="0" w:color="auto"/>
      </w:divBdr>
    </w:div>
    <w:div w:id="197549859">
      <w:bodyDiv w:val="1"/>
      <w:marLeft w:val="0"/>
      <w:marRight w:val="0"/>
      <w:marTop w:val="0"/>
      <w:marBottom w:val="0"/>
      <w:divBdr>
        <w:top w:val="none" w:sz="0" w:space="0" w:color="auto"/>
        <w:left w:val="none" w:sz="0" w:space="0" w:color="auto"/>
        <w:bottom w:val="none" w:sz="0" w:space="0" w:color="auto"/>
        <w:right w:val="none" w:sz="0" w:space="0" w:color="auto"/>
      </w:divBdr>
    </w:div>
    <w:div w:id="197815264">
      <w:bodyDiv w:val="1"/>
      <w:marLeft w:val="0"/>
      <w:marRight w:val="0"/>
      <w:marTop w:val="0"/>
      <w:marBottom w:val="0"/>
      <w:divBdr>
        <w:top w:val="none" w:sz="0" w:space="0" w:color="auto"/>
        <w:left w:val="none" w:sz="0" w:space="0" w:color="auto"/>
        <w:bottom w:val="none" w:sz="0" w:space="0" w:color="auto"/>
        <w:right w:val="none" w:sz="0" w:space="0" w:color="auto"/>
      </w:divBdr>
    </w:div>
    <w:div w:id="198396016">
      <w:bodyDiv w:val="1"/>
      <w:marLeft w:val="0"/>
      <w:marRight w:val="0"/>
      <w:marTop w:val="0"/>
      <w:marBottom w:val="0"/>
      <w:divBdr>
        <w:top w:val="none" w:sz="0" w:space="0" w:color="auto"/>
        <w:left w:val="none" w:sz="0" w:space="0" w:color="auto"/>
        <w:bottom w:val="none" w:sz="0" w:space="0" w:color="auto"/>
        <w:right w:val="none" w:sz="0" w:space="0" w:color="auto"/>
      </w:divBdr>
    </w:div>
    <w:div w:id="198468585">
      <w:bodyDiv w:val="1"/>
      <w:marLeft w:val="0"/>
      <w:marRight w:val="0"/>
      <w:marTop w:val="0"/>
      <w:marBottom w:val="0"/>
      <w:divBdr>
        <w:top w:val="none" w:sz="0" w:space="0" w:color="auto"/>
        <w:left w:val="none" w:sz="0" w:space="0" w:color="auto"/>
        <w:bottom w:val="none" w:sz="0" w:space="0" w:color="auto"/>
        <w:right w:val="none" w:sz="0" w:space="0" w:color="auto"/>
      </w:divBdr>
    </w:div>
    <w:div w:id="198590384">
      <w:bodyDiv w:val="1"/>
      <w:marLeft w:val="0"/>
      <w:marRight w:val="0"/>
      <w:marTop w:val="0"/>
      <w:marBottom w:val="0"/>
      <w:divBdr>
        <w:top w:val="none" w:sz="0" w:space="0" w:color="auto"/>
        <w:left w:val="none" w:sz="0" w:space="0" w:color="auto"/>
        <w:bottom w:val="none" w:sz="0" w:space="0" w:color="auto"/>
        <w:right w:val="none" w:sz="0" w:space="0" w:color="auto"/>
      </w:divBdr>
    </w:div>
    <w:div w:id="198664640">
      <w:bodyDiv w:val="1"/>
      <w:marLeft w:val="0"/>
      <w:marRight w:val="0"/>
      <w:marTop w:val="0"/>
      <w:marBottom w:val="0"/>
      <w:divBdr>
        <w:top w:val="none" w:sz="0" w:space="0" w:color="auto"/>
        <w:left w:val="none" w:sz="0" w:space="0" w:color="auto"/>
        <w:bottom w:val="none" w:sz="0" w:space="0" w:color="auto"/>
        <w:right w:val="none" w:sz="0" w:space="0" w:color="auto"/>
      </w:divBdr>
    </w:div>
    <w:div w:id="198787638">
      <w:bodyDiv w:val="1"/>
      <w:marLeft w:val="0"/>
      <w:marRight w:val="0"/>
      <w:marTop w:val="0"/>
      <w:marBottom w:val="0"/>
      <w:divBdr>
        <w:top w:val="none" w:sz="0" w:space="0" w:color="auto"/>
        <w:left w:val="none" w:sz="0" w:space="0" w:color="auto"/>
        <w:bottom w:val="none" w:sz="0" w:space="0" w:color="auto"/>
        <w:right w:val="none" w:sz="0" w:space="0" w:color="auto"/>
      </w:divBdr>
    </w:div>
    <w:div w:id="198860694">
      <w:bodyDiv w:val="1"/>
      <w:marLeft w:val="0"/>
      <w:marRight w:val="0"/>
      <w:marTop w:val="0"/>
      <w:marBottom w:val="0"/>
      <w:divBdr>
        <w:top w:val="none" w:sz="0" w:space="0" w:color="auto"/>
        <w:left w:val="none" w:sz="0" w:space="0" w:color="auto"/>
        <w:bottom w:val="none" w:sz="0" w:space="0" w:color="auto"/>
        <w:right w:val="none" w:sz="0" w:space="0" w:color="auto"/>
      </w:divBdr>
    </w:div>
    <w:div w:id="198973311">
      <w:bodyDiv w:val="1"/>
      <w:marLeft w:val="0"/>
      <w:marRight w:val="0"/>
      <w:marTop w:val="0"/>
      <w:marBottom w:val="0"/>
      <w:divBdr>
        <w:top w:val="none" w:sz="0" w:space="0" w:color="auto"/>
        <w:left w:val="none" w:sz="0" w:space="0" w:color="auto"/>
        <w:bottom w:val="none" w:sz="0" w:space="0" w:color="auto"/>
        <w:right w:val="none" w:sz="0" w:space="0" w:color="auto"/>
      </w:divBdr>
    </w:div>
    <w:div w:id="199831026">
      <w:bodyDiv w:val="1"/>
      <w:marLeft w:val="0"/>
      <w:marRight w:val="0"/>
      <w:marTop w:val="0"/>
      <w:marBottom w:val="0"/>
      <w:divBdr>
        <w:top w:val="none" w:sz="0" w:space="0" w:color="auto"/>
        <w:left w:val="none" w:sz="0" w:space="0" w:color="auto"/>
        <w:bottom w:val="none" w:sz="0" w:space="0" w:color="auto"/>
        <w:right w:val="none" w:sz="0" w:space="0" w:color="auto"/>
      </w:divBdr>
    </w:div>
    <w:div w:id="200098429">
      <w:bodyDiv w:val="1"/>
      <w:marLeft w:val="0"/>
      <w:marRight w:val="0"/>
      <w:marTop w:val="0"/>
      <w:marBottom w:val="0"/>
      <w:divBdr>
        <w:top w:val="none" w:sz="0" w:space="0" w:color="auto"/>
        <w:left w:val="none" w:sz="0" w:space="0" w:color="auto"/>
        <w:bottom w:val="none" w:sz="0" w:space="0" w:color="auto"/>
        <w:right w:val="none" w:sz="0" w:space="0" w:color="auto"/>
      </w:divBdr>
    </w:div>
    <w:div w:id="200559680">
      <w:bodyDiv w:val="1"/>
      <w:marLeft w:val="0"/>
      <w:marRight w:val="0"/>
      <w:marTop w:val="0"/>
      <w:marBottom w:val="0"/>
      <w:divBdr>
        <w:top w:val="none" w:sz="0" w:space="0" w:color="auto"/>
        <w:left w:val="none" w:sz="0" w:space="0" w:color="auto"/>
        <w:bottom w:val="none" w:sz="0" w:space="0" w:color="auto"/>
        <w:right w:val="none" w:sz="0" w:space="0" w:color="auto"/>
      </w:divBdr>
    </w:div>
    <w:div w:id="201285750">
      <w:bodyDiv w:val="1"/>
      <w:marLeft w:val="0"/>
      <w:marRight w:val="0"/>
      <w:marTop w:val="0"/>
      <w:marBottom w:val="0"/>
      <w:divBdr>
        <w:top w:val="none" w:sz="0" w:space="0" w:color="auto"/>
        <w:left w:val="none" w:sz="0" w:space="0" w:color="auto"/>
        <w:bottom w:val="none" w:sz="0" w:space="0" w:color="auto"/>
        <w:right w:val="none" w:sz="0" w:space="0" w:color="auto"/>
      </w:divBdr>
    </w:div>
    <w:div w:id="202908566">
      <w:bodyDiv w:val="1"/>
      <w:marLeft w:val="0"/>
      <w:marRight w:val="0"/>
      <w:marTop w:val="0"/>
      <w:marBottom w:val="0"/>
      <w:divBdr>
        <w:top w:val="none" w:sz="0" w:space="0" w:color="auto"/>
        <w:left w:val="none" w:sz="0" w:space="0" w:color="auto"/>
        <w:bottom w:val="none" w:sz="0" w:space="0" w:color="auto"/>
        <w:right w:val="none" w:sz="0" w:space="0" w:color="auto"/>
      </w:divBdr>
    </w:div>
    <w:div w:id="202979939">
      <w:bodyDiv w:val="1"/>
      <w:marLeft w:val="0"/>
      <w:marRight w:val="0"/>
      <w:marTop w:val="0"/>
      <w:marBottom w:val="0"/>
      <w:divBdr>
        <w:top w:val="none" w:sz="0" w:space="0" w:color="auto"/>
        <w:left w:val="none" w:sz="0" w:space="0" w:color="auto"/>
        <w:bottom w:val="none" w:sz="0" w:space="0" w:color="auto"/>
        <w:right w:val="none" w:sz="0" w:space="0" w:color="auto"/>
      </w:divBdr>
    </w:div>
    <w:div w:id="203753688">
      <w:bodyDiv w:val="1"/>
      <w:marLeft w:val="0"/>
      <w:marRight w:val="0"/>
      <w:marTop w:val="0"/>
      <w:marBottom w:val="0"/>
      <w:divBdr>
        <w:top w:val="none" w:sz="0" w:space="0" w:color="auto"/>
        <w:left w:val="none" w:sz="0" w:space="0" w:color="auto"/>
        <w:bottom w:val="none" w:sz="0" w:space="0" w:color="auto"/>
        <w:right w:val="none" w:sz="0" w:space="0" w:color="auto"/>
      </w:divBdr>
      <w:divsChild>
        <w:div w:id="1959755225">
          <w:marLeft w:val="0"/>
          <w:marRight w:val="0"/>
          <w:marTop w:val="0"/>
          <w:marBottom w:val="0"/>
          <w:divBdr>
            <w:top w:val="none" w:sz="0" w:space="0" w:color="auto"/>
            <w:left w:val="none" w:sz="0" w:space="0" w:color="auto"/>
            <w:bottom w:val="none" w:sz="0" w:space="0" w:color="auto"/>
            <w:right w:val="none" w:sz="0" w:space="0" w:color="auto"/>
          </w:divBdr>
        </w:div>
      </w:divsChild>
    </w:div>
    <w:div w:id="204873572">
      <w:bodyDiv w:val="1"/>
      <w:marLeft w:val="0"/>
      <w:marRight w:val="0"/>
      <w:marTop w:val="0"/>
      <w:marBottom w:val="0"/>
      <w:divBdr>
        <w:top w:val="none" w:sz="0" w:space="0" w:color="auto"/>
        <w:left w:val="none" w:sz="0" w:space="0" w:color="auto"/>
        <w:bottom w:val="none" w:sz="0" w:space="0" w:color="auto"/>
        <w:right w:val="none" w:sz="0" w:space="0" w:color="auto"/>
      </w:divBdr>
    </w:div>
    <w:div w:id="205146463">
      <w:bodyDiv w:val="1"/>
      <w:marLeft w:val="0"/>
      <w:marRight w:val="0"/>
      <w:marTop w:val="0"/>
      <w:marBottom w:val="0"/>
      <w:divBdr>
        <w:top w:val="none" w:sz="0" w:space="0" w:color="auto"/>
        <w:left w:val="none" w:sz="0" w:space="0" w:color="auto"/>
        <w:bottom w:val="none" w:sz="0" w:space="0" w:color="auto"/>
        <w:right w:val="none" w:sz="0" w:space="0" w:color="auto"/>
      </w:divBdr>
    </w:div>
    <w:div w:id="205535224">
      <w:bodyDiv w:val="1"/>
      <w:marLeft w:val="0"/>
      <w:marRight w:val="0"/>
      <w:marTop w:val="0"/>
      <w:marBottom w:val="0"/>
      <w:divBdr>
        <w:top w:val="none" w:sz="0" w:space="0" w:color="auto"/>
        <w:left w:val="none" w:sz="0" w:space="0" w:color="auto"/>
        <w:bottom w:val="none" w:sz="0" w:space="0" w:color="auto"/>
        <w:right w:val="none" w:sz="0" w:space="0" w:color="auto"/>
      </w:divBdr>
    </w:div>
    <w:div w:id="206067341">
      <w:bodyDiv w:val="1"/>
      <w:marLeft w:val="0"/>
      <w:marRight w:val="0"/>
      <w:marTop w:val="0"/>
      <w:marBottom w:val="0"/>
      <w:divBdr>
        <w:top w:val="none" w:sz="0" w:space="0" w:color="auto"/>
        <w:left w:val="none" w:sz="0" w:space="0" w:color="auto"/>
        <w:bottom w:val="none" w:sz="0" w:space="0" w:color="auto"/>
        <w:right w:val="none" w:sz="0" w:space="0" w:color="auto"/>
      </w:divBdr>
    </w:div>
    <w:div w:id="206332442">
      <w:bodyDiv w:val="1"/>
      <w:marLeft w:val="0"/>
      <w:marRight w:val="0"/>
      <w:marTop w:val="0"/>
      <w:marBottom w:val="0"/>
      <w:divBdr>
        <w:top w:val="none" w:sz="0" w:space="0" w:color="auto"/>
        <w:left w:val="none" w:sz="0" w:space="0" w:color="auto"/>
        <w:bottom w:val="none" w:sz="0" w:space="0" w:color="auto"/>
        <w:right w:val="none" w:sz="0" w:space="0" w:color="auto"/>
      </w:divBdr>
    </w:div>
    <w:div w:id="206334883">
      <w:bodyDiv w:val="1"/>
      <w:marLeft w:val="0"/>
      <w:marRight w:val="0"/>
      <w:marTop w:val="0"/>
      <w:marBottom w:val="0"/>
      <w:divBdr>
        <w:top w:val="none" w:sz="0" w:space="0" w:color="auto"/>
        <w:left w:val="none" w:sz="0" w:space="0" w:color="auto"/>
        <w:bottom w:val="none" w:sz="0" w:space="0" w:color="auto"/>
        <w:right w:val="none" w:sz="0" w:space="0" w:color="auto"/>
      </w:divBdr>
    </w:div>
    <w:div w:id="206455432">
      <w:bodyDiv w:val="1"/>
      <w:marLeft w:val="0"/>
      <w:marRight w:val="0"/>
      <w:marTop w:val="0"/>
      <w:marBottom w:val="0"/>
      <w:divBdr>
        <w:top w:val="none" w:sz="0" w:space="0" w:color="auto"/>
        <w:left w:val="none" w:sz="0" w:space="0" w:color="auto"/>
        <w:bottom w:val="none" w:sz="0" w:space="0" w:color="auto"/>
        <w:right w:val="none" w:sz="0" w:space="0" w:color="auto"/>
      </w:divBdr>
    </w:div>
    <w:div w:id="206458119">
      <w:bodyDiv w:val="1"/>
      <w:marLeft w:val="0"/>
      <w:marRight w:val="0"/>
      <w:marTop w:val="0"/>
      <w:marBottom w:val="0"/>
      <w:divBdr>
        <w:top w:val="none" w:sz="0" w:space="0" w:color="auto"/>
        <w:left w:val="none" w:sz="0" w:space="0" w:color="auto"/>
        <w:bottom w:val="none" w:sz="0" w:space="0" w:color="auto"/>
        <w:right w:val="none" w:sz="0" w:space="0" w:color="auto"/>
      </w:divBdr>
    </w:div>
    <w:div w:id="206992877">
      <w:bodyDiv w:val="1"/>
      <w:marLeft w:val="0"/>
      <w:marRight w:val="0"/>
      <w:marTop w:val="0"/>
      <w:marBottom w:val="0"/>
      <w:divBdr>
        <w:top w:val="none" w:sz="0" w:space="0" w:color="auto"/>
        <w:left w:val="none" w:sz="0" w:space="0" w:color="auto"/>
        <w:bottom w:val="none" w:sz="0" w:space="0" w:color="auto"/>
        <w:right w:val="none" w:sz="0" w:space="0" w:color="auto"/>
      </w:divBdr>
    </w:div>
    <w:div w:id="207422235">
      <w:bodyDiv w:val="1"/>
      <w:marLeft w:val="0"/>
      <w:marRight w:val="0"/>
      <w:marTop w:val="0"/>
      <w:marBottom w:val="0"/>
      <w:divBdr>
        <w:top w:val="none" w:sz="0" w:space="0" w:color="auto"/>
        <w:left w:val="none" w:sz="0" w:space="0" w:color="auto"/>
        <w:bottom w:val="none" w:sz="0" w:space="0" w:color="auto"/>
        <w:right w:val="none" w:sz="0" w:space="0" w:color="auto"/>
      </w:divBdr>
    </w:div>
    <w:div w:id="207498698">
      <w:bodyDiv w:val="1"/>
      <w:marLeft w:val="0"/>
      <w:marRight w:val="0"/>
      <w:marTop w:val="0"/>
      <w:marBottom w:val="0"/>
      <w:divBdr>
        <w:top w:val="none" w:sz="0" w:space="0" w:color="auto"/>
        <w:left w:val="none" w:sz="0" w:space="0" w:color="auto"/>
        <w:bottom w:val="none" w:sz="0" w:space="0" w:color="auto"/>
        <w:right w:val="none" w:sz="0" w:space="0" w:color="auto"/>
      </w:divBdr>
    </w:div>
    <w:div w:id="207499416">
      <w:bodyDiv w:val="1"/>
      <w:marLeft w:val="0"/>
      <w:marRight w:val="0"/>
      <w:marTop w:val="0"/>
      <w:marBottom w:val="0"/>
      <w:divBdr>
        <w:top w:val="none" w:sz="0" w:space="0" w:color="auto"/>
        <w:left w:val="none" w:sz="0" w:space="0" w:color="auto"/>
        <w:bottom w:val="none" w:sz="0" w:space="0" w:color="auto"/>
        <w:right w:val="none" w:sz="0" w:space="0" w:color="auto"/>
      </w:divBdr>
    </w:div>
    <w:div w:id="207645714">
      <w:bodyDiv w:val="1"/>
      <w:marLeft w:val="0"/>
      <w:marRight w:val="0"/>
      <w:marTop w:val="0"/>
      <w:marBottom w:val="0"/>
      <w:divBdr>
        <w:top w:val="none" w:sz="0" w:space="0" w:color="auto"/>
        <w:left w:val="none" w:sz="0" w:space="0" w:color="auto"/>
        <w:bottom w:val="none" w:sz="0" w:space="0" w:color="auto"/>
        <w:right w:val="none" w:sz="0" w:space="0" w:color="auto"/>
      </w:divBdr>
    </w:div>
    <w:div w:id="209223116">
      <w:bodyDiv w:val="1"/>
      <w:marLeft w:val="0"/>
      <w:marRight w:val="0"/>
      <w:marTop w:val="0"/>
      <w:marBottom w:val="0"/>
      <w:divBdr>
        <w:top w:val="none" w:sz="0" w:space="0" w:color="auto"/>
        <w:left w:val="none" w:sz="0" w:space="0" w:color="auto"/>
        <w:bottom w:val="none" w:sz="0" w:space="0" w:color="auto"/>
        <w:right w:val="none" w:sz="0" w:space="0" w:color="auto"/>
      </w:divBdr>
    </w:div>
    <w:div w:id="209414779">
      <w:bodyDiv w:val="1"/>
      <w:marLeft w:val="0"/>
      <w:marRight w:val="0"/>
      <w:marTop w:val="0"/>
      <w:marBottom w:val="0"/>
      <w:divBdr>
        <w:top w:val="none" w:sz="0" w:space="0" w:color="auto"/>
        <w:left w:val="none" w:sz="0" w:space="0" w:color="auto"/>
        <w:bottom w:val="none" w:sz="0" w:space="0" w:color="auto"/>
        <w:right w:val="none" w:sz="0" w:space="0" w:color="auto"/>
      </w:divBdr>
    </w:div>
    <w:div w:id="209459736">
      <w:bodyDiv w:val="1"/>
      <w:marLeft w:val="0"/>
      <w:marRight w:val="0"/>
      <w:marTop w:val="0"/>
      <w:marBottom w:val="0"/>
      <w:divBdr>
        <w:top w:val="none" w:sz="0" w:space="0" w:color="auto"/>
        <w:left w:val="none" w:sz="0" w:space="0" w:color="auto"/>
        <w:bottom w:val="none" w:sz="0" w:space="0" w:color="auto"/>
        <w:right w:val="none" w:sz="0" w:space="0" w:color="auto"/>
      </w:divBdr>
    </w:div>
    <w:div w:id="209584625">
      <w:bodyDiv w:val="1"/>
      <w:marLeft w:val="0"/>
      <w:marRight w:val="0"/>
      <w:marTop w:val="0"/>
      <w:marBottom w:val="0"/>
      <w:divBdr>
        <w:top w:val="none" w:sz="0" w:space="0" w:color="auto"/>
        <w:left w:val="none" w:sz="0" w:space="0" w:color="auto"/>
        <w:bottom w:val="none" w:sz="0" w:space="0" w:color="auto"/>
        <w:right w:val="none" w:sz="0" w:space="0" w:color="auto"/>
      </w:divBdr>
    </w:div>
    <w:div w:id="209802896">
      <w:bodyDiv w:val="1"/>
      <w:marLeft w:val="0"/>
      <w:marRight w:val="0"/>
      <w:marTop w:val="0"/>
      <w:marBottom w:val="0"/>
      <w:divBdr>
        <w:top w:val="none" w:sz="0" w:space="0" w:color="auto"/>
        <w:left w:val="none" w:sz="0" w:space="0" w:color="auto"/>
        <w:bottom w:val="none" w:sz="0" w:space="0" w:color="auto"/>
        <w:right w:val="none" w:sz="0" w:space="0" w:color="auto"/>
      </w:divBdr>
    </w:div>
    <w:div w:id="210118330">
      <w:bodyDiv w:val="1"/>
      <w:marLeft w:val="0"/>
      <w:marRight w:val="0"/>
      <w:marTop w:val="0"/>
      <w:marBottom w:val="0"/>
      <w:divBdr>
        <w:top w:val="none" w:sz="0" w:space="0" w:color="auto"/>
        <w:left w:val="none" w:sz="0" w:space="0" w:color="auto"/>
        <w:bottom w:val="none" w:sz="0" w:space="0" w:color="auto"/>
        <w:right w:val="none" w:sz="0" w:space="0" w:color="auto"/>
      </w:divBdr>
    </w:div>
    <w:div w:id="210728725">
      <w:bodyDiv w:val="1"/>
      <w:marLeft w:val="0"/>
      <w:marRight w:val="0"/>
      <w:marTop w:val="0"/>
      <w:marBottom w:val="0"/>
      <w:divBdr>
        <w:top w:val="none" w:sz="0" w:space="0" w:color="auto"/>
        <w:left w:val="none" w:sz="0" w:space="0" w:color="auto"/>
        <w:bottom w:val="none" w:sz="0" w:space="0" w:color="auto"/>
        <w:right w:val="none" w:sz="0" w:space="0" w:color="auto"/>
      </w:divBdr>
    </w:div>
    <w:div w:id="211381662">
      <w:bodyDiv w:val="1"/>
      <w:marLeft w:val="0"/>
      <w:marRight w:val="0"/>
      <w:marTop w:val="0"/>
      <w:marBottom w:val="0"/>
      <w:divBdr>
        <w:top w:val="none" w:sz="0" w:space="0" w:color="auto"/>
        <w:left w:val="none" w:sz="0" w:space="0" w:color="auto"/>
        <w:bottom w:val="none" w:sz="0" w:space="0" w:color="auto"/>
        <w:right w:val="none" w:sz="0" w:space="0" w:color="auto"/>
      </w:divBdr>
    </w:div>
    <w:div w:id="211507472">
      <w:bodyDiv w:val="1"/>
      <w:marLeft w:val="0"/>
      <w:marRight w:val="0"/>
      <w:marTop w:val="0"/>
      <w:marBottom w:val="0"/>
      <w:divBdr>
        <w:top w:val="none" w:sz="0" w:space="0" w:color="auto"/>
        <w:left w:val="none" w:sz="0" w:space="0" w:color="auto"/>
        <w:bottom w:val="none" w:sz="0" w:space="0" w:color="auto"/>
        <w:right w:val="none" w:sz="0" w:space="0" w:color="auto"/>
      </w:divBdr>
    </w:div>
    <w:div w:id="211966499">
      <w:bodyDiv w:val="1"/>
      <w:marLeft w:val="0"/>
      <w:marRight w:val="0"/>
      <w:marTop w:val="0"/>
      <w:marBottom w:val="0"/>
      <w:divBdr>
        <w:top w:val="none" w:sz="0" w:space="0" w:color="auto"/>
        <w:left w:val="none" w:sz="0" w:space="0" w:color="auto"/>
        <w:bottom w:val="none" w:sz="0" w:space="0" w:color="auto"/>
        <w:right w:val="none" w:sz="0" w:space="0" w:color="auto"/>
      </w:divBdr>
    </w:div>
    <w:div w:id="212927867">
      <w:bodyDiv w:val="1"/>
      <w:marLeft w:val="0"/>
      <w:marRight w:val="0"/>
      <w:marTop w:val="0"/>
      <w:marBottom w:val="0"/>
      <w:divBdr>
        <w:top w:val="none" w:sz="0" w:space="0" w:color="auto"/>
        <w:left w:val="none" w:sz="0" w:space="0" w:color="auto"/>
        <w:bottom w:val="none" w:sz="0" w:space="0" w:color="auto"/>
        <w:right w:val="none" w:sz="0" w:space="0" w:color="auto"/>
      </w:divBdr>
    </w:div>
    <w:div w:id="213080400">
      <w:bodyDiv w:val="1"/>
      <w:marLeft w:val="0"/>
      <w:marRight w:val="0"/>
      <w:marTop w:val="0"/>
      <w:marBottom w:val="0"/>
      <w:divBdr>
        <w:top w:val="none" w:sz="0" w:space="0" w:color="auto"/>
        <w:left w:val="none" w:sz="0" w:space="0" w:color="auto"/>
        <w:bottom w:val="none" w:sz="0" w:space="0" w:color="auto"/>
        <w:right w:val="none" w:sz="0" w:space="0" w:color="auto"/>
      </w:divBdr>
    </w:div>
    <w:div w:id="213084140">
      <w:bodyDiv w:val="1"/>
      <w:marLeft w:val="0"/>
      <w:marRight w:val="0"/>
      <w:marTop w:val="0"/>
      <w:marBottom w:val="0"/>
      <w:divBdr>
        <w:top w:val="none" w:sz="0" w:space="0" w:color="auto"/>
        <w:left w:val="none" w:sz="0" w:space="0" w:color="auto"/>
        <w:bottom w:val="none" w:sz="0" w:space="0" w:color="auto"/>
        <w:right w:val="none" w:sz="0" w:space="0" w:color="auto"/>
      </w:divBdr>
    </w:div>
    <w:div w:id="213085909">
      <w:bodyDiv w:val="1"/>
      <w:marLeft w:val="0"/>
      <w:marRight w:val="0"/>
      <w:marTop w:val="0"/>
      <w:marBottom w:val="0"/>
      <w:divBdr>
        <w:top w:val="none" w:sz="0" w:space="0" w:color="auto"/>
        <w:left w:val="none" w:sz="0" w:space="0" w:color="auto"/>
        <w:bottom w:val="none" w:sz="0" w:space="0" w:color="auto"/>
        <w:right w:val="none" w:sz="0" w:space="0" w:color="auto"/>
      </w:divBdr>
    </w:div>
    <w:div w:id="213346257">
      <w:bodyDiv w:val="1"/>
      <w:marLeft w:val="0"/>
      <w:marRight w:val="0"/>
      <w:marTop w:val="0"/>
      <w:marBottom w:val="0"/>
      <w:divBdr>
        <w:top w:val="none" w:sz="0" w:space="0" w:color="auto"/>
        <w:left w:val="none" w:sz="0" w:space="0" w:color="auto"/>
        <w:bottom w:val="none" w:sz="0" w:space="0" w:color="auto"/>
        <w:right w:val="none" w:sz="0" w:space="0" w:color="auto"/>
      </w:divBdr>
    </w:div>
    <w:div w:id="213397506">
      <w:bodyDiv w:val="1"/>
      <w:marLeft w:val="0"/>
      <w:marRight w:val="0"/>
      <w:marTop w:val="0"/>
      <w:marBottom w:val="0"/>
      <w:divBdr>
        <w:top w:val="none" w:sz="0" w:space="0" w:color="auto"/>
        <w:left w:val="none" w:sz="0" w:space="0" w:color="auto"/>
        <w:bottom w:val="none" w:sz="0" w:space="0" w:color="auto"/>
        <w:right w:val="none" w:sz="0" w:space="0" w:color="auto"/>
      </w:divBdr>
    </w:div>
    <w:div w:id="213783572">
      <w:bodyDiv w:val="1"/>
      <w:marLeft w:val="0"/>
      <w:marRight w:val="0"/>
      <w:marTop w:val="0"/>
      <w:marBottom w:val="0"/>
      <w:divBdr>
        <w:top w:val="none" w:sz="0" w:space="0" w:color="auto"/>
        <w:left w:val="none" w:sz="0" w:space="0" w:color="auto"/>
        <w:bottom w:val="none" w:sz="0" w:space="0" w:color="auto"/>
        <w:right w:val="none" w:sz="0" w:space="0" w:color="auto"/>
      </w:divBdr>
      <w:divsChild>
        <w:div w:id="230818827">
          <w:marLeft w:val="480"/>
          <w:marRight w:val="0"/>
          <w:marTop w:val="72"/>
          <w:marBottom w:val="24"/>
          <w:divBdr>
            <w:top w:val="none" w:sz="0" w:space="0" w:color="auto"/>
            <w:left w:val="none" w:sz="0" w:space="0" w:color="auto"/>
            <w:bottom w:val="none" w:sz="0" w:space="0" w:color="auto"/>
            <w:right w:val="none" w:sz="0" w:space="0" w:color="auto"/>
          </w:divBdr>
        </w:div>
        <w:div w:id="595408633">
          <w:marLeft w:val="0"/>
          <w:marRight w:val="0"/>
          <w:marTop w:val="120"/>
          <w:marBottom w:val="0"/>
          <w:divBdr>
            <w:top w:val="none" w:sz="0" w:space="0" w:color="auto"/>
            <w:left w:val="none" w:sz="0" w:space="0" w:color="auto"/>
            <w:bottom w:val="none" w:sz="0" w:space="0" w:color="auto"/>
            <w:right w:val="none" w:sz="0" w:space="0" w:color="auto"/>
          </w:divBdr>
        </w:div>
        <w:div w:id="734623289">
          <w:marLeft w:val="0"/>
          <w:marRight w:val="0"/>
          <w:marTop w:val="0"/>
          <w:marBottom w:val="0"/>
          <w:divBdr>
            <w:top w:val="none" w:sz="0" w:space="0" w:color="auto"/>
            <w:left w:val="none" w:sz="0" w:space="0" w:color="auto"/>
            <w:bottom w:val="none" w:sz="0" w:space="0" w:color="auto"/>
            <w:right w:val="none" w:sz="0" w:space="0" w:color="auto"/>
          </w:divBdr>
        </w:div>
        <w:div w:id="999427577">
          <w:marLeft w:val="0"/>
          <w:marRight w:val="0"/>
          <w:marTop w:val="450"/>
          <w:marBottom w:val="300"/>
          <w:divBdr>
            <w:top w:val="none" w:sz="0" w:space="0" w:color="auto"/>
            <w:left w:val="none" w:sz="0" w:space="0" w:color="auto"/>
            <w:bottom w:val="none" w:sz="0" w:space="0" w:color="auto"/>
            <w:right w:val="none" w:sz="0" w:space="0" w:color="auto"/>
          </w:divBdr>
        </w:div>
      </w:divsChild>
    </w:div>
    <w:div w:id="213808668">
      <w:bodyDiv w:val="1"/>
      <w:marLeft w:val="0"/>
      <w:marRight w:val="0"/>
      <w:marTop w:val="0"/>
      <w:marBottom w:val="0"/>
      <w:divBdr>
        <w:top w:val="none" w:sz="0" w:space="0" w:color="auto"/>
        <w:left w:val="none" w:sz="0" w:space="0" w:color="auto"/>
        <w:bottom w:val="none" w:sz="0" w:space="0" w:color="auto"/>
        <w:right w:val="none" w:sz="0" w:space="0" w:color="auto"/>
      </w:divBdr>
    </w:div>
    <w:div w:id="214003112">
      <w:bodyDiv w:val="1"/>
      <w:marLeft w:val="0"/>
      <w:marRight w:val="0"/>
      <w:marTop w:val="0"/>
      <w:marBottom w:val="0"/>
      <w:divBdr>
        <w:top w:val="none" w:sz="0" w:space="0" w:color="auto"/>
        <w:left w:val="none" w:sz="0" w:space="0" w:color="auto"/>
        <w:bottom w:val="none" w:sz="0" w:space="0" w:color="auto"/>
        <w:right w:val="none" w:sz="0" w:space="0" w:color="auto"/>
      </w:divBdr>
    </w:div>
    <w:div w:id="214003324">
      <w:bodyDiv w:val="1"/>
      <w:marLeft w:val="0"/>
      <w:marRight w:val="0"/>
      <w:marTop w:val="0"/>
      <w:marBottom w:val="0"/>
      <w:divBdr>
        <w:top w:val="none" w:sz="0" w:space="0" w:color="auto"/>
        <w:left w:val="none" w:sz="0" w:space="0" w:color="auto"/>
        <w:bottom w:val="none" w:sz="0" w:space="0" w:color="auto"/>
        <w:right w:val="none" w:sz="0" w:space="0" w:color="auto"/>
      </w:divBdr>
    </w:div>
    <w:div w:id="214128466">
      <w:bodyDiv w:val="1"/>
      <w:marLeft w:val="0"/>
      <w:marRight w:val="0"/>
      <w:marTop w:val="0"/>
      <w:marBottom w:val="0"/>
      <w:divBdr>
        <w:top w:val="none" w:sz="0" w:space="0" w:color="auto"/>
        <w:left w:val="none" w:sz="0" w:space="0" w:color="auto"/>
        <w:bottom w:val="none" w:sz="0" w:space="0" w:color="auto"/>
        <w:right w:val="none" w:sz="0" w:space="0" w:color="auto"/>
      </w:divBdr>
    </w:div>
    <w:div w:id="214239517">
      <w:bodyDiv w:val="1"/>
      <w:marLeft w:val="0"/>
      <w:marRight w:val="0"/>
      <w:marTop w:val="0"/>
      <w:marBottom w:val="0"/>
      <w:divBdr>
        <w:top w:val="none" w:sz="0" w:space="0" w:color="auto"/>
        <w:left w:val="none" w:sz="0" w:space="0" w:color="auto"/>
        <w:bottom w:val="none" w:sz="0" w:space="0" w:color="auto"/>
        <w:right w:val="none" w:sz="0" w:space="0" w:color="auto"/>
      </w:divBdr>
    </w:div>
    <w:div w:id="214894504">
      <w:bodyDiv w:val="1"/>
      <w:marLeft w:val="0"/>
      <w:marRight w:val="0"/>
      <w:marTop w:val="0"/>
      <w:marBottom w:val="0"/>
      <w:divBdr>
        <w:top w:val="none" w:sz="0" w:space="0" w:color="auto"/>
        <w:left w:val="none" w:sz="0" w:space="0" w:color="auto"/>
        <w:bottom w:val="none" w:sz="0" w:space="0" w:color="auto"/>
        <w:right w:val="none" w:sz="0" w:space="0" w:color="auto"/>
      </w:divBdr>
    </w:div>
    <w:div w:id="215166738">
      <w:bodyDiv w:val="1"/>
      <w:marLeft w:val="0"/>
      <w:marRight w:val="0"/>
      <w:marTop w:val="0"/>
      <w:marBottom w:val="0"/>
      <w:divBdr>
        <w:top w:val="none" w:sz="0" w:space="0" w:color="auto"/>
        <w:left w:val="none" w:sz="0" w:space="0" w:color="auto"/>
        <w:bottom w:val="none" w:sz="0" w:space="0" w:color="auto"/>
        <w:right w:val="none" w:sz="0" w:space="0" w:color="auto"/>
      </w:divBdr>
    </w:div>
    <w:div w:id="215437484">
      <w:bodyDiv w:val="1"/>
      <w:marLeft w:val="0"/>
      <w:marRight w:val="0"/>
      <w:marTop w:val="0"/>
      <w:marBottom w:val="0"/>
      <w:divBdr>
        <w:top w:val="none" w:sz="0" w:space="0" w:color="auto"/>
        <w:left w:val="none" w:sz="0" w:space="0" w:color="auto"/>
        <w:bottom w:val="none" w:sz="0" w:space="0" w:color="auto"/>
        <w:right w:val="none" w:sz="0" w:space="0" w:color="auto"/>
      </w:divBdr>
    </w:div>
    <w:div w:id="216011489">
      <w:bodyDiv w:val="1"/>
      <w:marLeft w:val="0"/>
      <w:marRight w:val="0"/>
      <w:marTop w:val="0"/>
      <w:marBottom w:val="0"/>
      <w:divBdr>
        <w:top w:val="none" w:sz="0" w:space="0" w:color="auto"/>
        <w:left w:val="none" w:sz="0" w:space="0" w:color="auto"/>
        <w:bottom w:val="none" w:sz="0" w:space="0" w:color="auto"/>
        <w:right w:val="none" w:sz="0" w:space="0" w:color="auto"/>
      </w:divBdr>
    </w:div>
    <w:div w:id="216547514">
      <w:bodyDiv w:val="1"/>
      <w:marLeft w:val="0"/>
      <w:marRight w:val="0"/>
      <w:marTop w:val="0"/>
      <w:marBottom w:val="0"/>
      <w:divBdr>
        <w:top w:val="none" w:sz="0" w:space="0" w:color="auto"/>
        <w:left w:val="none" w:sz="0" w:space="0" w:color="auto"/>
        <w:bottom w:val="none" w:sz="0" w:space="0" w:color="auto"/>
        <w:right w:val="none" w:sz="0" w:space="0" w:color="auto"/>
      </w:divBdr>
    </w:div>
    <w:div w:id="216670015">
      <w:bodyDiv w:val="1"/>
      <w:marLeft w:val="0"/>
      <w:marRight w:val="0"/>
      <w:marTop w:val="0"/>
      <w:marBottom w:val="0"/>
      <w:divBdr>
        <w:top w:val="none" w:sz="0" w:space="0" w:color="auto"/>
        <w:left w:val="none" w:sz="0" w:space="0" w:color="auto"/>
        <w:bottom w:val="none" w:sz="0" w:space="0" w:color="auto"/>
        <w:right w:val="none" w:sz="0" w:space="0" w:color="auto"/>
      </w:divBdr>
    </w:div>
    <w:div w:id="217665821">
      <w:bodyDiv w:val="1"/>
      <w:marLeft w:val="0"/>
      <w:marRight w:val="0"/>
      <w:marTop w:val="0"/>
      <w:marBottom w:val="0"/>
      <w:divBdr>
        <w:top w:val="none" w:sz="0" w:space="0" w:color="auto"/>
        <w:left w:val="none" w:sz="0" w:space="0" w:color="auto"/>
        <w:bottom w:val="none" w:sz="0" w:space="0" w:color="auto"/>
        <w:right w:val="none" w:sz="0" w:space="0" w:color="auto"/>
      </w:divBdr>
    </w:div>
    <w:div w:id="217910036">
      <w:bodyDiv w:val="1"/>
      <w:marLeft w:val="0"/>
      <w:marRight w:val="0"/>
      <w:marTop w:val="0"/>
      <w:marBottom w:val="0"/>
      <w:divBdr>
        <w:top w:val="none" w:sz="0" w:space="0" w:color="auto"/>
        <w:left w:val="none" w:sz="0" w:space="0" w:color="auto"/>
        <w:bottom w:val="none" w:sz="0" w:space="0" w:color="auto"/>
        <w:right w:val="none" w:sz="0" w:space="0" w:color="auto"/>
      </w:divBdr>
    </w:div>
    <w:div w:id="217984130">
      <w:bodyDiv w:val="1"/>
      <w:marLeft w:val="0"/>
      <w:marRight w:val="0"/>
      <w:marTop w:val="0"/>
      <w:marBottom w:val="0"/>
      <w:divBdr>
        <w:top w:val="none" w:sz="0" w:space="0" w:color="auto"/>
        <w:left w:val="none" w:sz="0" w:space="0" w:color="auto"/>
        <w:bottom w:val="none" w:sz="0" w:space="0" w:color="auto"/>
        <w:right w:val="none" w:sz="0" w:space="0" w:color="auto"/>
      </w:divBdr>
    </w:div>
    <w:div w:id="218324196">
      <w:bodyDiv w:val="1"/>
      <w:marLeft w:val="0"/>
      <w:marRight w:val="0"/>
      <w:marTop w:val="0"/>
      <w:marBottom w:val="0"/>
      <w:divBdr>
        <w:top w:val="none" w:sz="0" w:space="0" w:color="auto"/>
        <w:left w:val="none" w:sz="0" w:space="0" w:color="auto"/>
        <w:bottom w:val="none" w:sz="0" w:space="0" w:color="auto"/>
        <w:right w:val="none" w:sz="0" w:space="0" w:color="auto"/>
      </w:divBdr>
    </w:div>
    <w:div w:id="218440962">
      <w:bodyDiv w:val="1"/>
      <w:marLeft w:val="0"/>
      <w:marRight w:val="0"/>
      <w:marTop w:val="0"/>
      <w:marBottom w:val="0"/>
      <w:divBdr>
        <w:top w:val="none" w:sz="0" w:space="0" w:color="auto"/>
        <w:left w:val="none" w:sz="0" w:space="0" w:color="auto"/>
        <w:bottom w:val="none" w:sz="0" w:space="0" w:color="auto"/>
        <w:right w:val="none" w:sz="0" w:space="0" w:color="auto"/>
      </w:divBdr>
    </w:div>
    <w:div w:id="218711136">
      <w:bodyDiv w:val="1"/>
      <w:marLeft w:val="0"/>
      <w:marRight w:val="0"/>
      <w:marTop w:val="0"/>
      <w:marBottom w:val="0"/>
      <w:divBdr>
        <w:top w:val="none" w:sz="0" w:space="0" w:color="auto"/>
        <w:left w:val="none" w:sz="0" w:space="0" w:color="auto"/>
        <w:bottom w:val="none" w:sz="0" w:space="0" w:color="auto"/>
        <w:right w:val="none" w:sz="0" w:space="0" w:color="auto"/>
      </w:divBdr>
    </w:div>
    <w:div w:id="218711508">
      <w:bodyDiv w:val="1"/>
      <w:marLeft w:val="0"/>
      <w:marRight w:val="0"/>
      <w:marTop w:val="0"/>
      <w:marBottom w:val="0"/>
      <w:divBdr>
        <w:top w:val="none" w:sz="0" w:space="0" w:color="auto"/>
        <w:left w:val="none" w:sz="0" w:space="0" w:color="auto"/>
        <w:bottom w:val="none" w:sz="0" w:space="0" w:color="auto"/>
        <w:right w:val="none" w:sz="0" w:space="0" w:color="auto"/>
      </w:divBdr>
    </w:div>
    <w:div w:id="219094896">
      <w:bodyDiv w:val="1"/>
      <w:marLeft w:val="0"/>
      <w:marRight w:val="0"/>
      <w:marTop w:val="0"/>
      <w:marBottom w:val="0"/>
      <w:divBdr>
        <w:top w:val="none" w:sz="0" w:space="0" w:color="auto"/>
        <w:left w:val="none" w:sz="0" w:space="0" w:color="auto"/>
        <w:bottom w:val="none" w:sz="0" w:space="0" w:color="auto"/>
        <w:right w:val="none" w:sz="0" w:space="0" w:color="auto"/>
      </w:divBdr>
    </w:div>
    <w:div w:id="219634546">
      <w:bodyDiv w:val="1"/>
      <w:marLeft w:val="0"/>
      <w:marRight w:val="0"/>
      <w:marTop w:val="0"/>
      <w:marBottom w:val="0"/>
      <w:divBdr>
        <w:top w:val="none" w:sz="0" w:space="0" w:color="auto"/>
        <w:left w:val="none" w:sz="0" w:space="0" w:color="auto"/>
        <w:bottom w:val="none" w:sz="0" w:space="0" w:color="auto"/>
        <w:right w:val="none" w:sz="0" w:space="0" w:color="auto"/>
      </w:divBdr>
    </w:div>
    <w:div w:id="219751590">
      <w:bodyDiv w:val="1"/>
      <w:marLeft w:val="0"/>
      <w:marRight w:val="0"/>
      <w:marTop w:val="0"/>
      <w:marBottom w:val="0"/>
      <w:divBdr>
        <w:top w:val="none" w:sz="0" w:space="0" w:color="auto"/>
        <w:left w:val="none" w:sz="0" w:space="0" w:color="auto"/>
        <w:bottom w:val="none" w:sz="0" w:space="0" w:color="auto"/>
        <w:right w:val="none" w:sz="0" w:space="0" w:color="auto"/>
      </w:divBdr>
    </w:div>
    <w:div w:id="219825026">
      <w:bodyDiv w:val="1"/>
      <w:marLeft w:val="0"/>
      <w:marRight w:val="0"/>
      <w:marTop w:val="0"/>
      <w:marBottom w:val="0"/>
      <w:divBdr>
        <w:top w:val="none" w:sz="0" w:space="0" w:color="auto"/>
        <w:left w:val="none" w:sz="0" w:space="0" w:color="auto"/>
        <w:bottom w:val="none" w:sz="0" w:space="0" w:color="auto"/>
        <w:right w:val="none" w:sz="0" w:space="0" w:color="auto"/>
      </w:divBdr>
    </w:div>
    <w:div w:id="220677795">
      <w:bodyDiv w:val="1"/>
      <w:marLeft w:val="0"/>
      <w:marRight w:val="0"/>
      <w:marTop w:val="0"/>
      <w:marBottom w:val="0"/>
      <w:divBdr>
        <w:top w:val="none" w:sz="0" w:space="0" w:color="auto"/>
        <w:left w:val="none" w:sz="0" w:space="0" w:color="auto"/>
        <w:bottom w:val="none" w:sz="0" w:space="0" w:color="auto"/>
        <w:right w:val="none" w:sz="0" w:space="0" w:color="auto"/>
      </w:divBdr>
    </w:div>
    <w:div w:id="220752155">
      <w:bodyDiv w:val="1"/>
      <w:marLeft w:val="0"/>
      <w:marRight w:val="0"/>
      <w:marTop w:val="0"/>
      <w:marBottom w:val="0"/>
      <w:divBdr>
        <w:top w:val="none" w:sz="0" w:space="0" w:color="auto"/>
        <w:left w:val="none" w:sz="0" w:space="0" w:color="auto"/>
        <w:bottom w:val="none" w:sz="0" w:space="0" w:color="auto"/>
        <w:right w:val="none" w:sz="0" w:space="0" w:color="auto"/>
      </w:divBdr>
    </w:div>
    <w:div w:id="220948817">
      <w:bodyDiv w:val="1"/>
      <w:marLeft w:val="0"/>
      <w:marRight w:val="0"/>
      <w:marTop w:val="0"/>
      <w:marBottom w:val="0"/>
      <w:divBdr>
        <w:top w:val="none" w:sz="0" w:space="0" w:color="auto"/>
        <w:left w:val="none" w:sz="0" w:space="0" w:color="auto"/>
        <w:bottom w:val="none" w:sz="0" w:space="0" w:color="auto"/>
        <w:right w:val="none" w:sz="0" w:space="0" w:color="auto"/>
      </w:divBdr>
    </w:div>
    <w:div w:id="221018990">
      <w:bodyDiv w:val="1"/>
      <w:marLeft w:val="0"/>
      <w:marRight w:val="0"/>
      <w:marTop w:val="0"/>
      <w:marBottom w:val="0"/>
      <w:divBdr>
        <w:top w:val="none" w:sz="0" w:space="0" w:color="auto"/>
        <w:left w:val="none" w:sz="0" w:space="0" w:color="auto"/>
        <w:bottom w:val="none" w:sz="0" w:space="0" w:color="auto"/>
        <w:right w:val="none" w:sz="0" w:space="0" w:color="auto"/>
      </w:divBdr>
    </w:div>
    <w:div w:id="221453376">
      <w:bodyDiv w:val="1"/>
      <w:marLeft w:val="0"/>
      <w:marRight w:val="0"/>
      <w:marTop w:val="0"/>
      <w:marBottom w:val="0"/>
      <w:divBdr>
        <w:top w:val="none" w:sz="0" w:space="0" w:color="auto"/>
        <w:left w:val="none" w:sz="0" w:space="0" w:color="auto"/>
        <w:bottom w:val="none" w:sz="0" w:space="0" w:color="auto"/>
        <w:right w:val="none" w:sz="0" w:space="0" w:color="auto"/>
      </w:divBdr>
    </w:div>
    <w:div w:id="221868507">
      <w:bodyDiv w:val="1"/>
      <w:marLeft w:val="0"/>
      <w:marRight w:val="0"/>
      <w:marTop w:val="0"/>
      <w:marBottom w:val="0"/>
      <w:divBdr>
        <w:top w:val="none" w:sz="0" w:space="0" w:color="auto"/>
        <w:left w:val="none" w:sz="0" w:space="0" w:color="auto"/>
        <w:bottom w:val="none" w:sz="0" w:space="0" w:color="auto"/>
        <w:right w:val="none" w:sz="0" w:space="0" w:color="auto"/>
      </w:divBdr>
    </w:div>
    <w:div w:id="221987461">
      <w:bodyDiv w:val="1"/>
      <w:marLeft w:val="0"/>
      <w:marRight w:val="0"/>
      <w:marTop w:val="0"/>
      <w:marBottom w:val="0"/>
      <w:divBdr>
        <w:top w:val="none" w:sz="0" w:space="0" w:color="auto"/>
        <w:left w:val="none" w:sz="0" w:space="0" w:color="auto"/>
        <w:bottom w:val="none" w:sz="0" w:space="0" w:color="auto"/>
        <w:right w:val="none" w:sz="0" w:space="0" w:color="auto"/>
      </w:divBdr>
    </w:div>
    <w:div w:id="222180898">
      <w:bodyDiv w:val="1"/>
      <w:marLeft w:val="0"/>
      <w:marRight w:val="0"/>
      <w:marTop w:val="0"/>
      <w:marBottom w:val="0"/>
      <w:divBdr>
        <w:top w:val="none" w:sz="0" w:space="0" w:color="auto"/>
        <w:left w:val="none" w:sz="0" w:space="0" w:color="auto"/>
        <w:bottom w:val="none" w:sz="0" w:space="0" w:color="auto"/>
        <w:right w:val="none" w:sz="0" w:space="0" w:color="auto"/>
      </w:divBdr>
    </w:div>
    <w:div w:id="222376882">
      <w:bodyDiv w:val="1"/>
      <w:marLeft w:val="0"/>
      <w:marRight w:val="0"/>
      <w:marTop w:val="0"/>
      <w:marBottom w:val="0"/>
      <w:divBdr>
        <w:top w:val="none" w:sz="0" w:space="0" w:color="auto"/>
        <w:left w:val="none" w:sz="0" w:space="0" w:color="auto"/>
        <w:bottom w:val="none" w:sz="0" w:space="0" w:color="auto"/>
        <w:right w:val="none" w:sz="0" w:space="0" w:color="auto"/>
      </w:divBdr>
    </w:div>
    <w:div w:id="222378979">
      <w:bodyDiv w:val="1"/>
      <w:marLeft w:val="0"/>
      <w:marRight w:val="0"/>
      <w:marTop w:val="0"/>
      <w:marBottom w:val="0"/>
      <w:divBdr>
        <w:top w:val="none" w:sz="0" w:space="0" w:color="auto"/>
        <w:left w:val="none" w:sz="0" w:space="0" w:color="auto"/>
        <w:bottom w:val="none" w:sz="0" w:space="0" w:color="auto"/>
        <w:right w:val="none" w:sz="0" w:space="0" w:color="auto"/>
      </w:divBdr>
    </w:div>
    <w:div w:id="222914252">
      <w:bodyDiv w:val="1"/>
      <w:marLeft w:val="0"/>
      <w:marRight w:val="0"/>
      <w:marTop w:val="0"/>
      <w:marBottom w:val="0"/>
      <w:divBdr>
        <w:top w:val="none" w:sz="0" w:space="0" w:color="auto"/>
        <w:left w:val="none" w:sz="0" w:space="0" w:color="auto"/>
        <w:bottom w:val="none" w:sz="0" w:space="0" w:color="auto"/>
        <w:right w:val="none" w:sz="0" w:space="0" w:color="auto"/>
      </w:divBdr>
    </w:div>
    <w:div w:id="222954720">
      <w:bodyDiv w:val="1"/>
      <w:marLeft w:val="0"/>
      <w:marRight w:val="0"/>
      <w:marTop w:val="0"/>
      <w:marBottom w:val="0"/>
      <w:divBdr>
        <w:top w:val="none" w:sz="0" w:space="0" w:color="auto"/>
        <w:left w:val="none" w:sz="0" w:space="0" w:color="auto"/>
        <w:bottom w:val="none" w:sz="0" w:space="0" w:color="auto"/>
        <w:right w:val="none" w:sz="0" w:space="0" w:color="auto"/>
      </w:divBdr>
    </w:div>
    <w:div w:id="223028575">
      <w:bodyDiv w:val="1"/>
      <w:marLeft w:val="0"/>
      <w:marRight w:val="0"/>
      <w:marTop w:val="0"/>
      <w:marBottom w:val="0"/>
      <w:divBdr>
        <w:top w:val="none" w:sz="0" w:space="0" w:color="auto"/>
        <w:left w:val="none" w:sz="0" w:space="0" w:color="auto"/>
        <w:bottom w:val="none" w:sz="0" w:space="0" w:color="auto"/>
        <w:right w:val="none" w:sz="0" w:space="0" w:color="auto"/>
      </w:divBdr>
    </w:div>
    <w:div w:id="223641443">
      <w:bodyDiv w:val="1"/>
      <w:marLeft w:val="0"/>
      <w:marRight w:val="0"/>
      <w:marTop w:val="0"/>
      <w:marBottom w:val="0"/>
      <w:divBdr>
        <w:top w:val="none" w:sz="0" w:space="0" w:color="auto"/>
        <w:left w:val="none" w:sz="0" w:space="0" w:color="auto"/>
        <w:bottom w:val="none" w:sz="0" w:space="0" w:color="auto"/>
        <w:right w:val="none" w:sz="0" w:space="0" w:color="auto"/>
      </w:divBdr>
    </w:div>
    <w:div w:id="224026977">
      <w:bodyDiv w:val="1"/>
      <w:marLeft w:val="0"/>
      <w:marRight w:val="0"/>
      <w:marTop w:val="0"/>
      <w:marBottom w:val="0"/>
      <w:divBdr>
        <w:top w:val="none" w:sz="0" w:space="0" w:color="auto"/>
        <w:left w:val="none" w:sz="0" w:space="0" w:color="auto"/>
        <w:bottom w:val="none" w:sz="0" w:space="0" w:color="auto"/>
        <w:right w:val="none" w:sz="0" w:space="0" w:color="auto"/>
      </w:divBdr>
    </w:div>
    <w:div w:id="224265664">
      <w:bodyDiv w:val="1"/>
      <w:marLeft w:val="0"/>
      <w:marRight w:val="0"/>
      <w:marTop w:val="0"/>
      <w:marBottom w:val="0"/>
      <w:divBdr>
        <w:top w:val="none" w:sz="0" w:space="0" w:color="auto"/>
        <w:left w:val="none" w:sz="0" w:space="0" w:color="auto"/>
        <w:bottom w:val="none" w:sz="0" w:space="0" w:color="auto"/>
        <w:right w:val="none" w:sz="0" w:space="0" w:color="auto"/>
      </w:divBdr>
    </w:div>
    <w:div w:id="224415985">
      <w:bodyDiv w:val="1"/>
      <w:marLeft w:val="0"/>
      <w:marRight w:val="0"/>
      <w:marTop w:val="0"/>
      <w:marBottom w:val="0"/>
      <w:divBdr>
        <w:top w:val="none" w:sz="0" w:space="0" w:color="auto"/>
        <w:left w:val="none" w:sz="0" w:space="0" w:color="auto"/>
        <w:bottom w:val="none" w:sz="0" w:space="0" w:color="auto"/>
        <w:right w:val="none" w:sz="0" w:space="0" w:color="auto"/>
      </w:divBdr>
    </w:div>
    <w:div w:id="224528343">
      <w:bodyDiv w:val="1"/>
      <w:marLeft w:val="0"/>
      <w:marRight w:val="0"/>
      <w:marTop w:val="0"/>
      <w:marBottom w:val="0"/>
      <w:divBdr>
        <w:top w:val="none" w:sz="0" w:space="0" w:color="auto"/>
        <w:left w:val="none" w:sz="0" w:space="0" w:color="auto"/>
        <w:bottom w:val="none" w:sz="0" w:space="0" w:color="auto"/>
        <w:right w:val="none" w:sz="0" w:space="0" w:color="auto"/>
      </w:divBdr>
    </w:div>
    <w:div w:id="224538006">
      <w:bodyDiv w:val="1"/>
      <w:marLeft w:val="0"/>
      <w:marRight w:val="0"/>
      <w:marTop w:val="0"/>
      <w:marBottom w:val="0"/>
      <w:divBdr>
        <w:top w:val="none" w:sz="0" w:space="0" w:color="auto"/>
        <w:left w:val="none" w:sz="0" w:space="0" w:color="auto"/>
        <w:bottom w:val="none" w:sz="0" w:space="0" w:color="auto"/>
        <w:right w:val="none" w:sz="0" w:space="0" w:color="auto"/>
      </w:divBdr>
    </w:div>
    <w:div w:id="224922767">
      <w:bodyDiv w:val="1"/>
      <w:marLeft w:val="0"/>
      <w:marRight w:val="0"/>
      <w:marTop w:val="0"/>
      <w:marBottom w:val="0"/>
      <w:divBdr>
        <w:top w:val="none" w:sz="0" w:space="0" w:color="auto"/>
        <w:left w:val="none" w:sz="0" w:space="0" w:color="auto"/>
        <w:bottom w:val="none" w:sz="0" w:space="0" w:color="auto"/>
        <w:right w:val="none" w:sz="0" w:space="0" w:color="auto"/>
      </w:divBdr>
    </w:div>
    <w:div w:id="225535042">
      <w:bodyDiv w:val="1"/>
      <w:marLeft w:val="0"/>
      <w:marRight w:val="0"/>
      <w:marTop w:val="0"/>
      <w:marBottom w:val="0"/>
      <w:divBdr>
        <w:top w:val="none" w:sz="0" w:space="0" w:color="auto"/>
        <w:left w:val="none" w:sz="0" w:space="0" w:color="auto"/>
        <w:bottom w:val="none" w:sz="0" w:space="0" w:color="auto"/>
        <w:right w:val="none" w:sz="0" w:space="0" w:color="auto"/>
      </w:divBdr>
    </w:div>
    <w:div w:id="226112914">
      <w:bodyDiv w:val="1"/>
      <w:marLeft w:val="0"/>
      <w:marRight w:val="0"/>
      <w:marTop w:val="0"/>
      <w:marBottom w:val="0"/>
      <w:divBdr>
        <w:top w:val="none" w:sz="0" w:space="0" w:color="auto"/>
        <w:left w:val="none" w:sz="0" w:space="0" w:color="auto"/>
        <w:bottom w:val="none" w:sz="0" w:space="0" w:color="auto"/>
        <w:right w:val="none" w:sz="0" w:space="0" w:color="auto"/>
      </w:divBdr>
    </w:div>
    <w:div w:id="227543568">
      <w:bodyDiv w:val="1"/>
      <w:marLeft w:val="0"/>
      <w:marRight w:val="0"/>
      <w:marTop w:val="0"/>
      <w:marBottom w:val="0"/>
      <w:divBdr>
        <w:top w:val="none" w:sz="0" w:space="0" w:color="auto"/>
        <w:left w:val="none" w:sz="0" w:space="0" w:color="auto"/>
        <w:bottom w:val="none" w:sz="0" w:space="0" w:color="auto"/>
        <w:right w:val="none" w:sz="0" w:space="0" w:color="auto"/>
      </w:divBdr>
    </w:div>
    <w:div w:id="227617077">
      <w:bodyDiv w:val="1"/>
      <w:marLeft w:val="0"/>
      <w:marRight w:val="0"/>
      <w:marTop w:val="0"/>
      <w:marBottom w:val="0"/>
      <w:divBdr>
        <w:top w:val="none" w:sz="0" w:space="0" w:color="auto"/>
        <w:left w:val="none" w:sz="0" w:space="0" w:color="auto"/>
        <w:bottom w:val="none" w:sz="0" w:space="0" w:color="auto"/>
        <w:right w:val="none" w:sz="0" w:space="0" w:color="auto"/>
      </w:divBdr>
    </w:div>
    <w:div w:id="227764299">
      <w:bodyDiv w:val="1"/>
      <w:marLeft w:val="0"/>
      <w:marRight w:val="0"/>
      <w:marTop w:val="0"/>
      <w:marBottom w:val="0"/>
      <w:divBdr>
        <w:top w:val="none" w:sz="0" w:space="0" w:color="auto"/>
        <w:left w:val="none" w:sz="0" w:space="0" w:color="auto"/>
        <w:bottom w:val="none" w:sz="0" w:space="0" w:color="auto"/>
        <w:right w:val="none" w:sz="0" w:space="0" w:color="auto"/>
      </w:divBdr>
    </w:div>
    <w:div w:id="227768860">
      <w:bodyDiv w:val="1"/>
      <w:marLeft w:val="0"/>
      <w:marRight w:val="0"/>
      <w:marTop w:val="0"/>
      <w:marBottom w:val="0"/>
      <w:divBdr>
        <w:top w:val="none" w:sz="0" w:space="0" w:color="auto"/>
        <w:left w:val="none" w:sz="0" w:space="0" w:color="auto"/>
        <w:bottom w:val="none" w:sz="0" w:space="0" w:color="auto"/>
        <w:right w:val="none" w:sz="0" w:space="0" w:color="auto"/>
      </w:divBdr>
    </w:div>
    <w:div w:id="228613441">
      <w:bodyDiv w:val="1"/>
      <w:marLeft w:val="0"/>
      <w:marRight w:val="0"/>
      <w:marTop w:val="0"/>
      <w:marBottom w:val="0"/>
      <w:divBdr>
        <w:top w:val="none" w:sz="0" w:space="0" w:color="auto"/>
        <w:left w:val="none" w:sz="0" w:space="0" w:color="auto"/>
        <w:bottom w:val="none" w:sz="0" w:space="0" w:color="auto"/>
        <w:right w:val="none" w:sz="0" w:space="0" w:color="auto"/>
      </w:divBdr>
    </w:div>
    <w:div w:id="229048729">
      <w:bodyDiv w:val="1"/>
      <w:marLeft w:val="0"/>
      <w:marRight w:val="0"/>
      <w:marTop w:val="0"/>
      <w:marBottom w:val="0"/>
      <w:divBdr>
        <w:top w:val="none" w:sz="0" w:space="0" w:color="auto"/>
        <w:left w:val="none" w:sz="0" w:space="0" w:color="auto"/>
        <w:bottom w:val="none" w:sz="0" w:space="0" w:color="auto"/>
        <w:right w:val="none" w:sz="0" w:space="0" w:color="auto"/>
      </w:divBdr>
    </w:div>
    <w:div w:id="229271231">
      <w:bodyDiv w:val="1"/>
      <w:marLeft w:val="0"/>
      <w:marRight w:val="0"/>
      <w:marTop w:val="0"/>
      <w:marBottom w:val="0"/>
      <w:divBdr>
        <w:top w:val="none" w:sz="0" w:space="0" w:color="auto"/>
        <w:left w:val="none" w:sz="0" w:space="0" w:color="auto"/>
        <w:bottom w:val="none" w:sz="0" w:space="0" w:color="auto"/>
        <w:right w:val="none" w:sz="0" w:space="0" w:color="auto"/>
      </w:divBdr>
    </w:div>
    <w:div w:id="229461866">
      <w:bodyDiv w:val="1"/>
      <w:marLeft w:val="0"/>
      <w:marRight w:val="0"/>
      <w:marTop w:val="0"/>
      <w:marBottom w:val="0"/>
      <w:divBdr>
        <w:top w:val="none" w:sz="0" w:space="0" w:color="auto"/>
        <w:left w:val="none" w:sz="0" w:space="0" w:color="auto"/>
        <w:bottom w:val="none" w:sz="0" w:space="0" w:color="auto"/>
        <w:right w:val="none" w:sz="0" w:space="0" w:color="auto"/>
      </w:divBdr>
    </w:div>
    <w:div w:id="229923007">
      <w:bodyDiv w:val="1"/>
      <w:marLeft w:val="0"/>
      <w:marRight w:val="0"/>
      <w:marTop w:val="0"/>
      <w:marBottom w:val="0"/>
      <w:divBdr>
        <w:top w:val="none" w:sz="0" w:space="0" w:color="auto"/>
        <w:left w:val="none" w:sz="0" w:space="0" w:color="auto"/>
        <w:bottom w:val="none" w:sz="0" w:space="0" w:color="auto"/>
        <w:right w:val="none" w:sz="0" w:space="0" w:color="auto"/>
      </w:divBdr>
    </w:div>
    <w:div w:id="229927141">
      <w:bodyDiv w:val="1"/>
      <w:marLeft w:val="0"/>
      <w:marRight w:val="0"/>
      <w:marTop w:val="0"/>
      <w:marBottom w:val="0"/>
      <w:divBdr>
        <w:top w:val="none" w:sz="0" w:space="0" w:color="auto"/>
        <w:left w:val="none" w:sz="0" w:space="0" w:color="auto"/>
        <w:bottom w:val="none" w:sz="0" w:space="0" w:color="auto"/>
        <w:right w:val="none" w:sz="0" w:space="0" w:color="auto"/>
      </w:divBdr>
    </w:div>
    <w:div w:id="229928942">
      <w:bodyDiv w:val="1"/>
      <w:marLeft w:val="0"/>
      <w:marRight w:val="0"/>
      <w:marTop w:val="0"/>
      <w:marBottom w:val="0"/>
      <w:divBdr>
        <w:top w:val="none" w:sz="0" w:space="0" w:color="auto"/>
        <w:left w:val="none" w:sz="0" w:space="0" w:color="auto"/>
        <w:bottom w:val="none" w:sz="0" w:space="0" w:color="auto"/>
        <w:right w:val="none" w:sz="0" w:space="0" w:color="auto"/>
      </w:divBdr>
    </w:div>
    <w:div w:id="230047754">
      <w:bodyDiv w:val="1"/>
      <w:marLeft w:val="0"/>
      <w:marRight w:val="0"/>
      <w:marTop w:val="0"/>
      <w:marBottom w:val="0"/>
      <w:divBdr>
        <w:top w:val="none" w:sz="0" w:space="0" w:color="auto"/>
        <w:left w:val="none" w:sz="0" w:space="0" w:color="auto"/>
        <w:bottom w:val="none" w:sz="0" w:space="0" w:color="auto"/>
        <w:right w:val="none" w:sz="0" w:space="0" w:color="auto"/>
      </w:divBdr>
    </w:div>
    <w:div w:id="230239336">
      <w:bodyDiv w:val="1"/>
      <w:marLeft w:val="0"/>
      <w:marRight w:val="0"/>
      <w:marTop w:val="0"/>
      <w:marBottom w:val="0"/>
      <w:divBdr>
        <w:top w:val="none" w:sz="0" w:space="0" w:color="auto"/>
        <w:left w:val="none" w:sz="0" w:space="0" w:color="auto"/>
        <w:bottom w:val="none" w:sz="0" w:space="0" w:color="auto"/>
        <w:right w:val="none" w:sz="0" w:space="0" w:color="auto"/>
      </w:divBdr>
    </w:div>
    <w:div w:id="230890492">
      <w:bodyDiv w:val="1"/>
      <w:marLeft w:val="0"/>
      <w:marRight w:val="0"/>
      <w:marTop w:val="0"/>
      <w:marBottom w:val="0"/>
      <w:divBdr>
        <w:top w:val="none" w:sz="0" w:space="0" w:color="auto"/>
        <w:left w:val="none" w:sz="0" w:space="0" w:color="auto"/>
        <w:bottom w:val="none" w:sz="0" w:space="0" w:color="auto"/>
        <w:right w:val="none" w:sz="0" w:space="0" w:color="auto"/>
      </w:divBdr>
    </w:div>
    <w:div w:id="231158914">
      <w:bodyDiv w:val="1"/>
      <w:marLeft w:val="0"/>
      <w:marRight w:val="0"/>
      <w:marTop w:val="0"/>
      <w:marBottom w:val="0"/>
      <w:divBdr>
        <w:top w:val="none" w:sz="0" w:space="0" w:color="auto"/>
        <w:left w:val="none" w:sz="0" w:space="0" w:color="auto"/>
        <w:bottom w:val="none" w:sz="0" w:space="0" w:color="auto"/>
        <w:right w:val="none" w:sz="0" w:space="0" w:color="auto"/>
      </w:divBdr>
    </w:div>
    <w:div w:id="231543914">
      <w:bodyDiv w:val="1"/>
      <w:marLeft w:val="0"/>
      <w:marRight w:val="0"/>
      <w:marTop w:val="0"/>
      <w:marBottom w:val="0"/>
      <w:divBdr>
        <w:top w:val="none" w:sz="0" w:space="0" w:color="auto"/>
        <w:left w:val="none" w:sz="0" w:space="0" w:color="auto"/>
        <w:bottom w:val="none" w:sz="0" w:space="0" w:color="auto"/>
        <w:right w:val="none" w:sz="0" w:space="0" w:color="auto"/>
      </w:divBdr>
    </w:div>
    <w:div w:id="231623378">
      <w:bodyDiv w:val="1"/>
      <w:marLeft w:val="0"/>
      <w:marRight w:val="0"/>
      <w:marTop w:val="0"/>
      <w:marBottom w:val="0"/>
      <w:divBdr>
        <w:top w:val="none" w:sz="0" w:space="0" w:color="auto"/>
        <w:left w:val="none" w:sz="0" w:space="0" w:color="auto"/>
        <w:bottom w:val="none" w:sz="0" w:space="0" w:color="auto"/>
        <w:right w:val="none" w:sz="0" w:space="0" w:color="auto"/>
      </w:divBdr>
    </w:div>
    <w:div w:id="231933304">
      <w:bodyDiv w:val="1"/>
      <w:marLeft w:val="0"/>
      <w:marRight w:val="0"/>
      <w:marTop w:val="0"/>
      <w:marBottom w:val="0"/>
      <w:divBdr>
        <w:top w:val="none" w:sz="0" w:space="0" w:color="auto"/>
        <w:left w:val="none" w:sz="0" w:space="0" w:color="auto"/>
        <w:bottom w:val="none" w:sz="0" w:space="0" w:color="auto"/>
        <w:right w:val="none" w:sz="0" w:space="0" w:color="auto"/>
      </w:divBdr>
    </w:div>
    <w:div w:id="232006747">
      <w:bodyDiv w:val="1"/>
      <w:marLeft w:val="0"/>
      <w:marRight w:val="0"/>
      <w:marTop w:val="0"/>
      <w:marBottom w:val="0"/>
      <w:divBdr>
        <w:top w:val="none" w:sz="0" w:space="0" w:color="auto"/>
        <w:left w:val="none" w:sz="0" w:space="0" w:color="auto"/>
        <w:bottom w:val="none" w:sz="0" w:space="0" w:color="auto"/>
        <w:right w:val="none" w:sz="0" w:space="0" w:color="auto"/>
      </w:divBdr>
    </w:div>
    <w:div w:id="232008009">
      <w:bodyDiv w:val="1"/>
      <w:marLeft w:val="0"/>
      <w:marRight w:val="0"/>
      <w:marTop w:val="0"/>
      <w:marBottom w:val="0"/>
      <w:divBdr>
        <w:top w:val="none" w:sz="0" w:space="0" w:color="auto"/>
        <w:left w:val="none" w:sz="0" w:space="0" w:color="auto"/>
        <w:bottom w:val="none" w:sz="0" w:space="0" w:color="auto"/>
        <w:right w:val="none" w:sz="0" w:space="0" w:color="auto"/>
      </w:divBdr>
    </w:div>
    <w:div w:id="232156573">
      <w:bodyDiv w:val="1"/>
      <w:marLeft w:val="0"/>
      <w:marRight w:val="0"/>
      <w:marTop w:val="0"/>
      <w:marBottom w:val="0"/>
      <w:divBdr>
        <w:top w:val="none" w:sz="0" w:space="0" w:color="auto"/>
        <w:left w:val="none" w:sz="0" w:space="0" w:color="auto"/>
        <w:bottom w:val="none" w:sz="0" w:space="0" w:color="auto"/>
        <w:right w:val="none" w:sz="0" w:space="0" w:color="auto"/>
      </w:divBdr>
    </w:div>
    <w:div w:id="232544566">
      <w:bodyDiv w:val="1"/>
      <w:marLeft w:val="0"/>
      <w:marRight w:val="0"/>
      <w:marTop w:val="0"/>
      <w:marBottom w:val="0"/>
      <w:divBdr>
        <w:top w:val="none" w:sz="0" w:space="0" w:color="auto"/>
        <w:left w:val="none" w:sz="0" w:space="0" w:color="auto"/>
        <w:bottom w:val="none" w:sz="0" w:space="0" w:color="auto"/>
        <w:right w:val="none" w:sz="0" w:space="0" w:color="auto"/>
      </w:divBdr>
    </w:div>
    <w:div w:id="232930918">
      <w:bodyDiv w:val="1"/>
      <w:marLeft w:val="0"/>
      <w:marRight w:val="0"/>
      <w:marTop w:val="0"/>
      <w:marBottom w:val="0"/>
      <w:divBdr>
        <w:top w:val="none" w:sz="0" w:space="0" w:color="auto"/>
        <w:left w:val="none" w:sz="0" w:space="0" w:color="auto"/>
        <w:bottom w:val="none" w:sz="0" w:space="0" w:color="auto"/>
        <w:right w:val="none" w:sz="0" w:space="0" w:color="auto"/>
      </w:divBdr>
    </w:div>
    <w:div w:id="233008972">
      <w:bodyDiv w:val="1"/>
      <w:marLeft w:val="0"/>
      <w:marRight w:val="0"/>
      <w:marTop w:val="0"/>
      <w:marBottom w:val="0"/>
      <w:divBdr>
        <w:top w:val="none" w:sz="0" w:space="0" w:color="auto"/>
        <w:left w:val="none" w:sz="0" w:space="0" w:color="auto"/>
        <w:bottom w:val="none" w:sz="0" w:space="0" w:color="auto"/>
        <w:right w:val="none" w:sz="0" w:space="0" w:color="auto"/>
      </w:divBdr>
    </w:div>
    <w:div w:id="233053851">
      <w:bodyDiv w:val="1"/>
      <w:marLeft w:val="0"/>
      <w:marRight w:val="0"/>
      <w:marTop w:val="0"/>
      <w:marBottom w:val="0"/>
      <w:divBdr>
        <w:top w:val="none" w:sz="0" w:space="0" w:color="auto"/>
        <w:left w:val="none" w:sz="0" w:space="0" w:color="auto"/>
        <w:bottom w:val="none" w:sz="0" w:space="0" w:color="auto"/>
        <w:right w:val="none" w:sz="0" w:space="0" w:color="auto"/>
      </w:divBdr>
    </w:div>
    <w:div w:id="233123662">
      <w:bodyDiv w:val="1"/>
      <w:marLeft w:val="0"/>
      <w:marRight w:val="0"/>
      <w:marTop w:val="0"/>
      <w:marBottom w:val="0"/>
      <w:divBdr>
        <w:top w:val="none" w:sz="0" w:space="0" w:color="auto"/>
        <w:left w:val="none" w:sz="0" w:space="0" w:color="auto"/>
        <w:bottom w:val="none" w:sz="0" w:space="0" w:color="auto"/>
        <w:right w:val="none" w:sz="0" w:space="0" w:color="auto"/>
      </w:divBdr>
    </w:div>
    <w:div w:id="233199312">
      <w:bodyDiv w:val="1"/>
      <w:marLeft w:val="0"/>
      <w:marRight w:val="0"/>
      <w:marTop w:val="0"/>
      <w:marBottom w:val="0"/>
      <w:divBdr>
        <w:top w:val="none" w:sz="0" w:space="0" w:color="auto"/>
        <w:left w:val="none" w:sz="0" w:space="0" w:color="auto"/>
        <w:bottom w:val="none" w:sz="0" w:space="0" w:color="auto"/>
        <w:right w:val="none" w:sz="0" w:space="0" w:color="auto"/>
      </w:divBdr>
    </w:div>
    <w:div w:id="233517203">
      <w:bodyDiv w:val="1"/>
      <w:marLeft w:val="0"/>
      <w:marRight w:val="0"/>
      <w:marTop w:val="0"/>
      <w:marBottom w:val="0"/>
      <w:divBdr>
        <w:top w:val="none" w:sz="0" w:space="0" w:color="auto"/>
        <w:left w:val="none" w:sz="0" w:space="0" w:color="auto"/>
        <w:bottom w:val="none" w:sz="0" w:space="0" w:color="auto"/>
        <w:right w:val="none" w:sz="0" w:space="0" w:color="auto"/>
      </w:divBdr>
    </w:div>
    <w:div w:id="233587843">
      <w:bodyDiv w:val="1"/>
      <w:marLeft w:val="0"/>
      <w:marRight w:val="0"/>
      <w:marTop w:val="0"/>
      <w:marBottom w:val="0"/>
      <w:divBdr>
        <w:top w:val="none" w:sz="0" w:space="0" w:color="auto"/>
        <w:left w:val="none" w:sz="0" w:space="0" w:color="auto"/>
        <w:bottom w:val="none" w:sz="0" w:space="0" w:color="auto"/>
        <w:right w:val="none" w:sz="0" w:space="0" w:color="auto"/>
      </w:divBdr>
    </w:div>
    <w:div w:id="234094906">
      <w:bodyDiv w:val="1"/>
      <w:marLeft w:val="0"/>
      <w:marRight w:val="0"/>
      <w:marTop w:val="0"/>
      <w:marBottom w:val="0"/>
      <w:divBdr>
        <w:top w:val="none" w:sz="0" w:space="0" w:color="auto"/>
        <w:left w:val="none" w:sz="0" w:space="0" w:color="auto"/>
        <w:bottom w:val="none" w:sz="0" w:space="0" w:color="auto"/>
        <w:right w:val="none" w:sz="0" w:space="0" w:color="auto"/>
      </w:divBdr>
    </w:div>
    <w:div w:id="234123024">
      <w:bodyDiv w:val="1"/>
      <w:marLeft w:val="0"/>
      <w:marRight w:val="0"/>
      <w:marTop w:val="0"/>
      <w:marBottom w:val="0"/>
      <w:divBdr>
        <w:top w:val="none" w:sz="0" w:space="0" w:color="auto"/>
        <w:left w:val="none" w:sz="0" w:space="0" w:color="auto"/>
        <w:bottom w:val="none" w:sz="0" w:space="0" w:color="auto"/>
        <w:right w:val="none" w:sz="0" w:space="0" w:color="auto"/>
      </w:divBdr>
    </w:div>
    <w:div w:id="234629687">
      <w:bodyDiv w:val="1"/>
      <w:marLeft w:val="0"/>
      <w:marRight w:val="0"/>
      <w:marTop w:val="0"/>
      <w:marBottom w:val="0"/>
      <w:divBdr>
        <w:top w:val="none" w:sz="0" w:space="0" w:color="auto"/>
        <w:left w:val="none" w:sz="0" w:space="0" w:color="auto"/>
        <w:bottom w:val="none" w:sz="0" w:space="0" w:color="auto"/>
        <w:right w:val="none" w:sz="0" w:space="0" w:color="auto"/>
      </w:divBdr>
    </w:div>
    <w:div w:id="234630822">
      <w:bodyDiv w:val="1"/>
      <w:marLeft w:val="0"/>
      <w:marRight w:val="0"/>
      <w:marTop w:val="0"/>
      <w:marBottom w:val="0"/>
      <w:divBdr>
        <w:top w:val="none" w:sz="0" w:space="0" w:color="auto"/>
        <w:left w:val="none" w:sz="0" w:space="0" w:color="auto"/>
        <w:bottom w:val="none" w:sz="0" w:space="0" w:color="auto"/>
        <w:right w:val="none" w:sz="0" w:space="0" w:color="auto"/>
      </w:divBdr>
    </w:div>
    <w:div w:id="234898171">
      <w:bodyDiv w:val="1"/>
      <w:marLeft w:val="0"/>
      <w:marRight w:val="0"/>
      <w:marTop w:val="0"/>
      <w:marBottom w:val="0"/>
      <w:divBdr>
        <w:top w:val="none" w:sz="0" w:space="0" w:color="auto"/>
        <w:left w:val="none" w:sz="0" w:space="0" w:color="auto"/>
        <w:bottom w:val="none" w:sz="0" w:space="0" w:color="auto"/>
        <w:right w:val="none" w:sz="0" w:space="0" w:color="auto"/>
      </w:divBdr>
    </w:div>
    <w:div w:id="235550641">
      <w:bodyDiv w:val="1"/>
      <w:marLeft w:val="0"/>
      <w:marRight w:val="0"/>
      <w:marTop w:val="0"/>
      <w:marBottom w:val="0"/>
      <w:divBdr>
        <w:top w:val="none" w:sz="0" w:space="0" w:color="auto"/>
        <w:left w:val="none" w:sz="0" w:space="0" w:color="auto"/>
        <w:bottom w:val="none" w:sz="0" w:space="0" w:color="auto"/>
        <w:right w:val="none" w:sz="0" w:space="0" w:color="auto"/>
      </w:divBdr>
    </w:div>
    <w:div w:id="235556545">
      <w:bodyDiv w:val="1"/>
      <w:marLeft w:val="0"/>
      <w:marRight w:val="0"/>
      <w:marTop w:val="0"/>
      <w:marBottom w:val="0"/>
      <w:divBdr>
        <w:top w:val="none" w:sz="0" w:space="0" w:color="auto"/>
        <w:left w:val="none" w:sz="0" w:space="0" w:color="auto"/>
        <w:bottom w:val="none" w:sz="0" w:space="0" w:color="auto"/>
        <w:right w:val="none" w:sz="0" w:space="0" w:color="auto"/>
      </w:divBdr>
    </w:div>
    <w:div w:id="235627704">
      <w:bodyDiv w:val="1"/>
      <w:marLeft w:val="0"/>
      <w:marRight w:val="0"/>
      <w:marTop w:val="0"/>
      <w:marBottom w:val="0"/>
      <w:divBdr>
        <w:top w:val="none" w:sz="0" w:space="0" w:color="auto"/>
        <w:left w:val="none" w:sz="0" w:space="0" w:color="auto"/>
        <w:bottom w:val="none" w:sz="0" w:space="0" w:color="auto"/>
        <w:right w:val="none" w:sz="0" w:space="0" w:color="auto"/>
      </w:divBdr>
    </w:div>
    <w:div w:id="235628069">
      <w:bodyDiv w:val="1"/>
      <w:marLeft w:val="0"/>
      <w:marRight w:val="0"/>
      <w:marTop w:val="0"/>
      <w:marBottom w:val="0"/>
      <w:divBdr>
        <w:top w:val="none" w:sz="0" w:space="0" w:color="auto"/>
        <w:left w:val="none" w:sz="0" w:space="0" w:color="auto"/>
        <w:bottom w:val="none" w:sz="0" w:space="0" w:color="auto"/>
        <w:right w:val="none" w:sz="0" w:space="0" w:color="auto"/>
      </w:divBdr>
    </w:div>
    <w:div w:id="235675033">
      <w:bodyDiv w:val="1"/>
      <w:marLeft w:val="0"/>
      <w:marRight w:val="0"/>
      <w:marTop w:val="0"/>
      <w:marBottom w:val="0"/>
      <w:divBdr>
        <w:top w:val="none" w:sz="0" w:space="0" w:color="auto"/>
        <w:left w:val="none" w:sz="0" w:space="0" w:color="auto"/>
        <w:bottom w:val="none" w:sz="0" w:space="0" w:color="auto"/>
        <w:right w:val="none" w:sz="0" w:space="0" w:color="auto"/>
      </w:divBdr>
    </w:div>
    <w:div w:id="236284022">
      <w:bodyDiv w:val="1"/>
      <w:marLeft w:val="0"/>
      <w:marRight w:val="0"/>
      <w:marTop w:val="0"/>
      <w:marBottom w:val="0"/>
      <w:divBdr>
        <w:top w:val="none" w:sz="0" w:space="0" w:color="auto"/>
        <w:left w:val="none" w:sz="0" w:space="0" w:color="auto"/>
        <w:bottom w:val="none" w:sz="0" w:space="0" w:color="auto"/>
        <w:right w:val="none" w:sz="0" w:space="0" w:color="auto"/>
      </w:divBdr>
    </w:div>
    <w:div w:id="236287182">
      <w:bodyDiv w:val="1"/>
      <w:marLeft w:val="0"/>
      <w:marRight w:val="0"/>
      <w:marTop w:val="0"/>
      <w:marBottom w:val="0"/>
      <w:divBdr>
        <w:top w:val="none" w:sz="0" w:space="0" w:color="auto"/>
        <w:left w:val="none" w:sz="0" w:space="0" w:color="auto"/>
        <w:bottom w:val="none" w:sz="0" w:space="0" w:color="auto"/>
        <w:right w:val="none" w:sz="0" w:space="0" w:color="auto"/>
      </w:divBdr>
    </w:div>
    <w:div w:id="237332209">
      <w:bodyDiv w:val="1"/>
      <w:marLeft w:val="0"/>
      <w:marRight w:val="0"/>
      <w:marTop w:val="0"/>
      <w:marBottom w:val="0"/>
      <w:divBdr>
        <w:top w:val="none" w:sz="0" w:space="0" w:color="auto"/>
        <w:left w:val="none" w:sz="0" w:space="0" w:color="auto"/>
        <w:bottom w:val="none" w:sz="0" w:space="0" w:color="auto"/>
        <w:right w:val="none" w:sz="0" w:space="0" w:color="auto"/>
      </w:divBdr>
    </w:div>
    <w:div w:id="237447805">
      <w:bodyDiv w:val="1"/>
      <w:marLeft w:val="0"/>
      <w:marRight w:val="0"/>
      <w:marTop w:val="0"/>
      <w:marBottom w:val="0"/>
      <w:divBdr>
        <w:top w:val="none" w:sz="0" w:space="0" w:color="auto"/>
        <w:left w:val="none" w:sz="0" w:space="0" w:color="auto"/>
        <w:bottom w:val="none" w:sz="0" w:space="0" w:color="auto"/>
        <w:right w:val="none" w:sz="0" w:space="0" w:color="auto"/>
      </w:divBdr>
    </w:div>
    <w:div w:id="237717708">
      <w:bodyDiv w:val="1"/>
      <w:marLeft w:val="0"/>
      <w:marRight w:val="0"/>
      <w:marTop w:val="0"/>
      <w:marBottom w:val="0"/>
      <w:divBdr>
        <w:top w:val="none" w:sz="0" w:space="0" w:color="auto"/>
        <w:left w:val="none" w:sz="0" w:space="0" w:color="auto"/>
        <w:bottom w:val="none" w:sz="0" w:space="0" w:color="auto"/>
        <w:right w:val="none" w:sz="0" w:space="0" w:color="auto"/>
      </w:divBdr>
    </w:div>
    <w:div w:id="238105243">
      <w:bodyDiv w:val="1"/>
      <w:marLeft w:val="0"/>
      <w:marRight w:val="0"/>
      <w:marTop w:val="0"/>
      <w:marBottom w:val="0"/>
      <w:divBdr>
        <w:top w:val="none" w:sz="0" w:space="0" w:color="auto"/>
        <w:left w:val="none" w:sz="0" w:space="0" w:color="auto"/>
        <w:bottom w:val="none" w:sz="0" w:space="0" w:color="auto"/>
        <w:right w:val="none" w:sz="0" w:space="0" w:color="auto"/>
      </w:divBdr>
    </w:div>
    <w:div w:id="238562276">
      <w:bodyDiv w:val="1"/>
      <w:marLeft w:val="0"/>
      <w:marRight w:val="0"/>
      <w:marTop w:val="0"/>
      <w:marBottom w:val="0"/>
      <w:divBdr>
        <w:top w:val="none" w:sz="0" w:space="0" w:color="auto"/>
        <w:left w:val="none" w:sz="0" w:space="0" w:color="auto"/>
        <w:bottom w:val="none" w:sz="0" w:space="0" w:color="auto"/>
        <w:right w:val="none" w:sz="0" w:space="0" w:color="auto"/>
      </w:divBdr>
    </w:div>
    <w:div w:id="238834408">
      <w:bodyDiv w:val="1"/>
      <w:marLeft w:val="0"/>
      <w:marRight w:val="0"/>
      <w:marTop w:val="0"/>
      <w:marBottom w:val="0"/>
      <w:divBdr>
        <w:top w:val="none" w:sz="0" w:space="0" w:color="auto"/>
        <w:left w:val="none" w:sz="0" w:space="0" w:color="auto"/>
        <w:bottom w:val="none" w:sz="0" w:space="0" w:color="auto"/>
        <w:right w:val="none" w:sz="0" w:space="0" w:color="auto"/>
      </w:divBdr>
    </w:div>
    <w:div w:id="239142138">
      <w:bodyDiv w:val="1"/>
      <w:marLeft w:val="0"/>
      <w:marRight w:val="0"/>
      <w:marTop w:val="0"/>
      <w:marBottom w:val="0"/>
      <w:divBdr>
        <w:top w:val="none" w:sz="0" w:space="0" w:color="auto"/>
        <w:left w:val="none" w:sz="0" w:space="0" w:color="auto"/>
        <w:bottom w:val="none" w:sz="0" w:space="0" w:color="auto"/>
        <w:right w:val="none" w:sz="0" w:space="0" w:color="auto"/>
      </w:divBdr>
    </w:div>
    <w:div w:id="239488660">
      <w:bodyDiv w:val="1"/>
      <w:marLeft w:val="0"/>
      <w:marRight w:val="0"/>
      <w:marTop w:val="0"/>
      <w:marBottom w:val="0"/>
      <w:divBdr>
        <w:top w:val="none" w:sz="0" w:space="0" w:color="auto"/>
        <w:left w:val="none" w:sz="0" w:space="0" w:color="auto"/>
        <w:bottom w:val="none" w:sz="0" w:space="0" w:color="auto"/>
        <w:right w:val="none" w:sz="0" w:space="0" w:color="auto"/>
      </w:divBdr>
    </w:div>
    <w:div w:id="239756126">
      <w:bodyDiv w:val="1"/>
      <w:marLeft w:val="0"/>
      <w:marRight w:val="0"/>
      <w:marTop w:val="0"/>
      <w:marBottom w:val="0"/>
      <w:divBdr>
        <w:top w:val="none" w:sz="0" w:space="0" w:color="auto"/>
        <w:left w:val="none" w:sz="0" w:space="0" w:color="auto"/>
        <w:bottom w:val="none" w:sz="0" w:space="0" w:color="auto"/>
        <w:right w:val="none" w:sz="0" w:space="0" w:color="auto"/>
      </w:divBdr>
    </w:div>
    <w:div w:id="239801879">
      <w:bodyDiv w:val="1"/>
      <w:marLeft w:val="0"/>
      <w:marRight w:val="0"/>
      <w:marTop w:val="0"/>
      <w:marBottom w:val="0"/>
      <w:divBdr>
        <w:top w:val="none" w:sz="0" w:space="0" w:color="auto"/>
        <w:left w:val="none" w:sz="0" w:space="0" w:color="auto"/>
        <w:bottom w:val="none" w:sz="0" w:space="0" w:color="auto"/>
        <w:right w:val="none" w:sz="0" w:space="0" w:color="auto"/>
      </w:divBdr>
    </w:div>
    <w:div w:id="239828892">
      <w:bodyDiv w:val="1"/>
      <w:marLeft w:val="0"/>
      <w:marRight w:val="0"/>
      <w:marTop w:val="0"/>
      <w:marBottom w:val="0"/>
      <w:divBdr>
        <w:top w:val="none" w:sz="0" w:space="0" w:color="auto"/>
        <w:left w:val="none" w:sz="0" w:space="0" w:color="auto"/>
        <w:bottom w:val="none" w:sz="0" w:space="0" w:color="auto"/>
        <w:right w:val="none" w:sz="0" w:space="0" w:color="auto"/>
      </w:divBdr>
    </w:div>
    <w:div w:id="240221401">
      <w:bodyDiv w:val="1"/>
      <w:marLeft w:val="0"/>
      <w:marRight w:val="0"/>
      <w:marTop w:val="0"/>
      <w:marBottom w:val="0"/>
      <w:divBdr>
        <w:top w:val="none" w:sz="0" w:space="0" w:color="auto"/>
        <w:left w:val="none" w:sz="0" w:space="0" w:color="auto"/>
        <w:bottom w:val="none" w:sz="0" w:space="0" w:color="auto"/>
        <w:right w:val="none" w:sz="0" w:space="0" w:color="auto"/>
      </w:divBdr>
    </w:div>
    <w:div w:id="240408940">
      <w:bodyDiv w:val="1"/>
      <w:marLeft w:val="0"/>
      <w:marRight w:val="0"/>
      <w:marTop w:val="0"/>
      <w:marBottom w:val="0"/>
      <w:divBdr>
        <w:top w:val="none" w:sz="0" w:space="0" w:color="auto"/>
        <w:left w:val="none" w:sz="0" w:space="0" w:color="auto"/>
        <w:bottom w:val="none" w:sz="0" w:space="0" w:color="auto"/>
        <w:right w:val="none" w:sz="0" w:space="0" w:color="auto"/>
      </w:divBdr>
    </w:div>
    <w:div w:id="240601546">
      <w:bodyDiv w:val="1"/>
      <w:marLeft w:val="0"/>
      <w:marRight w:val="0"/>
      <w:marTop w:val="0"/>
      <w:marBottom w:val="0"/>
      <w:divBdr>
        <w:top w:val="none" w:sz="0" w:space="0" w:color="auto"/>
        <w:left w:val="none" w:sz="0" w:space="0" w:color="auto"/>
        <w:bottom w:val="none" w:sz="0" w:space="0" w:color="auto"/>
        <w:right w:val="none" w:sz="0" w:space="0" w:color="auto"/>
      </w:divBdr>
    </w:div>
    <w:div w:id="240724918">
      <w:bodyDiv w:val="1"/>
      <w:marLeft w:val="0"/>
      <w:marRight w:val="0"/>
      <w:marTop w:val="0"/>
      <w:marBottom w:val="0"/>
      <w:divBdr>
        <w:top w:val="none" w:sz="0" w:space="0" w:color="auto"/>
        <w:left w:val="none" w:sz="0" w:space="0" w:color="auto"/>
        <w:bottom w:val="none" w:sz="0" w:space="0" w:color="auto"/>
        <w:right w:val="none" w:sz="0" w:space="0" w:color="auto"/>
      </w:divBdr>
    </w:div>
    <w:div w:id="241334663">
      <w:bodyDiv w:val="1"/>
      <w:marLeft w:val="0"/>
      <w:marRight w:val="0"/>
      <w:marTop w:val="0"/>
      <w:marBottom w:val="0"/>
      <w:divBdr>
        <w:top w:val="none" w:sz="0" w:space="0" w:color="auto"/>
        <w:left w:val="none" w:sz="0" w:space="0" w:color="auto"/>
        <w:bottom w:val="none" w:sz="0" w:space="0" w:color="auto"/>
        <w:right w:val="none" w:sz="0" w:space="0" w:color="auto"/>
      </w:divBdr>
    </w:div>
    <w:div w:id="241334741">
      <w:bodyDiv w:val="1"/>
      <w:marLeft w:val="0"/>
      <w:marRight w:val="0"/>
      <w:marTop w:val="0"/>
      <w:marBottom w:val="0"/>
      <w:divBdr>
        <w:top w:val="none" w:sz="0" w:space="0" w:color="auto"/>
        <w:left w:val="none" w:sz="0" w:space="0" w:color="auto"/>
        <w:bottom w:val="none" w:sz="0" w:space="0" w:color="auto"/>
        <w:right w:val="none" w:sz="0" w:space="0" w:color="auto"/>
      </w:divBdr>
    </w:div>
    <w:div w:id="241642823">
      <w:bodyDiv w:val="1"/>
      <w:marLeft w:val="0"/>
      <w:marRight w:val="0"/>
      <w:marTop w:val="0"/>
      <w:marBottom w:val="0"/>
      <w:divBdr>
        <w:top w:val="none" w:sz="0" w:space="0" w:color="auto"/>
        <w:left w:val="none" w:sz="0" w:space="0" w:color="auto"/>
        <w:bottom w:val="none" w:sz="0" w:space="0" w:color="auto"/>
        <w:right w:val="none" w:sz="0" w:space="0" w:color="auto"/>
      </w:divBdr>
    </w:div>
    <w:div w:id="242422380">
      <w:bodyDiv w:val="1"/>
      <w:marLeft w:val="0"/>
      <w:marRight w:val="0"/>
      <w:marTop w:val="0"/>
      <w:marBottom w:val="0"/>
      <w:divBdr>
        <w:top w:val="none" w:sz="0" w:space="0" w:color="auto"/>
        <w:left w:val="none" w:sz="0" w:space="0" w:color="auto"/>
        <w:bottom w:val="none" w:sz="0" w:space="0" w:color="auto"/>
        <w:right w:val="none" w:sz="0" w:space="0" w:color="auto"/>
      </w:divBdr>
    </w:div>
    <w:div w:id="242568610">
      <w:bodyDiv w:val="1"/>
      <w:marLeft w:val="0"/>
      <w:marRight w:val="0"/>
      <w:marTop w:val="0"/>
      <w:marBottom w:val="0"/>
      <w:divBdr>
        <w:top w:val="none" w:sz="0" w:space="0" w:color="auto"/>
        <w:left w:val="none" w:sz="0" w:space="0" w:color="auto"/>
        <w:bottom w:val="none" w:sz="0" w:space="0" w:color="auto"/>
        <w:right w:val="none" w:sz="0" w:space="0" w:color="auto"/>
      </w:divBdr>
    </w:div>
    <w:div w:id="242643046">
      <w:bodyDiv w:val="1"/>
      <w:marLeft w:val="0"/>
      <w:marRight w:val="0"/>
      <w:marTop w:val="0"/>
      <w:marBottom w:val="0"/>
      <w:divBdr>
        <w:top w:val="none" w:sz="0" w:space="0" w:color="auto"/>
        <w:left w:val="none" w:sz="0" w:space="0" w:color="auto"/>
        <w:bottom w:val="none" w:sz="0" w:space="0" w:color="auto"/>
        <w:right w:val="none" w:sz="0" w:space="0" w:color="auto"/>
      </w:divBdr>
    </w:div>
    <w:div w:id="243032806">
      <w:bodyDiv w:val="1"/>
      <w:marLeft w:val="0"/>
      <w:marRight w:val="0"/>
      <w:marTop w:val="0"/>
      <w:marBottom w:val="0"/>
      <w:divBdr>
        <w:top w:val="none" w:sz="0" w:space="0" w:color="auto"/>
        <w:left w:val="none" w:sz="0" w:space="0" w:color="auto"/>
        <w:bottom w:val="none" w:sz="0" w:space="0" w:color="auto"/>
        <w:right w:val="none" w:sz="0" w:space="0" w:color="auto"/>
      </w:divBdr>
    </w:div>
    <w:div w:id="243347539">
      <w:bodyDiv w:val="1"/>
      <w:marLeft w:val="0"/>
      <w:marRight w:val="0"/>
      <w:marTop w:val="0"/>
      <w:marBottom w:val="0"/>
      <w:divBdr>
        <w:top w:val="none" w:sz="0" w:space="0" w:color="auto"/>
        <w:left w:val="none" w:sz="0" w:space="0" w:color="auto"/>
        <w:bottom w:val="none" w:sz="0" w:space="0" w:color="auto"/>
        <w:right w:val="none" w:sz="0" w:space="0" w:color="auto"/>
      </w:divBdr>
    </w:div>
    <w:div w:id="243534296">
      <w:bodyDiv w:val="1"/>
      <w:marLeft w:val="0"/>
      <w:marRight w:val="0"/>
      <w:marTop w:val="0"/>
      <w:marBottom w:val="0"/>
      <w:divBdr>
        <w:top w:val="none" w:sz="0" w:space="0" w:color="auto"/>
        <w:left w:val="none" w:sz="0" w:space="0" w:color="auto"/>
        <w:bottom w:val="none" w:sz="0" w:space="0" w:color="auto"/>
        <w:right w:val="none" w:sz="0" w:space="0" w:color="auto"/>
      </w:divBdr>
    </w:div>
    <w:div w:id="243608209">
      <w:bodyDiv w:val="1"/>
      <w:marLeft w:val="0"/>
      <w:marRight w:val="0"/>
      <w:marTop w:val="0"/>
      <w:marBottom w:val="0"/>
      <w:divBdr>
        <w:top w:val="none" w:sz="0" w:space="0" w:color="auto"/>
        <w:left w:val="none" w:sz="0" w:space="0" w:color="auto"/>
        <w:bottom w:val="none" w:sz="0" w:space="0" w:color="auto"/>
        <w:right w:val="none" w:sz="0" w:space="0" w:color="auto"/>
      </w:divBdr>
    </w:div>
    <w:div w:id="244001267">
      <w:bodyDiv w:val="1"/>
      <w:marLeft w:val="0"/>
      <w:marRight w:val="0"/>
      <w:marTop w:val="0"/>
      <w:marBottom w:val="0"/>
      <w:divBdr>
        <w:top w:val="none" w:sz="0" w:space="0" w:color="auto"/>
        <w:left w:val="none" w:sz="0" w:space="0" w:color="auto"/>
        <w:bottom w:val="none" w:sz="0" w:space="0" w:color="auto"/>
        <w:right w:val="none" w:sz="0" w:space="0" w:color="auto"/>
      </w:divBdr>
    </w:div>
    <w:div w:id="244264901">
      <w:bodyDiv w:val="1"/>
      <w:marLeft w:val="0"/>
      <w:marRight w:val="0"/>
      <w:marTop w:val="0"/>
      <w:marBottom w:val="0"/>
      <w:divBdr>
        <w:top w:val="none" w:sz="0" w:space="0" w:color="auto"/>
        <w:left w:val="none" w:sz="0" w:space="0" w:color="auto"/>
        <w:bottom w:val="none" w:sz="0" w:space="0" w:color="auto"/>
        <w:right w:val="none" w:sz="0" w:space="0" w:color="auto"/>
      </w:divBdr>
    </w:div>
    <w:div w:id="244729060">
      <w:bodyDiv w:val="1"/>
      <w:marLeft w:val="0"/>
      <w:marRight w:val="0"/>
      <w:marTop w:val="0"/>
      <w:marBottom w:val="0"/>
      <w:divBdr>
        <w:top w:val="none" w:sz="0" w:space="0" w:color="auto"/>
        <w:left w:val="none" w:sz="0" w:space="0" w:color="auto"/>
        <w:bottom w:val="none" w:sz="0" w:space="0" w:color="auto"/>
        <w:right w:val="none" w:sz="0" w:space="0" w:color="auto"/>
      </w:divBdr>
    </w:div>
    <w:div w:id="244848657">
      <w:bodyDiv w:val="1"/>
      <w:marLeft w:val="0"/>
      <w:marRight w:val="0"/>
      <w:marTop w:val="0"/>
      <w:marBottom w:val="0"/>
      <w:divBdr>
        <w:top w:val="none" w:sz="0" w:space="0" w:color="auto"/>
        <w:left w:val="none" w:sz="0" w:space="0" w:color="auto"/>
        <w:bottom w:val="none" w:sz="0" w:space="0" w:color="auto"/>
        <w:right w:val="none" w:sz="0" w:space="0" w:color="auto"/>
      </w:divBdr>
    </w:div>
    <w:div w:id="245192923">
      <w:bodyDiv w:val="1"/>
      <w:marLeft w:val="0"/>
      <w:marRight w:val="0"/>
      <w:marTop w:val="0"/>
      <w:marBottom w:val="0"/>
      <w:divBdr>
        <w:top w:val="none" w:sz="0" w:space="0" w:color="auto"/>
        <w:left w:val="none" w:sz="0" w:space="0" w:color="auto"/>
        <w:bottom w:val="none" w:sz="0" w:space="0" w:color="auto"/>
        <w:right w:val="none" w:sz="0" w:space="0" w:color="auto"/>
      </w:divBdr>
    </w:div>
    <w:div w:id="245576926">
      <w:bodyDiv w:val="1"/>
      <w:marLeft w:val="0"/>
      <w:marRight w:val="0"/>
      <w:marTop w:val="0"/>
      <w:marBottom w:val="0"/>
      <w:divBdr>
        <w:top w:val="none" w:sz="0" w:space="0" w:color="auto"/>
        <w:left w:val="none" w:sz="0" w:space="0" w:color="auto"/>
        <w:bottom w:val="none" w:sz="0" w:space="0" w:color="auto"/>
        <w:right w:val="none" w:sz="0" w:space="0" w:color="auto"/>
      </w:divBdr>
    </w:div>
    <w:div w:id="245771216">
      <w:bodyDiv w:val="1"/>
      <w:marLeft w:val="0"/>
      <w:marRight w:val="0"/>
      <w:marTop w:val="0"/>
      <w:marBottom w:val="0"/>
      <w:divBdr>
        <w:top w:val="none" w:sz="0" w:space="0" w:color="auto"/>
        <w:left w:val="none" w:sz="0" w:space="0" w:color="auto"/>
        <w:bottom w:val="none" w:sz="0" w:space="0" w:color="auto"/>
        <w:right w:val="none" w:sz="0" w:space="0" w:color="auto"/>
      </w:divBdr>
    </w:div>
    <w:div w:id="245921621">
      <w:bodyDiv w:val="1"/>
      <w:marLeft w:val="0"/>
      <w:marRight w:val="0"/>
      <w:marTop w:val="0"/>
      <w:marBottom w:val="0"/>
      <w:divBdr>
        <w:top w:val="none" w:sz="0" w:space="0" w:color="auto"/>
        <w:left w:val="none" w:sz="0" w:space="0" w:color="auto"/>
        <w:bottom w:val="none" w:sz="0" w:space="0" w:color="auto"/>
        <w:right w:val="none" w:sz="0" w:space="0" w:color="auto"/>
      </w:divBdr>
    </w:div>
    <w:div w:id="246114063">
      <w:bodyDiv w:val="1"/>
      <w:marLeft w:val="0"/>
      <w:marRight w:val="0"/>
      <w:marTop w:val="0"/>
      <w:marBottom w:val="0"/>
      <w:divBdr>
        <w:top w:val="none" w:sz="0" w:space="0" w:color="auto"/>
        <w:left w:val="none" w:sz="0" w:space="0" w:color="auto"/>
        <w:bottom w:val="none" w:sz="0" w:space="0" w:color="auto"/>
        <w:right w:val="none" w:sz="0" w:space="0" w:color="auto"/>
      </w:divBdr>
    </w:div>
    <w:div w:id="246159980">
      <w:bodyDiv w:val="1"/>
      <w:marLeft w:val="0"/>
      <w:marRight w:val="0"/>
      <w:marTop w:val="0"/>
      <w:marBottom w:val="0"/>
      <w:divBdr>
        <w:top w:val="none" w:sz="0" w:space="0" w:color="auto"/>
        <w:left w:val="none" w:sz="0" w:space="0" w:color="auto"/>
        <w:bottom w:val="none" w:sz="0" w:space="0" w:color="auto"/>
        <w:right w:val="none" w:sz="0" w:space="0" w:color="auto"/>
      </w:divBdr>
    </w:div>
    <w:div w:id="246351365">
      <w:bodyDiv w:val="1"/>
      <w:marLeft w:val="0"/>
      <w:marRight w:val="0"/>
      <w:marTop w:val="0"/>
      <w:marBottom w:val="0"/>
      <w:divBdr>
        <w:top w:val="none" w:sz="0" w:space="0" w:color="auto"/>
        <w:left w:val="none" w:sz="0" w:space="0" w:color="auto"/>
        <w:bottom w:val="none" w:sz="0" w:space="0" w:color="auto"/>
        <w:right w:val="none" w:sz="0" w:space="0" w:color="auto"/>
      </w:divBdr>
    </w:div>
    <w:div w:id="247006356">
      <w:bodyDiv w:val="1"/>
      <w:marLeft w:val="0"/>
      <w:marRight w:val="0"/>
      <w:marTop w:val="0"/>
      <w:marBottom w:val="0"/>
      <w:divBdr>
        <w:top w:val="none" w:sz="0" w:space="0" w:color="auto"/>
        <w:left w:val="none" w:sz="0" w:space="0" w:color="auto"/>
        <w:bottom w:val="none" w:sz="0" w:space="0" w:color="auto"/>
        <w:right w:val="none" w:sz="0" w:space="0" w:color="auto"/>
      </w:divBdr>
    </w:div>
    <w:div w:id="247278458">
      <w:bodyDiv w:val="1"/>
      <w:marLeft w:val="0"/>
      <w:marRight w:val="0"/>
      <w:marTop w:val="0"/>
      <w:marBottom w:val="0"/>
      <w:divBdr>
        <w:top w:val="none" w:sz="0" w:space="0" w:color="auto"/>
        <w:left w:val="none" w:sz="0" w:space="0" w:color="auto"/>
        <w:bottom w:val="none" w:sz="0" w:space="0" w:color="auto"/>
        <w:right w:val="none" w:sz="0" w:space="0" w:color="auto"/>
      </w:divBdr>
    </w:div>
    <w:div w:id="247614632">
      <w:bodyDiv w:val="1"/>
      <w:marLeft w:val="0"/>
      <w:marRight w:val="0"/>
      <w:marTop w:val="0"/>
      <w:marBottom w:val="0"/>
      <w:divBdr>
        <w:top w:val="none" w:sz="0" w:space="0" w:color="auto"/>
        <w:left w:val="none" w:sz="0" w:space="0" w:color="auto"/>
        <w:bottom w:val="none" w:sz="0" w:space="0" w:color="auto"/>
        <w:right w:val="none" w:sz="0" w:space="0" w:color="auto"/>
      </w:divBdr>
    </w:div>
    <w:div w:id="247811527">
      <w:bodyDiv w:val="1"/>
      <w:marLeft w:val="0"/>
      <w:marRight w:val="0"/>
      <w:marTop w:val="0"/>
      <w:marBottom w:val="0"/>
      <w:divBdr>
        <w:top w:val="none" w:sz="0" w:space="0" w:color="auto"/>
        <w:left w:val="none" w:sz="0" w:space="0" w:color="auto"/>
        <w:bottom w:val="none" w:sz="0" w:space="0" w:color="auto"/>
        <w:right w:val="none" w:sz="0" w:space="0" w:color="auto"/>
      </w:divBdr>
    </w:div>
    <w:div w:id="248396185">
      <w:bodyDiv w:val="1"/>
      <w:marLeft w:val="0"/>
      <w:marRight w:val="0"/>
      <w:marTop w:val="0"/>
      <w:marBottom w:val="0"/>
      <w:divBdr>
        <w:top w:val="none" w:sz="0" w:space="0" w:color="auto"/>
        <w:left w:val="none" w:sz="0" w:space="0" w:color="auto"/>
        <w:bottom w:val="none" w:sz="0" w:space="0" w:color="auto"/>
        <w:right w:val="none" w:sz="0" w:space="0" w:color="auto"/>
      </w:divBdr>
    </w:div>
    <w:div w:id="248542256">
      <w:bodyDiv w:val="1"/>
      <w:marLeft w:val="0"/>
      <w:marRight w:val="0"/>
      <w:marTop w:val="0"/>
      <w:marBottom w:val="0"/>
      <w:divBdr>
        <w:top w:val="none" w:sz="0" w:space="0" w:color="auto"/>
        <w:left w:val="none" w:sz="0" w:space="0" w:color="auto"/>
        <w:bottom w:val="none" w:sz="0" w:space="0" w:color="auto"/>
        <w:right w:val="none" w:sz="0" w:space="0" w:color="auto"/>
      </w:divBdr>
    </w:div>
    <w:div w:id="248855426">
      <w:bodyDiv w:val="1"/>
      <w:marLeft w:val="0"/>
      <w:marRight w:val="0"/>
      <w:marTop w:val="0"/>
      <w:marBottom w:val="0"/>
      <w:divBdr>
        <w:top w:val="none" w:sz="0" w:space="0" w:color="auto"/>
        <w:left w:val="none" w:sz="0" w:space="0" w:color="auto"/>
        <w:bottom w:val="none" w:sz="0" w:space="0" w:color="auto"/>
        <w:right w:val="none" w:sz="0" w:space="0" w:color="auto"/>
      </w:divBdr>
    </w:div>
    <w:div w:id="249192854">
      <w:bodyDiv w:val="1"/>
      <w:marLeft w:val="0"/>
      <w:marRight w:val="0"/>
      <w:marTop w:val="0"/>
      <w:marBottom w:val="0"/>
      <w:divBdr>
        <w:top w:val="none" w:sz="0" w:space="0" w:color="auto"/>
        <w:left w:val="none" w:sz="0" w:space="0" w:color="auto"/>
        <w:bottom w:val="none" w:sz="0" w:space="0" w:color="auto"/>
        <w:right w:val="none" w:sz="0" w:space="0" w:color="auto"/>
      </w:divBdr>
    </w:div>
    <w:div w:id="249433462">
      <w:bodyDiv w:val="1"/>
      <w:marLeft w:val="0"/>
      <w:marRight w:val="0"/>
      <w:marTop w:val="0"/>
      <w:marBottom w:val="0"/>
      <w:divBdr>
        <w:top w:val="none" w:sz="0" w:space="0" w:color="auto"/>
        <w:left w:val="none" w:sz="0" w:space="0" w:color="auto"/>
        <w:bottom w:val="none" w:sz="0" w:space="0" w:color="auto"/>
        <w:right w:val="none" w:sz="0" w:space="0" w:color="auto"/>
      </w:divBdr>
    </w:div>
    <w:div w:id="249704731">
      <w:bodyDiv w:val="1"/>
      <w:marLeft w:val="0"/>
      <w:marRight w:val="0"/>
      <w:marTop w:val="0"/>
      <w:marBottom w:val="0"/>
      <w:divBdr>
        <w:top w:val="none" w:sz="0" w:space="0" w:color="auto"/>
        <w:left w:val="none" w:sz="0" w:space="0" w:color="auto"/>
        <w:bottom w:val="none" w:sz="0" w:space="0" w:color="auto"/>
        <w:right w:val="none" w:sz="0" w:space="0" w:color="auto"/>
      </w:divBdr>
    </w:div>
    <w:div w:id="250091776">
      <w:bodyDiv w:val="1"/>
      <w:marLeft w:val="0"/>
      <w:marRight w:val="0"/>
      <w:marTop w:val="0"/>
      <w:marBottom w:val="0"/>
      <w:divBdr>
        <w:top w:val="none" w:sz="0" w:space="0" w:color="auto"/>
        <w:left w:val="none" w:sz="0" w:space="0" w:color="auto"/>
        <w:bottom w:val="none" w:sz="0" w:space="0" w:color="auto"/>
        <w:right w:val="none" w:sz="0" w:space="0" w:color="auto"/>
      </w:divBdr>
    </w:div>
    <w:div w:id="250092006">
      <w:bodyDiv w:val="1"/>
      <w:marLeft w:val="0"/>
      <w:marRight w:val="0"/>
      <w:marTop w:val="0"/>
      <w:marBottom w:val="0"/>
      <w:divBdr>
        <w:top w:val="none" w:sz="0" w:space="0" w:color="auto"/>
        <w:left w:val="none" w:sz="0" w:space="0" w:color="auto"/>
        <w:bottom w:val="none" w:sz="0" w:space="0" w:color="auto"/>
        <w:right w:val="none" w:sz="0" w:space="0" w:color="auto"/>
      </w:divBdr>
    </w:div>
    <w:div w:id="250625680">
      <w:bodyDiv w:val="1"/>
      <w:marLeft w:val="0"/>
      <w:marRight w:val="0"/>
      <w:marTop w:val="0"/>
      <w:marBottom w:val="0"/>
      <w:divBdr>
        <w:top w:val="none" w:sz="0" w:space="0" w:color="auto"/>
        <w:left w:val="none" w:sz="0" w:space="0" w:color="auto"/>
        <w:bottom w:val="none" w:sz="0" w:space="0" w:color="auto"/>
        <w:right w:val="none" w:sz="0" w:space="0" w:color="auto"/>
      </w:divBdr>
    </w:div>
    <w:div w:id="251283073">
      <w:bodyDiv w:val="1"/>
      <w:marLeft w:val="0"/>
      <w:marRight w:val="0"/>
      <w:marTop w:val="0"/>
      <w:marBottom w:val="0"/>
      <w:divBdr>
        <w:top w:val="none" w:sz="0" w:space="0" w:color="auto"/>
        <w:left w:val="none" w:sz="0" w:space="0" w:color="auto"/>
        <w:bottom w:val="none" w:sz="0" w:space="0" w:color="auto"/>
        <w:right w:val="none" w:sz="0" w:space="0" w:color="auto"/>
      </w:divBdr>
    </w:div>
    <w:div w:id="251546618">
      <w:bodyDiv w:val="1"/>
      <w:marLeft w:val="0"/>
      <w:marRight w:val="0"/>
      <w:marTop w:val="0"/>
      <w:marBottom w:val="0"/>
      <w:divBdr>
        <w:top w:val="none" w:sz="0" w:space="0" w:color="auto"/>
        <w:left w:val="none" w:sz="0" w:space="0" w:color="auto"/>
        <w:bottom w:val="none" w:sz="0" w:space="0" w:color="auto"/>
        <w:right w:val="none" w:sz="0" w:space="0" w:color="auto"/>
      </w:divBdr>
    </w:div>
    <w:div w:id="251596857">
      <w:bodyDiv w:val="1"/>
      <w:marLeft w:val="0"/>
      <w:marRight w:val="0"/>
      <w:marTop w:val="0"/>
      <w:marBottom w:val="0"/>
      <w:divBdr>
        <w:top w:val="none" w:sz="0" w:space="0" w:color="auto"/>
        <w:left w:val="none" w:sz="0" w:space="0" w:color="auto"/>
        <w:bottom w:val="none" w:sz="0" w:space="0" w:color="auto"/>
        <w:right w:val="none" w:sz="0" w:space="0" w:color="auto"/>
      </w:divBdr>
    </w:div>
    <w:div w:id="251860318">
      <w:bodyDiv w:val="1"/>
      <w:marLeft w:val="0"/>
      <w:marRight w:val="0"/>
      <w:marTop w:val="0"/>
      <w:marBottom w:val="0"/>
      <w:divBdr>
        <w:top w:val="none" w:sz="0" w:space="0" w:color="auto"/>
        <w:left w:val="none" w:sz="0" w:space="0" w:color="auto"/>
        <w:bottom w:val="none" w:sz="0" w:space="0" w:color="auto"/>
        <w:right w:val="none" w:sz="0" w:space="0" w:color="auto"/>
      </w:divBdr>
    </w:div>
    <w:div w:id="251940721">
      <w:bodyDiv w:val="1"/>
      <w:marLeft w:val="0"/>
      <w:marRight w:val="0"/>
      <w:marTop w:val="0"/>
      <w:marBottom w:val="0"/>
      <w:divBdr>
        <w:top w:val="none" w:sz="0" w:space="0" w:color="auto"/>
        <w:left w:val="none" w:sz="0" w:space="0" w:color="auto"/>
        <w:bottom w:val="none" w:sz="0" w:space="0" w:color="auto"/>
        <w:right w:val="none" w:sz="0" w:space="0" w:color="auto"/>
      </w:divBdr>
    </w:div>
    <w:div w:id="252009116">
      <w:bodyDiv w:val="1"/>
      <w:marLeft w:val="0"/>
      <w:marRight w:val="0"/>
      <w:marTop w:val="0"/>
      <w:marBottom w:val="0"/>
      <w:divBdr>
        <w:top w:val="none" w:sz="0" w:space="0" w:color="auto"/>
        <w:left w:val="none" w:sz="0" w:space="0" w:color="auto"/>
        <w:bottom w:val="none" w:sz="0" w:space="0" w:color="auto"/>
        <w:right w:val="none" w:sz="0" w:space="0" w:color="auto"/>
      </w:divBdr>
    </w:div>
    <w:div w:id="252248265">
      <w:bodyDiv w:val="1"/>
      <w:marLeft w:val="0"/>
      <w:marRight w:val="0"/>
      <w:marTop w:val="0"/>
      <w:marBottom w:val="0"/>
      <w:divBdr>
        <w:top w:val="none" w:sz="0" w:space="0" w:color="auto"/>
        <w:left w:val="none" w:sz="0" w:space="0" w:color="auto"/>
        <w:bottom w:val="none" w:sz="0" w:space="0" w:color="auto"/>
        <w:right w:val="none" w:sz="0" w:space="0" w:color="auto"/>
      </w:divBdr>
    </w:div>
    <w:div w:id="252472597">
      <w:bodyDiv w:val="1"/>
      <w:marLeft w:val="0"/>
      <w:marRight w:val="0"/>
      <w:marTop w:val="0"/>
      <w:marBottom w:val="0"/>
      <w:divBdr>
        <w:top w:val="none" w:sz="0" w:space="0" w:color="auto"/>
        <w:left w:val="none" w:sz="0" w:space="0" w:color="auto"/>
        <w:bottom w:val="none" w:sz="0" w:space="0" w:color="auto"/>
        <w:right w:val="none" w:sz="0" w:space="0" w:color="auto"/>
      </w:divBdr>
    </w:div>
    <w:div w:id="252978948">
      <w:bodyDiv w:val="1"/>
      <w:marLeft w:val="0"/>
      <w:marRight w:val="0"/>
      <w:marTop w:val="0"/>
      <w:marBottom w:val="0"/>
      <w:divBdr>
        <w:top w:val="none" w:sz="0" w:space="0" w:color="auto"/>
        <w:left w:val="none" w:sz="0" w:space="0" w:color="auto"/>
        <w:bottom w:val="none" w:sz="0" w:space="0" w:color="auto"/>
        <w:right w:val="none" w:sz="0" w:space="0" w:color="auto"/>
      </w:divBdr>
    </w:div>
    <w:div w:id="253323690">
      <w:bodyDiv w:val="1"/>
      <w:marLeft w:val="0"/>
      <w:marRight w:val="0"/>
      <w:marTop w:val="0"/>
      <w:marBottom w:val="0"/>
      <w:divBdr>
        <w:top w:val="none" w:sz="0" w:space="0" w:color="auto"/>
        <w:left w:val="none" w:sz="0" w:space="0" w:color="auto"/>
        <w:bottom w:val="none" w:sz="0" w:space="0" w:color="auto"/>
        <w:right w:val="none" w:sz="0" w:space="0" w:color="auto"/>
      </w:divBdr>
    </w:div>
    <w:div w:id="253590590">
      <w:bodyDiv w:val="1"/>
      <w:marLeft w:val="0"/>
      <w:marRight w:val="0"/>
      <w:marTop w:val="0"/>
      <w:marBottom w:val="0"/>
      <w:divBdr>
        <w:top w:val="none" w:sz="0" w:space="0" w:color="auto"/>
        <w:left w:val="none" w:sz="0" w:space="0" w:color="auto"/>
        <w:bottom w:val="none" w:sz="0" w:space="0" w:color="auto"/>
        <w:right w:val="none" w:sz="0" w:space="0" w:color="auto"/>
      </w:divBdr>
    </w:div>
    <w:div w:id="254092230">
      <w:bodyDiv w:val="1"/>
      <w:marLeft w:val="0"/>
      <w:marRight w:val="0"/>
      <w:marTop w:val="0"/>
      <w:marBottom w:val="0"/>
      <w:divBdr>
        <w:top w:val="none" w:sz="0" w:space="0" w:color="auto"/>
        <w:left w:val="none" w:sz="0" w:space="0" w:color="auto"/>
        <w:bottom w:val="none" w:sz="0" w:space="0" w:color="auto"/>
        <w:right w:val="none" w:sz="0" w:space="0" w:color="auto"/>
      </w:divBdr>
    </w:div>
    <w:div w:id="254290583">
      <w:bodyDiv w:val="1"/>
      <w:marLeft w:val="0"/>
      <w:marRight w:val="0"/>
      <w:marTop w:val="0"/>
      <w:marBottom w:val="0"/>
      <w:divBdr>
        <w:top w:val="none" w:sz="0" w:space="0" w:color="auto"/>
        <w:left w:val="none" w:sz="0" w:space="0" w:color="auto"/>
        <w:bottom w:val="none" w:sz="0" w:space="0" w:color="auto"/>
        <w:right w:val="none" w:sz="0" w:space="0" w:color="auto"/>
      </w:divBdr>
    </w:div>
    <w:div w:id="254872402">
      <w:bodyDiv w:val="1"/>
      <w:marLeft w:val="0"/>
      <w:marRight w:val="0"/>
      <w:marTop w:val="0"/>
      <w:marBottom w:val="0"/>
      <w:divBdr>
        <w:top w:val="none" w:sz="0" w:space="0" w:color="auto"/>
        <w:left w:val="none" w:sz="0" w:space="0" w:color="auto"/>
        <w:bottom w:val="none" w:sz="0" w:space="0" w:color="auto"/>
        <w:right w:val="none" w:sz="0" w:space="0" w:color="auto"/>
      </w:divBdr>
    </w:div>
    <w:div w:id="255213339">
      <w:bodyDiv w:val="1"/>
      <w:marLeft w:val="0"/>
      <w:marRight w:val="0"/>
      <w:marTop w:val="0"/>
      <w:marBottom w:val="0"/>
      <w:divBdr>
        <w:top w:val="none" w:sz="0" w:space="0" w:color="auto"/>
        <w:left w:val="none" w:sz="0" w:space="0" w:color="auto"/>
        <w:bottom w:val="none" w:sz="0" w:space="0" w:color="auto"/>
        <w:right w:val="none" w:sz="0" w:space="0" w:color="auto"/>
      </w:divBdr>
    </w:div>
    <w:div w:id="255328862">
      <w:bodyDiv w:val="1"/>
      <w:marLeft w:val="0"/>
      <w:marRight w:val="0"/>
      <w:marTop w:val="0"/>
      <w:marBottom w:val="0"/>
      <w:divBdr>
        <w:top w:val="none" w:sz="0" w:space="0" w:color="auto"/>
        <w:left w:val="none" w:sz="0" w:space="0" w:color="auto"/>
        <w:bottom w:val="none" w:sz="0" w:space="0" w:color="auto"/>
        <w:right w:val="none" w:sz="0" w:space="0" w:color="auto"/>
      </w:divBdr>
    </w:div>
    <w:div w:id="255746278">
      <w:bodyDiv w:val="1"/>
      <w:marLeft w:val="0"/>
      <w:marRight w:val="0"/>
      <w:marTop w:val="0"/>
      <w:marBottom w:val="0"/>
      <w:divBdr>
        <w:top w:val="none" w:sz="0" w:space="0" w:color="auto"/>
        <w:left w:val="none" w:sz="0" w:space="0" w:color="auto"/>
        <w:bottom w:val="none" w:sz="0" w:space="0" w:color="auto"/>
        <w:right w:val="none" w:sz="0" w:space="0" w:color="auto"/>
      </w:divBdr>
    </w:div>
    <w:div w:id="255793035">
      <w:bodyDiv w:val="1"/>
      <w:marLeft w:val="0"/>
      <w:marRight w:val="0"/>
      <w:marTop w:val="0"/>
      <w:marBottom w:val="0"/>
      <w:divBdr>
        <w:top w:val="none" w:sz="0" w:space="0" w:color="auto"/>
        <w:left w:val="none" w:sz="0" w:space="0" w:color="auto"/>
        <w:bottom w:val="none" w:sz="0" w:space="0" w:color="auto"/>
        <w:right w:val="none" w:sz="0" w:space="0" w:color="auto"/>
      </w:divBdr>
    </w:div>
    <w:div w:id="256056968">
      <w:bodyDiv w:val="1"/>
      <w:marLeft w:val="0"/>
      <w:marRight w:val="0"/>
      <w:marTop w:val="0"/>
      <w:marBottom w:val="0"/>
      <w:divBdr>
        <w:top w:val="none" w:sz="0" w:space="0" w:color="auto"/>
        <w:left w:val="none" w:sz="0" w:space="0" w:color="auto"/>
        <w:bottom w:val="none" w:sz="0" w:space="0" w:color="auto"/>
        <w:right w:val="none" w:sz="0" w:space="0" w:color="auto"/>
      </w:divBdr>
    </w:div>
    <w:div w:id="256450747">
      <w:bodyDiv w:val="1"/>
      <w:marLeft w:val="0"/>
      <w:marRight w:val="0"/>
      <w:marTop w:val="0"/>
      <w:marBottom w:val="0"/>
      <w:divBdr>
        <w:top w:val="none" w:sz="0" w:space="0" w:color="auto"/>
        <w:left w:val="none" w:sz="0" w:space="0" w:color="auto"/>
        <w:bottom w:val="none" w:sz="0" w:space="0" w:color="auto"/>
        <w:right w:val="none" w:sz="0" w:space="0" w:color="auto"/>
      </w:divBdr>
    </w:div>
    <w:div w:id="257062650">
      <w:bodyDiv w:val="1"/>
      <w:marLeft w:val="0"/>
      <w:marRight w:val="0"/>
      <w:marTop w:val="0"/>
      <w:marBottom w:val="0"/>
      <w:divBdr>
        <w:top w:val="none" w:sz="0" w:space="0" w:color="auto"/>
        <w:left w:val="none" w:sz="0" w:space="0" w:color="auto"/>
        <w:bottom w:val="none" w:sz="0" w:space="0" w:color="auto"/>
        <w:right w:val="none" w:sz="0" w:space="0" w:color="auto"/>
      </w:divBdr>
    </w:div>
    <w:div w:id="257519096">
      <w:bodyDiv w:val="1"/>
      <w:marLeft w:val="0"/>
      <w:marRight w:val="0"/>
      <w:marTop w:val="0"/>
      <w:marBottom w:val="0"/>
      <w:divBdr>
        <w:top w:val="none" w:sz="0" w:space="0" w:color="auto"/>
        <w:left w:val="none" w:sz="0" w:space="0" w:color="auto"/>
        <w:bottom w:val="none" w:sz="0" w:space="0" w:color="auto"/>
        <w:right w:val="none" w:sz="0" w:space="0" w:color="auto"/>
      </w:divBdr>
    </w:div>
    <w:div w:id="258561141">
      <w:bodyDiv w:val="1"/>
      <w:marLeft w:val="0"/>
      <w:marRight w:val="0"/>
      <w:marTop w:val="0"/>
      <w:marBottom w:val="0"/>
      <w:divBdr>
        <w:top w:val="none" w:sz="0" w:space="0" w:color="auto"/>
        <w:left w:val="none" w:sz="0" w:space="0" w:color="auto"/>
        <w:bottom w:val="none" w:sz="0" w:space="0" w:color="auto"/>
        <w:right w:val="none" w:sz="0" w:space="0" w:color="auto"/>
      </w:divBdr>
    </w:div>
    <w:div w:id="258948265">
      <w:bodyDiv w:val="1"/>
      <w:marLeft w:val="0"/>
      <w:marRight w:val="0"/>
      <w:marTop w:val="0"/>
      <w:marBottom w:val="0"/>
      <w:divBdr>
        <w:top w:val="none" w:sz="0" w:space="0" w:color="auto"/>
        <w:left w:val="none" w:sz="0" w:space="0" w:color="auto"/>
        <w:bottom w:val="none" w:sz="0" w:space="0" w:color="auto"/>
        <w:right w:val="none" w:sz="0" w:space="0" w:color="auto"/>
      </w:divBdr>
    </w:div>
    <w:div w:id="259215359">
      <w:bodyDiv w:val="1"/>
      <w:marLeft w:val="0"/>
      <w:marRight w:val="0"/>
      <w:marTop w:val="0"/>
      <w:marBottom w:val="0"/>
      <w:divBdr>
        <w:top w:val="none" w:sz="0" w:space="0" w:color="auto"/>
        <w:left w:val="none" w:sz="0" w:space="0" w:color="auto"/>
        <w:bottom w:val="none" w:sz="0" w:space="0" w:color="auto"/>
        <w:right w:val="none" w:sz="0" w:space="0" w:color="auto"/>
      </w:divBdr>
    </w:div>
    <w:div w:id="259724465">
      <w:bodyDiv w:val="1"/>
      <w:marLeft w:val="0"/>
      <w:marRight w:val="0"/>
      <w:marTop w:val="0"/>
      <w:marBottom w:val="0"/>
      <w:divBdr>
        <w:top w:val="none" w:sz="0" w:space="0" w:color="auto"/>
        <w:left w:val="none" w:sz="0" w:space="0" w:color="auto"/>
        <w:bottom w:val="none" w:sz="0" w:space="0" w:color="auto"/>
        <w:right w:val="none" w:sz="0" w:space="0" w:color="auto"/>
      </w:divBdr>
    </w:div>
    <w:div w:id="260528094">
      <w:bodyDiv w:val="1"/>
      <w:marLeft w:val="0"/>
      <w:marRight w:val="0"/>
      <w:marTop w:val="0"/>
      <w:marBottom w:val="0"/>
      <w:divBdr>
        <w:top w:val="none" w:sz="0" w:space="0" w:color="auto"/>
        <w:left w:val="none" w:sz="0" w:space="0" w:color="auto"/>
        <w:bottom w:val="none" w:sz="0" w:space="0" w:color="auto"/>
        <w:right w:val="none" w:sz="0" w:space="0" w:color="auto"/>
      </w:divBdr>
    </w:div>
    <w:div w:id="260531419">
      <w:bodyDiv w:val="1"/>
      <w:marLeft w:val="0"/>
      <w:marRight w:val="0"/>
      <w:marTop w:val="0"/>
      <w:marBottom w:val="0"/>
      <w:divBdr>
        <w:top w:val="none" w:sz="0" w:space="0" w:color="auto"/>
        <w:left w:val="none" w:sz="0" w:space="0" w:color="auto"/>
        <w:bottom w:val="none" w:sz="0" w:space="0" w:color="auto"/>
        <w:right w:val="none" w:sz="0" w:space="0" w:color="auto"/>
      </w:divBdr>
    </w:div>
    <w:div w:id="260842380">
      <w:bodyDiv w:val="1"/>
      <w:marLeft w:val="0"/>
      <w:marRight w:val="0"/>
      <w:marTop w:val="0"/>
      <w:marBottom w:val="0"/>
      <w:divBdr>
        <w:top w:val="none" w:sz="0" w:space="0" w:color="auto"/>
        <w:left w:val="none" w:sz="0" w:space="0" w:color="auto"/>
        <w:bottom w:val="none" w:sz="0" w:space="0" w:color="auto"/>
        <w:right w:val="none" w:sz="0" w:space="0" w:color="auto"/>
      </w:divBdr>
    </w:div>
    <w:div w:id="260846527">
      <w:bodyDiv w:val="1"/>
      <w:marLeft w:val="0"/>
      <w:marRight w:val="0"/>
      <w:marTop w:val="0"/>
      <w:marBottom w:val="0"/>
      <w:divBdr>
        <w:top w:val="none" w:sz="0" w:space="0" w:color="auto"/>
        <w:left w:val="none" w:sz="0" w:space="0" w:color="auto"/>
        <w:bottom w:val="none" w:sz="0" w:space="0" w:color="auto"/>
        <w:right w:val="none" w:sz="0" w:space="0" w:color="auto"/>
      </w:divBdr>
    </w:div>
    <w:div w:id="260918603">
      <w:bodyDiv w:val="1"/>
      <w:marLeft w:val="0"/>
      <w:marRight w:val="0"/>
      <w:marTop w:val="0"/>
      <w:marBottom w:val="0"/>
      <w:divBdr>
        <w:top w:val="none" w:sz="0" w:space="0" w:color="auto"/>
        <w:left w:val="none" w:sz="0" w:space="0" w:color="auto"/>
        <w:bottom w:val="none" w:sz="0" w:space="0" w:color="auto"/>
        <w:right w:val="none" w:sz="0" w:space="0" w:color="auto"/>
      </w:divBdr>
    </w:div>
    <w:div w:id="261185663">
      <w:bodyDiv w:val="1"/>
      <w:marLeft w:val="0"/>
      <w:marRight w:val="0"/>
      <w:marTop w:val="0"/>
      <w:marBottom w:val="0"/>
      <w:divBdr>
        <w:top w:val="none" w:sz="0" w:space="0" w:color="auto"/>
        <w:left w:val="none" w:sz="0" w:space="0" w:color="auto"/>
        <w:bottom w:val="none" w:sz="0" w:space="0" w:color="auto"/>
        <w:right w:val="none" w:sz="0" w:space="0" w:color="auto"/>
      </w:divBdr>
    </w:div>
    <w:div w:id="261840201">
      <w:bodyDiv w:val="1"/>
      <w:marLeft w:val="0"/>
      <w:marRight w:val="0"/>
      <w:marTop w:val="0"/>
      <w:marBottom w:val="0"/>
      <w:divBdr>
        <w:top w:val="none" w:sz="0" w:space="0" w:color="auto"/>
        <w:left w:val="none" w:sz="0" w:space="0" w:color="auto"/>
        <w:bottom w:val="none" w:sz="0" w:space="0" w:color="auto"/>
        <w:right w:val="none" w:sz="0" w:space="0" w:color="auto"/>
      </w:divBdr>
    </w:div>
    <w:div w:id="262105495">
      <w:bodyDiv w:val="1"/>
      <w:marLeft w:val="0"/>
      <w:marRight w:val="0"/>
      <w:marTop w:val="0"/>
      <w:marBottom w:val="0"/>
      <w:divBdr>
        <w:top w:val="none" w:sz="0" w:space="0" w:color="auto"/>
        <w:left w:val="none" w:sz="0" w:space="0" w:color="auto"/>
        <w:bottom w:val="none" w:sz="0" w:space="0" w:color="auto"/>
        <w:right w:val="none" w:sz="0" w:space="0" w:color="auto"/>
      </w:divBdr>
    </w:div>
    <w:div w:id="262225411">
      <w:bodyDiv w:val="1"/>
      <w:marLeft w:val="0"/>
      <w:marRight w:val="0"/>
      <w:marTop w:val="0"/>
      <w:marBottom w:val="0"/>
      <w:divBdr>
        <w:top w:val="none" w:sz="0" w:space="0" w:color="auto"/>
        <w:left w:val="none" w:sz="0" w:space="0" w:color="auto"/>
        <w:bottom w:val="none" w:sz="0" w:space="0" w:color="auto"/>
        <w:right w:val="none" w:sz="0" w:space="0" w:color="auto"/>
      </w:divBdr>
    </w:div>
    <w:div w:id="262419484">
      <w:bodyDiv w:val="1"/>
      <w:marLeft w:val="0"/>
      <w:marRight w:val="0"/>
      <w:marTop w:val="0"/>
      <w:marBottom w:val="0"/>
      <w:divBdr>
        <w:top w:val="none" w:sz="0" w:space="0" w:color="auto"/>
        <w:left w:val="none" w:sz="0" w:space="0" w:color="auto"/>
        <w:bottom w:val="none" w:sz="0" w:space="0" w:color="auto"/>
        <w:right w:val="none" w:sz="0" w:space="0" w:color="auto"/>
      </w:divBdr>
    </w:div>
    <w:div w:id="262688561">
      <w:bodyDiv w:val="1"/>
      <w:marLeft w:val="0"/>
      <w:marRight w:val="0"/>
      <w:marTop w:val="0"/>
      <w:marBottom w:val="0"/>
      <w:divBdr>
        <w:top w:val="none" w:sz="0" w:space="0" w:color="auto"/>
        <w:left w:val="none" w:sz="0" w:space="0" w:color="auto"/>
        <w:bottom w:val="none" w:sz="0" w:space="0" w:color="auto"/>
        <w:right w:val="none" w:sz="0" w:space="0" w:color="auto"/>
      </w:divBdr>
    </w:div>
    <w:div w:id="262692533">
      <w:bodyDiv w:val="1"/>
      <w:marLeft w:val="0"/>
      <w:marRight w:val="0"/>
      <w:marTop w:val="0"/>
      <w:marBottom w:val="0"/>
      <w:divBdr>
        <w:top w:val="none" w:sz="0" w:space="0" w:color="auto"/>
        <w:left w:val="none" w:sz="0" w:space="0" w:color="auto"/>
        <w:bottom w:val="none" w:sz="0" w:space="0" w:color="auto"/>
        <w:right w:val="none" w:sz="0" w:space="0" w:color="auto"/>
      </w:divBdr>
    </w:div>
    <w:div w:id="262955288">
      <w:bodyDiv w:val="1"/>
      <w:marLeft w:val="0"/>
      <w:marRight w:val="0"/>
      <w:marTop w:val="0"/>
      <w:marBottom w:val="0"/>
      <w:divBdr>
        <w:top w:val="none" w:sz="0" w:space="0" w:color="auto"/>
        <w:left w:val="none" w:sz="0" w:space="0" w:color="auto"/>
        <w:bottom w:val="none" w:sz="0" w:space="0" w:color="auto"/>
        <w:right w:val="none" w:sz="0" w:space="0" w:color="auto"/>
      </w:divBdr>
    </w:div>
    <w:div w:id="263225034">
      <w:bodyDiv w:val="1"/>
      <w:marLeft w:val="0"/>
      <w:marRight w:val="0"/>
      <w:marTop w:val="0"/>
      <w:marBottom w:val="0"/>
      <w:divBdr>
        <w:top w:val="none" w:sz="0" w:space="0" w:color="auto"/>
        <w:left w:val="none" w:sz="0" w:space="0" w:color="auto"/>
        <w:bottom w:val="none" w:sz="0" w:space="0" w:color="auto"/>
        <w:right w:val="none" w:sz="0" w:space="0" w:color="auto"/>
      </w:divBdr>
      <w:divsChild>
        <w:div w:id="196088724">
          <w:marLeft w:val="0"/>
          <w:marRight w:val="0"/>
          <w:marTop w:val="0"/>
          <w:marBottom w:val="120"/>
          <w:divBdr>
            <w:top w:val="none" w:sz="0" w:space="0" w:color="auto"/>
            <w:left w:val="none" w:sz="0" w:space="0" w:color="auto"/>
            <w:bottom w:val="none" w:sz="0" w:space="0" w:color="auto"/>
            <w:right w:val="none" w:sz="0" w:space="0" w:color="auto"/>
          </w:divBdr>
        </w:div>
      </w:divsChild>
    </w:div>
    <w:div w:id="263540659">
      <w:bodyDiv w:val="1"/>
      <w:marLeft w:val="0"/>
      <w:marRight w:val="0"/>
      <w:marTop w:val="0"/>
      <w:marBottom w:val="0"/>
      <w:divBdr>
        <w:top w:val="none" w:sz="0" w:space="0" w:color="auto"/>
        <w:left w:val="none" w:sz="0" w:space="0" w:color="auto"/>
        <w:bottom w:val="none" w:sz="0" w:space="0" w:color="auto"/>
        <w:right w:val="none" w:sz="0" w:space="0" w:color="auto"/>
      </w:divBdr>
    </w:div>
    <w:div w:id="263735711">
      <w:bodyDiv w:val="1"/>
      <w:marLeft w:val="0"/>
      <w:marRight w:val="0"/>
      <w:marTop w:val="0"/>
      <w:marBottom w:val="0"/>
      <w:divBdr>
        <w:top w:val="none" w:sz="0" w:space="0" w:color="auto"/>
        <w:left w:val="none" w:sz="0" w:space="0" w:color="auto"/>
        <w:bottom w:val="none" w:sz="0" w:space="0" w:color="auto"/>
        <w:right w:val="none" w:sz="0" w:space="0" w:color="auto"/>
      </w:divBdr>
    </w:div>
    <w:div w:id="263999715">
      <w:bodyDiv w:val="1"/>
      <w:marLeft w:val="0"/>
      <w:marRight w:val="0"/>
      <w:marTop w:val="0"/>
      <w:marBottom w:val="0"/>
      <w:divBdr>
        <w:top w:val="none" w:sz="0" w:space="0" w:color="auto"/>
        <w:left w:val="none" w:sz="0" w:space="0" w:color="auto"/>
        <w:bottom w:val="none" w:sz="0" w:space="0" w:color="auto"/>
        <w:right w:val="none" w:sz="0" w:space="0" w:color="auto"/>
      </w:divBdr>
    </w:div>
    <w:div w:id="264118453">
      <w:bodyDiv w:val="1"/>
      <w:marLeft w:val="0"/>
      <w:marRight w:val="0"/>
      <w:marTop w:val="0"/>
      <w:marBottom w:val="0"/>
      <w:divBdr>
        <w:top w:val="none" w:sz="0" w:space="0" w:color="auto"/>
        <w:left w:val="none" w:sz="0" w:space="0" w:color="auto"/>
        <w:bottom w:val="none" w:sz="0" w:space="0" w:color="auto"/>
        <w:right w:val="none" w:sz="0" w:space="0" w:color="auto"/>
      </w:divBdr>
    </w:div>
    <w:div w:id="264189019">
      <w:bodyDiv w:val="1"/>
      <w:marLeft w:val="0"/>
      <w:marRight w:val="0"/>
      <w:marTop w:val="0"/>
      <w:marBottom w:val="0"/>
      <w:divBdr>
        <w:top w:val="none" w:sz="0" w:space="0" w:color="auto"/>
        <w:left w:val="none" w:sz="0" w:space="0" w:color="auto"/>
        <w:bottom w:val="none" w:sz="0" w:space="0" w:color="auto"/>
        <w:right w:val="none" w:sz="0" w:space="0" w:color="auto"/>
      </w:divBdr>
    </w:div>
    <w:div w:id="264384968">
      <w:bodyDiv w:val="1"/>
      <w:marLeft w:val="0"/>
      <w:marRight w:val="0"/>
      <w:marTop w:val="0"/>
      <w:marBottom w:val="0"/>
      <w:divBdr>
        <w:top w:val="none" w:sz="0" w:space="0" w:color="auto"/>
        <w:left w:val="none" w:sz="0" w:space="0" w:color="auto"/>
        <w:bottom w:val="none" w:sz="0" w:space="0" w:color="auto"/>
        <w:right w:val="none" w:sz="0" w:space="0" w:color="auto"/>
      </w:divBdr>
    </w:div>
    <w:div w:id="264533442">
      <w:bodyDiv w:val="1"/>
      <w:marLeft w:val="0"/>
      <w:marRight w:val="0"/>
      <w:marTop w:val="0"/>
      <w:marBottom w:val="0"/>
      <w:divBdr>
        <w:top w:val="none" w:sz="0" w:space="0" w:color="auto"/>
        <w:left w:val="none" w:sz="0" w:space="0" w:color="auto"/>
        <w:bottom w:val="none" w:sz="0" w:space="0" w:color="auto"/>
        <w:right w:val="none" w:sz="0" w:space="0" w:color="auto"/>
      </w:divBdr>
    </w:div>
    <w:div w:id="264655728">
      <w:bodyDiv w:val="1"/>
      <w:marLeft w:val="0"/>
      <w:marRight w:val="0"/>
      <w:marTop w:val="0"/>
      <w:marBottom w:val="0"/>
      <w:divBdr>
        <w:top w:val="none" w:sz="0" w:space="0" w:color="auto"/>
        <w:left w:val="none" w:sz="0" w:space="0" w:color="auto"/>
        <w:bottom w:val="none" w:sz="0" w:space="0" w:color="auto"/>
        <w:right w:val="none" w:sz="0" w:space="0" w:color="auto"/>
      </w:divBdr>
    </w:div>
    <w:div w:id="264921190">
      <w:bodyDiv w:val="1"/>
      <w:marLeft w:val="0"/>
      <w:marRight w:val="0"/>
      <w:marTop w:val="0"/>
      <w:marBottom w:val="0"/>
      <w:divBdr>
        <w:top w:val="none" w:sz="0" w:space="0" w:color="auto"/>
        <w:left w:val="none" w:sz="0" w:space="0" w:color="auto"/>
        <w:bottom w:val="none" w:sz="0" w:space="0" w:color="auto"/>
        <w:right w:val="none" w:sz="0" w:space="0" w:color="auto"/>
      </w:divBdr>
    </w:div>
    <w:div w:id="265114034">
      <w:bodyDiv w:val="1"/>
      <w:marLeft w:val="0"/>
      <w:marRight w:val="0"/>
      <w:marTop w:val="0"/>
      <w:marBottom w:val="0"/>
      <w:divBdr>
        <w:top w:val="none" w:sz="0" w:space="0" w:color="auto"/>
        <w:left w:val="none" w:sz="0" w:space="0" w:color="auto"/>
        <w:bottom w:val="none" w:sz="0" w:space="0" w:color="auto"/>
        <w:right w:val="none" w:sz="0" w:space="0" w:color="auto"/>
      </w:divBdr>
    </w:div>
    <w:div w:id="265357402">
      <w:bodyDiv w:val="1"/>
      <w:marLeft w:val="0"/>
      <w:marRight w:val="0"/>
      <w:marTop w:val="0"/>
      <w:marBottom w:val="0"/>
      <w:divBdr>
        <w:top w:val="none" w:sz="0" w:space="0" w:color="auto"/>
        <w:left w:val="none" w:sz="0" w:space="0" w:color="auto"/>
        <w:bottom w:val="none" w:sz="0" w:space="0" w:color="auto"/>
        <w:right w:val="none" w:sz="0" w:space="0" w:color="auto"/>
      </w:divBdr>
    </w:div>
    <w:div w:id="265382081">
      <w:bodyDiv w:val="1"/>
      <w:marLeft w:val="0"/>
      <w:marRight w:val="0"/>
      <w:marTop w:val="0"/>
      <w:marBottom w:val="0"/>
      <w:divBdr>
        <w:top w:val="none" w:sz="0" w:space="0" w:color="auto"/>
        <w:left w:val="none" w:sz="0" w:space="0" w:color="auto"/>
        <w:bottom w:val="none" w:sz="0" w:space="0" w:color="auto"/>
        <w:right w:val="none" w:sz="0" w:space="0" w:color="auto"/>
      </w:divBdr>
    </w:div>
    <w:div w:id="265499845">
      <w:bodyDiv w:val="1"/>
      <w:marLeft w:val="0"/>
      <w:marRight w:val="0"/>
      <w:marTop w:val="0"/>
      <w:marBottom w:val="0"/>
      <w:divBdr>
        <w:top w:val="none" w:sz="0" w:space="0" w:color="auto"/>
        <w:left w:val="none" w:sz="0" w:space="0" w:color="auto"/>
        <w:bottom w:val="none" w:sz="0" w:space="0" w:color="auto"/>
        <w:right w:val="none" w:sz="0" w:space="0" w:color="auto"/>
      </w:divBdr>
    </w:div>
    <w:div w:id="265694992">
      <w:bodyDiv w:val="1"/>
      <w:marLeft w:val="0"/>
      <w:marRight w:val="0"/>
      <w:marTop w:val="0"/>
      <w:marBottom w:val="0"/>
      <w:divBdr>
        <w:top w:val="none" w:sz="0" w:space="0" w:color="auto"/>
        <w:left w:val="none" w:sz="0" w:space="0" w:color="auto"/>
        <w:bottom w:val="none" w:sz="0" w:space="0" w:color="auto"/>
        <w:right w:val="none" w:sz="0" w:space="0" w:color="auto"/>
      </w:divBdr>
    </w:div>
    <w:div w:id="265968029">
      <w:bodyDiv w:val="1"/>
      <w:marLeft w:val="0"/>
      <w:marRight w:val="0"/>
      <w:marTop w:val="0"/>
      <w:marBottom w:val="0"/>
      <w:divBdr>
        <w:top w:val="none" w:sz="0" w:space="0" w:color="auto"/>
        <w:left w:val="none" w:sz="0" w:space="0" w:color="auto"/>
        <w:bottom w:val="none" w:sz="0" w:space="0" w:color="auto"/>
        <w:right w:val="none" w:sz="0" w:space="0" w:color="auto"/>
      </w:divBdr>
    </w:div>
    <w:div w:id="265969142">
      <w:bodyDiv w:val="1"/>
      <w:marLeft w:val="0"/>
      <w:marRight w:val="0"/>
      <w:marTop w:val="0"/>
      <w:marBottom w:val="0"/>
      <w:divBdr>
        <w:top w:val="none" w:sz="0" w:space="0" w:color="auto"/>
        <w:left w:val="none" w:sz="0" w:space="0" w:color="auto"/>
        <w:bottom w:val="none" w:sz="0" w:space="0" w:color="auto"/>
        <w:right w:val="none" w:sz="0" w:space="0" w:color="auto"/>
      </w:divBdr>
    </w:div>
    <w:div w:id="266040379">
      <w:bodyDiv w:val="1"/>
      <w:marLeft w:val="0"/>
      <w:marRight w:val="0"/>
      <w:marTop w:val="0"/>
      <w:marBottom w:val="0"/>
      <w:divBdr>
        <w:top w:val="none" w:sz="0" w:space="0" w:color="auto"/>
        <w:left w:val="none" w:sz="0" w:space="0" w:color="auto"/>
        <w:bottom w:val="none" w:sz="0" w:space="0" w:color="auto"/>
        <w:right w:val="none" w:sz="0" w:space="0" w:color="auto"/>
      </w:divBdr>
    </w:div>
    <w:div w:id="266347697">
      <w:bodyDiv w:val="1"/>
      <w:marLeft w:val="0"/>
      <w:marRight w:val="0"/>
      <w:marTop w:val="0"/>
      <w:marBottom w:val="0"/>
      <w:divBdr>
        <w:top w:val="none" w:sz="0" w:space="0" w:color="auto"/>
        <w:left w:val="none" w:sz="0" w:space="0" w:color="auto"/>
        <w:bottom w:val="none" w:sz="0" w:space="0" w:color="auto"/>
        <w:right w:val="none" w:sz="0" w:space="0" w:color="auto"/>
      </w:divBdr>
    </w:div>
    <w:div w:id="266348680">
      <w:bodyDiv w:val="1"/>
      <w:marLeft w:val="0"/>
      <w:marRight w:val="0"/>
      <w:marTop w:val="0"/>
      <w:marBottom w:val="0"/>
      <w:divBdr>
        <w:top w:val="none" w:sz="0" w:space="0" w:color="auto"/>
        <w:left w:val="none" w:sz="0" w:space="0" w:color="auto"/>
        <w:bottom w:val="none" w:sz="0" w:space="0" w:color="auto"/>
        <w:right w:val="none" w:sz="0" w:space="0" w:color="auto"/>
      </w:divBdr>
    </w:div>
    <w:div w:id="266541638">
      <w:bodyDiv w:val="1"/>
      <w:marLeft w:val="0"/>
      <w:marRight w:val="0"/>
      <w:marTop w:val="0"/>
      <w:marBottom w:val="0"/>
      <w:divBdr>
        <w:top w:val="none" w:sz="0" w:space="0" w:color="auto"/>
        <w:left w:val="none" w:sz="0" w:space="0" w:color="auto"/>
        <w:bottom w:val="none" w:sz="0" w:space="0" w:color="auto"/>
        <w:right w:val="none" w:sz="0" w:space="0" w:color="auto"/>
      </w:divBdr>
    </w:div>
    <w:div w:id="266625529">
      <w:bodyDiv w:val="1"/>
      <w:marLeft w:val="0"/>
      <w:marRight w:val="0"/>
      <w:marTop w:val="0"/>
      <w:marBottom w:val="0"/>
      <w:divBdr>
        <w:top w:val="none" w:sz="0" w:space="0" w:color="auto"/>
        <w:left w:val="none" w:sz="0" w:space="0" w:color="auto"/>
        <w:bottom w:val="none" w:sz="0" w:space="0" w:color="auto"/>
        <w:right w:val="none" w:sz="0" w:space="0" w:color="auto"/>
      </w:divBdr>
    </w:div>
    <w:div w:id="267279622">
      <w:bodyDiv w:val="1"/>
      <w:marLeft w:val="0"/>
      <w:marRight w:val="0"/>
      <w:marTop w:val="0"/>
      <w:marBottom w:val="0"/>
      <w:divBdr>
        <w:top w:val="none" w:sz="0" w:space="0" w:color="auto"/>
        <w:left w:val="none" w:sz="0" w:space="0" w:color="auto"/>
        <w:bottom w:val="none" w:sz="0" w:space="0" w:color="auto"/>
        <w:right w:val="none" w:sz="0" w:space="0" w:color="auto"/>
      </w:divBdr>
    </w:div>
    <w:div w:id="267543303">
      <w:bodyDiv w:val="1"/>
      <w:marLeft w:val="0"/>
      <w:marRight w:val="0"/>
      <w:marTop w:val="0"/>
      <w:marBottom w:val="0"/>
      <w:divBdr>
        <w:top w:val="none" w:sz="0" w:space="0" w:color="auto"/>
        <w:left w:val="none" w:sz="0" w:space="0" w:color="auto"/>
        <w:bottom w:val="none" w:sz="0" w:space="0" w:color="auto"/>
        <w:right w:val="none" w:sz="0" w:space="0" w:color="auto"/>
      </w:divBdr>
    </w:div>
    <w:div w:id="267785372">
      <w:bodyDiv w:val="1"/>
      <w:marLeft w:val="0"/>
      <w:marRight w:val="0"/>
      <w:marTop w:val="0"/>
      <w:marBottom w:val="0"/>
      <w:divBdr>
        <w:top w:val="none" w:sz="0" w:space="0" w:color="auto"/>
        <w:left w:val="none" w:sz="0" w:space="0" w:color="auto"/>
        <w:bottom w:val="none" w:sz="0" w:space="0" w:color="auto"/>
        <w:right w:val="none" w:sz="0" w:space="0" w:color="auto"/>
      </w:divBdr>
    </w:div>
    <w:div w:id="267936435">
      <w:bodyDiv w:val="1"/>
      <w:marLeft w:val="0"/>
      <w:marRight w:val="0"/>
      <w:marTop w:val="0"/>
      <w:marBottom w:val="0"/>
      <w:divBdr>
        <w:top w:val="none" w:sz="0" w:space="0" w:color="auto"/>
        <w:left w:val="none" w:sz="0" w:space="0" w:color="auto"/>
        <w:bottom w:val="none" w:sz="0" w:space="0" w:color="auto"/>
        <w:right w:val="none" w:sz="0" w:space="0" w:color="auto"/>
      </w:divBdr>
    </w:div>
    <w:div w:id="268392488">
      <w:bodyDiv w:val="1"/>
      <w:marLeft w:val="0"/>
      <w:marRight w:val="0"/>
      <w:marTop w:val="0"/>
      <w:marBottom w:val="0"/>
      <w:divBdr>
        <w:top w:val="none" w:sz="0" w:space="0" w:color="auto"/>
        <w:left w:val="none" w:sz="0" w:space="0" w:color="auto"/>
        <w:bottom w:val="none" w:sz="0" w:space="0" w:color="auto"/>
        <w:right w:val="none" w:sz="0" w:space="0" w:color="auto"/>
      </w:divBdr>
    </w:div>
    <w:div w:id="268465037">
      <w:bodyDiv w:val="1"/>
      <w:marLeft w:val="0"/>
      <w:marRight w:val="0"/>
      <w:marTop w:val="0"/>
      <w:marBottom w:val="0"/>
      <w:divBdr>
        <w:top w:val="none" w:sz="0" w:space="0" w:color="auto"/>
        <w:left w:val="none" w:sz="0" w:space="0" w:color="auto"/>
        <w:bottom w:val="none" w:sz="0" w:space="0" w:color="auto"/>
        <w:right w:val="none" w:sz="0" w:space="0" w:color="auto"/>
      </w:divBdr>
    </w:div>
    <w:div w:id="268658200">
      <w:bodyDiv w:val="1"/>
      <w:marLeft w:val="0"/>
      <w:marRight w:val="0"/>
      <w:marTop w:val="0"/>
      <w:marBottom w:val="0"/>
      <w:divBdr>
        <w:top w:val="none" w:sz="0" w:space="0" w:color="auto"/>
        <w:left w:val="none" w:sz="0" w:space="0" w:color="auto"/>
        <w:bottom w:val="none" w:sz="0" w:space="0" w:color="auto"/>
        <w:right w:val="none" w:sz="0" w:space="0" w:color="auto"/>
      </w:divBdr>
    </w:div>
    <w:div w:id="269168713">
      <w:bodyDiv w:val="1"/>
      <w:marLeft w:val="0"/>
      <w:marRight w:val="0"/>
      <w:marTop w:val="0"/>
      <w:marBottom w:val="0"/>
      <w:divBdr>
        <w:top w:val="none" w:sz="0" w:space="0" w:color="auto"/>
        <w:left w:val="none" w:sz="0" w:space="0" w:color="auto"/>
        <w:bottom w:val="none" w:sz="0" w:space="0" w:color="auto"/>
        <w:right w:val="none" w:sz="0" w:space="0" w:color="auto"/>
      </w:divBdr>
    </w:div>
    <w:div w:id="269509010">
      <w:bodyDiv w:val="1"/>
      <w:marLeft w:val="0"/>
      <w:marRight w:val="0"/>
      <w:marTop w:val="0"/>
      <w:marBottom w:val="0"/>
      <w:divBdr>
        <w:top w:val="none" w:sz="0" w:space="0" w:color="auto"/>
        <w:left w:val="none" w:sz="0" w:space="0" w:color="auto"/>
        <w:bottom w:val="none" w:sz="0" w:space="0" w:color="auto"/>
        <w:right w:val="none" w:sz="0" w:space="0" w:color="auto"/>
      </w:divBdr>
    </w:div>
    <w:div w:id="269512739">
      <w:bodyDiv w:val="1"/>
      <w:marLeft w:val="0"/>
      <w:marRight w:val="0"/>
      <w:marTop w:val="0"/>
      <w:marBottom w:val="0"/>
      <w:divBdr>
        <w:top w:val="none" w:sz="0" w:space="0" w:color="auto"/>
        <w:left w:val="none" w:sz="0" w:space="0" w:color="auto"/>
        <w:bottom w:val="none" w:sz="0" w:space="0" w:color="auto"/>
        <w:right w:val="none" w:sz="0" w:space="0" w:color="auto"/>
      </w:divBdr>
    </w:div>
    <w:div w:id="270019970">
      <w:bodyDiv w:val="1"/>
      <w:marLeft w:val="0"/>
      <w:marRight w:val="0"/>
      <w:marTop w:val="0"/>
      <w:marBottom w:val="0"/>
      <w:divBdr>
        <w:top w:val="none" w:sz="0" w:space="0" w:color="auto"/>
        <w:left w:val="none" w:sz="0" w:space="0" w:color="auto"/>
        <w:bottom w:val="none" w:sz="0" w:space="0" w:color="auto"/>
        <w:right w:val="none" w:sz="0" w:space="0" w:color="auto"/>
      </w:divBdr>
    </w:div>
    <w:div w:id="270402564">
      <w:bodyDiv w:val="1"/>
      <w:marLeft w:val="0"/>
      <w:marRight w:val="0"/>
      <w:marTop w:val="0"/>
      <w:marBottom w:val="0"/>
      <w:divBdr>
        <w:top w:val="none" w:sz="0" w:space="0" w:color="auto"/>
        <w:left w:val="none" w:sz="0" w:space="0" w:color="auto"/>
        <w:bottom w:val="none" w:sz="0" w:space="0" w:color="auto"/>
        <w:right w:val="none" w:sz="0" w:space="0" w:color="auto"/>
      </w:divBdr>
    </w:div>
    <w:div w:id="270404268">
      <w:bodyDiv w:val="1"/>
      <w:marLeft w:val="0"/>
      <w:marRight w:val="0"/>
      <w:marTop w:val="0"/>
      <w:marBottom w:val="0"/>
      <w:divBdr>
        <w:top w:val="none" w:sz="0" w:space="0" w:color="auto"/>
        <w:left w:val="none" w:sz="0" w:space="0" w:color="auto"/>
        <w:bottom w:val="none" w:sz="0" w:space="0" w:color="auto"/>
        <w:right w:val="none" w:sz="0" w:space="0" w:color="auto"/>
      </w:divBdr>
    </w:div>
    <w:div w:id="270820067">
      <w:bodyDiv w:val="1"/>
      <w:marLeft w:val="0"/>
      <w:marRight w:val="0"/>
      <w:marTop w:val="0"/>
      <w:marBottom w:val="0"/>
      <w:divBdr>
        <w:top w:val="none" w:sz="0" w:space="0" w:color="auto"/>
        <w:left w:val="none" w:sz="0" w:space="0" w:color="auto"/>
        <w:bottom w:val="none" w:sz="0" w:space="0" w:color="auto"/>
        <w:right w:val="none" w:sz="0" w:space="0" w:color="auto"/>
      </w:divBdr>
    </w:div>
    <w:div w:id="271330772">
      <w:bodyDiv w:val="1"/>
      <w:marLeft w:val="0"/>
      <w:marRight w:val="0"/>
      <w:marTop w:val="0"/>
      <w:marBottom w:val="0"/>
      <w:divBdr>
        <w:top w:val="none" w:sz="0" w:space="0" w:color="auto"/>
        <w:left w:val="none" w:sz="0" w:space="0" w:color="auto"/>
        <w:bottom w:val="none" w:sz="0" w:space="0" w:color="auto"/>
        <w:right w:val="none" w:sz="0" w:space="0" w:color="auto"/>
      </w:divBdr>
    </w:div>
    <w:div w:id="271400732">
      <w:bodyDiv w:val="1"/>
      <w:marLeft w:val="0"/>
      <w:marRight w:val="0"/>
      <w:marTop w:val="0"/>
      <w:marBottom w:val="0"/>
      <w:divBdr>
        <w:top w:val="none" w:sz="0" w:space="0" w:color="auto"/>
        <w:left w:val="none" w:sz="0" w:space="0" w:color="auto"/>
        <w:bottom w:val="none" w:sz="0" w:space="0" w:color="auto"/>
        <w:right w:val="none" w:sz="0" w:space="0" w:color="auto"/>
      </w:divBdr>
    </w:div>
    <w:div w:id="271474270">
      <w:bodyDiv w:val="1"/>
      <w:marLeft w:val="0"/>
      <w:marRight w:val="0"/>
      <w:marTop w:val="0"/>
      <w:marBottom w:val="0"/>
      <w:divBdr>
        <w:top w:val="none" w:sz="0" w:space="0" w:color="auto"/>
        <w:left w:val="none" w:sz="0" w:space="0" w:color="auto"/>
        <w:bottom w:val="none" w:sz="0" w:space="0" w:color="auto"/>
        <w:right w:val="none" w:sz="0" w:space="0" w:color="auto"/>
      </w:divBdr>
    </w:div>
    <w:div w:id="271475654">
      <w:bodyDiv w:val="1"/>
      <w:marLeft w:val="0"/>
      <w:marRight w:val="0"/>
      <w:marTop w:val="0"/>
      <w:marBottom w:val="0"/>
      <w:divBdr>
        <w:top w:val="none" w:sz="0" w:space="0" w:color="auto"/>
        <w:left w:val="none" w:sz="0" w:space="0" w:color="auto"/>
        <w:bottom w:val="none" w:sz="0" w:space="0" w:color="auto"/>
        <w:right w:val="none" w:sz="0" w:space="0" w:color="auto"/>
      </w:divBdr>
    </w:div>
    <w:div w:id="271548245">
      <w:bodyDiv w:val="1"/>
      <w:marLeft w:val="0"/>
      <w:marRight w:val="0"/>
      <w:marTop w:val="0"/>
      <w:marBottom w:val="0"/>
      <w:divBdr>
        <w:top w:val="none" w:sz="0" w:space="0" w:color="auto"/>
        <w:left w:val="none" w:sz="0" w:space="0" w:color="auto"/>
        <w:bottom w:val="none" w:sz="0" w:space="0" w:color="auto"/>
        <w:right w:val="none" w:sz="0" w:space="0" w:color="auto"/>
      </w:divBdr>
    </w:div>
    <w:div w:id="271744971">
      <w:bodyDiv w:val="1"/>
      <w:marLeft w:val="0"/>
      <w:marRight w:val="0"/>
      <w:marTop w:val="0"/>
      <w:marBottom w:val="0"/>
      <w:divBdr>
        <w:top w:val="none" w:sz="0" w:space="0" w:color="auto"/>
        <w:left w:val="none" w:sz="0" w:space="0" w:color="auto"/>
        <w:bottom w:val="none" w:sz="0" w:space="0" w:color="auto"/>
        <w:right w:val="none" w:sz="0" w:space="0" w:color="auto"/>
      </w:divBdr>
    </w:div>
    <w:div w:id="271937430">
      <w:bodyDiv w:val="1"/>
      <w:marLeft w:val="0"/>
      <w:marRight w:val="0"/>
      <w:marTop w:val="0"/>
      <w:marBottom w:val="0"/>
      <w:divBdr>
        <w:top w:val="none" w:sz="0" w:space="0" w:color="auto"/>
        <w:left w:val="none" w:sz="0" w:space="0" w:color="auto"/>
        <w:bottom w:val="none" w:sz="0" w:space="0" w:color="auto"/>
        <w:right w:val="none" w:sz="0" w:space="0" w:color="auto"/>
      </w:divBdr>
    </w:div>
    <w:div w:id="272127699">
      <w:bodyDiv w:val="1"/>
      <w:marLeft w:val="0"/>
      <w:marRight w:val="0"/>
      <w:marTop w:val="0"/>
      <w:marBottom w:val="0"/>
      <w:divBdr>
        <w:top w:val="none" w:sz="0" w:space="0" w:color="auto"/>
        <w:left w:val="none" w:sz="0" w:space="0" w:color="auto"/>
        <w:bottom w:val="none" w:sz="0" w:space="0" w:color="auto"/>
        <w:right w:val="none" w:sz="0" w:space="0" w:color="auto"/>
      </w:divBdr>
    </w:div>
    <w:div w:id="272135649">
      <w:bodyDiv w:val="1"/>
      <w:marLeft w:val="0"/>
      <w:marRight w:val="0"/>
      <w:marTop w:val="0"/>
      <w:marBottom w:val="0"/>
      <w:divBdr>
        <w:top w:val="none" w:sz="0" w:space="0" w:color="auto"/>
        <w:left w:val="none" w:sz="0" w:space="0" w:color="auto"/>
        <w:bottom w:val="none" w:sz="0" w:space="0" w:color="auto"/>
        <w:right w:val="none" w:sz="0" w:space="0" w:color="auto"/>
      </w:divBdr>
    </w:div>
    <w:div w:id="272637280">
      <w:bodyDiv w:val="1"/>
      <w:marLeft w:val="0"/>
      <w:marRight w:val="0"/>
      <w:marTop w:val="0"/>
      <w:marBottom w:val="0"/>
      <w:divBdr>
        <w:top w:val="none" w:sz="0" w:space="0" w:color="auto"/>
        <w:left w:val="none" w:sz="0" w:space="0" w:color="auto"/>
        <w:bottom w:val="none" w:sz="0" w:space="0" w:color="auto"/>
        <w:right w:val="none" w:sz="0" w:space="0" w:color="auto"/>
      </w:divBdr>
    </w:div>
    <w:div w:id="272787245">
      <w:bodyDiv w:val="1"/>
      <w:marLeft w:val="0"/>
      <w:marRight w:val="0"/>
      <w:marTop w:val="0"/>
      <w:marBottom w:val="0"/>
      <w:divBdr>
        <w:top w:val="none" w:sz="0" w:space="0" w:color="auto"/>
        <w:left w:val="none" w:sz="0" w:space="0" w:color="auto"/>
        <w:bottom w:val="none" w:sz="0" w:space="0" w:color="auto"/>
        <w:right w:val="none" w:sz="0" w:space="0" w:color="auto"/>
      </w:divBdr>
    </w:div>
    <w:div w:id="273370828">
      <w:bodyDiv w:val="1"/>
      <w:marLeft w:val="0"/>
      <w:marRight w:val="0"/>
      <w:marTop w:val="0"/>
      <w:marBottom w:val="0"/>
      <w:divBdr>
        <w:top w:val="none" w:sz="0" w:space="0" w:color="auto"/>
        <w:left w:val="none" w:sz="0" w:space="0" w:color="auto"/>
        <w:bottom w:val="none" w:sz="0" w:space="0" w:color="auto"/>
        <w:right w:val="none" w:sz="0" w:space="0" w:color="auto"/>
      </w:divBdr>
    </w:div>
    <w:div w:id="273639739">
      <w:bodyDiv w:val="1"/>
      <w:marLeft w:val="0"/>
      <w:marRight w:val="0"/>
      <w:marTop w:val="0"/>
      <w:marBottom w:val="0"/>
      <w:divBdr>
        <w:top w:val="none" w:sz="0" w:space="0" w:color="auto"/>
        <w:left w:val="none" w:sz="0" w:space="0" w:color="auto"/>
        <w:bottom w:val="none" w:sz="0" w:space="0" w:color="auto"/>
        <w:right w:val="none" w:sz="0" w:space="0" w:color="auto"/>
      </w:divBdr>
    </w:div>
    <w:div w:id="273710070">
      <w:bodyDiv w:val="1"/>
      <w:marLeft w:val="0"/>
      <w:marRight w:val="0"/>
      <w:marTop w:val="0"/>
      <w:marBottom w:val="0"/>
      <w:divBdr>
        <w:top w:val="none" w:sz="0" w:space="0" w:color="auto"/>
        <w:left w:val="none" w:sz="0" w:space="0" w:color="auto"/>
        <w:bottom w:val="none" w:sz="0" w:space="0" w:color="auto"/>
        <w:right w:val="none" w:sz="0" w:space="0" w:color="auto"/>
      </w:divBdr>
    </w:div>
    <w:div w:id="273753608">
      <w:bodyDiv w:val="1"/>
      <w:marLeft w:val="0"/>
      <w:marRight w:val="0"/>
      <w:marTop w:val="0"/>
      <w:marBottom w:val="0"/>
      <w:divBdr>
        <w:top w:val="none" w:sz="0" w:space="0" w:color="auto"/>
        <w:left w:val="none" w:sz="0" w:space="0" w:color="auto"/>
        <w:bottom w:val="none" w:sz="0" w:space="0" w:color="auto"/>
        <w:right w:val="none" w:sz="0" w:space="0" w:color="auto"/>
      </w:divBdr>
    </w:div>
    <w:div w:id="273828615">
      <w:bodyDiv w:val="1"/>
      <w:marLeft w:val="0"/>
      <w:marRight w:val="0"/>
      <w:marTop w:val="0"/>
      <w:marBottom w:val="0"/>
      <w:divBdr>
        <w:top w:val="none" w:sz="0" w:space="0" w:color="auto"/>
        <w:left w:val="none" w:sz="0" w:space="0" w:color="auto"/>
        <w:bottom w:val="none" w:sz="0" w:space="0" w:color="auto"/>
        <w:right w:val="none" w:sz="0" w:space="0" w:color="auto"/>
      </w:divBdr>
    </w:div>
    <w:div w:id="274216999">
      <w:bodyDiv w:val="1"/>
      <w:marLeft w:val="0"/>
      <w:marRight w:val="0"/>
      <w:marTop w:val="0"/>
      <w:marBottom w:val="0"/>
      <w:divBdr>
        <w:top w:val="none" w:sz="0" w:space="0" w:color="auto"/>
        <w:left w:val="none" w:sz="0" w:space="0" w:color="auto"/>
        <w:bottom w:val="none" w:sz="0" w:space="0" w:color="auto"/>
        <w:right w:val="none" w:sz="0" w:space="0" w:color="auto"/>
      </w:divBdr>
    </w:div>
    <w:div w:id="274405541">
      <w:bodyDiv w:val="1"/>
      <w:marLeft w:val="0"/>
      <w:marRight w:val="0"/>
      <w:marTop w:val="0"/>
      <w:marBottom w:val="0"/>
      <w:divBdr>
        <w:top w:val="none" w:sz="0" w:space="0" w:color="auto"/>
        <w:left w:val="none" w:sz="0" w:space="0" w:color="auto"/>
        <w:bottom w:val="none" w:sz="0" w:space="0" w:color="auto"/>
        <w:right w:val="none" w:sz="0" w:space="0" w:color="auto"/>
      </w:divBdr>
    </w:div>
    <w:div w:id="274800101">
      <w:bodyDiv w:val="1"/>
      <w:marLeft w:val="0"/>
      <w:marRight w:val="0"/>
      <w:marTop w:val="0"/>
      <w:marBottom w:val="0"/>
      <w:divBdr>
        <w:top w:val="none" w:sz="0" w:space="0" w:color="auto"/>
        <w:left w:val="none" w:sz="0" w:space="0" w:color="auto"/>
        <w:bottom w:val="none" w:sz="0" w:space="0" w:color="auto"/>
        <w:right w:val="none" w:sz="0" w:space="0" w:color="auto"/>
      </w:divBdr>
    </w:div>
    <w:div w:id="275721891">
      <w:bodyDiv w:val="1"/>
      <w:marLeft w:val="0"/>
      <w:marRight w:val="0"/>
      <w:marTop w:val="0"/>
      <w:marBottom w:val="0"/>
      <w:divBdr>
        <w:top w:val="none" w:sz="0" w:space="0" w:color="auto"/>
        <w:left w:val="none" w:sz="0" w:space="0" w:color="auto"/>
        <w:bottom w:val="none" w:sz="0" w:space="0" w:color="auto"/>
        <w:right w:val="none" w:sz="0" w:space="0" w:color="auto"/>
      </w:divBdr>
    </w:div>
    <w:div w:id="275913798">
      <w:bodyDiv w:val="1"/>
      <w:marLeft w:val="0"/>
      <w:marRight w:val="0"/>
      <w:marTop w:val="0"/>
      <w:marBottom w:val="0"/>
      <w:divBdr>
        <w:top w:val="none" w:sz="0" w:space="0" w:color="auto"/>
        <w:left w:val="none" w:sz="0" w:space="0" w:color="auto"/>
        <w:bottom w:val="none" w:sz="0" w:space="0" w:color="auto"/>
        <w:right w:val="none" w:sz="0" w:space="0" w:color="auto"/>
      </w:divBdr>
    </w:div>
    <w:div w:id="275914227">
      <w:bodyDiv w:val="1"/>
      <w:marLeft w:val="0"/>
      <w:marRight w:val="0"/>
      <w:marTop w:val="0"/>
      <w:marBottom w:val="0"/>
      <w:divBdr>
        <w:top w:val="none" w:sz="0" w:space="0" w:color="auto"/>
        <w:left w:val="none" w:sz="0" w:space="0" w:color="auto"/>
        <w:bottom w:val="none" w:sz="0" w:space="0" w:color="auto"/>
        <w:right w:val="none" w:sz="0" w:space="0" w:color="auto"/>
      </w:divBdr>
    </w:div>
    <w:div w:id="276327753">
      <w:bodyDiv w:val="1"/>
      <w:marLeft w:val="0"/>
      <w:marRight w:val="0"/>
      <w:marTop w:val="0"/>
      <w:marBottom w:val="0"/>
      <w:divBdr>
        <w:top w:val="none" w:sz="0" w:space="0" w:color="auto"/>
        <w:left w:val="none" w:sz="0" w:space="0" w:color="auto"/>
        <w:bottom w:val="none" w:sz="0" w:space="0" w:color="auto"/>
        <w:right w:val="none" w:sz="0" w:space="0" w:color="auto"/>
      </w:divBdr>
    </w:div>
    <w:div w:id="276790082">
      <w:bodyDiv w:val="1"/>
      <w:marLeft w:val="0"/>
      <w:marRight w:val="0"/>
      <w:marTop w:val="0"/>
      <w:marBottom w:val="0"/>
      <w:divBdr>
        <w:top w:val="none" w:sz="0" w:space="0" w:color="auto"/>
        <w:left w:val="none" w:sz="0" w:space="0" w:color="auto"/>
        <w:bottom w:val="none" w:sz="0" w:space="0" w:color="auto"/>
        <w:right w:val="none" w:sz="0" w:space="0" w:color="auto"/>
      </w:divBdr>
    </w:div>
    <w:div w:id="277415058">
      <w:bodyDiv w:val="1"/>
      <w:marLeft w:val="0"/>
      <w:marRight w:val="0"/>
      <w:marTop w:val="0"/>
      <w:marBottom w:val="0"/>
      <w:divBdr>
        <w:top w:val="none" w:sz="0" w:space="0" w:color="auto"/>
        <w:left w:val="none" w:sz="0" w:space="0" w:color="auto"/>
        <w:bottom w:val="none" w:sz="0" w:space="0" w:color="auto"/>
        <w:right w:val="none" w:sz="0" w:space="0" w:color="auto"/>
      </w:divBdr>
    </w:div>
    <w:div w:id="277490445">
      <w:bodyDiv w:val="1"/>
      <w:marLeft w:val="0"/>
      <w:marRight w:val="0"/>
      <w:marTop w:val="0"/>
      <w:marBottom w:val="0"/>
      <w:divBdr>
        <w:top w:val="none" w:sz="0" w:space="0" w:color="auto"/>
        <w:left w:val="none" w:sz="0" w:space="0" w:color="auto"/>
        <w:bottom w:val="none" w:sz="0" w:space="0" w:color="auto"/>
        <w:right w:val="none" w:sz="0" w:space="0" w:color="auto"/>
      </w:divBdr>
    </w:div>
    <w:div w:id="278027004">
      <w:bodyDiv w:val="1"/>
      <w:marLeft w:val="0"/>
      <w:marRight w:val="0"/>
      <w:marTop w:val="0"/>
      <w:marBottom w:val="0"/>
      <w:divBdr>
        <w:top w:val="none" w:sz="0" w:space="0" w:color="auto"/>
        <w:left w:val="none" w:sz="0" w:space="0" w:color="auto"/>
        <w:bottom w:val="none" w:sz="0" w:space="0" w:color="auto"/>
        <w:right w:val="none" w:sz="0" w:space="0" w:color="auto"/>
      </w:divBdr>
    </w:div>
    <w:div w:id="278028135">
      <w:bodyDiv w:val="1"/>
      <w:marLeft w:val="0"/>
      <w:marRight w:val="0"/>
      <w:marTop w:val="0"/>
      <w:marBottom w:val="0"/>
      <w:divBdr>
        <w:top w:val="none" w:sz="0" w:space="0" w:color="auto"/>
        <w:left w:val="none" w:sz="0" w:space="0" w:color="auto"/>
        <w:bottom w:val="none" w:sz="0" w:space="0" w:color="auto"/>
        <w:right w:val="none" w:sz="0" w:space="0" w:color="auto"/>
      </w:divBdr>
    </w:div>
    <w:div w:id="278415387">
      <w:bodyDiv w:val="1"/>
      <w:marLeft w:val="0"/>
      <w:marRight w:val="0"/>
      <w:marTop w:val="0"/>
      <w:marBottom w:val="0"/>
      <w:divBdr>
        <w:top w:val="none" w:sz="0" w:space="0" w:color="auto"/>
        <w:left w:val="none" w:sz="0" w:space="0" w:color="auto"/>
        <w:bottom w:val="none" w:sz="0" w:space="0" w:color="auto"/>
        <w:right w:val="none" w:sz="0" w:space="0" w:color="auto"/>
      </w:divBdr>
    </w:div>
    <w:div w:id="278415682">
      <w:bodyDiv w:val="1"/>
      <w:marLeft w:val="0"/>
      <w:marRight w:val="0"/>
      <w:marTop w:val="0"/>
      <w:marBottom w:val="0"/>
      <w:divBdr>
        <w:top w:val="none" w:sz="0" w:space="0" w:color="auto"/>
        <w:left w:val="none" w:sz="0" w:space="0" w:color="auto"/>
        <w:bottom w:val="none" w:sz="0" w:space="0" w:color="auto"/>
        <w:right w:val="none" w:sz="0" w:space="0" w:color="auto"/>
      </w:divBdr>
    </w:div>
    <w:div w:id="278798689">
      <w:bodyDiv w:val="1"/>
      <w:marLeft w:val="0"/>
      <w:marRight w:val="0"/>
      <w:marTop w:val="0"/>
      <w:marBottom w:val="0"/>
      <w:divBdr>
        <w:top w:val="none" w:sz="0" w:space="0" w:color="auto"/>
        <w:left w:val="none" w:sz="0" w:space="0" w:color="auto"/>
        <w:bottom w:val="none" w:sz="0" w:space="0" w:color="auto"/>
        <w:right w:val="none" w:sz="0" w:space="0" w:color="auto"/>
      </w:divBdr>
    </w:div>
    <w:div w:id="279923636">
      <w:bodyDiv w:val="1"/>
      <w:marLeft w:val="0"/>
      <w:marRight w:val="0"/>
      <w:marTop w:val="0"/>
      <w:marBottom w:val="0"/>
      <w:divBdr>
        <w:top w:val="none" w:sz="0" w:space="0" w:color="auto"/>
        <w:left w:val="none" w:sz="0" w:space="0" w:color="auto"/>
        <w:bottom w:val="none" w:sz="0" w:space="0" w:color="auto"/>
        <w:right w:val="none" w:sz="0" w:space="0" w:color="auto"/>
      </w:divBdr>
    </w:div>
    <w:div w:id="280385257">
      <w:bodyDiv w:val="1"/>
      <w:marLeft w:val="0"/>
      <w:marRight w:val="0"/>
      <w:marTop w:val="0"/>
      <w:marBottom w:val="0"/>
      <w:divBdr>
        <w:top w:val="none" w:sz="0" w:space="0" w:color="auto"/>
        <w:left w:val="none" w:sz="0" w:space="0" w:color="auto"/>
        <w:bottom w:val="none" w:sz="0" w:space="0" w:color="auto"/>
        <w:right w:val="none" w:sz="0" w:space="0" w:color="auto"/>
      </w:divBdr>
    </w:div>
    <w:div w:id="280648819">
      <w:bodyDiv w:val="1"/>
      <w:marLeft w:val="0"/>
      <w:marRight w:val="0"/>
      <w:marTop w:val="0"/>
      <w:marBottom w:val="0"/>
      <w:divBdr>
        <w:top w:val="none" w:sz="0" w:space="0" w:color="auto"/>
        <w:left w:val="none" w:sz="0" w:space="0" w:color="auto"/>
        <w:bottom w:val="none" w:sz="0" w:space="0" w:color="auto"/>
        <w:right w:val="none" w:sz="0" w:space="0" w:color="auto"/>
      </w:divBdr>
    </w:div>
    <w:div w:id="280654873">
      <w:bodyDiv w:val="1"/>
      <w:marLeft w:val="0"/>
      <w:marRight w:val="0"/>
      <w:marTop w:val="0"/>
      <w:marBottom w:val="0"/>
      <w:divBdr>
        <w:top w:val="none" w:sz="0" w:space="0" w:color="auto"/>
        <w:left w:val="none" w:sz="0" w:space="0" w:color="auto"/>
        <w:bottom w:val="none" w:sz="0" w:space="0" w:color="auto"/>
        <w:right w:val="none" w:sz="0" w:space="0" w:color="auto"/>
      </w:divBdr>
    </w:div>
    <w:div w:id="281309416">
      <w:bodyDiv w:val="1"/>
      <w:marLeft w:val="0"/>
      <w:marRight w:val="0"/>
      <w:marTop w:val="0"/>
      <w:marBottom w:val="0"/>
      <w:divBdr>
        <w:top w:val="none" w:sz="0" w:space="0" w:color="auto"/>
        <w:left w:val="none" w:sz="0" w:space="0" w:color="auto"/>
        <w:bottom w:val="none" w:sz="0" w:space="0" w:color="auto"/>
        <w:right w:val="none" w:sz="0" w:space="0" w:color="auto"/>
      </w:divBdr>
    </w:div>
    <w:div w:id="281499476">
      <w:bodyDiv w:val="1"/>
      <w:marLeft w:val="0"/>
      <w:marRight w:val="0"/>
      <w:marTop w:val="0"/>
      <w:marBottom w:val="0"/>
      <w:divBdr>
        <w:top w:val="none" w:sz="0" w:space="0" w:color="auto"/>
        <w:left w:val="none" w:sz="0" w:space="0" w:color="auto"/>
        <w:bottom w:val="none" w:sz="0" w:space="0" w:color="auto"/>
        <w:right w:val="none" w:sz="0" w:space="0" w:color="auto"/>
      </w:divBdr>
    </w:div>
    <w:div w:id="281956394">
      <w:bodyDiv w:val="1"/>
      <w:marLeft w:val="0"/>
      <w:marRight w:val="0"/>
      <w:marTop w:val="0"/>
      <w:marBottom w:val="0"/>
      <w:divBdr>
        <w:top w:val="none" w:sz="0" w:space="0" w:color="auto"/>
        <w:left w:val="none" w:sz="0" w:space="0" w:color="auto"/>
        <w:bottom w:val="none" w:sz="0" w:space="0" w:color="auto"/>
        <w:right w:val="none" w:sz="0" w:space="0" w:color="auto"/>
      </w:divBdr>
    </w:div>
    <w:div w:id="282002521">
      <w:bodyDiv w:val="1"/>
      <w:marLeft w:val="0"/>
      <w:marRight w:val="0"/>
      <w:marTop w:val="0"/>
      <w:marBottom w:val="0"/>
      <w:divBdr>
        <w:top w:val="none" w:sz="0" w:space="0" w:color="auto"/>
        <w:left w:val="none" w:sz="0" w:space="0" w:color="auto"/>
        <w:bottom w:val="none" w:sz="0" w:space="0" w:color="auto"/>
        <w:right w:val="none" w:sz="0" w:space="0" w:color="auto"/>
      </w:divBdr>
    </w:div>
    <w:div w:id="282033557">
      <w:bodyDiv w:val="1"/>
      <w:marLeft w:val="0"/>
      <w:marRight w:val="0"/>
      <w:marTop w:val="0"/>
      <w:marBottom w:val="0"/>
      <w:divBdr>
        <w:top w:val="none" w:sz="0" w:space="0" w:color="auto"/>
        <w:left w:val="none" w:sz="0" w:space="0" w:color="auto"/>
        <w:bottom w:val="none" w:sz="0" w:space="0" w:color="auto"/>
        <w:right w:val="none" w:sz="0" w:space="0" w:color="auto"/>
      </w:divBdr>
    </w:div>
    <w:div w:id="282857052">
      <w:bodyDiv w:val="1"/>
      <w:marLeft w:val="0"/>
      <w:marRight w:val="0"/>
      <w:marTop w:val="0"/>
      <w:marBottom w:val="0"/>
      <w:divBdr>
        <w:top w:val="none" w:sz="0" w:space="0" w:color="auto"/>
        <w:left w:val="none" w:sz="0" w:space="0" w:color="auto"/>
        <w:bottom w:val="none" w:sz="0" w:space="0" w:color="auto"/>
        <w:right w:val="none" w:sz="0" w:space="0" w:color="auto"/>
      </w:divBdr>
    </w:div>
    <w:div w:id="283079491">
      <w:bodyDiv w:val="1"/>
      <w:marLeft w:val="0"/>
      <w:marRight w:val="0"/>
      <w:marTop w:val="0"/>
      <w:marBottom w:val="0"/>
      <w:divBdr>
        <w:top w:val="none" w:sz="0" w:space="0" w:color="auto"/>
        <w:left w:val="none" w:sz="0" w:space="0" w:color="auto"/>
        <w:bottom w:val="none" w:sz="0" w:space="0" w:color="auto"/>
        <w:right w:val="none" w:sz="0" w:space="0" w:color="auto"/>
      </w:divBdr>
    </w:div>
    <w:div w:id="283197885">
      <w:bodyDiv w:val="1"/>
      <w:marLeft w:val="0"/>
      <w:marRight w:val="0"/>
      <w:marTop w:val="0"/>
      <w:marBottom w:val="0"/>
      <w:divBdr>
        <w:top w:val="none" w:sz="0" w:space="0" w:color="auto"/>
        <w:left w:val="none" w:sz="0" w:space="0" w:color="auto"/>
        <w:bottom w:val="none" w:sz="0" w:space="0" w:color="auto"/>
        <w:right w:val="none" w:sz="0" w:space="0" w:color="auto"/>
      </w:divBdr>
    </w:div>
    <w:div w:id="283388726">
      <w:bodyDiv w:val="1"/>
      <w:marLeft w:val="0"/>
      <w:marRight w:val="0"/>
      <w:marTop w:val="0"/>
      <w:marBottom w:val="0"/>
      <w:divBdr>
        <w:top w:val="none" w:sz="0" w:space="0" w:color="auto"/>
        <w:left w:val="none" w:sz="0" w:space="0" w:color="auto"/>
        <w:bottom w:val="none" w:sz="0" w:space="0" w:color="auto"/>
        <w:right w:val="none" w:sz="0" w:space="0" w:color="auto"/>
      </w:divBdr>
    </w:div>
    <w:div w:id="283464360">
      <w:bodyDiv w:val="1"/>
      <w:marLeft w:val="0"/>
      <w:marRight w:val="0"/>
      <w:marTop w:val="0"/>
      <w:marBottom w:val="0"/>
      <w:divBdr>
        <w:top w:val="none" w:sz="0" w:space="0" w:color="auto"/>
        <w:left w:val="none" w:sz="0" w:space="0" w:color="auto"/>
        <w:bottom w:val="none" w:sz="0" w:space="0" w:color="auto"/>
        <w:right w:val="none" w:sz="0" w:space="0" w:color="auto"/>
      </w:divBdr>
    </w:div>
    <w:div w:id="283968753">
      <w:bodyDiv w:val="1"/>
      <w:marLeft w:val="0"/>
      <w:marRight w:val="0"/>
      <w:marTop w:val="0"/>
      <w:marBottom w:val="0"/>
      <w:divBdr>
        <w:top w:val="none" w:sz="0" w:space="0" w:color="auto"/>
        <w:left w:val="none" w:sz="0" w:space="0" w:color="auto"/>
        <w:bottom w:val="none" w:sz="0" w:space="0" w:color="auto"/>
        <w:right w:val="none" w:sz="0" w:space="0" w:color="auto"/>
      </w:divBdr>
    </w:div>
    <w:div w:id="284629200">
      <w:bodyDiv w:val="1"/>
      <w:marLeft w:val="0"/>
      <w:marRight w:val="0"/>
      <w:marTop w:val="0"/>
      <w:marBottom w:val="0"/>
      <w:divBdr>
        <w:top w:val="none" w:sz="0" w:space="0" w:color="auto"/>
        <w:left w:val="none" w:sz="0" w:space="0" w:color="auto"/>
        <w:bottom w:val="none" w:sz="0" w:space="0" w:color="auto"/>
        <w:right w:val="none" w:sz="0" w:space="0" w:color="auto"/>
      </w:divBdr>
    </w:div>
    <w:div w:id="285045090">
      <w:bodyDiv w:val="1"/>
      <w:marLeft w:val="0"/>
      <w:marRight w:val="0"/>
      <w:marTop w:val="0"/>
      <w:marBottom w:val="0"/>
      <w:divBdr>
        <w:top w:val="none" w:sz="0" w:space="0" w:color="auto"/>
        <w:left w:val="none" w:sz="0" w:space="0" w:color="auto"/>
        <w:bottom w:val="none" w:sz="0" w:space="0" w:color="auto"/>
        <w:right w:val="none" w:sz="0" w:space="0" w:color="auto"/>
      </w:divBdr>
    </w:div>
    <w:div w:id="285084731">
      <w:bodyDiv w:val="1"/>
      <w:marLeft w:val="0"/>
      <w:marRight w:val="0"/>
      <w:marTop w:val="0"/>
      <w:marBottom w:val="0"/>
      <w:divBdr>
        <w:top w:val="none" w:sz="0" w:space="0" w:color="auto"/>
        <w:left w:val="none" w:sz="0" w:space="0" w:color="auto"/>
        <w:bottom w:val="none" w:sz="0" w:space="0" w:color="auto"/>
        <w:right w:val="none" w:sz="0" w:space="0" w:color="auto"/>
      </w:divBdr>
    </w:div>
    <w:div w:id="285085517">
      <w:bodyDiv w:val="1"/>
      <w:marLeft w:val="0"/>
      <w:marRight w:val="0"/>
      <w:marTop w:val="0"/>
      <w:marBottom w:val="0"/>
      <w:divBdr>
        <w:top w:val="none" w:sz="0" w:space="0" w:color="auto"/>
        <w:left w:val="none" w:sz="0" w:space="0" w:color="auto"/>
        <w:bottom w:val="none" w:sz="0" w:space="0" w:color="auto"/>
        <w:right w:val="none" w:sz="0" w:space="0" w:color="auto"/>
      </w:divBdr>
    </w:div>
    <w:div w:id="285697765">
      <w:bodyDiv w:val="1"/>
      <w:marLeft w:val="0"/>
      <w:marRight w:val="0"/>
      <w:marTop w:val="0"/>
      <w:marBottom w:val="0"/>
      <w:divBdr>
        <w:top w:val="none" w:sz="0" w:space="0" w:color="auto"/>
        <w:left w:val="none" w:sz="0" w:space="0" w:color="auto"/>
        <w:bottom w:val="none" w:sz="0" w:space="0" w:color="auto"/>
        <w:right w:val="none" w:sz="0" w:space="0" w:color="auto"/>
      </w:divBdr>
    </w:div>
    <w:div w:id="285743412">
      <w:bodyDiv w:val="1"/>
      <w:marLeft w:val="0"/>
      <w:marRight w:val="0"/>
      <w:marTop w:val="0"/>
      <w:marBottom w:val="0"/>
      <w:divBdr>
        <w:top w:val="none" w:sz="0" w:space="0" w:color="auto"/>
        <w:left w:val="none" w:sz="0" w:space="0" w:color="auto"/>
        <w:bottom w:val="none" w:sz="0" w:space="0" w:color="auto"/>
        <w:right w:val="none" w:sz="0" w:space="0" w:color="auto"/>
      </w:divBdr>
    </w:div>
    <w:div w:id="286278764">
      <w:bodyDiv w:val="1"/>
      <w:marLeft w:val="0"/>
      <w:marRight w:val="0"/>
      <w:marTop w:val="0"/>
      <w:marBottom w:val="0"/>
      <w:divBdr>
        <w:top w:val="none" w:sz="0" w:space="0" w:color="auto"/>
        <w:left w:val="none" w:sz="0" w:space="0" w:color="auto"/>
        <w:bottom w:val="none" w:sz="0" w:space="0" w:color="auto"/>
        <w:right w:val="none" w:sz="0" w:space="0" w:color="auto"/>
      </w:divBdr>
    </w:div>
    <w:div w:id="286394185">
      <w:bodyDiv w:val="1"/>
      <w:marLeft w:val="0"/>
      <w:marRight w:val="0"/>
      <w:marTop w:val="0"/>
      <w:marBottom w:val="0"/>
      <w:divBdr>
        <w:top w:val="none" w:sz="0" w:space="0" w:color="auto"/>
        <w:left w:val="none" w:sz="0" w:space="0" w:color="auto"/>
        <w:bottom w:val="none" w:sz="0" w:space="0" w:color="auto"/>
        <w:right w:val="none" w:sz="0" w:space="0" w:color="auto"/>
      </w:divBdr>
    </w:div>
    <w:div w:id="286396889">
      <w:bodyDiv w:val="1"/>
      <w:marLeft w:val="0"/>
      <w:marRight w:val="0"/>
      <w:marTop w:val="0"/>
      <w:marBottom w:val="0"/>
      <w:divBdr>
        <w:top w:val="none" w:sz="0" w:space="0" w:color="auto"/>
        <w:left w:val="none" w:sz="0" w:space="0" w:color="auto"/>
        <w:bottom w:val="none" w:sz="0" w:space="0" w:color="auto"/>
        <w:right w:val="none" w:sz="0" w:space="0" w:color="auto"/>
      </w:divBdr>
    </w:div>
    <w:div w:id="286545712">
      <w:bodyDiv w:val="1"/>
      <w:marLeft w:val="0"/>
      <w:marRight w:val="0"/>
      <w:marTop w:val="0"/>
      <w:marBottom w:val="0"/>
      <w:divBdr>
        <w:top w:val="none" w:sz="0" w:space="0" w:color="auto"/>
        <w:left w:val="none" w:sz="0" w:space="0" w:color="auto"/>
        <w:bottom w:val="none" w:sz="0" w:space="0" w:color="auto"/>
        <w:right w:val="none" w:sz="0" w:space="0" w:color="auto"/>
      </w:divBdr>
    </w:div>
    <w:div w:id="286859317">
      <w:bodyDiv w:val="1"/>
      <w:marLeft w:val="0"/>
      <w:marRight w:val="0"/>
      <w:marTop w:val="0"/>
      <w:marBottom w:val="0"/>
      <w:divBdr>
        <w:top w:val="none" w:sz="0" w:space="0" w:color="auto"/>
        <w:left w:val="none" w:sz="0" w:space="0" w:color="auto"/>
        <w:bottom w:val="none" w:sz="0" w:space="0" w:color="auto"/>
        <w:right w:val="none" w:sz="0" w:space="0" w:color="auto"/>
      </w:divBdr>
    </w:div>
    <w:div w:id="287008993">
      <w:bodyDiv w:val="1"/>
      <w:marLeft w:val="0"/>
      <w:marRight w:val="0"/>
      <w:marTop w:val="0"/>
      <w:marBottom w:val="0"/>
      <w:divBdr>
        <w:top w:val="none" w:sz="0" w:space="0" w:color="auto"/>
        <w:left w:val="none" w:sz="0" w:space="0" w:color="auto"/>
        <w:bottom w:val="none" w:sz="0" w:space="0" w:color="auto"/>
        <w:right w:val="none" w:sz="0" w:space="0" w:color="auto"/>
      </w:divBdr>
    </w:div>
    <w:div w:id="287318189">
      <w:bodyDiv w:val="1"/>
      <w:marLeft w:val="0"/>
      <w:marRight w:val="0"/>
      <w:marTop w:val="0"/>
      <w:marBottom w:val="0"/>
      <w:divBdr>
        <w:top w:val="none" w:sz="0" w:space="0" w:color="auto"/>
        <w:left w:val="none" w:sz="0" w:space="0" w:color="auto"/>
        <w:bottom w:val="none" w:sz="0" w:space="0" w:color="auto"/>
        <w:right w:val="none" w:sz="0" w:space="0" w:color="auto"/>
      </w:divBdr>
    </w:div>
    <w:div w:id="287510530">
      <w:bodyDiv w:val="1"/>
      <w:marLeft w:val="0"/>
      <w:marRight w:val="0"/>
      <w:marTop w:val="0"/>
      <w:marBottom w:val="0"/>
      <w:divBdr>
        <w:top w:val="none" w:sz="0" w:space="0" w:color="auto"/>
        <w:left w:val="none" w:sz="0" w:space="0" w:color="auto"/>
        <w:bottom w:val="none" w:sz="0" w:space="0" w:color="auto"/>
        <w:right w:val="none" w:sz="0" w:space="0" w:color="auto"/>
      </w:divBdr>
    </w:div>
    <w:div w:id="287853789">
      <w:bodyDiv w:val="1"/>
      <w:marLeft w:val="0"/>
      <w:marRight w:val="0"/>
      <w:marTop w:val="0"/>
      <w:marBottom w:val="0"/>
      <w:divBdr>
        <w:top w:val="none" w:sz="0" w:space="0" w:color="auto"/>
        <w:left w:val="none" w:sz="0" w:space="0" w:color="auto"/>
        <w:bottom w:val="none" w:sz="0" w:space="0" w:color="auto"/>
        <w:right w:val="none" w:sz="0" w:space="0" w:color="auto"/>
      </w:divBdr>
    </w:div>
    <w:div w:id="287858174">
      <w:bodyDiv w:val="1"/>
      <w:marLeft w:val="0"/>
      <w:marRight w:val="0"/>
      <w:marTop w:val="0"/>
      <w:marBottom w:val="0"/>
      <w:divBdr>
        <w:top w:val="none" w:sz="0" w:space="0" w:color="auto"/>
        <w:left w:val="none" w:sz="0" w:space="0" w:color="auto"/>
        <w:bottom w:val="none" w:sz="0" w:space="0" w:color="auto"/>
        <w:right w:val="none" w:sz="0" w:space="0" w:color="auto"/>
      </w:divBdr>
    </w:div>
    <w:div w:id="288054592">
      <w:bodyDiv w:val="1"/>
      <w:marLeft w:val="0"/>
      <w:marRight w:val="0"/>
      <w:marTop w:val="0"/>
      <w:marBottom w:val="0"/>
      <w:divBdr>
        <w:top w:val="none" w:sz="0" w:space="0" w:color="auto"/>
        <w:left w:val="none" w:sz="0" w:space="0" w:color="auto"/>
        <w:bottom w:val="none" w:sz="0" w:space="0" w:color="auto"/>
        <w:right w:val="none" w:sz="0" w:space="0" w:color="auto"/>
      </w:divBdr>
    </w:div>
    <w:div w:id="288587349">
      <w:bodyDiv w:val="1"/>
      <w:marLeft w:val="0"/>
      <w:marRight w:val="0"/>
      <w:marTop w:val="0"/>
      <w:marBottom w:val="0"/>
      <w:divBdr>
        <w:top w:val="none" w:sz="0" w:space="0" w:color="auto"/>
        <w:left w:val="none" w:sz="0" w:space="0" w:color="auto"/>
        <w:bottom w:val="none" w:sz="0" w:space="0" w:color="auto"/>
        <w:right w:val="none" w:sz="0" w:space="0" w:color="auto"/>
      </w:divBdr>
    </w:div>
    <w:div w:id="289409321">
      <w:bodyDiv w:val="1"/>
      <w:marLeft w:val="0"/>
      <w:marRight w:val="0"/>
      <w:marTop w:val="0"/>
      <w:marBottom w:val="0"/>
      <w:divBdr>
        <w:top w:val="none" w:sz="0" w:space="0" w:color="auto"/>
        <w:left w:val="none" w:sz="0" w:space="0" w:color="auto"/>
        <w:bottom w:val="none" w:sz="0" w:space="0" w:color="auto"/>
        <w:right w:val="none" w:sz="0" w:space="0" w:color="auto"/>
      </w:divBdr>
    </w:div>
    <w:div w:id="289938071">
      <w:bodyDiv w:val="1"/>
      <w:marLeft w:val="0"/>
      <w:marRight w:val="0"/>
      <w:marTop w:val="0"/>
      <w:marBottom w:val="0"/>
      <w:divBdr>
        <w:top w:val="none" w:sz="0" w:space="0" w:color="auto"/>
        <w:left w:val="none" w:sz="0" w:space="0" w:color="auto"/>
        <w:bottom w:val="none" w:sz="0" w:space="0" w:color="auto"/>
        <w:right w:val="none" w:sz="0" w:space="0" w:color="auto"/>
      </w:divBdr>
    </w:div>
    <w:div w:id="290524420">
      <w:bodyDiv w:val="1"/>
      <w:marLeft w:val="0"/>
      <w:marRight w:val="0"/>
      <w:marTop w:val="0"/>
      <w:marBottom w:val="0"/>
      <w:divBdr>
        <w:top w:val="none" w:sz="0" w:space="0" w:color="auto"/>
        <w:left w:val="none" w:sz="0" w:space="0" w:color="auto"/>
        <w:bottom w:val="none" w:sz="0" w:space="0" w:color="auto"/>
        <w:right w:val="none" w:sz="0" w:space="0" w:color="auto"/>
      </w:divBdr>
    </w:div>
    <w:div w:id="290670971">
      <w:bodyDiv w:val="1"/>
      <w:marLeft w:val="0"/>
      <w:marRight w:val="0"/>
      <w:marTop w:val="0"/>
      <w:marBottom w:val="0"/>
      <w:divBdr>
        <w:top w:val="none" w:sz="0" w:space="0" w:color="auto"/>
        <w:left w:val="none" w:sz="0" w:space="0" w:color="auto"/>
        <w:bottom w:val="none" w:sz="0" w:space="0" w:color="auto"/>
        <w:right w:val="none" w:sz="0" w:space="0" w:color="auto"/>
      </w:divBdr>
    </w:div>
    <w:div w:id="290865125">
      <w:bodyDiv w:val="1"/>
      <w:marLeft w:val="0"/>
      <w:marRight w:val="0"/>
      <w:marTop w:val="0"/>
      <w:marBottom w:val="0"/>
      <w:divBdr>
        <w:top w:val="none" w:sz="0" w:space="0" w:color="auto"/>
        <w:left w:val="none" w:sz="0" w:space="0" w:color="auto"/>
        <w:bottom w:val="none" w:sz="0" w:space="0" w:color="auto"/>
        <w:right w:val="none" w:sz="0" w:space="0" w:color="auto"/>
      </w:divBdr>
    </w:div>
    <w:div w:id="290941443">
      <w:bodyDiv w:val="1"/>
      <w:marLeft w:val="0"/>
      <w:marRight w:val="0"/>
      <w:marTop w:val="0"/>
      <w:marBottom w:val="0"/>
      <w:divBdr>
        <w:top w:val="none" w:sz="0" w:space="0" w:color="auto"/>
        <w:left w:val="none" w:sz="0" w:space="0" w:color="auto"/>
        <w:bottom w:val="none" w:sz="0" w:space="0" w:color="auto"/>
        <w:right w:val="none" w:sz="0" w:space="0" w:color="auto"/>
      </w:divBdr>
    </w:div>
    <w:div w:id="291130518">
      <w:bodyDiv w:val="1"/>
      <w:marLeft w:val="0"/>
      <w:marRight w:val="0"/>
      <w:marTop w:val="0"/>
      <w:marBottom w:val="0"/>
      <w:divBdr>
        <w:top w:val="none" w:sz="0" w:space="0" w:color="auto"/>
        <w:left w:val="none" w:sz="0" w:space="0" w:color="auto"/>
        <w:bottom w:val="none" w:sz="0" w:space="0" w:color="auto"/>
        <w:right w:val="none" w:sz="0" w:space="0" w:color="auto"/>
      </w:divBdr>
    </w:div>
    <w:div w:id="291328087">
      <w:bodyDiv w:val="1"/>
      <w:marLeft w:val="0"/>
      <w:marRight w:val="0"/>
      <w:marTop w:val="0"/>
      <w:marBottom w:val="0"/>
      <w:divBdr>
        <w:top w:val="none" w:sz="0" w:space="0" w:color="auto"/>
        <w:left w:val="none" w:sz="0" w:space="0" w:color="auto"/>
        <w:bottom w:val="none" w:sz="0" w:space="0" w:color="auto"/>
        <w:right w:val="none" w:sz="0" w:space="0" w:color="auto"/>
      </w:divBdr>
    </w:div>
    <w:div w:id="291402774">
      <w:bodyDiv w:val="1"/>
      <w:marLeft w:val="0"/>
      <w:marRight w:val="0"/>
      <w:marTop w:val="0"/>
      <w:marBottom w:val="0"/>
      <w:divBdr>
        <w:top w:val="none" w:sz="0" w:space="0" w:color="auto"/>
        <w:left w:val="none" w:sz="0" w:space="0" w:color="auto"/>
        <w:bottom w:val="none" w:sz="0" w:space="0" w:color="auto"/>
        <w:right w:val="none" w:sz="0" w:space="0" w:color="auto"/>
      </w:divBdr>
    </w:div>
    <w:div w:id="291592031">
      <w:bodyDiv w:val="1"/>
      <w:marLeft w:val="0"/>
      <w:marRight w:val="0"/>
      <w:marTop w:val="0"/>
      <w:marBottom w:val="0"/>
      <w:divBdr>
        <w:top w:val="none" w:sz="0" w:space="0" w:color="auto"/>
        <w:left w:val="none" w:sz="0" w:space="0" w:color="auto"/>
        <w:bottom w:val="none" w:sz="0" w:space="0" w:color="auto"/>
        <w:right w:val="none" w:sz="0" w:space="0" w:color="auto"/>
      </w:divBdr>
    </w:div>
    <w:div w:id="291860573">
      <w:bodyDiv w:val="1"/>
      <w:marLeft w:val="0"/>
      <w:marRight w:val="0"/>
      <w:marTop w:val="0"/>
      <w:marBottom w:val="0"/>
      <w:divBdr>
        <w:top w:val="none" w:sz="0" w:space="0" w:color="auto"/>
        <w:left w:val="none" w:sz="0" w:space="0" w:color="auto"/>
        <w:bottom w:val="none" w:sz="0" w:space="0" w:color="auto"/>
        <w:right w:val="none" w:sz="0" w:space="0" w:color="auto"/>
      </w:divBdr>
    </w:div>
    <w:div w:id="291910222">
      <w:bodyDiv w:val="1"/>
      <w:marLeft w:val="0"/>
      <w:marRight w:val="0"/>
      <w:marTop w:val="0"/>
      <w:marBottom w:val="0"/>
      <w:divBdr>
        <w:top w:val="none" w:sz="0" w:space="0" w:color="auto"/>
        <w:left w:val="none" w:sz="0" w:space="0" w:color="auto"/>
        <w:bottom w:val="none" w:sz="0" w:space="0" w:color="auto"/>
        <w:right w:val="none" w:sz="0" w:space="0" w:color="auto"/>
      </w:divBdr>
    </w:div>
    <w:div w:id="291912419">
      <w:bodyDiv w:val="1"/>
      <w:marLeft w:val="0"/>
      <w:marRight w:val="0"/>
      <w:marTop w:val="0"/>
      <w:marBottom w:val="0"/>
      <w:divBdr>
        <w:top w:val="none" w:sz="0" w:space="0" w:color="auto"/>
        <w:left w:val="none" w:sz="0" w:space="0" w:color="auto"/>
        <w:bottom w:val="none" w:sz="0" w:space="0" w:color="auto"/>
        <w:right w:val="none" w:sz="0" w:space="0" w:color="auto"/>
      </w:divBdr>
    </w:div>
    <w:div w:id="292446219">
      <w:bodyDiv w:val="1"/>
      <w:marLeft w:val="0"/>
      <w:marRight w:val="0"/>
      <w:marTop w:val="0"/>
      <w:marBottom w:val="0"/>
      <w:divBdr>
        <w:top w:val="none" w:sz="0" w:space="0" w:color="auto"/>
        <w:left w:val="none" w:sz="0" w:space="0" w:color="auto"/>
        <w:bottom w:val="none" w:sz="0" w:space="0" w:color="auto"/>
        <w:right w:val="none" w:sz="0" w:space="0" w:color="auto"/>
      </w:divBdr>
    </w:div>
    <w:div w:id="292519540">
      <w:bodyDiv w:val="1"/>
      <w:marLeft w:val="0"/>
      <w:marRight w:val="0"/>
      <w:marTop w:val="0"/>
      <w:marBottom w:val="0"/>
      <w:divBdr>
        <w:top w:val="none" w:sz="0" w:space="0" w:color="auto"/>
        <w:left w:val="none" w:sz="0" w:space="0" w:color="auto"/>
        <w:bottom w:val="none" w:sz="0" w:space="0" w:color="auto"/>
        <w:right w:val="none" w:sz="0" w:space="0" w:color="auto"/>
      </w:divBdr>
    </w:div>
    <w:div w:id="292906299">
      <w:bodyDiv w:val="1"/>
      <w:marLeft w:val="0"/>
      <w:marRight w:val="0"/>
      <w:marTop w:val="0"/>
      <w:marBottom w:val="0"/>
      <w:divBdr>
        <w:top w:val="none" w:sz="0" w:space="0" w:color="auto"/>
        <w:left w:val="none" w:sz="0" w:space="0" w:color="auto"/>
        <w:bottom w:val="none" w:sz="0" w:space="0" w:color="auto"/>
        <w:right w:val="none" w:sz="0" w:space="0" w:color="auto"/>
      </w:divBdr>
    </w:div>
    <w:div w:id="293290048">
      <w:bodyDiv w:val="1"/>
      <w:marLeft w:val="0"/>
      <w:marRight w:val="0"/>
      <w:marTop w:val="0"/>
      <w:marBottom w:val="0"/>
      <w:divBdr>
        <w:top w:val="none" w:sz="0" w:space="0" w:color="auto"/>
        <w:left w:val="none" w:sz="0" w:space="0" w:color="auto"/>
        <w:bottom w:val="none" w:sz="0" w:space="0" w:color="auto"/>
        <w:right w:val="none" w:sz="0" w:space="0" w:color="auto"/>
      </w:divBdr>
    </w:div>
    <w:div w:id="293366573">
      <w:bodyDiv w:val="1"/>
      <w:marLeft w:val="0"/>
      <w:marRight w:val="0"/>
      <w:marTop w:val="0"/>
      <w:marBottom w:val="0"/>
      <w:divBdr>
        <w:top w:val="none" w:sz="0" w:space="0" w:color="auto"/>
        <w:left w:val="none" w:sz="0" w:space="0" w:color="auto"/>
        <w:bottom w:val="none" w:sz="0" w:space="0" w:color="auto"/>
        <w:right w:val="none" w:sz="0" w:space="0" w:color="auto"/>
      </w:divBdr>
    </w:div>
    <w:div w:id="293756367">
      <w:bodyDiv w:val="1"/>
      <w:marLeft w:val="0"/>
      <w:marRight w:val="0"/>
      <w:marTop w:val="0"/>
      <w:marBottom w:val="0"/>
      <w:divBdr>
        <w:top w:val="none" w:sz="0" w:space="0" w:color="auto"/>
        <w:left w:val="none" w:sz="0" w:space="0" w:color="auto"/>
        <w:bottom w:val="none" w:sz="0" w:space="0" w:color="auto"/>
        <w:right w:val="none" w:sz="0" w:space="0" w:color="auto"/>
      </w:divBdr>
    </w:div>
    <w:div w:id="293799441">
      <w:bodyDiv w:val="1"/>
      <w:marLeft w:val="0"/>
      <w:marRight w:val="0"/>
      <w:marTop w:val="0"/>
      <w:marBottom w:val="0"/>
      <w:divBdr>
        <w:top w:val="none" w:sz="0" w:space="0" w:color="auto"/>
        <w:left w:val="none" w:sz="0" w:space="0" w:color="auto"/>
        <w:bottom w:val="none" w:sz="0" w:space="0" w:color="auto"/>
        <w:right w:val="none" w:sz="0" w:space="0" w:color="auto"/>
      </w:divBdr>
    </w:div>
    <w:div w:id="294217034">
      <w:bodyDiv w:val="1"/>
      <w:marLeft w:val="0"/>
      <w:marRight w:val="0"/>
      <w:marTop w:val="0"/>
      <w:marBottom w:val="0"/>
      <w:divBdr>
        <w:top w:val="none" w:sz="0" w:space="0" w:color="auto"/>
        <w:left w:val="none" w:sz="0" w:space="0" w:color="auto"/>
        <w:bottom w:val="none" w:sz="0" w:space="0" w:color="auto"/>
        <w:right w:val="none" w:sz="0" w:space="0" w:color="auto"/>
      </w:divBdr>
    </w:div>
    <w:div w:id="295181234">
      <w:bodyDiv w:val="1"/>
      <w:marLeft w:val="0"/>
      <w:marRight w:val="0"/>
      <w:marTop w:val="0"/>
      <w:marBottom w:val="0"/>
      <w:divBdr>
        <w:top w:val="none" w:sz="0" w:space="0" w:color="auto"/>
        <w:left w:val="none" w:sz="0" w:space="0" w:color="auto"/>
        <w:bottom w:val="none" w:sz="0" w:space="0" w:color="auto"/>
        <w:right w:val="none" w:sz="0" w:space="0" w:color="auto"/>
      </w:divBdr>
    </w:div>
    <w:div w:id="295644278">
      <w:bodyDiv w:val="1"/>
      <w:marLeft w:val="0"/>
      <w:marRight w:val="0"/>
      <w:marTop w:val="0"/>
      <w:marBottom w:val="0"/>
      <w:divBdr>
        <w:top w:val="none" w:sz="0" w:space="0" w:color="auto"/>
        <w:left w:val="none" w:sz="0" w:space="0" w:color="auto"/>
        <w:bottom w:val="none" w:sz="0" w:space="0" w:color="auto"/>
        <w:right w:val="none" w:sz="0" w:space="0" w:color="auto"/>
      </w:divBdr>
    </w:div>
    <w:div w:id="295720364">
      <w:bodyDiv w:val="1"/>
      <w:marLeft w:val="0"/>
      <w:marRight w:val="0"/>
      <w:marTop w:val="0"/>
      <w:marBottom w:val="0"/>
      <w:divBdr>
        <w:top w:val="none" w:sz="0" w:space="0" w:color="auto"/>
        <w:left w:val="none" w:sz="0" w:space="0" w:color="auto"/>
        <w:bottom w:val="none" w:sz="0" w:space="0" w:color="auto"/>
        <w:right w:val="none" w:sz="0" w:space="0" w:color="auto"/>
      </w:divBdr>
    </w:div>
    <w:div w:id="295764420">
      <w:bodyDiv w:val="1"/>
      <w:marLeft w:val="0"/>
      <w:marRight w:val="0"/>
      <w:marTop w:val="0"/>
      <w:marBottom w:val="0"/>
      <w:divBdr>
        <w:top w:val="none" w:sz="0" w:space="0" w:color="auto"/>
        <w:left w:val="none" w:sz="0" w:space="0" w:color="auto"/>
        <w:bottom w:val="none" w:sz="0" w:space="0" w:color="auto"/>
        <w:right w:val="none" w:sz="0" w:space="0" w:color="auto"/>
      </w:divBdr>
    </w:div>
    <w:div w:id="295794661">
      <w:bodyDiv w:val="1"/>
      <w:marLeft w:val="0"/>
      <w:marRight w:val="0"/>
      <w:marTop w:val="0"/>
      <w:marBottom w:val="0"/>
      <w:divBdr>
        <w:top w:val="none" w:sz="0" w:space="0" w:color="auto"/>
        <w:left w:val="none" w:sz="0" w:space="0" w:color="auto"/>
        <w:bottom w:val="none" w:sz="0" w:space="0" w:color="auto"/>
        <w:right w:val="none" w:sz="0" w:space="0" w:color="auto"/>
      </w:divBdr>
    </w:div>
    <w:div w:id="296105016">
      <w:bodyDiv w:val="1"/>
      <w:marLeft w:val="0"/>
      <w:marRight w:val="0"/>
      <w:marTop w:val="0"/>
      <w:marBottom w:val="0"/>
      <w:divBdr>
        <w:top w:val="none" w:sz="0" w:space="0" w:color="auto"/>
        <w:left w:val="none" w:sz="0" w:space="0" w:color="auto"/>
        <w:bottom w:val="none" w:sz="0" w:space="0" w:color="auto"/>
        <w:right w:val="none" w:sz="0" w:space="0" w:color="auto"/>
      </w:divBdr>
    </w:div>
    <w:div w:id="296644329">
      <w:bodyDiv w:val="1"/>
      <w:marLeft w:val="0"/>
      <w:marRight w:val="0"/>
      <w:marTop w:val="0"/>
      <w:marBottom w:val="0"/>
      <w:divBdr>
        <w:top w:val="none" w:sz="0" w:space="0" w:color="auto"/>
        <w:left w:val="none" w:sz="0" w:space="0" w:color="auto"/>
        <w:bottom w:val="none" w:sz="0" w:space="0" w:color="auto"/>
        <w:right w:val="none" w:sz="0" w:space="0" w:color="auto"/>
      </w:divBdr>
    </w:div>
    <w:div w:id="296645399">
      <w:bodyDiv w:val="1"/>
      <w:marLeft w:val="0"/>
      <w:marRight w:val="0"/>
      <w:marTop w:val="0"/>
      <w:marBottom w:val="0"/>
      <w:divBdr>
        <w:top w:val="none" w:sz="0" w:space="0" w:color="auto"/>
        <w:left w:val="none" w:sz="0" w:space="0" w:color="auto"/>
        <w:bottom w:val="none" w:sz="0" w:space="0" w:color="auto"/>
        <w:right w:val="none" w:sz="0" w:space="0" w:color="auto"/>
      </w:divBdr>
    </w:div>
    <w:div w:id="297221978">
      <w:bodyDiv w:val="1"/>
      <w:marLeft w:val="0"/>
      <w:marRight w:val="0"/>
      <w:marTop w:val="0"/>
      <w:marBottom w:val="0"/>
      <w:divBdr>
        <w:top w:val="none" w:sz="0" w:space="0" w:color="auto"/>
        <w:left w:val="none" w:sz="0" w:space="0" w:color="auto"/>
        <w:bottom w:val="none" w:sz="0" w:space="0" w:color="auto"/>
        <w:right w:val="none" w:sz="0" w:space="0" w:color="auto"/>
      </w:divBdr>
    </w:div>
    <w:div w:id="297957776">
      <w:bodyDiv w:val="1"/>
      <w:marLeft w:val="0"/>
      <w:marRight w:val="0"/>
      <w:marTop w:val="0"/>
      <w:marBottom w:val="0"/>
      <w:divBdr>
        <w:top w:val="none" w:sz="0" w:space="0" w:color="auto"/>
        <w:left w:val="none" w:sz="0" w:space="0" w:color="auto"/>
        <w:bottom w:val="none" w:sz="0" w:space="0" w:color="auto"/>
        <w:right w:val="none" w:sz="0" w:space="0" w:color="auto"/>
      </w:divBdr>
    </w:div>
    <w:div w:id="298195299">
      <w:bodyDiv w:val="1"/>
      <w:marLeft w:val="0"/>
      <w:marRight w:val="0"/>
      <w:marTop w:val="0"/>
      <w:marBottom w:val="0"/>
      <w:divBdr>
        <w:top w:val="none" w:sz="0" w:space="0" w:color="auto"/>
        <w:left w:val="none" w:sz="0" w:space="0" w:color="auto"/>
        <w:bottom w:val="none" w:sz="0" w:space="0" w:color="auto"/>
        <w:right w:val="none" w:sz="0" w:space="0" w:color="auto"/>
      </w:divBdr>
    </w:div>
    <w:div w:id="298346621">
      <w:bodyDiv w:val="1"/>
      <w:marLeft w:val="0"/>
      <w:marRight w:val="0"/>
      <w:marTop w:val="0"/>
      <w:marBottom w:val="0"/>
      <w:divBdr>
        <w:top w:val="none" w:sz="0" w:space="0" w:color="auto"/>
        <w:left w:val="none" w:sz="0" w:space="0" w:color="auto"/>
        <w:bottom w:val="none" w:sz="0" w:space="0" w:color="auto"/>
        <w:right w:val="none" w:sz="0" w:space="0" w:color="auto"/>
      </w:divBdr>
    </w:div>
    <w:div w:id="298388898">
      <w:bodyDiv w:val="1"/>
      <w:marLeft w:val="0"/>
      <w:marRight w:val="0"/>
      <w:marTop w:val="0"/>
      <w:marBottom w:val="0"/>
      <w:divBdr>
        <w:top w:val="none" w:sz="0" w:space="0" w:color="auto"/>
        <w:left w:val="none" w:sz="0" w:space="0" w:color="auto"/>
        <w:bottom w:val="none" w:sz="0" w:space="0" w:color="auto"/>
        <w:right w:val="none" w:sz="0" w:space="0" w:color="auto"/>
      </w:divBdr>
    </w:div>
    <w:div w:id="298539062">
      <w:bodyDiv w:val="1"/>
      <w:marLeft w:val="0"/>
      <w:marRight w:val="0"/>
      <w:marTop w:val="0"/>
      <w:marBottom w:val="0"/>
      <w:divBdr>
        <w:top w:val="none" w:sz="0" w:space="0" w:color="auto"/>
        <w:left w:val="none" w:sz="0" w:space="0" w:color="auto"/>
        <w:bottom w:val="none" w:sz="0" w:space="0" w:color="auto"/>
        <w:right w:val="none" w:sz="0" w:space="0" w:color="auto"/>
      </w:divBdr>
    </w:div>
    <w:div w:id="299112226">
      <w:bodyDiv w:val="1"/>
      <w:marLeft w:val="0"/>
      <w:marRight w:val="0"/>
      <w:marTop w:val="0"/>
      <w:marBottom w:val="0"/>
      <w:divBdr>
        <w:top w:val="none" w:sz="0" w:space="0" w:color="auto"/>
        <w:left w:val="none" w:sz="0" w:space="0" w:color="auto"/>
        <w:bottom w:val="none" w:sz="0" w:space="0" w:color="auto"/>
        <w:right w:val="none" w:sz="0" w:space="0" w:color="auto"/>
      </w:divBdr>
    </w:div>
    <w:div w:id="299194302">
      <w:bodyDiv w:val="1"/>
      <w:marLeft w:val="0"/>
      <w:marRight w:val="0"/>
      <w:marTop w:val="0"/>
      <w:marBottom w:val="0"/>
      <w:divBdr>
        <w:top w:val="none" w:sz="0" w:space="0" w:color="auto"/>
        <w:left w:val="none" w:sz="0" w:space="0" w:color="auto"/>
        <w:bottom w:val="none" w:sz="0" w:space="0" w:color="auto"/>
        <w:right w:val="none" w:sz="0" w:space="0" w:color="auto"/>
      </w:divBdr>
    </w:div>
    <w:div w:id="299384129">
      <w:bodyDiv w:val="1"/>
      <w:marLeft w:val="0"/>
      <w:marRight w:val="0"/>
      <w:marTop w:val="0"/>
      <w:marBottom w:val="0"/>
      <w:divBdr>
        <w:top w:val="none" w:sz="0" w:space="0" w:color="auto"/>
        <w:left w:val="none" w:sz="0" w:space="0" w:color="auto"/>
        <w:bottom w:val="none" w:sz="0" w:space="0" w:color="auto"/>
        <w:right w:val="none" w:sz="0" w:space="0" w:color="auto"/>
      </w:divBdr>
    </w:div>
    <w:div w:id="299921515">
      <w:bodyDiv w:val="1"/>
      <w:marLeft w:val="0"/>
      <w:marRight w:val="0"/>
      <w:marTop w:val="0"/>
      <w:marBottom w:val="0"/>
      <w:divBdr>
        <w:top w:val="none" w:sz="0" w:space="0" w:color="auto"/>
        <w:left w:val="none" w:sz="0" w:space="0" w:color="auto"/>
        <w:bottom w:val="none" w:sz="0" w:space="0" w:color="auto"/>
        <w:right w:val="none" w:sz="0" w:space="0" w:color="auto"/>
      </w:divBdr>
    </w:div>
    <w:div w:id="300043960">
      <w:bodyDiv w:val="1"/>
      <w:marLeft w:val="0"/>
      <w:marRight w:val="0"/>
      <w:marTop w:val="0"/>
      <w:marBottom w:val="0"/>
      <w:divBdr>
        <w:top w:val="none" w:sz="0" w:space="0" w:color="auto"/>
        <w:left w:val="none" w:sz="0" w:space="0" w:color="auto"/>
        <w:bottom w:val="none" w:sz="0" w:space="0" w:color="auto"/>
        <w:right w:val="none" w:sz="0" w:space="0" w:color="auto"/>
      </w:divBdr>
    </w:div>
    <w:div w:id="300354745">
      <w:bodyDiv w:val="1"/>
      <w:marLeft w:val="0"/>
      <w:marRight w:val="0"/>
      <w:marTop w:val="0"/>
      <w:marBottom w:val="0"/>
      <w:divBdr>
        <w:top w:val="none" w:sz="0" w:space="0" w:color="auto"/>
        <w:left w:val="none" w:sz="0" w:space="0" w:color="auto"/>
        <w:bottom w:val="none" w:sz="0" w:space="0" w:color="auto"/>
        <w:right w:val="none" w:sz="0" w:space="0" w:color="auto"/>
      </w:divBdr>
    </w:div>
    <w:div w:id="300427119">
      <w:bodyDiv w:val="1"/>
      <w:marLeft w:val="0"/>
      <w:marRight w:val="0"/>
      <w:marTop w:val="0"/>
      <w:marBottom w:val="0"/>
      <w:divBdr>
        <w:top w:val="none" w:sz="0" w:space="0" w:color="auto"/>
        <w:left w:val="none" w:sz="0" w:space="0" w:color="auto"/>
        <w:bottom w:val="none" w:sz="0" w:space="0" w:color="auto"/>
        <w:right w:val="none" w:sz="0" w:space="0" w:color="auto"/>
      </w:divBdr>
    </w:div>
    <w:div w:id="301157427">
      <w:bodyDiv w:val="1"/>
      <w:marLeft w:val="0"/>
      <w:marRight w:val="0"/>
      <w:marTop w:val="0"/>
      <w:marBottom w:val="0"/>
      <w:divBdr>
        <w:top w:val="none" w:sz="0" w:space="0" w:color="auto"/>
        <w:left w:val="none" w:sz="0" w:space="0" w:color="auto"/>
        <w:bottom w:val="none" w:sz="0" w:space="0" w:color="auto"/>
        <w:right w:val="none" w:sz="0" w:space="0" w:color="auto"/>
      </w:divBdr>
    </w:div>
    <w:div w:id="301346241">
      <w:bodyDiv w:val="1"/>
      <w:marLeft w:val="0"/>
      <w:marRight w:val="0"/>
      <w:marTop w:val="0"/>
      <w:marBottom w:val="0"/>
      <w:divBdr>
        <w:top w:val="none" w:sz="0" w:space="0" w:color="auto"/>
        <w:left w:val="none" w:sz="0" w:space="0" w:color="auto"/>
        <w:bottom w:val="none" w:sz="0" w:space="0" w:color="auto"/>
        <w:right w:val="none" w:sz="0" w:space="0" w:color="auto"/>
      </w:divBdr>
    </w:div>
    <w:div w:id="302008083">
      <w:bodyDiv w:val="1"/>
      <w:marLeft w:val="0"/>
      <w:marRight w:val="0"/>
      <w:marTop w:val="0"/>
      <w:marBottom w:val="0"/>
      <w:divBdr>
        <w:top w:val="none" w:sz="0" w:space="0" w:color="auto"/>
        <w:left w:val="none" w:sz="0" w:space="0" w:color="auto"/>
        <w:bottom w:val="none" w:sz="0" w:space="0" w:color="auto"/>
        <w:right w:val="none" w:sz="0" w:space="0" w:color="auto"/>
      </w:divBdr>
    </w:div>
    <w:div w:id="302348236">
      <w:bodyDiv w:val="1"/>
      <w:marLeft w:val="0"/>
      <w:marRight w:val="0"/>
      <w:marTop w:val="0"/>
      <w:marBottom w:val="0"/>
      <w:divBdr>
        <w:top w:val="none" w:sz="0" w:space="0" w:color="auto"/>
        <w:left w:val="none" w:sz="0" w:space="0" w:color="auto"/>
        <w:bottom w:val="none" w:sz="0" w:space="0" w:color="auto"/>
        <w:right w:val="none" w:sz="0" w:space="0" w:color="auto"/>
      </w:divBdr>
    </w:div>
    <w:div w:id="302927708">
      <w:bodyDiv w:val="1"/>
      <w:marLeft w:val="0"/>
      <w:marRight w:val="0"/>
      <w:marTop w:val="0"/>
      <w:marBottom w:val="0"/>
      <w:divBdr>
        <w:top w:val="none" w:sz="0" w:space="0" w:color="auto"/>
        <w:left w:val="none" w:sz="0" w:space="0" w:color="auto"/>
        <w:bottom w:val="none" w:sz="0" w:space="0" w:color="auto"/>
        <w:right w:val="none" w:sz="0" w:space="0" w:color="auto"/>
      </w:divBdr>
    </w:div>
    <w:div w:id="303244109">
      <w:bodyDiv w:val="1"/>
      <w:marLeft w:val="0"/>
      <w:marRight w:val="0"/>
      <w:marTop w:val="0"/>
      <w:marBottom w:val="0"/>
      <w:divBdr>
        <w:top w:val="none" w:sz="0" w:space="0" w:color="auto"/>
        <w:left w:val="none" w:sz="0" w:space="0" w:color="auto"/>
        <w:bottom w:val="none" w:sz="0" w:space="0" w:color="auto"/>
        <w:right w:val="none" w:sz="0" w:space="0" w:color="auto"/>
      </w:divBdr>
    </w:div>
    <w:div w:id="303510312">
      <w:bodyDiv w:val="1"/>
      <w:marLeft w:val="0"/>
      <w:marRight w:val="0"/>
      <w:marTop w:val="0"/>
      <w:marBottom w:val="0"/>
      <w:divBdr>
        <w:top w:val="none" w:sz="0" w:space="0" w:color="auto"/>
        <w:left w:val="none" w:sz="0" w:space="0" w:color="auto"/>
        <w:bottom w:val="none" w:sz="0" w:space="0" w:color="auto"/>
        <w:right w:val="none" w:sz="0" w:space="0" w:color="auto"/>
      </w:divBdr>
    </w:div>
    <w:div w:id="303589385">
      <w:bodyDiv w:val="1"/>
      <w:marLeft w:val="0"/>
      <w:marRight w:val="0"/>
      <w:marTop w:val="0"/>
      <w:marBottom w:val="0"/>
      <w:divBdr>
        <w:top w:val="none" w:sz="0" w:space="0" w:color="auto"/>
        <w:left w:val="none" w:sz="0" w:space="0" w:color="auto"/>
        <w:bottom w:val="none" w:sz="0" w:space="0" w:color="auto"/>
        <w:right w:val="none" w:sz="0" w:space="0" w:color="auto"/>
      </w:divBdr>
    </w:div>
    <w:div w:id="303659787">
      <w:bodyDiv w:val="1"/>
      <w:marLeft w:val="0"/>
      <w:marRight w:val="0"/>
      <w:marTop w:val="0"/>
      <w:marBottom w:val="0"/>
      <w:divBdr>
        <w:top w:val="none" w:sz="0" w:space="0" w:color="auto"/>
        <w:left w:val="none" w:sz="0" w:space="0" w:color="auto"/>
        <w:bottom w:val="none" w:sz="0" w:space="0" w:color="auto"/>
        <w:right w:val="none" w:sz="0" w:space="0" w:color="auto"/>
      </w:divBdr>
    </w:div>
    <w:div w:id="303707500">
      <w:bodyDiv w:val="1"/>
      <w:marLeft w:val="0"/>
      <w:marRight w:val="0"/>
      <w:marTop w:val="0"/>
      <w:marBottom w:val="0"/>
      <w:divBdr>
        <w:top w:val="none" w:sz="0" w:space="0" w:color="auto"/>
        <w:left w:val="none" w:sz="0" w:space="0" w:color="auto"/>
        <w:bottom w:val="none" w:sz="0" w:space="0" w:color="auto"/>
        <w:right w:val="none" w:sz="0" w:space="0" w:color="auto"/>
      </w:divBdr>
    </w:div>
    <w:div w:id="304242151">
      <w:bodyDiv w:val="1"/>
      <w:marLeft w:val="0"/>
      <w:marRight w:val="0"/>
      <w:marTop w:val="0"/>
      <w:marBottom w:val="0"/>
      <w:divBdr>
        <w:top w:val="none" w:sz="0" w:space="0" w:color="auto"/>
        <w:left w:val="none" w:sz="0" w:space="0" w:color="auto"/>
        <w:bottom w:val="none" w:sz="0" w:space="0" w:color="auto"/>
        <w:right w:val="none" w:sz="0" w:space="0" w:color="auto"/>
      </w:divBdr>
    </w:div>
    <w:div w:id="304316103">
      <w:bodyDiv w:val="1"/>
      <w:marLeft w:val="0"/>
      <w:marRight w:val="0"/>
      <w:marTop w:val="0"/>
      <w:marBottom w:val="0"/>
      <w:divBdr>
        <w:top w:val="none" w:sz="0" w:space="0" w:color="auto"/>
        <w:left w:val="none" w:sz="0" w:space="0" w:color="auto"/>
        <w:bottom w:val="none" w:sz="0" w:space="0" w:color="auto"/>
        <w:right w:val="none" w:sz="0" w:space="0" w:color="auto"/>
      </w:divBdr>
    </w:div>
    <w:div w:id="305159793">
      <w:bodyDiv w:val="1"/>
      <w:marLeft w:val="0"/>
      <w:marRight w:val="0"/>
      <w:marTop w:val="0"/>
      <w:marBottom w:val="0"/>
      <w:divBdr>
        <w:top w:val="none" w:sz="0" w:space="0" w:color="auto"/>
        <w:left w:val="none" w:sz="0" w:space="0" w:color="auto"/>
        <w:bottom w:val="none" w:sz="0" w:space="0" w:color="auto"/>
        <w:right w:val="none" w:sz="0" w:space="0" w:color="auto"/>
      </w:divBdr>
    </w:div>
    <w:div w:id="305160900">
      <w:bodyDiv w:val="1"/>
      <w:marLeft w:val="0"/>
      <w:marRight w:val="0"/>
      <w:marTop w:val="0"/>
      <w:marBottom w:val="0"/>
      <w:divBdr>
        <w:top w:val="none" w:sz="0" w:space="0" w:color="auto"/>
        <w:left w:val="none" w:sz="0" w:space="0" w:color="auto"/>
        <w:bottom w:val="none" w:sz="0" w:space="0" w:color="auto"/>
        <w:right w:val="none" w:sz="0" w:space="0" w:color="auto"/>
      </w:divBdr>
    </w:div>
    <w:div w:id="305277213">
      <w:bodyDiv w:val="1"/>
      <w:marLeft w:val="0"/>
      <w:marRight w:val="0"/>
      <w:marTop w:val="0"/>
      <w:marBottom w:val="0"/>
      <w:divBdr>
        <w:top w:val="none" w:sz="0" w:space="0" w:color="auto"/>
        <w:left w:val="none" w:sz="0" w:space="0" w:color="auto"/>
        <w:bottom w:val="none" w:sz="0" w:space="0" w:color="auto"/>
        <w:right w:val="none" w:sz="0" w:space="0" w:color="auto"/>
      </w:divBdr>
    </w:div>
    <w:div w:id="305281906">
      <w:bodyDiv w:val="1"/>
      <w:marLeft w:val="0"/>
      <w:marRight w:val="0"/>
      <w:marTop w:val="0"/>
      <w:marBottom w:val="0"/>
      <w:divBdr>
        <w:top w:val="none" w:sz="0" w:space="0" w:color="auto"/>
        <w:left w:val="none" w:sz="0" w:space="0" w:color="auto"/>
        <w:bottom w:val="none" w:sz="0" w:space="0" w:color="auto"/>
        <w:right w:val="none" w:sz="0" w:space="0" w:color="auto"/>
      </w:divBdr>
    </w:div>
    <w:div w:id="305282487">
      <w:bodyDiv w:val="1"/>
      <w:marLeft w:val="0"/>
      <w:marRight w:val="0"/>
      <w:marTop w:val="0"/>
      <w:marBottom w:val="0"/>
      <w:divBdr>
        <w:top w:val="none" w:sz="0" w:space="0" w:color="auto"/>
        <w:left w:val="none" w:sz="0" w:space="0" w:color="auto"/>
        <w:bottom w:val="none" w:sz="0" w:space="0" w:color="auto"/>
        <w:right w:val="none" w:sz="0" w:space="0" w:color="auto"/>
      </w:divBdr>
    </w:div>
    <w:div w:id="305285718">
      <w:bodyDiv w:val="1"/>
      <w:marLeft w:val="0"/>
      <w:marRight w:val="0"/>
      <w:marTop w:val="0"/>
      <w:marBottom w:val="0"/>
      <w:divBdr>
        <w:top w:val="none" w:sz="0" w:space="0" w:color="auto"/>
        <w:left w:val="none" w:sz="0" w:space="0" w:color="auto"/>
        <w:bottom w:val="none" w:sz="0" w:space="0" w:color="auto"/>
        <w:right w:val="none" w:sz="0" w:space="0" w:color="auto"/>
      </w:divBdr>
    </w:div>
    <w:div w:id="305430459">
      <w:bodyDiv w:val="1"/>
      <w:marLeft w:val="0"/>
      <w:marRight w:val="0"/>
      <w:marTop w:val="0"/>
      <w:marBottom w:val="0"/>
      <w:divBdr>
        <w:top w:val="none" w:sz="0" w:space="0" w:color="auto"/>
        <w:left w:val="none" w:sz="0" w:space="0" w:color="auto"/>
        <w:bottom w:val="none" w:sz="0" w:space="0" w:color="auto"/>
        <w:right w:val="none" w:sz="0" w:space="0" w:color="auto"/>
      </w:divBdr>
    </w:div>
    <w:div w:id="305819732">
      <w:bodyDiv w:val="1"/>
      <w:marLeft w:val="0"/>
      <w:marRight w:val="0"/>
      <w:marTop w:val="0"/>
      <w:marBottom w:val="0"/>
      <w:divBdr>
        <w:top w:val="none" w:sz="0" w:space="0" w:color="auto"/>
        <w:left w:val="none" w:sz="0" w:space="0" w:color="auto"/>
        <w:bottom w:val="none" w:sz="0" w:space="0" w:color="auto"/>
        <w:right w:val="none" w:sz="0" w:space="0" w:color="auto"/>
      </w:divBdr>
    </w:div>
    <w:div w:id="305863514">
      <w:bodyDiv w:val="1"/>
      <w:marLeft w:val="0"/>
      <w:marRight w:val="0"/>
      <w:marTop w:val="0"/>
      <w:marBottom w:val="0"/>
      <w:divBdr>
        <w:top w:val="none" w:sz="0" w:space="0" w:color="auto"/>
        <w:left w:val="none" w:sz="0" w:space="0" w:color="auto"/>
        <w:bottom w:val="none" w:sz="0" w:space="0" w:color="auto"/>
        <w:right w:val="none" w:sz="0" w:space="0" w:color="auto"/>
      </w:divBdr>
    </w:div>
    <w:div w:id="305866051">
      <w:bodyDiv w:val="1"/>
      <w:marLeft w:val="0"/>
      <w:marRight w:val="0"/>
      <w:marTop w:val="0"/>
      <w:marBottom w:val="0"/>
      <w:divBdr>
        <w:top w:val="none" w:sz="0" w:space="0" w:color="auto"/>
        <w:left w:val="none" w:sz="0" w:space="0" w:color="auto"/>
        <w:bottom w:val="none" w:sz="0" w:space="0" w:color="auto"/>
        <w:right w:val="none" w:sz="0" w:space="0" w:color="auto"/>
      </w:divBdr>
    </w:div>
    <w:div w:id="305934580">
      <w:bodyDiv w:val="1"/>
      <w:marLeft w:val="0"/>
      <w:marRight w:val="0"/>
      <w:marTop w:val="0"/>
      <w:marBottom w:val="0"/>
      <w:divBdr>
        <w:top w:val="none" w:sz="0" w:space="0" w:color="auto"/>
        <w:left w:val="none" w:sz="0" w:space="0" w:color="auto"/>
        <w:bottom w:val="none" w:sz="0" w:space="0" w:color="auto"/>
        <w:right w:val="none" w:sz="0" w:space="0" w:color="auto"/>
      </w:divBdr>
    </w:div>
    <w:div w:id="306591788">
      <w:bodyDiv w:val="1"/>
      <w:marLeft w:val="0"/>
      <w:marRight w:val="0"/>
      <w:marTop w:val="0"/>
      <w:marBottom w:val="0"/>
      <w:divBdr>
        <w:top w:val="none" w:sz="0" w:space="0" w:color="auto"/>
        <w:left w:val="none" w:sz="0" w:space="0" w:color="auto"/>
        <w:bottom w:val="none" w:sz="0" w:space="0" w:color="auto"/>
        <w:right w:val="none" w:sz="0" w:space="0" w:color="auto"/>
      </w:divBdr>
    </w:div>
    <w:div w:id="306667050">
      <w:bodyDiv w:val="1"/>
      <w:marLeft w:val="0"/>
      <w:marRight w:val="0"/>
      <w:marTop w:val="0"/>
      <w:marBottom w:val="0"/>
      <w:divBdr>
        <w:top w:val="none" w:sz="0" w:space="0" w:color="auto"/>
        <w:left w:val="none" w:sz="0" w:space="0" w:color="auto"/>
        <w:bottom w:val="none" w:sz="0" w:space="0" w:color="auto"/>
        <w:right w:val="none" w:sz="0" w:space="0" w:color="auto"/>
      </w:divBdr>
    </w:div>
    <w:div w:id="306783352">
      <w:bodyDiv w:val="1"/>
      <w:marLeft w:val="0"/>
      <w:marRight w:val="0"/>
      <w:marTop w:val="0"/>
      <w:marBottom w:val="0"/>
      <w:divBdr>
        <w:top w:val="none" w:sz="0" w:space="0" w:color="auto"/>
        <w:left w:val="none" w:sz="0" w:space="0" w:color="auto"/>
        <w:bottom w:val="none" w:sz="0" w:space="0" w:color="auto"/>
        <w:right w:val="none" w:sz="0" w:space="0" w:color="auto"/>
      </w:divBdr>
    </w:div>
    <w:div w:id="307710362">
      <w:bodyDiv w:val="1"/>
      <w:marLeft w:val="0"/>
      <w:marRight w:val="0"/>
      <w:marTop w:val="0"/>
      <w:marBottom w:val="0"/>
      <w:divBdr>
        <w:top w:val="none" w:sz="0" w:space="0" w:color="auto"/>
        <w:left w:val="none" w:sz="0" w:space="0" w:color="auto"/>
        <w:bottom w:val="none" w:sz="0" w:space="0" w:color="auto"/>
        <w:right w:val="none" w:sz="0" w:space="0" w:color="auto"/>
      </w:divBdr>
    </w:div>
    <w:div w:id="308049139">
      <w:bodyDiv w:val="1"/>
      <w:marLeft w:val="0"/>
      <w:marRight w:val="0"/>
      <w:marTop w:val="0"/>
      <w:marBottom w:val="0"/>
      <w:divBdr>
        <w:top w:val="none" w:sz="0" w:space="0" w:color="auto"/>
        <w:left w:val="none" w:sz="0" w:space="0" w:color="auto"/>
        <w:bottom w:val="none" w:sz="0" w:space="0" w:color="auto"/>
        <w:right w:val="none" w:sz="0" w:space="0" w:color="auto"/>
      </w:divBdr>
    </w:div>
    <w:div w:id="308756069">
      <w:bodyDiv w:val="1"/>
      <w:marLeft w:val="0"/>
      <w:marRight w:val="0"/>
      <w:marTop w:val="0"/>
      <w:marBottom w:val="0"/>
      <w:divBdr>
        <w:top w:val="none" w:sz="0" w:space="0" w:color="auto"/>
        <w:left w:val="none" w:sz="0" w:space="0" w:color="auto"/>
        <w:bottom w:val="none" w:sz="0" w:space="0" w:color="auto"/>
        <w:right w:val="none" w:sz="0" w:space="0" w:color="auto"/>
      </w:divBdr>
    </w:div>
    <w:div w:id="309018616">
      <w:bodyDiv w:val="1"/>
      <w:marLeft w:val="0"/>
      <w:marRight w:val="0"/>
      <w:marTop w:val="0"/>
      <w:marBottom w:val="0"/>
      <w:divBdr>
        <w:top w:val="none" w:sz="0" w:space="0" w:color="auto"/>
        <w:left w:val="none" w:sz="0" w:space="0" w:color="auto"/>
        <w:bottom w:val="none" w:sz="0" w:space="0" w:color="auto"/>
        <w:right w:val="none" w:sz="0" w:space="0" w:color="auto"/>
      </w:divBdr>
    </w:div>
    <w:div w:id="309406016">
      <w:bodyDiv w:val="1"/>
      <w:marLeft w:val="0"/>
      <w:marRight w:val="0"/>
      <w:marTop w:val="0"/>
      <w:marBottom w:val="0"/>
      <w:divBdr>
        <w:top w:val="none" w:sz="0" w:space="0" w:color="auto"/>
        <w:left w:val="none" w:sz="0" w:space="0" w:color="auto"/>
        <w:bottom w:val="none" w:sz="0" w:space="0" w:color="auto"/>
        <w:right w:val="none" w:sz="0" w:space="0" w:color="auto"/>
      </w:divBdr>
    </w:div>
    <w:div w:id="309483470">
      <w:bodyDiv w:val="1"/>
      <w:marLeft w:val="0"/>
      <w:marRight w:val="0"/>
      <w:marTop w:val="0"/>
      <w:marBottom w:val="0"/>
      <w:divBdr>
        <w:top w:val="none" w:sz="0" w:space="0" w:color="auto"/>
        <w:left w:val="none" w:sz="0" w:space="0" w:color="auto"/>
        <w:bottom w:val="none" w:sz="0" w:space="0" w:color="auto"/>
        <w:right w:val="none" w:sz="0" w:space="0" w:color="auto"/>
      </w:divBdr>
    </w:div>
    <w:div w:id="309679798">
      <w:bodyDiv w:val="1"/>
      <w:marLeft w:val="0"/>
      <w:marRight w:val="0"/>
      <w:marTop w:val="0"/>
      <w:marBottom w:val="0"/>
      <w:divBdr>
        <w:top w:val="none" w:sz="0" w:space="0" w:color="auto"/>
        <w:left w:val="none" w:sz="0" w:space="0" w:color="auto"/>
        <w:bottom w:val="none" w:sz="0" w:space="0" w:color="auto"/>
        <w:right w:val="none" w:sz="0" w:space="0" w:color="auto"/>
      </w:divBdr>
    </w:div>
    <w:div w:id="309752702">
      <w:bodyDiv w:val="1"/>
      <w:marLeft w:val="0"/>
      <w:marRight w:val="0"/>
      <w:marTop w:val="0"/>
      <w:marBottom w:val="0"/>
      <w:divBdr>
        <w:top w:val="none" w:sz="0" w:space="0" w:color="auto"/>
        <w:left w:val="none" w:sz="0" w:space="0" w:color="auto"/>
        <w:bottom w:val="none" w:sz="0" w:space="0" w:color="auto"/>
        <w:right w:val="none" w:sz="0" w:space="0" w:color="auto"/>
      </w:divBdr>
    </w:div>
    <w:div w:id="310058524">
      <w:bodyDiv w:val="1"/>
      <w:marLeft w:val="0"/>
      <w:marRight w:val="0"/>
      <w:marTop w:val="0"/>
      <w:marBottom w:val="0"/>
      <w:divBdr>
        <w:top w:val="none" w:sz="0" w:space="0" w:color="auto"/>
        <w:left w:val="none" w:sz="0" w:space="0" w:color="auto"/>
        <w:bottom w:val="none" w:sz="0" w:space="0" w:color="auto"/>
        <w:right w:val="none" w:sz="0" w:space="0" w:color="auto"/>
      </w:divBdr>
    </w:div>
    <w:div w:id="310791137">
      <w:bodyDiv w:val="1"/>
      <w:marLeft w:val="0"/>
      <w:marRight w:val="0"/>
      <w:marTop w:val="0"/>
      <w:marBottom w:val="0"/>
      <w:divBdr>
        <w:top w:val="none" w:sz="0" w:space="0" w:color="auto"/>
        <w:left w:val="none" w:sz="0" w:space="0" w:color="auto"/>
        <w:bottom w:val="none" w:sz="0" w:space="0" w:color="auto"/>
        <w:right w:val="none" w:sz="0" w:space="0" w:color="auto"/>
      </w:divBdr>
    </w:div>
    <w:div w:id="310907644">
      <w:bodyDiv w:val="1"/>
      <w:marLeft w:val="0"/>
      <w:marRight w:val="0"/>
      <w:marTop w:val="0"/>
      <w:marBottom w:val="0"/>
      <w:divBdr>
        <w:top w:val="none" w:sz="0" w:space="0" w:color="auto"/>
        <w:left w:val="none" w:sz="0" w:space="0" w:color="auto"/>
        <w:bottom w:val="none" w:sz="0" w:space="0" w:color="auto"/>
        <w:right w:val="none" w:sz="0" w:space="0" w:color="auto"/>
      </w:divBdr>
    </w:div>
    <w:div w:id="311183687">
      <w:bodyDiv w:val="1"/>
      <w:marLeft w:val="0"/>
      <w:marRight w:val="0"/>
      <w:marTop w:val="0"/>
      <w:marBottom w:val="0"/>
      <w:divBdr>
        <w:top w:val="none" w:sz="0" w:space="0" w:color="auto"/>
        <w:left w:val="none" w:sz="0" w:space="0" w:color="auto"/>
        <w:bottom w:val="none" w:sz="0" w:space="0" w:color="auto"/>
        <w:right w:val="none" w:sz="0" w:space="0" w:color="auto"/>
      </w:divBdr>
    </w:div>
    <w:div w:id="311447301">
      <w:bodyDiv w:val="1"/>
      <w:marLeft w:val="0"/>
      <w:marRight w:val="0"/>
      <w:marTop w:val="0"/>
      <w:marBottom w:val="0"/>
      <w:divBdr>
        <w:top w:val="none" w:sz="0" w:space="0" w:color="auto"/>
        <w:left w:val="none" w:sz="0" w:space="0" w:color="auto"/>
        <w:bottom w:val="none" w:sz="0" w:space="0" w:color="auto"/>
        <w:right w:val="none" w:sz="0" w:space="0" w:color="auto"/>
      </w:divBdr>
    </w:div>
    <w:div w:id="311906752">
      <w:bodyDiv w:val="1"/>
      <w:marLeft w:val="0"/>
      <w:marRight w:val="0"/>
      <w:marTop w:val="0"/>
      <w:marBottom w:val="0"/>
      <w:divBdr>
        <w:top w:val="none" w:sz="0" w:space="0" w:color="auto"/>
        <w:left w:val="none" w:sz="0" w:space="0" w:color="auto"/>
        <w:bottom w:val="none" w:sz="0" w:space="0" w:color="auto"/>
        <w:right w:val="none" w:sz="0" w:space="0" w:color="auto"/>
      </w:divBdr>
    </w:div>
    <w:div w:id="311954206">
      <w:bodyDiv w:val="1"/>
      <w:marLeft w:val="0"/>
      <w:marRight w:val="0"/>
      <w:marTop w:val="0"/>
      <w:marBottom w:val="0"/>
      <w:divBdr>
        <w:top w:val="none" w:sz="0" w:space="0" w:color="auto"/>
        <w:left w:val="none" w:sz="0" w:space="0" w:color="auto"/>
        <w:bottom w:val="none" w:sz="0" w:space="0" w:color="auto"/>
        <w:right w:val="none" w:sz="0" w:space="0" w:color="auto"/>
      </w:divBdr>
    </w:div>
    <w:div w:id="312024528">
      <w:bodyDiv w:val="1"/>
      <w:marLeft w:val="0"/>
      <w:marRight w:val="0"/>
      <w:marTop w:val="0"/>
      <w:marBottom w:val="0"/>
      <w:divBdr>
        <w:top w:val="none" w:sz="0" w:space="0" w:color="auto"/>
        <w:left w:val="none" w:sz="0" w:space="0" w:color="auto"/>
        <w:bottom w:val="none" w:sz="0" w:space="0" w:color="auto"/>
        <w:right w:val="none" w:sz="0" w:space="0" w:color="auto"/>
      </w:divBdr>
    </w:div>
    <w:div w:id="312296631">
      <w:bodyDiv w:val="1"/>
      <w:marLeft w:val="0"/>
      <w:marRight w:val="0"/>
      <w:marTop w:val="0"/>
      <w:marBottom w:val="0"/>
      <w:divBdr>
        <w:top w:val="none" w:sz="0" w:space="0" w:color="auto"/>
        <w:left w:val="none" w:sz="0" w:space="0" w:color="auto"/>
        <w:bottom w:val="none" w:sz="0" w:space="0" w:color="auto"/>
        <w:right w:val="none" w:sz="0" w:space="0" w:color="auto"/>
      </w:divBdr>
    </w:div>
    <w:div w:id="312683354">
      <w:bodyDiv w:val="1"/>
      <w:marLeft w:val="0"/>
      <w:marRight w:val="0"/>
      <w:marTop w:val="0"/>
      <w:marBottom w:val="0"/>
      <w:divBdr>
        <w:top w:val="none" w:sz="0" w:space="0" w:color="auto"/>
        <w:left w:val="none" w:sz="0" w:space="0" w:color="auto"/>
        <w:bottom w:val="none" w:sz="0" w:space="0" w:color="auto"/>
        <w:right w:val="none" w:sz="0" w:space="0" w:color="auto"/>
      </w:divBdr>
    </w:div>
    <w:div w:id="313216977">
      <w:bodyDiv w:val="1"/>
      <w:marLeft w:val="0"/>
      <w:marRight w:val="0"/>
      <w:marTop w:val="0"/>
      <w:marBottom w:val="0"/>
      <w:divBdr>
        <w:top w:val="none" w:sz="0" w:space="0" w:color="auto"/>
        <w:left w:val="none" w:sz="0" w:space="0" w:color="auto"/>
        <w:bottom w:val="none" w:sz="0" w:space="0" w:color="auto"/>
        <w:right w:val="none" w:sz="0" w:space="0" w:color="auto"/>
      </w:divBdr>
    </w:div>
    <w:div w:id="313488298">
      <w:bodyDiv w:val="1"/>
      <w:marLeft w:val="0"/>
      <w:marRight w:val="0"/>
      <w:marTop w:val="0"/>
      <w:marBottom w:val="0"/>
      <w:divBdr>
        <w:top w:val="none" w:sz="0" w:space="0" w:color="auto"/>
        <w:left w:val="none" w:sz="0" w:space="0" w:color="auto"/>
        <w:bottom w:val="none" w:sz="0" w:space="0" w:color="auto"/>
        <w:right w:val="none" w:sz="0" w:space="0" w:color="auto"/>
      </w:divBdr>
    </w:div>
    <w:div w:id="313535008">
      <w:bodyDiv w:val="1"/>
      <w:marLeft w:val="0"/>
      <w:marRight w:val="0"/>
      <w:marTop w:val="0"/>
      <w:marBottom w:val="0"/>
      <w:divBdr>
        <w:top w:val="none" w:sz="0" w:space="0" w:color="auto"/>
        <w:left w:val="none" w:sz="0" w:space="0" w:color="auto"/>
        <w:bottom w:val="none" w:sz="0" w:space="0" w:color="auto"/>
        <w:right w:val="none" w:sz="0" w:space="0" w:color="auto"/>
      </w:divBdr>
    </w:div>
    <w:div w:id="313919140">
      <w:bodyDiv w:val="1"/>
      <w:marLeft w:val="0"/>
      <w:marRight w:val="0"/>
      <w:marTop w:val="0"/>
      <w:marBottom w:val="0"/>
      <w:divBdr>
        <w:top w:val="none" w:sz="0" w:space="0" w:color="auto"/>
        <w:left w:val="none" w:sz="0" w:space="0" w:color="auto"/>
        <w:bottom w:val="none" w:sz="0" w:space="0" w:color="auto"/>
        <w:right w:val="none" w:sz="0" w:space="0" w:color="auto"/>
      </w:divBdr>
    </w:div>
    <w:div w:id="314378503">
      <w:bodyDiv w:val="1"/>
      <w:marLeft w:val="0"/>
      <w:marRight w:val="0"/>
      <w:marTop w:val="0"/>
      <w:marBottom w:val="0"/>
      <w:divBdr>
        <w:top w:val="none" w:sz="0" w:space="0" w:color="auto"/>
        <w:left w:val="none" w:sz="0" w:space="0" w:color="auto"/>
        <w:bottom w:val="none" w:sz="0" w:space="0" w:color="auto"/>
        <w:right w:val="none" w:sz="0" w:space="0" w:color="auto"/>
      </w:divBdr>
    </w:div>
    <w:div w:id="315846103">
      <w:bodyDiv w:val="1"/>
      <w:marLeft w:val="0"/>
      <w:marRight w:val="0"/>
      <w:marTop w:val="0"/>
      <w:marBottom w:val="0"/>
      <w:divBdr>
        <w:top w:val="none" w:sz="0" w:space="0" w:color="auto"/>
        <w:left w:val="none" w:sz="0" w:space="0" w:color="auto"/>
        <w:bottom w:val="none" w:sz="0" w:space="0" w:color="auto"/>
        <w:right w:val="none" w:sz="0" w:space="0" w:color="auto"/>
      </w:divBdr>
    </w:div>
    <w:div w:id="315960226">
      <w:bodyDiv w:val="1"/>
      <w:marLeft w:val="0"/>
      <w:marRight w:val="0"/>
      <w:marTop w:val="0"/>
      <w:marBottom w:val="0"/>
      <w:divBdr>
        <w:top w:val="none" w:sz="0" w:space="0" w:color="auto"/>
        <w:left w:val="none" w:sz="0" w:space="0" w:color="auto"/>
        <w:bottom w:val="none" w:sz="0" w:space="0" w:color="auto"/>
        <w:right w:val="none" w:sz="0" w:space="0" w:color="auto"/>
      </w:divBdr>
    </w:div>
    <w:div w:id="316155005">
      <w:bodyDiv w:val="1"/>
      <w:marLeft w:val="0"/>
      <w:marRight w:val="0"/>
      <w:marTop w:val="0"/>
      <w:marBottom w:val="0"/>
      <w:divBdr>
        <w:top w:val="none" w:sz="0" w:space="0" w:color="auto"/>
        <w:left w:val="none" w:sz="0" w:space="0" w:color="auto"/>
        <w:bottom w:val="none" w:sz="0" w:space="0" w:color="auto"/>
        <w:right w:val="none" w:sz="0" w:space="0" w:color="auto"/>
      </w:divBdr>
    </w:div>
    <w:div w:id="316349044">
      <w:bodyDiv w:val="1"/>
      <w:marLeft w:val="0"/>
      <w:marRight w:val="0"/>
      <w:marTop w:val="0"/>
      <w:marBottom w:val="0"/>
      <w:divBdr>
        <w:top w:val="none" w:sz="0" w:space="0" w:color="auto"/>
        <w:left w:val="none" w:sz="0" w:space="0" w:color="auto"/>
        <w:bottom w:val="none" w:sz="0" w:space="0" w:color="auto"/>
        <w:right w:val="none" w:sz="0" w:space="0" w:color="auto"/>
      </w:divBdr>
    </w:div>
    <w:div w:id="316805247">
      <w:bodyDiv w:val="1"/>
      <w:marLeft w:val="0"/>
      <w:marRight w:val="0"/>
      <w:marTop w:val="0"/>
      <w:marBottom w:val="0"/>
      <w:divBdr>
        <w:top w:val="none" w:sz="0" w:space="0" w:color="auto"/>
        <w:left w:val="none" w:sz="0" w:space="0" w:color="auto"/>
        <w:bottom w:val="none" w:sz="0" w:space="0" w:color="auto"/>
        <w:right w:val="none" w:sz="0" w:space="0" w:color="auto"/>
      </w:divBdr>
    </w:div>
    <w:div w:id="317004311">
      <w:bodyDiv w:val="1"/>
      <w:marLeft w:val="0"/>
      <w:marRight w:val="0"/>
      <w:marTop w:val="0"/>
      <w:marBottom w:val="0"/>
      <w:divBdr>
        <w:top w:val="none" w:sz="0" w:space="0" w:color="auto"/>
        <w:left w:val="none" w:sz="0" w:space="0" w:color="auto"/>
        <w:bottom w:val="none" w:sz="0" w:space="0" w:color="auto"/>
        <w:right w:val="none" w:sz="0" w:space="0" w:color="auto"/>
      </w:divBdr>
    </w:div>
    <w:div w:id="317074919">
      <w:bodyDiv w:val="1"/>
      <w:marLeft w:val="0"/>
      <w:marRight w:val="0"/>
      <w:marTop w:val="0"/>
      <w:marBottom w:val="0"/>
      <w:divBdr>
        <w:top w:val="none" w:sz="0" w:space="0" w:color="auto"/>
        <w:left w:val="none" w:sz="0" w:space="0" w:color="auto"/>
        <w:bottom w:val="none" w:sz="0" w:space="0" w:color="auto"/>
        <w:right w:val="none" w:sz="0" w:space="0" w:color="auto"/>
      </w:divBdr>
    </w:div>
    <w:div w:id="317198260">
      <w:bodyDiv w:val="1"/>
      <w:marLeft w:val="0"/>
      <w:marRight w:val="0"/>
      <w:marTop w:val="0"/>
      <w:marBottom w:val="0"/>
      <w:divBdr>
        <w:top w:val="none" w:sz="0" w:space="0" w:color="auto"/>
        <w:left w:val="none" w:sz="0" w:space="0" w:color="auto"/>
        <w:bottom w:val="none" w:sz="0" w:space="0" w:color="auto"/>
        <w:right w:val="none" w:sz="0" w:space="0" w:color="auto"/>
      </w:divBdr>
    </w:div>
    <w:div w:id="318271145">
      <w:bodyDiv w:val="1"/>
      <w:marLeft w:val="0"/>
      <w:marRight w:val="0"/>
      <w:marTop w:val="0"/>
      <w:marBottom w:val="0"/>
      <w:divBdr>
        <w:top w:val="none" w:sz="0" w:space="0" w:color="auto"/>
        <w:left w:val="none" w:sz="0" w:space="0" w:color="auto"/>
        <w:bottom w:val="none" w:sz="0" w:space="0" w:color="auto"/>
        <w:right w:val="none" w:sz="0" w:space="0" w:color="auto"/>
      </w:divBdr>
    </w:div>
    <w:div w:id="318313294">
      <w:bodyDiv w:val="1"/>
      <w:marLeft w:val="0"/>
      <w:marRight w:val="0"/>
      <w:marTop w:val="0"/>
      <w:marBottom w:val="0"/>
      <w:divBdr>
        <w:top w:val="none" w:sz="0" w:space="0" w:color="auto"/>
        <w:left w:val="none" w:sz="0" w:space="0" w:color="auto"/>
        <w:bottom w:val="none" w:sz="0" w:space="0" w:color="auto"/>
        <w:right w:val="none" w:sz="0" w:space="0" w:color="auto"/>
      </w:divBdr>
    </w:div>
    <w:div w:id="318732271">
      <w:bodyDiv w:val="1"/>
      <w:marLeft w:val="0"/>
      <w:marRight w:val="0"/>
      <w:marTop w:val="0"/>
      <w:marBottom w:val="0"/>
      <w:divBdr>
        <w:top w:val="none" w:sz="0" w:space="0" w:color="auto"/>
        <w:left w:val="none" w:sz="0" w:space="0" w:color="auto"/>
        <w:bottom w:val="none" w:sz="0" w:space="0" w:color="auto"/>
        <w:right w:val="none" w:sz="0" w:space="0" w:color="auto"/>
      </w:divBdr>
    </w:div>
    <w:div w:id="319819722">
      <w:bodyDiv w:val="1"/>
      <w:marLeft w:val="0"/>
      <w:marRight w:val="0"/>
      <w:marTop w:val="0"/>
      <w:marBottom w:val="0"/>
      <w:divBdr>
        <w:top w:val="none" w:sz="0" w:space="0" w:color="auto"/>
        <w:left w:val="none" w:sz="0" w:space="0" w:color="auto"/>
        <w:bottom w:val="none" w:sz="0" w:space="0" w:color="auto"/>
        <w:right w:val="none" w:sz="0" w:space="0" w:color="auto"/>
      </w:divBdr>
    </w:div>
    <w:div w:id="319894633">
      <w:bodyDiv w:val="1"/>
      <w:marLeft w:val="0"/>
      <w:marRight w:val="0"/>
      <w:marTop w:val="0"/>
      <w:marBottom w:val="0"/>
      <w:divBdr>
        <w:top w:val="none" w:sz="0" w:space="0" w:color="auto"/>
        <w:left w:val="none" w:sz="0" w:space="0" w:color="auto"/>
        <w:bottom w:val="none" w:sz="0" w:space="0" w:color="auto"/>
        <w:right w:val="none" w:sz="0" w:space="0" w:color="auto"/>
      </w:divBdr>
    </w:div>
    <w:div w:id="319964681">
      <w:bodyDiv w:val="1"/>
      <w:marLeft w:val="0"/>
      <w:marRight w:val="0"/>
      <w:marTop w:val="0"/>
      <w:marBottom w:val="0"/>
      <w:divBdr>
        <w:top w:val="none" w:sz="0" w:space="0" w:color="auto"/>
        <w:left w:val="none" w:sz="0" w:space="0" w:color="auto"/>
        <w:bottom w:val="none" w:sz="0" w:space="0" w:color="auto"/>
        <w:right w:val="none" w:sz="0" w:space="0" w:color="auto"/>
      </w:divBdr>
    </w:div>
    <w:div w:id="320355185">
      <w:bodyDiv w:val="1"/>
      <w:marLeft w:val="0"/>
      <w:marRight w:val="0"/>
      <w:marTop w:val="0"/>
      <w:marBottom w:val="0"/>
      <w:divBdr>
        <w:top w:val="none" w:sz="0" w:space="0" w:color="auto"/>
        <w:left w:val="none" w:sz="0" w:space="0" w:color="auto"/>
        <w:bottom w:val="none" w:sz="0" w:space="0" w:color="auto"/>
        <w:right w:val="none" w:sz="0" w:space="0" w:color="auto"/>
      </w:divBdr>
    </w:div>
    <w:div w:id="320475276">
      <w:bodyDiv w:val="1"/>
      <w:marLeft w:val="0"/>
      <w:marRight w:val="0"/>
      <w:marTop w:val="0"/>
      <w:marBottom w:val="0"/>
      <w:divBdr>
        <w:top w:val="none" w:sz="0" w:space="0" w:color="auto"/>
        <w:left w:val="none" w:sz="0" w:space="0" w:color="auto"/>
        <w:bottom w:val="none" w:sz="0" w:space="0" w:color="auto"/>
        <w:right w:val="none" w:sz="0" w:space="0" w:color="auto"/>
      </w:divBdr>
    </w:div>
    <w:div w:id="320503522">
      <w:bodyDiv w:val="1"/>
      <w:marLeft w:val="0"/>
      <w:marRight w:val="0"/>
      <w:marTop w:val="0"/>
      <w:marBottom w:val="0"/>
      <w:divBdr>
        <w:top w:val="none" w:sz="0" w:space="0" w:color="auto"/>
        <w:left w:val="none" w:sz="0" w:space="0" w:color="auto"/>
        <w:bottom w:val="none" w:sz="0" w:space="0" w:color="auto"/>
        <w:right w:val="none" w:sz="0" w:space="0" w:color="auto"/>
      </w:divBdr>
    </w:div>
    <w:div w:id="320810680">
      <w:bodyDiv w:val="1"/>
      <w:marLeft w:val="0"/>
      <w:marRight w:val="0"/>
      <w:marTop w:val="0"/>
      <w:marBottom w:val="0"/>
      <w:divBdr>
        <w:top w:val="none" w:sz="0" w:space="0" w:color="auto"/>
        <w:left w:val="none" w:sz="0" w:space="0" w:color="auto"/>
        <w:bottom w:val="none" w:sz="0" w:space="0" w:color="auto"/>
        <w:right w:val="none" w:sz="0" w:space="0" w:color="auto"/>
      </w:divBdr>
    </w:div>
    <w:div w:id="321279212">
      <w:bodyDiv w:val="1"/>
      <w:marLeft w:val="0"/>
      <w:marRight w:val="0"/>
      <w:marTop w:val="0"/>
      <w:marBottom w:val="0"/>
      <w:divBdr>
        <w:top w:val="none" w:sz="0" w:space="0" w:color="auto"/>
        <w:left w:val="none" w:sz="0" w:space="0" w:color="auto"/>
        <w:bottom w:val="none" w:sz="0" w:space="0" w:color="auto"/>
        <w:right w:val="none" w:sz="0" w:space="0" w:color="auto"/>
      </w:divBdr>
    </w:div>
    <w:div w:id="321391486">
      <w:bodyDiv w:val="1"/>
      <w:marLeft w:val="0"/>
      <w:marRight w:val="0"/>
      <w:marTop w:val="0"/>
      <w:marBottom w:val="0"/>
      <w:divBdr>
        <w:top w:val="none" w:sz="0" w:space="0" w:color="auto"/>
        <w:left w:val="none" w:sz="0" w:space="0" w:color="auto"/>
        <w:bottom w:val="none" w:sz="0" w:space="0" w:color="auto"/>
        <w:right w:val="none" w:sz="0" w:space="0" w:color="auto"/>
      </w:divBdr>
    </w:div>
    <w:div w:id="321810511">
      <w:bodyDiv w:val="1"/>
      <w:marLeft w:val="0"/>
      <w:marRight w:val="0"/>
      <w:marTop w:val="0"/>
      <w:marBottom w:val="0"/>
      <w:divBdr>
        <w:top w:val="none" w:sz="0" w:space="0" w:color="auto"/>
        <w:left w:val="none" w:sz="0" w:space="0" w:color="auto"/>
        <w:bottom w:val="none" w:sz="0" w:space="0" w:color="auto"/>
        <w:right w:val="none" w:sz="0" w:space="0" w:color="auto"/>
      </w:divBdr>
    </w:div>
    <w:div w:id="322665791">
      <w:bodyDiv w:val="1"/>
      <w:marLeft w:val="0"/>
      <w:marRight w:val="0"/>
      <w:marTop w:val="0"/>
      <w:marBottom w:val="0"/>
      <w:divBdr>
        <w:top w:val="none" w:sz="0" w:space="0" w:color="auto"/>
        <w:left w:val="none" w:sz="0" w:space="0" w:color="auto"/>
        <w:bottom w:val="none" w:sz="0" w:space="0" w:color="auto"/>
        <w:right w:val="none" w:sz="0" w:space="0" w:color="auto"/>
      </w:divBdr>
    </w:div>
    <w:div w:id="322856954">
      <w:bodyDiv w:val="1"/>
      <w:marLeft w:val="0"/>
      <w:marRight w:val="0"/>
      <w:marTop w:val="0"/>
      <w:marBottom w:val="0"/>
      <w:divBdr>
        <w:top w:val="none" w:sz="0" w:space="0" w:color="auto"/>
        <w:left w:val="none" w:sz="0" w:space="0" w:color="auto"/>
        <w:bottom w:val="none" w:sz="0" w:space="0" w:color="auto"/>
        <w:right w:val="none" w:sz="0" w:space="0" w:color="auto"/>
      </w:divBdr>
    </w:div>
    <w:div w:id="323167637">
      <w:bodyDiv w:val="1"/>
      <w:marLeft w:val="0"/>
      <w:marRight w:val="0"/>
      <w:marTop w:val="0"/>
      <w:marBottom w:val="0"/>
      <w:divBdr>
        <w:top w:val="none" w:sz="0" w:space="0" w:color="auto"/>
        <w:left w:val="none" w:sz="0" w:space="0" w:color="auto"/>
        <w:bottom w:val="none" w:sz="0" w:space="0" w:color="auto"/>
        <w:right w:val="none" w:sz="0" w:space="0" w:color="auto"/>
      </w:divBdr>
    </w:div>
    <w:div w:id="323238462">
      <w:bodyDiv w:val="1"/>
      <w:marLeft w:val="0"/>
      <w:marRight w:val="0"/>
      <w:marTop w:val="0"/>
      <w:marBottom w:val="0"/>
      <w:divBdr>
        <w:top w:val="none" w:sz="0" w:space="0" w:color="auto"/>
        <w:left w:val="none" w:sz="0" w:space="0" w:color="auto"/>
        <w:bottom w:val="none" w:sz="0" w:space="0" w:color="auto"/>
        <w:right w:val="none" w:sz="0" w:space="0" w:color="auto"/>
      </w:divBdr>
    </w:div>
    <w:div w:id="323433889">
      <w:bodyDiv w:val="1"/>
      <w:marLeft w:val="0"/>
      <w:marRight w:val="0"/>
      <w:marTop w:val="0"/>
      <w:marBottom w:val="0"/>
      <w:divBdr>
        <w:top w:val="none" w:sz="0" w:space="0" w:color="auto"/>
        <w:left w:val="none" w:sz="0" w:space="0" w:color="auto"/>
        <w:bottom w:val="none" w:sz="0" w:space="0" w:color="auto"/>
        <w:right w:val="none" w:sz="0" w:space="0" w:color="auto"/>
      </w:divBdr>
    </w:div>
    <w:div w:id="323625530">
      <w:bodyDiv w:val="1"/>
      <w:marLeft w:val="0"/>
      <w:marRight w:val="0"/>
      <w:marTop w:val="0"/>
      <w:marBottom w:val="0"/>
      <w:divBdr>
        <w:top w:val="none" w:sz="0" w:space="0" w:color="auto"/>
        <w:left w:val="none" w:sz="0" w:space="0" w:color="auto"/>
        <w:bottom w:val="none" w:sz="0" w:space="0" w:color="auto"/>
        <w:right w:val="none" w:sz="0" w:space="0" w:color="auto"/>
      </w:divBdr>
    </w:div>
    <w:div w:id="323748309">
      <w:bodyDiv w:val="1"/>
      <w:marLeft w:val="0"/>
      <w:marRight w:val="0"/>
      <w:marTop w:val="0"/>
      <w:marBottom w:val="0"/>
      <w:divBdr>
        <w:top w:val="none" w:sz="0" w:space="0" w:color="auto"/>
        <w:left w:val="none" w:sz="0" w:space="0" w:color="auto"/>
        <w:bottom w:val="none" w:sz="0" w:space="0" w:color="auto"/>
        <w:right w:val="none" w:sz="0" w:space="0" w:color="auto"/>
      </w:divBdr>
    </w:div>
    <w:div w:id="323818350">
      <w:bodyDiv w:val="1"/>
      <w:marLeft w:val="0"/>
      <w:marRight w:val="0"/>
      <w:marTop w:val="0"/>
      <w:marBottom w:val="0"/>
      <w:divBdr>
        <w:top w:val="none" w:sz="0" w:space="0" w:color="auto"/>
        <w:left w:val="none" w:sz="0" w:space="0" w:color="auto"/>
        <w:bottom w:val="none" w:sz="0" w:space="0" w:color="auto"/>
        <w:right w:val="none" w:sz="0" w:space="0" w:color="auto"/>
      </w:divBdr>
    </w:div>
    <w:div w:id="323895601">
      <w:bodyDiv w:val="1"/>
      <w:marLeft w:val="0"/>
      <w:marRight w:val="0"/>
      <w:marTop w:val="0"/>
      <w:marBottom w:val="0"/>
      <w:divBdr>
        <w:top w:val="none" w:sz="0" w:space="0" w:color="auto"/>
        <w:left w:val="none" w:sz="0" w:space="0" w:color="auto"/>
        <w:bottom w:val="none" w:sz="0" w:space="0" w:color="auto"/>
        <w:right w:val="none" w:sz="0" w:space="0" w:color="auto"/>
      </w:divBdr>
    </w:div>
    <w:div w:id="324014491">
      <w:bodyDiv w:val="1"/>
      <w:marLeft w:val="0"/>
      <w:marRight w:val="0"/>
      <w:marTop w:val="0"/>
      <w:marBottom w:val="0"/>
      <w:divBdr>
        <w:top w:val="none" w:sz="0" w:space="0" w:color="auto"/>
        <w:left w:val="none" w:sz="0" w:space="0" w:color="auto"/>
        <w:bottom w:val="none" w:sz="0" w:space="0" w:color="auto"/>
        <w:right w:val="none" w:sz="0" w:space="0" w:color="auto"/>
      </w:divBdr>
    </w:div>
    <w:div w:id="324014629">
      <w:bodyDiv w:val="1"/>
      <w:marLeft w:val="0"/>
      <w:marRight w:val="0"/>
      <w:marTop w:val="0"/>
      <w:marBottom w:val="0"/>
      <w:divBdr>
        <w:top w:val="none" w:sz="0" w:space="0" w:color="auto"/>
        <w:left w:val="none" w:sz="0" w:space="0" w:color="auto"/>
        <w:bottom w:val="none" w:sz="0" w:space="0" w:color="auto"/>
        <w:right w:val="none" w:sz="0" w:space="0" w:color="auto"/>
      </w:divBdr>
    </w:div>
    <w:div w:id="325594878">
      <w:bodyDiv w:val="1"/>
      <w:marLeft w:val="0"/>
      <w:marRight w:val="0"/>
      <w:marTop w:val="0"/>
      <w:marBottom w:val="0"/>
      <w:divBdr>
        <w:top w:val="none" w:sz="0" w:space="0" w:color="auto"/>
        <w:left w:val="none" w:sz="0" w:space="0" w:color="auto"/>
        <w:bottom w:val="none" w:sz="0" w:space="0" w:color="auto"/>
        <w:right w:val="none" w:sz="0" w:space="0" w:color="auto"/>
      </w:divBdr>
    </w:div>
    <w:div w:id="326054754">
      <w:bodyDiv w:val="1"/>
      <w:marLeft w:val="0"/>
      <w:marRight w:val="0"/>
      <w:marTop w:val="0"/>
      <w:marBottom w:val="0"/>
      <w:divBdr>
        <w:top w:val="none" w:sz="0" w:space="0" w:color="auto"/>
        <w:left w:val="none" w:sz="0" w:space="0" w:color="auto"/>
        <w:bottom w:val="none" w:sz="0" w:space="0" w:color="auto"/>
        <w:right w:val="none" w:sz="0" w:space="0" w:color="auto"/>
      </w:divBdr>
    </w:div>
    <w:div w:id="326330671">
      <w:bodyDiv w:val="1"/>
      <w:marLeft w:val="0"/>
      <w:marRight w:val="0"/>
      <w:marTop w:val="0"/>
      <w:marBottom w:val="0"/>
      <w:divBdr>
        <w:top w:val="none" w:sz="0" w:space="0" w:color="auto"/>
        <w:left w:val="none" w:sz="0" w:space="0" w:color="auto"/>
        <w:bottom w:val="none" w:sz="0" w:space="0" w:color="auto"/>
        <w:right w:val="none" w:sz="0" w:space="0" w:color="auto"/>
      </w:divBdr>
    </w:div>
    <w:div w:id="326440406">
      <w:bodyDiv w:val="1"/>
      <w:marLeft w:val="0"/>
      <w:marRight w:val="0"/>
      <w:marTop w:val="0"/>
      <w:marBottom w:val="0"/>
      <w:divBdr>
        <w:top w:val="none" w:sz="0" w:space="0" w:color="auto"/>
        <w:left w:val="none" w:sz="0" w:space="0" w:color="auto"/>
        <w:bottom w:val="none" w:sz="0" w:space="0" w:color="auto"/>
        <w:right w:val="none" w:sz="0" w:space="0" w:color="auto"/>
      </w:divBdr>
    </w:div>
    <w:div w:id="326593626">
      <w:bodyDiv w:val="1"/>
      <w:marLeft w:val="0"/>
      <w:marRight w:val="0"/>
      <w:marTop w:val="0"/>
      <w:marBottom w:val="0"/>
      <w:divBdr>
        <w:top w:val="none" w:sz="0" w:space="0" w:color="auto"/>
        <w:left w:val="none" w:sz="0" w:space="0" w:color="auto"/>
        <w:bottom w:val="none" w:sz="0" w:space="0" w:color="auto"/>
        <w:right w:val="none" w:sz="0" w:space="0" w:color="auto"/>
      </w:divBdr>
    </w:div>
    <w:div w:id="326787843">
      <w:bodyDiv w:val="1"/>
      <w:marLeft w:val="0"/>
      <w:marRight w:val="0"/>
      <w:marTop w:val="0"/>
      <w:marBottom w:val="0"/>
      <w:divBdr>
        <w:top w:val="none" w:sz="0" w:space="0" w:color="auto"/>
        <w:left w:val="none" w:sz="0" w:space="0" w:color="auto"/>
        <w:bottom w:val="none" w:sz="0" w:space="0" w:color="auto"/>
        <w:right w:val="none" w:sz="0" w:space="0" w:color="auto"/>
      </w:divBdr>
    </w:div>
    <w:div w:id="327832465">
      <w:bodyDiv w:val="1"/>
      <w:marLeft w:val="0"/>
      <w:marRight w:val="0"/>
      <w:marTop w:val="0"/>
      <w:marBottom w:val="0"/>
      <w:divBdr>
        <w:top w:val="none" w:sz="0" w:space="0" w:color="auto"/>
        <w:left w:val="none" w:sz="0" w:space="0" w:color="auto"/>
        <w:bottom w:val="none" w:sz="0" w:space="0" w:color="auto"/>
        <w:right w:val="none" w:sz="0" w:space="0" w:color="auto"/>
      </w:divBdr>
    </w:div>
    <w:div w:id="327949452">
      <w:bodyDiv w:val="1"/>
      <w:marLeft w:val="0"/>
      <w:marRight w:val="0"/>
      <w:marTop w:val="0"/>
      <w:marBottom w:val="0"/>
      <w:divBdr>
        <w:top w:val="none" w:sz="0" w:space="0" w:color="auto"/>
        <w:left w:val="none" w:sz="0" w:space="0" w:color="auto"/>
        <w:bottom w:val="none" w:sz="0" w:space="0" w:color="auto"/>
        <w:right w:val="none" w:sz="0" w:space="0" w:color="auto"/>
      </w:divBdr>
    </w:div>
    <w:div w:id="327950143">
      <w:bodyDiv w:val="1"/>
      <w:marLeft w:val="0"/>
      <w:marRight w:val="0"/>
      <w:marTop w:val="0"/>
      <w:marBottom w:val="0"/>
      <w:divBdr>
        <w:top w:val="none" w:sz="0" w:space="0" w:color="auto"/>
        <w:left w:val="none" w:sz="0" w:space="0" w:color="auto"/>
        <w:bottom w:val="none" w:sz="0" w:space="0" w:color="auto"/>
        <w:right w:val="none" w:sz="0" w:space="0" w:color="auto"/>
      </w:divBdr>
    </w:div>
    <w:div w:id="328024186">
      <w:bodyDiv w:val="1"/>
      <w:marLeft w:val="0"/>
      <w:marRight w:val="0"/>
      <w:marTop w:val="0"/>
      <w:marBottom w:val="0"/>
      <w:divBdr>
        <w:top w:val="none" w:sz="0" w:space="0" w:color="auto"/>
        <w:left w:val="none" w:sz="0" w:space="0" w:color="auto"/>
        <w:bottom w:val="none" w:sz="0" w:space="0" w:color="auto"/>
        <w:right w:val="none" w:sz="0" w:space="0" w:color="auto"/>
      </w:divBdr>
    </w:div>
    <w:div w:id="328144419">
      <w:bodyDiv w:val="1"/>
      <w:marLeft w:val="0"/>
      <w:marRight w:val="0"/>
      <w:marTop w:val="0"/>
      <w:marBottom w:val="0"/>
      <w:divBdr>
        <w:top w:val="none" w:sz="0" w:space="0" w:color="auto"/>
        <w:left w:val="none" w:sz="0" w:space="0" w:color="auto"/>
        <w:bottom w:val="none" w:sz="0" w:space="0" w:color="auto"/>
        <w:right w:val="none" w:sz="0" w:space="0" w:color="auto"/>
      </w:divBdr>
    </w:div>
    <w:div w:id="328867662">
      <w:bodyDiv w:val="1"/>
      <w:marLeft w:val="0"/>
      <w:marRight w:val="0"/>
      <w:marTop w:val="0"/>
      <w:marBottom w:val="0"/>
      <w:divBdr>
        <w:top w:val="none" w:sz="0" w:space="0" w:color="auto"/>
        <w:left w:val="none" w:sz="0" w:space="0" w:color="auto"/>
        <w:bottom w:val="none" w:sz="0" w:space="0" w:color="auto"/>
        <w:right w:val="none" w:sz="0" w:space="0" w:color="auto"/>
      </w:divBdr>
    </w:div>
    <w:div w:id="329213422">
      <w:bodyDiv w:val="1"/>
      <w:marLeft w:val="0"/>
      <w:marRight w:val="0"/>
      <w:marTop w:val="0"/>
      <w:marBottom w:val="0"/>
      <w:divBdr>
        <w:top w:val="none" w:sz="0" w:space="0" w:color="auto"/>
        <w:left w:val="none" w:sz="0" w:space="0" w:color="auto"/>
        <w:bottom w:val="none" w:sz="0" w:space="0" w:color="auto"/>
        <w:right w:val="none" w:sz="0" w:space="0" w:color="auto"/>
      </w:divBdr>
    </w:div>
    <w:div w:id="329257654">
      <w:bodyDiv w:val="1"/>
      <w:marLeft w:val="0"/>
      <w:marRight w:val="0"/>
      <w:marTop w:val="0"/>
      <w:marBottom w:val="0"/>
      <w:divBdr>
        <w:top w:val="none" w:sz="0" w:space="0" w:color="auto"/>
        <w:left w:val="none" w:sz="0" w:space="0" w:color="auto"/>
        <w:bottom w:val="none" w:sz="0" w:space="0" w:color="auto"/>
        <w:right w:val="none" w:sz="0" w:space="0" w:color="auto"/>
      </w:divBdr>
    </w:div>
    <w:div w:id="329263149">
      <w:bodyDiv w:val="1"/>
      <w:marLeft w:val="0"/>
      <w:marRight w:val="0"/>
      <w:marTop w:val="0"/>
      <w:marBottom w:val="0"/>
      <w:divBdr>
        <w:top w:val="none" w:sz="0" w:space="0" w:color="auto"/>
        <w:left w:val="none" w:sz="0" w:space="0" w:color="auto"/>
        <w:bottom w:val="none" w:sz="0" w:space="0" w:color="auto"/>
        <w:right w:val="none" w:sz="0" w:space="0" w:color="auto"/>
      </w:divBdr>
    </w:div>
    <w:div w:id="329411075">
      <w:bodyDiv w:val="1"/>
      <w:marLeft w:val="0"/>
      <w:marRight w:val="0"/>
      <w:marTop w:val="0"/>
      <w:marBottom w:val="0"/>
      <w:divBdr>
        <w:top w:val="none" w:sz="0" w:space="0" w:color="auto"/>
        <w:left w:val="none" w:sz="0" w:space="0" w:color="auto"/>
        <w:bottom w:val="none" w:sz="0" w:space="0" w:color="auto"/>
        <w:right w:val="none" w:sz="0" w:space="0" w:color="auto"/>
      </w:divBdr>
    </w:div>
    <w:div w:id="329525734">
      <w:bodyDiv w:val="1"/>
      <w:marLeft w:val="0"/>
      <w:marRight w:val="0"/>
      <w:marTop w:val="0"/>
      <w:marBottom w:val="0"/>
      <w:divBdr>
        <w:top w:val="none" w:sz="0" w:space="0" w:color="auto"/>
        <w:left w:val="none" w:sz="0" w:space="0" w:color="auto"/>
        <w:bottom w:val="none" w:sz="0" w:space="0" w:color="auto"/>
        <w:right w:val="none" w:sz="0" w:space="0" w:color="auto"/>
      </w:divBdr>
    </w:div>
    <w:div w:id="329602773">
      <w:bodyDiv w:val="1"/>
      <w:marLeft w:val="0"/>
      <w:marRight w:val="0"/>
      <w:marTop w:val="0"/>
      <w:marBottom w:val="0"/>
      <w:divBdr>
        <w:top w:val="none" w:sz="0" w:space="0" w:color="auto"/>
        <w:left w:val="none" w:sz="0" w:space="0" w:color="auto"/>
        <w:bottom w:val="none" w:sz="0" w:space="0" w:color="auto"/>
        <w:right w:val="none" w:sz="0" w:space="0" w:color="auto"/>
      </w:divBdr>
    </w:div>
    <w:div w:id="329677700">
      <w:bodyDiv w:val="1"/>
      <w:marLeft w:val="0"/>
      <w:marRight w:val="0"/>
      <w:marTop w:val="0"/>
      <w:marBottom w:val="0"/>
      <w:divBdr>
        <w:top w:val="none" w:sz="0" w:space="0" w:color="auto"/>
        <w:left w:val="none" w:sz="0" w:space="0" w:color="auto"/>
        <w:bottom w:val="none" w:sz="0" w:space="0" w:color="auto"/>
        <w:right w:val="none" w:sz="0" w:space="0" w:color="auto"/>
      </w:divBdr>
    </w:div>
    <w:div w:id="329918243">
      <w:bodyDiv w:val="1"/>
      <w:marLeft w:val="0"/>
      <w:marRight w:val="0"/>
      <w:marTop w:val="0"/>
      <w:marBottom w:val="0"/>
      <w:divBdr>
        <w:top w:val="none" w:sz="0" w:space="0" w:color="auto"/>
        <w:left w:val="none" w:sz="0" w:space="0" w:color="auto"/>
        <w:bottom w:val="none" w:sz="0" w:space="0" w:color="auto"/>
        <w:right w:val="none" w:sz="0" w:space="0" w:color="auto"/>
      </w:divBdr>
    </w:div>
    <w:div w:id="330135277">
      <w:bodyDiv w:val="1"/>
      <w:marLeft w:val="0"/>
      <w:marRight w:val="0"/>
      <w:marTop w:val="0"/>
      <w:marBottom w:val="0"/>
      <w:divBdr>
        <w:top w:val="none" w:sz="0" w:space="0" w:color="auto"/>
        <w:left w:val="none" w:sz="0" w:space="0" w:color="auto"/>
        <w:bottom w:val="none" w:sz="0" w:space="0" w:color="auto"/>
        <w:right w:val="none" w:sz="0" w:space="0" w:color="auto"/>
      </w:divBdr>
    </w:div>
    <w:div w:id="330304380">
      <w:bodyDiv w:val="1"/>
      <w:marLeft w:val="0"/>
      <w:marRight w:val="0"/>
      <w:marTop w:val="0"/>
      <w:marBottom w:val="0"/>
      <w:divBdr>
        <w:top w:val="none" w:sz="0" w:space="0" w:color="auto"/>
        <w:left w:val="none" w:sz="0" w:space="0" w:color="auto"/>
        <w:bottom w:val="none" w:sz="0" w:space="0" w:color="auto"/>
        <w:right w:val="none" w:sz="0" w:space="0" w:color="auto"/>
      </w:divBdr>
    </w:div>
    <w:div w:id="330564609">
      <w:bodyDiv w:val="1"/>
      <w:marLeft w:val="0"/>
      <w:marRight w:val="0"/>
      <w:marTop w:val="0"/>
      <w:marBottom w:val="0"/>
      <w:divBdr>
        <w:top w:val="none" w:sz="0" w:space="0" w:color="auto"/>
        <w:left w:val="none" w:sz="0" w:space="0" w:color="auto"/>
        <w:bottom w:val="none" w:sz="0" w:space="0" w:color="auto"/>
        <w:right w:val="none" w:sz="0" w:space="0" w:color="auto"/>
      </w:divBdr>
    </w:div>
    <w:div w:id="330571925">
      <w:bodyDiv w:val="1"/>
      <w:marLeft w:val="0"/>
      <w:marRight w:val="0"/>
      <w:marTop w:val="0"/>
      <w:marBottom w:val="0"/>
      <w:divBdr>
        <w:top w:val="none" w:sz="0" w:space="0" w:color="auto"/>
        <w:left w:val="none" w:sz="0" w:space="0" w:color="auto"/>
        <w:bottom w:val="none" w:sz="0" w:space="0" w:color="auto"/>
        <w:right w:val="none" w:sz="0" w:space="0" w:color="auto"/>
      </w:divBdr>
    </w:div>
    <w:div w:id="330648304">
      <w:bodyDiv w:val="1"/>
      <w:marLeft w:val="0"/>
      <w:marRight w:val="0"/>
      <w:marTop w:val="0"/>
      <w:marBottom w:val="0"/>
      <w:divBdr>
        <w:top w:val="none" w:sz="0" w:space="0" w:color="auto"/>
        <w:left w:val="none" w:sz="0" w:space="0" w:color="auto"/>
        <w:bottom w:val="none" w:sz="0" w:space="0" w:color="auto"/>
        <w:right w:val="none" w:sz="0" w:space="0" w:color="auto"/>
      </w:divBdr>
    </w:div>
    <w:div w:id="330720367">
      <w:bodyDiv w:val="1"/>
      <w:marLeft w:val="0"/>
      <w:marRight w:val="0"/>
      <w:marTop w:val="0"/>
      <w:marBottom w:val="0"/>
      <w:divBdr>
        <w:top w:val="none" w:sz="0" w:space="0" w:color="auto"/>
        <w:left w:val="none" w:sz="0" w:space="0" w:color="auto"/>
        <w:bottom w:val="none" w:sz="0" w:space="0" w:color="auto"/>
        <w:right w:val="none" w:sz="0" w:space="0" w:color="auto"/>
      </w:divBdr>
    </w:div>
    <w:div w:id="330839749">
      <w:bodyDiv w:val="1"/>
      <w:marLeft w:val="0"/>
      <w:marRight w:val="0"/>
      <w:marTop w:val="0"/>
      <w:marBottom w:val="0"/>
      <w:divBdr>
        <w:top w:val="none" w:sz="0" w:space="0" w:color="auto"/>
        <w:left w:val="none" w:sz="0" w:space="0" w:color="auto"/>
        <w:bottom w:val="none" w:sz="0" w:space="0" w:color="auto"/>
        <w:right w:val="none" w:sz="0" w:space="0" w:color="auto"/>
      </w:divBdr>
    </w:div>
    <w:div w:id="331496747">
      <w:bodyDiv w:val="1"/>
      <w:marLeft w:val="0"/>
      <w:marRight w:val="0"/>
      <w:marTop w:val="0"/>
      <w:marBottom w:val="0"/>
      <w:divBdr>
        <w:top w:val="none" w:sz="0" w:space="0" w:color="auto"/>
        <w:left w:val="none" w:sz="0" w:space="0" w:color="auto"/>
        <w:bottom w:val="none" w:sz="0" w:space="0" w:color="auto"/>
        <w:right w:val="none" w:sz="0" w:space="0" w:color="auto"/>
      </w:divBdr>
    </w:div>
    <w:div w:id="331687349">
      <w:bodyDiv w:val="1"/>
      <w:marLeft w:val="0"/>
      <w:marRight w:val="0"/>
      <w:marTop w:val="0"/>
      <w:marBottom w:val="0"/>
      <w:divBdr>
        <w:top w:val="none" w:sz="0" w:space="0" w:color="auto"/>
        <w:left w:val="none" w:sz="0" w:space="0" w:color="auto"/>
        <w:bottom w:val="none" w:sz="0" w:space="0" w:color="auto"/>
        <w:right w:val="none" w:sz="0" w:space="0" w:color="auto"/>
      </w:divBdr>
    </w:div>
    <w:div w:id="332152884">
      <w:bodyDiv w:val="1"/>
      <w:marLeft w:val="0"/>
      <w:marRight w:val="0"/>
      <w:marTop w:val="0"/>
      <w:marBottom w:val="0"/>
      <w:divBdr>
        <w:top w:val="none" w:sz="0" w:space="0" w:color="auto"/>
        <w:left w:val="none" w:sz="0" w:space="0" w:color="auto"/>
        <w:bottom w:val="none" w:sz="0" w:space="0" w:color="auto"/>
        <w:right w:val="none" w:sz="0" w:space="0" w:color="auto"/>
      </w:divBdr>
    </w:div>
    <w:div w:id="332883459">
      <w:bodyDiv w:val="1"/>
      <w:marLeft w:val="0"/>
      <w:marRight w:val="0"/>
      <w:marTop w:val="0"/>
      <w:marBottom w:val="0"/>
      <w:divBdr>
        <w:top w:val="none" w:sz="0" w:space="0" w:color="auto"/>
        <w:left w:val="none" w:sz="0" w:space="0" w:color="auto"/>
        <w:bottom w:val="none" w:sz="0" w:space="0" w:color="auto"/>
        <w:right w:val="none" w:sz="0" w:space="0" w:color="auto"/>
      </w:divBdr>
    </w:div>
    <w:div w:id="333146094">
      <w:bodyDiv w:val="1"/>
      <w:marLeft w:val="0"/>
      <w:marRight w:val="0"/>
      <w:marTop w:val="0"/>
      <w:marBottom w:val="0"/>
      <w:divBdr>
        <w:top w:val="none" w:sz="0" w:space="0" w:color="auto"/>
        <w:left w:val="none" w:sz="0" w:space="0" w:color="auto"/>
        <w:bottom w:val="none" w:sz="0" w:space="0" w:color="auto"/>
        <w:right w:val="none" w:sz="0" w:space="0" w:color="auto"/>
      </w:divBdr>
    </w:div>
    <w:div w:id="333532377">
      <w:bodyDiv w:val="1"/>
      <w:marLeft w:val="0"/>
      <w:marRight w:val="0"/>
      <w:marTop w:val="0"/>
      <w:marBottom w:val="0"/>
      <w:divBdr>
        <w:top w:val="none" w:sz="0" w:space="0" w:color="auto"/>
        <w:left w:val="none" w:sz="0" w:space="0" w:color="auto"/>
        <w:bottom w:val="none" w:sz="0" w:space="0" w:color="auto"/>
        <w:right w:val="none" w:sz="0" w:space="0" w:color="auto"/>
      </w:divBdr>
    </w:div>
    <w:div w:id="333728672">
      <w:bodyDiv w:val="1"/>
      <w:marLeft w:val="0"/>
      <w:marRight w:val="0"/>
      <w:marTop w:val="0"/>
      <w:marBottom w:val="0"/>
      <w:divBdr>
        <w:top w:val="none" w:sz="0" w:space="0" w:color="auto"/>
        <w:left w:val="none" w:sz="0" w:space="0" w:color="auto"/>
        <w:bottom w:val="none" w:sz="0" w:space="0" w:color="auto"/>
        <w:right w:val="none" w:sz="0" w:space="0" w:color="auto"/>
      </w:divBdr>
    </w:div>
    <w:div w:id="334069618">
      <w:bodyDiv w:val="1"/>
      <w:marLeft w:val="0"/>
      <w:marRight w:val="0"/>
      <w:marTop w:val="0"/>
      <w:marBottom w:val="0"/>
      <w:divBdr>
        <w:top w:val="none" w:sz="0" w:space="0" w:color="auto"/>
        <w:left w:val="none" w:sz="0" w:space="0" w:color="auto"/>
        <w:bottom w:val="none" w:sz="0" w:space="0" w:color="auto"/>
        <w:right w:val="none" w:sz="0" w:space="0" w:color="auto"/>
      </w:divBdr>
    </w:div>
    <w:div w:id="334573763">
      <w:bodyDiv w:val="1"/>
      <w:marLeft w:val="0"/>
      <w:marRight w:val="0"/>
      <w:marTop w:val="0"/>
      <w:marBottom w:val="0"/>
      <w:divBdr>
        <w:top w:val="none" w:sz="0" w:space="0" w:color="auto"/>
        <w:left w:val="none" w:sz="0" w:space="0" w:color="auto"/>
        <w:bottom w:val="none" w:sz="0" w:space="0" w:color="auto"/>
        <w:right w:val="none" w:sz="0" w:space="0" w:color="auto"/>
      </w:divBdr>
    </w:div>
    <w:div w:id="334891056">
      <w:bodyDiv w:val="1"/>
      <w:marLeft w:val="0"/>
      <w:marRight w:val="0"/>
      <w:marTop w:val="0"/>
      <w:marBottom w:val="0"/>
      <w:divBdr>
        <w:top w:val="none" w:sz="0" w:space="0" w:color="auto"/>
        <w:left w:val="none" w:sz="0" w:space="0" w:color="auto"/>
        <w:bottom w:val="none" w:sz="0" w:space="0" w:color="auto"/>
        <w:right w:val="none" w:sz="0" w:space="0" w:color="auto"/>
      </w:divBdr>
    </w:div>
    <w:div w:id="335348371">
      <w:bodyDiv w:val="1"/>
      <w:marLeft w:val="0"/>
      <w:marRight w:val="0"/>
      <w:marTop w:val="0"/>
      <w:marBottom w:val="0"/>
      <w:divBdr>
        <w:top w:val="none" w:sz="0" w:space="0" w:color="auto"/>
        <w:left w:val="none" w:sz="0" w:space="0" w:color="auto"/>
        <w:bottom w:val="none" w:sz="0" w:space="0" w:color="auto"/>
        <w:right w:val="none" w:sz="0" w:space="0" w:color="auto"/>
      </w:divBdr>
    </w:div>
    <w:div w:id="335765553">
      <w:bodyDiv w:val="1"/>
      <w:marLeft w:val="0"/>
      <w:marRight w:val="0"/>
      <w:marTop w:val="0"/>
      <w:marBottom w:val="0"/>
      <w:divBdr>
        <w:top w:val="none" w:sz="0" w:space="0" w:color="auto"/>
        <w:left w:val="none" w:sz="0" w:space="0" w:color="auto"/>
        <w:bottom w:val="none" w:sz="0" w:space="0" w:color="auto"/>
        <w:right w:val="none" w:sz="0" w:space="0" w:color="auto"/>
      </w:divBdr>
    </w:div>
    <w:div w:id="335964690">
      <w:bodyDiv w:val="1"/>
      <w:marLeft w:val="0"/>
      <w:marRight w:val="0"/>
      <w:marTop w:val="0"/>
      <w:marBottom w:val="0"/>
      <w:divBdr>
        <w:top w:val="none" w:sz="0" w:space="0" w:color="auto"/>
        <w:left w:val="none" w:sz="0" w:space="0" w:color="auto"/>
        <w:bottom w:val="none" w:sz="0" w:space="0" w:color="auto"/>
        <w:right w:val="none" w:sz="0" w:space="0" w:color="auto"/>
      </w:divBdr>
    </w:div>
    <w:div w:id="336425880">
      <w:bodyDiv w:val="1"/>
      <w:marLeft w:val="0"/>
      <w:marRight w:val="0"/>
      <w:marTop w:val="0"/>
      <w:marBottom w:val="0"/>
      <w:divBdr>
        <w:top w:val="none" w:sz="0" w:space="0" w:color="auto"/>
        <w:left w:val="none" w:sz="0" w:space="0" w:color="auto"/>
        <w:bottom w:val="none" w:sz="0" w:space="0" w:color="auto"/>
        <w:right w:val="none" w:sz="0" w:space="0" w:color="auto"/>
      </w:divBdr>
    </w:div>
    <w:div w:id="336541465">
      <w:bodyDiv w:val="1"/>
      <w:marLeft w:val="0"/>
      <w:marRight w:val="0"/>
      <w:marTop w:val="0"/>
      <w:marBottom w:val="0"/>
      <w:divBdr>
        <w:top w:val="none" w:sz="0" w:space="0" w:color="auto"/>
        <w:left w:val="none" w:sz="0" w:space="0" w:color="auto"/>
        <w:bottom w:val="none" w:sz="0" w:space="0" w:color="auto"/>
        <w:right w:val="none" w:sz="0" w:space="0" w:color="auto"/>
      </w:divBdr>
    </w:div>
    <w:div w:id="336664072">
      <w:bodyDiv w:val="1"/>
      <w:marLeft w:val="0"/>
      <w:marRight w:val="0"/>
      <w:marTop w:val="0"/>
      <w:marBottom w:val="0"/>
      <w:divBdr>
        <w:top w:val="none" w:sz="0" w:space="0" w:color="auto"/>
        <w:left w:val="none" w:sz="0" w:space="0" w:color="auto"/>
        <w:bottom w:val="none" w:sz="0" w:space="0" w:color="auto"/>
        <w:right w:val="none" w:sz="0" w:space="0" w:color="auto"/>
      </w:divBdr>
    </w:div>
    <w:div w:id="336739151">
      <w:bodyDiv w:val="1"/>
      <w:marLeft w:val="0"/>
      <w:marRight w:val="0"/>
      <w:marTop w:val="0"/>
      <w:marBottom w:val="0"/>
      <w:divBdr>
        <w:top w:val="none" w:sz="0" w:space="0" w:color="auto"/>
        <w:left w:val="none" w:sz="0" w:space="0" w:color="auto"/>
        <w:bottom w:val="none" w:sz="0" w:space="0" w:color="auto"/>
        <w:right w:val="none" w:sz="0" w:space="0" w:color="auto"/>
      </w:divBdr>
    </w:div>
    <w:div w:id="336923557">
      <w:bodyDiv w:val="1"/>
      <w:marLeft w:val="0"/>
      <w:marRight w:val="0"/>
      <w:marTop w:val="0"/>
      <w:marBottom w:val="0"/>
      <w:divBdr>
        <w:top w:val="none" w:sz="0" w:space="0" w:color="auto"/>
        <w:left w:val="none" w:sz="0" w:space="0" w:color="auto"/>
        <w:bottom w:val="none" w:sz="0" w:space="0" w:color="auto"/>
        <w:right w:val="none" w:sz="0" w:space="0" w:color="auto"/>
      </w:divBdr>
    </w:div>
    <w:div w:id="337119970">
      <w:bodyDiv w:val="1"/>
      <w:marLeft w:val="0"/>
      <w:marRight w:val="0"/>
      <w:marTop w:val="0"/>
      <w:marBottom w:val="0"/>
      <w:divBdr>
        <w:top w:val="none" w:sz="0" w:space="0" w:color="auto"/>
        <w:left w:val="none" w:sz="0" w:space="0" w:color="auto"/>
        <w:bottom w:val="none" w:sz="0" w:space="0" w:color="auto"/>
        <w:right w:val="none" w:sz="0" w:space="0" w:color="auto"/>
      </w:divBdr>
    </w:div>
    <w:div w:id="337316132">
      <w:bodyDiv w:val="1"/>
      <w:marLeft w:val="0"/>
      <w:marRight w:val="0"/>
      <w:marTop w:val="0"/>
      <w:marBottom w:val="0"/>
      <w:divBdr>
        <w:top w:val="none" w:sz="0" w:space="0" w:color="auto"/>
        <w:left w:val="none" w:sz="0" w:space="0" w:color="auto"/>
        <w:bottom w:val="none" w:sz="0" w:space="0" w:color="auto"/>
        <w:right w:val="none" w:sz="0" w:space="0" w:color="auto"/>
      </w:divBdr>
    </w:div>
    <w:div w:id="337579279">
      <w:bodyDiv w:val="1"/>
      <w:marLeft w:val="0"/>
      <w:marRight w:val="0"/>
      <w:marTop w:val="0"/>
      <w:marBottom w:val="0"/>
      <w:divBdr>
        <w:top w:val="none" w:sz="0" w:space="0" w:color="auto"/>
        <w:left w:val="none" w:sz="0" w:space="0" w:color="auto"/>
        <w:bottom w:val="none" w:sz="0" w:space="0" w:color="auto"/>
        <w:right w:val="none" w:sz="0" w:space="0" w:color="auto"/>
      </w:divBdr>
    </w:div>
    <w:div w:id="338776165">
      <w:bodyDiv w:val="1"/>
      <w:marLeft w:val="0"/>
      <w:marRight w:val="0"/>
      <w:marTop w:val="0"/>
      <w:marBottom w:val="0"/>
      <w:divBdr>
        <w:top w:val="none" w:sz="0" w:space="0" w:color="auto"/>
        <w:left w:val="none" w:sz="0" w:space="0" w:color="auto"/>
        <w:bottom w:val="none" w:sz="0" w:space="0" w:color="auto"/>
        <w:right w:val="none" w:sz="0" w:space="0" w:color="auto"/>
      </w:divBdr>
    </w:div>
    <w:div w:id="338847129">
      <w:bodyDiv w:val="1"/>
      <w:marLeft w:val="0"/>
      <w:marRight w:val="0"/>
      <w:marTop w:val="0"/>
      <w:marBottom w:val="0"/>
      <w:divBdr>
        <w:top w:val="none" w:sz="0" w:space="0" w:color="auto"/>
        <w:left w:val="none" w:sz="0" w:space="0" w:color="auto"/>
        <w:bottom w:val="none" w:sz="0" w:space="0" w:color="auto"/>
        <w:right w:val="none" w:sz="0" w:space="0" w:color="auto"/>
      </w:divBdr>
    </w:div>
    <w:div w:id="339164157">
      <w:bodyDiv w:val="1"/>
      <w:marLeft w:val="0"/>
      <w:marRight w:val="0"/>
      <w:marTop w:val="0"/>
      <w:marBottom w:val="0"/>
      <w:divBdr>
        <w:top w:val="none" w:sz="0" w:space="0" w:color="auto"/>
        <w:left w:val="none" w:sz="0" w:space="0" w:color="auto"/>
        <w:bottom w:val="none" w:sz="0" w:space="0" w:color="auto"/>
        <w:right w:val="none" w:sz="0" w:space="0" w:color="auto"/>
      </w:divBdr>
    </w:div>
    <w:div w:id="339508948">
      <w:bodyDiv w:val="1"/>
      <w:marLeft w:val="0"/>
      <w:marRight w:val="0"/>
      <w:marTop w:val="0"/>
      <w:marBottom w:val="0"/>
      <w:divBdr>
        <w:top w:val="none" w:sz="0" w:space="0" w:color="auto"/>
        <w:left w:val="none" w:sz="0" w:space="0" w:color="auto"/>
        <w:bottom w:val="none" w:sz="0" w:space="0" w:color="auto"/>
        <w:right w:val="none" w:sz="0" w:space="0" w:color="auto"/>
      </w:divBdr>
    </w:div>
    <w:div w:id="339549529">
      <w:bodyDiv w:val="1"/>
      <w:marLeft w:val="0"/>
      <w:marRight w:val="0"/>
      <w:marTop w:val="0"/>
      <w:marBottom w:val="0"/>
      <w:divBdr>
        <w:top w:val="none" w:sz="0" w:space="0" w:color="auto"/>
        <w:left w:val="none" w:sz="0" w:space="0" w:color="auto"/>
        <w:bottom w:val="none" w:sz="0" w:space="0" w:color="auto"/>
        <w:right w:val="none" w:sz="0" w:space="0" w:color="auto"/>
      </w:divBdr>
    </w:div>
    <w:div w:id="339816387">
      <w:bodyDiv w:val="1"/>
      <w:marLeft w:val="0"/>
      <w:marRight w:val="0"/>
      <w:marTop w:val="0"/>
      <w:marBottom w:val="0"/>
      <w:divBdr>
        <w:top w:val="none" w:sz="0" w:space="0" w:color="auto"/>
        <w:left w:val="none" w:sz="0" w:space="0" w:color="auto"/>
        <w:bottom w:val="none" w:sz="0" w:space="0" w:color="auto"/>
        <w:right w:val="none" w:sz="0" w:space="0" w:color="auto"/>
      </w:divBdr>
    </w:div>
    <w:div w:id="340014956">
      <w:bodyDiv w:val="1"/>
      <w:marLeft w:val="0"/>
      <w:marRight w:val="0"/>
      <w:marTop w:val="0"/>
      <w:marBottom w:val="0"/>
      <w:divBdr>
        <w:top w:val="none" w:sz="0" w:space="0" w:color="auto"/>
        <w:left w:val="none" w:sz="0" w:space="0" w:color="auto"/>
        <w:bottom w:val="none" w:sz="0" w:space="0" w:color="auto"/>
        <w:right w:val="none" w:sz="0" w:space="0" w:color="auto"/>
      </w:divBdr>
    </w:div>
    <w:div w:id="340162389">
      <w:bodyDiv w:val="1"/>
      <w:marLeft w:val="0"/>
      <w:marRight w:val="0"/>
      <w:marTop w:val="0"/>
      <w:marBottom w:val="0"/>
      <w:divBdr>
        <w:top w:val="none" w:sz="0" w:space="0" w:color="auto"/>
        <w:left w:val="none" w:sz="0" w:space="0" w:color="auto"/>
        <w:bottom w:val="none" w:sz="0" w:space="0" w:color="auto"/>
        <w:right w:val="none" w:sz="0" w:space="0" w:color="auto"/>
      </w:divBdr>
    </w:div>
    <w:div w:id="340357092">
      <w:bodyDiv w:val="1"/>
      <w:marLeft w:val="0"/>
      <w:marRight w:val="0"/>
      <w:marTop w:val="0"/>
      <w:marBottom w:val="0"/>
      <w:divBdr>
        <w:top w:val="none" w:sz="0" w:space="0" w:color="auto"/>
        <w:left w:val="none" w:sz="0" w:space="0" w:color="auto"/>
        <w:bottom w:val="none" w:sz="0" w:space="0" w:color="auto"/>
        <w:right w:val="none" w:sz="0" w:space="0" w:color="auto"/>
      </w:divBdr>
    </w:div>
    <w:div w:id="340544844">
      <w:bodyDiv w:val="1"/>
      <w:marLeft w:val="0"/>
      <w:marRight w:val="0"/>
      <w:marTop w:val="0"/>
      <w:marBottom w:val="0"/>
      <w:divBdr>
        <w:top w:val="none" w:sz="0" w:space="0" w:color="auto"/>
        <w:left w:val="none" w:sz="0" w:space="0" w:color="auto"/>
        <w:bottom w:val="none" w:sz="0" w:space="0" w:color="auto"/>
        <w:right w:val="none" w:sz="0" w:space="0" w:color="auto"/>
      </w:divBdr>
    </w:div>
    <w:div w:id="340550281">
      <w:bodyDiv w:val="1"/>
      <w:marLeft w:val="0"/>
      <w:marRight w:val="0"/>
      <w:marTop w:val="0"/>
      <w:marBottom w:val="0"/>
      <w:divBdr>
        <w:top w:val="none" w:sz="0" w:space="0" w:color="auto"/>
        <w:left w:val="none" w:sz="0" w:space="0" w:color="auto"/>
        <w:bottom w:val="none" w:sz="0" w:space="0" w:color="auto"/>
        <w:right w:val="none" w:sz="0" w:space="0" w:color="auto"/>
      </w:divBdr>
    </w:div>
    <w:div w:id="340787733">
      <w:bodyDiv w:val="1"/>
      <w:marLeft w:val="0"/>
      <w:marRight w:val="0"/>
      <w:marTop w:val="0"/>
      <w:marBottom w:val="0"/>
      <w:divBdr>
        <w:top w:val="none" w:sz="0" w:space="0" w:color="auto"/>
        <w:left w:val="none" w:sz="0" w:space="0" w:color="auto"/>
        <w:bottom w:val="none" w:sz="0" w:space="0" w:color="auto"/>
        <w:right w:val="none" w:sz="0" w:space="0" w:color="auto"/>
      </w:divBdr>
    </w:div>
    <w:div w:id="342558838">
      <w:bodyDiv w:val="1"/>
      <w:marLeft w:val="0"/>
      <w:marRight w:val="0"/>
      <w:marTop w:val="0"/>
      <w:marBottom w:val="0"/>
      <w:divBdr>
        <w:top w:val="none" w:sz="0" w:space="0" w:color="auto"/>
        <w:left w:val="none" w:sz="0" w:space="0" w:color="auto"/>
        <w:bottom w:val="none" w:sz="0" w:space="0" w:color="auto"/>
        <w:right w:val="none" w:sz="0" w:space="0" w:color="auto"/>
      </w:divBdr>
    </w:div>
    <w:div w:id="342903221">
      <w:bodyDiv w:val="1"/>
      <w:marLeft w:val="0"/>
      <w:marRight w:val="0"/>
      <w:marTop w:val="0"/>
      <w:marBottom w:val="0"/>
      <w:divBdr>
        <w:top w:val="none" w:sz="0" w:space="0" w:color="auto"/>
        <w:left w:val="none" w:sz="0" w:space="0" w:color="auto"/>
        <w:bottom w:val="none" w:sz="0" w:space="0" w:color="auto"/>
        <w:right w:val="none" w:sz="0" w:space="0" w:color="auto"/>
      </w:divBdr>
    </w:div>
    <w:div w:id="343480519">
      <w:bodyDiv w:val="1"/>
      <w:marLeft w:val="0"/>
      <w:marRight w:val="0"/>
      <w:marTop w:val="0"/>
      <w:marBottom w:val="0"/>
      <w:divBdr>
        <w:top w:val="none" w:sz="0" w:space="0" w:color="auto"/>
        <w:left w:val="none" w:sz="0" w:space="0" w:color="auto"/>
        <w:bottom w:val="none" w:sz="0" w:space="0" w:color="auto"/>
        <w:right w:val="none" w:sz="0" w:space="0" w:color="auto"/>
      </w:divBdr>
    </w:div>
    <w:div w:id="343551442">
      <w:bodyDiv w:val="1"/>
      <w:marLeft w:val="0"/>
      <w:marRight w:val="0"/>
      <w:marTop w:val="0"/>
      <w:marBottom w:val="0"/>
      <w:divBdr>
        <w:top w:val="none" w:sz="0" w:space="0" w:color="auto"/>
        <w:left w:val="none" w:sz="0" w:space="0" w:color="auto"/>
        <w:bottom w:val="none" w:sz="0" w:space="0" w:color="auto"/>
        <w:right w:val="none" w:sz="0" w:space="0" w:color="auto"/>
      </w:divBdr>
    </w:div>
    <w:div w:id="344096252">
      <w:bodyDiv w:val="1"/>
      <w:marLeft w:val="0"/>
      <w:marRight w:val="0"/>
      <w:marTop w:val="0"/>
      <w:marBottom w:val="0"/>
      <w:divBdr>
        <w:top w:val="none" w:sz="0" w:space="0" w:color="auto"/>
        <w:left w:val="none" w:sz="0" w:space="0" w:color="auto"/>
        <w:bottom w:val="none" w:sz="0" w:space="0" w:color="auto"/>
        <w:right w:val="none" w:sz="0" w:space="0" w:color="auto"/>
      </w:divBdr>
    </w:div>
    <w:div w:id="344138342">
      <w:bodyDiv w:val="1"/>
      <w:marLeft w:val="0"/>
      <w:marRight w:val="0"/>
      <w:marTop w:val="0"/>
      <w:marBottom w:val="0"/>
      <w:divBdr>
        <w:top w:val="none" w:sz="0" w:space="0" w:color="auto"/>
        <w:left w:val="none" w:sz="0" w:space="0" w:color="auto"/>
        <w:bottom w:val="none" w:sz="0" w:space="0" w:color="auto"/>
        <w:right w:val="none" w:sz="0" w:space="0" w:color="auto"/>
      </w:divBdr>
    </w:div>
    <w:div w:id="344210384">
      <w:bodyDiv w:val="1"/>
      <w:marLeft w:val="0"/>
      <w:marRight w:val="0"/>
      <w:marTop w:val="0"/>
      <w:marBottom w:val="0"/>
      <w:divBdr>
        <w:top w:val="none" w:sz="0" w:space="0" w:color="auto"/>
        <w:left w:val="none" w:sz="0" w:space="0" w:color="auto"/>
        <w:bottom w:val="none" w:sz="0" w:space="0" w:color="auto"/>
        <w:right w:val="none" w:sz="0" w:space="0" w:color="auto"/>
      </w:divBdr>
    </w:div>
    <w:div w:id="344329664">
      <w:bodyDiv w:val="1"/>
      <w:marLeft w:val="0"/>
      <w:marRight w:val="0"/>
      <w:marTop w:val="0"/>
      <w:marBottom w:val="0"/>
      <w:divBdr>
        <w:top w:val="none" w:sz="0" w:space="0" w:color="auto"/>
        <w:left w:val="none" w:sz="0" w:space="0" w:color="auto"/>
        <w:bottom w:val="none" w:sz="0" w:space="0" w:color="auto"/>
        <w:right w:val="none" w:sz="0" w:space="0" w:color="auto"/>
      </w:divBdr>
    </w:div>
    <w:div w:id="344357621">
      <w:bodyDiv w:val="1"/>
      <w:marLeft w:val="0"/>
      <w:marRight w:val="0"/>
      <w:marTop w:val="0"/>
      <w:marBottom w:val="0"/>
      <w:divBdr>
        <w:top w:val="none" w:sz="0" w:space="0" w:color="auto"/>
        <w:left w:val="none" w:sz="0" w:space="0" w:color="auto"/>
        <w:bottom w:val="none" w:sz="0" w:space="0" w:color="auto"/>
        <w:right w:val="none" w:sz="0" w:space="0" w:color="auto"/>
      </w:divBdr>
    </w:div>
    <w:div w:id="344937713">
      <w:bodyDiv w:val="1"/>
      <w:marLeft w:val="0"/>
      <w:marRight w:val="0"/>
      <w:marTop w:val="0"/>
      <w:marBottom w:val="0"/>
      <w:divBdr>
        <w:top w:val="none" w:sz="0" w:space="0" w:color="auto"/>
        <w:left w:val="none" w:sz="0" w:space="0" w:color="auto"/>
        <w:bottom w:val="none" w:sz="0" w:space="0" w:color="auto"/>
        <w:right w:val="none" w:sz="0" w:space="0" w:color="auto"/>
      </w:divBdr>
    </w:div>
    <w:div w:id="345906800">
      <w:bodyDiv w:val="1"/>
      <w:marLeft w:val="0"/>
      <w:marRight w:val="0"/>
      <w:marTop w:val="0"/>
      <w:marBottom w:val="0"/>
      <w:divBdr>
        <w:top w:val="none" w:sz="0" w:space="0" w:color="auto"/>
        <w:left w:val="none" w:sz="0" w:space="0" w:color="auto"/>
        <w:bottom w:val="none" w:sz="0" w:space="0" w:color="auto"/>
        <w:right w:val="none" w:sz="0" w:space="0" w:color="auto"/>
      </w:divBdr>
    </w:div>
    <w:div w:id="345909814">
      <w:bodyDiv w:val="1"/>
      <w:marLeft w:val="0"/>
      <w:marRight w:val="0"/>
      <w:marTop w:val="0"/>
      <w:marBottom w:val="0"/>
      <w:divBdr>
        <w:top w:val="none" w:sz="0" w:space="0" w:color="auto"/>
        <w:left w:val="none" w:sz="0" w:space="0" w:color="auto"/>
        <w:bottom w:val="none" w:sz="0" w:space="0" w:color="auto"/>
        <w:right w:val="none" w:sz="0" w:space="0" w:color="auto"/>
      </w:divBdr>
    </w:div>
    <w:div w:id="346373742">
      <w:bodyDiv w:val="1"/>
      <w:marLeft w:val="0"/>
      <w:marRight w:val="0"/>
      <w:marTop w:val="0"/>
      <w:marBottom w:val="0"/>
      <w:divBdr>
        <w:top w:val="none" w:sz="0" w:space="0" w:color="auto"/>
        <w:left w:val="none" w:sz="0" w:space="0" w:color="auto"/>
        <w:bottom w:val="none" w:sz="0" w:space="0" w:color="auto"/>
        <w:right w:val="none" w:sz="0" w:space="0" w:color="auto"/>
      </w:divBdr>
    </w:div>
    <w:div w:id="346561388">
      <w:bodyDiv w:val="1"/>
      <w:marLeft w:val="0"/>
      <w:marRight w:val="0"/>
      <w:marTop w:val="0"/>
      <w:marBottom w:val="0"/>
      <w:divBdr>
        <w:top w:val="none" w:sz="0" w:space="0" w:color="auto"/>
        <w:left w:val="none" w:sz="0" w:space="0" w:color="auto"/>
        <w:bottom w:val="none" w:sz="0" w:space="0" w:color="auto"/>
        <w:right w:val="none" w:sz="0" w:space="0" w:color="auto"/>
      </w:divBdr>
    </w:div>
    <w:div w:id="346715850">
      <w:bodyDiv w:val="1"/>
      <w:marLeft w:val="0"/>
      <w:marRight w:val="0"/>
      <w:marTop w:val="0"/>
      <w:marBottom w:val="0"/>
      <w:divBdr>
        <w:top w:val="none" w:sz="0" w:space="0" w:color="auto"/>
        <w:left w:val="none" w:sz="0" w:space="0" w:color="auto"/>
        <w:bottom w:val="none" w:sz="0" w:space="0" w:color="auto"/>
        <w:right w:val="none" w:sz="0" w:space="0" w:color="auto"/>
      </w:divBdr>
    </w:div>
    <w:div w:id="347219274">
      <w:bodyDiv w:val="1"/>
      <w:marLeft w:val="0"/>
      <w:marRight w:val="0"/>
      <w:marTop w:val="0"/>
      <w:marBottom w:val="0"/>
      <w:divBdr>
        <w:top w:val="none" w:sz="0" w:space="0" w:color="auto"/>
        <w:left w:val="none" w:sz="0" w:space="0" w:color="auto"/>
        <w:bottom w:val="none" w:sz="0" w:space="0" w:color="auto"/>
        <w:right w:val="none" w:sz="0" w:space="0" w:color="auto"/>
      </w:divBdr>
    </w:div>
    <w:div w:id="347293289">
      <w:bodyDiv w:val="1"/>
      <w:marLeft w:val="0"/>
      <w:marRight w:val="0"/>
      <w:marTop w:val="0"/>
      <w:marBottom w:val="0"/>
      <w:divBdr>
        <w:top w:val="none" w:sz="0" w:space="0" w:color="auto"/>
        <w:left w:val="none" w:sz="0" w:space="0" w:color="auto"/>
        <w:bottom w:val="none" w:sz="0" w:space="0" w:color="auto"/>
        <w:right w:val="none" w:sz="0" w:space="0" w:color="auto"/>
      </w:divBdr>
    </w:div>
    <w:div w:id="347485722">
      <w:bodyDiv w:val="1"/>
      <w:marLeft w:val="0"/>
      <w:marRight w:val="0"/>
      <w:marTop w:val="0"/>
      <w:marBottom w:val="0"/>
      <w:divBdr>
        <w:top w:val="none" w:sz="0" w:space="0" w:color="auto"/>
        <w:left w:val="none" w:sz="0" w:space="0" w:color="auto"/>
        <w:bottom w:val="none" w:sz="0" w:space="0" w:color="auto"/>
        <w:right w:val="none" w:sz="0" w:space="0" w:color="auto"/>
      </w:divBdr>
    </w:div>
    <w:div w:id="347489474">
      <w:bodyDiv w:val="1"/>
      <w:marLeft w:val="0"/>
      <w:marRight w:val="0"/>
      <w:marTop w:val="0"/>
      <w:marBottom w:val="0"/>
      <w:divBdr>
        <w:top w:val="none" w:sz="0" w:space="0" w:color="auto"/>
        <w:left w:val="none" w:sz="0" w:space="0" w:color="auto"/>
        <w:bottom w:val="none" w:sz="0" w:space="0" w:color="auto"/>
        <w:right w:val="none" w:sz="0" w:space="0" w:color="auto"/>
      </w:divBdr>
    </w:div>
    <w:div w:id="347829724">
      <w:bodyDiv w:val="1"/>
      <w:marLeft w:val="0"/>
      <w:marRight w:val="0"/>
      <w:marTop w:val="0"/>
      <w:marBottom w:val="0"/>
      <w:divBdr>
        <w:top w:val="none" w:sz="0" w:space="0" w:color="auto"/>
        <w:left w:val="none" w:sz="0" w:space="0" w:color="auto"/>
        <w:bottom w:val="none" w:sz="0" w:space="0" w:color="auto"/>
        <w:right w:val="none" w:sz="0" w:space="0" w:color="auto"/>
      </w:divBdr>
    </w:div>
    <w:div w:id="348457539">
      <w:bodyDiv w:val="1"/>
      <w:marLeft w:val="0"/>
      <w:marRight w:val="0"/>
      <w:marTop w:val="0"/>
      <w:marBottom w:val="0"/>
      <w:divBdr>
        <w:top w:val="none" w:sz="0" w:space="0" w:color="auto"/>
        <w:left w:val="none" w:sz="0" w:space="0" w:color="auto"/>
        <w:bottom w:val="none" w:sz="0" w:space="0" w:color="auto"/>
        <w:right w:val="none" w:sz="0" w:space="0" w:color="auto"/>
      </w:divBdr>
    </w:div>
    <w:div w:id="348877102">
      <w:bodyDiv w:val="1"/>
      <w:marLeft w:val="0"/>
      <w:marRight w:val="0"/>
      <w:marTop w:val="0"/>
      <w:marBottom w:val="0"/>
      <w:divBdr>
        <w:top w:val="none" w:sz="0" w:space="0" w:color="auto"/>
        <w:left w:val="none" w:sz="0" w:space="0" w:color="auto"/>
        <w:bottom w:val="none" w:sz="0" w:space="0" w:color="auto"/>
        <w:right w:val="none" w:sz="0" w:space="0" w:color="auto"/>
      </w:divBdr>
    </w:div>
    <w:div w:id="348991611">
      <w:bodyDiv w:val="1"/>
      <w:marLeft w:val="0"/>
      <w:marRight w:val="0"/>
      <w:marTop w:val="0"/>
      <w:marBottom w:val="0"/>
      <w:divBdr>
        <w:top w:val="none" w:sz="0" w:space="0" w:color="auto"/>
        <w:left w:val="none" w:sz="0" w:space="0" w:color="auto"/>
        <w:bottom w:val="none" w:sz="0" w:space="0" w:color="auto"/>
        <w:right w:val="none" w:sz="0" w:space="0" w:color="auto"/>
      </w:divBdr>
    </w:div>
    <w:div w:id="349180713">
      <w:bodyDiv w:val="1"/>
      <w:marLeft w:val="0"/>
      <w:marRight w:val="0"/>
      <w:marTop w:val="0"/>
      <w:marBottom w:val="0"/>
      <w:divBdr>
        <w:top w:val="none" w:sz="0" w:space="0" w:color="auto"/>
        <w:left w:val="none" w:sz="0" w:space="0" w:color="auto"/>
        <w:bottom w:val="none" w:sz="0" w:space="0" w:color="auto"/>
        <w:right w:val="none" w:sz="0" w:space="0" w:color="auto"/>
      </w:divBdr>
    </w:div>
    <w:div w:id="350498863">
      <w:bodyDiv w:val="1"/>
      <w:marLeft w:val="0"/>
      <w:marRight w:val="0"/>
      <w:marTop w:val="0"/>
      <w:marBottom w:val="0"/>
      <w:divBdr>
        <w:top w:val="none" w:sz="0" w:space="0" w:color="auto"/>
        <w:left w:val="none" w:sz="0" w:space="0" w:color="auto"/>
        <w:bottom w:val="none" w:sz="0" w:space="0" w:color="auto"/>
        <w:right w:val="none" w:sz="0" w:space="0" w:color="auto"/>
      </w:divBdr>
    </w:div>
    <w:div w:id="350648422">
      <w:bodyDiv w:val="1"/>
      <w:marLeft w:val="0"/>
      <w:marRight w:val="0"/>
      <w:marTop w:val="0"/>
      <w:marBottom w:val="0"/>
      <w:divBdr>
        <w:top w:val="none" w:sz="0" w:space="0" w:color="auto"/>
        <w:left w:val="none" w:sz="0" w:space="0" w:color="auto"/>
        <w:bottom w:val="none" w:sz="0" w:space="0" w:color="auto"/>
        <w:right w:val="none" w:sz="0" w:space="0" w:color="auto"/>
      </w:divBdr>
    </w:div>
    <w:div w:id="350648638">
      <w:bodyDiv w:val="1"/>
      <w:marLeft w:val="0"/>
      <w:marRight w:val="0"/>
      <w:marTop w:val="0"/>
      <w:marBottom w:val="0"/>
      <w:divBdr>
        <w:top w:val="none" w:sz="0" w:space="0" w:color="auto"/>
        <w:left w:val="none" w:sz="0" w:space="0" w:color="auto"/>
        <w:bottom w:val="none" w:sz="0" w:space="0" w:color="auto"/>
        <w:right w:val="none" w:sz="0" w:space="0" w:color="auto"/>
      </w:divBdr>
    </w:div>
    <w:div w:id="351108451">
      <w:bodyDiv w:val="1"/>
      <w:marLeft w:val="0"/>
      <w:marRight w:val="0"/>
      <w:marTop w:val="0"/>
      <w:marBottom w:val="0"/>
      <w:divBdr>
        <w:top w:val="none" w:sz="0" w:space="0" w:color="auto"/>
        <w:left w:val="none" w:sz="0" w:space="0" w:color="auto"/>
        <w:bottom w:val="none" w:sz="0" w:space="0" w:color="auto"/>
        <w:right w:val="none" w:sz="0" w:space="0" w:color="auto"/>
      </w:divBdr>
    </w:div>
    <w:div w:id="352650660">
      <w:bodyDiv w:val="1"/>
      <w:marLeft w:val="0"/>
      <w:marRight w:val="0"/>
      <w:marTop w:val="0"/>
      <w:marBottom w:val="0"/>
      <w:divBdr>
        <w:top w:val="none" w:sz="0" w:space="0" w:color="auto"/>
        <w:left w:val="none" w:sz="0" w:space="0" w:color="auto"/>
        <w:bottom w:val="none" w:sz="0" w:space="0" w:color="auto"/>
        <w:right w:val="none" w:sz="0" w:space="0" w:color="auto"/>
      </w:divBdr>
    </w:div>
    <w:div w:id="352846383">
      <w:bodyDiv w:val="1"/>
      <w:marLeft w:val="0"/>
      <w:marRight w:val="0"/>
      <w:marTop w:val="0"/>
      <w:marBottom w:val="0"/>
      <w:divBdr>
        <w:top w:val="none" w:sz="0" w:space="0" w:color="auto"/>
        <w:left w:val="none" w:sz="0" w:space="0" w:color="auto"/>
        <w:bottom w:val="none" w:sz="0" w:space="0" w:color="auto"/>
        <w:right w:val="none" w:sz="0" w:space="0" w:color="auto"/>
      </w:divBdr>
    </w:div>
    <w:div w:id="352999922">
      <w:bodyDiv w:val="1"/>
      <w:marLeft w:val="0"/>
      <w:marRight w:val="0"/>
      <w:marTop w:val="0"/>
      <w:marBottom w:val="0"/>
      <w:divBdr>
        <w:top w:val="none" w:sz="0" w:space="0" w:color="auto"/>
        <w:left w:val="none" w:sz="0" w:space="0" w:color="auto"/>
        <w:bottom w:val="none" w:sz="0" w:space="0" w:color="auto"/>
        <w:right w:val="none" w:sz="0" w:space="0" w:color="auto"/>
      </w:divBdr>
    </w:div>
    <w:div w:id="353120568">
      <w:bodyDiv w:val="1"/>
      <w:marLeft w:val="0"/>
      <w:marRight w:val="0"/>
      <w:marTop w:val="0"/>
      <w:marBottom w:val="0"/>
      <w:divBdr>
        <w:top w:val="none" w:sz="0" w:space="0" w:color="auto"/>
        <w:left w:val="none" w:sz="0" w:space="0" w:color="auto"/>
        <w:bottom w:val="none" w:sz="0" w:space="0" w:color="auto"/>
        <w:right w:val="none" w:sz="0" w:space="0" w:color="auto"/>
      </w:divBdr>
    </w:div>
    <w:div w:id="353531429">
      <w:bodyDiv w:val="1"/>
      <w:marLeft w:val="0"/>
      <w:marRight w:val="0"/>
      <w:marTop w:val="0"/>
      <w:marBottom w:val="0"/>
      <w:divBdr>
        <w:top w:val="none" w:sz="0" w:space="0" w:color="auto"/>
        <w:left w:val="none" w:sz="0" w:space="0" w:color="auto"/>
        <w:bottom w:val="none" w:sz="0" w:space="0" w:color="auto"/>
        <w:right w:val="none" w:sz="0" w:space="0" w:color="auto"/>
      </w:divBdr>
    </w:div>
    <w:div w:id="353924691">
      <w:bodyDiv w:val="1"/>
      <w:marLeft w:val="0"/>
      <w:marRight w:val="0"/>
      <w:marTop w:val="0"/>
      <w:marBottom w:val="0"/>
      <w:divBdr>
        <w:top w:val="none" w:sz="0" w:space="0" w:color="auto"/>
        <w:left w:val="none" w:sz="0" w:space="0" w:color="auto"/>
        <w:bottom w:val="none" w:sz="0" w:space="0" w:color="auto"/>
        <w:right w:val="none" w:sz="0" w:space="0" w:color="auto"/>
      </w:divBdr>
    </w:div>
    <w:div w:id="354162250">
      <w:bodyDiv w:val="1"/>
      <w:marLeft w:val="0"/>
      <w:marRight w:val="0"/>
      <w:marTop w:val="0"/>
      <w:marBottom w:val="0"/>
      <w:divBdr>
        <w:top w:val="none" w:sz="0" w:space="0" w:color="auto"/>
        <w:left w:val="none" w:sz="0" w:space="0" w:color="auto"/>
        <w:bottom w:val="none" w:sz="0" w:space="0" w:color="auto"/>
        <w:right w:val="none" w:sz="0" w:space="0" w:color="auto"/>
      </w:divBdr>
    </w:div>
    <w:div w:id="354379932">
      <w:bodyDiv w:val="1"/>
      <w:marLeft w:val="0"/>
      <w:marRight w:val="0"/>
      <w:marTop w:val="0"/>
      <w:marBottom w:val="0"/>
      <w:divBdr>
        <w:top w:val="none" w:sz="0" w:space="0" w:color="auto"/>
        <w:left w:val="none" w:sz="0" w:space="0" w:color="auto"/>
        <w:bottom w:val="none" w:sz="0" w:space="0" w:color="auto"/>
        <w:right w:val="none" w:sz="0" w:space="0" w:color="auto"/>
      </w:divBdr>
    </w:div>
    <w:div w:id="354382650">
      <w:bodyDiv w:val="1"/>
      <w:marLeft w:val="0"/>
      <w:marRight w:val="0"/>
      <w:marTop w:val="0"/>
      <w:marBottom w:val="0"/>
      <w:divBdr>
        <w:top w:val="none" w:sz="0" w:space="0" w:color="auto"/>
        <w:left w:val="none" w:sz="0" w:space="0" w:color="auto"/>
        <w:bottom w:val="none" w:sz="0" w:space="0" w:color="auto"/>
        <w:right w:val="none" w:sz="0" w:space="0" w:color="auto"/>
      </w:divBdr>
    </w:div>
    <w:div w:id="354774342">
      <w:bodyDiv w:val="1"/>
      <w:marLeft w:val="0"/>
      <w:marRight w:val="0"/>
      <w:marTop w:val="0"/>
      <w:marBottom w:val="0"/>
      <w:divBdr>
        <w:top w:val="none" w:sz="0" w:space="0" w:color="auto"/>
        <w:left w:val="none" w:sz="0" w:space="0" w:color="auto"/>
        <w:bottom w:val="none" w:sz="0" w:space="0" w:color="auto"/>
        <w:right w:val="none" w:sz="0" w:space="0" w:color="auto"/>
      </w:divBdr>
    </w:div>
    <w:div w:id="355232537">
      <w:bodyDiv w:val="1"/>
      <w:marLeft w:val="0"/>
      <w:marRight w:val="0"/>
      <w:marTop w:val="0"/>
      <w:marBottom w:val="0"/>
      <w:divBdr>
        <w:top w:val="none" w:sz="0" w:space="0" w:color="auto"/>
        <w:left w:val="none" w:sz="0" w:space="0" w:color="auto"/>
        <w:bottom w:val="none" w:sz="0" w:space="0" w:color="auto"/>
        <w:right w:val="none" w:sz="0" w:space="0" w:color="auto"/>
      </w:divBdr>
    </w:div>
    <w:div w:id="355498528">
      <w:bodyDiv w:val="1"/>
      <w:marLeft w:val="0"/>
      <w:marRight w:val="0"/>
      <w:marTop w:val="0"/>
      <w:marBottom w:val="0"/>
      <w:divBdr>
        <w:top w:val="none" w:sz="0" w:space="0" w:color="auto"/>
        <w:left w:val="none" w:sz="0" w:space="0" w:color="auto"/>
        <w:bottom w:val="none" w:sz="0" w:space="0" w:color="auto"/>
        <w:right w:val="none" w:sz="0" w:space="0" w:color="auto"/>
      </w:divBdr>
    </w:div>
    <w:div w:id="355544580">
      <w:bodyDiv w:val="1"/>
      <w:marLeft w:val="0"/>
      <w:marRight w:val="0"/>
      <w:marTop w:val="0"/>
      <w:marBottom w:val="0"/>
      <w:divBdr>
        <w:top w:val="none" w:sz="0" w:space="0" w:color="auto"/>
        <w:left w:val="none" w:sz="0" w:space="0" w:color="auto"/>
        <w:bottom w:val="none" w:sz="0" w:space="0" w:color="auto"/>
        <w:right w:val="none" w:sz="0" w:space="0" w:color="auto"/>
      </w:divBdr>
    </w:div>
    <w:div w:id="355741082">
      <w:bodyDiv w:val="1"/>
      <w:marLeft w:val="0"/>
      <w:marRight w:val="0"/>
      <w:marTop w:val="0"/>
      <w:marBottom w:val="0"/>
      <w:divBdr>
        <w:top w:val="none" w:sz="0" w:space="0" w:color="auto"/>
        <w:left w:val="none" w:sz="0" w:space="0" w:color="auto"/>
        <w:bottom w:val="none" w:sz="0" w:space="0" w:color="auto"/>
        <w:right w:val="none" w:sz="0" w:space="0" w:color="auto"/>
      </w:divBdr>
    </w:div>
    <w:div w:id="355808203">
      <w:bodyDiv w:val="1"/>
      <w:marLeft w:val="0"/>
      <w:marRight w:val="0"/>
      <w:marTop w:val="0"/>
      <w:marBottom w:val="0"/>
      <w:divBdr>
        <w:top w:val="none" w:sz="0" w:space="0" w:color="auto"/>
        <w:left w:val="none" w:sz="0" w:space="0" w:color="auto"/>
        <w:bottom w:val="none" w:sz="0" w:space="0" w:color="auto"/>
        <w:right w:val="none" w:sz="0" w:space="0" w:color="auto"/>
      </w:divBdr>
    </w:div>
    <w:div w:id="355813103">
      <w:bodyDiv w:val="1"/>
      <w:marLeft w:val="0"/>
      <w:marRight w:val="0"/>
      <w:marTop w:val="0"/>
      <w:marBottom w:val="0"/>
      <w:divBdr>
        <w:top w:val="none" w:sz="0" w:space="0" w:color="auto"/>
        <w:left w:val="none" w:sz="0" w:space="0" w:color="auto"/>
        <w:bottom w:val="none" w:sz="0" w:space="0" w:color="auto"/>
        <w:right w:val="none" w:sz="0" w:space="0" w:color="auto"/>
      </w:divBdr>
    </w:div>
    <w:div w:id="356542008">
      <w:bodyDiv w:val="1"/>
      <w:marLeft w:val="0"/>
      <w:marRight w:val="0"/>
      <w:marTop w:val="0"/>
      <w:marBottom w:val="0"/>
      <w:divBdr>
        <w:top w:val="none" w:sz="0" w:space="0" w:color="auto"/>
        <w:left w:val="none" w:sz="0" w:space="0" w:color="auto"/>
        <w:bottom w:val="none" w:sz="0" w:space="0" w:color="auto"/>
        <w:right w:val="none" w:sz="0" w:space="0" w:color="auto"/>
      </w:divBdr>
    </w:div>
    <w:div w:id="356582871">
      <w:bodyDiv w:val="1"/>
      <w:marLeft w:val="0"/>
      <w:marRight w:val="0"/>
      <w:marTop w:val="0"/>
      <w:marBottom w:val="0"/>
      <w:divBdr>
        <w:top w:val="none" w:sz="0" w:space="0" w:color="auto"/>
        <w:left w:val="none" w:sz="0" w:space="0" w:color="auto"/>
        <w:bottom w:val="none" w:sz="0" w:space="0" w:color="auto"/>
        <w:right w:val="none" w:sz="0" w:space="0" w:color="auto"/>
      </w:divBdr>
    </w:div>
    <w:div w:id="356660370">
      <w:bodyDiv w:val="1"/>
      <w:marLeft w:val="0"/>
      <w:marRight w:val="0"/>
      <w:marTop w:val="0"/>
      <w:marBottom w:val="0"/>
      <w:divBdr>
        <w:top w:val="none" w:sz="0" w:space="0" w:color="auto"/>
        <w:left w:val="none" w:sz="0" w:space="0" w:color="auto"/>
        <w:bottom w:val="none" w:sz="0" w:space="0" w:color="auto"/>
        <w:right w:val="none" w:sz="0" w:space="0" w:color="auto"/>
      </w:divBdr>
    </w:div>
    <w:div w:id="357584599">
      <w:bodyDiv w:val="1"/>
      <w:marLeft w:val="0"/>
      <w:marRight w:val="0"/>
      <w:marTop w:val="0"/>
      <w:marBottom w:val="0"/>
      <w:divBdr>
        <w:top w:val="none" w:sz="0" w:space="0" w:color="auto"/>
        <w:left w:val="none" w:sz="0" w:space="0" w:color="auto"/>
        <w:bottom w:val="none" w:sz="0" w:space="0" w:color="auto"/>
        <w:right w:val="none" w:sz="0" w:space="0" w:color="auto"/>
      </w:divBdr>
    </w:div>
    <w:div w:id="357587207">
      <w:bodyDiv w:val="1"/>
      <w:marLeft w:val="0"/>
      <w:marRight w:val="0"/>
      <w:marTop w:val="0"/>
      <w:marBottom w:val="0"/>
      <w:divBdr>
        <w:top w:val="none" w:sz="0" w:space="0" w:color="auto"/>
        <w:left w:val="none" w:sz="0" w:space="0" w:color="auto"/>
        <w:bottom w:val="none" w:sz="0" w:space="0" w:color="auto"/>
        <w:right w:val="none" w:sz="0" w:space="0" w:color="auto"/>
      </w:divBdr>
    </w:div>
    <w:div w:id="357779530">
      <w:bodyDiv w:val="1"/>
      <w:marLeft w:val="0"/>
      <w:marRight w:val="0"/>
      <w:marTop w:val="0"/>
      <w:marBottom w:val="0"/>
      <w:divBdr>
        <w:top w:val="none" w:sz="0" w:space="0" w:color="auto"/>
        <w:left w:val="none" w:sz="0" w:space="0" w:color="auto"/>
        <w:bottom w:val="none" w:sz="0" w:space="0" w:color="auto"/>
        <w:right w:val="none" w:sz="0" w:space="0" w:color="auto"/>
      </w:divBdr>
    </w:div>
    <w:div w:id="358166484">
      <w:bodyDiv w:val="1"/>
      <w:marLeft w:val="0"/>
      <w:marRight w:val="0"/>
      <w:marTop w:val="0"/>
      <w:marBottom w:val="0"/>
      <w:divBdr>
        <w:top w:val="none" w:sz="0" w:space="0" w:color="auto"/>
        <w:left w:val="none" w:sz="0" w:space="0" w:color="auto"/>
        <w:bottom w:val="none" w:sz="0" w:space="0" w:color="auto"/>
        <w:right w:val="none" w:sz="0" w:space="0" w:color="auto"/>
      </w:divBdr>
    </w:div>
    <w:div w:id="358556645">
      <w:bodyDiv w:val="1"/>
      <w:marLeft w:val="0"/>
      <w:marRight w:val="0"/>
      <w:marTop w:val="0"/>
      <w:marBottom w:val="0"/>
      <w:divBdr>
        <w:top w:val="none" w:sz="0" w:space="0" w:color="auto"/>
        <w:left w:val="none" w:sz="0" w:space="0" w:color="auto"/>
        <w:bottom w:val="none" w:sz="0" w:space="0" w:color="auto"/>
        <w:right w:val="none" w:sz="0" w:space="0" w:color="auto"/>
      </w:divBdr>
    </w:div>
    <w:div w:id="358899322">
      <w:bodyDiv w:val="1"/>
      <w:marLeft w:val="0"/>
      <w:marRight w:val="0"/>
      <w:marTop w:val="0"/>
      <w:marBottom w:val="0"/>
      <w:divBdr>
        <w:top w:val="none" w:sz="0" w:space="0" w:color="auto"/>
        <w:left w:val="none" w:sz="0" w:space="0" w:color="auto"/>
        <w:bottom w:val="none" w:sz="0" w:space="0" w:color="auto"/>
        <w:right w:val="none" w:sz="0" w:space="0" w:color="auto"/>
      </w:divBdr>
    </w:div>
    <w:div w:id="359284885">
      <w:bodyDiv w:val="1"/>
      <w:marLeft w:val="0"/>
      <w:marRight w:val="0"/>
      <w:marTop w:val="0"/>
      <w:marBottom w:val="0"/>
      <w:divBdr>
        <w:top w:val="none" w:sz="0" w:space="0" w:color="auto"/>
        <w:left w:val="none" w:sz="0" w:space="0" w:color="auto"/>
        <w:bottom w:val="none" w:sz="0" w:space="0" w:color="auto"/>
        <w:right w:val="none" w:sz="0" w:space="0" w:color="auto"/>
      </w:divBdr>
    </w:div>
    <w:div w:id="359865886">
      <w:bodyDiv w:val="1"/>
      <w:marLeft w:val="0"/>
      <w:marRight w:val="0"/>
      <w:marTop w:val="0"/>
      <w:marBottom w:val="0"/>
      <w:divBdr>
        <w:top w:val="none" w:sz="0" w:space="0" w:color="auto"/>
        <w:left w:val="none" w:sz="0" w:space="0" w:color="auto"/>
        <w:bottom w:val="none" w:sz="0" w:space="0" w:color="auto"/>
        <w:right w:val="none" w:sz="0" w:space="0" w:color="auto"/>
      </w:divBdr>
    </w:div>
    <w:div w:id="360478736">
      <w:bodyDiv w:val="1"/>
      <w:marLeft w:val="0"/>
      <w:marRight w:val="0"/>
      <w:marTop w:val="0"/>
      <w:marBottom w:val="0"/>
      <w:divBdr>
        <w:top w:val="none" w:sz="0" w:space="0" w:color="auto"/>
        <w:left w:val="none" w:sz="0" w:space="0" w:color="auto"/>
        <w:bottom w:val="none" w:sz="0" w:space="0" w:color="auto"/>
        <w:right w:val="none" w:sz="0" w:space="0" w:color="auto"/>
      </w:divBdr>
    </w:div>
    <w:div w:id="360783104">
      <w:bodyDiv w:val="1"/>
      <w:marLeft w:val="0"/>
      <w:marRight w:val="0"/>
      <w:marTop w:val="0"/>
      <w:marBottom w:val="0"/>
      <w:divBdr>
        <w:top w:val="none" w:sz="0" w:space="0" w:color="auto"/>
        <w:left w:val="none" w:sz="0" w:space="0" w:color="auto"/>
        <w:bottom w:val="none" w:sz="0" w:space="0" w:color="auto"/>
        <w:right w:val="none" w:sz="0" w:space="0" w:color="auto"/>
      </w:divBdr>
    </w:div>
    <w:div w:id="360863495">
      <w:bodyDiv w:val="1"/>
      <w:marLeft w:val="0"/>
      <w:marRight w:val="0"/>
      <w:marTop w:val="0"/>
      <w:marBottom w:val="0"/>
      <w:divBdr>
        <w:top w:val="none" w:sz="0" w:space="0" w:color="auto"/>
        <w:left w:val="none" w:sz="0" w:space="0" w:color="auto"/>
        <w:bottom w:val="none" w:sz="0" w:space="0" w:color="auto"/>
        <w:right w:val="none" w:sz="0" w:space="0" w:color="auto"/>
      </w:divBdr>
    </w:div>
    <w:div w:id="360908839">
      <w:bodyDiv w:val="1"/>
      <w:marLeft w:val="0"/>
      <w:marRight w:val="0"/>
      <w:marTop w:val="0"/>
      <w:marBottom w:val="0"/>
      <w:divBdr>
        <w:top w:val="none" w:sz="0" w:space="0" w:color="auto"/>
        <w:left w:val="none" w:sz="0" w:space="0" w:color="auto"/>
        <w:bottom w:val="none" w:sz="0" w:space="0" w:color="auto"/>
        <w:right w:val="none" w:sz="0" w:space="0" w:color="auto"/>
      </w:divBdr>
    </w:div>
    <w:div w:id="361133792">
      <w:bodyDiv w:val="1"/>
      <w:marLeft w:val="0"/>
      <w:marRight w:val="0"/>
      <w:marTop w:val="0"/>
      <w:marBottom w:val="0"/>
      <w:divBdr>
        <w:top w:val="none" w:sz="0" w:space="0" w:color="auto"/>
        <w:left w:val="none" w:sz="0" w:space="0" w:color="auto"/>
        <w:bottom w:val="none" w:sz="0" w:space="0" w:color="auto"/>
        <w:right w:val="none" w:sz="0" w:space="0" w:color="auto"/>
      </w:divBdr>
    </w:div>
    <w:div w:id="361782370">
      <w:bodyDiv w:val="1"/>
      <w:marLeft w:val="0"/>
      <w:marRight w:val="0"/>
      <w:marTop w:val="0"/>
      <w:marBottom w:val="0"/>
      <w:divBdr>
        <w:top w:val="none" w:sz="0" w:space="0" w:color="auto"/>
        <w:left w:val="none" w:sz="0" w:space="0" w:color="auto"/>
        <w:bottom w:val="none" w:sz="0" w:space="0" w:color="auto"/>
        <w:right w:val="none" w:sz="0" w:space="0" w:color="auto"/>
      </w:divBdr>
    </w:div>
    <w:div w:id="361904365">
      <w:bodyDiv w:val="1"/>
      <w:marLeft w:val="0"/>
      <w:marRight w:val="0"/>
      <w:marTop w:val="0"/>
      <w:marBottom w:val="0"/>
      <w:divBdr>
        <w:top w:val="none" w:sz="0" w:space="0" w:color="auto"/>
        <w:left w:val="none" w:sz="0" w:space="0" w:color="auto"/>
        <w:bottom w:val="none" w:sz="0" w:space="0" w:color="auto"/>
        <w:right w:val="none" w:sz="0" w:space="0" w:color="auto"/>
      </w:divBdr>
    </w:div>
    <w:div w:id="362445048">
      <w:bodyDiv w:val="1"/>
      <w:marLeft w:val="0"/>
      <w:marRight w:val="0"/>
      <w:marTop w:val="0"/>
      <w:marBottom w:val="0"/>
      <w:divBdr>
        <w:top w:val="none" w:sz="0" w:space="0" w:color="auto"/>
        <w:left w:val="none" w:sz="0" w:space="0" w:color="auto"/>
        <w:bottom w:val="none" w:sz="0" w:space="0" w:color="auto"/>
        <w:right w:val="none" w:sz="0" w:space="0" w:color="auto"/>
      </w:divBdr>
    </w:div>
    <w:div w:id="363288800">
      <w:bodyDiv w:val="1"/>
      <w:marLeft w:val="0"/>
      <w:marRight w:val="0"/>
      <w:marTop w:val="0"/>
      <w:marBottom w:val="0"/>
      <w:divBdr>
        <w:top w:val="none" w:sz="0" w:space="0" w:color="auto"/>
        <w:left w:val="none" w:sz="0" w:space="0" w:color="auto"/>
        <w:bottom w:val="none" w:sz="0" w:space="0" w:color="auto"/>
        <w:right w:val="none" w:sz="0" w:space="0" w:color="auto"/>
      </w:divBdr>
    </w:div>
    <w:div w:id="364209735">
      <w:bodyDiv w:val="1"/>
      <w:marLeft w:val="0"/>
      <w:marRight w:val="0"/>
      <w:marTop w:val="0"/>
      <w:marBottom w:val="0"/>
      <w:divBdr>
        <w:top w:val="none" w:sz="0" w:space="0" w:color="auto"/>
        <w:left w:val="none" w:sz="0" w:space="0" w:color="auto"/>
        <w:bottom w:val="none" w:sz="0" w:space="0" w:color="auto"/>
        <w:right w:val="none" w:sz="0" w:space="0" w:color="auto"/>
      </w:divBdr>
    </w:div>
    <w:div w:id="364986172">
      <w:bodyDiv w:val="1"/>
      <w:marLeft w:val="0"/>
      <w:marRight w:val="0"/>
      <w:marTop w:val="0"/>
      <w:marBottom w:val="0"/>
      <w:divBdr>
        <w:top w:val="none" w:sz="0" w:space="0" w:color="auto"/>
        <w:left w:val="none" w:sz="0" w:space="0" w:color="auto"/>
        <w:bottom w:val="none" w:sz="0" w:space="0" w:color="auto"/>
        <w:right w:val="none" w:sz="0" w:space="0" w:color="auto"/>
      </w:divBdr>
    </w:div>
    <w:div w:id="364986242">
      <w:bodyDiv w:val="1"/>
      <w:marLeft w:val="0"/>
      <w:marRight w:val="0"/>
      <w:marTop w:val="0"/>
      <w:marBottom w:val="0"/>
      <w:divBdr>
        <w:top w:val="none" w:sz="0" w:space="0" w:color="auto"/>
        <w:left w:val="none" w:sz="0" w:space="0" w:color="auto"/>
        <w:bottom w:val="none" w:sz="0" w:space="0" w:color="auto"/>
        <w:right w:val="none" w:sz="0" w:space="0" w:color="auto"/>
      </w:divBdr>
    </w:div>
    <w:div w:id="365061861">
      <w:bodyDiv w:val="1"/>
      <w:marLeft w:val="0"/>
      <w:marRight w:val="0"/>
      <w:marTop w:val="0"/>
      <w:marBottom w:val="0"/>
      <w:divBdr>
        <w:top w:val="none" w:sz="0" w:space="0" w:color="auto"/>
        <w:left w:val="none" w:sz="0" w:space="0" w:color="auto"/>
        <w:bottom w:val="none" w:sz="0" w:space="0" w:color="auto"/>
        <w:right w:val="none" w:sz="0" w:space="0" w:color="auto"/>
      </w:divBdr>
    </w:div>
    <w:div w:id="365256260">
      <w:bodyDiv w:val="1"/>
      <w:marLeft w:val="0"/>
      <w:marRight w:val="0"/>
      <w:marTop w:val="0"/>
      <w:marBottom w:val="0"/>
      <w:divBdr>
        <w:top w:val="none" w:sz="0" w:space="0" w:color="auto"/>
        <w:left w:val="none" w:sz="0" w:space="0" w:color="auto"/>
        <w:bottom w:val="none" w:sz="0" w:space="0" w:color="auto"/>
        <w:right w:val="none" w:sz="0" w:space="0" w:color="auto"/>
      </w:divBdr>
    </w:div>
    <w:div w:id="365300066">
      <w:bodyDiv w:val="1"/>
      <w:marLeft w:val="0"/>
      <w:marRight w:val="0"/>
      <w:marTop w:val="0"/>
      <w:marBottom w:val="0"/>
      <w:divBdr>
        <w:top w:val="none" w:sz="0" w:space="0" w:color="auto"/>
        <w:left w:val="none" w:sz="0" w:space="0" w:color="auto"/>
        <w:bottom w:val="none" w:sz="0" w:space="0" w:color="auto"/>
        <w:right w:val="none" w:sz="0" w:space="0" w:color="auto"/>
      </w:divBdr>
    </w:div>
    <w:div w:id="365326148">
      <w:bodyDiv w:val="1"/>
      <w:marLeft w:val="0"/>
      <w:marRight w:val="0"/>
      <w:marTop w:val="0"/>
      <w:marBottom w:val="0"/>
      <w:divBdr>
        <w:top w:val="none" w:sz="0" w:space="0" w:color="auto"/>
        <w:left w:val="none" w:sz="0" w:space="0" w:color="auto"/>
        <w:bottom w:val="none" w:sz="0" w:space="0" w:color="auto"/>
        <w:right w:val="none" w:sz="0" w:space="0" w:color="auto"/>
      </w:divBdr>
    </w:div>
    <w:div w:id="365372403">
      <w:bodyDiv w:val="1"/>
      <w:marLeft w:val="0"/>
      <w:marRight w:val="0"/>
      <w:marTop w:val="0"/>
      <w:marBottom w:val="0"/>
      <w:divBdr>
        <w:top w:val="none" w:sz="0" w:space="0" w:color="auto"/>
        <w:left w:val="none" w:sz="0" w:space="0" w:color="auto"/>
        <w:bottom w:val="none" w:sz="0" w:space="0" w:color="auto"/>
        <w:right w:val="none" w:sz="0" w:space="0" w:color="auto"/>
      </w:divBdr>
    </w:div>
    <w:div w:id="365762580">
      <w:bodyDiv w:val="1"/>
      <w:marLeft w:val="0"/>
      <w:marRight w:val="0"/>
      <w:marTop w:val="0"/>
      <w:marBottom w:val="0"/>
      <w:divBdr>
        <w:top w:val="none" w:sz="0" w:space="0" w:color="auto"/>
        <w:left w:val="none" w:sz="0" w:space="0" w:color="auto"/>
        <w:bottom w:val="none" w:sz="0" w:space="0" w:color="auto"/>
        <w:right w:val="none" w:sz="0" w:space="0" w:color="auto"/>
      </w:divBdr>
    </w:div>
    <w:div w:id="365981335">
      <w:bodyDiv w:val="1"/>
      <w:marLeft w:val="0"/>
      <w:marRight w:val="0"/>
      <w:marTop w:val="0"/>
      <w:marBottom w:val="0"/>
      <w:divBdr>
        <w:top w:val="none" w:sz="0" w:space="0" w:color="auto"/>
        <w:left w:val="none" w:sz="0" w:space="0" w:color="auto"/>
        <w:bottom w:val="none" w:sz="0" w:space="0" w:color="auto"/>
        <w:right w:val="none" w:sz="0" w:space="0" w:color="auto"/>
      </w:divBdr>
    </w:div>
    <w:div w:id="366226177">
      <w:bodyDiv w:val="1"/>
      <w:marLeft w:val="0"/>
      <w:marRight w:val="0"/>
      <w:marTop w:val="0"/>
      <w:marBottom w:val="0"/>
      <w:divBdr>
        <w:top w:val="none" w:sz="0" w:space="0" w:color="auto"/>
        <w:left w:val="none" w:sz="0" w:space="0" w:color="auto"/>
        <w:bottom w:val="none" w:sz="0" w:space="0" w:color="auto"/>
        <w:right w:val="none" w:sz="0" w:space="0" w:color="auto"/>
      </w:divBdr>
    </w:div>
    <w:div w:id="366371746">
      <w:bodyDiv w:val="1"/>
      <w:marLeft w:val="0"/>
      <w:marRight w:val="0"/>
      <w:marTop w:val="0"/>
      <w:marBottom w:val="0"/>
      <w:divBdr>
        <w:top w:val="none" w:sz="0" w:space="0" w:color="auto"/>
        <w:left w:val="none" w:sz="0" w:space="0" w:color="auto"/>
        <w:bottom w:val="none" w:sz="0" w:space="0" w:color="auto"/>
        <w:right w:val="none" w:sz="0" w:space="0" w:color="auto"/>
      </w:divBdr>
    </w:div>
    <w:div w:id="366487266">
      <w:bodyDiv w:val="1"/>
      <w:marLeft w:val="0"/>
      <w:marRight w:val="0"/>
      <w:marTop w:val="0"/>
      <w:marBottom w:val="0"/>
      <w:divBdr>
        <w:top w:val="none" w:sz="0" w:space="0" w:color="auto"/>
        <w:left w:val="none" w:sz="0" w:space="0" w:color="auto"/>
        <w:bottom w:val="none" w:sz="0" w:space="0" w:color="auto"/>
        <w:right w:val="none" w:sz="0" w:space="0" w:color="auto"/>
      </w:divBdr>
    </w:div>
    <w:div w:id="366682382">
      <w:bodyDiv w:val="1"/>
      <w:marLeft w:val="0"/>
      <w:marRight w:val="0"/>
      <w:marTop w:val="0"/>
      <w:marBottom w:val="0"/>
      <w:divBdr>
        <w:top w:val="none" w:sz="0" w:space="0" w:color="auto"/>
        <w:left w:val="none" w:sz="0" w:space="0" w:color="auto"/>
        <w:bottom w:val="none" w:sz="0" w:space="0" w:color="auto"/>
        <w:right w:val="none" w:sz="0" w:space="0" w:color="auto"/>
      </w:divBdr>
    </w:div>
    <w:div w:id="366683280">
      <w:bodyDiv w:val="1"/>
      <w:marLeft w:val="0"/>
      <w:marRight w:val="0"/>
      <w:marTop w:val="0"/>
      <w:marBottom w:val="0"/>
      <w:divBdr>
        <w:top w:val="none" w:sz="0" w:space="0" w:color="auto"/>
        <w:left w:val="none" w:sz="0" w:space="0" w:color="auto"/>
        <w:bottom w:val="none" w:sz="0" w:space="0" w:color="auto"/>
        <w:right w:val="none" w:sz="0" w:space="0" w:color="auto"/>
      </w:divBdr>
    </w:div>
    <w:div w:id="366830574">
      <w:bodyDiv w:val="1"/>
      <w:marLeft w:val="0"/>
      <w:marRight w:val="0"/>
      <w:marTop w:val="0"/>
      <w:marBottom w:val="0"/>
      <w:divBdr>
        <w:top w:val="none" w:sz="0" w:space="0" w:color="auto"/>
        <w:left w:val="none" w:sz="0" w:space="0" w:color="auto"/>
        <w:bottom w:val="none" w:sz="0" w:space="0" w:color="auto"/>
        <w:right w:val="none" w:sz="0" w:space="0" w:color="auto"/>
      </w:divBdr>
    </w:div>
    <w:div w:id="367071380">
      <w:bodyDiv w:val="1"/>
      <w:marLeft w:val="0"/>
      <w:marRight w:val="0"/>
      <w:marTop w:val="0"/>
      <w:marBottom w:val="0"/>
      <w:divBdr>
        <w:top w:val="none" w:sz="0" w:space="0" w:color="auto"/>
        <w:left w:val="none" w:sz="0" w:space="0" w:color="auto"/>
        <w:bottom w:val="none" w:sz="0" w:space="0" w:color="auto"/>
        <w:right w:val="none" w:sz="0" w:space="0" w:color="auto"/>
      </w:divBdr>
    </w:div>
    <w:div w:id="367875834">
      <w:bodyDiv w:val="1"/>
      <w:marLeft w:val="0"/>
      <w:marRight w:val="0"/>
      <w:marTop w:val="0"/>
      <w:marBottom w:val="0"/>
      <w:divBdr>
        <w:top w:val="none" w:sz="0" w:space="0" w:color="auto"/>
        <w:left w:val="none" w:sz="0" w:space="0" w:color="auto"/>
        <w:bottom w:val="none" w:sz="0" w:space="0" w:color="auto"/>
        <w:right w:val="none" w:sz="0" w:space="0" w:color="auto"/>
      </w:divBdr>
    </w:div>
    <w:div w:id="367919314">
      <w:bodyDiv w:val="1"/>
      <w:marLeft w:val="0"/>
      <w:marRight w:val="0"/>
      <w:marTop w:val="0"/>
      <w:marBottom w:val="0"/>
      <w:divBdr>
        <w:top w:val="none" w:sz="0" w:space="0" w:color="auto"/>
        <w:left w:val="none" w:sz="0" w:space="0" w:color="auto"/>
        <w:bottom w:val="none" w:sz="0" w:space="0" w:color="auto"/>
        <w:right w:val="none" w:sz="0" w:space="0" w:color="auto"/>
      </w:divBdr>
    </w:div>
    <w:div w:id="368381778">
      <w:bodyDiv w:val="1"/>
      <w:marLeft w:val="0"/>
      <w:marRight w:val="0"/>
      <w:marTop w:val="0"/>
      <w:marBottom w:val="0"/>
      <w:divBdr>
        <w:top w:val="none" w:sz="0" w:space="0" w:color="auto"/>
        <w:left w:val="none" w:sz="0" w:space="0" w:color="auto"/>
        <w:bottom w:val="none" w:sz="0" w:space="0" w:color="auto"/>
        <w:right w:val="none" w:sz="0" w:space="0" w:color="auto"/>
      </w:divBdr>
    </w:div>
    <w:div w:id="368991428">
      <w:bodyDiv w:val="1"/>
      <w:marLeft w:val="0"/>
      <w:marRight w:val="0"/>
      <w:marTop w:val="0"/>
      <w:marBottom w:val="0"/>
      <w:divBdr>
        <w:top w:val="none" w:sz="0" w:space="0" w:color="auto"/>
        <w:left w:val="none" w:sz="0" w:space="0" w:color="auto"/>
        <w:bottom w:val="none" w:sz="0" w:space="0" w:color="auto"/>
        <w:right w:val="none" w:sz="0" w:space="0" w:color="auto"/>
      </w:divBdr>
    </w:div>
    <w:div w:id="369040526">
      <w:bodyDiv w:val="1"/>
      <w:marLeft w:val="0"/>
      <w:marRight w:val="0"/>
      <w:marTop w:val="0"/>
      <w:marBottom w:val="0"/>
      <w:divBdr>
        <w:top w:val="none" w:sz="0" w:space="0" w:color="auto"/>
        <w:left w:val="none" w:sz="0" w:space="0" w:color="auto"/>
        <w:bottom w:val="none" w:sz="0" w:space="0" w:color="auto"/>
        <w:right w:val="none" w:sz="0" w:space="0" w:color="auto"/>
      </w:divBdr>
    </w:div>
    <w:div w:id="369569616">
      <w:bodyDiv w:val="1"/>
      <w:marLeft w:val="0"/>
      <w:marRight w:val="0"/>
      <w:marTop w:val="0"/>
      <w:marBottom w:val="0"/>
      <w:divBdr>
        <w:top w:val="none" w:sz="0" w:space="0" w:color="auto"/>
        <w:left w:val="none" w:sz="0" w:space="0" w:color="auto"/>
        <w:bottom w:val="none" w:sz="0" w:space="0" w:color="auto"/>
        <w:right w:val="none" w:sz="0" w:space="0" w:color="auto"/>
      </w:divBdr>
    </w:div>
    <w:div w:id="369649093">
      <w:bodyDiv w:val="1"/>
      <w:marLeft w:val="0"/>
      <w:marRight w:val="0"/>
      <w:marTop w:val="0"/>
      <w:marBottom w:val="0"/>
      <w:divBdr>
        <w:top w:val="none" w:sz="0" w:space="0" w:color="auto"/>
        <w:left w:val="none" w:sz="0" w:space="0" w:color="auto"/>
        <w:bottom w:val="none" w:sz="0" w:space="0" w:color="auto"/>
        <w:right w:val="none" w:sz="0" w:space="0" w:color="auto"/>
      </w:divBdr>
    </w:div>
    <w:div w:id="369763349">
      <w:bodyDiv w:val="1"/>
      <w:marLeft w:val="0"/>
      <w:marRight w:val="0"/>
      <w:marTop w:val="0"/>
      <w:marBottom w:val="0"/>
      <w:divBdr>
        <w:top w:val="none" w:sz="0" w:space="0" w:color="auto"/>
        <w:left w:val="none" w:sz="0" w:space="0" w:color="auto"/>
        <w:bottom w:val="none" w:sz="0" w:space="0" w:color="auto"/>
        <w:right w:val="none" w:sz="0" w:space="0" w:color="auto"/>
      </w:divBdr>
    </w:div>
    <w:div w:id="369961920">
      <w:bodyDiv w:val="1"/>
      <w:marLeft w:val="0"/>
      <w:marRight w:val="0"/>
      <w:marTop w:val="0"/>
      <w:marBottom w:val="0"/>
      <w:divBdr>
        <w:top w:val="none" w:sz="0" w:space="0" w:color="auto"/>
        <w:left w:val="none" w:sz="0" w:space="0" w:color="auto"/>
        <w:bottom w:val="none" w:sz="0" w:space="0" w:color="auto"/>
        <w:right w:val="none" w:sz="0" w:space="0" w:color="auto"/>
      </w:divBdr>
    </w:div>
    <w:div w:id="370034827">
      <w:bodyDiv w:val="1"/>
      <w:marLeft w:val="0"/>
      <w:marRight w:val="0"/>
      <w:marTop w:val="0"/>
      <w:marBottom w:val="0"/>
      <w:divBdr>
        <w:top w:val="none" w:sz="0" w:space="0" w:color="auto"/>
        <w:left w:val="none" w:sz="0" w:space="0" w:color="auto"/>
        <w:bottom w:val="none" w:sz="0" w:space="0" w:color="auto"/>
        <w:right w:val="none" w:sz="0" w:space="0" w:color="auto"/>
      </w:divBdr>
    </w:div>
    <w:div w:id="370345162">
      <w:bodyDiv w:val="1"/>
      <w:marLeft w:val="0"/>
      <w:marRight w:val="0"/>
      <w:marTop w:val="0"/>
      <w:marBottom w:val="0"/>
      <w:divBdr>
        <w:top w:val="none" w:sz="0" w:space="0" w:color="auto"/>
        <w:left w:val="none" w:sz="0" w:space="0" w:color="auto"/>
        <w:bottom w:val="none" w:sz="0" w:space="0" w:color="auto"/>
        <w:right w:val="none" w:sz="0" w:space="0" w:color="auto"/>
      </w:divBdr>
    </w:div>
    <w:div w:id="370494094">
      <w:bodyDiv w:val="1"/>
      <w:marLeft w:val="0"/>
      <w:marRight w:val="0"/>
      <w:marTop w:val="0"/>
      <w:marBottom w:val="0"/>
      <w:divBdr>
        <w:top w:val="none" w:sz="0" w:space="0" w:color="auto"/>
        <w:left w:val="none" w:sz="0" w:space="0" w:color="auto"/>
        <w:bottom w:val="none" w:sz="0" w:space="0" w:color="auto"/>
        <w:right w:val="none" w:sz="0" w:space="0" w:color="auto"/>
      </w:divBdr>
    </w:div>
    <w:div w:id="370618208">
      <w:bodyDiv w:val="1"/>
      <w:marLeft w:val="0"/>
      <w:marRight w:val="0"/>
      <w:marTop w:val="0"/>
      <w:marBottom w:val="0"/>
      <w:divBdr>
        <w:top w:val="none" w:sz="0" w:space="0" w:color="auto"/>
        <w:left w:val="none" w:sz="0" w:space="0" w:color="auto"/>
        <w:bottom w:val="none" w:sz="0" w:space="0" w:color="auto"/>
        <w:right w:val="none" w:sz="0" w:space="0" w:color="auto"/>
      </w:divBdr>
    </w:div>
    <w:div w:id="371922829">
      <w:bodyDiv w:val="1"/>
      <w:marLeft w:val="0"/>
      <w:marRight w:val="0"/>
      <w:marTop w:val="0"/>
      <w:marBottom w:val="0"/>
      <w:divBdr>
        <w:top w:val="none" w:sz="0" w:space="0" w:color="auto"/>
        <w:left w:val="none" w:sz="0" w:space="0" w:color="auto"/>
        <w:bottom w:val="none" w:sz="0" w:space="0" w:color="auto"/>
        <w:right w:val="none" w:sz="0" w:space="0" w:color="auto"/>
      </w:divBdr>
    </w:div>
    <w:div w:id="372003718">
      <w:bodyDiv w:val="1"/>
      <w:marLeft w:val="0"/>
      <w:marRight w:val="0"/>
      <w:marTop w:val="0"/>
      <w:marBottom w:val="0"/>
      <w:divBdr>
        <w:top w:val="none" w:sz="0" w:space="0" w:color="auto"/>
        <w:left w:val="none" w:sz="0" w:space="0" w:color="auto"/>
        <w:bottom w:val="none" w:sz="0" w:space="0" w:color="auto"/>
        <w:right w:val="none" w:sz="0" w:space="0" w:color="auto"/>
      </w:divBdr>
    </w:div>
    <w:div w:id="372073274">
      <w:bodyDiv w:val="1"/>
      <w:marLeft w:val="0"/>
      <w:marRight w:val="0"/>
      <w:marTop w:val="0"/>
      <w:marBottom w:val="0"/>
      <w:divBdr>
        <w:top w:val="none" w:sz="0" w:space="0" w:color="auto"/>
        <w:left w:val="none" w:sz="0" w:space="0" w:color="auto"/>
        <w:bottom w:val="none" w:sz="0" w:space="0" w:color="auto"/>
        <w:right w:val="none" w:sz="0" w:space="0" w:color="auto"/>
      </w:divBdr>
    </w:div>
    <w:div w:id="372315915">
      <w:bodyDiv w:val="1"/>
      <w:marLeft w:val="0"/>
      <w:marRight w:val="0"/>
      <w:marTop w:val="0"/>
      <w:marBottom w:val="0"/>
      <w:divBdr>
        <w:top w:val="none" w:sz="0" w:space="0" w:color="auto"/>
        <w:left w:val="none" w:sz="0" w:space="0" w:color="auto"/>
        <w:bottom w:val="none" w:sz="0" w:space="0" w:color="auto"/>
        <w:right w:val="none" w:sz="0" w:space="0" w:color="auto"/>
      </w:divBdr>
    </w:div>
    <w:div w:id="372383832">
      <w:bodyDiv w:val="1"/>
      <w:marLeft w:val="0"/>
      <w:marRight w:val="0"/>
      <w:marTop w:val="0"/>
      <w:marBottom w:val="0"/>
      <w:divBdr>
        <w:top w:val="none" w:sz="0" w:space="0" w:color="auto"/>
        <w:left w:val="none" w:sz="0" w:space="0" w:color="auto"/>
        <w:bottom w:val="none" w:sz="0" w:space="0" w:color="auto"/>
        <w:right w:val="none" w:sz="0" w:space="0" w:color="auto"/>
      </w:divBdr>
    </w:div>
    <w:div w:id="372390237">
      <w:bodyDiv w:val="1"/>
      <w:marLeft w:val="0"/>
      <w:marRight w:val="0"/>
      <w:marTop w:val="0"/>
      <w:marBottom w:val="0"/>
      <w:divBdr>
        <w:top w:val="none" w:sz="0" w:space="0" w:color="auto"/>
        <w:left w:val="none" w:sz="0" w:space="0" w:color="auto"/>
        <w:bottom w:val="none" w:sz="0" w:space="0" w:color="auto"/>
        <w:right w:val="none" w:sz="0" w:space="0" w:color="auto"/>
      </w:divBdr>
    </w:div>
    <w:div w:id="372660572">
      <w:bodyDiv w:val="1"/>
      <w:marLeft w:val="0"/>
      <w:marRight w:val="0"/>
      <w:marTop w:val="0"/>
      <w:marBottom w:val="0"/>
      <w:divBdr>
        <w:top w:val="none" w:sz="0" w:space="0" w:color="auto"/>
        <w:left w:val="none" w:sz="0" w:space="0" w:color="auto"/>
        <w:bottom w:val="none" w:sz="0" w:space="0" w:color="auto"/>
        <w:right w:val="none" w:sz="0" w:space="0" w:color="auto"/>
      </w:divBdr>
    </w:div>
    <w:div w:id="373118470">
      <w:bodyDiv w:val="1"/>
      <w:marLeft w:val="0"/>
      <w:marRight w:val="0"/>
      <w:marTop w:val="0"/>
      <w:marBottom w:val="0"/>
      <w:divBdr>
        <w:top w:val="none" w:sz="0" w:space="0" w:color="auto"/>
        <w:left w:val="none" w:sz="0" w:space="0" w:color="auto"/>
        <w:bottom w:val="none" w:sz="0" w:space="0" w:color="auto"/>
        <w:right w:val="none" w:sz="0" w:space="0" w:color="auto"/>
      </w:divBdr>
    </w:div>
    <w:div w:id="373384726">
      <w:bodyDiv w:val="1"/>
      <w:marLeft w:val="0"/>
      <w:marRight w:val="0"/>
      <w:marTop w:val="0"/>
      <w:marBottom w:val="0"/>
      <w:divBdr>
        <w:top w:val="none" w:sz="0" w:space="0" w:color="auto"/>
        <w:left w:val="none" w:sz="0" w:space="0" w:color="auto"/>
        <w:bottom w:val="none" w:sz="0" w:space="0" w:color="auto"/>
        <w:right w:val="none" w:sz="0" w:space="0" w:color="auto"/>
      </w:divBdr>
    </w:div>
    <w:div w:id="373577601">
      <w:bodyDiv w:val="1"/>
      <w:marLeft w:val="0"/>
      <w:marRight w:val="0"/>
      <w:marTop w:val="0"/>
      <w:marBottom w:val="0"/>
      <w:divBdr>
        <w:top w:val="none" w:sz="0" w:space="0" w:color="auto"/>
        <w:left w:val="none" w:sz="0" w:space="0" w:color="auto"/>
        <w:bottom w:val="none" w:sz="0" w:space="0" w:color="auto"/>
        <w:right w:val="none" w:sz="0" w:space="0" w:color="auto"/>
      </w:divBdr>
    </w:div>
    <w:div w:id="373582020">
      <w:bodyDiv w:val="1"/>
      <w:marLeft w:val="0"/>
      <w:marRight w:val="0"/>
      <w:marTop w:val="0"/>
      <w:marBottom w:val="0"/>
      <w:divBdr>
        <w:top w:val="none" w:sz="0" w:space="0" w:color="auto"/>
        <w:left w:val="none" w:sz="0" w:space="0" w:color="auto"/>
        <w:bottom w:val="none" w:sz="0" w:space="0" w:color="auto"/>
        <w:right w:val="none" w:sz="0" w:space="0" w:color="auto"/>
      </w:divBdr>
    </w:div>
    <w:div w:id="373821474">
      <w:bodyDiv w:val="1"/>
      <w:marLeft w:val="0"/>
      <w:marRight w:val="0"/>
      <w:marTop w:val="0"/>
      <w:marBottom w:val="0"/>
      <w:divBdr>
        <w:top w:val="none" w:sz="0" w:space="0" w:color="auto"/>
        <w:left w:val="none" w:sz="0" w:space="0" w:color="auto"/>
        <w:bottom w:val="none" w:sz="0" w:space="0" w:color="auto"/>
        <w:right w:val="none" w:sz="0" w:space="0" w:color="auto"/>
      </w:divBdr>
    </w:div>
    <w:div w:id="373894749">
      <w:bodyDiv w:val="1"/>
      <w:marLeft w:val="0"/>
      <w:marRight w:val="0"/>
      <w:marTop w:val="0"/>
      <w:marBottom w:val="0"/>
      <w:divBdr>
        <w:top w:val="none" w:sz="0" w:space="0" w:color="auto"/>
        <w:left w:val="none" w:sz="0" w:space="0" w:color="auto"/>
        <w:bottom w:val="none" w:sz="0" w:space="0" w:color="auto"/>
        <w:right w:val="none" w:sz="0" w:space="0" w:color="auto"/>
      </w:divBdr>
    </w:div>
    <w:div w:id="374281208">
      <w:bodyDiv w:val="1"/>
      <w:marLeft w:val="0"/>
      <w:marRight w:val="0"/>
      <w:marTop w:val="0"/>
      <w:marBottom w:val="0"/>
      <w:divBdr>
        <w:top w:val="none" w:sz="0" w:space="0" w:color="auto"/>
        <w:left w:val="none" w:sz="0" w:space="0" w:color="auto"/>
        <w:bottom w:val="none" w:sz="0" w:space="0" w:color="auto"/>
        <w:right w:val="none" w:sz="0" w:space="0" w:color="auto"/>
      </w:divBdr>
    </w:div>
    <w:div w:id="374696183">
      <w:bodyDiv w:val="1"/>
      <w:marLeft w:val="0"/>
      <w:marRight w:val="0"/>
      <w:marTop w:val="0"/>
      <w:marBottom w:val="0"/>
      <w:divBdr>
        <w:top w:val="none" w:sz="0" w:space="0" w:color="auto"/>
        <w:left w:val="none" w:sz="0" w:space="0" w:color="auto"/>
        <w:bottom w:val="none" w:sz="0" w:space="0" w:color="auto"/>
        <w:right w:val="none" w:sz="0" w:space="0" w:color="auto"/>
      </w:divBdr>
    </w:div>
    <w:div w:id="375010070">
      <w:bodyDiv w:val="1"/>
      <w:marLeft w:val="0"/>
      <w:marRight w:val="0"/>
      <w:marTop w:val="0"/>
      <w:marBottom w:val="0"/>
      <w:divBdr>
        <w:top w:val="none" w:sz="0" w:space="0" w:color="auto"/>
        <w:left w:val="none" w:sz="0" w:space="0" w:color="auto"/>
        <w:bottom w:val="none" w:sz="0" w:space="0" w:color="auto"/>
        <w:right w:val="none" w:sz="0" w:space="0" w:color="auto"/>
      </w:divBdr>
    </w:div>
    <w:div w:id="375012485">
      <w:bodyDiv w:val="1"/>
      <w:marLeft w:val="0"/>
      <w:marRight w:val="0"/>
      <w:marTop w:val="0"/>
      <w:marBottom w:val="0"/>
      <w:divBdr>
        <w:top w:val="none" w:sz="0" w:space="0" w:color="auto"/>
        <w:left w:val="none" w:sz="0" w:space="0" w:color="auto"/>
        <w:bottom w:val="none" w:sz="0" w:space="0" w:color="auto"/>
        <w:right w:val="none" w:sz="0" w:space="0" w:color="auto"/>
      </w:divBdr>
    </w:div>
    <w:div w:id="375131740">
      <w:bodyDiv w:val="1"/>
      <w:marLeft w:val="0"/>
      <w:marRight w:val="0"/>
      <w:marTop w:val="0"/>
      <w:marBottom w:val="0"/>
      <w:divBdr>
        <w:top w:val="none" w:sz="0" w:space="0" w:color="auto"/>
        <w:left w:val="none" w:sz="0" w:space="0" w:color="auto"/>
        <w:bottom w:val="none" w:sz="0" w:space="0" w:color="auto"/>
        <w:right w:val="none" w:sz="0" w:space="0" w:color="auto"/>
      </w:divBdr>
    </w:div>
    <w:div w:id="375282436">
      <w:bodyDiv w:val="1"/>
      <w:marLeft w:val="0"/>
      <w:marRight w:val="0"/>
      <w:marTop w:val="0"/>
      <w:marBottom w:val="0"/>
      <w:divBdr>
        <w:top w:val="none" w:sz="0" w:space="0" w:color="auto"/>
        <w:left w:val="none" w:sz="0" w:space="0" w:color="auto"/>
        <w:bottom w:val="none" w:sz="0" w:space="0" w:color="auto"/>
        <w:right w:val="none" w:sz="0" w:space="0" w:color="auto"/>
      </w:divBdr>
    </w:div>
    <w:div w:id="375354189">
      <w:bodyDiv w:val="1"/>
      <w:marLeft w:val="0"/>
      <w:marRight w:val="0"/>
      <w:marTop w:val="0"/>
      <w:marBottom w:val="0"/>
      <w:divBdr>
        <w:top w:val="none" w:sz="0" w:space="0" w:color="auto"/>
        <w:left w:val="none" w:sz="0" w:space="0" w:color="auto"/>
        <w:bottom w:val="none" w:sz="0" w:space="0" w:color="auto"/>
        <w:right w:val="none" w:sz="0" w:space="0" w:color="auto"/>
      </w:divBdr>
    </w:div>
    <w:div w:id="376009893">
      <w:bodyDiv w:val="1"/>
      <w:marLeft w:val="0"/>
      <w:marRight w:val="0"/>
      <w:marTop w:val="0"/>
      <w:marBottom w:val="0"/>
      <w:divBdr>
        <w:top w:val="none" w:sz="0" w:space="0" w:color="auto"/>
        <w:left w:val="none" w:sz="0" w:space="0" w:color="auto"/>
        <w:bottom w:val="none" w:sz="0" w:space="0" w:color="auto"/>
        <w:right w:val="none" w:sz="0" w:space="0" w:color="auto"/>
      </w:divBdr>
    </w:div>
    <w:div w:id="376124278">
      <w:bodyDiv w:val="1"/>
      <w:marLeft w:val="0"/>
      <w:marRight w:val="0"/>
      <w:marTop w:val="0"/>
      <w:marBottom w:val="0"/>
      <w:divBdr>
        <w:top w:val="none" w:sz="0" w:space="0" w:color="auto"/>
        <w:left w:val="none" w:sz="0" w:space="0" w:color="auto"/>
        <w:bottom w:val="none" w:sz="0" w:space="0" w:color="auto"/>
        <w:right w:val="none" w:sz="0" w:space="0" w:color="auto"/>
      </w:divBdr>
    </w:div>
    <w:div w:id="376393892">
      <w:bodyDiv w:val="1"/>
      <w:marLeft w:val="0"/>
      <w:marRight w:val="0"/>
      <w:marTop w:val="0"/>
      <w:marBottom w:val="0"/>
      <w:divBdr>
        <w:top w:val="none" w:sz="0" w:space="0" w:color="auto"/>
        <w:left w:val="none" w:sz="0" w:space="0" w:color="auto"/>
        <w:bottom w:val="none" w:sz="0" w:space="0" w:color="auto"/>
        <w:right w:val="none" w:sz="0" w:space="0" w:color="auto"/>
      </w:divBdr>
    </w:div>
    <w:div w:id="376441271">
      <w:bodyDiv w:val="1"/>
      <w:marLeft w:val="0"/>
      <w:marRight w:val="0"/>
      <w:marTop w:val="0"/>
      <w:marBottom w:val="0"/>
      <w:divBdr>
        <w:top w:val="none" w:sz="0" w:space="0" w:color="auto"/>
        <w:left w:val="none" w:sz="0" w:space="0" w:color="auto"/>
        <w:bottom w:val="none" w:sz="0" w:space="0" w:color="auto"/>
        <w:right w:val="none" w:sz="0" w:space="0" w:color="auto"/>
      </w:divBdr>
    </w:div>
    <w:div w:id="376516633">
      <w:bodyDiv w:val="1"/>
      <w:marLeft w:val="0"/>
      <w:marRight w:val="0"/>
      <w:marTop w:val="0"/>
      <w:marBottom w:val="0"/>
      <w:divBdr>
        <w:top w:val="none" w:sz="0" w:space="0" w:color="auto"/>
        <w:left w:val="none" w:sz="0" w:space="0" w:color="auto"/>
        <w:bottom w:val="none" w:sz="0" w:space="0" w:color="auto"/>
        <w:right w:val="none" w:sz="0" w:space="0" w:color="auto"/>
      </w:divBdr>
    </w:div>
    <w:div w:id="376780687">
      <w:bodyDiv w:val="1"/>
      <w:marLeft w:val="0"/>
      <w:marRight w:val="0"/>
      <w:marTop w:val="0"/>
      <w:marBottom w:val="0"/>
      <w:divBdr>
        <w:top w:val="none" w:sz="0" w:space="0" w:color="auto"/>
        <w:left w:val="none" w:sz="0" w:space="0" w:color="auto"/>
        <w:bottom w:val="none" w:sz="0" w:space="0" w:color="auto"/>
        <w:right w:val="none" w:sz="0" w:space="0" w:color="auto"/>
      </w:divBdr>
    </w:div>
    <w:div w:id="376784496">
      <w:bodyDiv w:val="1"/>
      <w:marLeft w:val="0"/>
      <w:marRight w:val="0"/>
      <w:marTop w:val="0"/>
      <w:marBottom w:val="0"/>
      <w:divBdr>
        <w:top w:val="none" w:sz="0" w:space="0" w:color="auto"/>
        <w:left w:val="none" w:sz="0" w:space="0" w:color="auto"/>
        <w:bottom w:val="none" w:sz="0" w:space="0" w:color="auto"/>
        <w:right w:val="none" w:sz="0" w:space="0" w:color="auto"/>
      </w:divBdr>
    </w:div>
    <w:div w:id="376901479">
      <w:bodyDiv w:val="1"/>
      <w:marLeft w:val="0"/>
      <w:marRight w:val="0"/>
      <w:marTop w:val="0"/>
      <w:marBottom w:val="0"/>
      <w:divBdr>
        <w:top w:val="none" w:sz="0" w:space="0" w:color="auto"/>
        <w:left w:val="none" w:sz="0" w:space="0" w:color="auto"/>
        <w:bottom w:val="none" w:sz="0" w:space="0" w:color="auto"/>
        <w:right w:val="none" w:sz="0" w:space="0" w:color="auto"/>
      </w:divBdr>
    </w:div>
    <w:div w:id="376904082">
      <w:bodyDiv w:val="1"/>
      <w:marLeft w:val="0"/>
      <w:marRight w:val="0"/>
      <w:marTop w:val="0"/>
      <w:marBottom w:val="0"/>
      <w:divBdr>
        <w:top w:val="none" w:sz="0" w:space="0" w:color="auto"/>
        <w:left w:val="none" w:sz="0" w:space="0" w:color="auto"/>
        <w:bottom w:val="none" w:sz="0" w:space="0" w:color="auto"/>
        <w:right w:val="none" w:sz="0" w:space="0" w:color="auto"/>
      </w:divBdr>
    </w:div>
    <w:div w:id="377169867">
      <w:bodyDiv w:val="1"/>
      <w:marLeft w:val="0"/>
      <w:marRight w:val="0"/>
      <w:marTop w:val="0"/>
      <w:marBottom w:val="0"/>
      <w:divBdr>
        <w:top w:val="none" w:sz="0" w:space="0" w:color="auto"/>
        <w:left w:val="none" w:sz="0" w:space="0" w:color="auto"/>
        <w:bottom w:val="none" w:sz="0" w:space="0" w:color="auto"/>
        <w:right w:val="none" w:sz="0" w:space="0" w:color="auto"/>
      </w:divBdr>
    </w:div>
    <w:div w:id="377322824">
      <w:bodyDiv w:val="1"/>
      <w:marLeft w:val="0"/>
      <w:marRight w:val="0"/>
      <w:marTop w:val="0"/>
      <w:marBottom w:val="0"/>
      <w:divBdr>
        <w:top w:val="none" w:sz="0" w:space="0" w:color="auto"/>
        <w:left w:val="none" w:sz="0" w:space="0" w:color="auto"/>
        <w:bottom w:val="none" w:sz="0" w:space="0" w:color="auto"/>
        <w:right w:val="none" w:sz="0" w:space="0" w:color="auto"/>
      </w:divBdr>
    </w:div>
    <w:div w:id="377626666">
      <w:bodyDiv w:val="1"/>
      <w:marLeft w:val="0"/>
      <w:marRight w:val="0"/>
      <w:marTop w:val="0"/>
      <w:marBottom w:val="0"/>
      <w:divBdr>
        <w:top w:val="none" w:sz="0" w:space="0" w:color="auto"/>
        <w:left w:val="none" w:sz="0" w:space="0" w:color="auto"/>
        <w:bottom w:val="none" w:sz="0" w:space="0" w:color="auto"/>
        <w:right w:val="none" w:sz="0" w:space="0" w:color="auto"/>
      </w:divBdr>
    </w:div>
    <w:div w:id="377971272">
      <w:bodyDiv w:val="1"/>
      <w:marLeft w:val="0"/>
      <w:marRight w:val="0"/>
      <w:marTop w:val="0"/>
      <w:marBottom w:val="0"/>
      <w:divBdr>
        <w:top w:val="none" w:sz="0" w:space="0" w:color="auto"/>
        <w:left w:val="none" w:sz="0" w:space="0" w:color="auto"/>
        <w:bottom w:val="none" w:sz="0" w:space="0" w:color="auto"/>
        <w:right w:val="none" w:sz="0" w:space="0" w:color="auto"/>
      </w:divBdr>
    </w:div>
    <w:div w:id="378209800">
      <w:bodyDiv w:val="1"/>
      <w:marLeft w:val="0"/>
      <w:marRight w:val="0"/>
      <w:marTop w:val="0"/>
      <w:marBottom w:val="0"/>
      <w:divBdr>
        <w:top w:val="none" w:sz="0" w:space="0" w:color="auto"/>
        <w:left w:val="none" w:sz="0" w:space="0" w:color="auto"/>
        <w:bottom w:val="none" w:sz="0" w:space="0" w:color="auto"/>
        <w:right w:val="none" w:sz="0" w:space="0" w:color="auto"/>
      </w:divBdr>
    </w:div>
    <w:div w:id="378864687">
      <w:bodyDiv w:val="1"/>
      <w:marLeft w:val="0"/>
      <w:marRight w:val="0"/>
      <w:marTop w:val="0"/>
      <w:marBottom w:val="0"/>
      <w:divBdr>
        <w:top w:val="none" w:sz="0" w:space="0" w:color="auto"/>
        <w:left w:val="none" w:sz="0" w:space="0" w:color="auto"/>
        <w:bottom w:val="none" w:sz="0" w:space="0" w:color="auto"/>
        <w:right w:val="none" w:sz="0" w:space="0" w:color="auto"/>
      </w:divBdr>
    </w:div>
    <w:div w:id="379600764">
      <w:bodyDiv w:val="1"/>
      <w:marLeft w:val="0"/>
      <w:marRight w:val="0"/>
      <w:marTop w:val="0"/>
      <w:marBottom w:val="0"/>
      <w:divBdr>
        <w:top w:val="none" w:sz="0" w:space="0" w:color="auto"/>
        <w:left w:val="none" w:sz="0" w:space="0" w:color="auto"/>
        <w:bottom w:val="none" w:sz="0" w:space="0" w:color="auto"/>
        <w:right w:val="none" w:sz="0" w:space="0" w:color="auto"/>
      </w:divBdr>
    </w:div>
    <w:div w:id="379792004">
      <w:bodyDiv w:val="1"/>
      <w:marLeft w:val="0"/>
      <w:marRight w:val="0"/>
      <w:marTop w:val="0"/>
      <w:marBottom w:val="0"/>
      <w:divBdr>
        <w:top w:val="none" w:sz="0" w:space="0" w:color="auto"/>
        <w:left w:val="none" w:sz="0" w:space="0" w:color="auto"/>
        <w:bottom w:val="none" w:sz="0" w:space="0" w:color="auto"/>
        <w:right w:val="none" w:sz="0" w:space="0" w:color="auto"/>
      </w:divBdr>
    </w:div>
    <w:div w:id="380056269">
      <w:bodyDiv w:val="1"/>
      <w:marLeft w:val="0"/>
      <w:marRight w:val="0"/>
      <w:marTop w:val="0"/>
      <w:marBottom w:val="0"/>
      <w:divBdr>
        <w:top w:val="none" w:sz="0" w:space="0" w:color="auto"/>
        <w:left w:val="none" w:sz="0" w:space="0" w:color="auto"/>
        <w:bottom w:val="none" w:sz="0" w:space="0" w:color="auto"/>
        <w:right w:val="none" w:sz="0" w:space="0" w:color="auto"/>
      </w:divBdr>
    </w:div>
    <w:div w:id="380594580">
      <w:bodyDiv w:val="1"/>
      <w:marLeft w:val="0"/>
      <w:marRight w:val="0"/>
      <w:marTop w:val="0"/>
      <w:marBottom w:val="0"/>
      <w:divBdr>
        <w:top w:val="none" w:sz="0" w:space="0" w:color="auto"/>
        <w:left w:val="none" w:sz="0" w:space="0" w:color="auto"/>
        <w:bottom w:val="none" w:sz="0" w:space="0" w:color="auto"/>
        <w:right w:val="none" w:sz="0" w:space="0" w:color="auto"/>
      </w:divBdr>
    </w:div>
    <w:div w:id="380635492">
      <w:bodyDiv w:val="1"/>
      <w:marLeft w:val="0"/>
      <w:marRight w:val="0"/>
      <w:marTop w:val="0"/>
      <w:marBottom w:val="0"/>
      <w:divBdr>
        <w:top w:val="none" w:sz="0" w:space="0" w:color="auto"/>
        <w:left w:val="none" w:sz="0" w:space="0" w:color="auto"/>
        <w:bottom w:val="none" w:sz="0" w:space="0" w:color="auto"/>
        <w:right w:val="none" w:sz="0" w:space="0" w:color="auto"/>
      </w:divBdr>
    </w:div>
    <w:div w:id="380860318">
      <w:bodyDiv w:val="1"/>
      <w:marLeft w:val="0"/>
      <w:marRight w:val="0"/>
      <w:marTop w:val="0"/>
      <w:marBottom w:val="0"/>
      <w:divBdr>
        <w:top w:val="none" w:sz="0" w:space="0" w:color="auto"/>
        <w:left w:val="none" w:sz="0" w:space="0" w:color="auto"/>
        <w:bottom w:val="none" w:sz="0" w:space="0" w:color="auto"/>
        <w:right w:val="none" w:sz="0" w:space="0" w:color="auto"/>
      </w:divBdr>
    </w:div>
    <w:div w:id="381370205">
      <w:bodyDiv w:val="1"/>
      <w:marLeft w:val="0"/>
      <w:marRight w:val="0"/>
      <w:marTop w:val="0"/>
      <w:marBottom w:val="0"/>
      <w:divBdr>
        <w:top w:val="none" w:sz="0" w:space="0" w:color="auto"/>
        <w:left w:val="none" w:sz="0" w:space="0" w:color="auto"/>
        <w:bottom w:val="none" w:sz="0" w:space="0" w:color="auto"/>
        <w:right w:val="none" w:sz="0" w:space="0" w:color="auto"/>
      </w:divBdr>
    </w:div>
    <w:div w:id="381517193">
      <w:bodyDiv w:val="1"/>
      <w:marLeft w:val="0"/>
      <w:marRight w:val="0"/>
      <w:marTop w:val="0"/>
      <w:marBottom w:val="0"/>
      <w:divBdr>
        <w:top w:val="none" w:sz="0" w:space="0" w:color="auto"/>
        <w:left w:val="none" w:sz="0" w:space="0" w:color="auto"/>
        <w:bottom w:val="none" w:sz="0" w:space="0" w:color="auto"/>
        <w:right w:val="none" w:sz="0" w:space="0" w:color="auto"/>
      </w:divBdr>
    </w:div>
    <w:div w:id="381708812">
      <w:bodyDiv w:val="1"/>
      <w:marLeft w:val="0"/>
      <w:marRight w:val="0"/>
      <w:marTop w:val="0"/>
      <w:marBottom w:val="0"/>
      <w:divBdr>
        <w:top w:val="none" w:sz="0" w:space="0" w:color="auto"/>
        <w:left w:val="none" w:sz="0" w:space="0" w:color="auto"/>
        <w:bottom w:val="none" w:sz="0" w:space="0" w:color="auto"/>
        <w:right w:val="none" w:sz="0" w:space="0" w:color="auto"/>
      </w:divBdr>
    </w:div>
    <w:div w:id="381830452">
      <w:bodyDiv w:val="1"/>
      <w:marLeft w:val="0"/>
      <w:marRight w:val="0"/>
      <w:marTop w:val="0"/>
      <w:marBottom w:val="0"/>
      <w:divBdr>
        <w:top w:val="none" w:sz="0" w:space="0" w:color="auto"/>
        <w:left w:val="none" w:sz="0" w:space="0" w:color="auto"/>
        <w:bottom w:val="none" w:sz="0" w:space="0" w:color="auto"/>
        <w:right w:val="none" w:sz="0" w:space="0" w:color="auto"/>
      </w:divBdr>
    </w:div>
    <w:div w:id="382144195">
      <w:bodyDiv w:val="1"/>
      <w:marLeft w:val="0"/>
      <w:marRight w:val="0"/>
      <w:marTop w:val="0"/>
      <w:marBottom w:val="0"/>
      <w:divBdr>
        <w:top w:val="none" w:sz="0" w:space="0" w:color="auto"/>
        <w:left w:val="none" w:sz="0" w:space="0" w:color="auto"/>
        <w:bottom w:val="none" w:sz="0" w:space="0" w:color="auto"/>
        <w:right w:val="none" w:sz="0" w:space="0" w:color="auto"/>
      </w:divBdr>
    </w:div>
    <w:div w:id="382217908">
      <w:bodyDiv w:val="1"/>
      <w:marLeft w:val="0"/>
      <w:marRight w:val="0"/>
      <w:marTop w:val="0"/>
      <w:marBottom w:val="0"/>
      <w:divBdr>
        <w:top w:val="none" w:sz="0" w:space="0" w:color="auto"/>
        <w:left w:val="none" w:sz="0" w:space="0" w:color="auto"/>
        <w:bottom w:val="none" w:sz="0" w:space="0" w:color="auto"/>
        <w:right w:val="none" w:sz="0" w:space="0" w:color="auto"/>
      </w:divBdr>
    </w:div>
    <w:div w:id="382363587">
      <w:bodyDiv w:val="1"/>
      <w:marLeft w:val="0"/>
      <w:marRight w:val="0"/>
      <w:marTop w:val="0"/>
      <w:marBottom w:val="0"/>
      <w:divBdr>
        <w:top w:val="none" w:sz="0" w:space="0" w:color="auto"/>
        <w:left w:val="none" w:sz="0" w:space="0" w:color="auto"/>
        <w:bottom w:val="none" w:sz="0" w:space="0" w:color="auto"/>
        <w:right w:val="none" w:sz="0" w:space="0" w:color="auto"/>
      </w:divBdr>
    </w:div>
    <w:div w:id="382368294">
      <w:bodyDiv w:val="1"/>
      <w:marLeft w:val="0"/>
      <w:marRight w:val="0"/>
      <w:marTop w:val="0"/>
      <w:marBottom w:val="0"/>
      <w:divBdr>
        <w:top w:val="none" w:sz="0" w:space="0" w:color="auto"/>
        <w:left w:val="none" w:sz="0" w:space="0" w:color="auto"/>
        <w:bottom w:val="none" w:sz="0" w:space="0" w:color="auto"/>
        <w:right w:val="none" w:sz="0" w:space="0" w:color="auto"/>
      </w:divBdr>
    </w:div>
    <w:div w:id="382564667">
      <w:bodyDiv w:val="1"/>
      <w:marLeft w:val="0"/>
      <w:marRight w:val="0"/>
      <w:marTop w:val="0"/>
      <w:marBottom w:val="0"/>
      <w:divBdr>
        <w:top w:val="none" w:sz="0" w:space="0" w:color="auto"/>
        <w:left w:val="none" w:sz="0" w:space="0" w:color="auto"/>
        <w:bottom w:val="none" w:sz="0" w:space="0" w:color="auto"/>
        <w:right w:val="none" w:sz="0" w:space="0" w:color="auto"/>
      </w:divBdr>
    </w:div>
    <w:div w:id="382827148">
      <w:bodyDiv w:val="1"/>
      <w:marLeft w:val="0"/>
      <w:marRight w:val="0"/>
      <w:marTop w:val="0"/>
      <w:marBottom w:val="0"/>
      <w:divBdr>
        <w:top w:val="none" w:sz="0" w:space="0" w:color="auto"/>
        <w:left w:val="none" w:sz="0" w:space="0" w:color="auto"/>
        <w:bottom w:val="none" w:sz="0" w:space="0" w:color="auto"/>
        <w:right w:val="none" w:sz="0" w:space="0" w:color="auto"/>
      </w:divBdr>
    </w:div>
    <w:div w:id="382876328">
      <w:bodyDiv w:val="1"/>
      <w:marLeft w:val="0"/>
      <w:marRight w:val="0"/>
      <w:marTop w:val="0"/>
      <w:marBottom w:val="0"/>
      <w:divBdr>
        <w:top w:val="none" w:sz="0" w:space="0" w:color="auto"/>
        <w:left w:val="none" w:sz="0" w:space="0" w:color="auto"/>
        <w:bottom w:val="none" w:sz="0" w:space="0" w:color="auto"/>
        <w:right w:val="none" w:sz="0" w:space="0" w:color="auto"/>
      </w:divBdr>
    </w:div>
    <w:div w:id="383406277">
      <w:bodyDiv w:val="1"/>
      <w:marLeft w:val="0"/>
      <w:marRight w:val="0"/>
      <w:marTop w:val="0"/>
      <w:marBottom w:val="0"/>
      <w:divBdr>
        <w:top w:val="none" w:sz="0" w:space="0" w:color="auto"/>
        <w:left w:val="none" w:sz="0" w:space="0" w:color="auto"/>
        <w:bottom w:val="none" w:sz="0" w:space="0" w:color="auto"/>
        <w:right w:val="none" w:sz="0" w:space="0" w:color="auto"/>
      </w:divBdr>
    </w:div>
    <w:div w:id="383531601">
      <w:bodyDiv w:val="1"/>
      <w:marLeft w:val="0"/>
      <w:marRight w:val="0"/>
      <w:marTop w:val="0"/>
      <w:marBottom w:val="0"/>
      <w:divBdr>
        <w:top w:val="none" w:sz="0" w:space="0" w:color="auto"/>
        <w:left w:val="none" w:sz="0" w:space="0" w:color="auto"/>
        <w:bottom w:val="none" w:sz="0" w:space="0" w:color="auto"/>
        <w:right w:val="none" w:sz="0" w:space="0" w:color="auto"/>
      </w:divBdr>
    </w:div>
    <w:div w:id="383650111">
      <w:bodyDiv w:val="1"/>
      <w:marLeft w:val="0"/>
      <w:marRight w:val="0"/>
      <w:marTop w:val="0"/>
      <w:marBottom w:val="0"/>
      <w:divBdr>
        <w:top w:val="none" w:sz="0" w:space="0" w:color="auto"/>
        <w:left w:val="none" w:sz="0" w:space="0" w:color="auto"/>
        <w:bottom w:val="none" w:sz="0" w:space="0" w:color="auto"/>
        <w:right w:val="none" w:sz="0" w:space="0" w:color="auto"/>
      </w:divBdr>
    </w:div>
    <w:div w:id="383722089">
      <w:bodyDiv w:val="1"/>
      <w:marLeft w:val="0"/>
      <w:marRight w:val="0"/>
      <w:marTop w:val="0"/>
      <w:marBottom w:val="0"/>
      <w:divBdr>
        <w:top w:val="none" w:sz="0" w:space="0" w:color="auto"/>
        <w:left w:val="none" w:sz="0" w:space="0" w:color="auto"/>
        <w:bottom w:val="none" w:sz="0" w:space="0" w:color="auto"/>
        <w:right w:val="none" w:sz="0" w:space="0" w:color="auto"/>
      </w:divBdr>
    </w:div>
    <w:div w:id="383724276">
      <w:bodyDiv w:val="1"/>
      <w:marLeft w:val="0"/>
      <w:marRight w:val="0"/>
      <w:marTop w:val="0"/>
      <w:marBottom w:val="0"/>
      <w:divBdr>
        <w:top w:val="none" w:sz="0" w:space="0" w:color="auto"/>
        <w:left w:val="none" w:sz="0" w:space="0" w:color="auto"/>
        <w:bottom w:val="none" w:sz="0" w:space="0" w:color="auto"/>
        <w:right w:val="none" w:sz="0" w:space="0" w:color="auto"/>
      </w:divBdr>
    </w:div>
    <w:div w:id="383985838">
      <w:bodyDiv w:val="1"/>
      <w:marLeft w:val="0"/>
      <w:marRight w:val="0"/>
      <w:marTop w:val="0"/>
      <w:marBottom w:val="0"/>
      <w:divBdr>
        <w:top w:val="none" w:sz="0" w:space="0" w:color="auto"/>
        <w:left w:val="none" w:sz="0" w:space="0" w:color="auto"/>
        <w:bottom w:val="none" w:sz="0" w:space="0" w:color="auto"/>
        <w:right w:val="none" w:sz="0" w:space="0" w:color="auto"/>
      </w:divBdr>
    </w:div>
    <w:div w:id="383986223">
      <w:bodyDiv w:val="1"/>
      <w:marLeft w:val="0"/>
      <w:marRight w:val="0"/>
      <w:marTop w:val="0"/>
      <w:marBottom w:val="0"/>
      <w:divBdr>
        <w:top w:val="none" w:sz="0" w:space="0" w:color="auto"/>
        <w:left w:val="none" w:sz="0" w:space="0" w:color="auto"/>
        <w:bottom w:val="none" w:sz="0" w:space="0" w:color="auto"/>
        <w:right w:val="none" w:sz="0" w:space="0" w:color="auto"/>
      </w:divBdr>
    </w:div>
    <w:div w:id="384376514">
      <w:bodyDiv w:val="1"/>
      <w:marLeft w:val="0"/>
      <w:marRight w:val="0"/>
      <w:marTop w:val="0"/>
      <w:marBottom w:val="0"/>
      <w:divBdr>
        <w:top w:val="none" w:sz="0" w:space="0" w:color="auto"/>
        <w:left w:val="none" w:sz="0" w:space="0" w:color="auto"/>
        <w:bottom w:val="none" w:sz="0" w:space="0" w:color="auto"/>
        <w:right w:val="none" w:sz="0" w:space="0" w:color="auto"/>
      </w:divBdr>
    </w:div>
    <w:div w:id="384531140">
      <w:bodyDiv w:val="1"/>
      <w:marLeft w:val="0"/>
      <w:marRight w:val="0"/>
      <w:marTop w:val="0"/>
      <w:marBottom w:val="0"/>
      <w:divBdr>
        <w:top w:val="none" w:sz="0" w:space="0" w:color="auto"/>
        <w:left w:val="none" w:sz="0" w:space="0" w:color="auto"/>
        <w:bottom w:val="none" w:sz="0" w:space="0" w:color="auto"/>
        <w:right w:val="none" w:sz="0" w:space="0" w:color="auto"/>
      </w:divBdr>
    </w:div>
    <w:div w:id="384565557">
      <w:bodyDiv w:val="1"/>
      <w:marLeft w:val="0"/>
      <w:marRight w:val="0"/>
      <w:marTop w:val="0"/>
      <w:marBottom w:val="0"/>
      <w:divBdr>
        <w:top w:val="none" w:sz="0" w:space="0" w:color="auto"/>
        <w:left w:val="none" w:sz="0" w:space="0" w:color="auto"/>
        <w:bottom w:val="none" w:sz="0" w:space="0" w:color="auto"/>
        <w:right w:val="none" w:sz="0" w:space="0" w:color="auto"/>
      </w:divBdr>
    </w:div>
    <w:div w:id="384569676">
      <w:bodyDiv w:val="1"/>
      <w:marLeft w:val="0"/>
      <w:marRight w:val="0"/>
      <w:marTop w:val="0"/>
      <w:marBottom w:val="0"/>
      <w:divBdr>
        <w:top w:val="none" w:sz="0" w:space="0" w:color="auto"/>
        <w:left w:val="none" w:sz="0" w:space="0" w:color="auto"/>
        <w:bottom w:val="none" w:sz="0" w:space="0" w:color="auto"/>
        <w:right w:val="none" w:sz="0" w:space="0" w:color="auto"/>
      </w:divBdr>
    </w:div>
    <w:div w:id="385180198">
      <w:bodyDiv w:val="1"/>
      <w:marLeft w:val="0"/>
      <w:marRight w:val="0"/>
      <w:marTop w:val="0"/>
      <w:marBottom w:val="0"/>
      <w:divBdr>
        <w:top w:val="none" w:sz="0" w:space="0" w:color="auto"/>
        <w:left w:val="none" w:sz="0" w:space="0" w:color="auto"/>
        <w:bottom w:val="none" w:sz="0" w:space="0" w:color="auto"/>
        <w:right w:val="none" w:sz="0" w:space="0" w:color="auto"/>
      </w:divBdr>
    </w:div>
    <w:div w:id="385564282">
      <w:bodyDiv w:val="1"/>
      <w:marLeft w:val="0"/>
      <w:marRight w:val="0"/>
      <w:marTop w:val="0"/>
      <w:marBottom w:val="0"/>
      <w:divBdr>
        <w:top w:val="none" w:sz="0" w:space="0" w:color="auto"/>
        <w:left w:val="none" w:sz="0" w:space="0" w:color="auto"/>
        <w:bottom w:val="none" w:sz="0" w:space="0" w:color="auto"/>
        <w:right w:val="none" w:sz="0" w:space="0" w:color="auto"/>
      </w:divBdr>
    </w:div>
    <w:div w:id="385570107">
      <w:bodyDiv w:val="1"/>
      <w:marLeft w:val="0"/>
      <w:marRight w:val="0"/>
      <w:marTop w:val="0"/>
      <w:marBottom w:val="0"/>
      <w:divBdr>
        <w:top w:val="none" w:sz="0" w:space="0" w:color="auto"/>
        <w:left w:val="none" w:sz="0" w:space="0" w:color="auto"/>
        <w:bottom w:val="none" w:sz="0" w:space="0" w:color="auto"/>
        <w:right w:val="none" w:sz="0" w:space="0" w:color="auto"/>
      </w:divBdr>
    </w:div>
    <w:div w:id="385682843">
      <w:bodyDiv w:val="1"/>
      <w:marLeft w:val="0"/>
      <w:marRight w:val="0"/>
      <w:marTop w:val="0"/>
      <w:marBottom w:val="0"/>
      <w:divBdr>
        <w:top w:val="none" w:sz="0" w:space="0" w:color="auto"/>
        <w:left w:val="none" w:sz="0" w:space="0" w:color="auto"/>
        <w:bottom w:val="none" w:sz="0" w:space="0" w:color="auto"/>
        <w:right w:val="none" w:sz="0" w:space="0" w:color="auto"/>
      </w:divBdr>
    </w:div>
    <w:div w:id="385879032">
      <w:bodyDiv w:val="1"/>
      <w:marLeft w:val="0"/>
      <w:marRight w:val="0"/>
      <w:marTop w:val="0"/>
      <w:marBottom w:val="0"/>
      <w:divBdr>
        <w:top w:val="none" w:sz="0" w:space="0" w:color="auto"/>
        <w:left w:val="none" w:sz="0" w:space="0" w:color="auto"/>
        <w:bottom w:val="none" w:sz="0" w:space="0" w:color="auto"/>
        <w:right w:val="none" w:sz="0" w:space="0" w:color="auto"/>
      </w:divBdr>
    </w:div>
    <w:div w:id="385952641">
      <w:bodyDiv w:val="1"/>
      <w:marLeft w:val="0"/>
      <w:marRight w:val="0"/>
      <w:marTop w:val="0"/>
      <w:marBottom w:val="0"/>
      <w:divBdr>
        <w:top w:val="none" w:sz="0" w:space="0" w:color="auto"/>
        <w:left w:val="none" w:sz="0" w:space="0" w:color="auto"/>
        <w:bottom w:val="none" w:sz="0" w:space="0" w:color="auto"/>
        <w:right w:val="none" w:sz="0" w:space="0" w:color="auto"/>
      </w:divBdr>
    </w:div>
    <w:div w:id="386414545">
      <w:bodyDiv w:val="1"/>
      <w:marLeft w:val="0"/>
      <w:marRight w:val="0"/>
      <w:marTop w:val="0"/>
      <w:marBottom w:val="0"/>
      <w:divBdr>
        <w:top w:val="none" w:sz="0" w:space="0" w:color="auto"/>
        <w:left w:val="none" w:sz="0" w:space="0" w:color="auto"/>
        <w:bottom w:val="none" w:sz="0" w:space="0" w:color="auto"/>
        <w:right w:val="none" w:sz="0" w:space="0" w:color="auto"/>
      </w:divBdr>
    </w:div>
    <w:div w:id="386955494">
      <w:bodyDiv w:val="1"/>
      <w:marLeft w:val="0"/>
      <w:marRight w:val="0"/>
      <w:marTop w:val="0"/>
      <w:marBottom w:val="0"/>
      <w:divBdr>
        <w:top w:val="none" w:sz="0" w:space="0" w:color="auto"/>
        <w:left w:val="none" w:sz="0" w:space="0" w:color="auto"/>
        <w:bottom w:val="none" w:sz="0" w:space="0" w:color="auto"/>
        <w:right w:val="none" w:sz="0" w:space="0" w:color="auto"/>
      </w:divBdr>
    </w:div>
    <w:div w:id="386994680">
      <w:bodyDiv w:val="1"/>
      <w:marLeft w:val="0"/>
      <w:marRight w:val="0"/>
      <w:marTop w:val="0"/>
      <w:marBottom w:val="0"/>
      <w:divBdr>
        <w:top w:val="none" w:sz="0" w:space="0" w:color="auto"/>
        <w:left w:val="none" w:sz="0" w:space="0" w:color="auto"/>
        <w:bottom w:val="none" w:sz="0" w:space="0" w:color="auto"/>
        <w:right w:val="none" w:sz="0" w:space="0" w:color="auto"/>
      </w:divBdr>
    </w:div>
    <w:div w:id="387069815">
      <w:bodyDiv w:val="1"/>
      <w:marLeft w:val="0"/>
      <w:marRight w:val="0"/>
      <w:marTop w:val="0"/>
      <w:marBottom w:val="0"/>
      <w:divBdr>
        <w:top w:val="none" w:sz="0" w:space="0" w:color="auto"/>
        <w:left w:val="none" w:sz="0" w:space="0" w:color="auto"/>
        <w:bottom w:val="none" w:sz="0" w:space="0" w:color="auto"/>
        <w:right w:val="none" w:sz="0" w:space="0" w:color="auto"/>
      </w:divBdr>
    </w:div>
    <w:div w:id="387535576">
      <w:bodyDiv w:val="1"/>
      <w:marLeft w:val="0"/>
      <w:marRight w:val="0"/>
      <w:marTop w:val="0"/>
      <w:marBottom w:val="0"/>
      <w:divBdr>
        <w:top w:val="none" w:sz="0" w:space="0" w:color="auto"/>
        <w:left w:val="none" w:sz="0" w:space="0" w:color="auto"/>
        <w:bottom w:val="none" w:sz="0" w:space="0" w:color="auto"/>
        <w:right w:val="none" w:sz="0" w:space="0" w:color="auto"/>
      </w:divBdr>
    </w:div>
    <w:div w:id="388463196">
      <w:bodyDiv w:val="1"/>
      <w:marLeft w:val="0"/>
      <w:marRight w:val="0"/>
      <w:marTop w:val="0"/>
      <w:marBottom w:val="0"/>
      <w:divBdr>
        <w:top w:val="none" w:sz="0" w:space="0" w:color="auto"/>
        <w:left w:val="none" w:sz="0" w:space="0" w:color="auto"/>
        <w:bottom w:val="none" w:sz="0" w:space="0" w:color="auto"/>
        <w:right w:val="none" w:sz="0" w:space="0" w:color="auto"/>
      </w:divBdr>
    </w:div>
    <w:div w:id="388765084">
      <w:bodyDiv w:val="1"/>
      <w:marLeft w:val="0"/>
      <w:marRight w:val="0"/>
      <w:marTop w:val="0"/>
      <w:marBottom w:val="0"/>
      <w:divBdr>
        <w:top w:val="none" w:sz="0" w:space="0" w:color="auto"/>
        <w:left w:val="none" w:sz="0" w:space="0" w:color="auto"/>
        <w:bottom w:val="none" w:sz="0" w:space="0" w:color="auto"/>
        <w:right w:val="none" w:sz="0" w:space="0" w:color="auto"/>
      </w:divBdr>
    </w:div>
    <w:div w:id="388767724">
      <w:bodyDiv w:val="1"/>
      <w:marLeft w:val="0"/>
      <w:marRight w:val="0"/>
      <w:marTop w:val="0"/>
      <w:marBottom w:val="0"/>
      <w:divBdr>
        <w:top w:val="none" w:sz="0" w:space="0" w:color="auto"/>
        <w:left w:val="none" w:sz="0" w:space="0" w:color="auto"/>
        <w:bottom w:val="none" w:sz="0" w:space="0" w:color="auto"/>
        <w:right w:val="none" w:sz="0" w:space="0" w:color="auto"/>
      </w:divBdr>
    </w:div>
    <w:div w:id="389502508">
      <w:bodyDiv w:val="1"/>
      <w:marLeft w:val="0"/>
      <w:marRight w:val="0"/>
      <w:marTop w:val="0"/>
      <w:marBottom w:val="0"/>
      <w:divBdr>
        <w:top w:val="none" w:sz="0" w:space="0" w:color="auto"/>
        <w:left w:val="none" w:sz="0" w:space="0" w:color="auto"/>
        <w:bottom w:val="none" w:sz="0" w:space="0" w:color="auto"/>
        <w:right w:val="none" w:sz="0" w:space="0" w:color="auto"/>
      </w:divBdr>
    </w:div>
    <w:div w:id="389772902">
      <w:bodyDiv w:val="1"/>
      <w:marLeft w:val="0"/>
      <w:marRight w:val="0"/>
      <w:marTop w:val="0"/>
      <w:marBottom w:val="0"/>
      <w:divBdr>
        <w:top w:val="none" w:sz="0" w:space="0" w:color="auto"/>
        <w:left w:val="none" w:sz="0" w:space="0" w:color="auto"/>
        <w:bottom w:val="none" w:sz="0" w:space="0" w:color="auto"/>
        <w:right w:val="none" w:sz="0" w:space="0" w:color="auto"/>
      </w:divBdr>
    </w:div>
    <w:div w:id="390813631">
      <w:bodyDiv w:val="1"/>
      <w:marLeft w:val="0"/>
      <w:marRight w:val="0"/>
      <w:marTop w:val="0"/>
      <w:marBottom w:val="0"/>
      <w:divBdr>
        <w:top w:val="none" w:sz="0" w:space="0" w:color="auto"/>
        <w:left w:val="none" w:sz="0" w:space="0" w:color="auto"/>
        <w:bottom w:val="none" w:sz="0" w:space="0" w:color="auto"/>
        <w:right w:val="none" w:sz="0" w:space="0" w:color="auto"/>
      </w:divBdr>
    </w:div>
    <w:div w:id="390928245">
      <w:bodyDiv w:val="1"/>
      <w:marLeft w:val="0"/>
      <w:marRight w:val="0"/>
      <w:marTop w:val="0"/>
      <w:marBottom w:val="0"/>
      <w:divBdr>
        <w:top w:val="none" w:sz="0" w:space="0" w:color="auto"/>
        <w:left w:val="none" w:sz="0" w:space="0" w:color="auto"/>
        <w:bottom w:val="none" w:sz="0" w:space="0" w:color="auto"/>
        <w:right w:val="none" w:sz="0" w:space="0" w:color="auto"/>
      </w:divBdr>
    </w:div>
    <w:div w:id="391272519">
      <w:bodyDiv w:val="1"/>
      <w:marLeft w:val="0"/>
      <w:marRight w:val="0"/>
      <w:marTop w:val="0"/>
      <w:marBottom w:val="0"/>
      <w:divBdr>
        <w:top w:val="none" w:sz="0" w:space="0" w:color="auto"/>
        <w:left w:val="none" w:sz="0" w:space="0" w:color="auto"/>
        <w:bottom w:val="none" w:sz="0" w:space="0" w:color="auto"/>
        <w:right w:val="none" w:sz="0" w:space="0" w:color="auto"/>
      </w:divBdr>
    </w:div>
    <w:div w:id="391777570">
      <w:bodyDiv w:val="1"/>
      <w:marLeft w:val="0"/>
      <w:marRight w:val="0"/>
      <w:marTop w:val="0"/>
      <w:marBottom w:val="0"/>
      <w:divBdr>
        <w:top w:val="none" w:sz="0" w:space="0" w:color="auto"/>
        <w:left w:val="none" w:sz="0" w:space="0" w:color="auto"/>
        <w:bottom w:val="none" w:sz="0" w:space="0" w:color="auto"/>
        <w:right w:val="none" w:sz="0" w:space="0" w:color="auto"/>
      </w:divBdr>
    </w:div>
    <w:div w:id="391778900">
      <w:bodyDiv w:val="1"/>
      <w:marLeft w:val="0"/>
      <w:marRight w:val="0"/>
      <w:marTop w:val="0"/>
      <w:marBottom w:val="0"/>
      <w:divBdr>
        <w:top w:val="none" w:sz="0" w:space="0" w:color="auto"/>
        <w:left w:val="none" w:sz="0" w:space="0" w:color="auto"/>
        <w:bottom w:val="none" w:sz="0" w:space="0" w:color="auto"/>
        <w:right w:val="none" w:sz="0" w:space="0" w:color="auto"/>
      </w:divBdr>
    </w:div>
    <w:div w:id="392044213">
      <w:bodyDiv w:val="1"/>
      <w:marLeft w:val="0"/>
      <w:marRight w:val="0"/>
      <w:marTop w:val="0"/>
      <w:marBottom w:val="0"/>
      <w:divBdr>
        <w:top w:val="none" w:sz="0" w:space="0" w:color="auto"/>
        <w:left w:val="none" w:sz="0" w:space="0" w:color="auto"/>
        <w:bottom w:val="none" w:sz="0" w:space="0" w:color="auto"/>
        <w:right w:val="none" w:sz="0" w:space="0" w:color="auto"/>
      </w:divBdr>
    </w:div>
    <w:div w:id="392390098">
      <w:bodyDiv w:val="1"/>
      <w:marLeft w:val="0"/>
      <w:marRight w:val="0"/>
      <w:marTop w:val="0"/>
      <w:marBottom w:val="0"/>
      <w:divBdr>
        <w:top w:val="none" w:sz="0" w:space="0" w:color="auto"/>
        <w:left w:val="none" w:sz="0" w:space="0" w:color="auto"/>
        <w:bottom w:val="none" w:sz="0" w:space="0" w:color="auto"/>
        <w:right w:val="none" w:sz="0" w:space="0" w:color="auto"/>
      </w:divBdr>
    </w:div>
    <w:div w:id="392461466">
      <w:bodyDiv w:val="1"/>
      <w:marLeft w:val="0"/>
      <w:marRight w:val="0"/>
      <w:marTop w:val="0"/>
      <w:marBottom w:val="0"/>
      <w:divBdr>
        <w:top w:val="none" w:sz="0" w:space="0" w:color="auto"/>
        <w:left w:val="none" w:sz="0" w:space="0" w:color="auto"/>
        <w:bottom w:val="none" w:sz="0" w:space="0" w:color="auto"/>
        <w:right w:val="none" w:sz="0" w:space="0" w:color="auto"/>
      </w:divBdr>
    </w:div>
    <w:div w:id="392971504">
      <w:bodyDiv w:val="1"/>
      <w:marLeft w:val="0"/>
      <w:marRight w:val="0"/>
      <w:marTop w:val="0"/>
      <w:marBottom w:val="0"/>
      <w:divBdr>
        <w:top w:val="none" w:sz="0" w:space="0" w:color="auto"/>
        <w:left w:val="none" w:sz="0" w:space="0" w:color="auto"/>
        <w:bottom w:val="none" w:sz="0" w:space="0" w:color="auto"/>
        <w:right w:val="none" w:sz="0" w:space="0" w:color="auto"/>
      </w:divBdr>
    </w:div>
    <w:div w:id="393430102">
      <w:bodyDiv w:val="1"/>
      <w:marLeft w:val="0"/>
      <w:marRight w:val="0"/>
      <w:marTop w:val="0"/>
      <w:marBottom w:val="0"/>
      <w:divBdr>
        <w:top w:val="none" w:sz="0" w:space="0" w:color="auto"/>
        <w:left w:val="none" w:sz="0" w:space="0" w:color="auto"/>
        <w:bottom w:val="none" w:sz="0" w:space="0" w:color="auto"/>
        <w:right w:val="none" w:sz="0" w:space="0" w:color="auto"/>
      </w:divBdr>
    </w:div>
    <w:div w:id="393701645">
      <w:bodyDiv w:val="1"/>
      <w:marLeft w:val="0"/>
      <w:marRight w:val="0"/>
      <w:marTop w:val="0"/>
      <w:marBottom w:val="0"/>
      <w:divBdr>
        <w:top w:val="none" w:sz="0" w:space="0" w:color="auto"/>
        <w:left w:val="none" w:sz="0" w:space="0" w:color="auto"/>
        <w:bottom w:val="none" w:sz="0" w:space="0" w:color="auto"/>
        <w:right w:val="none" w:sz="0" w:space="0" w:color="auto"/>
      </w:divBdr>
    </w:div>
    <w:div w:id="393941112">
      <w:bodyDiv w:val="1"/>
      <w:marLeft w:val="0"/>
      <w:marRight w:val="0"/>
      <w:marTop w:val="0"/>
      <w:marBottom w:val="0"/>
      <w:divBdr>
        <w:top w:val="none" w:sz="0" w:space="0" w:color="auto"/>
        <w:left w:val="none" w:sz="0" w:space="0" w:color="auto"/>
        <w:bottom w:val="none" w:sz="0" w:space="0" w:color="auto"/>
        <w:right w:val="none" w:sz="0" w:space="0" w:color="auto"/>
      </w:divBdr>
    </w:div>
    <w:div w:id="394276737">
      <w:bodyDiv w:val="1"/>
      <w:marLeft w:val="0"/>
      <w:marRight w:val="0"/>
      <w:marTop w:val="0"/>
      <w:marBottom w:val="0"/>
      <w:divBdr>
        <w:top w:val="none" w:sz="0" w:space="0" w:color="auto"/>
        <w:left w:val="none" w:sz="0" w:space="0" w:color="auto"/>
        <w:bottom w:val="none" w:sz="0" w:space="0" w:color="auto"/>
        <w:right w:val="none" w:sz="0" w:space="0" w:color="auto"/>
      </w:divBdr>
    </w:div>
    <w:div w:id="394280978">
      <w:bodyDiv w:val="1"/>
      <w:marLeft w:val="0"/>
      <w:marRight w:val="0"/>
      <w:marTop w:val="0"/>
      <w:marBottom w:val="0"/>
      <w:divBdr>
        <w:top w:val="none" w:sz="0" w:space="0" w:color="auto"/>
        <w:left w:val="none" w:sz="0" w:space="0" w:color="auto"/>
        <w:bottom w:val="none" w:sz="0" w:space="0" w:color="auto"/>
        <w:right w:val="none" w:sz="0" w:space="0" w:color="auto"/>
      </w:divBdr>
    </w:div>
    <w:div w:id="395275810">
      <w:bodyDiv w:val="1"/>
      <w:marLeft w:val="0"/>
      <w:marRight w:val="0"/>
      <w:marTop w:val="0"/>
      <w:marBottom w:val="0"/>
      <w:divBdr>
        <w:top w:val="none" w:sz="0" w:space="0" w:color="auto"/>
        <w:left w:val="none" w:sz="0" w:space="0" w:color="auto"/>
        <w:bottom w:val="none" w:sz="0" w:space="0" w:color="auto"/>
        <w:right w:val="none" w:sz="0" w:space="0" w:color="auto"/>
      </w:divBdr>
    </w:div>
    <w:div w:id="395395131">
      <w:bodyDiv w:val="1"/>
      <w:marLeft w:val="0"/>
      <w:marRight w:val="0"/>
      <w:marTop w:val="0"/>
      <w:marBottom w:val="0"/>
      <w:divBdr>
        <w:top w:val="none" w:sz="0" w:space="0" w:color="auto"/>
        <w:left w:val="none" w:sz="0" w:space="0" w:color="auto"/>
        <w:bottom w:val="none" w:sz="0" w:space="0" w:color="auto"/>
        <w:right w:val="none" w:sz="0" w:space="0" w:color="auto"/>
      </w:divBdr>
    </w:div>
    <w:div w:id="395475599">
      <w:bodyDiv w:val="1"/>
      <w:marLeft w:val="0"/>
      <w:marRight w:val="0"/>
      <w:marTop w:val="0"/>
      <w:marBottom w:val="0"/>
      <w:divBdr>
        <w:top w:val="none" w:sz="0" w:space="0" w:color="auto"/>
        <w:left w:val="none" w:sz="0" w:space="0" w:color="auto"/>
        <w:bottom w:val="none" w:sz="0" w:space="0" w:color="auto"/>
        <w:right w:val="none" w:sz="0" w:space="0" w:color="auto"/>
      </w:divBdr>
    </w:div>
    <w:div w:id="395706706">
      <w:bodyDiv w:val="1"/>
      <w:marLeft w:val="0"/>
      <w:marRight w:val="0"/>
      <w:marTop w:val="0"/>
      <w:marBottom w:val="0"/>
      <w:divBdr>
        <w:top w:val="none" w:sz="0" w:space="0" w:color="auto"/>
        <w:left w:val="none" w:sz="0" w:space="0" w:color="auto"/>
        <w:bottom w:val="none" w:sz="0" w:space="0" w:color="auto"/>
        <w:right w:val="none" w:sz="0" w:space="0" w:color="auto"/>
      </w:divBdr>
    </w:div>
    <w:div w:id="396784384">
      <w:bodyDiv w:val="1"/>
      <w:marLeft w:val="0"/>
      <w:marRight w:val="0"/>
      <w:marTop w:val="0"/>
      <w:marBottom w:val="0"/>
      <w:divBdr>
        <w:top w:val="none" w:sz="0" w:space="0" w:color="auto"/>
        <w:left w:val="none" w:sz="0" w:space="0" w:color="auto"/>
        <w:bottom w:val="none" w:sz="0" w:space="0" w:color="auto"/>
        <w:right w:val="none" w:sz="0" w:space="0" w:color="auto"/>
      </w:divBdr>
    </w:div>
    <w:div w:id="397676443">
      <w:bodyDiv w:val="1"/>
      <w:marLeft w:val="0"/>
      <w:marRight w:val="0"/>
      <w:marTop w:val="0"/>
      <w:marBottom w:val="0"/>
      <w:divBdr>
        <w:top w:val="none" w:sz="0" w:space="0" w:color="auto"/>
        <w:left w:val="none" w:sz="0" w:space="0" w:color="auto"/>
        <w:bottom w:val="none" w:sz="0" w:space="0" w:color="auto"/>
        <w:right w:val="none" w:sz="0" w:space="0" w:color="auto"/>
      </w:divBdr>
    </w:div>
    <w:div w:id="398094056">
      <w:bodyDiv w:val="1"/>
      <w:marLeft w:val="0"/>
      <w:marRight w:val="0"/>
      <w:marTop w:val="0"/>
      <w:marBottom w:val="0"/>
      <w:divBdr>
        <w:top w:val="none" w:sz="0" w:space="0" w:color="auto"/>
        <w:left w:val="none" w:sz="0" w:space="0" w:color="auto"/>
        <w:bottom w:val="none" w:sz="0" w:space="0" w:color="auto"/>
        <w:right w:val="none" w:sz="0" w:space="0" w:color="auto"/>
      </w:divBdr>
    </w:div>
    <w:div w:id="398283533">
      <w:bodyDiv w:val="1"/>
      <w:marLeft w:val="0"/>
      <w:marRight w:val="0"/>
      <w:marTop w:val="0"/>
      <w:marBottom w:val="0"/>
      <w:divBdr>
        <w:top w:val="none" w:sz="0" w:space="0" w:color="auto"/>
        <w:left w:val="none" w:sz="0" w:space="0" w:color="auto"/>
        <w:bottom w:val="none" w:sz="0" w:space="0" w:color="auto"/>
        <w:right w:val="none" w:sz="0" w:space="0" w:color="auto"/>
      </w:divBdr>
    </w:div>
    <w:div w:id="398328885">
      <w:bodyDiv w:val="1"/>
      <w:marLeft w:val="0"/>
      <w:marRight w:val="0"/>
      <w:marTop w:val="0"/>
      <w:marBottom w:val="0"/>
      <w:divBdr>
        <w:top w:val="none" w:sz="0" w:space="0" w:color="auto"/>
        <w:left w:val="none" w:sz="0" w:space="0" w:color="auto"/>
        <w:bottom w:val="none" w:sz="0" w:space="0" w:color="auto"/>
        <w:right w:val="none" w:sz="0" w:space="0" w:color="auto"/>
      </w:divBdr>
    </w:div>
    <w:div w:id="398408246">
      <w:bodyDiv w:val="1"/>
      <w:marLeft w:val="0"/>
      <w:marRight w:val="0"/>
      <w:marTop w:val="0"/>
      <w:marBottom w:val="0"/>
      <w:divBdr>
        <w:top w:val="none" w:sz="0" w:space="0" w:color="auto"/>
        <w:left w:val="none" w:sz="0" w:space="0" w:color="auto"/>
        <w:bottom w:val="none" w:sz="0" w:space="0" w:color="auto"/>
        <w:right w:val="none" w:sz="0" w:space="0" w:color="auto"/>
      </w:divBdr>
    </w:div>
    <w:div w:id="399449475">
      <w:bodyDiv w:val="1"/>
      <w:marLeft w:val="0"/>
      <w:marRight w:val="0"/>
      <w:marTop w:val="0"/>
      <w:marBottom w:val="0"/>
      <w:divBdr>
        <w:top w:val="none" w:sz="0" w:space="0" w:color="auto"/>
        <w:left w:val="none" w:sz="0" w:space="0" w:color="auto"/>
        <w:bottom w:val="none" w:sz="0" w:space="0" w:color="auto"/>
        <w:right w:val="none" w:sz="0" w:space="0" w:color="auto"/>
      </w:divBdr>
    </w:div>
    <w:div w:id="399643276">
      <w:bodyDiv w:val="1"/>
      <w:marLeft w:val="0"/>
      <w:marRight w:val="0"/>
      <w:marTop w:val="0"/>
      <w:marBottom w:val="0"/>
      <w:divBdr>
        <w:top w:val="none" w:sz="0" w:space="0" w:color="auto"/>
        <w:left w:val="none" w:sz="0" w:space="0" w:color="auto"/>
        <w:bottom w:val="none" w:sz="0" w:space="0" w:color="auto"/>
        <w:right w:val="none" w:sz="0" w:space="0" w:color="auto"/>
      </w:divBdr>
    </w:div>
    <w:div w:id="400056718">
      <w:bodyDiv w:val="1"/>
      <w:marLeft w:val="0"/>
      <w:marRight w:val="0"/>
      <w:marTop w:val="0"/>
      <w:marBottom w:val="0"/>
      <w:divBdr>
        <w:top w:val="none" w:sz="0" w:space="0" w:color="auto"/>
        <w:left w:val="none" w:sz="0" w:space="0" w:color="auto"/>
        <w:bottom w:val="none" w:sz="0" w:space="0" w:color="auto"/>
        <w:right w:val="none" w:sz="0" w:space="0" w:color="auto"/>
      </w:divBdr>
    </w:div>
    <w:div w:id="400106589">
      <w:bodyDiv w:val="1"/>
      <w:marLeft w:val="0"/>
      <w:marRight w:val="0"/>
      <w:marTop w:val="0"/>
      <w:marBottom w:val="0"/>
      <w:divBdr>
        <w:top w:val="none" w:sz="0" w:space="0" w:color="auto"/>
        <w:left w:val="none" w:sz="0" w:space="0" w:color="auto"/>
        <w:bottom w:val="none" w:sz="0" w:space="0" w:color="auto"/>
        <w:right w:val="none" w:sz="0" w:space="0" w:color="auto"/>
      </w:divBdr>
    </w:div>
    <w:div w:id="400180418">
      <w:bodyDiv w:val="1"/>
      <w:marLeft w:val="0"/>
      <w:marRight w:val="0"/>
      <w:marTop w:val="0"/>
      <w:marBottom w:val="0"/>
      <w:divBdr>
        <w:top w:val="none" w:sz="0" w:space="0" w:color="auto"/>
        <w:left w:val="none" w:sz="0" w:space="0" w:color="auto"/>
        <w:bottom w:val="none" w:sz="0" w:space="0" w:color="auto"/>
        <w:right w:val="none" w:sz="0" w:space="0" w:color="auto"/>
      </w:divBdr>
    </w:div>
    <w:div w:id="400293975">
      <w:bodyDiv w:val="1"/>
      <w:marLeft w:val="0"/>
      <w:marRight w:val="0"/>
      <w:marTop w:val="0"/>
      <w:marBottom w:val="0"/>
      <w:divBdr>
        <w:top w:val="none" w:sz="0" w:space="0" w:color="auto"/>
        <w:left w:val="none" w:sz="0" w:space="0" w:color="auto"/>
        <w:bottom w:val="none" w:sz="0" w:space="0" w:color="auto"/>
        <w:right w:val="none" w:sz="0" w:space="0" w:color="auto"/>
      </w:divBdr>
    </w:div>
    <w:div w:id="400297304">
      <w:bodyDiv w:val="1"/>
      <w:marLeft w:val="0"/>
      <w:marRight w:val="0"/>
      <w:marTop w:val="0"/>
      <w:marBottom w:val="0"/>
      <w:divBdr>
        <w:top w:val="none" w:sz="0" w:space="0" w:color="auto"/>
        <w:left w:val="none" w:sz="0" w:space="0" w:color="auto"/>
        <w:bottom w:val="none" w:sz="0" w:space="0" w:color="auto"/>
        <w:right w:val="none" w:sz="0" w:space="0" w:color="auto"/>
      </w:divBdr>
    </w:div>
    <w:div w:id="400642397">
      <w:bodyDiv w:val="1"/>
      <w:marLeft w:val="0"/>
      <w:marRight w:val="0"/>
      <w:marTop w:val="0"/>
      <w:marBottom w:val="0"/>
      <w:divBdr>
        <w:top w:val="none" w:sz="0" w:space="0" w:color="auto"/>
        <w:left w:val="none" w:sz="0" w:space="0" w:color="auto"/>
        <w:bottom w:val="none" w:sz="0" w:space="0" w:color="auto"/>
        <w:right w:val="none" w:sz="0" w:space="0" w:color="auto"/>
      </w:divBdr>
    </w:div>
    <w:div w:id="400955719">
      <w:bodyDiv w:val="1"/>
      <w:marLeft w:val="0"/>
      <w:marRight w:val="0"/>
      <w:marTop w:val="0"/>
      <w:marBottom w:val="0"/>
      <w:divBdr>
        <w:top w:val="none" w:sz="0" w:space="0" w:color="auto"/>
        <w:left w:val="none" w:sz="0" w:space="0" w:color="auto"/>
        <w:bottom w:val="none" w:sz="0" w:space="0" w:color="auto"/>
        <w:right w:val="none" w:sz="0" w:space="0" w:color="auto"/>
      </w:divBdr>
    </w:div>
    <w:div w:id="401371041">
      <w:bodyDiv w:val="1"/>
      <w:marLeft w:val="0"/>
      <w:marRight w:val="0"/>
      <w:marTop w:val="0"/>
      <w:marBottom w:val="0"/>
      <w:divBdr>
        <w:top w:val="none" w:sz="0" w:space="0" w:color="auto"/>
        <w:left w:val="none" w:sz="0" w:space="0" w:color="auto"/>
        <w:bottom w:val="none" w:sz="0" w:space="0" w:color="auto"/>
        <w:right w:val="none" w:sz="0" w:space="0" w:color="auto"/>
      </w:divBdr>
    </w:div>
    <w:div w:id="401416590">
      <w:bodyDiv w:val="1"/>
      <w:marLeft w:val="0"/>
      <w:marRight w:val="0"/>
      <w:marTop w:val="0"/>
      <w:marBottom w:val="0"/>
      <w:divBdr>
        <w:top w:val="none" w:sz="0" w:space="0" w:color="auto"/>
        <w:left w:val="none" w:sz="0" w:space="0" w:color="auto"/>
        <w:bottom w:val="none" w:sz="0" w:space="0" w:color="auto"/>
        <w:right w:val="none" w:sz="0" w:space="0" w:color="auto"/>
      </w:divBdr>
    </w:div>
    <w:div w:id="401561583">
      <w:bodyDiv w:val="1"/>
      <w:marLeft w:val="0"/>
      <w:marRight w:val="0"/>
      <w:marTop w:val="0"/>
      <w:marBottom w:val="0"/>
      <w:divBdr>
        <w:top w:val="none" w:sz="0" w:space="0" w:color="auto"/>
        <w:left w:val="none" w:sz="0" w:space="0" w:color="auto"/>
        <w:bottom w:val="none" w:sz="0" w:space="0" w:color="auto"/>
        <w:right w:val="none" w:sz="0" w:space="0" w:color="auto"/>
      </w:divBdr>
    </w:div>
    <w:div w:id="401833802">
      <w:bodyDiv w:val="1"/>
      <w:marLeft w:val="0"/>
      <w:marRight w:val="0"/>
      <w:marTop w:val="0"/>
      <w:marBottom w:val="0"/>
      <w:divBdr>
        <w:top w:val="none" w:sz="0" w:space="0" w:color="auto"/>
        <w:left w:val="none" w:sz="0" w:space="0" w:color="auto"/>
        <w:bottom w:val="none" w:sz="0" w:space="0" w:color="auto"/>
        <w:right w:val="none" w:sz="0" w:space="0" w:color="auto"/>
      </w:divBdr>
    </w:div>
    <w:div w:id="401947601">
      <w:bodyDiv w:val="1"/>
      <w:marLeft w:val="0"/>
      <w:marRight w:val="0"/>
      <w:marTop w:val="0"/>
      <w:marBottom w:val="0"/>
      <w:divBdr>
        <w:top w:val="none" w:sz="0" w:space="0" w:color="auto"/>
        <w:left w:val="none" w:sz="0" w:space="0" w:color="auto"/>
        <w:bottom w:val="none" w:sz="0" w:space="0" w:color="auto"/>
        <w:right w:val="none" w:sz="0" w:space="0" w:color="auto"/>
      </w:divBdr>
    </w:div>
    <w:div w:id="401955279">
      <w:bodyDiv w:val="1"/>
      <w:marLeft w:val="0"/>
      <w:marRight w:val="0"/>
      <w:marTop w:val="0"/>
      <w:marBottom w:val="0"/>
      <w:divBdr>
        <w:top w:val="none" w:sz="0" w:space="0" w:color="auto"/>
        <w:left w:val="none" w:sz="0" w:space="0" w:color="auto"/>
        <w:bottom w:val="none" w:sz="0" w:space="0" w:color="auto"/>
        <w:right w:val="none" w:sz="0" w:space="0" w:color="auto"/>
      </w:divBdr>
    </w:div>
    <w:div w:id="402071490">
      <w:bodyDiv w:val="1"/>
      <w:marLeft w:val="0"/>
      <w:marRight w:val="0"/>
      <w:marTop w:val="0"/>
      <w:marBottom w:val="0"/>
      <w:divBdr>
        <w:top w:val="none" w:sz="0" w:space="0" w:color="auto"/>
        <w:left w:val="none" w:sz="0" w:space="0" w:color="auto"/>
        <w:bottom w:val="none" w:sz="0" w:space="0" w:color="auto"/>
        <w:right w:val="none" w:sz="0" w:space="0" w:color="auto"/>
      </w:divBdr>
    </w:div>
    <w:div w:id="402216965">
      <w:bodyDiv w:val="1"/>
      <w:marLeft w:val="0"/>
      <w:marRight w:val="0"/>
      <w:marTop w:val="0"/>
      <w:marBottom w:val="0"/>
      <w:divBdr>
        <w:top w:val="none" w:sz="0" w:space="0" w:color="auto"/>
        <w:left w:val="none" w:sz="0" w:space="0" w:color="auto"/>
        <w:bottom w:val="none" w:sz="0" w:space="0" w:color="auto"/>
        <w:right w:val="none" w:sz="0" w:space="0" w:color="auto"/>
      </w:divBdr>
    </w:div>
    <w:div w:id="402532477">
      <w:bodyDiv w:val="1"/>
      <w:marLeft w:val="0"/>
      <w:marRight w:val="0"/>
      <w:marTop w:val="0"/>
      <w:marBottom w:val="0"/>
      <w:divBdr>
        <w:top w:val="none" w:sz="0" w:space="0" w:color="auto"/>
        <w:left w:val="none" w:sz="0" w:space="0" w:color="auto"/>
        <w:bottom w:val="none" w:sz="0" w:space="0" w:color="auto"/>
        <w:right w:val="none" w:sz="0" w:space="0" w:color="auto"/>
      </w:divBdr>
    </w:div>
    <w:div w:id="403333520">
      <w:bodyDiv w:val="1"/>
      <w:marLeft w:val="0"/>
      <w:marRight w:val="0"/>
      <w:marTop w:val="0"/>
      <w:marBottom w:val="0"/>
      <w:divBdr>
        <w:top w:val="none" w:sz="0" w:space="0" w:color="auto"/>
        <w:left w:val="none" w:sz="0" w:space="0" w:color="auto"/>
        <w:bottom w:val="none" w:sz="0" w:space="0" w:color="auto"/>
        <w:right w:val="none" w:sz="0" w:space="0" w:color="auto"/>
      </w:divBdr>
    </w:div>
    <w:div w:id="403530695">
      <w:bodyDiv w:val="1"/>
      <w:marLeft w:val="0"/>
      <w:marRight w:val="0"/>
      <w:marTop w:val="0"/>
      <w:marBottom w:val="0"/>
      <w:divBdr>
        <w:top w:val="none" w:sz="0" w:space="0" w:color="auto"/>
        <w:left w:val="none" w:sz="0" w:space="0" w:color="auto"/>
        <w:bottom w:val="none" w:sz="0" w:space="0" w:color="auto"/>
        <w:right w:val="none" w:sz="0" w:space="0" w:color="auto"/>
      </w:divBdr>
    </w:div>
    <w:div w:id="403573259">
      <w:bodyDiv w:val="1"/>
      <w:marLeft w:val="0"/>
      <w:marRight w:val="0"/>
      <w:marTop w:val="0"/>
      <w:marBottom w:val="0"/>
      <w:divBdr>
        <w:top w:val="none" w:sz="0" w:space="0" w:color="auto"/>
        <w:left w:val="none" w:sz="0" w:space="0" w:color="auto"/>
        <w:bottom w:val="none" w:sz="0" w:space="0" w:color="auto"/>
        <w:right w:val="none" w:sz="0" w:space="0" w:color="auto"/>
      </w:divBdr>
    </w:div>
    <w:div w:id="403573359">
      <w:bodyDiv w:val="1"/>
      <w:marLeft w:val="0"/>
      <w:marRight w:val="0"/>
      <w:marTop w:val="0"/>
      <w:marBottom w:val="0"/>
      <w:divBdr>
        <w:top w:val="none" w:sz="0" w:space="0" w:color="auto"/>
        <w:left w:val="none" w:sz="0" w:space="0" w:color="auto"/>
        <w:bottom w:val="none" w:sz="0" w:space="0" w:color="auto"/>
        <w:right w:val="none" w:sz="0" w:space="0" w:color="auto"/>
      </w:divBdr>
    </w:div>
    <w:div w:id="403724335">
      <w:bodyDiv w:val="1"/>
      <w:marLeft w:val="0"/>
      <w:marRight w:val="0"/>
      <w:marTop w:val="0"/>
      <w:marBottom w:val="0"/>
      <w:divBdr>
        <w:top w:val="none" w:sz="0" w:space="0" w:color="auto"/>
        <w:left w:val="none" w:sz="0" w:space="0" w:color="auto"/>
        <w:bottom w:val="none" w:sz="0" w:space="0" w:color="auto"/>
        <w:right w:val="none" w:sz="0" w:space="0" w:color="auto"/>
      </w:divBdr>
    </w:div>
    <w:div w:id="404491576">
      <w:bodyDiv w:val="1"/>
      <w:marLeft w:val="0"/>
      <w:marRight w:val="0"/>
      <w:marTop w:val="0"/>
      <w:marBottom w:val="0"/>
      <w:divBdr>
        <w:top w:val="none" w:sz="0" w:space="0" w:color="auto"/>
        <w:left w:val="none" w:sz="0" w:space="0" w:color="auto"/>
        <w:bottom w:val="none" w:sz="0" w:space="0" w:color="auto"/>
        <w:right w:val="none" w:sz="0" w:space="0" w:color="auto"/>
      </w:divBdr>
    </w:div>
    <w:div w:id="404837843">
      <w:bodyDiv w:val="1"/>
      <w:marLeft w:val="0"/>
      <w:marRight w:val="0"/>
      <w:marTop w:val="0"/>
      <w:marBottom w:val="0"/>
      <w:divBdr>
        <w:top w:val="none" w:sz="0" w:space="0" w:color="auto"/>
        <w:left w:val="none" w:sz="0" w:space="0" w:color="auto"/>
        <w:bottom w:val="none" w:sz="0" w:space="0" w:color="auto"/>
        <w:right w:val="none" w:sz="0" w:space="0" w:color="auto"/>
      </w:divBdr>
    </w:div>
    <w:div w:id="404886264">
      <w:bodyDiv w:val="1"/>
      <w:marLeft w:val="0"/>
      <w:marRight w:val="0"/>
      <w:marTop w:val="0"/>
      <w:marBottom w:val="0"/>
      <w:divBdr>
        <w:top w:val="none" w:sz="0" w:space="0" w:color="auto"/>
        <w:left w:val="none" w:sz="0" w:space="0" w:color="auto"/>
        <w:bottom w:val="none" w:sz="0" w:space="0" w:color="auto"/>
        <w:right w:val="none" w:sz="0" w:space="0" w:color="auto"/>
      </w:divBdr>
    </w:div>
    <w:div w:id="404960666">
      <w:bodyDiv w:val="1"/>
      <w:marLeft w:val="0"/>
      <w:marRight w:val="0"/>
      <w:marTop w:val="0"/>
      <w:marBottom w:val="0"/>
      <w:divBdr>
        <w:top w:val="none" w:sz="0" w:space="0" w:color="auto"/>
        <w:left w:val="none" w:sz="0" w:space="0" w:color="auto"/>
        <w:bottom w:val="none" w:sz="0" w:space="0" w:color="auto"/>
        <w:right w:val="none" w:sz="0" w:space="0" w:color="auto"/>
      </w:divBdr>
    </w:div>
    <w:div w:id="405148982">
      <w:bodyDiv w:val="1"/>
      <w:marLeft w:val="0"/>
      <w:marRight w:val="0"/>
      <w:marTop w:val="0"/>
      <w:marBottom w:val="0"/>
      <w:divBdr>
        <w:top w:val="none" w:sz="0" w:space="0" w:color="auto"/>
        <w:left w:val="none" w:sz="0" w:space="0" w:color="auto"/>
        <w:bottom w:val="none" w:sz="0" w:space="0" w:color="auto"/>
        <w:right w:val="none" w:sz="0" w:space="0" w:color="auto"/>
      </w:divBdr>
    </w:div>
    <w:div w:id="405952946">
      <w:bodyDiv w:val="1"/>
      <w:marLeft w:val="0"/>
      <w:marRight w:val="0"/>
      <w:marTop w:val="0"/>
      <w:marBottom w:val="0"/>
      <w:divBdr>
        <w:top w:val="none" w:sz="0" w:space="0" w:color="auto"/>
        <w:left w:val="none" w:sz="0" w:space="0" w:color="auto"/>
        <w:bottom w:val="none" w:sz="0" w:space="0" w:color="auto"/>
        <w:right w:val="none" w:sz="0" w:space="0" w:color="auto"/>
      </w:divBdr>
    </w:div>
    <w:div w:id="405956322">
      <w:bodyDiv w:val="1"/>
      <w:marLeft w:val="0"/>
      <w:marRight w:val="0"/>
      <w:marTop w:val="0"/>
      <w:marBottom w:val="0"/>
      <w:divBdr>
        <w:top w:val="none" w:sz="0" w:space="0" w:color="auto"/>
        <w:left w:val="none" w:sz="0" w:space="0" w:color="auto"/>
        <w:bottom w:val="none" w:sz="0" w:space="0" w:color="auto"/>
        <w:right w:val="none" w:sz="0" w:space="0" w:color="auto"/>
      </w:divBdr>
    </w:div>
    <w:div w:id="406610291">
      <w:bodyDiv w:val="1"/>
      <w:marLeft w:val="0"/>
      <w:marRight w:val="0"/>
      <w:marTop w:val="0"/>
      <w:marBottom w:val="0"/>
      <w:divBdr>
        <w:top w:val="none" w:sz="0" w:space="0" w:color="auto"/>
        <w:left w:val="none" w:sz="0" w:space="0" w:color="auto"/>
        <w:bottom w:val="none" w:sz="0" w:space="0" w:color="auto"/>
        <w:right w:val="none" w:sz="0" w:space="0" w:color="auto"/>
      </w:divBdr>
    </w:div>
    <w:div w:id="406658123">
      <w:bodyDiv w:val="1"/>
      <w:marLeft w:val="0"/>
      <w:marRight w:val="0"/>
      <w:marTop w:val="0"/>
      <w:marBottom w:val="0"/>
      <w:divBdr>
        <w:top w:val="none" w:sz="0" w:space="0" w:color="auto"/>
        <w:left w:val="none" w:sz="0" w:space="0" w:color="auto"/>
        <w:bottom w:val="none" w:sz="0" w:space="0" w:color="auto"/>
        <w:right w:val="none" w:sz="0" w:space="0" w:color="auto"/>
      </w:divBdr>
    </w:div>
    <w:div w:id="406995279">
      <w:bodyDiv w:val="1"/>
      <w:marLeft w:val="0"/>
      <w:marRight w:val="0"/>
      <w:marTop w:val="0"/>
      <w:marBottom w:val="0"/>
      <w:divBdr>
        <w:top w:val="none" w:sz="0" w:space="0" w:color="auto"/>
        <w:left w:val="none" w:sz="0" w:space="0" w:color="auto"/>
        <w:bottom w:val="none" w:sz="0" w:space="0" w:color="auto"/>
        <w:right w:val="none" w:sz="0" w:space="0" w:color="auto"/>
      </w:divBdr>
    </w:div>
    <w:div w:id="407073460">
      <w:bodyDiv w:val="1"/>
      <w:marLeft w:val="0"/>
      <w:marRight w:val="0"/>
      <w:marTop w:val="0"/>
      <w:marBottom w:val="0"/>
      <w:divBdr>
        <w:top w:val="none" w:sz="0" w:space="0" w:color="auto"/>
        <w:left w:val="none" w:sz="0" w:space="0" w:color="auto"/>
        <w:bottom w:val="none" w:sz="0" w:space="0" w:color="auto"/>
        <w:right w:val="none" w:sz="0" w:space="0" w:color="auto"/>
      </w:divBdr>
    </w:div>
    <w:div w:id="407115758">
      <w:bodyDiv w:val="1"/>
      <w:marLeft w:val="0"/>
      <w:marRight w:val="0"/>
      <w:marTop w:val="0"/>
      <w:marBottom w:val="0"/>
      <w:divBdr>
        <w:top w:val="none" w:sz="0" w:space="0" w:color="auto"/>
        <w:left w:val="none" w:sz="0" w:space="0" w:color="auto"/>
        <w:bottom w:val="none" w:sz="0" w:space="0" w:color="auto"/>
        <w:right w:val="none" w:sz="0" w:space="0" w:color="auto"/>
      </w:divBdr>
    </w:div>
    <w:div w:id="407313751">
      <w:bodyDiv w:val="1"/>
      <w:marLeft w:val="0"/>
      <w:marRight w:val="0"/>
      <w:marTop w:val="0"/>
      <w:marBottom w:val="0"/>
      <w:divBdr>
        <w:top w:val="none" w:sz="0" w:space="0" w:color="auto"/>
        <w:left w:val="none" w:sz="0" w:space="0" w:color="auto"/>
        <w:bottom w:val="none" w:sz="0" w:space="0" w:color="auto"/>
        <w:right w:val="none" w:sz="0" w:space="0" w:color="auto"/>
      </w:divBdr>
    </w:div>
    <w:div w:id="407388040">
      <w:bodyDiv w:val="1"/>
      <w:marLeft w:val="0"/>
      <w:marRight w:val="0"/>
      <w:marTop w:val="0"/>
      <w:marBottom w:val="0"/>
      <w:divBdr>
        <w:top w:val="none" w:sz="0" w:space="0" w:color="auto"/>
        <w:left w:val="none" w:sz="0" w:space="0" w:color="auto"/>
        <w:bottom w:val="none" w:sz="0" w:space="0" w:color="auto"/>
        <w:right w:val="none" w:sz="0" w:space="0" w:color="auto"/>
      </w:divBdr>
    </w:div>
    <w:div w:id="407845845">
      <w:bodyDiv w:val="1"/>
      <w:marLeft w:val="0"/>
      <w:marRight w:val="0"/>
      <w:marTop w:val="0"/>
      <w:marBottom w:val="0"/>
      <w:divBdr>
        <w:top w:val="none" w:sz="0" w:space="0" w:color="auto"/>
        <w:left w:val="none" w:sz="0" w:space="0" w:color="auto"/>
        <w:bottom w:val="none" w:sz="0" w:space="0" w:color="auto"/>
        <w:right w:val="none" w:sz="0" w:space="0" w:color="auto"/>
      </w:divBdr>
    </w:div>
    <w:div w:id="408044864">
      <w:bodyDiv w:val="1"/>
      <w:marLeft w:val="0"/>
      <w:marRight w:val="0"/>
      <w:marTop w:val="0"/>
      <w:marBottom w:val="0"/>
      <w:divBdr>
        <w:top w:val="none" w:sz="0" w:space="0" w:color="auto"/>
        <w:left w:val="none" w:sz="0" w:space="0" w:color="auto"/>
        <w:bottom w:val="none" w:sz="0" w:space="0" w:color="auto"/>
        <w:right w:val="none" w:sz="0" w:space="0" w:color="auto"/>
      </w:divBdr>
    </w:div>
    <w:div w:id="408310734">
      <w:bodyDiv w:val="1"/>
      <w:marLeft w:val="0"/>
      <w:marRight w:val="0"/>
      <w:marTop w:val="0"/>
      <w:marBottom w:val="0"/>
      <w:divBdr>
        <w:top w:val="none" w:sz="0" w:space="0" w:color="auto"/>
        <w:left w:val="none" w:sz="0" w:space="0" w:color="auto"/>
        <w:bottom w:val="none" w:sz="0" w:space="0" w:color="auto"/>
        <w:right w:val="none" w:sz="0" w:space="0" w:color="auto"/>
      </w:divBdr>
    </w:div>
    <w:div w:id="408357049">
      <w:bodyDiv w:val="1"/>
      <w:marLeft w:val="0"/>
      <w:marRight w:val="0"/>
      <w:marTop w:val="0"/>
      <w:marBottom w:val="0"/>
      <w:divBdr>
        <w:top w:val="none" w:sz="0" w:space="0" w:color="auto"/>
        <w:left w:val="none" w:sz="0" w:space="0" w:color="auto"/>
        <w:bottom w:val="none" w:sz="0" w:space="0" w:color="auto"/>
        <w:right w:val="none" w:sz="0" w:space="0" w:color="auto"/>
      </w:divBdr>
    </w:div>
    <w:div w:id="409036906">
      <w:bodyDiv w:val="1"/>
      <w:marLeft w:val="0"/>
      <w:marRight w:val="0"/>
      <w:marTop w:val="0"/>
      <w:marBottom w:val="0"/>
      <w:divBdr>
        <w:top w:val="none" w:sz="0" w:space="0" w:color="auto"/>
        <w:left w:val="none" w:sz="0" w:space="0" w:color="auto"/>
        <w:bottom w:val="none" w:sz="0" w:space="0" w:color="auto"/>
        <w:right w:val="none" w:sz="0" w:space="0" w:color="auto"/>
      </w:divBdr>
    </w:div>
    <w:div w:id="409080401">
      <w:bodyDiv w:val="1"/>
      <w:marLeft w:val="0"/>
      <w:marRight w:val="0"/>
      <w:marTop w:val="0"/>
      <w:marBottom w:val="0"/>
      <w:divBdr>
        <w:top w:val="none" w:sz="0" w:space="0" w:color="auto"/>
        <w:left w:val="none" w:sz="0" w:space="0" w:color="auto"/>
        <w:bottom w:val="none" w:sz="0" w:space="0" w:color="auto"/>
        <w:right w:val="none" w:sz="0" w:space="0" w:color="auto"/>
      </w:divBdr>
    </w:div>
    <w:div w:id="409617677">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0469045">
      <w:bodyDiv w:val="1"/>
      <w:marLeft w:val="0"/>
      <w:marRight w:val="0"/>
      <w:marTop w:val="0"/>
      <w:marBottom w:val="0"/>
      <w:divBdr>
        <w:top w:val="none" w:sz="0" w:space="0" w:color="auto"/>
        <w:left w:val="none" w:sz="0" w:space="0" w:color="auto"/>
        <w:bottom w:val="none" w:sz="0" w:space="0" w:color="auto"/>
        <w:right w:val="none" w:sz="0" w:space="0" w:color="auto"/>
      </w:divBdr>
    </w:div>
    <w:div w:id="410584252">
      <w:bodyDiv w:val="1"/>
      <w:marLeft w:val="0"/>
      <w:marRight w:val="0"/>
      <w:marTop w:val="0"/>
      <w:marBottom w:val="0"/>
      <w:divBdr>
        <w:top w:val="none" w:sz="0" w:space="0" w:color="auto"/>
        <w:left w:val="none" w:sz="0" w:space="0" w:color="auto"/>
        <w:bottom w:val="none" w:sz="0" w:space="0" w:color="auto"/>
        <w:right w:val="none" w:sz="0" w:space="0" w:color="auto"/>
      </w:divBdr>
    </w:div>
    <w:div w:id="410850881">
      <w:bodyDiv w:val="1"/>
      <w:marLeft w:val="0"/>
      <w:marRight w:val="0"/>
      <w:marTop w:val="0"/>
      <w:marBottom w:val="0"/>
      <w:divBdr>
        <w:top w:val="none" w:sz="0" w:space="0" w:color="auto"/>
        <w:left w:val="none" w:sz="0" w:space="0" w:color="auto"/>
        <w:bottom w:val="none" w:sz="0" w:space="0" w:color="auto"/>
        <w:right w:val="none" w:sz="0" w:space="0" w:color="auto"/>
      </w:divBdr>
    </w:div>
    <w:div w:id="411196051">
      <w:bodyDiv w:val="1"/>
      <w:marLeft w:val="0"/>
      <w:marRight w:val="0"/>
      <w:marTop w:val="0"/>
      <w:marBottom w:val="0"/>
      <w:divBdr>
        <w:top w:val="none" w:sz="0" w:space="0" w:color="auto"/>
        <w:left w:val="none" w:sz="0" w:space="0" w:color="auto"/>
        <w:bottom w:val="none" w:sz="0" w:space="0" w:color="auto"/>
        <w:right w:val="none" w:sz="0" w:space="0" w:color="auto"/>
      </w:divBdr>
    </w:div>
    <w:div w:id="411633608">
      <w:bodyDiv w:val="1"/>
      <w:marLeft w:val="0"/>
      <w:marRight w:val="0"/>
      <w:marTop w:val="0"/>
      <w:marBottom w:val="0"/>
      <w:divBdr>
        <w:top w:val="none" w:sz="0" w:space="0" w:color="auto"/>
        <w:left w:val="none" w:sz="0" w:space="0" w:color="auto"/>
        <w:bottom w:val="none" w:sz="0" w:space="0" w:color="auto"/>
        <w:right w:val="none" w:sz="0" w:space="0" w:color="auto"/>
      </w:divBdr>
    </w:div>
    <w:div w:id="412043748">
      <w:bodyDiv w:val="1"/>
      <w:marLeft w:val="0"/>
      <w:marRight w:val="0"/>
      <w:marTop w:val="0"/>
      <w:marBottom w:val="0"/>
      <w:divBdr>
        <w:top w:val="none" w:sz="0" w:space="0" w:color="auto"/>
        <w:left w:val="none" w:sz="0" w:space="0" w:color="auto"/>
        <w:bottom w:val="none" w:sz="0" w:space="0" w:color="auto"/>
        <w:right w:val="none" w:sz="0" w:space="0" w:color="auto"/>
      </w:divBdr>
    </w:div>
    <w:div w:id="412168020">
      <w:bodyDiv w:val="1"/>
      <w:marLeft w:val="0"/>
      <w:marRight w:val="0"/>
      <w:marTop w:val="0"/>
      <w:marBottom w:val="0"/>
      <w:divBdr>
        <w:top w:val="none" w:sz="0" w:space="0" w:color="auto"/>
        <w:left w:val="none" w:sz="0" w:space="0" w:color="auto"/>
        <w:bottom w:val="none" w:sz="0" w:space="0" w:color="auto"/>
        <w:right w:val="none" w:sz="0" w:space="0" w:color="auto"/>
      </w:divBdr>
    </w:div>
    <w:div w:id="412552624">
      <w:bodyDiv w:val="1"/>
      <w:marLeft w:val="0"/>
      <w:marRight w:val="0"/>
      <w:marTop w:val="0"/>
      <w:marBottom w:val="0"/>
      <w:divBdr>
        <w:top w:val="none" w:sz="0" w:space="0" w:color="auto"/>
        <w:left w:val="none" w:sz="0" w:space="0" w:color="auto"/>
        <w:bottom w:val="none" w:sz="0" w:space="0" w:color="auto"/>
        <w:right w:val="none" w:sz="0" w:space="0" w:color="auto"/>
      </w:divBdr>
    </w:div>
    <w:div w:id="413012573">
      <w:bodyDiv w:val="1"/>
      <w:marLeft w:val="0"/>
      <w:marRight w:val="0"/>
      <w:marTop w:val="0"/>
      <w:marBottom w:val="0"/>
      <w:divBdr>
        <w:top w:val="none" w:sz="0" w:space="0" w:color="auto"/>
        <w:left w:val="none" w:sz="0" w:space="0" w:color="auto"/>
        <w:bottom w:val="none" w:sz="0" w:space="0" w:color="auto"/>
        <w:right w:val="none" w:sz="0" w:space="0" w:color="auto"/>
      </w:divBdr>
    </w:div>
    <w:div w:id="413094057">
      <w:bodyDiv w:val="1"/>
      <w:marLeft w:val="0"/>
      <w:marRight w:val="0"/>
      <w:marTop w:val="0"/>
      <w:marBottom w:val="0"/>
      <w:divBdr>
        <w:top w:val="none" w:sz="0" w:space="0" w:color="auto"/>
        <w:left w:val="none" w:sz="0" w:space="0" w:color="auto"/>
        <w:bottom w:val="none" w:sz="0" w:space="0" w:color="auto"/>
        <w:right w:val="none" w:sz="0" w:space="0" w:color="auto"/>
      </w:divBdr>
    </w:div>
    <w:div w:id="413432155">
      <w:bodyDiv w:val="1"/>
      <w:marLeft w:val="0"/>
      <w:marRight w:val="0"/>
      <w:marTop w:val="0"/>
      <w:marBottom w:val="0"/>
      <w:divBdr>
        <w:top w:val="none" w:sz="0" w:space="0" w:color="auto"/>
        <w:left w:val="none" w:sz="0" w:space="0" w:color="auto"/>
        <w:bottom w:val="none" w:sz="0" w:space="0" w:color="auto"/>
        <w:right w:val="none" w:sz="0" w:space="0" w:color="auto"/>
      </w:divBdr>
    </w:div>
    <w:div w:id="413748953">
      <w:bodyDiv w:val="1"/>
      <w:marLeft w:val="0"/>
      <w:marRight w:val="0"/>
      <w:marTop w:val="0"/>
      <w:marBottom w:val="0"/>
      <w:divBdr>
        <w:top w:val="none" w:sz="0" w:space="0" w:color="auto"/>
        <w:left w:val="none" w:sz="0" w:space="0" w:color="auto"/>
        <w:bottom w:val="none" w:sz="0" w:space="0" w:color="auto"/>
        <w:right w:val="none" w:sz="0" w:space="0" w:color="auto"/>
      </w:divBdr>
    </w:div>
    <w:div w:id="413866229">
      <w:bodyDiv w:val="1"/>
      <w:marLeft w:val="0"/>
      <w:marRight w:val="0"/>
      <w:marTop w:val="0"/>
      <w:marBottom w:val="0"/>
      <w:divBdr>
        <w:top w:val="none" w:sz="0" w:space="0" w:color="auto"/>
        <w:left w:val="none" w:sz="0" w:space="0" w:color="auto"/>
        <w:bottom w:val="none" w:sz="0" w:space="0" w:color="auto"/>
        <w:right w:val="none" w:sz="0" w:space="0" w:color="auto"/>
      </w:divBdr>
    </w:div>
    <w:div w:id="414127712">
      <w:bodyDiv w:val="1"/>
      <w:marLeft w:val="0"/>
      <w:marRight w:val="0"/>
      <w:marTop w:val="0"/>
      <w:marBottom w:val="0"/>
      <w:divBdr>
        <w:top w:val="none" w:sz="0" w:space="0" w:color="auto"/>
        <w:left w:val="none" w:sz="0" w:space="0" w:color="auto"/>
        <w:bottom w:val="none" w:sz="0" w:space="0" w:color="auto"/>
        <w:right w:val="none" w:sz="0" w:space="0" w:color="auto"/>
      </w:divBdr>
    </w:div>
    <w:div w:id="414279920">
      <w:bodyDiv w:val="1"/>
      <w:marLeft w:val="0"/>
      <w:marRight w:val="0"/>
      <w:marTop w:val="0"/>
      <w:marBottom w:val="0"/>
      <w:divBdr>
        <w:top w:val="none" w:sz="0" w:space="0" w:color="auto"/>
        <w:left w:val="none" w:sz="0" w:space="0" w:color="auto"/>
        <w:bottom w:val="none" w:sz="0" w:space="0" w:color="auto"/>
        <w:right w:val="none" w:sz="0" w:space="0" w:color="auto"/>
      </w:divBdr>
    </w:div>
    <w:div w:id="414284008">
      <w:bodyDiv w:val="1"/>
      <w:marLeft w:val="0"/>
      <w:marRight w:val="0"/>
      <w:marTop w:val="0"/>
      <w:marBottom w:val="0"/>
      <w:divBdr>
        <w:top w:val="none" w:sz="0" w:space="0" w:color="auto"/>
        <w:left w:val="none" w:sz="0" w:space="0" w:color="auto"/>
        <w:bottom w:val="none" w:sz="0" w:space="0" w:color="auto"/>
        <w:right w:val="none" w:sz="0" w:space="0" w:color="auto"/>
      </w:divBdr>
    </w:div>
    <w:div w:id="414471711">
      <w:bodyDiv w:val="1"/>
      <w:marLeft w:val="0"/>
      <w:marRight w:val="0"/>
      <w:marTop w:val="0"/>
      <w:marBottom w:val="0"/>
      <w:divBdr>
        <w:top w:val="none" w:sz="0" w:space="0" w:color="auto"/>
        <w:left w:val="none" w:sz="0" w:space="0" w:color="auto"/>
        <w:bottom w:val="none" w:sz="0" w:space="0" w:color="auto"/>
        <w:right w:val="none" w:sz="0" w:space="0" w:color="auto"/>
      </w:divBdr>
    </w:div>
    <w:div w:id="414477354">
      <w:bodyDiv w:val="1"/>
      <w:marLeft w:val="0"/>
      <w:marRight w:val="0"/>
      <w:marTop w:val="0"/>
      <w:marBottom w:val="0"/>
      <w:divBdr>
        <w:top w:val="none" w:sz="0" w:space="0" w:color="auto"/>
        <w:left w:val="none" w:sz="0" w:space="0" w:color="auto"/>
        <w:bottom w:val="none" w:sz="0" w:space="0" w:color="auto"/>
        <w:right w:val="none" w:sz="0" w:space="0" w:color="auto"/>
      </w:divBdr>
    </w:div>
    <w:div w:id="414597058">
      <w:bodyDiv w:val="1"/>
      <w:marLeft w:val="0"/>
      <w:marRight w:val="0"/>
      <w:marTop w:val="0"/>
      <w:marBottom w:val="0"/>
      <w:divBdr>
        <w:top w:val="none" w:sz="0" w:space="0" w:color="auto"/>
        <w:left w:val="none" w:sz="0" w:space="0" w:color="auto"/>
        <w:bottom w:val="none" w:sz="0" w:space="0" w:color="auto"/>
        <w:right w:val="none" w:sz="0" w:space="0" w:color="auto"/>
      </w:divBdr>
    </w:div>
    <w:div w:id="414791468">
      <w:bodyDiv w:val="1"/>
      <w:marLeft w:val="0"/>
      <w:marRight w:val="0"/>
      <w:marTop w:val="0"/>
      <w:marBottom w:val="0"/>
      <w:divBdr>
        <w:top w:val="none" w:sz="0" w:space="0" w:color="auto"/>
        <w:left w:val="none" w:sz="0" w:space="0" w:color="auto"/>
        <w:bottom w:val="none" w:sz="0" w:space="0" w:color="auto"/>
        <w:right w:val="none" w:sz="0" w:space="0" w:color="auto"/>
      </w:divBdr>
    </w:div>
    <w:div w:id="415051407">
      <w:bodyDiv w:val="1"/>
      <w:marLeft w:val="0"/>
      <w:marRight w:val="0"/>
      <w:marTop w:val="0"/>
      <w:marBottom w:val="0"/>
      <w:divBdr>
        <w:top w:val="none" w:sz="0" w:space="0" w:color="auto"/>
        <w:left w:val="none" w:sz="0" w:space="0" w:color="auto"/>
        <w:bottom w:val="none" w:sz="0" w:space="0" w:color="auto"/>
        <w:right w:val="none" w:sz="0" w:space="0" w:color="auto"/>
      </w:divBdr>
    </w:div>
    <w:div w:id="415514251">
      <w:bodyDiv w:val="1"/>
      <w:marLeft w:val="0"/>
      <w:marRight w:val="0"/>
      <w:marTop w:val="0"/>
      <w:marBottom w:val="0"/>
      <w:divBdr>
        <w:top w:val="none" w:sz="0" w:space="0" w:color="auto"/>
        <w:left w:val="none" w:sz="0" w:space="0" w:color="auto"/>
        <w:bottom w:val="none" w:sz="0" w:space="0" w:color="auto"/>
        <w:right w:val="none" w:sz="0" w:space="0" w:color="auto"/>
      </w:divBdr>
    </w:div>
    <w:div w:id="415517166">
      <w:bodyDiv w:val="1"/>
      <w:marLeft w:val="0"/>
      <w:marRight w:val="0"/>
      <w:marTop w:val="0"/>
      <w:marBottom w:val="0"/>
      <w:divBdr>
        <w:top w:val="none" w:sz="0" w:space="0" w:color="auto"/>
        <w:left w:val="none" w:sz="0" w:space="0" w:color="auto"/>
        <w:bottom w:val="none" w:sz="0" w:space="0" w:color="auto"/>
        <w:right w:val="none" w:sz="0" w:space="0" w:color="auto"/>
      </w:divBdr>
    </w:div>
    <w:div w:id="415982880">
      <w:bodyDiv w:val="1"/>
      <w:marLeft w:val="0"/>
      <w:marRight w:val="0"/>
      <w:marTop w:val="0"/>
      <w:marBottom w:val="0"/>
      <w:divBdr>
        <w:top w:val="none" w:sz="0" w:space="0" w:color="auto"/>
        <w:left w:val="none" w:sz="0" w:space="0" w:color="auto"/>
        <w:bottom w:val="none" w:sz="0" w:space="0" w:color="auto"/>
        <w:right w:val="none" w:sz="0" w:space="0" w:color="auto"/>
      </w:divBdr>
    </w:div>
    <w:div w:id="416094405">
      <w:bodyDiv w:val="1"/>
      <w:marLeft w:val="0"/>
      <w:marRight w:val="0"/>
      <w:marTop w:val="0"/>
      <w:marBottom w:val="0"/>
      <w:divBdr>
        <w:top w:val="none" w:sz="0" w:space="0" w:color="auto"/>
        <w:left w:val="none" w:sz="0" w:space="0" w:color="auto"/>
        <w:bottom w:val="none" w:sz="0" w:space="0" w:color="auto"/>
        <w:right w:val="none" w:sz="0" w:space="0" w:color="auto"/>
      </w:divBdr>
    </w:div>
    <w:div w:id="416100114">
      <w:bodyDiv w:val="1"/>
      <w:marLeft w:val="0"/>
      <w:marRight w:val="0"/>
      <w:marTop w:val="0"/>
      <w:marBottom w:val="0"/>
      <w:divBdr>
        <w:top w:val="none" w:sz="0" w:space="0" w:color="auto"/>
        <w:left w:val="none" w:sz="0" w:space="0" w:color="auto"/>
        <w:bottom w:val="none" w:sz="0" w:space="0" w:color="auto"/>
        <w:right w:val="none" w:sz="0" w:space="0" w:color="auto"/>
      </w:divBdr>
    </w:div>
    <w:div w:id="416442491">
      <w:bodyDiv w:val="1"/>
      <w:marLeft w:val="0"/>
      <w:marRight w:val="0"/>
      <w:marTop w:val="0"/>
      <w:marBottom w:val="0"/>
      <w:divBdr>
        <w:top w:val="none" w:sz="0" w:space="0" w:color="auto"/>
        <w:left w:val="none" w:sz="0" w:space="0" w:color="auto"/>
        <w:bottom w:val="none" w:sz="0" w:space="0" w:color="auto"/>
        <w:right w:val="none" w:sz="0" w:space="0" w:color="auto"/>
      </w:divBdr>
    </w:div>
    <w:div w:id="417530300">
      <w:bodyDiv w:val="1"/>
      <w:marLeft w:val="0"/>
      <w:marRight w:val="0"/>
      <w:marTop w:val="0"/>
      <w:marBottom w:val="0"/>
      <w:divBdr>
        <w:top w:val="none" w:sz="0" w:space="0" w:color="auto"/>
        <w:left w:val="none" w:sz="0" w:space="0" w:color="auto"/>
        <w:bottom w:val="none" w:sz="0" w:space="0" w:color="auto"/>
        <w:right w:val="none" w:sz="0" w:space="0" w:color="auto"/>
      </w:divBdr>
    </w:div>
    <w:div w:id="418252433">
      <w:bodyDiv w:val="1"/>
      <w:marLeft w:val="0"/>
      <w:marRight w:val="0"/>
      <w:marTop w:val="0"/>
      <w:marBottom w:val="0"/>
      <w:divBdr>
        <w:top w:val="none" w:sz="0" w:space="0" w:color="auto"/>
        <w:left w:val="none" w:sz="0" w:space="0" w:color="auto"/>
        <w:bottom w:val="none" w:sz="0" w:space="0" w:color="auto"/>
        <w:right w:val="none" w:sz="0" w:space="0" w:color="auto"/>
      </w:divBdr>
    </w:div>
    <w:div w:id="418524152">
      <w:bodyDiv w:val="1"/>
      <w:marLeft w:val="0"/>
      <w:marRight w:val="0"/>
      <w:marTop w:val="0"/>
      <w:marBottom w:val="0"/>
      <w:divBdr>
        <w:top w:val="none" w:sz="0" w:space="0" w:color="auto"/>
        <w:left w:val="none" w:sz="0" w:space="0" w:color="auto"/>
        <w:bottom w:val="none" w:sz="0" w:space="0" w:color="auto"/>
        <w:right w:val="none" w:sz="0" w:space="0" w:color="auto"/>
      </w:divBdr>
    </w:div>
    <w:div w:id="418645271">
      <w:bodyDiv w:val="1"/>
      <w:marLeft w:val="0"/>
      <w:marRight w:val="0"/>
      <w:marTop w:val="0"/>
      <w:marBottom w:val="0"/>
      <w:divBdr>
        <w:top w:val="none" w:sz="0" w:space="0" w:color="auto"/>
        <w:left w:val="none" w:sz="0" w:space="0" w:color="auto"/>
        <w:bottom w:val="none" w:sz="0" w:space="0" w:color="auto"/>
        <w:right w:val="none" w:sz="0" w:space="0" w:color="auto"/>
      </w:divBdr>
    </w:div>
    <w:div w:id="418717992">
      <w:bodyDiv w:val="1"/>
      <w:marLeft w:val="0"/>
      <w:marRight w:val="0"/>
      <w:marTop w:val="0"/>
      <w:marBottom w:val="0"/>
      <w:divBdr>
        <w:top w:val="none" w:sz="0" w:space="0" w:color="auto"/>
        <w:left w:val="none" w:sz="0" w:space="0" w:color="auto"/>
        <w:bottom w:val="none" w:sz="0" w:space="0" w:color="auto"/>
        <w:right w:val="none" w:sz="0" w:space="0" w:color="auto"/>
      </w:divBdr>
    </w:div>
    <w:div w:id="418720274">
      <w:bodyDiv w:val="1"/>
      <w:marLeft w:val="0"/>
      <w:marRight w:val="0"/>
      <w:marTop w:val="0"/>
      <w:marBottom w:val="0"/>
      <w:divBdr>
        <w:top w:val="none" w:sz="0" w:space="0" w:color="auto"/>
        <w:left w:val="none" w:sz="0" w:space="0" w:color="auto"/>
        <w:bottom w:val="none" w:sz="0" w:space="0" w:color="auto"/>
        <w:right w:val="none" w:sz="0" w:space="0" w:color="auto"/>
      </w:divBdr>
    </w:div>
    <w:div w:id="419907280">
      <w:bodyDiv w:val="1"/>
      <w:marLeft w:val="0"/>
      <w:marRight w:val="0"/>
      <w:marTop w:val="0"/>
      <w:marBottom w:val="0"/>
      <w:divBdr>
        <w:top w:val="none" w:sz="0" w:space="0" w:color="auto"/>
        <w:left w:val="none" w:sz="0" w:space="0" w:color="auto"/>
        <w:bottom w:val="none" w:sz="0" w:space="0" w:color="auto"/>
        <w:right w:val="none" w:sz="0" w:space="0" w:color="auto"/>
      </w:divBdr>
    </w:div>
    <w:div w:id="420177719">
      <w:bodyDiv w:val="1"/>
      <w:marLeft w:val="0"/>
      <w:marRight w:val="0"/>
      <w:marTop w:val="0"/>
      <w:marBottom w:val="0"/>
      <w:divBdr>
        <w:top w:val="none" w:sz="0" w:space="0" w:color="auto"/>
        <w:left w:val="none" w:sz="0" w:space="0" w:color="auto"/>
        <w:bottom w:val="none" w:sz="0" w:space="0" w:color="auto"/>
        <w:right w:val="none" w:sz="0" w:space="0" w:color="auto"/>
      </w:divBdr>
    </w:div>
    <w:div w:id="420373093">
      <w:bodyDiv w:val="1"/>
      <w:marLeft w:val="0"/>
      <w:marRight w:val="0"/>
      <w:marTop w:val="0"/>
      <w:marBottom w:val="0"/>
      <w:divBdr>
        <w:top w:val="none" w:sz="0" w:space="0" w:color="auto"/>
        <w:left w:val="none" w:sz="0" w:space="0" w:color="auto"/>
        <w:bottom w:val="none" w:sz="0" w:space="0" w:color="auto"/>
        <w:right w:val="none" w:sz="0" w:space="0" w:color="auto"/>
      </w:divBdr>
    </w:div>
    <w:div w:id="420882281">
      <w:bodyDiv w:val="1"/>
      <w:marLeft w:val="0"/>
      <w:marRight w:val="0"/>
      <w:marTop w:val="0"/>
      <w:marBottom w:val="0"/>
      <w:divBdr>
        <w:top w:val="none" w:sz="0" w:space="0" w:color="auto"/>
        <w:left w:val="none" w:sz="0" w:space="0" w:color="auto"/>
        <w:bottom w:val="none" w:sz="0" w:space="0" w:color="auto"/>
        <w:right w:val="none" w:sz="0" w:space="0" w:color="auto"/>
      </w:divBdr>
    </w:div>
    <w:div w:id="421221222">
      <w:bodyDiv w:val="1"/>
      <w:marLeft w:val="0"/>
      <w:marRight w:val="0"/>
      <w:marTop w:val="0"/>
      <w:marBottom w:val="0"/>
      <w:divBdr>
        <w:top w:val="none" w:sz="0" w:space="0" w:color="auto"/>
        <w:left w:val="none" w:sz="0" w:space="0" w:color="auto"/>
        <w:bottom w:val="none" w:sz="0" w:space="0" w:color="auto"/>
        <w:right w:val="none" w:sz="0" w:space="0" w:color="auto"/>
      </w:divBdr>
    </w:div>
    <w:div w:id="421485928">
      <w:bodyDiv w:val="1"/>
      <w:marLeft w:val="0"/>
      <w:marRight w:val="0"/>
      <w:marTop w:val="0"/>
      <w:marBottom w:val="0"/>
      <w:divBdr>
        <w:top w:val="none" w:sz="0" w:space="0" w:color="auto"/>
        <w:left w:val="none" w:sz="0" w:space="0" w:color="auto"/>
        <w:bottom w:val="none" w:sz="0" w:space="0" w:color="auto"/>
        <w:right w:val="none" w:sz="0" w:space="0" w:color="auto"/>
      </w:divBdr>
    </w:div>
    <w:div w:id="421608009">
      <w:bodyDiv w:val="1"/>
      <w:marLeft w:val="0"/>
      <w:marRight w:val="0"/>
      <w:marTop w:val="0"/>
      <w:marBottom w:val="0"/>
      <w:divBdr>
        <w:top w:val="none" w:sz="0" w:space="0" w:color="auto"/>
        <w:left w:val="none" w:sz="0" w:space="0" w:color="auto"/>
        <w:bottom w:val="none" w:sz="0" w:space="0" w:color="auto"/>
        <w:right w:val="none" w:sz="0" w:space="0" w:color="auto"/>
      </w:divBdr>
    </w:div>
    <w:div w:id="421952245">
      <w:bodyDiv w:val="1"/>
      <w:marLeft w:val="0"/>
      <w:marRight w:val="0"/>
      <w:marTop w:val="0"/>
      <w:marBottom w:val="0"/>
      <w:divBdr>
        <w:top w:val="none" w:sz="0" w:space="0" w:color="auto"/>
        <w:left w:val="none" w:sz="0" w:space="0" w:color="auto"/>
        <w:bottom w:val="none" w:sz="0" w:space="0" w:color="auto"/>
        <w:right w:val="none" w:sz="0" w:space="0" w:color="auto"/>
      </w:divBdr>
    </w:div>
    <w:div w:id="422338329">
      <w:bodyDiv w:val="1"/>
      <w:marLeft w:val="0"/>
      <w:marRight w:val="0"/>
      <w:marTop w:val="0"/>
      <w:marBottom w:val="0"/>
      <w:divBdr>
        <w:top w:val="none" w:sz="0" w:space="0" w:color="auto"/>
        <w:left w:val="none" w:sz="0" w:space="0" w:color="auto"/>
        <w:bottom w:val="none" w:sz="0" w:space="0" w:color="auto"/>
        <w:right w:val="none" w:sz="0" w:space="0" w:color="auto"/>
      </w:divBdr>
    </w:div>
    <w:div w:id="422530992">
      <w:bodyDiv w:val="1"/>
      <w:marLeft w:val="0"/>
      <w:marRight w:val="0"/>
      <w:marTop w:val="0"/>
      <w:marBottom w:val="0"/>
      <w:divBdr>
        <w:top w:val="none" w:sz="0" w:space="0" w:color="auto"/>
        <w:left w:val="none" w:sz="0" w:space="0" w:color="auto"/>
        <w:bottom w:val="none" w:sz="0" w:space="0" w:color="auto"/>
        <w:right w:val="none" w:sz="0" w:space="0" w:color="auto"/>
      </w:divBdr>
    </w:div>
    <w:div w:id="423456286">
      <w:bodyDiv w:val="1"/>
      <w:marLeft w:val="0"/>
      <w:marRight w:val="0"/>
      <w:marTop w:val="0"/>
      <w:marBottom w:val="0"/>
      <w:divBdr>
        <w:top w:val="none" w:sz="0" w:space="0" w:color="auto"/>
        <w:left w:val="none" w:sz="0" w:space="0" w:color="auto"/>
        <w:bottom w:val="none" w:sz="0" w:space="0" w:color="auto"/>
        <w:right w:val="none" w:sz="0" w:space="0" w:color="auto"/>
      </w:divBdr>
    </w:div>
    <w:div w:id="423578460">
      <w:bodyDiv w:val="1"/>
      <w:marLeft w:val="0"/>
      <w:marRight w:val="0"/>
      <w:marTop w:val="0"/>
      <w:marBottom w:val="0"/>
      <w:divBdr>
        <w:top w:val="none" w:sz="0" w:space="0" w:color="auto"/>
        <w:left w:val="none" w:sz="0" w:space="0" w:color="auto"/>
        <w:bottom w:val="none" w:sz="0" w:space="0" w:color="auto"/>
        <w:right w:val="none" w:sz="0" w:space="0" w:color="auto"/>
      </w:divBdr>
    </w:div>
    <w:div w:id="423914519">
      <w:bodyDiv w:val="1"/>
      <w:marLeft w:val="0"/>
      <w:marRight w:val="0"/>
      <w:marTop w:val="0"/>
      <w:marBottom w:val="0"/>
      <w:divBdr>
        <w:top w:val="none" w:sz="0" w:space="0" w:color="auto"/>
        <w:left w:val="none" w:sz="0" w:space="0" w:color="auto"/>
        <w:bottom w:val="none" w:sz="0" w:space="0" w:color="auto"/>
        <w:right w:val="none" w:sz="0" w:space="0" w:color="auto"/>
      </w:divBdr>
    </w:div>
    <w:div w:id="424230412">
      <w:bodyDiv w:val="1"/>
      <w:marLeft w:val="0"/>
      <w:marRight w:val="0"/>
      <w:marTop w:val="0"/>
      <w:marBottom w:val="0"/>
      <w:divBdr>
        <w:top w:val="none" w:sz="0" w:space="0" w:color="auto"/>
        <w:left w:val="none" w:sz="0" w:space="0" w:color="auto"/>
        <w:bottom w:val="none" w:sz="0" w:space="0" w:color="auto"/>
        <w:right w:val="none" w:sz="0" w:space="0" w:color="auto"/>
      </w:divBdr>
    </w:div>
    <w:div w:id="424764431">
      <w:bodyDiv w:val="1"/>
      <w:marLeft w:val="0"/>
      <w:marRight w:val="0"/>
      <w:marTop w:val="0"/>
      <w:marBottom w:val="0"/>
      <w:divBdr>
        <w:top w:val="none" w:sz="0" w:space="0" w:color="auto"/>
        <w:left w:val="none" w:sz="0" w:space="0" w:color="auto"/>
        <w:bottom w:val="none" w:sz="0" w:space="0" w:color="auto"/>
        <w:right w:val="none" w:sz="0" w:space="0" w:color="auto"/>
      </w:divBdr>
    </w:div>
    <w:div w:id="425082439">
      <w:bodyDiv w:val="1"/>
      <w:marLeft w:val="0"/>
      <w:marRight w:val="0"/>
      <w:marTop w:val="0"/>
      <w:marBottom w:val="0"/>
      <w:divBdr>
        <w:top w:val="none" w:sz="0" w:space="0" w:color="auto"/>
        <w:left w:val="none" w:sz="0" w:space="0" w:color="auto"/>
        <w:bottom w:val="none" w:sz="0" w:space="0" w:color="auto"/>
        <w:right w:val="none" w:sz="0" w:space="0" w:color="auto"/>
      </w:divBdr>
    </w:div>
    <w:div w:id="425543324">
      <w:bodyDiv w:val="1"/>
      <w:marLeft w:val="0"/>
      <w:marRight w:val="0"/>
      <w:marTop w:val="0"/>
      <w:marBottom w:val="0"/>
      <w:divBdr>
        <w:top w:val="none" w:sz="0" w:space="0" w:color="auto"/>
        <w:left w:val="none" w:sz="0" w:space="0" w:color="auto"/>
        <w:bottom w:val="none" w:sz="0" w:space="0" w:color="auto"/>
        <w:right w:val="none" w:sz="0" w:space="0" w:color="auto"/>
      </w:divBdr>
    </w:div>
    <w:div w:id="425809397">
      <w:bodyDiv w:val="1"/>
      <w:marLeft w:val="0"/>
      <w:marRight w:val="0"/>
      <w:marTop w:val="0"/>
      <w:marBottom w:val="0"/>
      <w:divBdr>
        <w:top w:val="none" w:sz="0" w:space="0" w:color="auto"/>
        <w:left w:val="none" w:sz="0" w:space="0" w:color="auto"/>
        <w:bottom w:val="none" w:sz="0" w:space="0" w:color="auto"/>
        <w:right w:val="none" w:sz="0" w:space="0" w:color="auto"/>
      </w:divBdr>
    </w:div>
    <w:div w:id="426972520">
      <w:bodyDiv w:val="1"/>
      <w:marLeft w:val="0"/>
      <w:marRight w:val="0"/>
      <w:marTop w:val="0"/>
      <w:marBottom w:val="0"/>
      <w:divBdr>
        <w:top w:val="none" w:sz="0" w:space="0" w:color="auto"/>
        <w:left w:val="none" w:sz="0" w:space="0" w:color="auto"/>
        <w:bottom w:val="none" w:sz="0" w:space="0" w:color="auto"/>
        <w:right w:val="none" w:sz="0" w:space="0" w:color="auto"/>
      </w:divBdr>
    </w:div>
    <w:div w:id="427044142">
      <w:bodyDiv w:val="1"/>
      <w:marLeft w:val="0"/>
      <w:marRight w:val="0"/>
      <w:marTop w:val="0"/>
      <w:marBottom w:val="0"/>
      <w:divBdr>
        <w:top w:val="none" w:sz="0" w:space="0" w:color="auto"/>
        <w:left w:val="none" w:sz="0" w:space="0" w:color="auto"/>
        <w:bottom w:val="none" w:sz="0" w:space="0" w:color="auto"/>
        <w:right w:val="none" w:sz="0" w:space="0" w:color="auto"/>
      </w:divBdr>
    </w:div>
    <w:div w:id="427122717">
      <w:bodyDiv w:val="1"/>
      <w:marLeft w:val="0"/>
      <w:marRight w:val="0"/>
      <w:marTop w:val="0"/>
      <w:marBottom w:val="0"/>
      <w:divBdr>
        <w:top w:val="none" w:sz="0" w:space="0" w:color="auto"/>
        <w:left w:val="none" w:sz="0" w:space="0" w:color="auto"/>
        <w:bottom w:val="none" w:sz="0" w:space="0" w:color="auto"/>
        <w:right w:val="none" w:sz="0" w:space="0" w:color="auto"/>
      </w:divBdr>
    </w:div>
    <w:div w:id="427896261">
      <w:bodyDiv w:val="1"/>
      <w:marLeft w:val="0"/>
      <w:marRight w:val="0"/>
      <w:marTop w:val="0"/>
      <w:marBottom w:val="0"/>
      <w:divBdr>
        <w:top w:val="none" w:sz="0" w:space="0" w:color="auto"/>
        <w:left w:val="none" w:sz="0" w:space="0" w:color="auto"/>
        <w:bottom w:val="none" w:sz="0" w:space="0" w:color="auto"/>
        <w:right w:val="none" w:sz="0" w:space="0" w:color="auto"/>
      </w:divBdr>
    </w:div>
    <w:div w:id="428081450">
      <w:bodyDiv w:val="1"/>
      <w:marLeft w:val="0"/>
      <w:marRight w:val="0"/>
      <w:marTop w:val="0"/>
      <w:marBottom w:val="0"/>
      <w:divBdr>
        <w:top w:val="none" w:sz="0" w:space="0" w:color="auto"/>
        <w:left w:val="none" w:sz="0" w:space="0" w:color="auto"/>
        <w:bottom w:val="none" w:sz="0" w:space="0" w:color="auto"/>
        <w:right w:val="none" w:sz="0" w:space="0" w:color="auto"/>
      </w:divBdr>
    </w:div>
    <w:div w:id="428089280">
      <w:bodyDiv w:val="1"/>
      <w:marLeft w:val="0"/>
      <w:marRight w:val="0"/>
      <w:marTop w:val="0"/>
      <w:marBottom w:val="0"/>
      <w:divBdr>
        <w:top w:val="none" w:sz="0" w:space="0" w:color="auto"/>
        <w:left w:val="none" w:sz="0" w:space="0" w:color="auto"/>
        <w:bottom w:val="none" w:sz="0" w:space="0" w:color="auto"/>
        <w:right w:val="none" w:sz="0" w:space="0" w:color="auto"/>
      </w:divBdr>
    </w:div>
    <w:div w:id="428159621">
      <w:bodyDiv w:val="1"/>
      <w:marLeft w:val="0"/>
      <w:marRight w:val="0"/>
      <w:marTop w:val="0"/>
      <w:marBottom w:val="0"/>
      <w:divBdr>
        <w:top w:val="none" w:sz="0" w:space="0" w:color="auto"/>
        <w:left w:val="none" w:sz="0" w:space="0" w:color="auto"/>
        <w:bottom w:val="none" w:sz="0" w:space="0" w:color="auto"/>
        <w:right w:val="none" w:sz="0" w:space="0" w:color="auto"/>
      </w:divBdr>
    </w:div>
    <w:div w:id="428551546">
      <w:bodyDiv w:val="1"/>
      <w:marLeft w:val="0"/>
      <w:marRight w:val="0"/>
      <w:marTop w:val="0"/>
      <w:marBottom w:val="0"/>
      <w:divBdr>
        <w:top w:val="none" w:sz="0" w:space="0" w:color="auto"/>
        <w:left w:val="none" w:sz="0" w:space="0" w:color="auto"/>
        <w:bottom w:val="none" w:sz="0" w:space="0" w:color="auto"/>
        <w:right w:val="none" w:sz="0" w:space="0" w:color="auto"/>
      </w:divBdr>
    </w:div>
    <w:div w:id="428552069">
      <w:bodyDiv w:val="1"/>
      <w:marLeft w:val="0"/>
      <w:marRight w:val="0"/>
      <w:marTop w:val="0"/>
      <w:marBottom w:val="0"/>
      <w:divBdr>
        <w:top w:val="none" w:sz="0" w:space="0" w:color="auto"/>
        <w:left w:val="none" w:sz="0" w:space="0" w:color="auto"/>
        <w:bottom w:val="none" w:sz="0" w:space="0" w:color="auto"/>
        <w:right w:val="none" w:sz="0" w:space="0" w:color="auto"/>
      </w:divBdr>
    </w:div>
    <w:div w:id="428745859">
      <w:bodyDiv w:val="1"/>
      <w:marLeft w:val="0"/>
      <w:marRight w:val="0"/>
      <w:marTop w:val="0"/>
      <w:marBottom w:val="0"/>
      <w:divBdr>
        <w:top w:val="none" w:sz="0" w:space="0" w:color="auto"/>
        <w:left w:val="none" w:sz="0" w:space="0" w:color="auto"/>
        <w:bottom w:val="none" w:sz="0" w:space="0" w:color="auto"/>
        <w:right w:val="none" w:sz="0" w:space="0" w:color="auto"/>
      </w:divBdr>
    </w:div>
    <w:div w:id="428813390">
      <w:bodyDiv w:val="1"/>
      <w:marLeft w:val="0"/>
      <w:marRight w:val="0"/>
      <w:marTop w:val="0"/>
      <w:marBottom w:val="0"/>
      <w:divBdr>
        <w:top w:val="none" w:sz="0" w:space="0" w:color="auto"/>
        <w:left w:val="none" w:sz="0" w:space="0" w:color="auto"/>
        <w:bottom w:val="none" w:sz="0" w:space="0" w:color="auto"/>
        <w:right w:val="none" w:sz="0" w:space="0" w:color="auto"/>
      </w:divBdr>
    </w:div>
    <w:div w:id="429082225">
      <w:bodyDiv w:val="1"/>
      <w:marLeft w:val="0"/>
      <w:marRight w:val="0"/>
      <w:marTop w:val="0"/>
      <w:marBottom w:val="0"/>
      <w:divBdr>
        <w:top w:val="none" w:sz="0" w:space="0" w:color="auto"/>
        <w:left w:val="none" w:sz="0" w:space="0" w:color="auto"/>
        <w:bottom w:val="none" w:sz="0" w:space="0" w:color="auto"/>
        <w:right w:val="none" w:sz="0" w:space="0" w:color="auto"/>
      </w:divBdr>
    </w:div>
    <w:div w:id="429087085">
      <w:bodyDiv w:val="1"/>
      <w:marLeft w:val="0"/>
      <w:marRight w:val="0"/>
      <w:marTop w:val="0"/>
      <w:marBottom w:val="0"/>
      <w:divBdr>
        <w:top w:val="none" w:sz="0" w:space="0" w:color="auto"/>
        <w:left w:val="none" w:sz="0" w:space="0" w:color="auto"/>
        <w:bottom w:val="none" w:sz="0" w:space="0" w:color="auto"/>
        <w:right w:val="none" w:sz="0" w:space="0" w:color="auto"/>
      </w:divBdr>
    </w:div>
    <w:div w:id="429548288">
      <w:bodyDiv w:val="1"/>
      <w:marLeft w:val="0"/>
      <w:marRight w:val="0"/>
      <w:marTop w:val="0"/>
      <w:marBottom w:val="0"/>
      <w:divBdr>
        <w:top w:val="none" w:sz="0" w:space="0" w:color="auto"/>
        <w:left w:val="none" w:sz="0" w:space="0" w:color="auto"/>
        <w:bottom w:val="none" w:sz="0" w:space="0" w:color="auto"/>
        <w:right w:val="none" w:sz="0" w:space="0" w:color="auto"/>
      </w:divBdr>
    </w:div>
    <w:div w:id="429550954">
      <w:bodyDiv w:val="1"/>
      <w:marLeft w:val="0"/>
      <w:marRight w:val="0"/>
      <w:marTop w:val="0"/>
      <w:marBottom w:val="0"/>
      <w:divBdr>
        <w:top w:val="none" w:sz="0" w:space="0" w:color="auto"/>
        <w:left w:val="none" w:sz="0" w:space="0" w:color="auto"/>
        <w:bottom w:val="none" w:sz="0" w:space="0" w:color="auto"/>
        <w:right w:val="none" w:sz="0" w:space="0" w:color="auto"/>
      </w:divBdr>
    </w:div>
    <w:div w:id="429813712">
      <w:bodyDiv w:val="1"/>
      <w:marLeft w:val="0"/>
      <w:marRight w:val="0"/>
      <w:marTop w:val="0"/>
      <w:marBottom w:val="0"/>
      <w:divBdr>
        <w:top w:val="none" w:sz="0" w:space="0" w:color="auto"/>
        <w:left w:val="none" w:sz="0" w:space="0" w:color="auto"/>
        <w:bottom w:val="none" w:sz="0" w:space="0" w:color="auto"/>
        <w:right w:val="none" w:sz="0" w:space="0" w:color="auto"/>
      </w:divBdr>
    </w:div>
    <w:div w:id="430325012">
      <w:bodyDiv w:val="1"/>
      <w:marLeft w:val="0"/>
      <w:marRight w:val="0"/>
      <w:marTop w:val="0"/>
      <w:marBottom w:val="0"/>
      <w:divBdr>
        <w:top w:val="none" w:sz="0" w:space="0" w:color="auto"/>
        <w:left w:val="none" w:sz="0" w:space="0" w:color="auto"/>
        <w:bottom w:val="none" w:sz="0" w:space="0" w:color="auto"/>
        <w:right w:val="none" w:sz="0" w:space="0" w:color="auto"/>
      </w:divBdr>
    </w:div>
    <w:div w:id="430470195">
      <w:bodyDiv w:val="1"/>
      <w:marLeft w:val="0"/>
      <w:marRight w:val="0"/>
      <w:marTop w:val="0"/>
      <w:marBottom w:val="0"/>
      <w:divBdr>
        <w:top w:val="none" w:sz="0" w:space="0" w:color="auto"/>
        <w:left w:val="none" w:sz="0" w:space="0" w:color="auto"/>
        <w:bottom w:val="none" w:sz="0" w:space="0" w:color="auto"/>
        <w:right w:val="none" w:sz="0" w:space="0" w:color="auto"/>
      </w:divBdr>
    </w:div>
    <w:div w:id="430663745">
      <w:bodyDiv w:val="1"/>
      <w:marLeft w:val="0"/>
      <w:marRight w:val="0"/>
      <w:marTop w:val="0"/>
      <w:marBottom w:val="0"/>
      <w:divBdr>
        <w:top w:val="none" w:sz="0" w:space="0" w:color="auto"/>
        <w:left w:val="none" w:sz="0" w:space="0" w:color="auto"/>
        <w:bottom w:val="none" w:sz="0" w:space="0" w:color="auto"/>
        <w:right w:val="none" w:sz="0" w:space="0" w:color="auto"/>
      </w:divBdr>
    </w:div>
    <w:div w:id="430854870">
      <w:bodyDiv w:val="1"/>
      <w:marLeft w:val="0"/>
      <w:marRight w:val="0"/>
      <w:marTop w:val="0"/>
      <w:marBottom w:val="0"/>
      <w:divBdr>
        <w:top w:val="none" w:sz="0" w:space="0" w:color="auto"/>
        <w:left w:val="none" w:sz="0" w:space="0" w:color="auto"/>
        <w:bottom w:val="none" w:sz="0" w:space="0" w:color="auto"/>
        <w:right w:val="none" w:sz="0" w:space="0" w:color="auto"/>
      </w:divBdr>
      <w:divsChild>
        <w:div w:id="1710839435">
          <w:marLeft w:val="0"/>
          <w:marRight w:val="0"/>
          <w:marTop w:val="0"/>
          <w:marBottom w:val="0"/>
          <w:divBdr>
            <w:top w:val="none" w:sz="0" w:space="0" w:color="auto"/>
            <w:left w:val="none" w:sz="0" w:space="0" w:color="auto"/>
            <w:bottom w:val="none" w:sz="0" w:space="0" w:color="auto"/>
            <w:right w:val="none" w:sz="0" w:space="0" w:color="auto"/>
          </w:divBdr>
        </w:div>
        <w:div w:id="2125616270">
          <w:marLeft w:val="0"/>
          <w:marRight w:val="0"/>
          <w:marTop w:val="0"/>
          <w:marBottom w:val="0"/>
          <w:divBdr>
            <w:top w:val="none" w:sz="0" w:space="0" w:color="auto"/>
            <w:left w:val="none" w:sz="0" w:space="0" w:color="auto"/>
            <w:bottom w:val="none" w:sz="0" w:space="0" w:color="auto"/>
            <w:right w:val="none" w:sz="0" w:space="0" w:color="auto"/>
          </w:divBdr>
        </w:div>
      </w:divsChild>
    </w:div>
    <w:div w:id="431126017">
      <w:bodyDiv w:val="1"/>
      <w:marLeft w:val="0"/>
      <w:marRight w:val="0"/>
      <w:marTop w:val="0"/>
      <w:marBottom w:val="0"/>
      <w:divBdr>
        <w:top w:val="none" w:sz="0" w:space="0" w:color="auto"/>
        <w:left w:val="none" w:sz="0" w:space="0" w:color="auto"/>
        <w:bottom w:val="none" w:sz="0" w:space="0" w:color="auto"/>
        <w:right w:val="none" w:sz="0" w:space="0" w:color="auto"/>
      </w:divBdr>
    </w:div>
    <w:div w:id="431972167">
      <w:bodyDiv w:val="1"/>
      <w:marLeft w:val="0"/>
      <w:marRight w:val="0"/>
      <w:marTop w:val="0"/>
      <w:marBottom w:val="0"/>
      <w:divBdr>
        <w:top w:val="none" w:sz="0" w:space="0" w:color="auto"/>
        <w:left w:val="none" w:sz="0" w:space="0" w:color="auto"/>
        <w:bottom w:val="none" w:sz="0" w:space="0" w:color="auto"/>
        <w:right w:val="none" w:sz="0" w:space="0" w:color="auto"/>
      </w:divBdr>
    </w:div>
    <w:div w:id="432088966">
      <w:bodyDiv w:val="1"/>
      <w:marLeft w:val="0"/>
      <w:marRight w:val="0"/>
      <w:marTop w:val="0"/>
      <w:marBottom w:val="0"/>
      <w:divBdr>
        <w:top w:val="none" w:sz="0" w:space="0" w:color="auto"/>
        <w:left w:val="none" w:sz="0" w:space="0" w:color="auto"/>
        <w:bottom w:val="none" w:sz="0" w:space="0" w:color="auto"/>
        <w:right w:val="none" w:sz="0" w:space="0" w:color="auto"/>
      </w:divBdr>
    </w:div>
    <w:div w:id="432096814">
      <w:bodyDiv w:val="1"/>
      <w:marLeft w:val="0"/>
      <w:marRight w:val="0"/>
      <w:marTop w:val="0"/>
      <w:marBottom w:val="0"/>
      <w:divBdr>
        <w:top w:val="none" w:sz="0" w:space="0" w:color="auto"/>
        <w:left w:val="none" w:sz="0" w:space="0" w:color="auto"/>
        <w:bottom w:val="none" w:sz="0" w:space="0" w:color="auto"/>
        <w:right w:val="none" w:sz="0" w:space="0" w:color="auto"/>
      </w:divBdr>
    </w:div>
    <w:div w:id="432551467">
      <w:bodyDiv w:val="1"/>
      <w:marLeft w:val="0"/>
      <w:marRight w:val="0"/>
      <w:marTop w:val="0"/>
      <w:marBottom w:val="0"/>
      <w:divBdr>
        <w:top w:val="none" w:sz="0" w:space="0" w:color="auto"/>
        <w:left w:val="none" w:sz="0" w:space="0" w:color="auto"/>
        <w:bottom w:val="none" w:sz="0" w:space="0" w:color="auto"/>
        <w:right w:val="none" w:sz="0" w:space="0" w:color="auto"/>
      </w:divBdr>
    </w:div>
    <w:div w:id="432557430">
      <w:bodyDiv w:val="1"/>
      <w:marLeft w:val="0"/>
      <w:marRight w:val="0"/>
      <w:marTop w:val="0"/>
      <w:marBottom w:val="0"/>
      <w:divBdr>
        <w:top w:val="none" w:sz="0" w:space="0" w:color="auto"/>
        <w:left w:val="none" w:sz="0" w:space="0" w:color="auto"/>
        <w:bottom w:val="none" w:sz="0" w:space="0" w:color="auto"/>
        <w:right w:val="none" w:sz="0" w:space="0" w:color="auto"/>
      </w:divBdr>
    </w:div>
    <w:div w:id="432826325">
      <w:bodyDiv w:val="1"/>
      <w:marLeft w:val="0"/>
      <w:marRight w:val="0"/>
      <w:marTop w:val="0"/>
      <w:marBottom w:val="0"/>
      <w:divBdr>
        <w:top w:val="none" w:sz="0" w:space="0" w:color="auto"/>
        <w:left w:val="none" w:sz="0" w:space="0" w:color="auto"/>
        <w:bottom w:val="none" w:sz="0" w:space="0" w:color="auto"/>
        <w:right w:val="none" w:sz="0" w:space="0" w:color="auto"/>
      </w:divBdr>
    </w:div>
    <w:div w:id="433063805">
      <w:bodyDiv w:val="1"/>
      <w:marLeft w:val="0"/>
      <w:marRight w:val="0"/>
      <w:marTop w:val="0"/>
      <w:marBottom w:val="0"/>
      <w:divBdr>
        <w:top w:val="none" w:sz="0" w:space="0" w:color="auto"/>
        <w:left w:val="none" w:sz="0" w:space="0" w:color="auto"/>
        <w:bottom w:val="none" w:sz="0" w:space="0" w:color="auto"/>
        <w:right w:val="none" w:sz="0" w:space="0" w:color="auto"/>
      </w:divBdr>
    </w:div>
    <w:div w:id="433132740">
      <w:bodyDiv w:val="1"/>
      <w:marLeft w:val="0"/>
      <w:marRight w:val="0"/>
      <w:marTop w:val="0"/>
      <w:marBottom w:val="0"/>
      <w:divBdr>
        <w:top w:val="none" w:sz="0" w:space="0" w:color="auto"/>
        <w:left w:val="none" w:sz="0" w:space="0" w:color="auto"/>
        <w:bottom w:val="none" w:sz="0" w:space="0" w:color="auto"/>
        <w:right w:val="none" w:sz="0" w:space="0" w:color="auto"/>
      </w:divBdr>
    </w:div>
    <w:div w:id="433288258">
      <w:bodyDiv w:val="1"/>
      <w:marLeft w:val="0"/>
      <w:marRight w:val="0"/>
      <w:marTop w:val="0"/>
      <w:marBottom w:val="0"/>
      <w:divBdr>
        <w:top w:val="none" w:sz="0" w:space="0" w:color="auto"/>
        <w:left w:val="none" w:sz="0" w:space="0" w:color="auto"/>
        <w:bottom w:val="none" w:sz="0" w:space="0" w:color="auto"/>
        <w:right w:val="none" w:sz="0" w:space="0" w:color="auto"/>
      </w:divBdr>
    </w:div>
    <w:div w:id="433327516">
      <w:bodyDiv w:val="1"/>
      <w:marLeft w:val="0"/>
      <w:marRight w:val="0"/>
      <w:marTop w:val="0"/>
      <w:marBottom w:val="0"/>
      <w:divBdr>
        <w:top w:val="none" w:sz="0" w:space="0" w:color="auto"/>
        <w:left w:val="none" w:sz="0" w:space="0" w:color="auto"/>
        <w:bottom w:val="none" w:sz="0" w:space="0" w:color="auto"/>
        <w:right w:val="none" w:sz="0" w:space="0" w:color="auto"/>
      </w:divBdr>
    </w:div>
    <w:div w:id="433526235">
      <w:bodyDiv w:val="1"/>
      <w:marLeft w:val="0"/>
      <w:marRight w:val="0"/>
      <w:marTop w:val="0"/>
      <w:marBottom w:val="0"/>
      <w:divBdr>
        <w:top w:val="none" w:sz="0" w:space="0" w:color="auto"/>
        <w:left w:val="none" w:sz="0" w:space="0" w:color="auto"/>
        <w:bottom w:val="none" w:sz="0" w:space="0" w:color="auto"/>
        <w:right w:val="none" w:sz="0" w:space="0" w:color="auto"/>
      </w:divBdr>
    </w:div>
    <w:div w:id="433743973">
      <w:bodyDiv w:val="1"/>
      <w:marLeft w:val="0"/>
      <w:marRight w:val="0"/>
      <w:marTop w:val="0"/>
      <w:marBottom w:val="0"/>
      <w:divBdr>
        <w:top w:val="none" w:sz="0" w:space="0" w:color="auto"/>
        <w:left w:val="none" w:sz="0" w:space="0" w:color="auto"/>
        <w:bottom w:val="none" w:sz="0" w:space="0" w:color="auto"/>
        <w:right w:val="none" w:sz="0" w:space="0" w:color="auto"/>
      </w:divBdr>
    </w:div>
    <w:div w:id="433945070">
      <w:bodyDiv w:val="1"/>
      <w:marLeft w:val="0"/>
      <w:marRight w:val="0"/>
      <w:marTop w:val="0"/>
      <w:marBottom w:val="0"/>
      <w:divBdr>
        <w:top w:val="none" w:sz="0" w:space="0" w:color="auto"/>
        <w:left w:val="none" w:sz="0" w:space="0" w:color="auto"/>
        <w:bottom w:val="none" w:sz="0" w:space="0" w:color="auto"/>
        <w:right w:val="none" w:sz="0" w:space="0" w:color="auto"/>
      </w:divBdr>
    </w:div>
    <w:div w:id="434401583">
      <w:bodyDiv w:val="1"/>
      <w:marLeft w:val="0"/>
      <w:marRight w:val="0"/>
      <w:marTop w:val="0"/>
      <w:marBottom w:val="0"/>
      <w:divBdr>
        <w:top w:val="none" w:sz="0" w:space="0" w:color="auto"/>
        <w:left w:val="none" w:sz="0" w:space="0" w:color="auto"/>
        <w:bottom w:val="none" w:sz="0" w:space="0" w:color="auto"/>
        <w:right w:val="none" w:sz="0" w:space="0" w:color="auto"/>
      </w:divBdr>
    </w:div>
    <w:div w:id="434516268">
      <w:bodyDiv w:val="1"/>
      <w:marLeft w:val="0"/>
      <w:marRight w:val="0"/>
      <w:marTop w:val="0"/>
      <w:marBottom w:val="0"/>
      <w:divBdr>
        <w:top w:val="none" w:sz="0" w:space="0" w:color="auto"/>
        <w:left w:val="none" w:sz="0" w:space="0" w:color="auto"/>
        <w:bottom w:val="none" w:sz="0" w:space="0" w:color="auto"/>
        <w:right w:val="none" w:sz="0" w:space="0" w:color="auto"/>
      </w:divBdr>
    </w:div>
    <w:div w:id="434638256">
      <w:bodyDiv w:val="1"/>
      <w:marLeft w:val="0"/>
      <w:marRight w:val="0"/>
      <w:marTop w:val="0"/>
      <w:marBottom w:val="0"/>
      <w:divBdr>
        <w:top w:val="none" w:sz="0" w:space="0" w:color="auto"/>
        <w:left w:val="none" w:sz="0" w:space="0" w:color="auto"/>
        <w:bottom w:val="none" w:sz="0" w:space="0" w:color="auto"/>
        <w:right w:val="none" w:sz="0" w:space="0" w:color="auto"/>
      </w:divBdr>
    </w:div>
    <w:div w:id="435297383">
      <w:bodyDiv w:val="1"/>
      <w:marLeft w:val="0"/>
      <w:marRight w:val="0"/>
      <w:marTop w:val="0"/>
      <w:marBottom w:val="0"/>
      <w:divBdr>
        <w:top w:val="none" w:sz="0" w:space="0" w:color="auto"/>
        <w:left w:val="none" w:sz="0" w:space="0" w:color="auto"/>
        <w:bottom w:val="none" w:sz="0" w:space="0" w:color="auto"/>
        <w:right w:val="none" w:sz="0" w:space="0" w:color="auto"/>
      </w:divBdr>
    </w:div>
    <w:div w:id="435683354">
      <w:bodyDiv w:val="1"/>
      <w:marLeft w:val="0"/>
      <w:marRight w:val="0"/>
      <w:marTop w:val="0"/>
      <w:marBottom w:val="0"/>
      <w:divBdr>
        <w:top w:val="none" w:sz="0" w:space="0" w:color="auto"/>
        <w:left w:val="none" w:sz="0" w:space="0" w:color="auto"/>
        <w:bottom w:val="none" w:sz="0" w:space="0" w:color="auto"/>
        <w:right w:val="none" w:sz="0" w:space="0" w:color="auto"/>
      </w:divBdr>
    </w:div>
    <w:div w:id="436213040">
      <w:bodyDiv w:val="1"/>
      <w:marLeft w:val="0"/>
      <w:marRight w:val="0"/>
      <w:marTop w:val="0"/>
      <w:marBottom w:val="0"/>
      <w:divBdr>
        <w:top w:val="none" w:sz="0" w:space="0" w:color="auto"/>
        <w:left w:val="none" w:sz="0" w:space="0" w:color="auto"/>
        <w:bottom w:val="none" w:sz="0" w:space="0" w:color="auto"/>
        <w:right w:val="none" w:sz="0" w:space="0" w:color="auto"/>
      </w:divBdr>
    </w:div>
    <w:div w:id="436560480">
      <w:bodyDiv w:val="1"/>
      <w:marLeft w:val="0"/>
      <w:marRight w:val="0"/>
      <w:marTop w:val="0"/>
      <w:marBottom w:val="0"/>
      <w:divBdr>
        <w:top w:val="none" w:sz="0" w:space="0" w:color="auto"/>
        <w:left w:val="none" w:sz="0" w:space="0" w:color="auto"/>
        <w:bottom w:val="none" w:sz="0" w:space="0" w:color="auto"/>
        <w:right w:val="none" w:sz="0" w:space="0" w:color="auto"/>
      </w:divBdr>
    </w:div>
    <w:div w:id="436564724">
      <w:bodyDiv w:val="1"/>
      <w:marLeft w:val="0"/>
      <w:marRight w:val="0"/>
      <w:marTop w:val="0"/>
      <w:marBottom w:val="0"/>
      <w:divBdr>
        <w:top w:val="none" w:sz="0" w:space="0" w:color="auto"/>
        <w:left w:val="none" w:sz="0" w:space="0" w:color="auto"/>
        <w:bottom w:val="none" w:sz="0" w:space="0" w:color="auto"/>
        <w:right w:val="none" w:sz="0" w:space="0" w:color="auto"/>
      </w:divBdr>
    </w:div>
    <w:div w:id="437215282">
      <w:bodyDiv w:val="1"/>
      <w:marLeft w:val="0"/>
      <w:marRight w:val="0"/>
      <w:marTop w:val="0"/>
      <w:marBottom w:val="0"/>
      <w:divBdr>
        <w:top w:val="none" w:sz="0" w:space="0" w:color="auto"/>
        <w:left w:val="none" w:sz="0" w:space="0" w:color="auto"/>
        <w:bottom w:val="none" w:sz="0" w:space="0" w:color="auto"/>
        <w:right w:val="none" w:sz="0" w:space="0" w:color="auto"/>
      </w:divBdr>
    </w:div>
    <w:div w:id="437288722">
      <w:bodyDiv w:val="1"/>
      <w:marLeft w:val="0"/>
      <w:marRight w:val="0"/>
      <w:marTop w:val="0"/>
      <w:marBottom w:val="0"/>
      <w:divBdr>
        <w:top w:val="none" w:sz="0" w:space="0" w:color="auto"/>
        <w:left w:val="none" w:sz="0" w:space="0" w:color="auto"/>
        <w:bottom w:val="none" w:sz="0" w:space="0" w:color="auto"/>
        <w:right w:val="none" w:sz="0" w:space="0" w:color="auto"/>
      </w:divBdr>
    </w:div>
    <w:div w:id="437453603">
      <w:bodyDiv w:val="1"/>
      <w:marLeft w:val="0"/>
      <w:marRight w:val="0"/>
      <w:marTop w:val="0"/>
      <w:marBottom w:val="0"/>
      <w:divBdr>
        <w:top w:val="none" w:sz="0" w:space="0" w:color="auto"/>
        <w:left w:val="none" w:sz="0" w:space="0" w:color="auto"/>
        <w:bottom w:val="none" w:sz="0" w:space="0" w:color="auto"/>
        <w:right w:val="none" w:sz="0" w:space="0" w:color="auto"/>
      </w:divBdr>
    </w:div>
    <w:div w:id="438062892">
      <w:bodyDiv w:val="1"/>
      <w:marLeft w:val="0"/>
      <w:marRight w:val="0"/>
      <w:marTop w:val="0"/>
      <w:marBottom w:val="0"/>
      <w:divBdr>
        <w:top w:val="none" w:sz="0" w:space="0" w:color="auto"/>
        <w:left w:val="none" w:sz="0" w:space="0" w:color="auto"/>
        <w:bottom w:val="none" w:sz="0" w:space="0" w:color="auto"/>
        <w:right w:val="none" w:sz="0" w:space="0" w:color="auto"/>
      </w:divBdr>
    </w:div>
    <w:div w:id="438186100">
      <w:bodyDiv w:val="1"/>
      <w:marLeft w:val="0"/>
      <w:marRight w:val="0"/>
      <w:marTop w:val="0"/>
      <w:marBottom w:val="0"/>
      <w:divBdr>
        <w:top w:val="none" w:sz="0" w:space="0" w:color="auto"/>
        <w:left w:val="none" w:sz="0" w:space="0" w:color="auto"/>
        <w:bottom w:val="none" w:sz="0" w:space="0" w:color="auto"/>
        <w:right w:val="none" w:sz="0" w:space="0" w:color="auto"/>
      </w:divBdr>
    </w:div>
    <w:div w:id="438254205">
      <w:bodyDiv w:val="1"/>
      <w:marLeft w:val="0"/>
      <w:marRight w:val="0"/>
      <w:marTop w:val="0"/>
      <w:marBottom w:val="0"/>
      <w:divBdr>
        <w:top w:val="none" w:sz="0" w:space="0" w:color="auto"/>
        <w:left w:val="none" w:sz="0" w:space="0" w:color="auto"/>
        <w:bottom w:val="none" w:sz="0" w:space="0" w:color="auto"/>
        <w:right w:val="none" w:sz="0" w:space="0" w:color="auto"/>
      </w:divBdr>
    </w:div>
    <w:div w:id="438573422">
      <w:bodyDiv w:val="1"/>
      <w:marLeft w:val="0"/>
      <w:marRight w:val="0"/>
      <w:marTop w:val="0"/>
      <w:marBottom w:val="0"/>
      <w:divBdr>
        <w:top w:val="none" w:sz="0" w:space="0" w:color="auto"/>
        <w:left w:val="none" w:sz="0" w:space="0" w:color="auto"/>
        <w:bottom w:val="none" w:sz="0" w:space="0" w:color="auto"/>
        <w:right w:val="none" w:sz="0" w:space="0" w:color="auto"/>
      </w:divBdr>
    </w:div>
    <w:div w:id="438723872">
      <w:bodyDiv w:val="1"/>
      <w:marLeft w:val="0"/>
      <w:marRight w:val="0"/>
      <w:marTop w:val="0"/>
      <w:marBottom w:val="0"/>
      <w:divBdr>
        <w:top w:val="none" w:sz="0" w:space="0" w:color="auto"/>
        <w:left w:val="none" w:sz="0" w:space="0" w:color="auto"/>
        <w:bottom w:val="none" w:sz="0" w:space="0" w:color="auto"/>
        <w:right w:val="none" w:sz="0" w:space="0" w:color="auto"/>
      </w:divBdr>
    </w:div>
    <w:div w:id="439222419">
      <w:bodyDiv w:val="1"/>
      <w:marLeft w:val="0"/>
      <w:marRight w:val="0"/>
      <w:marTop w:val="0"/>
      <w:marBottom w:val="0"/>
      <w:divBdr>
        <w:top w:val="none" w:sz="0" w:space="0" w:color="auto"/>
        <w:left w:val="none" w:sz="0" w:space="0" w:color="auto"/>
        <w:bottom w:val="none" w:sz="0" w:space="0" w:color="auto"/>
        <w:right w:val="none" w:sz="0" w:space="0" w:color="auto"/>
      </w:divBdr>
    </w:div>
    <w:div w:id="439303797">
      <w:bodyDiv w:val="1"/>
      <w:marLeft w:val="0"/>
      <w:marRight w:val="0"/>
      <w:marTop w:val="0"/>
      <w:marBottom w:val="0"/>
      <w:divBdr>
        <w:top w:val="none" w:sz="0" w:space="0" w:color="auto"/>
        <w:left w:val="none" w:sz="0" w:space="0" w:color="auto"/>
        <w:bottom w:val="none" w:sz="0" w:space="0" w:color="auto"/>
        <w:right w:val="none" w:sz="0" w:space="0" w:color="auto"/>
      </w:divBdr>
    </w:div>
    <w:div w:id="439381022">
      <w:bodyDiv w:val="1"/>
      <w:marLeft w:val="0"/>
      <w:marRight w:val="0"/>
      <w:marTop w:val="0"/>
      <w:marBottom w:val="0"/>
      <w:divBdr>
        <w:top w:val="none" w:sz="0" w:space="0" w:color="auto"/>
        <w:left w:val="none" w:sz="0" w:space="0" w:color="auto"/>
        <w:bottom w:val="none" w:sz="0" w:space="0" w:color="auto"/>
        <w:right w:val="none" w:sz="0" w:space="0" w:color="auto"/>
      </w:divBdr>
    </w:div>
    <w:div w:id="440146062">
      <w:bodyDiv w:val="1"/>
      <w:marLeft w:val="0"/>
      <w:marRight w:val="0"/>
      <w:marTop w:val="0"/>
      <w:marBottom w:val="0"/>
      <w:divBdr>
        <w:top w:val="none" w:sz="0" w:space="0" w:color="auto"/>
        <w:left w:val="none" w:sz="0" w:space="0" w:color="auto"/>
        <w:bottom w:val="none" w:sz="0" w:space="0" w:color="auto"/>
        <w:right w:val="none" w:sz="0" w:space="0" w:color="auto"/>
      </w:divBdr>
    </w:div>
    <w:div w:id="440540971">
      <w:bodyDiv w:val="1"/>
      <w:marLeft w:val="0"/>
      <w:marRight w:val="0"/>
      <w:marTop w:val="0"/>
      <w:marBottom w:val="0"/>
      <w:divBdr>
        <w:top w:val="none" w:sz="0" w:space="0" w:color="auto"/>
        <w:left w:val="none" w:sz="0" w:space="0" w:color="auto"/>
        <w:bottom w:val="none" w:sz="0" w:space="0" w:color="auto"/>
        <w:right w:val="none" w:sz="0" w:space="0" w:color="auto"/>
      </w:divBdr>
    </w:div>
    <w:div w:id="441074690">
      <w:bodyDiv w:val="1"/>
      <w:marLeft w:val="0"/>
      <w:marRight w:val="0"/>
      <w:marTop w:val="0"/>
      <w:marBottom w:val="0"/>
      <w:divBdr>
        <w:top w:val="none" w:sz="0" w:space="0" w:color="auto"/>
        <w:left w:val="none" w:sz="0" w:space="0" w:color="auto"/>
        <w:bottom w:val="none" w:sz="0" w:space="0" w:color="auto"/>
        <w:right w:val="none" w:sz="0" w:space="0" w:color="auto"/>
      </w:divBdr>
    </w:div>
    <w:div w:id="441195911">
      <w:bodyDiv w:val="1"/>
      <w:marLeft w:val="0"/>
      <w:marRight w:val="0"/>
      <w:marTop w:val="0"/>
      <w:marBottom w:val="0"/>
      <w:divBdr>
        <w:top w:val="none" w:sz="0" w:space="0" w:color="auto"/>
        <w:left w:val="none" w:sz="0" w:space="0" w:color="auto"/>
        <w:bottom w:val="none" w:sz="0" w:space="0" w:color="auto"/>
        <w:right w:val="none" w:sz="0" w:space="0" w:color="auto"/>
      </w:divBdr>
    </w:div>
    <w:div w:id="441196223">
      <w:bodyDiv w:val="1"/>
      <w:marLeft w:val="0"/>
      <w:marRight w:val="0"/>
      <w:marTop w:val="0"/>
      <w:marBottom w:val="0"/>
      <w:divBdr>
        <w:top w:val="none" w:sz="0" w:space="0" w:color="auto"/>
        <w:left w:val="none" w:sz="0" w:space="0" w:color="auto"/>
        <w:bottom w:val="none" w:sz="0" w:space="0" w:color="auto"/>
        <w:right w:val="none" w:sz="0" w:space="0" w:color="auto"/>
      </w:divBdr>
    </w:div>
    <w:div w:id="441416265">
      <w:bodyDiv w:val="1"/>
      <w:marLeft w:val="0"/>
      <w:marRight w:val="0"/>
      <w:marTop w:val="0"/>
      <w:marBottom w:val="0"/>
      <w:divBdr>
        <w:top w:val="none" w:sz="0" w:space="0" w:color="auto"/>
        <w:left w:val="none" w:sz="0" w:space="0" w:color="auto"/>
        <w:bottom w:val="none" w:sz="0" w:space="0" w:color="auto"/>
        <w:right w:val="none" w:sz="0" w:space="0" w:color="auto"/>
      </w:divBdr>
    </w:div>
    <w:div w:id="441533405">
      <w:bodyDiv w:val="1"/>
      <w:marLeft w:val="0"/>
      <w:marRight w:val="0"/>
      <w:marTop w:val="0"/>
      <w:marBottom w:val="0"/>
      <w:divBdr>
        <w:top w:val="none" w:sz="0" w:space="0" w:color="auto"/>
        <w:left w:val="none" w:sz="0" w:space="0" w:color="auto"/>
        <w:bottom w:val="none" w:sz="0" w:space="0" w:color="auto"/>
        <w:right w:val="none" w:sz="0" w:space="0" w:color="auto"/>
      </w:divBdr>
    </w:div>
    <w:div w:id="441999191">
      <w:bodyDiv w:val="1"/>
      <w:marLeft w:val="0"/>
      <w:marRight w:val="0"/>
      <w:marTop w:val="0"/>
      <w:marBottom w:val="0"/>
      <w:divBdr>
        <w:top w:val="none" w:sz="0" w:space="0" w:color="auto"/>
        <w:left w:val="none" w:sz="0" w:space="0" w:color="auto"/>
        <w:bottom w:val="none" w:sz="0" w:space="0" w:color="auto"/>
        <w:right w:val="none" w:sz="0" w:space="0" w:color="auto"/>
      </w:divBdr>
    </w:div>
    <w:div w:id="442185748">
      <w:bodyDiv w:val="1"/>
      <w:marLeft w:val="0"/>
      <w:marRight w:val="0"/>
      <w:marTop w:val="0"/>
      <w:marBottom w:val="0"/>
      <w:divBdr>
        <w:top w:val="none" w:sz="0" w:space="0" w:color="auto"/>
        <w:left w:val="none" w:sz="0" w:space="0" w:color="auto"/>
        <w:bottom w:val="none" w:sz="0" w:space="0" w:color="auto"/>
        <w:right w:val="none" w:sz="0" w:space="0" w:color="auto"/>
      </w:divBdr>
    </w:div>
    <w:div w:id="442530642">
      <w:bodyDiv w:val="1"/>
      <w:marLeft w:val="0"/>
      <w:marRight w:val="0"/>
      <w:marTop w:val="0"/>
      <w:marBottom w:val="0"/>
      <w:divBdr>
        <w:top w:val="none" w:sz="0" w:space="0" w:color="auto"/>
        <w:left w:val="none" w:sz="0" w:space="0" w:color="auto"/>
        <w:bottom w:val="none" w:sz="0" w:space="0" w:color="auto"/>
        <w:right w:val="none" w:sz="0" w:space="0" w:color="auto"/>
      </w:divBdr>
    </w:div>
    <w:div w:id="442771278">
      <w:bodyDiv w:val="1"/>
      <w:marLeft w:val="0"/>
      <w:marRight w:val="0"/>
      <w:marTop w:val="0"/>
      <w:marBottom w:val="0"/>
      <w:divBdr>
        <w:top w:val="none" w:sz="0" w:space="0" w:color="auto"/>
        <w:left w:val="none" w:sz="0" w:space="0" w:color="auto"/>
        <w:bottom w:val="none" w:sz="0" w:space="0" w:color="auto"/>
        <w:right w:val="none" w:sz="0" w:space="0" w:color="auto"/>
      </w:divBdr>
    </w:div>
    <w:div w:id="443307097">
      <w:bodyDiv w:val="1"/>
      <w:marLeft w:val="0"/>
      <w:marRight w:val="0"/>
      <w:marTop w:val="0"/>
      <w:marBottom w:val="0"/>
      <w:divBdr>
        <w:top w:val="none" w:sz="0" w:space="0" w:color="auto"/>
        <w:left w:val="none" w:sz="0" w:space="0" w:color="auto"/>
        <w:bottom w:val="none" w:sz="0" w:space="0" w:color="auto"/>
        <w:right w:val="none" w:sz="0" w:space="0" w:color="auto"/>
      </w:divBdr>
    </w:div>
    <w:div w:id="443621908">
      <w:bodyDiv w:val="1"/>
      <w:marLeft w:val="0"/>
      <w:marRight w:val="0"/>
      <w:marTop w:val="0"/>
      <w:marBottom w:val="0"/>
      <w:divBdr>
        <w:top w:val="none" w:sz="0" w:space="0" w:color="auto"/>
        <w:left w:val="none" w:sz="0" w:space="0" w:color="auto"/>
        <w:bottom w:val="none" w:sz="0" w:space="0" w:color="auto"/>
        <w:right w:val="none" w:sz="0" w:space="0" w:color="auto"/>
      </w:divBdr>
    </w:div>
    <w:div w:id="443697328">
      <w:bodyDiv w:val="1"/>
      <w:marLeft w:val="0"/>
      <w:marRight w:val="0"/>
      <w:marTop w:val="0"/>
      <w:marBottom w:val="0"/>
      <w:divBdr>
        <w:top w:val="none" w:sz="0" w:space="0" w:color="auto"/>
        <w:left w:val="none" w:sz="0" w:space="0" w:color="auto"/>
        <w:bottom w:val="none" w:sz="0" w:space="0" w:color="auto"/>
        <w:right w:val="none" w:sz="0" w:space="0" w:color="auto"/>
      </w:divBdr>
    </w:div>
    <w:div w:id="443768421">
      <w:bodyDiv w:val="1"/>
      <w:marLeft w:val="0"/>
      <w:marRight w:val="0"/>
      <w:marTop w:val="0"/>
      <w:marBottom w:val="0"/>
      <w:divBdr>
        <w:top w:val="none" w:sz="0" w:space="0" w:color="auto"/>
        <w:left w:val="none" w:sz="0" w:space="0" w:color="auto"/>
        <w:bottom w:val="none" w:sz="0" w:space="0" w:color="auto"/>
        <w:right w:val="none" w:sz="0" w:space="0" w:color="auto"/>
      </w:divBdr>
    </w:div>
    <w:div w:id="443889234">
      <w:bodyDiv w:val="1"/>
      <w:marLeft w:val="0"/>
      <w:marRight w:val="0"/>
      <w:marTop w:val="0"/>
      <w:marBottom w:val="0"/>
      <w:divBdr>
        <w:top w:val="none" w:sz="0" w:space="0" w:color="auto"/>
        <w:left w:val="none" w:sz="0" w:space="0" w:color="auto"/>
        <w:bottom w:val="none" w:sz="0" w:space="0" w:color="auto"/>
        <w:right w:val="none" w:sz="0" w:space="0" w:color="auto"/>
      </w:divBdr>
    </w:div>
    <w:div w:id="444006789">
      <w:bodyDiv w:val="1"/>
      <w:marLeft w:val="0"/>
      <w:marRight w:val="0"/>
      <w:marTop w:val="0"/>
      <w:marBottom w:val="0"/>
      <w:divBdr>
        <w:top w:val="none" w:sz="0" w:space="0" w:color="auto"/>
        <w:left w:val="none" w:sz="0" w:space="0" w:color="auto"/>
        <w:bottom w:val="none" w:sz="0" w:space="0" w:color="auto"/>
        <w:right w:val="none" w:sz="0" w:space="0" w:color="auto"/>
      </w:divBdr>
    </w:div>
    <w:div w:id="444348539">
      <w:bodyDiv w:val="1"/>
      <w:marLeft w:val="0"/>
      <w:marRight w:val="0"/>
      <w:marTop w:val="0"/>
      <w:marBottom w:val="0"/>
      <w:divBdr>
        <w:top w:val="none" w:sz="0" w:space="0" w:color="auto"/>
        <w:left w:val="none" w:sz="0" w:space="0" w:color="auto"/>
        <w:bottom w:val="none" w:sz="0" w:space="0" w:color="auto"/>
        <w:right w:val="none" w:sz="0" w:space="0" w:color="auto"/>
      </w:divBdr>
    </w:div>
    <w:div w:id="444621763">
      <w:bodyDiv w:val="1"/>
      <w:marLeft w:val="0"/>
      <w:marRight w:val="0"/>
      <w:marTop w:val="0"/>
      <w:marBottom w:val="0"/>
      <w:divBdr>
        <w:top w:val="none" w:sz="0" w:space="0" w:color="auto"/>
        <w:left w:val="none" w:sz="0" w:space="0" w:color="auto"/>
        <w:bottom w:val="none" w:sz="0" w:space="0" w:color="auto"/>
        <w:right w:val="none" w:sz="0" w:space="0" w:color="auto"/>
      </w:divBdr>
    </w:div>
    <w:div w:id="445007641">
      <w:bodyDiv w:val="1"/>
      <w:marLeft w:val="0"/>
      <w:marRight w:val="0"/>
      <w:marTop w:val="0"/>
      <w:marBottom w:val="0"/>
      <w:divBdr>
        <w:top w:val="none" w:sz="0" w:space="0" w:color="auto"/>
        <w:left w:val="none" w:sz="0" w:space="0" w:color="auto"/>
        <w:bottom w:val="none" w:sz="0" w:space="0" w:color="auto"/>
        <w:right w:val="none" w:sz="0" w:space="0" w:color="auto"/>
      </w:divBdr>
    </w:div>
    <w:div w:id="445320632">
      <w:bodyDiv w:val="1"/>
      <w:marLeft w:val="0"/>
      <w:marRight w:val="0"/>
      <w:marTop w:val="0"/>
      <w:marBottom w:val="0"/>
      <w:divBdr>
        <w:top w:val="none" w:sz="0" w:space="0" w:color="auto"/>
        <w:left w:val="none" w:sz="0" w:space="0" w:color="auto"/>
        <w:bottom w:val="none" w:sz="0" w:space="0" w:color="auto"/>
        <w:right w:val="none" w:sz="0" w:space="0" w:color="auto"/>
      </w:divBdr>
    </w:div>
    <w:div w:id="445463393">
      <w:bodyDiv w:val="1"/>
      <w:marLeft w:val="0"/>
      <w:marRight w:val="0"/>
      <w:marTop w:val="0"/>
      <w:marBottom w:val="0"/>
      <w:divBdr>
        <w:top w:val="none" w:sz="0" w:space="0" w:color="auto"/>
        <w:left w:val="none" w:sz="0" w:space="0" w:color="auto"/>
        <w:bottom w:val="none" w:sz="0" w:space="0" w:color="auto"/>
        <w:right w:val="none" w:sz="0" w:space="0" w:color="auto"/>
      </w:divBdr>
    </w:div>
    <w:div w:id="445933855">
      <w:bodyDiv w:val="1"/>
      <w:marLeft w:val="0"/>
      <w:marRight w:val="0"/>
      <w:marTop w:val="0"/>
      <w:marBottom w:val="0"/>
      <w:divBdr>
        <w:top w:val="none" w:sz="0" w:space="0" w:color="auto"/>
        <w:left w:val="none" w:sz="0" w:space="0" w:color="auto"/>
        <w:bottom w:val="none" w:sz="0" w:space="0" w:color="auto"/>
        <w:right w:val="none" w:sz="0" w:space="0" w:color="auto"/>
      </w:divBdr>
    </w:div>
    <w:div w:id="446462098">
      <w:bodyDiv w:val="1"/>
      <w:marLeft w:val="0"/>
      <w:marRight w:val="0"/>
      <w:marTop w:val="0"/>
      <w:marBottom w:val="0"/>
      <w:divBdr>
        <w:top w:val="none" w:sz="0" w:space="0" w:color="auto"/>
        <w:left w:val="none" w:sz="0" w:space="0" w:color="auto"/>
        <w:bottom w:val="none" w:sz="0" w:space="0" w:color="auto"/>
        <w:right w:val="none" w:sz="0" w:space="0" w:color="auto"/>
      </w:divBdr>
    </w:div>
    <w:div w:id="446512807">
      <w:bodyDiv w:val="1"/>
      <w:marLeft w:val="0"/>
      <w:marRight w:val="0"/>
      <w:marTop w:val="0"/>
      <w:marBottom w:val="0"/>
      <w:divBdr>
        <w:top w:val="none" w:sz="0" w:space="0" w:color="auto"/>
        <w:left w:val="none" w:sz="0" w:space="0" w:color="auto"/>
        <w:bottom w:val="none" w:sz="0" w:space="0" w:color="auto"/>
        <w:right w:val="none" w:sz="0" w:space="0" w:color="auto"/>
      </w:divBdr>
    </w:div>
    <w:div w:id="446586119">
      <w:bodyDiv w:val="1"/>
      <w:marLeft w:val="0"/>
      <w:marRight w:val="0"/>
      <w:marTop w:val="0"/>
      <w:marBottom w:val="0"/>
      <w:divBdr>
        <w:top w:val="none" w:sz="0" w:space="0" w:color="auto"/>
        <w:left w:val="none" w:sz="0" w:space="0" w:color="auto"/>
        <w:bottom w:val="none" w:sz="0" w:space="0" w:color="auto"/>
        <w:right w:val="none" w:sz="0" w:space="0" w:color="auto"/>
      </w:divBdr>
    </w:div>
    <w:div w:id="446587104">
      <w:bodyDiv w:val="1"/>
      <w:marLeft w:val="0"/>
      <w:marRight w:val="0"/>
      <w:marTop w:val="0"/>
      <w:marBottom w:val="0"/>
      <w:divBdr>
        <w:top w:val="none" w:sz="0" w:space="0" w:color="auto"/>
        <w:left w:val="none" w:sz="0" w:space="0" w:color="auto"/>
        <w:bottom w:val="none" w:sz="0" w:space="0" w:color="auto"/>
        <w:right w:val="none" w:sz="0" w:space="0" w:color="auto"/>
      </w:divBdr>
    </w:div>
    <w:div w:id="446777037">
      <w:bodyDiv w:val="1"/>
      <w:marLeft w:val="0"/>
      <w:marRight w:val="0"/>
      <w:marTop w:val="0"/>
      <w:marBottom w:val="0"/>
      <w:divBdr>
        <w:top w:val="none" w:sz="0" w:space="0" w:color="auto"/>
        <w:left w:val="none" w:sz="0" w:space="0" w:color="auto"/>
        <w:bottom w:val="none" w:sz="0" w:space="0" w:color="auto"/>
        <w:right w:val="none" w:sz="0" w:space="0" w:color="auto"/>
      </w:divBdr>
    </w:div>
    <w:div w:id="446972278">
      <w:bodyDiv w:val="1"/>
      <w:marLeft w:val="0"/>
      <w:marRight w:val="0"/>
      <w:marTop w:val="0"/>
      <w:marBottom w:val="0"/>
      <w:divBdr>
        <w:top w:val="none" w:sz="0" w:space="0" w:color="auto"/>
        <w:left w:val="none" w:sz="0" w:space="0" w:color="auto"/>
        <w:bottom w:val="none" w:sz="0" w:space="0" w:color="auto"/>
        <w:right w:val="none" w:sz="0" w:space="0" w:color="auto"/>
      </w:divBdr>
    </w:div>
    <w:div w:id="447511916">
      <w:bodyDiv w:val="1"/>
      <w:marLeft w:val="0"/>
      <w:marRight w:val="0"/>
      <w:marTop w:val="0"/>
      <w:marBottom w:val="0"/>
      <w:divBdr>
        <w:top w:val="none" w:sz="0" w:space="0" w:color="auto"/>
        <w:left w:val="none" w:sz="0" w:space="0" w:color="auto"/>
        <w:bottom w:val="none" w:sz="0" w:space="0" w:color="auto"/>
        <w:right w:val="none" w:sz="0" w:space="0" w:color="auto"/>
      </w:divBdr>
    </w:div>
    <w:div w:id="447818250">
      <w:bodyDiv w:val="1"/>
      <w:marLeft w:val="0"/>
      <w:marRight w:val="0"/>
      <w:marTop w:val="0"/>
      <w:marBottom w:val="0"/>
      <w:divBdr>
        <w:top w:val="none" w:sz="0" w:space="0" w:color="auto"/>
        <w:left w:val="none" w:sz="0" w:space="0" w:color="auto"/>
        <w:bottom w:val="none" w:sz="0" w:space="0" w:color="auto"/>
        <w:right w:val="none" w:sz="0" w:space="0" w:color="auto"/>
      </w:divBdr>
    </w:div>
    <w:div w:id="447938599">
      <w:bodyDiv w:val="1"/>
      <w:marLeft w:val="0"/>
      <w:marRight w:val="0"/>
      <w:marTop w:val="0"/>
      <w:marBottom w:val="0"/>
      <w:divBdr>
        <w:top w:val="none" w:sz="0" w:space="0" w:color="auto"/>
        <w:left w:val="none" w:sz="0" w:space="0" w:color="auto"/>
        <w:bottom w:val="none" w:sz="0" w:space="0" w:color="auto"/>
        <w:right w:val="none" w:sz="0" w:space="0" w:color="auto"/>
      </w:divBdr>
    </w:div>
    <w:div w:id="448280259">
      <w:bodyDiv w:val="1"/>
      <w:marLeft w:val="0"/>
      <w:marRight w:val="0"/>
      <w:marTop w:val="0"/>
      <w:marBottom w:val="0"/>
      <w:divBdr>
        <w:top w:val="none" w:sz="0" w:space="0" w:color="auto"/>
        <w:left w:val="none" w:sz="0" w:space="0" w:color="auto"/>
        <w:bottom w:val="none" w:sz="0" w:space="0" w:color="auto"/>
        <w:right w:val="none" w:sz="0" w:space="0" w:color="auto"/>
      </w:divBdr>
    </w:div>
    <w:div w:id="449469959">
      <w:bodyDiv w:val="1"/>
      <w:marLeft w:val="0"/>
      <w:marRight w:val="0"/>
      <w:marTop w:val="0"/>
      <w:marBottom w:val="0"/>
      <w:divBdr>
        <w:top w:val="none" w:sz="0" w:space="0" w:color="auto"/>
        <w:left w:val="none" w:sz="0" w:space="0" w:color="auto"/>
        <w:bottom w:val="none" w:sz="0" w:space="0" w:color="auto"/>
        <w:right w:val="none" w:sz="0" w:space="0" w:color="auto"/>
      </w:divBdr>
    </w:div>
    <w:div w:id="449780340">
      <w:bodyDiv w:val="1"/>
      <w:marLeft w:val="0"/>
      <w:marRight w:val="0"/>
      <w:marTop w:val="0"/>
      <w:marBottom w:val="0"/>
      <w:divBdr>
        <w:top w:val="none" w:sz="0" w:space="0" w:color="auto"/>
        <w:left w:val="none" w:sz="0" w:space="0" w:color="auto"/>
        <w:bottom w:val="none" w:sz="0" w:space="0" w:color="auto"/>
        <w:right w:val="none" w:sz="0" w:space="0" w:color="auto"/>
      </w:divBdr>
    </w:div>
    <w:div w:id="450436471">
      <w:bodyDiv w:val="1"/>
      <w:marLeft w:val="0"/>
      <w:marRight w:val="0"/>
      <w:marTop w:val="0"/>
      <w:marBottom w:val="0"/>
      <w:divBdr>
        <w:top w:val="none" w:sz="0" w:space="0" w:color="auto"/>
        <w:left w:val="none" w:sz="0" w:space="0" w:color="auto"/>
        <w:bottom w:val="none" w:sz="0" w:space="0" w:color="auto"/>
        <w:right w:val="none" w:sz="0" w:space="0" w:color="auto"/>
      </w:divBdr>
    </w:div>
    <w:div w:id="450518904">
      <w:bodyDiv w:val="1"/>
      <w:marLeft w:val="0"/>
      <w:marRight w:val="0"/>
      <w:marTop w:val="0"/>
      <w:marBottom w:val="0"/>
      <w:divBdr>
        <w:top w:val="none" w:sz="0" w:space="0" w:color="auto"/>
        <w:left w:val="none" w:sz="0" w:space="0" w:color="auto"/>
        <w:bottom w:val="none" w:sz="0" w:space="0" w:color="auto"/>
        <w:right w:val="none" w:sz="0" w:space="0" w:color="auto"/>
      </w:divBdr>
    </w:div>
    <w:div w:id="450830653">
      <w:bodyDiv w:val="1"/>
      <w:marLeft w:val="0"/>
      <w:marRight w:val="0"/>
      <w:marTop w:val="0"/>
      <w:marBottom w:val="0"/>
      <w:divBdr>
        <w:top w:val="none" w:sz="0" w:space="0" w:color="auto"/>
        <w:left w:val="none" w:sz="0" w:space="0" w:color="auto"/>
        <w:bottom w:val="none" w:sz="0" w:space="0" w:color="auto"/>
        <w:right w:val="none" w:sz="0" w:space="0" w:color="auto"/>
      </w:divBdr>
    </w:div>
    <w:div w:id="450904284">
      <w:bodyDiv w:val="1"/>
      <w:marLeft w:val="0"/>
      <w:marRight w:val="0"/>
      <w:marTop w:val="0"/>
      <w:marBottom w:val="0"/>
      <w:divBdr>
        <w:top w:val="none" w:sz="0" w:space="0" w:color="auto"/>
        <w:left w:val="none" w:sz="0" w:space="0" w:color="auto"/>
        <w:bottom w:val="none" w:sz="0" w:space="0" w:color="auto"/>
        <w:right w:val="none" w:sz="0" w:space="0" w:color="auto"/>
      </w:divBdr>
    </w:div>
    <w:div w:id="451483126">
      <w:bodyDiv w:val="1"/>
      <w:marLeft w:val="0"/>
      <w:marRight w:val="0"/>
      <w:marTop w:val="0"/>
      <w:marBottom w:val="0"/>
      <w:divBdr>
        <w:top w:val="none" w:sz="0" w:space="0" w:color="auto"/>
        <w:left w:val="none" w:sz="0" w:space="0" w:color="auto"/>
        <w:bottom w:val="none" w:sz="0" w:space="0" w:color="auto"/>
        <w:right w:val="none" w:sz="0" w:space="0" w:color="auto"/>
      </w:divBdr>
    </w:div>
    <w:div w:id="451630888">
      <w:bodyDiv w:val="1"/>
      <w:marLeft w:val="0"/>
      <w:marRight w:val="0"/>
      <w:marTop w:val="0"/>
      <w:marBottom w:val="0"/>
      <w:divBdr>
        <w:top w:val="none" w:sz="0" w:space="0" w:color="auto"/>
        <w:left w:val="none" w:sz="0" w:space="0" w:color="auto"/>
        <w:bottom w:val="none" w:sz="0" w:space="0" w:color="auto"/>
        <w:right w:val="none" w:sz="0" w:space="0" w:color="auto"/>
      </w:divBdr>
    </w:div>
    <w:div w:id="451753477">
      <w:bodyDiv w:val="1"/>
      <w:marLeft w:val="0"/>
      <w:marRight w:val="0"/>
      <w:marTop w:val="0"/>
      <w:marBottom w:val="0"/>
      <w:divBdr>
        <w:top w:val="none" w:sz="0" w:space="0" w:color="auto"/>
        <w:left w:val="none" w:sz="0" w:space="0" w:color="auto"/>
        <w:bottom w:val="none" w:sz="0" w:space="0" w:color="auto"/>
        <w:right w:val="none" w:sz="0" w:space="0" w:color="auto"/>
      </w:divBdr>
    </w:div>
    <w:div w:id="451872151">
      <w:bodyDiv w:val="1"/>
      <w:marLeft w:val="0"/>
      <w:marRight w:val="0"/>
      <w:marTop w:val="0"/>
      <w:marBottom w:val="0"/>
      <w:divBdr>
        <w:top w:val="none" w:sz="0" w:space="0" w:color="auto"/>
        <w:left w:val="none" w:sz="0" w:space="0" w:color="auto"/>
        <w:bottom w:val="none" w:sz="0" w:space="0" w:color="auto"/>
        <w:right w:val="none" w:sz="0" w:space="0" w:color="auto"/>
      </w:divBdr>
    </w:div>
    <w:div w:id="451947869">
      <w:bodyDiv w:val="1"/>
      <w:marLeft w:val="0"/>
      <w:marRight w:val="0"/>
      <w:marTop w:val="0"/>
      <w:marBottom w:val="0"/>
      <w:divBdr>
        <w:top w:val="none" w:sz="0" w:space="0" w:color="auto"/>
        <w:left w:val="none" w:sz="0" w:space="0" w:color="auto"/>
        <w:bottom w:val="none" w:sz="0" w:space="0" w:color="auto"/>
        <w:right w:val="none" w:sz="0" w:space="0" w:color="auto"/>
      </w:divBdr>
    </w:div>
    <w:div w:id="453254961">
      <w:bodyDiv w:val="1"/>
      <w:marLeft w:val="0"/>
      <w:marRight w:val="0"/>
      <w:marTop w:val="0"/>
      <w:marBottom w:val="0"/>
      <w:divBdr>
        <w:top w:val="none" w:sz="0" w:space="0" w:color="auto"/>
        <w:left w:val="none" w:sz="0" w:space="0" w:color="auto"/>
        <w:bottom w:val="none" w:sz="0" w:space="0" w:color="auto"/>
        <w:right w:val="none" w:sz="0" w:space="0" w:color="auto"/>
      </w:divBdr>
    </w:div>
    <w:div w:id="453404033">
      <w:bodyDiv w:val="1"/>
      <w:marLeft w:val="0"/>
      <w:marRight w:val="0"/>
      <w:marTop w:val="0"/>
      <w:marBottom w:val="0"/>
      <w:divBdr>
        <w:top w:val="none" w:sz="0" w:space="0" w:color="auto"/>
        <w:left w:val="none" w:sz="0" w:space="0" w:color="auto"/>
        <w:bottom w:val="none" w:sz="0" w:space="0" w:color="auto"/>
        <w:right w:val="none" w:sz="0" w:space="0" w:color="auto"/>
      </w:divBdr>
    </w:div>
    <w:div w:id="453596776">
      <w:bodyDiv w:val="1"/>
      <w:marLeft w:val="0"/>
      <w:marRight w:val="0"/>
      <w:marTop w:val="0"/>
      <w:marBottom w:val="0"/>
      <w:divBdr>
        <w:top w:val="none" w:sz="0" w:space="0" w:color="auto"/>
        <w:left w:val="none" w:sz="0" w:space="0" w:color="auto"/>
        <w:bottom w:val="none" w:sz="0" w:space="0" w:color="auto"/>
        <w:right w:val="none" w:sz="0" w:space="0" w:color="auto"/>
      </w:divBdr>
    </w:div>
    <w:div w:id="453711960">
      <w:bodyDiv w:val="1"/>
      <w:marLeft w:val="0"/>
      <w:marRight w:val="0"/>
      <w:marTop w:val="0"/>
      <w:marBottom w:val="0"/>
      <w:divBdr>
        <w:top w:val="none" w:sz="0" w:space="0" w:color="auto"/>
        <w:left w:val="none" w:sz="0" w:space="0" w:color="auto"/>
        <w:bottom w:val="none" w:sz="0" w:space="0" w:color="auto"/>
        <w:right w:val="none" w:sz="0" w:space="0" w:color="auto"/>
      </w:divBdr>
    </w:div>
    <w:div w:id="454376309">
      <w:bodyDiv w:val="1"/>
      <w:marLeft w:val="0"/>
      <w:marRight w:val="0"/>
      <w:marTop w:val="0"/>
      <w:marBottom w:val="0"/>
      <w:divBdr>
        <w:top w:val="none" w:sz="0" w:space="0" w:color="auto"/>
        <w:left w:val="none" w:sz="0" w:space="0" w:color="auto"/>
        <w:bottom w:val="none" w:sz="0" w:space="0" w:color="auto"/>
        <w:right w:val="none" w:sz="0" w:space="0" w:color="auto"/>
      </w:divBdr>
    </w:div>
    <w:div w:id="454640306">
      <w:bodyDiv w:val="1"/>
      <w:marLeft w:val="0"/>
      <w:marRight w:val="0"/>
      <w:marTop w:val="0"/>
      <w:marBottom w:val="0"/>
      <w:divBdr>
        <w:top w:val="none" w:sz="0" w:space="0" w:color="auto"/>
        <w:left w:val="none" w:sz="0" w:space="0" w:color="auto"/>
        <w:bottom w:val="none" w:sz="0" w:space="0" w:color="auto"/>
        <w:right w:val="none" w:sz="0" w:space="0" w:color="auto"/>
      </w:divBdr>
    </w:div>
    <w:div w:id="454644462">
      <w:bodyDiv w:val="1"/>
      <w:marLeft w:val="0"/>
      <w:marRight w:val="0"/>
      <w:marTop w:val="0"/>
      <w:marBottom w:val="0"/>
      <w:divBdr>
        <w:top w:val="none" w:sz="0" w:space="0" w:color="auto"/>
        <w:left w:val="none" w:sz="0" w:space="0" w:color="auto"/>
        <w:bottom w:val="none" w:sz="0" w:space="0" w:color="auto"/>
        <w:right w:val="none" w:sz="0" w:space="0" w:color="auto"/>
      </w:divBdr>
    </w:div>
    <w:div w:id="455104804">
      <w:bodyDiv w:val="1"/>
      <w:marLeft w:val="0"/>
      <w:marRight w:val="0"/>
      <w:marTop w:val="0"/>
      <w:marBottom w:val="0"/>
      <w:divBdr>
        <w:top w:val="none" w:sz="0" w:space="0" w:color="auto"/>
        <w:left w:val="none" w:sz="0" w:space="0" w:color="auto"/>
        <w:bottom w:val="none" w:sz="0" w:space="0" w:color="auto"/>
        <w:right w:val="none" w:sz="0" w:space="0" w:color="auto"/>
      </w:divBdr>
    </w:div>
    <w:div w:id="456458804">
      <w:bodyDiv w:val="1"/>
      <w:marLeft w:val="0"/>
      <w:marRight w:val="0"/>
      <w:marTop w:val="0"/>
      <w:marBottom w:val="0"/>
      <w:divBdr>
        <w:top w:val="none" w:sz="0" w:space="0" w:color="auto"/>
        <w:left w:val="none" w:sz="0" w:space="0" w:color="auto"/>
        <w:bottom w:val="none" w:sz="0" w:space="0" w:color="auto"/>
        <w:right w:val="none" w:sz="0" w:space="0" w:color="auto"/>
      </w:divBdr>
    </w:div>
    <w:div w:id="456527361">
      <w:bodyDiv w:val="1"/>
      <w:marLeft w:val="0"/>
      <w:marRight w:val="0"/>
      <w:marTop w:val="0"/>
      <w:marBottom w:val="0"/>
      <w:divBdr>
        <w:top w:val="none" w:sz="0" w:space="0" w:color="auto"/>
        <w:left w:val="none" w:sz="0" w:space="0" w:color="auto"/>
        <w:bottom w:val="none" w:sz="0" w:space="0" w:color="auto"/>
        <w:right w:val="none" w:sz="0" w:space="0" w:color="auto"/>
      </w:divBdr>
    </w:div>
    <w:div w:id="456604482">
      <w:bodyDiv w:val="1"/>
      <w:marLeft w:val="0"/>
      <w:marRight w:val="0"/>
      <w:marTop w:val="0"/>
      <w:marBottom w:val="0"/>
      <w:divBdr>
        <w:top w:val="none" w:sz="0" w:space="0" w:color="auto"/>
        <w:left w:val="none" w:sz="0" w:space="0" w:color="auto"/>
        <w:bottom w:val="none" w:sz="0" w:space="0" w:color="auto"/>
        <w:right w:val="none" w:sz="0" w:space="0" w:color="auto"/>
      </w:divBdr>
    </w:div>
    <w:div w:id="456605537">
      <w:bodyDiv w:val="1"/>
      <w:marLeft w:val="0"/>
      <w:marRight w:val="0"/>
      <w:marTop w:val="0"/>
      <w:marBottom w:val="0"/>
      <w:divBdr>
        <w:top w:val="none" w:sz="0" w:space="0" w:color="auto"/>
        <w:left w:val="none" w:sz="0" w:space="0" w:color="auto"/>
        <w:bottom w:val="none" w:sz="0" w:space="0" w:color="auto"/>
        <w:right w:val="none" w:sz="0" w:space="0" w:color="auto"/>
      </w:divBdr>
    </w:div>
    <w:div w:id="456795027">
      <w:bodyDiv w:val="1"/>
      <w:marLeft w:val="0"/>
      <w:marRight w:val="0"/>
      <w:marTop w:val="0"/>
      <w:marBottom w:val="0"/>
      <w:divBdr>
        <w:top w:val="none" w:sz="0" w:space="0" w:color="auto"/>
        <w:left w:val="none" w:sz="0" w:space="0" w:color="auto"/>
        <w:bottom w:val="none" w:sz="0" w:space="0" w:color="auto"/>
        <w:right w:val="none" w:sz="0" w:space="0" w:color="auto"/>
      </w:divBdr>
    </w:div>
    <w:div w:id="456870785">
      <w:bodyDiv w:val="1"/>
      <w:marLeft w:val="0"/>
      <w:marRight w:val="0"/>
      <w:marTop w:val="0"/>
      <w:marBottom w:val="0"/>
      <w:divBdr>
        <w:top w:val="none" w:sz="0" w:space="0" w:color="auto"/>
        <w:left w:val="none" w:sz="0" w:space="0" w:color="auto"/>
        <w:bottom w:val="none" w:sz="0" w:space="0" w:color="auto"/>
        <w:right w:val="none" w:sz="0" w:space="0" w:color="auto"/>
      </w:divBdr>
    </w:div>
    <w:div w:id="457065960">
      <w:bodyDiv w:val="1"/>
      <w:marLeft w:val="0"/>
      <w:marRight w:val="0"/>
      <w:marTop w:val="0"/>
      <w:marBottom w:val="0"/>
      <w:divBdr>
        <w:top w:val="none" w:sz="0" w:space="0" w:color="auto"/>
        <w:left w:val="none" w:sz="0" w:space="0" w:color="auto"/>
        <w:bottom w:val="none" w:sz="0" w:space="0" w:color="auto"/>
        <w:right w:val="none" w:sz="0" w:space="0" w:color="auto"/>
      </w:divBdr>
    </w:div>
    <w:div w:id="457379625">
      <w:bodyDiv w:val="1"/>
      <w:marLeft w:val="0"/>
      <w:marRight w:val="0"/>
      <w:marTop w:val="0"/>
      <w:marBottom w:val="0"/>
      <w:divBdr>
        <w:top w:val="none" w:sz="0" w:space="0" w:color="auto"/>
        <w:left w:val="none" w:sz="0" w:space="0" w:color="auto"/>
        <w:bottom w:val="none" w:sz="0" w:space="0" w:color="auto"/>
        <w:right w:val="none" w:sz="0" w:space="0" w:color="auto"/>
      </w:divBdr>
      <w:divsChild>
        <w:div w:id="51393887">
          <w:marLeft w:val="0"/>
          <w:marRight w:val="0"/>
          <w:marTop w:val="0"/>
          <w:marBottom w:val="0"/>
          <w:divBdr>
            <w:top w:val="none" w:sz="0" w:space="0" w:color="auto"/>
            <w:left w:val="none" w:sz="0" w:space="0" w:color="auto"/>
            <w:bottom w:val="none" w:sz="0" w:space="0" w:color="auto"/>
            <w:right w:val="none" w:sz="0" w:space="0" w:color="auto"/>
          </w:divBdr>
        </w:div>
        <w:div w:id="1441410618">
          <w:marLeft w:val="0"/>
          <w:marRight w:val="0"/>
          <w:marTop w:val="0"/>
          <w:marBottom w:val="0"/>
          <w:divBdr>
            <w:top w:val="none" w:sz="0" w:space="0" w:color="auto"/>
            <w:left w:val="none" w:sz="0" w:space="0" w:color="auto"/>
            <w:bottom w:val="none" w:sz="0" w:space="0" w:color="auto"/>
            <w:right w:val="none" w:sz="0" w:space="0" w:color="auto"/>
          </w:divBdr>
        </w:div>
      </w:divsChild>
    </w:div>
    <w:div w:id="457382594">
      <w:bodyDiv w:val="1"/>
      <w:marLeft w:val="0"/>
      <w:marRight w:val="0"/>
      <w:marTop w:val="0"/>
      <w:marBottom w:val="0"/>
      <w:divBdr>
        <w:top w:val="none" w:sz="0" w:space="0" w:color="auto"/>
        <w:left w:val="none" w:sz="0" w:space="0" w:color="auto"/>
        <w:bottom w:val="none" w:sz="0" w:space="0" w:color="auto"/>
        <w:right w:val="none" w:sz="0" w:space="0" w:color="auto"/>
      </w:divBdr>
    </w:div>
    <w:div w:id="457533808">
      <w:bodyDiv w:val="1"/>
      <w:marLeft w:val="0"/>
      <w:marRight w:val="0"/>
      <w:marTop w:val="0"/>
      <w:marBottom w:val="0"/>
      <w:divBdr>
        <w:top w:val="none" w:sz="0" w:space="0" w:color="auto"/>
        <w:left w:val="none" w:sz="0" w:space="0" w:color="auto"/>
        <w:bottom w:val="none" w:sz="0" w:space="0" w:color="auto"/>
        <w:right w:val="none" w:sz="0" w:space="0" w:color="auto"/>
      </w:divBdr>
    </w:div>
    <w:div w:id="457841391">
      <w:bodyDiv w:val="1"/>
      <w:marLeft w:val="0"/>
      <w:marRight w:val="0"/>
      <w:marTop w:val="0"/>
      <w:marBottom w:val="0"/>
      <w:divBdr>
        <w:top w:val="none" w:sz="0" w:space="0" w:color="auto"/>
        <w:left w:val="none" w:sz="0" w:space="0" w:color="auto"/>
        <w:bottom w:val="none" w:sz="0" w:space="0" w:color="auto"/>
        <w:right w:val="none" w:sz="0" w:space="0" w:color="auto"/>
      </w:divBdr>
    </w:div>
    <w:div w:id="457997326">
      <w:bodyDiv w:val="1"/>
      <w:marLeft w:val="0"/>
      <w:marRight w:val="0"/>
      <w:marTop w:val="0"/>
      <w:marBottom w:val="0"/>
      <w:divBdr>
        <w:top w:val="none" w:sz="0" w:space="0" w:color="auto"/>
        <w:left w:val="none" w:sz="0" w:space="0" w:color="auto"/>
        <w:bottom w:val="none" w:sz="0" w:space="0" w:color="auto"/>
        <w:right w:val="none" w:sz="0" w:space="0" w:color="auto"/>
      </w:divBdr>
    </w:div>
    <w:div w:id="458258796">
      <w:bodyDiv w:val="1"/>
      <w:marLeft w:val="0"/>
      <w:marRight w:val="0"/>
      <w:marTop w:val="0"/>
      <w:marBottom w:val="0"/>
      <w:divBdr>
        <w:top w:val="none" w:sz="0" w:space="0" w:color="auto"/>
        <w:left w:val="none" w:sz="0" w:space="0" w:color="auto"/>
        <w:bottom w:val="none" w:sz="0" w:space="0" w:color="auto"/>
        <w:right w:val="none" w:sz="0" w:space="0" w:color="auto"/>
      </w:divBdr>
    </w:div>
    <w:div w:id="458305043">
      <w:bodyDiv w:val="1"/>
      <w:marLeft w:val="0"/>
      <w:marRight w:val="0"/>
      <w:marTop w:val="0"/>
      <w:marBottom w:val="0"/>
      <w:divBdr>
        <w:top w:val="none" w:sz="0" w:space="0" w:color="auto"/>
        <w:left w:val="none" w:sz="0" w:space="0" w:color="auto"/>
        <w:bottom w:val="none" w:sz="0" w:space="0" w:color="auto"/>
        <w:right w:val="none" w:sz="0" w:space="0" w:color="auto"/>
      </w:divBdr>
    </w:div>
    <w:div w:id="458691130">
      <w:bodyDiv w:val="1"/>
      <w:marLeft w:val="0"/>
      <w:marRight w:val="0"/>
      <w:marTop w:val="0"/>
      <w:marBottom w:val="0"/>
      <w:divBdr>
        <w:top w:val="none" w:sz="0" w:space="0" w:color="auto"/>
        <w:left w:val="none" w:sz="0" w:space="0" w:color="auto"/>
        <w:bottom w:val="none" w:sz="0" w:space="0" w:color="auto"/>
        <w:right w:val="none" w:sz="0" w:space="0" w:color="auto"/>
      </w:divBdr>
    </w:div>
    <w:div w:id="458839934">
      <w:bodyDiv w:val="1"/>
      <w:marLeft w:val="0"/>
      <w:marRight w:val="0"/>
      <w:marTop w:val="0"/>
      <w:marBottom w:val="0"/>
      <w:divBdr>
        <w:top w:val="none" w:sz="0" w:space="0" w:color="auto"/>
        <w:left w:val="none" w:sz="0" w:space="0" w:color="auto"/>
        <w:bottom w:val="none" w:sz="0" w:space="0" w:color="auto"/>
        <w:right w:val="none" w:sz="0" w:space="0" w:color="auto"/>
      </w:divBdr>
    </w:div>
    <w:div w:id="458887262">
      <w:bodyDiv w:val="1"/>
      <w:marLeft w:val="0"/>
      <w:marRight w:val="0"/>
      <w:marTop w:val="0"/>
      <w:marBottom w:val="0"/>
      <w:divBdr>
        <w:top w:val="none" w:sz="0" w:space="0" w:color="auto"/>
        <w:left w:val="none" w:sz="0" w:space="0" w:color="auto"/>
        <w:bottom w:val="none" w:sz="0" w:space="0" w:color="auto"/>
        <w:right w:val="none" w:sz="0" w:space="0" w:color="auto"/>
      </w:divBdr>
    </w:div>
    <w:div w:id="460271476">
      <w:bodyDiv w:val="1"/>
      <w:marLeft w:val="0"/>
      <w:marRight w:val="0"/>
      <w:marTop w:val="0"/>
      <w:marBottom w:val="0"/>
      <w:divBdr>
        <w:top w:val="none" w:sz="0" w:space="0" w:color="auto"/>
        <w:left w:val="none" w:sz="0" w:space="0" w:color="auto"/>
        <w:bottom w:val="none" w:sz="0" w:space="0" w:color="auto"/>
        <w:right w:val="none" w:sz="0" w:space="0" w:color="auto"/>
      </w:divBdr>
    </w:div>
    <w:div w:id="460850568">
      <w:bodyDiv w:val="1"/>
      <w:marLeft w:val="0"/>
      <w:marRight w:val="0"/>
      <w:marTop w:val="0"/>
      <w:marBottom w:val="0"/>
      <w:divBdr>
        <w:top w:val="none" w:sz="0" w:space="0" w:color="auto"/>
        <w:left w:val="none" w:sz="0" w:space="0" w:color="auto"/>
        <w:bottom w:val="none" w:sz="0" w:space="0" w:color="auto"/>
        <w:right w:val="none" w:sz="0" w:space="0" w:color="auto"/>
      </w:divBdr>
    </w:div>
    <w:div w:id="460879957">
      <w:bodyDiv w:val="1"/>
      <w:marLeft w:val="0"/>
      <w:marRight w:val="0"/>
      <w:marTop w:val="0"/>
      <w:marBottom w:val="0"/>
      <w:divBdr>
        <w:top w:val="none" w:sz="0" w:space="0" w:color="auto"/>
        <w:left w:val="none" w:sz="0" w:space="0" w:color="auto"/>
        <w:bottom w:val="none" w:sz="0" w:space="0" w:color="auto"/>
        <w:right w:val="none" w:sz="0" w:space="0" w:color="auto"/>
      </w:divBdr>
    </w:div>
    <w:div w:id="461269348">
      <w:bodyDiv w:val="1"/>
      <w:marLeft w:val="0"/>
      <w:marRight w:val="0"/>
      <w:marTop w:val="0"/>
      <w:marBottom w:val="0"/>
      <w:divBdr>
        <w:top w:val="none" w:sz="0" w:space="0" w:color="auto"/>
        <w:left w:val="none" w:sz="0" w:space="0" w:color="auto"/>
        <w:bottom w:val="none" w:sz="0" w:space="0" w:color="auto"/>
        <w:right w:val="none" w:sz="0" w:space="0" w:color="auto"/>
      </w:divBdr>
    </w:div>
    <w:div w:id="461269720">
      <w:bodyDiv w:val="1"/>
      <w:marLeft w:val="0"/>
      <w:marRight w:val="0"/>
      <w:marTop w:val="0"/>
      <w:marBottom w:val="0"/>
      <w:divBdr>
        <w:top w:val="none" w:sz="0" w:space="0" w:color="auto"/>
        <w:left w:val="none" w:sz="0" w:space="0" w:color="auto"/>
        <w:bottom w:val="none" w:sz="0" w:space="0" w:color="auto"/>
        <w:right w:val="none" w:sz="0" w:space="0" w:color="auto"/>
      </w:divBdr>
    </w:div>
    <w:div w:id="461310992">
      <w:bodyDiv w:val="1"/>
      <w:marLeft w:val="0"/>
      <w:marRight w:val="0"/>
      <w:marTop w:val="0"/>
      <w:marBottom w:val="0"/>
      <w:divBdr>
        <w:top w:val="none" w:sz="0" w:space="0" w:color="auto"/>
        <w:left w:val="none" w:sz="0" w:space="0" w:color="auto"/>
        <w:bottom w:val="none" w:sz="0" w:space="0" w:color="auto"/>
        <w:right w:val="none" w:sz="0" w:space="0" w:color="auto"/>
      </w:divBdr>
    </w:div>
    <w:div w:id="461462525">
      <w:bodyDiv w:val="1"/>
      <w:marLeft w:val="0"/>
      <w:marRight w:val="0"/>
      <w:marTop w:val="0"/>
      <w:marBottom w:val="0"/>
      <w:divBdr>
        <w:top w:val="none" w:sz="0" w:space="0" w:color="auto"/>
        <w:left w:val="none" w:sz="0" w:space="0" w:color="auto"/>
        <w:bottom w:val="none" w:sz="0" w:space="0" w:color="auto"/>
        <w:right w:val="none" w:sz="0" w:space="0" w:color="auto"/>
      </w:divBdr>
    </w:div>
    <w:div w:id="461771072">
      <w:bodyDiv w:val="1"/>
      <w:marLeft w:val="0"/>
      <w:marRight w:val="0"/>
      <w:marTop w:val="0"/>
      <w:marBottom w:val="0"/>
      <w:divBdr>
        <w:top w:val="none" w:sz="0" w:space="0" w:color="auto"/>
        <w:left w:val="none" w:sz="0" w:space="0" w:color="auto"/>
        <w:bottom w:val="none" w:sz="0" w:space="0" w:color="auto"/>
        <w:right w:val="none" w:sz="0" w:space="0" w:color="auto"/>
      </w:divBdr>
    </w:div>
    <w:div w:id="462576488">
      <w:bodyDiv w:val="1"/>
      <w:marLeft w:val="0"/>
      <w:marRight w:val="0"/>
      <w:marTop w:val="0"/>
      <w:marBottom w:val="0"/>
      <w:divBdr>
        <w:top w:val="none" w:sz="0" w:space="0" w:color="auto"/>
        <w:left w:val="none" w:sz="0" w:space="0" w:color="auto"/>
        <w:bottom w:val="none" w:sz="0" w:space="0" w:color="auto"/>
        <w:right w:val="none" w:sz="0" w:space="0" w:color="auto"/>
      </w:divBdr>
    </w:div>
    <w:div w:id="462623395">
      <w:bodyDiv w:val="1"/>
      <w:marLeft w:val="0"/>
      <w:marRight w:val="0"/>
      <w:marTop w:val="0"/>
      <w:marBottom w:val="0"/>
      <w:divBdr>
        <w:top w:val="none" w:sz="0" w:space="0" w:color="auto"/>
        <w:left w:val="none" w:sz="0" w:space="0" w:color="auto"/>
        <w:bottom w:val="none" w:sz="0" w:space="0" w:color="auto"/>
        <w:right w:val="none" w:sz="0" w:space="0" w:color="auto"/>
      </w:divBdr>
    </w:div>
    <w:div w:id="462623632">
      <w:bodyDiv w:val="1"/>
      <w:marLeft w:val="0"/>
      <w:marRight w:val="0"/>
      <w:marTop w:val="0"/>
      <w:marBottom w:val="0"/>
      <w:divBdr>
        <w:top w:val="none" w:sz="0" w:space="0" w:color="auto"/>
        <w:left w:val="none" w:sz="0" w:space="0" w:color="auto"/>
        <w:bottom w:val="none" w:sz="0" w:space="0" w:color="auto"/>
        <w:right w:val="none" w:sz="0" w:space="0" w:color="auto"/>
      </w:divBdr>
    </w:div>
    <w:div w:id="463042879">
      <w:bodyDiv w:val="1"/>
      <w:marLeft w:val="0"/>
      <w:marRight w:val="0"/>
      <w:marTop w:val="0"/>
      <w:marBottom w:val="0"/>
      <w:divBdr>
        <w:top w:val="none" w:sz="0" w:space="0" w:color="auto"/>
        <w:left w:val="none" w:sz="0" w:space="0" w:color="auto"/>
        <w:bottom w:val="none" w:sz="0" w:space="0" w:color="auto"/>
        <w:right w:val="none" w:sz="0" w:space="0" w:color="auto"/>
      </w:divBdr>
    </w:div>
    <w:div w:id="463229748">
      <w:bodyDiv w:val="1"/>
      <w:marLeft w:val="0"/>
      <w:marRight w:val="0"/>
      <w:marTop w:val="0"/>
      <w:marBottom w:val="0"/>
      <w:divBdr>
        <w:top w:val="none" w:sz="0" w:space="0" w:color="auto"/>
        <w:left w:val="none" w:sz="0" w:space="0" w:color="auto"/>
        <w:bottom w:val="none" w:sz="0" w:space="0" w:color="auto"/>
        <w:right w:val="none" w:sz="0" w:space="0" w:color="auto"/>
      </w:divBdr>
    </w:div>
    <w:div w:id="463233914">
      <w:bodyDiv w:val="1"/>
      <w:marLeft w:val="0"/>
      <w:marRight w:val="0"/>
      <w:marTop w:val="0"/>
      <w:marBottom w:val="0"/>
      <w:divBdr>
        <w:top w:val="none" w:sz="0" w:space="0" w:color="auto"/>
        <w:left w:val="none" w:sz="0" w:space="0" w:color="auto"/>
        <w:bottom w:val="none" w:sz="0" w:space="0" w:color="auto"/>
        <w:right w:val="none" w:sz="0" w:space="0" w:color="auto"/>
      </w:divBdr>
    </w:div>
    <w:div w:id="463501204">
      <w:bodyDiv w:val="1"/>
      <w:marLeft w:val="0"/>
      <w:marRight w:val="0"/>
      <w:marTop w:val="0"/>
      <w:marBottom w:val="0"/>
      <w:divBdr>
        <w:top w:val="none" w:sz="0" w:space="0" w:color="auto"/>
        <w:left w:val="none" w:sz="0" w:space="0" w:color="auto"/>
        <w:bottom w:val="none" w:sz="0" w:space="0" w:color="auto"/>
        <w:right w:val="none" w:sz="0" w:space="0" w:color="auto"/>
      </w:divBdr>
    </w:div>
    <w:div w:id="464347108">
      <w:bodyDiv w:val="1"/>
      <w:marLeft w:val="0"/>
      <w:marRight w:val="0"/>
      <w:marTop w:val="0"/>
      <w:marBottom w:val="0"/>
      <w:divBdr>
        <w:top w:val="none" w:sz="0" w:space="0" w:color="auto"/>
        <w:left w:val="none" w:sz="0" w:space="0" w:color="auto"/>
        <w:bottom w:val="none" w:sz="0" w:space="0" w:color="auto"/>
        <w:right w:val="none" w:sz="0" w:space="0" w:color="auto"/>
      </w:divBdr>
    </w:div>
    <w:div w:id="464546583">
      <w:bodyDiv w:val="1"/>
      <w:marLeft w:val="0"/>
      <w:marRight w:val="0"/>
      <w:marTop w:val="0"/>
      <w:marBottom w:val="0"/>
      <w:divBdr>
        <w:top w:val="none" w:sz="0" w:space="0" w:color="auto"/>
        <w:left w:val="none" w:sz="0" w:space="0" w:color="auto"/>
        <w:bottom w:val="none" w:sz="0" w:space="0" w:color="auto"/>
        <w:right w:val="none" w:sz="0" w:space="0" w:color="auto"/>
      </w:divBdr>
    </w:div>
    <w:div w:id="464785405">
      <w:bodyDiv w:val="1"/>
      <w:marLeft w:val="0"/>
      <w:marRight w:val="0"/>
      <w:marTop w:val="0"/>
      <w:marBottom w:val="0"/>
      <w:divBdr>
        <w:top w:val="none" w:sz="0" w:space="0" w:color="auto"/>
        <w:left w:val="none" w:sz="0" w:space="0" w:color="auto"/>
        <w:bottom w:val="none" w:sz="0" w:space="0" w:color="auto"/>
        <w:right w:val="none" w:sz="0" w:space="0" w:color="auto"/>
      </w:divBdr>
    </w:div>
    <w:div w:id="464857812">
      <w:bodyDiv w:val="1"/>
      <w:marLeft w:val="0"/>
      <w:marRight w:val="0"/>
      <w:marTop w:val="0"/>
      <w:marBottom w:val="0"/>
      <w:divBdr>
        <w:top w:val="none" w:sz="0" w:space="0" w:color="auto"/>
        <w:left w:val="none" w:sz="0" w:space="0" w:color="auto"/>
        <w:bottom w:val="none" w:sz="0" w:space="0" w:color="auto"/>
        <w:right w:val="none" w:sz="0" w:space="0" w:color="auto"/>
      </w:divBdr>
    </w:div>
    <w:div w:id="465005392">
      <w:bodyDiv w:val="1"/>
      <w:marLeft w:val="0"/>
      <w:marRight w:val="0"/>
      <w:marTop w:val="0"/>
      <w:marBottom w:val="0"/>
      <w:divBdr>
        <w:top w:val="none" w:sz="0" w:space="0" w:color="auto"/>
        <w:left w:val="none" w:sz="0" w:space="0" w:color="auto"/>
        <w:bottom w:val="none" w:sz="0" w:space="0" w:color="auto"/>
        <w:right w:val="none" w:sz="0" w:space="0" w:color="auto"/>
      </w:divBdr>
    </w:div>
    <w:div w:id="465467037">
      <w:bodyDiv w:val="1"/>
      <w:marLeft w:val="0"/>
      <w:marRight w:val="0"/>
      <w:marTop w:val="0"/>
      <w:marBottom w:val="0"/>
      <w:divBdr>
        <w:top w:val="none" w:sz="0" w:space="0" w:color="auto"/>
        <w:left w:val="none" w:sz="0" w:space="0" w:color="auto"/>
        <w:bottom w:val="none" w:sz="0" w:space="0" w:color="auto"/>
        <w:right w:val="none" w:sz="0" w:space="0" w:color="auto"/>
      </w:divBdr>
    </w:div>
    <w:div w:id="465588617">
      <w:bodyDiv w:val="1"/>
      <w:marLeft w:val="0"/>
      <w:marRight w:val="0"/>
      <w:marTop w:val="0"/>
      <w:marBottom w:val="0"/>
      <w:divBdr>
        <w:top w:val="none" w:sz="0" w:space="0" w:color="auto"/>
        <w:left w:val="none" w:sz="0" w:space="0" w:color="auto"/>
        <w:bottom w:val="none" w:sz="0" w:space="0" w:color="auto"/>
        <w:right w:val="none" w:sz="0" w:space="0" w:color="auto"/>
      </w:divBdr>
    </w:div>
    <w:div w:id="465784300">
      <w:bodyDiv w:val="1"/>
      <w:marLeft w:val="0"/>
      <w:marRight w:val="0"/>
      <w:marTop w:val="0"/>
      <w:marBottom w:val="0"/>
      <w:divBdr>
        <w:top w:val="none" w:sz="0" w:space="0" w:color="auto"/>
        <w:left w:val="none" w:sz="0" w:space="0" w:color="auto"/>
        <w:bottom w:val="none" w:sz="0" w:space="0" w:color="auto"/>
        <w:right w:val="none" w:sz="0" w:space="0" w:color="auto"/>
      </w:divBdr>
    </w:div>
    <w:div w:id="466900644">
      <w:bodyDiv w:val="1"/>
      <w:marLeft w:val="0"/>
      <w:marRight w:val="0"/>
      <w:marTop w:val="0"/>
      <w:marBottom w:val="0"/>
      <w:divBdr>
        <w:top w:val="none" w:sz="0" w:space="0" w:color="auto"/>
        <w:left w:val="none" w:sz="0" w:space="0" w:color="auto"/>
        <w:bottom w:val="none" w:sz="0" w:space="0" w:color="auto"/>
        <w:right w:val="none" w:sz="0" w:space="0" w:color="auto"/>
      </w:divBdr>
    </w:div>
    <w:div w:id="467821879">
      <w:bodyDiv w:val="1"/>
      <w:marLeft w:val="0"/>
      <w:marRight w:val="0"/>
      <w:marTop w:val="0"/>
      <w:marBottom w:val="0"/>
      <w:divBdr>
        <w:top w:val="none" w:sz="0" w:space="0" w:color="auto"/>
        <w:left w:val="none" w:sz="0" w:space="0" w:color="auto"/>
        <w:bottom w:val="none" w:sz="0" w:space="0" w:color="auto"/>
        <w:right w:val="none" w:sz="0" w:space="0" w:color="auto"/>
      </w:divBdr>
    </w:div>
    <w:div w:id="467865603">
      <w:bodyDiv w:val="1"/>
      <w:marLeft w:val="0"/>
      <w:marRight w:val="0"/>
      <w:marTop w:val="0"/>
      <w:marBottom w:val="0"/>
      <w:divBdr>
        <w:top w:val="none" w:sz="0" w:space="0" w:color="auto"/>
        <w:left w:val="none" w:sz="0" w:space="0" w:color="auto"/>
        <w:bottom w:val="none" w:sz="0" w:space="0" w:color="auto"/>
        <w:right w:val="none" w:sz="0" w:space="0" w:color="auto"/>
      </w:divBdr>
    </w:div>
    <w:div w:id="468254774">
      <w:bodyDiv w:val="1"/>
      <w:marLeft w:val="0"/>
      <w:marRight w:val="0"/>
      <w:marTop w:val="0"/>
      <w:marBottom w:val="0"/>
      <w:divBdr>
        <w:top w:val="none" w:sz="0" w:space="0" w:color="auto"/>
        <w:left w:val="none" w:sz="0" w:space="0" w:color="auto"/>
        <w:bottom w:val="none" w:sz="0" w:space="0" w:color="auto"/>
        <w:right w:val="none" w:sz="0" w:space="0" w:color="auto"/>
      </w:divBdr>
    </w:div>
    <w:div w:id="468863546">
      <w:bodyDiv w:val="1"/>
      <w:marLeft w:val="0"/>
      <w:marRight w:val="0"/>
      <w:marTop w:val="0"/>
      <w:marBottom w:val="0"/>
      <w:divBdr>
        <w:top w:val="none" w:sz="0" w:space="0" w:color="auto"/>
        <w:left w:val="none" w:sz="0" w:space="0" w:color="auto"/>
        <w:bottom w:val="none" w:sz="0" w:space="0" w:color="auto"/>
        <w:right w:val="none" w:sz="0" w:space="0" w:color="auto"/>
      </w:divBdr>
    </w:div>
    <w:div w:id="469177769">
      <w:bodyDiv w:val="1"/>
      <w:marLeft w:val="0"/>
      <w:marRight w:val="0"/>
      <w:marTop w:val="0"/>
      <w:marBottom w:val="0"/>
      <w:divBdr>
        <w:top w:val="none" w:sz="0" w:space="0" w:color="auto"/>
        <w:left w:val="none" w:sz="0" w:space="0" w:color="auto"/>
        <w:bottom w:val="none" w:sz="0" w:space="0" w:color="auto"/>
        <w:right w:val="none" w:sz="0" w:space="0" w:color="auto"/>
      </w:divBdr>
    </w:div>
    <w:div w:id="469594672">
      <w:bodyDiv w:val="1"/>
      <w:marLeft w:val="0"/>
      <w:marRight w:val="0"/>
      <w:marTop w:val="0"/>
      <w:marBottom w:val="0"/>
      <w:divBdr>
        <w:top w:val="none" w:sz="0" w:space="0" w:color="auto"/>
        <w:left w:val="none" w:sz="0" w:space="0" w:color="auto"/>
        <w:bottom w:val="none" w:sz="0" w:space="0" w:color="auto"/>
        <w:right w:val="none" w:sz="0" w:space="0" w:color="auto"/>
      </w:divBdr>
    </w:div>
    <w:div w:id="469786840">
      <w:bodyDiv w:val="1"/>
      <w:marLeft w:val="0"/>
      <w:marRight w:val="0"/>
      <w:marTop w:val="0"/>
      <w:marBottom w:val="0"/>
      <w:divBdr>
        <w:top w:val="none" w:sz="0" w:space="0" w:color="auto"/>
        <w:left w:val="none" w:sz="0" w:space="0" w:color="auto"/>
        <w:bottom w:val="none" w:sz="0" w:space="0" w:color="auto"/>
        <w:right w:val="none" w:sz="0" w:space="0" w:color="auto"/>
      </w:divBdr>
      <w:divsChild>
        <w:div w:id="721251735">
          <w:marLeft w:val="0"/>
          <w:marRight w:val="0"/>
          <w:marTop w:val="0"/>
          <w:marBottom w:val="0"/>
          <w:divBdr>
            <w:top w:val="none" w:sz="0" w:space="0" w:color="auto"/>
            <w:left w:val="none" w:sz="0" w:space="0" w:color="auto"/>
            <w:bottom w:val="none" w:sz="0" w:space="0" w:color="auto"/>
            <w:right w:val="none" w:sz="0" w:space="0" w:color="auto"/>
          </w:divBdr>
        </w:div>
        <w:div w:id="1607467859">
          <w:marLeft w:val="0"/>
          <w:marRight w:val="0"/>
          <w:marTop w:val="0"/>
          <w:marBottom w:val="0"/>
          <w:divBdr>
            <w:top w:val="none" w:sz="0" w:space="0" w:color="auto"/>
            <w:left w:val="none" w:sz="0" w:space="0" w:color="auto"/>
            <w:bottom w:val="none" w:sz="0" w:space="0" w:color="auto"/>
            <w:right w:val="none" w:sz="0" w:space="0" w:color="auto"/>
          </w:divBdr>
        </w:div>
      </w:divsChild>
    </w:div>
    <w:div w:id="469788811">
      <w:bodyDiv w:val="1"/>
      <w:marLeft w:val="0"/>
      <w:marRight w:val="0"/>
      <w:marTop w:val="0"/>
      <w:marBottom w:val="0"/>
      <w:divBdr>
        <w:top w:val="none" w:sz="0" w:space="0" w:color="auto"/>
        <w:left w:val="none" w:sz="0" w:space="0" w:color="auto"/>
        <w:bottom w:val="none" w:sz="0" w:space="0" w:color="auto"/>
        <w:right w:val="none" w:sz="0" w:space="0" w:color="auto"/>
      </w:divBdr>
    </w:div>
    <w:div w:id="470220945">
      <w:bodyDiv w:val="1"/>
      <w:marLeft w:val="0"/>
      <w:marRight w:val="0"/>
      <w:marTop w:val="0"/>
      <w:marBottom w:val="0"/>
      <w:divBdr>
        <w:top w:val="none" w:sz="0" w:space="0" w:color="auto"/>
        <w:left w:val="none" w:sz="0" w:space="0" w:color="auto"/>
        <w:bottom w:val="none" w:sz="0" w:space="0" w:color="auto"/>
        <w:right w:val="none" w:sz="0" w:space="0" w:color="auto"/>
      </w:divBdr>
    </w:div>
    <w:div w:id="470905521">
      <w:bodyDiv w:val="1"/>
      <w:marLeft w:val="0"/>
      <w:marRight w:val="0"/>
      <w:marTop w:val="0"/>
      <w:marBottom w:val="0"/>
      <w:divBdr>
        <w:top w:val="none" w:sz="0" w:space="0" w:color="auto"/>
        <w:left w:val="none" w:sz="0" w:space="0" w:color="auto"/>
        <w:bottom w:val="none" w:sz="0" w:space="0" w:color="auto"/>
        <w:right w:val="none" w:sz="0" w:space="0" w:color="auto"/>
      </w:divBdr>
    </w:div>
    <w:div w:id="471024770">
      <w:bodyDiv w:val="1"/>
      <w:marLeft w:val="0"/>
      <w:marRight w:val="0"/>
      <w:marTop w:val="0"/>
      <w:marBottom w:val="0"/>
      <w:divBdr>
        <w:top w:val="none" w:sz="0" w:space="0" w:color="auto"/>
        <w:left w:val="none" w:sz="0" w:space="0" w:color="auto"/>
        <w:bottom w:val="none" w:sz="0" w:space="0" w:color="auto"/>
        <w:right w:val="none" w:sz="0" w:space="0" w:color="auto"/>
      </w:divBdr>
    </w:div>
    <w:div w:id="471336173">
      <w:bodyDiv w:val="1"/>
      <w:marLeft w:val="0"/>
      <w:marRight w:val="0"/>
      <w:marTop w:val="0"/>
      <w:marBottom w:val="0"/>
      <w:divBdr>
        <w:top w:val="none" w:sz="0" w:space="0" w:color="auto"/>
        <w:left w:val="none" w:sz="0" w:space="0" w:color="auto"/>
        <w:bottom w:val="none" w:sz="0" w:space="0" w:color="auto"/>
        <w:right w:val="none" w:sz="0" w:space="0" w:color="auto"/>
      </w:divBdr>
    </w:div>
    <w:div w:id="472021538">
      <w:bodyDiv w:val="1"/>
      <w:marLeft w:val="0"/>
      <w:marRight w:val="0"/>
      <w:marTop w:val="0"/>
      <w:marBottom w:val="0"/>
      <w:divBdr>
        <w:top w:val="none" w:sz="0" w:space="0" w:color="auto"/>
        <w:left w:val="none" w:sz="0" w:space="0" w:color="auto"/>
        <w:bottom w:val="none" w:sz="0" w:space="0" w:color="auto"/>
        <w:right w:val="none" w:sz="0" w:space="0" w:color="auto"/>
      </w:divBdr>
    </w:div>
    <w:div w:id="472186968">
      <w:bodyDiv w:val="1"/>
      <w:marLeft w:val="0"/>
      <w:marRight w:val="0"/>
      <w:marTop w:val="0"/>
      <w:marBottom w:val="0"/>
      <w:divBdr>
        <w:top w:val="none" w:sz="0" w:space="0" w:color="auto"/>
        <w:left w:val="none" w:sz="0" w:space="0" w:color="auto"/>
        <w:bottom w:val="none" w:sz="0" w:space="0" w:color="auto"/>
        <w:right w:val="none" w:sz="0" w:space="0" w:color="auto"/>
      </w:divBdr>
    </w:div>
    <w:div w:id="472455213">
      <w:bodyDiv w:val="1"/>
      <w:marLeft w:val="0"/>
      <w:marRight w:val="0"/>
      <w:marTop w:val="0"/>
      <w:marBottom w:val="0"/>
      <w:divBdr>
        <w:top w:val="none" w:sz="0" w:space="0" w:color="auto"/>
        <w:left w:val="none" w:sz="0" w:space="0" w:color="auto"/>
        <w:bottom w:val="none" w:sz="0" w:space="0" w:color="auto"/>
        <w:right w:val="none" w:sz="0" w:space="0" w:color="auto"/>
      </w:divBdr>
    </w:div>
    <w:div w:id="472917260">
      <w:bodyDiv w:val="1"/>
      <w:marLeft w:val="0"/>
      <w:marRight w:val="0"/>
      <w:marTop w:val="0"/>
      <w:marBottom w:val="0"/>
      <w:divBdr>
        <w:top w:val="none" w:sz="0" w:space="0" w:color="auto"/>
        <w:left w:val="none" w:sz="0" w:space="0" w:color="auto"/>
        <w:bottom w:val="none" w:sz="0" w:space="0" w:color="auto"/>
        <w:right w:val="none" w:sz="0" w:space="0" w:color="auto"/>
      </w:divBdr>
    </w:div>
    <w:div w:id="473063543">
      <w:bodyDiv w:val="1"/>
      <w:marLeft w:val="0"/>
      <w:marRight w:val="0"/>
      <w:marTop w:val="0"/>
      <w:marBottom w:val="0"/>
      <w:divBdr>
        <w:top w:val="none" w:sz="0" w:space="0" w:color="auto"/>
        <w:left w:val="none" w:sz="0" w:space="0" w:color="auto"/>
        <w:bottom w:val="none" w:sz="0" w:space="0" w:color="auto"/>
        <w:right w:val="none" w:sz="0" w:space="0" w:color="auto"/>
      </w:divBdr>
    </w:div>
    <w:div w:id="473183070">
      <w:bodyDiv w:val="1"/>
      <w:marLeft w:val="0"/>
      <w:marRight w:val="0"/>
      <w:marTop w:val="0"/>
      <w:marBottom w:val="0"/>
      <w:divBdr>
        <w:top w:val="none" w:sz="0" w:space="0" w:color="auto"/>
        <w:left w:val="none" w:sz="0" w:space="0" w:color="auto"/>
        <w:bottom w:val="none" w:sz="0" w:space="0" w:color="auto"/>
        <w:right w:val="none" w:sz="0" w:space="0" w:color="auto"/>
      </w:divBdr>
    </w:div>
    <w:div w:id="473184859">
      <w:bodyDiv w:val="1"/>
      <w:marLeft w:val="0"/>
      <w:marRight w:val="0"/>
      <w:marTop w:val="0"/>
      <w:marBottom w:val="0"/>
      <w:divBdr>
        <w:top w:val="none" w:sz="0" w:space="0" w:color="auto"/>
        <w:left w:val="none" w:sz="0" w:space="0" w:color="auto"/>
        <w:bottom w:val="none" w:sz="0" w:space="0" w:color="auto"/>
        <w:right w:val="none" w:sz="0" w:space="0" w:color="auto"/>
      </w:divBdr>
    </w:div>
    <w:div w:id="473646334">
      <w:bodyDiv w:val="1"/>
      <w:marLeft w:val="0"/>
      <w:marRight w:val="0"/>
      <w:marTop w:val="0"/>
      <w:marBottom w:val="0"/>
      <w:divBdr>
        <w:top w:val="none" w:sz="0" w:space="0" w:color="auto"/>
        <w:left w:val="none" w:sz="0" w:space="0" w:color="auto"/>
        <w:bottom w:val="none" w:sz="0" w:space="0" w:color="auto"/>
        <w:right w:val="none" w:sz="0" w:space="0" w:color="auto"/>
      </w:divBdr>
    </w:div>
    <w:div w:id="473911940">
      <w:bodyDiv w:val="1"/>
      <w:marLeft w:val="0"/>
      <w:marRight w:val="0"/>
      <w:marTop w:val="0"/>
      <w:marBottom w:val="0"/>
      <w:divBdr>
        <w:top w:val="none" w:sz="0" w:space="0" w:color="auto"/>
        <w:left w:val="none" w:sz="0" w:space="0" w:color="auto"/>
        <w:bottom w:val="none" w:sz="0" w:space="0" w:color="auto"/>
        <w:right w:val="none" w:sz="0" w:space="0" w:color="auto"/>
      </w:divBdr>
    </w:div>
    <w:div w:id="473984977">
      <w:bodyDiv w:val="1"/>
      <w:marLeft w:val="0"/>
      <w:marRight w:val="0"/>
      <w:marTop w:val="0"/>
      <w:marBottom w:val="0"/>
      <w:divBdr>
        <w:top w:val="none" w:sz="0" w:space="0" w:color="auto"/>
        <w:left w:val="none" w:sz="0" w:space="0" w:color="auto"/>
        <w:bottom w:val="none" w:sz="0" w:space="0" w:color="auto"/>
        <w:right w:val="none" w:sz="0" w:space="0" w:color="auto"/>
      </w:divBdr>
    </w:div>
    <w:div w:id="474026359">
      <w:bodyDiv w:val="1"/>
      <w:marLeft w:val="0"/>
      <w:marRight w:val="0"/>
      <w:marTop w:val="0"/>
      <w:marBottom w:val="0"/>
      <w:divBdr>
        <w:top w:val="none" w:sz="0" w:space="0" w:color="auto"/>
        <w:left w:val="none" w:sz="0" w:space="0" w:color="auto"/>
        <w:bottom w:val="none" w:sz="0" w:space="0" w:color="auto"/>
        <w:right w:val="none" w:sz="0" w:space="0" w:color="auto"/>
      </w:divBdr>
    </w:div>
    <w:div w:id="474182771">
      <w:bodyDiv w:val="1"/>
      <w:marLeft w:val="0"/>
      <w:marRight w:val="0"/>
      <w:marTop w:val="0"/>
      <w:marBottom w:val="0"/>
      <w:divBdr>
        <w:top w:val="none" w:sz="0" w:space="0" w:color="auto"/>
        <w:left w:val="none" w:sz="0" w:space="0" w:color="auto"/>
        <w:bottom w:val="none" w:sz="0" w:space="0" w:color="auto"/>
        <w:right w:val="none" w:sz="0" w:space="0" w:color="auto"/>
      </w:divBdr>
    </w:div>
    <w:div w:id="474184398">
      <w:bodyDiv w:val="1"/>
      <w:marLeft w:val="0"/>
      <w:marRight w:val="0"/>
      <w:marTop w:val="0"/>
      <w:marBottom w:val="0"/>
      <w:divBdr>
        <w:top w:val="none" w:sz="0" w:space="0" w:color="auto"/>
        <w:left w:val="none" w:sz="0" w:space="0" w:color="auto"/>
        <w:bottom w:val="none" w:sz="0" w:space="0" w:color="auto"/>
        <w:right w:val="none" w:sz="0" w:space="0" w:color="auto"/>
      </w:divBdr>
    </w:div>
    <w:div w:id="474299978">
      <w:bodyDiv w:val="1"/>
      <w:marLeft w:val="0"/>
      <w:marRight w:val="0"/>
      <w:marTop w:val="0"/>
      <w:marBottom w:val="0"/>
      <w:divBdr>
        <w:top w:val="none" w:sz="0" w:space="0" w:color="auto"/>
        <w:left w:val="none" w:sz="0" w:space="0" w:color="auto"/>
        <w:bottom w:val="none" w:sz="0" w:space="0" w:color="auto"/>
        <w:right w:val="none" w:sz="0" w:space="0" w:color="auto"/>
      </w:divBdr>
    </w:div>
    <w:div w:id="474565422">
      <w:bodyDiv w:val="1"/>
      <w:marLeft w:val="0"/>
      <w:marRight w:val="0"/>
      <w:marTop w:val="0"/>
      <w:marBottom w:val="0"/>
      <w:divBdr>
        <w:top w:val="none" w:sz="0" w:space="0" w:color="auto"/>
        <w:left w:val="none" w:sz="0" w:space="0" w:color="auto"/>
        <w:bottom w:val="none" w:sz="0" w:space="0" w:color="auto"/>
        <w:right w:val="none" w:sz="0" w:space="0" w:color="auto"/>
      </w:divBdr>
    </w:div>
    <w:div w:id="474569962">
      <w:bodyDiv w:val="1"/>
      <w:marLeft w:val="0"/>
      <w:marRight w:val="0"/>
      <w:marTop w:val="0"/>
      <w:marBottom w:val="0"/>
      <w:divBdr>
        <w:top w:val="none" w:sz="0" w:space="0" w:color="auto"/>
        <w:left w:val="none" w:sz="0" w:space="0" w:color="auto"/>
        <w:bottom w:val="none" w:sz="0" w:space="0" w:color="auto"/>
        <w:right w:val="none" w:sz="0" w:space="0" w:color="auto"/>
      </w:divBdr>
    </w:div>
    <w:div w:id="474764188">
      <w:bodyDiv w:val="1"/>
      <w:marLeft w:val="0"/>
      <w:marRight w:val="0"/>
      <w:marTop w:val="0"/>
      <w:marBottom w:val="0"/>
      <w:divBdr>
        <w:top w:val="none" w:sz="0" w:space="0" w:color="auto"/>
        <w:left w:val="none" w:sz="0" w:space="0" w:color="auto"/>
        <w:bottom w:val="none" w:sz="0" w:space="0" w:color="auto"/>
        <w:right w:val="none" w:sz="0" w:space="0" w:color="auto"/>
      </w:divBdr>
    </w:div>
    <w:div w:id="474876257">
      <w:bodyDiv w:val="1"/>
      <w:marLeft w:val="0"/>
      <w:marRight w:val="0"/>
      <w:marTop w:val="0"/>
      <w:marBottom w:val="0"/>
      <w:divBdr>
        <w:top w:val="none" w:sz="0" w:space="0" w:color="auto"/>
        <w:left w:val="none" w:sz="0" w:space="0" w:color="auto"/>
        <w:bottom w:val="none" w:sz="0" w:space="0" w:color="auto"/>
        <w:right w:val="none" w:sz="0" w:space="0" w:color="auto"/>
      </w:divBdr>
    </w:div>
    <w:div w:id="474952383">
      <w:bodyDiv w:val="1"/>
      <w:marLeft w:val="0"/>
      <w:marRight w:val="0"/>
      <w:marTop w:val="0"/>
      <w:marBottom w:val="0"/>
      <w:divBdr>
        <w:top w:val="none" w:sz="0" w:space="0" w:color="auto"/>
        <w:left w:val="none" w:sz="0" w:space="0" w:color="auto"/>
        <w:bottom w:val="none" w:sz="0" w:space="0" w:color="auto"/>
        <w:right w:val="none" w:sz="0" w:space="0" w:color="auto"/>
      </w:divBdr>
    </w:div>
    <w:div w:id="475494096">
      <w:bodyDiv w:val="1"/>
      <w:marLeft w:val="0"/>
      <w:marRight w:val="0"/>
      <w:marTop w:val="0"/>
      <w:marBottom w:val="0"/>
      <w:divBdr>
        <w:top w:val="none" w:sz="0" w:space="0" w:color="auto"/>
        <w:left w:val="none" w:sz="0" w:space="0" w:color="auto"/>
        <w:bottom w:val="none" w:sz="0" w:space="0" w:color="auto"/>
        <w:right w:val="none" w:sz="0" w:space="0" w:color="auto"/>
      </w:divBdr>
    </w:div>
    <w:div w:id="475536283">
      <w:bodyDiv w:val="1"/>
      <w:marLeft w:val="0"/>
      <w:marRight w:val="0"/>
      <w:marTop w:val="0"/>
      <w:marBottom w:val="0"/>
      <w:divBdr>
        <w:top w:val="none" w:sz="0" w:space="0" w:color="auto"/>
        <w:left w:val="none" w:sz="0" w:space="0" w:color="auto"/>
        <w:bottom w:val="none" w:sz="0" w:space="0" w:color="auto"/>
        <w:right w:val="none" w:sz="0" w:space="0" w:color="auto"/>
      </w:divBdr>
    </w:div>
    <w:div w:id="476192300">
      <w:bodyDiv w:val="1"/>
      <w:marLeft w:val="0"/>
      <w:marRight w:val="0"/>
      <w:marTop w:val="0"/>
      <w:marBottom w:val="0"/>
      <w:divBdr>
        <w:top w:val="none" w:sz="0" w:space="0" w:color="auto"/>
        <w:left w:val="none" w:sz="0" w:space="0" w:color="auto"/>
        <w:bottom w:val="none" w:sz="0" w:space="0" w:color="auto"/>
        <w:right w:val="none" w:sz="0" w:space="0" w:color="auto"/>
      </w:divBdr>
    </w:div>
    <w:div w:id="476460014">
      <w:bodyDiv w:val="1"/>
      <w:marLeft w:val="0"/>
      <w:marRight w:val="0"/>
      <w:marTop w:val="0"/>
      <w:marBottom w:val="0"/>
      <w:divBdr>
        <w:top w:val="none" w:sz="0" w:space="0" w:color="auto"/>
        <w:left w:val="none" w:sz="0" w:space="0" w:color="auto"/>
        <w:bottom w:val="none" w:sz="0" w:space="0" w:color="auto"/>
        <w:right w:val="none" w:sz="0" w:space="0" w:color="auto"/>
      </w:divBdr>
    </w:div>
    <w:div w:id="476536300">
      <w:bodyDiv w:val="1"/>
      <w:marLeft w:val="0"/>
      <w:marRight w:val="0"/>
      <w:marTop w:val="0"/>
      <w:marBottom w:val="0"/>
      <w:divBdr>
        <w:top w:val="none" w:sz="0" w:space="0" w:color="auto"/>
        <w:left w:val="none" w:sz="0" w:space="0" w:color="auto"/>
        <w:bottom w:val="none" w:sz="0" w:space="0" w:color="auto"/>
        <w:right w:val="none" w:sz="0" w:space="0" w:color="auto"/>
      </w:divBdr>
    </w:div>
    <w:div w:id="476843053">
      <w:bodyDiv w:val="1"/>
      <w:marLeft w:val="0"/>
      <w:marRight w:val="0"/>
      <w:marTop w:val="0"/>
      <w:marBottom w:val="0"/>
      <w:divBdr>
        <w:top w:val="none" w:sz="0" w:space="0" w:color="auto"/>
        <w:left w:val="none" w:sz="0" w:space="0" w:color="auto"/>
        <w:bottom w:val="none" w:sz="0" w:space="0" w:color="auto"/>
        <w:right w:val="none" w:sz="0" w:space="0" w:color="auto"/>
      </w:divBdr>
    </w:div>
    <w:div w:id="477187650">
      <w:bodyDiv w:val="1"/>
      <w:marLeft w:val="0"/>
      <w:marRight w:val="0"/>
      <w:marTop w:val="0"/>
      <w:marBottom w:val="0"/>
      <w:divBdr>
        <w:top w:val="none" w:sz="0" w:space="0" w:color="auto"/>
        <w:left w:val="none" w:sz="0" w:space="0" w:color="auto"/>
        <w:bottom w:val="none" w:sz="0" w:space="0" w:color="auto"/>
        <w:right w:val="none" w:sz="0" w:space="0" w:color="auto"/>
      </w:divBdr>
    </w:div>
    <w:div w:id="477650171">
      <w:bodyDiv w:val="1"/>
      <w:marLeft w:val="0"/>
      <w:marRight w:val="0"/>
      <w:marTop w:val="0"/>
      <w:marBottom w:val="0"/>
      <w:divBdr>
        <w:top w:val="none" w:sz="0" w:space="0" w:color="auto"/>
        <w:left w:val="none" w:sz="0" w:space="0" w:color="auto"/>
        <w:bottom w:val="none" w:sz="0" w:space="0" w:color="auto"/>
        <w:right w:val="none" w:sz="0" w:space="0" w:color="auto"/>
      </w:divBdr>
    </w:div>
    <w:div w:id="477650398">
      <w:bodyDiv w:val="1"/>
      <w:marLeft w:val="0"/>
      <w:marRight w:val="0"/>
      <w:marTop w:val="0"/>
      <w:marBottom w:val="0"/>
      <w:divBdr>
        <w:top w:val="none" w:sz="0" w:space="0" w:color="auto"/>
        <w:left w:val="none" w:sz="0" w:space="0" w:color="auto"/>
        <w:bottom w:val="none" w:sz="0" w:space="0" w:color="auto"/>
        <w:right w:val="none" w:sz="0" w:space="0" w:color="auto"/>
      </w:divBdr>
    </w:div>
    <w:div w:id="477845994">
      <w:bodyDiv w:val="1"/>
      <w:marLeft w:val="0"/>
      <w:marRight w:val="0"/>
      <w:marTop w:val="0"/>
      <w:marBottom w:val="0"/>
      <w:divBdr>
        <w:top w:val="none" w:sz="0" w:space="0" w:color="auto"/>
        <w:left w:val="none" w:sz="0" w:space="0" w:color="auto"/>
        <w:bottom w:val="none" w:sz="0" w:space="0" w:color="auto"/>
        <w:right w:val="none" w:sz="0" w:space="0" w:color="auto"/>
      </w:divBdr>
    </w:div>
    <w:div w:id="477961851">
      <w:bodyDiv w:val="1"/>
      <w:marLeft w:val="0"/>
      <w:marRight w:val="0"/>
      <w:marTop w:val="0"/>
      <w:marBottom w:val="0"/>
      <w:divBdr>
        <w:top w:val="none" w:sz="0" w:space="0" w:color="auto"/>
        <w:left w:val="none" w:sz="0" w:space="0" w:color="auto"/>
        <w:bottom w:val="none" w:sz="0" w:space="0" w:color="auto"/>
        <w:right w:val="none" w:sz="0" w:space="0" w:color="auto"/>
      </w:divBdr>
    </w:div>
    <w:div w:id="478687876">
      <w:bodyDiv w:val="1"/>
      <w:marLeft w:val="0"/>
      <w:marRight w:val="0"/>
      <w:marTop w:val="0"/>
      <w:marBottom w:val="0"/>
      <w:divBdr>
        <w:top w:val="none" w:sz="0" w:space="0" w:color="auto"/>
        <w:left w:val="none" w:sz="0" w:space="0" w:color="auto"/>
        <w:bottom w:val="none" w:sz="0" w:space="0" w:color="auto"/>
        <w:right w:val="none" w:sz="0" w:space="0" w:color="auto"/>
      </w:divBdr>
    </w:div>
    <w:div w:id="479611736">
      <w:bodyDiv w:val="1"/>
      <w:marLeft w:val="0"/>
      <w:marRight w:val="0"/>
      <w:marTop w:val="0"/>
      <w:marBottom w:val="0"/>
      <w:divBdr>
        <w:top w:val="none" w:sz="0" w:space="0" w:color="auto"/>
        <w:left w:val="none" w:sz="0" w:space="0" w:color="auto"/>
        <w:bottom w:val="none" w:sz="0" w:space="0" w:color="auto"/>
        <w:right w:val="none" w:sz="0" w:space="0" w:color="auto"/>
      </w:divBdr>
    </w:div>
    <w:div w:id="480001043">
      <w:bodyDiv w:val="1"/>
      <w:marLeft w:val="0"/>
      <w:marRight w:val="0"/>
      <w:marTop w:val="0"/>
      <w:marBottom w:val="0"/>
      <w:divBdr>
        <w:top w:val="none" w:sz="0" w:space="0" w:color="auto"/>
        <w:left w:val="none" w:sz="0" w:space="0" w:color="auto"/>
        <w:bottom w:val="none" w:sz="0" w:space="0" w:color="auto"/>
        <w:right w:val="none" w:sz="0" w:space="0" w:color="auto"/>
      </w:divBdr>
    </w:div>
    <w:div w:id="480124983">
      <w:bodyDiv w:val="1"/>
      <w:marLeft w:val="0"/>
      <w:marRight w:val="0"/>
      <w:marTop w:val="0"/>
      <w:marBottom w:val="0"/>
      <w:divBdr>
        <w:top w:val="none" w:sz="0" w:space="0" w:color="auto"/>
        <w:left w:val="none" w:sz="0" w:space="0" w:color="auto"/>
        <w:bottom w:val="none" w:sz="0" w:space="0" w:color="auto"/>
        <w:right w:val="none" w:sz="0" w:space="0" w:color="auto"/>
      </w:divBdr>
    </w:div>
    <w:div w:id="480268999">
      <w:bodyDiv w:val="1"/>
      <w:marLeft w:val="0"/>
      <w:marRight w:val="0"/>
      <w:marTop w:val="0"/>
      <w:marBottom w:val="0"/>
      <w:divBdr>
        <w:top w:val="none" w:sz="0" w:space="0" w:color="auto"/>
        <w:left w:val="none" w:sz="0" w:space="0" w:color="auto"/>
        <w:bottom w:val="none" w:sz="0" w:space="0" w:color="auto"/>
        <w:right w:val="none" w:sz="0" w:space="0" w:color="auto"/>
      </w:divBdr>
    </w:div>
    <w:div w:id="480850712">
      <w:bodyDiv w:val="1"/>
      <w:marLeft w:val="0"/>
      <w:marRight w:val="0"/>
      <w:marTop w:val="0"/>
      <w:marBottom w:val="0"/>
      <w:divBdr>
        <w:top w:val="none" w:sz="0" w:space="0" w:color="auto"/>
        <w:left w:val="none" w:sz="0" w:space="0" w:color="auto"/>
        <w:bottom w:val="none" w:sz="0" w:space="0" w:color="auto"/>
        <w:right w:val="none" w:sz="0" w:space="0" w:color="auto"/>
      </w:divBdr>
    </w:div>
    <w:div w:id="481582827">
      <w:bodyDiv w:val="1"/>
      <w:marLeft w:val="0"/>
      <w:marRight w:val="0"/>
      <w:marTop w:val="0"/>
      <w:marBottom w:val="0"/>
      <w:divBdr>
        <w:top w:val="none" w:sz="0" w:space="0" w:color="auto"/>
        <w:left w:val="none" w:sz="0" w:space="0" w:color="auto"/>
        <w:bottom w:val="none" w:sz="0" w:space="0" w:color="auto"/>
        <w:right w:val="none" w:sz="0" w:space="0" w:color="auto"/>
      </w:divBdr>
    </w:div>
    <w:div w:id="481586232">
      <w:bodyDiv w:val="1"/>
      <w:marLeft w:val="0"/>
      <w:marRight w:val="0"/>
      <w:marTop w:val="0"/>
      <w:marBottom w:val="0"/>
      <w:divBdr>
        <w:top w:val="none" w:sz="0" w:space="0" w:color="auto"/>
        <w:left w:val="none" w:sz="0" w:space="0" w:color="auto"/>
        <w:bottom w:val="none" w:sz="0" w:space="0" w:color="auto"/>
        <w:right w:val="none" w:sz="0" w:space="0" w:color="auto"/>
      </w:divBdr>
    </w:div>
    <w:div w:id="481779235">
      <w:bodyDiv w:val="1"/>
      <w:marLeft w:val="0"/>
      <w:marRight w:val="0"/>
      <w:marTop w:val="0"/>
      <w:marBottom w:val="0"/>
      <w:divBdr>
        <w:top w:val="none" w:sz="0" w:space="0" w:color="auto"/>
        <w:left w:val="none" w:sz="0" w:space="0" w:color="auto"/>
        <w:bottom w:val="none" w:sz="0" w:space="0" w:color="auto"/>
        <w:right w:val="none" w:sz="0" w:space="0" w:color="auto"/>
      </w:divBdr>
    </w:div>
    <w:div w:id="482359755">
      <w:bodyDiv w:val="1"/>
      <w:marLeft w:val="0"/>
      <w:marRight w:val="0"/>
      <w:marTop w:val="0"/>
      <w:marBottom w:val="0"/>
      <w:divBdr>
        <w:top w:val="none" w:sz="0" w:space="0" w:color="auto"/>
        <w:left w:val="none" w:sz="0" w:space="0" w:color="auto"/>
        <w:bottom w:val="none" w:sz="0" w:space="0" w:color="auto"/>
        <w:right w:val="none" w:sz="0" w:space="0" w:color="auto"/>
      </w:divBdr>
    </w:div>
    <w:div w:id="482818783">
      <w:bodyDiv w:val="1"/>
      <w:marLeft w:val="0"/>
      <w:marRight w:val="0"/>
      <w:marTop w:val="0"/>
      <w:marBottom w:val="0"/>
      <w:divBdr>
        <w:top w:val="none" w:sz="0" w:space="0" w:color="auto"/>
        <w:left w:val="none" w:sz="0" w:space="0" w:color="auto"/>
        <w:bottom w:val="none" w:sz="0" w:space="0" w:color="auto"/>
        <w:right w:val="none" w:sz="0" w:space="0" w:color="auto"/>
      </w:divBdr>
    </w:div>
    <w:div w:id="483161644">
      <w:bodyDiv w:val="1"/>
      <w:marLeft w:val="0"/>
      <w:marRight w:val="0"/>
      <w:marTop w:val="0"/>
      <w:marBottom w:val="0"/>
      <w:divBdr>
        <w:top w:val="none" w:sz="0" w:space="0" w:color="auto"/>
        <w:left w:val="none" w:sz="0" w:space="0" w:color="auto"/>
        <w:bottom w:val="none" w:sz="0" w:space="0" w:color="auto"/>
        <w:right w:val="none" w:sz="0" w:space="0" w:color="auto"/>
      </w:divBdr>
    </w:div>
    <w:div w:id="483543074">
      <w:bodyDiv w:val="1"/>
      <w:marLeft w:val="0"/>
      <w:marRight w:val="0"/>
      <w:marTop w:val="0"/>
      <w:marBottom w:val="0"/>
      <w:divBdr>
        <w:top w:val="none" w:sz="0" w:space="0" w:color="auto"/>
        <w:left w:val="none" w:sz="0" w:space="0" w:color="auto"/>
        <w:bottom w:val="none" w:sz="0" w:space="0" w:color="auto"/>
        <w:right w:val="none" w:sz="0" w:space="0" w:color="auto"/>
      </w:divBdr>
    </w:div>
    <w:div w:id="484782092">
      <w:bodyDiv w:val="1"/>
      <w:marLeft w:val="0"/>
      <w:marRight w:val="0"/>
      <w:marTop w:val="0"/>
      <w:marBottom w:val="0"/>
      <w:divBdr>
        <w:top w:val="none" w:sz="0" w:space="0" w:color="auto"/>
        <w:left w:val="none" w:sz="0" w:space="0" w:color="auto"/>
        <w:bottom w:val="none" w:sz="0" w:space="0" w:color="auto"/>
        <w:right w:val="none" w:sz="0" w:space="0" w:color="auto"/>
      </w:divBdr>
    </w:div>
    <w:div w:id="485516188">
      <w:bodyDiv w:val="1"/>
      <w:marLeft w:val="0"/>
      <w:marRight w:val="0"/>
      <w:marTop w:val="0"/>
      <w:marBottom w:val="0"/>
      <w:divBdr>
        <w:top w:val="none" w:sz="0" w:space="0" w:color="auto"/>
        <w:left w:val="none" w:sz="0" w:space="0" w:color="auto"/>
        <w:bottom w:val="none" w:sz="0" w:space="0" w:color="auto"/>
        <w:right w:val="none" w:sz="0" w:space="0" w:color="auto"/>
      </w:divBdr>
    </w:div>
    <w:div w:id="486241550">
      <w:bodyDiv w:val="1"/>
      <w:marLeft w:val="0"/>
      <w:marRight w:val="0"/>
      <w:marTop w:val="0"/>
      <w:marBottom w:val="0"/>
      <w:divBdr>
        <w:top w:val="none" w:sz="0" w:space="0" w:color="auto"/>
        <w:left w:val="none" w:sz="0" w:space="0" w:color="auto"/>
        <w:bottom w:val="none" w:sz="0" w:space="0" w:color="auto"/>
        <w:right w:val="none" w:sz="0" w:space="0" w:color="auto"/>
      </w:divBdr>
    </w:div>
    <w:div w:id="486432960">
      <w:bodyDiv w:val="1"/>
      <w:marLeft w:val="0"/>
      <w:marRight w:val="0"/>
      <w:marTop w:val="0"/>
      <w:marBottom w:val="0"/>
      <w:divBdr>
        <w:top w:val="none" w:sz="0" w:space="0" w:color="auto"/>
        <w:left w:val="none" w:sz="0" w:space="0" w:color="auto"/>
        <w:bottom w:val="none" w:sz="0" w:space="0" w:color="auto"/>
        <w:right w:val="none" w:sz="0" w:space="0" w:color="auto"/>
      </w:divBdr>
    </w:div>
    <w:div w:id="486749884">
      <w:bodyDiv w:val="1"/>
      <w:marLeft w:val="0"/>
      <w:marRight w:val="0"/>
      <w:marTop w:val="0"/>
      <w:marBottom w:val="0"/>
      <w:divBdr>
        <w:top w:val="none" w:sz="0" w:space="0" w:color="auto"/>
        <w:left w:val="none" w:sz="0" w:space="0" w:color="auto"/>
        <w:bottom w:val="none" w:sz="0" w:space="0" w:color="auto"/>
        <w:right w:val="none" w:sz="0" w:space="0" w:color="auto"/>
      </w:divBdr>
    </w:div>
    <w:div w:id="487094232">
      <w:bodyDiv w:val="1"/>
      <w:marLeft w:val="0"/>
      <w:marRight w:val="0"/>
      <w:marTop w:val="0"/>
      <w:marBottom w:val="0"/>
      <w:divBdr>
        <w:top w:val="none" w:sz="0" w:space="0" w:color="auto"/>
        <w:left w:val="none" w:sz="0" w:space="0" w:color="auto"/>
        <w:bottom w:val="none" w:sz="0" w:space="0" w:color="auto"/>
        <w:right w:val="none" w:sz="0" w:space="0" w:color="auto"/>
      </w:divBdr>
    </w:div>
    <w:div w:id="487748265">
      <w:bodyDiv w:val="1"/>
      <w:marLeft w:val="0"/>
      <w:marRight w:val="0"/>
      <w:marTop w:val="0"/>
      <w:marBottom w:val="0"/>
      <w:divBdr>
        <w:top w:val="none" w:sz="0" w:space="0" w:color="auto"/>
        <w:left w:val="none" w:sz="0" w:space="0" w:color="auto"/>
        <w:bottom w:val="none" w:sz="0" w:space="0" w:color="auto"/>
        <w:right w:val="none" w:sz="0" w:space="0" w:color="auto"/>
      </w:divBdr>
    </w:div>
    <w:div w:id="487866212">
      <w:bodyDiv w:val="1"/>
      <w:marLeft w:val="0"/>
      <w:marRight w:val="0"/>
      <w:marTop w:val="0"/>
      <w:marBottom w:val="0"/>
      <w:divBdr>
        <w:top w:val="none" w:sz="0" w:space="0" w:color="auto"/>
        <w:left w:val="none" w:sz="0" w:space="0" w:color="auto"/>
        <w:bottom w:val="none" w:sz="0" w:space="0" w:color="auto"/>
        <w:right w:val="none" w:sz="0" w:space="0" w:color="auto"/>
      </w:divBdr>
    </w:div>
    <w:div w:id="487945826">
      <w:bodyDiv w:val="1"/>
      <w:marLeft w:val="0"/>
      <w:marRight w:val="0"/>
      <w:marTop w:val="0"/>
      <w:marBottom w:val="0"/>
      <w:divBdr>
        <w:top w:val="none" w:sz="0" w:space="0" w:color="auto"/>
        <w:left w:val="none" w:sz="0" w:space="0" w:color="auto"/>
        <w:bottom w:val="none" w:sz="0" w:space="0" w:color="auto"/>
        <w:right w:val="none" w:sz="0" w:space="0" w:color="auto"/>
      </w:divBdr>
    </w:div>
    <w:div w:id="487985905">
      <w:bodyDiv w:val="1"/>
      <w:marLeft w:val="0"/>
      <w:marRight w:val="0"/>
      <w:marTop w:val="0"/>
      <w:marBottom w:val="0"/>
      <w:divBdr>
        <w:top w:val="none" w:sz="0" w:space="0" w:color="auto"/>
        <w:left w:val="none" w:sz="0" w:space="0" w:color="auto"/>
        <w:bottom w:val="none" w:sz="0" w:space="0" w:color="auto"/>
        <w:right w:val="none" w:sz="0" w:space="0" w:color="auto"/>
      </w:divBdr>
    </w:div>
    <w:div w:id="488254010">
      <w:bodyDiv w:val="1"/>
      <w:marLeft w:val="0"/>
      <w:marRight w:val="0"/>
      <w:marTop w:val="0"/>
      <w:marBottom w:val="0"/>
      <w:divBdr>
        <w:top w:val="none" w:sz="0" w:space="0" w:color="auto"/>
        <w:left w:val="none" w:sz="0" w:space="0" w:color="auto"/>
        <w:bottom w:val="none" w:sz="0" w:space="0" w:color="auto"/>
        <w:right w:val="none" w:sz="0" w:space="0" w:color="auto"/>
      </w:divBdr>
    </w:div>
    <w:div w:id="488521516">
      <w:bodyDiv w:val="1"/>
      <w:marLeft w:val="0"/>
      <w:marRight w:val="0"/>
      <w:marTop w:val="0"/>
      <w:marBottom w:val="0"/>
      <w:divBdr>
        <w:top w:val="none" w:sz="0" w:space="0" w:color="auto"/>
        <w:left w:val="none" w:sz="0" w:space="0" w:color="auto"/>
        <w:bottom w:val="none" w:sz="0" w:space="0" w:color="auto"/>
        <w:right w:val="none" w:sz="0" w:space="0" w:color="auto"/>
      </w:divBdr>
    </w:div>
    <w:div w:id="488710389">
      <w:bodyDiv w:val="1"/>
      <w:marLeft w:val="0"/>
      <w:marRight w:val="0"/>
      <w:marTop w:val="0"/>
      <w:marBottom w:val="0"/>
      <w:divBdr>
        <w:top w:val="none" w:sz="0" w:space="0" w:color="auto"/>
        <w:left w:val="none" w:sz="0" w:space="0" w:color="auto"/>
        <w:bottom w:val="none" w:sz="0" w:space="0" w:color="auto"/>
        <w:right w:val="none" w:sz="0" w:space="0" w:color="auto"/>
      </w:divBdr>
    </w:div>
    <w:div w:id="488981844">
      <w:bodyDiv w:val="1"/>
      <w:marLeft w:val="0"/>
      <w:marRight w:val="0"/>
      <w:marTop w:val="0"/>
      <w:marBottom w:val="0"/>
      <w:divBdr>
        <w:top w:val="none" w:sz="0" w:space="0" w:color="auto"/>
        <w:left w:val="none" w:sz="0" w:space="0" w:color="auto"/>
        <w:bottom w:val="none" w:sz="0" w:space="0" w:color="auto"/>
        <w:right w:val="none" w:sz="0" w:space="0" w:color="auto"/>
      </w:divBdr>
    </w:div>
    <w:div w:id="489710480">
      <w:bodyDiv w:val="1"/>
      <w:marLeft w:val="0"/>
      <w:marRight w:val="0"/>
      <w:marTop w:val="0"/>
      <w:marBottom w:val="0"/>
      <w:divBdr>
        <w:top w:val="none" w:sz="0" w:space="0" w:color="auto"/>
        <w:left w:val="none" w:sz="0" w:space="0" w:color="auto"/>
        <w:bottom w:val="none" w:sz="0" w:space="0" w:color="auto"/>
        <w:right w:val="none" w:sz="0" w:space="0" w:color="auto"/>
      </w:divBdr>
    </w:div>
    <w:div w:id="490026064">
      <w:bodyDiv w:val="1"/>
      <w:marLeft w:val="0"/>
      <w:marRight w:val="0"/>
      <w:marTop w:val="0"/>
      <w:marBottom w:val="0"/>
      <w:divBdr>
        <w:top w:val="none" w:sz="0" w:space="0" w:color="auto"/>
        <w:left w:val="none" w:sz="0" w:space="0" w:color="auto"/>
        <w:bottom w:val="none" w:sz="0" w:space="0" w:color="auto"/>
        <w:right w:val="none" w:sz="0" w:space="0" w:color="auto"/>
      </w:divBdr>
    </w:div>
    <w:div w:id="490026985">
      <w:bodyDiv w:val="1"/>
      <w:marLeft w:val="0"/>
      <w:marRight w:val="0"/>
      <w:marTop w:val="0"/>
      <w:marBottom w:val="0"/>
      <w:divBdr>
        <w:top w:val="none" w:sz="0" w:space="0" w:color="auto"/>
        <w:left w:val="none" w:sz="0" w:space="0" w:color="auto"/>
        <w:bottom w:val="none" w:sz="0" w:space="0" w:color="auto"/>
        <w:right w:val="none" w:sz="0" w:space="0" w:color="auto"/>
      </w:divBdr>
    </w:div>
    <w:div w:id="490143980">
      <w:bodyDiv w:val="1"/>
      <w:marLeft w:val="0"/>
      <w:marRight w:val="0"/>
      <w:marTop w:val="0"/>
      <w:marBottom w:val="0"/>
      <w:divBdr>
        <w:top w:val="none" w:sz="0" w:space="0" w:color="auto"/>
        <w:left w:val="none" w:sz="0" w:space="0" w:color="auto"/>
        <w:bottom w:val="none" w:sz="0" w:space="0" w:color="auto"/>
        <w:right w:val="none" w:sz="0" w:space="0" w:color="auto"/>
      </w:divBdr>
    </w:div>
    <w:div w:id="490372130">
      <w:bodyDiv w:val="1"/>
      <w:marLeft w:val="0"/>
      <w:marRight w:val="0"/>
      <w:marTop w:val="0"/>
      <w:marBottom w:val="0"/>
      <w:divBdr>
        <w:top w:val="none" w:sz="0" w:space="0" w:color="auto"/>
        <w:left w:val="none" w:sz="0" w:space="0" w:color="auto"/>
        <w:bottom w:val="none" w:sz="0" w:space="0" w:color="auto"/>
        <w:right w:val="none" w:sz="0" w:space="0" w:color="auto"/>
      </w:divBdr>
    </w:div>
    <w:div w:id="490413802">
      <w:bodyDiv w:val="1"/>
      <w:marLeft w:val="0"/>
      <w:marRight w:val="0"/>
      <w:marTop w:val="0"/>
      <w:marBottom w:val="0"/>
      <w:divBdr>
        <w:top w:val="none" w:sz="0" w:space="0" w:color="auto"/>
        <w:left w:val="none" w:sz="0" w:space="0" w:color="auto"/>
        <w:bottom w:val="none" w:sz="0" w:space="0" w:color="auto"/>
        <w:right w:val="none" w:sz="0" w:space="0" w:color="auto"/>
      </w:divBdr>
    </w:div>
    <w:div w:id="491146060">
      <w:bodyDiv w:val="1"/>
      <w:marLeft w:val="0"/>
      <w:marRight w:val="0"/>
      <w:marTop w:val="0"/>
      <w:marBottom w:val="0"/>
      <w:divBdr>
        <w:top w:val="none" w:sz="0" w:space="0" w:color="auto"/>
        <w:left w:val="none" w:sz="0" w:space="0" w:color="auto"/>
        <w:bottom w:val="none" w:sz="0" w:space="0" w:color="auto"/>
        <w:right w:val="none" w:sz="0" w:space="0" w:color="auto"/>
      </w:divBdr>
    </w:div>
    <w:div w:id="491262996">
      <w:bodyDiv w:val="1"/>
      <w:marLeft w:val="0"/>
      <w:marRight w:val="0"/>
      <w:marTop w:val="0"/>
      <w:marBottom w:val="0"/>
      <w:divBdr>
        <w:top w:val="none" w:sz="0" w:space="0" w:color="auto"/>
        <w:left w:val="none" w:sz="0" w:space="0" w:color="auto"/>
        <w:bottom w:val="none" w:sz="0" w:space="0" w:color="auto"/>
        <w:right w:val="none" w:sz="0" w:space="0" w:color="auto"/>
      </w:divBdr>
    </w:div>
    <w:div w:id="491333029">
      <w:bodyDiv w:val="1"/>
      <w:marLeft w:val="0"/>
      <w:marRight w:val="0"/>
      <w:marTop w:val="0"/>
      <w:marBottom w:val="0"/>
      <w:divBdr>
        <w:top w:val="none" w:sz="0" w:space="0" w:color="auto"/>
        <w:left w:val="none" w:sz="0" w:space="0" w:color="auto"/>
        <w:bottom w:val="none" w:sz="0" w:space="0" w:color="auto"/>
        <w:right w:val="none" w:sz="0" w:space="0" w:color="auto"/>
      </w:divBdr>
    </w:div>
    <w:div w:id="492113338">
      <w:bodyDiv w:val="1"/>
      <w:marLeft w:val="0"/>
      <w:marRight w:val="0"/>
      <w:marTop w:val="0"/>
      <w:marBottom w:val="0"/>
      <w:divBdr>
        <w:top w:val="none" w:sz="0" w:space="0" w:color="auto"/>
        <w:left w:val="none" w:sz="0" w:space="0" w:color="auto"/>
        <w:bottom w:val="none" w:sz="0" w:space="0" w:color="auto"/>
        <w:right w:val="none" w:sz="0" w:space="0" w:color="auto"/>
      </w:divBdr>
    </w:div>
    <w:div w:id="492338561">
      <w:bodyDiv w:val="1"/>
      <w:marLeft w:val="0"/>
      <w:marRight w:val="0"/>
      <w:marTop w:val="0"/>
      <w:marBottom w:val="0"/>
      <w:divBdr>
        <w:top w:val="none" w:sz="0" w:space="0" w:color="auto"/>
        <w:left w:val="none" w:sz="0" w:space="0" w:color="auto"/>
        <w:bottom w:val="none" w:sz="0" w:space="0" w:color="auto"/>
        <w:right w:val="none" w:sz="0" w:space="0" w:color="auto"/>
      </w:divBdr>
    </w:div>
    <w:div w:id="492645252">
      <w:bodyDiv w:val="1"/>
      <w:marLeft w:val="0"/>
      <w:marRight w:val="0"/>
      <w:marTop w:val="0"/>
      <w:marBottom w:val="0"/>
      <w:divBdr>
        <w:top w:val="none" w:sz="0" w:space="0" w:color="auto"/>
        <w:left w:val="none" w:sz="0" w:space="0" w:color="auto"/>
        <w:bottom w:val="none" w:sz="0" w:space="0" w:color="auto"/>
        <w:right w:val="none" w:sz="0" w:space="0" w:color="auto"/>
      </w:divBdr>
    </w:div>
    <w:div w:id="492722276">
      <w:bodyDiv w:val="1"/>
      <w:marLeft w:val="0"/>
      <w:marRight w:val="0"/>
      <w:marTop w:val="0"/>
      <w:marBottom w:val="0"/>
      <w:divBdr>
        <w:top w:val="none" w:sz="0" w:space="0" w:color="auto"/>
        <w:left w:val="none" w:sz="0" w:space="0" w:color="auto"/>
        <w:bottom w:val="none" w:sz="0" w:space="0" w:color="auto"/>
        <w:right w:val="none" w:sz="0" w:space="0" w:color="auto"/>
      </w:divBdr>
    </w:div>
    <w:div w:id="492792180">
      <w:bodyDiv w:val="1"/>
      <w:marLeft w:val="0"/>
      <w:marRight w:val="0"/>
      <w:marTop w:val="0"/>
      <w:marBottom w:val="0"/>
      <w:divBdr>
        <w:top w:val="none" w:sz="0" w:space="0" w:color="auto"/>
        <w:left w:val="none" w:sz="0" w:space="0" w:color="auto"/>
        <w:bottom w:val="none" w:sz="0" w:space="0" w:color="auto"/>
        <w:right w:val="none" w:sz="0" w:space="0" w:color="auto"/>
      </w:divBdr>
    </w:div>
    <w:div w:id="494539921">
      <w:bodyDiv w:val="1"/>
      <w:marLeft w:val="0"/>
      <w:marRight w:val="0"/>
      <w:marTop w:val="0"/>
      <w:marBottom w:val="0"/>
      <w:divBdr>
        <w:top w:val="none" w:sz="0" w:space="0" w:color="auto"/>
        <w:left w:val="none" w:sz="0" w:space="0" w:color="auto"/>
        <w:bottom w:val="none" w:sz="0" w:space="0" w:color="auto"/>
        <w:right w:val="none" w:sz="0" w:space="0" w:color="auto"/>
      </w:divBdr>
    </w:div>
    <w:div w:id="494884338">
      <w:bodyDiv w:val="1"/>
      <w:marLeft w:val="0"/>
      <w:marRight w:val="0"/>
      <w:marTop w:val="0"/>
      <w:marBottom w:val="0"/>
      <w:divBdr>
        <w:top w:val="none" w:sz="0" w:space="0" w:color="auto"/>
        <w:left w:val="none" w:sz="0" w:space="0" w:color="auto"/>
        <w:bottom w:val="none" w:sz="0" w:space="0" w:color="auto"/>
        <w:right w:val="none" w:sz="0" w:space="0" w:color="auto"/>
      </w:divBdr>
    </w:div>
    <w:div w:id="495002053">
      <w:bodyDiv w:val="1"/>
      <w:marLeft w:val="0"/>
      <w:marRight w:val="0"/>
      <w:marTop w:val="0"/>
      <w:marBottom w:val="0"/>
      <w:divBdr>
        <w:top w:val="none" w:sz="0" w:space="0" w:color="auto"/>
        <w:left w:val="none" w:sz="0" w:space="0" w:color="auto"/>
        <w:bottom w:val="none" w:sz="0" w:space="0" w:color="auto"/>
        <w:right w:val="none" w:sz="0" w:space="0" w:color="auto"/>
      </w:divBdr>
    </w:div>
    <w:div w:id="495459887">
      <w:bodyDiv w:val="1"/>
      <w:marLeft w:val="0"/>
      <w:marRight w:val="0"/>
      <w:marTop w:val="0"/>
      <w:marBottom w:val="0"/>
      <w:divBdr>
        <w:top w:val="none" w:sz="0" w:space="0" w:color="auto"/>
        <w:left w:val="none" w:sz="0" w:space="0" w:color="auto"/>
        <w:bottom w:val="none" w:sz="0" w:space="0" w:color="auto"/>
        <w:right w:val="none" w:sz="0" w:space="0" w:color="auto"/>
      </w:divBdr>
    </w:div>
    <w:div w:id="495463837">
      <w:bodyDiv w:val="1"/>
      <w:marLeft w:val="0"/>
      <w:marRight w:val="0"/>
      <w:marTop w:val="0"/>
      <w:marBottom w:val="0"/>
      <w:divBdr>
        <w:top w:val="none" w:sz="0" w:space="0" w:color="auto"/>
        <w:left w:val="none" w:sz="0" w:space="0" w:color="auto"/>
        <w:bottom w:val="none" w:sz="0" w:space="0" w:color="auto"/>
        <w:right w:val="none" w:sz="0" w:space="0" w:color="auto"/>
      </w:divBdr>
    </w:div>
    <w:div w:id="495658316">
      <w:bodyDiv w:val="1"/>
      <w:marLeft w:val="0"/>
      <w:marRight w:val="0"/>
      <w:marTop w:val="0"/>
      <w:marBottom w:val="0"/>
      <w:divBdr>
        <w:top w:val="none" w:sz="0" w:space="0" w:color="auto"/>
        <w:left w:val="none" w:sz="0" w:space="0" w:color="auto"/>
        <w:bottom w:val="none" w:sz="0" w:space="0" w:color="auto"/>
        <w:right w:val="none" w:sz="0" w:space="0" w:color="auto"/>
      </w:divBdr>
    </w:div>
    <w:div w:id="495993851">
      <w:bodyDiv w:val="1"/>
      <w:marLeft w:val="0"/>
      <w:marRight w:val="0"/>
      <w:marTop w:val="0"/>
      <w:marBottom w:val="0"/>
      <w:divBdr>
        <w:top w:val="none" w:sz="0" w:space="0" w:color="auto"/>
        <w:left w:val="none" w:sz="0" w:space="0" w:color="auto"/>
        <w:bottom w:val="none" w:sz="0" w:space="0" w:color="auto"/>
        <w:right w:val="none" w:sz="0" w:space="0" w:color="auto"/>
      </w:divBdr>
    </w:div>
    <w:div w:id="496068731">
      <w:bodyDiv w:val="1"/>
      <w:marLeft w:val="0"/>
      <w:marRight w:val="0"/>
      <w:marTop w:val="0"/>
      <w:marBottom w:val="0"/>
      <w:divBdr>
        <w:top w:val="none" w:sz="0" w:space="0" w:color="auto"/>
        <w:left w:val="none" w:sz="0" w:space="0" w:color="auto"/>
        <w:bottom w:val="none" w:sz="0" w:space="0" w:color="auto"/>
        <w:right w:val="none" w:sz="0" w:space="0" w:color="auto"/>
      </w:divBdr>
    </w:div>
    <w:div w:id="496533451">
      <w:bodyDiv w:val="1"/>
      <w:marLeft w:val="0"/>
      <w:marRight w:val="0"/>
      <w:marTop w:val="0"/>
      <w:marBottom w:val="0"/>
      <w:divBdr>
        <w:top w:val="none" w:sz="0" w:space="0" w:color="auto"/>
        <w:left w:val="none" w:sz="0" w:space="0" w:color="auto"/>
        <w:bottom w:val="none" w:sz="0" w:space="0" w:color="auto"/>
        <w:right w:val="none" w:sz="0" w:space="0" w:color="auto"/>
      </w:divBdr>
    </w:div>
    <w:div w:id="497162035">
      <w:bodyDiv w:val="1"/>
      <w:marLeft w:val="0"/>
      <w:marRight w:val="0"/>
      <w:marTop w:val="0"/>
      <w:marBottom w:val="0"/>
      <w:divBdr>
        <w:top w:val="none" w:sz="0" w:space="0" w:color="auto"/>
        <w:left w:val="none" w:sz="0" w:space="0" w:color="auto"/>
        <w:bottom w:val="none" w:sz="0" w:space="0" w:color="auto"/>
        <w:right w:val="none" w:sz="0" w:space="0" w:color="auto"/>
      </w:divBdr>
    </w:div>
    <w:div w:id="497304121">
      <w:bodyDiv w:val="1"/>
      <w:marLeft w:val="0"/>
      <w:marRight w:val="0"/>
      <w:marTop w:val="0"/>
      <w:marBottom w:val="0"/>
      <w:divBdr>
        <w:top w:val="none" w:sz="0" w:space="0" w:color="auto"/>
        <w:left w:val="none" w:sz="0" w:space="0" w:color="auto"/>
        <w:bottom w:val="none" w:sz="0" w:space="0" w:color="auto"/>
        <w:right w:val="none" w:sz="0" w:space="0" w:color="auto"/>
      </w:divBdr>
    </w:div>
    <w:div w:id="497312416">
      <w:bodyDiv w:val="1"/>
      <w:marLeft w:val="0"/>
      <w:marRight w:val="0"/>
      <w:marTop w:val="0"/>
      <w:marBottom w:val="0"/>
      <w:divBdr>
        <w:top w:val="none" w:sz="0" w:space="0" w:color="auto"/>
        <w:left w:val="none" w:sz="0" w:space="0" w:color="auto"/>
        <w:bottom w:val="none" w:sz="0" w:space="0" w:color="auto"/>
        <w:right w:val="none" w:sz="0" w:space="0" w:color="auto"/>
      </w:divBdr>
    </w:div>
    <w:div w:id="497498448">
      <w:bodyDiv w:val="1"/>
      <w:marLeft w:val="0"/>
      <w:marRight w:val="0"/>
      <w:marTop w:val="0"/>
      <w:marBottom w:val="0"/>
      <w:divBdr>
        <w:top w:val="none" w:sz="0" w:space="0" w:color="auto"/>
        <w:left w:val="none" w:sz="0" w:space="0" w:color="auto"/>
        <w:bottom w:val="none" w:sz="0" w:space="0" w:color="auto"/>
        <w:right w:val="none" w:sz="0" w:space="0" w:color="auto"/>
      </w:divBdr>
    </w:div>
    <w:div w:id="497769365">
      <w:bodyDiv w:val="1"/>
      <w:marLeft w:val="0"/>
      <w:marRight w:val="0"/>
      <w:marTop w:val="0"/>
      <w:marBottom w:val="0"/>
      <w:divBdr>
        <w:top w:val="none" w:sz="0" w:space="0" w:color="auto"/>
        <w:left w:val="none" w:sz="0" w:space="0" w:color="auto"/>
        <w:bottom w:val="none" w:sz="0" w:space="0" w:color="auto"/>
        <w:right w:val="none" w:sz="0" w:space="0" w:color="auto"/>
      </w:divBdr>
    </w:div>
    <w:div w:id="497811584">
      <w:bodyDiv w:val="1"/>
      <w:marLeft w:val="0"/>
      <w:marRight w:val="0"/>
      <w:marTop w:val="0"/>
      <w:marBottom w:val="0"/>
      <w:divBdr>
        <w:top w:val="none" w:sz="0" w:space="0" w:color="auto"/>
        <w:left w:val="none" w:sz="0" w:space="0" w:color="auto"/>
        <w:bottom w:val="none" w:sz="0" w:space="0" w:color="auto"/>
        <w:right w:val="none" w:sz="0" w:space="0" w:color="auto"/>
      </w:divBdr>
    </w:div>
    <w:div w:id="497841583">
      <w:bodyDiv w:val="1"/>
      <w:marLeft w:val="0"/>
      <w:marRight w:val="0"/>
      <w:marTop w:val="0"/>
      <w:marBottom w:val="0"/>
      <w:divBdr>
        <w:top w:val="none" w:sz="0" w:space="0" w:color="auto"/>
        <w:left w:val="none" w:sz="0" w:space="0" w:color="auto"/>
        <w:bottom w:val="none" w:sz="0" w:space="0" w:color="auto"/>
        <w:right w:val="none" w:sz="0" w:space="0" w:color="auto"/>
      </w:divBdr>
    </w:div>
    <w:div w:id="498040329">
      <w:bodyDiv w:val="1"/>
      <w:marLeft w:val="0"/>
      <w:marRight w:val="0"/>
      <w:marTop w:val="0"/>
      <w:marBottom w:val="0"/>
      <w:divBdr>
        <w:top w:val="none" w:sz="0" w:space="0" w:color="auto"/>
        <w:left w:val="none" w:sz="0" w:space="0" w:color="auto"/>
        <w:bottom w:val="none" w:sz="0" w:space="0" w:color="auto"/>
        <w:right w:val="none" w:sz="0" w:space="0" w:color="auto"/>
      </w:divBdr>
    </w:div>
    <w:div w:id="498077934">
      <w:bodyDiv w:val="1"/>
      <w:marLeft w:val="0"/>
      <w:marRight w:val="0"/>
      <w:marTop w:val="0"/>
      <w:marBottom w:val="0"/>
      <w:divBdr>
        <w:top w:val="none" w:sz="0" w:space="0" w:color="auto"/>
        <w:left w:val="none" w:sz="0" w:space="0" w:color="auto"/>
        <w:bottom w:val="none" w:sz="0" w:space="0" w:color="auto"/>
        <w:right w:val="none" w:sz="0" w:space="0" w:color="auto"/>
      </w:divBdr>
    </w:div>
    <w:div w:id="498346619">
      <w:bodyDiv w:val="1"/>
      <w:marLeft w:val="0"/>
      <w:marRight w:val="0"/>
      <w:marTop w:val="0"/>
      <w:marBottom w:val="0"/>
      <w:divBdr>
        <w:top w:val="none" w:sz="0" w:space="0" w:color="auto"/>
        <w:left w:val="none" w:sz="0" w:space="0" w:color="auto"/>
        <w:bottom w:val="none" w:sz="0" w:space="0" w:color="auto"/>
        <w:right w:val="none" w:sz="0" w:space="0" w:color="auto"/>
      </w:divBdr>
    </w:div>
    <w:div w:id="498429710">
      <w:bodyDiv w:val="1"/>
      <w:marLeft w:val="0"/>
      <w:marRight w:val="0"/>
      <w:marTop w:val="0"/>
      <w:marBottom w:val="0"/>
      <w:divBdr>
        <w:top w:val="none" w:sz="0" w:space="0" w:color="auto"/>
        <w:left w:val="none" w:sz="0" w:space="0" w:color="auto"/>
        <w:bottom w:val="none" w:sz="0" w:space="0" w:color="auto"/>
        <w:right w:val="none" w:sz="0" w:space="0" w:color="auto"/>
      </w:divBdr>
    </w:div>
    <w:div w:id="498739100">
      <w:bodyDiv w:val="1"/>
      <w:marLeft w:val="0"/>
      <w:marRight w:val="0"/>
      <w:marTop w:val="0"/>
      <w:marBottom w:val="0"/>
      <w:divBdr>
        <w:top w:val="none" w:sz="0" w:space="0" w:color="auto"/>
        <w:left w:val="none" w:sz="0" w:space="0" w:color="auto"/>
        <w:bottom w:val="none" w:sz="0" w:space="0" w:color="auto"/>
        <w:right w:val="none" w:sz="0" w:space="0" w:color="auto"/>
      </w:divBdr>
    </w:div>
    <w:div w:id="498931422">
      <w:bodyDiv w:val="1"/>
      <w:marLeft w:val="0"/>
      <w:marRight w:val="0"/>
      <w:marTop w:val="0"/>
      <w:marBottom w:val="0"/>
      <w:divBdr>
        <w:top w:val="none" w:sz="0" w:space="0" w:color="auto"/>
        <w:left w:val="none" w:sz="0" w:space="0" w:color="auto"/>
        <w:bottom w:val="none" w:sz="0" w:space="0" w:color="auto"/>
        <w:right w:val="none" w:sz="0" w:space="0" w:color="auto"/>
      </w:divBdr>
    </w:div>
    <w:div w:id="498932804">
      <w:bodyDiv w:val="1"/>
      <w:marLeft w:val="0"/>
      <w:marRight w:val="0"/>
      <w:marTop w:val="0"/>
      <w:marBottom w:val="0"/>
      <w:divBdr>
        <w:top w:val="none" w:sz="0" w:space="0" w:color="auto"/>
        <w:left w:val="none" w:sz="0" w:space="0" w:color="auto"/>
        <w:bottom w:val="none" w:sz="0" w:space="0" w:color="auto"/>
        <w:right w:val="none" w:sz="0" w:space="0" w:color="auto"/>
      </w:divBdr>
    </w:div>
    <w:div w:id="499004340">
      <w:bodyDiv w:val="1"/>
      <w:marLeft w:val="0"/>
      <w:marRight w:val="0"/>
      <w:marTop w:val="0"/>
      <w:marBottom w:val="0"/>
      <w:divBdr>
        <w:top w:val="none" w:sz="0" w:space="0" w:color="auto"/>
        <w:left w:val="none" w:sz="0" w:space="0" w:color="auto"/>
        <w:bottom w:val="none" w:sz="0" w:space="0" w:color="auto"/>
        <w:right w:val="none" w:sz="0" w:space="0" w:color="auto"/>
      </w:divBdr>
    </w:div>
    <w:div w:id="499278902">
      <w:bodyDiv w:val="1"/>
      <w:marLeft w:val="0"/>
      <w:marRight w:val="0"/>
      <w:marTop w:val="0"/>
      <w:marBottom w:val="0"/>
      <w:divBdr>
        <w:top w:val="none" w:sz="0" w:space="0" w:color="auto"/>
        <w:left w:val="none" w:sz="0" w:space="0" w:color="auto"/>
        <w:bottom w:val="none" w:sz="0" w:space="0" w:color="auto"/>
        <w:right w:val="none" w:sz="0" w:space="0" w:color="auto"/>
      </w:divBdr>
    </w:div>
    <w:div w:id="499319645">
      <w:bodyDiv w:val="1"/>
      <w:marLeft w:val="0"/>
      <w:marRight w:val="0"/>
      <w:marTop w:val="0"/>
      <w:marBottom w:val="0"/>
      <w:divBdr>
        <w:top w:val="none" w:sz="0" w:space="0" w:color="auto"/>
        <w:left w:val="none" w:sz="0" w:space="0" w:color="auto"/>
        <w:bottom w:val="none" w:sz="0" w:space="0" w:color="auto"/>
        <w:right w:val="none" w:sz="0" w:space="0" w:color="auto"/>
      </w:divBdr>
    </w:div>
    <w:div w:id="499321204">
      <w:bodyDiv w:val="1"/>
      <w:marLeft w:val="0"/>
      <w:marRight w:val="0"/>
      <w:marTop w:val="0"/>
      <w:marBottom w:val="0"/>
      <w:divBdr>
        <w:top w:val="none" w:sz="0" w:space="0" w:color="auto"/>
        <w:left w:val="none" w:sz="0" w:space="0" w:color="auto"/>
        <w:bottom w:val="none" w:sz="0" w:space="0" w:color="auto"/>
        <w:right w:val="none" w:sz="0" w:space="0" w:color="auto"/>
      </w:divBdr>
    </w:div>
    <w:div w:id="499782278">
      <w:bodyDiv w:val="1"/>
      <w:marLeft w:val="0"/>
      <w:marRight w:val="0"/>
      <w:marTop w:val="0"/>
      <w:marBottom w:val="0"/>
      <w:divBdr>
        <w:top w:val="none" w:sz="0" w:space="0" w:color="auto"/>
        <w:left w:val="none" w:sz="0" w:space="0" w:color="auto"/>
        <w:bottom w:val="none" w:sz="0" w:space="0" w:color="auto"/>
        <w:right w:val="none" w:sz="0" w:space="0" w:color="auto"/>
      </w:divBdr>
    </w:div>
    <w:div w:id="500193552">
      <w:bodyDiv w:val="1"/>
      <w:marLeft w:val="0"/>
      <w:marRight w:val="0"/>
      <w:marTop w:val="0"/>
      <w:marBottom w:val="0"/>
      <w:divBdr>
        <w:top w:val="none" w:sz="0" w:space="0" w:color="auto"/>
        <w:left w:val="none" w:sz="0" w:space="0" w:color="auto"/>
        <w:bottom w:val="none" w:sz="0" w:space="0" w:color="auto"/>
        <w:right w:val="none" w:sz="0" w:space="0" w:color="auto"/>
      </w:divBdr>
    </w:div>
    <w:div w:id="500511856">
      <w:bodyDiv w:val="1"/>
      <w:marLeft w:val="0"/>
      <w:marRight w:val="0"/>
      <w:marTop w:val="0"/>
      <w:marBottom w:val="0"/>
      <w:divBdr>
        <w:top w:val="none" w:sz="0" w:space="0" w:color="auto"/>
        <w:left w:val="none" w:sz="0" w:space="0" w:color="auto"/>
        <w:bottom w:val="none" w:sz="0" w:space="0" w:color="auto"/>
        <w:right w:val="none" w:sz="0" w:space="0" w:color="auto"/>
      </w:divBdr>
    </w:div>
    <w:div w:id="501429053">
      <w:bodyDiv w:val="1"/>
      <w:marLeft w:val="0"/>
      <w:marRight w:val="0"/>
      <w:marTop w:val="0"/>
      <w:marBottom w:val="0"/>
      <w:divBdr>
        <w:top w:val="none" w:sz="0" w:space="0" w:color="auto"/>
        <w:left w:val="none" w:sz="0" w:space="0" w:color="auto"/>
        <w:bottom w:val="none" w:sz="0" w:space="0" w:color="auto"/>
        <w:right w:val="none" w:sz="0" w:space="0" w:color="auto"/>
      </w:divBdr>
    </w:div>
    <w:div w:id="501703242">
      <w:bodyDiv w:val="1"/>
      <w:marLeft w:val="0"/>
      <w:marRight w:val="0"/>
      <w:marTop w:val="0"/>
      <w:marBottom w:val="0"/>
      <w:divBdr>
        <w:top w:val="none" w:sz="0" w:space="0" w:color="auto"/>
        <w:left w:val="none" w:sz="0" w:space="0" w:color="auto"/>
        <w:bottom w:val="none" w:sz="0" w:space="0" w:color="auto"/>
        <w:right w:val="none" w:sz="0" w:space="0" w:color="auto"/>
      </w:divBdr>
    </w:div>
    <w:div w:id="501940674">
      <w:bodyDiv w:val="1"/>
      <w:marLeft w:val="0"/>
      <w:marRight w:val="0"/>
      <w:marTop w:val="0"/>
      <w:marBottom w:val="0"/>
      <w:divBdr>
        <w:top w:val="none" w:sz="0" w:space="0" w:color="auto"/>
        <w:left w:val="none" w:sz="0" w:space="0" w:color="auto"/>
        <w:bottom w:val="none" w:sz="0" w:space="0" w:color="auto"/>
        <w:right w:val="none" w:sz="0" w:space="0" w:color="auto"/>
      </w:divBdr>
    </w:div>
    <w:div w:id="502012293">
      <w:bodyDiv w:val="1"/>
      <w:marLeft w:val="0"/>
      <w:marRight w:val="0"/>
      <w:marTop w:val="0"/>
      <w:marBottom w:val="0"/>
      <w:divBdr>
        <w:top w:val="none" w:sz="0" w:space="0" w:color="auto"/>
        <w:left w:val="none" w:sz="0" w:space="0" w:color="auto"/>
        <w:bottom w:val="none" w:sz="0" w:space="0" w:color="auto"/>
        <w:right w:val="none" w:sz="0" w:space="0" w:color="auto"/>
      </w:divBdr>
    </w:div>
    <w:div w:id="502168659">
      <w:bodyDiv w:val="1"/>
      <w:marLeft w:val="0"/>
      <w:marRight w:val="0"/>
      <w:marTop w:val="0"/>
      <w:marBottom w:val="0"/>
      <w:divBdr>
        <w:top w:val="none" w:sz="0" w:space="0" w:color="auto"/>
        <w:left w:val="none" w:sz="0" w:space="0" w:color="auto"/>
        <w:bottom w:val="none" w:sz="0" w:space="0" w:color="auto"/>
        <w:right w:val="none" w:sz="0" w:space="0" w:color="auto"/>
      </w:divBdr>
    </w:div>
    <w:div w:id="502209221">
      <w:bodyDiv w:val="1"/>
      <w:marLeft w:val="0"/>
      <w:marRight w:val="0"/>
      <w:marTop w:val="0"/>
      <w:marBottom w:val="0"/>
      <w:divBdr>
        <w:top w:val="none" w:sz="0" w:space="0" w:color="auto"/>
        <w:left w:val="none" w:sz="0" w:space="0" w:color="auto"/>
        <w:bottom w:val="none" w:sz="0" w:space="0" w:color="auto"/>
        <w:right w:val="none" w:sz="0" w:space="0" w:color="auto"/>
      </w:divBdr>
    </w:div>
    <w:div w:id="502597887">
      <w:bodyDiv w:val="1"/>
      <w:marLeft w:val="0"/>
      <w:marRight w:val="0"/>
      <w:marTop w:val="0"/>
      <w:marBottom w:val="0"/>
      <w:divBdr>
        <w:top w:val="none" w:sz="0" w:space="0" w:color="auto"/>
        <w:left w:val="none" w:sz="0" w:space="0" w:color="auto"/>
        <w:bottom w:val="none" w:sz="0" w:space="0" w:color="auto"/>
        <w:right w:val="none" w:sz="0" w:space="0" w:color="auto"/>
      </w:divBdr>
    </w:div>
    <w:div w:id="502668559">
      <w:bodyDiv w:val="1"/>
      <w:marLeft w:val="0"/>
      <w:marRight w:val="0"/>
      <w:marTop w:val="0"/>
      <w:marBottom w:val="0"/>
      <w:divBdr>
        <w:top w:val="none" w:sz="0" w:space="0" w:color="auto"/>
        <w:left w:val="none" w:sz="0" w:space="0" w:color="auto"/>
        <w:bottom w:val="none" w:sz="0" w:space="0" w:color="auto"/>
        <w:right w:val="none" w:sz="0" w:space="0" w:color="auto"/>
      </w:divBdr>
    </w:div>
    <w:div w:id="503007904">
      <w:bodyDiv w:val="1"/>
      <w:marLeft w:val="0"/>
      <w:marRight w:val="0"/>
      <w:marTop w:val="0"/>
      <w:marBottom w:val="0"/>
      <w:divBdr>
        <w:top w:val="none" w:sz="0" w:space="0" w:color="auto"/>
        <w:left w:val="none" w:sz="0" w:space="0" w:color="auto"/>
        <w:bottom w:val="none" w:sz="0" w:space="0" w:color="auto"/>
        <w:right w:val="none" w:sz="0" w:space="0" w:color="auto"/>
      </w:divBdr>
    </w:div>
    <w:div w:id="503056283">
      <w:bodyDiv w:val="1"/>
      <w:marLeft w:val="0"/>
      <w:marRight w:val="0"/>
      <w:marTop w:val="0"/>
      <w:marBottom w:val="0"/>
      <w:divBdr>
        <w:top w:val="none" w:sz="0" w:space="0" w:color="auto"/>
        <w:left w:val="none" w:sz="0" w:space="0" w:color="auto"/>
        <w:bottom w:val="none" w:sz="0" w:space="0" w:color="auto"/>
        <w:right w:val="none" w:sz="0" w:space="0" w:color="auto"/>
      </w:divBdr>
    </w:div>
    <w:div w:id="503862504">
      <w:bodyDiv w:val="1"/>
      <w:marLeft w:val="0"/>
      <w:marRight w:val="0"/>
      <w:marTop w:val="0"/>
      <w:marBottom w:val="0"/>
      <w:divBdr>
        <w:top w:val="none" w:sz="0" w:space="0" w:color="auto"/>
        <w:left w:val="none" w:sz="0" w:space="0" w:color="auto"/>
        <w:bottom w:val="none" w:sz="0" w:space="0" w:color="auto"/>
        <w:right w:val="none" w:sz="0" w:space="0" w:color="auto"/>
      </w:divBdr>
    </w:div>
    <w:div w:id="504366772">
      <w:bodyDiv w:val="1"/>
      <w:marLeft w:val="0"/>
      <w:marRight w:val="0"/>
      <w:marTop w:val="0"/>
      <w:marBottom w:val="0"/>
      <w:divBdr>
        <w:top w:val="none" w:sz="0" w:space="0" w:color="auto"/>
        <w:left w:val="none" w:sz="0" w:space="0" w:color="auto"/>
        <w:bottom w:val="none" w:sz="0" w:space="0" w:color="auto"/>
        <w:right w:val="none" w:sz="0" w:space="0" w:color="auto"/>
      </w:divBdr>
    </w:div>
    <w:div w:id="504439038">
      <w:bodyDiv w:val="1"/>
      <w:marLeft w:val="0"/>
      <w:marRight w:val="0"/>
      <w:marTop w:val="0"/>
      <w:marBottom w:val="0"/>
      <w:divBdr>
        <w:top w:val="none" w:sz="0" w:space="0" w:color="auto"/>
        <w:left w:val="none" w:sz="0" w:space="0" w:color="auto"/>
        <w:bottom w:val="none" w:sz="0" w:space="0" w:color="auto"/>
        <w:right w:val="none" w:sz="0" w:space="0" w:color="auto"/>
      </w:divBdr>
    </w:div>
    <w:div w:id="505169273">
      <w:bodyDiv w:val="1"/>
      <w:marLeft w:val="0"/>
      <w:marRight w:val="0"/>
      <w:marTop w:val="0"/>
      <w:marBottom w:val="0"/>
      <w:divBdr>
        <w:top w:val="none" w:sz="0" w:space="0" w:color="auto"/>
        <w:left w:val="none" w:sz="0" w:space="0" w:color="auto"/>
        <w:bottom w:val="none" w:sz="0" w:space="0" w:color="auto"/>
        <w:right w:val="none" w:sz="0" w:space="0" w:color="auto"/>
      </w:divBdr>
    </w:div>
    <w:div w:id="505217772">
      <w:bodyDiv w:val="1"/>
      <w:marLeft w:val="0"/>
      <w:marRight w:val="0"/>
      <w:marTop w:val="0"/>
      <w:marBottom w:val="0"/>
      <w:divBdr>
        <w:top w:val="none" w:sz="0" w:space="0" w:color="auto"/>
        <w:left w:val="none" w:sz="0" w:space="0" w:color="auto"/>
        <w:bottom w:val="none" w:sz="0" w:space="0" w:color="auto"/>
        <w:right w:val="none" w:sz="0" w:space="0" w:color="auto"/>
      </w:divBdr>
    </w:div>
    <w:div w:id="505557965">
      <w:bodyDiv w:val="1"/>
      <w:marLeft w:val="0"/>
      <w:marRight w:val="0"/>
      <w:marTop w:val="0"/>
      <w:marBottom w:val="0"/>
      <w:divBdr>
        <w:top w:val="none" w:sz="0" w:space="0" w:color="auto"/>
        <w:left w:val="none" w:sz="0" w:space="0" w:color="auto"/>
        <w:bottom w:val="none" w:sz="0" w:space="0" w:color="auto"/>
        <w:right w:val="none" w:sz="0" w:space="0" w:color="auto"/>
      </w:divBdr>
    </w:div>
    <w:div w:id="505824054">
      <w:bodyDiv w:val="1"/>
      <w:marLeft w:val="0"/>
      <w:marRight w:val="0"/>
      <w:marTop w:val="0"/>
      <w:marBottom w:val="0"/>
      <w:divBdr>
        <w:top w:val="none" w:sz="0" w:space="0" w:color="auto"/>
        <w:left w:val="none" w:sz="0" w:space="0" w:color="auto"/>
        <w:bottom w:val="none" w:sz="0" w:space="0" w:color="auto"/>
        <w:right w:val="none" w:sz="0" w:space="0" w:color="auto"/>
      </w:divBdr>
    </w:div>
    <w:div w:id="505943881">
      <w:bodyDiv w:val="1"/>
      <w:marLeft w:val="0"/>
      <w:marRight w:val="0"/>
      <w:marTop w:val="0"/>
      <w:marBottom w:val="0"/>
      <w:divBdr>
        <w:top w:val="none" w:sz="0" w:space="0" w:color="auto"/>
        <w:left w:val="none" w:sz="0" w:space="0" w:color="auto"/>
        <w:bottom w:val="none" w:sz="0" w:space="0" w:color="auto"/>
        <w:right w:val="none" w:sz="0" w:space="0" w:color="auto"/>
      </w:divBdr>
    </w:div>
    <w:div w:id="506095584">
      <w:bodyDiv w:val="1"/>
      <w:marLeft w:val="0"/>
      <w:marRight w:val="0"/>
      <w:marTop w:val="0"/>
      <w:marBottom w:val="0"/>
      <w:divBdr>
        <w:top w:val="none" w:sz="0" w:space="0" w:color="auto"/>
        <w:left w:val="none" w:sz="0" w:space="0" w:color="auto"/>
        <w:bottom w:val="none" w:sz="0" w:space="0" w:color="auto"/>
        <w:right w:val="none" w:sz="0" w:space="0" w:color="auto"/>
      </w:divBdr>
    </w:div>
    <w:div w:id="506603398">
      <w:bodyDiv w:val="1"/>
      <w:marLeft w:val="0"/>
      <w:marRight w:val="0"/>
      <w:marTop w:val="0"/>
      <w:marBottom w:val="0"/>
      <w:divBdr>
        <w:top w:val="none" w:sz="0" w:space="0" w:color="auto"/>
        <w:left w:val="none" w:sz="0" w:space="0" w:color="auto"/>
        <w:bottom w:val="none" w:sz="0" w:space="0" w:color="auto"/>
        <w:right w:val="none" w:sz="0" w:space="0" w:color="auto"/>
      </w:divBdr>
    </w:div>
    <w:div w:id="506676895">
      <w:bodyDiv w:val="1"/>
      <w:marLeft w:val="0"/>
      <w:marRight w:val="0"/>
      <w:marTop w:val="0"/>
      <w:marBottom w:val="0"/>
      <w:divBdr>
        <w:top w:val="none" w:sz="0" w:space="0" w:color="auto"/>
        <w:left w:val="none" w:sz="0" w:space="0" w:color="auto"/>
        <w:bottom w:val="none" w:sz="0" w:space="0" w:color="auto"/>
        <w:right w:val="none" w:sz="0" w:space="0" w:color="auto"/>
      </w:divBdr>
    </w:div>
    <w:div w:id="506748240">
      <w:bodyDiv w:val="1"/>
      <w:marLeft w:val="0"/>
      <w:marRight w:val="0"/>
      <w:marTop w:val="0"/>
      <w:marBottom w:val="0"/>
      <w:divBdr>
        <w:top w:val="none" w:sz="0" w:space="0" w:color="auto"/>
        <w:left w:val="none" w:sz="0" w:space="0" w:color="auto"/>
        <w:bottom w:val="none" w:sz="0" w:space="0" w:color="auto"/>
        <w:right w:val="none" w:sz="0" w:space="0" w:color="auto"/>
      </w:divBdr>
    </w:div>
    <w:div w:id="506945906">
      <w:bodyDiv w:val="1"/>
      <w:marLeft w:val="0"/>
      <w:marRight w:val="0"/>
      <w:marTop w:val="0"/>
      <w:marBottom w:val="0"/>
      <w:divBdr>
        <w:top w:val="none" w:sz="0" w:space="0" w:color="auto"/>
        <w:left w:val="none" w:sz="0" w:space="0" w:color="auto"/>
        <w:bottom w:val="none" w:sz="0" w:space="0" w:color="auto"/>
        <w:right w:val="none" w:sz="0" w:space="0" w:color="auto"/>
      </w:divBdr>
    </w:div>
    <w:div w:id="506987842">
      <w:bodyDiv w:val="1"/>
      <w:marLeft w:val="0"/>
      <w:marRight w:val="0"/>
      <w:marTop w:val="0"/>
      <w:marBottom w:val="0"/>
      <w:divBdr>
        <w:top w:val="none" w:sz="0" w:space="0" w:color="auto"/>
        <w:left w:val="none" w:sz="0" w:space="0" w:color="auto"/>
        <w:bottom w:val="none" w:sz="0" w:space="0" w:color="auto"/>
        <w:right w:val="none" w:sz="0" w:space="0" w:color="auto"/>
      </w:divBdr>
    </w:div>
    <w:div w:id="507915294">
      <w:bodyDiv w:val="1"/>
      <w:marLeft w:val="0"/>
      <w:marRight w:val="0"/>
      <w:marTop w:val="0"/>
      <w:marBottom w:val="0"/>
      <w:divBdr>
        <w:top w:val="none" w:sz="0" w:space="0" w:color="auto"/>
        <w:left w:val="none" w:sz="0" w:space="0" w:color="auto"/>
        <w:bottom w:val="none" w:sz="0" w:space="0" w:color="auto"/>
        <w:right w:val="none" w:sz="0" w:space="0" w:color="auto"/>
      </w:divBdr>
    </w:div>
    <w:div w:id="507986970">
      <w:bodyDiv w:val="1"/>
      <w:marLeft w:val="0"/>
      <w:marRight w:val="0"/>
      <w:marTop w:val="0"/>
      <w:marBottom w:val="0"/>
      <w:divBdr>
        <w:top w:val="none" w:sz="0" w:space="0" w:color="auto"/>
        <w:left w:val="none" w:sz="0" w:space="0" w:color="auto"/>
        <w:bottom w:val="none" w:sz="0" w:space="0" w:color="auto"/>
        <w:right w:val="none" w:sz="0" w:space="0" w:color="auto"/>
      </w:divBdr>
    </w:div>
    <w:div w:id="508301243">
      <w:bodyDiv w:val="1"/>
      <w:marLeft w:val="0"/>
      <w:marRight w:val="0"/>
      <w:marTop w:val="0"/>
      <w:marBottom w:val="0"/>
      <w:divBdr>
        <w:top w:val="none" w:sz="0" w:space="0" w:color="auto"/>
        <w:left w:val="none" w:sz="0" w:space="0" w:color="auto"/>
        <w:bottom w:val="none" w:sz="0" w:space="0" w:color="auto"/>
        <w:right w:val="none" w:sz="0" w:space="0" w:color="auto"/>
      </w:divBdr>
    </w:div>
    <w:div w:id="508522896">
      <w:bodyDiv w:val="1"/>
      <w:marLeft w:val="0"/>
      <w:marRight w:val="0"/>
      <w:marTop w:val="0"/>
      <w:marBottom w:val="0"/>
      <w:divBdr>
        <w:top w:val="none" w:sz="0" w:space="0" w:color="auto"/>
        <w:left w:val="none" w:sz="0" w:space="0" w:color="auto"/>
        <w:bottom w:val="none" w:sz="0" w:space="0" w:color="auto"/>
        <w:right w:val="none" w:sz="0" w:space="0" w:color="auto"/>
      </w:divBdr>
    </w:div>
    <w:div w:id="508762867">
      <w:bodyDiv w:val="1"/>
      <w:marLeft w:val="0"/>
      <w:marRight w:val="0"/>
      <w:marTop w:val="0"/>
      <w:marBottom w:val="0"/>
      <w:divBdr>
        <w:top w:val="none" w:sz="0" w:space="0" w:color="auto"/>
        <w:left w:val="none" w:sz="0" w:space="0" w:color="auto"/>
        <w:bottom w:val="none" w:sz="0" w:space="0" w:color="auto"/>
        <w:right w:val="none" w:sz="0" w:space="0" w:color="auto"/>
      </w:divBdr>
    </w:div>
    <w:div w:id="508908712">
      <w:bodyDiv w:val="1"/>
      <w:marLeft w:val="0"/>
      <w:marRight w:val="0"/>
      <w:marTop w:val="0"/>
      <w:marBottom w:val="0"/>
      <w:divBdr>
        <w:top w:val="none" w:sz="0" w:space="0" w:color="auto"/>
        <w:left w:val="none" w:sz="0" w:space="0" w:color="auto"/>
        <w:bottom w:val="none" w:sz="0" w:space="0" w:color="auto"/>
        <w:right w:val="none" w:sz="0" w:space="0" w:color="auto"/>
      </w:divBdr>
    </w:div>
    <w:div w:id="509027646">
      <w:bodyDiv w:val="1"/>
      <w:marLeft w:val="0"/>
      <w:marRight w:val="0"/>
      <w:marTop w:val="0"/>
      <w:marBottom w:val="0"/>
      <w:divBdr>
        <w:top w:val="none" w:sz="0" w:space="0" w:color="auto"/>
        <w:left w:val="none" w:sz="0" w:space="0" w:color="auto"/>
        <w:bottom w:val="none" w:sz="0" w:space="0" w:color="auto"/>
        <w:right w:val="none" w:sz="0" w:space="0" w:color="auto"/>
      </w:divBdr>
    </w:div>
    <w:div w:id="509103026">
      <w:bodyDiv w:val="1"/>
      <w:marLeft w:val="0"/>
      <w:marRight w:val="0"/>
      <w:marTop w:val="0"/>
      <w:marBottom w:val="0"/>
      <w:divBdr>
        <w:top w:val="none" w:sz="0" w:space="0" w:color="auto"/>
        <w:left w:val="none" w:sz="0" w:space="0" w:color="auto"/>
        <w:bottom w:val="none" w:sz="0" w:space="0" w:color="auto"/>
        <w:right w:val="none" w:sz="0" w:space="0" w:color="auto"/>
      </w:divBdr>
    </w:div>
    <w:div w:id="509493857">
      <w:bodyDiv w:val="1"/>
      <w:marLeft w:val="0"/>
      <w:marRight w:val="0"/>
      <w:marTop w:val="0"/>
      <w:marBottom w:val="0"/>
      <w:divBdr>
        <w:top w:val="none" w:sz="0" w:space="0" w:color="auto"/>
        <w:left w:val="none" w:sz="0" w:space="0" w:color="auto"/>
        <w:bottom w:val="none" w:sz="0" w:space="0" w:color="auto"/>
        <w:right w:val="none" w:sz="0" w:space="0" w:color="auto"/>
      </w:divBdr>
    </w:div>
    <w:div w:id="509568905">
      <w:bodyDiv w:val="1"/>
      <w:marLeft w:val="0"/>
      <w:marRight w:val="0"/>
      <w:marTop w:val="0"/>
      <w:marBottom w:val="0"/>
      <w:divBdr>
        <w:top w:val="none" w:sz="0" w:space="0" w:color="auto"/>
        <w:left w:val="none" w:sz="0" w:space="0" w:color="auto"/>
        <w:bottom w:val="none" w:sz="0" w:space="0" w:color="auto"/>
        <w:right w:val="none" w:sz="0" w:space="0" w:color="auto"/>
      </w:divBdr>
    </w:div>
    <w:div w:id="509680469">
      <w:bodyDiv w:val="1"/>
      <w:marLeft w:val="0"/>
      <w:marRight w:val="0"/>
      <w:marTop w:val="0"/>
      <w:marBottom w:val="0"/>
      <w:divBdr>
        <w:top w:val="none" w:sz="0" w:space="0" w:color="auto"/>
        <w:left w:val="none" w:sz="0" w:space="0" w:color="auto"/>
        <w:bottom w:val="none" w:sz="0" w:space="0" w:color="auto"/>
        <w:right w:val="none" w:sz="0" w:space="0" w:color="auto"/>
      </w:divBdr>
    </w:div>
    <w:div w:id="510148630">
      <w:bodyDiv w:val="1"/>
      <w:marLeft w:val="0"/>
      <w:marRight w:val="0"/>
      <w:marTop w:val="0"/>
      <w:marBottom w:val="0"/>
      <w:divBdr>
        <w:top w:val="none" w:sz="0" w:space="0" w:color="auto"/>
        <w:left w:val="none" w:sz="0" w:space="0" w:color="auto"/>
        <w:bottom w:val="none" w:sz="0" w:space="0" w:color="auto"/>
        <w:right w:val="none" w:sz="0" w:space="0" w:color="auto"/>
      </w:divBdr>
    </w:div>
    <w:div w:id="510491791">
      <w:bodyDiv w:val="1"/>
      <w:marLeft w:val="0"/>
      <w:marRight w:val="0"/>
      <w:marTop w:val="0"/>
      <w:marBottom w:val="0"/>
      <w:divBdr>
        <w:top w:val="none" w:sz="0" w:space="0" w:color="auto"/>
        <w:left w:val="none" w:sz="0" w:space="0" w:color="auto"/>
        <w:bottom w:val="none" w:sz="0" w:space="0" w:color="auto"/>
        <w:right w:val="none" w:sz="0" w:space="0" w:color="auto"/>
      </w:divBdr>
    </w:div>
    <w:div w:id="511144253">
      <w:bodyDiv w:val="1"/>
      <w:marLeft w:val="0"/>
      <w:marRight w:val="0"/>
      <w:marTop w:val="0"/>
      <w:marBottom w:val="0"/>
      <w:divBdr>
        <w:top w:val="none" w:sz="0" w:space="0" w:color="auto"/>
        <w:left w:val="none" w:sz="0" w:space="0" w:color="auto"/>
        <w:bottom w:val="none" w:sz="0" w:space="0" w:color="auto"/>
        <w:right w:val="none" w:sz="0" w:space="0" w:color="auto"/>
      </w:divBdr>
    </w:div>
    <w:div w:id="511188194">
      <w:bodyDiv w:val="1"/>
      <w:marLeft w:val="0"/>
      <w:marRight w:val="0"/>
      <w:marTop w:val="0"/>
      <w:marBottom w:val="0"/>
      <w:divBdr>
        <w:top w:val="none" w:sz="0" w:space="0" w:color="auto"/>
        <w:left w:val="none" w:sz="0" w:space="0" w:color="auto"/>
        <w:bottom w:val="none" w:sz="0" w:space="0" w:color="auto"/>
        <w:right w:val="none" w:sz="0" w:space="0" w:color="auto"/>
      </w:divBdr>
    </w:div>
    <w:div w:id="511261434">
      <w:bodyDiv w:val="1"/>
      <w:marLeft w:val="0"/>
      <w:marRight w:val="0"/>
      <w:marTop w:val="0"/>
      <w:marBottom w:val="0"/>
      <w:divBdr>
        <w:top w:val="none" w:sz="0" w:space="0" w:color="auto"/>
        <w:left w:val="none" w:sz="0" w:space="0" w:color="auto"/>
        <w:bottom w:val="none" w:sz="0" w:space="0" w:color="auto"/>
        <w:right w:val="none" w:sz="0" w:space="0" w:color="auto"/>
      </w:divBdr>
    </w:div>
    <w:div w:id="511262715">
      <w:bodyDiv w:val="1"/>
      <w:marLeft w:val="0"/>
      <w:marRight w:val="0"/>
      <w:marTop w:val="0"/>
      <w:marBottom w:val="0"/>
      <w:divBdr>
        <w:top w:val="none" w:sz="0" w:space="0" w:color="auto"/>
        <w:left w:val="none" w:sz="0" w:space="0" w:color="auto"/>
        <w:bottom w:val="none" w:sz="0" w:space="0" w:color="auto"/>
        <w:right w:val="none" w:sz="0" w:space="0" w:color="auto"/>
      </w:divBdr>
    </w:div>
    <w:div w:id="511379232">
      <w:bodyDiv w:val="1"/>
      <w:marLeft w:val="0"/>
      <w:marRight w:val="0"/>
      <w:marTop w:val="0"/>
      <w:marBottom w:val="0"/>
      <w:divBdr>
        <w:top w:val="none" w:sz="0" w:space="0" w:color="auto"/>
        <w:left w:val="none" w:sz="0" w:space="0" w:color="auto"/>
        <w:bottom w:val="none" w:sz="0" w:space="0" w:color="auto"/>
        <w:right w:val="none" w:sz="0" w:space="0" w:color="auto"/>
      </w:divBdr>
    </w:div>
    <w:div w:id="511457668">
      <w:bodyDiv w:val="1"/>
      <w:marLeft w:val="0"/>
      <w:marRight w:val="0"/>
      <w:marTop w:val="0"/>
      <w:marBottom w:val="0"/>
      <w:divBdr>
        <w:top w:val="none" w:sz="0" w:space="0" w:color="auto"/>
        <w:left w:val="none" w:sz="0" w:space="0" w:color="auto"/>
        <w:bottom w:val="none" w:sz="0" w:space="0" w:color="auto"/>
        <w:right w:val="none" w:sz="0" w:space="0" w:color="auto"/>
      </w:divBdr>
    </w:div>
    <w:div w:id="511530201">
      <w:bodyDiv w:val="1"/>
      <w:marLeft w:val="0"/>
      <w:marRight w:val="0"/>
      <w:marTop w:val="0"/>
      <w:marBottom w:val="0"/>
      <w:divBdr>
        <w:top w:val="none" w:sz="0" w:space="0" w:color="auto"/>
        <w:left w:val="none" w:sz="0" w:space="0" w:color="auto"/>
        <w:bottom w:val="none" w:sz="0" w:space="0" w:color="auto"/>
        <w:right w:val="none" w:sz="0" w:space="0" w:color="auto"/>
      </w:divBdr>
    </w:div>
    <w:div w:id="511644975">
      <w:bodyDiv w:val="1"/>
      <w:marLeft w:val="0"/>
      <w:marRight w:val="0"/>
      <w:marTop w:val="0"/>
      <w:marBottom w:val="0"/>
      <w:divBdr>
        <w:top w:val="none" w:sz="0" w:space="0" w:color="auto"/>
        <w:left w:val="none" w:sz="0" w:space="0" w:color="auto"/>
        <w:bottom w:val="none" w:sz="0" w:space="0" w:color="auto"/>
        <w:right w:val="none" w:sz="0" w:space="0" w:color="auto"/>
      </w:divBdr>
    </w:div>
    <w:div w:id="511728508">
      <w:bodyDiv w:val="1"/>
      <w:marLeft w:val="0"/>
      <w:marRight w:val="0"/>
      <w:marTop w:val="0"/>
      <w:marBottom w:val="0"/>
      <w:divBdr>
        <w:top w:val="none" w:sz="0" w:space="0" w:color="auto"/>
        <w:left w:val="none" w:sz="0" w:space="0" w:color="auto"/>
        <w:bottom w:val="none" w:sz="0" w:space="0" w:color="auto"/>
        <w:right w:val="none" w:sz="0" w:space="0" w:color="auto"/>
      </w:divBdr>
    </w:div>
    <w:div w:id="511839745">
      <w:bodyDiv w:val="1"/>
      <w:marLeft w:val="0"/>
      <w:marRight w:val="0"/>
      <w:marTop w:val="0"/>
      <w:marBottom w:val="0"/>
      <w:divBdr>
        <w:top w:val="none" w:sz="0" w:space="0" w:color="auto"/>
        <w:left w:val="none" w:sz="0" w:space="0" w:color="auto"/>
        <w:bottom w:val="none" w:sz="0" w:space="0" w:color="auto"/>
        <w:right w:val="none" w:sz="0" w:space="0" w:color="auto"/>
      </w:divBdr>
    </w:div>
    <w:div w:id="511844338">
      <w:bodyDiv w:val="1"/>
      <w:marLeft w:val="0"/>
      <w:marRight w:val="0"/>
      <w:marTop w:val="0"/>
      <w:marBottom w:val="0"/>
      <w:divBdr>
        <w:top w:val="none" w:sz="0" w:space="0" w:color="auto"/>
        <w:left w:val="none" w:sz="0" w:space="0" w:color="auto"/>
        <w:bottom w:val="none" w:sz="0" w:space="0" w:color="auto"/>
        <w:right w:val="none" w:sz="0" w:space="0" w:color="auto"/>
      </w:divBdr>
    </w:div>
    <w:div w:id="512379590">
      <w:bodyDiv w:val="1"/>
      <w:marLeft w:val="0"/>
      <w:marRight w:val="0"/>
      <w:marTop w:val="0"/>
      <w:marBottom w:val="0"/>
      <w:divBdr>
        <w:top w:val="none" w:sz="0" w:space="0" w:color="auto"/>
        <w:left w:val="none" w:sz="0" w:space="0" w:color="auto"/>
        <w:bottom w:val="none" w:sz="0" w:space="0" w:color="auto"/>
        <w:right w:val="none" w:sz="0" w:space="0" w:color="auto"/>
      </w:divBdr>
    </w:div>
    <w:div w:id="512383621">
      <w:bodyDiv w:val="1"/>
      <w:marLeft w:val="0"/>
      <w:marRight w:val="0"/>
      <w:marTop w:val="0"/>
      <w:marBottom w:val="0"/>
      <w:divBdr>
        <w:top w:val="none" w:sz="0" w:space="0" w:color="auto"/>
        <w:left w:val="none" w:sz="0" w:space="0" w:color="auto"/>
        <w:bottom w:val="none" w:sz="0" w:space="0" w:color="auto"/>
        <w:right w:val="none" w:sz="0" w:space="0" w:color="auto"/>
      </w:divBdr>
    </w:div>
    <w:div w:id="512494173">
      <w:bodyDiv w:val="1"/>
      <w:marLeft w:val="0"/>
      <w:marRight w:val="0"/>
      <w:marTop w:val="0"/>
      <w:marBottom w:val="0"/>
      <w:divBdr>
        <w:top w:val="none" w:sz="0" w:space="0" w:color="auto"/>
        <w:left w:val="none" w:sz="0" w:space="0" w:color="auto"/>
        <w:bottom w:val="none" w:sz="0" w:space="0" w:color="auto"/>
        <w:right w:val="none" w:sz="0" w:space="0" w:color="auto"/>
      </w:divBdr>
    </w:div>
    <w:div w:id="512963799">
      <w:bodyDiv w:val="1"/>
      <w:marLeft w:val="0"/>
      <w:marRight w:val="0"/>
      <w:marTop w:val="0"/>
      <w:marBottom w:val="0"/>
      <w:divBdr>
        <w:top w:val="none" w:sz="0" w:space="0" w:color="auto"/>
        <w:left w:val="none" w:sz="0" w:space="0" w:color="auto"/>
        <w:bottom w:val="none" w:sz="0" w:space="0" w:color="auto"/>
        <w:right w:val="none" w:sz="0" w:space="0" w:color="auto"/>
      </w:divBdr>
    </w:div>
    <w:div w:id="513149463">
      <w:bodyDiv w:val="1"/>
      <w:marLeft w:val="0"/>
      <w:marRight w:val="0"/>
      <w:marTop w:val="0"/>
      <w:marBottom w:val="0"/>
      <w:divBdr>
        <w:top w:val="none" w:sz="0" w:space="0" w:color="auto"/>
        <w:left w:val="none" w:sz="0" w:space="0" w:color="auto"/>
        <w:bottom w:val="none" w:sz="0" w:space="0" w:color="auto"/>
        <w:right w:val="none" w:sz="0" w:space="0" w:color="auto"/>
      </w:divBdr>
    </w:div>
    <w:div w:id="513300046">
      <w:bodyDiv w:val="1"/>
      <w:marLeft w:val="0"/>
      <w:marRight w:val="0"/>
      <w:marTop w:val="0"/>
      <w:marBottom w:val="0"/>
      <w:divBdr>
        <w:top w:val="none" w:sz="0" w:space="0" w:color="auto"/>
        <w:left w:val="none" w:sz="0" w:space="0" w:color="auto"/>
        <w:bottom w:val="none" w:sz="0" w:space="0" w:color="auto"/>
        <w:right w:val="none" w:sz="0" w:space="0" w:color="auto"/>
      </w:divBdr>
    </w:div>
    <w:div w:id="513305051">
      <w:bodyDiv w:val="1"/>
      <w:marLeft w:val="0"/>
      <w:marRight w:val="0"/>
      <w:marTop w:val="0"/>
      <w:marBottom w:val="0"/>
      <w:divBdr>
        <w:top w:val="none" w:sz="0" w:space="0" w:color="auto"/>
        <w:left w:val="none" w:sz="0" w:space="0" w:color="auto"/>
        <w:bottom w:val="none" w:sz="0" w:space="0" w:color="auto"/>
        <w:right w:val="none" w:sz="0" w:space="0" w:color="auto"/>
      </w:divBdr>
    </w:div>
    <w:div w:id="513570858">
      <w:bodyDiv w:val="1"/>
      <w:marLeft w:val="0"/>
      <w:marRight w:val="0"/>
      <w:marTop w:val="0"/>
      <w:marBottom w:val="0"/>
      <w:divBdr>
        <w:top w:val="none" w:sz="0" w:space="0" w:color="auto"/>
        <w:left w:val="none" w:sz="0" w:space="0" w:color="auto"/>
        <w:bottom w:val="none" w:sz="0" w:space="0" w:color="auto"/>
        <w:right w:val="none" w:sz="0" w:space="0" w:color="auto"/>
      </w:divBdr>
    </w:div>
    <w:div w:id="513611414">
      <w:bodyDiv w:val="1"/>
      <w:marLeft w:val="0"/>
      <w:marRight w:val="0"/>
      <w:marTop w:val="0"/>
      <w:marBottom w:val="0"/>
      <w:divBdr>
        <w:top w:val="none" w:sz="0" w:space="0" w:color="auto"/>
        <w:left w:val="none" w:sz="0" w:space="0" w:color="auto"/>
        <w:bottom w:val="none" w:sz="0" w:space="0" w:color="auto"/>
        <w:right w:val="none" w:sz="0" w:space="0" w:color="auto"/>
      </w:divBdr>
    </w:div>
    <w:div w:id="514348971">
      <w:bodyDiv w:val="1"/>
      <w:marLeft w:val="0"/>
      <w:marRight w:val="0"/>
      <w:marTop w:val="0"/>
      <w:marBottom w:val="0"/>
      <w:divBdr>
        <w:top w:val="none" w:sz="0" w:space="0" w:color="auto"/>
        <w:left w:val="none" w:sz="0" w:space="0" w:color="auto"/>
        <w:bottom w:val="none" w:sz="0" w:space="0" w:color="auto"/>
        <w:right w:val="none" w:sz="0" w:space="0" w:color="auto"/>
      </w:divBdr>
    </w:div>
    <w:div w:id="514350371">
      <w:bodyDiv w:val="1"/>
      <w:marLeft w:val="0"/>
      <w:marRight w:val="0"/>
      <w:marTop w:val="0"/>
      <w:marBottom w:val="0"/>
      <w:divBdr>
        <w:top w:val="none" w:sz="0" w:space="0" w:color="auto"/>
        <w:left w:val="none" w:sz="0" w:space="0" w:color="auto"/>
        <w:bottom w:val="none" w:sz="0" w:space="0" w:color="auto"/>
        <w:right w:val="none" w:sz="0" w:space="0" w:color="auto"/>
      </w:divBdr>
    </w:div>
    <w:div w:id="515116075">
      <w:bodyDiv w:val="1"/>
      <w:marLeft w:val="0"/>
      <w:marRight w:val="0"/>
      <w:marTop w:val="0"/>
      <w:marBottom w:val="0"/>
      <w:divBdr>
        <w:top w:val="none" w:sz="0" w:space="0" w:color="auto"/>
        <w:left w:val="none" w:sz="0" w:space="0" w:color="auto"/>
        <w:bottom w:val="none" w:sz="0" w:space="0" w:color="auto"/>
        <w:right w:val="none" w:sz="0" w:space="0" w:color="auto"/>
      </w:divBdr>
    </w:div>
    <w:div w:id="515387893">
      <w:bodyDiv w:val="1"/>
      <w:marLeft w:val="0"/>
      <w:marRight w:val="0"/>
      <w:marTop w:val="0"/>
      <w:marBottom w:val="0"/>
      <w:divBdr>
        <w:top w:val="none" w:sz="0" w:space="0" w:color="auto"/>
        <w:left w:val="none" w:sz="0" w:space="0" w:color="auto"/>
        <w:bottom w:val="none" w:sz="0" w:space="0" w:color="auto"/>
        <w:right w:val="none" w:sz="0" w:space="0" w:color="auto"/>
      </w:divBdr>
    </w:div>
    <w:div w:id="515461885">
      <w:bodyDiv w:val="1"/>
      <w:marLeft w:val="0"/>
      <w:marRight w:val="0"/>
      <w:marTop w:val="0"/>
      <w:marBottom w:val="0"/>
      <w:divBdr>
        <w:top w:val="none" w:sz="0" w:space="0" w:color="auto"/>
        <w:left w:val="none" w:sz="0" w:space="0" w:color="auto"/>
        <w:bottom w:val="none" w:sz="0" w:space="0" w:color="auto"/>
        <w:right w:val="none" w:sz="0" w:space="0" w:color="auto"/>
      </w:divBdr>
    </w:div>
    <w:div w:id="515997443">
      <w:bodyDiv w:val="1"/>
      <w:marLeft w:val="0"/>
      <w:marRight w:val="0"/>
      <w:marTop w:val="0"/>
      <w:marBottom w:val="0"/>
      <w:divBdr>
        <w:top w:val="none" w:sz="0" w:space="0" w:color="auto"/>
        <w:left w:val="none" w:sz="0" w:space="0" w:color="auto"/>
        <w:bottom w:val="none" w:sz="0" w:space="0" w:color="auto"/>
        <w:right w:val="none" w:sz="0" w:space="0" w:color="auto"/>
      </w:divBdr>
    </w:div>
    <w:div w:id="516311503">
      <w:bodyDiv w:val="1"/>
      <w:marLeft w:val="0"/>
      <w:marRight w:val="0"/>
      <w:marTop w:val="0"/>
      <w:marBottom w:val="0"/>
      <w:divBdr>
        <w:top w:val="none" w:sz="0" w:space="0" w:color="auto"/>
        <w:left w:val="none" w:sz="0" w:space="0" w:color="auto"/>
        <w:bottom w:val="none" w:sz="0" w:space="0" w:color="auto"/>
        <w:right w:val="none" w:sz="0" w:space="0" w:color="auto"/>
      </w:divBdr>
    </w:div>
    <w:div w:id="517044298">
      <w:bodyDiv w:val="1"/>
      <w:marLeft w:val="0"/>
      <w:marRight w:val="0"/>
      <w:marTop w:val="0"/>
      <w:marBottom w:val="0"/>
      <w:divBdr>
        <w:top w:val="none" w:sz="0" w:space="0" w:color="auto"/>
        <w:left w:val="none" w:sz="0" w:space="0" w:color="auto"/>
        <w:bottom w:val="none" w:sz="0" w:space="0" w:color="auto"/>
        <w:right w:val="none" w:sz="0" w:space="0" w:color="auto"/>
      </w:divBdr>
    </w:div>
    <w:div w:id="518272912">
      <w:bodyDiv w:val="1"/>
      <w:marLeft w:val="0"/>
      <w:marRight w:val="0"/>
      <w:marTop w:val="0"/>
      <w:marBottom w:val="0"/>
      <w:divBdr>
        <w:top w:val="none" w:sz="0" w:space="0" w:color="auto"/>
        <w:left w:val="none" w:sz="0" w:space="0" w:color="auto"/>
        <w:bottom w:val="none" w:sz="0" w:space="0" w:color="auto"/>
        <w:right w:val="none" w:sz="0" w:space="0" w:color="auto"/>
      </w:divBdr>
    </w:div>
    <w:div w:id="518466673">
      <w:bodyDiv w:val="1"/>
      <w:marLeft w:val="0"/>
      <w:marRight w:val="0"/>
      <w:marTop w:val="0"/>
      <w:marBottom w:val="0"/>
      <w:divBdr>
        <w:top w:val="none" w:sz="0" w:space="0" w:color="auto"/>
        <w:left w:val="none" w:sz="0" w:space="0" w:color="auto"/>
        <w:bottom w:val="none" w:sz="0" w:space="0" w:color="auto"/>
        <w:right w:val="none" w:sz="0" w:space="0" w:color="auto"/>
      </w:divBdr>
    </w:div>
    <w:div w:id="518784835">
      <w:bodyDiv w:val="1"/>
      <w:marLeft w:val="0"/>
      <w:marRight w:val="0"/>
      <w:marTop w:val="0"/>
      <w:marBottom w:val="0"/>
      <w:divBdr>
        <w:top w:val="none" w:sz="0" w:space="0" w:color="auto"/>
        <w:left w:val="none" w:sz="0" w:space="0" w:color="auto"/>
        <w:bottom w:val="none" w:sz="0" w:space="0" w:color="auto"/>
        <w:right w:val="none" w:sz="0" w:space="0" w:color="auto"/>
      </w:divBdr>
    </w:div>
    <w:div w:id="519003625">
      <w:bodyDiv w:val="1"/>
      <w:marLeft w:val="0"/>
      <w:marRight w:val="0"/>
      <w:marTop w:val="0"/>
      <w:marBottom w:val="0"/>
      <w:divBdr>
        <w:top w:val="none" w:sz="0" w:space="0" w:color="auto"/>
        <w:left w:val="none" w:sz="0" w:space="0" w:color="auto"/>
        <w:bottom w:val="none" w:sz="0" w:space="0" w:color="auto"/>
        <w:right w:val="none" w:sz="0" w:space="0" w:color="auto"/>
      </w:divBdr>
    </w:div>
    <w:div w:id="519011199">
      <w:bodyDiv w:val="1"/>
      <w:marLeft w:val="0"/>
      <w:marRight w:val="0"/>
      <w:marTop w:val="0"/>
      <w:marBottom w:val="0"/>
      <w:divBdr>
        <w:top w:val="none" w:sz="0" w:space="0" w:color="auto"/>
        <w:left w:val="none" w:sz="0" w:space="0" w:color="auto"/>
        <w:bottom w:val="none" w:sz="0" w:space="0" w:color="auto"/>
        <w:right w:val="none" w:sz="0" w:space="0" w:color="auto"/>
      </w:divBdr>
    </w:div>
    <w:div w:id="519393882">
      <w:bodyDiv w:val="1"/>
      <w:marLeft w:val="0"/>
      <w:marRight w:val="0"/>
      <w:marTop w:val="0"/>
      <w:marBottom w:val="0"/>
      <w:divBdr>
        <w:top w:val="none" w:sz="0" w:space="0" w:color="auto"/>
        <w:left w:val="none" w:sz="0" w:space="0" w:color="auto"/>
        <w:bottom w:val="none" w:sz="0" w:space="0" w:color="auto"/>
        <w:right w:val="none" w:sz="0" w:space="0" w:color="auto"/>
      </w:divBdr>
    </w:div>
    <w:div w:id="519661587">
      <w:bodyDiv w:val="1"/>
      <w:marLeft w:val="0"/>
      <w:marRight w:val="0"/>
      <w:marTop w:val="0"/>
      <w:marBottom w:val="0"/>
      <w:divBdr>
        <w:top w:val="none" w:sz="0" w:space="0" w:color="auto"/>
        <w:left w:val="none" w:sz="0" w:space="0" w:color="auto"/>
        <w:bottom w:val="none" w:sz="0" w:space="0" w:color="auto"/>
        <w:right w:val="none" w:sz="0" w:space="0" w:color="auto"/>
      </w:divBdr>
    </w:div>
    <w:div w:id="519972581">
      <w:bodyDiv w:val="1"/>
      <w:marLeft w:val="0"/>
      <w:marRight w:val="0"/>
      <w:marTop w:val="0"/>
      <w:marBottom w:val="0"/>
      <w:divBdr>
        <w:top w:val="none" w:sz="0" w:space="0" w:color="auto"/>
        <w:left w:val="none" w:sz="0" w:space="0" w:color="auto"/>
        <w:bottom w:val="none" w:sz="0" w:space="0" w:color="auto"/>
        <w:right w:val="none" w:sz="0" w:space="0" w:color="auto"/>
      </w:divBdr>
    </w:div>
    <w:div w:id="520045468">
      <w:bodyDiv w:val="1"/>
      <w:marLeft w:val="0"/>
      <w:marRight w:val="0"/>
      <w:marTop w:val="0"/>
      <w:marBottom w:val="0"/>
      <w:divBdr>
        <w:top w:val="none" w:sz="0" w:space="0" w:color="auto"/>
        <w:left w:val="none" w:sz="0" w:space="0" w:color="auto"/>
        <w:bottom w:val="none" w:sz="0" w:space="0" w:color="auto"/>
        <w:right w:val="none" w:sz="0" w:space="0" w:color="auto"/>
      </w:divBdr>
    </w:div>
    <w:div w:id="520320122">
      <w:bodyDiv w:val="1"/>
      <w:marLeft w:val="0"/>
      <w:marRight w:val="0"/>
      <w:marTop w:val="0"/>
      <w:marBottom w:val="0"/>
      <w:divBdr>
        <w:top w:val="none" w:sz="0" w:space="0" w:color="auto"/>
        <w:left w:val="none" w:sz="0" w:space="0" w:color="auto"/>
        <w:bottom w:val="none" w:sz="0" w:space="0" w:color="auto"/>
        <w:right w:val="none" w:sz="0" w:space="0" w:color="auto"/>
      </w:divBdr>
    </w:div>
    <w:div w:id="520507547">
      <w:bodyDiv w:val="1"/>
      <w:marLeft w:val="0"/>
      <w:marRight w:val="0"/>
      <w:marTop w:val="0"/>
      <w:marBottom w:val="0"/>
      <w:divBdr>
        <w:top w:val="none" w:sz="0" w:space="0" w:color="auto"/>
        <w:left w:val="none" w:sz="0" w:space="0" w:color="auto"/>
        <w:bottom w:val="none" w:sz="0" w:space="0" w:color="auto"/>
        <w:right w:val="none" w:sz="0" w:space="0" w:color="auto"/>
      </w:divBdr>
    </w:div>
    <w:div w:id="520632929">
      <w:bodyDiv w:val="1"/>
      <w:marLeft w:val="0"/>
      <w:marRight w:val="0"/>
      <w:marTop w:val="0"/>
      <w:marBottom w:val="0"/>
      <w:divBdr>
        <w:top w:val="none" w:sz="0" w:space="0" w:color="auto"/>
        <w:left w:val="none" w:sz="0" w:space="0" w:color="auto"/>
        <w:bottom w:val="none" w:sz="0" w:space="0" w:color="auto"/>
        <w:right w:val="none" w:sz="0" w:space="0" w:color="auto"/>
      </w:divBdr>
    </w:div>
    <w:div w:id="520633295">
      <w:bodyDiv w:val="1"/>
      <w:marLeft w:val="0"/>
      <w:marRight w:val="0"/>
      <w:marTop w:val="0"/>
      <w:marBottom w:val="0"/>
      <w:divBdr>
        <w:top w:val="none" w:sz="0" w:space="0" w:color="auto"/>
        <w:left w:val="none" w:sz="0" w:space="0" w:color="auto"/>
        <w:bottom w:val="none" w:sz="0" w:space="0" w:color="auto"/>
        <w:right w:val="none" w:sz="0" w:space="0" w:color="auto"/>
      </w:divBdr>
    </w:div>
    <w:div w:id="520751975">
      <w:bodyDiv w:val="1"/>
      <w:marLeft w:val="0"/>
      <w:marRight w:val="0"/>
      <w:marTop w:val="0"/>
      <w:marBottom w:val="0"/>
      <w:divBdr>
        <w:top w:val="none" w:sz="0" w:space="0" w:color="auto"/>
        <w:left w:val="none" w:sz="0" w:space="0" w:color="auto"/>
        <w:bottom w:val="none" w:sz="0" w:space="0" w:color="auto"/>
        <w:right w:val="none" w:sz="0" w:space="0" w:color="auto"/>
      </w:divBdr>
    </w:div>
    <w:div w:id="521404534">
      <w:bodyDiv w:val="1"/>
      <w:marLeft w:val="0"/>
      <w:marRight w:val="0"/>
      <w:marTop w:val="0"/>
      <w:marBottom w:val="0"/>
      <w:divBdr>
        <w:top w:val="none" w:sz="0" w:space="0" w:color="auto"/>
        <w:left w:val="none" w:sz="0" w:space="0" w:color="auto"/>
        <w:bottom w:val="none" w:sz="0" w:space="0" w:color="auto"/>
        <w:right w:val="none" w:sz="0" w:space="0" w:color="auto"/>
      </w:divBdr>
    </w:div>
    <w:div w:id="521747604">
      <w:bodyDiv w:val="1"/>
      <w:marLeft w:val="0"/>
      <w:marRight w:val="0"/>
      <w:marTop w:val="0"/>
      <w:marBottom w:val="0"/>
      <w:divBdr>
        <w:top w:val="none" w:sz="0" w:space="0" w:color="auto"/>
        <w:left w:val="none" w:sz="0" w:space="0" w:color="auto"/>
        <w:bottom w:val="none" w:sz="0" w:space="0" w:color="auto"/>
        <w:right w:val="none" w:sz="0" w:space="0" w:color="auto"/>
      </w:divBdr>
    </w:div>
    <w:div w:id="521751223">
      <w:bodyDiv w:val="1"/>
      <w:marLeft w:val="0"/>
      <w:marRight w:val="0"/>
      <w:marTop w:val="0"/>
      <w:marBottom w:val="0"/>
      <w:divBdr>
        <w:top w:val="none" w:sz="0" w:space="0" w:color="auto"/>
        <w:left w:val="none" w:sz="0" w:space="0" w:color="auto"/>
        <w:bottom w:val="none" w:sz="0" w:space="0" w:color="auto"/>
        <w:right w:val="none" w:sz="0" w:space="0" w:color="auto"/>
      </w:divBdr>
    </w:div>
    <w:div w:id="522128981">
      <w:bodyDiv w:val="1"/>
      <w:marLeft w:val="0"/>
      <w:marRight w:val="0"/>
      <w:marTop w:val="0"/>
      <w:marBottom w:val="0"/>
      <w:divBdr>
        <w:top w:val="none" w:sz="0" w:space="0" w:color="auto"/>
        <w:left w:val="none" w:sz="0" w:space="0" w:color="auto"/>
        <w:bottom w:val="none" w:sz="0" w:space="0" w:color="auto"/>
        <w:right w:val="none" w:sz="0" w:space="0" w:color="auto"/>
      </w:divBdr>
    </w:div>
    <w:div w:id="522135329">
      <w:bodyDiv w:val="1"/>
      <w:marLeft w:val="0"/>
      <w:marRight w:val="0"/>
      <w:marTop w:val="0"/>
      <w:marBottom w:val="0"/>
      <w:divBdr>
        <w:top w:val="none" w:sz="0" w:space="0" w:color="auto"/>
        <w:left w:val="none" w:sz="0" w:space="0" w:color="auto"/>
        <w:bottom w:val="none" w:sz="0" w:space="0" w:color="auto"/>
        <w:right w:val="none" w:sz="0" w:space="0" w:color="auto"/>
      </w:divBdr>
    </w:div>
    <w:div w:id="522404982">
      <w:bodyDiv w:val="1"/>
      <w:marLeft w:val="0"/>
      <w:marRight w:val="0"/>
      <w:marTop w:val="0"/>
      <w:marBottom w:val="0"/>
      <w:divBdr>
        <w:top w:val="none" w:sz="0" w:space="0" w:color="auto"/>
        <w:left w:val="none" w:sz="0" w:space="0" w:color="auto"/>
        <w:bottom w:val="none" w:sz="0" w:space="0" w:color="auto"/>
        <w:right w:val="none" w:sz="0" w:space="0" w:color="auto"/>
      </w:divBdr>
    </w:div>
    <w:div w:id="522550193">
      <w:bodyDiv w:val="1"/>
      <w:marLeft w:val="0"/>
      <w:marRight w:val="0"/>
      <w:marTop w:val="0"/>
      <w:marBottom w:val="0"/>
      <w:divBdr>
        <w:top w:val="none" w:sz="0" w:space="0" w:color="auto"/>
        <w:left w:val="none" w:sz="0" w:space="0" w:color="auto"/>
        <w:bottom w:val="none" w:sz="0" w:space="0" w:color="auto"/>
        <w:right w:val="none" w:sz="0" w:space="0" w:color="auto"/>
      </w:divBdr>
    </w:div>
    <w:div w:id="522674453">
      <w:bodyDiv w:val="1"/>
      <w:marLeft w:val="0"/>
      <w:marRight w:val="0"/>
      <w:marTop w:val="0"/>
      <w:marBottom w:val="0"/>
      <w:divBdr>
        <w:top w:val="none" w:sz="0" w:space="0" w:color="auto"/>
        <w:left w:val="none" w:sz="0" w:space="0" w:color="auto"/>
        <w:bottom w:val="none" w:sz="0" w:space="0" w:color="auto"/>
        <w:right w:val="none" w:sz="0" w:space="0" w:color="auto"/>
      </w:divBdr>
    </w:div>
    <w:div w:id="522979681">
      <w:bodyDiv w:val="1"/>
      <w:marLeft w:val="0"/>
      <w:marRight w:val="0"/>
      <w:marTop w:val="0"/>
      <w:marBottom w:val="0"/>
      <w:divBdr>
        <w:top w:val="none" w:sz="0" w:space="0" w:color="auto"/>
        <w:left w:val="none" w:sz="0" w:space="0" w:color="auto"/>
        <w:bottom w:val="none" w:sz="0" w:space="0" w:color="auto"/>
        <w:right w:val="none" w:sz="0" w:space="0" w:color="auto"/>
      </w:divBdr>
    </w:div>
    <w:div w:id="523328694">
      <w:bodyDiv w:val="1"/>
      <w:marLeft w:val="0"/>
      <w:marRight w:val="0"/>
      <w:marTop w:val="0"/>
      <w:marBottom w:val="0"/>
      <w:divBdr>
        <w:top w:val="none" w:sz="0" w:space="0" w:color="auto"/>
        <w:left w:val="none" w:sz="0" w:space="0" w:color="auto"/>
        <w:bottom w:val="none" w:sz="0" w:space="0" w:color="auto"/>
        <w:right w:val="none" w:sz="0" w:space="0" w:color="auto"/>
      </w:divBdr>
    </w:div>
    <w:div w:id="523515880">
      <w:bodyDiv w:val="1"/>
      <w:marLeft w:val="0"/>
      <w:marRight w:val="0"/>
      <w:marTop w:val="0"/>
      <w:marBottom w:val="0"/>
      <w:divBdr>
        <w:top w:val="none" w:sz="0" w:space="0" w:color="auto"/>
        <w:left w:val="none" w:sz="0" w:space="0" w:color="auto"/>
        <w:bottom w:val="none" w:sz="0" w:space="0" w:color="auto"/>
        <w:right w:val="none" w:sz="0" w:space="0" w:color="auto"/>
      </w:divBdr>
    </w:div>
    <w:div w:id="523519748">
      <w:bodyDiv w:val="1"/>
      <w:marLeft w:val="0"/>
      <w:marRight w:val="0"/>
      <w:marTop w:val="0"/>
      <w:marBottom w:val="0"/>
      <w:divBdr>
        <w:top w:val="none" w:sz="0" w:space="0" w:color="auto"/>
        <w:left w:val="none" w:sz="0" w:space="0" w:color="auto"/>
        <w:bottom w:val="none" w:sz="0" w:space="0" w:color="auto"/>
        <w:right w:val="none" w:sz="0" w:space="0" w:color="auto"/>
      </w:divBdr>
    </w:div>
    <w:div w:id="523860696">
      <w:bodyDiv w:val="1"/>
      <w:marLeft w:val="0"/>
      <w:marRight w:val="0"/>
      <w:marTop w:val="0"/>
      <w:marBottom w:val="0"/>
      <w:divBdr>
        <w:top w:val="none" w:sz="0" w:space="0" w:color="auto"/>
        <w:left w:val="none" w:sz="0" w:space="0" w:color="auto"/>
        <w:bottom w:val="none" w:sz="0" w:space="0" w:color="auto"/>
        <w:right w:val="none" w:sz="0" w:space="0" w:color="auto"/>
      </w:divBdr>
    </w:div>
    <w:div w:id="524445362">
      <w:bodyDiv w:val="1"/>
      <w:marLeft w:val="0"/>
      <w:marRight w:val="0"/>
      <w:marTop w:val="0"/>
      <w:marBottom w:val="0"/>
      <w:divBdr>
        <w:top w:val="none" w:sz="0" w:space="0" w:color="auto"/>
        <w:left w:val="none" w:sz="0" w:space="0" w:color="auto"/>
        <w:bottom w:val="none" w:sz="0" w:space="0" w:color="auto"/>
        <w:right w:val="none" w:sz="0" w:space="0" w:color="auto"/>
      </w:divBdr>
    </w:div>
    <w:div w:id="524445798">
      <w:bodyDiv w:val="1"/>
      <w:marLeft w:val="0"/>
      <w:marRight w:val="0"/>
      <w:marTop w:val="0"/>
      <w:marBottom w:val="0"/>
      <w:divBdr>
        <w:top w:val="none" w:sz="0" w:space="0" w:color="auto"/>
        <w:left w:val="none" w:sz="0" w:space="0" w:color="auto"/>
        <w:bottom w:val="none" w:sz="0" w:space="0" w:color="auto"/>
        <w:right w:val="none" w:sz="0" w:space="0" w:color="auto"/>
      </w:divBdr>
    </w:div>
    <w:div w:id="524830243">
      <w:bodyDiv w:val="1"/>
      <w:marLeft w:val="0"/>
      <w:marRight w:val="0"/>
      <w:marTop w:val="0"/>
      <w:marBottom w:val="0"/>
      <w:divBdr>
        <w:top w:val="none" w:sz="0" w:space="0" w:color="auto"/>
        <w:left w:val="none" w:sz="0" w:space="0" w:color="auto"/>
        <w:bottom w:val="none" w:sz="0" w:space="0" w:color="auto"/>
        <w:right w:val="none" w:sz="0" w:space="0" w:color="auto"/>
      </w:divBdr>
    </w:div>
    <w:div w:id="526061206">
      <w:bodyDiv w:val="1"/>
      <w:marLeft w:val="0"/>
      <w:marRight w:val="0"/>
      <w:marTop w:val="0"/>
      <w:marBottom w:val="0"/>
      <w:divBdr>
        <w:top w:val="none" w:sz="0" w:space="0" w:color="auto"/>
        <w:left w:val="none" w:sz="0" w:space="0" w:color="auto"/>
        <w:bottom w:val="none" w:sz="0" w:space="0" w:color="auto"/>
        <w:right w:val="none" w:sz="0" w:space="0" w:color="auto"/>
      </w:divBdr>
    </w:div>
    <w:div w:id="526941750">
      <w:bodyDiv w:val="1"/>
      <w:marLeft w:val="0"/>
      <w:marRight w:val="0"/>
      <w:marTop w:val="0"/>
      <w:marBottom w:val="0"/>
      <w:divBdr>
        <w:top w:val="none" w:sz="0" w:space="0" w:color="auto"/>
        <w:left w:val="none" w:sz="0" w:space="0" w:color="auto"/>
        <w:bottom w:val="none" w:sz="0" w:space="0" w:color="auto"/>
        <w:right w:val="none" w:sz="0" w:space="0" w:color="auto"/>
      </w:divBdr>
    </w:div>
    <w:div w:id="526990210">
      <w:bodyDiv w:val="1"/>
      <w:marLeft w:val="0"/>
      <w:marRight w:val="0"/>
      <w:marTop w:val="0"/>
      <w:marBottom w:val="0"/>
      <w:divBdr>
        <w:top w:val="none" w:sz="0" w:space="0" w:color="auto"/>
        <w:left w:val="none" w:sz="0" w:space="0" w:color="auto"/>
        <w:bottom w:val="none" w:sz="0" w:space="0" w:color="auto"/>
        <w:right w:val="none" w:sz="0" w:space="0" w:color="auto"/>
      </w:divBdr>
    </w:div>
    <w:div w:id="527832819">
      <w:bodyDiv w:val="1"/>
      <w:marLeft w:val="0"/>
      <w:marRight w:val="0"/>
      <w:marTop w:val="0"/>
      <w:marBottom w:val="0"/>
      <w:divBdr>
        <w:top w:val="none" w:sz="0" w:space="0" w:color="auto"/>
        <w:left w:val="none" w:sz="0" w:space="0" w:color="auto"/>
        <w:bottom w:val="none" w:sz="0" w:space="0" w:color="auto"/>
        <w:right w:val="none" w:sz="0" w:space="0" w:color="auto"/>
      </w:divBdr>
    </w:div>
    <w:div w:id="527914647">
      <w:bodyDiv w:val="1"/>
      <w:marLeft w:val="0"/>
      <w:marRight w:val="0"/>
      <w:marTop w:val="0"/>
      <w:marBottom w:val="0"/>
      <w:divBdr>
        <w:top w:val="none" w:sz="0" w:space="0" w:color="auto"/>
        <w:left w:val="none" w:sz="0" w:space="0" w:color="auto"/>
        <w:bottom w:val="none" w:sz="0" w:space="0" w:color="auto"/>
        <w:right w:val="none" w:sz="0" w:space="0" w:color="auto"/>
      </w:divBdr>
    </w:div>
    <w:div w:id="528491899">
      <w:bodyDiv w:val="1"/>
      <w:marLeft w:val="0"/>
      <w:marRight w:val="0"/>
      <w:marTop w:val="0"/>
      <w:marBottom w:val="0"/>
      <w:divBdr>
        <w:top w:val="none" w:sz="0" w:space="0" w:color="auto"/>
        <w:left w:val="none" w:sz="0" w:space="0" w:color="auto"/>
        <w:bottom w:val="none" w:sz="0" w:space="0" w:color="auto"/>
        <w:right w:val="none" w:sz="0" w:space="0" w:color="auto"/>
      </w:divBdr>
    </w:div>
    <w:div w:id="529224305">
      <w:bodyDiv w:val="1"/>
      <w:marLeft w:val="0"/>
      <w:marRight w:val="0"/>
      <w:marTop w:val="0"/>
      <w:marBottom w:val="0"/>
      <w:divBdr>
        <w:top w:val="none" w:sz="0" w:space="0" w:color="auto"/>
        <w:left w:val="none" w:sz="0" w:space="0" w:color="auto"/>
        <w:bottom w:val="none" w:sz="0" w:space="0" w:color="auto"/>
        <w:right w:val="none" w:sz="0" w:space="0" w:color="auto"/>
      </w:divBdr>
    </w:div>
    <w:div w:id="529417657">
      <w:bodyDiv w:val="1"/>
      <w:marLeft w:val="0"/>
      <w:marRight w:val="0"/>
      <w:marTop w:val="0"/>
      <w:marBottom w:val="0"/>
      <w:divBdr>
        <w:top w:val="none" w:sz="0" w:space="0" w:color="auto"/>
        <w:left w:val="none" w:sz="0" w:space="0" w:color="auto"/>
        <w:bottom w:val="none" w:sz="0" w:space="0" w:color="auto"/>
        <w:right w:val="none" w:sz="0" w:space="0" w:color="auto"/>
      </w:divBdr>
    </w:div>
    <w:div w:id="530537789">
      <w:bodyDiv w:val="1"/>
      <w:marLeft w:val="0"/>
      <w:marRight w:val="0"/>
      <w:marTop w:val="0"/>
      <w:marBottom w:val="0"/>
      <w:divBdr>
        <w:top w:val="none" w:sz="0" w:space="0" w:color="auto"/>
        <w:left w:val="none" w:sz="0" w:space="0" w:color="auto"/>
        <w:bottom w:val="none" w:sz="0" w:space="0" w:color="auto"/>
        <w:right w:val="none" w:sz="0" w:space="0" w:color="auto"/>
      </w:divBdr>
    </w:div>
    <w:div w:id="531263517">
      <w:bodyDiv w:val="1"/>
      <w:marLeft w:val="0"/>
      <w:marRight w:val="0"/>
      <w:marTop w:val="0"/>
      <w:marBottom w:val="0"/>
      <w:divBdr>
        <w:top w:val="none" w:sz="0" w:space="0" w:color="auto"/>
        <w:left w:val="none" w:sz="0" w:space="0" w:color="auto"/>
        <w:bottom w:val="none" w:sz="0" w:space="0" w:color="auto"/>
        <w:right w:val="none" w:sz="0" w:space="0" w:color="auto"/>
      </w:divBdr>
    </w:div>
    <w:div w:id="531962931">
      <w:bodyDiv w:val="1"/>
      <w:marLeft w:val="0"/>
      <w:marRight w:val="0"/>
      <w:marTop w:val="0"/>
      <w:marBottom w:val="0"/>
      <w:divBdr>
        <w:top w:val="none" w:sz="0" w:space="0" w:color="auto"/>
        <w:left w:val="none" w:sz="0" w:space="0" w:color="auto"/>
        <w:bottom w:val="none" w:sz="0" w:space="0" w:color="auto"/>
        <w:right w:val="none" w:sz="0" w:space="0" w:color="auto"/>
      </w:divBdr>
    </w:div>
    <w:div w:id="531962991">
      <w:bodyDiv w:val="1"/>
      <w:marLeft w:val="0"/>
      <w:marRight w:val="0"/>
      <w:marTop w:val="0"/>
      <w:marBottom w:val="0"/>
      <w:divBdr>
        <w:top w:val="none" w:sz="0" w:space="0" w:color="auto"/>
        <w:left w:val="none" w:sz="0" w:space="0" w:color="auto"/>
        <w:bottom w:val="none" w:sz="0" w:space="0" w:color="auto"/>
        <w:right w:val="none" w:sz="0" w:space="0" w:color="auto"/>
      </w:divBdr>
    </w:div>
    <w:div w:id="532036635">
      <w:bodyDiv w:val="1"/>
      <w:marLeft w:val="0"/>
      <w:marRight w:val="0"/>
      <w:marTop w:val="0"/>
      <w:marBottom w:val="0"/>
      <w:divBdr>
        <w:top w:val="none" w:sz="0" w:space="0" w:color="auto"/>
        <w:left w:val="none" w:sz="0" w:space="0" w:color="auto"/>
        <w:bottom w:val="none" w:sz="0" w:space="0" w:color="auto"/>
        <w:right w:val="none" w:sz="0" w:space="0" w:color="auto"/>
      </w:divBdr>
    </w:div>
    <w:div w:id="532303100">
      <w:bodyDiv w:val="1"/>
      <w:marLeft w:val="0"/>
      <w:marRight w:val="0"/>
      <w:marTop w:val="0"/>
      <w:marBottom w:val="0"/>
      <w:divBdr>
        <w:top w:val="none" w:sz="0" w:space="0" w:color="auto"/>
        <w:left w:val="none" w:sz="0" w:space="0" w:color="auto"/>
        <w:bottom w:val="none" w:sz="0" w:space="0" w:color="auto"/>
        <w:right w:val="none" w:sz="0" w:space="0" w:color="auto"/>
      </w:divBdr>
    </w:div>
    <w:div w:id="532308185">
      <w:bodyDiv w:val="1"/>
      <w:marLeft w:val="0"/>
      <w:marRight w:val="0"/>
      <w:marTop w:val="0"/>
      <w:marBottom w:val="0"/>
      <w:divBdr>
        <w:top w:val="none" w:sz="0" w:space="0" w:color="auto"/>
        <w:left w:val="none" w:sz="0" w:space="0" w:color="auto"/>
        <w:bottom w:val="none" w:sz="0" w:space="0" w:color="auto"/>
        <w:right w:val="none" w:sz="0" w:space="0" w:color="auto"/>
      </w:divBdr>
    </w:div>
    <w:div w:id="532496256">
      <w:bodyDiv w:val="1"/>
      <w:marLeft w:val="0"/>
      <w:marRight w:val="0"/>
      <w:marTop w:val="0"/>
      <w:marBottom w:val="0"/>
      <w:divBdr>
        <w:top w:val="none" w:sz="0" w:space="0" w:color="auto"/>
        <w:left w:val="none" w:sz="0" w:space="0" w:color="auto"/>
        <w:bottom w:val="none" w:sz="0" w:space="0" w:color="auto"/>
        <w:right w:val="none" w:sz="0" w:space="0" w:color="auto"/>
      </w:divBdr>
    </w:div>
    <w:div w:id="532575044">
      <w:bodyDiv w:val="1"/>
      <w:marLeft w:val="0"/>
      <w:marRight w:val="0"/>
      <w:marTop w:val="0"/>
      <w:marBottom w:val="0"/>
      <w:divBdr>
        <w:top w:val="none" w:sz="0" w:space="0" w:color="auto"/>
        <w:left w:val="none" w:sz="0" w:space="0" w:color="auto"/>
        <w:bottom w:val="none" w:sz="0" w:space="0" w:color="auto"/>
        <w:right w:val="none" w:sz="0" w:space="0" w:color="auto"/>
      </w:divBdr>
    </w:div>
    <w:div w:id="533201491">
      <w:bodyDiv w:val="1"/>
      <w:marLeft w:val="0"/>
      <w:marRight w:val="0"/>
      <w:marTop w:val="0"/>
      <w:marBottom w:val="0"/>
      <w:divBdr>
        <w:top w:val="none" w:sz="0" w:space="0" w:color="auto"/>
        <w:left w:val="none" w:sz="0" w:space="0" w:color="auto"/>
        <w:bottom w:val="none" w:sz="0" w:space="0" w:color="auto"/>
        <w:right w:val="none" w:sz="0" w:space="0" w:color="auto"/>
      </w:divBdr>
    </w:div>
    <w:div w:id="533353178">
      <w:bodyDiv w:val="1"/>
      <w:marLeft w:val="0"/>
      <w:marRight w:val="0"/>
      <w:marTop w:val="0"/>
      <w:marBottom w:val="0"/>
      <w:divBdr>
        <w:top w:val="none" w:sz="0" w:space="0" w:color="auto"/>
        <w:left w:val="none" w:sz="0" w:space="0" w:color="auto"/>
        <w:bottom w:val="none" w:sz="0" w:space="0" w:color="auto"/>
        <w:right w:val="none" w:sz="0" w:space="0" w:color="auto"/>
      </w:divBdr>
    </w:div>
    <w:div w:id="533543630">
      <w:bodyDiv w:val="1"/>
      <w:marLeft w:val="0"/>
      <w:marRight w:val="0"/>
      <w:marTop w:val="0"/>
      <w:marBottom w:val="0"/>
      <w:divBdr>
        <w:top w:val="none" w:sz="0" w:space="0" w:color="auto"/>
        <w:left w:val="none" w:sz="0" w:space="0" w:color="auto"/>
        <w:bottom w:val="none" w:sz="0" w:space="0" w:color="auto"/>
        <w:right w:val="none" w:sz="0" w:space="0" w:color="auto"/>
      </w:divBdr>
    </w:div>
    <w:div w:id="535506569">
      <w:bodyDiv w:val="1"/>
      <w:marLeft w:val="0"/>
      <w:marRight w:val="0"/>
      <w:marTop w:val="0"/>
      <w:marBottom w:val="0"/>
      <w:divBdr>
        <w:top w:val="none" w:sz="0" w:space="0" w:color="auto"/>
        <w:left w:val="none" w:sz="0" w:space="0" w:color="auto"/>
        <w:bottom w:val="none" w:sz="0" w:space="0" w:color="auto"/>
        <w:right w:val="none" w:sz="0" w:space="0" w:color="auto"/>
      </w:divBdr>
    </w:div>
    <w:div w:id="535581126">
      <w:bodyDiv w:val="1"/>
      <w:marLeft w:val="0"/>
      <w:marRight w:val="0"/>
      <w:marTop w:val="0"/>
      <w:marBottom w:val="0"/>
      <w:divBdr>
        <w:top w:val="none" w:sz="0" w:space="0" w:color="auto"/>
        <w:left w:val="none" w:sz="0" w:space="0" w:color="auto"/>
        <w:bottom w:val="none" w:sz="0" w:space="0" w:color="auto"/>
        <w:right w:val="none" w:sz="0" w:space="0" w:color="auto"/>
      </w:divBdr>
    </w:div>
    <w:div w:id="536041323">
      <w:bodyDiv w:val="1"/>
      <w:marLeft w:val="0"/>
      <w:marRight w:val="0"/>
      <w:marTop w:val="0"/>
      <w:marBottom w:val="0"/>
      <w:divBdr>
        <w:top w:val="none" w:sz="0" w:space="0" w:color="auto"/>
        <w:left w:val="none" w:sz="0" w:space="0" w:color="auto"/>
        <w:bottom w:val="none" w:sz="0" w:space="0" w:color="auto"/>
        <w:right w:val="none" w:sz="0" w:space="0" w:color="auto"/>
      </w:divBdr>
    </w:div>
    <w:div w:id="536309149">
      <w:bodyDiv w:val="1"/>
      <w:marLeft w:val="0"/>
      <w:marRight w:val="0"/>
      <w:marTop w:val="0"/>
      <w:marBottom w:val="0"/>
      <w:divBdr>
        <w:top w:val="none" w:sz="0" w:space="0" w:color="auto"/>
        <w:left w:val="none" w:sz="0" w:space="0" w:color="auto"/>
        <w:bottom w:val="none" w:sz="0" w:space="0" w:color="auto"/>
        <w:right w:val="none" w:sz="0" w:space="0" w:color="auto"/>
      </w:divBdr>
    </w:div>
    <w:div w:id="537159582">
      <w:bodyDiv w:val="1"/>
      <w:marLeft w:val="0"/>
      <w:marRight w:val="0"/>
      <w:marTop w:val="0"/>
      <w:marBottom w:val="0"/>
      <w:divBdr>
        <w:top w:val="none" w:sz="0" w:space="0" w:color="auto"/>
        <w:left w:val="none" w:sz="0" w:space="0" w:color="auto"/>
        <w:bottom w:val="none" w:sz="0" w:space="0" w:color="auto"/>
        <w:right w:val="none" w:sz="0" w:space="0" w:color="auto"/>
      </w:divBdr>
    </w:div>
    <w:div w:id="537593939">
      <w:bodyDiv w:val="1"/>
      <w:marLeft w:val="0"/>
      <w:marRight w:val="0"/>
      <w:marTop w:val="0"/>
      <w:marBottom w:val="0"/>
      <w:divBdr>
        <w:top w:val="none" w:sz="0" w:space="0" w:color="auto"/>
        <w:left w:val="none" w:sz="0" w:space="0" w:color="auto"/>
        <w:bottom w:val="none" w:sz="0" w:space="0" w:color="auto"/>
        <w:right w:val="none" w:sz="0" w:space="0" w:color="auto"/>
      </w:divBdr>
    </w:div>
    <w:div w:id="537738908">
      <w:bodyDiv w:val="1"/>
      <w:marLeft w:val="0"/>
      <w:marRight w:val="0"/>
      <w:marTop w:val="0"/>
      <w:marBottom w:val="0"/>
      <w:divBdr>
        <w:top w:val="none" w:sz="0" w:space="0" w:color="auto"/>
        <w:left w:val="none" w:sz="0" w:space="0" w:color="auto"/>
        <w:bottom w:val="none" w:sz="0" w:space="0" w:color="auto"/>
        <w:right w:val="none" w:sz="0" w:space="0" w:color="auto"/>
      </w:divBdr>
    </w:div>
    <w:div w:id="537813044">
      <w:bodyDiv w:val="1"/>
      <w:marLeft w:val="0"/>
      <w:marRight w:val="0"/>
      <w:marTop w:val="0"/>
      <w:marBottom w:val="0"/>
      <w:divBdr>
        <w:top w:val="none" w:sz="0" w:space="0" w:color="auto"/>
        <w:left w:val="none" w:sz="0" w:space="0" w:color="auto"/>
        <w:bottom w:val="none" w:sz="0" w:space="0" w:color="auto"/>
        <w:right w:val="none" w:sz="0" w:space="0" w:color="auto"/>
      </w:divBdr>
    </w:div>
    <w:div w:id="538054681">
      <w:bodyDiv w:val="1"/>
      <w:marLeft w:val="0"/>
      <w:marRight w:val="0"/>
      <w:marTop w:val="0"/>
      <w:marBottom w:val="0"/>
      <w:divBdr>
        <w:top w:val="none" w:sz="0" w:space="0" w:color="auto"/>
        <w:left w:val="none" w:sz="0" w:space="0" w:color="auto"/>
        <w:bottom w:val="none" w:sz="0" w:space="0" w:color="auto"/>
        <w:right w:val="none" w:sz="0" w:space="0" w:color="auto"/>
      </w:divBdr>
    </w:div>
    <w:div w:id="538249314">
      <w:bodyDiv w:val="1"/>
      <w:marLeft w:val="0"/>
      <w:marRight w:val="0"/>
      <w:marTop w:val="0"/>
      <w:marBottom w:val="0"/>
      <w:divBdr>
        <w:top w:val="none" w:sz="0" w:space="0" w:color="auto"/>
        <w:left w:val="none" w:sz="0" w:space="0" w:color="auto"/>
        <w:bottom w:val="none" w:sz="0" w:space="0" w:color="auto"/>
        <w:right w:val="none" w:sz="0" w:space="0" w:color="auto"/>
      </w:divBdr>
    </w:div>
    <w:div w:id="538320340">
      <w:bodyDiv w:val="1"/>
      <w:marLeft w:val="0"/>
      <w:marRight w:val="0"/>
      <w:marTop w:val="0"/>
      <w:marBottom w:val="0"/>
      <w:divBdr>
        <w:top w:val="none" w:sz="0" w:space="0" w:color="auto"/>
        <w:left w:val="none" w:sz="0" w:space="0" w:color="auto"/>
        <w:bottom w:val="none" w:sz="0" w:space="0" w:color="auto"/>
        <w:right w:val="none" w:sz="0" w:space="0" w:color="auto"/>
      </w:divBdr>
    </w:div>
    <w:div w:id="538519570">
      <w:bodyDiv w:val="1"/>
      <w:marLeft w:val="0"/>
      <w:marRight w:val="0"/>
      <w:marTop w:val="0"/>
      <w:marBottom w:val="0"/>
      <w:divBdr>
        <w:top w:val="none" w:sz="0" w:space="0" w:color="auto"/>
        <w:left w:val="none" w:sz="0" w:space="0" w:color="auto"/>
        <w:bottom w:val="none" w:sz="0" w:space="0" w:color="auto"/>
        <w:right w:val="none" w:sz="0" w:space="0" w:color="auto"/>
      </w:divBdr>
    </w:div>
    <w:div w:id="538863197">
      <w:bodyDiv w:val="1"/>
      <w:marLeft w:val="0"/>
      <w:marRight w:val="0"/>
      <w:marTop w:val="0"/>
      <w:marBottom w:val="0"/>
      <w:divBdr>
        <w:top w:val="none" w:sz="0" w:space="0" w:color="auto"/>
        <w:left w:val="none" w:sz="0" w:space="0" w:color="auto"/>
        <w:bottom w:val="none" w:sz="0" w:space="0" w:color="auto"/>
        <w:right w:val="none" w:sz="0" w:space="0" w:color="auto"/>
      </w:divBdr>
    </w:div>
    <w:div w:id="538934819">
      <w:bodyDiv w:val="1"/>
      <w:marLeft w:val="0"/>
      <w:marRight w:val="0"/>
      <w:marTop w:val="0"/>
      <w:marBottom w:val="0"/>
      <w:divBdr>
        <w:top w:val="none" w:sz="0" w:space="0" w:color="auto"/>
        <w:left w:val="none" w:sz="0" w:space="0" w:color="auto"/>
        <w:bottom w:val="none" w:sz="0" w:space="0" w:color="auto"/>
        <w:right w:val="none" w:sz="0" w:space="0" w:color="auto"/>
      </w:divBdr>
    </w:div>
    <w:div w:id="539052816">
      <w:bodyDiv w:val="1"/>
      <w:marLeft w:val="0"/>
      <w:marRight w:val="0"/>
      <w:marTop w:val="0"/>
      <w:marBottom w:val="0"/>
      <w:divBdr>
        <w:top w:val="none" w:sz="0" w:space="0" w:color="auto"/>
        <w:left w:val="none" w:sz="0" w:space="0" w:color="auto"/>
        <w:bottom w:val="none" w:sz="0" w:space="0" w:color="auto"/>
        <w:right w:val="none" w:sz="0" w:space="0" w:color="auto"/>
      </w:divBdr>
    </w:div>
    <w:div w:id="539242363">
      <w:bodyDiv w:val="1"/>
      <w:marLeft w:val="0"/>
      <w:marRight w:val="0"/>
      <w:marTop w:val="0"/>
      <w:marBottom w:val="0"/>
      <w:divBdr>
        <w:top w:val="none" w:sz="0" w:space="0" w:color="auto"/>
        <w:left w:val="none" w:sz="0" w:space="0" w:color="auto"/>
        <w:bottom w:val="none" w:sz="0" w:space="0" w:color="auto"/>
        <w:right w:val="none" w:sz="0" w:space="0" w:color="auto"/>
      </w:divBdr>
    </w:div>
    <w:div w:id="539318979">
      <w:bodyDiv w:val="1"/>
      <w:marLeft w:val="0"/>
      <w:marRight w:val="0"/>
      <w:marTop w:val="0"/>
      <w:marBottom w:val="0"/>
      <w:divBdr>
        <w:top w:val="none" w:sz="0" w:space="0" w:color="auto"/>
        <w:left w:val="none" w:sz="0" w:space="0" w:color="auto"/>
        <w:bottom w:val="none" w:sz="0" w:space="0" w:color="auto"/>
        <w:right w:val="none" w:sz="0" w:space="0" w:color="auto"/>
      </w:divBdr>
    </w:div>
    <w:div w:id="539440013">
      <w:bodyDiv w:val="1"/>
      <w:marLeft w:val="0"/>
      <w:marRight w:val="0"/>
      <w:marTop w:val="0"/>
      <w:marBottom w:val="0"/>
      <w:divBdr>
        <w:top w:val="none" w:sz="0" w:space="0" w:color="auto"/>
        <w:left w:val="none" w:sz="0" w:space="0" w:color="auto"/>
        <w:bottom w:val="none" w:sz="0" w:space="0" w:color="auto"/>
        <w:right w:val="none" w:sz="0" w:space="0" w:color="auto"/>
      </w:divBdr>
    </w:div>
    <w:div w:id="540023450">
      <w:bodyDiv w:val="1"/>
      <w:marLeft w:val="0"/>
      <w:marRight w:val="0"/>
      <w:marTop w:val="0"/>
      <w:marBottom w:val="0"/>
      <w:divBdr>
        <w:top w:val="none" w:sz="0" w:space="0" w:color="auto"/>
        <w:left w:val="none" w:sz="0" w:space="0" w:color="auto"/>
        <w:bottom w:val="none" w:sz="0" w:space="0" w:color="auto"/>
        <w:right w:val="none" w:sz="0" w:space="0" w:color="auto"/>
      </w:divBdr>
    </w:div>
    <w:div w:id="540243023">
      <w:bodyDiv w:val="1"/>
      <w:marLeft w:val="0"/>
      <w:marRight w:val="0"/>
      <w:marTop w:val="0"/>
      <w:marBottom w:val="0"/>
      <w:divBdr>
        <w:top w:val="none" w:sz="0" w:space="0" w:color="auto"/>
        <w:left w:val="none" w:sz="0" w:space="0" w:color="auto"/>
        <w:bottom w:val="none" w:sz="0" w:space="0" w:color="auto"/>
        <w:right w:val="none" w:sz="0" w:space="0" w:color="auto"/>
      </w:divBdr>
    </w:div>
    <w:div w:id="540630582">
      <w:bodyDiv w:val="1"/>
      <w:marLeft w:val="0"/>
      <w:marRight w:val="0"/>
      <w:marTop w:val="0"/>
      <w:marBottom w:val="0"/>
      <w:divBdr>
        <w:top w:val="none" w:sz="0" w:space="0" w:color="auto"/>
        <w:left w:val="none" w:sz="0" w:space="0" w:color="auto"/>
        <w:bottom w:val="none" w:sz="0" w:space="0" w:color="auto"/>
        <w:right w:val="none" w:sz="0" w:space="0" w:color="auto"/>
      </w:divBdr>
    </w:div>
    <w:div w:id="540632159">
      <w:bodyDiv w:val="1"/>
      <w:marLeft w:val="0"/>
      <w:marRight w:val="0"/>
      <w:marTop w:val="0"/>
      <w:marBottom w:val="0"/>
      <w:divBdr>
        <w:top w:val="none" w:sz="0" w:space="0" w:color="auto"/>
        <w:left w:val="none" w:sz="0" w:space="0" w:color="auto"/>
        <w:bottom w:val="none" w:sz="0" w:space="0" w:color="auto"/>
        <w:right w:val="none" w:sz="0" w:space="0" w:color="auto"/>
      </w:divBdr>
    </w:div>
    <w:div w:id="540676074">
      <w:bodyDiv w:val="1"/>
      <w:marLeft w:val="0"/>
      <w:marRight w:val="0"/>
      <w:marTop w:val="0"/>
      <w:marBottom w:val="0"/>
      <w:divBdr>
        <w:top w:val="none" w:sz="0" w:space="0" w:color="auto"/>
        <w:left w:val="none" w:sz="0" w:space="0" w:color="auto"/>
        <w:bottom w:val="none" w:sz="0" w:space="0" w:color="auto"/>
        <w:right w:val="none" w:sz="0" w:space="0" w:color="auto"/>
      </w:divBdr>
    </w:div>
    <w:div w:id="541485123">
      <w:bodyDiv w:val="1"/>
      <w:marLeft w:val="0"/>
      <w:marRight w:val="0"/>
      <w:marTop w:val="0"/>
      <w:marBottom w:val="0"/>
      <w:divBdr>
        <w:top w:val="none" w:sz="0" w:space="0" w:color="auto"/>
        <w:left w:val="none" w:sz="0" w:space="0" w:color="auto"/>
        <w:bottom w:val="none" w:sz="0" w:space="0" w:color="auto"/>
        <w:right w:val="none" w:sz="0" w:space="0" w:color="auto"/>
      </w:divBdr>
    </w:div>
    <w:div w:id="543368388">
      <w:bodyDiv w:val="1"/>
      <w:marLeft w:val="0"/>
      <w:marRight w:val="0"/>
      <w:marTop w:val="0"/>
      <w:marBottom w:val="0"/>
      <w:divBdr>
        <w:top w:val="none" w:sz="0" w:space="0" w:color="auto"/>
        <w:left w:val="none" w:sz="0" w:space="0" w:color="auto"/>
        <w:bottom w:val="none" w:sz="0" w:space="0" w:color="auto"/>
        <w:right w:val="none" w:sz="0" w:space="0" w:color="auto"/>
      </w:divBdr>
    </w:div>
    <w:div w:id="543566653">
      <w:bodyDiv w:val="1"/>
      <w:marLeft w:val="0"/>
      <w:marRight w:val="0"/>
      <w:marTop w:val="0"/>
      <w:marBottom w:val="0"/>
      <w:divBdr>
        <w:top w:val="none" w:sz="0" w:space="0" w:color="auto"/>
        <w:left w:val="none" w:sz="0" w:space="0" w:color="auto"/>
        <w:bottom w:val="none" w:sz="0" w:space="0" w:color="auto"/>
        <w:right w:val="none" w:sz="0" w:space="0" w:color="auto"/>
      </w:divBdr>
    </w:div>
    <w:div w:id="544217366">
      <w:bodyDiv w:val="1"/>
      <w:marLeft w:val="0"/>
      <w:marRight w:val="0"/>
      <w:marTop w:val="0"/>
      <w:marBottom w:val="0"/>
      <w:divBdr>
        <w:top w:val="none" w:sz="0" w:space="0" w:color="auto"/>
        <w:left w:val="none" w:sz="0" w:space="0" w:color="auto"/>
        <w:bottom w:val="none" w:sz="0" w:space="0" w:color="auto"/>
        <w:right w:val="none" w:sz="0" w:space="0" w:color="auto"/>
      </w:divBdr>
    </w:div>
    <w:div w:id="544221766">
      <w:bodyDiv w:val="1"/>
      <w:marLeft w:val="0"/>
      <w:marRight w:val="0"/>
      <w:marTop w:val="0"/>
      <w:marBottom w:val="0"/>
      <w:divBdr>
        <w:top w:val="none" w:sz="0" w:space="0" w:color="auto"/>
        <w:left w:val="none" w:sz="0" w:space="0" w:color="auto"/>
        <w:bottom w:val="none" w:sz="0" w:space="0" w:color="auto"/>
        <w:right w:val="none" w:sz="0" w:space="0" w:color="auto"/>
      </w:divBdr>
    </w:div>
    <w:div w:id="544492758">
      <w:bodyDiv w:val="1"/>
      <w:marLeft w:val="0"/>
      <w:marRight w:val="0"/>
      <w:marTop w:val="0"/>
      <w:marBottom w:val="0"/>
      <w:divBdr>
        <w:top w:val="none" w:sz="0" w:space="0" w:color="auto"/>
        <w:left w:val="none" w:sz="0" w:space="0" w:color="auto"/>
        <w:bottom w:val="none" w:sz="0" w:space="0" w:color="auto"/>
        <w:right w:val="none" w:sz="0" w:space="0" w:color="auto"/>
      </w:divBdr>
    </w:div>
    <w:div w:id="544677968">
      <w:bodyDiv w:val="1"/>
      <w:marLeft w:val="0"/>
      <w:marRight w:val="0"/>
      <w:marTop w:val="0"/>
      <w:marBottom w:val="0"/>
      <w:divBdr>
        <w:top w:val="none" w:sz="0" w:space="0" w:color="auto"/>
        <w:left w:val="none" w:sz="0" w:space="0" w:color="auto"/>
        <w:bottom w:val="none" w:sz="0" w:space="0" w:color="auto"/>
        <w:right w:val="none" w:sz="0" w:space="0" w:color="auto"/>
      </w:divBdr>
    </w:div>
    <w:div w:id="545725669">
      <w:bodyDiv w:val="1"/>
      <w:marLeft w:val="0"/>
      <w:marRight w:val="0"/>
      <w:marTop w:val="0"/>
      <w:marBottom w:val="0"/>
      <w:divBdr>
        <w:top w:val="none" w:sz="0" w:space="0" w:color="auto"/>
        <w:left w:val="none" w:sz="0" w:space="0" w:color="auto"/>
        <w:bottom w:val="none" w:sz="0" w:space="0" w:color="auto"/>
        <w:right w:val="none" w:sz="0" w:space="0" w:color="auto"/>
      </w:divBdr>
    </w:div>
    <w:div w:id="545871220">
      <w:bodyDiv w:val="1"/>
      <w:marLeft w:val="0"/>
      <w:marRight w:val="0"/>
      <w:marTop w:val="0"/>
      <w:marBottom w:val="0"/>
      <w:divBdr>
        <w:top w:val="none" w:sz="0" w:space="0" w:color="auto"/>
        <w:left w:val="none" w:sz="0" w:space="0" w:color="auto"/>
        <w:bottom w:val="none" w:sz="0" w:space="0" w:color="auto"/>
        <w:right w:val="none" w:sz="0" w:space="0" w:color="auto"/>
      </w:divBdr>
    </w:div>
    <w:div w:id="546333528">
      <w:bodyDiv w:val="1"/>
      <w:marLeft w:val="0"/>
      <w:marRight w:val="0"/>
      <w:marTop w:val="0"/>
      <w:marBottom w:val="0"/>
      <w:divBdr>
        <w:top w:val="none" w:sz="0" w:space="0" w:color="auto"/>
        <w:left w:val="none" w:sz="0" w:space="0" w:color="auto"/>
        <w:bottom w:val="none" w:sz="0" w:space="0" w:color="auto"/>
        <w:right w:val="none" w:sz="0" w:space="0" w:color="auto"/>
      </w:divBdr>
    </w:div>
    <w:div w:id="546575465">
      <w:bodyDiv w:val="1"/>
      <w:marLeft w:val="0"/>
      <w:marRight w:val="0"/>
      <w:marTop w:val="0"/>
      <w:marBottom w:val="0"/>
      <w:divBdr>
        <w:top w:val="none" w:sz="0" w:space="0" w:color="auto"/>
        <w:left w:val="none" w:sz="0" w:space="0" w:color="auto"/>
        <w:bottom w:val="none" w:sz="0" w:space="0" w:color="auto"/>
        <w:right w:val="none" w:sz="0" w:space="0" w:color="auto"/>
      </w:divBdr>
    </w:div>
    <w:div w:id="547031715">
      <w:bodyDiv w:val="1"/>
      <w:marLeft w:val="0"/>
      <w:marRight w:val="0"/>
      <w:marTop w:val="0"/>
      <w:marBottom w:val="0"/>
      <w:divBdr>
        <w:top w:val="none" w:sz="0" w:space="0" w:color="auto"/>
        <w:left w:val="none" w:sz="0" w:space="0" w:color="auto"/>
        <w:bottom w:val="none" w:sz="0" w:space="0" w:color="auto"/>
        <w:right w:val="none" w:sz="0" w:space="0" w:color="auto"/>
      </w:divBdr>
    </w:div>
    <w:div w:id="547107192">
      <w:bodyDiv w:val="1"/>
      <w:marLeft w:val="0"/>
      <w:marRight w:val="0"/>
      <w:marTop w:val="0"/>
      <w:marBottom w:val="0"/>
      <w:divBdr>
        <w:top w:val="none" w:sz="0" w:space="0" w:color="auto"/>
        <w:left w:val="none" w:sz="0" w:space="0" w:color="auto"/>
        <w:bottom w:val="none" w:sz="0" w:space="0" w:color="auto"/>
        <w:right w:val="none" w:sz="0" w:space="0" w:color="auto"/>
      </w:divBdr>
    </w:div>
    <w:div w:id="547376174">
      <w:bodyDiv w:val="1"/>
      <w:marLeft w:val="0"/>
      <w:marRight w:val="0"/>
      <w:marTop w:val="0"/>
      <w:marBottom w:val="0"/>
      <w:divBdr>
        <w:top w:val="none" w:sz="0" w:space="0" w:color="auto"/>
        <w:left w:val="none" w:sz="0" w:space="0" w:color="auto"/>
        <w:bottom w:val="none" w:sz="0" w:space="0" w:color="auto"/>
        <w:right w:val="none" w:sz="0" w:space="0" w:color="auto"/>
      </w:divBdr>
    </w:div>
    <w:div w:id="548229193">
      <w:bodyDiv w:val="1"/>
      <w:marLeft w:val="0"/>
      <w:marRight w:val="0"/>
      <w:marTop w:val="0"/>
      <w:marBottom w:val="0"/>
      <w:divBdr>
        <w:top w:val="none" w:sz="0" w:space="0" w:color="auto"/>
        <w:left w:val="none" w:sz="0" w:space="0" w:color="auto"/>
        <w:bottom w:val="none" w:sz="0" w:space="0" w:color="auto"/>
        <w:right w:val="none" w:sz="0" w:space="0" w:color="auto"/>
      </w:divBdr>
    </w:div>
    <w:div w:id="548610029">
      <w:bodyDiv w:val="1"/>
      <w:marLeft w:val="0"/>
      <w:marRight w:val="0"/>
      <w:marTop w:val="0"/>
      <w:marBottom w:val="0"/>
      <w:divBdr>
        <w:top w:val="none" w:sz="0" w:space="0" w:color="auto"/>
        <w:left w:val="none" w:sz="0" w:space="0" w:color="auto"/>
        <w:bottom w:val="none" w:sz="0" w:space="0" w:color="auto"/>
        <w:right w:val="none" w:sz="0" w:space="0" w:color="auto"/>
      </w:divBdr>
    </w:div>
    <w:div w:id="548613750">
      <w:bodyDiv w:val="1"/>
      <w:marLeft w:val="0"/>
      <w:marRight w:val="0"/>
      <w:marTop w:val="0"/>
      <w:marBottom w:val="0"/>
      <w:divBdr>
        <w:top w:val="none" w:sz="0" w:space="0" w:color="auto"/>
        <w:left w:val="none" w:sz="0" w:space="0" w:color="auto"/>
        <w:bottom w:val="none" w:sz="0" w:space="0" w:color="auto"/>
        <w:right w:val="none" w:sz="0" w:space="0" w:color="auto"/>
      </w:divBdr>
    </w:div>
    <w:div w:id="549264224">
      <w:bodyDiv w:val="1"/>
      <w:marLeft w:val="0"/>
      <w:marRight w:val="0"/>
      <w:marTop w:val="0"/>
      <w:marBottom w:val="0"/>
      <w:divBdr>
        <w:top w:val="none" w:sz="0" w:space="0" w:color="auto"/>
        <w:left w:val="none" w:sz="0" w:space="0" w:color="auto"/>
        <w:bottom w:val="none" w:sz="0" w:space="0" w:color="auto"/>
        <w:right w:val="none" w:sz="0" w:space="0" w:color="auto"/>
      </w:divBdr>
    </w:div>
    <w:div w:id="549268794">
      <w:bodyDiv w:val="1"/>
      <w:marLeft w:val="0"/>
      <w:marRight w:val="0"/>
      <w:marTop w:val="0"/>
      <w:marBottom w:val="0"/>
      <w:divBdr>
        <w:top w:val="none" w:sz="0" w:space="0" w:color="auto"/>
        <w:left w:val="none" w:sz="0" w:space="0" w:color="auto"/>
        <w:bottom w:val="none" w:sz="0" w:space="0" w:color="auto"/>
        <w:right w:val="none" w:sz="0" w:space="0" w:color="auto"/>
      </w:divBdr>
    </w:div>
    <w:div w:id="549272014">
      <w:bodyDiv w:val="1"/>
      <w:marLeft w:val="0"/>
      <w:marRight w:val="0"/>
      <w:marTop w:val="0"/>
      <w:marBottom w:val="0"/>
      <w:divBdr>
        <w:top w:val="none" w:sz="0" w:space="0" w:color="auto"/>
        <w:left w:val="none" w:sz="0" w:space="0" w:color="auto"/>
        <w:bottom w:val="none" w:sz="0" w:space="0" w:color="auto"/>
        <w:right w:val="none" w:sz="0" w:space="0" w:color="auto"/>
      </w:divBdr>
    </w:div>
    <w:div w:id="549729280">
      <w:bodyDiv w:val="1"/>
      <w:marLeft w:val="0"/>
      <w:marRight w:val="0"/>
      <w:marTop w:val="0"/>
      <w:marBottom w:val="0"/>
      <w:divBdr>
        <w:top w:val="none" w:sz="0" w:space="0" w:color="auto"/>
        <w:left w:val="none" w:sz="0" w:space="0" w:color="auto"/>
        <w:bottom w:val="none" w:sz="0" w:space="0" w:color="auto"/>
        <w:right w:val="none" w:sz="0" w:space="0" w:color="auto"/>
      </w:divBdr>
    </w:div>
    <w:div w:id="550001289">
      <w:bodyDiv w:val="1"/>
      <w:marLeft w:val="0"/>
      <w:marRight w:val="0"/>
      <w:marTop w:val="0"/>
      <w:marBottom w:val="0"/>
      <w:divBdr>
        <w:top w:val="none" w:sz="0" w:space="0" w:color="auto"/>
        <w:left w:val="none" w:sz="0" w:space="0" w:color="auto"/>
        <w:bottom w:val="none" w:sz="0" w:space="0" w:color="auto"/>
        <w:right w:val="none" w:sz="0" w:space="0" w:color="auto"/>
      </w:divBdr>
    </w:div>
    <w:div w:id="550187788">
      <w:bodyDiv w:val="1"/>
      <w:marLeft w:val="0"/>
      <w:marRight w:val="0"/>
      <w:marTop w:val="0"/>
      <w:marBottom w:val="0"/>
      <w:divBdr>
        <w:top w:val="none" w:sz="0" w:space="0" w:color="auto"/>
        <w:left w:val="none" w:sz="0" w:space="0" w:color="auto"/>
        <w:bottom w:val="none" w:sz="0" w:space="0" w:color="auto"/>
        <w:right w:val="none" w:sz="0" w:space="0" w:color="auto"/>
      </w:divBdr>
    </w:div>
    <w:div w:id="550337969">
      <w:bodyDiv w:val="1"/>
      <w:marLeft w:val="0"/>
      <w:marRight w:val="0"/>
      <w:marTop w:val="0"/>
      <w:marBottom w:val="0"/>
      <w:divBdr>
        <w:top w:val="none" w:sz="0" w:space="0" w:color="auto"/>
        <w:left w:val="none" w:sz="0" w:space="0" w:color="auto"/>
        <w:bottom w:val="none" w:sz="0" w:space="0" w:color="auto"/>
        <w:right w:val="none" w:sz="0" w:space="0" w:color="auto"/>
      </w:divBdr>
    </w:div>
    <w:div w:id="551112579">
      <w:bodyDiv w:val="1"/>
      <w:marLeft w:val="0"/>
      <w:marRight w:val="0"/>
      <w:marTop w:val="0"/>
      <w:marBottom w:val="0"/>
      <w:divBdr>
        <w:top w:val="none" w:sz="0" w:space="0" w:color="auto"/>
        <w:left w:val="none" w:sz="0" w:space="0" w:color="auto"/>
        <w:bottom w:val="none" w:sz="0" w:space="0" w:color="auto"/>
        <w:right w:val="none" w:sz="0" w:space="0" w:color="auto"/>
      </w:divBdr>
    </w:div>
    <w:div w:id="551229866">
      <w:bodyDiv w:val="1"/>
      <w:marLeft w:val="0"/>
      <w:marRight w:val="0"/>
      <w:marTop w:val="0"/>
      <w:marBottom w:val="0"/>
      <w:divBdr>
        <w:top w:val="none" w:sz="0" w:space="0" w:color="auto"/>
        <w:left w:val="none" w:sz="0" w:space="0" w:color="auto"/>
        <w:bottom w:val="none" w:sz="0" w:space="0" w:color="auto"/>
        <w:right w:val="none" w:sz="0" w:space="0" w:color="auto"/>
      </w:divBdr>
    </w:div>
    <w:div w:id="551355795">
      <w:bodyDiv w:val="1"/>
      <w:marLeft w:val="0"/>
      <w:marRight w:val="0"/>
      <w:marTop w:val="0"/>
      <w:marBottom w:val="0"/>
      <w:divBdr>
        <w:top w:val="none" w:sz="0" w:space="0" w:color="auto"/>
        <w:left w:val="none" w:sz="0" w:space="0" w:color="auto"/>
        <w:bottom w:val="none" w:sz="0" w:space="0" w:color="auto"/>
        <w:right w:val="none" w:sz="0" w:space="0" w:color="auto"/>
      </w:divBdr>
    </w:div>
    <w:div w:id="551422763">
      <w:bodyDiv w:val="1"/>
      <w:marLeft w:val="0"/>
      <w:marRight w:val="0"/>
      <w:marTop w:val="0"/>
      <w:marBottom w:val="0"/>
      <w:divBdr>
        <w:top w:val="none" w:sz="0" w:space="0" w:color="auto"/>
        <w:left w:val="none" w:sz="0" w:space="0" w:color="auto"/>
        <w:bottom w:val="none" w:sz="0" w:space="0" w:color="auto"/>
        <w:right w:val="none" w:sz="0" w:space="0" w:color="auto"/>
      </w:divBdr>
    </w:div>
    <w:div w:id="551503681">
      <w:bodyDiv w:val="1"/>
      <w:marLeft w:val="0"/>
      <w:marRight w:val="0"/>
      <w:marTop w:val="0"/>
      <w:marBottom w:val="0"/>
      <w:divBdr>
        <w:top w:val="none" w:sz="0" w:space="0" w:color="auto"/>
        <w:left w:val="none" w:sz="0" w:space="0" w:color="auto"/>
        <w:bottom w:val="none" w:sz="0" w:space="0" w:color="auto"/>
        <w:right w:val="none" w:sz="0" w:space="0" w:color="auto"/>
      </w:divBdr>
    </w:div>
    <w:div w:id="551700123">
      <w:bodyDiv w:val="1"/>
      <w:marLeft w:val="0"/>
      <w:marRight w:val="0"/>
      <w:marTop w:val="0"/>
      <w:marBottom w:val="0"/>
      <w:divBdr>
        <w:top w:val="none" w:sz="0" w:space="0" w:color="auto"/>
        <w:left w:val="none" w:sz="0" w:space="0" w:color="auto"/>
        <w:bottom w:val="none" w:sz="0" w:space="0" w:color="auto"/>
        <w:right w:val="none" w:sz="0" w:space="0" w:color="auto"/>
      </w:divBdr>
    </w:div>
    <w:div w:id="551962352">
      <w:bodyDiv w:val="1"/>
      <w:marLeft w:val="0"/>
      <w:marRight w:val="0"/>
      <w:marTop w:val="0"/>
      <w:marBottom w:val="0"/>
      <w:divBdr>
        <w:top w:val="none" w:sz="0" w:space="0" w:color="auto"/>
        <w:left w:val="none" w:sz="0" w:space="0" w:color="auto"/>
        <w:bottom w:val="none" w:sz="0" w:space="0" w:color="auto"/>
        <w:right w:val="none" w:sz="0" w:space="0" w:color="auto"/>
      </w:divBdr>
    </w:div>
    <w:div w:id="552352716">
      <w:bodyDiv w:val="1"/>
      <w:marLeft w:val="0"/>
      <w:marRight w:val="0"/>
      <w:marTop w:val="0"/>
      <w:marBottom w:val="0"/>
      <w:divBdr>
        <w:top w:val="none" w:sz="0" w:space="0" w:color="auto"/>
        <w:left w:val="none" w:sz="0" w:space="0" w:color="auto"/>
        <w:bottom w:val="none" w:sz="0" w:space="0" w:color="auto"/>
        <w:right w:val="none" w:sz="0" w:space="0" w:color="auto"/>
      </w:divBdr>
    </w:div>
    <w:div w:id="552544040">
      <w:bodyDiv w:val="1"/>
      <w:marLeft w:val="0"/>
      <w:marRight w:val="0"/>
      <w:marTop w:val="0"/>
      <w:marBottom w:val="0"/>
      <w:divBdr>
        <w:top w:val="none" w:sz="0" w:space="0" w:color="auto"/>
        <w:left w:val="none" w:sz="0" w:space="0" w:color="auto"/>
        <w:bottom w:val="none" w:sz="0" w:space="0" w:color="auto"/>
        <w:right w:val="none" w:sz="0" w:space="0" w:color="auto"/>
      </w:divBdr>
    </w:div>
    <w:div w:id="552546814">
      <w:bodyDiv w:val="1"/>
      <w:marLeft w:val="0"/>
      <w:marRight w:val="0"/>
      <w:marTop w:val="0"/>
      <w:marBottom w:val="0"/>
      <w:divBdr>
        <w:top w:val="none" w:sz="0" w:space="0" w:color="auto"/>
        <w:left w:val="none" w:sz="0" w:space="0" w:color="auto"/>
        <w:bottom w:val="none" w:sz="0" w:space="0" w:color="auto"/>
        <w:right w:val="none" w:sz="0" w:space="0" w:color="auto"/>
      </w:divBdr>
    </w:div>
    <w:div w:id="553001844">
      <w:bodyDiv w:val="1"/>
      <w:marLeft w:val="0"/>
      <w:marRight w:val="0"/>
      <w:marTop w:val="0"/>
      <w:marBottom w:val="0"/>
      <w:divBdr>
        <w:top w:val="none" w:sz="0" w:space="0" w:color="auto"/>
        <w:left w:val="none" w:sz="0" w:space="0" w:color="auto"/>
        <w:bottom w:val="none" w:sz="0" w:space="0" w:color="auto"/>
        <w:right w:val="none" w:sz="0" w:space="0" w:color="auto"/>
      </w:divBdr>
    </w:div>
    <w:div w:id="553271448">
      <w:bodyDiv w:val="1"/>
      <w:marLeft w:val="0"/>
      <w:marRight w:val="0"/>
      <w:marTop w:val="0"/>
      <w:marBottom w:val="0"/>
      <w:divBdr>
        <w:top w:val="none" w:sz="0" w:space="0" w:color="auto"/>
        <w:left w:val="none" w:sz="0" w:space="0" w:color="auto"/>
        <w:bottom w:val="none" w:sz="0" w:space="0" w:color="auto"/>
        <w:right w:val="none" w:sz="0" w:space="0" w:color="auto"/>
      </w:divBdr>
    </w:div>
    <w:div w:id="554246370">
      <w:bodyDiv w:val="1"/>
      <w:marLeft w:val="0"/>
      <w:marRight w:val="0"/>
      <w:marTop w:val="0"/>
      <w:marBottom w:val="0"/>
      <w:divBdr>
        <w:top w:val="none" w:sz="0" w:space="0" w:color="auto"/>
        <w:left w:val="none" w:sz="0" w:space="0" w:color="auto"/>
        <w:bottom w:val="none" w:sz="0" w:space="0" w:color="auto"/>
        <w:right w:val="none" w:sz="0" w:space="0" w:color="auto"/>
      </w:divBdr>
    </w:div>
    <w:div w:id="554397110">
      <w:bodyDiv w:val="1"/>
      <w:marLeft w:val="0"/>
      <w:marRight w:val="0"/>
      <w:marTop w:val="0"/>
      <w:marBottom w:val="0"/>
      <w:divBdr>
        <w:top w:val="none" w:sz="0" w:space="0" w:color="auto"/>
        <w:left w:val="none" w:sz="0" w:space="0" w:color="auto"/>
        <w:bottom w:val="none" w:sz="0" w:space="0" w:color="auto"/>
        <w:right w:val="none" w:sz="0" w:space="0" w:color="auto"/>
      </w:divBdr>
    </w:div>
    <w:div w:id="554701096">
      <w:bodyDiv w:val="1"/>
      <w:marLeft w:val="0"/>
      <w:marRight w:val="0"/>
      <w:marTop w:val="0"/>
      <w:marBottom w:val="0"/>
      <w:divBdr>
        <w:top w:val="none" w:sz="0" w:space="0" w:color="auto"/>
        <w:left w:val="none" w:sz="0" w:space="0" w:color="auto"/>
        <w:bottom w:val="none" w:sz="0" w:space="0" w:color="auto"/>
        <w:right w:val="none" w:sz="0" w:space="0" w:color="auto"/>
      </w:divBdr>
    </w:div>
    <w:div w:id="555162646">
      <w:bodyDiv w:val="1"/>
      <w:marLeft w:val="0"/>
      <w:marRight w:val="0"/>
      <w:marTop w:val="0"/>
      <w:marBottom w:val="0"/>
      <w:divBdr>
        <w:top w:val="none" w:sz="0" w:space="0" w:color="auto"/>
        <w:left w:val="none" w:sz="0" w:space="0" w:color="auto"/>
        <w:bottom w:val="none" w:sz="0" w:space="0" w:color="auto"/>
        <w:right w:val="none" w:sz="0" w:space="0" w:color="auto"/>
      </w:divBdr>
    </w:div>
    <w:div w:id="555505599">
      <w:bodyDiv w:val="1"/>
      <w:marLeft w:val="0"/>
      <w:marRight w:val="0"/>
      <w:marTop w:val="0"/>
      <w:marBottom w:val="0"/>
      <w:divBdr>
        <w:top w:val="none" w:sz="0" w:space="0" w:color="auto"/>
        <w:left w:val="none" w:sz="0" w:space="0" w:color="auto"/>
        <w:bottom w:val="none" w:sz="0" w:space="0" w:color="auto"/>
        <w:right w:val="none" w:sz="0" w:space="0" w:color="auto"/>
      </w:divBdr>
    </w:div>
    <w:div w:id="555707798">
      <w:bodyDiv w:val="1"/>
      <w:marLeft w:val="0"/>
      <w:marRight w:val="0"/>
      <w:marTop w:val="0"/>
      <w:marBottom w:val="0"/>
      <w:divBdr>
        <w:top w:val="none" w:sz="0" w:space="0" w:color="auto"/>
        <w:left w:val="none" w:sz="0" w:space="0" w:color="auto"/>
        <w:bottom w:val="none" w:sz="0" w:space="0" w:color="auto"/>
        <w:right w:val="none" w:sz="0" w:space="0" w:color="auto"/>
      </w:divBdr>
    </w:div>
    <w:div w:id="555942210">
      <w:bodyDiv w:val="1"/>
      <w:marLeft w:val="0"/>
      <w:marRight w:val="0"/>
      <w:marTop w:val="0"/>
      <w:marBottom w:val="0"/>
      <w:divBdr>
        <w:top w:val="none" w:sz="0" w:space="0" w:color="auto"/>
        <w:left w:val="none" w:sz="0" w:space="0" w:color="auto"/>
        <w:bottom w:val="none" w:sz="0" w:space="0" w:color="auto"/>
        <w:right w:val="none" w:sz="0" w:space="0" w:color="auto"/>
      </w:divBdr>
    </w:div>
    <w:div w:id="557084342">
      <w:bodyDiv w:val="1"/>
      <w:marLeft w:val="0"/>
      <w:marRight w:val="0"/>
      <w:marTop w:val="0"/>
      <w:marBottom w:val="0"/>
      <w:divBdr>
        <w:top w:val="none" w:sz="0" w:space="0" w:color="auto"/>
        <w:left w:val="none" w:sz="0" w:space="0" w:color="auto"/>
        <w:bottom w:val="none" w:sz="0" w:space="0" w:color="auto"/>
        <w:right w:val="none" w:sz="0" w:space="0" w:color="auto"/>
      </w:divBdr>
    </w:div>
    <w:div w:id="557202339">
      <w:bodyDiv w:val="1"/>
      <w:marLeft w:val="0"/>
      <w:marRight w:val="0"/>
      <w:marTop w:val="0"/>
      <w:marBottom w:val="0"/>
      <w:divBdr>
        <w:top w:val="none" w:sz="0" w:space="0" w:color="auto"/>
        <w:left w:val="none" w:sz="0" w:space="0" w:color="auto"/>
        <w:bottom w:val="none" w:sz="0" w:space="0" w:color="auto"/>
        <w:right w:val="none" w:sz="0" w:space="0" w:color="auto"/>
      </w:divBdr>
    </w:div>
    <w:div w:id="557471655">
      <w:bodyDiv w:val="1"/>
      <w:marLeft w:val="0"/>
      <w:marRight w:val="0"/>
      <w:marTop w:val="0"/>
      <w:marBottom w:val="0"/>
      <w:divBdr>
        <w:top w:val="none" w:sz="0" w:space="0" w:color="auto"/>
        <w:left w:val="none" w:sz="0" w:space="0" w:color="auto"/>
        <w:bottom w:val="none" w:sz="0" w:space="0" w:color="auto"/>
        <w:right w:val="none" w:sz="0" w:space="0" w:color="auto"/>
      </w:divBdr>
    </w:div>
    <w:div w:id="557857281">
      <w:bodyDiv w:val="1"/>
      <w:marLeft w:val="0"/>
      <w:marRight w:val="0"/>
      <w:marTop w:val="0"/>
      <w:marBottom w:val="0"/>
      <w:divBdr>
        <w:top w:val="none" w:sz="0" w:space="0" w:color="auto"/>
        <w:left w:val="none" w:sz="0" w:space="0" w:color="auto"/>
        <w:bottom w:val="none" w:sz="0" w:space="0" w:color="auto"/>
        <w:right w:val="none" w:sz="0" w:space="0" w:color="auto"/>
      </w:divBdr>
    </w:div>
    <w:div w:id="558710474">
      <w:bodyDiv w:val="1"/>
      <w:marLeft w:val="0"/>
      <w:marRight w:val="0"/>
      <w:marTop w:val="0"/>
      <w:marBottom w:val="0"/>
      <w:divBdr>
        <w:top w:val="none" w:sz="0" w:space="0" w:color="auto"/>
        <w:left w:val="none" w:sz="0" w:space="0" w:color="auto"/>
        <w:bottom w:val="none" w:sz="0" w:space="0" w:color="auto"/>
        <w:right w:val="none" w:sz="0" w:space="0" w:color="auto"/>
      </w:divBdr>
    </w:div>
    <w:div w:id="558787900">
      <w:bodyDiv w:val="1"/>
      <w:marLeft w:val="0"/>
      <w:marRight w:val="0"/>
      <w:marTop w:val="0"/>
      <w:marBottom w:val="0"/>
      <w:divBdr>
        <w:top w:val="none" w:sz="0" w:space="0" w:color="auto"/>
        <w:left w:val="none" w:sz="0" w:space="0" w:color="auto"/>
        <w:bottom w:val="none" w:sz="0" w:space="0" w:color="auto"/>
        <w:right w:val="none" w:sz="0" w:space="0" w:color="auto"/>
      </w:divBdr>
    </w:div>
    <w:div w:id="558905949">
      <w:bodyDiv w:val="1"/>
      <w:marLeft w:val="0"/>
      <w:marRight w:val="0"/>
      <w:marTop w:val="0"/>
      <w:marBottom w:val="0"/>
      <w:divBdr>
        <w:top w:val="none" w:sz="0" w:space="0" w:color="auto"/>
        <w:left w:val="none" w:sz="0" w:space="0" w:color="auto"/>
        <w:bottom w:val="none" w:sz="0" w:space="0" w:color="auto"/>
        <w:right w:val="none" w:sz="0" w:space="0" w:color="auto"/>
      </w:divBdr>
    </w:div>
    <w:div w:id="559095004">
      <w:bodyDiv w:val="1"/>
      <w:marLeft w:val="0"/>
      <w:marRight w:val="0"/>
      <w:marTop w:val="0"/>
      <w:marBottom w:val="0"/>
      <w:divBdr>
        <w:top w:val="none" w:sz="0" w:space="0" w:color="auto"/>
        <w:left w:val="none" w:sz="0" w:space="0" w:color="auto"/>
        <w:bottom w:val="none" w:sz="0" w:space="0" w:color="auto"/>
        <w:right w:val="none" w:sz="0" w:space="0" w:color="auto"/>
      </w:divBdr>
    </w:div>
    <w:div w:id="559098184">
      <w:bodyDiv w:val="1"/>
      <w:marLeft w:val="0"/>
      <w:marRight w:val="0"/>
      <w:marTop w:val="0"/>
      <w:marBottom w:val="0"/>
      <w:divBdr>
        <w:top w:val="none" w:sz="0" w:space="0" w:color="auto"/>
        <w:left w:val="none" w:sz="0" w:space="0" w:color="auto"/>
        <w:bottom w:val="none" w:sz="0" w:space="0" w:color="auto"/>
        <w:right w:val="none" w:sz="0" w:space="0" w:color="auto"/>
      </w:divBdr>
    </w:div>
    <w:div w:id="559102088">
      <w:bodyDiv w:val="1"/>
      <w:marLeft w:val="0"/>
      <w:marRight w:val="0"/>
      <w:marTop w:val="0"/>
      <w:marBottom w:val="0"/>
      <w:divBdr>
        <w:top w:val="none" w:sz="0" w:space="0" w:color="auto"/>
        <w:left w:val="none" w:sz="0" w:space="0" w:color="auto"/>
        <w:bottom w:val="none" w:sz="0" w:space="0" w:color="auto"/>
        <w:right w:val="none" w:sz="0" w:space="0" w:color="auto"/>
      </w:divBdr>
    </w:div>
    <w:div w:id="559247370">
      <w:bodyDiv w:val="1"/>
      <w:marLeft w:val="0"/>
      <w:marRight w:val="0"/>
      <w:marTop w:val="0"/>
      <w:marBottom w:val="0"/>
      <w:divBdr>
        <w:top w:val="none" w:sz="0" w:space="0" w:color="auto"/>
        <w:left w:val="none" w:sz="0" w:space="0" w:color="auto"/>
        <w:bottom w:val="none" w:sz="0" w:space="0" w:color="auto"/>
        <w:right w:val="none" w:sz="0" w:space="0" w:color="auto"/>
      </w:divBdr>
    </w:div>
    <w:div w:id="559438237">
      <w:bodyDiv w:val="1"/>
      <w:marLeft w:val="0"/>
      <w:marRight w:val="0"/>
      <w:marTop w:val="0"/>
      <w:marBottom w:val="0"/>
      <w:divBdr>
        <w:top w:val="none" w:sz="0" w:space="0" w:color="auto"/>
        <w:left w:val="none" w:sz="0" w:space="0" w:color="auto"/>
        <w:bottom w:val="none" w:sz="0" w:space="0" w:color="auto"/>
        <w:right w:val="none" w:sz="0" w:space="0" w:color="auto"/>
      </w:divBdr>
    </w:div>
    <w:div w:id="560605073">
      <w:bodyDiv w:val="1"/>
      <w:marLeft w:val="0"/>
      <w:marRight w:val="0"/>
      <w:marTop w:val="0"/>
      <w:marBottom w:val="0"/>
      <w:divBdr>
        <w:top w:val="none" w:sz="0" w:space="0" w:color="auto"/>
        <w:left w:val="none" w:sz="0" w:space="0" w:color="auto"/>
        <w:bottom w:val="none" w:sz="0" w:space="0" w:color="auto"/>
        <w:right w:val="none" w:sz="0" w:space="0" w:color="auto"/>
      </w:divBdr>
    </w:div>
    <w:div w:id="560751255">
      <w:bodyDiv w:val="1"/>
      <w:marLeft w:val="0"/>
      <w:marRight w:val="0"/>
      <w:marTop w:val="0"/>
      <w:marBottom w:val="0"/>
      <w:divBdr>
        <w:top w:val="none" w:sz="0" w:space="0" w:color="auto"/>
        <w:left w:val="none" w:sz="0" w:space="0" w:color="auto"/>
        <w:bottom w:val="none" w:sz="0" w:space="0" w:color="auto"/>
        <w:right w:val="none" w:sz="0" w:space="0" w:color="auto"/>
      </w:divBdr>
    </w:div>
    <w:div w:id="560944119">
      <w:bodyDiv w:val="1"/>
      <w:marLeft w:val="0"/>
      <w:marRight w:val="0"/>
      <w:marTop w:val="0"/>
      <w:marBottom w:val="0"/>
      <w:divBdr>
        <w:top w:val="none" w:sz="0" w:space="0" w:color="auto"/>
        <w:left w:val="none" w:sz="0" w:space="0" w:color="auto"/>
        <w:bottom w:val="none" w:sz="0" w:space="0" w:color="auto"/>
        <w:right w:val="none" w:sz="0" w:space="0" w:color="auto"/>
      </w:divBdr>
    </w:div>
    <w:div w:id="561410512">
      <w:bodyDiv w:val="1"/>
      <w:marLeft w:val="0"/>
      <w:marRight w:val="0"/>
      <w:marTop w:val="0"/>
      <w:marBottom w:val="0"/>
      <w:divBdr>
        <w:top w:val="none" w:sz="0" w:space="0" w:color="auto"/>
        <w:left w:val="none" w:sz="0" w:space="0" w:color="auto"/>
        <w:bottom w:val="none" w:sz="0" w:space="0" w:color="auto"/>
        <w:right w:val="none" w:sz="0" w:space="0" w:color="auto"/>
      </w:divBdr>
    </w:div>
    <w:div w:id="561447659">
      <w:bodyDiv w:val="1"/>
      <w:marLeft w:val="0"/>
      <w:marRight w:val="0"/>
      <w:marTop w:val="0"/>
      <w:marBottom w:val="0"/>
      <w:divBdr>
        <w:top w:val="none" w:sz="0" w:space="0" w:color="auto"/>
        <w:left w:val="none" w:sz="0" w:space="0" w:color="auto"/>
        <w:bottom w:val="none" w:sz="0" w:space="0" w:color="auto"/>
        <w:right w:val="none" w:sz="0" w:space="0" w:color="auto"/>
      </w:divBdr>
    </w:div>
    <w:div w:id="561451151">
      <w:bodyDiv w:val="1"/>
      <w:marLeft w:val="0"/>
      <w:marRight w:val="0"/>
      <w:marTop w:val="0"/>
      <w:marBottom w:val="0"/>
      <w:divBdr>
        <w:top w:val="none" w:sz="0" w:space="0" w:color="auto"/>
        <w:left w:val="none" w:sz="0" w:space="0" w:color="auto"/>
        <w:bottom w:val="none" w:sz="0" w:space="0" w:color="auto"/>
        <w:right w:val="none" w:sz="0" w:space="0" w:color="auto"/>
      </w:divBdr>
    </w:div>
    <w:div w:id="561645998">
      <w:bodyDiv w:val="1"/>
      <w:marLeft w:val="0"/>
      <w:marRight w:val="0"/>
      <w:marTop w:val="0"/>
      <w:marBottom w:val="0"/>
      <w:divBdr>
        <w:top w:val="none" w:sz="0" w:space="0" w:color="auto"/>
        <w:left w:val="none" w:sz="0" w:space="0" w:color="auto"/>
        <w:bottom w:val="none" w:sz="0" w:space="0" w:color="auto"/>
        <w:right w:val="none" w:sz="0" w:space="0" w:color="auto"/>
      </w:divBdr>
    </w:div>
    <w:div w:id="562107874">
      <w:bodyDiv w:val="1"/>
      <w:marLeft w:val="0"/>
      <w:marRight w:val="0"/>
      <w:marTop w:val="0"/>
      <w:marBottom w:val="0"/>
      <w:divBdr>
        <w:top w:val="none" w:sz="0" w:space="0" w:color="auto"/>
        <w:left w:val="none" w:sz="0" w:space="0" w:color="auto"/>
        <w:bottom w:val="none" w:sz="0" w:space="0" w:color="auto"/>
        <w:right w:val="none" w:sz="0" w:space="0" w:color="auto"/>
      </w:divBdr>
    </w:div>
    <w:div w:id="562452164">
      <w:bodyDiv w:val="1"/>
      <w:marLeft w:val="0"/>
      <w:marRight w:val="0"/>
      <w:marTop w:val="0"/>
      <w:marBottom w:val="0"/>
      <w:divBdr>
        <w:top w:val="none" w:sz="0" w:space="0" w:color="auto"/>
        <w:left w:val="none" w:sz="0" w:space="0" w:color="auto"/>
        <w:bottom w:val="none" w:sz="0" w:space="0" w:color="auto"/>
        <w:right w:val="none" w:sz="0" w:space="0" w:color="auto"/>
      </w:divBdr>
    </w:div>
    <w:div w:id="563031713">
      <w:bodyDiv w:val="1"/>
      <w:marLeft w:val="0"/>
      <w:marRight w:val="0"/>
      <w:marTop w:val="0"/>
      <w:marBottom w:val="0"/>
      <w:divBdr>
        <w:top w:val="none" w:sz="0" w:space="0" w:color="auto"/>
        <w:left w:val="none" w:sz="0" w:space="0" w:color="auto"/>
        <w:bottom w:val="none" w:sz="0" w:space="0" w:color="auto"/>
        <w:right w:val="none" w:sz="0" w:space="0" w:color="auto"/>
      </w:divBdr>
    </w:div>
    <w:div w:id="563561794">
      <w:bodyDiv w:val="1"/>
      <w:marLeft w:val="0"/>
      <w:marRight w:val="0"/>
      <w:marTop w:val="0"/>
      <w:marBottom w:val="0"/>
      <w:divBdr>
        <w:top w:val="none" w:sz="0" w:space="0" w:color="auto"/>
        <w:left w:val="none" w:sz="0" w:space="0" w:color="auto"/>
        <w:bottom w:val="none" w:sz="0" w:space="0" w:color="auto"/>
        <w:right w:val="none" w:sz="0" w:space="0" w:color="auto"/>
      </w:divBdr>
    </w:div>
    <w:div w:id="563955341">
      <w:bodyDiv w:val="1"/>
      <w:marLeft w:val="0"/>
      <w:marRight w:val="0"/>
      <w:marTop w:val="0"/>
      <w:marBottom w:val="0"/>
      <w:divBdr>
        <w:top w:val="none" w:sz="0" w:space="0" w:color="auto"/>
        <w:left w:val="none" w:sz="0" w:space="0" w:color="auto"/>
        <w:bottom w:val="none" w:sz="0" w:space="0" w:color="auto"/>
        <w:right w:val="none" w:sz="0" w:space="0" w:color="auto"/>
      </w:divBdr>
    </w:div>
    <w:div w:id="564023416">
      <w:bodyDiv w:val="1"/>
      <w:marLeft w:val="0"/>
      <w:marRight w:val="0"/>
      <w:marTop w:val="0"/>
      <w:marBottom w:val="0"/>
      <w:divBdr>
        <w:top w:val="none" w:sz="0" w:space="0" w:color="auto"/>
        <w:left w:val="none" w:sz="0" w:space="0" w:color="auto"/>
        <w:bottom w:val="none" w:sz="0" w:space="0" w:color="auto"/>
        <w:right w:val="none" w:sz="0" w:space="0" w:color="auto"/>
      </w:divBdr>
    </w:div>
    <w:div w:id="564293020">
      <w:bodyDiv w:val="1"/>
      <w:marLeft w:val="0"/>
      <w:marRight w:val="0"/>
      <w:marTop w:val="0"/>
      <w:marBottom w:val="0"/>
      <w:divBdr>
        <w:top w:val="none" w:sz="0" w:space="0" w:color="auto"/>
        <w:left w:val="none" w:sz="0" w:space="0" w:color="auto"/>
        <w:bottom w:val="none" w:sz="0" w:space="0" w:color="auto"/>
        <w:right w:val="none" w:sz="0" w:space="0" w:color="auto"/>
      </w:divBdr>
    </w:div>
    <w:div w:id="564879771">
      <w:bodyDiv w:val="1"/>
      <w:marLeft w:val="0"/>
      <w:marRight w:val="0"/>
      <w:marTop w:val="0"/>
      <w:marBottom w:val="0"/>
      <w:divBdr>
        <w:top w:val="none" w:sz="0" w:space="0" w:color="auto"/>
        <w:left w:val="none" w:sz="0" w:space="0" w:color="auto"/>
        <w:bottom w:val="none" w:sz="0" w:space="0" w:color="auto"/>
        <w:right w:val="none" w:sz="0" w:space="0" w:color="auto"/>
      </w:divBdr>
    </w:div>
    <w:div w:id="565071678">
      <w:bodyDiv w:val="1"/>
      <w:marLeft w:val="0"/>
      <w:marRight w:val="0"/>
      <w:marTop w:val="0"/>
      <w:marBottom w:val="0"/>
      <w:divBdr>
        <w:top w:val="none" w:sz="0" w:space="0" w:color="auto"/>
        <w:left w:val="none" w:sz="0" w:space="0" w:color="auto"/>
        <w:bottom w:val="none" w:sz="0" w:space="0" w:color="auto"/>
        <w:right w:val="none" w:sz="0" w:space="0" w:color="auto"/>
      </w:divBdr>
    </w:div>
    <w:div w:id="565798665">
      <w:bodyDiv w:val="1"/>
      <w:marLeft w:val="0"/>
      <w:marRight w:val="0"/>
      <w:marTop w:val="0"/>
      <w:marBottom w:val="0"/>
      <w:divBdr>
        <w:top w:val="none" w:sz="0" w:space="0" w:color="auto"/>
        <w:left w:val="none" w:sz="0" w:space="0" w:color="auto"/>
        <w:bottom w:val="none" w:sz="0" w:space="0" w:color="auto"/>
        <w:right w:val="none" w:sz="0" w:space="0" w:color="auto"/>
      </w:divBdr>
    </w:div>
    <w:div w:id="565995472">
      <w:bodyDiv w:val="1"/>
      <w:marLeft w:val="0"/>
      <w:marRight w:val="0"/>
      <w:marTop w:val="0"/>
      <w:marBottom w:val="0"/>
      <w:divBdr>
        <w:top w:val="none" w:sz="0" w:space="0" w:color="auto"/>
        <w:left w:val="none" w:sz="0" w:space="0" w:color="auto"/>
        <w:bottom w:val="none" w:sz="0" w:space="0" w:color="auto"/>
        <w:right w:val="none" w:sz="0" w:space="0" w:color="auto"/>
      </w:divBdr>
    </w:div>
    <w:div w:id="566379459">
      <w:bodyDiv w:val="1"/>
      <w:marLeft w:val="0"/>
      <w:marRight w:val="0"/>
      <w:marTop w:val="0"/>
      <w:marBottom w:val="0"/>
      <w:divBdr>
        <w:top w:val="none" w:sz="0" w:space="0" w:color="auto"/>
        <w:left w:val="none" w:sz="0" w:space="0" w:color="auto"/>
        <w:bottom w:val="none" w:sz="0" w:space="0" w:color="auto"/>
        <w:right w:val="none" w:sz="0" w:space="0" w:color="auto"/>
      </w:divBdr>
    </w:div>
    <w:div w:id="566460135">
      <w:bodyDiv w:val="1"/>
      <w:marLeft w:val="0"/>
      <w:marRight w:val="0"/>
      <w:marTop w:val="0"/>
      <w:marBottom w:val="0"/>
      <w:divBdr>
        <w:top w:val="none" w:sz="0" w:space="0" w:color="auto"/>
        <w:left w:val="none" w:sz="0" w:space="0" w:color="auto"/>
        <w:bottom w:val="none" w:sz="0" w:space="0" w:color="auto"/>
        <w:right w:val="none" w:sz="0" w:space="0" w:color="auto"/>
      </w:divBdr>
    </w:div>
    <w:div w:id="566650397">
      <w:bodyDiv w:val="1"/>
      <w:marLeft w:val="0"/>
      <w:marRight w:val="0"/>
      <w:marTop w:val="0"/>
      <w:marBottom w:val="0"/>
      <w:divBdr>
        <w:top w:val="none" w:sz="0" w:space="0" w:color="auto"/>
        <w:left w:val="none" w:sz="0" w:space="0" w:color="auto"/>
        <w:bottom w:val="none" w:sz="0" w:space="0" w:color="auto"/>
        <w:right w:val="none" w:sz="0" w:space="0" w:color="auto"/>
      </w:divBdr>
    </w:div>
    <w:div w:id="566846879">
      <w:bodyDiv w:val="1"/>
      <w:marLeft w:val="0"/>
      <w:marRight w:val="0"/>
      <w:marTop w:val="0"/>
      <w:marBottom w:val="0"/>
      <w:divBdr>
        <w:top w:val="none" w:sz="0" w:space="0" w:color="auto"/>
        <w:left w:val="none" w:sz="0" w:space="0" w:color="auto"/>
        <w:bottom w:val="none" w:sz="0" w:space="0" w:color="auto"/>
        <w:right w:val="none" w:sz="0" w:space="0" w:color="auto"/>
      </w:divBdr>
    </w:div>
    <w:div w:id="567763097">
      <w:bodyDiv w:val="1"/>
      <w:marLeft w:val="0"/>
      <w:marRight w:val="0"/>
      <w:marTop w:val="0"/>
      <w:marBottom w:val="0"/>
      <w:divBdr>
        <w:top w:val="none" w:sz="0" w:space="0" w:color="auto"/>
        <w:left w:val="none" w:sz="0" w:space="0" w:color="auto"/>
        <w:bottom w:val="none" w:sz="0" w:space="0" w:color="auto"/>
        <w:right w:val="none" w:sz="0" w:space="0" w:color="auto"/>
      </w:divBdr>
    </w:div>
    <w:div w:id="568031107">
      <w:bodyDiv w:val="1"/>
      <w:marLeft w:val="0"/>
      <w:marRight w:val="0"/>
      <w:marTop w:val="0"/>
      <w:marBottom w:val="0"/>
      <w:divBdr>
        <w:top w:val="none" w:sz="0" w:space="0" w:color="auto"/>
        <w:left w:val="none" w:sz="0" w:space="0" w:color="auto"/>
        <w:bottom w:val="none" w:sz="0" w:space="0" w:color="auto"/>
        <w:right w:val="none" w:sz="0" w:space="0" w:color="auto"/>
      </w:divBdr>
    </w:div>
    <w:div w:id="568422405">
      <w:bodyDiv w:val="1"/>
      <w:marLeft w:val="0"/>
      <w:marRight w:val="0"/>
      <w:marTop w:val="0"/>
      <w:marBottom w:val="0"/>
      <w:divBdr>
        <w:top w:val="none" w:sz="0" w:space="0" w:color="auto"/>
        <w:left w:val="none" w:sz="0" w:space="0" w:color="auto"/>
        <w:bottom w:val="none" w:sz="0" w:space="0" w:color="auto"/>
        <w:right w:val="none" w:sz="0" w:space="0" w:color="auto"/>
      </w:divBdr>
    </w:div>
    <w:div w:id="568616776">
      <w:bodyDiv w:val="1"/>
      <w:marLeft w:val="0"/>
      <w:marRight w:val="0"/>
      <w:marTop w:val="0"/>
      <w:marBottom w:val="0"/>
      <w:divBdr>
        <w:top w:val="none" w:sz="0" w:space="0" w:color="auto"/>
        <w:left w:val="none" w:sz="0" w:space="0" w:color="auto"/>
        <w:bottom w:val="none" w:sz="0" w:space="0" w:color="auto"/>
        <w:right w:val="none" w:sz="0" w:space="0" w:color="auto"/>
      </w:divBdr>
    </w:div>
    <w:div w:id="568686752">
      <w:bodyDiv w:val="1"/>
      <w:marLeft w:val="0"/>
      <w:marRight w:val="0"/>
      <w:marTop w:val="0"/>
      <w:marBottom w:val="0"/>
      <w:divBdr>
        <w:top w:val="none" w:sz="0" w:space="0" w:color="auto"/>
        <w:left w:val="none" w:sz="0" w:space="0" w:color="auto"/>
        <w:bottom w:val="none" w:sz="0" w:space="0" w:color="auto"/>
        <w:right w:val="none" w:sz="0" w:space="0" w:color="auto"/>
      </w:divBdr>
    </w:div>
    <w:div w:id="568852634">
      <w:bodyDiv w:val="1"/>
      <w:marLeft w:val="0"/>
      <w:marRight w:val="0"/>
      <w:marTop w:val="0"/>
      <w:marBottom w:val="0"/>
      <w:divBdr>
        <w:top w:val="none" w:sz="0" w:space="0" w:color="auto"/>
        <w:left w:val="none" w:sz="0" w:space="0" w:color="auto"/>
        <w:bottom w:val="none" w:sz="0" w:space="0" w:color="auto"/>
        <w:right w:val="none" w:sz="0" w:space="0" w:color="auto"/>
      </w:divBdr>
    </w:div>
    <w:div w:id="568930090">
      <w:bodyDiv w:val="1"/>
      <w:marLeft w:val="0"/>
      <w:marRight w:val="0"/>
      <w:marTop w:val="0"/>
      <w:marBottom w:val="0"/>
      <w:divBdr>
        <w:top w:val="none" w:sz="0" w:space="0" w:color="auto"/>
        <w:left w:val="none" w:sz="0" w:space="0" w:color="auto"/>
        <w:bottom w:val="none" w:sz="0" w:space="0" w:color="auto"/>
        <w:right w:val="none" w:sz="0" w:space="0" w:color="auto"/>
      </w:divBdr>
    </w:div>
    <w:div w:id="569000026">
      <w:bodyDiv w:val="1"/>
      <w:marLeft w:val="0"/>
      <w:marRight w:val="0"/>
      <w:marTop w:val="0"/>
      <w:marBottom w:val="0"/>
      <w:divBdr>
        <w:top w:val="none" w:sz="0" w:space="0" w:color="auto"/>
        <w:left w:val="none" w:sz="0" w:space="0" w:color="auto"/>
        <w:bottom w:val="none" w:sz="0" w:space="0" w:color="auto"/>
        <w:right w:val="none" w:sz="0" w:space="0" w:color="auto"/>
      </w:divBdr>
    </w:div>
    <w:div w:id="569118550">
      <w:bodyDiv w:val="1"/>
      <w:marLeft w:val="0"/>
      <w:marRight w:val="0"/>
      <w:marTop w:val="0"/>
      <w:marBottom w:val="0"/>
      <w:divBdr>
        <w:top w:val="none" w:sz="0" w:space="0" w:color="auto"/>
        <w:left w:val="none" w:sz="0" w:space="0" w:color="auto"/>
        <w:bottom w:val="none" w:sz="0" w:space="0" w:color="auto"/>
        <w:right w:val="none" w:sz="0" w:space="0" w:color="auto"/>
      </w:divBdr>
    </w:div>
    <w:div w:id="569122268">
      <w:bodyDiv w:val="1"/>
      <w:marLeft w:val="0"/>
      <w:marRight w:val="0"/>
      <w:marTop w:val="0"/>
      <w:marBottom w:val="0"/>
      <w:divBdr>
        <w:top w:val="none" w:sz="0" w:space="0" w:color="auto"/>
        <w:left w:val="none" w:sz="0" w:space="0" w:color="auto"/>
        <w:bottom w:val="none" w:sz="0" w:space="0" w:color="auto"/>
        <w:right w:val="none" w:sz="0" w:space="0" w:color="auto"/>
      </w:divBdr>
    </w:div>
    <w:div w:id="569510259">
      <w:bodyDiv w:val="1"/>
      <w:marLeft w:val="0"/>
      <w:marRight w:val="0"/>
      <w:marTop w:val="0"/>
      <w:marBottom w:val="0"/>
      <w:divBdr>
        <w:top w:val="none" w:sz="0" w:space="0" w:color="auto"/>
        <w:left w:val="none" w:sz="0" w:space="0" w:color="auto"/>
        <w:bottom w:val="none" w:sz="0" w:space="0" w:color="auto"/>
        <w:right w:val="none" w:sz="0" w:space="0" w:color="auto"/>
      </w:divBdr>
    </w:div>
    <w:div w:id="569926522">
      <w:bodyDiv w:val="1"/>
      <w:marLeft w:val="0"/>
      <w:marRight w:val="0"/>
      <w:marTop w:val="0"/>
      <w:marBottom w:val="0"/>
      <w:divBdr>
        <w:top w:val="none" w:sz="0" w:space="0" w:color="auto"/>
        <w:left w:val="none" w:sz="0" w:space="0" w:color="auto"/>
        <w:bottom w:val="none" w:sz="0" w:space="0" w:color="auto"/>
        <w:right w:val="none" w:sz="0" w:space="0" w:color="auto"/>
      </w:divBdr>
    </w:div>
    <w:div w:id="570309902">
      <w:bodyDiv w:val="1"/>
      <w:marLeft w:val="0"/>
      <w:marRight w:val="0"/>
      <w:marTop w:val="0"/>
      <w:marBottom w:val="0"/>
      <w:divBdr>
        <w:top w:val="none" w:sz="0" w:space="0" w:color="auto"/>
        <w:left w:val="none" w:sz="0" w:space="0" w:color="auto"/>
        <w:bottom w:val="none" w:sz="0" w:space="0" w:color="auto"/>
        <w:right w:val="none" w:sz="0" w:space="0" w:color="auto"/>
      </w:divBdr>
    </w:div>
    <w:div w:id="570313440">
      <w:bodyDiv w:val="1"/>
      <w:marLeft w:val="0"/>
      <w:marRight w:val="0"/>
      <w:marTop w:val="0"/>
      <w:marBottom w:val="0"/>
      <w:divBdr>
        <w:top w:val="none" w:sz="0" w:space="0" w:color="auto"/>
        <w:left w:val="none" w:sz="0" w:space="0" w:color="auto"/>
        <w:bottom w:val="none" w:sz="0" w:space="0" w:color="auto"/>
        <w:right w:val="none" w:sz="0" w:space="0" w:color="auto"/>
      </w:divBdr>
    </w:div>
    <w:div w:id="570314010">
      <w:bodyDiv w:val="1"/>
      <w:marLeft w:val="0"/>
      <w:marRight w:val="0"/>
      <w:marTop w:val="0"/>
      <w:marBottom w:val="0"/>
      <w:divBdr>
        <w:top w:val="none" w:sz="0" w:space="0" w:color="auto"/>
        <w:left w:val="none" w:sz="0" w:space="0" w:color="auto"/>
        <w:bottom w:val="none" w:sz="0" w:space="0" w:color="auto"/>
        <w:right w:val="none" w:sz="0" w:space="0" w:color="auto"/>
      </w:divBdr>
    </w:div>
    <w:div w:id="570846783">
      <w:bodyDiv w:val="1"/>
      <w:marLeft w:val="0"/>
      <w:marRight w:val="0"/>
      <w:marTop w:val="0"/>
      <w:marBottom w:val="0"/>
      <w:divBdr>
        <w:top w:val="none" w:sz="0" w:space="0" w:color="auto"/>
        <w:left w:val="none" w:sz="0" w:space="0" w:color="auto"/>
        <w:bottom w:val="none" w:sz="0" w:space="0" w:color="auto"/>
        <w:right w:val="none" w:sz="0" w:space="0" w:color="auto"/>
      </w:divBdr>
    </w:div>
    <w:div w:id="571547664">
      <w:bodyDiv w:val="1"/>
      <w:marLeft w:val="0"/>
      <w:marRight w:val="0"/>
      <w:marTop w:val="0"/>
      <w:marBottom w:val="0"/>
      <w:divBdr>
        <w:top w:val="none" w:sz="0" w:space="0" w:color="auto"/>
        <w:left w:val="none" w:sz="0" w:space="0" w:color="auto"/>
        <w:bottom w:val="none" w:sz="0" w:space="0" w:color="auto"/>
        <w:right w:val="none" w:sz="0" w:space="0" w:color="auto"/>
      </w:divBdr>
    </w:div>
    <w:div w:id="572012806">
      <w:bodyDiv w:val="1"/>
      <w:marLeft w:val="0"/>
      <w:marRight w:val="0"/>
      <w:marTop w:val="0"/>
      <w:marBottom w:val="0"/>
      <w:divBdr>
        <w:top w:val="none" w:sz="0" w:space="0" w:color="auto"/>
        <w:left w:val="none" w:sz="0" w:space="0" w:color="auto"/>
        <w:bottom w:val="none" w:sz="0" w:space="0" w:color="auto"/>
        <w:right w:val="none" w:sz="0" w:space="0" w:color="auto"/>
      </w:divBdr>
    </w:div>
    <w:div w:id="572080643">
      <w:bodyDiv w:val="1"/>
      <w:marLeft w:val="0"/>
      <w:marRight w:val="0"/>
      <w:marTop w:val="0"/>
      <w:marBottom w:val="0"/>
      <w:divBdr>
        <w:top w:val="none" w:sz="0" w:space="0" w:color="auto"/>
        <w:left w:val="none" w:sz="0" w:space="0" w:color="auto"/>
        <w:bottom w:val="none" w:sz="0" w:space="0" w:color="auto"/>
        <w:right w:val="none" w:sz="0" w:space="0" w:color="auto"/>
      </w:divBdr>
    </w:div>
    <w:div w:id="572356087">
      <w:bodyDiv w:val="1"/>
      <w:marLeft w:val="0"/>
      <w:marRight w:val="0"/>
      <w:marTop w:val="0"/>
      <w:marBottom w:val="0"/>
      <w:divBdr>
        <w:top w:val="none" w:sz="0" w:space="0" w:color="auto"/>
        <w:left w:val="none" w:sz="0" w:space="0" w:color="auto"/>
        <w:bottom w:val="none" w:sz="0" w:space="0" w:color="auto"/>
        <w:right w:val="none" w:sz="0" w:space="0" w:color="auto"/>
      </w:divBdr>
    </w:div>
    <w:div w:id="572590453">
      <w:bodyDiv w:val="1"/>
      <w:marLeft w:val="0"/>
      <w:marRight w:val="0"/>
      <w:marTop w:val="0"/>
      <w:marBottom w:val="0"/>
      <w:divBdr>
        <w:top w:val="none" w:sz="0" w:space="0" w:color="auto"/>
        <w:left w:val="none" w:sz="0" w:space="0" w:color="auto"/>
        <w:bottom w:val="none" w:sz="0" w:space="0" w:color="auto"/>
        <w:right w:val="none" w:sz="0" w:space="0" w:color="auto"/>
      </w:divBdr>
    </w:div>
    <w:div w:id="572744029">
      <w:bodyDiv w:val="1"/>
      <w:marLeft w:val="0"/>
      <w:marRight w:val="0"/>
      <w:marTop w:val="0"/>
      <w:marBottom w:val="0"/>
      <w:divBdr>
        <w:top w:val="none" w:sz="0" w:space="0" w:color="auto"/>
        <w:left w:val="none" w:sz="0" w:space="0" w:color="auto"/>
        <w:bottom w:val="none" w:sz="0" w:space="0" w:color="auto"/>
        <w:right w:val="none" w:sz="0" w:space="0" w:color="auto"/>
      </w:divBdr>
    </w:div>
    <w:div w:id="572816314">
      <w:bodyDiv w:val="1"/>
      <w:marLeft w:val="0"/>
      <w:marRight w:val="0"/>
      <w:marTop w:val="0"/>
      <w:marBottom w:val="0"/>
      <w:divBdr>
        <w:top w:val="none" w:sz="0" w:space="0" w:color="auto"/>
        <w:left w:val="none" w:sz="0" w:space="0" w:color="auto"/>
        <w:bottom w:val="none" w:sz="0" w:space="0" w:color="auto"/>
        <w:right w:val="none" w:sz="0" w:space="0" w:color="auto"/>
      </w:divBdr>
    </w:div>
    <w:div w:id="572854916">
      <w:bodyDiv w:val="1"/>
      <w:marLeft w:val="0"/>
      <w:marRight w:val="0"/>
      <w:marTop w:val="0"/>
      <w:marBottom w:val="0"/>
      <w:divBdr>
        <w:top w:val="none" w:sz="0" w:space="0" w:color="auto"/>
        <w:left w:val="none" w:sz="0" w:space="0" w:color="auto"/>
        <w:bottom w:val="none" w:sz="0" w:space="0" w:color="auto"/>
        <w:right w:val="none" w:sz="0" w:space="0" w:color="auto"/>
      </w:divBdr>
    </w:div>
    <w:div w:id="572860776">
      <w:bodyDiv w:val="1"/>
      <w:marLeft w:val="0"/>
      <w:marRight w:val="0"/>
      <w:marTop w:val="0"/>
      <w:marBottom w:val="0"/>
      <w:divBdr>
        <w:top w:val="none" w:sz="0" w:space="0" w:color="auto"/>
        <w:left w:val="none" w:sz="0" w:space="0" w:color="auto"/>
        <w:bottom w:val="none" w:sz="0" w:space="0" w:color="auto"/>
        <w:right w:val="none" w:sz="0" w:space="0" w:color="auto"/>
      </w:divBdr>
    </w:div>
    <w:div w:id="573244588">
      <w:bodyDiv w:val="1"/>
      <w:marLeft w:val="0"/>
      <w:marRight w:val="0"/>
      <w:marTop w:val="0"/>
      <w:marBottom w:val="0"/>
      <w:divBdr>
        <w:top w:val="none" w:sz="0" w:space="0" w:color="auto"/>
        <w:left w:val="none" w:sz="0" w:space="0" w:color="auto"/>
        <w:bottom w:val="none" w:sz="0" w:space="0" w:color="auto"/>
        <w:right w:val="none" w:sz="0" w:space="0" w:color="auto"/>
      </w:divBdr>
    </w:div>
    <w:div w:id="573515829">
      <w:bodyDiv w:val="1"/>
      <w:marLeft w:val="0"/>
      <w:marRight w:val="0"/>
      <w:marTop w:val="0"/>
      <w:marBottom w:val="0"/>
      <w:divBdr>
        <w:top w:val="none" w:sz="0" w:space="0" w:color="auto"/>
        <w:left w:val="none" w:sz="0" w:space="0" w:color="auto"/>
        <w:bottom w:val="none" w:sz="0" w:space="0" w:color="auto"/>
        <w:right w:val="none" w:sz="0" w:space="0" w:color="auto"/>
      </w:divBdr>
    </w:div>
    <w:div w:id="573660269">
      <w:bodyDiv w:val="1"/>
      <w:marLeft w:val="0"/>
      <w:marRight w:val="0"/>
      <w:marTop w:val="0"/>
      <w:marBottom w:val="0"/>
      <w:divBdr>
        <w:top w:val="none" w:sz="0" w:space="0" w:color="auto"/>
        <w:left w:val="none" w:sz="0" w:space="0" w:color="auto"/>
        <w:bottom w:val="none" w:sz="0" w:space="0" w:color="auto"/>
        <w:right w:val="none" w:sz="0" w:space="0" w:color="auto"/>
      </w:divBdr>
    </w:div>
    <w:div w:id="574124131">
      <w:bodyDiv w:val="1"/>
      <w:marLeft w:val="0"/>
      <w:marRight w:val="0"/>
      <w:marTop w:val="0"/>
      <w:marBottom w:val="0"/>
      <w:divBdr>
        <w:top w:val="none" w:sz="0" w:space="0" w:color="auto"/>
        <w:left w:val="none" w:sz="0" w:space="0" w:color="auto"/>
        <w:bottom w:val="none" w:sz="0" w:space="0" w:color="auto"/>
        <w:right w:val="none" w:sz="0" w:space="0" w:color="auto"/>
      </w:divBdr>
    </w:div>
    <w:div w:id="574172275">
      <w:bodyDiv w:val="1"/>
      <w:marLeft w:val="0"/>
      <w:marRight w:val="0"/>
      <w:marTop w:val="0"/>
      <w:marBottom w:val="0"/>
      <w:divBdr>
        <w:top w:val="none" w:sz="0" w:space="0" w:color="auto"/>
        <w:left w:val="none" w:sz="0" w:space="0" w:color="auto"/>
        <w:bottom w:val="none" w:sz="0" w:space="0" w:color="auto"/>
        <w:right w:val="none" w:sz="0" w:space="0" w:color="auto"/>
      </w:divBdr>
    </w:div>
    <w:div w:id="574437413">
      <w:bodyDiv w:val="1"/>
      <w:marLeft w:val="0"/>
      <w:marRight w:val="0"/>
      <w:marTop w:val="0"/>
      <w:marBottom w:val="0"/>
      <w:divBdr>
        <w:top w:val="none" w:sz="0" w:space="0" w:color="auto"/>
        <w:left w:val="none" w:sz="0" w:space="0" w:color="auto"/>
        <w:bottom w:val="none" w:sz="0" w:space="0" w:color="auto"/>
        <w:right w:val="none" w:sz="0" w:space="0" w:color="auto"/>
      </w:divBdr>
    </w:div>
    <w:div w:id="574516157">
      <w:bodyDiv w:val="1"/>
      <w:marLeft w:val="0"/>
      <w:marRight w:val="0"/>
      <w:marTop w:val="0"/>
      <w:marBottom w:val="0"/>
      <w:divBdr>
        <w:top w:val="none" w:sz="0" w:space="0" w:color="auto"/>
        <w:left w:val="none" w:sz="0" w:space="0" w:color="auto"/>
        <w:bottom w:val="none" w:sz="0" w:space="0" w:color="auto"/>
        <w:right w:val="none" w:sz="0" w:space="0" w:color="auto"/>
      </w:divBdr>
    </w:div>
    <w:div w:id="574973669">
      <w:bodyDiv w:val="1"/>
      <w:marLeft w:val="0"/>
      <w:marRight w:val="0"/>
      <w:marTop w:val="0"/>
      <w:marBottom w:val="0"/>
      <w:divBdr>
        <w:top w:val="none" w:sz="0" w:space="0" w:color="auto"/>
        <w:left w:val="none" w:sz="0" w:space="0" w:color="auto"/>
        <w:bottom w:val="none" w:sz="0" w:space="0" w:color="auto"/>
        <w:right w:val="none" w:sz="0" w:space="0" w:color="auto"/>
      </w:divBdr>
    </w:div>
    <w:div w:id="575092678">
      <w:bodyDiv w:val="1"/>
      <w:marLeft w:val="0"/>
      <w:marRight w:val="0"/>
      <w:marTop w:val="0"/>
      <w:marBottom w:val="0"/>
      <w:divBdr>
        <w:top w:val="none" w:sz="0" w:space="0" w:color="auto"/>
        <w:left w:val="none" w:sz="0" w:space="0" w:color="auto"/>
        <w:bottom w:val="none" w:sz="0" w:space="0" w:color="auto"/>
        <w:right w:val="none" w:sz="0" w:space="0" w:color="auto"/>
      </w:divBdr>
    </w:div>
    <w:div w:id="575359776">
      <w:bodyDiv w:val="1"/>
      <w:marLeft w:val="0"/>
      <w:marRight w:val="0"/>
      <w:marTop w:val="0"/>
      <w:marBottom w:val="0"/>
      <w:divBdr>
        <w:top w:val="none" w:sz="0" w:space="0" w:color="auto"/>
        <w:left w:val="none" w:sz="0" w:space="0" w:color="auto"/>
        <w:bottom w:val="none" w:sz="0" w:space="0" w:color="auto"/>
        <w:right w:val="none" w:sz="0" w:space="0" w:color="auto"/>
      </w:divBdr>
    </w:div>
    <w:div w:id="575672225">
      <w:bodyDiv w:val="1"/>
      <w:marLeft w:val="0"/>
      <w:marRight w:val="0"/>
      <w:marTop w:val="0"/>
      <w:marBottom w:val="0"/>
      <w:divBdr>
        <w:top w:val="none" w:sz="0" w:space="0" w:color="auto"/>
        <w:left w:val="none" w:sz="0" w:space="0" w:color="auto"/>
        <w:bottom w:val="none" w:sz="0" w:space="0" w:color="auto"/>
        <w:right w:val="none" w:sz="0" w:space="0" w:color="auto"/>
      </w:divBdr>
    </w:div>
    <w:div w:id="575745655">
      <w:bodyDiv w:val="1"/>
      <w:marLeft w:val="0"/>
      <w:marRight w:val="0"/>
      <w:marTop w:val="0"/>
      <w:marBottom w:val="0"/>
      <w:divBdr>
        <w:top w:val="none" w:sz="0" w:space="0" w:color="auto"/>
        <w:left w:val="none" w:sz="0" w:space="0" w:color="auto"/>
        <w:bottom w:val="none" w:sz="0" w:space="0" w:color="auto"/>
        <w:right w:val="none" w:sz="0" w:space="0" w:color="auto"/>
      </w:divBdr>
    </w:div>
    <w:div w:id="575818557">
      <w:bodyDiv w:val="1"/>
      <w:marLeft w:val="0"/>
      <w:marRight w:val="0"/>
      <w:marTop w:val="0"/>
      <w:marBottom w:val="0"/>
      <w:divBdr>
        <w:top w:val="none" w:sz="0" w:space="0" w:color="auto"/>
        <w:left w:val="none" w:sz="0" w:space="0" w:color="auto"/>
        <w:bottom w:val="none" w:sz="0" w:space="0" w:color="auto"/>
        <w:right w:val="none" w:sz="0" w:space="0" w:color="auto"/>
      </w:divBdr>
    </w:div>
    <w:div w:id="575826883">
      <w:bodyDiv w:val="1"/>
      <w:marLeft w:val="0"/>
      <w:marRight w:val="0"/>
      <w:marTop w:val="0"/>
      <w:marBottom w:val="0"/>
      <w:divBdr>
        <w:top w:val="none" w:sz="0" w:space="0" w:color="auto"/>
        <w:left w:val="none" w:sz="0" w:space="0" w:color="auto"/>
        <w:bottom w:val="none" w:sz="0" w:space="0" w:color="auto"/>
        <w:right w:val="none" w:sz="0" w:space="0" w:color="auto"/>
      </w:divBdr>
    </w:div>
    <w:div w:id="576208798">
      <w:bodyDiv w:val="1"/>
      <w:marLeft w:val="0"/>
      <w:marRight w:val="0"/>
      <w:marTop w:val="0"/>
      <w:marBottom w:val="0"/>
      <w:divBdr>
        <w:top w:val="none" w:sz="0" w:space="0" w:color="auto"/>
        <w:left w:val="none" w:sz="0" w:space="0" w:color="auto"/>
        <w:bottom w:val="none" w:sz="0" w:space="0" w:color="auto"/>
        <w:right w:val="none" w:sz="0" w:space="0" w:color="auto"/>
      </w:divBdr>
    </w:div>
    <w:div w:id="576214175">
      <w:bodyDiv w:val="1"/>
      <w:marLeft w:val="0"/>
      <w:marRight w:val="0"/>
      <w:marTop w:val="0"/>
      <w:marBottom w:val="0"/>
      <w:divBdr>
        <w:top w:val="none" w:sz="0" w:space="0" w:color="auto"/>
        <w:left w:val="none" w:sz="0" w:space="0" w:color="auto"/>
        <w:bottom w:val="none" w:sz="0" w:space="0" w:color="auto"/>
        <w:right w:val="none" w:sz="0" w:space="0" w:color="auto"/>
      </w:divBdr>
    </w:div>
    <w:div w:id="576522679">
      <w:bodyDiv w:val="1"/>
      <w:marLeft w:val="0"/>
      <w:marRight w:val="0"/>
      <w:marTop w:val="0"/>
      <w:marBottom w:val="0"/>
      <w:divBdr>
        <w:top w:val="none" w:sz="0" w:space="0" w:color="auto"/>
        <w:left w:val="none" w:sz="0" w:space="0" w:color="auto"/>
        <w:bottom w:val="none" w:sz="0" w:space="0" w:color="auto"/>
        <w:right w:val="none" w:sz="0" w:space="0" w:color="auto"/>
      </w:divBdr>
    </w:div>
    <w:div w:id="576523202">
      <w:bodyDiv w:val="1"/>
      <w:marLeft w:val="0"/>
      <w:marRight w:val="0"/>
      <w:marTop w:val="0"/>
      <w:marBottom w:val="0"/>
      <w:divBdr>
        <w:top w:val="none" w:sz="0" w:space="0" w:color="auto"/>
        <w:left w:val="none" w:sz="0" w:space="0" w:color="auto"/>
        <w:bottom w:val="none" w:sz="0" w:space="0" w:color="auto"/>
        <w:right w:val="none" w:sz="0" w:space="0" w:color="auto"/>
      </w:divBdr>
    </w:div>
    <w:div w:id="576861954">
      <w:bodyDiv w:val="1"/>
      <w:marLeft w:val="0"/>
      <w:marRight w:val="0"/>
      <w:marTop w:val="0"/>
      <w:marBottom w:val="0"/>
      <w:divBdr>
        <w:top w:val="none" w:sz="0" w:space="0" w:color="auto"/>
        <w:left w:val="none" w:sz="0" w:space="0" w:color="auto"/>
        <w:bottom w:val="none" w:sz="0" w:space="0" w:color="auto"/>
        <w:right w:val="none" w:sz="0" w:space="0" w:color="auto"/>
      </w:divBdr>
    </w:div>
    <w:div w:id="577207936">
      <w:bodyDiv w:val="1"/>
      <w:marLeft w:val="0"/>
      <w:marRight w:val="0"/>
      <w:marTop w:val="0"/>
      <w:marBottom w:val="0"/>
      <w:divBdr>
        <w:top w:val="none" w:sz="0" w:space="0" w:color="auto"/>
        <w:left w:val="none" w:sz="0" w:space="0" w:color="auto"/>
        <w:bottom w:val="none" w:sz="0" w:space="0" w:color="auto"/>
        <w:right w:val="none" w:sz="0" w:space="0" w:color="auto"/>
      </w:divBdr>
    </w:div>
    <w:div w:id="577325383">
      <w:bodyDiv w:val="1"/>
      <w:marLeft w:val="0"/>
      <w:marRight w:val="0"/>
      <w:marTop w:val="0"/>
      <w:marBottom w:val="0"/>
      <w:divBdr>
        <w:top w:val="none" w:sz="0" w:space="0" w:color="auto"/>
        <w:left w:val="none" w:sz="0" w:space="0" w:color="auto"/>
        <w:bottom w:val="none" w:sz="0" w:space="0" w:color="auto"/>
        <w:right w:val="none" w:sz="0" w:space="0" w:color="auto"/>
      </w:divBdr>
    </w:div>
    <w:div w:id="578446156">
      <w:bodyDiv w:val="1"/>
      <w:marLeft w:val="0"/>
      <w:marRight w:val="0"/>
      <w:marTop w:val="0"/>
      <w:marBottom w:val="0"/>
      <w:divBdr>
        <w:top w:val="none" w:sz="0" w:space="0" w:color="auto"/>
        <w:left w:val="none" w:sz="0" w:space="0" w:color="auto"/>
        <w:bottom w:val="none" w:sz="0" w:space="0" w:color="auto"/>
        <w:right w:val="none" w:sz="0" w:space="0" w:color="auto"/>
      </w:divBdr>
    </w:div>
    <w:div w:id="578515145">
      <w:bodyDiv w:val="1"/>
      <w:marLeft w:val="0"/>
      <w:marRight w:val="0"/>
      <w:marTop w:val="0"/>
      <w:marBottom w:val="0"/>
      <w:divBdr>
        <w:top w:val="none" w:sz="0" w:space="0" w:color="auto"/>
        <w:left w:val="none" w:sz="0" w:space="0" w:color="auto"/>
        <w:bottom w:val="none" w:sz="0" w:space="0" w:color="auto"/>
        <w:right w:val="none" w:sz="0" w:space="0" w:color="auto"/>
      </w:divBdr>
    </w:div>
    <w:div w:id="579143103">
      <w:bodyDiv w:val="1"/>
      <w:marLeft w:val="0"/>
      <w:marRight w:val="0"/>
      <w:marTop w:val="0"/>
      <w:marBottom w:val="0"/>
      <w:divBdr>
        <w:top w:val="none" w:sz="0" w:space="0" w:color="auto"/>
        <w:left w:val="none" w:sz="0" w:space="0" w:color="auto"/>
        <w:bottom w:val="none" w:sz="0" w:space="0" w:color="auto"/>
        <w:right w:val="none" w:sz="0" w:space="0" w:color="auto"/>
      </w:divBdr>
    </w:div>
    <w:div w:id="579683328">
      <w:bodyDiv w:val="1"/>
      <w:marLeft w:val="0"/>
      <w:marRight w:val="0"/>
      <w:marTop w:val="0"/>
      <w:marBottom w:val="0"/>
      <w:divBdr>
        <w:top w:val="none" w:sz="0" w:space="0" w:color="auto"/>
        <w:left w:val="none" w:sz="0" w:space="0" w:color="auto"/>
        <w:bottom w:val="none" w:sz="0" w:space="0" w:color="auto"/>
        <w:right w:val="none" w:sz="0" w:space="0" w:color="auto"/>
      </w:divBdr>
    </w:div>
    <w:div w:id="580061431">
      <w:bodyDiv w:val="1"/>
      <w:marLeft w:val="0"/>
      <w:marRight w:val="0"/>
      <w:marTop w:val="0"/>
      <w:marBottom w:val="0"/>
      <w:divBdr>
        <w:top w:val="none" w:sz="0" w:space="0" w:color="auto"/>
        <w:left w:val="none" w:sz="0" w:space="0" w:color="auto"/>
        <w:bottom w:val="none" w:sz="0" w:space="0" w:color="auto"/>
        <w:right w:val="none" w:sz="0" w:space="0" w:color="auto"/>
      </w:divBdr>
    </w:div>
    <w:div w:id="580525484">
      <w:bodyDiv w:val="1"/>
      <w:marLeft w:val="0"/>
      <w:marRight w:val="0"/>
      <w:marTop w:val="0"/>
      <w:marBottom w:val="0"/>
      <w:divBdr>
        <w:top w:val="none" w:sz="0" w:space="0" w:color="auto"/>
        <w:left w:val="none" w:sz="0" w:space="0" w:color="auto"/>
        <w:bottom w:val="none" w:sz="0" w:space="0" w:color="auto"/>
        <w:right w:val="none" w:sz="0" w:space="0" w:color="auto"/>
      </w:divBdr>
    </w:div>
    <w:div w:id="580526678">
      <w:bodyDiv w:val="1"/>
      <w:marLeft w:val="0"/>
      <w:marRight w:val="0"/>
      <w:marTop w:val="0"/>
      <w:marBottom w:val="0"/>
      <w:divBdr>
        <w:top w:val="none" w:sz="0" w:space="0" w:color="auto"/>
        <w:left w:val="none" w:sz="0" w:space="0" w:color="auto"/>
        <w:bottom w:val="none" w:sz="0" w:space="0" w:color="auto"/>
        <w:right w:val="none" w:sz="0" w:space="0" w:color="auto"/>
      </w:divBdr>
    </w:div>
    <w:div w:id="581257160">
      <w:bodyDiv w:val="1"/>
      <w:marLeft w:val="0"/>
      <w:marRight w:val="0"/>
      <w:marTop w:val="0"/>
      <w:marBottom w:val="0"/>
      <w:divBdr>
        <w:top w:val="none" w:sz="0" w:space="0" w:color="auto"/>
        <w:left w:val="none" w:sz="0" w:space="0" w:color="auto"/>
        <w:bottom w:val="none" w:sz="0" w:space="0" w:color="auto"/>
        <w:right w:val="none" w:sz="0" w:space="0" w:color="auto"/>
      </w:divBdr>
    </w:div>
    <w:div w:id="581833705">
      <w:bodyDiv w:val="1"/>
      <w:marLeft w:val="0"/>
      <w:marRight w:val="0"/>
      <w:marTop w:val="0"/>
      <w:marBottom w:val="0"/>
      <w:divBdr>
        <w:top w:val="none" w:sz="0" w:space="0" w:color="auto"/>
        <w:left w:val="none" w:sz="0" w:space="0" w:color="auto"/>
        <w:bottom w:val="none" w:sz="0" w:space="0" w:color="auto"/>
        <w:right w:val="none" w:sz="0" w:space="0" w:color="auto"/>
      </w:divBdr>
    </w:div>
    <w:div w:id="581909223">
      <w:bodyDiv w:val="1"/>
      <w:marLeft w:val="0"/>
      <w:marRight w:val="0"/>
      <w:marTop w:val="0"/>
      <w:marBottom w:val="0"/>
      <w:divBdr>
        <w:top w:val="none" w:sz="0" w:space="0" w:color="auto"/>
        <w:left w:val="none" w:sz="0" w:space="0" w:color="auto"/>
        <w:bottom w:val="none" w:sz="0" w:space="0" w:color="auto"/>
        <w:right w:val="none" w:sz="0" w:space="0" w:color="auto"/>
      </w:divBdr>
    </w:div>
    <w:div w:id="581985889">
      <w:bodyDiv w:val="1"/>
      <w:marLeft w:val="0"/>
      <w:marRight w:val="0"/>
      <w:marTop w:val="0"/>
      <w:marBottom w:val="0"/>
      <w:divBdr>
        <w:top w:val="none" w:sz="0" w:space="0" w:color="auto"/>
        <w:left w:val="none" w:sz="0" w:space="0" w:color="auto"/>
        <w:bottom w:val="none" w:sz="0" w:space="0" w:color="auto"/>
        <w:right w:val="none" w:sz="0" w:space="0" w:color="auto"/>
      </w:divBdr>
    </w:div>
    <w:div w:id="582030068">
      <w:bodyDiv w:val="1"/>
      <w:marLeft w:val="0"/>
      <w:marRight w:val="0"/>
      <w:marTop w:val="0"/>
      <w:marBottom w:val="0"/>
      <w:divBdr>
        <w:top w:val="none" w:sz="0" w:space="0" w:color="auto"/>
        <w:left w:val="none" w:sz="0" w:space="0" w:color="auto"/>
        <w:bottom w:val="none" w:sz="0" w:space="0" w:color="auto"/>
        <w:right w:val="none" w:sz="0" w:space="0" w:color="auto"/>
      </w:divBdr>
    </w:div>
    <w:div w:id="582033633">
      <w:bodyDiv w:val="1"/>
      <w:marLeft w:val="0"/>
      <w:marRight w:val="0"/>
      <w:marTop w:val="0"/>
      <w:marBottom w:val="0"/>
      <w:divBdr>
        <w:top w:val="none" w:sz="0" w:space="0" w:color="auto"/>
        <w:left w:val="none" w:sz="0" w:space="0" w:color="auto"/>
        <w:bottom w:val="none" w:sz="0" w:space="0" w:color="auto"/>
        <w:right w:val="none" w:sz="0" w:space="0" w:color="auto"/>
      </w:divBdr>
    </w:div>
    <w:div w:id="582302768">
      <w:bodyDiv w:val="1"/>
      <w:marLeft w:val="0"/>
      <w:marRight w:val="0"/>
      <w:marTop w:val="0"/>
      <w:marBottom w:val="0"/>
      <w:divBdr>
        <w:top w:val="none" w:sz="0" w:space="0" w:color="auto"/>
        <w:left w:val="none" w:sz="0" w:space="0" w:color="auto"/>
        <w:bottom w:val="none" w:sz="0" w:space="0" w:color="auto"/>
        <w:right w:val="none" w:sz="0" w:space="0" w:color="auto"/>
      </w:divBdr>
    </w:div>
    <w:div w:id="582380336">
      <w:bodyDiv w:val="1"/>
      <w:marLeft w:val="0"/>
      <w:marRight w:val="0"/>
      <w:marTop w:val="0"/>
      <w:marBottom w:val="0"/>
      <w:divBdr>
        <w:top w:val="none" w:sz="0" w:space="0" w:color="auto"/>
        <w:left w:val="none" w:sz="0" w:space="0" w:color="auto"/>
        <w:bottom w:val="none" w:sz="0" w:space="0" w:color="auto"/>
        <w:right w:val="none" w:sz="0" w:space="0" w:color="auto"/>
      </w:divBdr>
    </w:div>
    <w:div w:id="582764636">
      <w:bodyDiv w:val="1"/>
      <w:marLeft w:val="0"/>
      <w:marRight w:val="0"/>
      <w:marTop w:val="0"/>
      <w:marBottom w:val="0"/>
      <w:divBdr>
        <w:top w:val="none" w:sz="0" w:space="0" w:color="auto"/>
        <w:left w:val="none" w:sz="0" w:space="0" w:color="auto"/>
        <w:bottom w:val="none" w:sz="0" w:space="0" w:color="auto"/>
        <w:right w:val="none" w:sz="0" w:space="0" w:color="auto"/>
      </w:divBdr>
    </w:div>
    <w:div w:id="583539066">
      <w:bodyDiv w:val="1"/>
      <w:marLeft w:val="0"/>
      <w:marRight w:val="0"/>
      <w:marTop w:val="0"/>
      <w:marBottom w:val="0"/>
      <w:divBdr>
        <w:top w:val="none" w:sz="0" w:space="0" w:color="auto"/>
        <w:left w:val="none" w:sz="0" w:space="0" w:color="auto"/>
        <w:bottom w:val="none" w:sz="0" w:space="0" w:color="auto"/>
        <w:right w:val="none" w:sz="0" w:space="0" w:color="auto"/>
      </w:divBdr>
    </w:div>
    <w:div w:id="583540081">
      <w:bodyDiv w:val="1"/>
      <w:marLeft w:val="0"/>
      <w:marRight w:val="0"/>
      <w:marTop w:val="0"/>
      <w:marBottom w:val="0"/>
      <w:divBdr>
        <w:top w:val="none" w:sz="0" w:space="0" w:color="auto"/>
        <w:left w:val="none" w:sz="0" w:space="0" w:color="auto"/>
        <w:bottom w:val="none" w:sz="0" w:space="0" w:color="auto"/>
        <w:right w:val="none" w:sz="0" w:space="0" w:color="auto"/>
      </w:divBdr>
    </w:div>
    <w:div w:id="584340983">
      <w:bodyDiv w:val="1"/>
      <w:marLeft w:val="0"/>
      <w:marRight w:val="0"/>
      <w:marTop w:val="0"/>
      <w:marBottom w:val="0"/>
      <w:divBdr>
        <w:top w:val="none" w:sz="0" w:space="0" w:color="auto"/>
        <w:left w:val="none" w:sz="0" w:space="0" w:color="auto"/>
        <w:bottom w:val="none" w:sz="0" w:space="0" w:color="auto"/>
        <w:right w:val="none" w:sz="0" w:space="0" w:color="auto"/>
      </w:divBdr>
    </w:div>
    <w:div w:id="584807280">
      <w:bodyDiv w:val="1"/>
      <w:marLeft w:val="0"/>
      <w:marRight w:val="0"/>
      <w:marTop w:val="0"/>
      <w:marBottom w:val="0"/>
      <w:divBdr>
        <w:top w:val="none" w:sz="0" w:space="0" w:color="auto"/>
        <w:left w:val="none" w:sz="0" w:space="0" w:color="auto"/>
        <w:bottom w:val="none" w:sz="0" w:space="0" w:color="auto"/>
        <w:right w:val="none" w:sz="0" w:space="0" w:color="auto"/>
      </w:divBdr>
    </w:div>
    <w:div w:id="585188470">
      <w:bodyDiv w:val="1"/>
      <w:marLeft w:val="0"/>
      <w:marRight w:val="0"/>
      <w:marTop w:val="0"/>
      <w:marBottom w:val="0"/>
      <w:divBdr>
        <w:top w:val="none" w:sz="0" w:space="0" w:color="auto"/>
        <w:left w:val="none" w:sz="0" w:space="0" w:color="auto"/>
        <w:bottom w:val="none" w:sz="0" w:space="0" w:color="auto"/>
        <w:right w:val="none" w:sz="0" w:space="0" w:color="auto"/>
      </w:divBdr>
    </w:div>
    <w:div w:id="585305222">
      <w:bodyDiv w:val="1"/>
      <w:marLeft w:val="0"/>
      <w:marRight w:val="0"/>
      <w:marTop w:val="0"/>
      <w:marBottom w:val="0"/>
      <w:divBdr>
        <w:top w:val="none" w:sz="0" w:space="0" w:color="auto"/>
        <w:left w:val="none" w:sz="0" w:space="0" w:color="auto"/>
        <w:bottom w:val="none" w:sz="0" w:space="0" w:color="auto"/>
        <w:right w:val="none" w:sz="0" w:space="0" w:color="auto"/>
      </w:divBdr>
    </w:div>
    <w:div w:id="585772183">
      <w:bodyDiv w:val="1"/>
      <w:marLeft w:val="0"/>
      <w:marRight w:val="0"/>
      <w:marTop w:val="0"/>
      <w:marBottom w:val="0"/>
      <w:divBdr>
        <w:top w:val="none" w:sz="0" w:space="0" w:color="auto"/>
        <w:left w:val="none" w:sz="0" w:space="0" w:color="auto"/>
        <w:bottom w:val="none" w:sz="0" w:space="0" w:color="auto"/>
        <w:right w:val="none" w:sz="0" w:space="0" w:color="auto"/>
      </w:divBdr>
    </w:div>
    <w:div w:id="585845024">
      <w:bodyDiv w:val="1"/>
      <w:marLeft w:val="0"/>
      <w:marRight w:val="0"/>
      <w:marTop w:val="0"/>
      <w:marBottom w:val="0"/>
      <w:divBdr>
        <w:top w:val="none" w:sz="0" w:space="0" w:color="auto"/>
        <w:left w:val="none" w:sz="0" w:space="0" w:color="auto"/>
        <w:bottom w:val="none" w:sz="0" w:space="0" w:color="auto"/>
        <w:right w:val="none" w:sz="0" w:space="0" w:color="auto"/>
      </w:divBdr>
    </w:div>
    <w:div w:id="586041969">
      <w:bodyDiv w:val="1"/>
      <w:marLeft w:val="0"/>
      <w:marRight w:val="0"/>
      <w:marTop w:val="0"/>
      <w:marBottom w:val="0"/>
      <w:divBdr>
        <w:top w:val="none" w:sz="0" w:space="0" w:color="auto"/>
        <w:left w:val="none" w:sz="0" w:space="0" w:color="auto"/>
        <w:bottom w:val="none" w:sz="0" w:space="0" w:color="auto"/>
        <w:right w:val="none" w:sz="0" w:space="0" w:color="auto"/>
      </w:divBdr>
    </w:div>
    <w:div w:id="586692627">
      <w:bodyDiv w:val="1"/>
      <w:marLeft w:val="0"/>
      <w:marRight w:val="0"/>
      <w:marTop w:val="0"/>
      <w:marBottom w:val="0"/>
      <w:divBdr>
        <w:top w:val="none" w:sz="0" w:space="0" w:color="auto"/>
        <w:left w:val="none" w:sz="0" w:space="0" w:color="auto"/>
        <w:bottom w:val="none" w:sz="0" w:space="0" w:color="auto"/>
        <w:right w:val="none" w:sz="0" w:space="0" w:color="auto"/>
      </w:divBdr>
    </w:div>
    <w:div w:id="586698427">
      <w:bodyDiv w:val="1"/>
      <w:marLeft w:val="0"/>
      <w:marRight w:val="0"/>
      <w:marTop w:val="0"/>
      <w:marBottom w:val="0"/>
      <w:divBdr>
        <w:top w:val="none" w:sz="0" w:space="0" w:color="auto"/>
        <w:left w:val="none" w:sz="0" w:space="0" w:color="auto"/>
        <w:bottom w:val="none" w:sz="0" w:space="0" w:color="auto"/>
        <w:right w:val="none" w:sz="0" w:space="0" w:color="auto"/>
      </w:divBdr>
    </w:div>
    <w:div w:id="586770133">
      <w:bodyDiv w:val="1"/>
      <w:marLeft w:val="0"/>
      <w:marRight w:val="0"/>
      <w:marTop w:val="0"/>
      <w:marBottom w:val="0"/>
      <w:divBdr>
        <w:top w:val="none" w:sz="0" w:space="0" w:color="auto"/>
        <w:left w:val="none" w:sz="0" w:space="0" w:color="auto"/>
        <w:bottom w:val="none" w:sz="0" w:space="0" w:color="auto"/>
        <w:right w:val="none" w:sz="0" w:space="0" w:color="auto"/>
      </w:divBdr>
    </w:div>
    <w:div w:id="586841746">
      <w:bodyDiv w:val="1"/>
      <w:marLeft w:val="0"/>
      <w:marRight w:val="0"/>
      <w:marTop w:val="0"/>
      <w:marBottom w:val="0"/>
      <w:divBdr>
        <w:top w:val="none" w:sz="0" w:space="0" w:color="auto"/>
        <w:left w:val="none" w:sz="0" w:space="0" w:color="auto"/>
        <w:bottom w:val="none" w:sz="0" w:space="0" w:color="auto"/>
        <w:right w:val="none" w:sz="0" w:space="0" w:color="auto"/>
      </w:divBdr>
    </w:div>
    <w:div w:id="587038282">
      <w:bodyDiv w:val="1"/>
      <w:marLeft w:val="0"/>
      <w:marRight w:val="0"/>
      <w:marTop w:val="0"/>
      <w:marBottom w:val="0"/>
      <w:divBdr>
        <w:top w:val="none" w:sz="0" w:space="0" w:color="auto"/>
        <w:left w:val="none" w:sz="0" w:space="0" w:color="auto"/>
        <w:bottom w:val="none" w:sz="0" w:space="0" w:color="auto"/>
        <w:right w:val="none" w:sz="0" w:space="0" w:color="auto"/>
      </w:divBdr>
    </w:div>
    <w:div w:id="587276120">
      <w:bodyDiv w:val="1"/>
      <w:marLeft w:val="0"/>
      <w:marRight w:val="0"/>
      <w:marTop w:val="0"/>
      <w:marBottom w:val="0"/>
      <w:divBdr>
        <w:top w:val="none" w:sz="0" w:space="0" w:color="auto"/>
        <w:left w:val="none" w:sz="0" w:space="0" w:color="auto"/>
        <w:bottom w:val="none" w:sz="0" w:space="0" w:color="auto"/>
        <w:right w:val="none" w:sz="0" w:space="0" w:color="auto"/>
      </w:divBdr>
    </w:div>
    <w:div w:id="587615589">
      <w:bodyDiv w:val="1"/>
      <w:marLeft w:val="0"/>
      <w:marRight w:val="0"/>
      <w:marTop w:val="0"/>
      <w:marBottom w:val="0"/>
      <w:divBdr>
        <w:top w:val="none" w:sz="0" w:space="0" w:color="auto"/>
        <w:left w:val="none" w:sz="0" w:space="0" w:color="auto"/>
        <w:bottom w:val="none" w:sz="0" w:space="0" w:color="auto"/>
        <w:right w:val="none" w:sz="0" w:space="0" w:color="auto"/>
      </w:divBdr>
    </w:div>
    <w:div w:id="587688263">
      <w:bodyDiv w:val="1"/>
      <w:marLeft w:val="0"/>
      <w:marRight w:val="0"/>
      <w:marTop w:val="0"/>
      <w:marBottom w:val="0"/>
      <w:divBdr>
        <w:top w:val="none" w:sz="0" w:space="0" w:color="auto"/>
        <w:left w:val="none" w:sz="0" w:space="0" w:color="auto"/>
        <w:bottom w:val="none" w:sz="0" w:space="0" w:color="auto"/>
        <w:right w:val="none" w:sz="0" w:space="0" w:color="auto"/>
      </w:divBdr>
    </w:div>
    <w:div w:id="587881793">
      <w:bodyDiv w:val="1"/>
      <w:marLeft w:val="0"/>
      <w:marRight w:val="0"/>
      <w:marTop w:val="0"/>
      <w:marBottom w:val="0"/>
      <w:divBdr>
        <w:top w:val="none" w:sz="0" w:space="0" w:color="auto"/>
        <w:left w:val="none" w:sz="0" w:space="0" w:color="auto"/>
        <w:bottom w:val="none" w:sz="0" w:space="0" w:color="auto"/>
        <w:right w:val="none" w:sz="0" w:space="0" w:color="auto"/>
      </w:divBdr>
    </w:div>
    <w:div w:id="588463497">
      <w:bodyDiv w:val="1"/>
      <w:marLeft w:val="0"/>
      <w:marRight w:val="0"/>
      <w:marTop w:val="0"/>
      <w:marBottom w:val="0"/>
      <w:divBdr>
        <w:top w:val="none" w:sz="0" w:space="0" w:color="auto"/>
        <w:left w:val="none" w:sz="0" w:space="0" w:color="auto"/>
        <w:bottom w:val="none" w:sz="0" w:space="0" w:color="auto"/>
        <w:right w:val="none" w:sz="0" w:space="0" w:color="auto"/>
      </w:divBdr>
    </w:div>
    <w:div w:id="588466079">
      <w:bodyDiv w:val="1"/>
      <w:marLeft w:val="0"/>
      <w:marRight w:val="0"/>
      <w:marTop w:val="0"/>
      <w:marBottom w:val="0"/>
      <w:divBdr>
        <w:top w:val="none" w:sz="0" w:space="0" w:color="auto"/>
        <w:left w:val="none" w:sz="0" w:space="0" w:color="auto"/>
        <w:bottom w:val="none" w:sz="0" w:space="0" w:color="auto"/>
        <w:right w:val="none" w:sz="0" w:space="0" w:color="auto"/>
      </w:divBdr>
    </w:div>
    <w:div w:id="588586792">
      <w:bodyDiv w:val="1"/>
      <w:marLeft w:val="0"/>
      <w:marRight w:val="0"/>
      <w:marTop w:val="0"/>
      <w:marBottom w:val="0"/>
      <w:divBdr>
        <w:top w:val="none" w:sz="0" w:space="0" w:color="auto"/>
        <w:left w:val="none" w:sz="0" w:space="0" w:color="auto"/>
        <w:bottom w:val="none" w:sz="0" w:space="0" w:color="auto"/>
        <w:right w:val="none" w:sz="0" w:space="0" w:color="auto"/>
      </w:divBdr>
    </w:div>
    <w:div w:id="588731161">
      <w:bodyDiv w:val="1"/>
      <w:marLeft w:val="0"/>
      <w:marRight w:val="0"/>
      <w:marTop w:val="0"/>
      <w:marBottom w:val="0"/>
      <w:divBdr>
        <w:top w:val="none" w:sz="0" w:space="0" w:color="auto"/>
        <w:left w:val="none" w:sz="0" w:space="0" w:color="auto"/>
        <w:bottom w:val="none" w:sz="0" w:space="0" w:color="auto"/>
        <w:right w:val="none" w:sz="0" w:space="0" w:color="auto"/>
      </w:divBdr>
    </w:div>
    <w:div w:id="589462721">
      <w:bodyDiv w:val="1"/>
      <w:marLeft w:val="0"/>
      <w:marRight w:val="0"/>
      <w:marTop w:val="0"/>
      <w:marBottom w:val="0"/>
      <w:divBdr>
        <w:top w:val="none" w:sz="0" w:space="0" w:color="auto"/>
        <w:left w:val="none" w:sz="0" w:space="0" w:color="auto"/>
        <w:bottom w:val="none" w:sz="0" w:space="0" w:color="auto"/>
        <w:right w:val="none" w:sz="0" w:space="0" w:color="auto"/>
      </w:divBdr>
    </w:div>
    <w:div w:id="589506559">
      <w:bodyDiv w:val="1"/>
      <w:marLeft w:val="0"/>
      <w:marRight w:val="0"/>
      <w:marTop w:val="0"/>
      <w:marBottom w:val="0"/>
      <w:divBdr>
        <w:top w:val="none" w:sz="0" w:space="0" w:color="auto"/>
        <w:left w:val="none" w:sz="0" w:space="0" w:color="auto"/>
        <w:bottom w:val="none" w:sz="0" w:space="0" w:color="auto"/>
        <w:right w:val="none" w:sz="0" w:space="0" w:color="auto"/>
      </w:divBdr>
    </w:div>
    <w:div w:id="590547657">
      <w:bodyDiv w:val="1"/>
      <w:marLeft w:val="0"/>
      <w:marRight w:val="0"/>
      <w:marTop w:val="0"/>
      <w:marBottom w:val="0"/>
      <w:divBdr>
        <w:top w:val="none" w:sz="0" w:space="0" w:color="auto"/>
        <w:left w:val="none" w:sz="0" w:space="0" w:color="auto"/>
        <w:bottom w:val="none" w:sz="0" w:space="0" w:color="auto"/>
        <w:right w:val="none" w:sz="0" w:space="0" w:color="auto"/>
      </w:divBdr>
    </w:div>
    <w:div w:id="590703711">
      <w:bodyDiv w:val="1"/>
      <w:marLeft w:val="0"/>
      <w:marRight w:val="0"/>
      <w:marTop w:val="0"/>
      <w:marBottom w:val="0"/>
      <w:divBdr>
        <w:top w:val="none" w:sz="0" w:space="0" w:color="auto"/>
        <w:left w:val="none" w:sz="0" w:space="0" w:color="auto"/>
        <w:bottom w:val="none" w:sz="0" w:space="0" w:color="auto"/>
        <w:right w:val="none" w:sz="0" w:space="0" w:color="auto"/>
      </w:divBdr>
    </w:div>
    <w:div w:id="591015889">
      <w:bodyDiv w:val="1"/>
      <w:marLeft w:val="0"/>
      <w:marRight w:val="0"/>
      <w:marTop w:val="0"/>
      <w:marBottom w:val="0"/>
      <w:divBdr>
        <w:top w:val="none" w:sz="0" w:space="0" w:color="auto"/>
        <w:left w:val="none" w:sz="0" w:space="0" w:color="auto"/>
        <w:bottom w:val="none" w:sz="0" w:space="0" w:color="auto"/>
        <w:right w:val="none" w:sz="0" w:space="0" w:color="auto"/>
      </w:divBdr>
    </w:div>
    <w:div w:id="591082788">
      <w:bodyDiv w:val="1"/>
      <w:marLeft w:val="0"/>
      <w:marRight w:val="0"/>
      <w:marTop w:val="0"/>
      <w:marBottom w:val="0"/>
      <w:divBdr>
        <w:top w:val="none" w:sz="0" w:space="0" w:color="auto"/>
        <w:left w:val="none" w:sz="0" w:space="0" w:color="auto"/>
        <w:bottom w:val="none" w:sz="0" w:space="0" w:color="auto"/>
        <w:right w:val="none" w:sz="0" w:space="0" w:color="auto"/>
      </w:divBdr>
    </w:div>
    <w:div w:id="591283244">
      <w:bodyDiv w:val="1"/>
      <w:marLeft w:val="0"/>
      <w:marRight w:val="0"/>
      <w:marTop w:val="0"/>
      <w:marBottom w:val="0"/>
      <w:divBdr>
        <w:top w:val="none" w:sz="0" w:space="0" w:color="auto"/>
        <w:left w:val="none" w:sz="0" w:space="0" w:color="auto"/>
        <w:bottom w:val="none" w:sz="0" w:space="0" w:color="auto"/>
        <w:right w:val="none" w:sz="0" w:space="0" w:color="auto"/>
      </w:divBdr>
    </w:div>
    <w:div w:id="591354752">
      <w:bodyDiv w:val="1"/>
      <w:marLeft w:val="0"/>
      <w:marRight w:val="0"/>
      <w:marTop w:val="0"/>
      <w:marBottom w:val="0"/>
      <w:divBdr>
        <w:top w:val="none" w:sz="0" w:space="0" w:color="auto"/>
        <w:left w:val="none" w:sz="0" w:space="0" w:color="auto"/>
        <w:bottom w:val="none" w:sz="0" w:space="0" w:color="auto"/>
        <w:right w:val="none" w:sz="0" w:space="0" w:color="auto"/>
      </w:divBdr>
    </w:div>
    <w:div w:id="592710883">
      <w:bodyDiv w:val="1"/>
      <w:marLeft w:val="0"/>
      <w:marRight w:val="0"/>
      <w:marTop w:val="0"/>
      <w:marBottom w:val="0"/>
      <w:divBdr>
        <w:top w:val="none" w:sz="0" w:space="0" w:color="auto"/>
        <w:left w:val="none" w:sz="0" w:space="0" w:color="auto"/>
        <w:bottom w:val="none" w:sz="0" w:space="0" w:color="auto"/>
        <w:right w:val="none" w:sz="0" w:space="0" w:color="auto"/>
      </w:divBdr>
    </w:div>
    <w:div w:id="593637229">
      <w:bodyDiv w:val="1"/>
      <w:marLeft w:val="0"/>
      <w:marRight w:val="0"/>
      <w:marTop w:val="0"/>
      <w:marBottom w:val="0"/>
      <w:divBdr>
        <w:top w:val="none" w:sz="0" w:space="0" w:color="auto"/>
        <w:left w:val="none" w:sz="0" w:space="0" w:color="auto"/>
        <w:bottom w:val="none" w:sz="0" w:space="0" w:color="auto"/>
        <w:right w:val="none" w:sz="0" w:space="0" w:color="auto"/>
      </w:divBdr>
    </w:div>
    <w:div w:id="593780673">
      <w:bodyDiv w:val="1"/>
      <w:marLeft w:val="0"/>
      <w:marRight w:val="0"/>
      <w:marTop w:val="0"/>
      <w:marBottom w:val="0"/>
      <w:divBdr>
        <w:top w:val="none" w:sz="0" w:space="0" w:color="auto"/>
        <w:left w:val="none" w:sz="0" w:space="0" w:color="auto"/>
        <w:bottom w:val="none" w:sz="0" w:space="0" w:color="auto"/>
        <w:right w:val="none" w:sz="0" w:space="0" w:color="auto"/>
      </w:divBdr>
    </w:div>
    <w:div w:id="594172361">
      <w:bodyDiv w:val="1"/>
      <w:marLeft w:val="0"/>
      <w:marRight w:val="0"/>
      <w:marTop w:val="0"/>
      <w:marBottom w:val="0"/>
      <w:divBdr>
        <w:top w:val="none" w:sz="0" w:space="0" w:color="auto"/>
        <w:left w:val="none" w:sz="0" w:space="0" w:color="auto"/>
        <w:bottom w:val="none" w:sz="0" w:space="0" w:color="auto"/>
        <w:right w:val="none" w:sz="0" w:space="0" w:color="auto"/>
      </w:divBdr>
    </w:div>
    <w:div w:id="594287897">
      <w:bodyDiv w:val="1"/>
      <w:marLeft w:val="0"/>
      <w:marRight w:val="0"/>
      <w:marTop w:val="0"/>
      <w:marBottom w:val="0"/>
      <w:divBdr>
        <w:top w:val="none" w:sz="0" w:space="0" w:color="auto"/>
        <w:left w:val="none" w:sz="0" w:space="0" w:color="auto"/>
        <w:bottom w:val="none" w:sz="0" w:space="0" w:color="auto"/>
        <w:right w:val="none" w:sz="0" w:space="0" w:color="auto"/>
      </w:divBdr>
    </w:div>
    <w:div w:id="594438994">
      <w:bodyDiv w:val="1"/>
      <w:marLeft w:val="0"/>
      <w:marRight w:val="0"/>
      <w:marTop w:val="0"/>
      <w:marBottom w:val="0"/>
      <w:divBdr>
        <w:top w:val="none" w:sz="0" w:space="0" w:color="auto"/>
        <w:left w:val="none" w:sz="0" w:space="0" w:color="auto"/>
        <w:bottom w:val="none" w:sz="0" w:space="0" w:color="auto"/>
        <w:right w:val="none" w:sz="0" w:space="0" w:color="auto"/>
      </w:divBdr>
    </w:div>
    <w:div w:id="595290838">
      <w:bodyDiv w:val="1"/>
      <w:marLeft w:val="0"/>
      <w:marRight w:val="0"/>
      <w:marTop w:val="0"/>
      <w:marBottom w:val="0"/>
      <w:divBdr>
        <w:top w:val="none" w:sz="0" w:space="0" w:color="auto"/>
        <w:left w:val="none" w:sz="0" w:space="0" w:color="auto"/>
        <w:bottom w:val="none" w:sz="0" w:space="0" w:color="auto"/>
        <w:right w:val="none" w:sz="0" w:space="0" w:color="auto"/>
      </w:divBdr>
    </w:div>
    <w:div w:id="595866502">
      <w:bodyDiv w:val="1"/>
      <w:marLeft w:val="0"/>
      <w:marRight w:val="0"/>
      <w:marTop w:val="0"/>
      <w:marBottom w:val="0"/>
      <w:divBdr>
        <w:top w:val="none" w:sz="0" w:space="0" w:color="auto"/>
        <w:left w:val="none" w:sz="0" w:space="0" w:color="auto"/>
        <w:bottom w:val="none" w:sz="0" w:space="0" w:color="auto"/>
        <w:right w:val="none" w:sz="0" w:space="0" w:color="auto"/>
      </w:divBdr>
    </w:div>
    <w:div w:id="596064570">
      <w:bodyDiv w:val="1"/>
      <w:marLeft w:val="0"/>
      <w:marRight w:val="0"/>
      <w:marTop w:val="0"/>
      <w:marBottom w:val="0"/>
      <w:divBdr>
        <w:top w:val="none" w:sz="0" w:space="0" w:color="auto"/>
        <w:left w:val="none" w:sz="0" w:space="0" w:color="auto"/>
        <w:bottom w:val="none" w:sz="0" w:space="0" w:color="auto"/>
        <w:right w:val="none" w:sz="0" w:space="0" w:color="auto"/>
      </w:divBdr>
    </w:div>
    <w:div w:id="596133512">
      <w:bodyDiv w:val="1"/>
      <w:marLeft w:val="0"/>
      <w:marRight w:val="0"/>
      <w:marTop w:val="0"/>
      <w:marBottom w:val="0"/>
      <w:divBdr>
        <w:top w:val="none" w:sz="0" w:space="0" w:color="auto"/>
        <w:left w:val="none" w:sz="0" w:space="0" w:color="auto"/>
        <w:bottom w:val="none" w:sz="0" w:space="0" w:color="auto"/>
        <w:right w:val="none" w:sz="0" w:space="0" w:color="auto"/>
      </w:divBdr>
    </w:div>
    <w:div w:id="596839011">
      <w:bodyDiv w:val="1"/>
      <w:marLeft w:val="0"/>
      <w:marRight w:val="0"/>
      <w:marTop w:val="0"/>
      <w:marBottom w:val="0"/>
      <w:divBdr>
        <w:top w:val="none" w:sz="0" w:space="0" w:color="auto"/>
        <w:left w:val="none" w:sz="0" w:space="0" w:color="auto"/>
        <w:bottom w:val="none" w:sz="0" w:space="0" w:color="auto"/>
        <w:right w:val="none" w:sz="0" w:space="0" w:color="auto"/>
      </w:divBdr>
    </w:div>
    <w:div w:id="597178752">
      <w:bodyDiv w:val="1"/>
      <w:marLeft w:val="0"/>
      <w:marRight w:val="0"/>
      <w:marTop w:val="0"/>
      <w:marBottom w:val="0"/>
      <w:divBdr>
        <w:top w:val="none" w:sz="0" w:space="0" w:color="auto"/>
        <w:left w:val="none" w:sz="0" w:space="0" w:color="auto"/>
        <w:bottom w:val="none" w:sz="0" w:space="0" w:color="auto"/>
        <w:right w:val="none" w:sz="0" w:space="0" w:color="auto"/>
      </w:divBdr>
    </w:div>
    <w:div w:id="597299034">
      <w:bodyDiv w:val="1"/>
      <w:marLeft w:val="0"/>
      <w:marRight w:val="0"/>
      <w:marTop w:val="0"/>
      <w:marBottom w:val="0"/>
      <w:divBdr>
        <w:top w:val="none" w:sz="0" w:space="0" w:color="auto"/>
        <w:left w:val="none" w:sz="0" w:space="0" w:color="auto"/>
        <w:bottom w:val="none" w:sz="0" w:space="0" w:color="auto"/>
        <w:right w:val="none" w:sz="0" w:space="0" w:color="auto"/>
      </w:divBdr>
    </w:div>
    <w:div w:id="598025809">
      <w:bodyDiv w:val="1"/>
      <w:marLeft w:val="0"/>
      <w:marRight w:val="0"/>
      <w:marTop w:val="0"/>
      <w:marBottom w:val="0"/>
      <w:divBdr>
        <w:top w:val="none" w:sz="0" w:space="0" w:color="auto"/>
        <w:left w:val="none" w:sz="0" w:space="0" w:color="auto"/>
        <w:bottom w:val="none" w:sz="0" w:space="0" w:color="auto"/>
        <w:right w:val="none" w:sz="0" w:space="0" w:color="auto"/>
      </w:divBdr>
    </w:div>
    <w:div w:id="598218747">
      <w:bodyDiv w:val="1"/>
      <w:marLeft w:val="0"/>
      <w:marRight w:val="0"/>
      <w:marTop w:val="0"/>
      <w:marBottom w:val="0"/>
      <w:divBdr>
        <w:top w:val="none" w:sz="0" w:space="0" w:color="auto"/>
        <w:left w:val="none" w:sz="0" w:space="0" w:color="auto"/>
        <w:bottom w:val="none" w:sz="0" w:space="0" w:color="auto"/>
        <w:right w:val="none" w:sz="0" w:space="0" w:color="auto"/>
      </w:divBdr>
    </w:div>
    <w:div w:id="598369970">
      <w:bodyDiv w:val="1"/>
      <w:marLeft w:val="0"/>
      <w:marRight w:val="0"/>
      <w:marTop w:val="0"/>
      <w:marBottom w:val="0"/>
      <w:divBdr>
        <w:top w:val="none" w:sz="0" w:space="0" w:color="auto"/>
        <w:left w:val="none" w:sz="0" w:space="0" w:color="auto"/>
        <w:bottom w:val="none" w:sz="0" w:space="0" w:color="auto"/>
        <w:right w:val="none" w:sz="0" w:space="0" w:color="auto"/>
      </w:divBdr>
    </w:div>
    <w:div w:id="598412234">
      <w:bodyDiv w:val="1"/>
      <w:marLeft w:val="0"/>
      <w:marRight w:val="0"/>
      <w:marTop w:val="0"/>
      <w:marBottom w:val="0"/>
      <w:divBdr>
        <w:top w:val="none" w:sz="0" w:space="0" w:color="auto"/>
        <w:left w:val="none" w:sz="0" w:space="0" w:color="auto"/>
        <w:bottom w:val="none" w:sz="0" w:space="0" w:color="auto"/>
        <w:right w:val="none" w:sz="0" w:space="0" w:color="auto"/>
      </w:divBdr>
    </w:div>
    <w:div w:id="598413292">
      <w:bodyDiv w:val="1"/>
      <w:marLeft w:val="0"/>
      <w:marRight w:val="0"/>
      <w:marTop w:val="0"/>
      <w:marBottom w:val="0"/>
      <w:divBdr>
        <w:top w:val="none" w:sz="0" w:space="0" w:color="auto"/>
        <w:left w:val="none" w:sz="0" w:space="0" w:color="auto"/>
        <w:bottom w:val="none" w:sz="0" w:space="0" w:color="auto"/>
        <w:right w:val="none" w:sz="0" w:space="0" w:color="auto"/>
      </w:divBdr>
    </w:div>
    <w:div w:id="599029891">
      <w:bodyDiv w:val="1"/>
      <w:marLeft w:val="0"/>
      <w:marRight w:val="0"/>
      <w:marTop w:val="0"/>
      <w:marBottom w:val="0"/>
      <w:divBdr>
        <w:top w:val="none" w:sz="0" w:space="0" w:color="auto"/>
        <w:left w:val="none" w:sz="0" w:space="0" w:color="auto"/>
        <w:bottom w:val="none" w:sz="0" w:space="0" w:color="auto"/>
        <w:right w:val="none" w:sz="0" w:space="0" w:color="auto"/>
      </w:divBdr>
    </w:div>
    <w:div w:id="599333986">
      <w:bodyDiv w:val="1"/>
      <w:marLeft w:val="0"/>
      <w:marRight w:val="0"/>
      <w:marTop w:val="0"/>
      <w:marBottom w:val="0"/>
      <w:divBdr>
        <w:top w:val="none" w:sz="0" w:space="0" w:color="auto"/>
        <w:left w:val="none" w:sz="0" w:space="0" w:color="auto"/>
        <w:bottom w:val="none" w:sz="0" w:space="0" w:color="auto"/>
        <w:right w:val="none" w:sz="0" w:space="0" w:color="auto"/>
      </w:divBdr>
    </w:div>
    <w:div w:id="599408859">
      <w:bodyDiv w:val="1"/>
      <w:marLeft w:val="0"/>
      <w:marRight w:val="0"/>
      <w:marTop w:val="0"/>
      <w:marBottom w:val="0"/>
      <w:divBdr>
        <w:top w:val="none" w:sz="0" w:space="0" w:color="auto"/>
        <w:left w:val="none" w:sz="0" w:space="0" w:color="auto"/>
        <w:bottom w:val="none" w:sz="0" w:space="0" w:color="auto"/>
        <w:right w:val="none" w:sz="0" w:space="0" w:color="auto"/>
      </w:divBdr>
    </w:div>
    <w:div w:id="599410208">
      <w:bodyDiv w:val="1"/>
      <w:marLeft w:val="0"/>
      <w:marRight w:val="0"/>
      <w:marTop w:val="0"/>
      <w:marBottom w:val="0"/>
      <w:divBdr>
        <w:top w:val="none" w:sz="0" w:space="0" w:color="auto"/>
        <w:left w:val="none" w:sz="0" w:space="0" w:color="auto"/>
        <w:bottom w:val="none" w:sz="0" w:space="0" w:color="auto"/>
        <w:right w:val="none" w:sz="0" w:space="0" w:color="auto"/>
      </w:divBdr>
    </w:div>
    <w:div w:id="599725816">
      <w:bodyDiv w:val="1"/>
      <w:marLeft w:val="0"/>
      <w:marRight w:val="0"/>
      <w:marTop w:val="0"/>
      <w:marBottom w:val="0"/>
      <w:divBdr>
        <w:top w:val="none" w:sz="0" w:space="0" w:color="auto"/>
        <w:left w:val="none" w:sz="0" w:space="0" w:color="auto"/>
        <w:bottom w:val="none" w:sz="0" w:space="0" w:color="auto"/>
        <w:right w:val="none" w:sz="0" w:space="0" w:color="auto"/>
      </w:divBdr>
    </w:div>
    <w:div w:id="600600735">
      <w:bodyDiv w:val="1"/>
      <w:marLeft w:val="0"/>
      <w:marRight w:val="0"/>
      <w:marTop w:val="0"/>
      <w:marBottom w:val="0"/>
      <w:divBdr>
        <w:top w:val="none" w:sz="0" w:space="0" w:color="auto"/>
        <w:left w:val="none" w:sz="0" w:space="0" w:color="auto"/>
        <w:bottom w:val="none" w:sz="0" w:space="0" w:color="auto"/>
        <w:right w:val="none" w:sz="0" w:space="0" w:color="auto"/>
      </w:divBdr>
    </w:div>
    <w:div w:id="600645838">
      <w:bodyDiv w:val="1"/>
      <w:marLeft w:val="0"/>
      <w:marRight w:val="0"/>
      <w:marTop w:val="0"/>
      <w:marBottom w:val="0"/>
      <w:divBdr>
        <w:top w:val="none" w:sz="0" w:space="0" w:color="auto"/>
        <w:left w:val="none" w:sz="0" w:space="0" w:color="auto"/>
        <w:bottom w:val="none" w:sz="0" w:space="0" w:color="auto"/>
        <w:right w:val="none" w:sz="0" w:space="0" w:color="auto"/>
      </w:divBdr>
    </w:div>
    <w:div w:id="600800577">
      <w:bodyDiv w:val="1"/>
      <w:marLeft w:val="0"/>
      <w:marRight w:val="0"/>
      <w:marTop w:val="0"/>
      <w:marBottom w:val="0"/>
      <w:divBdr>
        <w:top w:val="none" w:sz="0" w:space="0" w:color="auto"/>
        <w:left w:val="none" w:sz="0" w:space="0" w:color="auto"/>
        <w:bottom w:val="none" w:sz="0" w:space="0" w:color="auto"/>
        <w:right w:val="none" w:sz="0" w:space="0" w:color="auto"/>
      </w:divBdr>
    </w:div>
    <w:div w:id="600913296">
      <w:bodyDiv w:val="1"/>
      <w:marLeft w:val="0"/>
      <w:marRight w:val="0"/>
      <w:marTop w:val="0"/>
      <w:marBottom w:val="0"/>
      <w:divBdr>
        <w:top w:val="none" w:sz="0" w:space="0" w:color="auto"/>
        <w:left w:val="none" w:sz="0" w:space="0" w:color="auto"/>
        <w:bottom w:val="none" w:sz="0" w:space="0" w:color="auto"/>
        <w:right w:val="none" w:sz="0" w:space="0" w:color="auto"/>
      </w:divBdr>
    </w:div>
    <w:div w:id="601187721">
      <w:bodyDiv w:val="1"/>
      <w:marLeft w:val="0"/>
      <w:marRight w:val="0"/>
      <w:marTop w:val="0"/>
      <w:marBottom w:val="0"/>
      <w:divBdr>
        <w:top w:val="none" w:sz="0" w:space="0" w:color="auto"/>
        <w:left w:val="none" w:sz="0" w:space="0" w:color="auto"/>
        <w:bottom w:val="none" w:sz="0" w:space="0" w:color="auto"/>
        <w:right w:val="none" w:sz="0" w:space="0" w:color="auto"/>
      </w:divBdr>
    </w:div>
    <w:div w:id="601187886">
      <w:bodyDiv w:val="1"/>
      <w:marLeft w:val="0"/>
      <w:marRight w:val="0"/>
      <w:marTop w:val="0"/>
      <w:marBottom w:val="0"/>
      <w:divBdr>
        <w:top w:val="none" w:sz="0" w:space="0" w:color="auto"/>
        <w:left w:val="none" w:sz="0" w:space="0" w:color="auto"/>
        <w:bottom w:val="none" w:sz="0" w:space="0" w:color="auto"/>
        <w:right w:val="none" w:sz="0" w:space="0" w:color="auto"/>
      </w:divBdr>
    </w:div>
    <w:div w:id="601305719">
      <w:bodyDiv w:val="1"/>
      <w:marLeft w:val="0"/>
      <w:marRight w:val="0"/>
      <w:marTop w:val="0"/>
      <w:marBottom w:val="0"/>
      <w:divBdr>
        <w:top w:val="none" w:sz="0" w:space="0" w:color="auto"/>
        <w:left w:val="none" w:sz="0" w:space="0" w:color="auto"/>
        <w:bottom w:val="none" w:sz="0" w:space="0" w:color="auto"/>
        <w:right w:val="none" w:sz="0" w:space="0" w:color="auto"/>
      </w:divBdr>
    </w:div>
    <w:div w:id="601844445">
      <w:bodyDiv w:val="1"/>
      <w:marLeft w:val="0"/>
      <w:marRight w:val="0"/>
      <w:marTop w:val="0"/>
      <w:marBottom w:val="0"/>
      <w:divBdr>
        <w:top w:val="none" w:sz="0" w:space="0" w:color="auto"/>
        <w:left w:val="none" w:sz="0" w:space="0" w:color="auto"/>
        <w:bottom w:val="none" w:sz="0" w:space="0" w:color="auto"/>
        <w:right w:val="none" w:sz="0" w:space="0" w:color="auto"/>
      </w:divBdr>
    </w:div>
    <w:div w:id="601960996">
      <w:bodyDiv w:val="1"/>
      <w:marLeft w:val="0"/>
      <w:marRight w:val="0"/>
      <w:marTop w:val="0"/>
      <w:marBottom w:val="0"/>
      <w:divBdr>
        <w:top w:val="none" w:sz="0" w:space="0" w:color="auto"/>
        <w:left w:val="none" w:sz="0" w:space="0" w:color="auto"/>
        <w:bottom w:val="none" w:sz="0" w:space="0" w:color="auto"/>
        <w:right w:val="none" w:sz="0" w:space="0" w:color="auto"/>
      </w:divBdr>
    </w:div>
    <w:div w:id="602297594">
      <w:bodyDiv w:val="1"/>
      <w:marLeft w:val="0"/>
      <w:marRight w:val="0"/>
      <w:marTop w:val="0"/>
      <w:marBottom w:val="0"/>
      <w:divBdr>
        <w:top w:val="none" w:sz="0" w:space="0" w:color="auto"/>
        <w:left w:val="none" w:sz="0" w:space="0" w:color="auto"/>
        <w:bottom w:val="none" w:sz="0" w:space="0" w:color="auto"/>
        <w:right w:val="none" w:sz="0" w:space="0" w:color="auto"/>
      </w:divBdr>
    </w:div>
    <w:div w:id="602302836">
      <w:bodyDiv w:val="1"/>
      <w:marLeft w:val="0"/>
      <w:marRight w:val="0"/>
      <w:marTop w:val="0"/>
      <w:marBottom w:val="0"/>
      <w:divBdr>
        <w:top w:val="none" w:sz="0" w:space="0" w:color="auto"/>
        <w:left w:val="none" w:sz="0" w:space="0" w:color="auto"/>
        <w:bottom w:val="none" w:sz="0" w:space="0" w:color="auto"/>
        <w:right w:val="none" w:sz="0" w:space="0" w:color="auto"/>
      </w:divBdr>
    </w:div>
    <w:div w:id="602803193">
      <w:bodyDiv w:val="1"/>
      <w:marLeft w:val="0"/>
      <w:marRight w:val="0"/>
      <w:marTop w:val="0"/>
      <w:marBottom w:val="0"/>
      <w:divBdr>
        <w:top w:val="none" w:sz="0" w:space="0" w:color="auto"/>
        <w:left w:val="none" w:sz="0" w:space="0" w:color="auto"/>
        <w:bottom w:val="none" w:sz="0" w:space="0" w:color="auto"/>
        <w:right w:val="none" w:sz="0" w:space="0" w:color="auto"/>
      </w:divBdr>
    </w:div>
    <w:div w:id="603458146">
      <w:bodyDiv w:val="1"/>
      <w:marLeft w:val="0"/>
      <w:marRight w:val="0"/>
      <w:marTop w:val="0"/>
      <w:marBottom w:val="0"/>
      <w:divBdr>
        <w:top w:val="none" w:sz="0" w:space="0" w:color="auto"/>
        <w:left w:val="none" w:sz="0" w:space="0" w:color="auto"/>
        <w:bottom w:val="none" w:sz="0" w:space="0" w:color="auto"/>
        <w:right w:val="none" w:sz="0" w:space="0" w:color="auto"/>
      </w:divBdr>
    </w:div>
    <w:div w:id="604121955">
      <w:bodyDiv w:val="1"/>
      <w:marLeft w:val="0"/>
      <w:marRight w:val="0"/>
      <w:marTop w:val="0"/>
      <w:marBottom w:val="0"/>
      <w:divBdr>
        <w:top w:val="none" w:sz="0" w:space="0" w:color="auto"/>
        <w:left w:val="none" w:sz="0" w:space="0" w:color="auto"/>
        <w:bottom w:val="none" w:sz="0" w:space="0" w:color="auto"/>
        <w:right w:val="none" w:sz="0" w:space="0" w:color="auto"/>
      </w:divBdr>
    </w:div>
    <w:div w:id="604969642">
      <w:bodyDiv w:val="1"/>
      <w:marLeft w:val="0"/>
      <w:marRight w:val="0"/>
      <w:marTop w:val="0"/>
      <w:marBottom w:val="0"/>
      <w:divBdr>
        <w:top w:val="none" w:sz="0" w:space="0" w:color="auto"/>
        <w:left w:val="none" w:sz="0" w:space="0" w:color="auto"/>
        <w:bottom w:val="none" w:sz="0" w:space="0" w:color="auto"/>
        <w:right w:val="none" w:sz="0" w:space="0" w:color="auto"/>
      </w:divBdr>
    </w:div>
    <w:div w:id="605580995">
      <w:bodyDiv w:val="1"/>
      <w:marLeft w:val="0"/>
      <w:marRight w:val="0"/>
      <w:marTop w:val="0"/>
      <w:marBottom w:val="0"/>
      <w:divBdr>
        <w:top w:val="none" w:sz="0" w:space="0" w:color="auto"/>
        <w:left w:val="none" w:sz="0" w:space="0" w:color="auto"/>
        <w:bottom w:val="none" w:sz="0" w:space="0" w:color="auto"/>
        <w:right w:val="none" w:sz="0" w:space="0" w:color="auto"/>
      </w:divBdr>
    </w:div>
    <w:div w:id="605773966">
      <w:bodyDiv w:val="1"/>
      <w:marLeft w:val="0"/>
      <w:marRight w:val="0"/>
      <w:marTop w:val="0"/>
      <w:marBottom w:val="0"/>
      <w:divBdr>
        <w:top w:val="none" w:sz="0" w:space="0" w:color="auto"/>
        <w:left w:val="none" w:sz="0" w:space="0" w:color="auto"/>
        <w:bottom w:val="none" w:sz="0" w:space="0" w:color="auto"/>
        <w:right w:val="none" w:sz="0" w:space="0" w:color="auto"/>
      </w:divBdr>
    </w:div>
    <w:div w:id="605968382">
      <w:bodyDiv w:val="1"/>
      <w:marLeft w:val="0"/>
      <w:marRight w:val="0"/>
      <w:marTop w:val="0"/>
      <w:marBottom w:val="0"/>
      <w:divBdr>
        <w:top w:val="none" w:sz="0" w:space="0" w:color="auto"/>
        <w:left w:val="none" w:sz="0" w:space="0" w:color="auto"/>
        <w:bottom w:val="none" w:sz="0" w:space="0" w:color="auto"/>
        <w:right w:val="none" w:sz="0" w:space="0" w:color="auto"/>
      </w:divBdr>
    </w:div>
    <w:div w:id="606741753">
      <w:bodyDiv w:val="1"/>
      <w:marLeft w:val="0"/>
      <w:marRight w:val="0"/>
      <w:marTop w:val="0"/>
      <w:marBottom w:val="0"/>
      <w:divBdr>
        <w:top w:val="none" w:sz="0" w:space="0" w:color="auto"/>
        <w:left w:val="none" w:sz="0" w:space="0" w:color="auto"/>
        <w:bottom w:val="none" w:sz="0" w:space="0" w:color="auto"/>
        <w:right w:val="none" w:sz="0" w:space="0" w:color="auto"/>
      </w:divBdr>
    </w:div>
    <w:div w:id="606936284">
      <w:bodyDiv w:val="1"/>
      <w:marLeft w:val="0"/>
      <w:marRight w:val="0"/>
      <w:marTop w:val="0"/>
      <w:marBottom w:val="0"/>
      <w:divBdr>
        <w:top w:val="none" w:sz="0" w:space="0" w:color="auto"/>
        <w:left w:val="none" w:sz="0" w:space="0" w:color="auto"/>
        <w:bottom w:val="none" w:sz="0" w:space="0" w:color="auto"/>
        <w:right w:val="none" w:sz="0" w:space="0" w:color="auto"/>
      </w:divBdr>
    </w:div>
    <w:div w:id="607201658">
      <w:bodyDiv w:val="1"/>
      <w:marLeft w:val="0"/>
      <w:marRight w:val="0"/>
      <w:marTop w:val="0"/>
      <w:marBottom w:val="0"/>
      <w:divBdr>
        <w:top w:val="none" w:sz="0" w:space="0" w:color="auto"/>
        <w:left w:val="none" w:sz="0" w:space="0" w:color="auto"/>
        <w:bottom w:val="none" w:sz="0" w:space="0" w:color="auto"/>
        <w:right w:val="none" w:sz="0" w:space="0" w:color="auto"/>
      </w:divBdr>
    </w:div>
    <w:div w:id="607354030">
      <w:bodyDiv w:val="1"/>
      <w:marLeft w:val="0"/>
      <w:marRight w:val="0"/>
      <w:marTop w:val="0"/>
      <w:marBottom w:val="0"/>
      <w:divBdr>
        <w:top w:val="none" w:sz="0" w:space="0" w:color="auto"/>
        <w:left w:val="none" w:sz="0" w:space="0" w:color="auto"/>
        <w:bottom w:val="none" w:sz="0" w:space="0" w:color="auto"/>
        <w:right w:val="none" w:sz="0" w:space="0" w:color="auto"/>
      </w:divBdr>
    </w:div>
    <w:div w:id="607542722">
      <w:bodyDiv w:val="1"/>
      <w:marLeft w:val="0"/>
      <w:marRight w:val="0"/>
      <w:marTop w:val="0"/>
      <w:marBottom w:val="0"/>
      <w:divBdr>
        <w:top w:val="none" w:sz="0" w:space="0" w:color="auto"/>
        <w:left w:val="none" w:sz="0" w:space="0" w:color="auto"/>
        <w:bottom w:val="none" w:sz="0" w:space="0" w:color="auto"/>
        <w:right w:val="none" w:sz="0" w:space="0" w:color="auto"/>
      </w:divBdr>
    </w:div>
    <w:div w:id="607926328">
      <w:bodyDiv w:val="1"/>
      <w:marLeft w:val="0"/>
      <w:marRight w:val="0"/>
      <w:marTop w:val="0"/>
      <w:marBottom w:val="0"/>
      <w:divBdr>
        <w:top w:val="none" w:sz="0" w:space="0" w:color="auto"/>
        <w:left w:val="none" w:sz="0" w:space="0" w:color="auto"/>
        <w:bottom w:val="none" w:sz="0" w:space="0" w:color="auto"/>
        <w:right w:val="none" w:sz="0" w:space="0" w:color="auto"/>
      </w:divBdr>
    </w:div>
    <w:div w:id="608318888">
      <w:bodyDiv w:val="1"/>
      <w:marLeft w:val="0"/>
      <w:marRight w:val="0"/>
      <w:marTop w:val="0"/>
      <w:marBottom w:val="0"/>
      <w:divBdr>
        <w:top w:val="none" w:sz="0" w:space="0" w:color="auto"/>
        <w:left w:val="none" w:sz="0" w:space="0" w:color="auto"/>
        <w:bottom w:val="none" w:sz="0" w:space="0" w:color="auto"/>
        <w:right w:val="none" w:sz="0" w:space="0" w:color="auto"/>
      </w:divBdr>
    </w:div>
    <w:div w:id="608392099">
      <w:bodyDiv w:val="1"/>
      <w:marLeft w:val="0"/>
      <w:marRight w:val="0"/>
      <w:marTop w:val="0"/>
      <w:marBottom w:val="0"/>
      <w:divBdr>
        <w:top w:val="none" w:sz="0" w:space="0" w:color="auto"/>
        <w:left w:val="none" w:sz="0" w:space="0" w:color="auto"/>
        <w:bottom w:val="none" w:sz="0" w:space="0" w:color="auto"/>
        <w:right w:val="none" w:sz="0" w:space="0" w:color="auto"/>
      </w:divBdr>
    </w:div>
    <w:div w:id="608466520">
      <w:bodyDiv w:val="1"/>
      <w:marLeft w:val="0"/>
      <w:marRight w:val="0"/>
      <w:marTop w:val="0"/>
      <w:marBottom w:val="0"/>
      <w:divBdr>
        <w:top w:val="none" w:sz="0" w:space="0" w:color="auto"/>
        <w:left w:val="none" w:sz="0" w:space="0" w:color="auto"/>
        <w:bottom w:val="none" w:sz="0" w:space="0" w:color="auto"/>
        <w:right w:val="none" w:sz="0" w:space="0" w:color="auto"/>
      </w:divBdr>
    </w:div>
    <w:div w:id="608468233">
      <w:bodyDiv w:val="1"/>
      <w:marLeft w:val="0"/>
      <w:marRight w:val="0"/>
      <w:marTop w:val="0"/>
      <w:marBottom w:val="0"/>
      <w:divBdr>
        <w:top w:val="none" w:sz="0" w:space="0" w:color="auto"/>
        <w:left w:val="none" w:sz="0" w:space="0" w:color="auto"/>
        <w:bottom w:val="none" w:sz="0" w:space="0" w:color="auto"/>
        <w:right w:val="none" w:sz="0" w:space="0" w:color="auto"/>
      </w:divBdr>
    </w:div>
    <w:div w:id="608927286">
      <w:bodyDiv w:val="1"/>
      <w:marLeft w:val="0"/>
      <w:marRight w:val="0"/>
      <w:marTop w:val="0"/>
      <w:marBottom w:val="0"/>
      <w:divBdr>
        <w:top w:val="none" w:sz="0" w:space="0" w:color="auto"/>
        <w:left w:val="none" w:sz="0" w:space="0" w:color="auto"/>
        <w:bottom w:val="none" w:sz="0" w:space="0" w:color="auto"/>
        <w:right w:val="none" w:sz="0" w:space="0" w:color="auto"/>
      </w:divBdr>
    </w:div>
    <w:div w:id="609356989">
      <w:bodyDiv w:val="1"/>
      <w:marLeft w:val="0"/>
      <w:marRight w:val="0"/>
      <w:marTop w:val="0"/>
      <w:marBottom w:val="0"/>
      <w:divBdr>
        <w:top w:val="none" w:sz="0" w:space="0" w:color="auto"/>
        <w:left w:val="none" w:sz="0" w:space="0" w:color="auto"/>
        <w:bottom w:val="none" w:sz="0" w:space="0" w:color="auto"/>
        <w:right w:val="none" w:sz="0" w:space="0" w:color="auto"/>
      </w:divBdr>
    </w:div>
    <w:div w:id="609431915">
      <w:bodyDiv w:val="1"/>
      <w:marLeft w:val="0"/>
      <w:marRight w:val="0"/>
      <w:marTop w:val="0"/>
      <w:marBottom w:val="0"/>
      <w:divBdr>
        <w:top w:val="none" w:sz="0" w:space="0" w:color="auto"/>
        <w:left w:val="none" w:sz="0" w:space="0" w:color="auto"/>
        <w:bottom w:val="none" w:sz="0" w:space="0" w:color="auto"/>
        <w:right w:val="none" w:sz="0" w:space="0" w:color="auto"/>
      </w:divBdr>
    </w:div>
    <w:div w:id="609510660">
      <w:bodyDiv w:val="1"/>
      <w:marLeft w:val="0"/>
      <w:marRight w:val="0"/>
      <w:marTop w:val="0"/>
      <w:marBottom w:val="0"/>
      <w:divBdr>
        <w:top w:val="none" w:sz="0" w:space="0" w:color="auto"/>
        <w:left w:val="none" w:sz="0" w:space="0" w:color="auto"/>
        <w:bottom w:val="none" w:sz="0" w:space="0" w:color="auto"/>
        <w:right w:val="none" w:sz="0" w:space="0" w:color="auto"/>
      </w:divBdr>
    </w:div>
    <w:div w:id="610672328">
      <w:bodyDiv w:val="1"/>
      <w:marLeft w:val="0"/>
      <w:marRight w:val="0"/>
      <w:marTop w:val="0"/>
      <w:marBottom w:val="0"/>
      <w:divBdr>
        <w:top w:val="none" w:sz="0" w:space="0" w:color="auto"/>
        <w:left w:val="none" w:sz="0" w:space="0" w:color="auto"/>
        <w:bottom w:val="none" w:sz="0" w:space="0" w:color="auto"/>
        <w:right w:val="none" w:sz="0" w:space="0" w:color="auto"/>
      </w:divBdr>
    </w:div>
    <w:div w:id="611017284">
      <w:bodyDiv w:val="1"/>
      <w:marLeft w:val="0"/>
      <w:marRight w:val="0"/>
      <w:marTop w:val="0"/>
      <w:marBottom w:val="0"/>
      <w:divBdr>
        <w:top w:val="none" w:sz="0" w:space="0" w:color="auto"/>
        <w:left w:val="none" w:sz="0" w:space="0" w:color="auto"/>
        <w:bottom w:val="none" w:sz="0" w:space="0" w:color="auto"/>
        <w:right w:val="none" w:sz="0" w:space="0" w:color="auto"/>
      </w:divBdr>
    </w:div>
    <w:div w:id="611399975">
      <w:bodyDiv w:val="1"/>
      <w:marLeft w:val="0"/>
      <w:marRight w:val="0"/>
      <w:marTop w:val="0"/>
      <w:marBottom w:val="0"/>
      <w:divBdr>
        <w:top w:val="none" w:sz="0" w:space="0" w:color="auto"/>
        <w:left w:val="none" w:sz="0" w:space="0" w:color="auto"/>
        <w:bottom w:val="none" w:sz="0" w:space="0" w:color="auto"/>
        <w:right w:val="none" w:sz="0" w:space="0" w:color="auto"/>
      </w:divBdr>
    </w:div>
    <w:div w:id="611933256">
      <w:bodyDiv w:val="1"/>
      <w:marLeft w:val="0"/>
      <w:marRight w:val="0"/>
      <w:marTop w:val="0"/>
      <w:marBottom w:val="0"/>
      <w:divBdr>
        <w:top w:val="none" w:sz="0" w:space="0" w:color="auto"/>
        <w:left w:val="none" w:sz="0" w:space="0" w:color="auto"/>
        <w:bottom w:val="none" w:sz="0" w:space="0" w:color="auto"/>
        <w:right w:val="none" w:sz="0" w:space="0" w:color="auto"/>
      </w:divBdr>
    </w:div>
    <w:div w:id="612053229">
      <w:bodyDiv w:val="1"/>
      <w:marLeft w:val="0"/>
      <w:marRight w:val="0"/>
      <w:marTop w:val="0"/>
      <w:marBottom w:val="0"/>
      <w:divBdr>
        <w:top w:val="none" w:sz="0" w:space="0" w:color="auto"/>
        <w:left w:val="none" w:sz="0" w:space="0" w:color="auto"/>
        <w:bottom w:val="none" w:sz="0" w:space="0" w:color="auto"/>
        <w:right w:val="none" w:sz="0" w:space="0" w:color="auto"/>
      </w:divBdr>
    </w:div>
    <w:div w:id="612175078">
      <w:bodyDiv w:val="1"/>
      <w:marLeft w:val="0"/>
      <w:marRight w:val="0"/>
      <w:marTop w:val="0"/>
      <w:marBottom w:val="0"/>
      <w:divBdr>
        <w:top w:val="none" w:sz="0" w:space="0" w:color="auto"/>
        <w:left w:val="none" w:sz="0" w:space="0" w:color="auto"/>
        <w:bottom w:val="none" w:sz="0" w:space="0" w:color="auto"/>
        <w:right w:val="none" w:sz="0" w:space="0" w:color="auto"/>
      </w:divBdr>
    </w:div>
    <w:div w:id="612710009">
      <w:bodyDiv w:val="1"/>
      <w:marLeft w:val="0"/>
      <w:marRight w:val="0"/>
      <w:marTop w:val="0"/>
      <w:marBottom w:val="0"/>
      <w:divBdr>
        <w:top w:val="none" w:sz="0" w:space="0" w:color="auto"/>
        <w:left w:val="none" w:sz="0" w:space="0" w:color="auto"/>
        <w:bottom w:val="none" w:sz="0" w:space="0" w:color="auto"/>
        <w:right w:val="none" w:sz="0" w:space="0" w:color="auto"/>
      </w:divBdr>
    </w:div>
    <w:div w:id="612831675">
      <w:bodyDiv w:val="1"/>
      <w:marLeft w:val="0"/>
      <w:marRight w:val="0"/>
      <w:marTop w:val="0"/>
      <w:marBottom w:val="0"/>
      <w:divBdr>
        <w:top w:val="none" w:sz="0" w:space="0" w:color="auto"/>
        <w:left w:val="none" w:sz="0" w:space="0" w:color="auto"/>
        <w:bottom w:val="none" w:sz="0" w:space="0" w:color="auto"/>
        <w:right w:val="none" w:sz="0" w:space="0" w:color="auto"/>
      </w:divBdr>
    </w:div>
    <w:div w:id="613555578">
      <w:bodyDiv w:val="1"/>
      <w:marLeft w:val="0"/>
      <w:marRight w:val="0"/>
      <w:marTop w:val="0"/>
      <w:marBottom w:val="0"/>
      <w:divBdr>
        <w:top w:val="none" w:sz="0" w:space="0" w:color="auto"/>
        <w:left w:val="none" w:sz="0" w:space="0" w:color="auto"/>
        <w:bottom w:val="none" w:sz="0" w:space="0" w:color="auto"/>
        <w:right w:val="none" w:sz="0" w:space="0" w:color="auto"/>
      </w:divBdr>
    </w:div>
    <w:div w:id="613905736">
      <w:bodyDiv w:val="1"/>
      <w:marLeft w:val="0"/>
      <w:marRight w:val="0"/>
      <w:marTop w:val="0"/>
      <w:marBottom w:val="0"/>
      <w:divBdr>
        <w:top w:val="none" w:sz="0" w:space="0" w:color="auto"/>
        <w:left w:val="none" w:sz="0" w:space="0" w:color="auto"/>
        <w:bottom w:val="none" w:sz="0" w:space="0" w:color="auto"/>
        <w:right w:val="none" w:sz="0" w:space="0" w:color="auto"/>
      </w:divBdr>
    </w:div>
    <w:div w:id="614093012">
      <w:bodyDiv w:val="1"/>
      <w:marLeft w:val="0"/>
      <w:marRight w:val="0"/>
      <w:marTop w:val="0"/>
      <w:marBottom w:val="0"/>
      <w:divBdr>
        <w:top w:val="none" w:sz="0" w:space="0" w:color="auto"/>
        <w:left w:val="none" w:sz="0" w:space="0" w:color="auto"/>
        <w:bottom w:val="none" w:sz="0" w:space="0" w:color="auto"/>
        <w:right w:val="none" w:sz="0" w:space="0" w:color="auto"/>
      </w:divBdr>
    </w:div>
    <w:div w:id="614295264">
      <w:bodyDiv w:val="1"/>
      <w:marLeft w:val="0"/>
      <w:marRight w:val="0"/>
      <w:marTop w:val="0"/>
      <w:marBottom w:val="0"/>
      <w:divBdr>
        <w:top w:val="none" w:sz="0" w:space="0" w:color="auto"/>
        <w:left w:val="none" w:sz="0" w:space="0" w:color="auto"/>
        <w:bottom w:val="none" w:sz="0" w:space="0" w:color="auto"/>
        <w:right w:val="none" w:sz="0" w:space="0" w:color="auto"/>
      </w:divBdr>
    </w:div>
    <w:div w:id="615018846">
      <w:bodyDiv w:val="1"/>
      <w:marLeft w:val="0"/>
      <w:marRight w:val="0"/>
      <w:marTop w:val="0"/>
      <w:marBottom w:val="0"/>
      <w:divBdr>
        <w:top w:val="none" w:sz="0" w:space="0" w:color="auto"/>
        <w:left w:val="none" w:sz="0" w:space="0" w:color="auto"/>
        <w:bottom w:val="none" w:sz="0" w:space="0" w:color="auto"/>
        <w:right w:val="none" w:sz="0" w:space="0" w:color="auto"/>
      </w:divBdr>
    </w:div>
    <w:div w:id="615411943">
      <w:bodyDiv w:val="1"/>
      <w:marLeft w:val="0"/>
      <w:marRight w:val="0"/>
      <w:marTop w:val="0"/>
      <w:marBottom w:val="0"/>
      <w:divBdr>
        <w:top w:val="none" w:sz="0" w:space="0" w:color="auto"/>
        <w:left w:val="none" w:sz="0" w:space="0" w:color="auto"/>
        <w:bottom w:val="none" w:sz="0" w:space="0" w:color="auto"/>
        <w:right w:val="none" w:sz="0" w:space="0" w:color="auto"/>
      </w:divBdr>
    </w:div>
    <w:div w:id="615528960">
      <w:bodyDiv w:val="1"/>
      <w:marLeft w:val="0"/>
      <w:marRight w:val="0"/>
      <w:marTop w:val="0"/>
      <w:marBottom w:val="0"/>
      <w:divBdr>
        <w:top w:val="none" w:sz="0" w:space="0" w:color="auto"/>
        <w:left w:val="none" w:sz="0" w:space="0" w:color="auto"/>
        <w:bottom w:val="none" w:sz="0" w:space="0" w:color="auto"/>
        <w:right w:val="none" w:sz="0" w:space="0" w:color="auto"/>
      </w:divBdr>
    </w:div>
    <w:div w:id="615604674">
      <w:bodyDiv w:val="1"/>
      <w:marLeft w:val="0"/>
      <w:marRight w:val="0"/>
      <w:marTop w:val="0"/>
      <w:marBottom w:val="0"/>
      <w:divBdr>
        <w:top w:val="none" w:sz="0" w:space="0" w:color="auto"/>
        <w:left w:val="none" w:sz="0" w:space="0" w:color="auto"/>
        <w:bottom w:val="none" w:sz="0" w:space="0" w:color="auto"/>
        <w:right w:val="none" w:sz="0" w:space="0" w:color="auto"/>
      </w:divBdr>
    </w:div>
    <w:div w:id="615910284">
      <w:bodyDiv w:val="1"/>
      <w:marLeft w:val="0"/>
      <w:marRight w:val="0"/>
      <w:marTop w:val="0"/>
      <w:marBottom w:val="0"/>
      <w:divBdr>
        <w:top w:val="none" w:sz="0" w:space="0" w:color="auto"/>
        <w:left w:val="none" w:sz="0" w:space="0" w:color="auto"/>
        <w:bottom w:val="none" w:sz="0" w:space="0" w:color="auto"/>
        <w:right w:val="none" w:sz="0" w:space="0" w:color="auto"/>
      </w:divBdr>
    </w:div>
    <w:div w:id="616528304">
      <w:bodyDiv w:val="1"/>
      <w:marLeft w:val="0"/>
      <w:marRight w:val="0"/>
      <w:marTop w:val="0"/>
      <w:marBottom w:val="0"/>
      <w:divBdr>
        <w:top w:val="none" w:sz="0" w:space="0" w:color="auto"/>
        <w:left w:val="none" w:sz="0" w:space="0" w:color="auto"/>
        <w:bottom w:val="none" w:sz="0" w:space="0" w:color="auto"/>
        <w:right w:val="none" w:sz="0" w:space="0" w:color="auto"/>
      </w:divBdr>
    </w:div>
    <w:div w:id="617032512">
      <w:bodyDiv w:val="1"/>
      <w:marLeft w:val="0"/>
      <w:marRight w:val="0"/>
      <w:marTop w:val="0"/>
      <w:marBottom w:val="0"/>
      <w:divBdr>
        <w:top w:val="none" w:sz="0" w:space="0" w:color="auto"/>
        <w:left w:val="none" w:sz="0" w:space="0" w:color="auto"/>
        <w:bottom w:val="none" w:sz="0" w:space="0" w:color="auto"/>
        <w:right w:val="none" w:sz="0" w:space="0" w:color="auto"/>
      </w:divBdr>
    </w:div>
    <w:div w:id="617297255">
      <w:bodyDiv w:val="1"/>
      <w:marLeft w:val="0"/>
      <w:marRight w:val="0"/>
      <w:marTop w:val="0"/>
      <w:marBottom w:val="0"/>
      <w:divBdr>
        <w:top w:val="none" w:sz="0" w:space="0" w:color="auto"/>
        <w:left w:val="none" w:sz="0" w:space="0" w:color="auto"/>
        <w:bottom w:val="none" w:sz="0" w:space="0" w:color="auto"/>
        <w:right w:val="none" w:sz="0" w:space="0" w:color="auto"/>
      </w:divBdr>
    </w:div>
    <w:div w:id="617763063">
      <w:bodyDiv w:val="1"/>
      <w:marLeft w:val="0"/>
      <w:marRight w:val="0"/>
      <w:marTop w:val="0"/>
      <w:marBottom w:val="0"/>
      <w:divBdr>
        <w:top w:val="none" w:sz="0" w:space="0" w:color="auto"/>
        <w:left w:val="none" w:sz="0" w:space="0" w:color="auto"/>
        <w:bottom w:val="none" w:sz="0" w:space="0" w:color="auto"/>
        <w:right w:val="none" w:sz="0" w:space="0" w:color="auto"/>
      </w:divBdr>
    </w:div>
    <w:div w:id="618220495">
      <w:bodyDiv w:val="1"/>
      <w:marLeft w:val="0"/>
      <w:marRight w:val="0"/>
      <w:marTop w:val="0"/>
      <w:marBottom w:val="0"/>
      <w:divBdr>
        <w:top w:val="none" w:sz="0" w:space="0" w:color="auto"/>
        <w:left w:val="none" w:sz="0" w:space="0" w:color="auto"/>
        <w:bottom w:val="none" w:sz="0" w:space="0" w:color="auto"/>
        <w:right w:val="none" w:sz="0" w:space="0" w:color="auto"/>
      </w:divBdr>
    </w:div>
    <w:div w:id="618534331">
      <w:bodyDiv w:val="1"/>
      <w:marLeft w:val="0"/>
      <w:marRight w:val="0"/>
      <w:marTop w:val="0"/>
      <w:marBottom w:val="0"/>
      <w:divBdr>
        <w:top w:val="none" w:sz="0" w:space="0" w:color="auto"/>
        <w:left w:val="none" w:sz="0" w:space="0" w:color="auto"/>
        <w:bottom w:val="none" w:sz="0" w:space="0" w:color="auto"/>
        <w:right w:val="none" w:sz="0" w:space="0" w:color="auto"/>
      </w:divBdr>
    </w:div>
    <w:div w:id="618610449">
      <w:bodyDiv w:val="1"/>
      <w:marLeft w:val="0"/>
      <w:marRight w:val="0"/>
      <w:marTop w:val="0"/>
      <w:marBottom w:val="0"/>
      <w:divBdr>
        <w:top w:val="none" w:sz="0" w:space="0" w:color="auto"/>
        <w:left w:val="none" w:sz="0" w:space="0" w:color="auto"/>
        <w:bottom w:val="none" w:sz="0" w:space="0" w:color="auto"/>
        <w:right w:val="none" w:sz="0" w:space="0" w:color="auto"/>
      </w:divBdr>
    </w:div>
    <w:div w:id="620258894">
      <w:bodyDiv w:val="1"/>
      <w:marLeft w:val="0"/>
      <w:marRight w:val="0"/>
      <w:marTop w:val="0"/>
      <w:marBottom w:val="0"/>
      <w:divBdr>
        <w:top w:val="none" w:sz="0" w:space="0" w:color="auto"/>
        <w:left w:val="none" w:sz="0" w:space="0" w:color="auto"/>
        <w:bottom w:val="none" w:sz="0" w:space="0" w:color="auto"/>
        <w:right w:val="none" w:sz="0" w:space="0" w:color="auto"/>
      </w:divBdr>
    </w:div>
    <w:div w:id="620501823">
      <w:bodyDiv w:val="1"/>
      <w:marLeft w:val="0"/>
      <w:marRight w:val="0"/>
      <w:marTop w:val="0"/>
      <w:marBottom w:val="0"/>
      <w:divBdr>
        <w:top w:val="none" w:sz="0" w:space="0" w:color="auto"/>
        <w:left w:val="none" w:sz="0" w:space="0" w:color="auto"/>
        <w:bottom w:val="none" w:sz="0" w:space="0" w:color="auto"/>
        <w:right w:val="none" w:sz="0" w:space="0" w:color="auto"/>
      </w:divBdr>
    </w:div>
    <w:div w:id="621034824">
      <w:bodyDiv w:val="1"/>
      <w:marLeft w:val="0"/>
      <w:marRight w:val="0"/>
      <w:marTop w:val="0"/>
      <w:marBottom w:val="0"/>
      <w:divBdr>
        <w:top w:val="none" w:sz="0" w:space="0" w:color="auto"/>
        <w:left w:val="none" w:sz="0" w:space="0" w:color="auto"/>
        <w:bottom w:val="none" w:sz="0" w:space="0" w:color="auto"/>
        <w:right w:val="none" w:sz="0" w:space="0" w:color="auto"/>
      </w:divBdr>
    </w:div>
    <w:div w:id="621182486">
      <w:bodyDiv w:val="1"/>
      <w:marLeft w:val="0"/>
      <w:marRight w:val="0"/>
      <w:marTop w:val="0"/>
      <w:marBottom w:val="0"/>
      <w:divBdr>
        <w:top w:val="none" w:sz="0" w:space="0" w:color="auto"/>
        <w:left w:val="none" w:sz="0" w:space="0" w:color="auto"/>
        <w:bottom w:val="none" w:sz="0" w:space="0" w:color="auto"/>
        <w:right w:val="none" w:sz="0" w:space="0" w:color="auto"/>
      </w:divBdr>
    </w:div>
    <w:div w:id="622154667">
      <w:bodyDiv w:val="1"/>
      <w:marLeft w:val="0"/>
      <w:marRight w:val="0"/>
      <w:marTop w:val="0"/>
      <w:marBottom w:val="0"/>
      <w:divBdr>
        <w:top w:val="none" w:sz="0" w:space="0" w:color="auto"/>
        <w:left w:val="none" w:sz="0" w:space="0" w:color="auto"/>
        <w:bottom w:val="none" w:sz="0" w:space="0" w:color="auto"/>
        <w:right w:val="none" w:sz="0" w:space="0" w:color="auto"/>
      </w:divBdr>
    </w:div>
    <w:div w:id="622224806">
      <w:bodyDiv w:val="1"/>
      <w:marLeft w:val="0"/>
      <w:marRight w:val="0"/>
      <w:marTop w:val="0"/>
      <w:marBottom w:val="0"/>
      <w:divBdr>
        <w:top w:val="none" w:sz="0" w:space="0" w:color="auto"/>
        <w:left w:val="none" w:sz="0" w:space="0" w:color="auto"/>
        <w:bottom w:val="none" w:sz="0" w:space="0" w:color="auto"/>
        <w:right w:val="none" w:sz="0" w:space="0" w:color="auto"/>
      </w:divBdr>
    </w:div>
    <w:div w:id="622268854">
      <w:bodyDiv w:val="1"/>
      <w:marLeft w:val="0"/>
      <w:marRight w:val="0"/>
      <w:marTop w:val="0"/>
      <w:marBottom w:val="0"/>
      <w:divBdr>
        <w:top w:val="none" w:sz="0" w:space="0" w:color="auto"/>
        <w:left w:val="none" w:sz="0" w:space="0" w:color="auto"/>
        <w:bottom w:val="none" w:sz="0" w:space="0" w:color="auto"/>
        <w:right w:val="none" w:sz="0" w:space="0" w:color="auto"/>
      </w:divBdr>
    </w:div>
    <w:div w:id="622543342">
      <w:bodyDiv w:val="1"/>
      <w:marLeft w:val="0"/>
      <w:marRight w:val="0"/>
      <w:marTop w:val="0"/>
      <w:marBottom w:val="0"/>
      <w:divBdr>
        <w:top w:val="none" w:sz="0" w:space="0" w:color="auto"/>
        <w:left w:val="none" w:sz="0" w:space="0" w:color="auto"/>
        <w:bottom w:val="none" w:sz="0" w:space="0" w:color="auto"/>
        <w:right w:val="none" w:sz="0" w:space="0" w:color="auto"/>
      </w:divBdr>
    </w:div>
    <w:div w:id="622924175">
      <w:bodyDiv w:val="1"/>
      <w:marLeft w:val="0"/>
      <w:marRight w:val="0"/>
      <w:marTop w:val="0"/>
      <w:marBottom w:val="0"/>
      <w:divBdr>
        <w:top w:val="none" w:sz="0" w:space="0" w:color="auto"/>
        <w:left w:val="none" w:sz="0" w:space="0" w:color="auto"/>
        <w:bottom w:val="none" w:sz="0" w:space="0" w:color="auto"/>
        <w:right w:val="none" w:sz="0" w:space="0" w:color="auto"/>
      </w:divBdr>
    </w:div>
    <w:div w:id="623392979">
      <w:bodyDiv w:val="1"/>
      <w:marLeft w:val="0"/>
      <w:marRight w:val="0"/>
      <w:marTop w:val="0"/>
      <w:marBottom w:val="0"/>
      <w:divBdr>
        <w:top w:val="none" w:sz="0" w:space="0" w:color="auto"/>
        <w:left w:val="none" w:sz="0" w:space="0" w:color="auto"/>
        <w:bottom w:val="none" w:sz="0" w:space="0" w:color="auto"/>
        <w:right w:val="none" w:sz="0" w:space="0" w:color="auto"/>
      </w:divBdr>
    </w:div>
    <w:div w:id="623579566">
      <w:bodyDiv w:val="1"/>
      <w:marLeft w:val="0"/>
      <w:marRight w:val="0"/>
      <w:marTop w:val="0"/>
      <w:marBottom w:val="0"/>
      <w:divBdr>
        <w:top w:val="none" w:sz="0" w:space="0" w:color="auto"/>
        <w:left w:val="none" w:sz="0" w:space="0" w:color="auto"/>
        <w:bottom w:val="none" w:sz="0" w:space="0" w:color="auto"/>
        <w:right w:val="none" w:sz="0" w:space="0" w:color="auto"/>
      </w:divBdr>
    </w:div>
    <w:div w:id="623654859">
      <w:bodyDiv w:val="1"/>
      <w:marLeft w:val="0"/>
      <w:marRight w:val="0"/>
      <w:marTop w:val="0"/>
      <w:marBottom w:val="0"/>
      <w:divBdr>
        <w:top w:val="none" w:sz="0" w:space="0" w:color="auto"/>
        <w:left w:val="none" w:sz="0" w:space="0" w:color="auto"/>
        <w:bottom w:val="none" w:sz="0" w:space="0" w:color="auto"/>
        <w:right w:val="none" w:sz="0" w:space="0" w:color="auto"/>
      </w:divBdr>
    </w:div>
    <w:div w:id="624392153">
      <w:bodyDiv w:val="1"/>
      <w:marLeft w:val="0"/>
      <w:marRight w:val="0"/>
      <w:marTop w:val="0"/>
      <w:marBottom w:val="0"/>
      <w:divBdr>
        <w:top w:val="none" w:sz="0" w:space="0" w:color="auto"/>
        <w:left w:val="none" w:sz="0" w:space="0" w:color="auto"/>
        <w:bottom w:val="none" w:sz="0" w:space="0" w:color="auto"/>
        <w:right w:val="none" w:sz="0" w:space="0" w:color="auto"/>
      </w:divBdr>
    </w:div>
    <w:div w:id="624504078">
      <w:bodyDiv w:val="1"/>
      <w:marLeft w:val="0"/>
      <w:marRight w:val="0"/>
      <w:marTop w:val="0"/>
      <w:marBottom w:val="0"/>
      <w:divBdr>
        <w:top w:val="none" w:sz="0" w:space="0" w:color="auto"/>
        <w:left w:val="none" w:sz="0" w:space="0" w:color="auto"/>
        <w:bottom w:val="none" w:sz="0" w:space="0" w:color="auto"/>
        <w:right w:val="none" w:sz="0" w:space="0" w:color="auto"/>
      </w:divBdr>
    </w:div>
    <w:div w:id="624970730">
      <w:bodyDiv w:val="1"/>
      <w:marLeft w:val="0"/>
      <w:marRight w:val="0"/>
      <w:marTop w:val="0"/>
      <w:marBottom w:val="0"/>
      <w:divBdr>
        <w:top w:val="none" w:sz="0" w:space="0" w:color="auto"/>
        <w:left w:val="none" w:sz="0" w:space="0" w:color="auto"/>
        <w:bottom w:val="none" w:sz="0" w:space="0" w:color="auto"/>
        <w:right w:val="none" w:sz="0" w:space="0" w:color="auto"/>
      </w:divBdr>
    </w:div>
    <w:div w:id="625047954">
      <w:bodyDiv w:val="1"/>
      <w:marLeft w:val="0"/>
      <w:marRight w:val="0"/>
      <w:marTop w:val="0"/>
      <w:marBottom w:val="0"/>
      <w:divBdr>
        <w:top w:val="none" w:sz="0" w:space="0" w:color="auto"/>
        <w:left w:val="none" w:sz="0" w:space="0" w:color="auto"/>
        <w:bottom w:val="none" w:sz="0" w:space="0" w:color="auto"/>
        <w:right w:val="none" w:sz="0" w:space="0" w:color="auto"/>
      </w:divBdr>
    </w:div>
    <w:div w:id="625501329">
      <w:bodyDiv w:val="1"/>
      <w:marLeft w:val="0"/>
      <w:marRight w:val="0"/>
      <w:marTop w:val="0"/>
      <w:marBottom w:val="0"/>
      <w:divBdr>
        <w:top w:val="none" w:sz="0" w:space="0" w:color="auto"/>
        <w:left w:val="none" w:sz="0" w:space="0" w:color="auto"/>
        <w:bottom w:val="none" w:sz="0" w:space="0" w:color="auto"/>
        <w:right w:val="none" w:sz="0" w:space="0" w:color="auto"/>
      </w:divBdr>
    </w:div>
    <w:div w:id="625618845">
      <w:bodyDiv w:val="1"/>
      <w:marLeft w:val="0"/>
      <w:marRight w:val="0"/>
      <w:marTop w:val="0"/>
      <w:marBottom w:val="0"/>
      <w:divBdr>
        <w:top w:val="none" w:sz="0" w:space="0" w:color="auto"/>
        <w:left w:val="none" w:sz="0" w:space="0" w:color="auto"/>
        <w:bottom w:val="none" w:sz="0" w:space="0" w:color="auto"/>
        <w:right w:val="none" w:sz="0" w:space="0" w:color="auto"/>
      </w:divBdr>
    </w:div>
    <w:div w:id="625694513">
      <w:bodyDiv w:val="1"/>
      <w:marLeft w:val="0"/>
      <w:marRight w:val="0"/>
      <w:marTop w:val="0"/>
      <w:marBottom w:val="0"/>
      <w:divBdr>
        <w:top w:val="none" w:sz="0" w:space="0" w:color="auto"/>
        <w:left w:val="none" w:sz="0" w:space="0" w:color="auto"/>
        <w:bottom w:val="none" w:sz="0" w:space="0" w:color="auto"/>
        <w:right w:val="none" w:sz="0" w:space="0" w:color="auto"/>
      </w:divBdr>
    </w:div>
    <w:div w:id="627054814">
      <w:bodyDiv w:val="1"/>
      <w:marLeft w:val="0"/>
      <w:marRight w:val="0"/>
      <w:marTop w:val="0"/>
      <w:marBottom w:val="0"/>
      <w:divBdr>
        <w:top w:val="none" w:sz="0" w:space="0" w:color="auto"/>
        <w:left w:val="none" w:sz="0" w:space="0" w:color="auto"/>
        <w:bottom w:val="none" w:sz="0" w:space="0" w:color="auto"/>
        <w:right w:val="none" w:sz="0" w:space="0" w:color="auto"/>
      </w:divBdr>
    </w:div>
    <w:div w:id="627396878">
      <w:bodyDiv w:val="1"/>
      <w:marLeft w:val="0"/>
      <w:marRight w:val="0"/>
      <w:marTop w:val="0"/>
      <w:marBottom w:val="0"/>
      <w:divBdr>
        <w:top w:val="none" w:sz="0" w:space="0" w:color="auto"/>
        <w:left w:val="none" w:sz="0" w:space="0" w:color="auto"/>
        <w:bottom w:val="none" w:sz="0" w:space="0" w:color="auto"/>
        <w:right w:val="none" w:sz="0" w:space="0" w:color="auto"/>
      </w:divBdr>
    </w:div>
    <w:div w:id="627704446">
      <w:bodyDiv w:val="1"/>
      <w:marLeft w:val="0"/>
      <w:marRight w:val="0"/>
      <w:marTop w:val="0"/>
      <w:marBottom w:val="0"/>
      <w:divBdr>
        <w:top w:val="none" w:sz="0" w:space="0" w:color="auto"/>
        <w:left w:val="none" w:sz="0" w:space="0" w:color="auto"/>
        <w:bottom w:val="none" w:sz="0" w:space="0" w:color="auto"/>
        <w:right w:val="none" w:sz="0" w:space="0" w:color="auto"/>
      </w:divBdr>
    </w:div>
    <w:div w:id="628170015">
      <w:bodyDiv w:val="1"/>
      <w:marLeft w:val="0"/>
      <w:marRight w:val="0"/>
      <w:marTop w:val="0"/>
      <w:marBottom w:val="0"/>
      <w:divBdr>
        <w:top w:val="none" w:sz="0" w:space="0" w:color="auto"/>
        <w:left w:val="none" w:sz="0" w:space="0" w:color="auto"/>
        <w:bottom w:val="none" w:sz="0" w:space="0" w:color="auto"/>
        <w:right w:val="none" w:sz="0" w:space="0" w:color="auto"/>
      </w:divBdr>
    </w:div>
    <w:div w:id="628828789">
      <w:bodyDiv w:val="1"/>
      <w:marLeft w:val="0"/>
      <w:marRight w:val="0"/>
      <w:marTop w:val="0"/>
      <w:marBottom w:val="0"/>
      <w:divBdr>
        <w:top w:val="none" w:sz="0" w:space="0" w:color="auto"/>
        <w:left w:val="none" w:sz="0" w:space="0" w:color="auto"/>
        <w:bottom w:val="none" w:sz="0" w:space="0" w:color="auto"/>
        <w:right w:val="none" w:sz="0" w:space="0" w:color="auto"/>
      </w:divBdr>
    </w:div>
    <w:div w:id="628894837">
      <w:bodyDiv w:val="1"/>
      <w:marLeft w:val="0"/>
      <w:marRight w:val="0"/>
      <w:marTop w:val="0"/>
      <w:marBottom w:val="0"/>
      <w:divBdr>
        <w:top w:val="none" w:sz="0" w:space="0" w:color="auto"/>
        <w:left w:val="none" w:sz="0" w:space="0" w:color="auto"/>
        <w:bottom w:val="none" w:sz="0" w:space="0" w:color="auto"/>
        <w:right w:val="none" w:sz="0" w:space="0" w:color="auto"/>
      </w:divBdr>
    </w:div>
    <w:div w:id="628975285">
      <w:bodyDiv w:val="1"/>
      <w:marLeft w:val="0"/>
      <w:marRight w:val="0"/>
      <w:marTop w:val="0"/>
      <w:marBottom w:val="0"/>
      <w:divBdr>
        <w:top w:val="none" w:sz="0" w:space="0" w:color="auto"/>
        <w:left w:val="none" w:sz="0" w:space="0" w:color="auto"/>
        <w:bottom w:val="none" w:sz="0" w:space="0" w:color="auto"/>
        <w:right w:val="none" w:sz="0" w:space="0" w:color="auto"/>
      </w:divBdr>
      <w:divsChild>
        <w:div w:id="280382644">
          <w:marLeft w:val="0"/>
          <w:marRight w:val="0"/>
          <w:marTop w:val="0"/>
          <w:marBottom w:val="0"/>
          <w:divBdr>
            <w:top w:val="none" w:sz="0" w:space="0" w:color="auto"/>
            <w:left w:val="none" w:sz="0" w:space="0" w:color="auto"/>
            <w:bottom w:val="none" w:sz="0" w:space="0" w:color="auto"/>
            <w:right w:val="none" w:sz="0" w:space="0" w:color="auto"/>
          </w:divBdr>
        </w:div>
      </w:divsChild>
    </w:div>
    <w:div w:id="629285108">
      <w:bodyDiv w:val="1"/>
      <w:marLeft w:val="0"/>
      <w:marRight w:val="0"/>
      <w:marTop w:val="0"/>
      <w:marBottom w:val="0"/>
      <w:divBdr>
        <w:top w:val="none" w:sz="0" w:space="0" w:color="auto"/>
        <w:left w:val="none" w:sz="0" w:space="0" w:color="auto"/>
        <w:bottom w:val="none" w:sz="0" w:space="0" w:color="auto"/>
        <w:right w:val="none" w:sz="0" w:space="0" w:color="auto"/>
      </w:divBdr>
    </w:div>
    <w:div w:id="630090298">
      <w:bodyDiv w:val="1"/>
      <w:marLeft w:val="0"/>
      <w:marRight w:val="0"/>
      <w:marTop w:val="0"/>
      <w:marBottom w:val="0"/>
      <w:divBdr>
        <w:top w:val="none" w:sz="0" w:space="0" w:color="auto"/>
        <w:left w:val="none" w:sz="0" w:space="0" w:color="auto"/>
        <w:bottom w:val="none" w:sz="0" w:space="0" w:color="auto"/>
        <w:right w:val="none" w:sz="0" w:space="0" w:color="auto"/>
      </w:divBdr>
    </w:div>
    <w:div w:id="630094245">
      <w:bodyDiv w:val="1"/>
      <w:marLeft w:val="0"/>
      <w:marRight w:val="0"/>
      <w:marTop w:val="0"/>
      <w:marBottom w:val="0"/>
      <w:divBdr>
        <w:top w:val="none" w:sz="0" w:space="0" w:color="auto"/>
        <w:left w:val="none" w:sz="0" w:space="0" w:color="auto"/>
        <w:bottom w:val="none" w:sz="0" w:space="0" w:color="auto"/>
        <w:right w:val="none" w:sz="0" w:space="0" w:color="auto"/>
      </w:divBdr>
    </w:div>
    <w:div w:id="630475862">
      <w:bodyDiv w:val="1"/>
      <w:marLeft w:val="0"/>
      <w:marRight w:val="0"/>
      <w:marTop w:val="0"/>
      <w:marBottom w:val="0"/>
      <w:divBdr>
        <w:top w:val="none" w:sz="0" w:space="0" w:color="auto"/>
        <w:left w:val="none" w:sz="0" w:space="0" w:color="auto"/>
        <w:bottom w:val="none" w:sz="0" w:space="0" w:color="auto"/>
        <w:right w:val="none" w:sz="0" w:space="0" w:color="auto"/>
      </w:divBdr>
    </w:div>
    <w:div w:id="631446415">
      <w:bodyDiv w:val="1"/>
      <w:marLeft w:val="0"/>
      <w:marRight w:val="0"/>
      <w:marTop w:val="0"/>
      <w:marBottom w:val="0"/>
      <w:divBdr>
        <w:top w:val="none" w:sz="0" w:space="0" w:color="auto"/>
        <w:left w:val="none" w:sz="0" w:space="0" w:color="auto"/>
        <w:bottom w:val="none" w:sz="0" w:space="0" w:color="auto"/>
        <w:right w:val="none" w:sz="0" w:space="0" w:color="auto"/>
      </w:divBdr>
    </w:div>
    <w:div w:id="631640258">
      <w:bodyDiv w:val="1"/>
      <w:marLeft w:val="0"/>
      <w:marRight w:val="0"/>
      <w:marTop w:val="0"/>
      <w:marBottom w:val="0"/>
      <w:divBdr>
        <w:top w:val="none" w:sz="0" w:space="0" w:color="auto"/>
        <w:left w:val="none" w:sz="0" w:space="0" w:color="auto"/>
        <w:bottom w:val="none" w:sz="0" w:space="0" w:color="auto"/>
        <w:right w:val="none" w:sz="0" w:space="0" w:color="auto"/>
      </w:divBdr>
    </w:div>
    <w:div w:id="631905698">
      <w:bodyDiv w:val="1"/>
      <w:marLeft w:val="0"/>
      <w:marRight w:val="0"/>
      <w:marTop w:val="0"/>
      <w:marBottom w:val="0"/>
      <w:divBdr>
        <w:top w:val="none" w:sz="0" w:space="0" w:color="auto"/>
        <w:left w:val="none" w:sz="0" w:space="0" w:color="auto"/>
        <w:bottom w:val="none" w:sz="0" w:space="0" w:color="auto"/>
        <w:right w:val="none" w:sz="0" w:space="0" w:color="auto"/>
      </w:divBdr>
    </w:div>
    <w:div w:id="632100929">
      <w:bodyDiv w:val="1"/>
      <w:marLeft w:val="0"/>
      <w:marRight w:val="0"/>
      <w:marTop w:val="0"/>
      <w:marBottom w:val="0"/>
      <w:divBdr>
        <w:top w:val="none" w:sz="0" w:space="0" w:color="auto"/>
        <w:left w:val="none" w:sz="0" w:space="0" w:color="auto"/>
        <w:bottom w:val="none" w:sz="0" w:space="0" w:color="auto"/>
        <w:right w:val="none" w:sz="0" w:space="0" w:color="auto"/>
      </w:divBdr>
    </w:div>
    <w:div w:id="633219204">
      <w:bodyDiv w:val="1"/>
      <w:marLeft w:val="0"/>
      <w:marRight w:val="0"/>
      <w:marTop w:val="0"/>
      <w:marBottom w:val="0"/>
      <w:divBdr>
        <w:top w:val="none" w:sz="0" w:space="0" w:color="auto"/>
        <w:left w:val="none" w:sz="0" w:space="0" w:color="auto"/>
        <w:bottom w:val="none" w:sz="0" w:space="0" w:color="auto"/>
        <w:right w:val="none" w:sz="0" w:space="0" w:color="auto"/>
      </w:divBdr>
    </w:div>
    <w:div w:id="633602860">
      <w:bodyDiv w:val="1"/>
      <w:marLeft w:val="0"/>
      <w:marRight w:val="0"/>
      <w:marTop w:val="0"/>
      <w:marBottom w:val="0"/>
      <w:divBdr>
        <w:top w:val="none" w:sz="0" w:space="0" w:color="auto"/>
        <w:left w:val="none" w:sz="0" w:space="0" w:color="auto"/>
        <w:bottom w:val="none" w:sz="0" w:space="0" w:color="auto"/>
        <w:right w:val="none" w:sz="0" w:space="0" w:color="auto"/>
      </w:divBdr>
    </w:div>
    <w:div w:id="634407187">
      <w:bodyDiv w:val="1"/>
      <w:marLeft w:val="0"/>
      <w:marRight w:val="0"/>
      <w:marTop w:val="0"/>
      <w:marBottom w:val="0"/>
      <w:divBdr>
        <w:top w:val="none" w:sz="0" w:space="0" w:color="auto"/>
        <w:left w:val="none" w:sz="0" w:space="0" w:color="auto"/>
        <w:bottom w:val="none" w:sz="0" w:space="0" w:color="auto"/>
        <w:right w:val="none" w:sz="0" w:space="0" w:color="auto"/>
      </w:divBdr>
    </w:div>
    <w:div w:id="634608257">
      <w:bodyDiv w:val="1"/>
      <w:marLeft w:val="0"/>
      <w:marRight w:val="0"/>
      <w:marTop w:val="0"/>
      <w:marBottom w:val="0"/>
      <w:divBdr>
        <w:top w:val="none" w:sz="0" w:space="0" w:color="auto"/>
        <w:left w:val="none" w:sz="0" w:space="0" w:color="auto"/>
        <w:bottom w:val="none" w:sz="0" w:space="0" w:color="auto"/>
        <w:right w:val="none" w:sz="0" w:space="0" w:color="auto"/>
      </w:divBdr>
    </w:div>
    <w:div w:id="634801194">
      <w:bodyDiv w:val="1"/>
      <w:marLeft w:val="0"/>
      <w:marRight w:val="0"/>
      <w:marTop w:val="0"/>
      <w:marBottom w:val="0"/>
      <w:divBdr>
        <w:top w:val="none" w:sz="0" w:space="0" w:color="auto"/>
        <w:left w:val="none" w:sz="0" w:space="0" w:color="auto"/>
        <w:bottom w:val="none" w:sz="0" w:space="0" w:color="auto"/>
        <w:right w:val="none" w:sz="0" w:space="0" w:color="auto"/>
      </w:divBdr>
    </w:div>
    <w:div w:id="635067700">
      <w:bodyDiv w:val="1"/>
      <w:marLeft w:val="0"/>
      <w:marRight w:val="0"/>
      <w:marTop w:val="0"/>
      <w:marBottom w:val="0"/>
      <w:divBdr>
        <w:top w:val="none" w:sz="0" w:space="0" w:color="auto"/>
        <w:left w:val="none" w:sz="0" w:space="0" w:color="auto"/>
        <w:bottom w:val="none" w:sz="0" w:space="0" w:color="auto"/>
        <w:right w:val="none" w:sz="0" w:space="0" w:color="auto"/>
      </w:divBdr>
    </w:div>
    <w:div w:id="635141504">
      <w:bodyDiv w:val="1"/>
      <w:marLeft w:val="0"/>
      <w:marRight w:val="0"/>
      <w:marTop w:val="0"/>
      <w:marBottom w:val="0"/>
      <w:divBdr>
        <w:top w:val="none" w:sz="0" w:space="0" w:color="auto"/>
        <w:left w:val="none" w:sz="0" w:space="0" w:color="auto"/>
        <w:bottom w:val="none" w:sz="0" w:space="0" w:color="auto"/>
        <w:right w:val="none" w:sz="0" w:space="0" w:color="auto"/>
      </w:divBdr>
    </w:div>
    <w:div w:id="635262248">
      <w:bodyDiv w:val="1"/>
      <w:marLeft w:val="0"/>
      <w:marRight w:val="0"/>
      <w:marTop w:val="0"/>
      <w:marBottom w:val="0"/>
      <w:divBdr>
        <w:top w:val="none" w:sz="0" w:space="0" w:color="auto"/>
        <w:left w:val="none" w:sz="0" w:space="0" w:color="auto"/>
        <w:bottom w:val="none" w:sz="0" w:space="0" w:color="auto"/>
        <w:right w:val="none" w:sz="0" w:space="0" w:color="auto"/>
      </w:divBdr>
    </w:div>
    <w:div w:id="635381690">
      <w:bodyDiv w:val="1"/>
      <w:marLeft w:val="0"/>
      <w:marRight w:val="0"/>
      <w:marTop w:val="0"/>
      <w:marBottom w:val="0"/>
      <w:divBdr>
        <w:top w:val="none" w:sz="0" w:space="0" w:color="auto"/>
        <w:left w:val="none" w:sz="0" w:space="0" w:color="auto"/>
        <w:bottom w:val="none" w:sz="0" w:space="0" w:color="auto"/>
        <w:right w:val="none" w:sz="0" w:space="0" w:color="auto"/>
      </w:divBdr>
    </w:div>
    <w:div w:id="635456938">
      <w:bodyDiv w:val="1"/>
      <w:marLeft w:val="0"/>
      <w:marRight w:val="0"/>
      <w:marTop w:val="0"/>
      <w:marBottom w:val="0"/>
      <w:divBdr>
        <w:top w:val="none" w:sz="0" w:space="0" w:color="auto"/>
        <w:left w:val="none" w:sz="0" w:space="0" w:color="auto"/>
        <w:bottom w:val="none" w:sz="0" w:space="0" w:color="auto"/>
        <w:right w:val="none" w:sz="0" w:space="0" w:color="auto"/>
      </w:divBdr>
    </w:div>
    <w:div w:id="635767220">
      <w:bodyDiv w:val="1"/>
      <w:marLeft w:val="0"/>
      <w:marRight w:val="0"/>
      <w:marTop w:val="0"/>
      <w:marBottom w:val="0"/>
      <w:divBdr>
        <w:top w:val="none" w:sz="0" w:space="0" w:color="auto"/>
        <w:left w:val="none" w:sz="0" w:space="0" w:color="auto"/>
        <w:bottom w:val="none" w:sz="0" w:space="0" w:color="auto"/>
        <w:right w:val="none" w:sz="0" w:space="0" w:color="auto"/>
      </w:divBdr>
    </w:div>
    <w:div w:id="636179379">
      <w:bodyDiv w:val="1"/>
      <w:marLeft w:val="0"/>
      <w:marRight w:val="0"/>
      <w:marTop w:val="0"/>
      <w:marBottom w:val="0"/>
      <w:divBdr>
        <w:top w:val="none" w:sz="0" w:space="0" w:color="auto"/>
        <w:left w:val="none" w:sz="0" w:space="0" w:color="auto"/>
        <w:bottom w:val="none" w:sz="0" w:space="0" w:color="auto"/>
        <w:right w:val="none" w:sz="0" w:space="0" w:color="auto"/>
      </w:divBdr>
    </w:div>
    <w:div w:id="636229186">
      <w:bodyDiv w:val="1"/>
      <w:marLeft w:val="0"/>
      <w:marRight w:val="0"/>
      <w:marTop w:val="0"/>
      <w:marBottom w:val="0"/>
      <w:divBdr>
        <w:top w:val="none" w:sz="0" w:space="0" w:color="auto"/>
        <w:left w:val="none" w:sz="0" w:space="0" w:color="auto"/>
        <w:bottom w:val="none" w:sz="0" w:space="0" w:color="auto"/>
        <w:right w:val="none" w:sz="0" w:space="0" w:color="auto"/>
      </w:divBdr>
    </w:div>
    <w:div w:id="637032697">
      <w:bodyDiv w:val="1"/>
      <w:marLeft w:val="0"/>
      <w:marRight w:val="0"/>
      <w:marTop w:val="0"/>
      <w:marBottom w:val="0"/>
      <w:divBdr>
        <w:top w:val="none" w:sz="0" w:space="0" w:color="auto"/>
        <w:left w:val="none" w:sz="0" w:space="0" w:color="auto"/>
        <w:bottom w:val="none" w:sz="0" w:space="0" w:color="auto"/>
        <w:right w:val="none" w:sz="0" w:space="0" w:color="auto"/>
      </w:divBdr>
    </w:div>
    <w:div w:id="637421713">
      <w:bodyDiv w:val="1"/>
      <w:marLeft w:val="0"/>
      <w:marRight w:val="0"/>
      <w:marTop w:val="0"/>
      <w:marBottom w:val="0"/>
      <w:divBdr>
        <w:top w:val="none" w:sz="0" w:space="0" w:color="auto"/>
        <w:left w:val="none" w:sz="0" w:space="0" w:color="auto"/>
        <w:bottom w:val="none" w:sz="0" w:space="0" w:color="auto"/>
        <w:right w:val="none" w:sz="0" w:space="0" w:color="auto"/>
      </w:divBdr>
    </w:div>
    <w:div w:id="637497522">
      <w:bodyDiv w:val="1"/>
      <w:marLeft w:val="0"/>
      <w:marRight w:val="0"/>
      <w:marTop w:val="0"/>
      <w:marBottom w:val="0"/>
      <w:divBdr>
        <w:top w:val="none" w:sz="0" w:space="0" w:color="auto"/>
        <w:left w:val="none" w:sz="0" w:space="0" w:color="auto"/>
        <w:bottom w:val="none" w:sz="0" w:space="0" w:color="auto"/>
        <w:right w:val="none" w:sz="0" w:space="0" w:color="auto"/>
      </w:divBdr>
    </w:div>
    <w:div w:id="638078137">
      <w:bodyDiv w:val="1"/>
      <w:marLeft w:val="0"/>
      <w:marRight w:val="0"/>
      <w:marTop w:val="0"/>
      <w:marBottom w:val="0"/>
      <w:divBdr>
        <w:top w:val="none" w:sz="0" w:space="0" w:color="auto"/>
        <w:left w:val="none" w:sz="0" w:space="0" w:color="auto"/>
        <w:bottom w:val="none" w:sz="0" w:space="0" w:color="auto"/>
        <w:right w:val="none" w:sz="0" w:space="0" w:color="auto"/>
      </w:divBdr>
    </w:div>
    <w:div w:id="638806193">
      <w:bodyDiv w:val="1"/>
      <w:marLeft w:val="0"/>
      <w:marRight w:val="0"/>
      <w:marTop w:val="0"/>
      <w:marBottom w:val="0"/>
      <w:divBdr>
        <w:top w:val="none" w:sz="0" w:space="0" w:color="auto"/>
        <w:left w:val="none" w:sz="0" w:space="0" w:color="auto"/>
        <w:bottom w:val="none" w:sz="0" w:space="0" w:color="auto"/>
        <w:right w:val="none" w:sz="0" w:space="0" w:color="auto"/>
      </w:divBdr>
    </w:div>
    <w:div w:id="639310199">
      <w:bodyDiv w:val="1"/>
      <w:marLeft w:val="0"/>
      <w:marRight w:val="0"/>
      <w:marTop w:val="0"/>
      <w:marBottom w:val="0"/>
      <w:divBdr>
        <w:top w:val="none" w:sz="0" w:space="0" w:color="auto"/>
        <w:left w:val="none" w:sz="0" w:space="0" w:color="auto"/>
        <w:bottom w:val="none" w:sz="0" w:space="0" w:color="auto"/>
        <w:right w:val="none" w:sz="0" w:space="0" w:color="auto"/>
      </w:divBdr>
    </w:div>
    <w:div w:id="639381192">
      <w:bodyDiv w:val="1"/>
      <w:marLeft w:val="0"/>
      <w:marRight w:val="0"/>
      <w:marTop w:val="0"/>
      <w:marBottom w:val="0"/>
      <w:divBdr>
        <w:top w:val="none" w:sz="0" w:space="0" w:color="auto"/>
        <w:left w:val="none" w:sz="0" w:space="0" w:color="auto"/>
        <w:bottom w:val="none" w:sz="0" w:space="0" w:color="auto"/>
        <w:right w:val="none" w:sz="0" w:space="0" w:color="auto"/>
      </w:divBdr>
    </w:div>
    <w:div w:id="639699924">
      <w:bodyDiv w:val="1"/>
      <w:marLeft w:val="0"/>
      <w:marRight w:val="0"/>
      <w:marTop w:val="0"/>
      <w:marBottom w:val="0"/>
      <w:divBdr>
        <w:top w:val="none" w:sz="0" w:space="0" w:color="auto"/>
        <w:left w:val="none" w:sz="0" w:space="0" w:color="auto"/>
        <w:bottom w:val="none" w:sz="0" w:space="0" w:color="auto"/>
        <w:right w:val="none" w:sz="0" w:space="0" w:color="auto"/>
      </w:divBdr>
    </w:div>
    <w:div w:id="639924466">
      <w:bodyDiv w:val="1"/>
      <w:marLeft w:val="0"/>
      <w:marRight w:val="0"/>
      <w:marTop w:val="0"/>
      <w:marBottom w:val="0"/>
      <w:divBdr>
        <w:top w:val="none" w:sz="0" w:space="0" w:color="auto"/>
        <w:left w:val="none" w:sz="0" w:space="0" w:color="auto"/>
        <w:bottom w:val="none" w:sz="0" w:space="0" w:color="auto"/>
        <w:right w:val="none" w:sz="0" w:space="0" w:color="auto"/>
      </w:divBdr>
    </w:div>
    <w:div w:id="640156940">
      <w:bodyDiv w:val="1"/>
      <w:marLeft w:val="0"/>
      <w:marRight w:val="0"/>
      <w:marTop w:val="0"/>
      <w:marBottom w:val="0"/>
      <w:divBdr>
        <w:top w:val="none" w:sz="0" w:space="0" w:color="auto"/>
        <w:left w:val="none" w:sz="0" w:space="0" w:color="auto"/>
        <w:bottom w:val="none" w:sz="0" w:space="0" w:color="auto"/>
        <w:right w:val="none" w:sz="0" w:space="0" w:color="auto"/>
      </w:divBdr>
    </w:div>
    <w:div w:id="640312679">
      <w:bodyDiv w:val="1"/>
      <w:marLeft w:val="0"/>
      <w:marRight w:val="0"/>
      <w:marTop w:val="0"/>
      <w:marBottom w:val="0"/>
      <w:divBdr>
        <w:top w:val="none" w:sz="0" w:space="0" w:color="auto"/>
        <w:left w:val="none" w:sz="0" w:space="0" w:color="auto"/>
        <w:bottom w:val="none" w:sz="0" w:space="0" w:color="auto"/>
        <w:right w:val="none" w:sz="0" w:space="0" w:color="auto"/>
      </w:divBdr>
    </w:div>
    <w:div w:id="640352382">
      <w:bodyDiv w:val="1"/>
      <w:marLeft w:val="0"/>
      <w:marRight w:val="0"/>
      <w:marTop w:val="0"/>
      <w:marBottom w:val="0"/>
      <w:divBdr>
        <w:top w:val="none" w:sz="0" w:space="0" w:color="auto"/>
        <w:left w:val="none" w:sz="0" w:space="0" w:color="auto"/>
        <w:bottom w:val="none" w:sz="0" w:space="0" w:color="auto"/>
        <w:right w:val="none" w:sz="0" w:space="0" w:color="auto"/>
      </w:divBdr>
    </w:div>
    <w:div w:id="640572967">
      <w:bodyDiv w:val="1"/>
      <w:marLeft w:val="0"/>
      <w:marRight w:val="0"/>
      <w:marTop w:val="0"/>
      <w:marBottom w:val="0"/>
      <w:divBdr>
        <w:top w:val="none" w:sz="0" w:space="0" w:color="auto"/>
        <w:left w:val="none" w:sz="0" w:space="0" w:color="auto"/>
        <w:bottom w:val="none" w:sz="0" w:space="0" w:color="auto"/>
        <w:right w:val="none" w:sz="0" w:space="0" w:color="auto"/>
      </w:divBdr>
    </w:div>
    <w:div w:id="640620113">
      <w:bodyDiv w:val="1"/>
      <w:marLeft w:val="0"/>
      <w:marRight w:val="0"/>
      <w:marTop w:val="0"/>
      <w:marBottom w:val="0"/>
      <w:divBdr>
        <w:top w:val="none" w:sz="0" w:space="0" w:color="auto"/>
        <w:left w:val="none" w:sz="0" w:space="0" w:color="auto"/>
        <w:bottom w:val="none" w:sz="0" w:space="0" w:color="auto"/>
        <w:right w:val="none" w:sz="0" w:space="0" w:color="auto"/>
      </w:divBdr>
    </w:div>
    <w:div w:id="641034072">
      <w:bodyDiv w:val="1"/>
      <w:marLeft w:val="0"/>
      <w:marRight w:val="0"/>
      <w:marTop w:val="0"/>
      <w:marBottom w:val="0"/>
      <w:divBdr>
        <w:top w:val="none" w:sz="0" w:space="0" w:color="auto"/>
        <w:left w:val="none" w:sz="0" w:space="0" w:color="auto"/>
        <w:bottom w:val="none" w:sz="0" w:space="0" w:color="auto"/>
        <w:right w:val="none" w:sz="0" w:space="0" w:color="auto"/>
      </w:divBdr>
    </w:div>
    <w:div w:id="641353146">
      <w:bodyDiv w:val="1"/>
      <w:marLeft w:val="0"/>
      <w:marRight w:val="0"/>
      <w:marTop w:val="0"/>
      <w:marBottom w:val="0"/>
      <w:divBdr>
        <w:top w:val="none" w:sz="0" w:space="0" w:color="auto"/>
        <w:left w:val="none" w:sz="0" w:space="0" w:color="auto"/>
        <w:bottom w:val="none" w:sz="0" w:space="0" w:color="auto"/>
        <w:right w:val="none" w:sz="0" w:space="0" w:color="auto"/>
      </w:divBdr>
    </w:div>
    <w:div w:id="641424827">
      <w:bodyDiv w:val="1"/>
      <w:marLeft w:val="0"/>
      <w:marRight w:val="0"/>
      <w:marTop w:val="0"/>
      <w:marBottom w:val="0"/>
      <w:divBdr>
        <w:top w:val="none" w:sz="0" w:space="0" w:color="auto"/>
        <w:left w:val="none" w:sz="0" w:space="0" w:color="auto"/>
        <w:bottom w:val="none" w:sz="0" w:space="0" w:color="auto"/>
        <w:right w:val="none" w:sz="0" w:space="0" w:color="auto"/>
      </w:divBdr>
    </w:div>
    <w:div w:id="641664434">
      <w:bodyDiv w:val="1"/>
      <w:marLeft w:val="0"/>
      <w:marRight w:val="0"/>
      <w:marTop w:val="0"/>
      <w:marBottom w:val="0"/>
      <w:divBdr>
        <w:top w:val="none" w:sz="0" w:space="0" w:color="auto"/>
        <w:left w:val="none" w:sz="0" w:space="0" w:color="auto"/>
        <w:bottom w:val="none" w:sz="0" w:space="0" w:color="auto"/>
        <w:right w:val="none" w:sz="0" w:space="0" w:color="auto"/>
      </w:divBdr>
    </w:div>
    <w:div w:id="641694094">
      <w:bodyDiv w:val="1"/>
      <w:marLeft w:val="0"/>
      <w:marRight w:val="0"/>
      <w:marTop w:val="0"/>
      <w:marBottom w:val="0"/>
      <w:divBdr>
        <w:top w:val="none" w:sz="0" w:space="0" w:color="auto"/>
        <w:left w:val="none" w:sz="0" w:space="0" w:color="auto"/>
        <w:bottom w:val="none" w:sz="0" w:space="0" w:color="auto"/>
        <w:right w:val="none" w:sz="0" w:space="0" w:color="auto"/>
      </w:divBdr>
    </w:div>
    <w:div w:id="641934411">
      <w:bodyDiv w:val="1"/>
      <w:marLeft w:val="0"/>
      <w:marRight w:val="0"/>
      <w:marTop w:val="0"/>
      <w:marBottom w:val="0"/>
      <w:divBdr>
        <w:top w:val="none" w:sz="0" w:space="0" w:color="auto"/>
        <w:left w:val="none" w:sz="0" w:space="0" w:color="auto"/>
        <w:bottom w:val="none" w:sz="0" w:space="0" w:color="auto"/>
        <w:right w:val="none" w:sz="0" w:space="0" w:color="auto"/>
      </w:divBdr>
    </w:div>
    <w:div w:id="642008395">
      <w:bodyDiv w:val="1"/>
      <w:marLeft w:val="0"/>
      <w:marRight w:val="0"/>
      <w:marTop w:val="0"/>
      <w:marBottom w:val="0"/>
      <w:divBdr>
        <w:top w:val="none" w:sz="0" w:space="0" w:color="auto"/>
        <w:left w:val="none" w:sz="0" w:space="0" w:color="auto"/>
        <w:bottom w:val="none" w:sz="0" w:space="0" w:color="auto"/>
        <w:right w:val="none" w:sz="0" w:space="0" w:color="auto"/>
      </w:divBdr>
    </w:div>
    <w:div w:id="642658372">
      <w:bodyDiv w:val="1"/>
      <w:marLeft w:val="0"/>
      <w:marRight w:val="0"/>
      <w:marTop w:val="0"/>
      <w:marBottom w:val="0"/>
      <w:divBdr>
        <w:top w:val="none" w:sz="0" w:space="0" w:color="auto"/>
        <w:left w:val="none" w:sz="0" w:space="0" w:color="auto"/>
        <w:bottom w:val="none" w:sz="0" w:space="0" w:color="auto"/>
        <w:right w:val="none" w:sz="0" w:space="0" w:color="auto"/>
      </w:divBdr>
    </w:div>
    <w:div w:id="642740580">
      <w:bodyDiv w:val="1"/>
      <w:marLeft w:val="0"/>
      <w:marRight w:val="0"/>
      <w:marTop w:val="0"/>
      <w:marBottom w:val="0"/>
      <w:divBdr>
        <w:top w:val="none" w:sz="0" w:space="0" w:color="auto"/>
        <w:left w:val="none" w:sz="0" w:space="0" w:color="auto"/>
        <w:bottom w:val="none" w:sz="0" w:space="0" w:color="auto"/>
        <w:right w:val="none" w:sz="0" w:space="0" w:color="auto"/>
      </w:divBdr>
    </w:div>
    <w:div w:id="642778167">
      <w:bodyDiv w:val="1"/>
      <w:marLeft w:val="0"/>
      <w:marRight w:val="0"/>
      <w:marTop w:val="0"/>
      <w:marBottom w:val="0"/>
      <w:divBdr>
        <w:top w:val="none" w:sz="0" w:space="0" w:color="auto"/>
        <w:left w:val="none" w:sz="0" w:space="0" w:color="auto"/>
        <w:bottom w:val="none" w:sz="0" w:space="0" w:color="auto"/>
        <w:right w:val="none" w:sz="0" w:space="0" w:color="auto"/>
      </w:divBdr>
    </w:div>
    <w:div w:id="642855198">
      <w:bodyDiv w:val="1"/>
      <w:marLeft w:val="0"/>
      <w:marRight w:val="0"/>
      <w:marTop w:val="0"/>
      <w:marBottom w:val="0"/>
      <w:divBdr>
        <w:top w:val="none" w:sz="0" w:space="0" w:color="auto"/>
        <w:left w:val="none" w:sz="0" w:space="0" w:color="auto"/>
        <w:bottom w:val="none" w:sz="0" w:space="0" w:color="auto"/>
        <w:right w:val="none" w:sz="0" w:space="0" w:color="auto"/>
      </w:divBdr>
    </w:div>
    <w:div w:id="643125109">
      <w:bodyDiv w:val="1"/>
      <w:marLeft w:val="0"/>
      <w:marRight w:val="0"/>
      <w:marTop w:val="0"/>
      <w:marBottom w:val="0"/>
      <w:divBdr>
        <w:top w:val="none" w:sz="0" w:space="0" w:color="auto"/>
        <w:left w:val="none" w:sz="0" w:space="0" w:color="auto"/>
        <w:bottom w:val="none" w:sz="0" w:space="0" w:color="auto"/>
        <w:right w:val="none" w:sz="0" w:space="0" w:color="auto"/>
      </w:divBdr>
    </w:div>
    <w:div w:id="643585446">
      <w:bodyDiv w:val="1"/>
      <w:marLeft w:val="0"/>
      <w:marRight w:val="0"/>
      <w:marTop w:val="0"/>
      <w:marBottom w:val="0"/>
      <w:divBdr>
        <w:top w:val="none" w:sz="0" w:space="0" w:color="auto"/>
        <w:left w:val="none" w:sz="0" w:space="0" w:color="auto"/>
        <w:bottom w:val="none" w:sz="0" w:space="0" w:color="auto"/>
        <w:right w:val="none" w:sz="0" w:space="0" w:color="auto"/>
      </w:divBdr>
    </w:div>
    <w:div w:id="645162301">
      <w:bodyDiv w:val="1"/>
      <w:marLeft w:val="0"/>
      <w:marRight w:val="0"/>
      <w:marTop w:val="0"/>
      <w:marBottom w:val="0"/>
      <w:divBdr>
        <w:top w:val="none" w:sz="0" w:space="0" w:color="auto"/>
        <w:left w:val="none" w:sz="0" w:space="0" w:color="auto"/>
        <w:bottom w:val="none" w:sz="0" w:space="0" w:color="auto"/>
        <w:right w:val="none" w:sz="0" w:space="0" w:color="auto"/>
      </w:divBdr>
    </w:div>
    <w:div w:id="645162597">
      <w:bodyDiv w:val="1"/>
      <w:marLeft w:val="0"/>
      <w:marRight w:val="0"/>
      <w:marTop w:val="0"/>
      <w:marBottom w:val="0"/>
      <w:divBdr>
        <w:top w:val="none" w:sz="0" w:space="0" w:color="auto"/>
        <w:left w:val="none" w:sz="0" w:space="0" w:color="auto"/>
        <w:bottom w:val="none" w:sz="0" w:space="0" w:color="auto"/>
        <w:right w:val="none" w:sz="0" w:space="0" w:color="auto"/>
      </w:divBdr>
    </w:div>
    <w:div w:id="645668854">
      <w:bodyDiv w:val="1"/>
      <w:marLeft w:val="0"/>
      <w:marRight w:val="0"/>
      <w:marTop w:val="0"/>
      <w:marBottom w:val="0"/>
      <w:divBdr>
        <w:top w:val="none" w:sz="0" w:space="0" w:color="auto"/>
        <w:left w:val="none" w:sz="0" w:space="0" w:color="auto"/>
        <w:bottom w:val="none" w:sz="0" w:space="0" w:color="auto"/>
        <w:right w:val="none" w:sz="0" w:space="0" w:color="auto"/>
      </w:divBdr>
    </w:div>
    <w:div w:id="645818181">
      <w:bodyDiv w:val="1"/>
      <w:marLeft w:val="0"/>
      <w:marRight w:val="0"/>
      <w:marTop w:val="0"/>
      <w:marBottom w:val="0"/>
      <w:divBdr>
        <w:top w:val="none" w:sz="0" w:space="0" w:color="auto"/>
        <w:left w:val="none" w:sz="0" w:space="0" w:color="auto"/>
        <w:bottom w:val="none" w:sz="0" w:space="0" w:color="auto"/>
        <w:right w:val="none" w:sz="0" w:space="0" w:color="auto"/>
      </w:divBdr>
    </w:div>
    <w:div w:id="646319386">
      <w:bodyDiv w:val="1"/>
      <w:marLeft w:val="0"/>
      <w:marRight w:val="0"/>
      <w:marTop w:val="0"/>
      <w:marBottom w:val="0"/>
      <w:divBdr>
        <w:top w:val="none" w:sz="0" w:space="0" w:color="auto"/>
        <w:left w:val="none" w:sz="0" w:space="0" w:color="auto"/>
        <w:bottom w:val="none" w:sz="0" w:space="0" w:color="auto"/>
        <w:right w:val="none" w:sz="0" w:space="0" w:color="auto"/>
      </w:divBdr>
    </w:div>
    <w:div w:id="646402147">
      <w:bodyDiv w:val="1"/>
      <w:marLeft w:val="0"/>
      <w:marRight w:val="0"/>
      <w:marTop w:val="0"/>
      <w:marBottom w:val="0"/>
      <w:divBdr>
        <w:top w:val="none" w:sz="0" w:space="0" w:color="auto"/>
        <w:left w:val="none" w:sz="0" w:space="0" w:color="auto"/>
        <w:bottom w:val="none" w:sz="0" w:space="0" w:color="auto"/>
        <w:right w:val="none" w:sz="0" w:space="0" w:color="auto"/>
      </w:divBdr>
    </w:div>
    <w:div w:id="646664715">
      <w:bodyDiv w:val="1"/>
      <w:marLeft w:val="0"/>
      <w:marRight w:val="0"/>
      <w:marTop w:val="0"/>
      <w:marBottom w:val="0"/>
      <w:divBdr>
        <w:top w:val="none" w:sz="0" w:space="0" w:color="auto"/>
        <w:left w:val="none" w:sz="0" w:space="0" w:color="auto"/>
        <w:bottom w:val="none" w:sz="0" w:space="0" w:color="auto"/>
        <w:right w:val="none" w:sz="0" w:space="0" w:color="auto"/>
      </w:divBdr>
    </w:div>
    <w:div w:id="646668597">
      <w:bodyDiv w:val="1"/>
      <w:marLeft w:val="0"/>
      <w:marRight w:val="0"/>
      <w:marTop w:val="0"/>
      <w:marBottom w:val="0"/>
      <w:divBdr>
        <w:top w:val="none" w:sz="0" w:space="0" w:color="auto"/>
        <w:left w:val="none" w:sz="0" w:space="0" w:color="auto"/>
        <w:bottom w:val="none" w:sz="0" w:space="0" w:color="auto"/>
        <w:right w:val="none" w:sz="0" w:space="0" w:color="auto"/>
      </w:divBdr>
    </w:div>
    <w:div w:id="647247719">
      <w:bodyDiv w:val="1"/>
      <w:marLeft w:val="0"/>
      <w:marRight w:val="0"/>
      <w:marTop w:val="0"/>
      <w:marBottom w:val="0"/>
      <w:divBdr>
        <w:top w:val="none" w:sz="0" w:space="0" w:color="auto"/>
        <w:left w:val="none" w:sz="0" w:space="0" w:color="auto"/>
        <w:bottom w:val="none" w:sz="0" w:space="0" w:color="auto"/>
        <w:right w:val="none" w:sz="0" w:space="0" w:color="auto"/>
      </w:divBdr>
    </w:div>
    <w:div w:id="647250297">
      <w:bodyDiv w:val="1"/>
      <w:marLeft w:val="0"/>
      <w:marRight w:val="0"/>
      <w:marTop w:val="0"/>
      <w:marBottom w:val="0"/>
      <w:divBdr>
        <w:top w:val="none" w:sz="0" w:space="0" w:color="auto"/>
        <w:left w:val="none" w:sz="0" w:space="0" w:color="auto"/>
        <w:bottom w:val="none" w:sz="0" w:space="0" w:color="auto"/>
        <w:right w:val="none" w:sz="0" w:space="0" w:color="auto"/>
      </w:divBdr>
    </w:div>
    <w:div w:id="647396971">
      <w:bodyDiv w:val="1"/>
      <w:marLeft w:val="0"/>
      <w:marRight w:val="0"/>
      <w:marTop w:val="0"/>
      <w:marBottom w:val="0"/>
      <w:divBdr>
        <w:top w:val="none" w:sz="0" w:space="0" w:color="auto"/>
        <w:left w:val="none" w:sz="0" w:space="0" w:color="auto"/>
        <w:bottom w:val="none" w:sz="0" w:space="0" w:color="auto"/>
        <w:right w:val="none" w:sz="0" w:space="0" w:color="auto"/>
      </w:divBdr>
    </w:div>
    <w:div w:id="648020950">
      <w:bodyDiv w:val="1"/>
      <w:marLeft w:val="0"/>
      <w:marRight w:val="0"/>
      <w:marTop w:val="0"/>
      <w:marBottom w:val="0"/>
      <w:divBdr>
        <w:top w:val="none" w:sz="0" w:space="0" w:color="auto"/>
        <w:left w:val="none" w:sz="0" w:space="0" w:color="auto"/>
        <w:bottom w:val="none" w:sz="0" w:space="0" w:color="auto"/>
        <w:right w:val="none" w:sz="0" w:space="0" w:color="auto"/>
      </w:divBdr>
    </w:div>
    <w:div w:id="648746192">
      <w:bodyDiv w:val="1"/>
      <w:marLeft w:val="0"/>
      <w:marRight w:val="0"/>
      <w:marTop w:val="0"/>
      <w:marBottom w:val="0"/>
      <w:divBdr>
        <w:top w:val="none" w:sz="0" w:space="0" w:color="auto"/>
        <w:left w:val="none" w:sz="0" w:space="0" w:color="auto"/>
        <w:bottom w:val="none" w:sz="0" w:space="0" w:color="auto"/>
        <w:right w:val="none" w:sz="0" w:space="0" w:color="auto"/>
      </w:divBdr>
    </w:div>
    <w:div w:id="649099205">
      <w:bodyDiv w:val="1"/>
      <w:marLeft w:val="0"/>
      <w:marRight w:val="0"/>
      <w:marTop w:val="0"/>
      <w:marBottom w:val="0"/>
      <w:divBdr>
        <w:top w:val="none" w:sz="0" w:space="0" w:color="auto"/>
        <w:left w:val="none" w:sz="0" w:space="0" w:color="auto"/>
        <w:bottom w:val="none" w:sz="0" w:space="0" w:color="auto"/>
        <w:right w:val="none" w:sz="0" w:space="0" w:color="auto"/>
      </w:divBdr>
    </w:div>
    <w:div w:id="649291100">
      <w:bodyDiv w:val="1"/>
      <w:marLeft w:val="0"/>
      <w:marRight w:val="0"/>
      <w:marTop w:val="0"/>
      <w:marBottom w:val="0"/>
      <w:divBdr>
        <w:top w:val="none" w:sz="0" w:space="0" w:color="auto"/>
        <w:left w:val="none" w:sz="0" w:space="0" w:color="auto"/>
        <w:bottom w:val="none" w:sz="0" w:space="0" w:color="auto"/>
        <w:right w:val="none" w:sz="0" w:space="0" w:color="auto"/>
      </w:divBdr>
    </w:div>
    <w:div w:id="649404189">
      <w:bodyDiv w:val="1"/>
      <w:marLeft w:val="0"/>
      <w:marRight w:val="0"/>
      <w:marTop w:val="0"/>
      <w:marBottom w:val="0"/>
      <w:divBdr>
        <w:top w:val="none" w:sz="0" w:space="0" w:color="auto"/>
        <w:left w:val="none" w:sz="0" w:space="0" w:color="auto"/>
        <w:bottom w:val="none" w:sz="0" w:space="0" w:color="auto"/>
        <w:right w:val="none" w:sz="0" w:space="0" w:color="auto"/>
      </w:divBdr>
    </w:div>
    <w:div w:id="649407115">
      <w:bodyDiv w:val="1"/>
      <w:marLeft w:val="0"/>
      <w:marRight w:val="0"/>
      <w:marTop w:val="0"/>
      <w:marBottom w:val="0"/>
      <w:divBdr>
        <w:top w:val="none" w:sz="0" w:space="0" w:color="auto"/>
        <w:left w:val="none" w:sz="0" w:space="0" w:color="auto"/>
        <w:bottom w:val="none" w:sz="0" w:space="0" w:color="auto"/>
        <w:right w:val="none" w:sz="0" w:space="0" w:color="auto"/>
      </w:divBdr>
    </w:div>
    <w:div w:id="650182692">
      <w:bodyDiv w:val="1"/>
      <w:marLeft w:val="0"/>
      <w:marRight w:val="0"/>
      <w:marTop w:val="0"/>
      <w:marBottom w:val="0"/>
      <w:divBdr>
        <w:top w:val="none" w:sz="0" w:space="0" w:color="auto"/>
        <w:left w:val="none" w:sz="0" w:space="0" w:color="auto"/>
        <w:bottom w:val="none" w:sz="0" w:space="0" w:color="auto"/>
        <w:right w:val="none" w:sz="0" w:space="0" w:color="auto"/>
      </w:divBdr>
    </w:div>
    <w:div w:id="650523402">
      <w:bodyDiv w:val="1"/>
      <w:marLeft w:val="0"/>
      <w:marRight w:val="0"/>
      <w:marTop w:val="0"/>
      <w:marBottom w:val="0"/>
      <w:divBdr>
        <w:top w:val="none" w:sz="0" w:space="0" w:color="auto"/>
        <w:left w:val="none" w:sz="0" w:space="0" w:color="auto"/>
        <w:bottom w:val="none" w:sz="0" w:space="0" w:color="auto"/>
        <w:right w:val="none" w:sz="0" w:space="0" w:color="auto"/>
      </w:divBdr>
    </w:div>
    <w:div w:id="650905690">
      <w:bodyDiv w:val="1"/>
      <w:marLeft w:val="0"/>
      <w:marRight w:val="0"/>
      <w:marTop w:val="0"/>
      <w:marBottom w:val="0"/>
      <w:divBdr>
        <w:top w:val="none" w:sz="0" w:space="0" w:color="auto"/>
        <w:left w:val="none" w:sz="0" w:space="0" w:color="auto"/>
        <w:bottom w:val="none" w:sz="0" w:space="0" w:color="auto"/>
        <w:right w:val="none" w:sz="0" w:space="0" w:color="auto"/>
      </w:divBdr>
    </w:div>
    <w:div w:id="651062391">
      <w:bodyDiv w:val="1"/>
      <w:marLeft w:val="0"/>
      <w:marRight w:val="0"/>
      <w:marTop w:val="0"/>
      <w:marBottom w:val="0"/>
      <w:divBdr>
        <w:top w:val="none" w:sz="0" w:space="0" w:color="auto"/>
        <w:left w:val="none" w:sz="0" w:space="0" w:color="auto"/>
        <w:bottom w:val="none" w:sz="0" w:space="0" w:color="auto"/>
        <w:right w:val="none" w:sz="0" w:space="0" w:color="auto"/>
      </w:divBdr>
    </w:div>
    <w:div w:id="651257256">
      <w:bodyDiv w:val="1"/>
      <w:marLeft w:val="0"/>
      <w:marRight w:val="0"/>
      <w:marTop w:val="0"/>
      <w:marBottom w:val="0"/>
      <w:divBdr>
        <w:top w:val="none" w:sz="0" w:space="0" w:color="auto"/>
        <w:left w:val="none" w:sz="0" w:space="0" w:color="auto"/>
        <w:bottom w:val="none" w:sz="0" w:space="0" w:color="auto"/>
        <w:right w:val="none" w:sz="0" w:space="0" w:color="auto"/>
      </w:divBdr>
    </w:div>
    <w:div w:id="651644969">
      <w:bodyDiv w:val="1"/>
      <w:marLeft w:val="0"/>
      <w:marRight w:val="0"/>
      <w:marTop w:val="0"/>
      <w:marBottom w:val="0"/>
      <w:divBdr>
        <w:top w:val="none" w:sz="0" w:space="0" w:color="auto"/>
        <w:left w:val="none" w:sz="0" w:space="0" w:color="auto"/>
        <w:bottom w:val="none" w:sz="0" w:space="0" w:color="auto"/>
        <w:right w:val="none" w:sz="0" w:space="0" w:color="auto"/>
      </w:divBdr>
    </w:div>
    <w:div w:id="652174967">
      <w:bodyDiv w:val="1"/>
      <w:marLeft w:val="0"/>
      <w:marRight w:val="0"/>
      <w:marTop w:val="0"/>
      <w:marBottom w:val="0"/>
      <w:divBdr>
        <w:top w:val="none" w:sz="0" w:space="0" w:color="auto"/>
        <w:left w:val="none" w:sz="0" w:space="0" w:color="auto"/>
        <w:bottom w:val="none" w:sz="0" w:space="0" w:color="auto"/>
        <w:right w:val="none" w:sz="0" w:space="0" w:color="auto"/>
      </w:divBdr>
    </w:div>
    <w:div w:id="652638210">
      <w:bodyDiv w:val="1"/>
      <w:marLeft w:val="0"/>
      <w:marRight w:val="0"/>
      <w:marTop w:val="0"/>
      <w:marBottom w:val="0"/>
      <w:divBdr>
        <w:top w:val="none" w:sz="0" w:space="0" w:color="auto"/>
        <w:left w:val="none" w:sz="0" w:space="0" w:color="auto"/>
        <w:bottom w:val="none" w:sz="0" w:space="0" w:color="auto"/>
        <w:right w:val="none" w:sz="0" w:space="0" w:color="auto"/>
      </w:divBdr>
    </w:div>
    <w:div w:id="653686392">
      <w:bodyDiv w:val="1"/>
      <w:marLeft w:val="0"/>
      <w:marRight w:val="0"/>
      <w:marTop w:val="0"/>
      <w:marBottom w:val="0"/>
      <w:divBdr>
        <w:top w:val="none" w:sz="0" w:space="0" w:color="auto"/>
        <w:left w:val="none" w:sz="0" w:space="0" w:color="auto"/>
        <w:bottom w:val="none" w:sz="0" w:space="0" w:color="auto"/>
        <w:right w:val="none" w:sz="0" w:space="0" w:color="auto"/>
      </w:divBdr>
    </w:div>
    <w:div w:id="654457724">
      <w:bodyDiv w:val="1"/>
      <w:marLeft w:val="0"/>
      <w:marRight w:val="0"/>
      <w:marTop w:val="0"/>
      <w:marBottom w:val="0"/>
      <w:divBdr>
        <w:top w:val="none" w:sz="0" w:space="0" w:color="auto"/>
        <w:left w:val="none" w:sz="0" w:space="0" w:color="auto"/>
        <w:bottom w:val="none" w:sz="0" w:space="0" w:color="auto"/>
        <w:right w:val="none" w:sz="0" w:space="0" w:color="auto"/>
      </w:divBdr>
    </w:div>
    <w:div w:id="654531324">
      <w:bodyDiv w:val="1"/>
      <w:marLeft w:val="0"/>
      <w:marRight w:val="0"/>
      <w:marTop w:val="0"/>
      <w:marBottom w:val="0"/>
      <w:divBdr>
        <w:top w:val="none" w:sz="0" w:space="0" w:color="auto"/>
        <w:left w:val="none" w:sz="0" w:space="0" w:color="auto"/>
        <w:bottom w:val="none" w:sz="0" w:space="0" w:color="auto"/>
        <w:right w:val="none" w:sz="0" w:space="0" w:color="auto"/>
      </w:divBdr>
    </w:div>
    <w:div w:id="654651845">
      <w:bodyDiv w:val="1"/>
      <w:marLeft w:val="0"/>
      <w:marRight w:val="0"/>
      <w:marTop w:val="0"/>
      <w:marBottom w:val="0"/>
      <w:divBdr>
        <w:top w:val="none" w:sz="0" w:space="0" w:color="auto"/>
        <w:left w:val="none" w:sz="0" w:space="0" w:color="auto"/>
        <w:bottom w:val="none" w:sz="0" w:space="0" w:color="auto"/>
        <w:right w:val="none" w:sz="0" w:space="0" w:color="auto"/>
      </w:divBdr>
    </w:div>
    <w:div w:id="654725016">
      <w:bodyDiv w:val="1"/>
      <w:marLeft w:val="0"/>
      <w:marRight w:val="0"/>
      <w:marTop w:val="0"/>
      <w:marBottom w:val="0"/>
      <w:divBdr>
        <w:top w:val="none" w:sz="0" w:space="0" w:color="auto"/>
        <w:left w:val="none" w:sz="0" w:space="0" w:color="auto"/>
        <w:bottom w:val="none" w:sz="0" w:space="0" w:color="auto"/>
        <w:right w:val="none" w:sz="0" w:space="0" w:color="auto"/>
      </w:divBdr>
    </w:div>
    <w:div w:id="654840139">
      <w:bodyDiv w:val="1"/>
      <w:marLeft w:val="0"/>
      <w:marRight w:val="0"/>
      <w:marTop w:val="0"/>
      <w:marBottom w:val="0"/>
      <w:divBdr>
        <w:top w:val="none" w:sz="0" w:space="0" w:color="auto"/>
        <w:left w:val="none" w:sz="0" w:space="0" w:color="auto"/>
        <w:bottom w:val="none" w:sz="0" w:space="0" w:color="auto"/>
        <w:right w:val="none" w:sz="0" w:space="0" w:color="auto"/>
      </w:divBdr>
    </w:div>
    <w:div w:id="655037524">
      <w:bodyDiv w:val="1"/>
      <w:marLeft w:val="0"/>
      <w:marRight w:val="0"/>
      <w:marTop w:val="0"/>
      <w:marBottom w:val="0"/>
      <w:divBdr>
        <w:top w:val="none" w:sz="0" w:space="0" w:color="auto"/>
        <w:left w:val="none" w:sz="0" w:space="0" w:color="auto"/>
        <w:bottom w:val="none" w:sz="0" w:space="0" w:color="auto"/>
        <w:right w:val="none" w:sz="0" w:space="0" w:color="auto"/>
      </w:divBdr>
    </w:div>
    <w:div w:id="655183177">
      <w:bodyDiv w:val="1"/>
      <w:marLeft w:val="0"/>
      <w:marRight w:val="0"/>
      <w:marTop w:val="0"/>
      <w:marBottom w:val="0"/>
      <w:divBdr>
        <w:top w:val="none" w:sz="0" w:space="0" w:color="auto"/>
        <w:left w:val="none" w:sz="0" w:space="0" w:color="auto"/>
        <w:bottom w:val="none" w:sz="0" w:space="0" w:color="auto"/>
        <w:right w:val="none" w:sz="0" w:space="0" w:color="auto"/>
      </w:divBdr>
    </w:div>
    <w:div w:id="655183240">
      <w:bodyDiv w:val="1"/>
      <w:marLeft w:val="0"/>
      <w:marRight w:val="0"/>
      <w:marTop w:val="0"/>
      <w:marBottom w:val="0"/>
      <w:divBdr>
        <w:top w:val="none" w:sz="0" w:space="0" w:color="auto"/>
        <w:left w:val="none" w:sz="0" w:space="0" w:color="auto"/>
        <w:bottom w:val="none" w:sz="0" w:space="0" w:color="auto"/>
        <w:right w:val="none" w:sz="0" w:space="0" w:color="auto"/>
      </w:divBdr>
    </w:div>
    <w:div w:id="655230192">
      <w:bodyDiv w:val="1"/>
      <w:marLeft w:val="0"/>
      <w:marRight w:val="0"/>
      <w:marTop w:val="0"/>
      <w:marBottom w:val="0"/>
      <w:divBdr>
        <w:top w:val="none" w:sz="0" w:space="0" w:color="auto"/>
        <w:left w:val="none" w:sz="0" w:space="0" w:color="auto"/>
        <w:bottom w:val="none" w:sz="0" w:space="0" w:color="auto"/>
        <w:right w:val="none" w:sz="0" w:space="0" w:color="auto"/>
      </w:divBdr>
    </w:div>
    <w:div w:id="656032295">
      <w:bodyDiv w:val="1"/>
      <w:marLeft w:val="0"/>
      <w:marRight w:val="0"/>
      <w:marTop w:val="0"/>
      <w:marBottom w:val="0"/>
      <w:divBdr>
        <w:top w:val="none" w:sz="0" w:space="0" w:color="auto"/>
        <w:left w:val="none" w:sz="0" w:space="0" w:color="auto"/>
        <w:bottom w:val="none" w:sz="0" w:space="0" w:color="auto"/>
        <w:right w:val="none" w:sz="0" w:space="0" w:color="auto"/>
      </w:divBdr>
    </w:div>
    <w:div w:id="656229628">
      <w:bodyDiv w:val="1"/>
      <w:marLeft w:val="0"/>
      <w:marRight w:val="0"/>
      <w:marTop w:val="0"/>
      <w:marBottom w:val="0"/>
      <w:divBdr>
        <w:top w:val="none" w:sz="0" w:space="0" w:color="auto"/>
        <w:left w:val="none" w:sz="0" w:space="0" w:color="auto"/>
        <w:bottom w:val="none" w:sz="0" w:space="0" w:color="auto"/>
        <w:right w:val="none" w:sz="0" w:space="0" w:color="auto"/>
      </w:divBdr>
    </w:div>
    <w:div w:id="656496873">
      <w:bodyDiv w:val="1"/>
      <w:marLeft w:val="0"/>
      <w:marRight w:val="0"/>
      <w:marTop w:val="0"/>
      <w:marBottom w:val="0"/>
      <w:divBdr>
        <w:top w:val="none" w:sz="0" w:space="0" w:color="auto"/>
        <w:left w:val="none" w:sz="0" w:space="0" w:color="auto"/>
        <w:bottom w:val="none" w:sz="0" w:space="0" w:color="auto"/>
        <w:right w:val="none" w:sz="0" w:space="0" w:color="auto"/>
      </w:divBdr>
    </w:div>
    <w:div w:id="656762146">
      <w:bodyDiv w:val="1"/>
      <w:marLeft w:val="0"/>
      <w:marRight w:val="0"/>
      <w:marTop w:val="0"/>
      <w:marBottom w:val="0"/>
      <w:divBdr>
        <w:top w:val="none" w:sz="0" w:space="0" w:color="auto"/>
        <w:left w:val="none" w:sz="0" w:space="0" w:color="auto"/>
        <w:bottom w:val="none" w:sz="0" w:space="0" w:color="auto"/>
        <w:right w:val="none" w:sz="0" w:space="0" w:color="auto"/>
      </w:divBdr>
    </w:div>
    <w:div w:id="656886546">
      <w:bodyDiv w:val="1"/>
      <w:marLeft w:val="0"/>
      <w:marRight w:val="0"/>
      <w:marTop w:val="0"/>
      <w:marBottom w:val="0"/>
      <w:divBdr>
        <w:top w:val="none" w:sz="0" w:space="0" w:color="auto"/>
        <w:left w:val="none" w:sz="0" w:space="0" w:color="auto"/>
        <w:bottom w:val="none" w:sz="0" w:space="0" w:color="auto"/>
        <w:right w:val="none" w:sz="0" w:space="0" w:color="auto"/>
      </w:divBdr>
    </w:div>
    <w:div w:id="657654312">
      <w:bodyDiv w:val="1"/>
      <w:marLeft w:val="0"/>
      <w:marRight w:val="0"/>
      <w:marTop w:val="0"/>
      <w:marBottom w:val="0"/>
      <w:divBdr>
        <w:top w:val="none" w:sz="0" w:space="0" w:color="auto"/>
        <w:left w:val="none" w:sz="0" w:space="0" w:color="auto"/>
        <w:bottom w:val="none" w:sz="0" w:space="0" w:color="auto"/>
        <w:right w:val="none" w:sz="0" w:space="0" w:color="auto"/>
      </w:divBdr>
    </w:div>
    <w:div w:id="658001771">
      <w:bodyDiv w:val="1"/>
      <w:marLeft w:val="0"/>
      <w:marRight w:val="0"/>
      <w:marTop w:val="0"/>
      <w:marBottom w:val="0"/>
      <w:divBdr>
        <w:top w:val="none" w:sz="0" w:space="0" w:color="auto"/>
        <w:left w:val="none" w:sz="0" w:space="0" w:color="auto"/>
        <w:bottom w:val="none" w:sz="0" w:space="0" w:color="auto"/>
        <w:right w:val="none" w:sz="0" w:space="0" w:color="auto"/>
      </w:divBdr>
    </w:div>
    <w:div w:id="658340531">
      <w:bodyDiv w:val="1"/>
      <w:marLeft w:val="0"/>
      <w:marRight w:val="0"/>
      <w:marTop w:val="0"/>
      <w:marBottom w:val="0"/>
      <w:divBdr>
        <w:top w:val="none" w:sz="0" w:space="0" w:color="auto"/>
        <w:left w:val="none" w:sz="0" w:space="0" w:color="auto"/>
        <w:bottom w:val="none" w:sz="0" w:space="0" w:color="auto"/>
        <w:right w:val="none" w:sz="0" w:space="0" w:color="auto"/>
      </w:divBdr>
    </w:div>
    <w:div w:id="658575502">
      <w:bodyDiv w:val="1"/>
      <w:marLeft w:val="0"/>
      <w:marRight w:val="0"/>
      <w:marTop w:val="0"/>
      <w:marBottom w:val="0"/>
      <w:divBdr>
        <w:top w:val="none" w:sz="0" w:space="0" w:color="auto"/>
        <w:left w:val="none" w:sz="0" w:space="0" w:color="auto"/>
        <w:bottom w:val="none" w:sz="0" w:space="0" w:color="auto"/>
        <w:right w:val="none" w:sz="0" w:space="0" w:color="auto"/>
      </w:divBdr>
    </w:div>
    <w:div w:id="659043724">
      <w:bodyDiv w:val="1"/>
      <w:marLeft w:val="0"/>
      <w:marRight w:val="0"/>
      <w:marTop w:val="0"/>
      <w:marBottom w:val="0"/>
      <w:divBdr>
        <w:top w:val="none" w:sz="0" w:space="0" w:color="auto"/>
        <w:left w:val="none" w:sz="0" w:space="0" w:color="auto"/>
        <w:bottom w:val="none" w:sz="0" w:space="0" w:color="auto"/>
        <w:right w:val="none" w:sz="0" w:space="0" w:color="auto"/>
      </w:divBdr>
    </w:div>
    <w:div w:id="659308950">
      <w:bodyDiv w:val="1"/>
      <w:marLeft w:val="0"/>
      <w:marRight w:val="0"/>
      <w:marTop w:val="0"/>
      <w:marBottom w:val="0"/>
      <w:divBdr>
        <w:top w:val="none" w:sz="0" w:space="0" w:color="auto"/>
        <w:left w:val="none" w:sz="0" w:space="0" w:color="auto"/>
        <w:bottom w:val="none" w:sz="0" w:space="0" w:color="auto"/>
        <w:right w:val="none" w:sz="0" w:space="0" w:color="auto"/>
      </w:divBdr>
    </w:div>
    <w:div w:id="659843842">
      <w:bodyDiv w:val="1"/>
      <w:marLeft w:val="0"/>
      <w:marRight w:val="0"/>
      <w:marTop w:val="0"/>
      <w:marBottom w:val="0"/>
      <w:divBdr>
        <w:top w:val="none" w:sz="0" w:space="0" w:color="auto"/>
        <w:left w:val="none" w:sz="0" w:space="0" w:color="auto"/>
        <w:bottom w:val="none" w:sz="0" w:space="0" w:color="auto"/>
        <w:right w:val="none" w:sz="0" w:space="0" w:color="auto"/>
      </w:divBdr>
    </w:div>
    <w:div w:id="660230307">
      <w:bodyDiv w:val="1"/>
      <w:marLeft w:val="0"/>
      <w:marRight w:val="0"/>
      <w:marTop w:val="0"/>
      <w:marBottom w:val="0"/>
      <w:divBdr>
        <w:top w:val="none" w:sz="0" w:space="0" w:color="auto"/>
        <w:left w:val="none" w:sz="0" w:space="0" w:color="auto"/>
        <w:bottom w:val="none" w:sz="0" w:space="0" w:color="auto"/>
        <w:right w:val="none" w:sz="0" w:space="0" w:color="auto"/>
      </w:divBdr>
    </w:div>
    <w:div w:id="660890828">
      <w:bodyDiv w:val="1"/>
      <w:marLeft w:val="0"/>
      <w:marRight w:val="0"/>
      <w:marTop w:val="0"/>
      <w:marBottom w:val="0"/>
      <w:divBdr>
        <w:top w:val="none" w:sz="0" w:space="0" w:color="auto"/>
        <w:left w:val="none" w:sz="0" w:space="0" w:color="auto"/>
        <w:bottom w:val="none" w:sz="0" w:space="0" w:color="auto"/>
        <w:right w:val="none" w:sz="0" w:space="0" w:color="auto"/>
      </w:divBdr>
    </w:div>
    <w:div w:id="661080303">
      <w:bodyDiv w:val="1"/>
      <w:marLeft w:val="0"/>
      <w:marRight w:val="0"/>
      <w:marTop w:val="0"/>
      <w:marBottom w:val="0"/>
      <w:divBdr>
        <w:top w:val="none" w:sz="0" w:space="0" w:color="auto"/>
        <w:left w:val="none" w:sz="0" w:space="0" w:color="auto"/>
        <w:bottom w:val="none" w:sz="0" w:space="0" w:color="auto"/>
        <w:right w:val="none" w:sz="0" w:space="0" w:color="auto"/>
      </w:divBdr>
    </w:div>
    <w:div w:id="662588775">
      <w:bodyDiv w:val="1"/>
      <w:marLeft w:val="0"/>
      <w:marRight w:val="0"/>
      <w:marTop w:val="0"/>
      <w:marBottom w:val="0"/>
      <w:divBdr>
        <w:top w:val="none" w:sz="0" w:space="0" w:color="auto"/>
        <w:left w:val="none" w:sz="0" w:space="0" w:color="auto"/>
        <w:bottom w:val="none" w:sz="0" w:space="0" w:color="auto"/>
        <w:right w:val="none" w:sz="0" w:space="0" w:color="auto"/>
      </w:divBdr>
    </w:div>
    <w:div w:id="662589175">
      <w:bodyDiv w:val="1"/>
      <w:marLeft w:val="0"/>
      <w:marRight w:val="0"/>
      <w:marTop w:val="0"/>
      <w:marBottom w:val="0"/>
      <w:divBdr>
        <w:top w:val="none" w:sz="0" w:space="0" w:color="auto"/>
        <w:left w:val="none" w:sz="0" w:space="0" w:color="auto"/>
        <w:bottom w:val="none" w:sz="0" w:space="0" w:color="auto"/>
        <w:right w:val="none" w:sz="0" w:space="0" w:color="auto"/>
      </w:divBdr>
    </w:div>
    <w:div w:id="663047957">
      <w:bodyDiv w:val="1"/>
      <w:marLeft w:val="0"/>
      <w:marRight w:val="0"/>
      <w:marTop w:val="0"/>
      <w:marBottom w:val="0"/>
      <w:divBdr>
        <w:top w:val="none" w:sz="0" w:space="0" w:color="auto"/>
        <w:left w:val="none" w:sz="0" w:space="0" w:color="auto"/>
        <w:bottom w:val="none" w:sz="0" w:space="0" w:color="auto"/>
        <w:right w:val="none" w:sz="0" w:space="0" w:color="auto"/>
      </w:divBdr>
    </w:div>
    <w:div w:id="663430798">
      <w:bodyDiv w:val="1"/>
      <w:marLeft w:val="0"/>
      <w:marRight w:val="0"/>
      <w:marTop w:val="0"/>
      <w:marBottom w:val="0"/>
      <w:divBdr>
        <w:top w:val="none" w:sz="0" w:space="0" w:color="auto"/>
        <w:left w:val="none" w:sz="0" w:space="0" w:color="auto"/>
        <w:bottom w:val="none" w:sz="0" w:space="0" w:color="auto"/>
        <w:right w:val="none" w:sz="0" w:space="0" w:color="auto"/>
      </w:divBdr>
    </w:div>
    <w:div w:id="663584650">
      <w:bodyDiv w:val="1"/>
      <w:marLeft w:val="0"/>
      <w:marRight w:val="0"/>
      <w:marTop w:val="0"/>
      <w:marBottom w:val="0"/>
      <w:divBdr>
        <w:top w:val="none" w:sz="0" w:space="0" w:color="auto"/>
        <w:left w:val="none" w:sz="0" w:space="0" w:color="auto"/>
        <w:bottom w:val="none" w:sz="0" w:space="0" w:color="auto"/>
        <w:right w:val="none" w:sz="0" w:space="0" w:color="auto"/>
      </w:divBdr>
    </w:div>
    <w:div w:id="663750248">
      <w:bodyDiv w:val="1"/>
      <w:marLeft w:val="0"/>
      <w:marRight w:val="0"/>
      <w:marTop w:val="0"/>
      <w:marBottom w:val="0"/>
      <w:divBdr>
        <w:top w:val="none" w:sz="0" w:space="0" w:color="auto"/>
        <w:left w:val="none" w:sz="0" w:space="0" w:color="auto"/>
        <w:bottom w:val="none" w:sz="0" w:space="0" w:color="auto"/>
        <w:right w:val="none" w:sz="0" w:space="0" w:color="auto"/>
      </w:divBdr>
    </w:div>
    <w:div w:id="663897565">
      <w:bodyDiv w:val="1"/>
      <w:marLeft w:val="0"/>
      <w:marRight w:val="0"/>
      <w:marTop w:val="0"/>
      <w:marBottom w:val="0"/>
      <w:divBdr>
        <w:top w:val="none" w:sz="0" w:space="0" w:color="auto"/>
        <w:left w:val="none" w:sz="0" w:space="0" w:color="auto"/>
        <w:bottom w:val="none" w:sz="0" w:space="0" w:color="auto"/>
        <w:right w:val="none" w:sz="0" w:space="0" w:color="auto"/>
      </w:divBdr>
    </w:div>
    <w:div w:id="664018676">
      <w:bodyDiv w:val="1"/>
      <w:marLeft w:val="0"/>
      <w:marRight w:val="0"/>
      <w:marTop w:val="0"/>
      <w:marBottom w:val="0"/>
      <w:divBdr>
        <w:top w:val="none" w:sz="0" w:space="0" w:color="auto"/>
        <w:left w:val="none" w:sz="0" w:space="0" w:color="auto"/>
        <w:bottom w:val="none" w:sz="0" w:space="0" w:color="auto"/>
        <w:right w:val="none" w:sz="0" w:space="0" w:color="auto"/>
      </w:divBdr>
    </w:div>
    <w:div w:id="664207699">
      <w:bodyDiv w:val="1"/>
      <w:marLeft w:val="0"/>
      <w:marRight w:val="0"/>
      <w:marTop w:val="0"/>
      <w:marBottom w:val="0"/>
      <w:divBdr>
        <w:top w:val="none" w:sz="0" w:space="0" w:color="auto"/>
        <w:left w:val="none" w:sz="0" w:space="0" w:color="auto"/>
        <w:bottom w:val="none" w:sz="0" w:space="0" w:color="auto"/>
        <w:right w:val="none" w:sz="0" w:space="0" w:color="auto"/>
      </w:divBdr>
    </w:div>
    <w:div w:id="664435583">
      <w:bodyDiv w:val="1"/>
      <w:marLeft w:val="0"/>
      <w:marRight w:val="0"/>
      <w:marTop w:val="0"/>
      <w:marBottom w:val="0"/>
      <w:divBdr>
        <w:top w:val="none" w:sz="0" w:space="0" w:color="auto"/>
        <w:left w:val="none" w:sz="0" w:space="0" w:color="auto"/>
        <w:bottom w:val="none" w:sz="0" w:space="0" w:color="auto"/>
        <w:right w:val="none" w:sz="0" w:space="0" w:color="auto"/>
      </w:divBdr>
    </w:div>
    <w:div w:id="664557234">
      <w:bodyDiv w:val="1"/>
      <w:marLeft w:val="0"/>
      <w:marRight w:val="0"/>
      <w:marTop w:val="0"/>
      <w:marBottom w:val="0"/>
      <w:divBdr>
        <w:top w:val="none" w:sz="0" w:space="0" w:color="auto"/>
        <w:left w:val="none" w:sz="0" w:space="0" w:color="auto"/>
        <w:bottom w:val="none" w:sz="0" w:space="0" w:color="auto"/>
        <w:right w:val="none" w:sz="0" w:space="0" w:color="auto"/>
      </w:divBdr>
    </w:div>
    <w:div w:id="665013738">
      <w:bodyDiv w:val="1"/>
      <w:marLeft w:val="0"/>
      <w:marRight w:val="0"/>
      <w:marTop w:val="0"/>
      <w:marBottom w:val="0"/>
      <w:divBdr>
        <w:top w:val="none" w:sz="0" w:space="0" w:color="auto"/>
        <w:left w:val="none" w:sz="0" w:space="0" w:color="auto"/>
        <w:bottom w:val="none" w:sz="0" w:space="0" w:color="auto"/>
        <w:right w:val="none" w:sz="0" w:space="0" w:color="auto"/>
      </w:divBdr>
    </w:div>
    <w:div w:id="665086385">
      <w:bodyDiv w:val="1"/>
      <w:marLeft w:val="0"/>
      <w:marRight w:val="0"/>
      <w:marTop w:val="0"/>
      <w:marBottom w:val="0"/>
      <w:divBdr>
        <w:top w:val="none" w:sz="0" w:space="0" w:color="auto"/>
        <w:left w:val="none" w:sz="0" w:space="0" w:color="auto"/>
        <w:bottom w:val="none" w:sz="0" w:space="0" w:color="auto"/>
        <w:right w:val="none" w:sz="0" w:space="0" w:color="auto"/>
      </w:divBdr>
    </w:div>
    <w:div w:id="665210499">
      <w:bodyDiv w:val="1"/>
      <w:marLeft w:val="0"/>
      <w:marRight w:val="0"/>
      <w:marTop w:val="0"/>
      <w:marBottom w:val="0"/>
      <w:divBdr>
        <w:top w:val="none" w:sz="0" w:space="0" w:color="auto"/>
        <w:left w:val="none" w:sz="0" w:space="0" w:color="auto"/>
        <w:bottom w:val="none" w:sz="0" w:space="0" w:color="auto"/>
        <w:right w:val="none" w:sz="0" w:space="0" w:color="auto"/>
      </w:divBdr>
    </w:div>
    <w:div w:id="665746899">
      <w:bodyDiv w:val="1"/>
      <w:marLeft w:val="0"/>
      <w:marRight w:val="0"/>
      <w:marTop w:val="0"/>
      <w:marBottom w:val="0"/>
      <w:divBdr>
        <w:top w:val="none" w:sz="0" w:space="0" w:color="auto"/>
        <w:left w:val="none" w:sz="0" w:space="0" w:color="auto"/>
        <w:bottom w:val="none" w:sz="0" w:space="0" w:color="auto"/>
        <w:right w:val="none" w:sz="0" w:space="0" w:color="auto"/>
      </w:divBdr>
    </w:div>
    <w:div w:id="666176571">
      <w:bodyDiv w:val="1"/>
      <w:marLeft w:val="0"/>
      <w:marRight w:val="0"/>
      <w:marTop w:val="0"/>
      <w:marBottom w:val="0"/>
      <w:divBdr>
        <w:top w:val="none" w:sz="0" w:space="0" w:color="auto"/>
        <w:left w:val="none" w:sz="0" w:space="0" w:color="auto"/>
        <w:bottom w:val="none" w:sz="0" w:space="0" w:color="auto"/>
        <w:right w:val="none" w:sz="0" w:space="0" w:color="auto"/>
      </w:divBdr>
    </w:div>
    <w:div w:id="666445289">
      <w:bodyDiv w:val="1"/>
      <w:marLeft w:val="0"/>
      <w:marRight w:val="0"/>
      <w:marTop w:val="0"/>
      <w:marBottom w:val="0"/>
      <w:divBdr>
        <w:top w:val="none" w:sz="0" w:space="0" w:color="auto"/>
        <w:left w:val="none" w:sz="0" w:space="0" w:color="auto"/>
        <w:bottom w:val="none" w:sz="0" w:space="0" w:color="auto"/>
        <w:right w:val="none" w:sz="0" w:space="0" w:color="auto"/>
      </w:divBdr>
    </w:div>
    <w:div w:id="666597176">
      <w:bodyDiv w:val="1"/>
      <w:marLeft w:val="0"/>
      <w:marRight w:val="0"/>
      <w:marTop w:val="0"/>
      <w:marBottom w:val="0"/>
      <w:divBdr>
        <w:top w:val="none" w:sz="0" w:space="0" w:color="auto"/>
        <w:left w:val="none" w:sz="0" w:space="0" w:color="auto"/>
        <w:bottom w:val="none" w:sz="0" w:space="0" w:color="auto"/>
        <w:right w:val="none" w:sz="0" w:space="0" w:color="auto"/>
      </w:divBdr>
    </w:div>
    <w:div w:id="666785680">
      <w:bodyDiv w:val="1"/>
      <w:marLeft w:val="0"/>
      <w:marRight w:val="0"/>
      <w:marTop w:val="0"/>
      <w:marBottom w:val="0"/>
      <w:divBdr>
        <w:top w:val="none" w:sz="0" w:space="0" w:color="auto"/>
        <w:left w:val="none" w:sz="0" w:space="0" w:color="auto"/>
        <w:bottom w:val="none" w:sz="0" w:space="0" w:color="auto"/>
        <w:right w:val="none" w:sz="0" w:space="0" w:color="auto"/>
      </w:divBdr>
    </w:div>
    <w:div w:id="666791797">
      <w:bodyDiv w:val="1"/>
      <w:marLeft w:val="0"/>
      <w:marRight w:val="0"/>
      <w:marTop w:val="0"/>
      <w:marBottom w:val="0"/>
      <w:divBdr>
        <w:top w:val="none" w:sz="0" w:space="0" w:color="auto"/>
        <w:left w:val="none" w:sz="0" w:space="0" w:color="auto"/>
        <w:bottom w:val="none" w:sz="0" w:space="0" w:color="auto"/>
        <w:right w:val="none" w:sz="0" w:space="0" w:color="auto"/>
      </w:divBdr>
    </w:div>
    <w:div w:id="667245742">
      <w:bodyDiv w:val="1"/>
      <w:marLeft w:val="0"/>
      <w:marRight w:val="0"/>
      <w:marTop w:val="0"/>
      <w:marBottom w:val="0"/>
      <w:divBdr>
        <w:top w:val="none" w:sz="0" w:space="0" w:color="auto"/>
        <w:left w:val="none" w:sz="0" w:space="0" w:color="auto"/>
        <w:bottom w:val="none" w:sz="0" w:space="0" w:color="auto"/>
        <w:right w:val="none" w:sz="0" w:space="0" w:color="auto"/>
      </w:divBdr>
    </w:div>
    <w:div w:id="667680828">
      <w:bodyDiv w:val="1"/>
      <w:marLeft w:val="0"/>
      <w:marRight w:val="0"/>
      <w:marTop w:val="0"/>
      <w:marBottom w:val="0"/>
      <w:divBdr>
        <w:top w:val="none" w:sz="0" w:space="0" w:color="auto"/>
        <w:left w:val="none" w:sz="0" w:space="0" w:color="auto"/>
        <w:bottom w:val="none" w:sz="0" w:space="0" w:color="auto"/>
        <w:right w:val="none" w:sz="0" w:space="0" w:color="auto"/>
      </w:divBdr>
    </w:div>
    <w:div w:id="667943354">
      <w:bodyDiv w:val="1"/>
      <w:marLeft w:val="0"/>
      <w:marRight w:val="0"/>
      <w:marTop w:val="0"/>
      <w:marBottom w:val="0"/>
      <w:divBdr>
        <w:top w:val="none" w:sz="0" w:space="0" w:color="auto"/>
        <w:left w:val="none" w:sz="0" w:space="0" w:color="auto"/>
        <w:bottom w:val="none" w:sz="0" w:space="0" w:color="auto"/>
        <w:right w:val="none" w:sz="0" w:space="0" w:color="auto"/>
      </w:divBdr>
    </w:div>
    <w:div w:id="668100954">
      <w:bodyDiv w:val="1"/>
      <w:marLeft w:val="0"/>
      <w:marRight w:val="0"/>
      <w:marTop w:val="0"/>
      <w:marBottom w:val="0"/>
      <w:divBdr>
        <w:top w:val="none" w:sz="0" w:space="0" w:color="auto"/>
        <w:left w:val="none" w:sz="0" w:space="0" w:color="auto"/>
        <w:bottom w:val="none" w:sz="0" w:space="0" w:color="auto"/>
        <w:right w:val="none" w:sz="0" w:space="0" w:color="auto"/>
      </w:divBdr>
    </w:div>
    <w:div w:id="668408101">
      <w:bodyDiv w:val="1"/>
      <w:marLeft w:val="0"/>
      <w:marRight w:val="0"/>
      <w:marTop w:val="0"/>
      <w:marBottom w:val="0"/>
      <w:divBdr>
        <w:top w:val="none" w:sz="0" w:space="0" w:color="auto"/>
        <w:left w:val="none" w:sz="0" w:space="0" w:color="auto"/>
        <w:bottom w:val="none" w:sz="0" w:space="0" w:color="auto"/>
        <w:right w:val="none" w:sz="0" w:space="0" w:color="auto"/>
      </w:divBdr>
    </w:div>
    <w:div w:id="669137761">
      <w:bodyDiv w:val="1"/>
      <w:marLeft w:val="0"/>
      <w:marRight w:val="0"/>
      <w:marTop w:val="0"/>
      <w:marBottom w:val="0"/>
      <w:divBdr>
        <w:top w:val="none" w:sz="0" w:space="0" w:color="auto"/>
        <w:left w:val="none" w:sz="0" w:space="0" w:color="auto"/>
        <w:bottom w:val="none" w:sz="0" w:space="0" w:color="auto"/>
        <w:right w:val="none" w:sz="0" w:space="0" w:color="auto"/>
      </w:divBdr>
    </w:div>
    <w:div w:id="669405948">
      <w:bodyDiv w:val="1"/>
      <w:marLeft w:val="0"/>
      <w:marRight w:val="0"/>
      <w:marTop w:val="0"/>
      <w:marBottom w:val="0"/>
      <w:divBdr>
        <w:top w:val="none" w:sz="0" w:space="0" w:color="auto"/>
        <w:left w:val="none" w:sz="0" w:space="0" w:color="auto"/>
        <w:bottom w:val="none" w:sz="0" w:space="0" w:color="auto"/>
        <w:right w:val="none" w:sz="0" w:space="0" w:color="auto"/>
      </w:divBdr>
    </w:div>
    <w:div w:id="669523274">
      <w:bodyDiv w:val="1"/>
      <w:marLeft w:val="0"/>
      <w:marRight w:val="0"/>
      <w:marTop w:val="0"/>
      <w:marBottom w:val="0"/>
      <w:divBdr>
        <w:top w:val="none" w:sz="0" w:space="0" w:color="auto"/>
        <w:left w:val="none" w:sz="0" w:space="0" w:color="auto"/>
        <w:bottom w:val="none" w:sz="0" w:space="0" w:color="auto"/>
        <w:right w:val="none" w:sz="0" w:space="0" w:color="auto"/>
      </w:divBdr>
    </w:div>
    <w:div w:id="670066571">
      <w:bodyDiv w:val="1"/>
      <w:marLeft w:val="0"/>
      <w:marRight w:val="0"/>
      <w:marTop w:val="0"/>
      <w:marBottom w:val="0"/>
      <w:divBdr>
        <w:top w:val="none" w:sz="0" w:space="0" w:color="auto"/>
        <w:left w:val="none" w:sz="0" w:space="0" w:color="auto"/>
        <w:bottom w:val="none" w:sz="0" w:space="0" w:color="auto"/>
        <w:right w:val="none" w:sz="0" w:space="0" w:color="auto"/>
      </w:divBdr>
    </w:div>
    <w:div w:id="670261145">
      <w:bodyDiv w:val="1"/>
      <w:marLeft w:val="0"/>
      <w:marRight w:val="0"/>
      <w:marTop w:val="0"/>
      <w:marBottom w:val="0"/>
      <w:divBdr>
        <w:top w:val="none" w:sz="0" w:space="0" w:color="auto"/>
        <w:left w:val="none" w:sz="0" w:space="0" w:color="auto"/>
        <w:bottom w:val="none" w:sz="0" w:space="0" w:color="auto"/>
        <w:right w:val="none" w:sz="0" w:space="0" w:color="auto"/>
      </w:divBdr>
    </w:div>
    <w:div w:id="670524117">
      <w:bodyDiv w:val="1"/>
      <w:marLeft w:val="0"/>
      <w:marRight w:val="0"/>
      <w:marTop w:val="0"/>
      <w:marBottom w:val="0"/>
      <w:divBdr>
        <w:top w:val="none" w:sz="0" w:space="0" w:color="auto"/>
        <w:left w:val="none" w:sz="0" w:space="0" w:color="auto"/>
        <w:bottom w:val="none" w:sz="0" w:space="0" w:color="auto"/>
        <w:right w:val="none" w:sz="0" w:space="0" w:color="auto"/>
      </w:divBdr>
    </w:div>
    <w:div w:id="670762864">
      <w:bodyDiv w:val="1"/>
      <w:marLeft w:val="0"/>
      <w:marRight w:val="0"/>
      <w:marTop w:val="0"/>
      <w:marBottom w:val="0"/>
      <w:divBdr>
        <w:top w:val="none" w:sz="0" w:space="0" w:color="auto"/>
        <w:left w:val="none" w:sz="0" w:space="0" w:color="auto"/>
        <w:bottom w:val="none" w:sz="0" w:space="0" w:color="auto"/>
        <w:right w:val="none" w:sz="0" w:space="0" w:color="auto"/>
      </w:divBdr>
    </w:div>
    <w:div w:id="671105567">
      <w:bodyDiv w:val="1"/>
      <w:marLeft w:val="0"/>
      <w:marRight w:val="0"/>
      <w:marTop w:val="0"/>
      <w:marBottom w:val="0"/>
      <w:divBdr>
        <w:top w:val="none" w:sz="0" w:space="0" w:color="auto"/>
        <w:left w:val="none" w:sz="0" w:space="0" w:color="auto"/>
        <w:bottom w:val="none" w:sz="0" w:space="0" w:color="auto"/>
        <w:right w:val="none" w:sz="0" w:space="0" w:color="auto"/>
      </w:divBdr>
    </w:div>
    <w:div w:id="671300556">
      <w:bodyDiv w:val="1"/>
      <w:marLeft w:val="0"/>
      <w:marRight w:val="0"/>
      <w:marTop w:val="0"/>
      <w:marBottom w:val="0"/>
      <w:divBdr>
        <w:top w:val="none" w:sz="0" w:space="0" w:color="auto"/>
        <w:left w:val="none" w:sz="0" w:space="0" w:color="auto"/>
        <w:bottom w:val="none" w:sz="0" w:space="0" w:color="auto"/>
        <w:right w:val="none" w:sz="0" w:space="0" w:color="auto"/>
      </w:divBdr>
    </w:div>
    <w:div w:id="671682534">
      <w:bodyDiv w:val="1"/>
      <w:marLeft w:val="0"/>
      <w:marRight w:val="0"/>
      <w:marTop w:val="0"/>
      <w:marBottom w:val="0"/>
      <w:divBdr>
        <w:top w:val="none" w:sz="0" w:space="0" w:color="auto"/>
        <w:left w:val="none" w:sz="0" w:space="0" w:color="auto"/>
        <w:bottom w:val="none" w:sz="0" w:space="0" w:color="auto"/>
        <w:right w:val="none" w:sz="0" w:space="0" w:color="auto"/>
      </w:divBdr>
    </w:div>
    <w:div w:id="671761173">
      <w:bodyDiv w:val="1"/>
      <w:marLeft w:val="0"/>
      <w:marRight w:val="0"/>
      <w:marTop w:val="0"/>
      <w:marBottom w:val="0"/>
      <w:divBdr>
        <w:top w:val="none" w:sz="0" w:space="0" w:color="auto"/>
        <w:left w:val="none" w:sz="0" w:space="0" w:color="auto"/>
        <w:bottom w:val="none" w:sz="0" w:space="0" w:color="auto"/>
        <w:right w:val="none" w:sz="0" w:space="0" w:color="auto"/>
      </w:divBdr>
    </w:div>
    <w:div w:id="672727483">
      <w:bodyDiv w:val="1"/>
      <w:marLeft w:val="0"/>
      <w:marRight w:val="0"/>
      <w:marTop w:val="0"/>
      <w:marBottom w:val="0"/>
      <w:divBdr>
        <w:top w:val="none" w:sz="0" w:space="0" w:color="auto"/>
        <w:left w:val="none" w:sz="0" w:space="0" w:color="auto"/>
        <w:bottom w:val="none" w:sz="0" w:space="0" w:color="auto"/>
        <w:right w:val="none" w:sz="0" w:space="0" w:color="auto"/>
      </w:divBdr>
    </w:div>
    <w:div w:id="673187107">
      <w:bodyDiv w:val="1"/>
      <w:marLeft w:val="0"/>
      <w:marRight w:val="0"/>
      <w:marTop w:val="0"/>
      <w:marBottom w:val="0"/>
      <w:divBdr>
        <w:top w:val="none" w:sz="0" w:space="0" w:color="auto"/>
        <w:left w:val="none" w:sz="0" w:space="0" w:color="auto"/>
        <w:bottom w:val="none" w:sz="0" w:space="0" w:color="auto"/>
        <w:right w:val="none" w:sz="0" w:space="0" w:color="auto"/>
      </w:divBdr>
    </w:div>
    <w:div w:id="673192700">
      <w:bodyDiv w:val="1"/>
      <w:marLeft w:val="0"/>
      <w:marRight w:val="0"/>
      <w:marTop w:val="0"/>
      <w:marBottom w:val="0"/>
      <w:divBdr>
        <w:top w:val="none" w:sz="0" w:space="0" w:color="auto"/>
        <w:left w:val="none" w:sz="0" w:space="0" w:color="auto"/>
        <w:bottom w:val="none" w:sz="0" w:space="0" w:color="auto"/>
        <w:right w:val="none" w:sz="0" w:space="0" w:color="auto"/>
      </w:divBdr>
    </w:div>
    <w:div w:id="673530517">
      <w:bodyDiv w:val="1"/>
      <w:marLeft w:val="0"/>
      <w:marRight w:val="0"/>
      <w:marTop w:val="0"/>
      <w:marBottom w:val="0"/>
      <w:divBdr>
        <w:top w:val="none" w:sz="0" w:space="0" w:color="auto"/>
        <w:left w:val="none" w:sz="0" w:space="0" w:color="auto"/>
        <w:bottom w:val="none" w:sz="0" w:space="0" w:color="auto"/>
        <w:right w:val="none" w:sz="0" w:space="0" w:color="auto"/>
      </w:divBdr>
    </w:div>
    <w:div w:id="673725055">
      <w:bodyDiv w:val="1"/>
      <w:marLeft w:val="0"/>
      <w:marRight w:val="0"/>
      <w:marTop w:val="0"/>
      <w:marBottom w:val="0"/>
      <w:divBdr>
        <w:top w:val="none" w:sz="0" w:space="0" w:color="auto"/>
        <w:left w:val="none" w:sz="0" w:space="0" w:color="auto"/>
        <w:bottom w:val="none" w:sz="0" w:space="0" w:color="auto"/>
        <w:right w:val="none" w:sz="0" w:space="0" w:color="auto"/>
      </w:divBdr>
    </w:div>
    <w:div w:id="674066519">
      <w:bodyDiv w:val="1"/>
      <w:marLeft w:val="0"/>
      <w:marRight w:val="0"/>
      <w:marTop w:val="0"/>
      <w:marBottom w:val="0"/>
      <w:divBdr>
        <w:top w:val="none" w:sz="0" w:space="0" w:color="auto"/>
        <w:left w:val="none" w:sz="0" w:space="0" w:color="auto"/>
        <w:bottom w:val="none" w:sz="0" w:space="0" w:color="auto"/>
        <w:right w:val="none" w:sz="0" w:space="0" w:color="auto"/>
      </w:divBdr>
    </w:div>
    <w:div w:id="674696526">
      <w:bodyDiv w:val="1"/>
      <w:marLeft w:val="0"/>
      <w:marRight w:val="0"/>
      <w:marTop w:val="0"/>
      <w:marBottom w:val="0"/>
      <w:divBdr>
        <w:top w:val="none" w:sz="0" w:space="0" w:color="auto"/>
        <w:left w:val="none" w:sz="0" w:space="0" w:color="auto"/>
        <w:bottom w:val="none" w:sz="0" w:space="0" w:color="auto"/>
        <w:right w:val="none" w:sz="0" w:space="0" w:color="auto"/>
      </w:divBdr>
    </w:div>
    <w:div w:id="674918395">
      <w:bodyDiv w:val="1"/>
      <w:marLeft w:val="0"/>
      <w:marRight w:val="0"/>
      <w:marTop w:val="0"/>
      <w:marBottom w:val="0"/>
      <w:divBdr>
        <w:top w:val="none" w:sz="0" w:space="0" w:color="auto"/>
        <w:left w:val="none" w:sz="0" w:space="0" w:color="auto"/>
        <w:bottom w:val="none" w:sz="0" w:space="0" w:color="auto"/>
        <w:right w:val="none" w:sz="0" w:space="0" w:color="auto"/>
      </w:divBdr>
    </w:div>
    <w:div w:id="675423271">
      <w:bodyDiv w:val="1"/>
      <w:marLeft w:val="0"/>
      <w:marRight w:val="0"/>
      <w:marTop w:val="0"/>
      <w:marBottom w:val="0"/>
      <w:divBdr>
        <w:top w:val="none" w:sz="0" w:space="0" w:color="auto"/>
        <w:left w:val="none" w:sz="0" w:space="0" w:color="auto"/>
        <w:bottom w:val="none" w:sz="0" w:space="0" w:color="auto"/>
        <w:right w:val="none" w:sz="0" w:space="0" w:color="auto"/>
      </w:divBdr>
    </w:div>
    <w:div w:id="675572706">
      <w:bodyDiv w:val="1"/>
      <w:marLeft w:val="0"/>
      <w:marRight w:val="0"/>
      <w:marTop w:val="0"/>
      <w:marBottom w:val="0"/>
      <w:divBdr>
        <w:top w:val="none" w:sz="0" w:space="0" w:color="auto"/>
        <w:left w:val="none" w:sz="0" w:space="0" w:color="auto"/>
        <w:bottom w:val="none" w:sz="0" w:space="0" w:color="auto"/>
        <w:right w:val="none" w:sz="0" w:space="0" w:color="auto"/>
      </w:divBdr>
    </w:div>
    <w:div w:id="675687586">
      <w:bodyDiv w:val="1"/>
      <w:marLeft w:val="0"/>
      <w:marRight w:val="0"/>
      <w:marTop w:val="0"/>
      <w:marBottom w:val="0"/>
      <w:divBdr>
        <w:top w:val="none" w:sz="0" w:space="0" w:color="auto"/>
        <w:left w:val="none" w:sz="0" w:space="0" w:color="auto"/>
        <w:bottom w:val="none" w:sz="0" w:space="0" w:color="auto"/>
        <w:right w:val="none" w:sz="0" w:space="0" w:color="auto"/>
      </w:divBdr>
    </w:div>
    <w:div w:id="675808226">
      <w:bodyDiv w:val="1"/>
      <w:marLeft w:val="0"/>
      <w:marRight w:val="0"/>
      <w:marTop w:val="0"/>
      <w:marBottom w:val="0"/>
      <w:divBdr>
        <w:top w:val="none" w:sz="0" w:space="0" w:color="auto"/>
        <w:left w:val="none" w:sz="0" w:space="0" w:color="auto"/>
        <w:bottom w:val="none" w:sz="0" w:space="0" w:color="auto"/>
        <w:right w:val="none" w:sz="0" w:space="0" w:color="auto"/>
      </w:divBdr>
    </w:div>
    <w:div w:id="675811549">
      <w:bodyDiv w:val="1"/>
      <w:marLeft w:val="0"/>
      <w:marRight w:val="0"/>
      <w:marTop w:val="0"/>
      <w:marBottom w:val="0"/>
      <w:divBdr>
        <w:top w:val="none" w:sz="0" w:space="0" w:color="auto"/>
        <w:left w:val="none" w:sz="0" w:space="0" w:color="auto"/>
        <w:bottom w:val="none" w:sz="0" w:space="0" w:color="auto"/>
        <w:right w:val="none" w:sz="0" w:space="0" w:color="auto"/>
      </w:divBdr>
    </w:div>
    <w:div w:id="675881534">
      <w:bodyDiv w:val="1"/>
      <w:marLeft w:val="0"/>
      <w:marRight w:val="0"/>
      <w:marTop w:val="0"/>
      <w:marBottom w:val="0"/>
      <w:divBdr>
        <w:top w:val="none" w:sz="0" w:space="0" w:color="auto"/>
        <w:left w:val="none" w:sz="0" w:space="0" w:color="auto"/>
        <w:bottom w:val="none" w:sz="0" w:space="0" w:color="auto"/>
        <w:right w:val="none" w:sz="0" w:space="0" w:color="auto"/>
      </w:divBdr>
    </w:div>
    <w:div w:id="676423907">
      <w:bodyDiv w:val="1"/>
      <w:marLeft w:val="0"/>
      <w:marRight w:val="0"/>
      <w:marTop w:val="0"/>
      <w:marBottom w:val="0"/>
      <w:divBdr>
        <w:top w:val="none" w:sz="0" w:space="0" w:color="auto"/>
        <w:left w:val="none" w:sz="0" w:space="0" w:color="auto"/>
        <w:bottom w:val="none" w:sz="0" w:space="0" w:color="auto"/>
        <w:right w:val="none" w:sz="0" w:space="0" w:color="auto"/>
      </w:divBdr>
    </w:div>
    <w:div w:id="676493566">
      <w:bodyDiv w:val="1"/>
      <w:marLeft w:val="0"/>
      <w:marRight w:val="0"/>
      <w:marTop w:val="0"/>
      <w:marBottom w:val="0"/>
      <w:divBdr>
        <w:top w:val="none" w:sz="0" w:space="0" w:color="auto"/>
        <w:left w:val="none" w:sz="0" w:space="0" w:color="auto"/>
        <w:bottom w:val="none" w:sz="0" w:space="0" w:color="auto"/>
        <w:right w:val="none" w:sz="0" w:space="0" w:color="auto"/>
      </w:divBdr>
    </w:div>
    <w:div w:id="677198935">
      <w:bodyDiv w:val="1"/>
      <w:marLeft w:val="0"/>
      <w:marRight w:val="0"/>
      <w:marTop w:val="0"/>
      <w:marBottom w:val="0"/>
      <w:divBdr>
        <w:top w:val="none" w:sz="0" w:space="0" w:color="auto"/>
        <w:left w:val="none" w:sz="0" w:space="0" w:color="auto"/>
        <w:bottom w:val="none" w:sz="0" w:space="0" w:color="auto"/>
        <w:right w:val="none" w:sz="0" w:space="0" w:color="auto"/>
      </w:divBdr>
    </w:div>
    <w:div w:id="677466117">
      <w:bodyDiv w:val="1"/>
      <w:marLeft w:val="0"/>
      <w:marRight w:val="0"/>
      <w:marTop w:val="0"/>
      <w:marBottom w:val="0"/>
      <w:divBdr>
        <w:top w:val="none" w:sz="0" w:space="0" w:color="auto"/>
        <w:left w:val="none" w:sz="0" w:space="0" w:color="auto"/>
        <w:bottom w:val="none" w:sz="0" w:space="0" w:color="auto"/>
        <w:right w:val="none" w:sz="0" w:space="0" w:color="auto"/>
      </w:divBdr>
    </w:div>
    <w:div w:id="678196588">
      <w:bodyDiv w:val="1"/>
      <w:marLeft w:val="0"/>
      <w:marRight w:val="0"/>
      <w:marTop w:val="0"/>
      <w:marBottom w:val="0"/>
      <w:divBdr>
        <w:top w:val="none" w:sz="0" w:space="0" w:color="auto"/>
        <w:left w:val="none" w:sz="0" w:space="0" w:color="auto"/>
        <w:bottom w:val="none" w:sz="0" w:space="0" w:color="auto"/>
        <w:right w:val="none" w:sz="0" w:space="0" w:color="auto"/>
      </w:divBdr>
    </w:div>
    <w:div w:id="678384548">
      <w:bodyDiv w:val="1"/>
      <w:marLeft w:val="0"/>
      <w:marRight w:val="0"/>
      <w:marTop w:val="0"/>
      <w:marBottom w:val="0"/>
      <w:divBdr>
        <w:top w:val="none" w:sz="0" w:space="0" w:color="auto"/>
        <w:left w:val="none" w:sz="0" w:space="0" w:color="auto"/>
        <w:bottom w:val="none" w:sz="0" w:space="0" w:color="auto"/>
        <w:right w:val="none" w:sz="0" w:space="0" w:color="auto"/>
      </w:divBdr>
    </w:div>
    <w:div w:id="678431755">
      <w:bodyDiv w:val="1"/>
      <w:marLeft w:val="0"/>
      <w:marRight w:val="0"/>
      <w:marTop w:val="0"/>
      <w:marBottom w:val="0"/>
      <w:divBdr>
        <w:top w:val="none" w:sz="0" w:space="0" w:color="auto"/>
        <w:left w:val="none" w:sz="0" w:space="0" w:color="auto"/>
        <w:bottom w:val="none" w:sz="0" w:space="0" w:color="auto"/>
        <w:right w:val="none" w:sz="0" w:space="0" w:color="auto"/>
      </w:divBdr>
    </w:div>
    <w:div w:id="679283149">
      <w:bodyDiv w:val="1"/>
      <w:marLeft w:val="0"/>
      <w:marRight w:val="0"/>
      <w:marTop w:val="0"/>
      <w:marBottom w:val="0"/>
      <w:divBdr>
        <w:top w:val="none" w:sz="0" w:space="0" w:color="auto"/>
        <w:left w:val="none" w:sz="0" w:space="0" w:color="auto"/>
        <w:bottom w:val="none" w:sz="0" w:space="0" w:color="auto"/>
        <w:right w:val="none" w:sz="0" w:space="0" w:color="auto"/>
      </w:divBdr>
    </w:div>
    <w:div w:id="679622733">
      <w:bodyDiv w:val="1"/>
      <w:marLeft w:val="0"/>
      <w:marRight w:val="0"/>
      <w:marTop w:val="0"/>
      <w:marBottom w:val="0"/>
      <w:divBdr>
        <w:top w:val="none" w:sz="0" w:space="0" w:color="auto"/>
        <w:left w:val="none" w:sz="0" w:space="0" w:color="auto"/>
        <w:bottom w:val="none" w:sz="0" w:space="0" w:color="auto"/>
        <w:right w:val="none" w:sz="0" w:space="0" w:color="auto"/>
      </w:divBdr>
    </w:div>
    <w:div w:id="679812923">
      <w:bodyDiv w:val="1"/>
      <w:marLeft w:val="0"/>
      <w:marRight w:val="0"/>
      <w:marTop w:val="0"/>
      <w:marBottom w:val="0"/>
      <w:divBdr>
        <w:top w:val="none" w:sz="0" w:space="0" w:color="auto"/>
        <w:left w:val="none" w:sz="0" w:space="0" w:color="auto"/>
        <w:bottom w:val="none" w:sz="0" w:space="0" w:color="auto"/>
        <w:right w:val="none" w:sz="0" w:space="0" w:color="auto"/>
      </w:divBdr>
    </w:div>
    <w:div w:id="679891274">
      <w:bodyDiv w:val="1"/>
      <w:marLeft w:val="0"/>
      <w:marRight w:val="0"/>
      <w:marTop w:val="0"/>
      <w:marBottom w:val="0"/>
      <w:divBdr>
        <w:top w:val="none" w:sz="0" w:space="0" w:color="auto"/>
        <w:left w:val="none" w:sz="0" w:space="0" w:color="auto"/>
        <w:bottom w:val="none" w:sz="0" w:space="0" w:color="auto"/>
        <w:right w:val="none" w:sz="0" w:space="0" w:color="auto"/>
      </w:divBdr>
    </w:div>
    <w:div w:id="680208060">
      <w:bodyDiv w:val="1"/>
      <w:marLeft w:val="0"/>
      <w:marRight w:val="0"/>
      <w:marTop w:val="0"/>
      <w:marBottom w:val="0"/>
      <w:divBdr>
        <w:top w:val="none" w:sz="0" w:space="0" w:color="auto"/>
        <w:left w:val="none" w:sz="0" w:space="0" w:color="auto"/>
        <w:bottom w:val="none" w:sz="0" w:space="0" w:color="auto"/>
        <w:right w:val="none" w:sz="0" w:space="0" w:color="auto"/>
      </w:divBdr>
    </w:div>
    <w:div w:id="681320418">
      <w:bodyDiv w:val="1"/>
      <w:marLeft w:val="0"/>
      <w:marRight w:val="0"/>
      <w:marTop w:val="0"/>
      <w:marBottom w:val="0"/>
      <w:divBdr>
        <w:top w:val="none" w:sz="0" w:space="0" w:color="auto"/>
        <w:left w:val="none" w:sz="0" w:space="0" w:color="auto"/>
        <w:bottom w:val="none" w:sz="0" w:space="0" w:color="auto"/>
        <w:right w:val="none" w:sz="0" w:space="0" w:color="auto"/>
      </w:divBdr>
    </w:div>
    <w:div w:id="681467365">
      <w:bodyDiv w:val="1"/>
      <w:marLeft w:val="0"/>
      <w:marRight w:val="0"/>
      <w:marTop w:val="0"/>
      <w:marBottom w:val="0"/>
      <w:divBdr>
        <w:top w:val="none" w:sz="0" w:space="0" w:color="auto"/>
        <w:left w:val="none" w:sz="0" w:space="0" w:color="auto"/>
        <w:bottom w:val="none" w:sz="0" w:space="0" w:color="auto"/>
        <w:right w:val="none" w:sz="0" w:space="0" w:color="auto"/>
      </w:divBdr>
    </w:div>
    <w:div w:id="681706672">
      <w:bodyDiv w:val="1"/>
      <w:marLeft w:val="0"/>
      <w:marRight w:val="0"/>
      <w:marTop w:val="0"/>
      <w:marBottom w:val="0"/>
      <w:divBdr>
        <w:top w:val="none" w:sz="0" w:space="0" w:color="auto"/>
        <w:left w:val="none" w:sz="0" w:space="0" w:color="auto"/>
        <w:bottom w:val="none" w:sz="0" w:space="0" w:color="auto"/>
        <w:right w:val="none" w:sz="0" w:space="0" w:color="auto"/>
      </w:divBdr>
    </w:div>
    <w:div w:id="682441511">
      <w:bodyDiv w:val="1"/>
      <w:marLeft w:val="0"/>
      <w:marRight w:val="0"/>
      <w:marTop w:val="0"/>
      <w:marBottom w:val="0"/>
      <w:divBdr>
        <w:top w:val="none" w:sz="0" w:space="0" w:color="auto"/>
        <w:left w:val="none" w:sz="0" w:space="0" w:color="auto"/>
        <w:bottom w:val="none" w:sz="0" w:space="0" w:color="auto"/>
        <w:right w:val="none" w:sz="0" w:space="0" w:color="auto"/>
      </w:divBdr>
    </w:div>
    <w:div w:id="682628243">
      <w:bodyDiv w:val="1"/>
      <w:marLeft w:val="0"/>
      <w:marRight w:val="0"/>
      <w:marTop w:val="0"/>
      <w:marBottom w:val="0"/>
      <w:divBdr>
        <w:top w:val="none" w:sz="0" w:space="0" w:color="auto"/>
        <w:left w:val="none" w:sz="0" w:space="0" w:color="auto"/>
        <w:bottom w:val="none" w:sz="0" w:space="0" w:color="auto"/>
        <w:right w:val="none" w:sz="0" w:space="0" w:color="auto"/>
      </w:divBdr>
    </w:div>
    <w:div w:id="682781876">
      <w:bodyDiv w:val="1"/>
      <w:marLeft w:val="0"/>
      <w:marRight w:val="0"/>
      <w:marTop w:val="0"/>
      <w:marBottom w:val="0"/>
      <w:divBdr>
        <w:top w:val="none" w:sz="0" w:space="0" w:color="auto"/>
        <w:left w:val="none" w:sz="0" w:space="0" w:color="auto"/>
        <w:bottom w:val="none" w:sz="0" w:space="0" w:color="auto"/>
        <w:right w:val="none" w:sz="0" w:space="0" w:color="auto"/>
      </w:divBdr>
    </w:div>
    <w:div w:id="683441293">
      <w:bodyDiv w:val="1"/>
      <w:marLeft w:val="0"/>
      <w:marRight w:val="0"/>
      <w:marTop w:val="0"/>
      <w:marBottom w:val="0"/>
      <w:divBdr>
        <w:top w:val="none" w:sz="0" w:space="0" w:color="auto"/>
        <w:left w:val="none" w:sz="0" w:space="0" w:color="auto"/>
        <w:bottom w:val="none" w:sz="0" w:space="0" w:color="auto"/>
        <w:right w:val="none" w:sz="0" w:space="0" w:color="auto"/>
      </w:divBdr>
    </w:div>
    <w:div w:id="684476300">
      <w:bodyDiv w:val="1"/>
      <w:marLeft w:val="0"/>
      <w:marRight w:val="0"/>
      <w:marTop w:val="0"/>
      <w:marBottom w:val="0"/>
      <w:divBdr>
        <w:top w:val="none" w:sz="0" w:space="0" w:color="auto"/>
        <w:left w:val="none" w:sz="0" w:space="0" w:color="auto"/>
        <w:bottom w:val="none" w:sz="0" w:space="0" w:color="auto"/>
        <w:right w:val="none" w:sz="0" w:space="0" w:color="auto"/>
      </w:divBdr>
    </w:div>
    <w:div w:id="684868718">
      <w:bodyDiv w:val="1"/>
      <w:marLeft w:val="0"/>
      <w:marRight w:val="0"/>
      <w:marTop w:val="0"/>
      <w:marBottom w:val="0"/>
      <w:divBdr>
        <w:top w:val="none" w:sz="0" w:space="0" w:color="auto"/>
        <w:left w:val="none" w:sz="0" w:space="0" w:color="auto"/>
        <w:bottom w:val="none" w:sz="0" w:space="0" w:color="auto"/>
        <w:right w:val="none" w:sz="0" w:space="0" w:color="auto"/>
      </w:divBdr>
    </w:div>
    <w:div w:id="684870697">
      <w:bodyDiv w:val="1"/>
      <w:marLeft w:val="0"/>
      <w:marRight w:val="0"/>
      <w:marTop w:val="0"/>
      <w:marBottom w:val="0"/>
      <w:divBdr>
        <w:top w:val="none" w:sz="0" w:space="0" w:color="auto"/>
        <w:left w:val="none" w:sz="0" w:space="0" w:color="auto"/>
        <w:bottom w:val="none" w:sz="0" w:space="0" w:color="auto"/>
        <w:right w:val="none" w:sz="0" w:space="0" w:color="auto"/>
      </w:divBdr>
    </w:div>
    <w:div w:id="684946146">
      <w:bodyDiv w:val="1"/>
      <w:marLeft w:val="0"/>
      <w:marRight w:val="0"/>
      <w:marTop w:val="0"/>
      <w:marBottom w:val="0"/>
      <w:divBdr>
        <w:top w:val="none" w:sz="0" w:space="0" w:color="auto"/>
        <w:left w:val="none" w:sz="0" w:space="0" w:color="auto"/>
        <w:bottom w:val="none" w:sz="0" w:space="0" w:color="auto"/>
        <w:right w:val="none" w:sz="0" w:space="0" w:color="auto"/>
      </w:divBdr>
    </w:div>
    <w:div w:id="684985104">
      <w:bodyDiv w:val="1"/>
      <w:marLeft w:val="0"/>
      <w:marRight w:val="0"/>
      <w:marTop w:val="0"/>
      <w:marBottom w:val="0"/>
      <w:divBdr>
        <w:top w:val="none" w:sz="0" w:space="0" w:color="auto"/>
        <w:left w:val="none" w:sz="0" w:space="0" w:color="auto"/>
        <w:bottom w:val="none" w:sz="0" w:space="0" w:color="auto"/>
        <w:right w:val="none" w:sz="0" w:space="0" w:color="auto"/>
      </w:divBdr>
    </w:div>
    <w:div w:id="685255175">
      <w:bodyDiv w:val="1"/>
      <w:marLeft w:val="0"/>
      <w:marRight w:val="0"/>
      <w:marTop w:val="0"/>
      <w:marBottom w:val="0"/>
      <w:divBdr>
        <w:top w:val="none" w:sz="0" w:space="0" w:color="auto"/>
        <w:left w:val="none" w:sz="0" w:space="0" w:color="auto"/>
        <w:bottom w:val="none" w:sz="0" w:space="0" w:color="auto"/>
        <w:right w:val="none" w:sz="0" w:space="0" w:color="auto"/>
      </w:divBdr>
    </w:div>
    <w:div w:id="685399300">
      <w:bodyDiv w:val="1"/>
      <w:marLeft w:val="0"/>
      <w:marRight w:val="0"/>
      <w:marTop w:val="0"/>
      <w:marBottom w:val="0"/>
      <w:divBdr>
        <w:top w:val="none" w:sz="0" w:space="0" w:color="auto"/>
        <w:left w:val="none" w:sz="0" w:space="0" w:color="auto"/>
        <w:bottom w:val="none" w:sz="0" w:space="0" w:color="auto"/>
        <w:right w:val="none" w:sz="0" w:space="0" w:color="auto"/>
      </w:divBdr>
    </w:div>
    <w:div w:id="685835108">
      <w:bodyDiv w:val="1"/>
      <w:marLeft w:val="0"/>
      <w:marRight w:val="0"/>
      <w:marTop w:val="0"/>
      <w:marBottom w:val="0"/>
      <w:divBdr>
        <w:top w:val="none" w:sz="0" w:space="0" w:color="auto"/>
        <w:left w:val="none" w:sz="0" w:space="0" w:color="auto"/>
        <w:bottom w:val="none" w:sz="0" w:space="0" w:color="auto"/>
        <w:right w:val="none" w:sz="0" w:space="0" w:color="auto"/>
      </w:divBdr>
    </w:div>
    <w:div w:id="685987458">
      <w:bodyDiv w:val="1"/>
      <w:marLeft w:val="0"/>
      <w:marRight w:val="0"/>
      <w:marTop w:val="0"/>
      <w:marBottom w:val="0"/>
      <w:divBdr>
        <w:top w:val="none" w:sz="0" w:space="0" w:color="auto"/>
        <w:left w:val="none" w:sz="0" w:space="0" w:color="auto"/>
        <w:bottom w:val="none" w:sz="0" w:space="0" w:color="auto"/>
        <w:right w:val="none" w:sz="0" w:space="0" w:color="auto"/>
      </w:divBdr>
    </w:div>
    <w:div w:id="686561542">
      <w:bodyDiv w:val="1"/>
      <w:marLeft w:val="0"/>
      <w:marRight w:val="0"/>
      <w:marTop w:val="0"/>
      <w:marBottom w:val="0"/>
      <w:divBdr>
        <w:top w:val="none" w:sz="0" w:space="0" w:color="auto"/>
        <w:left w:val="none" w:sz="0" w:space="0" w:color="auto"/>
        <w:bottom w:val="none" w:sz="0" w:space="0" w:color="auto"/>
        <w:right w:val="none" w:sz="0" w:space="0" w:color="auto"/>
      </w:divBdr>
    </w:div>
    <w:div w:id="687752863">
      <w:bodyDiv w:val="1"/>
      <w:marLeft w:val="0"/>
      <w:marRight w:val="0"/>
      <w:marTop w:val="0"/>
      <w:marBottom w:val="0"/>
      <w:divBdr>
        <w:top w:val="none" w:sz="0" w:space="0" w:color="auto"/>
        <w:left w:val="none" w:sz="0" w:space="0" w:color="auto"/>
        <w:bottom w:val="none" w:sz="0" w:space="0" w:color="auto"/>
        <w:right w:val="none" w:sz="0" w:space="0" w:color="auto"/>
      </w:divBdr>
    </w:div>
    <w:div w:id="687872825">
      <w:bodyDiv w:val="1"/>
      <w:marLeft w:val="0"/>
      <w:marRight w:val="0"/>
      <w:marTop w:val="0"/>
      <w:marBottom w:val="0"/>
      <w:divBdr>
        <w:top w:val="none" w:sz="0" w:space="0" w:color="auto"/>
        <w:left w:val="none" w:sz="0" w:space="0" w:color="auto"/>
        <w:bottom w:val="none" w:sz="0" w:space="0" w:color="auto"/>
        <w:right w:val="none" w:sz="0" w:space="0" w:color="auto"/>
      </w:divBdr>
    </w:div>
    <w:div w:id="688414869">
      <w:bodyDiv w:val="1"/>
      <w:marLeft w:val="0"/>
      <w:marRight w:val="0"/>
      <w:marTop w:val="0"/>
      <w:marBottom w:val="0"/>
      <w:divBdr>
        <w:top w:val="none" w:sz="0" w:space="0" w:color="auto"/>
        <w:left w:val="none" w:sz="0" w:space="0" w:color="auto"/>
        <w:bottom w:val="none" w:sz="0" w:space="0" w:color="auto"/>
        <w:right w:val="none" w:sz="0" w:space="0" w:color="auto"/>
      </w:divBdr>
    </w:div>
    <w:div w:id="688606476">
      <w:bodyDiv w:val="1"/>
      <w:marLeft w:val="0"/>
      <w:marRight w:val="0"/>
      <w:marTop w:val="0"/>
      <w:marBottom w:val="0"/>
      <w:divBdr>
        <w:top w:val="none" w:sz="0" w:space="0" w:color="auto"/>
        <w:left w:val="none" w:sz="0" w:space="0" w:color="auto"/>
        <w:bottom w:val="none" w:sz="0" w:space="0" w:color="auto"/>
        <w:right w:val="none" w:sz="0" w:space="0" w:color="auto"/>
      </w:divBdr>
    </w:div>
    <w:div w:id="688678228">
      <w:bodyDiv w:val="1"/>
      <w:marLeft w:val="0"/>
      <w:marRight w:val="0"/>
      <w:marTop w:val="0"/>
      <w:marBottom w:val="0"/>
      <w:divBdr>
        <w:top w:val="none" w:sz="0" w:space="0" w:color="auto"/>
        <w:left w:val="none" w:sz="0" w:space="0" w:color="auto"/>
        <w:bottom w:val="none" w:sz="0" w:space="0" w:color="auto"/>
        <w:right w:val="none" w:sz="0" w:space="0" w:color="auto"/>
      </w:divBdr>
    </w:div>
    <w:div w:id="689451260">
      <w:bodyDiv w:val="1"/>
      <w:marLeft w:val="0"/>
      <w:marRight w:val="0"/>
      <w:marTop w:val="0"/>
      <w:marBottom w:val="0"/>
      <w:divBdr>
        <w:top w:val="none" w:sz="0" w:space="0" w:color="auto"/>
        <w:left w:val="none" w:sz="0" w:space="0" w:color="auto"/>
        <w:bottom w:val="none" w:sz="0" w:space="0" w:color="auto"/>
        <w:right w:val="none" w:sz="0" w:space="0" w:color="auto"/>
      </w:divBdr>
    </w:div>
    <w:div w:id="689452843">
      <w:bodyDiv w:val="1"/>
      <w:marLeft w:val="0"/>
      <w:marRight w:val="0"/>
      <w:marTop w:val="0"/>
      <w:marBottom w:val="0"/>
      <w:divBdr>
        <w:top w:val="none" w:sz="0" w:space="0" w:color="auto"/>
        <w:left w:val="none" w:sz="0" w:space="0" w:color="auto"/>
        <w:bottom w:val="none" w:sz="0" w:space="0" w:color="auto"/>
        <w:right w:val="none" w:sz="0" w:space="0" w:color="auto"/>
      </w:divBdr>
    </w:div>
    <w:div w:id="689599686">
      <w:bodyDiv w:val="1"/>
      <w:marLeft w:val="0"/>
      <w:marRight w:val="0"/>
      <w:marTop w:val="0"/>
      <w:marBottom w:val="0"/>
      <w:divBdr>
        <w:top w:val="none" w:sz="0" w:space="0" w:color="auto"/>
        <w:left w:val="none" w:sz="0" w:space="0" w:color="auto"/>
        <w:bottom w:val="none" w:sz="0" w:space="0" w:color="auto"/>
        <w:right w:val="none" w:sz="0" w:space="0" w:color="auto"/>
      </w:divBdr>
    </w:div>
    <w:div w:id="689794010">
      <w:bodyDiv w:val="1"/>
      <w:marLeft w:val="0"/>
      <w:marRight w:val="0"/>
      <w:marTop w:val="0"/>
      <w:marBottom w:val="0"/>
      <w:divBdr>
        <w:top w:val="none" w:sz="0" w:space="0" w:color="auto"/>
        <w:left w:val="none" w:sz="0" w:space="0" w:color="auto"/>
        <w:bottom w:val="none" w:sz="0" w:space="0" w:color="auto"/>
        <w:right w:val="none" w:sz="0" w:space="0" w:color="auto"/>
      </w:divBdr>
    </w:div>
    <w:div w:id="691030152">
      <w:bodyDiv w:val="1"/>
      <w:marLeft w:val="0"/>
      <w:marRight w:val="0"/>
      <w:marTop w:val="0"/>
      <w:marBottom w:val="0"/>
      <w:divBdr>
        <w:top w:val="none" w:sz="0" w:space="0" w:color="auto"/>
        <w:left w:val="none" w:sz="0" w:space="0" w:color="auto"/>
        <w:bottom w:val="none" w:sz="0" w:space="0" w:color="auto"/>
        <w:right w:val="none" w:sz="0" w:space="0" w:color="auto"/>
      </w:divBdr>
    </w:div>
    <w:div w:id="691686513">
      <w:bodyDiv w:val="1"/>
      <w:marLeft w:val="0"/>
      <w:marRight w:val="0"/>
      <w:marTop w:val="0"/>
      <w:marBottom w:val="0"/>
      <w:divBdr>
        <w:top w:val="none" w:sz="0" w:space="0" w:color="auto"/>
        <w:left w:val="none" w:sz="0" w:space="0" w:color="auto"/>
        <w:bottom w:val="none" w:sz="0" w:space="0" w:color="auto"/>
        <w:right w:val="none" w:sz="0" w:space="0" w:color="auto"/>
      </w:divBdr>
    </w:div>
    <w:div w:id="692342423">
      <w:bodyDiv w:val="1"/>
      <w:marLeft w:val="0"/>
      <w:marRight w:val="0"/>
      <w:marTop w:val="0"/>
      <w:marBottom w:val="0"/>
      <w:divBdr>
        <w:top w:val="none" w:sz="0" w:space="0" w:color="auto"/>
        <w:left w:val="none" w:sz="0" w:space="0" w:color="auto"/>
        <w:bottom w:val="none" w:sz="0" w:space="0" w:color="auto"/>
        <w:right w:val="none" w:sz="0" w:space="0" w:color="auto"/>
      </w:divBdr>
    </w:div>
    <w:div w:id="692460070">
      <w:bodyDiv w:val="1"/>
      <w:marLeft w:val="0"/>
      <w:marRight w:val="0"/>
      <w:marTop w:val="0"/>
      <w:marBottom w:val="0"/>
      <w:divBdr>
        <w:top w:val="none" w:sz="0" w:space="0" w:color="auto"/>
        <w:left w:val="none" w:sz="0" w:space="0" w:color="auto"/>
        <w:bottom w:val="none" w:sz="0" w:space="0" w:color="auto"/>
        <w:right w:val="none" w:sz="0" w:space="0" w:color="auto"/>
      </w:divBdr>
    </w:div>
    <w:div w:id="692535149">
      <w:bodyDiv w:val="1"/>
      <w:marLeft w:val="0"/>
      <w:marRight w:val="0"/>
      <w:marTop w:val="0"/>
      <w:marBottom w:val="0"/>
      <w:divBdr>
        <w:top w:val="none" w:sz="0" w:space="0" w:color="auto"/>
        <w:left w:val="none" w:sz="0" w:space="0" w:color="auto"/>
        <w:bottom w:val="none" w:sz="0" w:space="0" w:color="auto"/>
        <w:right w:val="none" w:sz="0" w:space="0" w:color="auto"/>
      </w:divBdr>
    </w:div>
    <w:div w:id="692849233">
      <w:bodyDiv w:val="1"/>
      <w:marLeft w:val="0"/>
      <w:marRight w:val="0"/>
      <w:marTop w:val="0"/>
      <w:marBottom w:val="0"/>
      <w:divBdr>
        <w:top w:val="none" w:sz="0" w:space="0" w:color="auto"/>
        <w:left w:val="none" w:sz="0" w:space="0" w:color="auto"/>
        <w:bottom w:val="none" w:sz="0" w:space="0" w:color="auto"/>
        <w:right w:val="none" w:sz="0" w:space="0" w:color="auto"/>
      </w:divBdr>
    </w:div>
    <w:div w:id="692927008">
      <w:bodyDiv w:val="1"/>
      <w:marLeft w:val="0"/>
      <w:marRight w:val="0"/>
      <w:marTop w:val="0"/>
      <w:marBottom w:val="0"/>
      <w:divBdr>
        <w:top w:val="none" w:sz="0" w:space="0" w:color="auto"/>
        <w:left w:val="none" w:sz="0" w:space="0" w:color="auto"/>
        <w:bottom w:val="none" w:sz="0" w:space="0" w:color="auto"/>
        <w:right w:val="none" w:sz="0" w:space="0" w:color="auto"/>
      </w:divBdr>
    </w:div>
    <w:div w:id="693192786">
      <w:bodyDiv w:val="1"/>
      <w:marLeft w:val="0"/>
      <w:marRight w:val="0"/>
      <w:marTop w:val="0"/>
      <w:marBottom w:val="0"/>
      <w:divBdr>
        <w:top w:val="none" w:sz="0" w:space="0" w:color="auto"/>
        <w:left w:val="none" w:sz="0" w:space="0" w:color="auto"/>
        <w:bottom w:val="none" w:sz="0" w:space="0" w:color="auto"/>
        <w:right w:val="none" w:sz="0" w:space="0" w:color="auto"/>
      </w:divBdr>
    </w:div>
    <w:div w:id="693574271">
      <w:bodyDiv w:val="1"/>
      <w:marLeft w:val="0"/>
      <w:marRight w:val="0"/>
      <w:marTop w:val="0"/>
      <w:marBottom w:val="0"/>
      <w:divBdr>
        <w:top w:val="none" w:sz="0" w:space="0" w:color="auto"/>
        <w:left w:val="none" w:sz="0" w:space="0" w:color="auto"/>
        <w:bottom w:val="none" w:sz="0" w:space="0" w:color="auto"/>
        <w:right w:val="none" w:sz="0" w:space="0" w:color="auto"/>
      </w:divBdr>
    </w:div>
    <w:div w:id="693574886">
      <w:bodyDiv w:val="1"/>
      <w:marLeft w:val="0"/>
      <w:marRight w:val="0"/>
      <w:marTop w:val="0"/>
      <w:marBottom w:val="0"/>
      <w:divBdr>
        <w:top w:val="none" w:sz="0" w:space="0" w:color="auto"/>
        <w:left w:val="none" w:sz="0" w:space="0" w:color="auto"/>
        <w:bottom w:val="none" w:sz="0" w:space="0" w:color="auto"/>
        <w:right w:val="none" w:sz="0" w:space="0" w:color="auto"/>
      </w:divBdr>
    </w:div>
    <w:div w:id="694037489">
      <w:bodyDiv w:val="1"/>
      <w:marLeft w:val="0"/>
      <w:marRight w:val="0"/>
      <w:marTop w:val="0"/>
      <w:marBottom w:val="0"/>
      <w:divBdr>
        <w:top w:val="none" w:sz="0" w:space="0" w:color="auto"/>
        <w:left w:val="none" w:sz="0" w:space="0" w:color="auto"/>
        <w:bottom w:val="none" w:sz="0" w:space="0" w:color="auto"/>
        <w:right w:val="none" w:sz="0" w:space="0" w:color="auto"/>
      </w:divBdr>
    </w:div>
    <w:div w:id="694229267">
      <w:bodyDiv w:val="1"/>
      <w:marLeft w:val="0"/>
      <w:marRight w:val="0"/>
      <w:marTop w:val="0"/>
      <w:marBottom w:val="0"/>
      <w:divBdr>
        <w:top w:val="none" w:sz="0" w:space="0" w:color="auto"/>
        <w:left w:val="none" w:sz="0" w:space="0" w:color="auto"/>
        <w:bottom w:val="none" w:sz="0" w:space="0" w:color="auto"/>
        <w:right w:val="none" w:sz="0" w:space="0" w:color="auto"/>
      </w:divBdr>
    </w:div>
    <w:div w:id="694690845">
      <w:bodyDiv w:val="1"/>
      <w:marLeft w:val="0"/>
      <w:marRight w:val="0"/>
      <w:marTop w:val="0"/>
      <w:marBottom w:val="0"/>
      <w:divBdr>
        <w:top w:val="none" w:sz="0" w:space="0" w:color="auto"/>
        <w:left w:val="none" w:sz="0" w:space="0" w:color="auto"/>
        <w:bottom w:val="none" w:sz="0" w:space="0" w:color="auto"/>
        <w:right w:val="none" w:sz="0" w:space="0" w:color="auto"/>
      </w:divBdr>
    </w:div>
    <w:div w:id="694892801">
      <w:bodyDiv w:val="1"/>
      <w:marLeft w:val="0"/>
      <w:marRight w:val="0"/>
      <w:marTop w:val="0"/>
      <w:marBottom w:val="0"/>
      <w:divBdr>
        <w:top w:val="none" w:sz="0" w:space="0" w:color="auto"/>
        <w:left w:val="none" w:sz="0" w:space="0" w:color="auto"/>
        <w:bottom w:val="none" w:sz="0" w:space="0" w:color="auto"/>
        <w:right w:val="none" w:sz="0" w:space="0" w:color="auto"/>
      </w:divBdr>
    </w:div>
    <w:div w:id="695470395">
      <w:bodyDiv w:val="1"/>
      <w:marLeft w:val="0"/>
      <w:marRight w:val="0"/>
      <w:marTop w:val="0"/>
      <w:marBottom w:val="0"/>
      <w:divBdr>
        <w:top w:val="none" w:sz="0" w:space="0" w:color="auto"/>
        <w:left w:val="none" w:sz="0" w:space="0" w:color="auto"/>
        <w:bottom w:val="none" w:sz="0" w:space="0" w:color="auto"/>
        <w:right w:val="none" w:sz="0" w:space="0" w:color="auto"/>
      </w:divBdr>
    </w:div>
    <w:div w:id="695470471">
      <w:bodyDiv w:val="1"/>
      <w:marLeft w:val="0"/>
      <w:marRight w:val="0"/>
      <w:marTop w:val="0"/>
      <w:marBottom w:val="0"/>
      <w:divBdr>
        <w:top w:val="none" w:sz="0" w:space="0" w:color="auto"/>
        <w:left w:val="none" w:sz="0" w:space="0" w:color="auto"/>
        <w:bottom w:val="none" w:sz="0" w:space="0" w:color="auto"/>
        <w:right w:val="none" w:sz="0" w:space="0" w:color="auto"/>
      </w:divBdr>
    </w:div>
    <w:div w:id="695544328">
      <w:bodyDiv w:val="1"/>
      <w:marLeft w:val="0"/>
      <w:marRight w:val="0"/>
      <w:marTop w:val="0"/>
      <w:marBottom w:val="0"/>
      <w:divBdr>
        <w:top w:val="none" w:sz="0" w:space="0" w:color="auto"/>
        <w:left w:val="none" w:sz="0" w:space="0" w:color="auto"/>
        <w:bottom w:val="none" w:sz="0" w:space="0" w:color="auto"/>
        <w:right w:val="none" w:sz="0" w:space="0" w:color="auto"/>
      </w:divBdr>
    </w:div>
    <w:div w:id="695891852">
      <w:bodyDiv w:val="1"/>
      <w:marLeft w:val="0"/>
      <w:marRight w:val="0"/>
      <w:marTop w:val="0"/>
      <w:marBottom w:val="0"/>
      <w:divBdr>
        <w:top w:val="none" w:sz="0" w:space="0" w:color="auto"/>
        <w:left w:val="none" w:sz="0" w:space="0" w:color="auto"/>
        <w:bottom w:val="none" w:sz="0" w:space="0" w:color="auto"/>
        <w:right w:val="none" w:sz="0" w:space="0" w:color="auto"/>
      </w:divBdr>
    </w:div>
    <w:div w:id="696585321">
      <w:bodyDiv w:val="1"/>
      <w:marLeft w:val="0"/>
      <w:marRight w:val="0"/>
      <w:marTop w:val="0"/>
      <w:marBottom w:val="0"/>
      <w:divBdr>
        <w:top w:val="none" w:sz="0" w:space="0" w:color="auto"/>
        <w:left w:val="none" w:sz="0" w:space="0" w:color="auto"/>
        <w:bottom w:val="none" w:sz="0" w:space="0" w:color="auto"/>
        <w:right w:val="none" w:sz="0" w:space="0" w:color="auto"/>
      </w:divBdr>
    </w:div>
    <w:div w:id="697196275">
      <w:bodyDiv w:val="1"/>
      <w:marLeft w:val="0"/>
      <w:marRight w:val="0"/>
      <w:marTop w:val="0"/>
      <w:marBottom w:val="0"/>
      <w:divBdr>
        <w:top w:val="none" w:sz="0" w:space="0" w:color="auto"/>
        <w:left w:val="none" w:sz="0" w:space="0" w:color="auto"/>
        <w:bottom w:val="none" w:sz="0" w:space="0" w:color="auto"/>
        <w:right w:val="none" w:sz="0" w:space="0" w:color="auto"/>
      </w:divBdr>
    </w:div>
    <w:div w:id="697269054">
      <w:bodyDiv w:val="1"/>
      <w:marLeft w:val="0"/>
      <w:marRight w:val="0"/>
      <w:marTop w:val="0"/>
      <w:marBottom w:val="0"/>
      <w:divBdr>
        <w:top w:val="none" w:sz="0" w:space="0" w:color="auto"/>
        <w:left w:val="none" w:sz="0" w:space="0" w:color="auto"/>
        <w:bottom w:val="none" w:sz="0" w:space="0" w:color="auto"/>
        <w:right w:val="none" w:sz="0" w:space="0" w:color="auto"/>
      </w:divBdr>
    </w:div>
    <w:div w:id="697511594">
      <w:bodyDiv w:val="1"/>
      <w:marLeft w:val="0"/>
      <w:marRight w:val="0"/>
      <w:marTop w:val="0"/>
      <w:marBottom w:val="0"/>
      <w:divBdr>
        <w:top w:val="none" w:sz="0" w:space="0" w:color="auto"/>
        <w:left w:val="none" w:sz="0" w:space="0" w:color="auto"/>
        <w:bottom w:val="none" w:sz="0" w:space="0" w:color="auto"/>
        <w:right w:val="none" w:sz="0" w:space="0" w:color="auto"/>
      </w:divBdr>
    </w:div>
    <w:div w:id="697851964">
      <w:bodyDiv w:val="1"/>
      <w:marLeft w:val="0"/>
      <w:marRight w:val="0"/>
      <w:marTop w:val="0"/>
      <w:marBottom w:val="0"/>
      <w:divBdr>
        <w:top w:val="none" w:sz="0" w:space="0" w:color="auto"/>
        <w:left w:val="none" w:sz="0" w:space="0" w:color="auto"/>
        <w:bottom w:val="none" w:sz="0" w:space="0" w:color="auto"/>
        <w:right w:val="none" w:sz="0" w:space="0" w:color="auto"/>
      </w:divBdr>
    </w:div>
    <w:div w:id="697972475">
      <w:bodyDiv w:val="1"/>
      <w:marLeft w:val="0"/>
      <w:marRight w:val="0"/>
      <w:marTop w:val="0"/>
      <w:marBottom w:val="0"/>
      <w:divBdr>
        <w:top w:val="none" w:sz="0" w:space="0" w:color="auto"/>
        <w:left w:val="none" w:sz="0" w:space="0" w:color="auto"/>
        <w:bottom w:val="none" w:sz="0" w:space="0" w:color="auto"/>
        <w:right w:val="none" w:sz="0" w:space="0" w:color="auto"/>
      </w:divBdr>
    </w:div>
    <w:div w:id="698044703">
      <w:bodyDiv w:val="1"/>
      <w:marLeft w:val="0"/>
      <w:marRight w:val="0"/>
      <w:marTop w:val="0"/>
      <w:marBottom w:val="0"/>
      <w:divBdr>
        <w:top w:val="none" w:sz="0" w:space="0" w:color="auto"/>
        <w:left w:val="none" w:sz="0" w:space="0" w:color="auto"/>
        <w:bottom w:val="none" w:sz="0" w:space="0" w:color="auto"/>
        <w:right w:val="none" w:sz="0" w:space="0" w:color="auto"/>
      </w:divBdr>
    </w:div>
    <w:div w:id="698702143">
      <w:bodyDiv w:val="1"/>
      <w:marLeft w:val="0"/>
      <w:marRight w:val="0"/>
      <w:marTop w:val="0"/>
      <w:marBottom w:val="0"/>
      <w:divBdr>
        <w:top w:val="none" w:sz="0" w:space="0" w:color="auto"/>
        <w:left w:val="none" w:sz="0" w:space="0" w:color="auto"/>
        <w:bottom w:val="none" w:sz="0" w:space="0" w:color="auto"/>
        <w:right w:val="none" w:sz="0" w:space="0" w:color="auto"/>
      </w:divBdr>
    </w:div>
    <w:div w:id="698703880">
      <w:bodyDiv w:val="1"/>
      <w:marLeft w:val="0"/>
      <w:marRight w:val="0"/>
      <w:marTop w:val="0"/>
      <w:marBottom w:val="0"/>
      <w:divBdr>
        <w:top w:val="none" w:sz="0" w:space="0" w:color="auto"/>
        <w:left w:val="none" w:sz="0" w:space="0" w:color="auto"/>
        <w:bottom w:val="none" w:sz="0" w:space="0" w:color="auto"/>
        <w:right w:val="none" w:sz="0" w:space="0" w:color="auto"/>
      </w:divBdr>
    </w:div>
    <w:div w:id="698822695">
      <w:bodyDiv w:val="1"/>
      <w:marLeft w:val="0"/>
      <w:marRight w:val="0"/>
      <w:marTop w:val="0"/>
      <w:marBottom w:val="0"/>
      <w:divBdr>
        <w:top w:val="none" w:sz="0" w:space="0" w:color="auto"/>
        <w:left w:val="none" w:sz="0" w:space="0" w:color="auto"/>
        <w:bottom w:val="none" w:sz="0" w:space="0" w:color="auto"/>
        <w:right w:val="none" w:sz="0" w:space="0" w:color="auto"/>
      </w:divBdr>
    </w:div>
    <w:div w:id="699165741">
      <w:bodyDiv w:val="1"/>
      <w:marLeft w:val="0"/>
      <w:marRight w:val="0"/>
      <w:marTop w:val="0"/>
      <w:marBottom w:val="0"/>
      <w:divBdr>
        <w:top w:val="none" w:sz="0" w:space="0" w:color="auto"/>
        <w:left w:val="none" w:sz="0" w:space="0" w:color="auto"/>
        <w:bottom w:val="none" w:sz="0" w:space="0" w:color="auto"/>
        <w:right w:val="none" w:sz="0" w:space="0" w:color="auto"/>
      </w:divBdr>
    </w:div>
    <w:div w:id="699206504">
      <w:bodyDiv w:val="1"/>
      <w:marLeft w:val="0"/>
      <w:marRight w:val="0"/>
      <w:marTop w:val="0"/>
      <w:marBottom w:val="0"/>
      <w:divBdr>
        <w:top w:val="none" w:sz="0" w:space="0" w:color="auto"/>
        <w:left w:val="none" w:sz="0" w:space="0" w:color="auto"/>
        <w:bottom w:val="none" w:sz="0" w:space="0" w:color="auto"/>
        <w:right w:val="none" w:sz="0" w:space="0" w:color="auto"/>
      </w:divBdr>
    </w:div>
    <w:div w:id="699672237">
      <w:bodyDiv w:val="1"/>
      <w:marLeft w:val="0"/>
      <w:marRight w:val="0"/>
      <w:marTop w:val="0"/>
      <w:marBottom w:val="0"/>
      <w:divBdr>
        <w:top w:val="none" w:sz="0" w:space="0" w:color="auto"/>
        <w:left w:val="none" w:sz="0" w:space="0" w:color="auto"/>
        <w:bottom w:val="none" w:sz="0" w:space="0" w:color="auto"/>
        <w:right w:val="none" w:sz="0" w:space="0" w:color="auto"/>
      </w:divBdr>
    </w:div>
    <w:div w:id="699673317">
      <w:bodyDiv w:val="1"/>
      <w:marLeft w:val="0"/>
      <w:marRight w:val="0"/>
      <w:marTop w:val="0"/>
      <w:marBottom w:val="0"/>
      <w:divBdr>
        <w:top w:val="none" w:sz="0" w:space="0" w:color="auto"/>
        <w:left w:val="none" w:sz="0" w:space="0" w:color="auto"/>
        <w:bottom w:val="none" w:sz="0" w:space="0" w:color="auto"/>
        <w:right w:val="none" w:sz="0" w:space="0" w:color="auto"/>
      </w:divBdr>
    </w:div>
    <w:div w:id="700397092">
      <w:bodyDiv w:val="1"/>
      <w:marLeft w:val="0"/>
      <w:marRight w:val="0"/>
      <w:marTop w:val="0"/>
      <w:marBottom w:val="0"/>
      <w:divBdr>
        <w:top w:val="none" w:sz="0" w:space="0" w:color="auto"/>
        <w:left w:val="none" w:sz="0" w:space="0" w:color="auto"/>
        <w:bottom w:val="none" w:sz="0" w:space="0" w:color="auto"/>
        <w:right w:val="none" w:sz="0" w:space="0" w:color="auto"/>
      </w:divBdr>
    </w:div>
    <w:div w:id="700401919">
      <w:bodyDiv w:val="1"/>
      <w:marLeft w:val="0"/>
      <w:marRight w:val="0"/>
      <w:marTop w:val="0"/>
      <w:marBottom w:val="0"/>
      <w:divBdr>
        <w:top w:val="none" w:sz="0" w:space="0" w:color="auto"/>
        <w:left w:val="none" w:sz="0" w:space="0" w:color="auto"/>
        <w:bottom w:val="none" w:sz="0" w:space="0" w:color="auto"/>
        <w:right w:val="none" w:sz="0" w:space="0" w:color="auto"/>
      </w:divBdr>
    </w:div>
    <w:div w:id="700471457">
      <w:bodyDiv w:val="1"/>
      <w:marLeft w:val="0"/>
      <w:marRight w:val="0"/>
      <w:marTop w:val="0"/>
      <w:marBottom w:val="0"/>
      <w:divBdr>
        <w:top w:val="none" w:sz="0" w:space="0" w:color="auto"/>
        <w:left w:val="none" w:sz="0" w:space="0" w:color="auto"/>
        <w:bottom w:val="none" w:sz="0" w:space="0" w:color="auto"/>
        <w:right w:val="none" w:sz="0" w:space="0" w:color="auto"/>
      </w:divBdr>
    </w:div>
    <w:div w:id="700938721">
      <w:bodyDiv w:val="1"/>
      <w:marLeft w:val="0"/>
      <w:marRight w:val="0"/>
      <w:marTop w:val="0"/>
      <w:marBottom w:val="0"/>
      <w:divBdr>
        <w:top w:val="none" w:sz="0" w:space="0" w:color="auto"/>
        <w:left w:val="none" w:sz="0" w:space="0" w:color="auto"/>
        <w:bottom w:val="none" w:sz="0" w:space="0" w:color="auto"/>
        <w:right w:val="none" w:sz="0" w:space="0" w:color="auto"/>
      </w:divBdr>
    </w:div>
    <w:div w:id="701436797">
      <w:bodyDiv w:val="1"/>
      <w:marLeft w:val="0"/>
      <w:marRight w:val="0"/>
      <w:marTop w:val="0"/>
      <w:marBottom w:val="0"/>
      <w:divBdr>
        <w:top w:val="none" w:sz="0" w:space="0" w:color="auto"/>
        <w:left w:val="none" w:sz="0" w:space="0" w:color="auto"/>
        <w:bottom w:val="none" w:sz="0" w:space="0" w:color="auto"/>
        <w:right w:val="none" w:sz="0" w:space="0" w:color="auto"/>
      </w:divBdr>
    </w:div>
    <w:div w:id="701438799">
      <w:bodyDiv w:val="1"/>
      <w:marLeft w:val="0"/>
      <w:marRight w:val="0"/>
      <w:marTop w:val="0"/>
      <w:marBottom w:val="0"/>
      <w:divBdr>
        <w:top w:val="none" w:sz="0" w:space="0" w:color="auto"/>
        <w:left w:val="none" w:sz="0" w:space="0" w:color="auto"/>
        <w:bottom w:val="none" w:sz="0" w:space="0" w:color="auto"/>
        <w:right w:val="none" w:sz="0" w:space="0" w:color="auto"/>
      </w:divBdr>
    </w:div>
    <w:div w:id="701709410">
      <w:bodyDiv w:val="1"/>
      <w:marLeft w:val="0"/>
      <w:marRight w:val="0"/>
      <w:marTop w:val="0"/>
      <w:marBottom w:val="0"/>
      <w:divBdr>
        <w:top w:val="none" w:sz="0" w:space="0" w:color="auto"/>
        <w:left w:val="none" w:sz="0" w:space="0" w:color="auto"/>
        <w:bottom w:val="none" w:sz="0" w:space="0" w:color="auto"/>
        <w:right w:val="none" w:sz="0" w:space="0" w:color="auto"/>
      </w:divBdr>
    </w:div>
    <w:div w:id="701783847">
      <w:bodyDiv w:val="1"/>
      <w:marLeft w:val="0"/>
      <w:marRight w:val="0"/>
      <w:marTop w:val="0"/>
      <w:marBottom w:val="0"/>
      <w:divBdr>
        <w:top w:val="none" w:sz="0" w:space="0" w:color="auto"/>
        <w:left w:val="none" w:sz="0" w:space="0" w:color="auto"/>
        <w:bottom w:val="none" w:sz="0" w:space="0" w:color="auto"/>
        <w:right w:val="none" w:sz="0" w:space="0" w:color="auto"/>
      </w:divBdr>
    </w:div>
    <w:div w:id="701981989">
      <w:bodyDiv w:val="1"/>
      <w:marLeft w:val="0"/>
      <w:marRight w:val="0"/>
      <w:marTop w:val="0"/>
      <w:marBottom w:val="0"/>
      <w:divBdr>
        <w:top w:val="none" w:sz="0" w:space="0" w:color="auto"/>
        <w:left w:val="none" w:sz="0" w:space="0" w:color="auto"/>
        <w:bottom w:val="none" w:sz="0" w:space="0" w:color="auto"/>
        <w:right w:val="none" w:sz="0" w:space="0" w:color="auto"/>
      </w:divBdr>
    </w:div>
    <w:div w:id="702052832">
      <w:bodyDiv w:val="1"/>
      <w:marLeft w:val="0"/>
      <w:marRight w:val="0"/>
      <w:marTop w:val="0"/>
      <w:marBottom w:val="0"/>
      <w:divBdr>
        <w:top w:val="none" w:sz="0" w:space="0" w:color="auto"/>
        <w:left w:val="none" w:sz="0" w:space="0" w:color="auto"/>
        <w:bottom w:val="none" w:sz="0" w:space="0" w:color="auto"/>
        <w:right w:val="none" w:sz="0" w:space="0" w:color="auto"/>
      </w:divBdr>
    </w:div>
    <w:div w:id="702175526">
      <w:bodyDiv w:val="1"/>
      <w:marLeft w:val="0"/>
      <w:marRight w:val="0"/>
      <w:marTop w:val="0"/>
      <w:marBottom w:val="0"/>
      <w:divBdr>
        <w:top w:val="none" w:sz="0" w:space="0" w:color="auto"/>
        <w:left w:val="none" w:sz="0" w:space="0" w:color="auto"/>
        <w:bottom w:val="none" w:sz="0" w:space="0" w:color="auto"/>
        <w:right w:val="none" w:sz="0" w:space="0" w:color="auto"/>
      </w:divBdr>
    </w:div>
    <w:div w:id="702486944">
      <w:bodyDiv w:val="1"/>
      <w:marLeft w:val="0"/>
      <w:marRight w:val="0"/>
      <w:marTop w:val="0"/>
      <w:marBottom w:val="0"/>
      <w:divBdr>
        <w:top w:val="none" w:sz="0" w:space="0" w:color="auto"/>
        <w:left w:val="none" w:sz="0" w:space="0" w:color="auto"/>
        <w:bottom w:val="none" w:sz="0" w:space="0" w:color="auto"/>
        <w:right w:val="none" w:sz="0" w:space="0" w:color="auto"/>
      </w:divBdr>
    </w:div>
    <w:div w:id="703017673">
      <w:bodyDiv w:val="1"/>
      <w:marLeft w:val="0"/>
      <w:marRight w:val="0"/>
      <w:marTop w:val="0"/>
      <w:marBottom w:val="0"/>
      <w:divBdr>
        <w:top w:val="none" w:sz="0" w:space="0" w:color="auto"/>
        <w:left w:val="none" w:sz="0" w:space="0" w:color="auto"/>
        <w:bottom w:val="none" w:sz="0" w:space="0" w:color="auto"/>
        <w:right w:val="none" w:sz="0" w:space="0" w:color="auto"/>
      </w:divBdr>
    </w:div>
    <w:div w:id="703099077">
      <w:bodyDiv w:val="1"/>
      <w:marLeft w:val="0"/>
      <w:marRight w:val="0"/>
      <w:marTop w:val="0"/>
      <w:marBottom w:val="0"/>
      <w:divBdr>
        <w:top w:val="none" w:sz="0" w:space="0" w:color="auto"/>
        <w:left w:val="none" w:sz="0" w:space="0" w:color="auto"/>
        <w:bottom w:val="none" w:sz="0" w:space="0" w:color="auto"/>
        <w:right w:val="none" w:sz="0" w:space="0" w:color="auto"/>
      </w:divBdr>
    </w:div>
    <w:div w:id="703212950">
      <w:bodyDiv w:val="1"/>
      <w:marLeft w:val="0"/>
      <w:marRight w:val="0"/>
      <w:marTop w:val="0"/>
      <w:marBottom w:val="0"/>
      <w:divBdr>
        <w:top w:val="none" w:sz="0" w:space="0" w:color="auto"/>
        <w:left w:val="none" w:sz="0" w:space="0" w:color="auto"/>
        <w:bottom w:val="none" w:sz="0" w:space="0" w:color="auto"/>
        <w:right w:val="none" w:sz="0" w:space="0" w:color="auto"/>
      </w:divBdr>
    </w:div>
    <w:div w:id="703361274">
      <w:bodyDiv w:val="1"/>
      <w:marLeft w:val="0"/>
      <w:marRight w:val="0"/>
      <w:marTop w:val="0"/>
      <w:marBottom w:val="0"/>
      <w:divBdr>
        <w:top w:val="none" w:sz="0" w:space="0" w:color="auto"/>
        <w:left w:val="none" w:sz="0" w:space="0" w:color="auto"/>
        <w:bottom w:val="none" w:sz="0" w:space="0" w:color="auto"/>
        <w:right w:val="none" w:sz="0" w:space="0" w:color="auto"/>
      </w:divBdr>
    </w:div>
    <w:div w:id="703942865">
      <w:bodyDiv w:val="1"/>
      <w:marLeft w:val="0"/>
      <w:marRight w:val="0"/>
      <w:marTop w:val="0"/>
      <w:marBottom w:val="0"/>
      <w:divBdr>
        <w:top w:val="none" w:sz="0" w:space="0" w:color="auto"/>
        <w:left w:val="none" w:sz="0" w:space="0" w:color="auto"/>
        <w:bottom w:val="none" w:sz="0" w:space="0" w:color="auto"/>
        <w:right w:val="none" w:sz="0" w:space="0" w:color="auto"/>
      </w:divBdr>
    </w:div>
    <w:div w:id="703988529">
      <w:bodyDiv w:val="1"/>
      <w:marLeft w:val="0"/>
      <w:marRight w:val="0"/>
      <w:marTop w:val="0"/>
      <w:marBottom w:val="0"/>
      <w:divBdr>
        <w:top w:val="none" w:sz="0" w:space="0" w:color="auto"/>
        <w:left w:val="none" w:sz="0" w:space="0" w:color="auto"/>
        <w:bottom w:val="none" w:sz="0" w:space="0" w:color="auto"/>
        <w:right w:val="none" w:sz="0" w:space="0" w:color="auto"/>
      </w:divBdr>
    </w:div>
    <w:div w:id="704066467">
      <w:bodyDiv w:val="1"/>
      <w:marLeft w:val="0"/>
      <w:marRight w:val="0"/>
      <w:marTop w:val="0"/>
      <w:marBottom w:val="0"/>
      <w:divBdr>
        <w:top w:val="none" w:sz="0" w:space="0" w:color="auto"/>
        <w:left w:val="none" w:sz="0" w:space="0" w:color="auto"/>
        <w:bottom w:val="none" w:sz="0" w:space="0" w:color="auto"/>
        <w:right w:val="none" w:sz="0" w:space="0" w:color="auto"/>
      </w:divBdr>
    </w:div>
    <w:div w:id="704258422">
      <w:bodyDiv w:val="1"/>
      <w:marLeft w:val="0"/>
      <w:marRight w:val="0"/>
      <w:marTop w:val="0"/>
      <w:marBottom w:val="0"/>
      <w:divBdr>
        <w:top w:val="none" w:sz="0" w:space="0" w:color="auto"/>
        <w:left w:val="none" w:sz="0" w:space="0" w:color="auto"/>
        <w:bottom w:val="none" w:sz="0" w:space="0" w:color="auto"/>
        <w:right w:val="none" w:sz="0" w:space="0" w:color="auto"/>
      </w:divBdr>
    </w:div>
    <w:div w:id="704405371">
      <w:bodyDiv w:val="1"/>
      <w:marLeft w:val="0"/>
      <w:marRight w:val="0"/>
      <w:marTop w:val="0"/>
      <w:marBottom w:val="0"/>
      <w:divBdr>
        <w:top w:val="none" w:sz="0" w:space="0" w:color="auto"/>
        <w:left w:val="none" w:sz="0" w:space="0" w:color="auto"/>
        <w:bottom w:val="none" w:sz="0" w:space="0" w:color="auto"/>
        <w:right w:val="none" w:sz="0" w:space="0" w:color="auto"/>
      </w:divBdr>
    </w:div>
    <w:div w:id="705452659">
      <w:bodyDiv w:val="1"/>
      <w:marLeft w:val="0"/>
      <w:marRight w:val="0"/>
      <w:marTop w:val="0"/>
      <w:marBottom w:val="0"/>
      <w:divBdr>
        <w:top w:val="none" w:sz="0" w:space="0" w:color="auto"/>
        <w:left w:val="none" w:sz="0" w:space="0" w:color="auto"/>
        <w:bottom w:val="none" w:sz="0" w:space="0" w:color="auto"/>
        <w:right w:val="none" w:sz="0" w:space="0" w:color="auto"/>
      </w:divBdr>
    </w:div>
    <w:div w:id="705910889">
      <w:bodyDiv w:val="1"/>
      <w:marLeft w:val="0"/>
      <w:marRight w:val="0"/>
      <w:marTop w:val="0"/>
      <w:marBottom w:val="0"/>
      <w:divBdr>
        <w:top w:val="none" w:sz="0" w:space="0" w:color="auto"/>
        <w:left w:val="none" w:sz="0" w:space="0" w:color="auto"/>
        <w:bottom w:val="none" w:sz="0" w:space="0" w:color="auto"/>
        <w:right w:val="none" w:sz="0" w:space="0" w:color="auto"/>
      </w:divBdr>
    </w:div>
    <w:div w:id="706176529">
      <w:bodyDiv w:val="1"/>
      <w:marLeft w:val="0"/>
      <w:marRight w:val="0"/>
      <w:marTop w:val="0"/>
      <w:marBottom w:val="0"/>
      <w:divBdr>
        <w:top w:val="none" w:sz="0" w:space="0" w:color="auto"/>
        <w:left w:val="none" w:sz="0" w:space="0" w:color="auto"/>
        <w:bottom w:val="none" w:sz="0" w:space="0" w:color="auto"/>
        <w:right w:val="none" w:sz="0" w:space="0" w:color="auto"/>
      </w:divBdr>
    </w:div>
    <w:div w:id="706492718">
      <w:bodyDiv w:val="1"/>
      <w:marLeft w:val="0"/>
      <w:marRight w:val="0"/>
      <w:marTop w:val="0"/>
      <w:marBottom w:val="0"/>
      <w:divBdr>
        <w:top w:val="none" w:sz="0" w:space="0" w:color="auto"/>
        <w:left w:val="none" w:sz="0" w:space="0" w:color="auto"/>
        <w:bottom w:val="none" w:sz="0" w:space="0" w:color="auto"/>
        <w:right w:val="none" w:sz="0" w:space="0" w:color="auto"/>
      </w:divBdr>
    </w:div>
    <w:div w:id="707493582">
      <w:bodyDiv w:val="1"/>
      <w:marLeft w:val="0"/>
      <w:marRight w:val="0"/>
      <w:marTop w:val="0"/>
      <w:marBottom w:val="0"/>
      <w:divBdr>
        <w:top w:val="none" w:sz="0" w:space="0" w:color="auto"/>
        <w:left w:val="none" w:sz="0" w:space="0" w:color="auto"/>
        <w:bottom w:val="none" w:sz="0" w:space="0" w:color="auto"/>
        <w:right w:val="none" w:sz="0" w:space="0" w:color="auto"/>
      </w:divBdr>
    </w:div>
    <w:div w:id="707796134">
      <w:bodyDiv w:val="1"/>
      <w:marLeft w:val="0"/>
      <w:marRight w:val="0"/>
      <w:marTop w:val="0"/>
      <w:marBottom w:val="0"/>
      <w:divBdr>
        <w:top w:val="none" w:sz="0" w:space="0" w:color="auto"/>
        <w:left w:val="none" w:sz="0" w:space="0" w:color="auto"/>
        <w:bottom w:val="none" w:sz="0" w:space="0" w:color="auto"/>
        <w:right w:val="none" w:sz="0" w:space="0" w:color="auto"/>
      </w:divBdr>
    </w:div>
    <w:div w:id="708381031">
      <w:bodyDiv w:val="1"/>
      <w:marLeft w:val="0"/>
      <w:marRight w:val="0"/>
      <w:marTop w:val="0"/>
      <w:marBottom w:val="0"/>
      <w:divBdr>
        <w:top w:val="none" w:sz="0" w:space="0" w:color="auto"/>
        <w:left w:val="none" w:sz="0" w:space="0" w:color="auto"/>
        <w:bottom w:val="none" w:sz="0" w:space="0" w:color="auto"/>
        <w:right w:val="none" w:sz="0" w:space="0" w:color="auto"/>
      </w:divBdr>
    </w:div>
    <w:div w:id="708381530">
      <w:bodyDiv w:val="1"/>
      <w:marLeft w:val="0"/>
      <w:marRight w:val="0"/>
      <w:marTop w:val="0"/>
      <w:marBottom w:val="0"/>
      <w:divBdr>
        <w:top w:val="none" w:sz="0" w:space="0" w:color="auto"/>
        <w:left w:val="none" w:sz="0" w:space="0" w:color="auto"/>
        <w:bottom w:val="none" w:sz="0" w:space="0" w:color="auto"/>
        <w:right w:val="none" w:sz="0" w:space="0" w:color="auto"/>
      </w:divBdr>
    </w:div>
    <w:div w:id="709064060">
      <w:bodyDiv w:val="1"/>
      <w:marLeft w:val="0"/>
      <w:marRight w:val="0"/>
      <w:marTop w:val="0"/>
      <w:marBottom w:val="0"/>
      <w:divBdr>
        <w:top w:val="none" w:sz="0" w:space="0" w:color="auto"/>
        <w:left w:val="none" w:sz="0" w:space="0" w:color="auto"/>
        <w:bottom w:val="none" w:sz="0" w:space="0" w:color="auto"/>
        <w:right w:val="none" w:sz="0" w:space="0" w:color="auto"/>
      </w:divBdr>
    </w:div>
    <w:div w:id="709261870">
      <w:bodyDiv w:val="1"/>
      <w:marLeft w:val="0"/>
      <w:marRight w:val="0"/>
      <w:marTop w:val="0"/>
      <w:marBottom w:val="0"/>
      <w:divBdr>
        <w:top w:val="none" w:sz="0" w:space="0" w:color="auto"/>
        <w:left w:val="none" w:sz="0" w:space="0" w:color="auto"/>
        <w:bottom w:val="none" w:sz="0" w:space="0" w:color="auto"/>
        <w:right w:val="none" w:sz="0" w:space="0" w:color="auto"/>
      </w:divBdr>
    </w:div>
    <w:div w:id="709379070">
      <w:bodyDiv w:val="1"/>
      <w:marLeft w:val="0"/>
      <w:marRight w:val="0"/>
      <w:marTop w:val="0"/>
      <w:marBottom w:val="0"/>
      <w:divBdr>
        <w:top w:val="none" w:sz="0" w:space="0" w:color="auto"/>
        <w:left w:val="none" w:sz="0" w:space="0" w:color="auto"/>
        <w:bottom w:val="none" w:sz="0" w:space="0" w:color="auto"/>
        <w:right w:val="none" w:sz="0" w:space="0" w:color="auto"/>
      </w:divBdr>
    </w:div>
    <w:div w:id="709719046">
      <w:bodyDiv w:val="1"/>
      <w:marLeft w:val="0"/>
      <w:marRight w:val="0"/>
      <w:marTop w:val="0"/>
      <w:marBottom w:val="0"/>
      <w:divBdr>
        <w:top w:val="none" w:sz="0" w:space="0" w:color="auto"/>
        <w:left w:val="none" w:sz="0" w:space="0" w:color="auto"/>
        <w:bottom w:val="none" w:sz="0" w:space="0" w:color="auto"/>
        <w:right w:val="none" w:sz="0" w:space="0" w:color="auto"/>
      </w:divBdr>
    </w:div>
    <w:div w:id="710228226">
      <w:bodyDiv w:val="1"/>
      <w:marLeft w:val="0"/>
      <w:marRight w:val="0"/>
      <w:marTop w:val="0"/>
      <w:marBottom w:val="0"/>
      <w:divBdr>
        <w:top w:val="none" w:sz="0" w:space="0" w:color="auto"/>
        <w:left w:val="none" w:sz="0" w:space="0" w:color="auto"/>
        <w:bottom w:val="none" w:sz="0" w:space="0" w:color="auto"/>
        <w:right w:val="none" w:sz="0" w:space="0" w:color="auto"/>
      </w:divBdr>
    </w:div>
    <w:div w:id="710308058">
      <w:bodyDiv w:val="1"/>
      <w:marLeft w:val="0"/>
      <w:marRight w:val="0"/>
      <w:marTop w:val="0"/>
      <w:marBottom w:val="0"/>
      <w:divBdr>
        <w:top w:val="none" w:sz="0" w:space="0" w:color="auto"/>
        <w:left w:val="none" w:sz="0" w:space="0" w:color="auto"/>
        <w:bottom w:val="none" w:sz="0" w:space="0" w:color="auto"/>
        <w:right w:val="none" w:sz="0" w:space="0" w:color="auto"/>
      </w:divBdr>
    </w:div>
    <w:div w:id="710419295">
      <w:bodyDiv w:val="1"/>
      <w:marLeft w:val="0"/>
      <w:marRight w:val="0"/>
      <w:marTop w:val="0"/>
      <w:marBottom w:val="0"/>
      <w:divBdr>
        <w:top w:val="none" w:sz="0" w:space="0" w:color="auto"/>
        <w:left w:val="none" w:sz="0" w:space="0" w:color="auto"/>
        <w:bottom w:val="none" w:sz="0" w:space="0" w:color="auto"/>
        <w:right w:val="none" w:sz="0" w:space="0" w:color="auto"/>
      </w:divBdr>
    </w:div>
    <w:div w:id="710885587">
      <w:bodyDiv w:val="1"/>
      <w:marLeft w:val="0"/>
      <w:marRight w:val="0"/>
      <w:marTop w:val="0"/>
      <w:marBottom w:val="0"/>
      <w:divBdr>
        <w:top w:val="none" w:sz="0" w:space="0" w:color="auto"/>
        <w:left w:val="none" w:sz="0" w:space="0" w:color="auto"/>
        <w:bottom w:val="none" w:sz="0" w:space="0" w:color="auto"/>
        <w:right w:val="none" w:sz="0" w:space="0" w:color="auto"/>
      </w:divBdr>
    </w:div>
    <w:div w:id="710957036">
      <w:bodyDiv w:val="1"/>
      <w:marLeft w:val="0"/>
      <w:marRight w:val="0"/>
      <w:marTop w:val="0"/>
      <w:marBottom w:val="0"/>
      <w:divBdr>
        <w:top w:val="none" w:sz="0" w:space="0" w:color="auto"/>
        <w:left w:val="none" w:sz="0" w:space="0" w:color="auto"/>
        <w:bottom w:val="none" w:sz="0" w:space="0" w:color="auto"/>
        <w:right w:val="none" w:sz="0" w:space="0" w:color="auto"/>
      </w:divBdr>
    </w:div>
    <w:div w:id="711228432">
      <w:bodyDiv w:val="1"/>
      <w:marLeft w:val="0"/>
      <w:marRight w:val="0"/>
      <w:marTop w:val="0"/>
      <w:marBottom w:val="0"/>
      <w:divBdr>
        <w:top w:val="none" w:sz="0" w:space="0" w:color="auto"/>
        <w:left w:val="none" w:sz="0" w:space="0" w:color="auto"/>
        <w:bottom w:val="none" w:sz="0" w:space="0" w:color="auto"/>
        <w:right w:val="none" w:sz="0" w:space="0" w:color="auto"/>
      </w:divBdr>
    </w:div>
    <w:div w:id="711420723">
      <w:bodyDiv w:val="1"/>
      <w:marLeft w:val="0"/>
      <w:marRight w:val="0"/>
      <w:marTop w:val="0"/>
      <w:marBottom w:val="0"/>
      <w:divBdr>
        <w:top w:val="none" w:sz="0" w:space="0" w:color="auto"/>
        <w:left w:val="none" w:sz="0" w:space="0" w:color="auto"/>
        <w:bottom w:val="none" w:sz="0" w:space="0" w:color="auto"/>
        <w:right w:val="none" w:sz="0" w:space="0" w:color="auto"/>
      </w:divBdr>
    </w:div>
    <w:div w:id="711929989">
      <w:bodyDiv w:val="1"/>
      <w:marLeft w:val="0"/>
      <w:marRight w:val="0"/>
      <w:marTop w:val="0"/>
      <w:marBottom w:val="0"/>
      <w:divBdr>
        <w:top w:val="none" w:sz="0" w:space="0" w:color="auto"/>
        <w:left w:val="none" w:sz="0" w:space="0" w:color="auto"/>
        <w:bottom w:val="none" w:sz="0" w:space="0" w:color="auto"/>
        <w:right w:val="none" w:sz="0" w:space="0" w:color="auto"/>
      </w:divBdr>
    </w:div>
    <w:div w:id="712121545">
      <w:bodyDiv w:val="1"/>
      <w:marLeft w:val="0"/>
      <w:marRight w:val="0"/>
      <w:marTop w:val="0"/>
      <w:marBottom w:val="0"/>
      <w:divBdr>
        <w:top w:val="none" w:sz="0" w:space="0" w:color="auto"/>
        <w:left w:val="none" w:sz="0" w:space="0" w:color="auto"/>
        <w:bottom w:val="none" w:sz="0" w:space="0" w:color="auto"/>
        <w:right w:val="none" w:sz="0" w:space="0" w:color="auto"/>
      </w:divBdr>
    </w:div>
    <w:div w:id="712316562">
      <w:bodyDiv w:val="1"/>
      <w:marLeft w:val="0"/>
      <w:marRight w:val="0"/>
      <w:marTop w:val="0"/>
      <w:marBottom w:val="0"/>
      <w:divBdr>
        <w:top w:val="none" w:sz="0" w:space="0" w:color="auto"/>
        <w:left w:val="none" w:sz="0" w:space="0" w:color="auto"/>
        <w:bottom w:val="none" w:sz="0" w:space="0" w:color="auto"/>
        <w:right w:val="none" w:sz="0" w:space="0" w:color="auto"/>
      </w:divBdr>
    </w:div>
    <w:div w:id="712341558">
      <w:bodyDiv w:val="1"/>
      <w:marLeft w:val="0"/>
      <w:marRight w:val="0"/>
      <w:marTop w:val="0"/>
      <w:marBottom w:val="0"/>
      <w:divBdr>
        <w:top w:val="none" w:sz="0" w:space="0" w:color="auto"/>
        <w:left w:val="none" w:sz="0" w:space="0" w:color="auto"/>
        <w:bottom w:val="none" w:sz="0" w:space="0" w:color="auto"/>
        <w:right w:val="none" w:sz="0" w:space="0" w:color="auto"/>
      </w:divBdr>
    </w:div>
    <w:div w:id="712467289">
      <w:bodyDiv w:val="1"/>
      <w:marLeft w:val="0"/>
      <w:marRight w:val="0"/>
      <w:marTop w:val="0"/>
      <w:marBottom w:val="0"/>
      <w:divBdr>
        <w:top w:val="none" w:sz="0" w:space="0" w:color="auto"/>
        <w:left w:val="none" w:sz="0" w:space="0" w:color="auto"/>
        <w:bottom w:val="none" w:sz="0" w:space="0" w:color="auto"/>
        <w:right w:val="none" w:sz="0" w:space="0" w:color="auto"/>
      </w:divBdr>
    </w:div>
    <w:div w:id="712534475">
      <w:bodyDiv w:val="1"/>
      <w:marLeft w:val="0"/>
      <w:marRight w:val="0"/>
      <w:marTop w:val="0"/>
      <w:marBottom w:val="0"/>
      <w:divBdr>
        <w:top w:val="none" w:sz="0" w:space="0" w:color="auto"/>
        <w:left w:val="none" w:sz="0" w:space="0" w:color="auto"/>
        <w:bottom w:val="none" w:sz="0" w:space="0" w:color="auto"/>
        <w:right w:val="none" w:sz="0" w:space="0" w:color="auto"/>
      </w:divBdr>
    </w:div>
    <w:div w:id="712654136">
      <w:bodyDiv w:val="1"/>
      <w:marLeft w:val="0"/>
      <w:marRight w:val="0"/>
      <w:marTop w:val="0"/>
      <w:marBottom w:val="0"/>
      <w:divBdr>
        <w:top w:val="none" w:sz="0" w:space="0" w:color="auto"/>
        <w:left w:val="none" w:sz="0" w:space="0" w:color="auto"/>
        <w:bottom w:val="none" w:sz="0" w:space="0" w:color="auto"/>
        <w:right w:val="none" w:sz="0" w:space="0" w:color="auto"/>
      </w:divBdr>
    </w:div>
    <w:div w:id="712969906">
      <w:bodyDiv w:val="1"/>
      <w:marLeft w:val="0"/>
      <w:marRight w:val="0"/>
      <w:marTop w:val="0"/>
      <w:marBottom w:val="0"/>
      <w:divBdr>
        <w:top w:val="none" w:sz="0" w:space="0" w:color="auto"/>
        <w:left w:val="none" w:sz="0" w:space="0" w:color="auto"/>
        <w:bottom w:val="none" w:sz="0" w:space="0" w:color="auto"/>
        <w:right w:val="none" w:sz="0" w:space="0" w:color="auto"/>
      </w:divBdr>
    </w:div>
    <w:div w:id="713042946">
      <w:bodyDiv w:val="1"/>
      <w:marLeft w:val="0"/>
      <w:marRight w:val="0"/>
      <w:marTop w:val="0"/>
      <w:marBottom w:val="0"/>
      <w:divBdr>
        <w:top w:val="none" w:sz="0" w:space="0" w:color="auto"/>
        <w:left w:val="none" w:sz="0" w:space="0" w:color="auto"/>
        <w:bottom w:val="none" w:sz="0" w:space="0" w:color="auto"/>
        <w:right w:val="none" w:sz="0" w:space="0" w:color="auto"/>
      </w:divBdr>
    </w:div>
    <w:div w:id="713387554">
      <w:bodyDiv w:val="1"/>
      <w:marLeft w:val="0"/>
      <w:marRight w:val="0"/>
      <w:marTop w:val="0"/>
      <w:marBottom w:val="0"/>
      <w:divBdr>
        <w:top w:val="none" w:sz="0" w:space="0" w:color="auto"/>
        <w:left w:val="none" w:sz="0" w:space="0" w:color="auto"/>
        <w:bottom w:val="none" w:sz="0" w:space="0" w:color="auto"/>
        <w:right w:val="none" w:sz="0" w:space="0" w:color="auto"/>
      </w:divBdr>
    </w:div>
    <w:div w:id="713430434">
      <w:bodyDiv w:val="1"/>
      <w:marLeft w:val="0"/>
      <w:marRight w:val="0"/>
      <w:marTop w:val="0"/>
      <w:marBottom w:val="0"/>
      <w:divBdr>
        <w:top w:val="none" w:sz="0" w:space="0" w:color="auto"/>
        <w:left w:val="none" w:sz="0" w:space="0" w:color="auto"/>
        <w:bottom w:val="none" w:sz="0" w:space="0" w:color="auto"/>
        <w:right w:val="none" w:sz="0" w:space="0" w:color="auto"/>
      </w:divBdr>
    </w:div>
    <w:div w:id="713894301">
      <w:bodyDiv w:val="1"/>
      <w:marLeft w:val="0"/>
      <w:marRight w:val="0"/>
      <w:marTop w:val="0"/>
      <w:marBottom w:val="0"/>
      <w:divBdr>
        <w:top w:val="none" w:sz="0" w:space="0" w:color="auto"/>
        <w:left w:val="none" w:sz="0" w:space="0" w:color="auto"/>
        <w:bottom w:val="none" w:sz="0" w:space="0" w:color="auto"/>
        <w:right w:val="none" w:sz="0" w:space="0" w:color="auto"/>
      </w:divBdr>
    </w:div>
    <w:div w:id="714040423">
      <w:bodyDiv w:val="1"/>
      <w:marLeft w:val="0"/>
      <w:marRight w:val="0"/>
      <w:marTop w:val="0"/>
      <w:marBottom w:val="0"/>
      <w:divBdr>
        <w:top w:val="none" w:sz="0" w:space="0" w:color="auto"/>
        <w:left w:val="none" w:sz="0" w:space="0" w:color="auto"/>
        <w:bottom w:val="none" w:sz="0" w:space="0" w:color="auto"/>
        <w:right w:val="none" w:sz="0" w:space="0" w:color="auto"/>
      </w:divBdr>
    </w:div>
    <w:div w:id="714307938">
      <w:bodyDiv w:val="1"/>
      <w:marLeft w:val="0"/>
      <w:marRight w:val="0"/>
      <w:marTop w:val="0"/>
      <w:marBottom w:val="0"/>
      <w:divBdr>
        <w:top w:val="none" w:sz="0" w:space="0" w:color="auto"/>
        <w:left w:val="none" w:sz="0" w:space="0" w:color="auto"/>
        <w:bottom w:val="none" w:sz="0" w:space="0" w:color="auto"/>
        <w:right w:val="none" w:sz="0" w:space="0" w:color="auto"/>
      </w:divBdr>
    </w:div>
    <w:div w:id="714505185">
      <w:bodyDiv w:val="1"/>
      <w:marLeft w:val="0"/>
      <w:marRight w:val="0"/>
      <w:marTop w:val="0"/>
      <w:marBottom w:val="0"/>
      <w:divBdr>
        <w:top w:val="none" w:sz="0" w:space="0" w:color="auto"/>
        <w:left w:val="none" w:sz="0" w:space="0" w:color="auto"/>
        <w:bottom w:val="none" w:sz="0" w:space="0" w:color="auto"/>
        <w:right w:val="none" w:sz="0" w:space="0" w:color="auto"/>
      </w:divBdr>
    </w:div>
    <w:div w:id="715206407">
      <w:bodyDiv w:val="1"/>
      <w:marLeft w:val="0"/>
      <w:marRight w:val="0"/>
      <w:marTop w:val="0"/>
      <w:marBottom w:val="0"/>
      <w:divBdr>
        <w:top w:val="none" w:sz="0" w:space="0" w:color="auto"/>
        <w:left w:val="none" w:sz="0" w:space="0" w:color="auto"/>
        <w:bottom w:val="none" w:sz="0" w:space="0" w:color="auto"/>
        <w:right w:val="none" w:sz="0" w:space="0" w:color="auto"/>
      </w:divBdr>
    </w:div>
    <w:div w:id="715397909">
      <w:bodyDiv w:val="1"/>
      <w:marLeft w:val="0"/>
      <w:marRight w:val="0"/>
      <w:marTop w:val="0"/>
      <w:marBottom w:val="0"/>
      <w:divBdr>
        <w:top w:val="none" w:sz="0" w:space="0" w:color="auto"/>
        <w:left w:val="none" w:sz="0" w:space="0" w:color="auto"/>
        <w:bottom w:val="none" w:sz="0" w:space="0" w:color="auto"/>
        <w:right w:val="none" w:sz="0" w:space="0" w:color="auto"/>
      </w:divBdr>
    </w:div>
    <w:div w:id="715813828">
      <w:bodyDiv w:val="1"/>
      <w:marLeft w:val="0"/>
      <w:marRight w:val="0"/>
      <w:marTop w:val="0"/>
      <w:marBottom w:val="0"/>
      <w:divBdr>
        <w:top w:val="none" w:sz="0" w:space="0" w:color="auto"/>
        <w:left w:val="none" w:sz="0" w:space="0" w:color="auto"/>
        <w:bottom w:val="none" w:sz="0" w:space="0" w:color="auto"/>
        <w:right w:val="none" w:sz="0" w:space="0" w:color="auto"/>
      </w:divBdr>
    </w:div>
    <w:div w:id="716010035">
      <w:bodyDiv w:val="1"/>
      <w:marLeft w:val="0"/>
      <w:marRight w:val="0"/>
      <w:marTop w:val="0"/>
      <w:marBottom w:val="0"/>
      <w:divBdr>
        <w:top w:val="none" w:sz="0" w:space="0" w:color="auto"/>
        <w:left w:val="none" w:sz="0" w:space="0" w:color="auto"/>
        <w:bottom w:val="none" w:sz="0" w:space="0" w:color="auto"/>
        <w:right w:val="none" w:sz="0" w:space="0" w:color="auto"/>
      </w:divBdr>
    </w:div>
    <w:div w:id="716399332">
      <w:bodyDiv w:val="1"/>
      <w:marLeft w:val="0"/>
      <w:marRight w:val="0"/>
      <w:marTop w:val="0"/>
      <w:marBottom w:val="0"/>
      <w:divBdr>
        <w:top w:val="none" w:sz="0" w:space="0" w:color="auto"/>
        <w:left w:val="none" w:sz="0" w:space="0" w:color="auto"/>
        <w:bottom w:val="none" w:sz="0" w:space="0" w:color="auto"/>
        <w:right w:val="none" w:sz="0" w:space="0" w:color="auto"/>
      </w:divBdr>
    </w:div>
    <w:div w:id="716586070">
      <w:bodyDiv w:val="1"/>
      <w:marLeft w:val="0"/>
      <w:marRight w:val="0"/>
      <w:marTop w:val="0"/>
      <w:marBottom w:val="0"/>
      <w:divBdr>
        <w:top w:val="none" w:sz="0" w:space="0" w:color="auto"/>
        <w:left w:val="none" w:sz="0" w:space="0" w:color="auto"/>
        <w:bottom w:val="none" w:sz="0" w:space="0" w:color="auto"/>
        <w:right w:val="none" w:sz="0" w:space="0" w:color="auto"/>
      </w:divBdr>
    </w:div>
    <w:div w:id="717702289">
      <w:bodyDiv w:val="1"/>
      <w:marLeft w:val="0"/>
      <w:marRight w:val="0"/>
      <w:marTop w:val="0"/>
      <w:marBottom w:val="0"/>
      <w:divBdr>
        <w:top w:val="none" w:sz="0" w:space="0" w:color="auto"/>
        <w:left w:val="none" w:sz="0" w:space="0" w:color="auto"/>
        <w:bottom w:val="none" w:sz="0" w:space="0" w:color="auto"/>
        <w:right w:val="none" w:sz="0" w:space="0" w:color="auto"/>
      </w:divBdr>
    </w:div>
    <w:div w:id="717825637">
      <w:bodyDiv w:val="1"/>
      <w:marLeft w:val="0"/>
      <w:marRight w:val="0"/>
      <w:marTop w:val="0"/>
      <w:marBottom w:val="0"/>
      <w:divBdr>
        <w:top w:val="none" w:sz="0" w:space="0" w:color="auto"/>
        <w:left w:val="none" w:sz="0" w:space="0" w:color="auto"/>
        <w:bottom w:val="none" w:sz="0" w:space="0" w:color="auto"/>
        <w:right w:val="none" w:sz="0" w:space="0" w:color="auto"/>
      </w:divBdr>
    </w:div>
    <w:div w:id="718624677">
      <w:bodyDiv w:val="1"/>
      <w:marLeft w:val="0"/>
      <w:marRight w:val="0"/>
      <w:marTop w:val="0"/>
      <w:marBottom w:val="0"/>
      <w:divBdr>
        <w:top w:val="none" w:sz="0" w:space="0" w:color="auto"/>
        <w:left w:val="none" w:sz="0" w:space="0" w:color="auto"/>
        <w:bottom w:val="none" w:sz="0" w:space="0" w:color="auto"/>
        <w:right w:val="none" w:sz="0" w:space="0" w:color="auto"/>
      </w:divBdr>
    </w:div>
    <w:div w:id="718744212">
      <w:bodyDiv w:val="1"/>
      <w:marLeft w:val="0"/>
      <w:marRight w:val="0"/>
      <w:marTop w:val="0"/>
      <w:marBottom w:val="0"/>
      <w:divBdr>
        <w:top w:val="none" w:sz="0" w:space="0" w:color="auto"/>
        <w:left w:val="none" w:sz="0" w:space="0" w:color="auto"/>
        <w:bottom w:val="none" w:sz="0" w:space="0" w:color="auto"/>
        <w:right w:val="none" w:sz="0" w:space="0" w:color="auto"/>
      </w:divBdr>
    </w:div>
    <w:div w:id="719323606">
      <w:bodyDiv w:val="1"/>
      <w:marLeft w:val="0"/>
      <w:marRight w:val="0"/>
      <w:marTop w:val="0"/>
      <w:marBottom w:val="0"/>
      <w:divBdr>
        <w:top w:val="none" w:sz="0" w:space="0" w:color="auto"/>
        <w:left w:val="none" w:sz="0" w:space="0" w:color="auto"/>
        <w:bottom w:val="none" w:sz="0" w:space="0" w:color="auto"/>
        <w:right w:val="none" w:sz="0" w:space="0" w:color="auto"/>
      </w:divBdr>
    </w:div>
    <w:div w:id="719597314">
      <w:bodyDiv w:val="1"/>
      <w:marLeft w:val="0"/>
      <w:marRight w:val="0"/>
      <w:marTop w:val="0"/>
      <w:marBottom w:val="0"/>
      <w:divBdr>
        <w:top w:val="none" w:sz="0" w:space="0" w:color="auto"/>
        <w:left w:val="none" w:sz="0" w:space="0" w:color="auto"/>
        <w:bottom w:val="none" w:sz="0" w:space="0" w:color="auto"/>
        <w:right w:val="none" w:sz="0" w:space="0" w:color="auto"/>
      </w:divBdr>
    </w:div>
    <w:div w:id="719598500">
      <w:bodyDiv w:val="1"/>
      <w:marLeft w:val="0"/>
      <w:marRight w:val="0"/>
      <w:marTop w:val="0"/>
      <w:marBottom w:val="0"/>
      <w:divBdr>
        <w:top w:val="none" w:sz="0" w:space="0" w:color="auto"/>
        <w:left w:val="none" w:sz="0" w:space="0" w:color="auto"/>
        <w:bottom w:val="none" w:sz="0" w:space="0" w:color="auto"/>
        <w:right w:val="none" w:sz="0" w:space="0" w:color="auto"/>
      </w:divBdr>
    </w:div>
    <w:div w:id="719784212">
      <w:bodyDiv w:val="1"/>
      <w:marLeft w:val="0"/>
      <w:marRight w:val="0"/>
      <w:marTop w:val="0"/>
      <w:marBottom w:val="0"/>
      <w:divBdr>
        <w:top w:val="none" w:sz="0" w:space="0" w:color="auto"/>
        <w:left w:val="none" w:sz="0" w:space="0" w:color="auto"/>
        <w:bottom w:val="none" w:sz="0" w:space="0" w:color="auto"/>
        <w:right w:val="none" w:sz="0" w:space="0" w:color="auto"/>
      </w:divBdr>
    </w:div>
    <w:div w:id="719868122">
      <w:bodyDiv w:val="1"/>
      <w:marLeft w:val="0"/>
      <w:marRight w:val="0"/>
      <w:marTop w:val="0"/>
      <w:marBottom w:val="0"/>
      <w:divBdr>
        <w:top w:val="none" w:sz="0" w:space="0" w:color="auto"/>
        <w:left w:val="none" w:sz="0" w:space="0" w:color="auto"/>
        <w:bottom w:val="none" w:sz="0" w:space="0" w:color="auto"/>
        <w:right w:val="none" w:sz="0" w:space="0" w:color="auto"/>
      </w:divBdr>
    </w:div>
    <w:div w:id="719979263">
      <w:bodyDiv w:val="1"/>
      <w:marLeft w:val="0"/>
      <w:marRight w:val="0"/>
      <w:marTop w:val="0"/>
      <w:marBottom w:val="0"/>
      <w:divBdr>
        <w:top w:val="none" w:sz="0" w:space="0" w:color="auto"/>
        <w:left w:val="none" w:sz="0" w:space="0" w:color="auto"/>
        <w:bottom w:val="none" w:sz="0" w:space="0" w:color="auto"/>
        <w:right w:val="none" w:sz="0" w:space="0" w:color="auto"/>
      </w:divBdr>
    </w:div>
    <w:div w:id="719984031">
      <w:bodyDiv w:val="1"/>
      <w:marLeft w:val="0"/>
      <w:marRight w:val="0"/>
      <w:marTop w:val="0"/>
      <w:marBottom w:val="0"/>
      <w:divBdr>
        <w:top w:val="none" w:sz="0" w:space="0" w:color="auto"/>
        <w:left w:val="none" w:sz="0" w:space="0" w:color="auto"/>
        <w:bottom w:val="none" w:sz="0" w:space="0" w:color="auto"/>
        <w:right w:val="none" w:sz="0" w:space="0" w:color="auto"/>
      </w:divBdr>
    </w:div>
    <w:div w:id="720254486">
      <w:bodyDiv w:val="1"/>
      <w:marLeft w:val="0"/>
      <w:marRight w:val="0"/>
      <w:marTop w:val="0"/>
      <w:marBottom w:val="0"/>
      <w:divBdr>
        <w:top w:val="none" w:sz="0" w:space="0" w:color="auto"/>
        <w:left w:val="none" w:sz="0" w:space="0" w:color="auto"/>
        <w:bottom w:val="none" w:sz="0" w:space="0" w:color="auto"/>
        <w:right w:val="none" w:sz="0" w:space="0" w:color="auto"/>
      </w:divBdr>
    </w:div>
    <w:div w:id="721058842">
      <w:bodyDiv w:val="1"/>
      <w:marLeft w:val="0"/>
      <w:marRight w:val="0"/>
      <w:marTop w:val="0"/>
      <w:marBottom w:val="0"/>
      <w:divBdr>
        <w:top w:val="none" w:sz="0" w:space="0" w:color="auto"/>
        <w:left w:val="none" w:sz="0" w:space="0" w:color="auto"/>
        <w:bottom w:val="none" w:sz="0" w:space="0" w:color="auto"/>
        <w:right w:val="none" w:sz="0" w:space="0" w:color="auto"/>
      </w:divBdr>
    </w:div>
    <w:div w:id="721708182">
      <w:bodyDiv w:val="1"/>
      <w:marLeft w:val="0"/>
      <w:marRight w:val="0"/>
      <w:marTop w:val="0"/>
      <w:marBottom w:val="0"/>
      <w:divBdr>
        <w:top w:val="none" w:sz="0" w:space="0" w:color="auto"/>
        <w:left w:val="none" w:sz="0" w:space="0" w:color="auto"/>
        <w:bottom w:val="none" w:sz="0" w:space="0" w:color="auto"/>
        <w:right w:val="none" w:sz="0" w:space="0" w:color="auto"/>
      </w:divBdr>
    </w:div>
    <w:div w:id="722211678">
      <w:bodyDiv w:val="1"/>
      <w:marLeft w:val="0"/>
      <w:marRight w:val="0"/>
      <w:marTop w:val="0"/>
      <w:marBottom w:val="0"/>
      <w:divBdr>
        <w:top w:val="none" w:sz="0" w:space="0" w:color="auto"/>
        <w:left w:val="none" w:sz="0" w:space="0" w:color="auto"/>
        <w:bottom w:val="none" w:sz="0" w:space="0" w:color="auto"/>
        <w:right w:val="none" w:sz="0" w:space="0" w:color="auto"/>
      </w:divBdr>
    </w:div>
    <w:div w:id="722411116">
      <w:bodyDiv w:val="1"/>
      <w:marLeft w:val="0"/>
      <w:marRight w:val="0"/>
      <w:marTop w:val="0"/>
      <w:marBottom w:val="0"/>
      <w:divBdr>
        <w:top w:val="none" w:sz="0" w:space="0" w:color="auto"/>
        <w:left w:val="none" w:sz="0" w:space="0" w:color="auto"/>
        <w:bottom w:val="none" w:sz="0" w:space="0" w:color="auto"/>
        <w:right w:val="none" w:sz="0" w:space="0" w:color="auto"/>
      </w:divBdr>
    </w:div>
    <w:div w:id="722829012">
      <w:bodyDiv w:val="1"/>
      <w:marLeft w:val="0"/>
      <w:marRight w:val="0"/>
      <w:marTop w:val="0"/>
      <w:marBottom w:val="0"/>
      <w:divBdr>
        <w:top w:val="none" w:sz="0" w:space="0" w:color="auto"/>
        <w:left w:val="none" w:sz="0" w:space="0" w:color="auto"/>
        <w:bottom w:val="none" w:sz="0" w:space="0" w:color="auto"/>
        <w:right w:val="none" w:sz="0" w:space="0" w:color="auto"/>
      </w:divBdr>
    </w:div>
    <w:div w:id="722867961">
      <w:bodyDiv w:val="1"/>
      <w:marLeft w:val="0"/>
      <w:marRight w:val="0"/>
      <w:marTop w:val="0"/>
      <w:marBottom w:val="0"/>
      <w:divBdr>
        <w:top w:val="none" w:sz="0" w:space="0" w:color="auto"/>
        <w:left w:val="none" w:sz="0" w:space="0" w:color="auto"/>
        <w:bottom w:val="none" w:sz="0" w:space="0" w:color="auto"/>
        <w:right w:val="none" w:sz="0" w:space="0" w:color="auto"/>
      </w:divBdr>
    </w:div>
    <w:div w:id="722873667">
      <w:bodyDiv w:val="1"/>
      <w:marLeft w:val="0"/>
      <w:marRight w:val="0"/>
      <w:marTop w:val="0"/>
      <w:marBottom w:val="0"/>
      <w:divBdr>
        <w:top w:val="none" w:sz="0" w:space="0" w:color="auto"/>
        <w:left w:val="none" w:sz="0" w:space="0" w:color="auto"/>
        <w:bottom w:val="none" w:sz="0" w:space="0" w:color="auto"/>
        <w:right w:val="none" w:sz="0" w:space="0" w:color="auto"/>
      </w:divBdr>
    </w:div>
    <w:div w:id="722943457">
      <w:bodyDiv w:val="1"/>
      <w:marLeft w:val="0"/>
      <w:marRight w:val="0"/>
      <w:marTop w:val="0"/>
      <w:marBottom w:val="0"/>
      <w:divBdr>
        <w:top w:val="none" w:sz="0" w:space="0" w:color="auto"/>
        <w:left w:val="none" w:sz="0" w:space="0" w:color="auto"/>
        <w:bottom w:val="none" w:sz="0" w:space="0" w:color="auto"/>
        <w:right w:val="none" w:sz="0" w:space="0" w:color="auto"/>
      </w:divBdr>
    </w:div>
    <w:div w:id="722993641">
      <w:bodyDiv w:val="1"/>
      <w:marLeft w:val="0"/>
      <w:marRight w:val="0"/>
      <w:marTop w:val="0"/>
      <w:marBottom w:val="0"/>
      <w:divBdr>
        <w:top w:val="none" w:sz="0" w:space="0" w:color="auto"/>
        <w:left w:val="none" w:sz="0" w:space="0" w:color="auto"/>
        <w:bottom w:val="none" w:sz="0" w:space="0" w:color="auto"/>
        <w:right w:val="none" w:sz="0" w:space="0" w:color="auto"/>
      </w:divBdr>
    </w:div>
    <w:div w:id="723023894">
      <w:bodyDiv w:val="1"/>
      <w:marLeft w:val="0"/>
      <w:marRight w:val="0"/>
      <w:marTop w:val="0"/>
      <w:marBottom w:val="0"/>
      <w:divBdr>
        <w:top w:val="none" w:sz="0" w:space="0" w:color="auto"/>
        <w:left w:val="none" w:sz="0" w:space="0" w:color="auto"/>
        <w:bottom w:val="none" w:sz="0" w:space="0" w:color="auto"/>
        <w:right w:val="none" w:sz="0" w:space="0" w:color="auto"/>
      </w:divBdr>
    </w:div>
    <w:div w:id="723065325">
      <w:bodyDiv w:val="1"/>
      <w:marLeft w:val="0"/>
      <w:marRight w:val="0"/>
      <w:marTop w:val="0"/>
      <w:marBottom w:val="0"/>
      <w:divBdr>
        <w:top w:val="none" w:sz="0" w:space="0" w:color="auto"/>
        <w:left w:val="none" w:sz="0" w:space="0" w:color="auto"/>
        <w:bottom w:val="none" w:sz="0" w:space="0" w:color="auto"/>
        <w:right w:val="none" w:sz="0" w:space="0" w:color="auto"/>
      </w:divBdr>
    </w:div>
    <w:div w:id="723258968">
      <w:bodyDiv w:val="1"/>
      <w:marLeft w:val="0"/>
      <w:marRight w:val="0"/>
      <w:marTop w:val="0"/>
      <w:marBottom w:val="0"/>
      <w:divBdr>
        <w:top w:val="none" w:sz="0" w:space="0" w:color="auto"/>
        <w:left w:val="none" w:sz="0" w:space="0" w:color="auto"/>
        <w:bottom w:val="none" w:sz="0" w:space="0" w:color="auto"/>
        <w:right w:val="none" w:sz="0" w:space="0" w:color="auto"/>
      </w:divBdr>
    </w:div>
    <w:div w:id="723600143">
      <w:bodyDiv w:val="1"/>
      <w:marLeft w:val="0"/>
      <w:marRight w:val="0"/>
      <w:marTop w:val="0"/>
      <w:marBottom w:val="0"/>
      <w:divBdr>
        <w:top w:val="none" w:sz="0" w:space="0" w:color="auto"/>
        <w:left w:val="none" w:sz="0" w:space="0" w:color="auto"/>
        <w:bottom w:val="none" w:sz="0" w:space="0" w:color="auto"/>
        <w:right w:val="none" w:sz="0" w:space="0" w:color="auto"/>
      </w:divBdr>
    </w:div>
    <w:div w:id="723990727">
      <w:bodyDiv w:val="1"/>
      <w:marLeft w:val="0"/>
      <w:marRight w:val="0"/>
      <w:marTop w:val="0"/>
      <w:marBottom w:val="0"/>
      <w:divBdr>
        <w:top w:val="none" w:sz="0" w:space="0" w:color="auto"/>
        <w:left w:val="none" w:sz="0" w:space="0" w:color="auto"/>
        <w:bottom w:val="none" w:sz="0" w:space="0" w:color="auto"/>
        <w:right w:val="none" w:sz="0" w:space="0" w:color="auto"/>
      </w:divBdr>
    </w:div>
    <w:div w:id="724374801">
      <w:bodyDiv w:val="1"/>
      <w:marLeft w:val="0"/>
      <w:marRight w:val="0"/>
      <w:marTop w:val="0"/>
      <w:marBottom w:val="0"/>
      <w:divBdr>
        <w:top w:val="none" w:sz="0" w:space="0" w:color="auto"/>
        <w:left w:val="none" w:sz="0" w:space="0" w:color="auto"/>
        <w:bottom w:val="none" w:sz="0" w:space="0" w:color="auto"/>
        <w:right w:val="none" w:sz="0" w:space="0" w:color="auto"/>
      </w:divBdr>
    </w:div>
    <w:div w:id="724376786">
      <w:bodyDiv w:val="1"/>
      <w:marLeft w:val="0"/>
      <w:marRight w:val="0"/>
      <w:marTop w:val="0"/>
      <w:marBottom w:val="0"/>
      <w:divBdr>
        <w:top w:val="none" w:sz="0" w:space="0" w:color="auto"/>
        <w:left w:val="none" w:sz="0" w:space="0" w:color="auto"/>
        <w:bottom w:val="none" w:sz="0" w:space="0" w:color="auto"/>
        <w:right w:val="none" w:sz="0" w:space="0" w:color="auto"/>
      </w:divBdr>
    </w:div>
    <w:div w:id="724642606">
      <w:bodyDiv w:val="1"/>
      <w:marLeft w:val="0"/>
      <w:marRight w:val="0"/>
      <w:marTop w:val="0"/>
      <w:marBottom w:val="0"/>
      <w:divBdr>
        <w:top w:val="none" w:sz="0" w:space="0" w:color="auto"/>
        <w:left w:val="none" w:sz="0" w:space="0" w:color="auto"/>
        <w:bottom w:val="none" w:sz="0" w:space="0" w:color="auto"/>
        <w:right w:val="none" w:sz="0" w:space="0" w:color="auto"/>
      </w:divBdr>
    </w:div>
    <w:div w:id="724832811">
      <w:bodyDiv w:val="1"/>
      <w:marLeft w:val="0"/>
      <w:marRight w:val="0"/>
      <w:marTop w:val="0"/>
      <w:marBottom w:val="0"/>
      <w:divBdr>
        <w:top w:val="none" w:sz="0" w:space="0" w:color="auto"/>
        <w:left w:val="none" w:sz="0" w:space="0" w:color="auto"/>
        <w:bottom w:val="none" w:sz="0" w:space="0" w:color="auto"/>
        <w:right w:val="none" w:sz="0" w:space="0" w:color="auto"/>
      </w:divBdr>
    </w:div>
    <w:div w:id="724837763">
      <w:bodyDiv w:val="1"/>
      <w:marLeft w:val="0"/>
      <w:marRight w:val="0"/>
      <w:marTop w:val="0"/>
      <w:marBottom w:val="0"/>
      <w:divBdr>
        <w:top w:val="none" w:sz="0" w:space="0" w:color="auto"/>
        <w:left w:val="none" w:sz="0" w:space="0" w:color="auto"/>
        <w:bottom w:val="none" w:sz="0" w:space="0" w:color="auto"/>
        <w:right w:val="none" w:sz="0" w:space="0" w:color="auto"/>
      </w:divBdr>
    </w:div>
    <w:div w:id="725031624">
      <w:bodyDiv w:val="1"/>
      <w:marLeft w:val="0"/>
      <w:marRight w:val="0"/>
      <w:marTop w:val="0"/>
      <w:marBottom w:val="0"/>
      <w:divBdr>
        <w:top w:val="none" w:sz="0" w:space="0" w:color="auto"/>
        <w:left w:val="none" w:sz="0" w:space="0" w:color="auto"/>
        <w:bottom w:val="none" w:sz="0" w:space="0" w:color="auto"/>
        <w:right w:val="none" w:sz="0" w:space="0" w:color="auto"/>
      </w:divBdr>
    </w:div>
    <w:div w:id="725374977">
      <w:bodyDiv w:val="1"/>
      <w:marLeft w:val="0"/>
      <w:marRight w:val="0"/>
      <w:marTop w:val="0"/>
      <w:marBottom w:val="0"/>
      <w:divBdr>
        <w:top w:val="none" w:sz="0" w:space="0" w:color="auto"/>
        <w:left w:val="none" w:sz="0" w:space="0" w:color="auto"/>
        <w:bottom w:val="none" w:sz="0" w:space="0" w:color="auto"/>
        <w:right w:val="none" w:sz="0" w:space="0" w:color="auto"/>
      </w:divBdr>
    </w:div>
    <w:div w:id="725882955">
      <w:bodyDiv w:val="1"/>
      <w:marLeft w:val="0"/>
      <w:marRight w:val="0"/>
      <w:marTop w:val="0"/>
      <w:marBottom w:val="0"/>
      <w:divBdr>
        <w:top w:val="none" w:sz="0" w:space="0" w:color="auto"/>
        <w:left w:val="none" w:sz="0" w:space="0" w:color="auto"/>
        <w:bottom w:val="none" w:sz="0" w:space="0" w:color="auto"/>
        <w:right w:val="none" w:sz="0" w:space="0" w:color="auto"/>
      </w:divBdr>
    </w:div>
    <w:div w:id="726146265">
      <w:bodyDiv w:val="1"/>
      <w:marLeft w:val="0"/>
      <w:marRight w:val="0"/>
      <w:marTop w:val="0"/>
      <w:marBottom w:val="0"/>
      <w:divBdr>
        <w:top w:val="none" w:sz="0" w:space="0" w:color="auto"/>
        <w:left w:val="none" w:sz="0" w:space="0" w:color="auto"/>
        <w:bottom w:val="none" w:sz="0" w:space="0" w:color="auto"/>
        <w:right w:val="none" w:sz="0" w:space="0" w:color="auto"/>
      </w:divBdr>
    </w:div>
    <w:div w:id="726340538">
      <w:bodyDiv w:val="1"/>
      <w:marLeft w:val="0"/>
      <w:marRight w:val="0"/>
      <w:marTop w:val="0"/>
      <w:marBottom w:val="0"/>
      <w:divBdr>
        <w:top w:val="none" w:sz="0" w:space="0" w:color="auto"/>
        <w:left w:val="none" w:sz="0" w:space="0" w:color="auto"/>
        <w:bottom w:val="none" w:sz="0" w:space="0" w:color="auto"/>
        <w:right w:val="none" w:sz="0" w:space="0" w:color="auto"/>
      </w:divBdr>
    </w:div>
    <w:div w:id="726415402">
      <w:bodyDiv w:val="1"/>
      <w:marLeft w:val="0"/>
      <w:marRight w:val="0"/>
      <w:marTop w:val="0"/>
      <w:marBottom w:val="0"/>
      <w:divBdr>
        <w:top w:val="none" w:sz="0" w:space="0" w:color="auto"/>
        <w:left w:val="none" w:sz="0" w:space="0" w:color="auto"/>
        <w:bottom w:val="none" w:sz="0" w:space="0" w:color="auto"/>
        <w:right w:val="none" w:sz="0" w:space="0" w:color="auto"/>
      </w:divBdr>
    </w:div>
    <w:div w:id="726420868">
      <w:bodyDiv w:val="1"/>
      <w:marLeft w:val="0"/>
      <w:marRight w:val="0"/>
      <w:marTop w:val="0"/>
      <w:marBottom w:val="0"/>
      <w:divBdr>
        <w:top w:val="none" w:sz="0" w:space="0" w:color="auto"/>
        <w:left w:val="none" w:sz="0" w:space="0" w:color="auto"/>
        <w:bottom w:val="none" w:sz="0" w:space="0" w:color="auto"/>
        <w:right w:val="none" w:sz="0" w:space="0" w:color="auto"/>
      </w:divBdr>
    </w:div>
    <w:div w:id="726611487">
      <w:bodyDiv w:val="1"/>
      <w:marLeft w:val="0"/>
      <w:marRight w:val="0"/>
      <w:marTop w:val="0"/>
      <w:marBottom w:val="0"/>
      <w:divBdr>
        <w:top w:val="none" w:sz="0" w:space="0" w:color="auto"/>
        <w:left w:val="none" w:sz="0" w:space="0" w:color="auto"/>
        <w:bottom w:val="none" w:sz="0" w:space="0" w:color="auto"/>
        <w:right w:val="none" w:sz="0" w:space="0" w:color="auto"/>
      </w:divBdr>
    </w:div>
    <w:div w:id="726804081">
      <w:bodyDiv w:val="1"/>
      <w:marLeft w:val="0"/>
      <w:marRight w:val="0"/>
      <w:marTop w:val="0"/>
      <w:marBottom w:val="0"/>
      <w:divBdr>
        <w:top w:val="none" w:sz="0" w:space="0" w:color="auto"/>
        <w:left w:val="none" w:sz="0" w:space="0" w:color="auto"/>
        <w:bottom w:val="none" w:sz="0" w:space="0" w:color="auto"/>
        <w:right w:val="none" w:sz="0" w:space="0" w:color="auto"/>
      </w:divBdr>
    </w:div>
    <w:div w:id="727000983">
      <w:bodyDiv w:val="1"/>
      <w:marLeft w:val="0"/>
      <w:marRight w:val="0"/>
      <w:marTop w:val="0"/>
      <w:marBottom w:val="0"/>
      <w:divBdr>
        <w:top w:val="none" w:sz="0" w:space="0" w:color="auto"/>
        <w:left w:val="none" w:sz="0" w:space="0" w:color="auto"/>
        <w:bottom w:val="none" w:sz="0" w:space="0" w:color="auto"/>
        <w:right w:val="none" w:sz="0" w:space="0" w:color="auto"/>
      </w:divBdr>
    </w:div>
    <w:div w:id="727076310">
      <w:bodyDiv w:val="1"/>
      <w:marLeft w:val="0"/>
      <w:marRight w:val="0"/>
      <w:marTop w:val="0"/>
      <w:marBottom w:val="0"/>
      <w:divBdr>
        <w:top w:val="none" w:sz="0" w:space="0" w:color="auto"/>
        <w:left w:val="none" w:sz="0" w:space="0" w:color="auto"/>
        <w:bottom w:val="none" w:sz="0" w:space="0" w:color="auto"/>
        <w:right w:val="none" w:sz="0" w:space="0" w:color="auto"/>
      </w:divBdr>
    </w:div>
    <w:div w:id="727191913">
      <w:bodyDiv w:val="1"/>
      <w:marLeft w:val="0"/>
      <w:marRight w:val="0"/>
      <w:marTop w:val="0"/>
      <w:marBottom w:val="0"/>
      <w:divBdr>
        <w:top w:val="none" w:sz="0" w:space="0" w:color="auto"/>
        <w:left w:val="none" w:sz="0" w:space="0" w:color="auto"/>
        <w:bottom w:val="none" w:sz="0" w:space="0" w:color="auto"/>
        <w:right w:val="none" w:sz="0" w:space="0" w:color="auto"/>
      </w:divBdr>
    </w:div>
    <w:div w:id="727193760">
      <w:bodyDiv w:val="1"/>
      <w:marLeft w:val="0"/>
      <w:marRight w:val="0"/>
      <w:marTop w:val="0"/>
      <w:marBottom w:val="0"/>
      <w:divBdr>
        <w:top w:val="none" w:sz="0" w:space="0" w:color="auto"/>
        <w:left w:val="none" w:sz="0" w:space="0" w:color="auto"/>
        <w:bottom w:val="none" w:sz="0" w:space="0" w:color="auto"/>
        <w:right w:val="none" w:sz="0" w:space="0" w:color="auto"/>
      </w:divBdr>
    </w:div>
    <w:div w:id="727459019">
      <w:bodyDiv w:val="1"/>
      <w:marLeft w:val="0"/>
      <w:marRight w:val="0"/>
      <w:marTop w:val="0"/>
      <w:marBottom w:val="0"/>
      <w:divBdr>
        <w:top w:val="none" w:sz="0" w:space="0" w:color="auto"/>
        <w:left w:val="none" w:sz="0" w:space="0" w:color="auto"/>
        <w:bottom w:val="none" w:sz="0" w:space="0" w:color="auto"/>
        <w:right w:val="none" w:sz="0" w:space="0" w:color="auto"/>
      </w:divBdr>
    </w:div>
    <w:div w:id="727873221">
      <w:bodyDiv w:val="1"/>
      <w:marLeft w:val="0"/>
      <w:marRight w:val="0"/>
      <w:marTop w:val="0"/>
      <w:marBottom w:val="0"/>
      <w:divBdr>
        <w:top w:val="none" w:sz="0" w:space="0" w:color="auto"/>
        <w:left w:val="none" w:sz="0" w:space="0" w:color="auto"/>
        <w:bottom w:val="none" w:sz="0" w:space="0" w:color="auto"/>
        <w:right w:val="none" w:sz="0" w:space="0" w:color="auto"/>
      </w:divBdr>
    </w:div>
    <w:div w:id="727922732">
      <w:bodyDiv w:val="1"/>
      <w:marLeft w:val="0"/>
      <w:marRight w:val="0"/>
      <w:marTop w:val="0"/>
      <w:marBottom w:val="0"/>
      <w:divBdr>
        <w:top w:val="none" w:sz="0" w:space="0" w:color="auto"/>
        <w:left w:val="none" w:sz="0" w:space="0" w:color="auto"/>
        <w:bottom w:val="none" w:sz="0" w:space="0" w:color="auto"/>
        <w:right w:val="none" w:sz="0" w:space="0" w:color="auto"/>
      </w:divBdr>
    </w:div>
    <w:div w:id="728000134">
      <w:bodyDiv w:val="1"/>
      <w:marLeft w:val="0"/>
      <w:marRight w:val="0"/>
      <w:marTop w:val="0"/>
      <w:marBottom w:val="0"/>
      <w:divBdr>
        <w:top w:val="none" w:sz="0" w:space="0" w:color="auto"/>
        <w:left w:val="none" w:sz="0" w:space="0" w:color="auto"/>
        <w:bottom w:val="none" w:sz="0" w:space="0" w:color="auto"/>
        <w:right w:val="none" w:sz="0" w:space="0" w:color="auto"/>
      </w:divBdr>
    </w:div>
    <w:div w:id="728071917">
      <w:bodyDiv w:val="1"/>
      <w:marLeft w:val="0"/>
      <w:marRight w:val="0"/>
      <w:marTop w:val="0"/>
      <w:marBottom w:val="0"/>
      <w:divBdr>
        <w:top w:val="none" w:sz="0" w:space="0" w:color="auto"/>
        <w:left w:val="none" w:sz="0" w:space="0" w:color="auto"/>
        <w:bottom w:val="none" w:sz="0" w:space="0" w:color="auto"/>
        <w:right w:val="none" w:sz="0" w:space="0" w:color="auto"/>
      </w:divBdr>
    </w:div>
    <w:div w:id="728264579">
      <w:bodyDiv w:val="1"/>
      <w:marLeft w:val="0"/>
      <w:marRight w:val="0"/>
      <w:marTop w:val="0"/>
      <w:marBottom w:val="0"/>
      <w:divBdr>
        <w:top w:val="none" w:sz="0" w:space="0" w:color="auto"/>
        <w:left w:val="none" w:sz="0" w:space="0" w:color="auto"/>
        <w:bottom w:val="none" w:sz="0" w:space="0" w:color="auto"/>
        <w:right w:val="none" w:sz="0" w:space="0" w:color="auto"/>
      </w:divBdr>
    </w:div>
    <w:div w:id="728305071">
      <w:bodyDiv w:val="1"/>
      <w:marLeft w:val="0"/>
      <w:marRight w:val="0"/>
      <w:marTop w:val="0"/>
      <w:marBottom w:val="0"/>
      <w:divBdr>
        <w:top w:val="none" w:sz="0" w:space="0" w:color="auto"/>
        <w:left w:val="none" w:sz="0" w:space="0" w:color="auto"/>
        <w:bottom w:val="none" w:sz="0" w:space="0" w:color="auto"/>
        <w:right w:val="none" w:sz="0" w:space="0" w:color="auto"/>
      </w:divBdr>
    </w:div>
    <w:div w:id="728456469">
      <w:bodyDiv w:val="1"/>
      <w:marLeft w:val="0"/>
      <w:marRight w:val="0"/>
      <w:marTop w:val="0"/>
      <w:marBottom w:val="0"/>
      <w:divBdr>
        <w:top w:val="none" w:sz="0" w:space="0" w:color="auto"/>
        <w:left w:val="none" w:sz="0" w:space="0" w:color="auto"/>
        <w:bottom w:val="none" w:sz="0" w:space="0" w:color="auto"/>
        <w:right w:val="none" w:sz="0" w:space="0" w:color="auto"/>
      </w:divBdr>
    </w:div>
    <w:div w:id="728958586">
      <w:bodyDiv w:val="1"/>
      <w:marLeft w:val="0"/>
      <w:marRight w:val="0"/>
      <w:marTop w:val="0"/>
      <w:marBottom w:val="0"/>
      <w:divBdr>
        <w:top w:val="none" w:sz="0" w:space="0" w:color="auto"/>
        <w:left w:val="none" w:sz="0" w:space="0" w:color="auto"/>
        <w:bottom w:val="none" w:sz="0" w:space="0" w:color="auto"/>
        <w:right w:val="none" w:sz="0" w:space="0" w:color="auto"/>
      </w:divBdr>
    </w:div>
    <w:div w:id="729159803">
      <w:bodyDiv w:val="1"/>
      <w:marLeft w:val="0"/>
      <w:marRight w:val="0"/>
      <w:marTop w:val="0"/>
      <w:marBottom w:val="0"/>
      <w:divBdr>
        <w:top w:val="none" w:sz="0" w:space="0" w:color="auto"/>
        <w:left w:val="none" w:sz="0" w:space="0" w:color="auto"/>
        <w:bottom w:val="none" w:sz="0" w:space="0" w:color="auto"/>
        <w:right w:val="none" w:sz="0" w:space="0" w:color="auto"/>
      </w:divBdr>
    </w:div>
    <w:div w:id="729185755">
      <w:bodyDiv w:val="1"/>
      <w:marLeft w:val="0"/>
      <w:marRight w:val="0"/>
      <w:marTop w:val="0"/>
      <w:marBottom w:val="0"/>
      <w:divBdr>
        <w:top w:val="none" w:sz="0" w:space="0" w:color="auto"/>
        <w:left w:val="none" w:sz="0" w:space="0" w:color="auto"/>
        <w:bottom w:val="none" w:sz="0" w:space="0" w:color="auto"/>
        <w:right w:val="none" w:sz="0" w:space="0" w:color="auto"/>
      </w:divBdr>
    </w:div>
    <w:div w:id="729380249">
      <w:bodyDiv w:val="1"/>
      <w:marLeft w:val="0"/>
      <w:marRight w:val="0"/>
      <w:marTop w:val="0"/>
      <w:marBottom w:val="0"/>
      <w:divBdr>
        <w:top w:val="none" w:sz="0" w:space="0" w:color="auto"/>
        <w:left w:val="none" w:sz="0" w:space="0" w:color="auto"/>
        <w:bottom w:val="none" w:sz="0" w:space="0" w:color="auto"/>
        <w:right w:val="none" w:sz="0" w:space="0" w:color="auto"/>
      </w:divBdr>
    </w:div>
    <w:div w:id="729578015">
      <w:bodyDiv w:val="1"/>
      <w:marLeft w:val="0"/>
      <w:marRight w:val="0"/>
      <w:marTop w:val="0"/>
      <w:marBottom w:val="0"/>
      <w:divBdr>
        <w:top w:val="none" w:sz="0" w:space="0" w:color="auto"/>
        <w:left w:val="none" w:sz="0" w:space="0" w:color="auto"/>
        <w:bottom w:val="none" w:sz="0" w:space="0" w:color="auto"/>
        <w:right w:val="none" w:sz="0" w:space="0" w:color="auto"/>
      </w:divBdr>
    </w:div>
    <w:div w:id="729767646">
      <w:bodyDiv w:val="1"/>
      <w:marLeft w:val="0"/>
      <w:marRight w:val="0"/>
      <w:marTop w:val="0"/>
      <w:marBottom w:val="0"/>
      <w:divBdr>
        <w:top w:val="none" w:sz="0" w:space="0" w:color="auto"/>
        <w:left w:val="none" w:sz="0" w:space="0" w:color="auto"/>
        <w:bottom w:val="none" w:sz="0" w:space="0" w:color="auto"/>
        <w:right w:val="none" w:sz="0" w:space="0" w:color="auto"/>
      </w:divBdr>
    </w:div>
    <w:div w:id="729889081">
      <w:bodyDiv w:val="1"/>
      <w:marLeft w:val="0"/>
      <w:marRight w:val="0"/>
      <w:marTop w:val="0"/>
      <w:marBottom w:val="0"/>
      <w:divBdr>
        <w:top w:val="none" w:sz="0" w:space="0" w:color="auto"/>
        <w:left w:val="none" w:sz="0" w:space="0" w:color="auto"/>
        <w:bottom w:val="none" w:sz="0" w:space="0" w:color="auto"/>
        <w:right w:val="none" w:sz="0" w:space="0" w:color="auto"/>
      </w:divBdr>
    </w:div>
    <w:div w:id="730276189">
      <w:bodyDiv w:val="1"/>
      <w:marLeft w:val="0"/>
      <w:marRight w:val="0"/>
      <w:marTop w:val="0"/>
      <w:marBottom w:val="0"/>
      <w:divBdr>
        <w:top w:val="none" w:sz="0" w:space="0" w:color="auto"/>
        <w:left w:val="none" w:sz="0" w:space="0" w:color="auto"/>
        <w:bottom w:val="none" w:sz="0" w:space="0" w:color="auto"/>
        <w:right w:val="none" w:sz="0" w:space="0" w:color="auto"/>
      </w:divBdr>
    </w:div>
    <w:div w:id="730470327">
      <w:bodyDiv w:val="1"/>
      <w:marLeft w:val="0"/>
      <w:marRight w:val="0"/>
      <w:marTop w:val="0"/>
      <w:marBottom w:val="0"/>
      <w:divBdr>
        <w:top w:val="none" w:sz="0" w:space="0" w:color="auto"/>
        <w:left w:val="none" w:sz="0" w:space="0" w:color="auto"/>
        <w:bottom w:val="none" w:sz="0" w:space="0" w:color="auto"/>
        <w:right w:val="none" w:sz="0" w:space="0" w:color="auto"/>
      </w:divBdr>
    </w:div>
    <w:div w:id="731347970">
      <w:bodyDiv w:val="1"/>
      <w:marLeft w:val="0"/>
      <w:marRight w:val="0"/>
      <w:marTop w:val="0"/>
      <w:marBottom w:val="0"/>
      <w:divBdr>
        <w:top w:val="none" w:sz="0" w:space="0" w:color="auto"/>
        <w:left w:val="none" w:sz="0" w:space="0" w:color="auto"/>
        <w:bottom w:val="none" w:sz="0" w:space="0" w:color="auto"/>
        <w:right w:val="none" w:sz="0" w:space="0" w:color="auto"/>
      </w:divBdr>
    </w:div>
    <w:div w:id="731394412">
      <w:bodyDiv w:val="1"/>
      <w:marLeft w:val="0"/>
      <w:marRight w:val="0"/>
      <w:marTop w:val="0"/>
      <w:marBottom w:val="0"/>
      <w:divBdr>
        <w:top w:val="none" w:sz="0" w:space="0" w:color="auto"/>
        <w:left w:val="none" w:sz="0" w:space="0" w:color="auto"/>
        <w:bottom w:val="none" w:sz="0" w:space="0" w:color="auto"/>
        <w:right w:val="none" w:sz="0" w:space="0" w:color="auto"/>
      </w:divBdr>
    </w:div>
    <w:div w:id="731541104">
      <w:bodyDiv w:val="1"/>
      <w:marLeft w:val="0"/>
      <w:marRight w:val="0"/>
      <w:marTop w:val="0"/>
      <w:marBottom w:val="0"/>
      <w:divBdr>
        <w:top w:val="none" w:sz="0" w:space="0" w:color="auto"/>
        <w:left w:val="none" w:sz="0" w:space="0" w:color="auto"/>
        <w:bottom w:val="none" w:sz="0" w:space="0" w:color="auto"/>
        <w:right w:val="none" w:sz="0" w:space="0" w:color="auto"/>
      </w:divBdr>
    </w:div>
    <w:div w:id="732001449">
      <w:bodyDiv w:val="1"/>
      <w:marLeft w:val="0"/>
      <w:marRight w:val="0"/>
      <w:marTop w:val="0"/>
      <w:marBottom w:val="0"/>
      <w:divBdr>
        <w:top w:val="none" w:sz="0" w:space="0" w:color="auto"/>
        <w:left w:val="none" w:sz="0" w:space="0" w:color="auto"/>
        <w:bottom w:val="none" w:sz="0" w:space="0" w:color="auto"/>
        <w:right w:val="none" w:sz="0" w:space="0" w:color="auto"/>
      </w:divBdr>
    </w:div>
    <w:div w:id="732239291">
      <w:bodyDiv w:val="1"/>
      <w:marLeft w:val="0"/>
      <w:marRight w:val="0"/>
      <w:marTop w:val="0"/>
      <w:marBottom w:val="0"/>
      <w:divBdr>
        <w:top w:val="none" w:sz="0" w:space="0" w:color="auto"/>
        <w:left w:val="none" w:sz="0" w:space="0" w:color="auto"/>
        <w:bottom w:val="none" w:sz="0" w:space="0" w:color="auto"/>
        <w:right w:val="none" w:sz="0" w:space="0" w:color="auto"/>
      </w:divBdr>
    </w:div>
    <w:div w:id="732898027">
      <w:bodyDiv w:val="1"/>
      <w:marLeft w:val="0"/>
      <w:marRight w:val="0"/>
      <w:marTop w:val="0"/>
      <w:marBottom w:val="0"/>
      <w:divBdr>
        <w:top w:val="none" w:sz="0" w:space="0" w:color="auto"/>
        <w:left w:val="none" w:sz="0" w:space="0" w:color="auto"/>
        <w:bottom w:val="none" w:sz="0" w:space="0" w:color="auto"/>
        <w:right w:val="none" w:sz="0" w:space="0" w:color="auto"/>
      </w:divBdr>
    </w:div>
    <w:div w:id="732965805">
      <w:bodyDiv w:val="1"/>
      <w:marLeft w:val="0"/>
      <w:marRight w:val="0"/>
      <w:marTop w:val="0"/>
      <w:marBottom w:val="0"/>
      <w:divBdr>
        <w:top w:val="none" w:sz="0" w:space="0" w:color="auto"/>
        <w:left w:val="none" w:sz="0" w:space="0" w:color="auto"/>
        <w:bottom w:val="none" w:sz="0" w:space="0" w:color="auto"/>
        <w:right w:val="none" w:sz="0" w:space="0" w:color="auto"/>
      </w:divBdr>
    </w:div>
    <w:div w:id="733702790">
      <w:bodyDiv w:val="1"/>
      <w:marLeft w:val="0"/>
      <w:marRight w:val="0"/>
      <w:marTop w:val="0"/>
      <w:marBottom w:val="0"/>
      <w:divBdr>
        <w:top w:val="none" w:sz="0" w:space="0" w:color="auto"/>
        <w:left w:val="none" w:sz="0" w:space="0" w:color="auto"/>
        <w:bottom w:val="none" w:sz="0" w:space="0" w:color="auto"/>
        <w:right w:val="none" w:sz="0" w:space="0" w:color="auto"/>
      </w:divBdr>
    </w:div>
    <w:div w:id="733744472">
      <w:bodyDiv w:val="1"/>
      <w:marLeft w:val="0"/>
      <w:marRight w:val="0"/>
      <w:marTop w:val="0"/>
      <w:marBottom w:val="0"/>
      <w:divBdr>
        <w:top w:val="none" w:sz="0" w:space="0" w:color="auto"/>
        <w:left w:val="none" w:sz="0" w:space="0" w:color="auto"/>
        <w:bottom w:val="none" w:sz="0" w:space="0" w:color="auto"/>
        <w:right w:val="none" w:sz="0" w:space="0" w:color="auto"/>
      </w:divBdr>
    </w:div>
    <w:div w:id="733747370">
      <w:bodyDiv w:val="1"/>
      <w:marLeft w:val="0"/>
      <w:marRight w:val="0"/>
      <w:marTop w:val="0"/>
      <w:marBottom w:val="0"/>
      <w:divBdr>
        <w:top w:val="none" w:sz="0" w:space="0" w:color="auto"/>
        <w:left w:val="none" w:sz="0" w:space="0" w:color="auto"/>
        <w:bottom w:val="none" w:sz="0" w:space="0" w:color="auto"/>
        <w:right w:val="none" w:sz="0" w:space="0" w:color="auto"/>
      </w:divBdr>
    </w:div>
    <w:div w:id="733891997">
      <w:bodyDiv w:val="1"/>
      <w:marLeft w:val="0"/>
      <w:marRight w:val="0"/>
      <w:marTop w:val="0"/>
      <w:marBottom w:val="0"/>
      <w:divBdr>
        <w:top w:val="none" w:sz="0" w:space="0" w:color="auto"/>
        <w:left w:val="none" w:sz="0" w:space="0" w:color="auto"/>
        <w:bottom w:val="none" w:sz="0" w:space="0" w:color="auto"/>
        <w:right w:val="none" w:sz="0" w:space="0" w:color="auto"/>
      </w:divBdr>
    </w:div>
    <w:div w:id="734086633">
      <w:bodyDiv w:val="1"/>
      <w:marLeft w:val="0"/>
      <w:marRight w:val="0"/>
      <w:marTop w:val="0"/>
      <w:marBottom w:val="0"/>
      <w:divBdr>
        <w:top w:val="none" w:sz="0" w:space="0" w:color="auto"/>
        <w:left w:val="none" w:sz="0" w:space="0" w:color="auto"/>
        <w:bottom w:val="none" w:sz="0" w:space="0" w:color="auto"/>
        <w:right w:val="none" w:sz="0" w:space="0" w:color="auto"/>
      </w:divBdr>
    </w:div>
    <w:div w:id="734283182">
      <w:bodyDiv w:val="1"/>
      <w:marLeft w:val="0"/>
      <w:marRight w:val="0"/>
      <w:marTop w:val="0"/>
      <w:marBottom w:val="0"/>
      <w:divBdr>
        <w:top w:val="none" w:sz="0" w:space="0" w:color="auto"/>
        <w:left w:val="none" w:sz="0" w:space="0" w:color="auto"/>
        <w:bottom w:val="none" w:sz="0" w:space="0" w:color="auto"/>
        <w:right w:val="none" w:sz="0" w:space="0" w:color="auto"/>
      </w:divBdr>
    </w:div>
    <w:div w:id="734625737">
      <w:bodyDiv w:val="1"/>
      <w:marLeft w:val="0"/>
      <w:marRight w:val="0"/>
      <w:marTop w:val="0"/>
      <w:marBottom w:val="0"/>
      <w:divBdr>
        <w:top w:val="none" w:sz="0" w:space="0" w:color="auto"/>
        <w:left w:val="none" w:sz="0" w:space="0" w:color="auto"/>
        <w:bottom w:val="none" w:sz="0" w:space="0" w:color="auto"/>
        <w:right w:val="none" w:sz="0" w:space="0" w:color="auto"/>
      </w:divBdr>
    </w:div>
    <w:div w:id="735133198">
      <w:bodyDiv w:val="1"/>
      <w:marLeft w:val="0"/>
      <w:marRight w:val="0"/>
      <w:marTop w:val="0"/>
      <w:marBottom w:val="0"/>
      <w:divBdr>
        <w:top w:val="none" w:sz="0" w:space="0" w:color="auto"/>
        <w:left w:val="none" w:sz="0" w:space="0" w:color="auto"/>
        <w:bottom w:val="none" w:sz="0" w:space="0" w:color="auto"/>
        <w:right w:val="none" w:sz="0" w:space="0" w:color="auto"/>
      </w:divBdr>
    </w:div>
    <w:div w:id="735667150">
      <w:bodyDiv w:val="1"/>
      <w:marLeft w:val="0"/>
      <w:marRight w:val="0"/>
      <w:marTop w:val="0"/>
      <w:marBottom w:val="0"/>
      <w:divBdr>
        <w:top w:val="none" w:sz="0" w:space="0" w:color="auto"/>
        <w:left w:val="none" w:sz="0" w:space="0" w:color="auto"/>
        <w:bottom w:val="none" w:sz="0" w:space="0" w:color="auto"/>
        <w:right w:val="none" w:sz="0" w:space="0" w:color="auto"/>
      </w:divBdr>
    </w:div>
    <w:div w:id="735712232">
      <w:bodyDiv w:val="1"/>
      <w:marLeft w:val="0"/>
      <w:marRight w:val="0"/>
      <w:marTop w:val="0"/>
      <w:marBottom w:val="0"/>
      <w:divBdr>
        <w:top w:val="none" w:sz="0" w:space="0" w:color="auto"/>
        <w:left w:val="none" w:sz="0" w:space="0" w:color="auto"/>
        <w:bottom w:val="none" w:sz="0" w:space="0" w:color="auto"/>
        <w:right w:val="none" w:sz="0" w:space="0" w:color="auto"/>
      </w:divBdr>
    </w:div>
    <w:div w:id="735863429">
      <w:bodyDiv w:val="1"/>
      <w:marLeft w:val="0"/>
      <w:marRight w:val="0"/>
      <w:marTop w:val="0"/>
      <w:marBottom w:val="0"/>
      <w:divBdr>
        <w:top w:val="none" w:sz="0" w:space="0" w:color="auto"/>
        <w:left w:val="none" w:sz="0" w:space="0" w:color="auto"/>
        <w:bottom w:val="none" w:sz="0" w:space="0" w:color="auto"/>
        <w:right w:val="none" w:sz="0" w:space="0" w:color="auto"/>
      </w:divBdr>
    </w:div>
    <w:div w:id="735906719">
      <w:bodyDiv w:val="1"/>
      <w:marLeft w:val="0"/>
      <w:marRight w:val="0"/>
      <w:marTop w:val="0"/>
      <w:marBottom w:val="0"/>
      <w:divBdr>
        <w:top w:val="none" w:sz="0" w:space="0" w:color="auto"/>
        <w:left w:val="none" w:sz="0" w:space="0" w:color="auto"/>
        <w:bottom w:val="none" w:sz="0" w:space="0" w:color="auto"/>
        <w:right w:val="none" w:sz="0" w:space="0" w:color="auto"/>
      </w:divBdr>
    </w:div>
    <w:div w:id="736706286">
      <w:bodyDiv w:val="1"/>
      <w:marLeft w:val="0"/>
      <w:marRight w:val="0"/>
      <w:marTop w:val="0"/>
      <w:marBottom w:val="0"/>
      <w:divBdr>
        <w:top w:val="none" w:sz="0" w:space="0" w:color="auto"/>
        <w:left w:val="none" w:sz="0" w:space="0" w:color="auto"/>
        <w:bottom w:val="none" w:sz="0" w:space="0" w:color="auto"/>
        <w:right w:val="none" w:sz="0" w:space="0" w:color="auto"/>
      </w:divBdr>
    </w:div>
    <w:div w:id="737674346">
      <w:bodyDiv w:val="1"/>
      <w:marLeft w:val="0"/>
      <w:marRight w:val="0"/>
      <w:marTop w:val="0"/>
      <w:marBottom w:val="0"/>
      <w:divBdr>
        <w:top w:val="none" w:sz="0" w:space="0" w:color="auto"/>
        <w:left w:val="none" w:sz="0" w:space="0" w:color="auto"/>
        <w:bottom w:val="none" w:sz="0" w:space="0" w:color="auto"/>
        <w:right w:val="none" w:sz="0" w:space="0" w:color="auto"/>
      </w:divBdr>
    </w:div>
    <w:div w:id="737821827">
      <w:bodyDiv w:val="1"/>
      <w:marLeft w:val="0"/>
      <w:marRight w:val="0"/>
      <w:marTop w:val="0"/>
      <w:marBottom w:val="0"/>
      <w:divBdr>
        <w:top w:val="none" w:sz="0" w:space="0" w:color="auto"/>
        <w:left w:val="none" w:sz="0" w:space="0" w:color="auto"/>
        <w:bottom w:val="none" w:sz="0" w:space="0" w:color="auto"/>
        <w:right w:val="none" w:sz="0" w:space="0" w:color="auto"/>
      </w:divBdr>
    </w:div>
    <w:div w:id="737870149">
      <w:bodyDiv w:val="1"/>
      <w:marLeft w:val="0"/>
      <w:marRight w:val="0"/>
      <w:marTop w:val="0"/>
      <w:marBottom w:val="0"/>
      <w:divBdr>
        <w:top w:val="none" w:sz="0" w:space="0" w:color="auto"/>
        <w:left w:val="none" w:sz="0" w:space="0" w:color="auto"/>
        <w:bottom w:val="none" w:sz="0" w:space="0" w:color="auto"/>
        <w:right w:val="none" w:sz="0" w:space="0" w:color="auto"/>
      </w:divBdr>
    </w:div>
    <w:div w:id="737942124">
      <w:bodyDiv w:val="1"/>
      <w:marLeft w:val="0"/>
      <w:marRight w:val="0"/>
      <w:marTop w:val="0"/>
      <w:marBottom w:val="0"/>
      <w:divBdr>
        <w:top w:val="none" w:sz="0" w:space="0" w:color="auto"/>
        <w:left w:val="none" w:sz="0" w:space="0" w:color="auto"/>
        <w:bottom w:val="none" w:sz="0" w:space="0" w:color="auto"/>
        <w:right w:val="none" w:sz="0" w:space="0" w:color="auto"/>
      </w:divBdr>
    </w:div>
    <w:div w:id="738092939">
      <w:bodyDiv w:val="1"/>
      <w:marLeft w:val="0"/>
      <w:marRight w:val="0"/>
      <w:marTop w:val="0"/>
      <w:marBottom w:val="0"/>
      <w:divBdr>
        <w:top w:val="none" w:sz="0" w:space="0" w:color="auto"/>
        <w:left w:val="none" w:sz="0" w:space="0" w:color="auto"/>
        <w:bottom w:val="none" w:sz="0" w:space="0" w:color="auto"/>
        <w:right w:val="none" w:sz="0" w:space="0" w:color="auto"/>
      </w:divBdr>
    </w:div>
    <w:div w:id="738095665">
      <w:bodyDiv w:val="1"/>
      <w:marLeft w:val="0"/>
      <w:marRight w:val="0"/>
      <w:marTop w:val="0"/>
      <w:marBottom w:val="0"/>
      <w:divBdr>
        <w:top w:val="none" w:sz="0" w:space="0" w:color="auto"/>
        <w:left w:val="none" w:sz="0" w:space="0" w:color="auto"/>
        <w:bottom w:val="none" w:sz="0" w:space="0" w:color="auto"/>
        <w:right w:val="none" w:sz="0" w:space="0" w:color="auto"/>
      </w:divBdr>
    </w:div>
    <w:div w:id="738139935">
      <w:bodyDiv w:val="1"/>
      <w:marLeft w:val="0"/>
      <w:marRight w:val="0"/>
      <w:marTop w:val="0"/>
      <w:marBottom w:val="0"/>
      <w:divBdr>
        <w:top w:val="none" w:sz="0" w:space="0" w:color="auto"/>
        <w:left w:val="none" w:sz="0" w:space="0" w:color="auto"/>
        <w:bottom w:val="none" w:sz="0" w:space="0" w:color="auto"/>
        <w:right w:val="none" w:sz="0" w:space="0" w:color="auto"/>
      </w:divBdr>
    </w:div>
    <w:div w:id="739329980">
      <w:bodyDiv w:val="1"/>
      <w:marLeft w:val="0"/>
      <w:marRight w:val="0"/>
      <w:marTop w:val="0"/>
      <w:marBottom w:val="0"/>
      <w:divBdr>
        <w:top w:val="none" w:sz="0" w:space="0" w:color="auto"/>
        <w:left w:val="none" w:sz="0" w:space="0" w:color="auto"/>
        <w:bottom w:val="none" w:sz="0" w:space="0" w:color="auto"/>
        <w:right w:val="none" w:sz="0" w:space="0" w:color="auto"/>
      </w:divBdr>
    </w:div>
    <w:div w:id="740255904">
      <w:bodyDiv w:val="1"/>
      <w:marLeft w:val="0"/>
      <w:marRight w:val="0"/>
      <w:marTop w:val="0"/>
      <w:marBottom w:val="0"/>
      <w:divBdr>
        <w:top w:val="none" w:sz="0" w:space="0" w:color="auto"/>
        <w:left w:val="none" w:sz="0" w:space="0" w:color="auto"/>
        <w:bottom w:val="none" w:sz="0" w:space="0" w:color="auto"/>
        <w:right w:val="none" w:sz="0" w:space="0" w:color="auto"/>
      </w:divBdr>
    </w:div>
    <w:div w:id="740375568">
      <w:bodyDiv w:val="1"/>
      <w:marLeft w:val="0"/>
      <w:marRight w:val="0"/>
      <w:marTop w:val="0"/>
      <w:marBottom w:val="0"/>
      <w:divBdr>
        <w:top w:val="none" w:sz="0" w:space="0" w:color="auto"/>
        <w:left w:val="none" w:sz="0" w:space="0" w:color="auto"/>
        <w:bottom w:val="none" w:sz="0" w:space="0" w:color="auto"/>
        <w:right w:val="none" w:sz="0" w:space="0" w:color="auto"/>
      </w:divBdr>
    </w:div>
    <w:div w:id="740447868">
      <w:bodyDiv w:val="1"/>
      <w:marLeft w:val="0"/>
      <w:marRight w:val="0"/>
      <w:marTop w:val="0"/>
      <w:marBottom w:val="0"/>
      <w:divBdr>
        <w:top w:val="none" w:sz="0" w:space="0" w:color="auto"/>
        <w:left w:val="none" w:sz="0" w:space="0" w:color="auto"/>
        <w:bottom w:val="none" w:sz="0" w:space="0" w:color="auto"/>
        <w:right w:val="none" w:sz="0" w:space="0" w:color="auto"/>
      </w:divBdr>
    </w:div>
    <w:div w:id="740834554">
      <w:bodyDiv w:val="1"/>
      <w:marLeft w:val="0"/>
      <w:marRight w:val="0"/>
      <w:marTop w:val="0"/>
      <w:marBottom w:val="0"/>
      <w:divBdr>
        <w:top w:val="none" w:sz="0" w:space="0" w:color="auto"/>
        <w:left w:val="none" w:sz="0" w:space="0" w:color="auto"/>
        <w:bottom w:val="none" w:sz="0" w:space="0" w:color="auto"/>
        <w:right w:val="none" w:sz="0" w:space="0" w:color="auto"/>
      </w:divBdr>
    </w:div>
    <w:div w:id="740910417">
      <w:bodyDiv w:val="1"/>
      <w:marLeft w:val="0"/>
      <w:marRight w:val="0"/>
      <w:marTop w:val="0"/>
      <w:marBottom w:val="0"/>
      <w:divBdr>
        <w:top w:val="none" w:sz="0" w:space="0" w:color="auto"/>
        <w:left w:val="none" w:sz="0" w:space="0" w:color="auto"/>
        <w:bottom w:val="none" w:sz="0" w:space="0" w:color="auto"/>
        <w:right w:val="none" w:sz="0" w:space="0" w:color="auto"/>
      </w:divBdr>
    </w:div>
    <w:div w:id="740912263">
      <w:bodyDiv w:val="1"/>
      <w:marLeft w:val="0"/>
      <w:marRight w:val="0"/>
      <w:marTop w:val="0"/>
      <w:marBottom w:val="0"/>
      <w:divBdr>
        <w:top w:val="none" w:sz="0" w:space="0" w:color="auto"/>
        <w:left w:val="none" w:sz="0" w:space="0" w:color="auto"/>
        <w:bottom w:val="none" w:sz="0" w:space="0" w:color="auto"/>
        <w:right w:val="none" w:sz="0" w:space="0" w:color="auto"/>
      </w:divBdr>
    </w:div>
    <w:div w:id="741098396">
      <w:bodyDiv w:val="1"/>
      <w:marLeft w:val="0"/>
      <w:marRight w:val="0"/>
      <w:marTop w:val="0"/>
      <w:marBottom w:val="0"/>
      <w:divBdr>
        <w:top w:val="none" w:sz="0" w:space="0" w:color="auto"/>
        <w:left w:val="none" w:sz="0" w:space="0" w:color="auto"/>
        <w:bottom w:val="none" w:sz="0" w:space="0" w:color="auto"/>
        <w:right w:val="none" w:sz="0" w:space="0" w:color="auto"/>
      </w:divBdr>
    </w:div>
    <w:div w:id="741147366">
      <w:bodyDiv w:val="1"/>
      <w:marLeft w:val="0"/>
      <w:marRight w:val="0"/>
      <w:marTop w:val="0"/>
      <w:marBottom w:val="0"/>
      <w:divBdr>
        <w:top w:val="none" w:sz="0" w:space="0" w:color="auto"/>
        <w:left w:val="none" w:sz="0" w:space="0" w:color="auto"/>
        <w:bottom w:val="none" w:sz="0" w:space="0" w:color="auto"/>
        <w:right w:val="none" w:sz="0" w:space="0" w:color="auto"/>
      </w:divBdr>
    </w:div>
    <w:div w:id="741174841">
      <w:bodyDiv w:val="1"/>
      <w:marLeft w:val="0"/>
      <w:marRight w:val="0"/>
      <w:marTop w:val="0"/>
      <w:marBottom w:val="0"/>
      <w:divBdr>
        <w:top w:val="none" w:sz="0" w:space="0" w:color="auto"/>
        <w:left w:val="none" w:sz="0" w:space="0" w:color="auto"/>
        <w:bottom w:val="none" w:sz="0" w:space="0" w:color="auto"/>
        <w:right w:val="none" w:sz="0" w:space="0" w:color="auto"/>
      </w:divBdr>
    </w:div>
    <w:div w:id="741223374">
      <w:bodyDiv w:val="1"/>
      <w:marLeft w:val="0"/>
      <w:marRight w:val="0"/>
      <w:marTop w:val="0"/>
      <w:marBottom w:val="0"/>
      <w:divBdr>
        <w:top w:val="none" w:sz="0" w:space="0" w:color="auto"/>
        <w:left w:val="none" w:sz="0" w:space="0" w:color="auto"/>
        <w:bottom w:val="none" w:sz="0" w:space="0" w:color="auto"/>
        <w:right w:val="none" w:sz="0" w:space="0" w:color="auto"/>
      </w:divBdr>
    </w:div>
    <w:div w:id="741366497">
      <w:bodyDiv w:val="1"/>
      <w:marLeft w:val="0"/>
      <w:marRight w:val="0"/>
      <w:marTop w:val="0"/>
      <w:marBottom w:val="0"/>
      <w:divBdr>
        <w:top w:val="none" w:sz="0" w:space="0" w:color="auto"/>
        <w:left w:val="none" w:sz="0" w:space="0" w:color="auto"/>
        <w:bottom w:val="none" w:sz="0" w:space="0" w:color="auto"/>
        <w:right w:val="none" w:sz="0" w:space="0" w:color="auto"/>
      </w:divBdr>
    </w:div>
    <w:div w:id="741373052">
      <w:bodyDiv w:val="1"/>
      <w:marLeft w:val="0"/>
      <w:marRight w:val="0"/>
      <w:marTop w:val="0"/>
      <w:marBottom w:val="0"/>
      <w:divBdr>
        <w:top w:val="none" w:sz="0" w:space="0" w:color="auto"/>
        <w:left w:val="none" w:sz="0" w:space="0" w:color="auto"/>
        <w:bottom w:val="none" w:sz="0" w:space="0" w:color="auto"/>
        <w:right w:val="none" w:sz="0" w:space="0" w:color="auto"/>
      </w:divBdr>
    </w:div>
    <w:div w:id="741374454">
      <w:bodyDiv w:val="1"/>
      <w:marLeft w:val="0"/>
      <w:marRight w:val="0"/>
      <w:marTop w:val="0"/>
      <w:marBottom w:val="0"/>
      <w:divBdr>
        <w:top w:val="none" w:sz="0" w:space="0" w:color="auto"/>
        <w:left w:val="none" w:sz="0" w:space="0" w:color="auto"/>
        <w:bottom w:val="none" w:sz="0" w:space="0" w:color="auto"/>
        <w:right w:val="none" w:sz="0" w:space="0" w:color="auto"/>
      </w:divBdr>
    </w:div>
    <w:div w:id="741683259">
      <w:bodyDiv w:val="1"/>
      <w:marLeft w:val="0"/>
      <w:marRight w:val="0"/>
      <w:marTop w:val="0"/>
      <w:marBottom w:val="0"/>
      <w:divBdr>
        <w:top w:val="none" w:sz="0" w:space="0" w:color="auto"/>
        <w:left w:val="none" w:sz="0" w:space="0" w:color="auto"/>
        <w:bottom w:val="none" w:sz="0" w:space="0" w:color="auto"/>
        <w:right w:val="none" w:sz="0" w:space="0" w:color="auto"/>
      </w:divBdr>
    </w:div>
    <w:div w:id="741758009">
      <w:bodyDiv w:val="1"/>
      <w:marLeft w:val="0"/>
      <w:marRight w:val="0"/>
      <w:marTop w:val="0"/>
      <w:marBottom w:val="0"/>
      <w:divBdr>
        <w:top w:val="none" w:sz="0" w:space="0" w:color="auto"/>
        <w:left w:val="none" w:sz="0" w:space="0" w:color="auto"/>
        <w:bottom w:val="none" w:sz="0" w:space="0" w:color="auto"/>
        <w:right w:val="none" w:sz="0" w:space="0" w:color="auto"/>
      </w:divBdr>
    </w:div>
    <w:div w:id="742289499">
      <w:bodyDiv w:val="1"/>
      <w:marLeft w:val="0"/>
      <w:marRight w:val="0"/>
      <w:marTop w:val="0"/>
      <w:marBottom w:val="0"/>
      <w:divBdr>
        <w:top w:val="none" w:sz="0" w:space="0" w:color="auto"/>
        <w:left w:val="none" w:sz="0" w:space="0" w:color="auto"/>
        <w:bottom w:val="none" w:sz="0" w:space="0" w:color="auto"/>
        <w:right w:val="none" w:sz="0" w:space="0" w:color="auto"/>
      </w:divBdr>
    </w:div>
    <w:div w:id="742797527">
      <w:bodyDiv w:val="1"/>
      <w:marLeft w:val="0"/>
      <w:marRight w:val="0"/>
      <w:marTop w:val="0"/>
      <w:marBottom w:val="0"/>
      <w:divBdr>
        <w:top w:val="none" w:sz="0" w:space="0" w:color="auto"/>
        <w:left w:val="none" w:sz="0" w:space="0" w:color="auto"/>
        <w:bottom w:val="none" w:sz="0" w:space="0" w:color="auto"/>
        <w:right w:val="none" w:sz="0" w:space="0" w:color="auto"/>
      </w:divBdr>
    </w:div>
    <w:div w:id="743187023">
      <w:bodyDiv w:val="1"/>
      <w:marLeft w:val="0"/>
      <w:marRight w:val="0"/>
      <w:marTop w:val="0"/>
      <w:marBottom w:val="0"/>
      <w:divBdr>
        <w:top w:val="none" w:sz="0" w:space="0" w:color="auto"/>
        <w:left w:val="none" w:sz="0" w:space="0" w:color="auto"/>
        <w:bottom w:val="none" w:sz="0" w:space="0" w:color="auto"/>
        <w:right w:val="none" w:sz="0" w:space="0" w:color="auto"/>
      </w:divBdr>
    </w:div>
    <w:div w:id="743259997">
      <w:bodyDiv w:val="1"/>
      <w:marLeft w:val="0"/>
      <w:marRight w:val="0"/>
      <w:marTop w:val="0"/>
      <w:marBottom w:val="0"/>
      <w:divBdr>
        <w:top w:val="none" w:sz="0" w:space="0" w:color="auto"/>
        <w:left w:val="none" w:sz="0" w:space="0" w:color="auto"/>
        <w:bottom w:val="none" w:sz="0" w:space="0" w:color="auto"/>
        <w:right w:val="none" w:sz="0" w:space="0" w:color="auto"/>
      </w:divBdr>
    </w:div>
    <w:div w:id="743530712">
      <w:bodyDiv w:val="1"/>
      <w:marLeft w:val="0"/>
      <w:marRight w:val="0"/>
      <w:marTop w:val="0"/>
      <w:marBottom w:val="0"/>
      <w:divBdr>
        <w:top w:val="none" w:sz="0" w:space="0" w:color="auto"/>
        <w:left w:val="none" w:sz="0" w:space="0" w:color="auto"/>
        <w:bottom w:val="none" w:sz="0" w:space="0" w:color="auto"/>
        <w:right w:val="none" w:sz="0" w:space="0" w:color="auto"/>
      </w:divBdr>
    </w:div>
    <w:div w:id="743796897">
      <w:bodyDiv w:val="1"/>
      <w:marLeft w:val="0"/>
      <w:marRight w:val="0"/>
      <w:marTop w:val="0"/>
      <w:marBottom w:val="0"/>
      <w:divBdr>
        <w:top w:val="none" w:sz="0" w:space="0" w:color="auto"/>
        <w:left w:val="none" w:sz="0" w:space="0" w:color="auto"/>
        <w:bottom w:val="none" w:sz="0" w:space="0" w:color="auto"/>
        <w:right w:val="none" w:sz="0" w:space="0" w:color="auto"/>
      </w:divBdr>
    </w:div>
    <w:div w:id="744037992">
      <w:bodyDiv w:val="1"/>
      <w:marLeft w:val="0"/>
      <w:marRight w:val="0"/>
      <w:marTop w:val="0"/>
      <w:marBottom w:val="0"/>
      <w:divBdr>
        <w:top w:val="none" w:sz="0" w:space="0" w:color="auto"/>
        <w:left w:val="none" w:sz="0" w:space="0" w:color="auto"/>
        <w:bottom w:val="none" w:sz="0" w:space="0" w:color="auto"/>
        <w:right w:val="none" w:sz="0" w:space="0" w:color="auto"/>
      </w:divBdr>
    </w:div>
    <w:div w:id="744038159">
      <w:bodyDiv w:val="1"/>
      <w:marLeft w:val="0"/>
      <w:marRight w:val="0"/>
      <w:marTop w:val="0"/>
      <w:marBottom w:val="0"/>
      <w:divBdr>
        <w:top w:val="none" w:sz="0" w:space="0" w:color="auto"/>
        <w:left w:val="none" w:sz="0" w:space="0" w:color="auto"/>
        <w:bottom w:val="none" w:sz="0" w:space="0" w:color="auto"/>
        <w:right w:val="none" w:sz="0" w:space="0" w:color="auto"/>
      </w:divBdr>
    </w:div>
    <w:div w:id="744493849">
      <w:bodyDiv w:val="1"/>
      <w:marLeft w:val="0"/>
      <w:marRight w:val="0"/>
      <w:marTop w:val="0"/>
      <w:marBottom w:val="0"/>
      <w:divBdr>
        <w:top w:val="none" w:sz="0" w:space="0" w:color="auto"/>
        <w:left w:val="none" w:sz="0" w:space="0" w:color="auto"/>
        <w:bottom w:val="none" w:sz="0" w:space="0" w:color="auto"/>
        <w:right w:val="none" w:sz="0" w:space="0" w:color="auto"/>
      </w:divBdr>
    </w:div>
    <w:div w:id="744835685">
      <w:bodyDiv w:val="1"/>
      <w:marLeft w:val="0"/>
      <w:marRight w:val="0"/>
      <w:marTop w:val="0"/>
      <w:marBottom w:val="0"/>
      <w:divBdr>
        <w:top w:val="none" w:sz="0" w:space="0" w:color="auto"/>
        <w:left w:val="none" w:sz="0" w:space="0" w:color="auto"/>
        <w:bottom w:val="none" w:sz="0" w:space="0" w:color="auto"/>
        <w:right w:val="none" w:sz="0" w:space="0" w:color="auto"/>
      </w:divBdr>
    </w:div>
    <w:div w:id="745108359">
      <w:bodyDiv w:val="1"/>
      <w:marLeft w:val="0"/>
      <w:marRight w:val="0"/>
      <w:marTop w:val="0"/>
      <w:marBottom w:val="0"/>
      <w:divBdr>
        <w:top w:val="none" w:sz="0" w:space="0" w:color="auto"/>
        <w:left w:val="none" w:sz="0" w:space="0" w:color="auto"/>
        <w:bottom w:val="none" w:sz="0" w:space="0" w:color="auto"/>
        <w:right w:val="none" w:sz="0" w:space="0" w:color="auto"/>
      </w:divBdr>
    </w:div>
    <w:div w:id="745222860">
      <w:bodyDiv w:val="1"/>
      <w:marLeft w:val="0"/>
      <w:marRight w:val="0"/>
      <w:marTop w:val="0"/>
      <w:marBottom w:val="0"/>
      <w:divBdr>
        <w:top w:val="none" w:sz="0" w:space="0" w:color="auto"/>
        <w:left w:val="none" w:sz="0" w:space="0" w:color="auto"/>
        <w:bottom w:val="none" w:sz="0" w:space="0" w:color="auto"/>
        <w:right w:val="none" w:sz="0" w:space="0" w:color="auto"/>
      </w:divBdr>
    </w:div>
    <w:div w:id="745303708">
      <w:bodyDiv w:val="1"/>
      <w:marLeft w:val="0"/>
      <w:marRight w:val="0"/>
      <w:marTop w:val="0"/>
      <w:marBottom w:val="0"/>
      <w:divBdr>
        <w:top w:val="none" w:sz="0" w:space="0" w:color="auto"/>
        <w:left w:val="none" w:sz="0" w:space="0" w:color="auto"/>
        <w:bottom w:val="none" w:sz="0" w:space="0" w:color="auto"/>
        <w:right w:val="none" w:sz="0" w:space="0" w:color="auto"/>
      </w:divBdr>
    </w:div>
    <w:div w:id="745759172">
      <w:bodyDiv w:val="1"/>
      <w:marLeft w:val="0"/>
      <w:marRight w:val="0"/>
      <w:marTop w:val="0"/>
      <w:marBottom w:val="0"/>
      <w:divBdr>
        <w:top w:val="none" w:sz="0" w:space="0" w:color="auto"/>
        <w:left w:val="none" w:sz="0" w:space="0" w:color="auto"/>
        <w:bottom w:val="none" w:sz="0" w:space="0" w:color="auto"/>
        <w:right w:val="none" w:sz="0" w:space="0" w:color="auto"/>
      </w:divBdr>
    </w:div>
    <w:div w:id="745760146">
      <w:bodyDiv w:val="1"/>
      <w:marLeft w:val="0"/>
      <w:marRight w:val="0"/>
      <w:marTop w:val="0"/>
      <w:marBottom w:val="0"/>
      <w:divBdr>
        <w:top w:val="none" w:sz="0" w:space="0" w:color="auto"/>
        <w:left w:val="none" w:sz="0" w:space="0" w:color="auto"/>
        <w:bottom w:val="none" w:sz="0" w:space="0" w:color="auto"/>
        <w:right w:val="none" w:sz="0" w:space="0" w:color="auto"/>
      </w:divBdr>
    </w:div>
    <w:div w:id="745877419">
      <w:bodyDiv w:val="1"/>
      <w:marLeft w:val="0"/>
      <w:marRight w:val="0"/>
      <w:marTop w:val="0"/>
      <w:marBottom w:val="0"/>
      <w:divBdr>
        <w:top w:val="none" w:sz="0" w:space="0" w:color="auto"/>
        <w:left w:val="none" w:sz="0" w:space="0" w:color="auto"/>
        <w:bottom w:val="none" w:sz="0" w:space="0" w:color="auto"/>
        <w:right w:val="none" w:sz="0" w:space="0" w:color="auto"/>
      </w:divBdr>
    </w:div>
    <w:div w:id="745884454">
      <w:bodyDiv w:val="1"/>
      <w:marLeft w:val="0"/>
      <w:marRight w:val="0"/>
      <w:marTop w:val="0"/>
      <w:marBottom w:val="0"/>
      <w:divBdr>
        <w:top w:val="none" w:sz="0" w:space="0" w:color="auto"/>
        <w:left w:val="none" w:sz="0" w:space="0" w:color="auto"/>
        <w:bottom w:val="none" w:sz="0" w:space="0" w:color="auto"/>
        <w:right w:val="none" w:sz="0" w:space="0" w:color="auto"/>
      </w:divBdr>
    </w:div>
    <w:div w:id="746002870">
      <w:bodyDiv w:val="1"/>
      <w:marLeft w:val="0"/>
      <w:marRight w:val="0"/>
      <w:marTop w:val="0"/>
      <w:marBottom w:val="0"/>
      <w:divBdr>
        <w:top w:val="none" w:sz="0" w:space="0" w:color="auto"/>
        <w:left w:val="none" w:sz="0" w:space="0" w:color="auto"/>
        <w:bottom w:val="none" w:sz="0" w:space="0" w:color="auto"/>
        <w:right w:val="none" w:sz="0" w:space="0" w:color="auto"/>
      </w:divBdr>
    </w:div>
    <w:div w:id="746269247">
      <w:bodyDiv w:val="1"/>
      <w:marLeft w:val="0"/>
      <w:marRight w:val="0"/>
      <w:marTop w:val="0"/>
      <w:marBottom w:val="0"/>
      <w:divBdr>
        <w:top w:val="none" w:sz="0" w:space="0" w:color="auto"/>
        <w:left w:val="none" w:sz="0" w:space="0" w:color="auto"/>
        <w:bottom w:val="none" w:sz="0" w:space="0" w:color="auto"/>
        <w:right w:val="none" w:sz="0" w:space="0" w:color="auto"/>
      </w:divBdr>
    </w:div>
    <w:div w:id="746269466">
      <w:bodyDiv w:val="1"/>
      <w:marLeft w:val="0"/>
      <w:marRight w:val="0"/>
      <w:marTop w:val="0"/>
      <w:marBottom w:val="0"/>
      <w:divBdr>
        <w:top w:val="none" w:sz="0" w:space="0" w:color="auto"/>
        <w:left w:val="none" w:sz="0" w:space="0" w:color="auto"/>
        <w:bottom w:val="none" w:sz="0" w:space="0" w:color="auto"/>
        <w:right w:val="none" w:sz="0" w:space="0" w:color="auto"/>
      </w:divBdr>
    </w:div>
    <w:div w:id="746540129">
      <w:bodyDiv w:val="1"/>
      <w:marLeft w:val="0"/>
      <w:marRight w:val="0"/>
      <w:marTop w:val="0"/>
      <w:marBottom w:val="0"/>
      <w:divBdr>
        <w:top w:val="none" w:sz="0" w:space="0" w:color="auto"/>
        <w:left w:val="none" w:sz="0" w:space="0" w:color="auto"/>
        <w:bottom w:val="none" w:sz="0" w:space="0" w:color="auto"/>
        <w:right w:val="none" w:sz="0" w:space="0" w:color="auto"/>
      </w:divBdr>
    </w:div>
    <w:div w:id="746540849">
      <w:bodyDiv w:val="1"/>
      <w:marLeft w:val="0"/>
      <w:marRight w:val="0"/>
      <w:marTop w:val="0"/>
      <w:marBottom w:val="0"/>
      <w:divBdr>
        <w:top w:val="none" w:sz="0" w:space="0" w:color="auto"/>
        <w:left w:val="none" w:sz="0" w:space="0" w:color="auto"/>
        <w:bottom w:val="none" w:sz="0" w:space="0" w:color="auto"/>
        <w:right w:val="none" w:sz="0" w:space="0" w:color="auto"/>
      </w:divBdr>
    </w:div>
    <w:div w:id="747339478">
      <w:bodyDiv w:val="1"/>
      <w:marLeft w:val="0"/>
      <w:marRight w:val="0"/>
      <w:marTop w:val="0"/>
      <w:marBottom w:val="0"/>
      <w:divBdr>
        <w:top w:val="none" w:sz="0" w:space="0" w:color="auto"/>
        <w:left w:val="none" w:sz="0" w:space="0" w:color="auto"/>
        <w:bottom w:val="none" w:sz="0" w:space="0" w:color="auto"/>
        <w:right w:val="none" w:sz="0" w:space="0" w:color="auto"/>
      </w:divBdr>
    </w:div>
    <w:div w:id="747732062">
      <w:bodyDiv w:val="1"/>
      <w:marLeft w:val="0"/>
      <w:marRight w:val="0"/>
      <w:marTop w:val="0"/>
      <w:marBottom w:val="0"/>
      <w:divBdr>
        <w:top w:val="none" w:sz="0" w:space="0" w:color="auto"/>
        <w:left w:val="none" w:sz="0" w:space="0" w:color="auto"/>
        <w:bottom w:val="none" w:sz="0" w:space="0" w:color="auto"/>
        <w:right w:val="none" w:sz="0" w:space="0" w:color="auto"/>
      </w:divBdr>
    </w:div>
    <w:div w:id="747732737">
      <w:bodyDiv w:val="1"/>
      <w:marLeft w:val="0"/>
      <w:marRight w:val="0"/>
      <w:marTop w:val="0"/>
      <w:marBottom w:val="0"/>
      <w:divBdr>
        <w:top w:val="none" w:sz="0" w:space="0" w:color="auto"/>
        <w:left w:val="none" w:sz="0" w:space="0" w:color="auto"/>
        <w:bottom w:val="none" w:sz="0" w:space="0" w:color="auto"/>
        <w:right w:val="none" w:sz="0" w:space="0" w:color="auto"/>
      </w:divBdr>
    </w:div>
    <w:div w:id="747923163">
      <w:bodyDiv w:val="1"/>
      <w:marLeft w:val="0"/>
      <w:marRight w:val="0"/>
      <w:marTop w:val="0"/>
      <w:marBottom w:val="0"/>
      <w:divBdr>
        <w:top w:val="none" w:sz="0" w:space="0" w:color="auto"/>
        <w:left w:val="none" w:sz="0" w:space="0" w:color="auto"/>
        <w:bottom w:val="none" w:sz="0" w:space="0" w:color="auto"/>
        <w:right w:val="none" w:sz="0" w:space="0" w:color="auto"/>
      </w:divBdr>
    </w:div>
    <w:div w:id="747963681">
      <w:bodyDiv w:val="1"/>
      <w:marLeft w:val="0"/>
      <w:marRight w:val="0"/>
      <w:marTop w:val="0"/>
      <w:marBottom w:val="0"/>
      <w:divBdr>
        <w:top w:val="none" w:sz="0" w:space="0" w:color="auto"/>
        <w:left w:val="none" w:sz="0" w:space="0" w:color="auto"/>
        <w:bottom w:val="none" w:sz="0" w:space="0" w:color="auto"/>
        <w:right w:val="none" w:sz="0" w:space="0" w:color="auto"/>
      </w:divBdr>
    </w:div>
    <w:div w:id="748236267">
      <w:bodyDiv w:val="1"/>
      <w:marLeft w:val="0"/>
      <w:marRight w:val="0"/>
      <w:marTop w:val="0"/>
      <w:marBottom w:val="0"/>
      <w:divBdr>
        <w:top w:val="none" w:sz="0" w:space="0" w:color="auto"/>
        <w:left w:val="none" w:sz="0" w:space="0" w:color="auto"/>
        <w:bottom w:val="none" w:sz="0" w:space="0" w:color="auto"/>
        <w:right w:val="none" w:sz="0" w:space="0" w:color="auto"/>
      </w:divBdr>
    </w:div>
    <w:div w:id="748388156">
      <w:bodyDiv w:val="1"/>
      <w:marLeft w:val="0"/>
      <w:marRight w:val="0"/>
      <w:marTop w:val="0"/>
      <w:marBottom w:val="0"/>
      <w:divBdr>
        <w:top w:val="none" w:sz="0" w:space="0" w:color="auto"/>
        <w:left w:val="none" w:sz="0" w:space="0" w:color="auto"/>
        <w:bottom w:val="none" w:sz="0" w:space="0" w:color="auto"/>
        <w:right w:val="none" w:sz="0" w:space="0" w:color="auto"/>
      </w:divBdr>
    </w:div>
    <w:div w:id="748501351">
      <w:bodyDiv w:val="1"/>
      <w:marLeft w:val="0"/>
      <w:marRight w:val="0"/>
      <w:marTop w:val="0"/>
      <w:marBottom w:val="0"/>
      <w:divBdr>
        <w:top w:val="none" w:sz="0" w:space="0" w:color="auto"/>
        <w:left w:val="none" w:sz="0" w:space="0" w:color="auto"/>
        <w:bottom w:val="none" w:sz="0" w:space="0" w:color="auto"/>
        <w:right w:val="none" w:sz="0" w:space="0" w:color="auto"/>
      </w:divBdr>
    </w:div>
    <w:div w:id="748766455">
      <w:bodyDiv w:val="1"/>
      <w:marLeft w:val="0"/>
      <w:marRight w:val="0"/>
      <w:marTop w:val="0"/>
      <w:marBottom w:val="0"/>
      <w:divBdr>
        <w:top w:val="none" w:sz="0" w:space="0" w:color="auto"/>
        <w:left w:val="none" w:sz="0" w:space="0" w:color="auto"/>
        <w:bottom w:val="none" w:sz="0" w:space="0" w:color="auto"/>
        <w:right w:val="none" w:sz="0" w:space="0" w:color="auto"/>
      </w:divBdr>
    </w:div>
    <w:div w:id="748842242">
      <w:bodyDiv w:val="1"/>
      <w:marLeft w:val="0"/>
      <w:marRight w:val="0"/>
      <w:marTop w:val="0"/>
      <w:marBottom w:val="0"/>
      <w:divBdr>
        <w:top w:val="none" w:sz="0" w:space="0" w:color="auto"/>
        <w:left w:val="none" w:sz="0" w:space="0" w:color="auto"/>
        <w:bottom w:val="none" w:sz="0" w:space="0" w:color="auto"/>
        <w:right w:val="none" w:sz="0" w:space="0" w:color="auto"/>
      </w:divBdr>
    </w:div>
    <w:div w:id="749081279">
      <w:bodyDiv w:val="1"/>
      <w:marLeft w:val="0"/>
      <w:marRight w:val="0"/>
      <w:marTop w:val="0"/>
      <w:marBottom w:val="0"/>
      <w:divBdr>
        <w:top w:val="none" w:sz="0" w:space="0" w:color="auto"/>
        <w:left w:val="none" w:sz="0" w:space="0" w:color="auto"/>
        <w:bottom w:val="none" w:sz="0" w:space="0" w:color="auto"/>
        <w:right w:val="none" w:sz="0" w:space="0" w:color="auto"/>
      </w:divBdr>
    </w:div>
    <w:div w:id="749157975">
      <w:bodyDiv w:val="1"/>
      <w:marLeft w:val="0"/>
      <w:marRight w:val="0"/>
      <w:marTop w:val="0"/>
      <w:marBottom w:val="0"/>
      <w:divBdr>
        <w:top w:val="none" w:sz="0" w:space="0" w:color="auto"/>
        <w:left w:val="none" w:sz="0" w:space="0" w:color="auto"/>
        <w:bottom w:val="none" w:sz="0" w:space="0" w:color="auto"/>
        <w:right w:val="none" w:sz="0" w:space="0" w:color="auto"/>
      </w:divBdr>
    </w:div>
    <w:div w:id="749742562">
      <w:bodyDiv w:val="1"/>
      <w:marLeft w:val="0"/>
      <w:marRight w:val="0"/>
      <w:marTop w:val="0"/>
      <w:marBottom w:val="0"/>
      <w:divBdr>
        <w:top w:val="none" w:sz="0" w:space="0" w:color="auto"/>
        <w:left w:val="none" w:sz="0" w:space="0" w:color="auto"/>
        <w:bottom w:val="none" w:sz="0" w:space="0" w:color="auto"/>
        <w:right w:val="none" w:sz="0" w:space="0" w:color="auto"/>
      </w:divBdr>
    </w:div>
    <w:div w:id="749817746">
      <w:bodyDiv w:val="1"/>
      <w:marLeft w:val="0"/>
      <w:marRight w:val="0"/>
      <w:marTop w:val="0"/>
      <w:marBottom w:val="0"/>
      <w:divBdr>
        <w:top w:val="none" w:sz="0" w:space="0" w:color="auto"/>
        <w:left w:val="none" w:sz="0" w:space="0" w:color="auto"/>
        <w:bottom w:val="none" w:sz="0" w:space="0" w:color="auto"/>
        <w:right w:val="none" w:sz="0" w:space="0" w:color="auto"/>
      </w:divBdr>
    </w:div>
    <w:div w:id="749887467">
      <w:bodyDiv w:val="1"/>
      <w:marLeft w:val="0"/>
      <w:marRight w:val="0"/>
      <w:marTop w:val="0"/>
      <w:marBottom w:val="0"/>
      <w:divBdr>
        <w:top w:val="none" w:sz="0" w:space="0" w:color="auto"/>
        <w:left w:val="none" w:sz="0" w:space="0" w:color="auto"/>
        <w:bottom w:val="none" w:sz="0" w:space="0" w:color="auto"/>
        <w:right w:val="none" w:sz="0" w:space="0" w:color="auto"/>
      </w:divBdr>
    </w:div>
    <w:div w:id="750155031">
      <w:bodyDiv w:val="1"/>
      <w:marLeft w:val="0"/>
      <w:marRight w:val="0"/>
      <w:marTop w:val="0"/>
      <w:marBottom w:val="0"/>
      <w:divBdr>
        <w:top w:val="none" w:sz="0" w:space="0" w:color="auto"/>
        <w:left w:val="none" w:sz="0" w:space="0" w:color="auto"/>
        <w:bottom w:val="none" w:sz="0" w:space="0" w:color="auto"/>
        <w:right w:val="none" w:sz="0" w:space="0" w:color="auto"/>
      </w:divBdr>
    </w:div>
    <w:div w:id="750198901">
      <w:bodyDiv w:val="1"/>
      <w:marLeft w:val="0"/>
      <w:marRight w:val="0"/>
      <w:marTop w:val="0"/>
      <w:marBottom w:val="0"/>
      <w:divBdr>
        <w:top w:val="none" w:sz="0" w:space="0" w:color="auto"/>
        <w:left w:val="none" w:sz="0" w:space="0" w:color="auto"/>
        <w:bottom w:val="none" w:sz="0" w:space="0" w:color="auto"/>
        <w:right w:val="none" w:sz="0" w:space="0" w:color="auto"/>
      </w:divBdr>
    </w:div>
    <w:div w:id="750614438">
      <w:bodyDiv w:val="1"/>
      <w:marLeft w:val="0"/>
      <w:marRight w:val="0"/>
      <w:marTop w:val="0"/>
      <w:marBottom w:val="0"/>
      <w:divBdr>
        <w:top w:val="none" w:sz="0" w:space="0" w:color="auto"/>
        <w:left w:val="none" w:sz="0" w:space="0" w:color="auto"/>
        <w:bottom w:val="none" w:sz="0" w:space="0" w:color="auto"/>
        <w:right w:val="none" w:sz="0" w:space="0" w:color="auto"/>
      </w:divBdr>
    </w:div>
    <w:div w:id="750784005">
      <w:bodyDiv w:val="1"/>
      <w:marLeft w:val="0"/>
      <w:marRight w:val="0"/>
      <w:marTop w:val="0"/>
      <w:marBottom w:val="0"/>
      <w:divBdr>
        <w:top w:val="none" w:sz="0" w:space="0" w:color="auto"/>
        <w:left w:val="none" w:sz="0" w:space="0" w:color="auto"/>
        <w:bottom w:val="none" w:sz="0" w:space="0" w:color="auto"/>
        <w:right w:val="none" w:sz="0" w:space="0" w:color="auto"/>
      </w:divBdr>
    </w:div>
    <w:div w:id="751005664">
      <w:bodyDiv w:val="1"/>
      <w:marLeft w:val="0"/>
      <w:marRight w:val="0"/>
      <w:marTop w:val="0"/>
      <w:marBottom w:val="0"/>
      <w:divBdr>
        <w:top w:val="none" w:sz="0" w:space="0" w:color="auto"/>
        <w:left w:val="none" w:sz="0" w:space="0" w:color="auto"/>
        <w:bottom w:val="none" w:sz="0" w:space="0" w:color="auto"/>
        <w:right w:val="none" w:sz="0" w:space="0" w:color="auto"/>
      </w:divBdr>
    </w:div>
    <w:div w:id="751121572">
      <w:bodyDiv w:val="1"/>
      <w:marLeft w:val="0"/>
      <w:marRight w:val="0"/>
      <w:marTop w:val="0"/>
      <w:marBottom w:val="0"/>
      <w:divBdr>
        <w:top w:val="none" w:sz="0" w:space="0" w:color="auto"/>
        <w:left w:val="none" w:sz="0" w:space="0" w:color="auto"/>
        <w:bottom w:val="none" w:sz="0" w:space="0" w:color="auto"/>
        <w:right w:val="none" w:sz="0" w:space="0" w:color="auto"/>
      </w:divBdr>
    </w:div>
    <w:div w:id="751244390">
      <w:bodyDiv w:val="1"/>
      <w:marLeft w:val="0"/>
      <w:marRight w:val="0"/>
      <w:marTop w:val="0"/>
      <w:marBottom w:val="0"/>
      <w:divBdr>
        <w:top w:val="none" w:sz="0" w:space="0" w:color="auto"/>
        <w:left w:val="none" w:sz="0" w:space="0" w:color="auto"/>
        <w:bottom w:val="none" w:sz="0" w:space="0" w:color="auto"/>
        <w:right w:val="none" w:sz="0" w:space="0" w:color="auto"/>
      </w:divBdr>
    </w:div>
    <w:div w:id="751321015">
      <w:bodyDiv w:val="1"/>
      <w:marLeft w:val="0"/>
      <w:marRight w:val="0"/>
      <w:marTop w:val="0"/>
      <w:marBottom w:val="0"/>
      <w:divBdr>
        <w:top w:val="none" w:sz="0" w:space="0" w:color="auto"/>
        <w:left w:val="none" w:sz="0" w:space="0" w:color="auto"/>
        <w:bottom w:val="none" w:sz="0" w:space="0" w:color="auto"/>
        <w:right w:val="none" w:sz="0" w:space="0" w:color="auto"/>
      </w:divBdr>
    </w:div>
    <w:div w:id="751657369">
      <w:bodyDiv w:val="1"/>
      <w:marLeft w:val="0"/>
      <w:marRight w:val="0"/>
      <w:marTop w:val="0"/>
      <w:marBottom w:val="0"/>
      <w:divBdr>
        <w:top w:val="none" w:sz="0" w:space="0" w:color="auto"/>
        <w:left w:val="none" w:sz="0" w:space="0" w:color="auto"/>
        <w:bottom w:val="none" w:sz="0" w:space="0" w:color="auto"/>
        <w:right w:val="none" w:sz="0" w:space="0" w:color="auto"/>
      </w:divBdr>
    </w:div>
    <w:div w:id="751975585">
      <w:bodyDiv w:val="1"/>
      <w:marLeft w:val="0"/>
      <w:marRight w:val="0"/>
      <w:marTop w:val="0"/>
      <w:marBottom w:val="0"/>
      <w:divBdr>
        <w:top w:val="none" w:sz="0" w:space="0" w:color="auto"/>
        <w:left w:val="none" w:sz="0" w:space="0" w:color="auto"/>
        <w:bottom w:val="none" w:sz="0" w:space="0" w:color="auto"/>
        <w:right w:val="none" w:sz="0" w:space="0" w:color="auto"/>
      </w:divBdr>
    </w:div>
    <w:div w:id="752552369">
      <w:bodyDiv w:val="1"/>
      <w:marLeft w:val="0"/>
      <w:marRight w:val="0"/>
      <w:marTop w:val="0"/>
      <w:marBottom w:val="0"/>
      <w:divBdr>
        <w:top w:val="none" w:sz="0" w:space="0" w:color="auto"/>
        <w:left w:val="none" w:sz="0" w:space="0" w:color="auto"/>
        <w:bottom w:val="none" w:sz="0" w:space="0" w:color="auto"/>
        <w:right w:val="none" w:sz="0" w:space="0" w:color="auto"/>
      </w:divBdr>
    </w:div>
    <w:div w:id="752747297">
      <w:bodyDiv w:val="1"/>
      <w:marLeft w:val="0"/>
      <w:marRight w:val="0"/>
      <w:marTop w:val="0"/>
      <w:marBottom w:val="0"/>
      <w:divBdr>
        <w:top w:val="none" w:sz="0" w:space="0" w:color="auto"/>
        <w:left w:val="none" w:sz="0" w:space="0" w:color="auto"/>
        <w:bottom w:val="none" w:sz="0" w:space="0" w:color="auto"/>
        <w:right w:val="none" w:sz="0" w:space="0" w:color="auto"/>
      </w:divBdr>
    </w:div>
    <w:div w:id="752775304">
      <w:bodyDiv w:val="1"/>
      <w:marLeft w:val="0"/>
      <w:marRight w:val="0"/>
      <w:marTop w:val="0"/>
      <w:marBottom w:val="0"/>
      <w:divBdr>
        <w:top w:val="none" w:sz="0" w:space="0" w:color="auto"/>
        <w:left w:val="none" w:sz="0" w:space="0" w:color="auto"/>
        <w:bottom w:val="none" w:sz="0" w:space="0" w:color="auto"/>
        <w:right w:val="none" w:sz="0" w:space="0" w:color="auto"/>
      </w:divBdr>
    </w:div>
    <w:div w:id="752821757">
      <w:bodyDiv w:val="1"/>
      <w:marLeft w:val="0"/>
      <w:marRight w:val="0"/>
      <w:marTop w:val="0"/>
      <w:marBottom w:val="0"/>
      <w:divBdr>
        <w:top w:val="none" w:sz="0" w:space="0" w:color="auto"/>
        <w:left w:val="none" w:sz="0" w:space="0" w:color="auto"/>
        <w:bottom w:val="none" w:sz="0" w:space="0" w:color="auto"/>
        <w:right w:val="none" w:sz="0" w:space="0" w:color="auto"/>
      </w:divBdr>
    </w:div>
    <w:div w:id="752895339">
      <w:bodyDiv w:val="1"/>
      <w:marLeft w:val="0"/>
      <w:marRight w:val="0"/>
      <w:marTop w:val="0"/>
      <w:marBottom w:val="0"/>
      <w:divBdr>
        <w:top w:val="none" w:sz="0" w:space="0" w:color="auto"/>
        <w:left w:val="none" w:sz="0" w:space="0" w:color="auto"/>
        <w:bottom w:val="none" w:sz="0" w:space="0" w:color="auto"/>
        <w:right w:val="none" w:sz="0" w:space="0" w:color="auto"/>
      </w:divBdr>
    </w:div>
    <w:div w:id="753552410">
      <w:bodyDiv w:val="1"/>
      <w:marLeft w:val="0"/>
      <w:marRight w:val="0"/>
      <w:marTop w:val="0"/>
      <w:marBottom w:val="0"/>
      <w:divBdr>
        <w:top w:val="none" w:sz="0" w:space="0" w:color="auto"/>
        <w:left w:val="none" w:sz="0" w:space="0" w:color="auto"/>
        <w:bottom w:val="none" w:sz="0" w:space="0" w:color="auto"/>
        <w:right w:val="none" w:sz="0" w:space="0" w:color="auto"/>
      </w:divBdr>
    </w:div>
    <w:div w:id="753629139">
      <w:bodyDiv w:val="1"/>
      <w:marLeft w:val="0"/>
      <w:marRight w:val="0"/>
      <w:marTop w:val="0"/>
      <w:marBottom w:val="0"/>
      <w:divBdr>
        <w:top w:val="none" w:sz="0" w:space="0" w:color="auto"/>
        <w:left w:val="none" w:sz="0" w:space="0" w:color="auto"/>
        <w:bottom w:val="none" w:sz="0" w:space="0" w:color="auto"/>
        <w:right w:val="none" w:sz="0" w:space="0" w:color="auto"/>
      </w:divBdr>
    </w:div>
    <w:div w:id="754012797">
      <w:bodyDiv w:val="1"/>
      <w:marLeft w:val="0"/>
      <w:marRight w:val="0"/>
      <w:marTop w:val="0"/>
      <w:marBottom w:val="0"/>
      <w:divBdr>
        <w:top w:val="none" w:sz="0" w:space="0" w:color="auto"/>
        <w:left w:val="none" w:sz="0" w:space="0" w:color="auto"/>
        <w:bottom w:val="none" w:sz="0" w:space="0" w:color="auto"/>
        <w:right w:val="none" w:sz="0" w:space="0" w:color="auto"/>
      </w:divBdr>
    </w:div>
    <w:div w:id="754085519">
      <w:bodyDiv w:val="1"/>
      <w:marLeft w:val="0"/>
      <w:marRight w:val="0"/>
      <w:marTop w:val="0"/>
      <w:marBottom w:val="0"/>
      <w:divBdr>
        <w:top w:val="none" w:sz="0" w:space="0" w:color="auto"/>
        <w:left w:val="none" w:sz="0" w:space="0" w:color="auto"/>
        <w:bottom w:val="none" w:sz="0" w:space="0" w:color="auto"/>
        <w:right w:val="none" w:sz="0" w:space="0" w:color="auto"/>
      </w:divBdr>
    </w:div>
    <w:div w:id="754281643">
      <w:bodyDiv w:val="1"/>
      <w:marLeft w:val="0"/>
      <w:marRight w:val="0"/>
      <w:marTop w:val="0"/>
      <w:marBottom w:val="0"/>
      <w:divBdr>
        <w:top w:val="none" w:sz="0" w:space="0" w:color="auto"/>
        <w:left w:val="none" w:sz="0" w:space="0" w:color="auto"/>
        <w:bottom w:val="none" w:sz="0" w:space="0" w:color="auto"/>
        <w:right w:val="none" w:sz="0" w:space="0" w:color="auto"/>
      </w:divBdr>
    </w:div>
    <w:div w:id="754329020">
      <w:bodyDiv w:val="1"/>
      <w:marLeft w:val="0"/>
      <w:marRight w:val="0"/>
      <w:marTop w:val="0"/>
      <w:marBottom w:val="0"/>
      <w:divBdr>
        <w:top w:val="none" w:sz="0" w:space="0" w:color="auto"/>
        <w:left w:val="none" w:sz="0" w:space="0" w:color="auto"/>
        <w:bottom w:val="none" w:sz="0" w:space="0" w:color="auto"/>
        <w:right w:val="none" w:sz="0" w:space="0" w:color="auto"/>
      </w:divBdr>
    </w:div>
    <w:div w:id="754934976">
      <w:bodyDiv w:val="1"/>
      <w:marLeft w:val="0"/>
      <w:marRight w:val="0"/>
      <w:marTop w:val="0"/>
      <w:marBottom w:val="0"/>
      <w:divBdr>
        <w:top w:val="none" w:sz="0" w:space="0" w:color="auto"/>
        <w:left w:val="none" w:sz="0" w:space="0" w:color="auto"/>
        <w:bottom w:val="none" w:sz="0" w:space="0" w:color="auto"/>
        <w:right w:val="none" w:sz="0" w:space="0" w:color="auto"/>
      </w:divBdr>
    </w:div>
    <w:div w:id="755203540">
      <w:bodyDiv w:val="1"/>
      <w:marLeft w:val="0"/>
      <w:marRight w:val="0"/>
      <w:marTop w:val="0"/>
      <w:marBottom w:val="0"/>
      <w:divBdr>
        <w:top w:val="none" w:sz="0" w:space="0" w:color="auto"/>
        <w:left w:val="none" w:sz="0" w:space="0" w:color="auto"/>
        <w:bottom w:val="none" w:sz="0" w:space="0" w:color="auto"/>
        <w:right w:val="none" w:sz="0" w:space="0" w:color="auto"/>
      </w:divBdr>
    </w:div>
    <w:div w:id="755597116">
      <w:bodyDiv w:val="1"/>
      <w:marLeft w:val="0"/>
      <w:marRight w:val="0"/>
      <w:marTop w:val="0"/>
      <w:marBottom w:val="0"/>
      <w:divBdr>
        <w:top w:val="none" w:sz="0" w:space="0" w:color="auto"/>
        <w:left w:val="none" w:sz="0" w:space="0" w:color="auto"/>
        <w:bottom w:val="none" w:sz="0" w:space="0" w:color="auto"/>
        <w:right w:val="none" w:sz="0" w:space="0" w:color="auto"/>
      </w:divBdr>
    </w:div>
    <w:div w:id="756366574">
      <w:bodyDiv w:val="1"/>
      <w:marLeft w:val="0"/>
      <w:marRight w:val="0"/>
      <w:marTop w:val="0"/>
      <w:marBottom w:val="0"/>
      <w:divBdr>
        <w:top w:val="none" w:sz="0" w:space="0" w:color="auto"/>
        <w:left w:val="none" w:sz="0" w:space="0" w:color="auto"/>
        <w:bottom w:val="none" w:sz="0" w:space="0" w:color="auto"/>
        <w:right w:val="none" w:sz="0" w:space="0" w:color="auto"/>
      </w:divBdr>
    </w:div>
    <w:div w:id="756557040">
      <w:bodyDiv w:val="1"/>
      <w:marLeft w:val="0"/>
      <w:marRight w:val="0"/>
      <w:marTop w:val="0"/>
      <w:marBottom w:val="0"/>
      <w:divBdr>
        <w:top w:val="none" w:sz="0" w:space="0" w:color="auto"/>
        <w:left w:val="none" w:sz="0" w:space="0" w:color="auto"/>
        <w:bottom w:val="none" w:sz="0" w:space="0" w:color="auto"/>
        <w:right w:val="none" w:sz="0" w:space="0" w:color="auto"/>
      </w:divBdr>
    </w:div>
    <w:div w:id="756639377">
      <w:bodyDiv w:val="1"/>
      <w:marLeft w:val="0"/>
      <w:marRight w:val="0"/>
      <w:marTop w:val="0"/>
      <w:marBottom w:val="0"/>
      <w:divBdr>
        <w:top w:val="none" w:sz="0" w:space="0" w:color="auto"/>
        <w:left w:val="none" w:sz="0" w:space="0" w:color="auto"/>
        <w:bottom w:val="none" w:sz="0" w:space="0" w:color="auto"/>
        <w:right w:val="none" w:sz="0" w:space="0" w:color="auto"/>
      </w:divBdr>
    </w:div>
    <w:div w:id="756749100">
      <w:bodyDiv w:val="1"/>
      <w:marLeft w:val="0"/>
      <w:marRight w:val="0"/>
      <w:marTop w:val="0"/>
      <w:marBottom w:val="0"/>
      <w:divBdr>
        <w:top w:val="none" w:sz="0" w:space="0" w:color="auto"/>
        <w:left w:val="none" w:sz="0" w:space="0" w:color="auto"/>
        <w:bottom w:val="none" w:sz="0" w:space="0" w:color="auto"/>
        <w:right w:val="none" w:sz="0" w:space="0" w:color="auto"/>
      </w:divBdr>
    </w:div>
    <w:div w:id="756831570">
      <w:bodyDiv w:val="1"/>
      <w:marLeft w:val="0"/>
      <w:marRight w:val="0"/>
      <w:marTop w:val="0"/>
      <w:marBottom w:val="0"/>
      <w:divBdr>
        <w:top w:val="none" w:sz="0" w:space="0" w:color="auto"/>
        <w:left w:val="none" w:sz="0" w:space="0" w:color="auto"/>
        <w:bottom w:val="none" w:sz="0" w:space="0" w:color="auto"/>
        <w:right w:val="none" w:sz="0" w:space="0" w:color="auto"/>
      </w:divBdr>
    </w:div>
    <w:div w:id="757139260">
      <w:bodyDiv w:val="1"/>
      <w:marLeft w:val="0"/>
      <w:marRight w:val="0"/>
      <w:marTop w:val="0"/>
      <w:marBottom w:val="0"/>
      <w:divBdr>
        <w:top w:val="none" w:sz="0" w:space="0" w:color="auto"/>
        <w:left w:val="none" w:sz="0" w:space="0" w:color="auto"/>
        <w:bottom w:val="none" w:sz="0" w:space="0" w:color="auto"/>
        <w:right w:val="none" w:sz="0" w:space="0" w:color="auto"/>
      </w:divBdr>
    </w:div>
    <w:div w:id="757292868">
      <w:bodyDiv w:val="1"/>
      <w:marLeft w:val="0"/>
      <w:marRight w:val="0"/>
      <w:marTop w:val="0"/>
      <w:marBottom w:val="0"/>
      <w:divBdr>
        <w:top w:val="none" w:sz="0" w:space="0" w:color="auto"/>
        <w:left w:val="none" w:sz="0" w:space="0" w:color="auto"/>
        <w:bottom w:val="none" w:sz="0" w:space="0" w:color="auto"/>
        <w:right w:val="none" w:sz="0" w:space="0" w:color="auto"/>
      </w:divBdr>
    </w:div>
    <w:div w:id="757334565">
      <w:bodyDiv w:val="1"/>
      <w:marLeft w:val="0"/>
      <w:marRight w:val="0"/>
      <w:marTop w:val="0"/>
      <w:marBottom w:val="0"/>
      <w:divBdr>
        <w:top w:val="none" w:sz="0" w:space="0" w:color="auto"/>
        <w:left w:val="none" w:sz="0" w:space="0" w:color="auto"/>
        <w:bottom w:val="none" w:sz="0" w:space="0" w:color="auto"/>
        <w:right w:val="none" w:sz="0" w:space="0" w:color="auto"/>
      </w:divBdr>
    </w:div>
    <w:div w:id="758217285">
      <w:bodyDiv w:val="1"/>
      <w:marLeft w:val="0"/>
      <w:marRight w:val="0"/>
      <w:marTop w:val="0"/>
      <w:marBottom w:val="0"/>
      <w:divBdr>
        <w:top w:val="none" w:sz="0" w:space="0" w:color="auto"/>
        <w:left w:val="none" w:sz="0" w:space="0" w:color="auto"/>
        <w:bottom w:val="none" w:sz="0" w:space="0" w:color="auto"/>
        <w:right w:val="none" w:sz="0" w:space="0" w:color="auto"/>
      </w:divBdr>
    </w:div>
    <w:div w:id="758218121">
      <w:bodyDiv w:val="1"/>
      <w:marLeft w:val="0"/>
      <w:marRight w:val="0"/>
      <w:marTop w:val="0"/>
      <w:marBottom w:val="0"/>
      <w:divBdr>
        <w:top w:val="none" w:sz="0" w:space="0" w:color="auto"/>
        <w:left w:val="none" w:sz="0" w:space="0" w:color="auto"/>
        <w:bottom w:val="none" w:sz="0" w:space="0" w:color="auto"/>
        <w:right w:val="none" w:sz="0" w:space="0" w:color="auto"/>
      </w:divBdr>
    </w:div>
    <w:div w:id="758329642">
      <w:bodyDiv w:val="1"/>
      <w:marLeft w:val="0"/>
      <w:marRight w:val="0"/>
      <w:marTop w:val="0"/>
      <w:marBottom w:val="0"/>
      <w:divBdr>
        <w:top w:val="none" w:sz="0" w:space="0" w:color="auto"/>
        <w:left w:val="none" w:sz="0" w:space="0" w:color="auto"/>
        <w:bottom w:val="none" w:sz="0" w:space="0" w:color="auto"/>
        <w:right w:val="none" w:sz="0" w:space="0" w:color="auto"/>
      </w:divBdr>
    </w:div>
    <w:div w:id="758527241">
      <w:bodyDiv w:val="1"/>
      <w:marLeft w:val="0"/>
      <w:marRight w:val="0"/>
      <w:marTop w:val="0"/>
      <w:marBottom w:val="0"/>
      <w:divBdr>
        <w:top w:val="none" w:sz="0" w:space="0" w:color="auto"/>
        <w:left w:val="none" w:sz="0" w:space="0" w:color="auto"/>
        <w:bottom w:val="none" w:sz="0" w:space="0" w:color="auto"/>
        <w:right w:val="none" w:sz="0" w:space="0" w:color="auto"/>
      </w:divBdr>
    </w:div>
    <w:div w:id="758909207">
      <w:bodyDiv w:val="1"/>
      <w:marLeft w:val="0"/>
      <w:marRight w:val="0"/>
      <w:marTop w:val="0"/>
      <w:marBottom w:val="0"/>
      <w:divBdr>
        <w:top w:val="none" w:sz="0" w:space="0" w:color="auto"/>
        <w:left w:val="none" w:sz="0" w:space="0" w:color="auto"/>
        <w:bottom w:val="none" w:sz="0" w:space="0" w:color="auto"/>
        <w:right w:val="none" w:sz="0" w:space="0" w:color="auto"/>
      </w:divBdr>
    </w:div>
    <w:div w:id="759255994">
      <w:bodyDiv w:val="1"/>
      <w:marLeft w:val="0"/>
      <w:marRight w:val="0"/>
      <w:marTop w:val="0"/>
      <w:marBottom w:val="0"/>
      <w:divBdr>
        <w:top w:val="none" w:sz="0" w:space="0" w:color="auto"/>
        <w:left w:val="none" w:sz="0" w:space="0" w:color="auto"/>
        <w:bottom w:val="none" w:sz="0" w:space="0" w:color="auto"/>
        <w:right w:val="none" w:sz="0" w:space="0" w:color="auto"/>
      </w:divBdr>
    </w:div>
    <w:div w:id="759326749">
      <w:bodyDiv w:val="1"/>
      <w:marLeft w:val="0"/>
      <w:marRight w:val="0"/>
      <w:marTop w:val="0"/>
      <w:marBottom w:val="0"/>
      <w:divBdr>
        <w:top w:val="none" w:sz="0" w:space="0" w:color="auto"/>
        <w:left w:val="none" w:sz="0" w:space="0" w:color="auto"/>
        <w:bottom w:val="none" w:sz="0" w:space="0" w:color="auto"/>
        <w:right w:val="none" w:sz="0" w:space="0" w:color="auto"/>
      </w:divBdr>
    </w:div>
    <w:div w:id="759376799">
      <w:bodyDiv w:val="1"/>
      <w:marLeft w:val="0"/>
      <w:marRight w:val="0"/>
      <w:marTop w:val="0"/>
      <w:marBottom w:val="0"/>
      <w:divBdr>
        <w:top w:val="none" w:sz="0" w:space="0" w:color="auto"/>
        <w:left w:val="none" w:sz="0" w:space="0" w:color="auto"/>
        <w:bottom w:val="none" w:sz="0" w:space="0" w:color="auto"/>
        <w:right w:val="none" w:sz="0" w:space="0" w:color="auto"/>
      </w:divBdr>
    </w:div>
    <w:div w:id="759522044">
      <w:bodyDiv w:val="1"/>
      <w:marLeft w:val="0"/>
      <w:marRight w:val="0"/>
      <w:marTop w:val="0"/>
      <w:marBottom w:val="0"/>
      <w:divBdr>
        <w:top w:val="none" w:sz="0" w:space="0" w:color="auto"/>
        <w:left w:val="none" w:sz="0" w:space="0" w:color="auto"/>
        <w:bottom w:val="none" w:sz="0" w:space="0" w:color="auto"/>
        <w:right w:val="none" w:sz="0" w:space="0" w:color="auto"/>
      </w:divBdr>
    </w:div>
    <w:div w:id="759759803">
      <w:bodyDiv w:val="1"/>
      <w:marLeft w:val="0"/>
      <w:marRight w:val="0"/>
      <w:marTop w:val="0"/>
      <w:marBottom w:val="0"/>
      <w:divBdr>
        <w:top w:val="none" w:sz="0" w:space="0" w:color="auto"/>
        <w:left w:val="none" w:sz="0" w:space="0" w:color="auto"/>
        <w:bottom w:val="none" w:sz="0" w:space="0" w:color="auto"/>
        <w:right w:val="none" w:sz="0" w:space="0" w:color="auto"/>
      </w:divBdr>
    </w:div>
    <w:div w:id="760562339">
      <w:bodyDiv w:val="1"/>
      <w:marLeft w:val="0"/>
      <w:marRight w:val="0"/>
      <w:marTop w:val="0"/>
      <w:marBottom w:val="0"/>
      <w:divBdr>
        <w:top w:val="none" w:sz="0" w:space="0" w:color="auto"/>
        <w:left w:val="none" w:sz="0" w:space="0" w:color="auto"/>
        <w:bottom w:val="none" w:sz="0" w:space="0" w:color="auto"/>
        <w:right w:val="none" w:sz="0" w:space="0" w:color="auto"/>
      </w:divBdr>
    </w:div>
    <w:div w:id="760613681">
      <w:bodyDiv w:val="1"/>
      <w:marLeft w:val="0"/>
      <w:marRight w:val="0"/>
      <w:marTop w:val="0"/>
      <w:marBottom w:val="0"/>
      <w:divBdr>
        <w:top w:val="none" w:sz="0" w:space="0" w:color="auto"/>
        <w:left w:val="none" w:sz="0" w:space="0" w:color="auto"/>
        <w:bottom w:val="none" w:sz="0" w:space="0" w:color="auto"/>
        <w:right w:val="none" w:sz="0" w:space="0" w:color="auto"/>
      </w:divBdr>
    </w:div>
    <w:div w:id="761032016">
      <w:bodyDiv w:val="1"/>
      <w:marLeft w:val="0"/>
      <w:marRight w:val="0"/>
      <w:marTop w:val="0"/>
      <w:marBottom w:val="0"/>
      <w:divBdr>
        <w:top w:val="none" w:sz="0" w:space="0" w:color="auto"/>
        <w:left w:val="none" w:sz="0" w:space="0" w:color="auto"/>
        <w:bottom w:val="none" w:sz="0" w:space="0" w:color="auto"/>
        <w:right w:val="none" w:sz="0" w:space="0" w:color="auto"/>
      </w:divBdr>
    </w:div>
    <w:div w:id="761730798">
      <w:bodyDiv w:val="1"/>
      <w:marLeft w:val="0"/>
      <w:marRight w:val="0"/>
      <w:marTop w:val="0"/>
      <w:marBottom w:val="0"/>
      <w:divBdr>
        <w:top w:val="none" w:sz="0" w:space="0" w:color="auto"/>
        <w:left w:val="none" w:sz="0" w:space="0" w:color="auto"/>
        <w:bottom w:val="none" w:sz="0" w:space="0" w:color="auto"/>
        <w:right w:val="none" w:sz="0" w:space="0" w:color="auto"/>
      </w:divBdr>
    </w:div>
    <w:div w:id="761952423">
      <w:bodyDiv w:val="1"/>
      <w:marLeft w:val="0"/>
      <w:marRight w:val="0"/>
      <w:marTop w:val="0"/>
      <w:marBottom w:val="0"/>
      <w:divBdr>
        <w:top w:val="none" w:sz="0" w:space="0" w:color="auto"/>
        <w:left w:val="none" w:sz="0" w:space="0" w:color="auto"/>
        <w:bottom w:val="none" w:sz="0" w:space="0" w:color="auto"/>
        <w:right w:val="none" w:sz="0" w:space="0" w:color="auto"/>
      </w:divBdr>
    </w:div>
    <w:div w:id="762186150">
      <w:bodyDiv w:val="1"/>
      <w:marLeft w:val="0"/>
      <w:marRight w:val="0"/>
      <w:marTop w:val="0"/>
      <w:marBottom w:val="0"/>
      <w:divBdr>
        <w:top w:val="none" w:sz="0" w:space="0" w:color="auto"/>
        <w:left w:val="none" w:sz="0" w:space="0" w:color="auto"/>
        <w:bottom w:val="none" w:sz="0" w:space="0" w:color="auto"/>
        <w:right w:val="none" w:sz="0" w:space="0" w:color="auto"/>
      </w:divBdr>
    </w:div>
    <w:div w:id="762189712">
      <w:bodyDiv w:val="1"/>
      <w:marLeft w:val="0"/>
      <w:marRight w:val="0"/>
      <w:marTop w:val="0"/>
      <w:marBottom w:val="0"/>
      <w:divBdr>
        <w:top w:val="none" w:sz="0" w:space="0" w:color="auto"/>
        <w:left w:val="none" w:sz="0" w:space="0" w:color="auto"/>
        <w:bottom w:val="none" w:sz="0" w:space="0" w:color="auto"/>
        <w:right w:val="none" w:sz="0" w:space="0" w:color="auto"/>
      </w:divBdr>
    </w:div>
    <w:div w:id="763841583">
      <w:bodyDiv w:val="1"/>
      <w:marLeft w:val="0"/>
      <w:marRight w:val="0"/>
      <w:marTop w:val="0"/>
      <w:marBottom w:val="0"/>
      <w:divBdr>
        <w:top w:val="none" w:sz="0" w:space="0" w:color="auto"/>
        <w:left w:val="none" w:sz="0" w:space="0" w:color="auto"/>
        <w:bottom w:val="none" w:sz="0" w:space="0" w:color="auto"/>
        <w:right w:val="none" w:sz="0" w:space="0" w:color="auto"/>
      </w:divBdr>
    </w:div>
    <w:div w:id="763956319">
      <w:bodyDiv w:val="1"/>
      <w:marLeft w:val="0"/>
      <w:marRight w:val="0"/>
      <w:marTop w:val="0"/>
      <w:marBottom w:val="0"/>
      <w:divBdr>
        <w:top w:val="none" w:sz="0" w:space="0" w:color="auto"/>
        <w:left w:val="none" w:sz="0" w:space="0" w:color="auto"/>
        <w:bottom w:val="none" w:sz="0" w:space="0" w:color="auto"/>
        <w:right w:val="none" w:sz="0" w:space="0" w:color="auto"/>
      </w:divBdr>
    </w:div>
    <w:div w:id="764378252">
      <w:bodyDiv w:val="1"/>
      <w:marLeft w:val="0"/>
      <w:marRight w:val="0"/>
      <w:marTop w:val="0"/>
      <w:marBottom w:val="0"/>
      <w:divBdr>
        <w:top w:val="none" w:sz="0" w:space="0" w:color="auto"/>
        <w:left w:val="none" w:sz="0" w:space="0" w:color="auto"/>
        <w:bottom w:val="none" w:sz="0" w:space="0" w:color="auto"/>
        <w:right w:val="none" w:sz="0" w:space="0" w:color="auto"/>
      </w:divBdr>
    </w:div>
    <w:div w:id="764422612">
      <w:bodyDiv w:val="1"/>
      <w:marLeft w:val="0"/>
      <w:marRight w:val="0"/>
      <w:marTop w:val="0"/>
      <w:marBottom w:val="0"/>
      <w:divBdr>
        <w:top w:val="none" w:sz="0" w:space="0" w:color="auto"/>
        <w:left w:val="none" w:sz="0" w:space="0" w:color="auto"/>
        <w:bottom w:val="none" w:sz="0" w:space="0" w:color="auto"/>
        <w:right w:val="none" w:sz="0" w:space="0" w:color="auto"/>
      </w:divBdr>
    </w:div>
    <w:div w:id="764426117">
      <w:bodyDiv w:val="1"/>
      <w:marLeft w:val="0"/>
      <w:marRight w:val="0"/>
      <w:marTop w:val="0"/>
      <w:marBottom w:val="0"/>
      <w:divBdr>
        <w:top w:val="none" w:sz="0" w:space="0" w:color="auto"/>
        <w:left w:val="none" w:sz="0" w:space="0" w:color="auto"/>
        <w:bottom w:val="none" w:sz="0" w:space="0" w:color="auto"/>
        <w:right w:val="none" w:sz="0" w:space="0" w:color="auto"/>
      </w:divBdr>
    </w:div>
    <w:div w:id="764543938">
      <w:bodyDiv w:val="1"/>
      <w:marLeft w:val="0"/>
      <w:marRight w:val="0"/>
      <w:marTop w:val="0"/>
      <w:marBottom w:val="0"/>
      <w:divBdr>
        <w:top w:val="none" w:sz="0" w:space="0" w:color="auto"/>
        <w:left w:val="none" w:sz="0" w:space="0" w:color="auto"/>
        <w:bottom w:val="none" w:sz="0" w:space="0" w:color="auto"/>
        <w:right w:val="none" w:sz="0" w:space="0" w:color="auto"/>
      </w:divBdr>
    </w:div>
    <w:div w:id="764616907">
      <w:bodyDiv w:val="1"/>
      <w:marLeft w:val="0"/>
      <w:marRight w:val="0"/>
      <w:marTop w:val="0"/>
      <w:marBottom w:val="0"/>
      <w:divBdr>
        <w:top w:val="none" w:sz="0" w:space="0" w:color="auto"/>
        <w:left w:val="none" w:sz="0" w:space="0" w:color="auto"/>
        <w:bottom w:val="none" w:sz="0" w:space="0" w:color="auto"/>
        <w:right w:val="none" w:sz="0" w:space="0" w:color="auto"/>
      </w:divBdr>
    </w:div>
    <w:div w:id="765465004">
      <w:bodyDiv w:val="1"/>
      <w:marLeft w:val="0"/>
      <w:marRight w:val="0"/>
      <w:marTop w:val="0"/>
      <w:marBottom w:val="0"/>
      <w:divBdr>
        <w:top w:val="none" w:sz="0" w:space="0" w:color="auto"/>
        <w:left w:val="none" w:sz="0" w:space="0" w:color="auto"/>
        <w:bottom w:val="none" w:sz="0" w:space="0" w:color="auto"/>
        <w:right w:val="none" w:sz="0" w:space="0" w:color="auto"/>
      </w:divBdr>
    </w:div>
    <w:div w:id="765685840">
      <w:bodyDiv w:val="1"/>
      <w:marLeft w:val="0"/>
      <w:marRight w:val="0"/>
      <w:marTop w:val="0"/>
      <w:marBottom w:val="0"/>
      <w:divBdr>
        <w:top w:val="none" w:sz="0" w:space="0" w:color="auto"/>
        <w:left w:val="none" w:sz="0" w:space="0" w:color="auto"/>
        <w:bottom w:val="none" w:sz="0" w:space="0" w:color="auto"/>
        <w:right w:val="none" w:sz="0" w:space="0" w:color="auto"/>
      </w:divBdr>
    </w:div>
    <w:div w:id="765811537">
      <w:bodyDiv w:val="1"/>
      <w:marLeft w:val="0"/>
      <w:marRight w:val="0"/>
      <w:marTop w:val="0"/>
      <w:marBottom w:val="0"/>
      <w:divBdr>
        <w:top w:val="none" w:sz="0" w:space="0" w:color="auto"/>
        <w:left w:val="none" w:sz="0" w:space="0" w:color="auto"/>
        <w:bottom w:val="none" w:sz="0" w:space="0" w:color="auto"/>
        <w:right w:val="none" w:sz="0" w:space="0" w:color="auto"/>
      </w:divBdr>
    </w:div>
    <w:div w:id="766072793">
      <w:bodyDiv w:val="1"/>
      <w:marLeft w:val="0"/>
      <w:marRight w:val="0"/>
      <w:marTop w:val="0"/>
      <w:marBottom w:val="0"/>
      <w:divBdr>
        <w:top w:val="none" w:sz="0" w:space="0" w:color="auto"/>
        <w:left w:val="none" w:sz="0" w:space="0" w:color="auto"/>
        <w:bottom w:val="none" w:sz="0" w:space="0" w:color="auto"/>
        <w:right w:val="none" w:sz="0" w:space="0" w:color="auto"/>
      </w:divBdr>
    </w:div>
    <w:div w:id="766075599">
      <w:bodyDiv w:val="1"/>
      <w:marLeft w:val="0"/>
      <w:marRight w:val="0"/>
      <w:marTop w:val="0"/>
      <w:marBottom w:val="0"/>
      <w:divBdr>
        <w:top w:val="none" w:sz="0" w:space="0" w:color="auto"/>
        <w:left w:val="none" w:sz="0" w:space="0" w:color="auto"/>
        <w:bottom w:val="none" w:sz="0" w:space="0" w:color="auto"/>
        <w:right w:val="none" w:sz="0" w:space="0" w:color="auto"/>
      </w:divBdr>
    </w:div>
    <w:div w:id="766271949">
      <w:bodyDiv w:val="1"/>
      <w:marLeft w:val="0"/>
      <w:marRight w:val="0"/>
      <w:marTop w:val="0"/>
      <w:marBottom w:val="0"/>
      <w:divBdr>
        <w:top w:val="none" w:sz="0" w:space="0" w:color="auto"/>
        <w:left w:val="none" w:sz="0" w:space="0" w:color="auto"/>
        <w:bottom w:val="none" w:sz="0" w:space="0" w:color="auto"/>
        <w:right w:val="none" w:sz="0" w:space="0" w:color="auto"/>
      </w:divBdr>
    </w:div>
    <w:div w:id="766344005">
      <w:bodyDiv w:val="1"/>
      <w:marLeft w:val="0"/>
      <w:marRight w:val="0"/>
      <w:marTop w:val="0"/>
      <w:marBottom w:val="0"/>
      <w:divBdr>
        <w:top w:val="none" w:sz="0" w:space="0" w:color="auto"/>
        <w:left w:val="none" w:sz="0" w:space="0" w:color="auto"/>
        <w:bottom w:val="none" w:sz="0" w:space="0" w:color="auto"/>
        <w:right w:val="none" w:sz="0" w:space="0" w:color="auto"/>
      </w:divBdr>
    </w:div>
    <w:div w:id="766773931">
      <w:bodyDiv w:val="1"/>
      <w:marLeft w:val="0"/>
      <w:marRight w:val="0"/>
      <w:marTop w:val="0"/>
      <w:marBottom w:val="0"/>
      <w:divBdr>
        <w:top w:val="none" w:sz="0" w:space="0" w:color="auto"/>
        <w:left w:val="none" w:sz="0" w:space="0" w:color="auto"/>
        <w:bottom w:val="none" w:sz="0" w:space="0" w:color="auto"/>
        <w:right w:val="none" w:sz="0" w:space="0" w:color="auto"/>
      </w:divBdr>
    </w:div>
    <w:div w:id="766845493">
      <w:bodyDiv w:val="1"/>
      <w:marLeft w:val="0"/>
      <w:marRight w:val="0"/>
      <w:marTop w:val="0"/>
      <w:marBottom w:val="0"/>
      <w:divBdr>
        <w:top w:val="none" w:sz="0" w:space="0" w:color="auto"/>
        <w:left w:val="none" w:sz="0" w:space="0" w:color="auto"/>
        <w:bottom w:val="none" w:sz="0" w:space="0" w:color="auto"/>
        <w:right w:val="none" w:sz="0" w:space="0" w:color="auto"/>
      </w:divBdr>
    </w:div>
    <w:div w:id="766852704">
      <w:bodyDiv w:val="1"/>
      <w:marLeft w:val="0"/>
      <w:marRight w:val="0"/>
      <w:marTop w:val="0"/>
      <w:marBottom w:val="0"/>
      <w:divBdr>
        <w:top w:val="none" w:sz="0" w:space="0" w:color="auto"/>
        <w:left w:val="none" w:sz="0" w:space="0" w:color="auto"/>
        <w:bottom w:val="none" w:sz="0" w:space="0" w:color="auto"/>
        <w:right w:val="none" w:sz="0" w:space="0" w:color="auto"/>
      </w:divBdr>
    </w:div>
    <w:div w:id="766925402">
      <w:bodyDiv w:val="1"/>
      <w:marLeft w:val="0"/>
      <w:marRight w:val="0"/>
      <w:marTop w:val="0"/>
      <w:marBottom w:val="0"/>
      <w:divBdr>
        <w:top w:val="none" w:sz="0" w:space="0" w:color="auto"/>
        <w:left w:val="none" w:sz="0" w:space="0" w:color="auto"/>
        <w:bottom w:val="none" w:sz="0" w:space="0" w:color="auto"/>
        <w:right w:val="none" w:sz="0" w:space="0" w:color="auto"/>
      </w:divBdr>
    </w:div>
    <w:div w:id="767119583">
      <w:bodyDiv w:val="1"/>
      <w:marLeft w:val="0"/>
      <w:marRight w:val="0"/>
      <w:marTop w:val="0"/>
      <w:marBottom w:val="0"/>
      <w:divBdr>
        <w:top w:val="none" w:sz="0" w:space="0" w:color="auto"/>
        <w:left w:val="none" w:sz="0" w:space="0" w:color="auto"/>
        <w:bottom w:val="none" w:sz="0" w:space="0" w:color="auto"/>
        <w:right w:val="none" w:sz="0" w:space="0" w:color="auto"/>
      </w:divBdr>
    </w:div>
    <w:div w:id="767433946">
      <w:bodyDiv w:val="1"/>
      <w:marLeft w:val="0"/>
      <w:marRight w:val="0"/>
      <w:marTop w:val="0"/>
      <w:marBottom w:val="0"/>
      <w:divBdr>
        <w:top w:val="none" w:sz="0" w:space="0" w:color="auto"/>
        <w:left w:val="none" w:sz="0" w:space="0" w:color="auto"/>
        <w:bottom w:val="none" w:sz="0" w:space="0" w:color="auto"/>
        <w:right w:val="none" w:sz="0" w:space="0" w:color="auto"/>
      </w:divBdr>
    </w:div>
    <w:div w:id="768504584">
      <w:bodyDiv w:val="1"/>
      <w:marLeft w:val="0"/>
      <w:marRight w:val="0"/>
      <w:marTop w:val="0"/>
      <w:marBottom w:val="0"/>
      <w:divBdr>
        <w:top w:val="none" w:sz="0" w:space="0" w:color="auto"/>
        <w:left w:val="none" w:sz="0" w:space="0" w:color="auto"/>
        <w:bottom w:val="none" w:sz="0" w:space="0" w:color="auto"/>
        <w:right w:val="none" w:sz="0" w:space="0" w:color="auto"/>
      </w:divBdr>
    </w:div>
    <w:div w:id="768621828">
      <w:bodyDiv w:val="1"/>
      <w:marLeft w:val="0"/>
      <w:marRight w:val="0"/>
      <w:marTop w:val="0"/>
      <w:marBottom w:val="0"/>
      <w:divBdr>
        <w:top w:val="none" w:sz="0" w:space="0" w:color="auto"/>
        <w:left w:val="none" w:sz="0" w:space="0" w:color="auto"/>
        <w:bottom w:val="none" w:sz="0" w:space="0" w:color="auto"/>
        <w:right w:val="none" w:sz="0" w:space="0" w:color="auto"/>
      </w:divBdr>
    </w:div>
    <w:div w:id="768817505">
      <w:bodyDiv w:val="1"/>
      <w:marLeft w:val="0"/>
      <w:marRight w:val="0"/>
      <w:marTop w:val="0"/>
      <w:marBottom w:val="0"/>
      <w:divBdr>
        <w:top w:val="none" w:sz="0" w:space="0" w:color="auto"/>
        <w:left w:val="none" w:sz="0" w:space="0" w:color="auto"/>
        <w:bottom w:val="none" w:sz="0" w:space="0" w:color="auto"/>
        <w:right w:val="none" w:sz="0" w:space="0" w:color="auto"/>
      </w:divBdr>
    </w:div>
    <w:div w:id="769592708">
      <w:bodyDiv w:val="1"/>
      <w:marLeft w:val="0"/>
      <w:marRight w:val="0"/>
      <w:marTop w:val="0"/>
      <w:marBottom w:val="0"/>
      <w:divBdr>
        <w:top w:val="none" w:sz="0" w:space="0" w:color="auto"/>
        <w:left w:val="none" w:sz="0" w:space="0" w:color="auto"/>
        <w:bottom w:val="none" w:sz="0" w:space="0" w:color="auto"/>
        <w:right w:val="none" w:sz="0" w:space="0" w:color="auto"/>
      </w:divBdr>
    </w:div>
    <w:div w:id="769861464">
      <w:bodyDiv w:val="1"/>
      <w:marLeft w:val="0"/>
      <w:marRight w:val="0"/>
      <w:marTop w:val="0"/>
      <w:marBottom w:val="0"/>
      <w:divBdr>
        <w:top w:val="none" w:sz="0" w:space="0" w:color="auto"/>
        <w:left w:val="none" w:sz="0" w:space="0" w:color="auto"/>
        <w:bottom w:val="none" w:sz="0" w:space="0" w:color="auto"/>
        <w:right w:val="none" w:sz="0" w:space="0" w:color="auto"/>
      </w:divBdr>
    </w:div>
    <w:div w:id="770010096">
      <w:bodyDiv w:val="1"/>
      <w:marLeft w:val="0"/>
      <w:marRight w:val="0"/>
      <w:marTop w:val="0"/>
      <w:marBottom w:val="0"/>
      <w:divBdr>
        <w:top w:val="none" w:sz="0" w:space="0" w:color="auto"/>
        <w:left w:val="none" w:sz="0" w:space="0" w:color="auto"/>
        <w:bottom w:val="none" w:sz="0" w:space="0" w:color="auto"/>
        <w:right w:val="none" w:sz="0" w:space="0" w:color="auto"/>
      </w:divBdr>
    </w:div>
    <w:div w:id="770127297">
      <w:bodyDiv w:val="1"/>
      <w:marLeft w:val="0"/>
      <w:marRight w:val="0"/>
      <w:marTop w:val="0"/>
      <w:marBottom w:val="0"/>
      <w:divBdr>
        <w:top w:val="none" w:sz="0" w:space="0" w:color="auto"/>
        <w:left w:val="none" w:sz="0" w:space="0" w:color="auto"/>
        <w:bottom w:val="none" w:sz="0" w:space="0" w:color="auto"/>
        <w:right w:val="none" w:sz="0" w:space="0" w:color="auto"/>
      </w:divBdr>
    </w:div>
    <w:div w:id="770273016">
      <w:bodyDiv w:val="1"/>
      <w:marLeft w:val="0"/>
      <w:marRight w:val="0"/>
      <w:marTop w:val="0"/>
      <w:marBottom w:val="0"/>
      <w:divBdr>
        <w:top w:val="none" w:sz="0" w:space="0" w:color="auto"/>
        <w:left w:val="none" w:sz="0" w:space="0" w:color="auto"/>
        <w:bottom w:val="none" w:sz="0" w:space="0" w:color="auto"/>
        <w:right w:val="none" w:sz="0" w:space="0" w:color="auto"/>
      </w:divBdr>
    </w:div>
    <w:div w:id="770315364">
      <w:bodyDiv w:val="1"/>
      <w:marLeft w:val="0"/>
      <w:marRight w:val="0"/>
      <w:marTop w:val="0"/>
      <w:marBottom w:val="0"/>
      <w:divBdr>
        <w:top w:val="none" w:sz="0" w:space="0" w:color="auto"/>
        <w:left w:val="none" w:sz="0" w:space="0" w:color="auto"/>
        <w:bottom w:val="none" w:sz="0" w:space="0" w:color="auto"/>
        <w:right w:val="none" w:sz="0" w:space="0" w:color="auto"/>
      </w:divBdr>
    </w:div>
    <w:div w:id="771055015">
      <w:bodyDiv w:val="1"/>
      <w:marLeft w:val="0"/>
      <w:marRight w:val="0"/>
      <w:marTop w:val="0"/>
      <w:marBottom w:val="0"/>
      <w:divBdr>
        <w:top w:val="none" w:sz="0" w:space="0" w:color="auto"/>
        <w:left w:val="none" w:sz="0" w:space="0" w:color="auto"/>
        <w:bottom w:val="none" w:sz="0" w:space="0" w:color="auto"/>
        <w:right w:val="none" w:sz="0" w:space="0" w:color="auto"/>
      </w:divBdr>
    </w:div>
    <w:div w:id="771320327">
      <w:bodyDiv w:val="1"/>
      <w:marLeft w:val="0"/>
      <w:marRight w:val="0"/>
      <w:marTop w:val="0"/>
      <w:marBottom w:val="0"/>
      <w:divBdr>
        <w:top w:val="none" w:sz="0" w:space="0" w:color="auto"/>
        <w:left w:val="none" w:sz="0" w:space="0" w:color="auto"/>
        <w:bottom w:val="none" w:sz="0" w:space="0" w:color="auto"/>
        <w:right w:val="none" w:sz="0" w:space="0" w:color="auto"/>
      </w:divBdr>
    </w:div>
    <w:div w:id="771391005">
      <w:bodyDiv w:val="1"/>
      <w:marLeft w:val="0"/>
      <w:marRight w:val="0"/>
      <w:marTop w:val="0"/>
      <w:marBottom w:val="0"/>
      <w:divBdr>
        <w:top w:val="none" w:sz="0" w:space="0" w:color="auto"/>
        <w:left w:val="none" w:sz="0" w:space="0" w:color="auto"/>
        <w:bottom w:val="none" w:sz="0" w:space="0" w:color="auto"/>
        <w:right w:val="none" w:sz="0" w:space="0" w:color="auto"/>
      </w:divBdr>
    </w:div>
    <w:div w:id="771583699">
      <w:bodyDiv w:val="1"/>
      <w:marLeft w:val="0"/>
      <w:marRight w:val="0"/>
      <w:marTop w:val="0"/>
      <w:marBottom w:val="0"/>
      <w:divBdr>
        <w:top w:val="none" w:sz="0" w:space="0" w:color="auto"/>
        <w:left w:val="none" w:sz="0" w:space="0" w:color="auto"/>
        <w:bottom w:val="none" w:sz="0" w:space="0" w:color="auto"/>
        <w:right w:val="none" w:sz="0" w:space="0" w:color="auto"/>
      </w:divBdr>
    </w:div>
    <w:div w:id="771777804">
      <w:bodyDiv w:val="1"/>
      <w:marLeft w:val="0"/>
      <w:marRight w:val="0"/>
      <w:marTop w:val="0"/>
      <w:marBottom w:val="0"/>
      <w:divBdr>
        <w:top w:val="none" w:sz="0" w:space="0" w:color="auto"/>
        <w:left w:val="none" w:sz="0" w:space="0" w:color="auto"/>
        <w:bottom w:val="none" w:sz="0" w:space="0" w:color="auto"/>
        <w:right w:val="none" w:sz="0" w:space="0" w:color="auto"/>
      </w:divBdr>
    </w:div>
    <w:div w:id="771820673">
      <w:bodyDiv w:val="1"/>
      <w:marLeft w:val="0"/>
      <w:marRight w:val="0"/>
      <w:marTop w:val="0"/>
      <w:marBottom w:val="0"/>
      <w:divBdr>
        <w:top w:val="none" w:sz="0" w:space="0" w:color="auto"/>
        <w:left w:val="none" w:sz="0" w:space="0" w:color="auto"/>
        <w:bottom w:val="none" w:sz="0" w:space="0" w:color="auto"/>
        <w:right w:val="none" w:sz="0" w:space="0" w:color="auto"/>
      </w:divBdr>
    </w:div>
    <w:div w:id="772170887">
      <w:bodyDiv w:val="1"/>
      <w:marLeft w:val="0"/>
      <w:marRight w:val="0"/>
      <w:marTop w:val="0"/>
      <w:marBottom w:val="0"/>
      <w:divBdr>
        <w:top w:val="none" w:sz="0" w:space="0" w:color="auto"/>
        <w:left w:val="none" w:sz="0" w:space="0" w:color="auto"/>
        <w:bottom w:val="none" w:sz="0" w:space="0" w:color="auto"/>
        <w:right w:val="none" w:sz="0" w:space="0" w:color="auto"/>
      </w:divBdr>
    </w:div>
    <w:div w:id="773356319">
      <w:bodyDiv w:val="1"/>
      <w:marLeft w:val="0"/>
      <w:marRight w:val="0"/>
      <w:marTop w:val="0"/>
      <w:marBottom w:val="0"/>
      <w:divBdr>
        <w:top w:val="none" w:sz="0" w:space="0" w:color="auto"/>
        <w:left w:val="none" w:sz="0" w:space="0" w:color="auto"/>
        <w:bottom w:val="none" w:sz="0" w:space="0" w:color="auto"/>
        <w:right w:val="none" w:sz="0" w:space="0" w:color="auto"/>
      </w:divBdr>
    </w:div>
    <w:div w:id="773401550">
      <w:bodyDiv w:val="1"/>
      <w:marLeft w:val="0"/>
      <w:marRight w:val="0"/>
      <w:marTop w:val="0"/>
      <w:marBottom w:val="0"/>
      <w:divBdr>
        <w:top w:val="none" w:sz="0" w:space="0" w:color="auto"/>
        <w:left w:val="none" w:sz="0" w:space="0" w:color="auto"/>
        <w:bottom w:val="none" w:sz="0" w:space="0" w:color="auto"/>
        <w:right w:val="none" w:sz="0" w:space="0" w:color="auto"/>
      </w:divBdr>
    </w:div>
    <w:div w:id="773592503">
      <w:bodyDiv w:val="1"/>
      <w:marLeft w:val="0"/>
      <w:marRight w:val="0"/>
      <w:marTop w:val="0"/>
      <w:marBottom w:val="0"/>
      <w:divBdr>
        <w:top w:val="none" w:sz="0" w:space="0" w:color="auto"/>
        <w:left w:val="none" w:sz="0" w:space="0" w:color="auto"/>
        <w:bottom w:val="none" w:sz="0" w:space="0" w:color="auto"/>
        <w:right w:val="none" w:sz="0" w:space="0" w:color="auto"/>
      </w:divBdr>
    </w:div>
    <w:div w:id="773939817">
      <w:bodyDiv w:val="1"/>
      <w:marLeft w:val="0"/>
      <w:marRight w:val="0"/>
      <w:marTop w:val="0"/>
      <w:marBottom w:val="0"/>
      <w:divBdr>
        <w:top w:val="none" w:sz="0" w:space="0" w:color="auto"/>
        <w:left w:val="none" w:sz="0" w:space="0" w:color="auto"/>
        <w:bottom w:val="none" w:sz="0" w:space="0" w:color="auto"/>
        <w:right w:val="none" w:sz="0" w:space="0" w:color="auto"/>
      </w:divBdr>
    </w:div>
    <w:div w:id="775059350">
      <w:bodyDiv w:val="1"/>
      <w:marLeft w:val="0"/>
      <w:marRight w:val="0"/>
      <w:marTop w:val="0"/>
      <w:marBottom w:val="0"/>
      <w:divBdr>
        <w:top w:val="none" w:sz="0" w:space="0" w:color="auto"/>
        <w:left w:val="none" w:sz="0" w:space="0" w:color="auto"/>
        <w:bottom w:val="none" w:sz="0" w:space="0" w:color="auto"/>
        <w:right w:val="none" w:sz="0" w:space="0" w:color="auto"/>
      </w:divBdr>
    </w:div>
    <w:div w:id="776025590">
      <w:bodyDiv w:val="1"/>
      <w:marLeft w:val="0"/>
      <w:marRight w:val="0"/>
      <w:marTop w:val="0"/>
      <w:marBottom w:val="0"/>
      <w:divBdr>
        <w:top w:val="none" w:sz="0" w:space="0" w:color="auto"/>
        <w:left w:val="none" w:sz="0" w:space="0" w:color="auto"/>
        <w:bottom w:val="none" w:sz="0" w:space="0" w:color="auto"/>
        <w:right w:val="none" w:sz="0" w:space="0" w:color="auto"/>
      </w:divBdr>
    </w:div>
    <w:div w:id="776827797">
      <w:bodyDiv w:val="1"/>
      <w:marLeft w:val="0"/>
      <w:marRight w:val="0"/>
      <w:marTop w:val="0"/>
      <w:marBottom w:val="0"/>
      <w:divBdr>
        <w:top w:val="none" w:sz="0" w:space="0" w:color="auto"/>
        <w:left w:val="none" w:sz="0" w:space="0" w:color="auto"/>
        <w:bottom w:val="none" w:sz="0" w:space="0" w:color="auto"/>
        <w:right w:val="none" w:sz="0" w:space="0" w:color="auto"/>
      </w:divBdr>
    </w:div>
    <w:div w:id="776829418">
      <w:bodyDiv w:val="1"/>
      <w:marLeft w:val="0"/>
      <w:marRight w:val="0"/>
      <w:marTop w:val="0"/>
      <w:marBottom w:val="0"/>
      <w:divBdr>
        <w:top w:val="none" w:sz="0" w:space="0" w:color="auto"/>
        <w:left w:val="none" w:sz="0" w:space="0" w:color="auto"/>
        <w:bottom w:val="none" w:sz="0" w:space="0" w:color="auto"/>
        <w:right w:val="none" w:sz="0" w:space="0" w:color="auto"/>
      </w:divBdr>
    </w:div>
    <w:div w:id="777408234">
      <w:bodyDiv w:val="1"/>
      <w:marLeft w:val="0"/>
      <w:marRight w:val="0"/>
      <w:marTop w:val="0"/>
      <w:marBottom w:val="0"/>
      <w:divBdr>
        <w:top w:val="none" w:sz="0" w:space="0" w:color="auto"/>
        <w:left w:val="none" w:sz="0" w:space="0" w:color="auto"/>
        <w:bottom w:val="none" w:sz="0" w:space="0" w:color="auto"/>
        <w:right w:val="none" w:sz="0" w:space="0" w:color="auto"/>
      </w:divBdr>
    </w:div>
    <w:div w:id="777410490">
      <w:bodyDiv w:val="1"/>
      <w:marLeft w:val="0"/>
      <w:marRight w:val="0"/>
      <w:marTop w:val="0"/>
      <w:marBottom w:val="0"/>
      <w:divBdr>
        <w:top w:val="none" w:sz="0" w:space="0" w:color="auto"/>
        <w:left w:val="none" w:sz="0" w:space="0" w:color="auto"/>
        <w:bottom w:val="none" w:sz="0" w:space="0" w:color="auto"/>
        <w:right w:val="none" w:sz="0" w:space="0" w:color="auto"/>
      </w:divBdr>
    </w:div>
    <w:div w:id="777675047">
      <w:bodyDiv w:val="1"/>
      <w:marLeft w:val="0"/>
      <w:marRight w:val="0"/>
      <w:marTop w:val="0"/>
      <w:marBottom w:val="0"/>
      <w:divBdr>
        <w:top w:val="none" w:sz="0" w:space="0" w:color="auto"/>
        <w:left w:val="none" w:sz="0" w:space="0" w:color="auto"/>
        <w:bottom w:val="none" w:sz="0" w:space="0" w:color="auto"/>
        <w:right w:val="none" w:sz="0" w:space="0" w:color="auto"/>
      </w:divBdr>
    </w:div>
    <w:div w:id="778135856">
      <w:bodyDiv w:val="1"/>
      <w:marLeft w:val="0"/>
      <w:marRight w:val="0"/>
      <w:marTop w:val="0"/>
      <w:marBottom w:val="0"/>
      <w:divBdr>
        <w:top w:val="none" w:sz="0" w:space="0" w:color="auto"/>
        <w:left w:val="none" w:sz="0" w:space="0" w:color="auto"/>
        <w:bottom w:val="none" w:sz="0" w:space="0" w:color="auto"/>
        <w:right w:val="none" w:sz="0" w:space="0" w:color="auto"/>
      </w:divBdr>
    </w:div>
    <w:div w:id="778449592">
      <w:bodyDiv w:val="1"/>
      <w:marLeft w:val="0"/>
      <w:marRight w:val="0"/>
      <w:marTop w:val="0"/>
      <w:marBottom w:val="0"/>
      <w:divBdr>
        <w:top w:val="none" w:sz="0" w:space="0" w:color="auto"/>
        <w:left w:val="none" w:sz="0" w:space="0" w:color="auto"/>
        <w:bottom w:val="none" w:sz="0" w:space="0" w:color="auto"/>
        <w:right w:val="none" w:sz="0" w:space="0" w:color="auto"/>
      </w:divBdr>
    </w:div>
    <w:div w:id="778724536">
      <w:bodyDiv w:val="1"/>
      <w:marLeft w:val="0"/>
      <w:marRight w:val="0"/>
      <w:marTop w:val="0"/>
      <w:marBottom w:val="0"/>
      <w:divBdr>
        <w:top w:val="none" w:sz="0" w:space="0" w:color="auto"/>
        <w:left w:val="none" w:sz="0" w:space="0" w:color="auto"/>
        <w:bottom w:val="none" w:sz="0" w:space="0" w:color="auto"/>
        <w:right w:val="none" w:sz="0" w:space="0" w:color="auto"/>
      </w:divBdr>
    </w:div>
    <w:div w:id="779226224">
      <w:bodyDiv w:val="1"/>
      <w:marLeft w:val="0"/>
      <w:marRight w:val="0"/>
      <w:marTop w:val="0"/>
      <w:marBottom w:val="0"/>
      <w:divBdr>
        <w:top w:val="none" w:sz="0" w:space="0" w:color="auto"/>
        <w:left w:val="none" w:sz="0" w:space="0" w:color="auto"/>
        <w:bottom w:val="none" w:sz="0" w:space="0" w:color="auto"/>
        <w:right w:val="none" w:sz="0" w:space="0" w:color="auto"/>
      </w:divBdr>
    </w:div>
    <w:div w:id="779226376">
      <w:bodyDiv w:val="1"/>
      <w:marLeft w:val="0"/>
      <w:marRight w:val="0"/>
      <w:marTop w:val="0"/>
      <w:marBottom w:val="0"/>
      <w:divBdr>
        <w:top w:val="none" w:sz="0" w:space="0" w:color="auto"/>
        <w:left w:val="none" w:sz="0" w:space="0" w:color="auto"/>
        <w:bottom w:val="none" w:sz="0" w:space="0" w:color="auto"/>
        <w:right w:val="none" w:sz="0" w:space="0" w:color="auto"/>
      </w:divBdr>
    </w:div>
    <w:div w:id="779449298">
      <w:bodyDiv w:val="1"/>
      <w:marLeft w:val="0"/>
      <w:marRight w:val="0"/>
      <w:marTop w:val="0"/>
      <w:marBottom w:val="0"/>
      <w:divBdr>
        <w:top w:val="none" w:sz="0" w:space="0" w:color="auto"/>
        <w:left w:val="none" w:sz="0" w:space="0" w:color="auto"/>
        <w:bottom w:val="none" w:sz="0" w:space="0" w:color="auto"/>
        <w:right w:val="none" w:sz="0" w:space="0" w:color="auto"/>
      </w:divBdr>
    </w:div>
    <w:div w:id="779641730">
      <w:bodyDiv w:val="1"/>
      <w:marLeft w:val="0"/>
      <w:marRight w:val="0"/>
      <w:marTop w:val="0"/>
      <w:marBottom w:val="0"/>
      <w:divBdr>
        <w:top w:val="none" w:sz="0" w:space="0" w:color="auto"/>
        <w:left w:val="none" w:sz="0" w:space="0" w:color="auto"/>
        <w:bottom w:val="none" w:sz="0" w:space="0" w:color="auto"/>
        <w:right w:val="none" w:sz="0" w:space="0" w:color="auto"/>
      </w:divBdr>
    </w:div>
    <w:div w:id="779953429">
      <w:bodyDiv w:val="1"/>
      <w:marLeft w:val="0"/>
      <w:marRight w:val="0"/>
      <w:marTop w:val="0"/>
      <w:marBottom w:val="0"/>
      <w:divBdr>
        <w:top w:val="none" w:sz="0" w:space="0" w:color="auto"/>
        <w:left w:val="none" w:sz="0" w:space="0" w:color="auto"/>
        <w:bottom w:val="none" w:sz="0" w:space="0" w:color="auto"/>
        <w:right w:val="none" w:sz="0" w:space="0" w:color="auto"/>
      </w:divBdr>
    </w:div>
    <w:div w:id="780227150">
      <w:bodyDiv w:val="1"/>
      <w:marLeft w:val="0"/>
      <w:marRight w:val="0"/>
      <w:marTop w:val="0"/>
      <w:marBottom w:val="0"/>
      <w:divBdr>
        <w:top w:val="none" w:sz="0" w:space="0" w:color="auto"/>
        <w:left w:val="none" w:sz="0" w:space="0" w:color="auto"/>
        <w:bottom w:val="none" w:sz="0" w:space="0" w:color="auto"/>
        <w:right w:val="none" w:sz="0" w:space="0" w:color="auto"/>
      </w:divBdr>
    </w:div>
    <w:div w:id="780344935">
      <w:bodyDiv w:val="1"/>
      <w:marLeft w:val="0"/>
      <w:marRight w:val="0"/>
      <w:marTop w:val="0"/>
      <w:marBottom w:val="0"/>
      <w:divBdr>
        <w:top w:val="none" w:sz="0" w:space="0" w:color="auto"/>
        <w:left w:val="none" w:sz="0" w:space="0" w:color="auto"/>
        <w:bottom w:val="none" w:sz="0" w:space="0" w:color="auto"/>
        <w:right w:val="none" w:sz="0" w:space="0" w:color="auto"/>
      </w:divBdr>
    </w:div>
    <w:div w:id="781649203">
      <w:bodyDiv w:val="1"/>
      <w:marLeft w:val="0"/>
      <w:marRight w:val="0"/>
      <w:marTop w:val="0"/>
      <w:marBottom w:val="0"/>
      <w:divBdr>
        <w:top w:val="none" w:sz="0" w:space="0" w:color="auto"/>
        <w:left w:val="none" w:sz="0" w:space="0" w:color="auto"/>
        <w:bottom w:val="none" w:sz="0" w:space="0" w:color="auto"/>
        <w:right w:val="none" w:sz="0" w:space="0" w:color="auto"/>
      </w:divBdr>
    </w:div>
    <w:div w:id="781844608">
      <w:bodyDiv w:val="1"/>
      <w:marLeft w:val="0"/>
      <w:marRight w:val="0"/>
      <w:marTop w:val="0"/>
      <w:marBottom w:val="0"/>
      <w:divBdr>
        <w:top w:val="none" w:sz="0" w:space="0" w:color="auto"/>
        <w:left w:val="none" w:sz="0" w:space="0" w:color="auto"/>
        <w:bottom w:val="none" w:sz="0" w:space="0" w:color="auto"/>
        <w:right w:val="none" w:sz="0" w:space="0" w:color="auto"/>
      </w:divBdr>
    </w:div>
    <w:div w:id="782458003">
      <w:bodyDiv w:val="1"/>
      <w:marLeft w:val="0"/>
      <w:marRight w:val="0"/>
      <w:marTop w:val="0"/>
      <w:marBottom w:val="0"/>
      <w:divBdr>
        <w:top w:val="none" w:sz="0" w:space="0" w:color="auto"/>
        <w:left w:val="none" w:sz="0" w:space="0" w:color="auto"/>
        <w:bottom w:val="none" w:sz="0" w:space="0" w:color="auto"/>
        <w:right w:val="none" w:sz="0" w:space="0" w:color="auto"/>
      </w:divBdr>
    </w:div>
    <w:div w:id="782772614">
      <w:bodyDiv w:val="1"/>
      <w:marLeft w:val="0"/>
      <w:marRight w:val="0"/>
      <w:marTop w:val="0"/>
      <w:marBottom w:val="0"/>
      <w:divBdr>
        <w:top w:val="none" w:sz="0" w:space="0" w:color="auto"/>
        <w:left w:val="none" w:sz="0" w:space="0" w:color="auto"/>
        <w:bottom w:val="none" w:sz="0" w:space="0" w:color="auto"/>
        <w:right w:val="none" w:sz="0" w:space="0" w:color="auto"/>
      </w:divBdr>
    </w:div>
    <w:div w:id="783042742">
      <w:bodyDiv w:val="1"/>
      <w:marLeft w:val="0"/>
      <w:marRight w:val="0"/>
      <w:marTop w:val="0"/>
      <w:marBottom w:val="0"/>
      <w:divBdr>
        <w:top w:val="none" w:sz="0" w:space="0" w:color="auto"/>
        <w:left w:val="none" w:sz="0" w:space="0" w:color="auto"/>
        <w:bottom w:val="none" w:sz="0" w:space="0" w:color="auto"/>
        <w:right w:val="none" w:sz="0" w:space="0" w:color="auto"/>
      </w:divBdr>
    </w:div>
    <w:div w:id="783113153">
      <w:bodyDiv w:val="1"/>
      <w:marLeft w:val="0"/>
      <w:marRight w:val="0"/>
      <w:marTop w:val="0"/>
      <w:marBottom w:val="0"/>
      <w:divBdr>
        <w:top w:val="none" w:sz="0" w:space="0" w:color="auto"/>
        <w:left w:val="none" w:sz="0" w:space="0" w:color="auto"/>
        <w:bottom w:val="none" w:sz="0" w:space="0" w:color="auto"/>
        <w:right w:val="none" w:sz="0" w:space="0" w:color="auto"/>
      </w:divBdr>
    </w:div>
    <w:div w:id="783115421">
      <w:bodyDiv w:val="1"/>
      <w:marLeft w:val="0"/>
      <w:marRight w:val="0"/>
      <w:marTop w:val="0"/>
      <w:marBottom w:val="0"/>
      <w:divBdr>
        <w:top w:val="none" w:sz="0" w:space="0" w:color="auto"/>
        <w:left w:val="none" w:sz="0" w:space="0" w:color="auto"/>
        <w:bottom w:val="none" w:sz="0" w:space="0" w:color="auto"/>
        <w:right w:val="none" w:sz="0" w:space="0" w:color="auto"/>
      </w:divBdr>
    </w:div>
    <w:div w:id="783231128">
      <w:bodyDiv w:val="1"/>
      <w:marLeft w:val="0"/>
      <w:marRight w:val="0"/>
      <w:marTop w:val="0"/>
      <w:marBottom w:val="0"/>
      <w:divBdr>
        <w:top w:val="none" w:sz="0" w:space="0" w:color="auto"/>
        <w:left w:val="none" w:sz="0" w:space="0" w:color="auto"/>
        <w:bottom w:val="none" w:sz="0" w:space="0" w:color="auto"/>
        <w:right w:val="none" w:sz="0" w:space="0" w:color="auto"/>
      </w:divBdr>
    </w:div>
    <w:div w:id="783498747">
      <w:bodyDiv w:val="1"/>
      <w:marLeft w:val="0"/>
      <w:marRight w:val="0"/>
      <w:marTop w:val="0"/>
      <w:marBottom w:val="0"/>
      <w:divBdr>
        <w:top w:val="none" w:sz="0" w:space="0" w:color="auto"/>
        <w:left w:val="none" w:sz="0" w:space="0" w:color="auto"/>
        <w:bottom w:val="none" w:sz="0" w:space="0" w:color="auto"/>
        <w:right w:val="none" w:sz="0" w:space="0" w:color="auto"/>
      </w:divBdr>
    </w:div>
    <w:div w:id="783503943">
      <w:bodyDiv w:val="1"/>
      <w:marLeft w:val="0"/>
      <w:marRight w:val="0"/>
      <w:marTop w:val="0"/>
      <w:marBottom w:val="0"/>
      <w:divBdr>
        <w:top w:val="none" w:sz="0" w:space="0" w:color="auto"/>
        <w:left w:val="none" w:sz="0" w:space="0" w:color="auto"/>
        <w:bottom w:val="none" w:sz="0" w:space="0" w:color="auto"/>
        <w:right w:val="none" w:sz="0" w:space="0" w:color="auto"/>
      </w:divBdr>
    </w:div>
    <w:div w:id="783812677">
      <w:bodyDiv w:val="1"/>
      <w:marLeft w:val="0"/>
      <w:marRight w:val="0"/>
      <w:marTop w:val="0"/>
      <w:marBottom w:val="0"/>
      <w:divBdr>
        <w:top w:val="none" w:sz="0" w:space="0" w:color="auto"/>
        <w:left w:val="none" w:sz="0" w:space="0" w:color="auto"/>
        <w:bottom w:val="none" w:sz="0" w:space="0" w:color="auto"/>
        <w:right w:val="none" w:sz="0" w:space="0" w:color="auto"/>
      </w:divBdr>
    </w:div>
    <w:div w:id="783841584">
      <w:bodyDiv w:val="1"/>
      <w:marLeft w:val="0"/>
      <w:marRight w:val="0"/>
      <w:marTop w:val="0"/>
      <w:marBottom w:val="0"/>
      <w:divBdr>
        <w:top w:val="none" w:sz="0" w:space="0" w:color="auto"/>
        <w:left w:val="none" w:sz="0" w:space="0" w:color="auto"/>
        <w:bottom w:val="none" w:sz="0" w:space="0" w:color="auto"/>
        <w:right w:val="none" w:sz="0" w:space="0" w:color="auto"/>
      </w:divBdr>
    </w:div>
    <w:div w:id="783961713">
      <w:bodyDiv w:val="1"/>
      <w:marLeft w:val="0"/>
      <w:marRight w:val="0"/>
      <w:marTop w:val="0"/>
      <w:marBottom w:val="0"/>
      <w:divBdr>
        <w:top w:val="none" w:sz="0" w:space="0" w:color="auto"/>
        <w:left w:val="none" w:sz="0" w:space="0" w:color="auto"/>
        <w:bottom w:val="none" w:sz="0" w:space="0" w:color="auto"/>
        <w:right w:val="none" w:sz="0" w:space="0" w:color="auto"/>
      </w:divBdr>
    </w:div>
    <w:div w:id="784081008">
      <w:bodyDiv w:val="1"/>
      <w:marLeft w:val="0"/>
      <w:marRight w:val="0"/>
      <w:marTop w:val="0"/>
      <w:marBottom w:val="0"/>
      <w:divBdr>
        <w:top w:val="none" w:sz="0" w:space="0" w:color="auto"/>
        <w:left w:val="none" w:sz="0" w:space="0" w:color="auto"/>
        <w:bottom w:val="none" w:sz="0" w:space="0" w:color="auto"/>
        <w:right w:val="none" w:sz="0" w:space="0" w:color="auto"/>
      </w:divBdr>
    </w:div>
    <w:div w:id="785078219">
      <w:bodyDiv w:val="1"/>
      <w:marLeft w:val="0"/>
      <w:marRight w:val="0"/>
      <w:marTop w:val="0"/>
      <w:marBottom w:val="0"/>
      <w:divBdr>
        <w:top w:val="none" w:sz="0" w:space="0" w:color="auto"/>
        <w:left w:val="none" w:sz="0" w:space="0" w:color="auto"/>
        <w:bottom w:val="none" w:sz="0" w:space="0" w:color="auto"/>
        <w:right w:val="none" w:sz="0" w:space="0" w:color="auto"/>
      </w:divBdr>
    </w:div>
    <w:div w:id="785923839">
      <w:bodyDiv w:val="1"/>
      <w:marLeft w:val="0"/>
      <w:marRight w:val="0"/>
      <w:marTop w:val="0"/>
      <w:marBottom w:val="0"/>
      <w:divBdr>
        <w:top w:val="none" w:sz="0" w:space="0" w:color="auto"/>
        <w:left w:val="none" w:sz="0" w:space="0" w:color="auto"/>
        <w:bottom w:val="none" w:sz="0" w:space="0" w:color="auto"/>
        <w:right w:val="none" w:sz="0" w:space="0" w:color="auto"/>
      </w:divBdr>
    </w:div>
    <w:div w:id="786046881">
      <w:bodyDiv w:val="1"/>
      <w:marLeft w:val="0"/>
      <w:marRight w:val="0"/>
      <w:marTop w:val="0"/>
      <w:marBottom w:val="0"/>
      <w:divBdr>
        <w:top w:val="none" w:sz="0" w:space="0" w:color="auto"/>
        <w:left w:val="none" w:sz="0" w:space="0" w:color="auto"/>
        <w:bottom w:val="none" w:sz="0" w:space="0" w:color="auto"/>
        <w:right w:val="none" w:sz="0" w:space="0" w:color="auto"/>
      </w:divBdr>
    </w:div>
    <w:div w:id="786242205">
      <w:bodyDiv w:val="1"/>
      <w:marLeft w:val="0"/>
      <w:marRight w:val="0"/>
      <w:marTop w:val="0"/>
      <w:marBottom w:val="0"/>
      <w:divBdr>
        <w:top w:val="none" w:sz="0" w:space="0" w:color="auto"/>
        <w:left w:val="none" w:sz="0" w:space="0" w:color="auto"/>
        <w:bottom w:val="none" w:sz="0" w:space="0" w:color="auto"/>
        <w:right w:val="none" w:sz="0" w:space="0" w:color="auto"/>
      </w:divBdr>
    </w:div>
    <w:div w:id="786508890">
      <w:bodyDiv w:val="1"/>
      <w:marLeft w:val="0"/>
      <w:marRight w:val="0"/>
      <w:marTop w:val="0"/>
      <w:marBottom w:val="0"/>
      <w:divBdr>
        <w:top w:val="none" w:sz="0" w:space="0" w:color="auto"/>
        <w:left w:val="none" w:sz="0" w:space="0" w:color="auto"/>
        <w:bottom w:val="none" w:sz="0" w:space="0" w:color="auto"/>
        <w:right w:val="none" w:sz="0" w:space="0" w:color="auto"/>
      </w:divBdr>
    </w:div>
    <w:div w:id="786512541">
      <w:bodyDiv w:val="1"/>
      <w:marLeft w:val="0"/>
      <w:marRight w:val="0"/>
      <w:marTop w:val="0"/>
      <w:marBottom w:val="0"/>
      <w:divBdr>
        <w:top w:val="none" w:sz="0" w:space="0" w:color="auto"/>
        <w:left w:val="none" w:sz="0" w:space="0" w:color="auto"/>
        <w:bottom w:val="none" w:sz="0" w:space="0" w:color="auto"/>
        <w:right w:val="none" w:sz="0" w:space="0" w:color="auto"/>
      </w:divBdr>
    </w:div>
    <w:div w:id="786701034">
      <w:bodyDiv w:val="1"/>
      <w:marLeft w:val="0"/>
      <w:marRight w:val="0"/>
      <w:marTop w:val="0"/>
      <w:marBottom w:val="0"/>
      <w:divBdr>
        <w:top w:val="none" w:sz="0" w:space="0" w:color="auto"/>
        <w:left w:val="none" w:sz="0" w:space="0" w:color="auto"/>
        <w:bottom w:val="none" w:sz="0" w:space="0" w:color="auto"/>
        <w:right w:val="none" w:sz="0" w:space="0" w:color="auto"/>
      </w:divBdr>
    </w:div>
    <w:div w:id="786891185">
      <w:bodyDiv w:val="1"/>
      <w:marLeft w:val="0"/>
      <w:marRight w:val="0"/>
      <w:marTop w:val="0"/>
      <w:marBottom w:val="0"/>
      <w:divBdr>
        <w:top w:val="none" w:sz="0" w:space="0" w:color="auto"/>
        <w:left w:val="none" w:sz="0" w:space="0" w:color="auto"/>
        <w:bottom w:val="none" w:sz="0" w:space="0" w:color="auto"/>
        <w:right w:val="none" w:sz="0" w:space="0" w:color="auto"/>
      </w:divBdr>
    </w:div>
    <w:div w:id="786899769">
      <w:bodyDiv w:val="1"/>
      <w:marLeft w:val="0"/>
      <w:marRight w:val="0"/>
      <w:marTop w:val="0"/>
      <w:marBottom w:val="0"/>
      <w:divBdr>
        <w:top w:val="none" w:sz="0" w:space="0" w:color="auto"/>
        <w:left w:val="none" w:sz="0" w:space="0" w:color="auto"/>
        <w:bottom w:val="none" w:sz="0" w:space="0" w:color="auto"/>
        <w:right w:val="none" w:sz="0" w:space="0" w:color="auto"/>
      </w:divBdr>
    </w:div>
    <w:div w:id="787048682">
      <w:bodyDiv w:val="1"/>
      <w:marLeft w:val="0"/>
      <w:marRight w:val="0"/>
      <w:marTop w:val="0"/>
      <w:marBottom w:val="0"/>
      <w:divBdr>
        <w:top w:val="none" w:sz="0" w:space="0" w:color="auto"/>
        <w:left w:val="none" w:sz="0" w:space="0" w:color="auto"/>
        <w:bottom w:val="none" w:sz="0" w:space="0" w:color="auto"/>
        <w:right w:val="none" w:sz="0" w:space="0" w:color="auto"/>
      </w:divBdr>
    </w:div>
    <w:div w:id="787355569">
      <w:bodyDiv w:val="1"/>
      <w:marLeft w:val="0"/>
      <w:marRight w:val="0"/>
      <w:marTop w:val="0"/>
      <w:marBottom w:val="0"/>
      <w:divBdr>
        <w:top w:val="none" w:sz="0" w:space="0" w:color="auto"/>
        <w:left w:val="none" w:sz="0" w:space="0" w:color="auto"/>
        <w:bottom w:val="none" w:sz="0" w:space="0" w:color="auto"/>
        <w:right w:val="none" w:sz="0" w:space="0" w:color="auto"/>
      </w:divBdr>
    </w:div>
    <w:div w:id="787898343">
      <w:bodyDiv w:val="1"/>
      <w:marLeft w:val="0"/>
      <w:marRight w:val="0"/>
      <w:marTop w:val="0"/>
      <w:marBottom w:val="0"/>
      <w:divBdr>
        <w:top w:val="none" w:sz="0" w:space="0" w:color="auto"/>
        <w:left w:val="none" w:sz="0" w:space="0" w:color="auto"/>
        <w:bottom w:val="none" w:sz="0" w:space="0" w:color="auto"/>
        <w:right w:val="none" w:sz="0" w:space="0" w:color="auto"/>
      </w:divBdr>
    </w:div>
    <w:div w:id="788016821">
      <w:bodyDiv w:val="1"/>
      <w:marLeft w:val="0"/>
      <w:marRight w:val="0"/>
      <w:marTop w:val="0"/>
      <w:marBottom w:val="0"/>
      <w:divBdr>
        <w:top w:val="none" w:sz="0" w:space="0" w:color="auto"/>
        <w:left w:val="none" w:sz="0" w:space="0" w:color="auto"/>
        <w:bottom w:val="none" w:sz="0" w:space="0" w:color="auto"/>
        <w:right w:val="none" w:sz="0" w:space="0" w:color="auto"/>
      </w:divBdr>
    </w:div>
    <w:div w:id="788166120">
      <w:bodyDiv w:val="1"/>
      <w:marLeft w:val="0"/>
      <w:marRight w:val="0"/>
      <w:marTop w:val="0"/>
      <w:marBottom w:val="0"/>
      <w:divBdr>
        <w:top w:val="none" w:sz="0" w:space="0" w:color="auto"/>
        <w:left w:val="none" w:sz="0" w:space="0" w:color="auto"/>
        <w:bottom w:val="none" w:sz="0" w:space="0" w:color="auto"/>
        <w:right w:val="none" w:sz="0" w:space="0" w:color="auto"/>
      </w:divBdr>
    </w:div>
    <w:div w:id="788355591">
      <w:bodyDiv w:val="1"/>
      <w:marLeft w:val="0"/>
      <w:marRight w:val="0"/>
      <w:marTop w:val="0"/>
      <w:marBottom w:val="0"/>
      <w:divBdr>
        <w:top w:val="none" w:sz="0" w:space="0" w:color="auto"/>
        <w:left w:val="none" w:sz="0" w:space="0" w:color="auto"/>
        <w:bottom w:val="none" w:sz="0" w:space="0" w:color="auto"/>
        <w:right w:val="none" w:sz="0" w:space="0" w:color="auto"/>
      </w:divBdr>
    </w:div>
    <w:div w:id="788666838">
      <w:bodyDiv w:val="1"/>
      <w:marLeft w:val="0"/>
      <w:marRight w:val="0"/>
      <w:marTop w:val="0"/>
      <w:marBottom w:val="0"/>
      <w:divBdr>
        <w:top w:val="none" w:sz="0" w:space="0" w:color="auto"/>
        <w:left w:val="none" w:sz="0" w:space="0" w:color="auto"/>
        <w:bottom w:val="none" w:sz="0" w:space="0" w:color="auto"/>
        <w:right w:val="none" w:sz="0" w:space="0" w:color="auto"/>
      </w:divBdr>
    </w:div>
    <w:div w:id="788740886">
      <w:bodyDiv w:val="1"/>
      <w:marLeft w:val="0"/>
      <w:marRight w:val="0"/>
      <w:marTop w:val="0"/>
      <w:marBottom w:val="0"/>
      <w:divBdr>
        <w:top w:val="none" w:sz="0" w:space="0" w:color="auto"/>
        <w:left w:val="none" w:sz="0" w:space="0" w:color="auto"/>
        <w:bottom w:val="none" w:sz="0" w:space="0" w:color="auto"/>
        <w:right w:val="none" w:sz="0" w:space="0" w:color="auto"/>
      </w:divBdr>
    </w:div>
    <w:div w:id="789200804">
      <w:bodyDiv w:val="1"/>
      <w:marLeft w:val="0"/>
      <w:marRight w:val="0"/>
      <w:marTop w:val="0"/>
      <w:marBottom w:val="0"/>
      <w:divBdr>
        <w:top w:val="none" w:sz="0" w:space="0" w:color="auto"/>
        <w:left w:val="none" w:sz="0" w:space="0" w:color="auto"/>
        <w:bottom w:val="none" w:sz="0" w:space="0" w:color="auto"/>
        <w:right w:val="none" w:sz="0" w:space="0" w:color="auto"/>
      </w:divBdr>
    </w:div>
    <w:div w:id="789251438">
      <w:bodyDiv w:val="1"/>
      <w:marLeft w:val="0"/>
      <w:marRight w:val="0"/>
      <w:marTop w:val="0"/>
      <w:marBottom w:val="0"/>
      <w:divBdr>
        <w:top w:val="none" w:sz="0" w:space="0" w:color="auto"/>
        <w:left w:val="none" w:sz="0" w:space="0" w:color="auto"/>
        <w:bottom w:val="none" w:sz="0" w:space="0" w:color="auto"/>
        <w:right w:val="none" w:sz="0" w:space="0" w:color="auto"/>
      </w:divBdr>
    </w:div>
    <w:div w:id="790130277">
      <w:bodyDiv w:val="1"/>
      <w:marLeft w:val="0"/>
      <w:marRight w:val="0"/>
      <w:marTop w:val="0"/>
      <w:marBottom w:val="0"/>
      <w:divBdr>
        <w:top w:val="none" w:sz="0" w:space="0" w:color="auto"/>
        <w:left w:val="none" w:sz="0" w:space="0" w:color="auto"/>
        <w:bottom w:val="none" w:sz="0" w:space="0" w:color="auto"/>
        <w:right w:val="none" w:sz="0" w:space="0" w:color="auto"/>
      </w:divBdr>
    </w:div>
    <w:div w:id="790169492">
      <w:bodyDiv w:val="1"/>
      <w:marLeft w:val="0"/>
      <w:marRight w:val="0"/>
      <w:marTop w:val="0"/>
      <w:marBottom w:val="0"/>
      <w:divBdr>
        <w:top w:val="none" w:sz="0" w:space="0" w:color="auto"/>
        <w:left w:val="none" w:sz="0" w:space="0" w:color="auto"/>
        <w:bottom w:val="none" w:sz="0" w:space="0" w:color="auto"/>
        <w:right w:val="none" w:sz="0" w:space="0" w:color="auto"/>
      </w:divBdr>
    </w:div>
    <w:div w:id="790249606">
      <w:bodyDiv w:val="1"/>
      <w:marLeft w:val="0"/>
      <w:marRight w:val="0"/>
      <w:marTop w:val="0"/>
      <w:marBottom w:val="0"/>
      <w:divBdr>
        <w:top w:val="none" w:sz="0" w:space="0" w:color="auto"/>
        <w:left w:val="none" w:sz="0" w:space="0" w:color="auto"/>
        <w:bottom w:val="none" w:sz="0" w:space="0" w:color="auto"/>
        <w:right w:val="none" w:sz="0" w:space="0" w:color="auto"/>
      </w:divBdr>
    </w:div>
    <w:div w:id="790437441">
      <w:bodyDiv w:val="1"/>
      <w:marLeft w:val="0"/>
      <w:marRight w:val="0"/>
      <w:marTop w:val="0"/>
      <w:marBottom w:val="0"/>
      <w:divBdr>
        <w:top w:val="none" w:sz="0" w:space="0" w:color="auto"/>
        <w:left w:val="none" w:sz="0" w:space="0" w:color="auto"/>
        <w:bottom w:val="none" w:sz="0" w:space="0" w:color="auto"/>
        <w:right w:val="none" w:sz="0" w:space="0" w:color="auto"/>
      </w:divBdr>
    </w:div>
    <w:div w:id="790904995">
      <w:bodyDiv w:val="1"/>
      <w:marLeft w:val="0"/>
      <w:marRight w:val="0"/>
      <w:marTop w:val="0"/>
      <w:marBottom w:val="0"/>
      <w:divBdr>
        <w:top w:val="none" w:sz="0" w:space="0" w:color="auto"/>
        <w:left w:val="none" w:sz="0" w:space="0" w:color="auto"/>
        <w:bottom w:val="none" w:sz="0" w:space="0" w:color="auto"/>
        <w:right w:val="none" w:sz="0" w:space="0" w:color="auto"/>
      </w:divBdr>
    </w:div>
    <w:div w:id="791633809">
      <w:bodyDiv w:val="1"/>
      <w:marLeft w:val="0"/>
      <w:marRight w:val="0"/>
      <w:marTop w:val="0"/>
      <w:marBottom w:val="0"/>
      <w:divBdr>
        <w:top w:val="none" w:sz="0" w:space="0" w:color="auto"/>
        <w:left w:val="none" w:sz="0" w:space="0" w:color="auto"/>
        <w:bottom w:val="none" w:sz="0" w:space="0" w:color="auto"/>
        <w:right w:val="none" w:sz="0" w:space="0" w:color="auto"/>
      </w:divBdr>
    </w:div>
    <w:div w:id="791707016">
      <w:bodyDiv w:val="1"/>
      <w:marLeft w:val="0"/>
      <w:marRight w:val="0"/>
      <w:marTop w:val="0"/>
      <w:marBottom w:val="0"/>
      <w:divBdr>
        <w:top w:val="none" w:sz="0" w:space="0" w:color="auto"/>
        <w:left w:val="none" w:sz="0" w:space="0" w:color="auto"/>
        <w:bottom w:val="none" w:sz="0" w:space="0" w:color="auto"/>
        <w:right w:val="none" w:sz="0" w:space="0" w:color="auto"/>
      </w:divBdr>
    </w:div>
    <w:div w:id="791945381">
      <w:bodyDiv w:val="1"/>
      <w:marLeft w:val="0"/>
      <w:marRight w:val="0"/>
      <w:marTop w:val="0"/>
      <w:marBottom w:val="0"/>
      <w:divBdr>
        <w:top w:val="none" w:sz="0" w:space="0" w:color="auto"/>
        <w:left w:val="none" w:sz="0" w:space="0" w:color="auto"/>
        <w:bottom w:val="none" w:sz="0" w:space="0" w:color="auto"/>
        <w:right w:val="none" w:sz="0" w:space="0" w:color="auto"/>
      </w:divBdr>
    </w:div>
    <w:div w:id="791947407">
      <w:bodyDiv w:val="1"/>
      <w:marLeft w:val="0"/>
      <w:marRight w:val="0"/>
      <w:marTop w:val="0"/>
      <w:marBottom w:val="0"/>
      <w:divBdr>
        <w:top w:val="none" w:sz="0" w:space="0" w:color="auto"/>
        <w:left w:val="none" w:sz="0" w:space="0" w:color="auto"/>
        <w:bottom w:val="none" w:sz="0" w:space="0" w:color="auto"/>
        <w:right w:val="none" w:sz="0" w:space="0" w:color="auto"/>
      </w:divBdr>
    </w:div>
    <w:div w:id="792362633">
      <w:bodyDiv w:val="1"/>
      <w:marLeft w:val="0"/>
      <w:marRight w:val="0"/>
      <w:marTop w:val="0"/>
      <w:marBottom w:val="0"/>
      <w:divBdr>
        <w:top w:val="none" w:sz="0" w:space="0" w:color="auto"/>
        <w:left w:val="none" w:sz="0" w:space="0" w:color="auto"/>
        <w:bottom w:val="none" w:sz="0" w:space="0" w:color="auto"/>
        <w:right w:val="none" w:sz="0" w:space="0" w:color="auto"/>
      </w:divBdr>
    </w:div>
    <w:div w:id="792526854">
      <w:bodyDiv w:val="1"/>
      <w:marLeft w:val="0"/>
      <w:marRight w:val="0"/>
      <w:marTop w:val="0"/>
      <w:marBottom w:val="0"/>
      <w:divBdr>
        <w:top w:val="none" w:sz="0" w:space="0" w:color="auto"/>
        <w:left w:val="none" w:sz="0" w:space="0" w:color="auto"/>
        <w:bottom w:val="none" w:sz="0" w:space="0" w:color="auto"/>
        <w:right w:val="none" w:sz="0" w:space="0" w:color="auto"/>
      </w:divBdr>
    </w:div>
    <w:div w:id="793325457">
      <w:bodyDiv w:val="1"/>
      <w:marLeft w:val="0"/>
      <w:marRight w:val="0"/>
      <w:marTop w:val="0"/>
      <w:marBottom w:val="0"/>
      <w:divBdr>
        <w:top w:val="none" w:sz="0" w:space="0" w:color="auto"/>
        <w:left w:val="none" w:sz="0" w:space="0" w:color="auto"/>
        <w:bottom w:val="none" w:sz="0" w:space="0" w:color="auto"/>
        <w:right w:val="none" w:sz="0" w:space="0" w:color="auto"/>
      </w:divBdr>
    </w:div>
    <w:div w:id="793714684">
      <w:bodyDiv w:val="1"/>
      <w:marLeft w:val="0"/>
      <w:marRight w:val="0"/>
      <w:marTop w:val="0"/>
      <w:marBottom w:val="0"/>
      <w:divBdr>
        <w:top w:val="none" w:sz="0" w:space="0" w:color="auto"/>
        <w:left w:val="none" w:sz="0" w:space="0" w:color="auto"/>
        <w:bottom w:val="none" w:sz="0" w:space="0" w:color="auto"/>
        <w:right w:val="none" w:sz="0" w:space="0" w:color="auto"/>
      </w:divBdr>
    </w:div>
    <w:div w:id="793837965">
      <w:bodyDiv w:val="1"/>
      <w:marLeft w:val="0"/>
      <w:marRight w:val="0"/>
      <w:marTop w:val="0"/>
      <w:marBottom w:val="0"/>
      <w:divBdr>
        <w:top w:val="none" w:sz="0" w:space="0" w:color="auto"/>
        <w:left w:val="none" w:sz="0" w:space="0" w:color="auto"/>
        <w:bottom w:val="none" w:sz="0" w:space="0" w:color="auto"/>
        <w:right w:val="none" w:sz="0" w:space="0" w:color="auto"/>
      </w:divBdr>
    </w:div>
    <w:div w:id="794521731">
      <w:bodyDiv w:val="1"/>
      <w:marLeft w:val="0"/>
      <w:marRight w:val="0"/>
      <w:marTop w:val="0"/>
      <w:marBottom w:val="0"/>
      <w:divBdr>
        <w:top w:val="none" w:sz="0" w:space="0" w:color="auto"/>
        <w:left w:val="none" w:sz="0" w:space="0" w:color="auto"/>
        <w:bottom w:val="none" w:sz="0" w:space="0" w:color="auto"/>
        <w:right w:val="none" w:sz="0" w:space="0" w:color="auto"/>
      </w:divBdr>
    </w:div>
    <w:div w:id="794644824">
      <w:bodyDiv w:val="1"/>
      <w:marLeft w:val="0"/>
      <w:marRight w:val="0"/>
      <w:marTop w:val="0"/>
      <w:marBottom w:val="0"/>
      <w:divBdr>
        <w:top w:val="none" w:sz="0" w:space="0" w:color="auto"/>
        <w:left w:val="none" w:sz="0" w:space="0" w:color="auto"/>
        <w:bottom w:val="none" w:sz="0" w:space="0" w:color="auto"/>
        <w:right w:val="none" w:sz="0" w:space="0" w:color="auto"/>
      </w:divBdr>
    </w:div>
    <w:div w:id="794758943">
      <w:bodyDiv w:val="1"/>
      <w:marLeft w:val="0"/>
      <w:marRight w:val="0"/>
      <w:marTop w:val="0"/>
      <w:marBottom w:val="0"/>
      <w:divBdr>
        <w:top w:val="none" w:sz="0" w:space="0" w:color="auto"/>
        <w:left w:val="none" w:sz="0" w:space="0" w:color="auto"/>
        <w:bottom w:val="none" w:sz="0" w:space="0" w:color="auto"/>
        <w:right w:val="none" w:sz="0" w:space="0" w:color="auto"/>
      </w:divBdr>
    </w:div>
    <w:div w:id="795560600">
      <w:bodyDiv w:val="1"/>
      <w:marLeft w:val="0"/>
      <w:marRight w:val="0"/>
      <w:marTop w:val="0"/>
      <w:marBottom w:val="0"/>
      <w:divBdr>
        <w:top w:val="none" w:sz="0" w:space="0" w:color="auto"/>
        <w:left w:val="none" w:sz="0" w:space="0" w:color="auto"/>
        <w:bottom w:val="none" w:sz="0" w:space="0" w:color="auto"/>
        <w:right w:val="none" w:sz="0" w:space="0" w:color="auto"/>
      </w:divBdr>
    </w:div>
    <w:div w:id="796139889">
      <w:bodyDiv w:val="1"/>
      <w:marLeft w:val="0"/>
      <w:marRight w:val="0"/>
      <w:marTop w:val="0"/>
      <w:marBottom w:val="0"/>
      <w:divBdr>
        <w:top w:val="none" w:sz="0" w:space="0" w:color="auto"/>
        <w:left w:val="none" w:sz="0" w:space="0" w:color="auto"/>
        <w:bottom w:val="none" w:sz="0" w:space="0" w:color="auto"/>
        <w:right w:val="none" w:sz="0" w:space="0" w:color="auto"/>
      </w:divBdr>
    </w:div>
    <w:div w:id="796143714">
      <w:bodyDiv w:val="1"/>
      <w:marLeft w:val="0"/>
      <w:marRight w:val="0"/>
      <w:marTop w:val="0"/>
      <w:marBottom w:val="0"/>
      <w:divBdr>
        <w:top w:val="none" w:sz="0" w:space="0" w:color="auto"/>
        <w:left w:val="none" w:sz="0" w:space="0" w:color="auto"/>
        <w:bottom w:val="none" w:sz="0" w:space="0" w:color="auto"/>
        <w:right w:val="none" w:sz="0" w:space="0" w:color="auto"/>
      </w:divBdr>
    </w:div>
    <w:div w:id="796223016">
      <w:bodyDiv w:val="1"/>
      <w:marLeft w:val="0"/>
      <w:marRight w:val="0"/>
      <w:marTop w:val="0"/>
      <w:marBottom w:val="0"/>
      <w:divBdr>
        <w:top w:val="none" w:sz="0" w:space="0" w:color="auto"/>
        <w:left w:val="none" w:sz="0" w:space="0" w:color="auto"/>
        <w:bottom w:val="none" w:sz="0" w:space="0" w:color="auto"/>
        <w:right w:val="none" w:sz="0" w:space="0" w:color="auto"/>
      </w:divBdr>
    </w:div>
    <w:div w:id="796529796">
      <w:bodyDiv w:val="1"/>
      <w:marLeft w:val="0"/>
      <w:marRight w:val="0"/>
      <w:marTop w:val="0"/>
      <w:marBottom w:val="0"/>
      <w:divBdr>
        <w:top w:val="none" w:sz="0" w:space="0" w:color="auto"/>
        <w:left w:val="none" w:sz="0" w:space="0" w:color="auto"/>
        <w:bottom w:val="none" w:sz="0" w:space="0" w:color="auto"/>
        <w:right w:val="none" w:sz="0" w:space="0" w:color="auto"/>
      </w:divBdr>
    </w:div>
    <w:div w:id="796725576">
      <w:bodyDiv w:val="1"/>
      <w:marLeft w:val="0"/>
      <w:marRight w:val="0"/>
      <w:marTop w:val="0"/>
      <w:marBottom w:val="0"/>
      <w:divBdr>
        <w:top w:val="none" w:sz="0" w:space="0" w:color="auto"/>
        <w:left w:val="none" w:sz="0" w:space="0" w:color="auto"/>
        <w:bottom w:val="none" w:sz="0" w:space="0" w:color="auto"/>
        <w:right w:val="none" w:sz="0" w:space="0" w:color="auto"/>
      </w:divBdr>
    </w:div>
    <w:div w:id="796727867">
      <w:bodyDiv w:val="1"/>
      <w:marLeft w:val="0"/>
      <w:marRight w:val="0"/>
      <w:marTop w:val="0"/>
      <w:marBottom w:val="0"/>
      <w:divBdr>
        <w:top w:val="none" w:sz="0" w:space="0" w:color="auto"/>
        <w:left w:val="none" w:sz="0" w:space="0" w:color="auto"/>
        <w:bottom w:val="none" w:sz="0" w:space="0" w:color="auto"/>
        <w:right w:val="none" w:sz="0" w:space="0" w:color="auto"/>
      </w:divBdr>
    </w:div>
    <w:div w:id="796871938">
      <w:bodyDiv w:val="1"/>
      <w:marLeft w:val="0"/>
      <w:marRight w:val="0"/>
      <w:marTop w:val="0"/>
      <w:marBottom w:val="0"/>
      <w:divBdr>
        <w:top w:val="none" w:sz="0" w:space="0" w:color="auto"/>
        <w:left w:val="none" w:sz="0" w:space="0" w:color="auto"/>
        <w:bottom w:val="none" w:sz="0" w:space="0" w:color="auto"/>
        <w:right w:val="none" w:sz="0" w:space="0" w:color="auto"/>
      </w:divBdr>
    </w:div>
    <w:div w:id="797450964">
      <w:bodyDiv w:val="1"/>
      <w:marLeft w:val="0"/>
      <w:marRight w:val="0"/>
      <w:marTop w:val="0"/>
      <w:marBottom w:val="0"/>
      <w:divBdr>
        <w:top w:val="none" w:sz="0" w:space="0" w:color="auto"/>
        <w:left w:val="none" w:sz="0" w:space="0" w:color="auto"/>
        <w:bottom w:val="none" w:sz="0" w:space="0" w:color="auto"/>
        <w:right w:val="none" w:sz="0" w:space="0" w:color="auto"/>
      </w:divBdr>
    </w:div>
    <w:div w:id="798106816">
      <w:bodyDiv w:val="1"/>
      <w:marLeft w:val="0"/>
      <w:marRight w:val="0"/>
      <w:marTop w:val="0"/>
      <w:marBottom w:val="0"/>
      <w:divBdr>
        <w:top w:val="none" w:sz="0" w:space="0" w:color="auto"/>
        <w:left w:val="none" w:sz="0" w:space="0" w:color="auto"/>
        <w:bottom w:val="none" w:sz="0" w:space="0" w:color="auto"/>
        <w:right w:val="none" w:sz="0" w:space="0" w:color="auto"/>
      </w:divBdr>
    </w:div>
    <w:div w:id="798187924">
      <w:bodyDiv w:val="1"/>
      <w:marLeft w:val="0"/>
      <w:marRight w:val="0"/>
      <w:marTop w:val="0"/>
      <w:marBottom w:val="0"/>
      <w:divBdr>
        <w:top w:val="none" w:sz="0" w:space="0" w:color="auto"/>
        <w:left w:val="none" w:sz="0" w:space="0" w:color="auto"/>
        <w:bottom w:val="none" w:sz="0" w:space="0" w:color="auto"/>
        <w:right w:val="none" w:sz="0" w:space="0" w:color="auto"/>
      </w:divBdr>
    </w:div>
    <w:div w:id="798259350">
      <w:bodyDiv w:val="1"/>
      <w:marLeft w:val="0"/>
      <w:marRight w:val="0"/>
      <w:marTop w:val="0"/>
      <w:marBottom w:val="0"/>
      <w:divBdr>
        <w:top w:val="none" w:sz="0" w:space="0" w:color="auto"/>
        <w:left w:val="none" w:sz="0" w:space="0" w:color="auto"/>
        <w:bottom w:val="none" w:sz="0" w:space="0" w:color="auto"/>
        <w:right w:val="none" w:sz="0" w:space="0" w:color="auto"/>
      </w:divBdr>
    </w:div>
    <w:div w:id="798298772">
      <w:bodyDiv w:val="1"/>
      <w:marLeft w:val="0"/>
      <w:marRight w:val="0"/>
      <w:marTop w:val="0"/>
      <w:marBottom w:val="0"/>
      <w:divBdr>
        <w:top w:val="none" w:sz="0" w:space="0" w:color="auto"/>
        <w:left w:val="none" w:sz="0" w:space="0" w:color="auto"/>
        <w:bottom w:val="none" w:sz="0" w:space="0" w:color="auto"/>
        <w:right w:val="none" w:sz="0" w:space="0" w:color="auto"/>
      </w:divBdr>
    </w:div>
    <w:div w:id="798762296">
      <w:bodyDiv w:val="1"/>
      <w:marLeft w:val="0"/>
      <w:marRight w:val="0"/>
      <w:marTop w:val="0"/>
      <w:marBottom w:val="0"/>
      <w:divBdr>
        <w:top w:val="none" w:sz="0" w:space="0" w:color="auto"/>
        <w:left w:val="none" w:sz="0" w:space="0" w:color="auto"/>
        <w:bottom w:val="none" w:sz="0" w:space="0" w:color="auto"/>
        <w:right w:val="none" w:sz="0" w:space="0" w:color="auto"/>
      </w:divBdr>
      <w:divsChild>
        <w:div w:id="228075641">
          <w:marLeft w:val="0"/>
          <w:marRight w:val="0"/>
          <w:marTop w:val="225"/>
          <w:marBottom w:val="0"/>
          <w:divBdr>
            <w:top w:val="none" w:sz="0" w:space="0" w:color="auto"/>
            <w:left w:val="none" w:sz="0" w:space="0" w:color="auto"/>
            <w:bottom w:val="none" w:sz="0" w:space="0" w:color="auto"/>
            <w:right w:val="none" w:sz="0" w:space="0" w:color="auto"/>
          </w:divBdr>
          <w:divsChild>
            <w:div w:id="1165248527">
              <w:marLeft w:val="0"/>
              <w:marRight w:val="0"/>
              <w:marTop w:val="0"/>
              <w:marBottom w:val="0"/>
              <w:divBdr>
                <w:top w:val="none" w:sz="0" w:space="0" w:color="auto"/>
                <w:left w:val="none" w:sz="0" w:space="0" w:color="auto"/>
                <w:bottom w:val="none" w:sz="0" w:space="0" w:color="auto"/>
                <w:right w:val="none" w:sz="0" w:space="0" w:color="auto"/>
              </w:divBdr>
            </w:div>
          </w:divsChild>
        </w:div>
        <w:div w:id="1888299326">
          <w:marLeft w:val="0"/>
          <w:marRight w:val="0"/>
          <w:marTop w:val="0"/>
          <w:marBottom w:val="0"/>
          <w:divBdr>
            <w:top w:val="none" w:sz="0" w:space="0" w:color="auto"/>
            <w:left w:val="none" w:sz="0" w:space="0" w:color="auto"/>
            <w:bottom w:val="none" w:sz="0" w:space="0" w:color="auto"/>
            <w:right w:val="none" w:sz="0" w:space="0" w:color="auto"/>
          </w:divBdr>
          <w:divsChild>
            <w:div w:id="13276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104642">
      <w:bodyDiv w:val="1"/>
      <w:marLeft w:val="0"/>
      <w:marRight w:val="0"/>
      <w:marTop w:val="0"/>
      <w:marBottom w:val="0"/>
      <w:divBdr>
        <w:top w:val="none" w:sz="0" w:space="0" w:color="auto"/>
        <w:left w:val="none" w:sz="0" w:space="0" w:color="auto"/>
        <w:bottom w:val="none" w:sz="0" w:space="0" w:color="auto"/>
        <w:right w:val="none" w:sz="0" w:space="0" w:color="auto"/>
      </w:divBdr>
    </w:div>
    <w:div w:id="799154895">
      <w:bodyDiv w:val="1"/>
      <w:marLeft w:val="0"/>
      <w:marRight w:val="0"/>
      <w:marTop w:val="0"/>
      <w:marBottom w:val="0"/>
      <w:divBdr>
        <w:top w:val="none" w:sz="0" w:space="0" w:color="auto"/>
        <w:left w:val="none" w:sz="0" w:space="0" w:color="auto"/>
        <w:bottom w:val="none" w:sz="0" w:space="0" w:color="auto"/>
        <w:right w:val="none" w:sz="0" w:space="0" w:color="auto"/>
      </w:divBdr>
    </w:div>
    <w:div w:id="799297840">
      <w:bodyDiv w:val="1"/>
      <w:marLeft w:val="0"/>
      <w:marRight w:val="0"/>
      <w:marTop w:val="0"/>
      <w:marBottom w:val="0"/>
      <w:divBdr>
        <w:top w:val="none" w:sz="0" w:space="0" w:color="auto"/>
        <w:left w:val="none" w:sz="0" w:space="0" w:color="auto"/>
        <w:bottom w:val="none" w:sz="0" w:space="0" w:color="auto"/>
        <w:right w:val="none" w:sz="0" w:space="0" w:color="auto"/>
      </w:divBdr>
    </w:div>
    <w:div w:id="799736003">
      <w:bodyDiv w:val="1"/>
      <w:marLeft w:val="0"/>
      <w:marRight w:val="0"/>
      <w:marTop w:val="0"/>
      <w:marBottom w:val="0"/>
      <w:divBdr>
        <w:top w:val="none" w:sz="0" w:space="0" w:color="auto"/>
        <w:left w:val="none" w:sz="0" w:space="0" w:color="auto"/>
        <w:bottom w:val="none" w:sz="0" w:space="0" w:color="auto"/>
        <w:right w:val="none" w:sz="0" w:space="0" w:color="auto"/>
      </w:divBdr>
    </w:div>
    <w:div w:id="799803728">
      <w:bodyDiv w:val="1"/>
      <w:marLeft w:val="0"/>
      <w:marRight w:val="0"/>
      <w:marTop w:val="0"/>
      <w:marBottom w:val="0"/>
      <w:divBdr>
        <w:top w:val="none" w:sz="0" w:space="0" w:color="auto"/>
        <w:left w:val="none" w:sz="0" w:space="0" w:color="auto"/>
        <w:bottom w:val="none" w:sz="0" w:space="0" w:color="auto"/>
        <w:right w:val="none" w:sz="0" w:space="0" w:color="auto"/>
      </w:divBdr>
    </w:div>
    <w:div w:id="799810091">
      <w:bodyDiv w:val="1"/>
      <w:marLeft w:val="0"/>
      <w:marRight w:val="0"/>
      <w:marTop w:val="0"/>
      <w:marBottom w:val="0"/>
      <w:divBdr>
        <w:top w:val="none" w:sz="0" w:space="0" w:color="auto"/>
        <w:left w:val="none" w:sz="0" w:space="0" w:color="auto"/>
        <w:bottom w:val="none" w:sz="0" w:space="0" w:color="auto"/>
        <w:right w:val="none" w:sz="0" w:space="0" w:color="auto"/>
      </w:divBdr>
    </w:div>
    <w:div w:id="799878462">
      <w:bodyDiv w:val="1"/>
      <w:marLeft w:val="0"/>
      <w:marRight w:val="0"/>
      <w:marTop w:val="0"/>
      <w:marBottom w:val="0"/>
      <w:divBdr>
        <w:top w:val="none" w:sz="0" w:space="0" w:color="auto"/>
        <w:left w:val="none" w:sz="0" w:space="0" w:color="auto"/>
        <w:bottom w:val="none" w:sz="0" w:space="0" w:color="auto"/>
        <w:right w:val="none" w:sz="0" w:space="0" w:color="auto"/>
      </w:divBdr>
    </w:div>
    <w:div w:id="799883718">
      <w:bodyDiv w:val="1"/>
      <w:marLeft w:val="0"/>
      <w:marRight w:val="0"/>
      <w:marTop w:val="0"/>
      <w:marBottom w:val="0"/>
      <w:divBdr>
        <w:top w:val="none" w:sz="0" w:space="0" w:color="auto"/>
        <w:left w:val="none" w:sz="0" w:space="0" w:color="auto"/>
        <w:bottom w:val="none" w:sz="0" w:space="0" w:color="auto"/>
        <w:right w:val="none" w:sz="0" w:space="0" w:color="auto"/>
      </w:divBdr>
    </w:div>
    <w:div w:id="800146672">
      <w:bodyDiv w:val="1"/>
      <w:marLeft w:val="0"/>
      <w:marRight w:val="0"/>
      <w:marTop w:val="0"/>
      <w:marBottom w:val="0"/>
      <w:divBdr>
        <w:top w:val="none" w:sz="0" w:space="0" w:color="auto"/>
        <w:left w:val="none" w:sz="0" w:space="0" w:color="auto"/>
        <w:bottom w:val="none" w:sz="0" w:space="0" w:color="auto"/>
        <w:right w:val="none" w:sz="0" w:space="0" w:color="auto"/>
      </w:divBdr>
    </w:div>
    <w:div w:id="800611166">
      <w:bodyDiv w:val="1"/>
      <w:marLeft w:val="0"/>
      <w:marRight w:val="0"/>
      <w:marTop w:val="0"/>
      <w:marBottom w:val="0"/>
      <w:divBdr>
        <w:top w:val="none" w:sz="0" w:space="0" w:color="auto"/>
        <w:left w:val="none" w:sz="0" w:space="0" w:color="auto"/>
        <w:bottom w:val="none" w:sz="0" w:space="0" w:color="auto"/>
        <w:right w:val="none" w:sz="0" w:space="0" w:color="auto"/>
      </w:divBdr>
    </w:div>
    <w:div w:id="800882262">
      <w:bodyDiv w:val="1"/>
      <w:marLeft w:val="0"/>
      <w:marRight w:val="0"/>
      <w:marTop w:val="0"/>
      <w:marBottom w:val="0"/>
      <w:divBdr>
        <w:top w:val="none" w:sz="0" w:space="0" w:color="auto"/>
        <w:left w:val="none" w:sz="0" w:space="0" w:color="auto"/>
        <w:bottom w:val="none" w:sz="0" w:space="0" w:color="auto"/>
        <w:right w:val="none" w:sz="0" w:space="0" w:color="auto"/>
      </w:divBdr>
    </w:div>
    <w:div w:id="801003010">
      <w:bodyDiv w:val="1"/>
      <w:marLeft w:val="0"/>
      <w:marRight w:val="0"/>
      <w:marTop w:val="0"/>
      <w:marBottom w:val="0"/>
      <w:divBdr>
        <w:top w:val="none" w:sz="0" w:space="0" w:color="auto"/>
        <w:left w:val="none" w:sz="0" w:space="0" w:color="auto"/>
        <w:bottom w:val="none" w:sz="0" w:space="0" w:color="auto"/>
        <w:right w:val="none" w:sz="0" w:space="0" w:color="auto"/>
      </w:divBdr>
    </w:div>
    <w:div w:id="801003220">
      <w:bodyDiv w:val="1"/>
      <w:marLeft w:val="0"/>
      <w:marRight w:val="0"/>
      <w:marTop w:val="0"/>
      <w:marBottom w:val="0"/>
      <w:divBdr>
        <w:top w:val="none" w:sz="0" w:space="0" w:color="auto"/>
        <w:left w:val="none" w:sz="0" w:space="0" w:color="auto"/>
        <w:bottom w:val="none" w:sz="0" w:space="0" w:color="auto"/>
        <w:right w:val="none" w:sz="0" w:space="0" w:color="auto"/>
      </w:divBdr>
    </w:div>
    <w:div w:id="801583749">
      <w:bodyDiv w:val="1"/>
      <w:marLeft w:val="0"/>
      <w:marRight w:val="0"/>
      <w:marTop w:val="0"/>
      <w:marBottom w:val="0"/>
      <w:divBdr>
        <w:top w:val="none" w:sz="0" w:space="0" w:color="auto"/>
        <w:left w:val="none" w:sz="0" w:space="0" w:color="auto"/>
        <w:bottom w:val="none" w:sz="0" w:space="0" w:color="auto"/>
        <w:right w:val="none" w:sz="0" w:space="0" w:color="auto"/>
      </w:divBdr>
    </w:div>
    <w:div w:id="802384035">
      <w:bodyDiv w:val="1"/>
      <w:marLeft w:val="0"/>
      <w:marRight w:val="0"/>
      <w:marTop w:val="0"/>
      <w:marBottom w:val="0"/>
      <w:divBdr>
        <w:top w:val="none" w:sz="0" w:space="0" w:color="auto"/>
        <w:left w:val="none" w:sz="0" w:space="0" w:color="auto"/>
        <w:bottom w:val="none" w:sz="0" w:space="0" w:color="auto"/>
        <w:right w:val="none" w:sz="0" w:space="0" w:color="auto"/>
      </w:divBdr>
    </w:div>
    <w:div w:id="802423430">
      <w:bodyDiv w:val="1"/>
      <w:marLeft w:val="0"/>
      <w:marRight w:val="0"/>
      <w:marTop w:val="0"/>
      <w:marBottom w:val="0"/>
      <w:divBdr>
        <w:top w:val="none" w:sz="0" w:space="0" w:color="auto"/>
        <w:left w:val="none" w:sz="0" w:space="0" w:color="auto"/>
        <w:bottom w:val="none" w:sz="0" w:space="0" w:color="auto"/>
        <w:right w:val="none" w:sz="0" w:space="0" w:color="auto"/>
      </w:divBdr>
    </w:div>
    <w:div w:id="802847364">
      <w:bodyDiv w:val="1"/>
      <w:marLeft w:val="0"/>
      <w:marRight w:val="0"/>
      <w:marTop w:val="0"/>
      <w:marBottom w:val="0"/>
      <w:divBdr>
        <w:top w:val="none" w:sz="0" w:space="0" w:color="auto"/>
        <w:left w:val="none" w:sz="0" w:space="0" w:color="auto"/>
        <w:bottom w:val="none" w:sz="0" w:space="0" w:color="auto"/>
        <w:right w:val="none" w:sz="0" w:space="0" w:color="auto"/>
      </w:divBdr>
    </w:div>
    <w:div w:id="803237805">
      <w:bodyDiv w:val="1"/>
      <w:marLeft w:val="0"/>
      <w:marRight w:val="0"/>
      <w:marTop w:val="0"/>
      <w:marBottom w:val="0"/>
      <w:divBdr>
        <w:top w:val="none" w:sz="0" w:space="0" w:color="auto"/>
        <w:left w:val="none" w:sz="0" w:space="0" w:color="auto"/>
        <w:bottom w:val="none" w:sz="0" w:space="0" w:color="auto"/>
        <w:right w:val="none" w:sz="0" w:space="0" w:color="auto"/>
      </w:divBdr>
    </w:div>
    <w:div w:id="803543120">
      <w:bodyDiv w:val="1"/>
      <w:marLeft w:val="0"/>
      <w:marRight w:val="0"/>
      <w:marTop w:val="0"/>
      <w:marBottom w:val="0"/>
      <w:divBdr>
        <w:top w:val="none" w:sz="0" w:space="0" w:color="auto"/>
        <w:left w:val="none" w:sz="0" w:space="0" w:color="auto"/>
        <w:bottom w:val="none" w:sz="0" w:space="0" w:color="auto"/>
        <w:right w:val="none" w:sz="0" w:space="0" w:color="auto"/>
      </w:divBdr>
    </w:div>
    <w:div w:id="804662656">
      <w:bodyDiv w:val="1"/>
      <w:marLeft w:val="0"/>
      <w:marRight w:val="0"/>
      <w:marTop w:val="0"/>
      <w:marBottom w:val="0"/>
      <w:divBdr>
        <w:top w:val="none" w:sz="0" w:space="0" w:color="auto"/>
        <w:left w:val="none" w:sz="0" w:space="0" w:color="auto"/>
        <w:bottom w:val="none" w:sz="0" w:space="0" w:color="auto"/>
        <w:right w:val="none" w:sz="0" w:space="0" w:color="auto"/>
      </w:divBdr>
    </w:div>
    <w:div w:id="804931709">
      <w:bodyDiv w:val="1"/>
      <w:marLeft w:val="0"/>
      <w:marRight w:val="0"/>
      <w:marTop w:val="0"/>
      <w:marBottom w:val="0"/>
      <w:divBdr>
        <w:top w:val="none" w:sz="0" w:space="0" w:color="auto"/>
        <w:left w:val="none" w:sz="0" w:space="0" w:color="auto"/>
        <w:bottom w:val="none" w:sz="0" w:space="0" w:color="auto"/>
        <w:right w:val="none" w:sz="0" w:space="0" w:color="auto"/>
      </w:divBdr>
    </w:div>
    <w:div w:id="805201329">
      <w:bodyDiv w:val="1"/>
      <w:marLeft w:val="0"/>
      <w:marRight w:val="0"/>
      <w:marTop w:val="0"/>
      <w:marBottom w:val="0"/>
      <w:divBdr>
        <w:top w:val="none" w:sz="0" w:space="0" w:color="auto"/>
        <w:left w:val="none" w:sz="0" w:space="0" w:color="auto"/>
        <w:bottom w:val="none" w:sz="0" w:space="0" w:color="auto"/>
        <w:right w:val="none" w:sz="0" w:space="0" w:color="auto"/>
      </w:divBdr>
    </w:div>
    <w:div w:id="805321787">
      <w:bodyDiv w:val="1"/>
      <w:marLeft w:val="0"/>
      <w:marRight w:val="0"/>
      <w:marTop w:val="0"/>
      <w:marBottom w:val="0"/>
      <w:divBdr>
        <w:top w:val="none" w:sz="0" w:space="0" w:color="auto"/>
        <w:left w:val="none" w:sz="0" w:space="0" w:color="auto"/>
        <w:bottom w:val="none" w:sz="0" w:space="0" w:color="auto"/>
        <w:right w:val="none" w:sz="0" w:space="0" w:color="auto"/>
      </w:divBdr>
    </w:div>
    <w:div w:id="806319233">
      <w:bodyDiv w:val="1"/>
      <w:marLeft w:val="0"/>
      <w:marRight w:val="0"/>
      <w:marTop w:val="0"/>
      <w:marBottom w:val="0"/>
      <w:divBdr>
        <w:top w:val="none" w:sz="0" w:space="0" w:color="auto"/>
        <w:left w:val="none" w:sz="0" w:space="0" w:color="auto"/>
        <w:bottom w:val="none" w:sz="0" w:space="0" w:color="auto"/>
        <w:right w:val="none" w:sz="0" w:space="0" w:color="auto"/>
      </w:divBdr>
    </w:div>
    <w:div w:id="806356964">
      <w:bodyDiv w:val="1"/>
      <w:marLeft w:val="0"/>
      <w:marRight w:val="0"/>
      <w:marTop w:val="0"/>
      <w:marBottom w:val="0"/>
      <w:divBdr>
        <w:top w:val="none" w:sz="0" w:space="0" w:color="auto"/>
        <w:left w:val="none" w:sz="0" w:space="0" w:color="auto"/>
        <w:bottom w:val="none" w:sz="0" w:space="0" w:color="auto"/>
        <w:right w:val="none" w:sz="0" w:space="0" w:color="auto"/>
      </w:divBdr>
    </w:div>
    <w:div w:id="807169961">
      <w:bodyDiv w:val="1"/>
      <w:marLeft w:val="0"/>
      <w:marRight w:val="0"/>
      <w:marTop w:val="0"/>
      <w:marBottom w:val="0"/>
      <w:divBdr>
        <w:top w:val="none" w:sz="0" w:space="0" w:color="auto"/>
        <w:left w:val="none" w:sz="0" w:space="0" w:color="auto"/>
        <w:bottom w:val="none" w:sz="0" w:space="0" w:color="auto"/>
        <w:right w:val="none" w:sz="0" w:space="0" w:color="auto"/>
      </w:divBdr>
    </w:div>
    <w:div w:id="807360792">
      <w:bodyDiv w:val="1"/>
      <w:marLeft w:val="0"/>
      <w:marRight w:val="0"/>
      <w:marTop w:val="0"/>
      <w:marBottom w:val="0"/>
      <w:divBdr>
        <w:top w:val="none" w:sz="0" w:space="0" w:color="auto"/>
        <w:left w:val="none" w:sz="0" w:space="0" w:color="auto"/>
        <w:bottom w:val="none" w:sz="0" w:space="0" w:color="auto"/>
        <w:right w:val="none" w:sz="0" w:space="0" w:color="auto"/>
      </w:divBdr>
    </w:div>
    <w:div w:id="807554999">
      <w:bodyDiv w:val="1"/>
      <w:marLeft w:val="0"/>
      <w:marRight w:val="0"/>
      <w:marTop w:val="0"/>
      <w:marBottom w:val="0"/>
      <w:divBdr>
        <w:top w:val="none" w:sz="0" w:space="0" w:color="auto"/>
        <w:left w:val="none" w:sz="0" w:space="0" w:color="auto"/>
        <w:bottom w:val="none" w:sz="0" w:space="0" w:color="auto"/>
        <w:right w:val="none" w:sz="0" w:space="0" w:color="auto"/>
      </w:divBdr>
    </w:div>
    <w:div w:id="807746775">
      <w:bodyDiv w:val="1"/>
      <w:marLeft w:val="0"/>
      <w:marRight w:val="0"/>
      <w:marTop w:val="0"/>
      <w:marBottom w:val="0"/>
      <w:divBdr>
        <w:top w:val="none" w:sz="0" w:space="0" w:color="auto"/>
        <w:left w:val="none" w:sz="0" w:space="0" w:color="auto"/>
        <w:bottom w:val="none" w:sz="0" w:space="0" w:color="auto"/>
        <w:right w:val="none" w:sz="0" w:space="0" w:color="auto"/>
      </w:divBdr>
    </w:div>
    <w:div w:id="807891788">
      <w:bodyDiv w:val="1"/>
      <w:marLeft w:val="0"/>
      <w:marRight w:val="0"/>
      <w:marTop w:val="0"/>
      <w:marBottom w:val="0"/>
      <w:divBdr>
        <w:top w:val="none" w:sz="0" w:space="0" w:color="auto"/>
        <w:left w:val="none" w:sz="0" w:space="0" w:color="auto"/>
        <w:bottom w:val="none" w:sz="0" w:space="0" w:color="auto"/>
        <w:right w:val="none" w:sz="0" w:space="0" w:color="auto"/>
      </w:divBdr>
    </w:div>
    <w:div w:id="808518745">
      <w:bodyDiv w:val="1"/>
      <w:marLeft w:val="0"/>
      <w:marRight w:val="0"/>
      <w:marTop w:val="0"/>
      <w:marBottom w:val="0"/>
      <w:divBdr>
        <w:top w:val="none" w:sz="0" w:space="0" w:color="auto"/>
        <w:left w:val="none" w:sz="0" w:space="0" w:color="auto"/>
        <w:bottom w:val="none" w:sz="0" w:space="0" w:color="auto"/>
        <w:right w:val="none" w:sz="0" w:space="0" w:color="auto"/>
      </w:divBdr>
    </w:div>
    <w:div w:id="808592442">
      <w:bodyDiv w:val="1"/>
      <w:marLeft w:val="0"/>
      <w:marRight w:val="0"/>
      <w:marTop w:val="0"/>
      <w:marBottom w:val="0"/>
      <w:divBdr>
        <w:top w:val="none" w:sz="0" w:space="0" w:color="auto"/>
        <w:left w:val="none" w:sz="0" w:space="0" w:color="auto"/>
        <w:bottom w:val="none" w:sz="0" w:space="0" w:color="auto"/>
        <w:right w:val="none" w:sz="0" w:space="0" w:color="auto"/>
      </w:divBdr>
    </w:div>
    <w:div w:id="808592922">
      <w:bodyDiv w:val="1"/>
      <w:marLeft w:val="0"/>
      <w:marRight w:val="0"/>
      <w:marTop w:val="0"/>
      <w:marBottom w:val="0"/>
      <w:divBdr>
        <w:top w:val="none" w:sz="0" w:space="0" w:color="auto"/>
        <w:left w:val="none" w:sz="0" w:space="0" w:color="auto"/>
        <w:bottom w:val="none" w:sz="0" w:space="0" w:color="auto"/>
        <w:right w:val="none" w:sz="0" w:space="0" w:color="auto"/>
      </w:divBdr>
    </w:div>
    <w:div w:id="808783364">
      <w:bodyDiv w:val="1"/>
      <w:marLeft w:val="0"/>
      <w:marRight w:val="0"/>
      <w:marTop w:val="0"/>
      <w:marBottom w:val="0"/>
      <w:divBdr>
        <w:top w:val="none" w:sz="0" w:space="0" w:color="auto"/>
        <w:left w:val="none" w:sz="0" w:space="0" w:color="auto"/>
        <w:bottom w:val="none" w:sz="0" w:space="0" w:color="auto"/>
        <w:right w:val="none" w:sz="0" w:space="0" w:color="auto"/>
      </w:divBdr>
    </w:div>
    <w:div w:id="808942105">
      <w:bodyDiv w:val="1"/>
      <w:marLeft w:val="0"/>
      <w:marRight w:val="0"/>
      <w:marTop w:val="0"/>
      <w:marBottom w:val="0"/>
      <w:divBdr>
        <w:top w:val="none" w:sz="0" w:space="0" w:color="auto"/>
        <w:left w:val="none" w:sz="0" w:space="0" w:color="auto"/>
        <w:bottom w:val="none" w:sz="0" w:space="0" w:color="auto"/>
        <w:right w:val="none" w:sz="0" w:space="0" w:color="auto"/>
      </w:divBdr>
    </w:div>
    <w:div w:id="809593225">
      <w:bodyDiv w:val="1"/>
      <w:marLeft w:val="0"/>
      <w:marRight w:val="0"/>
      <w:marTop w:val="0"/>
      <w:marBottom w:val="0"/>
      <w:divBdr>
        <w:top w:val="none" w:sz="0" w:space="0" w:color="auto"/>
        <w:left w:val="none" w:sz="0" w:space="0" w:color="auto"/>
        <w:bottom w:val="none" w:sz="0" w:space="0" w:color="auto"/>
        <w:right w:val="none" w:sz="0" w:space="0" w:color="auto"/>
      </w:divBdr>
    </w:div>
    <w:div w:id="809595563">
      <w:bodyDiv w:val="1"/>
      <w:marLeft w:val="0"/>
      <w:marRight w:val="0"/>
      <w:marTop w:val="0"/>
      <w:marBottom w:val="0"/>
      <w:divBdr>
        <w:top w:val="none" w:sz="0" w:space="0" w:color="auto"/>
        <w:left w:val="none" w:sz="0" w:space="0" w:color="auto"/>
        <w:bottom w:val="none" w:sz="0" w:space="0" w:color="auto"/>
        <w:right w:val="none" w:sz="0" w:space="0" w:color="auto"/>
      </w:divBdr>
    </w:div>
    <w:div w:id="810295617">
      <w:bodyDiv w:val="1"/>
      <w:marLeft w:val="0"/>
      <w:marRight w:val="0"/>
      <w:marTop w:val="0"/>
      <w:marBottom w:val="0"/>
      <w:divBdr>
        <w:top w:val="none" w:sz="0" w:space="0" w:color="auto"/>
        <w:left w:val="none" w:sz="0" w:space="0" w:color="auto"/>
        <w:bottom w:val="none" w:sz="0" w:space="0" w:color="auto"/>
        <w:right w:val="none" w:sz="0" w:space="0" w:color="auto"/>
      </w:divBdr>
    </w:div>
    <w:div w:id="810515946">
      <w:bodyDiv w:val="1"/>
      <w:marLeft w:val="0"/>
      <w:marRight w:val="0"/>
      <w:marTop w:val="0"/>
      <w:marBottom w:val="0"/>
      <w:divBdr>
        <w:top w:val="none" w:sz="0" w:space="0" w:color="auto"/>
        <w:left w:val="none" w:sz="0" w:space="0" w:color="auto"/>
        <w:bottom w:val="none" w:sz="0" w:space="0" w:color="auto"/>
        <w:right w:val="none" w:sz="0" w:space="0" w:color="auto"/>
      </w:divBdr>
    </w:div>
    <w:div w:id="810708388">
      <w:bodyDiv w:val="1"/>
      <w:marLeft w:val="0"/>
      <w:marRight w:val="0"/>
      <w:marTop w:val="0"/>
      <w:marBottom w:val="0"/>
      <w:divBdr>
        <w:top w:val="none" w:sz="0" w:space="0" w:color="auto"/>
        <w:left w:val="none" w:sz="0" w:space="0" w:color="auto"/>
        <w:bottom w:val="none" w:sz="0" w:space="0" w:color="auto"/>
        <w:right w:val="none" w:sz="0" w:space="0" w:color="auto"/>
      </w:divBdr>
    </w:div>
    <w:div w:id="811677932">
      <w:bodyDiv w:val="1"/>
      <w:marLeft w:val="0"/>
      <w:marRight w:val="0"/>
      <w:marTop w:val="0"/>
      <w:marBottom w:val="0"/>
      <w:divBdr>
        <w:top w:val="none" w:sz="0" w:space="0" w:color="auto"/>
        <w:left w:val="none" w:sz="0" w:space="0" w:color="auto"/>
        <w:bottom w:val="none" w:sz="0" w:space="0" w:color="auto"/>
        <w:right w:val="none" w:sz="0" w:space="0" w:color="auto"/>
      </w:divBdr>
    </w:div>
    <w:div w:id="811796009">
      <w:bodyDiv w:val="1"/>
      <w:marLeft w:val="0"/>
      <w:marRight w:val="0"/>
      <w:marTop w:val="0"/>
      <w:marBottom w:val="0"/>
      <w:divBdr>
        <w:top w:val="none" w:sz="0" w:space="0" w:color="auto"/>
        <w:left w:val="none" w:sz="0" w:space="0" w:color="auto"/>
        <w:bottom w:val="none" w:sz="0" w:space="0" w:color="auto"/>
        <w:right w:val="none" w:sz="0" w:space="0" w:color="auto"/>
      </w:divBdr>
    </w:div>
    <w:div w:id="811868875">
      <w:bodyDiv w:val="1"/>
      <w:marLeft w:val="0"/>
      <w:marRight w:val="0"/>
      <w:marTop w:val="0"/>
      <w:marBottom w:val="0"/>
      <w:divBdr>
        <w:top w:val="none" w:sz="0" w:space="0" w:color="auto"/>
        <w:left w:val="none" w:sz="0" w:space="0" w:color="auto"/>
        <w:bottom w:val="none" w:sz="0" w:space="0" w:color="auto"/>
        <w:right w:val="none" w:sz="0" w:space="0" w:color="auto"/>
      </w:divBdr>
    </w:div>
    <w:div w:id="812213447">
      <w:bodyDiv w:val="1"/>
      <w:marLeft w:val="0"/>
      <w:marRight w:val="0"/>
      <w:marTop w:val="0"/>
      <w:marBottom w:val="0"/>
      <w:divBdr>
        <w:top w:val="none" w:sz="0" w:space="0" w:color="auto"/>
        <w:left w:val="none" w:sz="0" w:space="0" w:color="auto"/>
        <w:bottom w:val="none" w:sz="0" w:space="0" w:color="auto"/>
        <w:right w:val="none" w:sz="0" w:space="0" w:color="auto"/>
      </w:divBdr>
    </w:div>
    <w:div w:id="812596936">
      <w:bodyDiv w:val="1"/>
      <w:marLeft w:val="0"/>
      <w:marRight w:val="0"/>
      <w:marTop w:val="0"/>
      <w:marBottom w:val="0"/>
      <w:divBdr>
        <w:top w:val="none" w:sz="0" w:space="0" w:color="auto"/>
        <w:left w:val="none" w:sz="0" w:space="0" w:color="auto"/>
        <w:bottom w:val="none" w:sz="0" w:space="0" w:color="auto"/>
        <w:right w:val="none" w:sz="0" w:space="0" w:color="auto"/>
      </w:divBdr>
    </w:div>
    <w:div w:id="812598447">
      <w:bodyDiv w:val="1"/>
      <w:marLeft w:val="0"/>
      <w:marRight w:val="0"/>
      <w:marTop w:val="0"/>
      <w:marBottom w:val="0"/>
      <w:divBdr>
        <w:top w:val="none" w:sz="0" w:space="0" w:color="auto"/>
        <w:left w:val="none" w:sz="0" w:space="0" w:color="auto"/>
        <w:bottom w:val="none" w:sz="0" w:space="0" w:color="auto"/>
        <w:right w:val="none" w:sz="0" w:space="0" w:color="auto"/>
      </w:divBdr>
    </w:div>
    <w:div w:id="812605303">
      <w:bodyDiv w:val="1"/>
      <w:marLeft w:val="0"/>
      <w:marRight w:val="0"/>
      <w:marTop w:val="0"/>
      <w:marBottom w:val="0"/>
      <w:divBdr>
        <w:top w:val="none" w:sz="0" w:space="0" w:color="auto"/>
        <w:left w:val="none" w:sz="0" w:space="0" w:color="auto"/>
        <w:bottom w:val="none" w:sz="0" w:space="0" w:color="auto"/>
        <w:right w:val="none" w:sz="0" w:space="0" w:color="auto"/>
      </w:divBdr>
    </w:div>
    <w:div w:id="812718099">
      <w:bodyDiv w:val="1"/>
      <w:marLeft w:val="0"/>
      <w:marRight w:val="0"/>
      <w:marTop w:val="0"/>
      <w:marBottom w:val="0"/>
      <w:divBdr>
        <w:top w:val="none" w:sz="0" w:space="0" w:color="auto"/>
        <w:left w:val="none" w:sz="0" w:space="0" w:color="auto"/>
        <w:bottom w:val="none" w:sz="0" w:space="0" w:color="auto"/>
        <w:right w:val="none" w:sz="0" w:space="0" w:color="auto"/>
      </w:divBdr>
    </w:div>
    <w:div w:id="812914999">
      <w:bodyDiv w:val="1"/>
      <w:marLeft w:val="0"/>
      <w:marRight w:val="0"/>
      <w:marTop w:val="0"/>
      <w:marBottom w:val="0"/>
      <w:divBdr>
        <w:top w:val="none" w:sz="0" w:space="0" w:color="auto"/>
        <w:left w:val="none" w:sz="0" w:space="0" w:color="auto"/>
        <w:bottom w:val="none" w:sz="0" w:space="0" w:color="auto"/>
        <w:right w:val="none" w:sz="0" w:space="0" w:color="auto"/>
      </w:divBdr>
    </w:div>
    <w:div w:id="812989127">
      <w:bodyDiv w:val="1"/>
      <w:marLeft w:val="0"/>
      <w:marRight w:val="0"/>
      <w:marTop w:val="0"/>
      <w:marBottom w:val="0"/>
      <w:divBdr>
        <w:top w:val="none" w:sz="0" w:space="0" w:color="auto"/>
        <w:left w:val="none" w:sz="0" w:space="0" w:color="auto"/>
        <w:bottom w:val="none" w:sz="0" w:space="0" w:color="auto"/>
        <w:right w:val="none" w:sz="0" w:space="0" w:color="auto"/>
      </w:divBdr>
    </w:div>
    <w:div w:id="813332390">
      <w:bodyDiv w:val="1"/>
      <w:marLeft w:val="0"/>
      <w:marRight w:val="0"/>
      <w:marTop w:val="0"/>
      <w:marBottom w:val="0"/>
      <w:divBdr>
        <w:top w:val="none" w:sz="0" w:space="0" w:color="auto"/>
        <w:left w:val="none" w:sz="0" w:space="0" w:color="auto"/>
        <w:bottom w:val="none" w:sz="0" w:space="0" w:color="auto"/>
        <w:right w:val="none" w:sz="0" w:space="0" w:color="auto"/>
      </w:divBdr>
    </w:div>
    <w:div w:id="813569193">
      <w:bodyDiv w:val="1"/>
      <w:marLeft w:val="0"/>
      <w:marRight w:val="0"/>
      <w:marTop w:val="0"/>
      <w:marBottom w:val="0"/>
      <w:divBdr>
        <w:top w:val="none" w:sz="0" w:space="0" w:color="auto"/>
        <w:left w:val="none" w:sz="0" w:space="0" w:color="auto"/>
        <w:bottom w:val="none" w:sz="0" w:space="0" w:color="auto"/>
        <w:right w:val="none" w:sz="0" w:space="0" w:color="auto"/>
      </w:divBdr>
    </w:div>
    <w:div w:id="814104988">
      <w:bodyDiv w:val="1"/>
      <w:marLeft w:val="0"/>
      <w:marRight w:val="0"/>
      <w:marTop w:val="0"/>
      <w:marBottom w:val="0"/>
      <w:divBdr>
        <w:top w:val="none" w:sz="0" w:space="0" w:color="auto"/>
        <w:left w:val="none" w:sz="0" w:space="0" w:color="auto"/>
        <w:bottom w:val="none" w:sz="0" w:space="0" w:color="auto"/>
        <w:right w:val="none" w:sz="0" w:space="0" w:color="auto"/>
      </w:divBdr>
    </w:div>
    <w:div w:id="814301210">
      <w:bodyDiv w:val="1"/>
      <w:marLeft w:val="0"/>
      <w:marRight w:val="0"/>
      <w:marTop w:val="0"/>
      <w:marBottom w:val="0"/>
      <w:divBdr>
        <w:top w:val="none" w:sz="0" w:space="0" w:color="auto"/>
        <w:left w:val="none" w:sz="0" w:space="0" w:color="auto"/>
        <w:bottom w:val="none" w:sz="0" w:space="0" w:color="auto"/>
        <w:right w:val="none" w:sz="0" w:space="0" w:color="auto"/>
      </w:divBdr>
    </w:div>
    <w:div w:id="814369483">
      <w:bodyDiv w:val="1"/>
      <w:marLeft w:val="0"/>
      <w:marRight w:val="0"/>
      <w:marTop w:val="0"/>
      <w:marBottom w:val="0"/>
      <w:divBdr>
        <w:top w:val="none" w:sz="0" w:space="0" w:color="auto"/>
        <w:left w:val="none" w:sz="0" w:space="0" w:color="auto"/>
        <w:bottom w:val="none" w:sz="0" w:space="0" w:color="auto"/>
        <w:right w:val="none" w:sz="0" w:space="0" w:color="auto"/>
      </w:divBdr>
    </w:div>
    <w:div w:id="814494551">
      <w:bodyDiv w:val="1"/>
      <w:marLeft w:val="0"/>
      <w:marRight w:val="0"/>
      <w:marTop w:val="0"/>
      <w:marBottom w:val="0"/>
      <w:divBdr>
        <w:top w:val="none" w:sz="0" w:space="0" w:color="auto"/>
        <w:left w:val="none" w:sz="0" w:space="0" w:color="auto"/>
        <w:bottom w:val="none" w:sz="0" w:space="0" w:color="auto"/>
        <w:right w:val="none" w:sz="0" w:space="0" w:color="auto"/>
      </w:divBdr>
    </w:div>
    <w:div w:id="814569704">
      <w:bodyDiv w:val="1"/>
      <w:marLeft w:val="0"/>
      <w:marRight w:val="0"/>
      <w:marTop w:val="0"/>
      <w:marBottom w:val="0"/>
      <w:divBdr>
        <w:top w:val="none" w:sz="0" w:space="0" w:color="auto"/>
        <w:left w:val="none" w:sz="0" w:space="0" w:color="auto"/>
        <w:bottom w:val="none" w:sz="0" w:space="0" w:color="auto"/>
        <w:right w:val="none" w:sz="0" w:space="0" w:color="auto"/>
      </w:divBdr>
    </w:div>
    <w:div w:id="814763892">
      <w:bodyDiv w:val="1"/>
      <w:marLeft w:val="0"/>
      <w:marRight w:val="0"/>
      <w:marTop w:val="0"/>
      <w:marBottom w:val="0"/>
      <w:divBdr>
        <w:top w:val="none" w:sz="0" w:space="0" w:color="auto"/>
        <w:left w:val="none" w:sz="0" w:space="0" w:color="auto"/>
        <w:bottom w:val="none" w:sz="0" w:space="0" w:color="auto"/>
        <w:right w:val="none" w:sz="0" w:space="0" w:color="auto"/>
      </w:divBdr>
    </w:div>
    <w:div w:id="814764446">
      <w:bodyDiv w:val="1"/>
      <w:marLeft w:val="0"/>
      <w:marRight w:val="0"/>
      <w:marTop w:val="0"/>
      <w:marBottom w:val="0"/>
      <w:divBdr>
        <w:top w:val="none" w:sz="0" w:space="0" w:color="auto"/>
        <w:left w:val="none" w:sz="0" w:space="0" w:color="auto"/>
        <w:bottom w:val="none" w:sz="0" w:space="0" w:color="auto"/>
        <w:right w:val="none" w:sz="0" w:space="0" w:color="auto"/>
      </w:divBdr>
    </w:div>
    <w:div w:id="814958399">
      <w:bodyDiv w:val="1"/>
      <w:marLeft w:val="0"/>
      <w:marRight w:val="0"/>
      <w:marTop w:val="0"/>
      <w:marBottom w:val="0"/>
      <w:divBdr>
        <w:top w:val="none" w:sz="0" w:space="0" w:color="auto"/>
        <w:left w:val="none" w:sz="0" w:space="0" w:color="auto"/>
        <w:bottom w:val="none" w:sz="0" w:space="0" w:color="auto"/>
        <w:right w:val="none" w:sz="0" w:space="0" w:color="auto"/>
      </w:divBdr>
    </w:div>
    <w:div w:id="815532924">
      <w:bodyDiv w:val="1"/>
      <w:marLeft w:val="0"/>
      <w:marRight w:val="0"/>
      <w:marTop w:val="0"/>
      <w:marBottom w:val="0"/>
      <w:divBdr>
        <w:top w:val="none" w:sz="0" w:space="0" w:color="auto"/>
        <w:left w:val="none" w:sz="0" w:space="0" w:color="auto"/>
        <w:bottom w:val="none" w:sz="0" w:space="0" w:color="auto"/>
        <w:right w:val="none" w:sz="0" w:space="0" w:color="auto"/>
      </w:divBdr>
    </w:div>
    <w:div w:id="815756738">
      <w:bodyDiv w:val="1"/>
      <w:marLeft w:val="0"/>
      <w:marRight w:val="0"/>
      <w:marTop w:val="0"/>
      <w:marBottom w:val="0"/>
      <w:divBdr>
        <w:top w:val="none" w:sz="0" w:space="0" w:color="auto"/>
        <w:left w:val="none" w:sz="0" w:space="0" w:color="auto"/>
        <w:bottom w:val="none" w:sz="0" w:space="0" w:color="auto"/>
        <w:right w:val="none" w:sz="0" w:space="0" w:color="auto"/>
      </w:divBdr>
    </w:div>
    <w:div w:id="815995383">
      <w:bodyDiv w:val="1"/>
      <w:marLeft w:val="0"/>
      <w:marRight w:val="0"/>
      <w:marTop w:val="0"/>
      <w:marBottom w:val="0"/>
      <w:divBdr>
        <w:top w:val="none" w:sz="0" w:space="0" w:color="auto"/>
        <w:left w:val="none" w:sz="0" w:space="0" w:color="auto"/>
        <w:bottom w:val="none" w:sz="0" w:space="0" w:color="auto"/>
        <w:right w:val="none" w:sz="0" w:space="0" w:color="auto"/>
      </w:divBdr>
    </w:div>
    <w:div w:id="816259397">
      <w:bodyDiv w:val="1"/>
      <w:marLeft w:val="0"/>
      <w:marRight w:val="0"/>
      <w:marTop w:val="0"/>
      <w:marBottom w:val="0"/>
      <w:divBdr>
        <w:top w:val="none" w:sz="0" w:space="0" w:color="auto"/>
        <w:left w:val="none" w:sz="0" w:space="0" w:color="auto"/>
        <w:bottom w:val="none" w:sz="0" w:space="0" w:color="auto"/>
        <w:right w:val="none" w:sz="0" w:space="0" w:color="auto"/>
      </w:divBdr>
    </w:div>
    <w:div w:id="816995122">
      <w:bodyDiv w:val="1"/>
      <w:marLeft w:val="0"/>
      <w:marRight w:val="0"/>
      <w:marTop w:val="0"/>
      <w:marBottom w:val="0"/>
      <w:divBdr>
        <w:top w:val="none" w:sz="0" w:space="0" w:color="auto"/>
        <w:left w:val="none" w:sz="0" w:space="0" w:color="auto"/>
        <w:bottom w:val="none" w:sz="0" w:space="0" w:color="auto"/>
        <w:right w:val="none" w:sz="0" w:space="0" w:color="auto"/>
      </w:divBdr>
    </w:div>
    <w:div w:id="817721515">
      <w:bodyDiv w:val="1"/>
      <w:marLeft w:val="0"/>
      <w:marRight w:val="0"/>
      <w:marTop w:val="0"/>
      <w:marBottom w:val="0"/>
      <w:divBdr>
        <w:top w:val="none" w:sz="0" w:space="0" w:color="auto"/>
        <w:left w:val="none" w:sz="0" w:space="0" w:color="auto"/>
        <w:bottom w:val="none" w:sz="0" w:space="0" w:color="auto"/>
        <w:right w:val="none" w:sz="0" w:space="0" w:color="auto"/>
      </w:divBdr>
    </w:div>
    <w:div w:id="817961533">
      <w:bodyDiv w:val="1"/>
      <w:marLeft w:val="0"/>
      <w:marRight w:val="0"/>
      <w:marTop w:val="0"/>
      <w:marBottom w:val="0"/>
      <w:divBdr>
        <w:top w:val="none" w:sz="0" w:space="0" w:color="auto"/>
        <w:left w:val="none" w:sz="0" w:space="0" w:color="auto"/>
        <w:bottom w:val="none" w:sz="0" w:space="0" w:color="auto"/>
        <w:right w:val="none" w:sz="0" w:space="0" w:color="auto"/>
      </w:divBdr>
    </w:div>
    <w:div w:id="817965138">
      <w:bodyDiv w:val="1"/>
      <w:marLeft w:val="0"/>
      <w:marRight w:val="0"/>
      <w:marTop w:val="0"/>
      <w:marBottom w:val="0"/>
      <w:divBdr>
        <w:top w:val="none" w:sz="0" w:space="0" w:color="auto"/>
        <w:left w:val="none" w:sz="0" w:space="0" w:color="auto"/>
        <w:bottom w:val="none" w:sz="0" w:space="0" w:color="auto"/>
        <w:right w:val="none" w:sz="0" w:space="0" w:color="auto"/>
      </w:divBdr>
    </w:div>
    <w:div w:id="818379236">
      <w:bodyDiv w:val="1"/>
      <w:marLeft w:val="0"/>
      <w:marRight w:val="0"/>
      <w:marTop w:val="0"/>
      <w:marBottom w:val="0"/>
      <w:divBdr>
        <w:top w:val="none" w:sz="0" w:space="0" w:color="auto"/>
        <w:left w:val="none" w:sz="0" w:space="0" w:color="auto"/>
        <w:bottom w:val="none" w:sz="0" w:space="0" w:color="auto"/>
        <w:right w:val="none" w:sz="0" w:space="0" w:color="auto"/>
      </w:divBdr>
    </w:div>
    <w:div w:id="818501396">
      <w:bodyDiv w:val="1"/>
      <w:marLeft w:val="0"/>
      <w:marRight w:val="0"/>
      <w:marTop w:val="0"/>
      <w:marBottom w:val="0"/>
      <w:divBdr>
        <w:top w:val="none" w:sz="0" w:space="0" w:color="auto"/>
        <w:left w:val="none" w:sz="0" w:space="0" w:color="auto"/>
        <w:bottom w:val="none" w:sz="0" w:space="0" w:color="auto"/>
        <w:right w:val="none" w:sz="0" w:space="0" w:color="auto"/>
      </w:divBdr>
    </w:div>
    <w:div w:id="818687973">
      <w:bodyDiv w:val="1"/>
      <w:marLeft w:val="0"/>
      <w:marRight w:val="0"/>
      <w:marTop w:val="0"/>
      <w:marBottom w:val="0"/>
      <w:divBdr>
        <w:top w:val="none" w:sz="0" w:space="0" w:color="auto"/>
        <w:left w:val="none" w:sz="0" w:space="0" w:color="auto"/>
        <w:bottom w:val="none" w:sz="0" w:space="0" w:color="auto"/>
        <w:right w:val="none" w:sz="0" w:space="0" w:color="auto"/>
      </w:divBdr>
    </w:div>
    <w:div w:id="819149921">
      <w:bodyDiv w:val="1"/>
      <w:marLeft w:val="0"/>
      <w:marRight w:val="0"/>
      <w:marTop w:val="0"/>
      <w:marBottom w:val="0"/>
      <w:divBdr>
        <w:top w:val="none" w:sz="0" w:space="0" w:color="auto"/>
        <w:left w:val="none" w:sz="0" w:space="0" w:color="auto"/>
        <w:bottom w:val="none" w:sz="0" w:space="0" w:color="auto"/>
        <w:right w:val="none" w:sz="0" w:space="0" w:color="auto"/>
      </w:divBdr>
    </w:div>
    <w:div w:id="819426529">
      <w:bodyDiv w:val="1"/>
      <w:marLeft w:val="0"/>
      <w:marRight w:val="0"/>
      <w:marTop w:val="0"/>
      <w:marBottom w:val="0"/>
      <w:divBdr>
        <w:top w:val="none" w:sz="0" w:space="0" w:color="auto"/>
        <w:left w:val="none" w:sz="0" w:space="0" w:color="auto"/>
        <w:bottom w:val="none" w:sz="0" w:space="0" w:color="auto"/>
        <w:right w:val="none" w:sz="0" w:space="0" w:color="auto"/>
      </w:divBdr>
    </w:div>
    <w:div w:id="819619816">
      <w:bodyDiv w:val="1"/>
      <w:marLeft w:val="0"/>
      <w:marRight w:val="0"/>
      <w:marTop w:val="0"/>
      <w:marBottom w:val="0"/>
      <w:divBdr>
        <w:top w:val="none" w:sz="0" w:space="0" w:color="auto"/>
        <w:left w:val="none" w:sz="0" w:space="0" w:color="auto"/>
        <w:bottom w:val="none" w:sz="0" w:space="0" w:color="auto"/>
        <w:right w:val="none" w:sz="0" w:space="0" w:color="auto"/>
      </w:divBdr>
    </w:div>
    <w:div w:id="819810838">
      <w:bodyDiv w:val="1"/>
      <w:marLeft w:val="0"/>
      <w:marRight w:val="0"/>
      <w:marTop w:val="0"/>
      <w:marBottom w:val="0"/>
      <w:divBdr>
        <w:top w:val="none" w:sz="0" w:space="0" w:color="auto"/>
        <w:left w:val="none" w:sz="0" w:space="0" w:color="auto"/>
        <w:bottom w:val="none" w:sz="0" w:space="0" w:color="auto"/>
        <w:right w:val="none" w:sz="0" w:space="0" w:color="auto"/>
      </w:divBdr>
    </w:div>
    <w:div w:id="820121281">
      <w:bodyDiv w:val="1"/>
      <w:marLeft w:val="0"/>
      <w:marRight w:val="0"/>
      <w:marTop w:val="0"/>
      <w:marBottom w:val="0"/>
      <w:divBdr>
        <w:top w:val="none" w:sz="0" w:space="0" w:color="auto"/>
        <w:left w:val="none" w:sz="0" w:space="0" w:color="auto"/>
        <w:bottom w:val="none" w:sz="0" w:space="0" w:color="auto"/>
        <w:right w:val="none" w:sz="0" w:space="0" w:color="auto"/>
      </w:divBdr>
    </w:div>
    <w:div w:id="820847343">
      <w:bodyDiv w:val="1"/>
      <w:marLeft w:val="0"/>
      <w:marRight w:val="0"/>
      <w:marTop w:val="0"/>
      <w:marBottom w:val="0"/>
      <w:divBdr>
        <w:top w:val="none" w:sz="0" w:space="0" w:color="auto"/>
        <w:left w:val="none" w:sz="0" w:space="0" w:color="auto"/>
        <w:bottom w:val="none" w:sz="0" w:space="0" w:color="auto"/>
        <w:right w:val="none" w:sz="0" w:space="0" w:color="auto"/>
      </w:divBdr>
    </w:div>
    <w:div w:id="821124363">
      <w:bodyDiv w:val="1"/>
      <w:marLeft w:val="0"/>
      <w:marRight w:val="0"/>
      <w:marTop w:val="0"/>
      <w:marBottom w:val="0"/>
      <w:divBdr>
        <w:top w:val="none" w:sz="0" w:space="0" w:color="auto"/>
        <w:left w:val="none" w:sz="0" w:space="0" w:color="auto"/>
        <w:bottom w:val="none" w:sz="0" w:space="0" w:color="auto"/>
        <w:right w:val="none" w:sz="0" w:space="0" w:color="auto"/>
      </w:divBdr>
    </w:div>
    <w:div w:id="821191151">
      <w:bodyDiv w:val="1"/>
      <w:marLeft w:val="0"/>
      <w:marRight w:val="0"/>
      <w:marTop w:val="0"/>
      <w:marBottom w:val="0"/>
      <w:divBdr>
        <w:top w:val="none" w:sz="0" w:space="0" w:color="auto"/>
        <w:left w:val="none" w:sz="0" w:space="0" w:color="auto"/>
        <w:bottom w:val="none" w:sz="0" w:space="0" w:color="auto"/>
        <w:right w:val="none" w:sz="0" w:space="0" w:color="auto"/>
      </w:divBdr>
    </w:div>
    <w:div w:id="821502682">
      <w:bodyDiv w:val="1"/>
      <w:marLeft w:val="0"/>
      <w:marRight w:val="0"/>
      <w:marTop w:val="0"/>
      <w:marBottom w:val="0"/>
      <w:divBdr>
        <w:top w:val="none" w:sz="0" w:space="0" w:color="auto"/>
        <w:left w:val="none" w:sz="0" w:space="0" w:color="auto"/>
        <w:bottom w:val="none" w:sz="0" w:space="0" w:color="auto"/>
        <w:right w:val="none" w:sz="0" w:space="0" w:color="auto"/>
      </w:divBdr>
    </w:div>
    <w:div w:id="821504891">
      <w:bodyDiv w:val="1"/>
      <w:marLeft w:val="0"/>
      <w:marRight w:val="0"/>
      <w:marTop w:val="0"/>
      <w:marBottom w:val="0"/>
      <w:divBdr>
        <w:top w:val="none" w:sz="0" w:space="0" w:color="auto"/>
        <w:left w:val="none" w:sz="0" w:space="0" w:color="auto"/>
        <w:bottom w:val="none" w:sz="0" w:space="0" w:color="auto"/>
        <w:right w:val="none" w:sz="0" w:space="0" w:color="auto"/>
      </w:divBdr>
    </w:div>
    <w:div w:id="821703422">
      <w:bodyDiv w:val="1"/>
      <w:marLeft w:val="0"/>
      <w:marRight w:val="0"/>
      <w:marTop w:val="0"/>
      <w:marBottom w:val="0"/>
      <w:divBdr>
        <w:top w:val="none" w:sz="0" w:space="0" w:color="auto"/>
        <w:left w:val="none" w:sz="0" w:space="0" w:color="auto"/>
        <w:bottom w:val="none" w:sz="0" w:space="0" w:color="auto"/>
        <w:right w:val="none" w:sz="0" w:space="0" w:color="auto"/>
      </w:divBdr>
    </w:div>
    <w:div w:id="821890032">
      <w:bodyDiv w:val="1"/>
      <w:marLeft w:val="0"/>
      <w:marRight w:val="0"/>
      <w:marTop w:val="0"/>
      <w:marBottom w:val="0"/>
      <w:divBdr>
        <w:top w:val="none" w:sz="0" w:space="0" w:color="auto"/>
        <w:left w:val="none" w:sz="0" w:space="0" w:color="auto"/>
        <w:bottom w:val="none" w:sz="0" w:space="0" w:color="auto"/>
        <w:right w:val="none" w:sz="0" w:space="0" w:color="auto"/>
      </w:divBdr>
    </w:div>
    <w:div w:id="822502709">
      <w:bodyDiv w:val="1"/>
      <w:marLeft w:val="0"/>
      <w:marRight w:val="0"/>
      <w:marTop w:val="0"/>
      <w:marBottom w:val="0"/>
      <w:divBdr>
        <w:top w:val="none" w:sz="0" w:space="0" w:color="auto"/>
        <w:left w:val="none" w:sz="0" w:space="0" w:color="auto"/>
        <w:bottom w:val="none" w:sz="0" w:space="0" w:color="auto"/>
        <w:right w:val="none" w:sz="0" w:space="0" w:color="auto"/>
      </w:divBdr>
    </w:div>
    <w:div w:id="823551938">
      <w:bodyDiv w:val="1"/>
      <w:marLeft w:val="0"/>
      <w:marRight w:val="0"/>
      <w:marTop w:val="0"/>
      <w:marBottom w:val="0"/>
      <w:divBdr>
        <w:top w:val="none" w:sz="0" w:space="0" w:color="auto"/>
        <w:left w:val="none" w:sz="0" w:space="0" w:color="auto"/>
        <w:bottom w:val="none" w:sz="0" w:space="0" w:color="auto"/>
        <w:right w:val="none" w:sz="0" w:space="0" w:color="auto"/>
      </w:divBdr>
    </w:div>
    <w:div w:id="823740706">
      <w:bodyDiv w:val="1"/>
      <w:marLeft w:val="0"/>
      <w:marRight w:val="0"/>
      <w:marTop w:val="0"/>
      <w:marBottom w:val="0"/>
      <w:divBdr>
        <w:top w:val="none" w:sz="0" w:space="0" w:color="auto"/>
        <w:left w:val="none" w:sz="0" w:space="0" w:color="auto"/>
        <w:bottom w:val="none" w:sz="0" w:space="0" w:color="auto"/>
        <w:right w:val="none" w:sz="0" w:space="0" w:color="auto"/>
      </w:divBdr>
    </w:div>
    <w:div w:id="823863261">
      <w:bodyDiv w:val="1"/>
      <w:marLeft w:val="0"/>
      <w:marRight w:val="0"/>
      <w:marTop w:val="0"/>
      <w:marBottom w:val="0"/>
      <w:divBdr>
        <w:top w:val="none" w:sz="0" w:space="0" w:color="auto"/>
        <w:left w:val="none" w:sz="0" w:space="0" w:color="auto"/>
        <w:bottom w:val="none" w:sz="0" w:space="0" w:color="auto"/>
        <w:right w:val="none" w:sz="0" w:space="0" w:color="auto"/>
      </w:divBdr>
    </w:div>
    <w:div w:id="824128924">
      <w:bodyDiv w:val="1"/>
      <w:marLeft w:val="0"/>
      <w:marRight w:val="0"/>
      <w:marTop w:val="0"/>
      <w:marBottom w:val="0"/>
      <w:divBdr>
        <w:top w:val="none" w:sz="0" w:space="0" w:color="auto"/>
        <w:left w:val="none" w:sz="0" w:space="0" w:color="auto"/>
        <w:bottom w:val="none" w:sz="0" w:space="0" w:color="auto"/>
        <w:right w:val="none" w:sz="0" w:space="0" w:color="auto"/>
      </w:divBdr>
    </w:div>
    <w:div w:id="824249264">
      <w:bodyDiv w:val="1"/>
      <w:marLeft w:val="0"/>
      <w:marRight w:val="0"/>
      <w:marTop w:val="0"/>
      <w:marBottom w:val="0"/>
      <w:divBdr>
        <w:top w:val="none" w:sz="0" w:space="0" w:color="auto"/>
        <w:left w:val="none" w:sz="0" w:space="0" w:color="auto"/>
        <w:bottom w:val="none" w:sz="0" w:space="0" w:color="auto"/>
        <w:right w:val="none" w:sz="0" w:space="0" w:color="auto"/>
      </w:divBdr>
    </w:div>
    <w:div w:id="824590549">
      <w:bodyDiv w:val="1"/>
      <w:marLeft w:val="0"/>
      <w:marRight w:val="0"/>
      <w:marTop w:val="0"/>
      <w:marBottom w:val="0"/>
      <w:divBdr>
        <w:top w:val="none" w:sz="0" w:space="0" w:color="auto"/>
        <w:left w:val="none" w:sz="0" w:space="0" w:color="auto"/>
        <w:bottom w:val="none" w:sz="0" w:space="0" w:color="auto"/>
        <w:right w:val="none" w:sz="0" w:space="0" w:color="auto"/>
      </w:divBdr>
    </w:div>
    <w:div w:id="824781873">
      <w:bodyDiv w:val="1"/>
      <w:marLeft w:val="0"/>
      <w:marRight w:val="0"/>
      <w:marTop w:val="0"/>
      <w:marBottom w:val="0"/>
      <w:divBdr>
        <w:top w:val="none" w:sz="0" w:space="0" w:color="auto"/>
        <w:left w:val="none" w:sz="0" w:space="0" w:color="auto"/>
        <w:bottom w:val="none" w:sz="0" w:space="0" w:color="auto"/>
        <w:right w:val="none" w:sz="0" w:space="0" w:color="auto"/>
      </w:divBdr>
    </w:div>
    <w:div w:id="825165734">
      <w:bodyDiv w:val="1"/>
      <w:marLeft w:val="0"/>
      <w:marRight w:val="0"/>
      <w:marTop w:val="0"/>
      <w:marBottom w:val="0"/>
      <w:divBdr>
        <w:top w:val="none" w:sz="0" w:space="0" w:color="auto"/>
        <w:left w:val="none" w:sz="0" w:space="0" w:color="auto"/>
        <w:bottom w:val="none" w:sz="0" w:space="0" w:color="auto"/>
        <w:right w:val="none" w:sz="0" w:space="0" w:color="auto"/>
      </w:divBdr>
    </w:div>
    <w:div w:id="825246785">
      <w:bodyDiv w:val="1"/>
      <w:marLeft w:val="0"/>
      <w:marRight w:val="0"/>
      <w:marTop w:val="0"/>
      <w:marBottom w:val="0"/>
      <w:divBdr>
        <w:top w:val="none" w:sz="0" w:space="0" w:color="auto"/>
        <w:left w:val="none" w:sz="0" w:space="0" w:color="auto"/>
        <w:bottom w:val="none" w:sz="0" w:space="0" w:color="auto"/>
        <w:right w:val="none" w:sz="0" w:space="0" w:color="auto"/>
      </w:divBdr>
    </w:div>
    <w:div w:id="825560173">
      <w:bodyDiv w:val="1"/>
      <w:marLeft w:val="0"/>
      <w:marRight w:val="0"/>
      <w:marTop w:val="0"/>
      <w:marBottom w:val="0"/>
      <w:divBdr>
        <w:top w:val="none" w:sz="0" w:space="0" w:color="auto"/>
        <w:left w:val="none" w:sz="0" w:space="0" w:color="auto"/>
        <w:bottom w:val="none" w:sz="0" w:space="0" w:color="auto"/>
        <w:right w:val="none" w:sz="0" w:space="0" w:color="auto"/>
      </w:divBdr>
    </w:div>
    <w:div w:id="825901421">
      <w:bodyDiv w:val="1"/>
      <w:marLeft w:val="0"/>
      <w:marRight w:val="0"/>
      <w:marTop w:val="0"/>
      <w:marBottom w:val="0"/>
      <w:divBdr>
        <w:top w:val="none" w:sz="0" w:space="0" w:color="auto"/>
        <w:left w:val="none" w:sz="0" w:space="0" w:color="auto"/>
        <w:bottom w:val="none" w:sz="0" w:space="0" w:color="auto"/>
        <w:right w:val="none" w:sz="0" w:space="0" w:color="auto"/>
      </w:divBdr>
    </w:div>
    <w:div w:id="826167085">
      <w:bodyDiv w:val="1"/>
      <w:marLeft w:val="0"/>
      <w:marRight w:val="0"/>
      <w:marTop w:val="0"/>
      <w:marBottom w:val="0"/>
      <w:divBdr>
        <w:top w:val="none" w:sz="0" w:space="0" w:color="auto"/>
        <w:left w:val="none" w:sz="0" w:space="0" w:color="auto"/>
        <w:bottom w:val="none" w:sz="0" w:space="0" w:color="auto"/>
        <w:right w:val="none" w:sz="0" w:space="0" w:color="auto"/>
      </w:divBdr>
    </w:div>
    <w:div w:id="826868450">
      <w:bodyDiv w:val="1"/>
      <w:marLeft w:val="0"/>
      <w:marRight w:val="0"/>
      <w:marTop w:val="0"/>
      <w:marBottom w:val="0"/>
      <w:divBdr>
        <w:top w:val="none" w:sz="0" w:space="0" w:color="auto"/>
        <w:left w:val="none" w:sz="0" w:space="0" w:color="auto"/>
        <w:bottom w:val="none" w:sz="0" w:space="0" w:color="auto"/>
        <w:right w:val="none" w:sz="0" w:space="0" w:color="auto"/>
      </w:divBdr>
    </w:div>
    <w:div w:id="827526408">
      <w:bodyDiv w:val="1"/>
      <w:marLeft w:val="0"/>
      <w:marRight w:val="0"/>
      <w:marTop w:val="0"/>
      <w:marBottom w:val="0"/>
      <w:divBdr>
        <w:top w:val="none" w:sz="0" w:space="0" w:color="auto"/>
        <w:left w:val="none" w:sz="0" w:space="0" w:color="auto"/>
        <w:bottom w:val="none" w:sz="0" w:space="0" w:color="auto"/>
        <w:right w:val="none" w:sz="0" w:space="0" w:color="auto"/>
      </w:divBdr>
    </w:div>
    <w:div w:id="827526439">
      <w:bodyDiv w:val="1"/>
      <w:marLeft w:val="0"/>
      <w:marRight w:val="0"/>
      <w:marTop w:val="0"/>
      <w:marBottom w:val="0"/>
      <w:divBdr>
        <w:top w:val="none" w:sz="0" w:space="0" w:color="auto"/>
        <w:left w:val="none" w:sz="0" w:space="0" w:color="auto"/>
        <w:bottom w:val="none" w:sz="0" w:space="0" w:color="auto"/>
        <w:right w:val="none" w:sz="0" w:space="0" w:color="auto"/>
      </w:divBdr>
    </w:div>
    <w:div w:id="827550513">
      <w:bodyDiv w:val="1"/>
      <w:marLeft w:val="0"/>
      <w:marRight w:val="0"/>
      <w:marTop w:val="0"/>
      <w:marBottom w:val="0"/>
      <w:divBdr>
        <w:top w:val="none" w:sz="0" w:space="0" w:color="auto"/>
        <w:left w:val="none" w:sz="0" w:space="0" w:color="auto"/>
        <w:bottom w:val="none" w:sz="0" w:space="0" w:color="auto"/>
        <w:right w:val="none" w:sz="0" w:space="0" w:color="auto"/>
      </w:divBdr>
    </w:div>
    <w:div w:id="827785840">
      <w:bodyDiv w:val="1"/>
      <w:marLeft w:val="0"/>
      <w:marRight w:val="0"/>
      <w:marTop w:val="0"/>
      <w:marBottom w:val="0"/>
      <w:divBdr>
        <w:top w:val="none" w:sz="0" w:space="0" w:color="auto"/>
        <w:left w:val="none" w:sz="0" w:space="0" w:color="auto"/>
        <w:bottom w:val="none" w:sz="0" w:space="0" w:color="auto"/>
        <w:right w:val="none" w:sz="0" w:space="0" w:color="auto"/>
      </w:divBdr>
    </w:div>
    <w:div w:id="828331799">
      <w:bodyDiv w:val="1"/>
      <w:marLeft w:val="0"/>
      <w:marRight w:val="0"/>
      <w:marTop w:val="0"/>
      <w:marBottom w:val="0"/>
      <w:divBdr>
        <w:top w:val="none" w:sz="0" w:space="0" w:color="auto"/>
        <w:left w:val="none" w:sz="0" w:space="0" w:color="auto"/>
        <w:bottom w:val="none" w:sz="0" w:space="0" w:color="auto"/>
        <w:right w:val="none" w:sz="0" w:space="0" w:color="auto"/>
      </w:divBdr>
    </w:div>
    <w:div w:id="828908099">
      <w:bodyDiv w:val="1"/>
      <w:marLeft w:val="0"/>
      <w:marRight w:val="0"/>
      <w:marTop w:val="0"/>
      <w:marBottom w:val="0"/>
      <w:divBdr>
        <w:top w:val="none" w:sz="0" w:space="0" w:color="auto"/>
        <w:left w:val="none" w:sz="0" w:space="0" w:color="auto"/>
        <w:bottom w:val="none" w:sz="0" w:space="0" w:color="auto"/>
        <w:right w:val="none" w:sz="0" w:space="0" w:color="auto"/>
      </w:divBdr>
    </w:div>
    <w:div w:id="829057846">
      <w:bodyDiv w:val="1"/>
      <w:marLeft w:val="0"/>
      <w:marRight w:val="0"/>
      <w:marTop w:val="0"/>
      <w:marBottom w:val="0"/>
      <w:divBdr>
        <w:top w:val="none" w:sz="0" w:space="0" w:color="auto"/>
        <w:left w:val="none" w:sz="0" w:space="0" w:color="auto"/>
        <w:bottom w:val="none" w:sz="0" w:space="0" w:color="auto"/>
        <w:right w:val="none" w:sz="0" w:space="0" w:color="auto"/>
      </w:divBdr>
    </w:div>
    <w:div w:id="829371847">
      <w:bodyDiv w:val="1"/>
      <w:marLeft w:val="0"/>
      <w:marRight w:val="0"/>
      <w:marTop w:val="0"/>
      <w:marBottom w:val="0"/>
      <w:divBdr>
        <w:top w:val="none" w:sz="0" w:space="0" w:color="auto"/>
        <w:left w:val="none" w:sz="0" w:space="0" w:color="auto"/>
        <w:bottom w:val="none" w:sz="0" w:space="0" w:color="auto"/>
        <w:right w:val="none" w:sz="0" w:space="0" w:color="auto"/>
      </w:divBdr>
    </w:div>
    <w:div w:id="829491971">
      <w:bodyDiv w:val="1"/>
      <w:marLeft w:val="0"/>
      <w:marRight w:val="0"/>
      <w:marTop w:val="0"/>
      <w:marBottom w:val="0"/>
      <w:divBdr>
        <w:top w:val="none" w:sz="0" w:space="0" w:color="auto"/>
        <w:left w:val="none" w:sz="0" w:space="0" w:color="auto"/>
        <w:bottom w:val="none" w:sz="0" w:space="0" w:color="auto"/>
        <w:right w:val="none" w:sz="0" w:space="0" w:color="auto"/>
      </w:divBdr>
    </w:div>
    <w:div w:id="829517220">
      <w:bodyDiv w:val="1"/>
      <w:marLeft w:val="0"/>
      <w:marRight w:val="0"/>
      <w:marTop w:val="0"/>
      <w:marBottom w:val="0"/>
      <w:divBdr>
        <w:top w:val="none" w:sz="0" w:space="0" w:color="auto"/>
        <w:left w:val="none" w:sz="0" w:space="0" w:color="auto"/>
        <w:bottom w:val="none" w:sz="0" w:space="0" w:color="auto"/>
        <w:right w:val="none" w:sz="0" w:space="0" w:color="auto"/>
      </w:divBdr>
    </w:div>
    <w:div w:id="830488590">
      <w:bodyDiv w:val="1"/>
      <w:marLeft w:val="0"/>
      <w:marRight w:val="0"/>
      <w:marTop w:val="0"/>
      <w:marBottom w:val="0"/>
      <w:divBdr>
        <w:top w:val="none" w:sz="0" w:space="0" w:color="auto"/>
        <w:left w:val="none" w:sz="0" w:space="0" w:color="auto"/>
        <w:bottom w:val="none" w:sz="0" w:space="0" w:color="auto"/>
        <w:right w:val="none" w:sz="0" w:space="0" w:color="auto"/>
      </w:divBdr>
    </w:div>
    <w:div w:id="831024763">
      <w:bodyDiv w:val="1"/>
      <w:marLeft w:val="0"/>
      <w:marRight w:val="0"/>
      <w:marTop w:val="0"/>
      <w:marBottom w:val="0"/>
      <w:divBdr>
        <w:top w:val="none" w:sz="0" w:space="0" w:color="auto"/>
        <w:left w:val="none" w:sz="0" w:space="0" w:color="auto"/>
        <w:bottom w:val="none" w:sz="0" w:space="0" w:color="auto"/>
        <w:right w:val="none" w:sz="0" w:space="0" w:color="auto"/>
      </w:divBdr>
    </w:div>
    <w:div w:id="831143561">
      <w:bodyDiv w:val="1"/>
      <w:marLeft w:val="0"/>
      <w:marRight w:val="0"/>
      <w:marTop w:val="0"/>
      <w:marBottom w:val="0"/>
      <w:divBdr>
        <w:top w:val="none" w:sz="0" w:space="0" w:color="auto"/>
        <w:left w:val="none" w:sz="0" w:space="0" w:color="auto"/>
        <w:bottom w:val="none" w:sz="0" w:space="0" w:color="auto"/>
        <w:right w:val="none" w:sz="0" w:space="0" w:color="auto"/>
      </w:divBdr>
    </w:div>
    <w:div w:id="831337976">
      <w:bodyDiv w:val="1"/>
      <w:marLeft w:val="0"/>
      <w:marRight w:val="0"/>
      <w:marTop w:val="0"/>
      <w:marBottom w:val="0"/>
      <w:divBdr>
        <w:top w:val="none" w:sz="0" w:space="0" w:color="auto"/>
        <w:left w:val="none" w:sz="0" w:space="0" w:color="auto"/>
        <w:bottom w:val="none" w:sz="0" w:space="0" w:color="auto"/>
        <w:right w:val="none" w:sz="0" w:space="0" w:color="auto"/>
      </w:divBdr>
    </w:div>
    <w:div w:id="831684063">
      <w:bodyDiv w:val="1"/>
      <w:marLeft w:val="0"/>
      <w:marRight w:val="0"/>
      <w:marTop w:val="0"/>
      <w:marBottom w:val="0"/>
      <w:divBdr>
        <w:top w:val="none" w:sz="0" w:space="0" w:color="auto"/>
        <w:left w:val="none" w:sz="0" w:space="0" w:color="auto"/>
        <w:bottom w:val="none" w:sz="0" w:space="0" w:color="auto"/>
        <w:right w:val="none" w:sz="0" w:space="0" w:color="auto"/>
      </w:divBdr>
    </w:div>
    <w:div w:id="832381687">
      <w:bodyDiv w:val="1"/>
      <w:marLeft w:val="0"/>
      <w:marRight w:val="0"/>
      <w:marTop w:val="0"/>
      <w:marBottom w:val="0"/>
      <w:divBdr>
        <w:top w:val="none" w:sz="0" w:space="0" w:color="auto"/>
        <w:left w:val="none" w:sz="0" w:space="0" w:color="auto"/>
        <w:bottom w:val="none" w:sz="0" w:space="0" w:color="auto"/>
        <w:right w:val="none" w:sz="0" w:space="0" w:color="auto"/>
      </w:divBdr>
    </w:div>
    <w:div w:id="832453194">
      <w:bodyDiv w:val="1"/>
      <w:marLeft w:val="0"/>
      <w:marRight w:val="0"/>
      <w:marTop w:val="0"/>
      <w:marBottom w:val="0"/>
      <w:divBdr>
        <w:top w:val="none" w:sz="0" w:space="0" w:color="auto"/>
        <w:left w:val="none" w:sz="0" w:space="0" w:color="auto"/>
        <w:bottom w:val="none" w:sz="0" w:space="0" w:color="auto"/>
        <w:right w:val="none" w:sz="0" w:space="0" w:color="auto"/>
      </w:divBdr>
    </w:div>
    <w:div w:id="833227137">
      <w:bodyDiv w:val="1"/>
      <w:marLeft w:val="0"/>
      <w:marRight w:val="0"/>
      <w:marTop w:val="0"/>
      <w:marBottom w:val="0"/>
      <w:divBdr>
        <w:top w:val="none" w:sz="0" w:space="0" w:color="auto"/>
        <w:left w:val="none" w:sz="0" w:space="0" w:color="auto"/>
        <w:bottom w:val="none" w:sz="0" w:space="0" w:color="auto"/>
        <w:right w:val="none" w:sz="0" w:space="0" w:color="auto"/>
      </w:divBdr>
    </w:div>
    <w:div w:id="834029216">
      <w:bodyDiv w:val="1"/>
      <w:marLeft w:val="0"/>
      <w:marRight w:val="0"/>
      <w:marTop w:val="0"/>
      <w:marBottom w:val="0"/>
      <w:divBdr>
        <w:top w:val="none" w:sz="0" w:space="0" w:color="auto"/>
        <w:left w:val="none" w:sz="0" w:space="0" w:color="auto"/>
        <w:bottom w:val="none" w:sz="0" w:space="0" w:color="auto"/>
        <w:right w:val="none" w:sz="0" w:space="0" w:color="auto"/>
      </w:divBdr>
    </w:div>
    <w:div w:id="834104508">
      <w:bodyDiv w:val="1"/>
      <w:marLeft w:val="0"/>
      <w:marRight w:val="0"/>
      <w:marTop w:val="0"/>
      <w:marBottom w:val="0"/>
      <w:divBdr>
        <w:top w:val="none" w:sz="0" w:space="0" w:color="auto"/>
        <w:left w:val="none" w:sz="0" w:space="0" w:color="auto"/>
        <w:bottom w:val="none" w:sz="0" w:space="0" w:color="auto"/>
        <w:right w:val="none" w:sz="0" w:space="0" w:color="auto"/>
      </w:divBdr>
    </w:div>
    <w:div w:id="834298795">
      <w:bodyDiv w:val="1"/>
      <w:marLeft w:val="0"/>
      <w:marRight w:val="0"/>
      <w:marTop w:val="0"/>
      <w:marBottom w:val="0"/>
      <w:divBdr>
        <w:top w:val="none" w:sz="0" w:space="0" w:color="auto"/>
        <w:left w:val="none" w:sz="0" w:space="0" w:color="auto"/>
        <w:bottom w:val="none" w:sz="0" w:space="0" w:color="auto"/>
        <w:right w:val="none" w:sz="0" w:space="0" w:color="auto"/>
      </w:divBdr>
    </w:div>
    <w:div w:id="834414048">
      <w:bodyDiv w:val="1"/>
      <w:marLeft w:val="0"/>
      <w:marRight w:val="0"/>
      <w:marTop w:val="0"/>
      <w:marBottom w:val="0"/>
      <w:divBdr>
        <w:top w:val="none" w:sz="0" w:space="0" w:color="auto"/>
        <w:left w:val="none" w:sz="0" w:space="0" w:color="auto"/>
        <w:bottom w:val="none" w:sz="0" w:space="0" w:color="auto"/>
        <w:right w:val="none" w:sz="0" w:space="0" w:color="auto"/>
      </w:divBdr>
    </w:div>
    <w:div w:id="834953131">
      <w:bodyDiv w:val="1"/>
      <w:marLeft w:val="0"/>
      <w:marRight w:val="0"/>
      <w:marTop w:val="0"/>
      <w:marBottom w:val="0"/>
      <w:divBdr>
        <w:top w:val="none" w:sz="0" w:space="0" w:color="auto"/>
        <w:left w:val="none" w:sz="0" w:space="0" w:color="auto"/>
        <w:bottom w:val="none" w:sz="0" w:space="0" w:color="auto"/>
        <w:right w:val="none" w:sz="0" w:space="0" w:color="auto"/>
      </w:divBdr>
    </w:div>
    <w:div w:id="834996485">
      <w:bodyDiv w:val="1"/>
      <w:marLeft w:val="0"/>
      <w:marRight w:val="0"/>
      <w:marTop w:val="0"/>
      <w:marBottom w:val="0"/>
      <w:divBdr>
        <w:top w:val="none" w:sz="0" w:space="0" w:color="auto"/>
        <w:left w:val="none" w:sz="0" w:space="0" w:color="auto"/>
        <w:bottom w:val="none" w:sz="0" w:space="0" w:color="auto"/>
        <w:right w:val="none" w:sz="0" w:space="0" w:color="auto"/>
      </w:divBdr>
    </w:div>
    <w:div w:id="835150600">
      <w:bodyDiv w:val="1"/>
      <w:marLeft w:val="0"/>
      <w:marRight w:val="0"/>
      <w:marTop w:val="0"/>
      <w:marBottom w:val="0"/>
      <w:divBdr>
        <w:top w:val="none" w:sz="0" w:space="0" w:color="auto"/>
        <w:left w:val="none" w:sz="0" w:space="0" w:color="auto"/>
        <w:bottom w:val="none" w:sz="0" w:space="0" w:color="auto"/>
        <w:right w:val="none" w:sz="0" w:space="0" w:color="auto"/>
      </w:divBdr>
    </w:div>
    <w:div w:id="835414141">
      <w:bodyDiv w:val="1"/>
      <w:marLeft w:val="0"/>
      <w:marRight w:val="0"/>
      <w:marTop w:val="0"/>
      <w:marBottom w:val="0"/>
      <w:divBdr>
        <w:top w:val="none" w:sz="0" w:space="0" w:color="auto"/>
        <w:left w:val="none" w:sz="0" w:space="0" w:color="auto"/>
        <w:bottom w:val="none" w:sz="0" w:space="0" w:color="auto"/>
        <w:right w:val="none" w:sz="0" w:space="0" w:color="auto"/>
      </w:divBdr>
    </w:div>
    <w:div w:id="835848288">
      <w:bodyDiv w:val="1"/>
      <w:marLeft w:val="0"/>
      <w:marRight w:val="0"/>
      <w:marTop w:val="0"/>
      <w:marBottom w:val="0"/>
      <w:divBdr>
        <w:top w:val="none" w:sz="0" w:space="0" w:color="auto"/>
        <w:left w:val="none" w:sz="0" w:space="0" w:color="auto"/>
        <w:bottom w:val="none" w:sz="0" w:space="0" w:color="auto"/>
        <w:right w:val="none" w:sz="0" w:space="0" w:color="auto"/>
      </w:divBdr>
    </w:div>
    <w:div w:id="835923639">
      <w:bodyDiv w:val="1"/>
      <w:marLeft w:val="0"/>
      <w:marRight w:val="0"/>
      <w:marTop w:val="0"/>
      <w:marBottom w:val="0"/>
      <w:divBdr>
        <w:top w:val="none" w:sz="0" w:space="0" w:color="auto"/>
        <w:left w:val="none" w:sz="0" w:space="0" w:color="auto"/>
        <w:bottom w:val="none" w:sz="0" w:space="0" w:color="auto"/>
        <w:right w:val="none" w:sz="0" w:space="0" w:color="auto"/>
      </w:divBdr>
    </w:div>
    <w:div w:id="835997846">
      <w:bodyDiv w:val="1"/>
      <w:marLeft w:val="0"/>
      <w:marRight w:val="0"/>
      <w:marTop w:val="0"/>
      <w:marBottom w:val="0"/>
      <w:divBdr>
        <w:top w:val="none" w:sz="0" w:space="0" w:color="auto"/>
        <w:left w:val="none" w:sz="0" w:space="0" w:color="auto"/>
        <w:bottom w:val="none" w:sz="0" w:space="0" w:color="auto"/>
        <w:right w:val="none" w:sz="0" w:space="0" w:color="auto"/>
      </w:divBdr>
    </w:div>
    <w:div w:id="836531733">
      <w:bodyDiv w:val="1"/>
      <w:marLeft w:val="0"/>
      <w:marRight w:val="0"/>
      <w:marTop w:val="0"/>
      <w:marBottom w:val="0"/>
      <w:divBdr>
        <w:top w:val="none" w:sz="0" w:space="0" w:color="auto"/>
        <w:left w:val="none" w:sz="0" w:space="0" w:color="auto"/>
        <w:bottom w:val="none" w:sz="0" w:space="0" w:color="auto"/>
        <w:right w:val="none" w:sz="0" w:space="0" w:color="auto"/>
      </w:divBdr>
    </w:div>
    <w:div w:id="836773040">
      <w:bodyDiv w:val="1"/>
      <w:marLeft w:val="0"/>
      <w:marRight w:val="0"/>
      <w:marTop w:val="0"/>
      <w:marBottom w:val="0"/>
      <w:divBdr>
        <w:top w:val="none" w:sz="0" w:space="0" w:color="auto"/>
        <w:left w:val="none" w:sz="0" w:space="0" w:color="auto"/>
        <w:bottom w:val="none" w:sz="0" w:space="0" w:color="auto"/>
        <w:right w:val="none" w:sz="0" w:space="0" w:color="auto"/>
      </w:divBdr>
    </w:div>
    <w:div w:id="836846590">
      <w:bodyDiv w:val="1"/>
      <w:marLeft w:val="0"/>
      <w:marRight w:val="0"/>
      <w:marTop w:val="0"/>
      <w:marBottom w:val="0"/>
      <w:divBdr>
        <w:top w:val="none" w:sz="0" w:space="0" w:color="auto"/>
        <w:left w:val="none" w:sz="0" w:space="0" w:color="auto"/>
        <w:bottom w:val="none" w:sz="0" w:space="0" w:color="auto"/>
        <w:right w:val="none" w:sz="0" w:space="0" w:color="auto"/>
      </w:divBdr>
    </w:div>
    <w:div w:id="837043990">
      <w:bodyDiv w:val="1"/>
      <w:marLeft w:val="0"/>
      <w:marRight w:val="0"/>
      <w:marTop w:val="0"/>
      <w:marBottom w:val="0"/>
      <w:divBdr>
        <w:top w:val="none" w:sz="0" w:space="0" w:color="auto"/>
        <w:left w:val="none" w:sz="0" w:space="0" w:color="auto"/>
        <w:bottom w:val="none" w:sz="0" w:space="0" w:color="auto"/>
        <w:right w:val="none" w:sz="0" w:space="0" w:color="auto"/>
      </w:divBdr>
    </w:div>
    <w:div w:id="837959432">
      <w:bodyDiv w:val="1"/>
      <w:marLeft w:val="0"/>
      <w:marRight w:val="0"/>
      <w:marTop w:val="0"/>
      <w:marBottom w:val="0"/>
      <w:divBdr>
        <w:top w:val="none" w:sz="0" w:space="0" w:color="auto"/>
        <w:left w:val="none" w:sz="0" w:space="0" w:color="auto"/>
        <w:bottom w:val="none" w:sz="0" w:space="0" w:color="auto"/>
        <w:right w:val="none" w:sz="0" w:space="0" w:color="auto"/>
      </w:divBdr>
    </w:div>
    <w:div w:id="838041261">
      <w:bodyDiv w:val="1"/>
      <w:marLeft w:val="0"/>
      <w:marRight w:val="0"/>
      <w:marTop w:val="0"/>
      <w:marBottom w:val="0"/>
      <w:divBdr>
        <w:top w:val="none" w:sz="0" w:space="0" w:color="auto"/>
        <w:left w:val="none" w:sz="0" w:space="0" w:color="auto"/>
        <w:bottom w:val="none" w:sz="0" w:space="0" w:color="auto"/>
        <w:right w:val="none" w:sz="0" w:space="0" w:color="auto"/>
      </w:divBdr>
    </w:div>
    <w:div w:id="838078156">
      <w:bodyDiv w:val="1"/>
      <w:marLeft w:val="0"/>
      <w:marRight w:val="0"/>
      <w:marTop w:val="0"/>
      <w:marBottom w:val="0"/>
      <w:divBdr>
        <w:top w:val="none" w:sz="0" w:space="0" w:color="auto"/>
        <w:left w:val="none" w:sz="0" w:space="0" w:color="auto"/>
        <w:bottom w:val="none" w:sz="0" w:space="0" w:color="auto"/>
        <w:right w:val="none" w:sz="0" w:space="0" w:color="auto"/>
      </w:divBdr>
    </w:div>
    <w:div w:id="838233309">
      <w:bodyDiv w:val="1"/>
      <w:marLeft w:val="0"/>
      <w:marRight w:val="0"/>
      <w:marTop w:val="0"/>
      <w:marBottom w:val="0"/>
      <w:divBdr>
        <w:top w:val="none" w:sz="0" w:space="0" w:color="auto"/>
        <w:left w:val="none" w:sz="0" w:space="0" w:color="auto"/>
        <w:bottom w:val="none" w:sz="0" w:space="0" w:color="auto"/>
        <w:right w:val="none" w:sz="0" w:space="0" w:color="auto"/>
      </w:divBdr>
    </w:div>
    <w:div w:id="839125254">
      <w:bodyDiv w:val="1"/>
      <w:marLeft w:val="0"/>
      <w:marRight w:val="0"/>
      <w:marTop w:val="0"/>
      <w:marBottom w:val="0"/>
      <w:divBdr>
        <w:top w:val="none" w:sz="0" w:space="0" w:color="auto"/>
        <w:left w:val="none" w:sz="0" w:space="0" w:color="auto"/>
        <w:bottom w:val="none" w:sz="0" w:space="0" w:color="auto"/>
        <w:right w:val="none" w:sz="0" w:space="0" w:color="auto"/>
      </w:divBdr>
    </w:div>
    <w:div w:id="839344321">
      <w:bodyDiv w:val="1"/>
      <w:marLeft w:val="0"/>
      <w:marRight w:val="0"/>
      <w:marTop w:val="0"/>
      <w:marBottom w:val="0"/>
      <w:divBdr>
        <w:top w:val="none" w:sz="0" w:space="0" w:color="auto"/>
        <w:left w:val="none" w:sz="0" w:space="0" w:color="auto"/>
        <w:bottom w:val="none" w:sz="0" w:space="0" w:color="auto"/>
        <w:right w:val="none" w:sz="0" w:space="0" w:color="auto"/>
      </w:divBdr>
    </w:div>
    <w:div w:id="839348628">
      <w:bodyDiv w:val="1"/>
      <w:marLeft w:val="0"/>
      <w:marRight w:val="0"/>
      <w:marTop w:val="0"/>
      <w:marBottom w:val="0"/>
      <w:divBdr>
        <w:top w:val="none" w:sz="0" w:space="0" w:color="auto"/>
        <w:left w:val="none" w:sz="0" w:space="0" w:color="auto"/>
        <w:bottom w:val="none" w:sz="0" w:space="0" w:color="auto"/>
        <w:right w:val="none" w:sz="0" w:space="0" w:color="auto"/>
      </w:divBdr>
    </w:div>
    <w:div w:id="839664388">
      <w:bodyDiv w:val="1"/>
      <w:marLeft w:val="0"/>
      <w:marRight w:val="0"/>
      <w:marTop w:val="0"/>
      <w:marBottom w:val="0"/>
      <w:divBdr>
        <w:top w:val="none" w:sz="0" w:space="0" w:color="auto"/>
        <w:left w:val="none" w:sz="0" w:space="0" w:color="auto"/>
        <w:bottom w:val="none" w:sz="0" w:space="0" w:color="auto"/>
        <w:right w:val="none" w:sz="0" w:space="0" w:color="auto"/>
      </w:divBdr>
    </w:div>
    <w:div w:id="839930965">
      <w:bodyDiv w:val="1"/>
      <w:marLeft w:val="0"/>
      <w:marRight w:val="0"/>
      <w:marTop w:val="0"/>
      <w:marBottom w:val="0"/>
      <w:divBdr>
        <w:top w:val="none" w:sz="0" w:space="0" w:color="auto"/>
        <w:left w:val="none" w:sz="0" w:space="0" w:color="auto"/>
        <w:bottom w:val="none" w:sz="0" w:space="0" w:color="auto"/>
        <w:right w:val="none" w:sz="0" w:space="0" w:color="auto"/>
      </w:divBdr>
    </w:div>
    <w:div w:id="840007568">
      <w:bodyDiv w:val="1"/>
      <w:marLeft w:val="0"/>
      <w:marRight w:val="0"/>
      <w:marTop w:val="0"/>
      <w:marBottom w:val="0"/>
      <w:divBdr>
        <w:top w:val="none" w:sz="0" w:space="0" w:color="auto"/>
        <w:left w:val="none" w:sz="0" w:space="0" w:color="auto"/>
        <w:bottom w:val="none" w:sz="0" w:space="0" w:color="auto"/>
        <w:right w:val="none" w:sz="0" w:space="0" w:color="auto"/>
      </w:divBdr>
    </w:div>
    <w:div w:id="840239876">
      <w:bodyDiv w:val="1"/>
      <w:marLeft w:val="0"/>
      <w:marRight w:val="0"/>
      <w:marTop w:val="0"/>
      <w:marBottom w:val="0"/>
      <w:divBdr>
        <w:top w:val="none" w:sz="0" w:space="0" w:color="auto"/>
        <w:left w:val="none" w:sz="0" w:space="0" w:color="auto"/>
        <w:bottom w:val="none" w:sz="0" w:space="0" w:color="auto"/>
        <w:right w:val="none" w:sz="0" w:space="0" w:color="auto"/>
      </w:divBdr>
    </w:div>
    <w:div w:id="840390355">
      <w:bodyDiv w:val="1"/>
      <w:marLeft w:val="0"/>
      <w:marRight w:val="0"/>
      <w:marTop w:val="0"/>
      <w:marBottom w:val="0"/>
      <w:divBdr>
        <w:top w:val="none" w:sz="0" w:space="0" w:color="auto"/>
        <w:left w:val="none" w:sz="0" w:space="0" w:color="auto"/>
        <w:bottom w:val="none" w:sz="0" w:space="0" w:color="auto"/>
        <w:right w:val="none" w:sz="0" w:space="0" w:color="auto"/>
      </w:divBdr>
    </w:div>
    <w:div w:id="840776697">
      <w:bodyDiv w:val="1"/>
      <w:marLeft w:val="0"/>
      <w:marRight w:val="0"/>
      <w:marTop w:val="0"/>
      <w:marBottom w:val="0"/>
      <w:divBdr>
        <w:top w:val="none" w:sz="0" w:space="0" w:color="auto"/>
        <w:left w:val="none" w:sz="0" w:space="0" w:color="auto"/>
        <w:bottom w:val="none" w:sz="0" w:space="0" w:color="auto"/>
        <w:right w:val="none" w:sz="0" w:space="0" w:color="auto"/>
      </w:divBdr>
    </w:div>
    <w:div w:id="841240616">
      <w:bodyDiv w:val="1"/>
      <w:marLeft w:val="0"/>
      <w:marRight w:val="0"/>
      <w:marTop w:val="0"/>
      <w:marBottom w:val="0"/>
      <w:divBdr>
        <w:top w:val="none" w:sz="0" w:space="0" w:color="auto"/>
        <w:left w:val="none" w:sz="0" w:space="0" w:color="auto"/>
        <w:bottom w:val="none" w:sz="0" w:space="0" w:color="auto"/>
        <w:right w:val="none" w:sz="0" w:space="0" w:color="auto"/>
      </w:divBdr>
    </w:div>
    <w:div w:id="841552750">
      <w:bodyDiv w:val="1"/>
      <w:marLeft w:val="0"/>
      <w:marRight w:val="0"/>
      <w:marTop w:val="0"/>
      <w:marBottom w:val="0"/>
      <w:divBdr>
        <w:top w:val="none" w:sz="0" w:space="0" w:color="auto"/>
        <w:left w:val="none" w:sz="0" w:space="0" w:color="auto"/>
        <w:bottom w:val="none" w:sz="0" w:space="0" w:color="auto"/>
        <w:right w:val="none" w:sz="0" w:space="0" w:color="auto"/>
      </w:divBdr>
    </w:div>
    <w:div w:id="841701937">
      <w:bodyDiv w:val="1"/>
      <w:marLeft w:val="0"/>
      <w:marRight w:val="0"/>
      <w:marTop w:val="0"/>
      <w:marBottom w:val="0"/>
      <w:divBdr>
        <w:top w:val="none" w:sz="0" w:space="0" w:color="auto"/>
        <w:left w:val="none" w:sz="0" w:space="0" w:color="auto"/>
        <w:bottom w:val="none" w:sz="0" w:space="0" w:color="auto"/>
        <w:right w:val="none" w:sz="0" w:space="0" w:color="auto"/>
      </w:divBdr>
    </w:div>
    <w:div w:id="841703953">
      <w:bodyDiv w:val="1"/>
      <w:marLeft w:val="0"/>
      <w:marRight w:val="0"/>
      <w:marTop w:val="0"/>
      <w:marBottom w:val="0"/>
      <w:divBdr>
        <w:top w:val="none" w:sz="0" w:space="0" w:color="auto"/>
        <w:left w:val="none" w:sz="0" w:space="0" w:color="auto"/>
        <w:bottom w:val="none" w:sz="0" w:space="0" w:color="auto"/>
        <w:right w:val="none" w:sz="0" w:space="0" w:color="auto"/>
      </w:divBdr>
    </w:div>
    <w:div w:id="842164652">
      <w:bodyDiv w:val="1"/>
      <w:marLeft w:val="0"/>
      <w:marRight w:val="0"/>
      <w:marTop w:val="0"/>
      <w:marBottom w:val="0"/>
      <w:divBdr>
        <w:top w:val="none" w:sz="0" w:space="0" w:color="auto"/>
        <w:left w:val="none" w:sz="0" w:space="0" w:color="auto"/>
        <w:bottom w:val="none" w:sz="0" w:space="0" w:color="auto"/>
        <w:right w:val="none" w:sz="0" w:space="0" w:color="auto"/>
      </w:divBdr>
    </w:div>
    <w:div w:id="842816859">
      <w:bodyDiv w:val="1"/>
      <w:marLeft w:val="0"/>
      <w:marRight w:val="0"/>
      <w:marTop w:val="0"/>
      <w:marBottom w:val="0"/>
      <w:divBdr>
        <w:top w:val="none" w:sz="0" w:space="0" w:color="auto"/>
        <w:left w:val="none" w:sz="0" w:space="0" w:color="auto"/>
        <w:bottom w:val="none" w:sz="0" w:space="0" w:color="auto"/>
        <w:right w:val="none" w:sz="0" w:space="0" w:color="auto"/>
      </w:divBdr>
    </w:div>
    <w:div w:id="842934111">
      <w:bodyDiv w:val="1"/>
      <w:marLeft w:val="0"/>
      <w:marRight w:val="0"/>
      <w:marTop w:val="0"/>
      <w:marBottom w:val="0"/>
      <w:divBdr>
        <w:top w:val="none" w:sz="0" w:space="0" w:color="auto"/>
        <w:left w:val="none" w:sz="0" w:space="0" w:color="auto"/>
        <w:bottom w:val="none" w:sz="0" w:space="0" w:color="auto"/>
        <w:right w:val="none" w:sz="0" w:space="0" w:color="auto"/>
      </w:divBdr>
    </w:div>
    <w:div w:id="843281611">
      <w:bodyDiv w:val="1"/>
      <w:marLeft w:val="0"/>
      <w:marRight w:val="0"/>
      <w:marTop w:val="0"/>
      <w:marBottom w:val="0"/>
      <w:divBdr>
        <w:top w:val="none" w:sz="0" w:space="0" w:color="auto"/>
        <w:left w:val="none" w:sz="0" w:space="0" w:color="auto"/>
        <w:bottom w:val="none" w:sz="0" w:space="0" w:color="auto"/>
        <w:right w:val="none" w:sz="0" w:space="0" w:color="auto"/>
      </w:divBdr>
    </w:div>
    <w:div w:id="843470406">
      <w:bodyDiv w:val="1"/>
      <w:marLeft w:val="0"/>
      <w:marRight w:val="0"/>
      <w:marTop w:val="0"/>
      <w:marBottom w:val="0"/>
      <w:divBdr>
        <w:top w:val="none" w:sz="0" w:space="0" w:color="auto"/>
        <w:left w:val="none" w:sz="0" w:space="0" w:color="auto"/>
        <w:bottom w:val="none" w:sz="0" w:space="0" w:color="auto"/>
        <w:right w:val="none" w:sz="0" w:space="0" w:color="auto"/>
      </w:divBdr>
    </w:div>
    <w:div w:id="843591715">
      <w:bodyDiv w:val="1"/>
      <w:marLeft w:val="0"/>
      <w:marRight w:val="0"/>
      <w:marTop w:val="0"/>
      <w:marBottom w:val="0"/>
      <w:divBdr>
        <w:top w:val="none" w:sz="0" w:space="0" w:color="auto"/>
        <w:left w:val="none" w:sz="0" w:space="0" w:color="auto"/>
        <w:bottom w:val="none" w:sz="0" w:space="0" w:color="auto"/>
        <w:right w:val="none" w:sz="0" w:space="0" w:color="auto"/>
      </w:divBdr>
    </w:div>
    <w:div w:id="843671067">
      <w:bodyDiv w:val="1"/>
      <w:marLeft w:val="0"/>
      <w:marRight w:val="0"/>
      <w:marTop w:val="0"/>
      <w:marBottom w:val="0"/>
      <w:divBdr>
        <w:top w:val="none" w:sz="0" w:space="0" w:color="auto"/>
        <w:left w:val="none" w:sz="0" w:space="0" w:color="auto"/>
        <w:bottom w:val="none" w:sz="0" w:space="0" w:color="auto"/>
        <w:right w:val="none" w:sz="0" w:space="0" w:color="auto"/>
      </w:divBdr>
    </w:div>
    <w:div w:id="844899344">
      <w:bodyDiv w:val="1"/>
      <w:marLeft w:val="0"/>
      <w:marRight w:val="0"/>
      <w:marTop w:val="0"/>
      <w:marBottom w:val="0"/>
      <w:divBdr>
        <w:top w:val="none" w:sz="0" w:space="0" w:color="auto"/>
        <w:left w:val="none" w:sz="0" w:space="0" w:color="auto"/>
        <w:bottom w:val="none" w:sz="0" w:space="0" w:color="auto"/>
        <w:right w:val="none" w:sz="0" w:space="0" w:color="auto"/>
      </w:divBdr>
    </w:div>
    <w:div w:id="845632852">
      <w:bodyDiv w:val="1"/>
      <w:marLeft w:val="0"/>
      <w:marRight w:val="0"/>
      <w:marTop w:val="0"/>
      <w:marBottom w:val="0"/>
      <w:divBdr>
        <w:top w:val="none" w:sz="0" w:space="0" w:color="auto"/>
        <w:left w:val="none" w:sz="0" w:space="0" w:color="auto"/>
        <w:bottom w:val="none" w:sz="0" w:space="0" w:color="auto"/>
        <w:right w:val="none" w:sz="0" w:space="0" w:color="auto"/>
      </w:divBdr>
    </w:div>
    <w:div w:id="845827782">
      <w:bodyDiv w:val="1"/>
      <w:marLeft w:val="0"/>
      <w:marRight w:val="0"/>
      <w:marTop w:val="0"/>
      <w:marBottom w:val="0"/>
      <w:divBdr>
        <w:top w:val="none" w:sz="0" w:space="0" w:color="auto"/>
        <w:left w:val="none" w:sz="0" w:space="0" w:color="auto"/>
        <w:bottom w:val="none" w:sz="0" w:space="0" w:color="auto"/>
        <w:right w:val="none" w:sz="0" w:space="0" w:color="auto"/>
      </w:divBdr>
    </w:div>
    <w:div w:id="846019621">
      <w:bodyDiv w:val="1"/>
      <w:marLeft w:val="0"/>
      <w:marRight w:val="0"/>
      <w:marTop w:val="0"/>
      <w:marBottom w:val="0"/>
      <w:divBdr>
        <w:top w:val="none" w:sz="0" w:space="0" w:color="auto"/>
        <w:left w:val="none" w:sz="0" w:space="0" w:color="auto"/>
        <w:bottom w:val="none" w:sz="0" w:space="0" w:color="auto"/>
        <w:right w:val="none" w:sz="0" w:space="0" w:color="auto"/>
      </w:divBdr>
    </w:div>
    <w:div w:id="846166182">
      <w:bodyDiv w:val="1"/>
      <w:marLeft w:val="0"/>
      <w:marRight w:val="0"/>
      <w:marTop w:val="0"/>
      <w:marBottom w:val="0"/>
      <w:divBdr>
        <w:top w:val="none" w:sz="0" w:space="0" w:color="auto"/>
        <w:left w:val="none" w:sz="0" w:space="0" w:color="auto"/>
        <w:bottom w:val="none" w:sz="0" w:space="0" w:color="auto"/>
        <w:right w:val="none" w:sz="0" w:space="0" w:color="auto"/>
      </w:divBdr>
    </w:div>
    <w:div w:id="846290199">
      <w:bodyDiv w:val="1"/>
      <w:marLeft w:val="0"/>
      <w:marRight w:val="0"/>
      <w:marTop w:val="0"/>
      <w:marBottom w:val="0"/>
      <w:divBdr>
        <w:top w:val="none" w:sz="0" w:space="0" w:color="auto"/>
        <w:left w:val="none" w:sz="0" w:space="0" w:color="auto"/>
        <w:bottom w:val="none" w:sz="0" w:space="0" w:color="auto"/>
        <w:right w:val="none" w:sz="0" w:space="0" w:color="auto"/>
      </w:divBdr>
    </w:div>
    <w:div w:id="846989738">
      <w:bodyDiv w:val="1"/>
      <w:marLeft w:val="0"/>
      <w:marRight w:val="0"/>
      <w:marTop w:val="0"/>
      <w:marBottom w:val="0"/>
      <w:divBdr>
        <w:top w:val="none" w:sz="0" w:space="0" w:color="auto"/>
        <w:left w:val="none" w:sz="0" w:space="0" w:color="auto"/>
        <w:bottom w:val="none" w:sz="0" w:space="0" w:color="auto"/>
        <w:right w:val="none" w:sz="0" w:space="0" w:color="auto"/>
      </w:divBdr>
    </w:div>
    <w:div w:id="847061680">
      <w:bodyDiv w:val="1"/>
      <w:marLeft w:val="0"/>
      <w:marRight w:val="0"/>
      <w:marTop w:val="0"/>
      <w:marBottom w:val="0"/>
      <w:divBdr>
        <w:top w:val="none" w:sz="0" w:space="0" w:color="auto"/>
        <w:left w:val="none" w:sz="0" w:space="0" w:color="auto"/>
        <w:bottom w:val="none" w:sz="0" w:space="0" w:color="auto"/>
        <w:right w:val="none" w:sz="0" w:space="0" w:color="auto"/>
      </w:divBdr>
    </w:div>
    <w:div w:id="848519653">
      <w:bodyDiv w:val="1"/>
      <w:marLeft w:val="0"/>
      <w:marRight w:val="0"/>
      <w:marTop w:val="0"/>
      <w:marBottom w:val="0"/>
      <w:divBdr>
        <w:top w:val="none" w:sz="0" w:space="0" w:color="auto"/>
        <w:left w:val="none" w:sz="0" w:space="0" w:color="auto"/>
        <w:bottom w:val="none" w:sz="0" w:space="0" w:color="auto"/>
        <w:right w:val="none" w:sz="0" w:space="0" w:color="auto"/>
      </w:divBdr>
    </w:div>
    <w:div w:id="848718989">
      <w:bodyDiv w:val="1"/>
      <w:marLeft w:val="0"/>
      <w:marRight w:val="0"/>
      <w:marTop w:val="0"/>
      <w:marBottom w:val="0"/>
      <w:divBdr>
        <w:top w:val="none" w:sz="0" w:space="0" w:color="auto"/>
        <w:left w:val="none" w:sz="0" w:space="0" w:color="auto"/>
        <w:bottom w:val="none" w:sz="0" w:space="0" w:color="auto"/>
        <w:right w:val="none" w:sz="0" w:space="0" w:color="auto"/>
      </w:divBdr>
    </w:div>
    <w:div w:id="848980597">
      <w:bodyDiv w:val="1"/>
      <w:marLeft w:val="0"/>
      <w:marRight w:val="0"/>
      <w:marTop w:val="0"/>
      <w:marBottom w:val="0"/>
      <w:divBdr>
        <w:top w:val="none" w:sz="0" w:space="0" w:color="auto"/>
        <w:left w:val="none" w:sz="0" w:space="0" w:color="auto"/>
        <w:bottom w:val="none" w:sz="0" w:space="0" w:color="auto"/>
        <w:right w:val="none" w:sz="0" w:space="0" w:color="auto"/>
      </w:divBdr>
    </w:div>
    <w:div w:id="848984061">
      <w:bodyDiv w:val="1"/>
      <w:marLeft w:val="0"/>
      <w:marRight w:val="0"/>
      <w:marTop w:val="0"/>
      <w:marBottom w:val="0"/>
      <w:divBdr>
        <w:top w:val="none" w:sz="0" w:space="0" w:color="auto"/>
        <w:left w:val="none" w:sz="0" w:space="0" w:color="auto"/>
        <w:bottom w:val="none" w:sz="0" w:space="0" w:color="auto"/>
        <w:right w:val="none" w:sz="0" w:space="0" w:color="auto"/>
      </w:divBdr>
    </w:div>
    <w:div w:id="849031927">
      <w:bodyDiv w:val="1"/>
      <w:marLeft w:val="0"/>
      <w:marRight w:val="0"/>
      <w:marTop w:val="0"/>
      <w:marBottom w:val="0"/>
      <w:divBdr>
        <w:top w:val="none" w:sz="0" w:space="0" w:color="auto"/>
        <w:left w:val="none" w:sz="0" w:space="0" w:color="auto"/>
        <w:bottom w:val="none" w:sz="0" w:space="0" w:color="auto"/>
        <w:right w:val="none" w:sz="0" w:space="0" w:color="auto"/>
      </w:divBdr>
    </w:div>
    <w:div w:id="849032342">
      <w:bodyDiv w:val="1"/>
      <w:marLeft w:val="0"/>
      <w:marRight w:val="0"/>
      <w:marTop w:val="0"/>
      <w:marBottom w:val="0"/>
      <w:divBdr>
        <w:top w:val="none" w:sz="0" w:space="0" w:color="auto"/>
        <w:left w:val="none" w:sz="0" w:space="0" w:color="auto"/>
        <w:bottom w:val="none" w:sz="0" w:space="0" w:color="auto"/>
        <w:right w:val="none" w:sz="0" w:space="0" w:color="auto"/>
      </w:divBdr>
    </w:div>
    <w:div w:id="849219447">
      <w:bodyDiv w:val="1"/>
      <w:marLeft w:val="0"/>
      <w:marRight w:val="0"/>
      <w:marTop w:val="0"/>
      <w:marBottom w:val="0"/>
      <w:divBdr>
        <w:top w:val="none" w:sz="0" w:space="0" w:color="auto"/>
        <w:left w:val="none" w:sz="0" w:space="0" w:color="auto"/>
        <w:bottom w:val="none" w:sz="0" w:space="0" w:color="auto"/>
        <w:right w:val="none" w:sz="0" w:space="0" w:color="auto"/>
      </w:divBdr>
    </w:div>
    <w:div w:id="849415131">
      <w:bodyDiv w:val="1"/>
      <w:marLeft w:val="0"/>
      <w:marRight w:val="0"/>
      <w:marTop w:val="0"/>
      <w:marBottom w:val="0"/>
      <w:divBdr>
        <w:top w:val="none" w:sz="0" w:space="0" w:color="auto"/>
        <w:left w:val="none" w:sz="0" w:space="0" w:color="auto"/>
        <w:bottom w:val="none" w:sz="0" w:space="0" w:color="auto"/>
        <w:right w:val="none" w:sz="0" w:space="0" w:color="auto"/>
      </w:divBdr>
    </w:div>
    <w:div w:id="849560705">
      <w:bodyDiv w:val="1"/>
      <w:marLeft w:val="0"/>
      <w:marRight w:val="0"/>
      <w:marTop w:val="0"/>
      <w:marBottom w:val="0"/>
      <w:divBdr>
        <w:top w:val="none" w:sz="0" w:space="0" w:color="auto"/>
        <w:left w:val="none" w:sz="0" w:space="0" w:color="auto"/>
        <w:bottom w:val="none" w:sz="0" w:space="0" w:color="auto"/>
        <w:right w:val="none" w:sz="0" w:space="0" w:color="auto"/>
      </w:divBdr>
    </w:div>
    <w:div w:id="850098717">
      <w:bodyDiv w:val="1"/>
      <w:marLeft w:val="0"/>
      <w:marRight w:val="0"/>
      <w:marTop w:val="0"/>
      <w:marBottom w:val="0"/>
      <w:divBdr>
        <w:top w:val="none" w:sz="0" w:space="0" w:color="auto"/>
        <w:left w:val="none" w:sz="0" w:space="0" w:color="auto"/>
        <w:bottom w:val="none" w:sz="0" w:space="0" w:color="auto"/>
        <w:right w:val="none" w:sz="0" w:space="0" w:color="auto"/>
      </w:divBdr>
    </w:div>
    <w:div w:id="850408706">
      <w:bodyDiv w:val="1"/>
      <w:marLeft w:val="0"/>
      <w:marRight w:val="0"/>
      <w:marTop w:val="0"/>
      <w:marBottom w:val="0"/>
      <w:divBdr>
        <w:top w:val="none" w:sz="0" w:space="0" w:color="auto"/>
        <w:left w:val="none" w:sz="0" w:space="0" w:color="auto"/>
        <w:bottom w:val="none" w:sz="0" w:space="0" w:color="auto"/>
        <w:right w:val="none" w:sz="0" w:space="0" w:color="auto"/>
      </w:divBdr>
    </w:div>
    <w:div w:id="850871581">
      <w:bodyDiv w:val="1"/>
      <w:marLeft w:val="0"/>
      <w:marRight w:val="0"/>
      <w:marTop w:val="0"/>
      <w:marBottom w:val="0"/>
      <w:divBdr>
        <w:top w:val="none" w:sz="0" w:space="0" w:color="auto"/>
        <w:left w:val="none" w:sz="0" w:space="0" w:color="auto"/>
        <w:bottom w:val="none" w:sz="0" w:space="0" w:color="auto"/>
        <w:right w:val="none" w:sz="0" w:space="0" w:color="auto"/>
      </w:divBdr>
    </w:div>
    <w:div w:id="850946396">
      <w:bodyDiv w:val="1"/>
      <w:marLeft w:val="0"/>
      <w:marRight w:val="0"/>
      <w:marTop w:val="0"/>
      <w:marBottom w:val="0"/>
      <w:divBdr>
        <w:top w:val="none" w:sz="0" w:space="0" w:color="auto"/>
        <w:left w:val="none" w:sz="0" w:space="0" w:color="auto"/>
        <w:bottom w:val="none" w:sz="0" w:space="0" w:color="auto"/>
        <w:right w:val="none" w:sz="0" w:space="0" w:color="auto"/>
      </w:divBdr>
    </w:div>
    <w:div w:id="851263524">
      <w:bodyDiv w:val="1"/>
      <w:marLeft w:val="0"/>
      <w:marRight w:val="0"/>
      <w:marTop w:val="0"/>
      <w:marBottom w:val="0"/>
      <w:divBdr>
        <w:top w:val="none" w:sz="0" w:space="0" w:color="auto"/>
        <w:left w:val="none" w:sz="0" w:space="0" w:color="auto"/>
        <w:bottom w:val="none" w:sz="0" w:space="0" w:color="auto"/>
        <w:right w:val="none" w:sz="0" w:space="0" w:color="auto"/>
      </w:divBdr>
    </w:div>
    <w:div w:id="851340210">
      <w:bodyDiv w:val="1"/>
      <w:marLeft w:val="0"/>
      <w:marRight w:val="0"/>
      <w:marTop w:val="0"/>
      <w:marBottom w:val="0"/>
      <w:divBdr>
        <w:top w:val="none" w:sz="0" w:space="0" w:color="auto"/>
        <w:left w:val="none" w:sz="0" w:space="0" w:color="auto"/>
        <w:bottom w:val="none" w:sz="0" w:space="0" w:color="auto"/>
        <w:right w:val="none" w:sz="0" w:space="0" w:color="auto"/>
      </w:divBdr>
    </w:div>
    <w:div w:id="851455823">
      <w:bodyDiv w:val="1"/>
      <w:marLeft w:val="0"/>
      <w:marRight w:val="0"/>
      <w:marTop w:val="0"/>
      <w:marBottom w:val="0"/>
      <w:divBdr>
        <w:top w:val="none" w:sz="0" w:space="0" w:color="auto"/>
        <w:left w:val="none" w:sz="0" w:space="0" w:color="auto"/>
        <w:bottom w:val="none" w:sz="0" w:space="0" w:color="auto"/>
        <w:right w:val="none" w:sz="0" w:space="0" w:color="auto"/>
      </w:divBdr>
    </w:div>
    <w:div w:id="851527326">
      <w:bodyDiv w:val="1"/>
      <w:marLeft w:val="0"/>
      <w:marRight w:val="0"/>
      <w:marTop w:val="0"/>
      <w:marBottom w:val="0"/>
      <w:divBdr>
        <w:top w:val="none" w:sz="0" w:space="0" w:color="auto"/>
        <w:left w:val="none" w:sz="0" w:space="0" w:color="auto"/>
        <w:bottom w:val="none" w:sz="0" w:space="0" w:color="auto"/>
        <w:right w:val="none" w:sz="0" w:space="0" w:color="auto"/>
      </w:divBdr>
    </w:div>
    <w:div w:id="852307603">
      <w:bodyDiv w:val="1"/>
      <w:marLeft w:val="0"/>
      <w:marRight w:val="0"/>
      <w:marTop w:val="0"/>
      <w:marBottom w:val="0"/>
      <w:divBdr>
        <w:top w:val="none" w:sz="0" w:space="0" w:color="auto"/>
        <w:left w:val="none" w:sz="0" w:space="0" w:color="auto"/>
        <w:bottom w:val="none" w:sz="0" w:space="0" w:color="auto"/>
        <w:right w:val="none" w:sz="0" w:space="0" w:color="auto"/>
      </w:divBdr>
    </w:div>
    <w:div w:id="852383741">
      <w:bodyDiv w:val="1"/>
      <w:marLeft w:val="0"/>
      <w:marRight w:val="0"/>
      <w:marTop w:val="0"/>
      <w:marBottom w:val="0"/>
      <w:divBdr>
        <w:top w:val="none" w:sz="0" w:space="0" w:color="auto"/>
        <w:left w:val="none" w:sz="0" w:space="0" w:color="auto"/>
        <w:bottom w:val="none" w:sz="0" w:space="0" w:color="auto"/>
        <w:right w:val="none" w:sz="0" w:space="0" w:color="auto"/>
      </w:divBdr>
    </w:div>
    <w:div w:id="852497160">
      <w:bodyDiv w:val="1"/>
      <w:marLeft w:val="0"/>
      <w:marRight w:val="0"/>
      <w:marTop w:val="0"/>
      <w:marBottom w:val="0"/>
      <w:divBdr>
        <w:top w:val="none" w:sz="0" w:space="0" w:color="auto"/>
        <w:left w:val="none" w:sz="0" w:space="0" w:color="auto"/>
        <w:bottom w:val="none" w:sz="0" w:space="0" w:color="auto"/>
        <w:right w:val="none" w:sz="0" w:space="0" w:color="auto"/>
      </w:divBdr>
    </w:div>
    <w:div w:id="852763726">
      <w:bodyDiv w:val="1"/>
      <w:marLeft w:val="0"/>
      <w:marRight w:val="0"/>
      <w:marTop w:val="0"/>
      <w:marBottom w:val="0"/>
      <w:divBdr>
        <w:top w:val="none" w:sz="0" w:space="0" w:color="auto"/>
        <w:left w:val="none" w:sz="0" w:space="0" w:color="auto"/>
        <w:bottom w:val="none" w:sz="0" w:space="0" w:color="auto"/>
        <w:right w:val="none" w:sz="0" w:space="0" w:color="auto"/>
      </w:divBdr>
    </w:div>
    <w:div w:id="853156069">
      <w:bodyDiv w:val="1"/>
      <w:marLeft w:val="0"/>
      <w:marRight w:val="0"/>
      <w:marTop w:val="0"/>
      <w:marBottom w:val="0"/>
      <w:divBdr>
        <w:top w:val="none" w:sz="0" w:space="0" w:color="auto"/>
        <w:left w:val="none" w:sz="0" w:space="0" w:color="auto"/>
        <w:bottom w:val="none" w:sz="0" w:space="0" w:color="auto"/>
        <w:right w:val="none" w:sz="0" w:space="0" w:color="auto"/>
      </w:divBdr>
    </w:div>
    <w:div w:id="853376767">
      <w:bodyDiv w:val="1"/>
      <w:marLeft w:val="0"/>
      <w:marRight w:val="0"/>
      <w:marTop w:val="0"/>
      <w:marBottom w:val="0"/>
      <w:divBdr>
        <w:top w:val="none" w:sz="0" w:space="0" w:color="auto"/>
        <w:left w:val="none" w:sz="0" w:space="0" w:color="auto"/>
        <w:bottom w:val="none" w:sz="0" w:space="0" w:color="auto"/>
        <w:right w:val="none" w:sz="0" w:space="0" w:color="auto"/>
      </w:divBdr>
    </w:div>
    <w:div w:id="853418206">
      <w:bodyDiv w:val="1"/>
      <w:marLeft w:val="0"/>
      <w:marRight w:val="0"/>
      <w:marTop w:val="0"/>
      <w:marBottom w:val="0"/>
      <w:divBdr>
        <w:top w:val="none" w:sz="0" w:space="0" w:color="auto"/>
        <w:left w:val="none" w:sz="0" w:space="0" w:color="auto"/>
        <w:bottom w:val="none" w:sz="0" w:space="0" w:color="auto"/>
        <w:right w:val="none" w:sz="0" w:space="0" w:color="auto"/>
      </w:divBdr>
    </w:div>
    <w:div w:id="853493922">
      <w:bodyDiv w:val="1"/>
      <w:marLeft w:val="0"/>
      <w:marRight w:val="0"/>
      <w:marTop w:val="0"/>
      <w:marBottom w:val="0"/>
      <w:divBdr>
        <w:top w:val="none" w:sz="0" w:space="0" w:color="auto"/>
        <w:left w:val="none" w:sz="0" w:space="0" w:color="auto"/>
        <w:bottom w:val="none" w:sz="0" w:space="0" w:color="auto"/>
        <w:right w:val="none" w:sz="0" w:space="0" w:color="auto"/>
      </w:divBdr>
    </w:div>
    <w:div w:id="853953662">
      <w:bodyDiv w:val="1"/>
      <w:marLeft w:val="0"/>
      <w:marRight w:val="0"/>
      <w:marTop w:val="0"/>
      <w:marBottom w:val="0"/>
      <w:divBdr>
        <w:top w:val="none" w:sz="0" w:space="0" w:color="auto"/>
        <w:left w:val="none" w:sz="0" w:space="0" w:color="auto"/>
        <w:bottom w:val="none" w:sz="0" w:space="0" w:color="auto"/>
        <w:right w:val="none" w:sz="0" w:space="0" w:color="auto"/>
      </w:divBdr>
    </w:div>
    <w:div w:id="853955464">
      <w:bodyDiv w:val="1"/>
      <w:marLeft w:val="0"/>
      <w:marRight w:val="0"/>
      <w:marTop w:val="0"/>
      <w:marBottom w:val="0"/>
      <w:divBdr>
        <w:top w:val="none" w:sz="0" w:space="0" w:color="auto"/>
        <w:left w:val="none" w:sz="0" w:space="0" w:color="auto"/>
        <w:bottom w:val="none" w:sz="0" w:space="0" w:color="auto"/>
        <w:right w:val="none" w:sz="0" w:space="0" w:color="auto"/>
      </w:divBdr>
    </w:div>
    <w:div w:id="854004078">
      <w:bodyDiv w:val="1"/>
      <w:marLeft w:val="0"/>
      <w:marRight w:val="0"/>
      <w:marTop w:val="0"/>
      <w:marBottom w:val="0"/>
      <w:divBdr>
        <w:top w:val="none" w:sz="0" w:space="0" w:color="auto"/>
        <w:left w:val="none" w:sz="0" w:space="0" w:color="auto"/>
        <w:bottom w:val="none" w:sz="0" w:space="0" w:color="auto"/>
        <w:right w:val="none" w:sz="0" w:space="0" w:color="auto"/>
      </w:divBdr>
    </w:div>
    <w:div w:id="854005266">
      <w:bodyDiv w:val="1"/>
      <w:marLeft w:val="0"/>
      <w:marRight w:val="0"/>
      <w:marTop w:val="0"/>
      <w:marBottom w:val="0"/>
      <w:divBdr>
        <w:top w:val="none" w:sz="0" w:space="0" w:color="auto"/>
        <w:left w:val="none" w:sz="0" w:space="0" w:color="auto"/>
        <w:bottom w:val="none" w:sz="0" w:space="0" w:color="auto"/>
        <w:right w:val="none" w:sz="0" w:space="0" w:color="auto"/>
      </w:divBdr>
    </w:div>
    <w:div w:id="854274535">
      <w:bodyDiv w:val="1"/>
      <w:marLeft w:val="0"/>
      <w:marRight w:val="0"/>
      <w:marTop w:val="0"/>
      <w:marBottom w:val="0"/>
      <w:divBdr>
        <w:top w:val="none" w:sz="0" w:space="0" w:color="auto"/>
        <w:left w:val="none" w:sz="0" w:space="0" w:color="auto"/>
        <w:bottom w:val="none" w:sz="0" w:space="0" w:color="auto"/>
        <w:right w:val="none" w:sz="0" w:space="0" w:color="auto"/>
      </w:divBdr>
    </w:div>
    <w:div w:id="854343765">
      <w:bodyDiv w:val="1"/>
      <w:marLeft w:val="0"/>
      <w:marRight w:val="0"/>
      <w:marTop w:val="0"/>
      <w:marBottom w:val="0"/>
      <w:divBdr>
        <w:top w:val="none" w:sz="0" w:space="0" w:color="auto"/>
        <w:left w:val="none" w:sz="0" w:space="0" w:color="auto"/>
        <w:bottom w:val="none" w:sz="0" w:space="0" w:color="auto"/>
        <w:right w:val="none" w:sz="0" w:space="0" w:color="auto"/>
      </w:divBdr>
    </w:div>
    <w:div w:id="854465699">
      <w:bodyDiv w:val="1"/>
      <w:marLeft w:val="0"/>
      <w:marRight w:val="0"/>
      <w:marTop w:val="0"/>
      <w:marBottom w:val="0"/>
      <w:divBdr>
        <w:top w:val="none" w:sz="0" w:space="0" w:color="auto"/>
        <w:left w:val="none" w:sz="0" w:space="0" w:color="auto"/>
        <w:bottom w:val="none" w:sz="0" w:space="0" w:color="auto"/>
        <w:right w:val="none" w:sz="0" w:space="0" w:color="auto"/>
      </w:divBdr>
    </w:div>
    <w:div w:id="854729845">
      <w:bodyDiv w:val="1"/>
      <w:marLeft w:val="0"/>
      <w:marRight w:val="0"/>
      <w:marTop w:val="0"/>
      <w:marBottom w:val="0"/>
      <w:divBdr>
        <w:top w:val="none" w:sz="0" w:space="0" w:color="auto"/>
        <w:left w:val="none" w:sz="0" w:space="0" w:color="auto"/>
        <w:bottom w:val="none" w:sz="0" w:space="0" w:color="auto"/>
        <w:right w:val="none" w:sz="0" w:space="0" w:color="auto"/>
      </w:divBdr>
    </w:div>
    <w:div w:id="854927255">
      <w:bodyDiv w:val="1"/>
      <w:marLeft w:val="0"/>
      <w:marRight w:val="0"/>
      <w:marTop w:val="0"/>
      <w:marBottom w:val="0"/>
      <w:divBdr>
        <w:top w:val="none" w:sz="0" w:space="0" w:color="auto"/>
        <w:left w:val="none" w:sz="0" w:space="0" w:color="auto"/>
        <w:bottom w:val="none" w:sz="0" w:space="0" w:color="auto"/>
        <w:right w:val="none" w:sz="0" w:space="0" w:color="auto"/>
      </w:divBdr>
    </w:div>
    <w:div w:id="854928480">
      <w:bodyDiv w:val="1"/>
      <w:marLeft w:val="0"/>
      <w:marRight w:val="0"/>
      <w:marTop w:val="0"/>
      <w:marBottom w:val="0"/>
      <w:divBdr>
        <w:top w:val="none" w:sz="0" w:space="0" w:color="auto"/>
        <w:left w:val="none" w:sz="0" w:space="0" w:color="auto"/>
        <w:bottom w:val="none" w:sz="0" w:space="0" w:color="auto"/>
        <w:right w:val="none" w:sz="0" w:space="0" w:color="auto"/>
      </w:divBdr>
    </w:div>
    <w:div w:id="855074901">
      <w:bodyDiv w:val="1"/>
      <w:marLeft w:val="0"/>
      <w:marRight w:val="0"/>
      <w:marTop w:val="0"/>
      <w:marBottom w:val="0"/>
      <w:divBdr>
        <w:top w:val="none" w:sz="0" w:space="0" w:color="auto"/>
        <w:left w:val="none" w:sz="0" w:space="0" w:color="auto"/>
        <w:bottom w:val="none" w:sz="0" w:space="0" w:color="auto"/>
        <w:right w:val="none" w:sz="0" w:space="0" w:color="auto"/>
      </w:divBdr>
    </w:div>
    <w:div w:id="855079371">
      <w:bodyDiv w:val="1"/>
      <w:marLeft w:val="0"/>
      <w:marRight w:val="0"/>
      <w:marTop w:val="0"/>
      <w:marBottom w:val="0"/>
      <w:divBdr>
        <w:top w:val="none" w:sz="0" w:space="0" w:color="auto"/>
        <w:left w:val="none" w:sz="0" w:space="0" w:color="auto"/>
        <w:bottom w:val="none" w:sz="0" w:space="0" w:color="auto"/>
        <w:right w:val="none" w:sz="0" w:space="0" w:color="auto"/>
      </w:divBdr>
    </w:div>
    <w:div w:id="855923231">
      <w:bodyDiv w:val="1"/>
      <w:marLeft w:val="0"/>
      <w:marRight w:val="0"/>
      <w:marTop w:val="0"/>
      <w:marBottom w:val="0"/>
      <w:divBdr>
        <w:top w:val="none" w:sz="0" w:space="0" w:color="auto"/>
        <w:left w:val="none" w:sz="0" w:space="0" w:color="auto"/>
        <w:bottom w:val="none" w:sz="0" w:space="0" w:color="auto"/>
        <w:right w:val="none" w:sz="0" w:space="0" w:color="auto"/>
      </w:divBdr>
    </w:div>
    <w:div w:id="855928497">
      <w:bodyDiv w:val="1"/>
      <w:marLeft w:val="0"/>
      <w:marRight w:val="0"/>
      <w:marTop w:val="0"/>
      <w:marBottom w:val="0"/>
      <w:divBdr>
        <w:top w:val="none" w:sz="0" w:space="0" w:color="auto"/>
        <w:left w:val="none" w:sz="0" w:space="0" w:color="auto"/>
        <w:bottom w:val="none" w:sz="0" w:space="0" w:color="auto"/>
        <w:right w:val="none" w:sz="0" w:space="0" w:color="auto"/>
      </w:divBdr>
    </w:div>
    <w:div w:id="856040796">
      <w:bodyDiv w:val="1"/>
      <w:marLeft w:val="0"/>
      <w:marRight w:val="0"/>
      <w:marTop w:val="0"/>
      <w:marBottom w:val="0"/>
      <w:divBdr>
        <w:top w:val="none" w:sz="0" w:space="0" w:color="auto"/>
        <w:left w:val="none" w:sz="0" w:space="0" w:color="auto"/>
        <w:bottom w:val="none" w:sz="0" w:space="0" w:color="auto"/>
        <w:right w:val="none" w:sz="0" w:space="0" w:color="auto"/>
      </w:divBdr>
    </w:div>
    <w:div w:id="856042010">
      <w:bodyDiv w:val="1"/>
      <w:marLeft w:val="0"/>
      <w:marRight w:val="0"/>
      <w:marTop w:val="0"/>
      <w:marBottom w:val="0"/>
      <w:divBdr>
        <w:top w:val="none" w:sz="0" w:space="0" w:color="auto"/>
        <w:left w:val="none" w:sz="0" w:space="0" w:color="auto"/>
        <w:bottom w:val="none" w:sz="0" w:space="0" w:color="auto"/>
        <w:right w:val="none" w:sz="0" w:space="0" w:color="auto"/>
      </w:divBdr>
    </w:div>
    <w:div w:id="856776946">
      <w:bodyDiv w:val="1"/>
      <w:marLeft w:val="0"/>
      <w:marRight w:val="0"/>
      <w:marTop w:val="0"/>
      <w:marBottom w:val="0"/>
      <w:divBdr>
        <w:top w:val="none" w:sz="0" w:space="0" w:color="auto"/>
        <w:left w:val="none" w:sz="0" w:space="0" w:color="auto"/>
        <w:bottom w:val="none" w:sz="0" w:space="0" w:color="auto"/>
        <w:right w:val="none" w:sz="0" w:space="0" w:color="auto"/>
      </w:divBdr>
    </w:div>
    <w:div w:id="857280916">
      <w:bodyDiv w:val="1"/>
      <w:marLeft w:val="0"/>
      <w:marRight w:val="0"/>
      <w:marTop w:val="0"/>
      <w:marBottom w:val="0"/>
      <w:divBdr>
        <w:top w:val="none" w:sz="0" w:space="0" w:color="auto"/>
        <w:left w:val="none" w:sz="0" w:space="0" w:color="auto"/>
        <w:bottom w:val="none" w:sz="0" w:space="0" w:color="auto"/>
        <w:right w:val="none" w:sz="0" w:space="0" w:color="auto"/>
      </w:divBdr>
    </w:div>
    <w:div w:id="857425975">
      <w:bodyDiv w:val="1"/>
      <w:marLeft w:val="0"/>
      <w:marRight w:val="0"/>
      <w:marTop w:val="0"/>
      <w:marBottom w:val="0"/>
      <w:divBdr>
        <w:top w:val="none" w:sz="0" w:space="0" w:color="auto"/>
        <w:left w:val="none" w:sz="0" w:space="0" w:color="auto"/>
        <w:bottom w:val="none" w:sz="0" w:space="0" w:color="auto"/>
        <w:right w:val="none" w:sz="0" w:space="0" w:color="auto"/>
      </w:divBdr>
    </w:div>
    <w:div w:id="857548399">
      <w:bodyDiv w:val="1"/>
      <w:marLeft w:val="0"/>
      <w:marRight w:val="0"/>
      <w:marTop w:val="0"/>
      <w:marBottom w:val="0"/>
      <w:divBdr>
        <w:top w:val="none" w:sz="0" w:space="0" w:color="auto"/>
        <w:left w:val="none" w:sz="0" w:space="0" w:color="auto"/>
        <w:bottom w:val="none" w:sz="0" w:space="0" w:color="auto"/>
        <w:right w:val="none" w:sz="0" w:space="0" w:color="auto"/>
      </w:divBdr>
    </w:div>
    <w:div w:id="857738825">
      <w:bodyDiv w:val="1"/>
      <w:marLeft w:val="0"/>
      <w:marRight w:val="0"/>
      <w:marTop w:val="0"/>
      <w:marBottom w:val="0"/>
      <w:divBdr>
        <w:top w:val="none" w:sz="0" w:space="0" w:color="auto"/>
        <w:left w:val="none" w:sz="0" w:space="0" w:color="auto"/>
        <w:bottom w:val="none" w:sz="0" w:space="0" w:color="auto"/>
        <w:right w:val="none" w:sz="0" w:space="0" w:color="auto"/>
      </w:divBdr>
    </w:div>
    <w:div w:id="858352292">
      <w:bodyDiv w:val="1"/>
      <w:marLeft w:val="0"/>
      <w:marRight w:val="0"/>
      <w:marTop w:val="0"/>
      <w:marBottom w:val="0"/>
      <w:divBdr>
        <w:top w:val="none" w:sz="0" w:space="0" w:color="auto"/>
        <w:left w:val="none" w:sz="0" w:space="0" w:color="auto"/>
        <w:bottom w:val="none" w:sz="0" w:space="0" w:color="auto"/>
        <w:right w:val="none" w:sz="0" w:space="0" w:color="auto"/>
      </w:divBdr>
    </w:div>
    <w:div w:id="858547041">
      <w:bodyDiv w:val="1"/>
      <w:marLeft w:val="0"/>
      <w:marRight w:val="0"/>
      <w:marTop w:val="0"/>
      <w:marBottom w:val="0"/>
      <w:divBdr>
        <w:top w:val="none" w:sz="0" w:space="0" w:color="auto"/>
        <w:left w:val="none" w:sz="0" w:space="0" w:color="auto"/>
        <w:bottom w:val="none" w:sz="0" w:space="0" w:color="auto"/>
        <w:right w:val="none" w:sz="0" w:space="0" w:color="auto"/>
      </w:divBdr>
    </w:div>
    <w:div w:id="858738714">
      <w:bodyDiv w:val="1"/>
      <w:marLeft w:val="0"/>
      <w:marRight w:val="0"/>
      <w:marTop w:val="0"/>
      <w:marBottom w:val="0"/>
      <w:divBdr>
        <w:top w:val="none" w:sz="0" w:space="0" w:color="auto"/>
        <w:left w:val="none" w:sz="0" w:space="0" w:color="auto"/>
        <w:bottom w:val="none" w:sz="0" w:space="0" w:color="auto"/>
        <w:right w:val="none" w:sz="0" w:space="0" w:color="auto"/>
      </w:divBdr>
    </w:div>
    <w:div w:id="858810385">
      <w:bodyDiv w:val="1"/>
      <w:marLeft w:val="0"/>
      <w:marRight w:val="0"/>
      <w:marTop w:val="0"/>
      <w:marBottom w:val="0"/>
      <w:divBdr>
        <w:top w:val="none" w:sz="0" w:space="0" w:color="auto"/>
        <w:left w:val="none" w:sz="0" w:space="0" w:color="auto"/>
        <w:bottom w:val="none" w:sz="0" w:space="0" w:color="auto"/>
        <w:right w:val="none" w:sz="0" w:space="0" w:color="auto"/>
      </w:divBdr>
    </w:div>
    <w:div w:id="858810986">
      <w:bodyDiv w:val="1"/>
      <w:marLeft w:val="0"/>
      <w:marRight w:val="0"/>
      <w:marTop w:val="0"/>
      <w:marBottom w:val="0"/>
      <w:divBdr>
        <w:top w:val="none" w:sz="0" w:space="0" w:color="auto"/>
        <w:left w:val="none" w:sz="0" w:space="0" w:color="auto"/>
        <w:bottom w:val="none" w:sz="0" w:space="0" w:color="auto"/>
        <w:right w:val="none" w:sz="0" w:space="0" w:color="auto"/>
      </w:divBdr>
    </w:div>
    <w:div w:id="859467000">
      <w:bodyDiv w:val="1"/>
      <w:marLeft w:val="0"/>
      <w:marRight w:val="0"/>
      <w:marTop w:val="0"/>
      <w:marBottom w:val="0"/>
      <w:divBdr>
        <w:top w:val="none" w:sz="0" w:space="0" w:color="auto"/>
        <w:left w:val="none" w:sz="0" w:space="0" w:color="auto"/>
        <w:bottom w:val="none" w:sz="0" w:space="0" w:color="auto"/>
        <w:right w:val="none" w:sz="0" w:space="0" w:color="auto"/>
      </w:divBdr>
    </w:div>
    <w:div w:id="859585227">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941296">
      <w:bodyDiv w:val="1"/>
      <w:marLeft w:val="0"/>
      <w:marRight w:val="0"/>
      <w:marTop w:val="0"/>
      <w:marBottom w:val="0"/>
      <w:divBdr>
        <w:top w:val="none" w:sz="0" w:space="0" w:color="auto"/>
        <w:left w:val="none" w:sz="0" w:space="0" w:color="auto"/>
        <w:bottom w:val="none" w:sz="0" w:space="0" w:color="auto"/>
        <w:right w:val="none" w:sz="0" w:space="0" w:color="auto"/>
      </w:divBdr>
    </w:div>
    <w:div w:id="862745563">
      <w:bodyDiv w:val="1"/>
      <w:marLeft w:val="0"/>
      <w:marRight w:val="0"/>
      <w:marTop w:val="0"/>
      <w:marBottom w:val="0"/>
      <w:divBdr>
        <w:top w:val="none" w:sz="0" w:space="0" w:color="auto"/>
        <w:left w:val="none" w:sz="0" w:space="0" w:color="auto"/>
        <w:bottom w:val="none" w:sz="0" w:space="0" w:color="auto"/>
        <w:right w:val="none" w:sz="0" w:space="0" w:color="auto"/>
      </w:divBdr>
    </w:div>
    <w:div w:id="862783249">
      <w:bodyDiv w:val="1"/>
      <w:marLeft w:val="0"/>
      <w:marRight w:val="0"/>
      <w:marTop w:val="0"/>
      <w:marBottom w:val="0"/>
      <w:divBdr>
        <w:top w:val="none" w:sz="0" w:space="0" w:color="auto"/>
        <w:left w:val="none" w:sz="0" w:space="0" w:color="auto"/>
        <w:bottom w:val="none" w:sz="0" w:space="0" w:color="auto"/>
        <w:right w:val="none" w:sz="0" w:space="0" w:color="auto"/>
      </w:divBdr>
    </w:div>
    <w:div w:id="863060275">
      <w:bodyDiv w:val="1"/>
      <w:marLeft w:val="0"/>
      <w:marRight w:val="0"/>
      <w:marTop w:val="0"/>
      <w:marBottom w:val="0"/>
      <w:divBdr>
        <w:top w:val="none" w:sz="0" w:space="0" w:color="auto"/>
        <w:left w:val="none" w:sz="0" w:space="0" w:color="auto"/>
        <w:bottom w:val="none" w:sz="0" w:space="0" w:color="auto"/>
        <w:right w:val="none" w:sz="0" w:space="0" w:color="auto"/>
      </w:divBdr>
    </w:div>
    <w:div w:id="863400406">
      <w:bodyDiv w:val="1"/>
      <w:marLeft w:val="0"/>
      <w:marRight w:val="0"/>
      <w:marTop w:val="0"/>
      <w:marBottom w:val="0"/>
      <w:divBdr>
        <w:top w:val="none" w:sz="0" w:space="0" w:color="auto"/>
        <w:left w:val="none" w:sz="0" w:space="0" w:color="auto"/>
        <w:bottom w:val="none" w:sz="0" w:space="0" w:color="auto"/>
        <w:right w:val="none" w:sz="0" w:space="0" w:color="auto"/>
      </w:divBdr>
    </w:div>
    <w:div w:id="863833538">
      <w:bodyDiv w:val="1"/>
      <w:marLeft w:val="0"/>
      <w:marRight w:val="0"/>
      <w:marTop w:val="0"/>
      <w:marBottom w:val="0"/>
      <w:divBdr>
        <w:top w:val="none" w:sz="0" w:space="0" w:color="auto"/>
        <w:left w:val="none" w:sz="0" w:space="0" w:color="auto"/>
        <w:bottom w:val="none" w:sz="0" w:space="0" w:color="auto"/>
        <w:right w:val="none" w:sz="0" w:space="0" w:color="auto"/>
      </w:divBdr>
    </w:div>
    <w:div w:id="864369707">
      <w:bodyDiv w:val="1"/>
      <w:marLeft w:val="0"/>
      <w:marRight w:val="0"/>
      <w:marTop w:val="0"/>
      <w:marBottom w:val="0"/>
      <w:divBdr>
        <w:top w:val="none" w:sz="0" w:space="0" w:color="auto"/>
        <w:left w:val="none" w:sz="0" w:space="0" w:color="auto"/>
        <w:bottom w:val="none" w:sz="0" w:space="0" w:color="auto"/>
        <w:right w:val="none" w:sz="0" w:space="0" w:color="auto"/>
      </w:divBdr>
    </w:div>
    <w:div w:id="864443142">
      <w:bodyDiv w:val="1"/>
      <w:marLeft w:val="0"/>
      <w:marRight w:val="0"/>
      <w:marTop w:val="0"/>
      <w:marBottom w:val="0"/>
      <w:divBdr>
        <w:top w:val="none" w:sz="0" w:space="0" w:color="auto"/>
        <w:left w:val="none" w:sz="0" w:space="0" w:color="auto"/>
        <w:bottom w:val="none" w:sz="0" w:space="0" w:color="auto"/>
        <w:right w:val="none" w:sz="0" w:space="0" w:color="auto"/>
      </w:divBdr>
      <w:divsChild>
        <w:div w:id="716899817">
          <w:marLeft w:val="0"/>
          <w:marRight w:val="0"/>
          <w:marTop w:val="225"/>
          <w:marBottom w:val="0"/>
          <w:divBdr>
            <w:top w:val="none" w:sz="0" w:space="0" w:color="auto"/>
            <w:left w:val="none" w:sz="0" w:space="0" w:color="auto"/>
            <w:bottom w:val="none" w:sz="0" w:space="0" w:color="auto"/>
            <w:right w:val="none" w:sz="0" w:space="0" w:color="auto"/>
          </w:divBdr>
          <w:divsChild>
            <w:div w:id="1064723791">
              <w:marLeft w:val="0"/>
              <w:marRight w:val="0"/>
              <w:marTop w:val="0"/>
              <w:marBottom w:val="0"/>
              <w:divBdr>
                <w:top w:val="none" w:sz="0" w:space="0" w:color="auto"/>
                <w:left w:val="none" w:sz="0" w:space="0" w:color="auto"/>
                <w:bottom w:val="none" w:sz="0" w:space="0" w:color="auto"/>
                <w:right w:val="none" w:sz="0" w:space="0" w:color="auto"/>
              </w:divBdr>
            </w:div>
          </w:divsChild>
        </w:div>
        <w:div w:id="1987854352">
          <w:marLeft w:val="0"/>
          <w:marRight w:val="0"/>
          <w:marTop w:val="0"/>
          <w:marBottom w:val="0"/>
          <w:divBdr>
            <w:top w:val="none" w:sz="0" w:space="0" w:color="auto"/>
            <w:left w:val="none" w:sz="0" w:space="0" w:color="auto"/>
            <w:bottom w:val="none" w:sz="0" w:space="0" w:color="auto"/>
            <w:right w:val="none" w:sz="0" w:space="0" w:color="auto"/>
          </w:divBdr>
          <w:divsChild>
            <w:div w:id="189742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9188">
      <w:bodyDiv w:val="1"/>
      <w:marLeft w:val="0"/>
      <w:marRight w:val="0"/>
      <w:marTop w:val="0"/>
      <w:marBottom w:val="0"/>
      <w:divBdr>
        <w:top w:val="none" w:sz="0" w:space="0" w:color="auto"/>
        <w:left w:val="none" w:sz="0" w:space="0" w:color="auto"/>
        <w:bottom w:val="none" w:sz="0" w:space="0" w:color="auto"/>
        <w:right w:val="none" w:sz="0" w:space="0" w:color="auto"/>
      </w:divBdr>
    </w:div>
    <w:div w:id="865022047">
      <w:bodyDiv w:val="1"/>
      <w:marLeft w:val="0"/>
      <w:marRight w:val="0"/>
      <w:marTop w:val="0"/>
      <w:marBottom w:val="0"/>
      <w:divBdr>
        <w:top w:val="none" w:sz="0" w:space="0" w:color="auto"/>
        <w:left w:val="none" w:sz="0" w:space="0" w:color="auto"/>
        <w:bottom w:val="none" w:sz="0" w:space="0" w:color="auto"/>
        <w:right w:val="none" w:sz="0" w:space="0" w:color="auto"/>
      </w:divBdr>
    </w:div>
    <w:div w:id="865557108">
      <w:bodyDiv w:val="1"/>
      <w:marLeft w:val="0"/>
      <w:marRight w:val="0"/>
      <w:marTop w:val="0"/>
      <w:marBottom w:val="0"/>
      <w:divBdr>
        <w:top w:val="none" w:sz="0" w:space="0" w:color="auto"/>
        <w:left w:val="none" w:sz="0" w:space="0" w:color="auto"/>
        <w:bottom w:val="none" w:sz="0" w:space="0" w:color="auto"/>
        <w:right w:val="none" w:sz="0" w:space="0" w:color="auto"/>
      </w:divBdr>
    </w:div>
    <w:div w:id="865677188">
      <w:bodyDiv w:val="1"/>
      <w:marLeft w:val="0"/>
      <w:marRight w:val="0"/>
      <w:marTop w:val="0"/>
      <w:marBottom w:val="0"/>
      <w:divBdr>
        <w:top w:val="none" w:sz="0" w:space="0" w:color="auto"/>
        <w:left w:val="none" w:sz="0" w:space="0" w:color="auto"/>
        <w:bottom w:val="none" w:sz="0" w:space="0" w:color="auto"/>
        <w:right w:val="none" w:sz="0" w:space="0" w:color="auto"/>
      </w:divBdr>
    </w:div>
    <w:div w:id="866285793">
      <w:bodyDiv w:val="1"/>
      <w:marLeft w:val="0"/>
      <w:marRight w:val="0"/>
      <w:marTop w:val="0"/>
      <w:marBottom w:val="0"/>
      <w:divBdr>
        <w:top w:val="none" w:sz="0" w:space="0" w:color="auto"/>
        <w:left w:val="none" w:sz="0" w:space="0" w:color="auto"/>
        <w:bottom w:val="none" w:sz="0" w:space="0" w:color="auto"/>
        <w:right w:val="none" w:sz="0" w:space="0" w:color="auto"/>
      </w:divBdr>
    </w:div>
    <w:div w:id="866286324">
      <w:bodyDiv w:val="1"/>
      <w:marLeft w:val="0"/>
      <w:marRight w:val="0"/>
      <w:marTop w:val="0"/>
      <w:marBottom w:val="0"/>
      <w:divBdr>
        <w:top w:val="none" w:sz="0" w:space="0" w:color="auto"/>
        <w:left w:val="none" w:sz="0" w:space="0" w:color="auto"/>
        <w:bottom w:val="none" w:sz="0" w:space="0" w:color="auto"/>
        <w:right w:val="none" w:sz="0" w:space="0" w:color="auto"/>
      </w:divBdr>
    </w:div>
    <w:div w:id="866411205">
      <w:bodyDiv w:val="1"/>
      <w:marLeft w:val="0"/>
      <w:marRight w:val="0"/>
      <w:marTop w:val="0"/>
      <w:marBottom w:val="0"/>
      <w:divBdr>
        <w:top w:val="none" w:sz="0" w:space="0" w:color="auto"/>
        <w:left w:val="none" w:sz="0" w:space="0" w:color="auto"/>
        <w:bottom w:val="none" w:sz="0" w:space="0" w:color="auto"/>
        <w:right w:val="none" w:sz="0" w:space="0" w:color="auto"/>
      </w:divBdr>
    </w:div>
    <w:div w:id="866529947">
      <w:bodyDiv w:val="1"/>
      <w:marLeft w:val="0"/>
      <w:marRight w:val="0"/>
      <w:marTop w:val="0"/>
      <w:marBottom w:val="0"/>
      <w:divBdr>
        <w:top w:val="none" w:sz="0" w:space="0" w:color="auto"/>
        <w:left w:val="none" w:sz="0" w:space="0" w:color="auto"/>
        <w:bottom w:val="none" w:sz="0" w:space="0" w:color="auto"/>
        <w:right w:val="none" w:sz="0" w:space="0" w:color="auto"/>
      </w:divBdr>
    </w:div>
    <w:div w:id="867110017">
      <w:bodyDiv w:val="1"/>
      <w:marLeft w:val="0"/>
      <w:marRight w:val="0"/>
      <w:marTop w:val="0"/>
      <w:marBottom w:val="0"/>
      <w:divBdr>
        <w:top w:val="none" w:sz="0" w:space="0" w:color="auto"/>
        <w:left w:val="none" w:sz="0" w:space="0" w:color="auto"/>
        <w:bottom w:val="none" w:sz="0" w:space="0" w:color="auto"/>
        <w:right w:val="none" w:sz="0" w:space="0" w:color="auto"/>
      </w:divBdr>
    </w:div>
    <w:div w:id="867134328">
      <w:bodyDiv w:val="1"/>
      <w:marLeft w:val="0"/>
      <w:marRight w:val="0"/>
      <w:marTop w:val="0"/>
      <w:marBottom w:val="0"/>
      <w:divBdr>
        <w:top w:val="none" w:sz="0" w:space="0" w:color="auto"/>
        <w:left w:val="none" w:sz="0" w:space="0" w:color="auto"/>
        <w:bottom w:val="none" w:sz="0" w:space="0" w:color="auto"/>
        <w:right w:val="none" w:sz="0" w:space="0" w:color="auto"/>
      </w:divBdr>
    </w:div>
    <w:div w:id="867328684">
      <w:bodyDiv w:val="1"/>
      <w:marLeft w:val="0"/>
      <w:marRight w:val="0"/>
      <w:marTop w:val="0"/>
      <w:marBottom w:val="0"/>
      <w:divBdr>
        <w:top w:val="none" w:sz="0" w:space="0" w:color="auto"/>
        <w:left w:val="none" w:sz="0" w:space="0" w:color="auto"/>
        <w:bottom w:val="none" w:sz="0" w:space="0" w:color="auto"/>
        <w:right w:val="none" w:sz="0" w:space="0" w:color="auto"/>
      </w:divBdr>
    </w:div>
    <w:div w:id="867521507">
      <w:bodyDiv w:val="1"/>
      <w:marLeft w:val="0"/>
      <w:marRight w:val="0"/>
      <w:marTop w:val="0"/>
      <w:marBottom w:val="0"/>
      <w:divBdr>
        <w:top w:val="none" w:sz="0" w:space="0" w:color="auto"/>
        <w:left w:val="none" w:sz="0" w:space="0" w:color="auto"/>
        <w:bottom w:val="none" w:sz="0" w:space="0" w:color="auto"/>
        <w:right w:val="none" w:sz="0" w:space="0" w:color="auto"/>
      </w:divBdr>
    </w:div>
    <w:div w:id="867646845">
      <w:bodyDiv w:val="1"/>
      <w:marLeft w:val="0"/>
      <w:marRight w:val="0"/>
      <w:marTop w:val="0"/>
      <w:marBottom w:val="0"/>
      <w:divBdr>
        <w:top w:val="none" w:sz="0" w:space="0" w:color="auto"/>
        <w:left w:val="none" w:sz="0" w:space="0" w:color="auto"/>
        <w:bottom w:val="none" w:sz="0" w:space="0" w:color="auto"/>
        <w:right w:val="none" w:sz="0" w:space="0" w:color="auto"/>
      </w:divBdr>
    </w:div>
    <w:div w:id="869340613">
      <w:bodyDiv w:val="1"/>
      <w:marLeft w:val="0"/>
      <w:marRight w:val="0"/>
      <w:marTop w:val="0"/>
      <w:marBottom w:val="0"/>
      <w:divBdr>
        <w:top w:val="none" w:sz="0" w:space="0" w:color="auto"/>
        <w:left w:val="none" w:sz="0" w:space="0" w:color="auto"/>
        <w:bottom w:val="none" w:sz="0" w:space="0" w:color="auto"/>
        <w:right w:val="none" w:sz="0" w:space="0" w:color="auto"/>
      </w:divBdr>
    </w:div>
    <w:div w:id="870144414">
      <w:bodyDiv w:val="1"/>
      <w:marLeft w:val="0"/>
      <w:marRight w:val="0"/>
      <w:marTop w:val="0"/>
      <w:marBottom w:val="0"/>
      <w:divBdr>
        <w:top w:val="none" w:sz="0" w:space="0" w:color="auto"/>
        <w:left w:val="none" w:sz="0" w:space="0" w:color="auto"/>
        <w:bottom w:val="none" w:sz="0" w:space="0" w:color="auto"/>
        <w:right w:val="none" w:sz="0" w:space="0" w:color="auto"/>
      </w:divBdr>
    </w:div>
    <w:div w:id="870533960">
      <w:bodyDiv w:val="1"/>
      <w:marLeft w:val="0"/>
      <w:marRight w:val="0"/>
      <w:marTop w:val="0"/>
      <w:marBottom w:val="0"/>
      <w:divBdr>
        <w:top w:val="none" w:sz="0" w:space="0" w:color="auto"/>
        <w:left w:val="none" w:sz="0" w:space="0" w:color="auto"/>
        <w:bottom w:val="none" w:sz="0" w:space="0" w:color="auto"/>
        <w:right w:val="none" w:sz="0" w:space="0" w:color="auto"/>
      </w:divBdr>
    </w:div>
    <w:div w:id="870656247">
      <w:bodyDiv w:val="1"/>
      <w:marLeft w:val="0"/>
      <w:marRight w:val="0"/>
      <w:marTop w:val="0"/>
      <w:marBottom w:val="0"/>
      <w:divBdr>
        <w:top w:val="none" w:sz="0" w:space="0" w:color="auto"/>
        <w:left w:val="none" w:sz="0" w:space="0" w:color="auto"/>
        <w:bottom w:val="none" w:sz="0" w:space="0" w:color="auto"/>
        <w:right w:val="none" w:sz="0" w:space="0" w:color="auto"/>
      </w:divBdr>
    </w:div>
    <w:div w:id="870917330">
      <w:bodyDiv w:val="1"/>
      <w:marLeft w:val="0"/>
      <w:marRight w:val="0"/>
      <w:marTop w:val="0"/>
      <w:marBottom w:val="0"/>
      <w:divBdr>
        <w:top w:val="none" w:sz="0" w:space="0" w:color="auto"/>
        <w:left w:val="none" w:sz="0" w:space="0" w:color="auto"/>
        <w:bottom w:val="none" w:sz="0" w:space="0" w:color="auto"/>
        <w:right w:val="none" w:sz="0" w:space="0" w:color="auto"/>
      </w:divBdr>
    </w:div>
    <w:div w:id="871504527">
      <w:bodyDiv w:val="1"/>
      <w:marLeft w:val="0"/>
      <w:marRight w:val="0"/>
      <w:marTop w:val="0"/>
      <w:marBottom w:val="0"/>
      <w:divBdr>
        <w:top w:val="none" w:sz="0" w:space="0" w:color="auto"/>
        <w:left w:val="none" w:sz="0" w:space="0" w:color="auto"/>
        <w:bottom w:val="none" w:sz="0" w:space="0" w:color="auto"/>
        <w:right w:val="none" w:sz="0" w:space="0" w:color="auto"/>
      </w:divBdr>
    </w:div>
    <w:div w:id="871651023">
      <w:bodyDiv w:val="1"/>
      <w:marLeft w:val="0"/>
      <w:marRight w:val="0"/>
      <w:marTop w:val="0"/>
      <w:marBottom w:val="0"/>
      <w:divBdr>
        <w:top w:val="none" w:sz="0" w:space="0" w:color="auto"/>
        <w:left w:val="none" w:sz="0" w:space="0" w:color="auto"/>
        <w:bottom w:val="none" w:sz="0" w:space="0" w:color="auto"/>
        <w:right w:val="none" w:sz="0" w:space="0" w:color="auto"/>
      </w:divBdr>
    </w:div>
    <w:div w:id="871770993">
      <w:bodyDiv w:val="1"/>
      <w:marLeft w:val="0"/>
      <w:marRight w:val="0"/>
      <w:marTop w:val="0"/>
      <w:marBottom w:val="0"/>
      <w:divBdr>
        <w:top w:val="none" w:sz="0" w:space="0" w:color="auto"/>
        <w:left w:val="none" w:sz="0" w:space="0" w:color="auto"/>
        <w:bottom w:val="none" w:sz="0" w:space="0" w:color="auto"/>
        <w:right w:val="none" w:sz="0" w:space="0" w:color="auto"/>
      </w:divBdr>
    </w:div>
    <w:div w:id="871840945">
      <w:bodyDiv w:val="1"/>
      <w:marLeft w:val="0"/>
      <w:marRight w:val="0"/>
      <w:marTop w:val="0"/>
      <w:marBottom w:val="0"/>
      <w:divBdr>
        <w:top w:val="none" w:sz="0" w:space="0" w:color="auto"/>
        <w:left w:val="none" w:sz="0" w:space="0" w:color="auto"/>
        <w:bottom w:val="none" w:sz="0" w:space="0" w:color="auto"/>
        <w:right w:val="none" w:sz="0" w:space="0" w:color="auto"/>
      </w:divBdr>
    </w:div>
    <w:div w:id="872039883">
      <w:bodyDiv w:val="1"/>
      <w:marLeft w:val="0"/>
      <w:marRight w:val="0"/>
      <w:marTop w:val="0"/>
      <w:marBottom w:val="0"/>
      <w:divBdr>
        <w:top w:val="none" w:sz="0" w:space="0" w:color="auto"/>
        <w:left w:val="none" w:sz="0" w:space="0" w:color="auto"/>
        <w:bottom w:val="none" w:sz="0" w:space="0" w:color="auto"/>
        <w:right w:val="none" w:sz="0" w:space="0" w:color="auto"/>
      </w:divBdr>
    </w:div>
    <w:div w:id="872425495">
      <w:bodyDiv w:val="1"/>
      <w:marLeft w:val="0"/>
      <w:marRight w:val="0"/>
      <w:marTop w:val="0"/>
      <w:marBottom w:val="0"/>
      <w:divBdr>
        <w:top w:val="none" w:sz="0" w:space="0" w:color="auto"/>
        <w:left w:val="none" w:sz="0" w:space="0" w:color="auto"/>
        <w:bottom w:val="none" w:sz="0" w:space="0" w:color="auto"/>
        <w:right w:val="none" w:sz="0" w:space="0" w:color="auto"/>
      </w:divBdr>
    </w:div>
    <w:div w:id="874346672">
      <w:bodyDiv w:val="1"/>
      <w:marLeft w:val="0"/>
      <w:marRight w:val="0"/>
      <w:marTop w:val="0"/>
      <w:marBottom w:val="0"/>
      <w:divBdr>
        <w:top w:val="none" w:sz="0" w:space="0" w:color="auto"/>
        <w:left w:val="none" w:sz="0" w:space="0" w:color="auto"/>
        <w:bottom w:val="none" w:sz="0" w:space="0" w:color="auto"/>
        <w:right w:val="none" w:sz="0" w:space="0" w:color="auto"/>
      </w:divBdr>
    </w:div>
    <w:div w:id="874348302">
      <w:bodyDiv w:val="1"/>
      <w:marLeft w:val="0"/>
      <w:marRight w:val="0"/>
      <w:marTop w:val="0"/>
      <w:marBottom w:val="0"/>
      <w:divBdr>
        <w:top w:val="none" w:sz="0" w:space="0" w:color="auto"/>
        <w:left w:val="none" w:sz="0" w:space="0" w:color="auto"/>
        <w:bottom w:val="none" w:sz="0" w:space="0" w:color="auto"/>
        <w:right w:val="none" w:sz="0" w:space="0" w:color="auto"/>
      </w:divBdr>
    </w:div>
    <w:div w:id="874543798">
      <w:bodyDiv w:val="1"/>
      <w:marLeft w:val="0"/>
      <w:marRight w:val="0"/>
      <w:marTop w:val="0"/>
      <w:marBottom w:val="0"/>
      <w:divBdr>
        <w:top w:val="none" w:sz="0" w:space="0" w:color="auto"/>
        <w:left w:val="none" w:sz="0" w:space="0" w:color="auto"/>
        <w:bottom w:val="none" w:sz="0" w:space="0" w:color="auto"/>
        <w:right w:val="none" w:sz="0" w:space="0" w:color="auto"/>
      </w:divBdr>
    </w:div>
    <w:div w:id="874806048">
      <w:bodyDiv w:val="1"/>
      <w:marLeft w:val="0"/>
      <w:marRight w:val="0"/>
      <w:marTop w:val="0"/>
      <w:marBottom w:val="0"/>
      <w:divBdr>
        <w:top w:val="none" w:sz="0" w:space="0" w:color="auto"/>
        <w:left w:val="none" w:sz="0" w:space="0" w:color="auto"/>
        <w:bottom w:val="none" w:sz="0" w:space="0" w:color="auto"/>
        <w:right w:val="none" w:sz="0" w:space="0" w:color="auto"/>
      </w:divBdr>
    </w:div>
    <w:div w:id="875000243">
      <w:bodyDiv w:val="1"/>
      <w:marLeft w:val="0"/>
      <w:marRight w:val="0"/>
      <w:marTop w:val="0"/>
      <w:marBottom w:val="0"/>
      <w:divBdr>
        <w:top w:val="none" w:sz="0" w:space="0" w:color="auto"/>
        <w:left w:val="none" w:sz="0" w:space="0" w:color="auto"/>
        <w:bottom w:val="none" w:sz="0" w:space="0" w:color="auto"/>
        <w:right w:val="none" w:sz="0" w:space="0" w:color="auto"/>
      </w:divBdr>
    </w:div>
    <w:div w:id="875197661">
      <w:bodyDiv w:val="1"/>
      <w:marLeft w:val="0"/>
      <w:marRight w:val="0"/>
      <w:marTop w:val="0"/>
      <w:marBottom w:val="0"/>
      <w:divBdr>
        <w:top w:val="none" w:sz="0" w:space="0" w:color="auto"/>
        <w:left w:val="none" w:sz="0" w:space="0" w:color="auto"/>
        <w:bottom w:val="none" w:sz="0" w:space="0" w:color="auto"/>
        <w:right w:val="none" w:sz="0" w:space="0" w:color="auto"/>
      </w:divBdr>
    </w:div>
    <w:div w:id="875312476">
      <w:bodyDiv w:val="1"/>
      <w:marLeft w:val="0"/>
      <w:marRight w:val="0"/>
      <w:marTop w:val="0"/>
      <w:marBottom w:val="0"/>
      <w:divBdr>
        <w:top w:val="none" w:sz="0" w:space="0" w:color="auto"/>
        <w:left w:val="none" w:sz="0" w:space="0" w:color="auto"/>
        <w:bottom w:val="none" w:sz="0" w:space="0" w:color="auto"/>
        <w:right w:val="none" w:sz="0" w:space="0" w:color="auto"/>
      </w:divBdr>
    </w:div>
    <w:div w:id="875433642">
      <w:bodyDiv w:val="1"/>
      <w:marLeft w:val="0"/>
      <w:marRight w:val="0"/>
      <w:marTop w:val="0"/>
      <w:marBottom w:val="0"/>
      <w:divBdr>
        <w:top w:val="none" w:sz="0" w:space="0" w:color="auto"/>
        <w:left w:val="none" w:sz="0" w:space="0" w:color="auto"/>
        <w:bottom w:val="none" w:sz="0" w:space="0" w:color="auto"/>
        <w:right w:val="none" w:sz="0" w:space="0" w:color="auto"/>
      </w:divBdr>
    </w:div>
    <w:div w:id="875967731">
      <w:bodyDiv w:val="1"/>
      <w:marLeft w:val="0"/>
      <w:marRight w:val="0"/>
      <w:marTop w:val="0"/>
      <w:marBottom w:val="0"/>
      <w:divBdr>
        <w:top w:val="none" w:sz="0" w:space="0" w:color="auto"/>
        <w:left w:val="none" w:sz="0" w:space="0" w:color="auto"/>
        <w:bottom w:val="none" w:sz="0" w:space="0" w:color="auto"/>
        <w:right w:val="none" w:sz="0" w:space="0" w:color="auto"/>
      </w:divBdr>
    </w:div>
    <w:div w:id="876166044">
      <w:bodyDiv w:val="1"/>
      <w:marLeft w:val="0"/>
      <w:marRight w:val="0"/>
      <w:marTop w:val="0"/>
      <w:marBottom w:val="0"/>
      <w:divBdr>
        <w:top w:val="none" w:sz="0" w:space="0" w:color="auto"/>
        <w:left w:val="none" w:sz="0" w:space="0" w:color="auto"/>
        <w:bottom w:val="none" w:sz="0" w:space="0" w:color="auto"/>
        <w:right w:val="none" w:sz="0" w:space="0" w:color="auto"/>
      </w:divBdr>
    </w:div>
    <w:div w:id="876310984">
      <w:bodyDiv w:val="1"/>
      <w:marLeft w:val="0"/>
      <w:marRight w:val="0"/>
      <w:marTop w:val="0"/>
      <w:marBottom w:val="0"/>
      <w:divBdr>
        <w:top w:val="none" w:sz="0" w:space="0" w:color="auto"/>
        <w:left w:val="none" w:sz="0" w:space="0" w:color="auto"/>
        <w:bottom w:val="none" w:sz="0" w:space="0" w:color="auto"/>
        <w:right w:val="none" w:sz="0" w:space="0" w:color="auto"/>
      </w:divBdr>
    </w:div>
    <w:div w:id="876357632">
      <w:bodyDiv w:val="1"/>
      <w:marLeft w:val="0"/>
      <w:marRight w:val="0"/>
      <w:marTop w:val="0"/>
      <w:marBottom w:val="0"/>
      <w:divBdr>
        <w:top w:val="none" w:sz="0" w:space="0" w:color="auto"/>
        <w:left w:val="none" w:sz="0" w:space="0" w:color="auto"/>
        <w:bottom w:val="none" w:sz="0" w:space="0" w:color="auto"/>
        <w:right w:val="none" w:sz="0" w:space="0" w:color="auto"/>
      </w:divBdr>
    </w:div>
    <w:div w:id="876427230">
      <w:bodyDiv w:val="1"/>
      <w:marLeft w:val="0"/>
      <w:marRight w:val="0"/>
      <w:marTop w:val="0"/>
      <w:marBottom w:val="0"/>
      <w:divBdr>
        <w:top w:val="none" w:sz="0" w:space="0" w:color="auto"/>
        <w:left w:val="none" w:sz="0" w:space="0" w:color="auto"/>
        <w:bottom w:val="none" w:sz="0" w:space="0" w:color="auto"/>
        <w:right w:val="none" w:sz="0" w:space="0" w:color="auto"/>
      </w:divBdr>
    </w:div>
    <w:div w:id="876504857">
      <w:bodyDiv w:val="1"/>
      <w:marLeft w:val="0"/>
      <w:marRight w:val="0"/>
      <w:marTop w:val="0"/>
      <w:marBottom w:val="0"/>
      <w:divBdr>
        <w:top w:val="none" w:sz="0" w:space="0" w:color="auto"/>
        <w:left w:val="none" w:sz="0" w:space="0" w:color="auto"/>
        <w:bottom w:val="none" w:sz="0" w:space="0" w:color="auto"/>
        <w:right w:val="none" w:sz="0" w:space="0" w:color="auto"/>
      </w:divBdr>
    </w:div>
    <w:div w:id="876548393">
      <w:bodyDiv w:val="1"/>
      <w:marLeft w:val="0"/>
      <w:marRight w:val="0"/>
      <w:marTop w:val="0"/>
      <w:marBottom w:val="0"/>
      <w:divBdr>
        <w:top w:val="none" w:sz="0" w:space="0" w:color="auto"/>
        <w:left w:val="none" w:sz="0" w:space="0" w:color="auto"/>
        <w:bottom w:val="none" w:sz="0" w:space="0" w:color="auto"/>
        <w:right w:val="none" w:sz="0" w:space="0" w:color="auto"/>
      </w:divBdr>
    </w:div>
    <w:div w:id="876814078">
      <w:bodyDiv w:val="1"/>
      <w:marLeft w:val="0"/>
      <w:marRight w:val="0"/>
      <w:marTop w:val="0"/>
      <w:marBottom w:val="0"/>
      <w:divBdr>
        <w:top w:val="none" w:sz="0" w:space="0" w:color="auto"/>
        <w:left w:val="none" w:sz="0" w:space="0" w:color="auto"/>
        <w:bottom w:val="none" w:sz="0" w:space="0" w:color="auto"/>
        <w:right w:val="none" w:sz="0" w:space="0" w:color="auto"/>
      </w:divBdr>
    </w:div>
    <w:div w:id="876938936">
      <w:bodyDiv w:val="1"/>
      <w:marLeft w:val="0"/>
      <w:marRight w:val="0"/>
      <w:marTop w:val="0"/>
      <w:marBottom w:val="0"/>
      <w:divBdr>
        <w:top w:val="none" w:sz="0" w:space="0" w:color="auto"/>
        <w:left w:val="none" w:sz="0" w:space="0" w:color="auto"/>
        <w:bottom w:val="none" w:sz="0" w:space="0" w:color="auto"/>
        <w:right w:val="none" w:sz="0" w:space="0" w:color="auto"/>
      </w:divBdr>
    </w:div>
    <w:div w:id="877011947">
      <w:bodyDiv w:val="1"/>
      <w:marLeft w:val="0"/>
      <w:marRight w:val="0"/>
      <w:marTop w:val="0"/>
      <w:marBottom w:val="0"/>
      <w:divBdr>
        <w:top w:val="none" w:sz="0" w:space="0" w:color="auto"/>
        <w:left w:val="none" w:sz="0" w:space="0" w:color="auto"/>
        <w:bottom w:val="none" w:sz="0" w:space="0" w:color="auto"/>
        <w:right w:val="none" w:sz="0" w:space="0" w:color="auto"/>
      </w:divBdr>
    </w:div>
    <w:div w:id="877157290">
      <w:bodyDiv w:val="1"/>
      <w:marLeft w:val="0"/>
      <w:marRight w:val="0"/>
      <w:marTop w:val="0"/>
      <w:marBottom w:val="0"/>
      <w:divBdr>
        <w:top w:val="none" w:sz="0" w:space="0" w:color="auto"/>
        <w:left w:val="none" w:sz="0" w:space="0" w:color="auto"/>
        <w:bottom w:val="none" w:sz="0" w:space="0" w:color="auto"/>
        <w:right w:val="none" w:sz="0" w:space="0" w:color="auto"/>
      </w:divBdr>
    </w:div>
    <w:div w:id="877158538">
      <w:bodyDiv w:val="1"/>
      <w:marLeft w:val="0"/>
      <w:marRight w:val="0"/>
      <w:marTop w:val="0"/>
      <w:marBottom w:val="0"/>
      <w:divBdr>
        <w:top w:val="none" w:sz="0" w:space="0" w:color="auto"/>
        <w:left w:val="none" w:sz="0" w:space="0" w:color="auto"/>
        <w:bottom w:val="none" w:sz="0" w:space="0" w:color="auto"/>
        <w:right w:val="none" w:sz="0" w:space="0" w:color="auto"/>
      </w:divBdr>
    </w:div>
    <w:div w:id="877163899">
      <w:bodyDiv w:val="1"/>
      <w:marLeft w:val="0"/>
      <w:marRight w:val="0"/>
      <w:marTop w:val="0"/>
      <w:marBottom w:val="0"/>
      <w:divBdr>
        <w:top w:val="none" w:sz="0" w:space="0" w:color="auto"/>
        <w:left w:val="none" w:sz="0" w:space="0" w:color="auto"/>
        <w:bottom w:val="none" w:sz="0" w:space="0" w:color="auto"/>
        <w:right w:val="none" w:sz="0" w:space="0" w:color="auto"/>
      </w:divBdr>
    </w:div>
    <w:div w:id="877205172">
      <w:bodyDiv w:val="1"/>
      <w:marLeft w:val="0"/>
      <w:marRight w:val="0"/>
      <w:marTop w:val="0"/>
      <w:marBottom w:val="0"/>
      <w:divBdr>
        <w:top w:val="none" w:sz="0" w:space="0" w:color="auto"/>
        <w:left w:val="none" w:sz="0" w:space="0" w:color="auto"/>
        <w:bottom w:val="none" w:sz="0" w:space="0" w:color="auto"/>
        <w:right w:val="none" w:sz="0" w:space="0" w:color="auto"/>
      </w:divBdr>
    </w:div>
    <w:div w:id="877861318">
      <w:bodyDiv w:val="1"/>
      <w:marLeft w:val="0"/>
      <w:marRight w:val="0"/>
      <w:marTop w:val="0"/>
      <w:marBottom w:val="0"/>
      <w:divBdr>
        <w:top w:val="none" w:sz="0" w:space="0" w:color="auto"/>
        <w:left w:val="none" w:sz="0" w:space="0" w:color="auto"/>
        <w:bottom w:val="none" w:sz="0" w:space="0" w:color="auto"/>
        <w:right w:val="none" w:sz="0" w:space="0" w:color="auto"/>
      </w:divBdr>
    </w:div>
    <w:div w:id="877936398">
      <w:bodyDiv w:val="1"/>
      <w:marLeft w:val="0"/>
      <w:marRight w:val="0"/>
      <w:marTop w:val="0"/>
      <w:marBottom w:val="0"/>
      <w:divBdr>
        <w:top w:val="none" w:sz="0" w:space="0" w:color="auto"/>
        <w:left w:val="none" w:sz="0" w:space="0" w:color="auto"/>
        <w:bottom w:val="none" w:sz="0" w:space="0" w:color="auto"/>
        <w:right w:val="none" w:sz="0" w:space="0" w:color="auto"/>
      </w:divBdr>
    </w:div>
    <w:div w:id="878670212">
      <w:bodyDiv w:val="1"/>
      <w:marLeft w:val="0"/>
      <w:marRight w:val="0"/>
      <w:marTop w:val="0"/>
      <w:marBottom w:val="0"/>
      <w:divBdr>
        <w:top w:val="none" w:sz="0" w:space="0" w:color="auto"/>
        <w:left w:val="none" w:sz="0" w:space="0" w:color="auto"/>
        <w:bottom w:val="none" w:sz="0" w:space="0" w:color="auto"/>
        <w:right w:val="none" w:sz="0" w:space="0" w:color="auto"/>
      </w:divBdr>
    </w:div>
    <w:div w:id="878858279">
      <w:bodyDiv w:val="1"/>
      <w:marLeft w:val="0"/>
      <w:marRight w:val="0"/>
      <w:marTop w:val="0"/>
      <w:marBottom w:val="0"/>
      <w:divBdr>
        <w:top w:val="none" w:sz="0" w:space="0" w:color="auto"/>
        <w:left w:val="none" w:sz="0" w:space="0" w:color="auto"/>
        <w:bottom w:val="none" w:sz="0" w:space="0" w:color="auto"/>
        <w:right w:val="none" w:sz="0" w:space="0" w:color="auto"/>
      </w:divBdr>
    </w:div>
    <w:div w:id="878904313">
      <w:bodyDiv w:val="1"/>
      <w:marLeft w:val="0"/>
      <w:marRight w:val="0"/>
      <w:marTop w:val="0"/>
      <w:marBottom w:val="0"/>
      <w:divBdr>
        <w:top w:val="none" w:sz="0" w:space="0" w:color="auto"/>
        <w:left w:val="none" w:sz="0" w:space="0" w:color="auto"/>
        <w:bottom w:val="none" w:sz="0" w:space="0" w:color="auto"/>
        <w:right w:val="none" w:sz="0" w:space="0" w:color="auto"/>
      </w:divBdr>
    </w:div>
    <w:div w:id="878929798">
      <w:bodyDiv w:val="1"/>
      <w:marLeft w:val="0"/>
      <w:marRight w:val="0"/>
      <w:marTop w:val="0"/>
      <w:marBottom w:val="0"/>
      <w:divBdr>
        <w:top w:val="none" w:sz="0" w:space="0" w:color="auto"/>
        <w:left w:val="none" w:sz="0" w:space="0" w:color="auto"/>
        <w:bottom w:val="none" w:sz="0" w:space="0" w:color="auto"/>
        <w:right w:val="none" w:sz="0" w:space="0" w:color="auto"/>
      </w:divBdr>
    </w:div>
    <w:div w:id="879055292">
      <w:bodyDiv w:val="1"/>
      <w:marLeft w:val="0"/>
      <w:marRight w:val="0"/>
      <w:marTop w:val="0"/>
      <w:marBottom w:val="0"/>
      <w:divBdr>
        <w:top w:val="none" w:sz="0" w:space="0" w:color="auto"/>
        <w:left w:val="none" w:sz="0" w:space="0" w:color="auto"/>
        <w:bottom w:val="none" w:sz="0" w:space="0" w:color="auto"/>
        <w:right w:val="none" w:sz="0" w:space="0" w:color="auto"/>
      </w:divBdr>
    </w:div>
    <w:div w:id="879324512">
      <w:bodyDiv w:val="1"/>
      <w:marLeft w:val="0"/>
      <w:marRight w:val="0"/>
      <w:marTop w:val="0"/>
      <w:marBottom w:val="0"/>
      <w:divBdr>
        <w:top w:val="none" w:sz="0" w:space="0" w:color="auto"/>
        <w:left w:val="none" w:sz="0" w:space="0" w:color="auto"/>
        <w:bottom w:val="none" w:sz="0" w:space="0" w:color="auto"/>
        <w:right w:val="none" w:sz="0" w:space="0" w:color="auto"/>
      </w:divBdr>
    </w:div>
    <w:div w:id="879442408">
      <w:bodyDiv w:val="1"/>
      <w:marLeft w:val="0"/>
      <w:marRight w:val="0"/>
      <w:marTop w:val="0"/>
      <w:marBottom w:val="0"/>
      <w:divBdr>
        <w:top w:val="none" w:sz="0" w:space="0" w:color="auto"/>
        <w:left w:val="none" w:sz="0" w:space="0" w:color="auto"/>
        <w:bottom w:val="none" w:sz="0" w:space="0" w:color="auto"/>
        <w:right w:val="none" w:sz="0" w:space="0" w:color="auto"/>
      </w:divBdr>
    </w:div>
    <w:div w:id="879517882">
      <w:bodyDiv w:val="1"/>
      <w:marLeft w:val="0"/>
      <w:marRight w:val="0"/>
      <w:marTop w:val="0"/>
      <w:marBottom w:val="0"/>
      <w:divBdr>
        <w:top w:val="none" w:sz="0" w:space="0" w:color="auto"/>
        <w:left w:val="none" w:sz="0" w:space="0" w:color="auto"/>
        <w:bottom w:val="none" w:sz="0" w:space="0" w:color="auto"/>
        <w:right w:val="none" w:sz="0" w:space="0" w:color="auto"/>
      </w:divBdr>
    </w:div>
    <w:div w:id="879706190">
      <w:bodyDiv w:val="1"/>
      <w:marLeft w:val="0"/>
      <w:marRight w:val="0"/>
      <w:marTop w:val="0"/>
      <w:marBottom w:val="0"/>
      <w:divBdr>
        <w:top w:val="none" w:sz="0" w:space="0" w:color="auto"/>
        <w:left w:val="none" w:sz="0" w:space="0" w:color="auto"/>
        <w:bottom w:val="none" w:sz="0" w:space="0" w:color="auto"/>
        <w:right w:val="none" w:sz="0" w:space="0" w:color="auto"/>
      </w:divBdr>
    </w:div>
    <w:div w:id="879822502">
      <w:bodyDiv w:val="1"/>
      <w:marLeft w:val="0"/>
      <w:marRight w:val="0"/>
      <w:marTop w:val="0"/>
      <w:marBottom w:val="0"/>
      <w:divBdr>
        <w:top w:val="none" w:sz="0" w:space="0" w:color="auto"/>
        <w:left w:val="none" w:sz="0" w:space="0" w:color="auto"/>
        <w:bottom w:val="none" w:sz="0" w:space="0" w:color="auto"/>
        <w:right w:val="none" w:sz="0" w:space="0" w:color="auto"/>
      </w:divBdr>
    </w:div>
    <w:div w:id="879897080">
      <w:bodyDiv w:val="1"/>
      <w:marLeft w:val="0"/>
      <w:marRight w:val="0"/>
      <w:marTop w:val="0"/>
      <w:marBottom w:val="0"/>
      <w:divBdr>
        <w:top w:val="none" w:sz="0" w:space="0" w:color="auto"/>
        <w:left w:val="none" w:sz="0" w:space="0" w:color="auto"/>
        <w:bottom w:val="none" w:sz="0" w:space="0" w:color="auto"/>
        <w:right w:val="none" w:sz="0" w:space="0" w:color="auto"/>
      </w:divBdr>
    </w:div>
    <w:div w:id="880286858">
      <w:bodyDiv w:val="1"/>
      <w:marLeft w:val="0"/>
      <w:marRight w:val="0"/>
      <w:marTop w:val="0"/>
      <w:marBottom w:val="0"/>
      <w:divBdr>
        <w:top w:val="none" w:sz="0" w:space="0" w:color="auto"/>
        <w:left w:val="none" w:sz="0" w:space="0" w:color="auto"/>
        <w:bottom w:val="none" w:sz="0" w:space="0" w:color="auto"/>
        <w:right w:val="none" w:sz="0" w:space="0" w:color="auto"/>
      </w:divBdr>
    </w:div>
    <w:div w:id="881291037">
      <w:bodyDiv w:val="1"/>
      <w:marLeft w:val="0"/>
      <w:marRight w:val="0"/>
      <w:marTop w:val="0"/>
      <w:marBottom w:val="0"/>
      <w:divBdr>
        <w:top w:val="none" w:sz="0" w:space="0" w:color="auto"/>
        <w:left w:val="none" w:sz="0" w:space="0" w:color="auto"/>
        <w:bottom w:val="none" w:sz="0" w:space="0" w:color="auto"/>
        <w:right w:val="none" w:sz="0" w:space="0" w:color="auto"/>
      </w:divBdr>
    </w:div>
    <w:div w:id="881984746">
      <w:bodyDiv w:val="1"/>
      <w:marLeft w:val="0"/>
      <w:marRight w:val="0"/>
      <w:marTop w:val="0"/>
      <w:marBottom w:val="0"/>
      <w:divBdr>
        <w:top w:val="none" w:sz="0" w:space="0" w:color="auto"/>
        <w:left w:val="none" w:sz="0" w:space="0" w:color="auto"/>
        <w:bottom w:val="none" w:sz="0" w:space="0" w:color="auto"/>
        <w:right w:val="none" w:sz="0" w:space="0" w:color="auto"/>
      </w:divBdr>
    </w:div>
    <w:div w:id="882059481">
      <w:bodyDiv w:val="1"/>
      <w:marLeft w:val="0"/>
      <w:marRight w:val="0"/>
      <w:marTop w:val="0"/>
      <w:marBottom w:val="0"/>
      <w:divBdr>
        <w:top w:val="none" w:sz="0" w:space="0" w:color="auto"/>
        <w:left w:val="none" w:sz="0" w:space="0" w:color="auto"/>
        <w:bottom w:val="none" w:sz="0" w:space="0" w:color="auto"/>
        <w:right w:val="none" w:sz="0" w:space="0" w:color="auto"/>
      </w:divBdr>
    </w:div>
    <w:div w:id="882403713">
      <w:bodyDiv w:val="1"/>
      <w:marLeft w:val="0"/>
      <w:marRight w:val="0"/>
      <w:marTop w:val="0"/>
      <w:marBottom w:val="0"/>
      <w:divBdr>
        <w:top w:val="none" w:sz="0" w:space="0" w:color="auto"/>
        <w:left w:val="none" w:sz="0" w:space="0" w:color="auto"/>
        <w:bottom w:val="none" w:sz="0" w:space="0" w:color="auto"/>
        <w:right w:val="none" w:sz="0" w:space="0" w:color="auto"/>
      </w:divBdr>
    </w:div>
    <w:div w:id="882598783">
      <w:bodyDiv w:val="1"/>
      <w:marLeft w:val="0"/>
      <w:marRight w:val="0"/>
      <w:marTop w:val="0"/>
      <w:marBottom w:val="0"/>
      <w:divBdr>
        <w:top w:val="none" w:sz="0" w:space="0" w:color="auto"/>
        <w:left w:val="none" w:sz="0" w:space="0" w:color="auto"/>
        <w:bottom w:val="none" w:sz="0" w:space="0" w:color="auto"/>
        <w:right w:val="none" w:sz="0" w:space="0" w:color="auto"/>
      </w:divBdr>
    </w:div>
    <w:div w:id="883181076">
      <w:bodyDiv w:val="1"/>
      <w:marLeft w:val="0"/>
      <w:marRight w:val="0"/>
      <w:marTop w:val="0"/>
      <w:marBottom w:val="0"/>
      <w:divBdr>
        <w:top w:val="none" w:sz="0" w:space="0" w:color="auto"/>
        <w:left w:val="none" w:sz="0" w:space="0" w:color="auto"/>
        <w:bottom w:val="none" w:sz="0" w:space="0" w:color="auto"/>
        <w:right w:val="none" w:sz="0" w:space="0" w:color="auto"/>
      </w:divBdr>
    </w:div>
    <w:div w:id="884681974">
      <w:bodyDiv w:val="1"/>
      <w:marLeft w:val="0"/>
      <w:marRight w:val="0"/>
      <w:marTop w:val="0"/>
      <w:marBottom w:val="0"/>
      <w:divBdr>
        <w:top w:val="none" w:sz="0" w:space="0" w:color="auto"/>
        <w:left w:val="none" w:sz="0" w:space="0" w:color="auto"/>
        <w:bottom w:val="none" w:sz="0" w:space="0" w:color="auto"/>
        <w:right w:val="none" w:sz="0" w:space="0" w:color="auto"/>
      </w:divBdr>
    </w:div>
    <w:div w:id="884829359">
      <w:bodyDiv w:val="1"/>
      <w:marLeft w:val="0"/>
      <w:marRight w:val="0"/>
      <w:marTop w:val="0"/>
      <w:marBottom w:val="0"/>
      <w:divBdr>
        <w:top w:val="none" w:sz="0" w:space="0" w:color="auto"/>
        <w:left w:val="none" w:sz="0" w:space="0" w:color="auto"/>
        <w:bottom w:val="none" w:sz="0" w:space="0" w:color="auto"/>
        <w:right w:val="none" w:sz="0" w:space="0" w:color="auto"/>
      </w:divBdr>
    </w:div>
    <w:div w:id="884952549">
      <w:bodyDiv w:val="1"/>
      <w:marLeft w:val="0"/>
      <w:marRight w:val="0"/>
      <w:marTop w:val="0"/>
      <w:marBottom w:val="0"/>
      <w:divBdr>
        <w:top w:val="none" w:sz="0" w:space="0" w:color="auto"/>
        <w:left w:val="none" w:sz="0" w:space="0" w:color="auto"/>
        <w:bottom w:val="none" w:sz="0" w:space="0" w:color="auto"/>
        <w:right w:val="none" w:sz="0" w:space="0" w:color="auto"/>
      </w:divBdr>
    </w:div>
    <w:div w:id="885023929">
      <w:bodyDiv w:val="1"/>
      <w:marLeft w:val="0"/>
      <w:marRight w:val="0"/>
      <w:marTop w:val="0"/>
      <w:marBottom w:val="0"/>
      <w:divBdr>
        <w:top w:val="none" w:sz="0" w:space="0" w:color="auto"/>
        <w:left w:val="none" w:sz="0" w:space="0" w:color="auto"/>
        <w:bottom w:val="none" w:sz="0" w:space="0" w:color="auto"/>
        <w:right w:val="none" w:sz="0" w:space="0" w:color="auto"/>
      </w:divBdr>
    </w:div>
    <w:div w:id="885029376">
      <w:bodyDiv w:val="1"/>
      <w:marLeft w:val="0"/>
      <w:marRight w:val="0"/>
      <w:marTop w:val="0"/>
      <w:marBottom w:val="0"/>
      <w:divBdr>
        <w:top w:val="none" w:sz="0" w:space="0" w:color="auto"/>
        <w:left w:val="none" w:sz="0" w:space="0" w:color="auto"/>
        <w:bottom w:val="none" w:sz="0" w:space="0" w:color="auto"/>
        <w:right w:val="none" w:sz="0" w:space="0" w:color="auto"/>
      </w:divBdr>
    </w:div>
    <w:div w:id="885407738">
      <w:bodyDiv w:val="1"/>
      <w:marLeft w:val="0"/>
      <w:marRight w:val="0"/>
      <w:marTop w:val="0"/>
      <w:marBottom w:val="0"/>
      <w:divBdr>
        <w:top w:val="none" w:sz="0" w:space="0" w:color="auto"/>
        <w:left w:val="none" w:sz="0" w:space="0" w:color="auto"/>
        <w:bottom w:val="none" w:sz="0" w:space="0" w:color="auto"/>
        <w:right w:val="none" w:sz="0" w:space="0" w:color="auto"/>
      </w:divBdr>
    </w:div>
    <w:div w:id="885414385">
      <w:bodyDiv w:val="1"/>
      <w:marLeft w:val="0"/>
      <w:marRight w:val="0"/>
      <w:marTop w:val="0"/>
      <w:marBottom w:val="0"/>
      <w:divBdr>
        <w:top w:val="none" w:sz="0" w:space="0" w:color="auto"/>
        <w:left w:val="none" w:sz="0" w:space="0" w:color="auto"/>
        <w:bottom w:val="none" w:sz="0" w:space="0" w:color="auto"/>
        <w:right w:val="none" w:sz="0" w:space="0" w:color="auto"/>
      </w:divBdr>
    </w:div>
    <w:div w:id="885525739">
      <w:bodyDiv w:val="1"/>
      <w:marLeft w:val="0"/>
      <w:marRight w:val="0"/>
      <w:marTop w:val="0"/>
      <w:marBottom w:val="0"/>
      <w:divBdr>
        <w:top w:val="none" w:sz="0" w:space="0" w:color="auto"/>
        <w:left w:val="none" w:sz="0" w:space="0" w:color="auto"/>
        <w:bottom w:val="none" w:sz="0" w:space="0" w:color="auto"/>
        <w:right w:val="none" w:sz="0" w:space="0" w:color="auto"/>
      </w:divBdr>
    </w:div>
    <w:div w:id="885602361">
      <w:bodyDiv w:val="1"/>
      <w:marLeft w:val="0"/>
      <w:marRight w:val="0"/>
      <w:marTop w:val="0"/>
      <w:marBottom w:val="0"/>
      <w:divBdr>
        <w:top w:val="none" w:sz="0" w:space="0" w:color="auto"/>
        <w:left w:val="none" w:sz="0" w:space="0" w:color="auto"/>
        <w:bottom w:val="none" w:sz="0" w:space="0" w:color="auto"/>
        <w:right w:val="none" w:sz="0" w:space="0" w:color="auto"/>
      </w:divBdr>
    </w:div>
    <w:div w:id="885677830">
      <w:bodyDiv w:val="1"/>
      <w:marLeft w:val="0"/>
      <w:marRight w:val="0"/>
      <w:marTop w:val="0"/>
      <w:marBottom w:val="0"/>
      <w:divBdr>
        <w:top w:val="none" w:sz="0" w:space="0" w:color="auto"/>
        <w:left w:val="none" w:sz="0" w:space="0" w:color="auto"/>
        <w:bottom w:val="none" w:sz="0" w:space="0" w:color="auto"/>
        <w:right w:val="none" w:sz="0" w:space="0" w:color="auto"/>
      </w:divBdr>
    </w:div>
    <w:div w:id="885793173">
      <w:bodyDiv w:val="1"/>
      <w:marLeft w:val="0"/>
      <w:marRight w:val="0"/>
      <w:marTop w:val="0"/>
      <w:marBottom w:val="0"/>
      <w:divBdr>
        <w:top w:val="none" w:sz="0" w:space="0" w:color="auto"/>
        <w:left w:val="none" w:sz="0" w:space="0" w:color="auto"/>
        <w:bottom w:val="none" w:sz="0" w:space="0" w:color="auto"/>
        <w:right w:val="none" w:sz="0" w:space="0" w:color="auto"/>
      </w:divBdr>
    </w:div>
    <w:div w:id="886839044">
      <w:bodyDiv w:val="1"/>
      <w:marLeft w:val="0"/>
      <w:marRight w:val="0"/>
      <w:marTop w:val="0"/>
      <w:marBottom w:val="0"/>
      <w:divBdr>
        <w:top w:val="none" w:sz="0" w:space="0" w:color="auto"/>
        <w:left w:val="none" w:sz="0" w:space="0" w:color="auto"/>
        <w:bottom w:val="none" w:sz="0" w:space="0" w:color="auto"/>
        <w:right w:val="none" w:sz="0" w:space="0" w:color="auto"/>
      </w:divBdr>
    </w:div>
    <w:div w:id="887031392">
      <w:bodyDiv w:val="1"/>
      <w:marLeft w:val="0"/>
      <w:marRight w:val="0"/>
      <w:marTop w:val="0"/>
      <w:marBottom w:val="0"/>
      <w:divBdr>
        <w:top w:val="none" w:sz="0" w:space="0" w:color="auto"/>
        <w:left w:val="none" w:sz="0" w:space="0" w:color="auto"/>
        <w:bottom w:val="none" w:sz="0" w:space="0" w:color="auto"/>
        <w:right w:val="none" w:sz="0" w:space="0" w:color="auto"/>
      </w:divBdr>
    </w:div>
    <w:div w:id="887107005">
      <w:bodyDiv w:val="1"/>
      <w:marLeft w:val="0"/>
      <w:marRight w:val="0"/>
      <w:marTop w:val="0"/>
      <w:marBottom w:val="0"/>
      <w:divBdr>
        <w:top w:val="none" w:sz="0" w:space="0" w:color="auto"/>
        <w:left w:val="none" w:sz="0" w:space="0" w:color="auto"/>
        <w:bottom w:val="none" w:sz="0" w:space="0" w:color="auto"/>
        <w:right w:val="none" w:sz="0" w:space="0" w:color="auto"/>
      </w:divBdr>
    </w:div>
    <w:div w:id="887111820">
      <w:bodyDiv w:val="1"/>
      <w:marLeft w:val="0"/>
      <w:marRight w:val="0"/>
      <w:marTop w:val="0"/>
      <w:marBottom w:val="0"/>
      <w:divBdr>
        <w:top w:val="none" w:sz="0" w:space="0" w:color="auto"/>
        <w:left w:val="none" w:sz="0" w:space="0" w:color="auto"/>
        <w:bottom w:val="none" w:sz="0" w:space="0" w:color="auto"/>
        <w:right w:val="none" w:sz="0" w:space="0" w:color="auto"/>
      </w:divBdr>
    </w:div>
    <w:div w:id="887910500">
      <w:bodyDiv w:val="1"/>
      <w:marLeft w:val="0"/>
      <w:marRight w:val="0"/>
      <w:marTop w:val="0"/>
      <w:marBottom w:val="0"/>
      <w:divBdr>
        <w:top w:val="none" w:sz="0" w:space="0" w:color="auto"/>
        <w:left w:val="none" w:sz="0" w:space="0" w:color="auto"/>
        <w:bottom w:val="none" w:sz="0" w:space="0" w:color="auto"/>
        <w:right w:val="none" w:sz="0" w:space="0" w:color="auto"/>
      </w:divBdr>
    </w:div>
    <w:div w:id="888031584">
      <w:bodyDiv w:val="1"/>
      <w:marLeft w:val="0"/>
      <w:marRight w:val="0"/>
      <w:marTop w:val="0"/>
      <w:marBottom w:val="0"/>
      <w:divBdr>
        <w:top w:val="none" w:sz="0" w:space="0" w:color="auto"/>
        <w:left w:val="none" w:sz="0" w:space="0" w:color="auto"/>
        <w:bottom w:val="none" w:sz="0" w:space="0" w:color="auto"/>
        <w:right w:val="none" w:sz="0" w:space="0" w:color="auto"/>
      </w:divBdr>
    </w:div>
    <w:div w:id="888104647">
      <w:bodyDiv w:val="1"/>
      <w:marLeft w:val="0"/>
      <w:marRight w:val="0"/>
      <w:marTop w:val="0"/>
      <w:marBottom w:val="0"/>
      <w:divBdr>
        <w:top w:val="none" w:sz="0" w:space="0" w:color="auto"/>
        <w:left w:val="none" w:sz="0" w:space="0" w:color="auto"/>
        <w:bottom w:val="none" w:sz="0" w:space="0" w:color="auto"/>
        <w:right w:val="none" w:sz="0" w:space="0" w:color="auto"/>
      </w:divBdr>
    </w:div>
    <w:div w:id="888109019">
      <w:bodyDiv w:val="1"/>
      <w:marLeft w:val="0"/>
      <w:marRight w:val="0"/>
      <w:marTop w:val="0"/>
      <w:marBottom w:val="0"/>
      <w:divBdr>
        <w:top w:val="none" w:sz="0" w:space="0" w:color="auto"/>
        <w:left w:val="none" w:sz="0" w:space="0" w:color="auto"/>
        <w:bottom w:val="none" w:sz="0" w:space="0" w:color="auto"/>
        <w:right w:val="none" w:sz="0" w:space="0" w:color="auto"/>
      </w:divBdr>
    </w:div>
    <w:div w:id="888496689">
      <w:bodyDiv w:val="1"/>
      <w:marLeft w:val="0"/>
      <w:marRight w:val="0"/>
      <w:marTop w:val="0"/>
      <w:marBottom w:val="0"/>
      <w:divBdr>
        <w:top w:val="none" w:sz="0" w:space="0" w:color="auto"/>
        <w:left w:val="none" w:sz="0" w:space="0" w:color="auto"/>
        <w:bottom w:val="none" w:sz="0" w:space="0" w:color="auto"/>
        <w:right w:val="none" w:sz="0" w:space="0" w:color="auto"/>
      </w:divBdr>
    </w:div>
    <w:div w:id="888997799">
      <w:bodyDiv w:val="1"/>
      <w:marLeft w:val="0"/>
      <w:marRight w:val="0"/>
      <w:marTop w:val="0"/>
      <w:marBottom w:val="0"/>
      <w:divBdr>
        <w:top w:val="none" w:sz="0" w:space="0" w:color="auto"/>
        <w:left w:val="none" w:sz="0" w:space="0" w:color="auto"/>
        <w:bottom w:val="none" w:sz="0" w:space="0" w:color="auto"/>
        <w:right w:val="none" w:sz="0" w:space="0" w:color="auto"/>
      </w:divBdr>
    </w:div>
    <w:div w:id="889340462">
      <w:bodyDiv w:val="1"/>
      <w:marLeft w:val="0"/>
      <w:marRight w:val="0"/>
      <w:marTop w:val="0"/>
      <w:marBottom w:val="0"/>
      <w:divBdr>
        <w:top w:val="none" w:sz="0" w:space="0" w:color="auto"/>
        <w:left w:val="none" w:sz="0" w:space="0" w:color="auto"/>
        <w:bottom w:val="none" w:sz="0" w:space="0" w:color="auto"/>
        <w:right w:val="none" w:sz="0" w:space="0" w:color="auto"/>
      </w:divBdr>
    </w:div>
    <w:div w:id="889531396">
      <w:bodyDiv w:val="1"/>
      <w:marLeft w:val="0"/>
      <w:marRight w:val="0"/>
      <w:marTop w:val="0"/>
      <w:marBottom w:val="0"/>
      <w:divBdr>
        <w:top w:val="none" w:sz="0" w:space="0" w:color="auto"/>
        <w:left w:val="none" w:sz="0" w:space="0" w:color="auto"/>
        <w:bottom w:val="none" w:sz="0" w:space="0" w:color="auto"/>
        <w:right w:val="none" w:sz="0" w:space="0" w:color="auto"/>
      </w:divBdr>
    </w:div>
    <w:div w:id="889540179">
      <w:bodyDiv w:val="1"/>
      <w:marLeft w:val="0"/>
      <w:marRight w:val="0"/>
      <w:marTop w:val="0"/>
      <w:marBottom w:val="0"/>
      <w:divBdr>
        <w:top w:val="none" w:sz="0" w:space="0" w:color="auto"/>
        <w:left w:val="none" w:sz="0" w:space="0" w:color="auto"/>
        <w:bottom w:val="none" w:sz="0" w:space="0" w:color="auto"/>
        <w:right w:val="none" w:sz="0" w:space="0" w:color="auto"/>
      </w:divBdr>
    </w:div>
    <w:div w:id="889803897">
      <w:bodyDiv w:val="1"/>
      <w:marLeft w:val="0"/>
      <w:marRight w:val="0"/>
      <w:marTop w:val="0"/>
      <w:marBottom w:val="0"/>
      <w:divBdr>
        <w:top w:val="none" w:sz="0" w:space="0" w:color="auto"/>
        <w:left w:val="none" w:sz="0" w:space="0" w:color="auto"/>
        <w:bottom w:val="none" w:sz="0" w:space="0" w:color="auto"/>
        <w:right w:val="none" w:sz="0" w:space="0" w:color="auto"/>
      </w:divBdr>
    </w:div>
    <w:div w:id="889803997">
      <w:bodyDiv w:val="1"/>
      <w:marLeft w:val="0"/>
      <w:marRight w:val="0"/>
      <w:marTop w:val="0"/>
      <w:marBottom w:val="0"/>
      <w:divBdr>
        <w:top w:val="none" w:sz="0" w:space="0" w:color="auto"/>
        <w:left w:val="none" w:sz="0" w:space="0" w:color="auto"/>
        <w:bottom w:val="none" w:sz="0" w:space="0" w:color="auto"/>
        <w:right w:val="none" w:sz="0" w:space="0" w:color="auto"/>
      </w:divBdr>
    </w:div>
    <w:div w:id="889805144">
      <w:bodyDiv w:val="1"/>
      <w:marLeft w:val="0"/>
      <w:marRight w:val="0"/>
      <w:marTop w:val="0"/>
      <w:marBottom w:val="0"/>
      <w:divBdr>
        <w:top w:val="none" w:sz="0" w:space="0" w:color="auto"/>
        <w:left w:val="none" w:sz="0" w:space="0" w:color="auto"/>
        <w:bottom w:val="none" w:sz="0" w:space="0" w:color="auto"/>
        <w:right w:val="none" w:sz="0" w:space="0" w:color="auto"/>
      </w:divBdr>
    </w:div>
    <w:div w:id="890464736">
      <w:bodyDiv w:val="1"/>
      <w:marLeft w:val="0"/>
      <w:marRight w:val="0"/>
      <w:marTop w:val="0"/>
      <w:marBottom w:val="0"/>
      <w:divBdr>
        <w:top w:val="none" w:sz="0" w:space="0" w:color="auto"/>
        <w:left w:val="none" w:sz="0" w:space="0" w:color="auto"/>
        <w:bottom w:val="none" w:sz="0" w:space="0" w:color="auto"/>
        <w:right w:val="none" w:sz="0" w:space="0" w:color="auto"/>
      </w:divBdr>
    </w:div>
    <w:div w:id="890579893">
      <w:bodyDiv w:val="1"/>
      <w:marLeft w:val="0"/>
      <w:marRight w:val="0"/>
      <w:marTop w:val="0"/>
      <w:marBottom w:val="0"/>
      <w:divBdr>
        <w:top w:val="none" w:sz="0" w:space="0" w:color="auto"/>
        <w:left w:val="none" w:sz="0" w:space="0" w:color="auto"/>
        <w:bottom w:val="none" w:sz="0" w:space="0" w:color="auto"/>
        <w:right w:val="none" w:sz="0" w:space="0" w:color="auto"/>
      </w:divBdr>
    </w:div>
    <w:div w:id="891159692">
      <w:bodyDiv w:val="1"/>
      <w:marLeft w:val="0"/>
      <w:marRight w:val="0"/>
      <w:marTop w:val="0"/>
      <w:marBottom w:val="0"/>
      <w:divBdr>
        <w:top w:val="none" w:sz="0" w:space="0" w:color="auto"/>
        <w:left w:val="none" w:sz="0" w:space="0" w:color="auto"/>
        <w:bottom w:val="none" w:sz="0" w:space="0" w:color="auto"/>
        <w:right w:val="none" w:sz="0" w:space="0" w:color="auto"/>
      </w:divBdr>
    </w:div>
    <w:div w:id="891236073">
      <w:bodyDiv w:val="1"/>
      <w:marLeft w:val="0"/>
      <w:marRight w:val="0"/>
      <w:marTop w:val="0"/>
      <w:marBottom w:val="0"/>
      <w:divBdr>
        <w:top w:val="none" w:sz="0" w:space="0" w:color="auto"/>
        <w:left w:val="none" w:sz="0" w:space="0" w:color="auto"/>
        <w:bottom w:val="none" w:sz="0" w:space="0" w:color="auto"/>
        <w:right w:val="none" w:sz="0" w:space="0" w:color="auto"/>
      </w:divBdr>
    </w:div>
    <w:div w:id="891581255">
      <w:bodyDiv w:val="1"/>
      <w:marLeft w:val="0"/>
      <w:marRight w:val="0"/>
      <w:marTop w:val="0"/>
      <w:marBottom w:val="0"/>
      <w:divBdr>
        <w:top w:val="none" w:sz="0" w:space="0" w:color="auto"/>
        <w:left w:val="none" w:sz="0" w:space="0" w:color="auto"/>
        <w:bottom w:val="none" w:sz="0" w:space="0" w:color="auto"/>
        <w:right w:val="none" w:sz="0" w:space="0" w:color="auto"/>
      </w:divBdr>
    </w:div>
    <w:div w:id="892346477">
      <w:bodyDiv w:val="1"/>
      <w:marLeft w:val="0"/>
      <w:marRight w:val="0"/>
      <w:marTop w:val="0"/>
      <w:marBottom w:val="0"/>
      <w:divBdr>
        <w:top w:val="none" w:sz="0" w:space="0" w:color="auto"/>
        <w:left w:val="none" w:sz="0" w:space="0" w:color="auto"/>
        <w:bottom w:val="none" w:sz="0" w:space="0" w:color="auto"/>
        <w:right w:val="none" w:sz="0" w:space="0" w:color="auto"/>
      </w:divBdr>
    </w:div>
    <w:div w:id="892350371">
      <w:bodyDiv w:val="1"/>
      <w:marLeft w:val="0"/>
      <w:marRight w:val="0"/>
      <w:marTop w:val="0"/>
      <w:marBottom w:val="0"/>
      <w:divBdr>
        <w:top w:val="none" w:sz="0" w:space="0" w:color="auto"/>
        <w:left w:val="none" w:sz="0" w:space="0" w:color="auto"/>
        <w:bottom w:val="none" w:sz="0" w:space="0" w:color="auto"/>
        <w:right w:val="none" w:sz="0" w:space="0" w:color="auto"/>
      </w:divBdr>
    </w:div>
    <w:div w:id="892814713">
      <w:bodyDiv w:val="1"/>
      <w:marLeft w:val="0"/>
      <w:marRight w:val="0"/>
      <w:marTop w:val="0"/>
      <w:marBottom w:val="0"/>
      <w:divBdr>
        <w:top w:val="none" w:sz="0" w:space="0" w:color="auto"/>
        <w:left w:val="none" w:sz="0" w:space="0" w:color="auto"/>
        <w:bottom w:val="none" w:sz="0" w:space="0" w:color="auto"/>
        <w:right w:val="none" w:sz="0" w:space="0" w:color="auto"/>
      </w:divBdr>
    </w:div>
    <w:div w:id="894202641">
      <w:bodyDiv w:val="1"/>
      <w:marLeft w:val="0"/>
      <w:marRight w:val="0"/>
      <w:marTop w:val="0"/>
      <w:marBottom w:val="0"/>
      <w:divBdr>
        <w:top w:val="none" w:sz="0" w:space="0" w:color="auto"/>
        <w:left w:val="none" w:sz="0" w:space="0" w:color="auto"/>
        <w:bottom w:val="none" w:sz="0" w:space="0" w:color="auto"/>
        <w:right w:val="none" w:sz="0" w:space="0" w:color="auto"/>
      </w:divBdr>
    </w:div>
    <w:div w:id="894245647">
      <w:bodyDiv w:val="1"/>
      <w:marLeft w:val="0"/>
      <w:marRight w:val="0"/>
      <w:marTop w:val="0"/>
      <w:marBottom w:val="0"/>
      <w:divBdr>
        <w:top w:val="none" w:sz="0" w:space="0" w:color="auto"/>
        <w:left w:val="none" w:sz="0" w:space="0" w:color="auto"/>
        <w:bottom w:val="none" w:sz="0" w:space="0" w:color="auto"/>
        <w:right w:val="none" w:sz="0" w:space="0" w:color="auto"/>
      </w:divBdr>
    </w:div>
    <w:div w:id="894271183">
      <w:bodyDiv w:val="1"/>
      <w:marLeft w:val="0"/>
      <w:marRight w:val="0"/>
      <w:marTop w:val="0"/>
      <w:marBottom w:val="0"/>
      <w:divBdr>
        <w:top w:val="none" w:sz="0" w:space="0" w:color="auto"/>
        <w:left w:val="none" w:sz="0" w:space="0" w:color="auto"/>
        <w:bottom w:val="none" w:sz="0" w:space="0" w:color="auto"/>
        <w:right w:val="none" w:sz="0" w:space="0" w:color="auto"/>
      </w:divBdr>
    </w:div>
    <w:div w:id="894320256">
      <w:bodyDiv w:val="1"/>
      <w:marLeft w:val="0"/>
      <w:marRight w:val="0"/>
      <w:marTop w:val="0"/>
      <w:marBottom w:val="0"/>
      <w:divBdr>
        <w:top w:val="none" w:sz="0" w:space="0" w:color="auto"/>
        <w:left w:val="none" w:sz="0" w:space="0" w:color="auto"/>
        <w:bottom w:val="none" w:sz="0" w:space="0" w:color="auto"/>
        <w:right w:val="none" w:sz="0" w:space="0" w:color="auto"/>
      </w:divBdr>
    </w:div>
    <w:div w:id="894387269">
      <w:bodyDiv w:val="1"/>
      <w:marLeft w:val="0"/>
      <w:marRight w:val="0"/>
      <w:marTop w:val="0"/>
      <w:marBottom w:val="0"/>
      <w:divBdr>
        <w:top w:val="none" w:sz="0" w:space="0" w:color="auto"/>
        <w:left w:val="none" w:sz="0" w:space="0" w:color="auto"/>
        <w:bottom w:val="none" w:sz="0" w:space="0" w:color="auto"/>
        <w:right w:val="none" w:sz="0" w:space="0" w:color="auto"/>
      </w:divBdr>
    </w:div>
    <w:div w:id="894437906">
      <w:bodyDiv w:val="1"/>
      <w:marLeft w:val="0"/>
      <w:marRight w:val="0"/>
      <w:marTop w:val="0"/>
      <w:marBottom w:val="0"/>
      <w:divBdr>
        <w:top w:val="none" w:sz="0" w:space="0" w:color="auto"/>
        <w:left w:val="none" w:sz="0" w:space="0" w:color="auto"/>
        <w:bottom w:val="none" w:sz="0" w:space="0" w:color="auto"/>
        <w:right w:val="none" w:sz="0" w:space="0" w:color="auto"/>
      </w:divBdr>
    </w:div>
    <w:div w:id="894779164">
      <w:bodyDiv w:val="1"/>
      <w:marLeft w:val="0"/>
      <w:marRight w:val="0"/>
      <w:marTop w:val="0"/>
      <w:marBottom w:val="0"/>
      <w:divBdr>
        <w:top w:val="none" w:sz="0" w:space="0" w:color="auto"/>
        <w:left w:val="none" w:sz="0" w:space="0" w:color="auto"/>
        <w:bottom w:val="none" w:sz="0" w:space="0" w:color="auto"/>
        <w:right w:val="none" w:sz="0" w:space="0" w:color="auto"/>
      </w:divBdr>
    </w:div>
    <w:div w:id="896208600">
      <w:bodyDiv w:val="1"/>
      <w:marLeft w:val="0"/>
      <w:marRight w:val="0"/>
      <w:marTop w:val="0"/>
      <w:marBottom w:val="0"/>
      <w:divBdr>
        <w:top w:val="none" w:sz="0" w:space="0" w:color="auto"/>
        <w:left w:val="none" w:sz="0" w:space="0" w:color="auto"/>
        <w:bottom w:val="none" w:sz="0" w:space="0" w:color="auto"/>
        <w:right w:val="none" w:sz="0" w:space="0" w:color="auto"/>
      </w:divBdr>
    </w:div>
    <w:div w:id="896284128">
      <w:bodyDiv w:val="1"/>
      <w:marLeft w:val="0"/>
      <w:marRight w:val="0"/>
      <w:marTop w:val="0"/>
      <w:marBottom w:val="0"/>
      <w:divBdr>
        <w:top w:val="none" w:sz="0" w:space="0" w:color="auto"/>
        <w:left w:val="none" w:sz="0" w:space="0" w:color="auto"/>
        <w:bottom w:val="none" w:sz="0" w:space="0" w:color="auto"/>
        <w:right w:val="none" w:sz="0" w:space="0" w:color="auto"/>
      </w:divBdr>
    </w:div>
    <w:div w:id="896553192">
      <w:bodyDiv w:val="1"/>
      <w:marLeft w:val="0"/>
      <w:marRight w:val="0"/>
      <w:marTop w:val="0"/>
      <w:marBottom w:val="0"/>
      <w:divBdr>
        <w:top w:val="none" w:sz="0" w:space="0" w:color="auto"/>
        <w:left w:val="none" w:sz="0" w:space="0" w:color="auto"/>
        <w:bottom w:val="none" w:sz="0" w:space="0" w:color="auto"/>
        <w:right w:val="none" w:sz="0" w:space="0" w:color="auto"/>
      </w:divBdr>
    </w:div>
    <w:div w:id="896741314">
      <w:bodyDiv w:val="1"/>
      <w:marLeft w:val="0"/>
      <w:marRight w:val="0"/>
      <w:marTop w:val="0"/>
      <w:marBottom w:val="0"/>
      <w:divBdr>
        <w:top w:val="none" w:sz="0" w:space="0" w:color="auto"/>
        <w:left w:val="none" w:sz="0" w:space="0" w:color="auto"/>
        <w:bottom w:val="none" w:sz="0" w:space="0" w:color="auto"/>
        <w:right w:val="none" w:sz="0" w:space="0" w:color="auto"/>
      </w:divBdr>
    </w:div>
    <w:div w:id="896742809">
      <w:bodyDiv w:val="1"/>
      <w:marLeft w:val="0"/>
      <w:marRight w:val="0"/>
      <w:marTop w:val="0"/>
      <w:marBottom w:val="0"/>
      <w:divBdr>
        <w:top w:val="none" w:sz="0" w:space="0" w:color="auto"/>
        <w:left w:val="none" w:sz="0" w:space="0" w:color="auto"/>
        <w:bottom w:val="none" w:sz="0" w:space="0" w:color="auto"/>
        <w:right w:val="none" w:sz="0" w:space="0" w:color="auto"/>
      </w:divBdr>
    </w:div>
    <w:div w:id="897284045">
      <w:bodyDiv w:val="1"/>
      <w:marLeft w:val="0"/>
      <w:marRight w:val="0"/>
      <w:marTop w:val="0"/>
      <w:marBottom w:val="0"/>
      <w:divBdr>
        <w:top w:val="none" w:sz="0" w:space="0" w:color="auto"/>
        <w:left w:val="none" w:sz="0" w:space="0" w:color="auto"/>
        <w:bottom w:val="none" w:sz="0" w:space="0" w:color="auto"/>
        <w:right w:val="none" w:sz="0" w:space="0" w:color="auto"/>
      </w:divBdr>
    </w:div>
    <w:div w:id="899174913">
      <w:bodyDiv w:val="1"/>
      <w:marLeft w:val="0"/>
      <w:marRight w:val="0"/>
      <w:marTop w:val="0"/>
      <w:marBottom w:val="0"/>
      <w:divBdr>
        <w:top w:val="none" w:sz="0" w:space="0" w:color="auto"/>
        <w:left w:val="none" w:sz="0" w:space="0" w:color="auto"/>
        <w:bottom w:val="none" w:sz="0" w:space="0" w:color="auto"/>
        <w:right w:val="none" w:sz="0" w:space="0" w:color="auto"/>
      </w:divBdr>
    </w:div>
    <w:div w:id="899629830">
      <w:bodyDiv w:val="1"/>
      <w:marLeft w:val="0"/>
      <w:marRight w:val="0"/>
      <w:marTop w:val="0"/>
      <w:marBottom w:val="0"/>
      <w:divBdr>
        <w:top w:val="none" w:sz="0" w:space="0" w:color="auto"/>
        <w:left w:val="none" w:sz="0" w:space="0" w:color="auto"/>
        <w:bottom w:val="none" w:sz="0" w:space="0" w:color="auto"/>
        <w:right w:val="none" w:sz="0" w:space="0" w:color="auto"/>
      </w:divBdr>
    </w:div>
    <w:div w:id="900484489">
      <w:bodyDiv w:val="1"/>
      <w:marLeft w:val="0"/>
      <w:marRight w:val="0"/>
      <w:marTop w:val="0"/>
      <w:marBottom w:val="0"/>
      <w:divBdr>
        <w:top w:val="none" w:sz="0" w:space="0" w:color="auto"/>
        <w:left w:val="none" w:sz="0" w:space="0" w:color="auto"/>
        <w:bottom w:val="none" w:sz="0" w:space="0" w:color="auto"/>
        <w:right w:val="none" w:sz="0" w:space="0" w:color="auto"/>
      </w:divBdr>
    </w:div>
    <w:div w:id="900798310">
      <w:bodyDiv w:val="1"/>
      <w:marLeft w:val="0"/>
      <w:marRight w:val="0"/>
      <w:marTop w:val="0"/>
      <w:marBottom w:val="0"/>
      <w:divBdr>
        <w:top w:val="none" w:sz="0" w:space="0" w:color="auto"/>
        <w:left w:val="none" w:sz="0" w:space="0" w:color="auto"/>
        <w:bottom w:val="none" w:sz="0" w:space="0" w:color="auto"/>
        <w:right w:val="none" w:sz="0" w:space="0" w:color="auto"/>
      </w:divBdr>
    </w:div>
    <w:div w:id="900871665">
      <w:bodyDiv w:val="1"/>
      <w:marLeft w:val="0"/>
      <w:marRight w:val="0"/>
      <w:marTop w:val="0"/>
      <w:marBottom w:val="0"/>
      <w:divBdr>
        <w:top w:val="none" w:sz="0" w:space="0" w:color="auto"/>
        <w:left w:val="none" w:sz="0" w:space="0" w:color="auto"/>
        <w:bottom w:val="none" w:sz="0" w:space="0" w:color="auto"/>
        <w:right w:val="none" w:sz="0" w:space="0" w:color="auto"/>
      </w:divBdr>
    </w:div>
    <w:div w:id="901212424">
      <w:bodyDiv w:val="1"/>
      <w:marLeft w:val="0"/>
      <w:marRight w:val="0"/>
      <w:marTop w:val="0"/>
      <w:marBottom w:val="0"/>
      <w:divBdr>
        <w:top w:val="none" w:sz="0" w:space="0" w:color="auto"/>
        <w:left w:val="none" w:sz="0" w:space="0" w:color="auto"/>
        <w:bottom w:val="none" w:sz="0" w:space="0" w:color="auto"/>
        <w:right w:val="none" w:sz="0" w:space="0" w:color="auto"/>
      </w:divBdr>
    </w:div>
    <w:div w:id="901257400">
      <w:bodyDiv w:val="1"/>
      <w:marLeft w:val="0"/>
      <w:marRight w:val="0"/>
      <w:marTop w:val="0"/>
      <w:marBottom w:val="0"/>
      <w:divBdr>
        <w:top w:val="none" w:sz="0" w:space="0" w:color="auto"/>
        <w:left w:val="none" w:sz="0" w:space="0" w:color="auto"/>
        <w:bottom w:val="none" w:sz="0" w:space="0" w:color="auto"/>
        <w:right w:val="none" w:sz="0" w:space="0" w:color="auto"/>
      </w:divBdr>
    </w:div>
    <w:div w:id="901449894">
      <w:bodyDiv w:val="1"/>
      <w:marLeft w:val="0"/>
      <w:marRight w:val="0"/>
      <w:marTop w:val="0"/>
      <w:marBottom w:val="0"/>
      <w:divBdr>
        <w:top w:val="none" w:sz="0" w:space="0" w:color="auto"/>
        <w:left w:val="none" w:sz="0" w:space="0" w:color="auto"/>
        <w:bottom w:val="none" w:sz="0" w:space="0" w:color="auto"/>
        <w:right w:val="none" w:sz="0" w:space="0" w:color="auto"/>
      </w:divBdr>
    </w:div>
    <w:div w:id="901870760">
      <w:bodyDiv w:val="1"/>
      <w:marLeft w:val="0"/>
      <w:marRight w:val="0"/>
      <w:marTop w:val="0"/>
      <w:marBottom w:val="0"/>
      <w:divBdr>
        <w:top w:val="none" w:sz="0" w:space="0" w:color="auto"/>
        <w:left w:val="none" w:sz="0" w:space="0" w:color="auto"/>
        <w:bottom w:val="none" w:sz="0" w:space="0" w:color="auto"/>
        <w:right w:val="none" w:sz="0" w:space="0" w:color="auto"/>
      </w:divBdr>
    </w:div>
    <w:div w:id="902063649">
      <w:bodyDiv w:val="1"/>
      <w:marLeft w:val="0"/>
      <w:marRight w:val="0"/>
      <w:marTop w:val="0"/>
      <w:marBottom w:val="0"/>
      <w:divBdr>
        <w:top w:val="none" w:sz="0" w:space="0" w:color="auto"/>
        <w:left w:val="none" w:sz="0" w:space="0" w:color="auto"/>
        <w:bottom w:val="none" w:sz="0" w:space="0" w:color="auto"/>
        <w:right w:val="none" w:sz="0" w:space="0" w:color="auto"/>
      </w:divBdr>
    </w:div>
    <w:div w:id="902255861">
      <w:bodyDiv w:val="1"/>
      <w:marLeft w:val="0"/>
      <w:marRight w:val="0"/>
      <w:marTop w:val="0"/>
      <w:marBottom w:val="0"/>
      <w:divBdr>
        <w:top w:val="none" w:sz="0" w:space="0" w:color="auto"/>
        <w:left w:val="none" w:sz="0" w:space="0" w:color="auto"/>
        <w:bottom w:val="none" w:sz="0" w:space="0" w:color="auto"/>
        <w:right w:val="none" w:sz="0" w:space="0" w:color="auto"/>
      </w:divBdr>
    </w:div>
    <w:div w:id="902570204">
      <w:bodyDiv w:val="1"/>
      <w:marLeft w:val="0"/>
      <w:marRight w:val="0"/>
      <w:marTop w:val="0"/>
      <w:marBottom w:val="0"/>
      <w:divBdr>
        <w:top w:val="none" w:sz="0" w:space="0" w:color="auto"/>
        <w:left w:val="none" w:sz="0" w:space="0" w:color="auto"/>
        <w:bottom w:val="none" w:sz="0" w:space="0" w:color="auto"/>
        <w:right w:val="none" w:sz="0" w:space="0" w:color="auto"/>
      </w:divBdr>
    </w:div>
    <w:div w:id="903225417">
      <w:bodyDiv w:val="1"/>
      <w:marLeft w:val="0"/>
      <w:marRight w:val="0"/>
      <w:marTop w:val="0"/>
      <w:marBottom w:val="0"/>
      <w:divBdr>
        <w:top w:val="none" w:sz="0" w:space="0" w:color="auto"/>
        <w:left w:val="none" w:sz="0" w:space="0" w:color="auto"/>
        <w:bottom w:val="none" w:sz="0" w:space="0" w:color="auto"/>
        <w:right w:val="none" w:sz="0" w:space="0" w:color="auto"/>
      </w:divBdr>
    </w:div>
    <w:div w:id="903416618">
      <w:bodyDiv w:val="1"/>
      <w:marLeft w:val="0"/>
      <w:marRight w:val="0"/>
      <w:marTop w:val="0"/>
      <w:marBottom w:val="0"/>
      <w:divBdr>
        <w:top w:val="none" w:sz="0" w:space="0" w:color="auto"/>
        <w:left w:val="none" w:sz="0" w:space="0" w:color="auto"/>
        <w:bottom w:val="none" w:sz="0" w:space="0" w:color="auto"/>
        <w:right w:val="none" w:sz="0" w:space="0" w:color="auto"/>
      </w:divBdr>
    </w:div>
    <w:div w:id="904266096">
      <w:bodyDiv w:val="1"/>
      <w:marLeft w:val="0"/>
      <w:marRight w:val="0"/>
      <w:marTop w:val="0"/>
      <w:marBottom w:val="0"/>
      <w:divBdr>
        <w:top w:val="none" w:sz="0" w:space="0" w:color="auto"/>
        <w:left w:val="none" w:sz="0" w:space="0" w:color="auto"/>
        <w:bottom w:val="none" w:sz="0" w:space="0" w:color="auto"/>
        <w:right w:val="none" w:sz="0" w:space="0" w:color="auto"/>
      </w:divBdr>
    </w:div>
    <w:div w:id="904947412">
      <w:bodyDiv w:val="1"/>
      <w:marLeft w:val="0"/>
      <w:marRight w:val="0"/>
      <w:marTop w:val="0"/>
      <w:marBottom w:val="0"/>
      <w:divBdr>
        <w:top w:val="none" w:sz="0" w:space="0" w:color="auto"/>
        <w:left w:val="none" w:sz="0" w:space="0" w:color="auto"/>
        <w:bottom w:val="none" w:sz="0" w:space="0" w:color="auto"/>
        <w:right w:val="none" w:sz="0" w:space="0" w:color="auto"/>
      </w:divBdr>
    </w:div>
    <w:div w:id="904989362">
      <w:bodyDiv w:val="1"/>
      <w:marLeft w:val="0"/>
      <w:marRight w:val="0"/>
      <w:marTop w:val="0"/>
      <w:marBottom w:val="0"/>
      <w:divBdr>
        <w:top w:val="none" w:sz="0" w:space="0" w:color="auto"/>
        <w:left w:val="none" w:sz="0" w:space="0" w:color="auto"/>
        <w:bottom w:val="none" w:sz="0" w:space="0" w:color="auto"/>
        <w:right w:val="none" w:sz="0" w:space="0" w:color="auto"/>
      </w:divBdr>
    </w:div>
    <w:div w:id="905647783">
      <w:bodyDiv w:val="1"/>
      <w:marLeft w:val="0"/>
      <w:marRight w:val="0"/>
      <w:marTop w:val="0"/>
      <w:marBottom w:val="0"/>
      <w:divBdr>
        <w:top w:val="none" w:sz="0" w:space="0" w:color="auto"/>
        <w:left w:val="none" w:sz="0" w:space="0" w:color="auto"/>
        <w:bottom w:val="none" w:sz="0" w:space="0" w:color="auto"/>
        <w:right w:val="none" w:sz="0" w:space="0" w:color="auto"/>
      </w:divBdr>
    </w:div>
    <w:div w:id="905723657">
      <w:bodyDiv w:val="1"/>
      <w:marLeft w:val="0"/>
      <w:marRight w:val="0"/>
      <w:marTop w:val="0"/>
      <w:marBottom w:val="0"/>
      <w:divBdr>
        <w:top w:val="none" w:sz="0" w:space="0" w:color="auto"/>
        <w:left w:val="none" w:sz="0" w:space="0" w:color="auto"/>
        <w:bottom w:val="none" w:sz="0" w:space="0" w:color="auto"/>
        <w:right w:val="none" w:sz="0" w:space="0" w:color="auto"/>
      </w:divBdr>
      <w:divsChild>
        <w:div w:id="713693367">
          <w:marLeft w:val="0"/>
          <w:marRight w:val="0"/>
          <w:marTop w:val="0"/>
          <w:marBottom w:val="0"/>
          <w:divBdr>
            <w:top w:val="none" w:sz="0" w:space="0" w:color="auto"/>
            <w:left w:val="none" w:sz="0" w:space="0" w:color="auto"/>
            <w:bottom w:val="none" w:sz="0" w:space="0" w:color="auto"/>
            <w:right w:val="none" w:sz="0" w:space="0" w:color="auto"/>
          </w:divBdr>
        </w:div>
      </w:divsChild>
    </w:div>
    <w:div w:id="906039583">
      <w:bodyDiv w:val="1"/>
      <w:marLeft w:val="0"/>
      <w:marRight w:val="0"/>
      <w:marTop w:val="0"/>
      <w:marBottom w:val="0"/>
      <w:divBdr>
        <w:top w:val="none" w:sz="0" w:space="0" w:color="auto"/>
        <w:left w:val="none" w:sz="0" w:space="0" w:color="auto"/>
        <w:bottom w:val="none" w:sz="0" w:space="0" w:color="auto"/>
        <w:right w:val="none" w:sz="0" w:space="0" w:color="auto"/>
      </w:divBdr>
    </w:div>
    <w:div w:id="906380618">
      <w:bodyDiv w:val="1"/>
      <w:marLeft w:val="0"/>
      <w:marRight w:val="0"/>
      <w:marTop w:val="0"/>
      <w:marBottom w:val="0"/>
      <w:divBdr>
        <w:top w:val="none" w:sz="0" w:space="0" w:color="auto"/>
        <w:left w:val="none" w:sz="0" w:space="0" w:color="auto"/>
        <w:bottom w:val="none" w:sz="0" w:space="0" w:color="auto"/>
        <w:right w:val="none" w:sz="0" w:space="0" w:color="auto"/>
      </w:divBdr>
    </w:div>
    <w:div w:id="907039291">
      <w:bodyDiv w:val="1"/>
      <w:marLeft w:val="0"/>
      <w:marRight w:val="0"/>
      <w:marTop w:val="0"/>
      <w:marBottom w:val="0"/>
      <w:divBdr>
        <w:top w:val="none" w:sz="0" w:space="0" w:color="auto"/>
        <w:left w:val="none" w:sz="0" w:space="0" w:color="auto"/>
        <w:bottom w:val="none" w:sz="0" w:space="0" w:color="auto"/>
        <w:right w:val="none" w:sz="0" w:space="0" w:color="auto"/>
      </w:divBdr>
    </w:div>
    <w:div w:id="907811484">
      <w:bodyDiv w:val="1"/>
      <w:marLeft w:val="0"/>
      <w:marRight w:val="0"/>
      <w:marTop w:val="0"/>
      <w:marBottom w:val="0"/>
      <w:divBdr>
        <w:top w:val="none" w:sz="0" w:space="0" w:color="auto"/>
        <w:left w:val="none" w:sz="0" w:space="0" w:color="auto"/>
        <w:bottom w:val="none" w:sz="0" w:space="0" w:color="auto"/>
        <w:right w:val="none" w:sz="0" w:space="0" w:color="auto"/>
      </w:divBdr>
    </w:div>
    <w:div w:id="908148253">
      <w:bodyDiv w:val="1"/>
      <w:marLeft w:val="0"/>
      <w:marRight w:val="0"/>
      <w:marTop w:val="0"/>
      <w:marBottom w:val="0"/>
      <w:divBdr>
        <w:top w:val="none" w:sz="0" w:space="0" w:color="auto"/>
        <w:left w:val="none" w:sz="0" w:space="0" w:color="auto"/>
        <w:bottom w:val="none" w:sz="0" w:space="0" w:color="auto"/>
        <w:right w:val="none" w:sz="0" w:space="0" w:color="auto"/>
      </w:divBdr>
    </w:div>
    <w:div w:id="908422238">
      <w:bodyDiv w:val="1"/>
      <w:marLeft w:val="0"/>
      <w:marRight w:val="0"/>
      <w:marTop w:val="0"/>
      <w:marBottom w:val="0"/>
      <w:divBdr>
        <w:top w:val="none" w:sz="0" w:space="0" w:color="auto"/>
        <w:left w:val="none" w:sz="0" w:space="0" w:color="auto"/>
        <w:bottom w:val="none" w:sz="0" w:space="0" w:color="auto"/>
        <w:right w:val="none" w:sz="0" w:space="0" w:color="auto"/>
      </w:divBdr>
    </w:div>
    <w:div w:id="909116129">
      <w:bodyDiv w:val="1"/>
      <w:marLeft w:val="0"/>
      <w:marRight w:val="0"/>
      <w:marTop w:val="0"/>
      <w:marBottom w:val="0"/>
      <w:divBdr>
        <w:top w:val="none" w:sz="0" w:space="0" w:color="auto"/>
        <w:left w:val="none" w:sz="0" w:space="0" w:color="auto"/>
        <w:bottom w:val="none" w:sz="0" w:space="0" w:color="auto"/>
        <w:right w:val="none" w:sz="0" w:space="0" w:color="auto"/>
      </w:divBdr>
    </w:div>
    <w:div w:id="909266690">
      <w:bodyDiv w:val="1"/>
      <w:marLeft w:val="0"/>
      <w:marRight w:val="0"/>
      <w:marTop w:val="0"/>
      <w:marBottom w:val="0"/>
      <w:divBdr>
        <w:top w:val="none" w:sz="0" w:space="0" w:color="auto"/>
        <w:left w:val="none" w:sz="0" w:space="0" w:color="auto"/>
        <w:bottom w:val="none" w:sz="0" w:space="0" w:color="auto"/>
        <w:right w:val="none" w:sz="0" w:space="0" w:color="auto"/>
      </w:divBdr>
    </w:div>
    <w:div w:id="909389977">
      <w:bodyDiv w:val="1"/>
      <w:marLeft w:val="0"/>
      <w:marRight w:val="0"/>
      <w:marTop w:val="0"/>
      <w:marBottom w:val="0"/>
      <w:divBdr>
        <w:top w:val="none" w:sz="0" w:space="0" w:color="auto"/>
        <w:left w:val="none" w:sz="0" w:space="0" w:color="auto"/>
        <w:bottom w:val="none" w:sz="0" w:space="0" w:color="auto"/>
        <w:right w:val="none" w:sz="0" w:space="0" w:color="auto"/>
      </w:divBdr>
    </w:div>
    <w:div w:id="909463466">
      <w:bodyDiv w:val="1"/>
      <w:marLeft w:val="0"/>
      <w:marRight w:val="0"/>
      <w:marTop w:val="0"/>
      <w:marBottom w:val="0"/>
      <w:divBdr>
        <w:top w:val="none" w:sz="0" w:space="0" w:color="auto"/>
        <w:left w:val="none" w:sz="0" w:space="0" w:color="auto"/>
        <w:bottom w:val="none" w:sz="0" w:space="0" w:color="auto"/>
        <w:right w:val="none" w:sz="0" w:space="0" w:color="auto"/>
      </w:divBdr>
    </w:div>
    <w:div w:id="909463779">
      <w:bodyDiv w:val="1"/>
      <w:marLeft w:val="0"/>
      <w:marRight w:val="0"/>
      <w:marTop w:val="0"/>
      <w:marBottom w:val="0"/>
      <w:divBdr>
        <w:top w:val="none" w:sz="0" w:space="0" w:color="auto"/>
        <w:left w:val="none" w:sz="0" w:space="0" w:color="auto"/>
        <w:bottom w:val="none" w:sz="0" w:space="0" w:color="auto"/>
        <w:right w:val="none" w:sz="0" w:space="0" w:color="auto"/>
      </w:divBdr>
    </w:div>
    <w:div w:id="909657580">
      <w:bodyDiv w:val="1"/>
      <w:marLeft w:val="0"/>
      <w:marRight w:val="0"/>
      <w:marTop w:val="0"/>
      <w:marBottom w:val="0"/>
      <w:divBdr>
        <w:top w:val="none" w:sz="0" w:space="0" w:color="auto"/>
        <w:left w:val="none" w:sz="0" w:space="0" w:color="auto"/>
        <w:bottom w:val="none" w:sz="0" w:space="0" w:color="auto"/>
        <w:right w:val="none" w:sz="0" w:space="0" w:color="auto"/>
      </w:divBdr>
    </w:div>
    <w:div w:id="909921648">
      <w:bodyDiv w:val="1"/>
      <w:marLeft w:val="0"/>
      <w:marRight w:val="0"/>
      <w:marTop w:val="0"/>
      <w:marBottom w:val="0"/>
      <w:divBdr>
        <w:top w:val="none" w:sz="0" w:space="0" w:color="auto"/>
        <w:left w:val="none" w:sz="0" w:space="0" w:color="auto"/>
        <w:bottom w:val="none" w:sz="0" w:space="0" w:color="auto"/>
        <w:right w:val="none" w:sz="0" w:space="0" w:color="auto"/>
      </w:divBdr>
    </w:div>
    <w:div w:id="909922910">
      <w:bodyDiv w:val="1"/>
      <w:marLeft w:val="0"/>
      <w:marRight w:val="0"/>
      <w:marTop w:val="0"/>
      <w:marBottom w:val="0"/>
      <w:divBdr>
        <w:top w:val="none" w:sz="0" w:space="0" w:color="auto"/>
        <w:left w:val="none" w:sz="0" w:space="0" w:color="auto"/>
        <w:bottom w:val="none" w:sz="0" w:space="0" w:color="auto"/>
        <w:right w:val="none" w:sz="0" w:space="0" w:color="auto"/>
      </w:divBdr>
    </w:div>
    <w:div w:id="910507667">
      <w:bodyDiv w:val="1"/>
      <w:marLeft w:val="0"/>
      <w:marRight w:val="0"/>
      <w:marTop w:val="0"/>
      <w:marBottom w:val="0"/>
      <w:divBdr>
        <w:top w:val="none" w:sz="0" w:space="0" w:color="auto"/>
        <w:left w:val="none" w:sz="0" w:space="0" w:color="auto"/>
        <w:bottom w:val="none" w:sz="0" w:space="0" w:color="auto"/>
        <w:right w:val="none" w:sz="0" w:space="0" w:color="auto"/>
      </w:divBdr>
    </w:div>
    <w:div w:id="910625605">
      <w:bodyDiv w:val="1"/>
      <w:marLeft w:val="0"/>
      <w:marRight w:val="0"/>
      <w:marTop w:val="0"/>
      <w:marBottom w:val="0"/>
      <w:divBdr>
        <w:top w:val="none" w:sz="0" w:space="0" w:color="auto"/>
        <w:left w:val="none" w:sz="0" w:space="0" w:color="auto"/>
        <w:bottom w:val="none" w:sz="0" w:space="0" w:color="auto"/>
        <w:right w:val="none" w:sz="0" w:space="0" w:color="auto"/>
      </w:divBdr>
    </w:div>
    <w:div w:id="910693338">
      <w:bodyDiv w:val="1"/>
      <w:marLeft w:val="0"/>
      <w:marRight w:val="0"/>
      <w:marTop w:val="0"/>
      <w:marBottom w:val="0"/>
      <w:divBdr>
        <w:top w:val="none" w:sz="0" w:space="0" w:color="auto"/>
        <w:left w:val="none" w:sz="0" w:space="0" w:color="auto"/>
        <w:bottom w:val="none" w:sz="0" w:space="0" w:color="auto"/>
        <w:right w:val="none" w:sz="0" w:space="0" w:color="auto"/>
      </w:divBdr>
    </w:div>
    <w:div w:id="910771518">
      <w:bodyDiv w:val="1"/>
      <w:marLeft w:val="0"/>
      <w:marRight w:val="0"/>
      <w:marTop w:val="0"/>
      <w:marBottom w:val="0"/>
      <w:divBdr>
        <w:top w:val="none" w:sz="0" w:space="0" w:color="auto"/>
        <w:left w:val="none" w:sz="0" w:space="0" w:color="auto"/>
        <w:bottom w:val="none" w:sz="0" w:space="0" w:color="auto"/>
        <w:right w:val="none" w:sz="0" w:space="0" w:color="auto"/>
      </w:divBdr>
    </w:div>
    <w:div w:id="911039614">
      <w:bodyDiv w:val="1"/>
      <w:marLeft w:val="0"/>
      <w:marRight w:val="0"/>
      <w:marTop w:val="0"/>
      <w:marBottom w:val="0"/>
      <w:divBdr>
        <w:top w:val="none" w:sz="0" w:space="0" w:color="auto"/>
        <w:left w:val="none" w:sz="0" w:space="0" w:color="auto"/>
        <w:bottom w:val="none" w:sz="0" w:space="0" w:color="auto"/>
        <w:right w:val="none" w:sz="0" w:space="0" w:color="auto"/>
      </w:divBdr>
    </w:div>
    <w:div w:id="911306188">
      <w:bodyDiv w:val="1"/>
      <w:marLeft w:val="0"/>
      <w:marRight w:val="0"/>
      <w:marTop w:val="0"/>
      <w:marBottom w:val="0"/>
      <w:divBdr>
        <w:top w:val="none" w:sz="0" w:space="0" w:color="auto"/>
        <w:left w:val="none" w:sz="0" w:space="0" w:color="auto"/>
        <w:bottom w:val="none" w:sz="0" w:space="0" w:color="auto"/>
        <w:right w:val="none" w:sz="0" w:space="0" w:color="auto"/>
      </w:divBdr>
    </w:div>
    <w:div w:id="912157492">
      <w:bodyDiv w:val="1"/>
      <w:marLeft w:val="0"/>
      <w:marRight w:val="0"/>
      <w:marTop w:val="0"/>
      <w:marBottom w:val="0"/>
      <w:divBdr>
        <w:top w:val="none" w:sz="0" w:space="0" w:color="auto"/>
        <w:left w:val="none" w:sz="0" w:space="0" w:color="auto"/>
        <w:bottom w:val="none" w:sz="0" w:space="0" w:color="auto"/>
        <w:right w:val="none" w:sz="0" w:space="0" w:color="auto"/>
      </w:divBdr>
    </w:div>
    <w:div w:id="912353822">
      <w:bodyDiv w:val="1"/>
      <w:marLeft w:val="0"/>
      <w:marRight w:val="0"/>
      <w:marTop w:val="0"/>
      <w:marBottom w:val="0"/>
      <w:divBdr>
        <w:top w:val="none" w:sz="0" w:space="0" w:color="auto"/>
        <w:left w:val="none" w:sz="0" w:space="0" w:color="auto"/>
        <w:bottom w:val="none" w:sz="0" w:space="0" w:color="auto"/>
        <w:right w:val="none" w:sz="0" w:space="0" w:color="auto"/>
      </w:divBdr>
    </w:div>
    <w:div w:id="912396595">
      <w:bodyDiv w:val="1"/>
      <w:marLeft w:val="0"/>
      <w:marRight w:val="0"/>
      <w:marTop w:val="0"/>
      <w:marBottom w:val="0"/>
      <w:divBdr>
        <w:top w:val="none" w:sz="0" w:space="0" w:color="auto"/>
        <w:left w:val="none" w:sz="0" w:space="0" w:color="auto"/>
        <w:bottom w:val="none" w:sz="0" w:space="0" w:color="auto"/>
        <w:right w:val="none" w:sz="0" w:space="0" w:color="auto"/>
      </w:divBdr>
    </w:div>
    <w:div w:id="912810111">
      <w:bodyDiv w:val="1"/>
      <w:marLeft w:val="0"/>
      <w:marRight w:val="0"/>
      <w:marTop w:val="0"/>
      <w:marBottom w:val="0"/>
      <w:divBdr>
        <w:top w:val="none" w:sz="0" w:space="0" w:color="auto"/>
        <w:left w:val="none" w:sz="0" w:space="0" w:color="auto"/>
        <w:bottom w:val="none" w:sz="0" w:space="0" w:color="auto"/>
        <w:right w:val="none" w:sz="0" w:space="0" w:color="auto"/>
      </w:divBdr>
    </w:div>
    <w:div w:id="913666307">
      <w:bodyDiv w:val="1"/>
      <w:marLeft w:val="0"/>
      <w:marRight w:val="0"/>
      <w:marTop w:val="0"/>
      <w:marBottom w:val="0"/>
      <w:divBdr>
        <w:top w:val="none" w:sz="0" w:space="0" w:color="auto"/>
        <w:left w:val="none" w:sz="0" w:space="0" w:color="auto"/>
        <w:bottom w:val="none" w:sz="0" w:space="0" w:color="auto"/>
        <w:right w:val="none" w:sz="0" w:space="0" w:color="auto"/>
      </w:divBdr>
    </w:div>
    <w:div w:id="913976450">
      <w:bodyDiv w:val="1"/>
      <w:marLeft w:val="0"/>
      <w:marRight w:val="0"/>
      <w:marTop w:val="0"/>
      <w:marBottom w:val="0"/>
      <w:divBdr>
        <w:top w:val="none" w:sz="0" w:space="0" w:color="auto"/>
        <w:left w:val="none" w:sz="0" w:space="0" w:color="auto"/>
        <w:bottom w:val="none" w:sz="0" w:space="0" w:color="auto"/>
        <w:right w:val="none" w:sz="0" w:space="0" w:color="auto"/>
      </w:divBdr>
    </w:div>
    <w:div w:id="914097121">
      <w:bodyDiv w:val="1"/>
      <w:marLeft w:val="0"/>
      <w:marRight w:val="0"/>
      <w:marTop w:val="0"/>
      <w:marBottom w:val="0"/>
      <w:divBdr>
        <w:top w:val="none" w:sz="0" w:space="0" w:color="auto"/>
        <w:left w:val="none" w:sz="0" w:space="0" w:color="auto"/>
        <w:bottom w:val="none" w:sz="0" w:space="0" w:color="auto"/>
        <w:right w:val="none" w:sz="0" w:space="0" w:color="auto"/>
      </w:divBdr>
    </w:div>
    <w:div w:id="914121532">
      <w:bodyDiv w:val="1"/>
      <w:marLeft w:val="0"/>
      <w:marRight w:val="0"/>
      <w:marTop w:val="0"/>
      <w:marBottom w:val="0"/>
      <w:divBdr>
        <w:top w:val="none" w:sz="0" w:space="0" w:color="auto"/>
        <w:left w:val="none" w:sz="0" w:space="0" w:color="auto"/>
        <w:bottom w:val="none" w:sz="0" w:space="0" w:color="auto"/>
        <w:right w:val="none" w:sz="0" w:space="0" w:color="auto"/>
      </w:divBdr>
    </w:div>
    <w:div w:id="914167522">
      <w:bodyDiv w:val="1"/>
      <w:marLeft w:val="0"/>
      <w:marRight w:val="0"/>
      <w:marTop w:val="0"/>
      <w:marBottom w:val="0"/>
      <w:divBdr>
        <w:top w:val="none" w:sz="0" w:space="0" w:color="auto"/>
        <w:left w:val="none" w:sz="0" w:space="0" w:color="auto"/>
        <w:bottom w:val="none" w:sz="0" w:space="0" w:color="auto"/>
        <w:right w:val="none" w:sz="0" w:space="0" w:color="auto"/>
      </w:divBdr>
    </w:div>
    <w:div w:id="914701616">
      <w:bodyDiv w:val="1"/>
      <w:marLeft w:val="0"/>
      <w:marRight w:val="0"/>
      <w:marTop w:val="0"/>
      <w:marBottom w:val="0"/>
      <w:divBdr>
        <w:top w:val="none" w:sz="0" w:space="0" w:color="auto"/>
        <w:left w:val="none" w:sz="0" w:space="0" w:color="auto"/>
        <w:bottom w:val="none" w:sz="0" w:space="0" w:color="auto"/>
        <w:right w:val="none" w:sz="0" w:space="0" w:color="auto"/>
      </w:divBdr>
    </w:div>
    <w:div w:id="914821173">
      <w:bodyDiv w:val="1"/>
      <w:marLeft w:val="0"/>
      <w:marRight w:val="0"/>
      <w:marTop w:val="0"/>
      <w:marBottom w:val="0"/>
      <w:divBdr>
        <w:top w:val="none" w:sz="0" w:space="0" w:color="auto"/>
        <w:left w:val="none" w:sz="0" w:space="0" w:color="auto"/>
        <w:bottom w:val="none" w:sz="0" w:space="0" w:color="auto"/>
        <w:right w:val="none" w:sz="0" w:space="0" w:color="auto"/>
      </w:divBdr>
    </w:div>
    <w:div w:id="914895527">
      <w:bodyDiv w:val="1"/>
      <w:marLeft w:val="0"/>
      <w:marRight w:val="0"/>
      <w:marTop w:val="0"/>
      <w:marBottom w:val="0"/>
      <w:divBdr>
        <w:top w:val="none" w:sz="0" w:space="0" w:color="auto"/>
        <w:left w:val="none" w:sz="0" w:space="0" w:color="auto"/>
        <w:bottom w:val="none" w:sz="0" w:space="0" w:color="auto"/>
        <w:right w:val="none" w:sz="0" w:space="0" w:color="auto"/>
      </w:divBdr>
    </w:div>
    <w:div w:id="916327851">
      <w:bodyDiv w:val="1"/>
      <w:marLeft w:val="0"/>
      <w:marRight w:val="0"/>
      <w:marTop w:val="0"/>
      <w:marBottom w:val="0"/>
      <w:divBdr>
        <w:top w:val="none" w:sz="0" w:space="0" w:color="auto"/>
        <w:left w:val="none" w:sz="0" w:space="0" w:color="auto"/>
        <w:bottom w:val="none" w:sz="0" w:space="0" w:color="auto"/>
        <w:right w:val="none" w:sz="0" w:space="0" w:color="auto"/>
      </w:divBdr>
    </w:div>
    <w:div w:id="916354983">
      <w:bodyDiv w:val="1"/>
      <w:marLeft w:val="0"/>
      <w:marRight w:val="0"/>
      <w:marTop w:val="0"/>
      <w:marBottom w:val="0"/>
      <w:divBdr>
        <w:top w:val="none" w:sz="0" w:space="0" w:color="auto"/>
        <w:left w:val="none" w:sz="0" w:space="0" w:color="auto"/>
        <w:bottom w:val="none" w:sz="0" w:space="0" w:color="auto"/>
        <w:right w:val="none" w:sz="0" w:space="0" w:color="auto"/>
      </w:divBdr>
    </w:div>
    <w:div w:id="916675720">
      <w:bodyDiv w:val="1"/>
      <w:marLeft w:val="0"/>
      <w:marRight w:val="0"/>
      <w:marTop w:val="0"/>
      <w:marBottom w:val="0"/>
      <w:divBdr>
        <w:top w:val="none" w:sz="0" w:space="0" w:color="auto"/>
        <w:left w:val="none" w:sz="0" w:space="0" w:color="auto"/>
        <w:bottom w:val="none" w:sz="0" w:space="0" w:color="auto"/>
        <w:right w:val="none" w:sz="0" w:space="0" w:color="auto"/>
      </w:divBdr>
    </w:div>
    <w:div w:id="917130450">
      <w:bodyDiv w:val="1"/>
      <w:marLeft w:val="0"/>
      <w:marRight w:val="0"/>
      <w:marTop w:val="0"/>
      <w:marBottom w:val="0"/>
      <w:divBdr>
        <w:top w:val="none" w:sz="0" w:space="0" w:color="auto"/>
        <w:left w:val="none" w:sz="0" w:space="0" w:color="auto"/>
        <w:bottom w:val="none" w:sz="0" w:space="0" w:color="auto"/>
        <w:right w:val="none" w:sz="0" w:space="0" w:color="auto"/>
      </w:divBdr>
    </w:div>
    <w:div w:id="917977120">
      <w:bodyDiv w:val="1"/>
      <w:marLeft w:val="0"/>
      <w:marRight w:val="0"/>
      <w:marTop w:val="0"/>
      <w:marBottom w:val="0"/>
      <w:divBdr>
        <w:top w:val="none" w:sz="0" w:space="0" w:color="auto"/>
        <w:left w:val="none" w:sz="0" w:space="0" w:color="auto"/>
        <w:bottom w:val="none" w:sz="0" w:space="0" w:color="auto"/>
        <w:right w:val="none" w:sz="0" w:space="0" w:color="auto"/>
      </w:divBdr>
    </w:div>
    <w:div w:id="917983291">
      <w:bodyDiv w:val="1"/>
      <w:marLeft w:val="0"/>
      <w:marRight w:val="0"/>
      <w:marTop w:val="0"/>
      <w:marBottom w:val="0"/>
      <w:divBdr>
        <w:top w:val="none" w:sz="0" w:space="0" w:color="auto"/>
        <w:left w:val="none" w:sz="0" w:space="0" w:color="auto"/>
        <w:bottom w:val="none" w:sz="0" w:space="0" w:color="auto"/>
        <w:right w:val="none" w:sz="0" w:space="0" w:color="auto"/>
      </w:divBdr>
    </w:div>
    <w:div w:id="918365655">
      <w:bodyDiv w:val="1"/>
      <w:marLeft w:val="0"/>
      <w:marRight w:val="0"/>
      <w:marTop w:val="0"/>
      <w:marBottom w:val="0"/>
      <w:divBdr>
        <w:top w:val="none" w:sz="0" w:space="0" w:color="auto"/>
        <w:left w:val="none" w:sz="0" w:space="0" w:color="auto"/>
        <w:bottom w:val="none" w:sz="0" w:space="0" w:color="auto"/>
        <w:right w:val="none" w:sz="0" w:space="0" w:color="auto"/>
      </w:divBdr>
    </w:div>
    <w:div w:id="918951516">
      <w:bodyDiv w:val="1"/>
      <w:marLeft w:val="0"/>
      <w:marRight w:val="0"/>
      <w:marTop w:val="0"/>
      <w:marBottom w:val="0"/>
      <w:divBdr>
        <w:top w:val="none" w:sz="0" w:space="0" w:color="auto"/>
        <w:left w:val="none" w:sz="0" w:space="0" w:color="auto"/>
        <w:bottom w:val="none" w:sz="0" w:space="0" w:color="auto"/>
        <w:right w:val="none" w:sz="0" w:space="0" w:color="auto"/>
      </w:divBdr>
    </w:div>
    <w:div w:id="919483969">
      <w:bodyDiv w:val="1"/>
      <w:marLeft w:val="0"/>
      <w:marRight w:val="0"/>
      <w:marTop w:val="0"/>
      <w:marBottom w:val="0"/>
      <w:divBdr>
        <w:top w:val="none" w:sz="0" w:space="0" w:color="auto"/>
        <w:left w:val="none" w:sz="0" w:space="0" w:color="auto"/>
        <w:bottom w:val="none" w:sz="0" w:space="0" w:color="auto"/>
        <w:right w:val="none" w:sz="0" w:space="0" w:color="auto"/>
      </w:divBdr>
    </w:div>
    <w:div w:id="919601522">
      <w:bodyDiv w:val="1"/>
      <w:marLeft w:val="0"/>
      <w:marRight w:val="0"/>
      <w:marTop w:val="0"/>
      <w:marBottom w:val="0"/>
      <w:divBdr>
        <w:top w:val="none" w:sz="0" w:space="0" w:color="auto"/>
        <w:left w:val="none" w:sz="0" w:space="0" w:color="auto"/>
        <w:bottom w:val="none" w:sz="0" w:space="0" w:color="auto"/>
        <w:right w:val="none" w:sz="0" w:space="0" w:color="auto"/>
      </w:divBdr>
    </w:div>
    <w:div w:id="919827576">
      <w:bodyDiv w:val="1"/>
      <w:marLeft w:val="0"/>
      <w:marRight w:val="0"/>
      <w:marTop w:val="0"/>
      <w:marBottom w:val="0"/>
      <w:divBdr>
        <w:top w:val="none" w:sz="0" w:space="0" w:color="auto"/>
        <w:left w:val="none" w:sz="0" w:space="0" w:color="auto"/>
        <w:bottom w:val="none" w:sz="0" w:space="0" w:color="auto"/>
        <w:right w:val="none" w:sz="0" w:space="0" w:color="auto"/>
      </w:divBdr>
    </w:div>
    <w:div w:id="920792537">
      <w:bodyDiv w:val="1"/>
      <w:marLeft w:val="0"/>
      <w:marRight w:val="0"/>
      <w:marTop w:val="0"/>
      <w:marBottom w:val="0"/>
      <w:divBdr>
        <w:top w:val="none" w:sz="0" w:space="0" w:color="auto"/>
        <w:left w:val="none" w:sz="0" w:space="0" w:color="auto"/>
        <w:bottom w:val="none" w:sz="0" w:space="0" w:color="auto"/>
        <w:right w:val="none" w:sz="0" w:space="0" w:color="auto"/>
      </w:divBdr>
    </w:div>
    <w:div w:id="920916864">
      <w:bodyDiv w:val="1"/>
      <w:marLeft w:val="0"/>
      <w:marRight w:val="0"/>
      <w:marTop w:val="0"/>
      <w:marBottom w:val="0"/>
      <w:divBdr>
        <w:top w:val="none" w:sz="0" w:space="0" w:color="auto"/>
        <w:left w:val="none" w:sz="0" w:space="0" w:color="auto"/>
        <w:bottom w:val="none" w:sz="0" w:space="0" w:color="auto"/>
        <w:right w:val="none" w:sz="0" w:space="0" w:color="auto"/>
      </w:divBdr>
    </w:div>
    <w:div w:id="921186760">
      <w:bodyDiv w:val="1"/>
      <w:marLeft w:val="0"/>
      <w:marRight w:val="0"/>
      <w:marTop w:val="0"/>
      <w:marBottom w:val="0"/>
      <w:divBdr>
        <w:top w:val="none" w:sz="0" w:space="0" w:color="auto"/>
        <w:left w:val="none" w:sz="0" w:space="0" w:color="auto"/>
        <w:bottom w:val="none" w:sz="0" w:space="0" w:color="auto"/>
        <w:right w:val="none" w:sz="0" w:space="0" w:color="auto"/>
      </w:divBdr>
    </w:div>
    <w:div w:id="921259460">
      <w:bodyDiv w:val="1"/>
      <w:marLeft w:val="0"/>
      <w:marRight w:val="0"/>
      <w:marTop w:val="0"/>
      <w:marBottom w:val="0"/>
      <w:divBdr>
        <w:top w:val="none" w:sz="0" w:space="0" w:color="auto"/>
        <w:left w:val="none" w:sz="0" w:space="0" w:color="auto"/>
        <w:bottom w:val="none" w:sz="0" w:space="0" w:color="auto"/>
        <w:right w:val="none" w:sz="0" w:space="0" w:color="auto"/>
      </w:divBdr>
    </w:div>
    <w:div w:id="921572250">
      <w:bodyDiv w:val="1"/>
      <w:marLeft w:val="0"/>
      <w:marRight w:val="0"/>
      <w:marTop w:val="0"/>
      <w:marBottom w:val="0"/>
      <w:divBdr>
        <w:top w:val="none" w:sz="0" w:space="0" w:color="auto"/>
        <w:left w:val="none" w:sz="0" w:space="0" w:color="auto"/>
        <w:bottom w:val="none" w:sz="0" w:space="0" w:color="auto"/>
        <w:right w:val="none" w:sz="0" w:space="0" w:color="auto"/>
      </w:divBdr>
    </w:div>
    <w:div w:id="921838272">
      <w:bodyDiv w:val="1"/>
      <w:marLeft w:val="0"/>
      <w:marRight w:val="0"/>
      <w:marTop w:val="0"/>
      <w:marBottom w:val="0"/>
      <w:divBdr>
        <w:top w:val="none" w:sz="0" w:space="0" w:color="auto"/>
        <w:left w:val="none" w:sz="0" w:space="0" w:color="auto"/>
        <w:bottom w:val="none" w:sz="0" w:space="0" w:color="auto"/>
        <w:right w:val="none" w:sz="0" w:space="0" w:color="auto"/>
      </w:divBdr>
    </w:div>
    <w:div w:id="921915494">
      <w:bodyDiv w:val="1"/>
      <w:marLeft w:val="0"/>
      <w:marRight w:val="0"/>
      <w:marTop w:val="0"/>
      <w:marBottom w:val="0"/>
      <w:divBdr>
        <w:top w:val="none" w:sz="0" w:space="0" w:color="auto"/>
        <w:left w:val="none" w:sz="0" w:space="0" w:color="auto"/>
        <w:bottom w:val="none" w:sz="0" w:space="0" w:color="auto"/>
        <w:right w:val="none" w:sz="0" w:space="0" w:color="auto"/>
      </w:divBdr>
    </w:div>
    <w:div w:id="922957568">
      <w:bodyDiv w:val="1"/>
      <w:marLeft w:val="0"/>
      <w:marRight w:val="0"/>
      <w:marTop w:val="0"/>
      <w:marBottom w:val="0"/>
      <w:divBdr>
        <w:top w:val="none" w:sz="0" w:space="0" w:color="auto"/>
        <w:left w:val="none" w:sz="0" w:space="0" w:color="auto"/>
        <w:bottom w:val="none" w:sz="0" w:space="0" w:color="auto"/>
        <w:right w:val="none" w:sz="0" w:space="0" w:color="auto"/>
      </w:divBdr>
    </w:div>
    <w:div w:id="923027297">
      <w:bodyDiv w:val="1"/>
      <w:marLeft w:val="0"/>
      <w:marRight w:val="0"/>
      <w:marTop w:val="0"/>
      <w:marBottom w:val="0"/>
      <w:divBdr>
        <w:top w:val="none" w:sz="0" w:space="0" w:color="auto"/>
        <w:left w:val="none" w:sz="0" w:space="0" w:color="auto"/>
        <w:bottom w:val="none" w:sz="0" w:space="0" w:color="auto"/>
        <w:right w:val="none" w:sz="0" w:space="0" w:color="auto"/>
      </w:divBdr>
    </w:div>
    <w:div w:id="923219787">
      <w:bodyDiv w:val="1"/>
      <w:marLeft w:val="0"/>
      <w:marRight w:val="0"/>
      <w:marTop w:val="0"/>
      <w:marBottom w:val="0"/>
      <w:divBdr>
        <w:top w:val="none" w:sz="0" w:space="0" w:color="auto"/>
        <w:left w:val="none" w:sz="0" w:space="0" w:color="auto"/>
        <w:bottom w:val="none" w:sz="0" w:space="0" w:color="auto"/>
        <w:right w:val="none" w:sz="0" w:space="0" w:color="auto"/>
      </w:divBdr>
    </w:div>
    <w:div w:id="923295502">
      <w:bodyDiv w:val="1"/>
      <w:marLeft w:val="0"/>
      <w:marRight w:val="0"/>
      <w:marTop w:val="0"/>
      <w:marBottom w:val="0"/>
      <w:divBdr>
        <w:top w:val="none" w:sz="0" w:space="0" w:color="auto"/>
        <w:left w:val="none" w:sz="0" w:space="0" w:color="auto"/>
        <w:bottom w:val="none" w:sz="0" w:space="0" w:color="auto"/>
        <w:right w:val="none" w:sz="0" w:space="0" w:color="auto"/>
      </w:divBdr>
    </w:div>
    <w:div w:id="923950927">
      <w:bodyDiv w:val="1"/>
      <w:marLeft w:val="0"/>
      <w:marRight w:val="0"/>
      <w:marTop w:val="0"/>
      <w:marBottom w:val="0"/>
      <w:divBdr>
        <w:top w:val="none" w:sz="0" w:space="0" w:color="auto"/>
        <w:left w:val="none" w:sz="0" w:space="0" w:color="auto"/>
        <w:bottom w:val="none" w:sz="0" w:space="0" w:color="auto"/>
        <w:right w:val="none" w:sz="0" w:space="0" w:color="auto"/>
      </w:divBdr>
    </w:div>
    <w:div w:id="923956968">
      <w:bodyDiv w:val="1"/>
      <w:marLeft w:val="0"/>
      <w:marRight w:val="0"/>
      <w:marTop w:val="0"/>
      <w:marBottom w:val="0"/>
      <w:divBdr>
        <w:top w:val="none" w:sz="0" w:space="0" w:color="auto"/>
        <w:left w:val="none" w:sz="0" w:space="0" w:color="auto"/>
        <w:bottom w:val="none" w:sz="0" w:space="0" w:color="auto"/>
        <w:right w:val="none" w:sz="0" w:space="0" w:color="auto"/>
      </w:divBdr>
    </w:div>
    <w:div w:id="924070487">
      <w:bodyDiv w:val="1"/>
      <w:marLeft w:val="0"/>
      <w:marRight w:val="0"/>
      <w:marTop w:val="0"/>
      <w:marBottom w:val="0"/>
      <w:divBdr>
        <w:top w:val="none" w:sz="0" w:space="0" w:color="auto"/>
        <w:left w:val="none" w:sz="0" w:space="0" w:color="auto"/>
        <w:bottom w:val="none" w:sz="0" w:space="0" w:color="auto"/>
        <w:right w:val="none" w:sz="0" w:space="0" w:color="auto"/>
      </w:divBdr>
    </w:div>
    <w:div w:id="924193747">
      <w:bodyDiv w:val="1"/>
      <w:marLeft w:val="0"/>
      <w:marRight w:val="0"/>
      <w:marTop w:val="0"/>
      <w:marBottom w:val="0"/>
      <w:divBdr>
        <w:top w:val="none" w:sz="0" w:space="0" w:color="auto"/>
        <w:left w:val="none" w:sz="0" w:space="0" w:color="auto"/>
        <w:bottom w:val="none" w:sz="0" w:space="0" w:color="auto"/>
        <w:right w:val="none" w:sz="0" w:space="0" w:color="auto"/>
      </w:divBdr>
    </w:div>
    <w:div w:id="924387288">
      <w:bodyDiv w:val="1"/>
      <w:marLeft w:val="0"/>
      <w:marRight w:val="0"/>
      <w:marTop w:val="0"/>
      <w:marBottom w:val="0"/>
      <w:divBdr>
        <w:top w:val="none" w:sz="0" w:space="0" w:color="auto"/>
        <w:left w:val="none" w:sz="0" w:space="0" w:color="auto"/>
        <w:bottom w:val="none" w:sz="0" w:space="0" w:color="auto"/>
        <w:right w:val="none" w:sz="0" w:space="0" w:color="auto"/>
      </w:divBdr>
    </w:div>
    <w:div w:id="924654195">
      <w:bodyDiv w:val="1"/>
      <w:marLeft w:val="0"/>
      <w:marRight w:val="0"/>
      <w:marTop w:val="0"/>
      <w:marBottom w:val="0"/>
      <w:divBdr>
        <w:top w:val="none" w:sz="0" w:space="0" w:color="auto"/>
        <w:left w:val="none" w:sz="0" w:space="0" w:color="auto"/>
        <w:bottom w:val="none" w:sz="0" w:space="0" w:color="auto"/>
        <w:right w:val="none" w:sz="0" w:space="0" w:color="auto"/>
      </w:divBdr>
    </w:div>
    <w:div w:id="924725747">
      <w:bodyDiv w:val="1"/>
      <w:marLeft w:val="0"/>
      <w:marRight w:val="0"/>
      <w:marTop w:val="0"/>
      <w:marBottom w:val="0"/>
      <w:divBdr>
        <w:top w:val="none" w:sz="0" w:space="0" w:color="auto"/>
        <w:left w:val="none" w:sz="0" w:space="0" w:color="auto"/>
        <w:bottom w:val="none" w:sz="0" w:space="0" w:color="auto"/>
        <w:right w:val="none" w:sz="0" w:space="0" w:color="auto"/>
      </w:divBdr>
    </w:div>
    <w:div w:id="925188168">
      <w:bodyDiv w:val="1"/>
      <w:marLeft w:val="0"/>
      <w:marRight w:val="0"/>
      <w:marTop w:val="0"/>
      <w:marBottom w:val="0"/>
      <w:divBdr>
        <w:top w:val="none" w:sz="0" w:space="0" w:color="auto"/>
        <w:left w:val="none" w:sz="0" w:space="0" w:color="auto"/>
        <w:bottom w:val="none" w:sz="0" w:space="0" w:color="auto"/>
        <w:right w:val="none" w:sz="0" w:space="0" w:color="auto"/>
      </w:divBdr>
    </w:div>
    <w:div w:id="925335261">
      <w:bodyDiv w:val="1"/>
      <w:marLeft w:val="0"/>
      <w:marRight w:val="0"/>
      <w:marTop w:val="0"/>
      <w:marBottom w:val="0"/>
      <w:divBdr>
        <w:top w:val="none" w:sz="0" w:space="0" w:color="auto"/>
        <w:left w:val="none" w:sz="0" w:space="0" w:color="auto"/>
        <w:bottom w:val="none" w:sz="0" w:space="0" w:color="auto"/>
        <w:right w:val="none" w:sz="0" w:space="0" w:color="auto"/>
      </w:divBdr>
    </w:div>
    <w:div w:id="925726995">
      <w:bodyDiv w:val="1"/>
      <w:marLeft w:val="0"/>
      <w:marRight w:val="0"/>
      <w:marTop w:val="0"/>
      <w:marBottom w:val="0"/>
      <w:divBdr>
        <w:top w:val="none" w:sz="0" w:space="0" w:color="auto"/>
        <w:left w:val="none" w:sz="0" w:space="0" w:color="auto"/>
        <w:bottom w:val="none" w:sz="0" w:space="0" w:color="auto"/>
        <w:right w:val="none" w:sz="0" w:space="0" w:color="auto"/>
      </w:divBdr>
    </w:div>
    <w:div w:id="925960307">
      <w:bodyDiv w:val="1"/>
      <w:marLeft w:val="0"/>
      <w:marRight w:val="0"/>
      <w:marTop w:val="0"/>
      <w:marBottom w:val="0"/>
      <w:divBdr>
        <w:top w:val="none" w:sz="0" w:space="0" w:color="auto"/>
        <w:left w:val="none" w:sz="0" w:space="0" w:color="auto"/>
        <w:bottom w:val="none" w:sz="0" w:space="0" w:color="auto"/>
        <w:right w:val="none" w:sz="0" w:space="0" w:color="auto"/>
      </w:divBdr>
    </w:div>
    <w:div w:id="926768269">
      <w:bodyDiv w:val="1"/>
      <w:marLeft w:val="0"/>
      <w:marRight w:val="0"/>
      <w:marTop w:val="0"/>
      <w:marBottom w:val="0"/>
      <w:divBdr>
        <w:top w:val="none" w:sz="0" w:space="0" w:color="auto"/>
        <w:left w:val="none" w:sz="0" w:space="0" w:color="auto"/>
        <w:bottom w:val="none" w:sz="0" w:space="0" w:color="auto"/>
        <w:right w:val="none" w:sz="0" w:space="0" w:color="auto"/>
      </w:divBdr>
    </w:div>
    <w:div w:id="926813083">
      <w:bodyDiv w:val="1"/>
      <w:marLeft w:val="0"/>
      <w:marRight w:val="0"/>
      <w:marTop w:val="0"/>
      <w:marBottom w:val="0"/>
      <w:divBdr>
        <w:top w:val="none" w:sz="0" w:space="0" w:color="auto"/>
        <w:left w:val="none" w:sz="0" w:space="0" w:color="auto"/>
        <w:bottom w:val="none" w:sz="0" w:space="0" w:color="auto"/>
        <w:right w:val="none" w:sz="0" w:space="0" w:color="auto"/>
      </w:divBdr>
    </w:div>
    <w:div w:id="927075115">
      <w:bodyDiv w:val="1"/>
      <w:marLeft w:val="0"/>
      <w:marRight w:val="0"/>
      <w:marTop w:val="0"/>
      <w:marBottom w:val="0"/>
      <w:divBdr>
        <w:top w:val="none" w:sz="0" w:space="0" w:color="auto"/>
        <w:left w:val="none" w:sz="0" w:space="0" w:color="auto"/>
        <w:bottom w:val="none" w:sz="0" w:space="0" w:color="auto"/>
        <w:right w:val="none" w:sz="0" w:space="0" w:color="auto"/>
      </w:divBdr>
    </w:div>
    <w:div w:id="927693356">
      <w:bodyDiv w:val="1"/>
      <w:marLeft w:val="0"/>
      <w:marRight w:val="0"/>
      <w:marTop w:val="0"/>
      <w:marBottom w:val="0"/>
      <w:divBdr>
        <w:top w:val="none" w:sz="0" w:space="0" w:color="auto"/>
        <w:left w:val="none" w:sz="0" w:space="0" w:color="auto"/>
        <w:bottom w:val="none" w:sz="0" w:space="0" w:color="auto"/>
        <w:right w:val="none" w:sz="0" w:space="0" w:color="auto"/>
      </w:divBdr>
    </w:div>
    <w:div w:id="927694695">
      <w:bodyDiv w:val="1"/>
      <w:marLeft w:val="0"/>
      <w:marRight w:val="0"/>
      <w:marTop w:val="0"/>
      <w:marBottom w:val="0"/>
      <w:divBdr>
        <w:top w:val="none" w:sz="0" w:space="0" w:color="auto"/>
        <w:left w:val="none" w:sz="0" w:space="0" w:color="auto"/>
        <w:bottom w:val="none" w:sz="0" w:space="0" w:color="auto"/>
        <w:right w:val="none" w:sz="0" w:space="0" w:color="auto"/>
      </w:divBdr>
    </w:div>
    <w:div w:id="928122043">
      <w:bodyDiv w:val="1"/>
      <w:marLeft w:val="0"/>
      <w:marRight w:val="0"/>
      <w:marTop w:val="0"/>
      <w:marBottom w:val="0"/>
      <w:divBdr>
        <w:top w:val="none" w:sz="0" w:space="0" w:color="auto"/>
        <w:left w:val="none" w:sz="0" w:space="0" w:color="auto"/>
        <w:bottom w:val="none" w:sz="0" w:space="0" w:color="auto"/>
        <w:right w:val="none" w:sz="0" w:space="0" w:color="auto"/>
      </w:divBdr>
    </w:div>
    <w:div w:id="928271769">
      <w:bodyDiv w:val="1"/>
      <w:marLeft w:val="0"/>
      <w:marRight w:val="0"/>
      <w:marTop w:val="0"/>
      <w:marBottom w:val="0"/>
      <w:divBdr>
        <w:top w:val="none" w:sz="0" w:space="0" w:color="auto"/>
        <w:left w:val="none" w:sz="0" w:space="0" w:color="auto"/>
        <w:bottom w:val="none" w:sz="0" w:space="0" w:color="auto"/>
        <w:right w:val="none" w:sz="0" w:space="0" w:color="auto"/>
      </w:divBdr>
    </w:div>
    <w:div w:id="928540403">
      <w:bodyDiv w:val="1"/>
      <w:marLeft w:val="0"/>
      <w:marRight w:val="0"/>
      <w:marTop w:val="0"/>
      <w:marBottom w:val="0"/>
      <w:divBdr>
        <w:top w:val="none" w:sz="0" w:space="0" w:color="auto"/>
        <w:left w:val="none" w:sz="0" w:space="0" w:color="auto"/>
        <w:bottom w:val="none" w:sz="0" w:space="0" w:color="auto"/>
        <w:right w:val="none" w:sz="0" w:space="0" w:color="auto"/>
      </w:divBdr>
    </w:div>
    <w:div w:id="928730126">
      <w:bodyDiv w:val="1"/>
      <w:marLeft w:val="0"/>
      <w:marRight w:val="0"/>
      <w:marTop w:val="0"/>
      <w:marBottom w:val="0"/>
      <w:divBdr>
        <w:top w:val="none" w:sz="0" w:space="0" w:color="auto"/>
        <w:left w:val="none" w:sz="0" w:space="0" w:color="auto"/>
        <w:bottom w:val="none" w:sz="0" w:space="0" w:color="auto"/>
        <w:right w:val="none" w:sz="0" w:space="0" w:color="auto"/>
      </w:divBdr>
    </w:div>
    <w:div w:id="928927233">
      <w:bodyDiv w:val="1"/>
      <w:marLeft w:val="0"/>
      <w:marRight w:val="0"/>
      <w:marTop w:val="0"/>
      <w:marBottom w:val="0"/>
      <w:divBdr>
        <w:top w:val="none" w:sz="0" w:space="0" w:color="auto"/>
        <w:left w:val="none" w:sz="0" w:space="0" w:color="auto"/>
        <w:bottom w:val="none" w:sz="0" w:space="0" w:color="auto"/>
        <w:right w:val="none" w:sz="0" w:space="0" w:color="auto"/>
      </w:divBdr>
    </w:div>
    <w:div w:id="929198706">
      <w:bodyDiv w:val="1"/>
      <w:marLeft w:val="0"/>
      <w:marRight w:val="0"/>
      <w:marTop w:val="0"/>
      <w:marBottom w:val="0"/>
      <w:divBdr>
        <w:top w:val="none" w:sz="0" w:space="0" w:color="auto"/>
        <w:left w:val="none" w:sz="0" w:space="0" w:color="auto"/>
        <w:bottom w:val="none" w:sz="0" w:space="0" w:color="auto"/>
        <w:right w:val="none" w:sz="0" w:space="0" w:color="auto"/>
      </w:divBdr>
    </w:div>
    <w:div w:id="929239526">
      <w:bodyDiv w:val="1"/>
      <w:marLeft w:val="0"/>
      <w:marRight w:val="0"/>
      <w:marTop w:val="0"/>
      <w:marBottom w:val="0"/>
      <w:divBdr>
        <w:top w:val="none" w:sz="0" w:space="0" w:color="auto"/>
        <w:left w:val="none" w:sz="0" w:space="0" w:color="auto"/>
        <w:bottom w:val="none" w:sz="0" w:space="0" w:color="auto"/>
        <w:right w:val="none" w:sz="0" w:space="0" w:color="auto"/>
      </w:divBdr>
    </w:div>
    <w:div w:id="930357021">
      <w:bodyDiv w:val="1"/>
      <w:marLeft w:val="0"/>
      <w:marRight w:val="0"/>
      <w:marTop w:val="0"/>
      <w:marBottom w:val="0"/>
      <w:divBdr>
        <w:top w:val="none" w:sz="0" w:space="0" w:color="auto"/>
        <w:left w:val="none" w:sz="0" w:space="0" w:color="auto"/>
        <w:bottom w:val="none" w:sz="0" w:space="0" w:color="auto"/>
        <w:right w:val="none" w:sz="0" w:space="0" w:color="auto"/>
      </w:divBdr>
    </w:div>
    <w:div w:id="930429613">
      <w:bodyDiv w:val="1"/>
      <w:marLeft w:val="0"/>
      <w:marRight w:val="0"/>
      <w:marTop w:val="0"/>
      <w:marBottom w:val="0"/>
      <w:divBdr>
        <w:top w:val="none" w:sz="0" w:space="0" w:color="auto"/>
        <w:left w:val="none" w:sz="0" w:space="0" w:color="auto"/>
        <w:bottom w:val="none" w:sz="0" w:space="0" w:color="auto"/>
        <w:right w:val="none" w:sz="0" w:space="0" w:color="auto"/>
      </w:divBdr>
    </w:div>
    <w:div w:id="930431763">
      <w:bodyDiv w:val="1"/>
      <w:marLeft w:val="0"/>
      <w:marRight w:val="0"/>
      <w:marTop w:val="0"/>
      <w:marBottom w:val="0"/>
      <w:divBdr>
        <w:top w:val="none" w:sz="0" w:space="0" w:color="auto"/>
        <w:left w:val="none" w:sz="0" w:space="0" w:color="auto"/>
        <w:bottom w:val="none" w:sz="0" w:space="0" w:color="auto"/>
        <w:right w:val="none" w:sz="0" w:space="0" w:color="auto"/>
      </w:divBdr>
    </w:div>
    <w:div w:id="930889220">
      <w:bodyDiv w:val="1"/>
      <w:marLeft w:val="0"/>
      <w:marRight w:val="0"/>
      <w:marTop w:val="0"/>
      <w:marBottom w:val="0"/>
      <w:divBdr>
        <w:top w:val="none" w:sz="0" w:space="0" w:color="auto"/>
        <w:left w:val="none" w:sz="0" w:space="0" w:color="auto"/>
        <w:bottom w:val="none" w:sz="0" w:space="0" w:color="auto"/>
        <w:right w:val="none" w:sz="0" w:space="0" w:color="auto"/>
      </w:divBdr>
    </w:div>
    <w:div w:id="931400222">
      <w:bodyDiv w:val="1"/>
      <w:marLeft w:val="0"/>
      <w:marRight w:val="0"/>
      <w:marTop w:val="0"/>
      <w:marBottom w:val="0"/>
      <w:divBdr>
        <w:top w:val="none" w:sz="0" w:space="0" w:color="auto"/>
        <w:left w:val="none" w:sz="0" w:space="0" w:color="auto"/>
        <w:bottom w:val="none" w:sz="0" w:space="0" w:color="auto"/>
        <w:right w:val="none" w:sz="0" w:space="0" w:color="auto"/>
      </w:divBdr>
    </w:div>
    <w:div w:id="931667018">
      <w:bodyDiv w:val="1"/>
      <w:marLeft w:val="0"/>
      <w:marRight w:val="0"/>
      <w:marTop w:val="0"/>
      <w:marBottom w:val="0"/>
      <w:divBdr>
        <w:top w:val="none" w:sz="0" w:space="0" w:color="auto"/>
        <w:left w:val="none" w:sz="0" w:space="0" w:color="auto"/>
        <w:bottom w:val="none" w:sz="0" w:space="0" w:color="auto"/>
        <w:right w:val="none" w:sz="0" w:space="0" w:color="auto"/>
      </w:divBdr>
    </w:div>
    <w:div w:id="932319169">
      <w:bodyDiv w:val="1"/>
      <w:marLeft w:val="0"/>
      <w:marRight w:val="0"/>
      <w:marTop w:val="0"/>
      <w:marBottom w:val="0"/>
      <w:divBdr>
        <w:top w:val="none" w:sz="0" w:space="0" w:color="auto"/>
        <w:left w:val="none" w:sz="0" w:space="0" w:color="auto"/>
        <w:bottom w:val="none" w:sz="0" w:space="0" w:color="auto"/>
        <w:right w:val="none" w:sz="0" w:space="0" w:color="auto"/>
      </w:divBdr>
    </w:div>
    <w:div w:id="932710420">
      <w:bodyDiv w:val="1"/>
      <w:marLeft w:val="0"/>
      <w:marRight w:val="0"/>
      <w:marTop w:val="0"/>
      <w:marBottom w:val="0"/>
      <w:divBdr>
        <w:top w:val="none" w:sz="0" w:space="0" w:color="auto"/>
        <w:left w:val="none" w:sz="0" w:space="0" w:color="auto"/>
        <w:bottom w:val="none" w:sz="0" w:space="0" w:color="auto"/>
        <w:right w:val="none" w:sz="0" w:space="0" w:color="auto"/>
      </w:divBdr>
    </w:div>
    <w:div w:id="932711730">
      <w:bodyDiv w:val="1"/>
      <w:marLeft w:val="0"/>
      <w:marRight w:val="0"/>
      <w:marTop w:val="0"/>
      <w:marBottom w:val="0"/>
      <w:divBdr>
        <w:top w:val="none" w:sz="0" w:space="0" w:color="auto"/>
        <w:left w:val="none" w:sz="0" w:space="0" w:color="auto"/>
        <w:bottom w:val="none" w:sz="0" w:space="0" w:color="auto"/>
        <w:right w:val="none" w:sz="0" w:space="0" w:color="auto"/>
      </w:divBdr>
    </w:div>
    <w:div w:id="933248458">
      <w:bodyDiv w:val="1"/>
      <w:marLeft w:val="0"/>
      <w:marRight w:val="0"/>
      <w:marTop w:val="0"/>
      <w:marBottom w:val="0"/>
      <w:divBdr>
        <w:top w:val="none" w:sz="0" w:space="0" w:color="auto"/>
        <w:left w:val="none" w:sz="0" w:space="0" w:color="auto"/>
        <w:bottom w:val="none" w:sz="0" w:space="0" w:color="auto"/>
        <w:right w:val="none" w:sz="0" w:space="0" w:color="auto"/>
      </w:divBdr>
    </w:div>
    <w:div w:id="933393781">
      <w:bodyDiv w:val="1"/>
      <w:marLeft w:val="0"/>
      <w:marRight w:val="0"/>
      <w:marTop w:val="0"/>
      <w:marBottom w:val="0"/>
      <w:divBdr>
        <w:top w:val="none" w:sz="0" w:space="0" w:color="auto"/>
        <w:left w:val="none" w:sz="0" w:space="0" w:color="auto"/>
        <w:bottom w:val="none" w:sz="0" w:space="0" w:color="auto"/>
        <w:right w:val="none" w:sz="0" w:space="0" w:color="auto"/>
      </w:divBdr>
    </w:div>
    <w:div w:id="934021001">
      <w:bodyDiv w:val="1"/>
      <w:marLeft w:val="0"/>
      <w:marRight w:val="0"/>
      <w:marTop w:val="0"/>
      <w:marBottom w:val="0"/>
      <w:divBdr>
        <w:top w:val="none" w:sz="0" w:space="0" w:color="auto"/>
        <w:left w:val="none" w:sz="0" w:space="0" w:color="auto"/>
        <w:bottom w:val="none" w:sz="0" w:space="0" w:color="auto"/>
        <w:right w:val="none" w:sz="0" w:space="0" w:color="auto"/>
      </w:divBdr>
    </w:div>
    <w:div w:id="934240535">
      <w:bodyDiv w:val="1"/>
      <w:marLeft w:val="0"/>
      <w:marRight w:val="0"/>
      <w:marTop w:val="0"/>
      <w:marBottom w:val="0"/>
      <w:divBdr>
        <w:top w:val="none" w:sz="0" w:space="0" w:color="auto"/>
        <w:left w:val="none" w:sz="0" w:space="0" w:color="auto"/>
        <w:bottom w:val="none" w:sz="0" w:space="0" w:color="auto"/>
        <w:right w:val="none" w:sz="0" w:space="0" w:color="auto"/>
      </w:divBdr>
    </w:div>
    <w:div w:id="934358524">
      <w:bodyDiv w:val="1"/>
      <w:marLeft w:val="0"/>
      <w:marRight w:val="0"/>
      <w:marTop w:val="0"/>
      <w:marBottom w:val="0"/>
      <w:divBdr>
        <w:top w:val="none" w:sz="0" w:space="0" w:color="auto"/>
        <w:left w:val="none" w:sz="0" w:space="0" w:color="auto"/>
        <w:bottom w:val="none" w:sz="0" w:space="0" w:color="auto"/>
        <w:right w:val="none" w:sz="0" w:space="0" w:color="auto"/>
      </w:divBdr>
    </w:div>
    <w:div w:id="934754399">
      <w:bodyDiv w:val="1"/>
      <w:marLeft w:val="0"/>
      <w:marRight w:val="0"/>
      <w:marTop w:val="0"/>
      <w:marBottom w:val="0"/>
      <w:divBdr>
        <w:top w:val="none" w:sz="0" w:space="0" w:color="auto"/>
        <w:left w:val="none" w:sz="0" w:space="0" w:color="auto"/>
        <w:bottom w:val="none" w:sz="0" w:space="0" w:color="auto"/>
        <w:right w:val="none" w:sz="0" w:space="0" w:color="auto"/>
      </w:divBdr>
    </w:div>
    <w:div w:id="934898823">
      <w:bodyDiv w:val="1"/>
      <w:marLeft w:val="0"/>
      <w:marRight w:val="0"/>
      <w:marTop w:val="0"/>
      <w:marBottom w:val="0"/>
      <w:divBdr>
        <w:top w:val="none" w:sz="0" w:space="0" w:color="auto"/>
        <w:left w:val="none" w:sz="0" w:space="0" w:color="auto"/>
        <w:bottom w:val="none" w:sz="0" w:space="0" w:color="auto"/>
        <w:right w:val="none" w:sz="0" w:space="0" w:color="auto"/>
      </w:divBdr>
    </w:div>
    <w:div w:id="934899725">
      <w:bodyDiv w:val="1"/>
      <w:marLeft w:val="0"/>
      <w:marRight w:val="0"/>
      <w:marTop w:val="0"/>
      <w:marBottom w:val="0"/>
      <w:divBdr>
        <w:top w:val="none" w:sz="0" w:space="0" w:color="auto"/>
        <w:left w:val="none" w:sz="0" w:space="0" w:color="auto"/>
        <w:bottom w:val="none" w:sz="0" w:space="0" w:color="auto"/>
        <w:right w:val="none" w:sz="0" w:space="0" w:color="auto"/>
      </w:divBdr>
    </w:div>
    <w:div w:id="935211697">
      <w:bodyDiv w:val="1"/>
      <w:marLeft w:val="0"/>
      <w:marRight w:val="0"/>
      <w:marTop w:val="0"/>
      <w:marBottom w:val="0"/>
      <w:divBdr>
        <w:top w:val="none" w:sz="0" w:space="0" w:color="auto"/>
        <w:left w:val="none" w:sz="0" w:space="0" w:color="auto"/>
        <w:bottom w:val="none" w:sz="0" w:space="0" w:color="auto"/>
        <w:right w:val="none" w:sz="0" w:space="0" w:color="auto"/>
      </w:divBdr>
    </w:div>
    <w:div w:id="935554426">
      <w:bodyDiv w:val="1"/>
      <w:marLeft w:val="0"/>
      <w:marRight w:val="0"/>
      <w:marTop w:val="0"/>
      <w:marBottom w:val="0"/>
      <w:divBdr>
        <w:top w:val="none" w:sz="0" w:space="0" w:color="auto"/>
        <w:left w:val="none" w:sz="0" w:space="0" w:color="auto"/>
        <w:bottom w:val="none" w:sz="0" w:space="0" w:color="auto"/>
        <w:right w:val="none" w:sz="0" w:space="0" w:color="auto"/>
      </w:divBdr>
    </w:div>
    <w:div w:id="935670562">
      <w:bodyDiv w:val="1"/>
      <w:marLeft w:val="0"/>
      <w:marRight w:val="0"/>
      <w:marTop w:val="0"/>
      <w:marBottom w:val="0"/>
      <w:divBdr>
        <w:top w:val="none" w:sz="0" w:space="0" w:color="auto"/>
        <w:left w:val="none" w:sz="0" w:space="0" w:color="auto"/>
        <w:bottom w:val="none" w:sz="0" w:space="0" w:color="auto"/>
        <w:right w:val="none" w:sz="0" w:space="0" w:color="auto"/>
      </w:divBdr>
    </w:div>
    <w:div w:id="936182149">
      <w:bodyDiv w:val="1"/>
      <w:marLeft w:val="0"/>
      <w:marRight w:val="0"/>
      <w:marTop w:val="0"/>
      <w:marBottom w:val="0"/>
      <w:divBdr>
        <w:top w:val="none" w:sz="0" w:space="0" w:color="auto"/>
        <w:left w:val="none" w:sz="0" w:space="0" w:color="auto"/>
        <w:bottom w:val="none" w:sz="0" w:space="0" w:color="auto"/>
        <w:right w:val="none" w:sz="0" w:space="0" w:color="auto"/>
      </w:divBdr>
    </w:div>
    <w:div w:id="936905582">
      <w:bodyDiv w:val="1"/>
      <w:marLeft w:val="0"/>
      <w:marRight w:val="0"/>
      <w:marTop w:val="0"/>
      <w:marBottom w:val="0"/>
      <w:divBdr>
        <w:top w:val="none" w:sz="0" w:space="0" w:color="auto"/>
        <w:left w:val="none" w:sz="0" w:space="0" w:color="auto"/>
        <w:bottom w:val="none" w:sz="0" w:space="0" w:color="auto"/>
        <w:right w:val="none" w:sz="0" w:space="0" w:color="auto"/>
      </w:divBdr>
    </w:div>
    <w:div w:id="937176090">
      <w:bodyDiv w:val="1"/>
      <w:marLeft w:val="0"/>
      <w:marRight w:val="0"/>
      <w:marTop w:val="0"/>
      <w:marBottom w:val="0"/>
      <w:divBdr>
        <w:top w:val="none" w:sz="0" w:space="0" w:color="auto"/>
        <w:left w:val="none" w:sz="0" w:space="0" w:color="auto"/>
        <w:bottom w:val="none" w:sz="0" w:space="0" w:color="auto"/>
        <w:right w:val="none" w:sz="0" w:space="0" w:color="auto"/>
      </w:divBdr>
    </w:div>
    <w:div w:id="937755418">
      <w:bodyDiv w:val="1"/>
      <w:marLeft w:val="0"/>
      <w:marRight w:val="0"/>
      <w:marTop w:val="0"/>
      <w:marBottom w:val="0"/>
      <w:divBdr>
        <w:top w:val="none" w:sz="0" w:space="0" w:color="auto"/>
        <w:left w:val="none" w:sz="0" w:space="0" w:color="auto"/>
        <w:bottom w:val="none" w:sz="0" w:space="0" w:color="auto"/>
        <w:right w:val="none" w:sz="0" w:space="0" w:color="auto"/>
      </w:divBdr>
    </w:div>
    <w:div w:id="937757410">
      <w:bodyDiv w:val="1"/>
      <w:marLeft w:val="0"/>
      <w:marRight w:val="0"/>
      <w:marTop w:val="0"/>
      <w:marBottom w:val="0"/>
      <w:divBdr>
        <w:top w:val="none" w:sz="0" w:space="0" w:color="auto"/>
        <w:left w:val="none" w:sz="0" w:space="0" w:color="auto"/>
        <w:bottom w:val="none" w:sz="0" w:space="0" w:color="auto"/>
        <w:right w:val="none" w:sz="0" w:space="0" w:color="auto"/>
      </w:divBdr>
    </w:div>
    <w:div w:id="938027878">
      <w:bodyDiv w:val="1"/>
      <w:marLeft w:val="0"/>
      <w:marRight w:val="0"/>
      <w:marTop w:val="0"/>
      <w:marBottom w:val="0"/>
      <w:divBdr>
        <w:top w:val="none" w:sz="0" w:space="0" w:color="auto"/>
        <w:left w:val="none" w:sz="0" w:space="0" w:color="auto"/>
        <w:bottom w:val="none" w:sz="0" w:space="0" w:color="auto"/>
        <w:right w:val="none" w:sz="0" w:space="0" w:color="auto"/>
      </w:divBdr>
    </w:div>
    <w:div w:id="938757592">
      <w:bodyDiv w:val="1"/>
      <w:marLeft w:val="0"/>
      <w:marRight w:val="0"/>
      <w:marTop w:val="0"/>
      <w:marBottom w:val="0"/>
      <w:divBdr>
        <w:top w:val="none" w:sz="0" w:space="0" w:color="auto"/>
        <w:left w:val="none" w:sz="0" w:space="0" w:color="auto"/>
        <w:bottom w:val="none" w:sz="0" w:space="0" w:color="auto"/>
        <w:right w:val="none" w:sz="0" w:space="0" w:color="auto"/>
      </w:divBdr>
    </w:div>
    <w:div w:id="939068128">
      <w:bodyDiv w:val="1"/>
      <w:marLeft w:val="0"/>
      <w:marRight w:val="0"/>
      <w:marTop w:val="0"/>
      <w:marBottom w:val="0"/>
      <w:divBdr>
        <w:top w:val="none" w:sz="0" w:space="0" w:color="auto"/>
        <w:left w:val="none" w:sz="0" w:space="0" w:color="auto"/>
        <w:bottom w:val="none" w:sz="0" w:space="0" w:color="auto"/>
        <w:right w:val="none" w:sz="0" w:space="0" w:color="auto"/>
      </w:divBdr>
    </w:div>
    <w:div w:id="939409626">
      <w:bodyDiv w:val="1"/>
      <w:marLeft w:val="0"/>
      <w:marRight w:val="0"/>
      <w:marTop w:val="0"/>
      <w:marBottom w:val="0"/>
      <w:divBdr>
        <w:top w:val="none" w:sz="0" w:space="0" w:color="auto"/>
        <w:left w:val="none" w:sz="0" w:space="0" w:color="auto"/>
        <w:bottom w:val="none" w:sz="0" w:space="0" w:color="auto"/>
        <w:right w:val="none" w:sz="0" w:space="0" w:color="auto"/>
      </w:divBdr>
    </w:div>
    <w:div w:id="939608417">
      <w:bodyDiv w:val="1"/>
      <w:marLeft w:val="0"/>
      <w:marRight w:val="0"/>
      <w:marTop w:val="0"/>
      <w:marBottom w:val="0"/>
      <w:divBdr>
        <w:top w:val="none" w:sz="0" w:space="0" w:color="auto"/>
        <w:left w:val="none" w:sz="0" w:space="0" w:color="auto"/>
        <w:bottom w:val="none" w:sz="0" w:space="0" w:color="auto"/>
        <w:right w:val="none" w:sz="0" w:space="0" w:color="auto"/>
      </w:divBdr>
    </w:div>
    <w:div w:id="939752510">
      <w:bodyDiv w:val="1"/>
      <w:marLeft w:val="0"/>
      <w:marRight w:val="0"/>
      <w:marTop w:val="0"/>
      <w:marBottom w:val="0"/>
      <w:divBdr>
        <w:top w:val="none" w:sz="0" w:space="0" w:color="auto"/>
        <w:left w:val="none" w:sz="0" w:space="0" w:color="auto"/>
        <w:bottom w:val="none" w:sz="0" w:space="0" w:color="auto"/>
        <w:right w:val="none" w:sz="0" w:space="0" w:color="auto"/>
      </w:divBdr>
    </w:div>
    <w:div w:id="939795383">
      <w:bodyDiv w:val="1"/>
      <w:marLeft w:val="0"/>
      <w:marRight w:val="0"/>
      <w:marTop w:val="0"/>
      <w:marBottom w:val="0"/>
      <w:divBdr>
        <w:top w:val="none" w:sz="0" w:space="0" w:color="auto"/>
        <w:left w:val="none" w:sz="0" w:space="0" w:color="auto"/>
        <w:bottom w:val="none" w:sz="0" w:space="0" w:color="auto"/>
        <w:right w:val="none" w:sz="0" w:space="0" w:color="auto"/>
      </w:divBdr>
    </w:div>
    <w:div w:id="939874265">
      <w:bodyDiv w:val="1"/>
      <w:marLeft w:val="0"/>
      <w:marRight w:val="0"/>
      <w:marTop w:val="0"/>
      <w:marBottom w:val="0"/>
      <w:divBdr>
        <w:top w:val="none" w:sz="0" w:space="0" w:color="auto"/>
        <w:left w:val="none" w:sz="0" w:space="0" w:color="auto"/>
        <w:bottom w:val="none" w:sz="0" w:space="0" w:color="auto"/>
        <w:right w:val="none" w:sz="0" w:space="0" w:color="auto"/>
      </w:divBdr>
    </w:div>
    <w:div w:id="940717776">
      <w:bodyDiv w:val="1"/>
      <w:marLeft w:val="0"/>
      <w:marRight w:val="0"/>
      <w:marTop w:val="0"/>
      <w:marBottom w:val="0"/>
      <w:divBdr>
        <w:top w:val="none" w:sz="0" w:space="0" w:color="auto"/>
        <w:left w:val="none" w:sz="0" w:space="0" w:color="auto"/>
        <w:bottom w:val="none" w:sz="0" w:space="0" w:color="auto"/>
        <w:right w:val="none" w:sz="0" w:space="0" w:color="auto"/>
      </w:divBdr>
    </w:div>
    <w:div w:id="940722252">
      <w:bodyDiv w:val="1"/>
      <w:marLeft w:val="0"/>
      <w:marRight w:val="0"/>
      <w:marTop w:val="0"/>
      <w:marBottom w:val="0"/>
      <w:divBdr>
        <w:top w:val="none" w:sz="0" w:space="0" w:color="auto"/>
        <w:left w:val="none" w:sz="0" w:space="0" w:color="auto"/>
        <w:bottom w:val="none" w:sz="0" w:space="0" w:color="auto"/>
        <w:right w:val="none" w:sz="0" w:space="0" w:color="auto"/>
      </w:divBdr>
    </w:div>
    <w:div w:id="940796122">
      <w:bodyDiv w:val="1"/>
      <w:marLeft w:val="0"/>
      <w:marRight w:val="0"/>
      <w:marTop w:val="0"/>
      <w:marBottom w:val="0"/>
      <w:divBdr>
        <w:top w:val="none" w:sz="0" w:space="0" w:color="auto"/>
        <w:left w:val="none" w:sz="0" w:space="0" w:color="auto"/>
        <w:bottom w:val="none" w:sz="0" w:space="0" w:color="auto"/>
        <w:right w:val="none" w:sz="0" w:space="0" w:color="auto"/>
      </w:divBdr>
    </w:div>
    <w:div w:id="941644253">
      <w:bodyDiv w:val="1"/>
      <w:marLeft w:val="0"/>
      <w:marRight w:val="0"/>
      <w:marTop w:val="0"/>
      <w:marBottom w:val="0"/>
      <w:divBdr>
        <w:top w:val="none" w:sz="0" w:space="0" w:color="auto"/>
        <w:left w:val="none" w:sz="0" w:space="0" w:color="auto"/>
        <w:bottom w:val="none" w:sz="0" w:space="0" w:color="auto"/>
        <w:right w:val="none" w:sz="0" w:space="0" w:color="auto"/>
      </w:divBdr>
    </w:div>
    <w:div w:id="941910879">
      <w:bodyDiv w:val="1"/>
      <w:marLeft w:val="0"/>
      <w:marRight w:val="0"/>
      <w:marTop w:val="0"/>
      <w:marBottom w:val="0"/>
      <w:divBdr>
        <w:top w:val="none" w:sz="0" w:space="0" w:color="auto"/>
        <w:left w:val="none" w:sz="0" w:space="0" w:color="auto"/>
        <w:bottom w:val="none" w:sz="0" w:space="0" w:color="auto"/>
        <w:right w:val="none" w:sz="0" w:space="0" w:color="auto"/>
      </w:divBdr>
    </w:div>
    <w:div w:id="941911705">
      <w:bodyDiv w:val="1"/>
      <w:marLeft w:val="0"/>
      <w:marRight w:val="0"/>
      <w:marTop w:val="0"/>
      <w:marBottom w:val="0"/>
      <w:divBdr>
        <w:top w:val="none" w:sz="0" w:space="0" w:color="auto"/>
        <w:left w:val="none" w:sz="0" w:space="0" w:color="auto"/>
        <w:bottom w:val="none" w:sz="0" w:space="0" w:color="auto"/>
        <w:right w:val="none" w:sz="0" w:space="0" w:color="auto"/>
      </w:divBdr>
    </w:div>
    <w:div w:id="942498062">
      <w:bodyDiv w:val="1"/>
      <w:marLeft w:val="0"/>
      <w:marRight w:val="0"/>
      <w:marTop w:val="0"/>
      <w:marBottom w:val="0"/>
      <w:divBdr>
        <w:top w:val="none" w:sz="0" w:space="0" w:color="auto"/>
        <w:left w:val="none" w:sz="0" w:space="0" w:color="auto"/>
        <w:bottom w:val="none" w:sz="0" w:space="0" w:color="auto"/>
        <w:right w:val="none" w:sz="0" w:space="0" w:color="auto"/>
      </w:divBdr>
    </w:div>
    <w:div w:id="943223505">
      <w:bodyDiv w:val="1"/>
      <w:marLeft w:val="0"/>
      <w:marRight w:val="0"/>
      <w:marTop w:val="0"/>
      <w:marBottom w:val="0"/>
      <w:divBdr>
        <w:top w:val="none" w:sz="0" w:space="0" w:color="auto"/>
        <w:left w:val="none" w:sz="0" w:space="0" w:color="auto"/>
        <w:bottom w:val="none" w:sz="0" w:space="0" w:color="auto"/>
        <w:right w:val="none" w:sz="0" w:space="0" w:color="auto"/>
      </w:divBdr>
    </w:div>
    <w:div w:id="943457540">
      <w:bodyDiv w:val="1"/>
      <w:marLeft w:val="0"/>
      <w:marRight w:val="0"/>
      <w:marTop w:val="0"/>
      <w:marBottom w:val="0"/>
      <w:divBdr>
        <w:top w:val="none" w:sz="0" w:space="0" w:color="auto"/>
        <w:left w:val="none" w:sz="0" w:space="0" w:color="auto"/>
        <w:bottom w:val="none" w:sz="0" w:space="0" w:color="auto"/>
        <w:right w:val="none" w:sz="0" w:space="0" w:color="auto"/>
      </w:divBdr>
    </w:div>
    <w:div w:id="943541470">
      <w:bodyDiv w:val="1"/>
      <w:marLeft w:val="0"/>
      <w:marRight w:val="0"/>
      <w:marTop w:val="0"/>
      <w:marBottom w:val="0"/>
      <w:divBdr>
        <w:top w:val="none" w:sz="0" w:space="0" w:color="auto"/>
        <w:left w:val="none" w:sz="0" w:space="0" w:color="auto"/>
        <w:bottom w:val="none" w:sz="0" w:space="0" w:color="auto"/>
        <w:right w:val="none" w:sz="0" w:space="0" w:color="auto"/>
      </w:divBdr>
    </w:div>
    <w:div w:id="943655216">
      <w:bodyDiv w:val="1"/>
      <w:marLeft w:val="0"/>
      <w:marRight w:val="0"/>
      <w:marTop w:val="0"/>
      <w:marBottom w:val="0"/>
      <w:divBdr>
        <w:top w:val="none" w:sz="0" w:space="0" w:color="auto"/>
        <w:left w:val="none" w:sz="0" w:space="0" w:color="auto"/>
        <w:bottom w:val="none" w:sz="0" w:space="0" w:color="auto"/>
        <w:right w:val="none" w:sz="0" w:space="0" w:color="auto"/>
      </w:divBdr>
    </w:div>
    <w:div w:id="943802031">
      <w:bodyDiv w:val="1"/>
      <w:marLeft w:val="0"/>
      <w:marRight w:val="0"/>
      <w:marTop w:val="0"/>
      <w:marBottom w:val="0"/>
      <w:divBdr>
        <w:top w:val="none" w:sz="0" w:space="0" w:color="auto"/>
        <w:left w:val="none" w:sz="0" w:space="0" w:color="auto"/>
        <w:bottom w:val="none" w:sz="0" w:space="0" w:color="auto"/>
        <w:right w:val="none" w:sz="0" w:space="0" w:color="auto"/>
      </w:divBdr>
    </w:div>
    <w:div w:id="944465005">
      <w:bodyDiv w:val="1"/>
      <w:marLeft w:val="0"/>
      <w:marRight w:val="0"/>
      <w:marTop w:val="0"/>
      <w:marBottom w:val="0"/>
      <w:divBdr>
        <w:top w:val="none" w:sz="0" w:space="0" w:color="auto"/>
        <w:left w:val="none" w:sz="0" w:space="0" w:color="auto"/>
        <w:bottom w:val="none" w:sz="0" w:space="0" w:color="auto"/>
        <w:right w:val="none" w:sz="0" w:space="0" w:color="auto"/>
      </w:divBdr>
    </w:div>
    <w:div w:id="944726854">
      <w:bodyDiv w:val="1"/>
      <w:marLeft w:val="0"/>
      <w:marRight w:val="0"/>
      <w:marTop w:val="0"/>
      <w:marBottom w:val="0"/>
      <w:divBdr>
        <w:top w:val="none" w:sz="0" w:space="0" w:color="auto"/>
        <w:left w:val="none" w:sz="0" w:space="0" w:color="auto"/>
        <w:bottom w:val="none" w:sz="0" w:space="0" w:color="auto"/>
        <w:right w:val="none" w:sz="0" w:space="0" w:color="auto"/>
      </w:divBdr>
    </w:div>
    <w:div w:id="944920246">
      <w:bodyDiv w:val="1"/>
      <w:marLeft w:val="0"/>
      <w:marRight w:val="0"/>
      <w:marTop w:val="0"/>
      <w:marBottom w:val="0"/>
      <w:divBdr>
        <w:top w:val="none" w:sz="0" w:space="0" w:color="auto"/>
        <w:left w:val="none" w:sz="0" w:space="0" w:color="auto"/>
        <w:bottom w:val="none" w:sz="0" w:space="0" w:color="auto"/>
        <w:right w:val="none" w:sz="0" w:space="0" w:color="auto"/>
      </w:divBdr>
    </w:div>
    <w:div w:id="945960784">
      <w:bodyDiv w:val="1"/>
      <w:marLeft w:val="0"/>
      <w:marRight w:val="0"/>
      <w:marTop w:val="0"/>
      <w:marBottom w:val="0"/>
      <w:divBdr>
        <w:top w:val="none" w:sz="0" w:space="0" w:color="auto"/>
        <w:left w:val="none" w:sz="0" w:space="0" w:color="auto"/>
        <w:bottom w:val="none" w:sz="0" w:space="0" w:color="auto"/>
        <w:right w:val="none" w:sz="0" w:space="0" w:color="auto"/>
      </w:divBdr>
    </w:div>
    <w:div w:id="946431528">
      <w:bodyDiv w:val="1"/>
      <w:marLeft w:val="0"/>
      <w:marRight w:val="0"/>
      <w:marTop w:val="0"/>
      <w:marBottom w:val="0"/>
      <w:divBdr>
        <w:top w:val="none" w:sz="0" w:space="0" w:color="auto"/>
        <w:left w:val="none" w:sz="0" w:space="0" w:color="auto"/>
        <w:bottom w:val="none" w:sz="0" w:space="0" w:color="auto"/>
        <w:right w:val="none" w:sz="0" w:space="0" w:color="auto"/>
      </w:divBdr>
    </w:div>
    <w:div w:id="946621307">
      <w:bodyDiv w:val="1"/>
      <w:marLeft w:val="0"/>
      <w:marRight w:val="0"/>
      <w:marTop w:val="0"/>
      <w:marBottom w:val="0"/>
      <w:divBdr>
        <w:top w:val="none" w:sz="0" w:space="0" w:color="auto"/>
        <w:left w:val="none" w:sz="0" w:space="0" w:color="auto"/>
        <w:bottom w:val="none" w:sz="0" w:space="0" w:color="auto"/>
        <w:right w:val="none" w:sz="0" w:space="0" w:color="auto"/>
      </w:divBdr>
    </w:div>
    <w:div w:id="946890501">
      <w:bodyDiv w:val="1"/>
      <w:marLeft w:val="0"/>
      <w:marRight w:val="0"/>
      <w:marTop w:val="0"/>
      <w:marBottom w:val="0"/>
      <w:divBdr>
        <w:top w:val="none" w:sz="0" w:space="0" w:color="auto"/>
        <w:left w:val="none" w:sz="0" w:space="0" w:color="auto"/>
        <w:bottom w:val="none" w:sz="0" w:space="0" w:color="auto"/>
        <w:right w:val="none" w:sz="0" w:space="0" w:color="auto"/>
      </w:divBdr>
    </w:div>
    <w:div w:id="947153610">
      <w:bodyDiv w:val="1"/>
      <w:marLeft w:val="0"/>
      <w:marRight w:val="0"/>
      <w:marTop w:val="0"/>
      <w:marBottom w:val="0"/>
      <w:divBdr>
        <w:top w:val="none" w:sz="0" w:space="0" w:color="auto"/>
        <w:left w:val="none" w:sz="0" w:space="0" w:color="auto"/>
        <w:bottom w:val="none" w:sz="0" w:space="0" w:color="auto"/>
        <w:right w:val="none" w:sz="0" w:space="0" w:color="auto"/>
      </w:divBdr>
    </w:div>
    <w:div w:id="947933513">
      <w:bodyDiv w:val="1"/>
      <w:marLeft w:val="0"/>
      <w:marRight w:val="0"/>
      <w:marTop w:val="0"/>
      <w:marBottom w:val="0"/>
      <w:divBdr>
        <w:top w:val="none" w:sz="0" w:space="0" w:color="auto"/>
        <w:left w:val="none" w:sz="0" w:space="0" w:color="auto"/>
        <w:bottom w:val="none" w:sz="0" w:space="0" w:color="auto"/>
        <w:right w:val="none" w:sz="0" w:space="0" w:color="auto"/>
      </w:divBdr>
    </w:div>
    <w:div w:id="948046965">
      <w:bodyDiv w:val="1"/>
      <w:marLeft w:val="0"/>
      <w:marRight w:val="0"/>
      <w:marTop w:val="0"/>
      <w:marBottom w:val="0"/>
      <w:divBdr>
        <w:top w:val="none" w:sz="0" w:space="0" w:color="auto"/>
        <w:left w:val="none" w:sz="0" w:space="0" w:color="auto"/>
        <w:bottom w:val="none" w:sz="0" w:space="0" w:color="auto"/>
        <w:right w:val="none" w:sz="0" w:space="0" w:color="auto"/>
      </w:divBdr>
    </w:div>
    <w:div w:id="948270886">
      <w:bodyDiv w:val="1"/>
      <w:marLeft w:val="0"/>
      <w:marRight w:val="0"/>
      <w:marTop w:val="0"/>
      <w:marBottom w:val="0"/>
      <w:divBdr>
        <w:top w:val="none" w:sz="0" w:space="0" w:color="auto"/>
        <w:left w:val="none" w:sz="0" w:space="0" w:color="auto"/>
        <w:bottom w:val="none" w:sz="0" w:space="0" w:color="auto"/>
        <w:right w:val="none" w:sz="0" w:space="0" w:color="auto"/>
      </w:divBdr>
    </w:div>
    <w:div w:id="948665815">
      <w:bodyDiv w:val="1"/>
      <w:marLeft w:val="0"/>
      <w:marRight w:val="0"/>
      <w:marTop w:val="0"/>
      <w:marBottom w:val="0"/>
      <w:divBdr>
        <w:top w:val="none" w:sz="0" w:space="0" w:color="auto"/>
        <w:left w:val="none" w:sz="0" w:space="0" w:color="auto"/>
        <w:bottom w:val="none" w:sz="0" w:space="0" w:color="auto"/>
        <w:right w:val="none" w:sz="0" w:space="0" w:color="auto"/>
      </w:divBdr>
    </w:div>
    <w:div w:id="948782607">
      <w:bodyDiv w:val="1"/>
      <w:marLeft w:val="0"/>
      <w:marRight w:val="0"/>
      <w:marTop w:val="0"/>
      <w:marBottom w:val="0"/>
      <w:divBdr>
        <w:top w:val="none" w:sz="0" w:space="0" w:color="auto"/>
        <w:left w:val="none" w:sz="0" w:space="0" w:color="auto"/>
        <w:bottom w:val="none" w:sz="0" w:space="0" w:color="auto"/>
        <w:right w:val="none" w:sz="0" w:space="0" w:color="auto"/>
      </w:divBdr>
    </w:div>
    <w:div w:id="949358185">
      <w:bodyDiv w:val="1"/>
      <w:marLeft w:val="0"/>
      <w:marRight w:val="0"/>
      <w:marTop w:val="0"/>
      <w:marBottom w:val="0"/>
      <w:divBdr>
        <w:top w:val="none" w:sz="0" w:space="0" w:color="auto"/>
        <w:left w:val="none" w:sz="0" w:space="0" w:color="auto"/>
        <w:bottom w:val="none" w:sz="0" w:space="0" w:color="auto"/>
        <w:right w:val="none" w:sz="0" w:space="0" w:color="auto"/>
      </w:divBdr>
    </w:div>
    <w:div w:id="949775297">
      <w:bodyDiv w:val="1"/>
      <w:marLeft w:val="0"/>
      <w:marRight w:val="0"/>
      <w:marTop w:val="0"/>
      <w:marBottom w:val="0"/>
      <w:divBdr>
        <w:top w:val="none" w:sz="0" w:space="0" w:color="auto"/>
        <w:left w:val="none" w:sz="0" w:space="0" w:color="auto"/>
        <w:bottom w:val="none" w:sz="0" w:space="0" w:color="auto"/>
        <w:right w:val="none" w:sz="0" w:space="0" w:color="auto"/>
      </w:divBdr>
    </w:div>
    <w:div w:id="950089758">
      <w:bodyDiv w:val="1"/>
      <w:marLeft w:val="0"/>
      <w:marRight w:val="0"/>
      <w:marTop w:val="0"/>
      <w:marBottom w:val="0"/>
      <w:divBdr>
        <w:top w:val="none" w:sz="0" w:space="0" w:color="auto"/>
        <w:left w:val="none" w:sz="0" w:space="0" w:color="auto"/>
        <w:bottom w:val="none" w:sz="0" w:space="0" w:color="auto"/>
        <w:right w:val="none" w:sz="0" w:space="0" w:color="auto"/>
      </w:divBdr>
    </w:div>
    <w:div w:id="950094466">
      <w:bodyDiv w:val="1"/>
      <w:marLeft w:val="0"/>
      <w:marRight w:val="0"/>
      <w:marTop w:val="0"/>
      <w:marBottom w:val="0"/>
      <w:divBdr>
        <w:top w:val="none" w:sz="0" w:space="0" w:color="auto"/>
        <w:left w:val="none" w:sz="0" w:space="0" w:color="auto"/>
        <w:bottom w:val="none" w:sz="0" w:space="0" w:color="auto"/>
        <w:right w:val="none" w:sz="0" w:space="0" w:color="auto"/>
      </w:divBdr>
    </w:div>
    <w:div w:id="950550449">
      <w:bodyDiv w:val="1"/>
      <w:marLeft w:val="0"/>
      <w:marRight w:val="0"/>
      <w:marTop w:val="0"/>
      <w:marBottom w:val="0"/>
      <w:divBdr>
        <w:top w:val="none" w:sz="0" w:space="0" w:color="auto"/>
        <w:left w:val="none" w:sz="0" w:space="0" w:color="auto"/>
        <w:bottom w:val="none" w:sz="0" w:space="0" w:color="auto"/>
        <w:right w:val="none" w:sz="0" w:space="0" w:color="auto"/>
      </w:divBdr>
    </w:div>
    <w:div w:id="951398271">
      <w:bodyDiv w:val="1"/>
      <w:marLeft w:val="0"/>
      <w:marRight w:val="0"/>
      <w:marTop w:val="0"/>
      <w:marBottom w:val="0"/>
      <w:divBdr>
        <w:top w:val="none" w:sz="0" w:space="0" w:color="auto"/>
        <w:left w:val="none" w:sz="0" w:space="0" w:color="auto"/>
        <w:bottom w:val="none" w:sz="0" w:space="0" w:color="auto"/>
        <w:right w:val="none" w:sz="0" w:space="0" w:color="auto"/>
      </w:divBdr>
    </w:div>
    <w:div w:id="952007972">
      <w:bodyDiv w:val="1"/>
      <w:marLeft w:val="0"/>
      <w:marRight w:val="0"/>
      <w:marTop w:val="0"/>
      <w:marBottom w:val="0"/>
      <w:divBdr>
        <w:top w:val="none" w:sz="0" w:space="0" w:color="auto"/>
        <w:left w:val="none" w:sz="0" w:space="0" w:color="auto"/>
        <w:bottom w:val="none" w:sz="0" w:space="0" w:color="auto"/>
        <w:right w:val="none" w:sz="0" w:space="0" w:color="auto"/>
      </w:divBdr>
    </w:div>
    <w:div w:id="952133348">
      <w:bodyDiv w:val="1"/>
      <w:marLeft w:val="0"/>
      <w:marRight w:val="0"/>
      <w:marTop w:val="0"/>
      <w:marBottom w:val="0"/>
      <w:divBdr>
        <w:top w:val="none" w:sz="0" w:space="0" w:color="auto"/>
        <w:left w:val="none" w:sz="0" w:space="0" w:color="auto"/>
        <w:bottom w:val="none" w:sz="0" w:space="0" w:color="auto"/>
        <w:right w:val="none" w:sz="0" w:space="0" w:color="auto"/>
      </w:divBdr>
    </w:div>
    <w:div w:id="952519405">
      <w:bodyDiv w:val="1"/>
      <w:marLeft w:val="0"/>
      <w:marRight w:val="0"/>
      <w:marTop w:val="0"/>
      <w:marBottom w:val="0"/>
      <w:divBdr>
        <w:top w:val="none" w:sz="0" w:space="0" w:color="auto"/>
        <w:left w:val="none" w:sz="0" w:space="0" w:color="auto"/>
        <w:bottom w:val="none" w:sz="0" w:space="0" w:color="auto"/>
        <w:right w:val="none" w:sz="0" w:space="0" w:color="auto"/>
      </w:divBdr>
    </w:div>
    <w:div w:id="952596649">
      <w:bodyDiv w:val="1"/>
      <w:marLeft w:val="0"/>
      <w:marRight w:val="0"/>
      <w:marTop w:val="0"/>
      <w:marBottom w:val="0"/>
      <w:divBdr>
        <w:top w:val="none" w:sz="0" w:space="0" w:color="auto"/>
        <w:left w:val="none" w:sz="0" w:space="0" w:color="auto"/>
        <w:bottom w:val="none" w:sz="0" w:space="0" w:color="auto"/>
        <w:right w:val="none" w:sz="0" w:space="0" w:color="auto"/>
      </w:divBdr>
    </w:div>
    <w:div w:id="952784912">
      <w:bodyDiv w:val="1"/>
      <w:marLeft w:val="0"/>
      <w:marRight w:val="0"/>
      <w:marTop w:val="0"/>
      <w:marBottom w:val="0"/>
      <w:divBdr>
        <w:top w:val="none" w:sz="0" w:space="0" w:color="auto"/>
        <w:left w:val="none" w:sz="0" w:space="0" w:color="auto"/>
        <w:bottom w:val="none" w:sz="0" w:space="0" w:color="auto"/>
        <w:right w:val="none" w:sz="0" w:space="0" w:color="auto"/>
      </w:divBdr>
    </w:div>
    <w:div w:id="952908104">
      <w:bodyDiv w:val="1"/>
      <w:marLeft w:val="0"/>
      <w:marRight w:val="0"/>
      <w:marTop w:val="0"/>
      <w:marBottom w:val="0"/>
      <w:divBdr>
        <w:top w:val="none" w:sz="0" w:space="0" w:color="auto"/>
        <w:left w:val="none" w:sz="0" w:space="0" w:color="auto"/>
        <w:bottom w:val="none" w:sz="0" w:space="0" w:color="auto"/>
        <w:right w:val="none" w:sz="0" w:space="0" w:color="auto"/>
      </w:divBdr>
    </w:div>
    <w:div w:id="953055173">
      <w:bodyDiv w:val="1"/>
      <w:marLeft w:val="0"/>
      <w:marRight w:val="0"/>
      <w:marTop w:val="0"/>
      <w:marBottom w:val="0"/>
      <w:divBdr>
        <w:top w:val="none" w:sz="0" w:space="0" w:color="auto"/>
        <w:left w:val="none" w:sz="0" w:space="0" w:color="auto"/>
        <w:bottom w:val="none" w:sz="0" w:space="0" w:color="auto"/>
        <w:right w:val="none" w:sz="0" w:space="0" w:color="auto"/>
      </w:divBdr>
    </w:div>
    <w:div w:id="953287159">
      <w:bodyDiv w:val="1"/>
      <w:marLeft w:val="0"/>
      <w:marRight w:val="0"/>
      <w:marTop w:val="0"/>
      <w:marBottom w:val="0"/>
      <w:divBdr>
        <w:top w:val="none" w:sz="0" w:space="0" w:color="auto"/>
        <w:left w:val="none" w:sz="0" w:space="0" w:color="auto"/>
        <w:bottom w:val="none" w:sz="0" w:space="0" w:color="auto"/>
        <w:right w:val="none" w:sz="0" w:space="0" w:color="auto"/>
      </w:divBdr>
    </w:div>
    <w:div w:id="954484683">
      <w:bodyDiv w:val="1"/>
      <w:marLeft w:val="0"/>
      <w:marRight w:val="0"/>
      <w:marTop w:val="0"/>
      <w:marBottom w:val="0"/>
      <w:divBdr>
        <w:top w:val="none" w:sz="0" w:space="0" w:color="auto"/>
        <w:left w:val="none" w:sz="0" w:space="0" w:color="auto"/>
        <w:bottom w:val="none" w:sz="0" w:space="0" w:color="auto"/>
        <w:right w:val="none" w:sz="0" w:space="0" w:color="auto"/>
      </w:divBdr>
    </w:div>
    <w:div w:id="954603561">
      <w:bodyDiv w:val="1"/>
      <w:marLeft w:val="0"/>
      <w:marRight w:val="0"/>
      <w:marTop w:val="0"/>
      <w:marBottom w:val="0"/>
      <w:divBdr>
        <w:top w:val="none" w:sz="0" w:space="0" w:color="auto"/>
        <w:left w:val="none" w:sz="0" w:space="0" w:color="auto"/>
        <w:bottom w:val="none" w:sz="0" w:space="0" w:color="auto"/>
        <w:right w:val="none" w:sz="0" w:space="0" w:color="auto"/>
      </w:divBdr>
    </w:div>
    <w:div w:id="954678476">
      <w:bodyDiv w:val="1"/>
      <w:marLeft w:val="0"/>
      <w:marRight w:val="0"/>
      <w:marTop w:val="0"/>
      <w:marBottom w:val="0"/>
      <w:divBdr>
        <w:top w:val="none" w:sz="0" w:space="0" w:color="auto"/>
        <w:left w:val="none" w:sz="0" w:space="0" w:color="auto"/>
        <w:bottom w:val="none" w:sz="0" w:space="0" w:color="auto"/>
        <w:right w:val="none" w:sz="0" w:space="0" w:color="auto"/>
      </w:divBdr>
    </w:div>
    <w:div w:id="954871927">
      <w:bodyDiv w:val="1"/>
      <w:marLeft w:val="0"/>
      <w:marRight w:val="0"/>
      <w:marTop w:val="0"/>
      <w:marBottom w:val="0"/>
      <w:divBdr>
        <w:top w:val="none" w:sz="0" w:space="0" w:color="auto"/>
        <w:left w:val="none" w:sz="0" w:space="0" w:color="auto"/>
        <w:bottom w:val="none" w:sz="0" w:space="0" w:color="auto"/>
        <w:right w:val="none" w:sz="0" w:space="0" w:color="auto"/>
      </w:divBdr>
    </w:div>
    <w:div w:id="955217174">
      <w:bodyDiv w:val="1"/>
      <w:marLeft w:val="0"/>
      <w:marRight w:val="0"/>
      <w:marTop w:val="0"/>
      <w:marBottom w:val="0"/>
      <w:divBdr>
        <w:top w:val="none" w:sz="0" w:space="0" w:color="auto"/>
        <w:left w:val="none" w:sz="0" w:space="0" w:color="auto"/>
        <w:bottom w:val="none" w:sz="0" w:space="0" w:color="auto"/>
        <w:right w:val="none" w:sz="0" w:space="0" w:color="auto"/>
      </w:divBdr>
    </w:div>
    <w:div w:id="956104851">
      <w:bodyDiv w:val="1"/>
      <w:marLeft w:val="0"/>
      <w:marRight w:val="0"/>
      <w:marTop w:val="0"/>
      <w:marBottom w:val="0"/>
      <w:divBdr>
        <w:top w:val="none" w:sz="0" w:space="0" w:color="auto"/>
        <w:left w:val="none" w:sz="0" w:space="0" w:color="auto"/>
        <w:bottom w:val="none" w:sz="0" w:space="0" w:color="auto"/>
        <w:right w:val="none" w:sz="0" w:space="0" w:color="auto"/>
      </w:divBdr>
    </w:div>
    <w:div w:id="956136449">
      <w:bodyDiv w:val="1"/>
      <w:marLeft w:val="0"/>
      <w:marRight w:val="0"/>
      <w:marTop w:val="0"/>
      <w:marBottom w:val="0"/>
      <w:divBdr>
        <w:top w:val="none" w:sz="0" w:space="0" w:color="auto"/>
        <w:left w:val="none" w:sz="0" w:space="0" w:color="auto"/>
        <w:bottom w:val="none" w:sz="0" w:space="0" w:color="auto"/>
        <w:right w:val="none" w:sz="0" w:space="0" w:color="auto"/>
      </w:divBdr>
    </w:div>
    <w:div w:id="956259209">
      <w:bodyDiv w:val="1"/>
      <w:marLeft w:val="0"/>
      <w:marRight w:val="0"/>
      <w:marTop w:val="0"/>
      <w:marBottom w:val="0"/>
      <w:divBdr>
        <w:top w:val="none" w:sz="0" w:space="0" w:color="auto"/>
        <w:left w:val="none" w:sz="0" w:space="0" w:color="auto"/>
        <w:bottom w:val="none" w:sz="0" w:space="0" w:color="auto"/>
        <w:right w:val="none" w:sz="0" w:space="0" w:color="auto"/>
      </w:divBdr>
    </w:div>
    <w:div w:id="956326951">
      <w:bodyDiv w:val="1"/>
      <w:marLeft w:val="0"/>
      <w:marRight w:val="0"/>
      <w:marTop w:val="0"/>
      <w:marBottom w:val="0"/>
      <w:divBdr>
        <w:top w:val="none" w:sz="0" w:space="0" w:color="auto"/>
        <w:left w:val="none" w:sz="0" w:space="0" w:color="auto"/>
        <w:bottom w:val="none" w:sz="0" w:space="0" w:color="auto"/>
        <w:right w:val="none" w:sz="0" w:space="0" w:color="auto"/>
      </w:divBdr>
    </w:div>
    <w:div w:id="956445282">
      <w:bodyDiv w:val="1"/>
      <w:marLeft w:val="0"/>
      <w:marRight w:val="0"/>
      <w:marTop w:val="0"/>
      <w:marBottom w:val="0"/>
      <w:divBdr>
        <w:top w:val="none" w:sz="0" w:space="0" w:color="auto"/>
        <w:left w:val="none" w:sz="0" w:space="0" w:color="auto"/>
        <w:bottom w:val="none" w:sz="0" w:space="0" w:color="auto"/>
        <w:right w:val="none" w:sz="0" w:space="0" w:color="auto"/>
      </w:divBdr>
    </w:div>
    <w:div w:id="956642012">
      <w:bodyDiv w:val="1"/>
      <w:marLeft w:val="0"/>
      <w:marRight w:val="0"/>
      <w:marTop w:val="0"/>
      <w:marBottom w:val="0"/>
      <w:divBdr>
        <w:top w:val="none" w:sz="0" w:space="0" w:color="auto"/>
        <w:left w:val="none" w:sz="0" w:space="0" w:color="auto"/>
        <w:bottom w:val="none" w:sz="0" w:space="0" w:color="auto"/>
        <w:right w:val="none" w:sz="0" w:space="0" w:color="auto"/>
      </w:divBdr>
    </w:div>
    <w:div w:id="957293845">
      <w:bodyDiv w:val="1"/>
      <w:marLeft w:val="0"/>
      <w:marRight w:val="0"/>
      <w:marTop w:val="0"/>
      <w:marBottom w:val="0"/>
      <w:divBdr>
        <w:top w:val="none" w:sz="0" w:space="0" w:color="auto"/>
        <w:left w:val="none" w:sz="0" w:space="0" w:color="auto"/>
        <w:bottom w:val="none" w:sz="0" w:space="0" w:color="auto"/>
        <w:right w:val="none" w:sz="0" w:space="0" w:color="auto"/>
      </w:divBdr>
    </w:div>
    <w:div w:id="957295114">
      <w:bodyDiv w:val="1"/>
      <w:marLeft w:val="0"/>
      <w:marRight w:val="0"/>
      <w:marTop w:val="0"/>
      <w:marBottom w:val="0"/>
      <w:divBdr>
        <w:top w:val="none" w:sz="0" w:space="0" w:color="auto"/>
        <w:left w:val="none" w:sz="0" w:space="0" w:color="auto"/>
        <w:bottom w:val="none" w:sz="0" w:space="0" w:color="auto"/>
        <w:right w:val="none" w:sz="0" w:space="0" w:color="auto"/>
      </w:divBdr>
    </w:div>
    <w:div w:id="957489081">
      <w:bodyDiv w:val="1"/>
      <w:marLeft w:val="0"/>
      <w:marRight w:val="0"/>
      <w:marTop w:val="0"/>
      <w:marBottom w:val="0"/>
      <w:divBdr>
        <w:top w:val="none" w:sz="0" w:space="0" w:color="auto"/>
        <w:left w:val="none" w:sz="0" w:space="0" w:color="auto"/>
        <w:bottom w:val="none" w:sz="0" w:space="0" w:color="auto"/>
        <w:right w:val="none" w:sz="0" w:space="0" w:color="auto"/>
      </w:divBdr>
    </w:div>
    <w:div w:id="957612836">
      <w:bodyDiv w:val="1"/>
      <w:marLeft w:val="0"/>
      <w:marRight w:val="0"/>
      <w:marTop w:val="0"/>
      <w:marBottom w:val="0"/>
      <w:divBdr>
        <w:top w:val="none" w:sz="0" w:space="0" w:color="auto"/>
        <w:left w:val="none" w:sz="0" w:space="0" w:color="auto"/>
        <w:bottom w:val="none" w:sz="0" w:space="0" w:color="auto"/>
        <w:right w:val="none" w:sz="0" w:space="0" w:color="auto"/>
      </w:divBdr>
    </w:div>
    <w:div w:id="957637982">
      <w:bodyDiv w:val="1"/>
      <w:marLeft w:val="0"/>
      <w:marRight w:val="0"/>
      <w:marTop w:val="0"/>
      <w:marBottom w:val="0"/>
      <w:divBdr>
        <w:top w:val="none" w:sz="0" w:space="0" w:color="auto"/>
        <w:left w:val="none" w:sz="0" w:space="0" w:color="auto"/>
        <w:bottom w:val="none" w:sz="0" w:space="0" w:color="auto"/>
        <w:right w:val="none" w:sz="0" w:space="0" w:color="auto"/>
      </w:divBdr>
    </w:div>
    <w:div w:id="957641859">
      <w:bodyDiv w:val="1"/>
      <w:marLeft w:val="0"/>
      <w:marRight w:val="0"/>
      <w:marTop w:val="0"/>
      <w:marBottom w:val="0"/>
      <w:divBdr>
        <w:top w:val="none" w:sz="0" w:space="0" w:color="auto"/>
        <w:left w:val="none" w:sz="0" w:space="0" w:color="auto"/>
        <w:bottom w:val="none" w:sz="0" w:space="0" w:color="auto"/>
        <w:right w:val="none" w:sz="0" w:space="0" w:color="auto"/>
      </w:divBdr>
    </w:div>
    <w:div w:id="957642215">
      <w:bodyDiv w:val="1"/>
      <w:marLeft w:val="0"/>
      <w:marRight w:val="0"/>
      <w:marTop w:val="0"/>
      <w:marBottom w:val="0"/>
      <w:divBdr>
        <w:top w:val="none" w:sz="0" w:space="0" w:color="auto"/>
        <w:left w:val="none" w:sz="0" w:space="0" w:color="auto"/>
        <w:bottom w:val="none" w:sz="0" w:space="0" w:color="auto"/>
        <w:right w:val="none" w:sz="0" w:space="0" w:color="auto"/>
      </w:divBdr>
    </w:div>
    <w:div w:id="957833840">
      <w:bodyDiv w:val="1"/>
      <w:marLeft w:val="0"/>
      <w:marRight w:val="0"/>
      <w:marTop w:val="0"/>
      <w:marBottom w:val="0"/>
      <w:divBdr>
        <w:top w:val="none" w:sz="0" w:space="0" w:color="auto"/>
        <w:left w:val="none" w:sz="0" w:space="0" w:color="auto"/>
        <w:bottom w:val="none" w:sz="0" w:space="0" w:color="auto"/>
        <w:right w:val="none" w:sz="0" w:space="0" w:color="auto"/>
      </w:divBdr>
    </w:div>
    <w:div w:id="958025457">
      <w:bodyDiv w:val="1"/>
      <w:marLeft w:val="0"/>
      <w:marRight w:val="0"/>
      <w:marTop w:val="0"/>
      <w:marBottom w:val="0"/>
      <w:divBdr>
        <w:top w:val="none" w:sz="0" w:space="0" w:color="auto"/>
        <w:left w:val="none" w:sz="0" w:space="0" w:color="auto"/>
        <w:bottom w:val="none" w:sz="0" w:space="0" w:color="auto"/>
        <w:right w:val="none" w:sz="0" w:space="0" w:color="auto"/>
      </w:divBdr>
    </w:div>
    <w:div w:id="958536631">
      <w:bodyDiv w:val="1"/>
      <w:marLeft w:val="0"/>
      <w:marRight w:val="0"/>
      <w:marTop w:val="0"/>
      <w:marBottom w:val="0"/>
      <w:divBdr>
        <w:top w:val="none" w:sz="0" w:space="0" w:color="auto"/>
        <w:left w:val="none" w:sz="0" w:space="0" w:color="auto"/>
        <w:bottom w:val="none" w:sz="0" w:space="0" w:color="auto"/>
        <w:right w:val="none" w:sz="0" w:space="0" w:color="auto"/>
      </w:divBdr>
    </w:div>
    <w:div w:id="959412711">
      <w:bodyDiv w:val="1"/>
      <w:marLeft w:val="0"/>
      <w:marRight w:val="0"/>
      <w:marTop w:val="0"/>
      <w:marBottom w:val="0"/>
      <w:divBdr>
        <w:top w:val="none" w:sz="0" w:space="0" w:color="auto"/>
        <w:left w:val="none" w:sz="0" w:space="0" w:color="auto"/>
        <w:bottom w:val="none" w:sz="0" w:space="0" w:color="auto"/>
        <w:right w:val="none" w:sz="0" w:space="0" w:color="auto"/>
      </w:divBdr>
    </w:div>
    <w:div w:id="959651053">
      <w:bodyDiv w:val="1"/>
      <w:marLeft w:val="0"/>
      <w:marRight w:val="0"/>
      <w:marTop w:val="0"/>
      <w:marBottom w:val="0"/>
      <w:divBdr>
        <w:top w:val="none" w:sz="0" w:space="0" w:color="auto"/>
        <w:left w:val="none" w:sz="0" w:space="0" w:color="auto"/>
        <w:bottom w:val="none" w:sz="0" w:space="0" w:color="auto"/>
        <w:right w:val="none" w:sz="0" w:space="0" w:color="auto"/>
      </w:divBdr>
    </w:div>
    <w:div w:id="959796368">
      <w:bodyDiv w:val="1"/>
      <w:marLeft w:val="0"/>
      <w:marRight w:val="0"/>
      <w:marTop w:val="0"/>
      <w:marBottom w:val="0"/>
      <w:divBdr>
        <w:top w:val="none" w:sz="0" w:space="0" w:color="auto"/>
        <w:left w:val="none" w:sz="0" w:space="0" w:color="auto"/>
        <w:bottom w:val="none" w:sz="0" w:space="0" w:color="auto"/>
        <w:right w:val="none" w:sz="0" w:space="0" w:color="auto"/>
      </w:divBdr>
    </w:div>
    <w:div w:id="959840835">
      <w:bodyDiv w:val="1"/>
      <w:marLeft w:val="0"/>
      <w:marRight w:val="0"/>
      <w:marTop w:val="0"/>
      <w:marBottom w:val="0"/>
      <w:divBdr>
        <w:top w:val="none" w:sz="0" w:space="0" w:color="auto"/>
        <w:left w:val="none" w:sz="0" w:space="0" w:color="auto"/>
        <w:bottom w:val="none" w:sz="0" w:space="0" w:color="auto"/>
        <w:right w:val="none" w:sz="0" w:space="0" w:color="auto"/>
      </w:divBdr>
    </w:div>
    <w:div w:id="960107667">
      <w:bodyDiv w:val="1"/>
      <w:marLeft w:val="0"/>
      <w:marRight w:val="0"/>
      <w:marTop w:val="0"/>
      <w:marBottom w:val="0"/>
      <w:divBdr>
        <w:top w:val="none" w:sz="0" w:space="0" w:color="auto"/>
        <w:left w:val="none" w:sz="0" w:space="0" w:color="auto"/>
        <w:bottom w:val="none" w:sz="0" w:space="0" w:color="auto"/>
        <w:right w:val="none" w:sz="0" w:space="0" w:color="auto"/>
      </w:divBdr>
    </w:div>
    <w:div w:id="960183611">
      <w:bodyDiv w:val="1"/>
      <w:marLeft w:val="0"/>
      <w:marRight w:val="0"/>
      <w:marTop w:val="0"/>
      <w:marBottom w:val="0"/>
      <w:divBdr>
        <w:top w:val="none" w:sz="0" w:space="0" w:color="auto"/>
        <w:left w:val="none" w:sz="0" w:space="0" w:color="auto"/>
        <w:bottom w:val="none" w:sz="0" w:space="0" w:color="auto"/>
        <w:right w:val="none" w:sz="0" w:space="0" w:color="auto"/>
      </w:divBdr>
    </w:div>
    <w:div w:id="960377364">
      <w:bodyDiv w:val="1"/>
      <w:marLeft w:val="0"/>
      <w:marRight w:val="0"/>
      <w:marTop w:val="0"/>
      <w:marBottom w:val="0"/>
      <w:divBdr>
        <w:top w:val="none" w:sz="0" w:space="0" w:color="auto"/>
        <w:left w:val="none" w:sz="0" w:space="0" w:color="auto"/>
        <w:bottom w:val="none" w:sz="0" w:space="0" w:color="auto"/>
        <w:right w:val="none" w:sz="0" w:space="0" w:color="auto"/>
      </w:divBdr>
    </w:div>
    <w:div w:id="960455704">
      <w:bodyDiv w:val="1"/>
      <w:marLeft w:val="0"/>
      <w:marRight w:val="0"/>
      <w:marTop w:val="0"/>
      <w:marBottom w:val="0"/>
      <w:divBdr>
        <w:top w:val="none" w:sz="0" w:space="0" w:color="auto"/>
        <w:left w:val="none" w:sz="0" w:space="0" w:color="auto"/>
        <w:bottom w:val="none" w:sz="0" w:space="0" w:color="auto"/>
        <w:right w:val="none" w:sz="0" w:space="0" w:color="auto"/>
      </w:divBdr>
    </w:div>
    <w:div w:id="960498083">
      <w:bodyDiv w:val="1"/>
      <w:marLeft w:val="0"/>
      <w:marRight w:val="0"/>
      <w:marTop w:val="0"/>
      <w:marBottom w:val="0"/>
      <w:divBdr>
        <w:top w:val="none" w:sz="0" w:space="0" w:color="auto"/>
        <w:left w:val="none" w:sz="0" w:space="0" w:color="auto"/>
        <w:bottom w:val="none" w:sz="0" w:space="0" w:color="auto"/>
        <w:right w:val="none" w:sz="0" w:space="0" w:color="auto"/>
      </w:divBdr>
    </w:div>
    <w:div w:id="960695668">
      <w:bodyDiv w:val="1"/>
      <w:marLeft w:val="0"/>
      <w:marRight w:val="0"/>
      <w:marTop w:val="0"/>
      <w:marBottom w:val="0"/>
      <w:divBdr>
        <w:top w:val="none" w:sz="0" w:space="0" w:color="auto"/>
        <w:left w:val="none" w:sz="0" w:space="0" w:color="auto"/>
        <w:bottom w:val="none" w:sz="0" w:space="0" w:color="auto"/>
        <w:right w:val="none" w:sz="0" w:space="0" w:color="auto"/>
      </w:divBdr>
    </w:div>
    <w:div w:id="960915423">
      <w:bodyDiv w:val="1"/>
      <w:marLeft w:val="0"/>
      <w:marRight w:val="0"/>
      <w:marTop w:val="0"/>
      <w:marBottom w:val="0"/>
      <w:divBdr>
        <w:top w:val="none" w:sz="0" w:space="0" w:color="auto"/>
        <w:left w:val="none" w:sz="0" w:space="0" w:color="auto"/>
        <w:bottom w:val="none" w:sz="0" w:space="0" w:color="auto"/>
        <w:right w:val="none" w:sz="0" w:space="0" w:color="auto"/>
      </w:divBdr>
    </w:div>
    <w:div w:id="961306428">
      <w:bodyDiv w:val="1"/>
      <w:marLeft w:val="0"/>
      <w:marRight w:val="0"/>
      <w:marTop w:val="0"/>
      <w:marBottom w:val="0"/>
      <w:divBdr>
        <w:top w:val="none" w:sz="0" w:space="0" w:color="auto"/>
        <w:left w:val="none" w:sz="0" w:space="0" w:color="auto"/>
        <w:bottom w:val="none" w:sz="0" w:space="0" w:color="auto"/>
        <w:right w:val="none" w:sz="0" w:space="0" w:color="auto"/>
      </w:divBdr>
    </w:div>
    <w:div w:id="961348803">
      <w:bodyDiv w:val="1"/>
      <w:marLeft w:val="0"/>
      <w:marRight w:val="0"/>
      <w:marTop w:val="0"/>
      <w:marBottom w:val="0"/>
      <w:divBdr>
        <w:top w:val="none" w:sz="0" w:space="0" w:color="auto"/>
        <w:left w:val="none" w:sz="0" w:space="0" w:color="auto"/>
        <w:bottom w:val="none" w:sz="0" w:space="0" w:color="auto"/>
        <w:right w:val="none" w:sz="0" w:space="0" w:color="auto"/>
      </w:divBdr>
    </w:div>
    <w:div w:id="962150844">
      <w:bodyDiv w:val="1"/>
      <w:marLeft w:val="0"/>
      <w:marRight w:val="0"/>
      <w:marTop w:val="0"/>
      <w:marBottom w:val="0"/>
      <w:divBdr>
        <w:top w:val="none" w:sz="0" w:space="0" w:color="auto"/>
        <w:left w:val="none" w:sz="0" w:space="0" w:color="auto"/>
        <w:bottom w:val="none" w:sz="0" w:space="0" w:color="auto"/>
        <w:right w:val="none" w:sz="0" w:space="0" w:color="auto"/>
      </w:divBdr>
    </w:div>
    <w:div w:id="962268125">
      <w:bodyDiv w:val="1"/>
      <w:marLeft w:val="0"/>
      <w:marRight w:val="0"/>
      <w:marTop w:val="0"/>
      <w:marBottom w:val="0"/>
      <w:divBdr>
        <w:top w:val="none" w:sz="0" w:space="0" w:color="auto"/>
        <w:left w:val="none" w:sz="0" w:space="0" w:color="auto"/>
        <w:bottom w:val="none" w:sz="0" w:space="0" w:color="auto"/>
        <w:right w:val="none" w:sz="0" w:space="0" w:color="auto"/>
      </w:divBdr>
    </w:div>
    <w:div w:id="962464137">
      <w:bodyDiv w:val="1"/>
      <w:marLeft w:val="0"/>
      <w:marRight w:val="0"/>
      <w:marTop w:val="0"/>
      <w:marBottom w:val="0"/>
      <w:divBdr>
        <w:top w:val="none" w:sz="0" w:space="0" w:color="auto"/>
        <w:left w:val="none" w:sz="0" w:space="0" w:color="auto"/>
        <w:bottom w:val="none" w:sz="0" w:space="0" w:color="auto"/>
        <w:right w:val="none" w:sz="0" w:space="0" w:color="auto"/>
      </w:divBdr>
    </w:div>
    <w:div w:id="962808688">
      <w:bodyDiv w:val="1"/>
      <w:marLeft w:val="0"/>
      <w:marRight w:val="0"/>
      <w:marTop w:val="0"/>
      <w:marBottom w:val="0"/>
      <w:divBdr>
        <w:top w:val="none" w:sz="0" w:space="0" w:color="auto"/>
        <w:left w:val="none" w:sz="0" w:space="0" w:color="auto"/>
        <w:bottom w:val="none" w:sz="0" w:space="0" w:color="auto"/>
        <w:right w:val="none" w:sz="0" w:space="0" w:color="auto"/>
      </w:divBdr>
    </w:div>
    <w:div w:id="963196693">
      <w:bodyDiv w:val="1"/>
      <w:marLeft w:val="0"/>
      <w:marRight w:val="0"/>
      <w:marTop w:val="0"/>
      <w:marBottom w:val="0"/>
      <w:divBdr>
        <w:top w:val="none" w:sz="0" w:space="0" w:color="auto"/>
        <w:left w:val="none" w:sz="0" w:space="0" w:color="auto"/>
        <w:bottom w:val="none" w:sz="0" w:space="0" w:color="auto"/>
        <w:right w:val="none" w:sz="0" w:space="0" w:color="auto"/>
      </w:divBdr>
    </w:div>
    <w:div w:id="963390514">
      <w:bodyDiv w:val="1"/>
      <w:marLeft w:val="0"/>
      <w:marRight w:val="0"/>
      <w:marTop w:val="0"/>
      <w:marBottom w:val="0"/>
      <w:divBdr>
        <w:top w:val="none" w:sz="0" w:space="0" w:color="auto"/>
        <w:left w:val="none" w:sz="0" w:space="0" w:color="auto"/>
        <w:bottom w:val="none" w:sz="0" w:space="0" w:color="auto"/>
        <w:right w:val="none" w:sz="0" w:space="0" w:color="auto"/>
      </w:divBdr>
    </w:div>
    <w:div w:id="963655559">
      <w:bodyDiv w:val="1"/>
      <w:marLeft w:val="0"/>
      <w:marRight w:val="0"/>
      <w:marTop w:val="0"/>
      <w:marBottom w:val="0"/>
      <w:divBdr>
        <w:top w:val="none" w:sz="0" w:space="0" w:color="auto"/>
        <w:left w:val="none" w:sz="0" w:space="0" w:color="auto"/>
        <w:bottom w:val="none" w:sz="0" w:space="0" w:color="auto"/>
        <w:right w:val="none" w:sz="0" w:space="0" w:color="auto"/>
      </w:divBdr>
    </w:div>
    <w:div w:id="963656402">
      <w:bodyDiv w:val="1"/>
      <w:marLeft w:val="0"/>
      <w:marRight w:val="0"/>
      <w:marTop w:val="0"/>
      <w:marBottom w:val="0"/>
      <w:divBdr>
        <w:top w:val="none" w:sz="0" w:space="0" w:color="auto"/>
        <w:left w:val="none" w:sz="0" w:space="0" w:color="auto"/>
        <w:bottom w:val="none" w:sz="0" w:space="0" w:color="auto"/>
        <w:right w:val="none" w:sz="0" w:space="0" w:color="auto"/>
      </w:divBdr>
    </w:div>
    <w:div w:id="963660060">
      <w:bodyDiv w:val="1"/>
      <w:marLeft w:val="0"/>
      <w:marRight w:val="0"/>
      <w:marTop w:val="0"/>
      <w:marBottom w:val="0"/>
      <w:divBdr>
        <w:top w:val="none" w:sz="0" w:space="0" w:color="auto"/>
        <w:left w:val="none" w:sz="0" w:space="0" w:color="auto"/>
        <w:bottom w:val="none" w:sz="0" w:space="0" w:color="auto"/>
        <w:right w:val="none" w:sz="0" w:space="0" w:color="auto"/>
      </w:divBdr>
    </w:div>
    <w:div w:id="963999781">
      <w:bodyDiv w:val="1"/>
      <w:marLeft w:val="0"/>
      <w:marRight w:val="0"/>
      <w:marTop w:val="0"/>
      <w:marBottom w:val="0"/>
      <w:divBdr>
        <w:top w:val="none" w:sz="0" w:space="0" w:color="auto"/>
        <w:left w:val="none" w:sz="0" w:space="0" w:color="auto"/>
        <w:bottom w:val="none" w:sz="0" w:space="0" w:color="auto"/>
        <w:right w:val="none" w:sz="0" w:space="0" w:color="auto"/>
      </w:divBdr>
    </w:div>
    <w:div w:id="964118028">
      <w:bodyDiv w:val="1"/>
      <w:marLeft w:val="0"/>
      <w:marRight w:val="0"/>
      <w:marTop w:val="0"/>
      <w:marBottom w:val="0"/>
      <w:divBdr>
        <w:top w:val="none" w:sz="0" w:space="0" w:color="auto"/>
        <w:left w:val="none" w:sz="0" w:space="0" w:color="auto"/>
        <w:bottom w:val="none" w:sz="0" w:space="0" w:color="auto"/>
        <w:right w:val="none" w:sz="0" w:space="0" w:color="auto"/>
      </w:divBdr>
    </w:div>
    <w:div w:id="964191902">
      <w:bodyDiv w:val="1"/>
      <w:marLeft w:val="0"/>
      <w:marRight w:val="0"/>
      <w:marTop w:val="0"/>
      <w:marBottom w:val="0"/>
      <w:divBdr>
        <w:top w:val="none" w:sz="0" w:space="0" w:color="auto"/>
        <w:left w:val="none" w:sz="0" w:space="0" w:color="auto"/>
        <w:bottom w:val="none" w:sz="0" w:space="0" w:color="auto"/>
        <w:right w:val="none" w:sz="0" w:space="0" w:color="auto"/>
      </w:divBdr>
    </w:div>
    <w:div w:id="964627308">
      <w:bodyDiv w:val="1"/>
      <w:marLeft w:val="0"/>
      <w:marRight w:val="0"/>
      <w:marTop w:val="0"/>
      <w:marBottom w:val="0"/>
      <w:divBdr>
        <w:top w:val="none" w:sz="0" w:space="0" w:color="auto"/>
        <w:left w:val="none" w:sz="0" w:space="0" w:color="auto"/>
        <w:bottom w:val="none" w:sz="0" w:space="0" w:color="auto"/>
        <w:right w:val="none" w:sz="0" w:space="0" w:color="auto"/>
      </w:divBdr>
    </w:div>
    <w:div w:id="964775423">
      <w:bodyDiv w:val="1"/>
      <w:marLeft w:val="0"/>
      <w:marRight w:val="0"/>
      <w:marTop w:val="0"/>
      <w:marBottom w:val="0"/>
      <w:divBdr>
        <w:top w:val="none" w:sz="0" w:space="0" w:color="auto"/>
        <w:left w:val="none" w:sz="0" w:space="0" w:color="auto"/>
        <w:bottom w:val="none" w:sz="0" w:space="0" w:color="auto"/>
        <w:right w:val="none" w:sz="0" w:space="0" w:color="auto"/>
      </w:divBdr>
    </w:div>
    <w:div w:id="964853344">
      <w:bodyDiv w:val="1"/>
      <w:marLeft w:val="0"/>
      <w:marRight w:val="0"/>
      <w:marTop w:val="0"/>
      <w:marBottom w:val="0"/>
      <w:divBdr>
        <w:top w:val="none" w:sz="0" w:space="0" w:color="auto"/>
        <w:left w:val="none" w:sz="0" w:space="0" w:color="auto"/>
        <w:bottom w:val="none" w:sz="0" w:space="0" w:color="auto"/>
        <w:right w:val="none" w:sz="0" w:space="0" w:color="auto"/>
      </w:divBdr>
    </w:div>
    <w:div w:id="965624491">
      <w:bodyDiv w:val="1"/>
      <w:marLeft w:val="0"/>
      <w:marRight w:val="0"/>
      <w:marTop w:val="0"/>
      <w:marBottom w:val="0"/>
      <w:divBdr>
        <w:top w:val="none" w:sz="0" w:space="0" w:color="auto"/>
        <w:left w:val="none" w:sz="0" w:space="0" w:color="auto"/>
        <w:bottom w:val="none" w:sz="0" w:space="0" w:color="auto"/>
        <w:right w:val="none" w:sz="0" w:space="0" w:color="auto"/>
      </w:divBdr>
    </w:div>
    <w:div w:id="965627523">
      <w:bodyDiv w:val="1"/>
      <w:marLeft w:val="0"/>
      <w:marRight w:val="0"/>
      <w:marTop w:val="0"/>
      <w:marBottom w:val="0"/>
      <w:divBdr>
        <w:top w:val="none" w:sz="0" w:space="0" w:color="auto"/>
        <w:left w:val="none" w:sz="0" w:space="0" w:color="auto"/>
        <w:bottom w:val="none" w:sz="0" w:space="0" w:color="auto"/>
        <w:right w:val="none" w:sz="0" w:space="0" w:color="auto"/>
      </w:divBdr>
    </w:div>
    <w:div w:id="965816238">
      <w:bodyDiv w:val="1"/>
      <w:marLeft w:val="0"/>
      <w:marRight w:val="0"/>
      <w:marTop w:val="0"/>
      <w:marBottom w:val="0"/>
      <w:divBdr>
        <w:top w:val="none" w:sz="0" w:space="0" w:color="auto"/>
        <w:left w:val="none" w:sz="0" w:space="0" w:color="auto"/>
        <w:bottom w:val="none" w:sz="0" w:space="0" w:color="auto"/>
        <w:right w:val="none" w:sz="0" w:space="0" w:color="auto"/>
      </w:divBdr>
    </w:div>
    <w:div w:id="966470002">
      <w:bodyDiv w:val="1"/>
      <w:marLeft w:val="0"/>
      <w:marRight w:val="0"/>
      <w:marTop w:val="0"/>
      <w:marBottom w:val="0"/>
      <w:divBdr>
        <w:top w:val="none" w:sz="0" w:space="0" w:color="auto"/>
        <w:left w:val="none" w:sz="0" w:space="0" w:color="auto"/>
        <w:bottom w:val="none" w:sz="0" w:space="0" w:color="auto"/>
        <w:right w:val="none" w:sz="0" w:space="0" w:color="auto"/>
      </w:divBdr>
    </w:div>
    <w:div w:id="966856451">
      <w:bodyDiv w:val="1"/>
      <w:marLeft w:val="0"/>
      <w:marRight w:val="0"/>
      <w:marTop w:val="0"/>
      <w:marBottom w:val="0"/>
      <w:divBdr>
        <w:top w:val="none" w:sz="0" w:space="0" w:color="auto"/>
        <w:left w:val="none" w:sz="0" w:space="0" w:color="auto"/>
        <w:bottom w:val="none" w:sz="0" w:space="0" w:color="auto"/>
        <w:right w:val="none" w:sz="0" w:space="0" w:color="auto"/>
      </w:divBdr>
    </w:div>
    <w:div w:id="966858337">
      <w:bodyDiv w:val="1"/>
      <w:marLeft w:val="0"/>
      <w:marRight w:val="0"/>
      <w:marTop w:val="0"/>
      <w:marBottom w:val="0"/>
      <w:divBdr>
        <w:top w:val="none" w:sz="0" w:space="0" w:color="auto"/>
        <w:left w:val="none" w:sz="0" w:space="0" w:color="auto"/>
        <w:bottom w:val="none" w:sz="0" w:space="0" w:color="auto"/>
        <w:right w:val="none" w:sz="0" w:space="0" w:color="auto"/>
      </w:divBdr>
    </w:div>
    <w:div w:id="967317312">
      <w:bodyDiv w:val="1"/>
      <w:marLeft w:val="0"/>
      <w:marRight w:val="0"/>
      <w:marTop w:val="0"/>
      <w:marBottom w:val="0"/>
      <w:divBdr>
        <w:top w:val="none" w:sz="0" w:space="0" w:color="auto"/>
        <w:left w:val="none" w:sz="0" w:space="0" w:color="auto"/>
        <w:bottom w:val="none" w:sz="0" w:space="0" w:color="auto"/>
        <w:right w:val="none" w:sz="0" w:space="0" w:color="auto"/>
      </w:divBdr>
    </w:div>
    <w:div w:id="967320180">
      <w:bodyDiv w:val="1"/>
      <w:marLeft w:val="0"/>
      <w:marRight w:val="0"/>
      <w:marTop w:val="0"/>
      <w:marBottom w:val="0"/>
      <w:divBdr>
        <w:top w:val="none" w:sz="0" w:space="0" w:color="auto"/>
        <w:left w:val="none" w:sz="0" w:space="0" w:color="auto"/>
        <w:bottom w:val="none" w:sz="0" w:space="0" w:color="auto"/>
        <w:right w:val="none" w:sz="0" w:space="0" w:color="auto"/>
      </w:divBdr>
    </w:div>
    <w:div w:id="967857864">
      <w:bodyDiv w:val="1"/>
      <w:marLeft w:val="0"/>
      <w:marRight w:val="0"/>
      <w:marTop w:val="0"/>
      <w:marBottom w:val="0"/>
      <w:divBdr>
        <w:top w:val="none" w:sz="0" w:space="0" w:color="auto"/>
        <w:left w:val="none" w:sz="0" w:space="0" w:color="auto"/>
        <w:bottom w:val="none" w:sz="0" w:space="0" w:color="auto"/>
        <w:right w:val="none" w:sz="0" w:space="0" w:color="auto"/>
      </w:divBdr>
    </w:div>
    <w:div w:id="967903794">
      <w:bodyDiv w:val="1"/>
      <w:marLeft w:val="0"/>
      <w:marRight w:val="0"/>
      <w:marTop w:val="0"/>
      <w:marBottom w:val="0"/>
      <w:divBdr>
        <w:top w:val="none" w:sz="0" w:space="0" w:color="auto"/>
        <w:left w:val="none" w:sz="0" w:space="0" w:color="auto"/>
        <w:bottom w:val="none" w:sz="0" w:space="0" w:color="auto"/>
        <w:right w:val="none" w:sz="0" w:space="0" w:color="auto"/>
      </w:divBdr>
    </w:div>
    <w:div w:id="967904733">
      <w:bodyDiv w:val="1"/>
      <w:marLeft w:val="0"/>
      <w:marRight w:val="0"/>
      <w:marTop w:val="0"/>
      <w:marBottom w:val="0"/>
      <w:divBdr>
        <w:top w:val="none" w:sz="0" w:space="0" w:color="auto"/>
        <w:left w:val="none" w:sz="0" w:space="0" w:color="auto"/>
        <w:bottom w:val="none" w:sz="0" w:space="0" w:color="auto"/>
        <w:right w:val="none" w:sz="0" w:space="0" w:color="auto"/>
      </w:divBdr>
    </w:div>
    <w:div w:id="968438203">
      <w:bodyDiv w:val="1"/>
      <w:marLeft w:val="0"/>
      <w:marRight w:val="0"/>
      <w:marTop w:val="0"/>
      <w:marBottom w:val="0"/>
      <w:divBdr>
        <w:top w:val="none" w:sz="0" w:space="0" w:color="auto"/>
        <w:left w:val="none" w:sz="0" w:space="0" w:color="auto"/>
        <w:bottom w:val="none" w:sz="0" w:space="0" w:color="auto"/>
        <w:right w:val="none" w:sz="0" w:space="0" w:color="auto"/>
      </w:divBdr>
    </w:div>
    <w:div w:id="969280933">
      <w:bodyDiv w:val="1"/>
      <w:marLeft w:val="0"/>
      <w:marRight w:val="0"/>
      <w:marTop w:val="0"/>
      <w:marBottom w:val="0"/>
      <w:divBdr>
        <w:top w:val="none" w:sz="0" w:space="0" w:color="auto"/>
        <w:left w:val="none" w:sz="0" w:space="0" w:color="auto"/>
        <w:bottom w:val="none" w:sz="0" w:space="0" w:color="auto"/>
        <w:right w:val="none" w:sz="0" w:space="0" w:color="auto"/>
      </w:divBdr>
    </w:div>
    <w:div w:id="969478160">
      <w:bodyDiv w:val="1"/>
      <w:marLeft w:val="0"/>
      <w:marRight w:val="0"/>
      <w:marTop w:val="0"/>
      <w:marBottom w:val="0"/>
      <w:divBdr>
        <w:top w:val="none" w:sz="0" w:space="0" w:color="auto"/>
        <w:left w:val="none" w:sz="0" w:space="0" w:color="auto"/>
        <w:bottom w:val="none" w:sz="0" w:space="0" w:color="auto"/>
        <w:right w:val="none" w:sz="0" w:space="0" w:color="auto"/>
      </w:divBdr>
    </w:div>
    <w:div w:id="970674322">
      <w:bodyDiv w:val="1"/>
      <w:marLeft w:val="0"/>
      <w:marRight w:val="0"/>
      <w:marTop w:val="0"/>
      <w:marBottom w:val="0"/>
      <w:divBdr>
        <w:top w:val="none" w:sz="0" w:space="0" w:color="auto"/>
        <w:left w:val="none" w:sz="0" w:space="0" w:color="auto"/>
        <w:bottom w:val="none" w:sz="0" w:space="0" w:color="auto"/>
        <w:right w:val="none" w:sz="0" w:space="0" w:color="auto"/>
      </w:divBdr>
    </w:div>
    <w:div w:id="971713260">
      <w:bodyDiv w:val="1"/>
      <w:marLeft w:val="0"/>
      <w:marRight w:val="0"/>
      <w:marTop w:val="0"/>
      <w:marBottom w:val="0"/>
      <w:divBdr>
        <w:top w:val="none" w:sz="0" w:space="0" w:color="auto"/>
        <w:left w:val="none" w:sz="0" w:space="0" w:color="auto"/>
        <w:bottom w:val="none" w:sz="0" w:space="0" w:color="auto"/>
        <w:right w:val="none" w:sz="0" w:space="0" w:color="auto"/>
      </w:divBdr>
    </w:div>
    <w:div w:id="971908510">
      <w:bodyDiv w:val="1"/>
      <w:marLeft w:val="0"/>
      <w:marRight w:val="0"/>
      <w:marTop w:val="0"/>
      <w:marBottom w:val="0"/>
      <w:divBdr>
        <w:top w:val="none" w:sz="0" w:space="0" w:color="auto"/>
        <w:left w:val="none" w:sz="0" w:space="0" w:color="auto"/>
        <w:bottom w:val="none" w:sz="0" w:space="0" w:color="auto"/>
        <w:right w:val="none" w:sz="0" w:space="0" w:color="auto"/>
      </w:divBdr>
    </w:div>
    <w:div w:id="972246065">
      <w:bodyDiv w:val="1"/>
      <w:marLeft w:val="0"/>
      <w:marRight w:val="0"/>
      <w:marTop w:val="0"/>
      <w:marBottom w:val="0"/>
      <w:divBdr>
        <w:top w:val="none" w:sz="0" w:space="0" w:color="auto"/>
        <w:left w:val="none" w:sz="0" w:space="0" w:color="auto"/>
        <w:bottom w:val="none" w:sz="0" w:space="0" w:color="auto"/>
        <w:right w:val="none" w:sz="0" w:space="0" w:color="auto"/>
      </w:divBdr>
    </w:div>
    <w:div w:id="972253854">
      <w:bodyDiv w:val="1"/>
      <w:marLeft w:val="0"/>
      <w:marRight w:val="0"/>
      <w:marTop w:val="0"/>
      <w:marBottom w:val="0"/>
      <w:divBdr>
        <w:top w:val="none" w:sz="0" w:space="0" w:color="auto"/>
        <w:left w:val="none" w:sz="0" w:space="0" w:color="auto"/>
        <w:bottom w:val="none" w:sz="0" w:space="0" w:color="auto"/>
        <w:right w:val="none" w:sz="0" w:space="0" w:color="auto"/>
      </w:divBdr>
    </w:div>
    <w:div w:id="972447213">
      <w:bodyDiv w:val="1"/>
      <w:marLeft w:val="0"/>
      <w:marRight w:val="0"/>
      <w:marTop w:val="0"/>
      <w:marBottom w:val="0"/>
      <w:divBdr>
        <w:top w:val="none" w:sz="0" w:space="0" w:color="auto"/>
        <w:left w:val="none" w:sz="0" w:space="0" w:color="auto"/>
        <w:bottom w:val="none" w:sz="0" w:space="0" w:color="auto"/>
        <w:right w:val="none" w:sz="0" w:space="0" w:color="auto"/>
      </w:divBdr>
    </w:div>
    <w:div w:id="972952713">
      <w:bodyDiv w:val="1"/>
      <w:marLeft w:val="0"/>
      <w:marRight w:val="0"/>
      <w:marTop w:val="0"/>
      <w:marBottom w:val="0"/>
      <w:divBdr>
        <w:top w:val="none" w:sz="0" w:space="0" w:color="auto"/>
        <w:left w:val="none" w:sz="0" w:space="0" w:color="auto"/>
        <w:bottom w:val="none" w:sz="0" w:space="0" w:color="auto"/>
        <w:right w:val="none" w:sz="0" w:space="0" w:color="auto"/>
      </w:divBdr>
    </w:div>
    <w:div w:id="973095791">
      <w:bodyDiv w:val="1"/>
      <w:marLeft w:val="0"/>
      <w:marRight w:val="0"/>
      <w:marTop w:val="0"/>
      <w:marBottom w:val="0"/>
      <w:divBdr>
        <w:top w:val="none" w:sz="0" w:space="0" w:color="auto"/>
        <w:left w:val="none" w:sz="0" w:space="0" w:color="auto"/>
        <w:bottom w:val="none" w:sz="0" w:space="0" w:color="auto"/>
        <w:right w:val="none" w:sz="0" w:space="0" w:color="auto"/>
      </w:divBdr>
    </w:div>
    <w:div w:id="973102517">
      <w:bodyDiv w:val="1"/>
      <w:marLeft w:val="0"/>
      <w:marRight w:val="0"/>
      <w:marTop w:val="0"/>
      <w:marBottom w:val="0"/>
      <w:divBdr>
        <w:top w:val="none" w:sz="0" w:space="0" w:color="auto"/>
        <w:left w:val="none" w:sz="0" w:space="0" w:color="auto"/>
        <w:bottom w:val="none" w:sz="0" w:space="0" w:color="auto"/>
        <w:right w:val="none" w:sz="0" w:space="0" w:color="auto"/>
      </w:divBdr>
    </w:div>
    <w:div w:id="973296675">
      <w:bodyDiv w:val="1"/>
      <w:marLeft w:val="0"/>
      <w:marRight w:val="0"/>
      <w:marTop w:val="0"/>
      <w:marBottom w:val="0"/>
      <w:divBdr>
        <w:top w:val="none" w:sz="0" w:space="0" w:color="auto"/>
        <w:left w:val="none" w:sz="0" w:space="0" w:color="auto"/>
        <w:bottom w:val="none" w:sz="0" w:space="0" w:color="auto"/>
        <w:right w:val="none" w:sz="0" w:space="0" w:color="auto"/>
      </w:divBdr>
    </w:div>
    <w:div w:id="973560667">
      <w:bodyDiv w:val="1"/>
      <w:marLeft w:val="0"/>
      <w:marRight w:val="0"/>
      <w:marTop w:val="0"/>
      <w:marBottom w:val="0"/>
      <w:divBdr>
        <w:top w:val="none" w:sz="0" w:space="0" w:color="auto"/>
        <w:left w:val="none" w:sz="0" w:space="0" w:color="auto"/>
        <w:bottom w:val="none" w:sz="0" w:space="0" w:color="auto"/>
        <w:right w:val="none" w:sz="0" w:space="0" w:color="auto"/>
      </w:divBdr>
    </w:div>
    <w:div w:id="974018490">
      <w:bodyDiv w:val="1"/>
      <w:marLeft w:val="0"/>
      <w:marRight w:val="0"/>
      <w:marTop w:val="0"/>
      <w:marBottom w:val="0"/>
      <w:divBdr>
        <w:top w:val="none" w:sz="0" w:space="0" w:color="auto"/>
        <w:left w:val="none" w:sz="0" w:space="0" w:color="auto"/>
        <w:bottom w:val="none" w:sz="0" w:space="0" w:color="auto"/>
        <w:right w:val="none" w:sz="0" w:space="0" w:color="auto"/>
      </w:divBdr>
    </w:div>
    <w:div w:id="974258336">
      <w:bodyDiv w:val="1"/>
      <w:marLeft w:val="0"/>
      <w:marRight w:val="0"/>
      <w:marTop w:val="0"/>
      <w:marBottom w:val="0"/>
      <w:divBdr>
        <w:top w:val="none" w:sz="0" w:space="0" w:color="auto"/>
        <w:left w:val="none" w:sz="0" w:space="0" w:color="auto"/>
        <w:bottom w:val="none" w:sz="0" w:space="0" w:color="auto"/>
        <w:right w:val="none" w:sz="0" w:space="0" w:color="auto"/>
      </w:divBdr>
    </w:div>
    <w:div w:id="974455007">
      <w:bodyDiv w:val="1"/>
      <w:marLeft w:val="0"/>
      <w:marRight w:val="0"/>
      <w:marTop w:val="0"/>
      <w:marBottom w:val="0"/>
      <w:divBdr>
        <w:top w:val="none" w:sz="0" w:space="0" w:color="auto"/>
        <w:left w:val="none" w:sz="0" w:space="0" w:color="auto"/>
        <w:bottom w:val="none" w:sz="0" w:space="0" w:color="auto"/>
        <w:right w:val="none" w:sz="0" w:space="0" w:color="auto"/>
      </w:divBdr>
    </w:div>
    <w:div w:id="974716953">
      <w:bodyDiv w:val="1"/>
      <w:marLeft w:val="0"/>
      <w:marRight w:val="0"/>
      <w:marTop w:val="0"/>
      <w:marBottom w:val="0"/>
      <w:divBdr>
        <w:top w:val="none" w:sz="0" w:space="0" w:color="auto"/>
        <w:left w:val="none" w:sz="0" w:space="0" w:color="auto"/>
        <w:bottom w:val="none" w:sz="0" w:space="0" w:color="auto"/>
        <w:right w:val="none" w:sz="0" w:space="0" w:color="auto"/>
      </w:divBdr>
    </w:div>
    <w:div w:id="974720886">
      <w:bodyDiv w:val="1"/>
      <w:marLeft w:val="0"/>
      <w:marRight w:val="0"/>
      <w:marTop w:val="0"/>
      <w:marBottom w:val="0"/>
      <w:divBdr>
        <w:top w:val="none" w:sz="0" w:space="0" w:color="auto"/>
        <w:left w:val="none" w:sz="0" w:space="0" w:color="auto"/>
        <w:bottom w:val="none" w:sz="0" w:space="0" w:color="auto"/>
        <w:right w:val="none" w:sz="0" w:space="0" w:color="auto"/>
      </w:divBdr>
    </w:div>
    <w:div w:id="974794772">
      <w:bodyDiv w:val="1"/>
      <w:marLeft w:val="0"/>
      <w:marRight w:val="0"/>
      <w:marTop w:val="0"/>
      <w:marBottom w:val="0"/>
      <w:divBdr>
        <w:top w:val="none" w:sz="0" w:space="0" w:color="auto"/>
        <w:left w:val="none" w:sz="0" w:space="0" w:color="auto"/>
        <w:bottom w:val="none" w:sz="0" w:space="0" w:color="auto"/>
        <w:right w:val="none" w:sz="0" w:space="0" w:color="auto"/>
      </w:divBdr>
    </w:div>
    <w:div w:id="975062849">
      <w:bodyDiv w:val="1"/>
      <w:marLeft w:val="0"/>
      <w:marRight w:val="0"/>
      <w:marTop w:val="0"/>
      <w:marBottom w:val="0"/>
      <w:divBdr>
        <w:top w:val="none" w:sz="0" w:space="0" w:color="auto"/>
        <w:left w:val="none" w:sz="0" w:space="0" w:color="auto"/>
        <w:bottom w:val="none" w:sz="0" w:space="0" w:color="auto"/>
        <w:right w:val="none" w:sz="0" w:space="0" w:color="auto"/>
      </w:divBdr>
    </w:div>
    <w:div w:id="976034582">
      <w:bodyDiv w:val="1"/>
      <w:marLeft w:val="0"/>
      <w:marRight w:val="0"/>
      <w:marTop w:val="0"/>
      <w:marBottom w:val="0"/>
      <w:divBdr>
        <w:top w:val="none" w:sz="0" w:space="0" w:color="auto"/>
        <w:left w:val="none" w:sz="0" w:space="0" w:color="auto"/>
        <w:bottom w:val="none" w:sz="0" w:space="0" w:color="auto"/>
        <w:right w:val="none" w:sz="0" w:space="0" w:color="auto"/>
      </w:divBdr>
    </w:div>
    <w:div w:id="976303154">
      <w:bodyDiv w:val="1"/>
      <w:marLeft w:val="0"/>
      <w:marRight w:val="0"/>
      <w:marTop w:val="0"/>
      <w:marBottom w:val="0"/>
      <w:divBdr>
        <w:top w:val="none" w:sz="0" w:space="0" w:color="auto"/>
        <w:left w:val="none" w:sz="0" w:space="0" w:color="auto"/>
        <w:bottom w:val="none" w:sz="0" w:space="0" w:color="auto"/>
        <w:right w:val="none" w:sz="0" w:space="0" w:color="auto"/>
      </w:divBdr>
    </w:div>
    <w:div w:id="976765250">
      <w:bodyDiv w:val="1"/>
      <w:marLeft w:val="0"/>
      <w:marRight w:val="0"/>
      <w:marTop w:val="0"/>
      <w:marBottom w:val="0"/>
      <w:divBdr>
        <w:top w:val="none" w:sz="0" w:space="0" w:color="auto"/>
        <w:left w:val="none" w:sz="0" w:space="0" w:color="auto"/>
        <w:bottom w:val="none" w:sz="0" w:space="0" w:color="auto"/>
        <w:right w:val="none" w:sz="0" w:space="0" w:color="auto"/>
      </w:divBdr>
    </w:div>
    <w:div w:id="977147015">
      <w:bodyDiv w:val="1"/>
      <w:marLeft w:val="0"/>
      <w:marRight w:val="0"/>
      <w:marTop w:val="0"/>
      <w:marBottom w:val="0"/>
      <w:divBdr>
        <w:top w:val="none" w:sz="0" w:space="0" w:color="auto"/>
        <w:left w:val="none" w:sz="0" w:space="0" w:color="auto"/>
        <w:bottom w:val="none" w:sz="0" w:space="0" w:color="auto"/>
        <w:right w:val="none" w:sz="0" w:space="0" w:color="auto"/>
      </w:divBdr>
    </w:div>
    <w:div w:id="977756854">
      <w:bodyDiv w:val="1"/>
      <w:marLeft w:val="0"/>
      <w:marRight w:val="0"/>
      <w:marTop w:val="0"/>
      <w:marBottom w:val="0"/>
      <w:divBdr>
        <w:top w:val="none" w:sz="0" w:space="0" w:color="auto"/>
        <w:left w:val="none" w:sz="0" w:space="0" w:color="auto"/>
        <w:bottom w:val="none" w:sz="0" w:space="0" w:color="auto"/>
        <w:right w:val="none" w:sz="0" w:space="0" w:color="auto"/>
      </w:divBdr>
    </w:div>
    <w:div w:id="978414332">
      <w:bodyDiv w:val="1"/>
      <w:marLeft w:val="0"/>
      <w:marRight w:val="0"/>
      <w:marTop w:val="0"/>
      <w:marBottom w:val="0"/>
      <w:divBdr>
        <w:top w:val="none" w:sz="0" w:space="0" w:color="auto"/>
        <w:left w:val="none" w:sz="0" w:space="0" w:color="auto"/>
        <w:bottom w:val="none" w:sz="0" w:space="0" w:color="auto"/>
        <w:right w:val="none" w:sz="0" w:space="0" w:color="auto"/>
      </w:divBdr>
    </w:div>
    <w:div w:id="978532915">
      <w:bodyDiv w:val="1"/>
      <w:marLeft w:val="0"/>
      <w:marRight w:val="0"/>
      <w:marTop w:val="0"/>
      <w:marBottom w:val="0"/>
      <w:divBdr>
        <w:top w:val="none" w:sz="0" w:space="0" w:color="auto"/>
        <w:left w:val="none" w:sz="0" w:space="0" w:color="auto"/>
        <w:bottom w:val="none" w:sz="0" w:space="0" w:color="auto"/>
        <w:right w:val="none" w:sz="0" w:space="0" w:color="auto"/>
      </w:divBdr>
    </w:div>
    <w:div w:id="978608708">
      <w:bodyDiv w:val="1"/>
      <w:marLeft w:val="0"/>
      <w:marRight w:val="0"/>
      <w:marTop w:val="0"/>
      <w:marBottom w:val="0"/>
      <w:divBdr>
        <w:top w:val="none" w:sz="0" w:space="0" w:color="auto"/>
        <w:left w:val="none" w:sz="0" w:space="0" w:color="auto"/>
        <w:bottom w:val="none" w:sz="0" w:space="0" w:color="auto"/>
        <w:right w:val="none" w:sz="0" w:space="0" w:color="auto"/>
      </w:divBdr>
    </w:div>
    <w:div w:id="978656223">
      <w:bodyDiv w:val="1"/>
      <w:marLeft w:val="0"/>
      <w:marRight w:val="0"/>
      <w:marTop w:val="0"/>
      <w:marBottom w:val="0"/>
      <w:divBdr>
        <w:top w:val="none" w:sz="0" w:space="0" w:color="auto"/>
        <w:left w:val="none" w:sz="0" w:space="0" w:color="auto"/>
        <w:bottom w:val="none" w:sz="0" w:space="0" w:color="auto"/>
        <w:right w:val="none" w:sz="0" w:space="0" w:color="auto"/>
      </w:divBdr>
    </w:div>
    <w:div w:id="979117877">
      <w:bodyDiv w:val="1"/>
      <w:marLeft w:val="0"/>
      <w:marRight w:val="0"/>
      <w:marTop w:val="0"/>
      <w:marBottom w:val="0"/>
      <w:divBdr>
        <w:top w:val="none" w:sz="0" w:space="0" w:color="auto"/>
        <w:left w:val="none" w:sz="0" w:space="0" w:color="auto"/>
        <w:bottom w:val="none" w:sz="0" w:space="0" w:color="auto"/>
        <w:right w:val="none" w:sz="0" w:space="0" w:color="auto"/>
      </w:divBdr>
    </w:div>
    <w:div w:id="979263367">
      <w:bodyDiv w:val="1"/>
      <w:marLeft w:val="0"/>
      <w:marRight w:val="0"/>
      <w:marTop w:val="0"/>
      <w:marBottom w:val="0"/>
      <w:divBdr>
        <w:top w:val="none" w:sz="0" w:space="0" w:color="auto"/>
        <w:left w:val="none" w:sz="0" w:space="0" w:color="auto"/>
        <w:bottom w:val="none" w:sz="0" w:space="0" w:color="auto"/>
        <w:right w:val="none" w:sz="0" w:space="0" w:color="auto"/>
      </w:divBdr>
    </w:div>
    <w:div w:id="979269205">
      <w:bodyDiv w:val="1"/>
      <w:marLeft w:val="0"/>
      <w:marRight w:val="0"/>
      <w:marTop w:val="0"/>
      <w:marBottom w:val="0"/>
      <w:divBdr>
        <w:top w:val="none" w:sz="0" w:space="0" w:color="auto"/>
        <w:left w:val="none" w:sz="0" w:space="0" w:color="auto"/>
        <w:bottom w:val="none" w:sz="0" w:space="0" w:color="auto"/>
        <w:right w:val="none" w:sz="0" w:space="0" w:color="auto"/>
      </w:divBdr>
    </w:div>
    <w:div w:id="979654682">
      <w:bodyDiv w:val="1"/>
      <w:marLeft w:val="0"/>
      <w:marRight w:val="0"/>
      <w:marTop w:val="0"/>
      <w:marBottom w:val="0"/>
      <w:divBdr>
        <w:top w:val="none" w:sz="0" w:space="0" w:color="auto"/>
        <w:left w:val="none" w:sz="0" w:space="0" w:color="auto"/>
        <w:bottom w:val="none" w:sz="0" w:space="0" w:color="auto"/>
        <w:right w:val="none" w:sz="0" w:space="0" w:color="auto"/>
      </w:divBdr>
    </w:div>
    <w:div w:id="980310744">
      <w:bodyDiv w:val="1"/>
      <w:marLeft w:val="0"/>
      <w:marRight w:val="0"/>
      <w:marTop w:val="0"/>
      <w:marBottom w:val="0"/>
      <w:divBdr>
        <w:top w:val="none" w:sz="0" w:space="0" w:color="auto"/>
        <w:left w:val="none" w:sz="0" w:space="0" w:color="auto"/>
        <w:bottom w:val="none" w:sz="0" w:space="0" w:color="auto"/>
        <w:right w:val="none" w:sz="0" w:space="0" w:color="auto"/>
      </w:divBdr>
    </w:div>
    <w:div w:id="980503378">
      <w:bodyDiv w:val="1"/>
      <w:marLeft w:val="0"/>
      <w:marRight w:val="0"/>
      <w:marTop w:val="0"/>
      <w:marBottom w:val="0"/>
      <w:divBdr>
        <w:top w:val="none" w:sz="0" w:space="0" w:color="auto"/>
        <w:left w:val="none" w:sz="0" w:space="0" w:color="auto"/>
        <w:bottom w:val="none" w:sz="0" w:space="0" w:color="auto"/>
        <w:right w:val="none" w:sz="0" w:space="0" w:color="auto"/>
      </w:divBdr>
    </w:div>
    <w:div w:id="981422190">
      <w:bodyDiv w:val="1"/>
      <w:marLeft w:val="0"/>
      <w:marRight w:val="0"/>
      <w:marTop w:val="0"/>
      <w:marBottom w:val="0"/>
      <w:divBdr>
        <w:top w:val="none" w:sz="0" w:space="0" w:color="auto"/>
        <w:left w:val="none" w:sz="0" w:space="0" w:color="auto"/>
        <w:bottom w:val="none" w:sz="0" w:space="0" w:color="auto"/>
        <w:right w:val="none" w:sz="0" w:space="0" w:color="auto"/>
      </w:divBdr>
    </w:div>
    <w:div w:id="981886525">
      <w:bodyDiv w:val="1"/>
      <w:marLeft w:val="0"/>
      <w:marRight w:val="0"/>
      <w:marTop w:val="0"/>
      <w:marBottom w:val="0"/>
      <w:divBdr>
        <w:top w:val="none" w:sz="0" w:space="0" w:color="auto"/>
        <w:left w:val="none" w:sz="0" w:space="0" w:color="auto"/>
        <w:bottom w:val="none" w:sz="0" w:space="0" w:color="auto"/>
        <w:right w:val="none" w:sz="0" w:space="0" w:color="auto"/>
      </w:divBdr>
    </w:div>
    <w:div w:id="982125363">
      <w:bodyDiv w:val="1"/>
      <w:marLeft w:val="0"/>
      <w:marRight w:val="0"/>
      <w:marTop w:val="0"/>
      <w:marBottom w:val="0"/>
      <w:divBdr>
        <w:top w:val="none" w:sz="0" w:space="0" w:color="auto"/>
        <w:left w:val="none" w:sz="0" w:space="0" w:color="auto"/>
        <w:bottom w:val="none" w:sz="0" w:space="0" w:color="auto"/>
        <w:right w:val="none" w:sz="0" w:space="0" w:color="auto"/>
      </w:divBdr>
    </w:div>
    <w:div w:id="982389457">
      <w:bodyDiv w:val="1"/>
      <w:marLeft w:val="0"/>
      <w:marRight w:val="0"/>
      <w:marTop w:val="0"/>
      <w:marBottom w:val="0"/>
      <w:divBdr>
        <w:top w:val="none" w:sz="0" w:space="0" w:color="auto"/>
        <w:left w:val="none" w:sz="0" w:space="0" w:color="auto"/>
        <w:bottom w:val="none" w:sz="0" w:space="0" w:color="auto"/>
        <w:right w:val="none" w:sz="0" w:space="0" w:color="auto"/>
      </w:divBdr>
    </w:div>
    <w:div w:id="982468927">
      <w:bodyDiv w:val="1"/>
      <w:marLeft w:val="0"/>
      <w:marRight w:val="0"/>
      <w:marTop w:val="0"/>
      <w:marBottom w:val="0"/>
      <w:divBdr>
        <w:top w:val="none" w:sz="0" w:space="0" w:color="auto"/>
        <w:left w:val="none" w:sz="0" w:space="0" w:color="auto"/>
        <w:bottom w:val="none" w:sz="0" w:space="0" w:color="auto"/>
        <w:right w:val="none" w:sz="0" w:space="0" w:color="auto"/>
      </w:divBdr>
    </w:div>
    <w:div w:id="982543872">
      <w:bodyDiv w:val="1"/>
      <w:marLeft w:val="0"/>
      <w:marRight w:val="0"/>
      <w:marTop w:val="0"/>
      <w:marBottom w:val="0"/>
      <w:divBdr>
        <w:top w:val="none" w:sz="0" w:space="0" w:color="auto"/>
        <w:left w:val="none" w:sz="0" w:space="0" w:color="auto"/>
        <w:bottom w:val="none" w:sz="0" w:space="0" w:color="auto"/>
        <w:right w:val="none" w:sz="0" w:space="0" w:color="auto"/>
      </w:divBdr>
    </w:div>
    <w:div w:id="982584170">
      <w:bodyDiv w:val="1"/>
      <w:marLeft w:val="0"/>
      <w:marRight w:val="0"/>
      <w:marTop w:val="0"/>
      <w:marBottom w:val="0"/>
      <w:divBdr>
        <w:top w:val="none" w:sz="0" w:space="0" w:color="auto"/>
        <w:left w:val="none" w:sz="0" w:space="0" w:color="auto"/>
        <w:bottom w:val="none" w:sz="0" w:space="0" w:color="auto"/>
        <w:right w:val="none" w:sz="0" w:space="0" w:color="auto"/>
      </w:divBdr>
    </w:div>
    <w:div w:id="982931138">
      <w:bodyDiv w:val="1"/>
      <w:marLeft w:val="0"/>
      <w:marRight w:val="0"/>
      <w:marTop w:val="0"/>
      <w:marBottom w:val="0"/>
      <w:divBdr>
        <w:top w:val="none" w:sz="0" w:space="0" w:color="auto"/>
        <w:left w:val="none" w:sz="0" w:space="0" w:color="auto"/>
        <w:bottom w:val="none" w:sz="0" w:space="0" w:color="auto"/>
        <w:right w:val="none" w:sz="0" w:space="0" w:color="auto"/>
      </w:divBdr>
    </w:div>
    <w:div w:id="983775896">
      <w:bodyDiv w:val="1"/>
      <w:marLeft w:val="0"/>
      <w:marRight w:val="0"/>
      <w:marTop w:val="0"/>
      <w:marBottom w:val="0"/>
      <w:divBdr>
        <w:top w:val="none" w:sz="0" w:space="0" w:color="auto"/>
        <w:left w:val="none" w:sz="0" w:space="0" w:color="auto"/>
        <w:bottom w:val="none" w:sz="0" w:space="0" w:color="auto"/>
        <w:right w:val="none" w:sz="0" w:space="0" w:color="auto"/>
      </w:divBdr>
    </w:div>
    <w:div w:id="984167990">
      <w:bodyDiv w:val="1"/>
      <w:marLeft w:val="0"/>
      <w:marRight w:val="0"/>
      <w:marTop w:val="0"/>
      <w:marBottom w:val="0"/>
      <w:divBdr>
        <w:top w:val="none" w:sz="0" w:space="0" w:color="auto"/>
        <w:left w:val="none" w:sz="0" w:space="0" w:color="auto"/>
        <w:bottom w:val="none" w:sz="0" w:space="0" w:color="auto"/>
        <w:right w:val="none" w:sz="0" w:space="0" w:color="auto"/>
      </w:divBdr>
    </w:div>
    <w:div w:id="984430696">
      <w:bodyDiv w:val="1"/>
      <w:marLeft w:val="0"/>
      <w:marRight w:val="0"/>
      <w:marTop w:val="0"/>
      <w:marBottom w:val="0"/>
      <w:divBdr>
        <w:top w:val="none" w:sz="0" w:space="0" w:color="auto"/>
        <w:left w:val="none" w:sz="0" w:space="0" w:color="auto"/>
        <w:bottom w:val="none" w:sz="0" w:space="0" w:color="auto"/>
        <w:right w:val="none" w:sz="0" w:space="0" w:color="auto"/>
      </w:divBdr>
    </w:div>
    <w:div w:id="984548139">
      <w:bodyDiv w:val="1"/>
      <w:marLeft w:val="0"/>
      <w:marRight w:val="0"/>
      <w:marTop w:val="0"/>
      <w:marBottom w:val="0"/>
      <w:divBdr>
        <w:top w:val="none" w:sz="0" w:space="0" w:color="auto"/>
        <w:left w:val="none" w:sz="0" w:space="0" w:color="auto"/>
        <w:bottom w:val="none" w:sz="0" w:space="0" w:color="auto"/>
        <w:right w:val="none" w:sz="0" w:space="0" w:color="auto"/>
      </w:divBdr>
    </w:div>
    <w:div w:id="985234843">
      <w:bodyDiv w:val="1"/>
      <w:marLeft w:val="0"/>
      <w:marRight w:val="0"/>
      <w:marTop w:val="0"/>
      <w:marBottom w:val="0"/>
      <w:divBdr>
        <w:top w:val="none" w:sz="0" w:space="0" w:color="auto"/>
        <w:left w:val="none" w:sz="0" w:space="0" w:color="auto"/>
        <w:bottom w:val="none" w:sz="0" w:space="0" w:color="auto"/>
        <w:right w:val="none" w:sz="0" w:space="0" w:color="auto"/>
      </w:divBdr>
    </w:div>
    <w:div w:id="986086014">
      <w:bodyDiv w:val="1"/>
      <w:marLeft w:val="0"/>
      <w:marRight w:val="0"/>
      <w:marTop w:val="0"/>
      <w:marBottom w:val="0"/>
      <w:divBdr>
        <w:top w:val="none" w:sz="0" w:space="0" w:color="auto"/>
        <w:left w:val="none" w:sz="0" w:space="0" w:color="auto"/>
        <w:bottom w:val="none" w:sz="0" w:space="0" w:color="auto"/>
        <w:right w:val="none" w:sz="0" w:space="0" w:color="auto"/>
      </w:divBdr>
    </w:div>
    <w:div w:id="986399034">
      <w:bodyDiv w:val="1"/>
      <w:marLeft w:val="0"/>
      <w:marRight w:val="0"/>
      <w:marTop w:val="0"/>
      <w:marBottom w:val="0"/>
      <w:divBdr>
        <w:top w:val="none" w:sz="0" w:space="0" w:color="auto"/>
        <w:left w:val="none" w:sz="0" w:space="0" w:color="auto"/>
        <w:bottom w:val="none" w:sz="0" w:space="0" w:color="auto"/>
        <w:right w:val="none" w:sz="0" w:space="0" w:color="auto"/>
      </w:divBdr>
    </w:div>
    <w:div w:id="986470258">
      <w:bodyDiv w:val="1"/>
      <w:marLeft w:val="0"/>
      <w:marRight w:val="0"/>
      <w:marTop w:val="0"/>
      <w:marBottom w:val="0"/>
      <w:divBdr>
        <w:top w:val="none" w:sz="0" w:space="0" w:color="auto"/>
        <w:left w:val="none" w:sz="0" w:space="0" w:color="auto"/>
        <w:bottom w:val="none" w:sz="0" w:space="0" w:color="auto"/>
        <w:right w:val="none" w:sz="0" w:space="0" w:color="auto"/>
      </w:divBdr>
    </w:div>
    <w:div w:id="986545492">
      <w:bodyDiv w:val="1"/>
      <w:marLeft w:val="0"/>
      <w:marRight w:val="0"/>
      <w:marTop w:val="0"/>
      <w:marBottom w:val="0"/>
      <w:divBdr>
        <w:top w:val="none" w:sz="0" w:space="0" w:color="auto"/>
        <w:left w:val="none" w:sz="0" w:space="0" w:color="auto"/>
        <w:bottom w:val="none" w:sz="0" w:space="0" w:color="auto"/>
        <w:right w:val="none" w:sz="0" w:space="0" w:color="auto"/>
      </w:divBdr>
    </w:div>
    <w:div w:id="986859694">
      <w:bodyDiv w:val="1"/>
      <w:marLeft w:val="0"/>
      <w:marRight w:val="0"/>
      <w:marTop w:val="0"/>
      <w:marBottom w:val="0"/>
      <w:divBdr>
        <w:top w:val="none" w:sz="0" w:space="0" w:color="auto"/>
        <w:left w:val="none" w:sz="0" w:space="0" w:color="auto"/>
        <w:bottom w:val="none" w:sz="0" w:space="0" w:color="auto"/>
        <w:right w:val="none" w:sz="0" w:space="0" w:color="auto"/>
      </w:divBdr>
    </w:div>
    <w:div w:id="987393530">
      <w:bodyDiv w:val="1"/>
      <w:marLeft w:val="0"/>
      <w:marRight w:val="0"/>
      <w:marTop w:val="0"/>
      <w:marBottom w:val="0"/>
      <w:divBdr>
        <w:top w:val="none" w:sz="0" w:space="0" w:color="auto"/>
        <w:left w:val="none" w:sz="0" w:space="0" w:color="auto"/>
        <w:bottom w:val="none" w:sz="0" w:space="0" w:color="auto"/>
        <w:right w:val="none" w:sz="0" w:space="0" w:color="auto"/>
      </w:divBdr>
    </w:div>
    <w:div w:id="988171393">
      <w:bodyDiv w:val="1"/>
      <w:marLeft w:val="0"/>
      <w:marRight w:val="0"/>
      <w:marTop w:val="0"/>
      <w:marBottom w:val="0"/>
      <w:divBdr>
        <w:top w:val="none" w:sz="0" w:space="0" w:color="auto"/>
        <w:left w:val="none" w:sz="0" w:space="0" w:color="auto"/>
        <w:bottom w:val="none" w:sz="0" w:space="0" w:color="auto"/>
        <w:right w:val="none" w:sz="0" w:space="0" w:color="auto"/>
      </w:divBdr>
    </w:div>
    <w:div w:id="988367090">
      <w:bodyDiv w:val="1"/>
      <w:marLeft w:val="0"/>
      <w:marRight w:val="0"/>
      <w:marTop w:val="0"/>
      <w:marBottom w:val="0"/>
      <w:divBdr>
        <w:top w:val="none" w:sz="0" w:space="0" w:color="auto"/>
        <w:left w:val="none" w:sz="0" w:space="0" w:color="auto"/>
        <w:bottom w:val="none" w:sz="0" w:space="0" w:color="auto"/>
        <w:right w:val="none" w:sz="0" w:space="0" w:color="auto"/>
      </w:divBdr>
    </w:div>
    <w:div w:id="988480393">
      <w:bodyDiv w:val="1"/>
      <w:marLeft w:val="0"/>
      <w:marRight w:val="0"/>
      <w:marTop w:val="0"/>
      <w:marBottom w:val="0"/>
      <w:divBdr>
        <w:top w:val="none" w:sz="0" w:space="0" w:color="auto"/>
        <w:left w:val="none" w:sz="0" w:space="0" w:color="auto"/>
        <w:bottom w:val="none" w:sz="0" w:space="0" w:color="auto"/>
        <w:right w:val="none" w:sz="0" w:space="0" w:color="auto"/>
      </w:divBdr>
    </w:div>
    <w:div w:id="988628489">
      <w:bodyDiv w:val="1"/>
      <w:marLeft w:val="0"/>
      <w:marRight w:val="0"/>
      <w:marTop w:val="0"/>
      <w:marBottom w:val="0"/>
      <w:divBdr>
        <w:top w:val="none" w:sz="0" w:space="0" w:color="auto"/>
        <w:left w:val="none" w:sz="0" w:space="0" w:color="auto"/>
        <w:bottom w:val="none" w:sz="0" w:space="0" w:color="auto"/>
        <w:right w:val="none" w:sz="0" w:space="0" w:color="auto"/>
      </w:divBdr>
    </w:div>
    <w:div w:id="989284141">
      <w:bodyDiv w:val="1"/>
      <w:marLeft w:val="0"/>
      <w:marRight w:val="0"/>
      <w:marTop w:val="0"/>
      <w:marBottom w:val="0"/>
      <w:divBdr>
        <w:top w:val="none" w:sz="0" w:space="0" w:color="auto"/>
        <w:left w:val="none" w:sz="0" w:space="0" w:color="auto"/>
        <w:bottom w:val="none" w:sz="0" w:space="0" w:color="auto"/>
        <w:right w:val="none" w:sz="0" w:space="0" w:color="auto"/>
      </w:divBdr>
    </w:div>
    <w:div w:id="989482560">
      <w:bodyDiv w:val="1"/>
      <w:marLeft w:val="0"/>
      <w:marRight w:val="0"/>
      <w:marTop w:val="0"/>
      <w:marBottom w:val="0"/>
      <w:divBdr>
        <w:top w:val="none" w:sz="0" w:space="0" w:color="auto"/>
        <w:left w:val="none" w:sz="0" w:space="0" w:color="auto"/>
        <w:bottom w:val="none" w:sz="0" w:space="0" w:color="auto"/>
        <w:right w:val="none" w:sz="0" w:space="0" w:color="auto"/>
      </w:divBdr>
    </w:div>
    <w:div w:id="990257245">
      <w:bodyDiv w:val="1"/>
      <w:marLeft w:val="0"/>
      <w:marRight w:val="0"/>
      <w:marTop w:val="0"/>
      <w:marBottom w:val="0"/>
      <w:divBdr>
        <w:top w:val="none" w:sz="0" w:space="0" w:color="auto"/>
        <w:left w:val="none" w:sz="0" w:space="0" w:color="auto"/>
        <w:bottom w:val="none" w:sz="0" w:space="0" w:color="auto"/>
        <w:right w:val="none" w:sz="0" w:space="0" w:color="auto"/>
      </w:divBdr>
    </w:div>
    <w:div w:id="990787525">
      <w:bodyDiv w:val="1"/>
      <w:marLeft w:val="0"/>
      <w:marRight w:val="0"/>
      <w:marTop w:val="0"/>
      <w:marBottom w:val="0"/>
      <w:divBdr>
        <w:top w:val="none" w:sz="0" w:space="0" w:color="auto"/>
        <w:left w:val="none" w:sz="0" w:space="0" w:color="auto"/>
        <w:bottom w:val="none" w:sz="0" w:space="0" w:color="auto"/>
        <w:right w:val="none" w:sz="0" w:space="0" w:color="auto"/>
      </w:divBdr>
    </w:div>
    <w:div w:id="991257385">
      <w:bodyDiv w:val="1"/>
      <w:marLeft w:val="0"/>
      <w:marRight w:val="0"/>
      <w:marTop w:val="0"/>
      <w:marBottom w:val="0"/>
      <w:divBdr>
        <w:top w:val="none" w:sz="0" w:space="0" w:color="auto"/>
        <w:left w:val="none" w:sz="0" w:space="0" w:color="auto"/>
        <w:bottom w:val="none" w:sz="0" w:space="0" w:color="auto"/>
        <w:right w:val="none" w:sz="0" w:space="0" w:color="auto"/>
      </w:divBdr>
    </w:div>
    <w:div w:id="991760234">
      <w:bodyDiv w:val="1"/>
      <w:marLeft w:val="0"/>
      <w:marRight w:val="0"/>
      <w:marTop w:val="0"/>
      <w:marBottom w:val="0"/>
      <w:divBdr>
        <w:top w:val="none" w:sz="0" w:space="0" w:color="auto"/>
        <w:left w:val="none" w:sz="0" w:space="0" w:color="auto"/>
        <w:bottom w:val="none" w:sz="0" w:space="0" w:color="auto"/>
        <w:right w:val="none" w:sz="0" w:space="0" w:color="auto"/>
      </w:divBdr>
    </w:div>
    <w:div w:id="991984633">
      <w:bodyDiv w:val="1"/>
      <w:marLeft w:val="0"/>
      <w:marRight w:val="0"/>
      <w:marTop w:val="0"/>
      <w:marBottom w:val="0"/>
      <w:divBdr>
        <w:top w:val="none" w:sz="0" w:space="0" w:color="auto"/>
        <w:left w:val="none" w:sz="0" w:space="0" w:color="auto"/>
        <w:bottom w:val="none" w:sz="0" w:space="0" w:color="auto"/>
        <w:right w:val="none" w:sz="0" w:space="0" w:color="auto"/>
      </w:divBdr>
    </w:div>
    <w:div w:id="992752768">
      <w:bodyDiv w:val="1"/>
      <w:marLeft w:val="0"/>
      <w:marRight w:val="0"/>
      <w:marTop w:val="0"/>
      <w:marBottom w:val="0"/>
      <w:divBdr>
        <w:top w:val="none" w:sz="0" w:space="0" w:color="auto"/>
        <w:left w:val="none" w:sz="0" w:space="0" w:color="auto"/>
        <w:bottom w:val="none" w:sz="0" w:space="0" w:color="auto"/>
        <w:right w:val="none" w:sz="0" w:space="0" w:color="auto"/>
      </w:divBdr>
    </w:div>
    <w:div w:id="992870787">
      <w:bodyDiv w:val="1"/>
      <w:marLeft w:val="0"/>
      <w:marRight w:val="0"/>
      <w:marTop w:val="0"/>
      <w:marBottom w:val="0"/>
      <w:divBdr>
        <w:top w:val="none" w:sz="0" w:space="0" w:color="auto"/>
        <w:left w:val="none" w:sz="0" w:space="0" w:color="auto"/>
        <w:bottom w:val="none" w:sz="0" w:space="0" w:color="auto"/>
        <w:right w:val="none" w:sz="0" w:space="0" w:color="auto"/>
      </w:divBdr>
    </w:div>
    <w:div w:id="993338808">
      <w:bodyDiv w:val="1"/>
      <w:marLeft w:val="0"/>
      <w:marRight w:val="0"/>
      <w:marTop w:val="0"/>
      <w:marBottom w:val="0"/>
      <w:divBdr>
        <w:top w:val="none" w:sz="0" w:space="0" w:color="auto"/>
        <w:left w:val="none" w:sz="0" w:space="0" w:color="auto"/>
        <w:bottom w:val="none" w:sz="0" w:space="0" w:color="auto"/>
        <w:right w:val="none" w:sz="0" w:space="0" w:color="auto"/>
      </w:divBdr>
    </w:div>
    <w:div w:id="993416843">
      <w:bodyDiv w:val="1"/>
      <w:marLeft w:val="0"/>
      <w:marRight w:val="0"/>
      <w:marTop w:val="0"/>
      <w:marBottom w:val="0"/>
      <w:divBdr>
        <w:top w:val="none" w:sz="0" w:space="0" w:color="auto"/>
        <w:left w:val="none" w:sz="0" w:space="0" w:color="auto"/>
        <w:bottom w:val="none" w:sz="0" w:space="0" w:color="auto"/>
        <w:right w:val="none" w:sz="0" w:space="0" w:color="auto"/>
      </w:divBdr>
    </w:div>
    <w:div w:id="993489279">
      <w:bodyDiv w:val="1"/>
      <w:marLeft w:val="0"/>
      <w:marRight w:val="0"/>
      <w:marTop w:val="0"/>
      <w:marBottom w:val="0"/>
      <w:divBdr>
        <w:top w:val="none" w:sz="0" w:space="0" w:color="auto"/>
        <w:left w:val="none" w:sz="0" w:space="0" w:color="auto"/>
        <w:bottom w:val="none" w:sz="0" w:space="0" w:color="auto"/>
        <w:right w:val="none" w:sz="0" w:space="0" w:color="auto"/>
      </w:divBdr>
    </w:div>
    <w:div w:id="993686243">
      <w:bodyDiv w:val="1"/>
      <w:marLeft w:val="0"/>
      <w:marRight w:val="0"/>
      <w:marTop w:val="0"/>
      <w:marBottom w:val="0"/>
      <w:divBdr>
        <w:top w:val="none" w:sz="0" w:space="0" w:color="auto"/>
        <w:left w:val="none" w:sz="0" w:space="0" w:color="auto"/>
        <w:bottom w:val="none" w:sz="0" w:space="0" w:color="auto"/>
        <w:right w:val="none" w:sz="0" w:space="0" w:color="auto"/>
      </w:divBdr>
    </w:div>
    <w:div w:id="993752093">
      <w:bodyDiv w:val="1"/>
      <w:marLeft w:val="0"/>
      <w:marRight w:val="0"/>
      <w:marTop w:val="0"/>
      <w:marBottom w:val="0"/>
      <w:divBdr>
        <w:top w:val="none" w:sz="0" w:space="0" w:color="auto"/>
        <w:left w:val="none" w:sz="0" w:space="0" w:color="auto"/>
        <w:bottom w:val="none" w:sz="0" w:space="0" w:color="auto"/>
        <w:right w:val="none" w:sz="0" w:space="0" w:color="auto"/>
      </w:divBdr>
    </w:div>
    <w:div w:id="994409043">
      <w:bodyDiv w:val="1"/>
      <w:marLeft w:val="0"/>
      <w:marRight w:val="0"/>
      <w:marTop w:val="0"/>
      <w:marBottom w:val="0"/>
      <w:divBdr>
        <w:top w:val="none" w:sz="0" w:space="0" w:color="auto"/>
        <w:left w:val="none" w:sz="0" w:space="0" w:color="auto"/>
        <w:bottom w:val="none" w:sz="0" w:space="0" w:color="auto"/>
        <w:right w:val="none" w:sz="0" w:space="0" w:color="auto"/>
      </w:divBdr>
    </w:div>
    <w:div w:id="994799882">
      <w:bodyDiv w:val="1"/>
      <w:marLeft w:val="0"/>
      <w:marRight w:val="0"/>
      <w:marTop w:val="0"/>
      <w:marBottom w:val="0"/>
      <w:divBdr>
        <w:top w:val="none" w:sz="0" w:space="0" w:color="auto"/>
        <w:left w:val="none" w:sz="0" w:space="0" w:color="auto"/>
        <w:bottom w:val="none" w:sz="0" w:space="0" w:color="auto"/>
        <w:right w:val="none" w:sz="0" w:space="0" w:color="auto"/>
      </w:divBdr>
    </w:div>
    <w:div w:id="995258198">
      <w:bodyDiv w:val="1"/>
      <w:marLeft w:val="0"/>
      <w:marRight w:val="0"/>
      <w:marTop w:val="0"/>
      <w:marBottom w:val="0"/>
      <w:divBdr>
        <w:top w:val="none" w:sz="0" w:space="0" w:color="auto"/>
        <w:left w:val="none" w:sz="0" w:space="0" w:color="auto"/>
        <w:bottom w:val="none" w:sz="0" w:space="0" w:color="auto"/>
        <w:right w:val="none" w:sz="0" w:space="0" w:color="auto"/>
      </w:divBdr>
    </w:div>
    <w:div w:id="996373689">
      <w:bodyDiv w:val="1"/>
      <w:marLeft w:val="0"/>
      <w:marRight w:val="0"/>
      <w:marTop w:val="0"/>
      <w:marBottom w:val="0"/>
      <w:divBdr>
        <w:top w:val="none" w:sz="0" w:space="0" w:color="auto"/>
        <w:left w:val="none" w:sz="0" w:space="0" w:color="auto"/>
        <w:bottom w:val="none" w:sz="0" w:space="0" w:color="auto"/>
        <w:right w:val="none" w:sz="0" w:space="0" w:color="auto"/>
      </w:divBdr>
    </w:div>
    <w:div w:id="996609542">
      <w:bodyDiv w:val="1"/>
      <w:marLeft w:val="0"/>
      <w:marRight w:val="0"/>
      <w:marTop w:val="0"/>
      <w:marBottom w:val="0"/>
      <w:divBdr>
        <w:top w:val="none" w:sz="0" w:space="0" w:color="auto"/>
        <w:left w:val="none" w:sz="0" w:space="0" w:color="auto"/>
        <w:bottom w:val="none" w:sz="0" w:space="0" w:color="auto"/>
        <w:right w:val="none" w:sz="0" w:space="0" w:color="auto"/>
      </w:divBdr>
    </w:div>
    <w:div w:id="996760759">
      <w:bodyDiv w:val="1"/>
      <w:marLeft w:val="0"/>
      <w:marRight w:val="0"/>
      <w:marTop w:val="0"/>
      <w:marBottom w:val="0"/>
      <w:divBdr>
        <w:top w:val="none" w:sz="0" w:space="0" w:color="auto"/>
        <w:left w:val="none" w:sz="0" w:space="0" w:color="auto"/>
        <w:bottom w:val="none" w:sz="0" w:space="0" w:color="auto"/>
        <w:right w:val="none" w:sz="0" w:space="0" w:color="auto"/>
      </w:divBdr>
    </w:div>
    <w:div w:id="997030552">
      <w:bodyDiv w:val="1"/>
      <w:marLeft w:val="0"/>
      <w:marRight w:val="0"/>
      <w:marTop w:val="0"/>
      <w:marBottom w:val="0"/>
      <w:divBdr>
        <w:top w:val="none" w:sz="0" w:space="0" w:color="auto"/>
        <w:left w:val="none" w:sz="0" w:space="0" w:color="auto"/>
        <w:bottom w:val="none" w:sz="0" w:space="0" w:color="auto"/>
        <w:right w:val="none" w:sz="0" w:space="0" w:color="auto"/>
      </w:divBdr>
    </w:div>
    <w:div w:id="997079857">
      <w:bodyDiv w:val="1"/>
      <w:marLeft w:val="0"/>
      <w:marRight w:val="0"/>
      <w:marTop w:val="0"/>
      <w:marBottom w:val="0"/>
      <w:divBdr>
        <w:top w:val="none" w:sz="0" w:space="0" w:color="auto"/>
        <w:left w:val="none" w:sz="0" w:space="0" w:color="auto"/>
        <w:bottom w:val="none" w:sz="0" w:space="0" w:color="auto"/>
        <w:right w:val="none" w:sz="0" w:space="0" w:color="auto"/>
      </w:divBdr>
    </w:div>
    <w:div w:id="998120695">
      <w:bodyDiv w:val="1"/>
      <w:marLeft w:val="0"/>
      <w:marRight w:val="0"/>
      <w:marTop w:val="0"/>
      <w:marBottom w:val="0"/>
      <w:divBdr>
        <w:top w:val="none" w:sz="0" w:space="0" w:color="auto"/>
        <w:left w:val="none" w:sz="0" w:space="0" w:color="auto"/>
        <w:bottom w:val="none" w:sz="0" w:space="0" w:color="auto"/>
        <w:right w:val="none" w:sz="0" w:space="0" w:color="auto"/>
      </w:divBdr>
    </w:div>
    <w:div w:id="998537518">
      <w:bodyDiv w:val="1"/>
      <w:marLeft w:val="0"/>
      <w:marRight w:val="0"/>
      <w:marTop w:val="0"/>
      <w:marBottom w:val="0"/>
      <w:divBdr>
        <w:top w:val="none" w:sz="0" w:space="0" w:color="auto"/>
        <w:left w:val="none" w:sz="0" w:space="0" w:color="auto"/>
        <w:bottom w:val="none" w:sz="0" w:space="0" w:color="auto"/>
        <w:right w:val="none" w:sz="0" w:space="0" w:color="auto"/>
      </w:divBdr>
    </w:div>
    <w:div w:id="998924266">
      <w:bodyDiv w:val="1"/>
      <w:marLeft w:val="0"/>
      <w:marRight w:val="0"/>
      <w:marTop w:val="0"/>
      <w:marBottom w:val="0"/>
      <w:divBdr>
        <w:top w:val="none" w:sz="0" w:space="0" w:color="auto"/>
        <w:left w:val="none" w:sz="0" w:space="0" w:color="auto"/>
        <w:bottom w:val="none" w:sz="0" w:space="0" w:color="auto"/>
        <w:right w:val="none" w:sz="0" w:space="0" w:color="auto"/>
      </w:divBdr>
    </w:div>
    <w:div w:id="998967197">
      <w:bodyDiv w:val="1"/>
      <w:marLeft w:val="0"/>
      <w:marRight w:val="0"/>
      <w:marTop w:val="0"/>
      <w:marBottom w:val="0"/>
      <w:divBdr>
        <w:top w:val="none" w:sz="0" w:space="0" w:color="auto"/>
        <w:left w:val="none" w:sz="0" w:space="0" w:color="auto"/>
        <w:bottom w:val="none" w:sz="0" w:space="0" w:color="auto"/>
        <w:right w:val="none" w:sz="0" w:space="0" w:color="auto"/>
      </w:divBdr>
    </w:div>
    <w:div w:id="999119817">
      <w:bodyDiv w:val="1"/>
      <w:marLeft w:val="0"/>
      <w:marRight w:val="0"/>
      <w:marTop w:val="0"/>
      <w:marBottom w:val="0"/>
      <w:divBdr>
        <w:top w:val="none" w:sz="0" w:space="0" w:color="auto"/>
        <w:left w:val="none" w:sz="0" w:space="0" w:color="auto"/>
        <w:bottom w:val="none" w:sz="0" w:space="0" w:color="auto"/>
        <w:right w:val="none" w:sz="0" w:space="0" w:color="auto"/>
      </w:divBdr>
    </w:div>
    <w:div w:id="999237330">
      <w:bodyDiv w:val="1"/>
      <w:marLeft w:val="0"/>
      <w:marRight w:val="0"/>
      <w:marTop w:val="0"/>
      <w:marBottom w:val="0"/>
      <w:divBdr>
        <w:top w:val="none" w:sz="0" w:space="0" w:color="auto"/>
        <w:left w:val="none" w:sz="0" w:space="0" w:color="auto"/>
        <w:bottom w:val="none" w:sz="0" w:space="0" w:color="auto"/>
        <w:right w:val="none" w:sz="0" w:space="0" w:color="auto"/>
      </w:divBdr>
    </w:div>
    <w:div w:id="999388557">
      <w:bodyDiv w:val="1"/>
      <w:marLeft w:val="0"/>
      <w:marRight w:val="0"/>
      <w:marTop w:val="0"/>
      <w:marBottom w:val="0"/>
      <w:divBdr>
        <w:top w:val="none" w:sz="0" w:space="0" w:color="auto"/>
        <w:left w:val="none" w:sz="0" w:space="0" w:color="auto"/>
        <w:bottom w:val="none" w:sz="0" w:space="0" w:color="auto"/>
        <w:right w:val="none" w:sz="0" w:space="0" w:color="auto"/>
      </w:divBdr>
    </w:div>
    <w:div w:id="999507912">
      <w:bodyDiv w:val="1"/>
      <w:marLeft w:val="0"/>
      <w:marRight w:val="0"/>
      <w:marTop w:val="0"/>
      <w:marBottom w:val="0"/>
      <w:divBdr>
        <w:top w:val="none" w:sz="0" w:space="0" w:color="auto"/>
        <w:left w:val="none" w:sz="0" w:space="0" w:color="auto"/>
        <w:bottom w:val="none" w:sz="0" w:space="0" w:color="auto"/>
        <w:right w:val="none" w:sz="0" w:space="0" w:color="auto"/>
      </w:divBdr>
    </w:div>
    <w:div w:id="1000042773">
      <w:bodyDiv w:val="1"/>
      <w:marLeft w:val="0"/>
      <w:marRight w:val="0"/>
      <w:marTop w:val="0"/>
      <w:marBottom w:val="0"/>
      <w:divBdr>
        <w:top w:val="none" w:sz="0" w:space="0" w:color="auto"/>
        <w:left w:val="none" w:sz="0" w:space="0" w:color="auto"/>
        <w:bottom w:val="none" w:sz="0" w:space="0" w:color="auto"/>
        <w:right w:val="none" w:sz="0" w:space="0" w:color="auto"/>
      </w:divBdr>
    </w:div>
    <w:div w:id="1000544104">
      <w:bodyDiv w:val="1"/>
      <w:marLeft w:val="0"/>
      <w:marRight w:val="0"/>
      <w:marTop w:val="0"/>
      <w:marBottom w:val="0"/>
      <w:divBdr>
        <w:top w:val="none" w:sz="0" w:space="0" w:color="auto"/>
        <w:left w:val="none" w:sz="0" w:space="0" w:color="auto"/>
        <w:bottom w:val="none" w:sz="0" w:space="0" w:color="auto"/>
        <w:right w:val="none" w:sz="0" w:space="0" w:color="auto"/>
      </w:divBdr>
    </w:div>
    <w:div w:id="1000619110">
      <w:bodyDiv w:val="1"/>
      <w:marLeft w:val="0"/>
      <w:marRight w:val="0"/>
      <w:marTop w:val="0"/>
      <w:marBottom w:val="0"/>
      <w:divBdr>
        <w:top w:val="none" w:sz="0" w:space="0" w:color="auto"/>
        <w:left w:val="none" w:sz="0" w:space="0" w:color="auto"/>
        <w:bottom w:val="none" w:sz="0" w:space="0" w:color="auto"/>
        <w:right w:val="none" w:sz="0" w:space="0" w:color="auto"/>
      </w:divBdr>
    </w:div>
    <w:div w:id="1001397774">
      <w:bodyDiv w:val="1"/>
      <w:marLeft w:val="0"/>
      <w:marRight w:val="0"/>
      <w:marTop w:val="0"/>
      <w:marBottom w:val="0"/>
      <w:divBdr>
        <w:top w:val="none" w:sz="0" w:space="0" w:color="auto"/>
        <w:left w:val="none" w:sz="0" w:space="0" w:color="auto"/>
        <w:bottom w:val="none" w:sz="0" w:space="0" w:color="auto"/>
        <w:right w:val="none" w:sz="0" w:space="0" w:color="auto"/>
      </w:divBdr>
    </w:div>
    <w:div w:id="1001784498">
      <w:bodyDiv w:val="1"/>
      <w:marLeft w:val="0"/>
      <w:marRight w:val="0"/>
      <w:marTop w:val="0"/>
      <w:marBottom w:val="0"/>
      <w:divBdr>
        <w:top w:val="none" w:sz="0" w:space="0" w:color="auto"/>
        <w:left w:val="none" w:sz="0" w:space="0" w:color="auto"/>
        <w:bottom w:val="none" w:sz="0" w:space="0" w:color="auto"/>
        <w:right w:val="none" w:sz="0" w:space="0" w:color="auto"/>
      </w:divBdr>
    </w:div>
    <w:div w:id="1002045512">
      <w:bodyDiv w:val="1"/>
      <w:marLeft w:val="0"/>
      <w:marRight w:val="0"/>
      <w:marTop w:val="0"/>
      <w:marBottom w:val="0"/>
      <w:divBdr>
        <w:top w:val="none" w:sz="0" w:space="0" w:color="auto"/>
        <w:left w:val="none" w:sz="0" w:space="0" w:color="auto"/>
        <w:bottom w:val="none" w:sz="0" w:space="0" w:color="auto"/>
        <w:right w:val="none" w:sz="0" w:space="0" w:color="auto"/>
      </w:divBdr>
    </w:div>
    <w:div w:id="1002201106">
      <w:bodyDiv w:val="1"/>
      <w:marLeft w:val="0"/>
      <w:marRight w:val="0"/>
      <w:marTop w:val="0"/>
      <w:marBottom w:val="0"/>
      <w:divBdr>
        <w:top w:val="none" w:sz="0" w:space="0" w:color="auto"/>
        <w:left w:val="none" w:sz="0" w:space="0" w:color="auto"/>
        <w:bottom w:val="none" w:sz="0" w:space="0" w:color="auto"/>
        <w:right w:val="none" w:sz="0" w:space="0" w:color="auto"/>
      </w:divBdr>
    </w:div>
    <w:div w:id="1002247364">
      <w:bodyDiv w:val="1"/>
      <w:marLeft w:val="0"/>
      <w:marRight w:val="0"/>
      <w:marTop w:val="0"/>
      <w:marBottom w:val="0"/>
      <w:divBdr>
        <w:top w:val="none" w:sz="0" w:space="0" w:color="auto"/>
        <w:left w:val="none" w:sz="0" w:space="0" w:color="auto"/>
        <w:bottom w:val="none" w:sz="0" w:space="0" w:color="auto"/>
        <w:right w:val="none" w:sz="0" w:space="0" w:color="auto"/>
      </w:divBdr>
    </w:div>
    <w:div w:id="1002705865">
      <w:bodyDiv w:val="1"/>
      <w:marLeft w:val="0"/>
      <w:marRight w:val="0"/>
      <w:marTop w:val="0"/>
      <w:marBottom w:val="0"/>
      <w:divBdr>
        <w:top w:val="none" w:sz="0" w:space="0" w:color="auto"/>
        <w:left w:val="none" w:sz="0" w:space="0" w:color="auto"/>
        <w:bottom w:val="none" w:sz="0" w:space="0" w:color="auto"/>
        <w:right w:val="none" w:sz="0" w:space="0" w:color="auto"/>
      </w:divBdr>
    </w:div>
    <w:div w:id="1002925869">
      <w:bodyDiv w:val="1"/>
      <w:marLeft w:val="0"/>
      <w:marRight w:val="0"/>
      <w:marTop w:val="0"/>
      <w:marBottom w:val="0"/>
      <w:divBdr>
        <w:top w:val="none" w:sz="0" w:space="0" w:color="auto"/>
        <w:left w:val="none" w:sz="0" w:space="0" w:color="auto"/>
        <w:bottom w:val="none" w:sz="0" w:space="0" w:color="auto"/>
        <w:right w:val="none" w:sz="0" w:space="0" w:color="auto"/>
      </w:divBdr>
    </w:div>
    <w:div w:id="1003555232">
      <w:bodyDiv w:val="1"/>
      <w:marLeft w:val="0"/>
      <w:marRight w:val="0"/>
      <w:marTop w:val="0"/>
      <w:marBottom w:val="0"/>
      <w:divBdr>
        <w:top w:val="none" w:sz="0" w:space="0" w:color="auto"/>
        <w:left w:val="none" w:sz="0" w:space="0" w:color="auto"/>
        <w:bottom w:val="none" w:sz="0" w:space="0" w:color="auto"/>
        <w:right w:val="none" w:sz="0" w:space="0" w:color="auto"/>
      </w:divBdr>
    </w:div>
    <w:div w:id="1003699489">
      <w:bodyDiv w:val="1"/>
      <w:marLeft w:val="0"/>
      <w:marRight w:val="0"/>
      <w:marTop w:val="0"/>
      <w:marBottom w:val="0"/>
      <w:divBdr>
        <w:top w:val="none" w:sz="0" w:space="0" w:color="auto"/>
        <w:left w:val="none" w:sz="0" w:space="0" w:color="auto"/>
        <w:bottom w:val="none" w:sz="0" w:space="0" w:color="auto"/>
        <w:right w:val="none" w:sz="0" w:space="0" w:color="auto"/>
      </w:divBdr>
    </w:div>
    <w:div w:id="1004086703">
      <w:bodyDiv w:val="1"/>
      <w:marLeft w:val="0"/>
      <w:marRight w:val="0"/>
      <w:marTop w:val="0"/>
      <w:marBottom w:val="0"/>
      <w:divBdr>
        <w:top w:val="none" w:sz="0" w:space="0" w:color="auto"/>
        <w:left w:val="none" w:sz="0" w:space="0" w:color="auto"/>
        <w:bottom w:val="none" w:sz="0" w:space="0" w:color="auto"/>
        <w:right w:val="none" w:sz="0" w:space="0" w:color="auto"/>
      </w:divBdr>
    </w:div>
    <w:div w:id="1005743274">
      <w:bodyDiv w:val="1"/>
      <w:marLeft w:val="0"/>
      <w:marRight w:val="0"/>
      <w:marTop w:val="0"/>
      <w:marBottom w:val="0"/>
      <w:divBdr>
        <w:top w:val="none" w:sz="0" w:space="0" w:color="auto"/>
        <w:left w:val="none" w:sz="0" w:space="0" w:color="auto"/>
        <w:bottom w:val="none" w:sz="0" w:space="0" w:color="auto"/>
        <w:right w:val="none" w:sz="0" w:space="0" w:color="auto"/>
      </w:divBdr>
    </w:div>
    <w:div w:id="1005746869">
      <w:bodyDiv w:val="1"/>
      <w:marLeft w:val="0"/>
      <w:marRight w:val="0"/>
      <w:marTop w:val="0"/>
      <w:marBottom w:val="0"/>
      <w:divBdr>
        <w:top w:val="none" w:sz="0" w:space="0" w:color="auto"/>
        <w:left w:val="none" w:sz="0" w:space="0" w:color="auto"/>
        <w:bottom w:val="none" w:sz="0" w:space="0" w:color="auto"/>
        <w:right w:val="none" w:sz="0" w:space="0" w:color="auto"/>
      </w:divBdr>
    </w:div>
    <w:div w:id="1005933776">
      <w:bodyDiv w:val="1"/>
      <w:marLeft w:val="0"/>
      <w:marRight w:val="0"/>
      <w:marTop w:val="0"/>
      <w:marBottom w:val="0"/>
      <w:divBdr>
        <w:top w:val="none" w:sz="0" w:space="0" w:color="auto"/>
        <w:left w:val="none" w:sz="0" w:space="0" w:color="auto"/>
        <w:bottom w:val="none" w:sz="0" w:space="0" w:color="auto"/>
        <w:right w:val="none" w:sz="0" w:space="0" w:color="auto"/>
      </w:divBdr>
    </w:div>
    <w:div w:id="1006244863">
      <w:bodyDiv w:val="1"/>
      <w:marLeft w:val="0"/>
      <w:marRight w:val="0"/>
      <w:marTop w:val="0"/>
      <w:marBottom w:val="0"/>
      <w:divBdr>
        <w:top w:val="none" w:sz="0" w:space="0" w:color="auto"/>
        <w:left w:val="none" w:sz="0" w:space="0" w:color="auto"/>
        <w:bottom w:val="none" w:sz="0" w:space="0" w:color="auto"/>
        <w:right w:val="none" w:sz="0" w:space="0" w:color="auto"/>
      </w:divBdr>
    </w:div>
    <w:div w:id="1006447354">
      <w:bodyDiv w:val="1"/>
      <w:marLeft w:val="0"/>
      <w:marRight w:val="0"/>
      <w:marTop w:val="0"/>
      <w:marBottom w:val="0"/>
      <w:divBdr>
        <w:top w:val="none" w:sz="0" w:space="0" w:color="auto"/>
        <w:left w:val="none" w:sz="0" w:space="0" w:color="auto"/>
        <w:bottom w:val="none" w:sz="0" w:space="0" w:color="auto"/>
        <w:right w:val="none" w:sz="0" w:space="0" w:color="auto"/>
      </w:divBdr>
    </w:div>
    <w:div w:id="1006590662">
      <w:bodyDiv w:val="1"/>
      <w:marLeft w:val="0"/>
      <w:marRight w:val="0"/>
      <w:marTop w:val="0"/>
      <w:marBottom w:val="0"/>
      <w:divBdr>
        <w:top w:val="none" w:sz="0" w:space="0" w:color="auto"/>
        <w:left w:val="none" w:sz="0" w:space="0" w:color="auto"/>
        <w:bottom w:val="none" w:sz="0" w:space="0" w:color="auto"/>
        <w:right w:val="none" w:sz="0" w:space="0" w:color="auto"/>
      </w:divBdr>
    </w:div>
    <w:div w:id="1007828568">
      <w:bodyDiv w:val="1"/>
      <w:marLeft w:val="0"/>
      <w:marRight w:val="0"/>
      <w:marTop w:val="0"/>
      <w:marBottom w:val="0"/>
      <w:divBdr>
        <w:top w:val="none" w:sz="0" w:space="0" w:color="auto"/>
        <w:left w:val="none" w:sz="0" w:space="0" w:color="auto"/>
        <w:bottom w:val="none" w:sz="0" w:space="0" w:color="auto"/>
        <w:right w:val="none" w:sz="0" w:space="0" w:color="auto"/>
      </w:divBdr>
    </w:div>
    <w:div w:id="1007900177">
      <w:bodyDiv w:val="1"/>
      <w:marLeft w:val="0"/>
      <w:marRight w:val="0"/>
      <w:marTop w:val="0"/>
      <w:marBottom w:val="0"/>
      <w:divBdr>
        <w:top w:val="none" w:sz="0" w:space="0" w:color="auto"/>
        <w:left w:val="none" w:sz="0" w:space="0" w:color="auto"/>
        <w:bottom w:val="none" w:sz="0" w:space="0" w:color="auto"/>
        <w:right w:val="none" w:sz="0" w:space="0" w:color="auto"/>
      </w:divBdr>
    </w:div>
    <w:div w:id="1008101179">
      <w:bodyDiv w:val="1"/>
      <w:marLeft w:val="0"/>
      <w:marRight w:val="0"/>
      <w:marTop w:val="0"/>
      <w:marBottom w:val="0"/>
      <w:divBdr>
        <w:top w:val="none" w:sz="0" w:space="0" w:color="auto"/>
        <w:left w:val="none" w:sz="0" w:space="0" w:color="auto"/>
        <w:bottom w:val="none" w:sz="0" w:space="0" w:color="auto"/>
        <w:right w:val="none" w:sz="0" w:space="0" w:color="auto"/>
      </w:divBdr>
    </w:div>
    <w:div w:id="1008364600">
      <w:bodyDiv w:val="1"/>
      <w:marLeft w:val="0"/>
      <w:marRight w:val="0"/>
      <w:marTop w:val="0"/>
      <w:marBottom w:val="0"/>
      <w:divBdr>
        <w:top w:val="none" w:sz="0" w:space="0" w:color="auto"/>
        <w:left w:val="none" w:sz="0" w:space="0" w:color="auto"/>
        <w:bottom w:val="none" w:sz="0" w:space="0" w:color="auto"/>
        <w:right w:val="none" w:sz="0" w:space="0" w:color="auto"/>
      </w:divBdr>
    </w:div>
    <w:div w:id="1008796554">
      <w:bodyDiv w:val="1"/>
      <w:marLeft w:val="0"/>
      <w:marRight w:val="0"/>
      <w:marTop w:val="0"/>
      <w:marBottom w:val="0"/>
      <w:divBdr>
        <w:top w:val="none" w:sz="0" w:space="0" w:color="auto"/>
        <w:left w:val="none" w:sz="0" w:space="0" w:color="auto"/>
        <w:bottom w:val="none" w:sz="0" w:space="0" w:color="auto"/>
        <w:right w:val="none" w:sz="0" w:space="0" w:color="auto"/>
      </w:divBdr>
    </w:div>
    <w:div w:id="1009210246">
      <w:bodyDiv w:val="1"/>
      <w:marLeft w:val="0"/>
      <w:marRight w:val="0"/>
      <w:marTop w:val="0"/>
      <w:marBottom w:val="0"/>
      <w:divBdr>
        <w:top w:val="none" w:sz="0" w:space="0" w:color="auto"/>
        <w:left w:val="none" w:sz="0" w:space="0" w:color="auto"/>
        <w:bottom w:val="none" w:sz="0" w:space="0" w:color="auto"/>
        <w:right w:val="none" w:sz="0" w:space="0" w:color="auto"/>
      </w:divBdr>
    </w:div>
    <w:div w:id="1009329593">
      <w:bodyDiv w:val="1"/>
      <w:marLeft w:val="0"/>
      <w:marRight w:val="0"/>
      <w:marTop w:val="0"/>
      <w:marBottom w:val="0"/>
      <w:divBdr>
        <w:top w:val="none" w:sz="0" w:space="0" w:color="auto"/>
        <w:left w:val="none" w:sz="0" w:space="0" w:color="auto"/>
        <w:bottom w:val="none" w:sz="0" w:space="0" w:color="auto"/>
        <w:right w:val="none" w:sz="0" w:space="0" w:color="auto"/>
      </w:divBdr>
    </w:div>
    <w:div w:id="1009330529">
      <w:bodyDiv w:val="1"/>
      <w:marLeft w:val="0"/>
      <w:marRight w:val="0"/>
      <w:marTop w:val="0"/>
      <w:marBottom w:val="0"/>
      <w:divBdr>
        <w:top w:val="none" w:sz="0" w:space="0" w:color="auto"/>
        <w:left w:val="none" w:sz="0" w:space="0" w:color="auto"/>
        <w:bottom w:val="none" w:sz="0" w:space="0" w:color="auto"/>
        <w:right w:val="none" w:sz="0" w:space="0" w:color="auto"/>
      </w:divBdr>
    </w:div>
    <w:div w:id="1009986141">
      <w:bodyDiv w:val="1"/>
      <w:marLeft w:val="0"/>
      <w:marRight w:val="0"/>
      <w:marTop w:val="0"/>
      <w:marBottom w:val="0"/>
      <w:divBdr>
        <w:top w:val="none" w:sz="0" w:space="0" w:color="auto"/>
        <w:left w:val="none" w:sz="0" w:space="0" w:color="auto"/>
        <w:bottom w:val="none" w:sz="0" w:space="0" w:color="auto"/>
        <w:right w:val="none" w:sz="0" w:space="0" w:color="auto"/>
      </w:divBdr>
    </w:div>
    <w:div w:id="1010110103">
      <w:bodyDiv w:val="1"/>
      <w:marLeft w:val="0"/>
      <w:marRight w:val="0"/>
      <w:marTop w:val="0"/>
      <w:marBottom w:val="0"/>
      <w:divBdr>
        <w:top w:val="none" w:sz="0" w:space="0" w:color="auto"/>
        <w:left w:val="none" w:sz="0" w:space="0" w:color="auto"/>
        <w:bottom w:val="none" w:sz="0" w:space="0" w:color="auto"/>
        <w:right w:val="none" w:sz="0" w:space="0" w:color="auto"/>
      </w:divBdr>
    </w:div>
    <w:div w:id="1010110376">
      <w:bodyDiv w:val="1"/>
      <w:marLeft w:val="0"/>
      <w:marRight w:val="0"/>
      <w:marTop w:val="0"/>
      <w:marBottom w:val="0"/>
      <w:divBdr>
        <w:top w:val="none" w:sz="0" w:space="0" w:color="auto"/>
        <w:left w:val="none" w:sz="0" w:space="0" w:color="auto"/>
        <w:bottom w:val="none" w:sz="0" w:space="0" w:color="auto"/>
        <w:right w:val="none" w:sz="0" w:space="0" w:color="auto"/>
      </w:divBdr>
    </w:div>
    <w:div w:id="1012217737">
      <w:bodyDiv w:val="1"/>
      <w:marLeft w:val="0"/>
      <w:marRight w:val="0"/>
      <w:marTop w:val="0"/>
      <w:marBottom w:val="0"/>
      <w:divBdr>
        <w:top w:val="none" w:sz="0" w:space="0" w:color="auto"/>
        <w:left w:val="none" w:sz="0" w:space="0" w:color="auto"/>
        <w:bottom w:val="none" w:sz="0" w:space="0" w:color="auto"/>
        <w:right w:val="none" w:sz="0" w:space="0" w:color="auto"/>
      </w:divBdr>
    </w:div>
    <w:div w:id="1012608974">
      <w:bodyDiv w:val="1"/>
      <w:marLeft w:val="0"/>
      <w:marRight w:val="0"/>
      <w:marTop w:val="0"/>
      <w:marBottom w:val="0"/>
      <w:divBdr>
        <w:top w:val="none" w:sz="0" w:space="0" w:color="auto"/>
        <w:left w:val="none" w:sz="0" w:space="0" w:color="auto"/>
        <w:bottom w:val="none" w:sz="0" w:space="0" w:color="auto"/>
        <w:right w:val="none" w:sz="0" w:space="0" w:color="auto"/>
      </w:divBdr>
    </w:div>
    <w:div w:id="1012610512">
      <w:bodyDiv w:val="1"/>
      <w:marLeft w:val="0"/>
      <w:marRight w:val="0"/>
      <w:marTop w:val="0"/>
      <w:marBottom w:val="0"/>
      <w:divBdr>
        <w:top w:val="none" w:sz="0" w:space="0" w:color="auto"/>
        <w:left w:val="none" w:sz="0" w:space="0" w:color="auto"/>
        <w:bottom w:val="none" w:sz="0" w:space="0" w:color="auto"/>
        <w:right w:val="none" w:sz="0" w:space="0" w:color="auto"/>
      </w:divBdr>
    </w:div>
    <w:div w:id="1012613222">
      <w:bodyDiv w:val="1"/>
      <w:marLeft w:val="0"/>
      <w:marRight w:val="0"/>
      <w:marTop w:val="0"/>
      <w:marBottom w:val="0"/>
      <w:divBdr>
        <w:top w:val="none" w:sz="0" w:space="0" w:color="auto"/>
        <w:left w:val="none" w:sz="0" w:space="0" w:color="auto"/>
        <w:bottom w:val="none" w:sz="0" w:space="0" w:color="auto"/>
        <w:right w:val="none" w:sz="0" w:space="0" w:color="auto"/>
      </w:divBdr>
    </w:div>
    <w:div w:id="1013146720">
      <w:bodyDiv w:val="1"/>
      <w:marLeft w:val="0"/>
      <w:marRight w:val="0"/>
      <w:marTop w:val="0"/>
      <w:marBottom w:val="0"/>
      <w:divBdr>
        <w:top w:val="none" w:sz="0" w:space="0" w:color="auto"/>
        <w:left w:val="none" w:sz="0" w:space="0" w:color="auto"/>
        <w:bottom w:val="none" w:sz="0" w:space="0" w:color="auto"/>
        <w:right w:val="none" w:sz="0" w:space="0" w:color="auto"/>
      </w:divBdr>
    </w:div>
    <w:div w:id="1013604343">
      <w:bodyDiv w:val="1"/>
      <w:marLeft w:val="0"/>
      <w:marRight w:val="0"/>
      <w:marTop w:val="0"/>
      <w:marBottom w:val="0"/>
      <w:divBdr>
        <w:top w:val="none" w:sz="0" w:space="0" w:color="auto"/>
        <w:left w:val="none" w:sz="0" w:space="0" w:color="auto"/>
        <w:bottom w:val="none" w:sz="0" w:space="0" w:color="auto"/>
        <w:right w:val="none" w:sz="0" w:space="0" w:color="auto"/>
      </w:divBdr>
    </w:div>
    <w:div w:id="1013605374">
      <w:bodyDiv w:val="1"/>
      <w:marLeft w:val="0"/>
      <w:marRight w:val="0"/>
      <w:marTop w:val="0"/>
      <w:marBottom w:val="0"/>
      <w:divBdr>
        <w:top w:val="none" w:sz="0" w:space="0" w:color="auto"/>
        <w:left w:val="none" w:sz="0" w:space="0" w:color="auto"/>
        <w:bottom w:val="none" w:sz="0" w:space="0" w:color="auto"/>
        <w:right w:val="none" w:sz="0" w:space="0" w:color="auto"/>
      </w:divBdr>
    </w:div>
    <w:div w:id="1013873575">
      <w:bodyDiv w:val="1"/>
      <w:marLeft w:val="0"/>
      <w:marRight w:val="0"/>
      <w:marTop w:val="0"/>
      <w:marBottom w:val="0"/>
      <w:divBdr>
        <w:top w:val="none" w:sz="0" w:space="0" w:color="auto"/>
        <w:left w:val="none" w:sz="0" w:space="0" w:color="auto"/>
        <w:bottom w:val="none" w:sz="0" w:space="0" w:color="auto"/>
        <w:right w:val="none" w:sz="0" w:space="0" w:color="auto"/>
      </w:divBdr>
    </w:div>
    <w:div w:id="1013920767">
      <w:bodyDiv w:val="1"/>
      <w:marLeft w:val="0"/>
      <w:marRight w:val="0"/>
      <w:marTop w:val="0"/>
      <w:marBottom w:val="0"/>
      <w:divBdr>
        <w:top w:val="none" w:sz="0" w:space="0" w:color="auto"/>
        <w:left w:val="none" w:sz="0" w:space="0" w:color="auto"/>
        <w:bottom w:val="none" w:sz="0" w:space="0" w:color="auto"/>
        <w:right w:val="none" w:sz="0" w:space="0" w:color="auto"/>
      </w:divBdr>
    </w:div>
    <w:div w:id="1013921755">
      <w:bodyDiv w:val="1"/>
      <w:marLeft w:val="0"/>
      <w:marRight w:val="0"/>
      <w:marTop w:val="0"/>
      <w:marBottom w:val="0"/>
      <w:divBdr>
        <w:top w:val="none" w:sz="0" w:space="0" w:color="auto"/>
        <w:left w:val="none" w:sz="0" w:space="0" w:color="auto"/>
        <w:bottom w:val="none" w:sz="0" w:space="0" w:color="auto"/>
        <w:right w:val="none" w:sz="0" w:space="0" w:color="auto"/>
      </w:divBdr>
    </w:div>
    <w:div w:id="1013994874">
      <w:bodyDiv w:val="1"/>
      <w:marLeft w:val="0"/>
      <w:marRight w:val="0"/>
      <w:marTop w:val="0"/>
      <w:marBottom w:val="0"/>
      <w:divBdr>
        <w:top w:val="none" w:sz="0" w:space="0" w:color="auto"/>
        <w:left w:val="none" w:sz="0" w:space="0" w:color="auto"/>
        <w:bottom w:val="none" w:sz="0" w:space="0" w:color="auto"/>
        <w:right w:val="none" w:sz="0" w:space="0" w:color="auto"/>
      </w:divBdr>
    </w:div>
    <w:div w:id="1014189267">
      <w:bodyDiv w:val="1"/>
      <w:marLeft w:val="0"/>
      <w:marRight w:val="0"/>
      <w:marTop w:val="0"/>
      <w:marBottom w:val="0"/>
      <w:divBdr>
        <w:top w:val="none" w:sz="0" w:space="0" w:color="auto"/>
        <w:left w:val="none" w:sz="0" w:space="0" w:color="auto"/>
        <w:bottom w:val="none" w:sz="0" w:space="0" w:color="auto"/>
        <w:right w:val="none" w:sz="0" w:space="0" w:color="auto"/>
      </w:divBdr>
    </w:div>
    <w:div w:id="1014501106">
      <w:bodyDiv w:val="1"/>
      <w:marLeft w:val="0"/>
      <w:marRight w:val="0"/>
      <w:marTop w:val="0"/>
      <w:marBottom w:val="0"/>
      <w:divBdr>
        <w:top w:val="none" w:sz="0" w:space="0" w:color="auto"/>
        <w:left w:val="none" w:sz="0" w:space="0" w:color="auto"/>
        <w:bottom w:val="none" w:sz="0" w:space="0" w:color="auto"/>
        <w:right w:val="none" w:sz="0" w:space="0" w:color="auto"/>
      </w:divBdr>
    </w:div>
    <w:div w:id="1014724921">
      <w:bodyDiv w:val="1"/>
      <w:marLeft w:val="0"/>
      <w:marRight w:val="0"/>
      <w:marTop w:val="0"/>
      <w:marBottom w:val="0"/>
      <w:divBdr>
        <w:top w:val="none" w:sz="0" w:space="0" w:color="auto"/>
        <w:left w:val="none" w:sz="0" w:space="0" w:color="auto"/>
        <w:bottom w:val="none" w:sz="0" w:space="0" w:color="auto"/>
        <w:right w:val="none" w:sz="0" w:space="0" w:color="auto"/>
      </w:divBdr>
    </w:div>
    <w:div w:id="1014963890">
      <w:bodyDiv w:val="1"/>
      <w:marLeft w:val="0"/>
      <w:marRight w:val="0"/>
      <w:marTop w:val="0"/>
      <w:marBottom w:val="0"/>
      <w:divBdr>
        <w:top w:val="none" w:sz="0" w:space="0" w:color="auto"/>
        <w:left w:val="none" w:sz="0" w:space="0" w:color="auto"/>
        <w:bottom w:val="none" w:sz="0" w:space="0" w:color="auto"/>
        <w:right w:val="none" w:sz="0" w:space="0" w:color="auto"/>
      </w:divBdr>
    </w:div>
    <w:div w:id="1015494575">
      <w:bodyDiv w:val="1"/>
      <w:marLeft w:val="0"/>
      <w:marRight w:val="0"/>
      <w:marTop w:val="0"/>
      <w:marBottom w:val="0"/>
      <w:divBdr>
        <w:top w:val="none" w:sz="0" w:space="0" w:color="auto"/>
        <w:left w:val="none" w:sz="0" w:space="0" w:color="auto"/>
        <w:bottom w:val="none" w:sz="0" w:space="0" w:color="auto"/>
        <w:right w:val="none" w:sz="0" w:space="0" w:color="auto"/>
      </w:divBdr>
    </w:div>
    <w:div w:id="1015887148">
      <w:bodyDiv w:val="1"/>
      <w:marLeft w:val="0"/>
      <w:marRight w:val="0"/>
      <w:marTop w:val="0"/>
      <w:marBottom w:val="0"/>
      <w:divBdr>
        <w:top w:val="none" w:sz="0" w:space="0" w:color="auto"/>
        <w:left w:val="none" w:sz="0" w:space="0" w:color="auto"/>
        <w:bottom w:val="none" w:sz="0" w:space="0" w:color="auto"/>
        <w:right w:val="none" w:sz="0" w:space="0" w:color="auto"/>
      </w:divBdr>
    </w:div>
    <w:div w:id="1016350332">
      <w:bodyDiv w:val="1"/>
      <w:marLeft w:val="0"/>
      <w:marRight w:val="0"/>
      <w:marTop w:val="0"/>
      <w:marBottom w:val="0"/>
      <w:divBdr>
        <w:top w:val="none" w:sz="0" w:space="0" w:color="auto"/>
        <w:left w:val="none" w:sz="0" w:space="0" w:color="auto"/>
        <w:bottom w:val="none" w:sz="0" w:space="0" w:color="auto"/>
        <w:right w:val="none" w:sz="0" w:space="0" w:color="auto"/>
      </w:divBdr>
    </w:div>
    <w:div w:id="1016735878">
      <w:bodyDiv w:val="1"/>
      <w:marLeft w:val="0"/>
      <w:marRight w:val="0"/>
      <w:marTop w:val="0"/>
      <w:marBottom w:val="0"/>
      <w:divBdr>
        <w:top w:val="none" w:sz="0" w:space="0" w:color="auto"/>
        <w:left w:val="none" w:sz="0" w:space="0" w:color="auto"/>
        <w:bottom w:val="none" w:sz="0" w:space="0" w:color="auto"/>
        <w:right w:val="none" w:sz="0" w:space="0" w:color="auto"/>
      </w:divBdr>
    </w:div>
    <w:div w:id="1016885182">
      <w:bodyDiv w:val="1"/>
      <w:marLeft w:val="0"/>
      <w:marRight w:val="0"/>
      <w:marTop w:val="0"/>
      <w:marBottom w:val="0"/>
      <w:divBdr>
        <w:top w:val="none" w:sz="0" w:space="0" w:color="auto"/>
        <w:left w:val="none" w:sz="0" w:space="0" w:color="auto"/>
        <w:bottom w:val="none" w:sz="0" w:space="0" w:color="auto"/>
        <w:right w:val="none" w:sz="0" w:space="0" w:color="auto"/>
      </w:divBdr>
    </w:div>
    <w:div w:id="1016889123">
      <w:bodyDiv w:val="1"/>
      <w:marLeft w:val="0"/>
      <w:marRight w:val="0"/>
      <w:marTop w:val="0"/>
      <w:marBottom w:val="0"/>
      <w:divBdr>
        <w:top w:val="none" w:sz="0" w:space="0" w:color="auto"/>
        <w:left w:val="none" w:sz="0" w:space="0" w:color="auto"/>
        <w:bottom w:val="none" w:sz="0" w:space="0" w:color="auto"/>
        <w:right w:val="none" w:sz="0" w:space="0" w:color="auto"/>
      </w:divBdr>
    </w:div>
    <w:div w:id="1016922563">
      <w:bodyDiv w:val="1"/>
      <w:marLeft w:val="0"/>
      <w:marRight w:val="0"/>
      <w:marTop w:val="0"/>
      <w:marBottom w:val="0"/>
      <w:divBdr>
        <w:top w:val="none" w:sz="0" w:space="0" w:color="auto"/>
        <w:left w:val="none" w:sz="0" w:space="0" w:color="auto"/>
        <w:bottom w:val="none" w:sz="0" w:space="0" w:color="auto"/>
        <w:right w:val="none" w:sz="0" w:space="0" w:color="auto"/>
      </w:divBdr>
    </w:div>
    <w:div w:id="1017150720">
      <w:bodyDiv w:val="1"/>
      <w:marLeft w:val="0"/>
      <w:marRight w:val="0"/>
      <w:marTop w:val="0"/>
      <w:marBottom w:val="0"/>
      <w:divBdr>
        <w:top w:val="none" w:sz="0" w:space="0" w:color="auto"/>
        <w:left w:val="none" w:sz="0" w:space="0" w:color="auto"/>
        <w:bottom w:val="none" w:sz="0" w:space="0" w:color="auto"/>
        <w:right w:val="none" w:sz="0" w:space="0" w:color="auto"/>
      </w:divBdr>
    </w:div>
    <w:div w:id="1017192868">
      <w:bodyDiv w:val="1"/>
      <w:marLeft w:val="0"/>
      <w:marRight w:val="0"/>
      <w:marTop w:val="0"/>
      <w:marBottom w:val="0"/>
      <w:divBdr>
        <w:top w:val="none" w:sz="0" w:space="0" w:color="auto"/>
        <w:left w:val="none" w:sz="0" w:space="0" w:color="auto"/>
        <w:bottom w:val="none" w:sz="0" w:space="0" w:color="auto"/>
        <w:right w:val="none" w:sz="0" w:space="0" w:color="auto"/>
      </w:divBdr>
    </w:div>
    <w:div w:id="1017544150">
      <w:bodyDiv w:val="1"/>
      <w:marLeft w:val="0"/>
      <w:marRight w:val="0"/>
      <w:marTop w:val="0"/>
      <w:marBottom w:val="0"/>
      <w:divBdr>
        <w:top w:val="none" w:sz="0" w:space="0" w:color="auto"/>
        <w:left w:val="none" w:sz="0" w:space="0" w:color="auto"/>
        <w:bottom w:val="none" w:sz="0" w:space="0" w:color="auto"/>
        <w:right w:val="none" w:sz="0" w:space="0" w:color="auto"/>
      </w:divBdr>
    </w:div>
    <w:div w:id="1017586491">
      <w:bodyDiv w:val="1"/>
      <w:marLeft w:val="0"/>
      <w:marRight w:val="0"/>
      <w:marTop w:val="0"/>
      <w:marBottom w:val="0"/>
      <w:divBdr>
        <w:top w:val="none" w:sz="0" w:space="0" w:color="auto"/>
        <w:left w:val="none" w:sz="0" w:space="0" w:color="auto"/>
        <w:bottom w:val="none" w:sz="0" w:space="0" w:color="auto"/>
        <w:right w:val="none" w:sz="0" w:space="0" w:color="auto"/>
      </w:divBdr>
    </w:div>
    <w:div w:id="1017928127">
      <w:bodyDiv w:val="1"/>
      <w:marLeft w:val="0"/>
      <w:marRight w:val="0"/>
      <w:marTop w:val="0"/>
      <w:marBottom w:val="0"/>
      <w:divBdr>
        <w:top w:val="none" w:sz="0" w:space="0" w:color="auto"/>
        <w:left w:val="none" w:sz="0" w:space="0" w:color="auto"/>
        <w:bottom w:val="none" w:sz="0" w:space="0" w:color="auto"/>
        <w:right w:val="none" w:sz="0" w:space="0" w:color="auto"/>
      </w:divBdr>
    </w:div>
    <w:div w:id="1018048742">
      <w:bodyDiv w:val="1"/>
      <w:marLeft w:val="0"/>
      <w:marRight w:val="0"/>
      <w:marTop w:val="0"/>
      <w:marBottom w:val="0"/>
      <w:divBdr>
        <w:top w:val="none" w:sz="0" w:space="0" w:color="auto"/>
        <w:left w:val="none" w:sz="0" w:space="0" w:color="auto"/>
        <w:bottom w:val="none" w:sz="0" w:space="0" w:color="auto"/>
        <w:right w:val="none" w:sz="0" w:space="0" w:color="auto"/>
      </w:divBdr>
    </w:div>
    <w:div w:id="1018510810">
      <w:bodyDiv w:val="1"/>
      <w:marLeft w:val="0"/>
      <w:marRight w:val="0"/>
      <w:marTop w:val="0"/>
      <w:marBottom w:val="0"/>
      <w:divBdr>
        <w:top w:val="none" w:sz="0" w:space="0" w:color="auto"/>
        <w:left w:val="none" w:sz="0" w:space="0" w:color="auto"/>
        <w:bottom w:val="none" w:sz="0" w:space="0" w:color="auto"/>
        <w:right w:val="none" w:sz="0" w:space="0" w:color="auto"/>
      </w:divBdr>
    </w:div>
    <w:div w:id="1018770114">
      <w:bodyDiv w:val="1"/>
      <w:marLeft w:val="0"/>
      <w:marRight w:val="0"/>
      <w:marTop w:val="0"/>
      <w:marBottom w:val="0"/>
      <w:divBdr>
        <w:top w:val="none" w:sz="0" w:space="0" w:color="auto"/>
        <w:left w:val="none" w:sz="0" w:space="0" w:color="auto"/>
        <w:bottom w:val="none" w:sz="0" w:space="0" w:color="auto"/>
        <w:right w:val="none" w:sz="0" w:space="0" w:color="auto"/>
      </w:divBdr>
    </w:div>
    <w:div w:id="1019311910">
      <w:bodyDiv w:val="1"/>
      <w:marLeft w:val="0"/>
      <w:marRight w:val="0"/>
      <w:marTop w:val="0"/>
      <w:marBottom w:val="0"/>
      <w:divBdr>
        <w:top w:val="none" w:sz="0" w:space="0" w:color="auto"/>
        <w:left w:val="none" w:sz="0" w:space="0" w:color="auto"/>
        <w:bottom w:val="none" w:sz="0" w:space="0" w:color="auto"/>
        <w:right w:val="none" w:sz="0" w:space="0" w:color="auto"/>
      </w:divBdr>
    </w:div>
    <w:div w:id="1020086563">
      <w:bodyDiv w:val="1"/>
      <w:marLeft w:val="0"/>
      <w:marRight w:val="0"/>
      <w:marTop w:val="0"/>
      <w:marBottom w:val="0"/>
      <w:divBdr>
        <w:top w:val="none" w:sz="0" w:space="0" w:color="auto"/>
        <w:left w:val="none" w:sz="0" w:space="0" w:color="auto"/>
        <w:bottom w:val="none" w:sz="0" w:space="0" w:color="auto"/>
        <w:right w:val="none" w:sz="0" w:space="0" w:color="auto"/>
      </w:divBdr>
    </w:div>
    <w:div w:id="1020207423">
      <w:bodyDiv w:val="1"/>
      <w:marLeft w:val="0"/>
      <w:marRight w:val="0"/>
      <w:marTop w:val="0"/>
      <w:marBottom w:val="0"/>
      <w:divBdr>
        <w:top w:val="none" w:sz="0" w:space="0" w:color="auto"/>
        <w:left w:val="none" w:sz="0" w:space="0" w:color="auto"/>
        <w:bottom w:val="none" w:sz="0" w:space="0" w:color="auto"/>
        <w:right w:val="none" w:sz="0" w:space="0" w:color="auto"/>
      </w:divBdr>
    </w:div>
    <w:div w:id="1020594574">
      <w:bodyDiv w:val="1"/>
      <w:marLeft w:val="0"/>
      <w:marRight w:val="0"/>
      <w:marTop w:val="0"/>
      <w:marBottom w:val="0"/>
      <w:divBdr>
        <w:top w:val="none" w:sz="0" w:space="0" w:color="auto"/>
        <w:left w:val="none" w:sz="0" w:space="0" w:color="auto"/>
        <w:bottom w:val="none" w:sz="0" w:space="0" w:color="auto"/>
        <w:right w:val="none" w:sz="0" w:space="0" w:color="auto"/>
      </w:divBdr>
    </w:div>
    <w:div w:id="1020662876">
      <w:bodyDiv w:val="1"/>
      <w:marLeft w:val="0"/>
      <w:marRight w:val="0"/>
      <w:marTop w:val="0"/>
      <w:marBottom w:val="0"/>
      <w:divBdr>
        <w:top w:val="none" w:sz="0" w:space="0" w:color="auto"/>
        <w:left w:val="none" w:sz="0" w:space="0" w:color="auto"/>
        <w:bottom w:val="none" w:sz="0" w:space="0" w:color="auto"/>
        <w:right w:val="none" w:sz="0" w:space="0" w:color="auto"/>
      </w:divBdr>
    </w:div>
    <w:div w:id="1020857066">
      <w:bodyDiv w:val="1"/>
      <w:marLeft w:val="0"/>
      <w:marRight w:val="0"/>
      <w:marTop w:val="0"/>
      <w:marBottom w:val="0"/>
      <w:divBdr>
        <w:top w:val="none" w:sz="0" w:space="0" w:color="auto"/>
        <w:left w:val="none" w:sz="0" w:space="0" w:color="auto"/>
        <w:bottom w:val="none" w:sz="0" w:space="0" w:color="auto"/>
        <w:right w:val="none" w:sz="0" w:space="0" w:color="auto"/>
      </w:divBdr>
    </w:div>
    <w:div w:id="1020862067">
      <w:bodyDiv w:val="1"/>
      <w:marLeft w:val="0"/>
      <w:marRight w:val="0"/>
      <w:marTop w:val="0"/>
      <w:marBottom w:val="0"/>
      <w:divBdr>
        <w:top w:val="none" w:sz="0" w:space="0" w:color="auto"/>
        <w:left w:val="none" w:sz="0" w:space="0" w:color="auto"/>
        <w:bottom w:val="none" w:sz="0" w:space="0" w:color="auto"/>
        <w:right w:val="none" w:sz="0" w:space="0" w:color="auto"/>
      </w:divBdr>
    </w:div>
    <w:div w:id="1021008735">
      <w:bodyDiv w:val="1"/>
      <w:marLeft w:val="0"/>
      <w:marRight w:val="0"/>
      <w:marTop w:val="0"/>
      <w:marBottom w:val="0"/>
      <w:divBdr>
        <w:top w:val="none" w:sz="0" w:space="0" w:color="auto"/>
        <w:left w:val="none" w:sz="0" w:space="0" w:color="auto"/>
        <w:bottom w:val="none" w:sz="0" w:space="0" w:color="auto"/>
        <w:right w:val="none" w:sz="0" w:space="0" w:color="auto"/>
      </w:divBdr>
    </w:div>
    <w:div w:id="1021123443">
      <w:bodyDiv w:val="1"/>
      <w:marLeft w:val="0"/>
      <w:marRight w:val="0"/>
      <w:marTop w:val="0"/>
      <w:marBottom w:val="0"/>
      <w:divBdr>
        <w:top w:val="none" w:sz="0" w:space="0" w:color="auto"/>
        <w:left w:val="none" w:sz="0" w:space="0" w:color="auto"/>
        <w:bottom w:val="none" w:sz="0" w:space="0" w:color="auto"/>
        <w:right w:val="none" w:sz="0" w:space="0" w:color="auto"/>
      </w:divBdr>
    </w:div>
    <w:div w:id="1021392386">
      <w:bodyDiv w:val="1"/>
      <w:marLeft w:val="0"/>
      <w:marRight w:val="0"/>
      <w:marTop w:val="0"/>
      <w:marBottom w:val="0"/>
      <w:divBdr>
        <w:top w:val="none" w:sz="0" w:space="0" w:color="auto"/>
        <w:left w:val="none" w:sz="0" w:space="0" w:color="auto"/>
        <w:bottom w:val="none" w:sz="0" w:space="0" w:color="auto"/>
        <w:right w:val="none" w:sz="0" w:space="0" w:color="auto"/>
      </w:divBdr>
    </w:div>
    <w:div w:id="1021471550">
      <w:bodyDiv w:val="1"/>
      <w:marLeft w:val="0"/>
      <w:marRight w:val="0"/>
      <w:marTop w:val="0"/>
      <w:marBottom w:val="0"/>
      <w:divBdr>
        <w:top w:val="none" w:sz="0" w:space="0" w:color="auto"/>
        <w:left w:val="none" w:sz="0" w:space="0" w:color="auto"/>
        <w:bottom w:val="none" w:sz="0" w:space="0" w:color="auto"/>
        <w:right w:val="none" w:sz="0" w:space="0" w:color="auto"/>
      </w:divBdr>
    </w:div>
    <w:div w:id="1021475338">
      <w:bodyDiv w:val="1"/>
      <w:marLeft w:val="0"/>
      <w:marRight w:val="0"/>
      <w:marTop w:val="0"/>
      <w:marBottom w:val="0"/>
      <w:divBdr>
        <w:top w:val="none" w:sz="0" w:space="0" w:color="auto"/>
        <w:left w:val="none" w:sz="0" w:space="0" w:color="auto"/>
        <w:bottom w:val="none" w:sz="0" w:space="0" w:color="auto"/>
        <w:right w:val="none" w:sz="0" w:space="0" w:color="auto"/>
      </w:divBdr>
    </w:div>
    <w:div w:id="1021665567">
      <w:bodyDiv w:val="1"/>
      <w:marLeft w:val="0"/>
      <w:marRight w:val="0"/>
      <w:marTop w:val="0"/>
      <w:marBottom w:val="0"/>
      <w:divBdr>
        <w:top w:val="none" w:sz="0" w:space="0" w:color="auto"/>
        <w:left w:val="none" w:sz="0" w:space="0" w:color="auto"/>
        <w:bottom w:val="none" w:sz="0" w:space="0" w:color="auto"/>
        <w:right w:val="none" w:sz="0" w:space="0" w:color="auto"/>
      </w:divBdr>
    </w:div>
    <w:div w:id="1021707623">
      <w:bodyDiv w:val="1"/>
      <w:marLeft w:val="0"/>
      <w:marRight w:val="0"/>
      <w:marTop w:val="0"/>
      <w:marBottom w:val="0"/>
      <w:divBdr>
        <w:top w:val="none" w:sz="0" w:space="0" w:color="auto"/>
        <w:left w:val="none" w:sz="0" w:space="0" w:color="auto"/>
        <w:bottom w:val="none" w:sz="0" w:space="0" w:color="auto"/>
        <w:right w:val="none" w:sz="0" w:space="0" w:color="auto"/>
      </w:divBdr>
    </w:div>
    <w:div w:id="1022626880">
      <w:bodyDiv w:val="1"/>
      <w:marLeft w:val="0"/>
      <w:marRight w:val="0"/>
      <w:marTop w:val="0"/>
      <w:marBottom w:val="0"/>
      <w:divBdr>
        <w:top w:val="none" w:sz="0" w:space="0" w:color="auto"/>
        <w:left w:val="none" w:sz="0" w:space="0" w:color="auto"/>
        <w:bottom w:val="none" w:sz="0" w:space="0" w:color="auto"/>
        <w:right w:val="none" w:sz="0" w:space="0" w:color="auto"/>
      </w:divBdr>
    </w:div>
    <w:div w:id="1022777815">
      <w:bodyDiv w:val="1"/>
      <w:marLeft w:val="0"/>
      <w:marRight w:val="0"/>
      <w:marTop w:val="0"/>
      <w:marBottom w:val="0"/>
      <w:divBdr>
        <w:top w:val="none" w:sz="0" w:space="0" w:color="auto"/>
        <w:left w:val="none" w:sz="0" w:space="0" w:color="auto"/>
        <w:bottom w:val="none" w:sz="0" w:space="0" w:color="auto"/>
        <w:right w:val="none" w:sz="0" w:space="0" w:color="auto"/>
      </w:divBdr>
    </w:div>
    <w:div w:id="1023626942">
      <w:bodyDiv w:val="1"/>
      <w:marLeft w:val="0"/>
      <w:marRight w:val="0"/>
      <w:marTop w:val="0"/>
      <w:marBottom w:val="0"/>
      <w:divBdr>
        <w:top w:val="none" w:sz="0" w:space="0" w:color="auto"/>
        <w:left w:val="none" w:sz="0" w:space="0" w:color="auto"/>
        <w:bottom w:val="none" w:sz="0" w:space="0" w:color="auto"/>
        <w:right w:val="none" w:sz="0" w:space="0" w:color="auto"/>
      </w:divBdr>
    </w:div>
    <w:div w:id="1023826586">
      <w:bodyDiv w:val="1"/>
      <w:marLeft w:val="0"/>
      <w:marRight w:val="0"/>
      <w:marTop w:val="0"/>
      <w:marBottom w:val="0"/>
      <w:divBdr>
        <w:top w:val="none" w:sz="0" w:space="0" w:color="auto"/>
        <w:left w:val="none" w:sz="0" w:space="0" w:color="auto"/>
        <w:bottom w:val="none" w:sz="0" w:space="0" w:color="auto"/>
        <w:right w:val="none" w:sz="0" w:space="0" w:color="auto"/>
      </w:divBdr>
    </w:div>
    <w:div w:id="1024013056">
      <w:bodyDiv w:val="1"/>
      <w:marLeft w:val="0"/>
      <w:marRight w:val="0"/>
      <w:marTop w:val="0"/>
      <w:marBottom w:val="0"/>
      <w:divBdr>
        <w:top w:val="none" w:sz="0" w:space="0" w:color="auto"/>
        <w:left w:val="none" w:sz="0" w:space="0" w:color="auto"/>
        <w:bottom w:val="none" w:sz="0" w:space="0" w:color="auto"/>
        <w:right w:val="none" w:sz="0" w:space="0" w:color="auto"/>
      </w:divBdr>
    </w:div>
    <w:div w:id="1024016130">
      <w:bodyDiv w:val="1"/>
      <w:marLeft w:val="0"/>
      <w:marRight w:val="0"/>
      <w:marTop w:val="0"/>
      <w:marBottom w:val="0"/>
      <w:divBdr>
        <w:top w:val="none" w:sz="0" w:space="0" w:color="auto"/>
        <w:left w:val="none" w:sz="0" w:space="0" w:color="auto"/>
        <w:bottom w:val="none" w:sz="0" w:space="0" w:color="auto"/>
        <w:right w:val="none" w:sz="0" w:space="0" w:color="auto"/>
      </w:divBdr>
    </w:div>
    <w:div w:id="1024670937">
      <w:bodyDiv w:val="1"/>
      <w:marLeft w:val="0"/>
      <w:marRight w:val="0"/>
      <w:marTop w:val="0"/>
      <w:marBottom w:val="0"/>
      <w:divBdr>
        <w:top w:val="none" w:sz="0" w:space="0" w:color="auto"/>
        <w:left w:val="none" w:sz="0" w:space="0" w:color="auto"/>
        <w:bottom w:val="none" w:sz="0" w:space="0" w:color="auto"/>
        <w:right w:val="none" w:sz="0" w:space="0" w:color="auto"/>
      </w:divBdr>
    </w:div>
    <w:div w:id="1024744150">
      <w:bodyDiv w:val="1"/>
      <w:marLeft w:val="0"/>
      <w:marRight w:val="0"/>
      <w:marTop w:val="0"/>
      <w:marBottom w:val="0"/>
      <w:divBdr>
        <w:top w:val="none" w:sz="0" w:space="0" w:color="auto"/>
        <w:left w:val="none" w:sz="0" w:space="0" w:color="auto"/>
        <w:bottom w:val="none" w:sz="0" w:space="0" w:color="auto"/>
        <w:right w:val="none" w:sz="0" w:space="0" w:color="auto"/>
      </w:divBdr>
    </w:div>
    <w:div w:id="1024866535">
      <w:bodyDiv w:val="1"/>
      <w:marLeft w:val="0"/>
      <w:marRight w:val="0"/>
      <w:marTop w:val="0"/>
      <w:marBottom w:val="0"/>
      <w:divBdr>
        <w:top w:val="none" w:sz="0" w:space="0" w:color="auto"/>
        <w:left w:val="none" w:sz="0" w:space="0" w:color="auto"/>
        <w:bottom w:val="none" w:sz="0" w:space="0" w:color="auto"/>
        <w:right w:val="none" w:sz="0" w:space="0" w:color="auto"/>
      </w:divBdr>
    </w:div>
    <w:div w:id="1024944100">
      <w:bodyDiv w:val="1"/>
      <w:marLeft w:val="0"/>
      <w:marRight w:val="0"/>
      <w:marTop w:val="0"/>
      <w:marBottom w:val="0"/>
      <w:divBdr>
        <w:top w:val="none" w:sz="0" w:space="0" w:color="auto"/>
        <w:left w:val="none" w:sz="0" w:space="0" w:color="auto"/>
        <w:bottom w:val="none" w:sz="0" w:space="0" w:color="auto"/>
        <w:right w:val="none" w:sz="0" w:space="0" w:color="auto"/>
      </w:divBdr>
    </w:div>
    <w:div w:id="1025406569">
      <w:bodyDiv w:val="1"/>
      <w:marLeft w:val="0"/>
      <w:marRight w:val="0"/>
      <w:marTop w:val="0"/>
      <w:marBottom w:val="0"/>
      <w:divBdr>
        <w:top w:val="none" w:sz="0" w:space="0" w:color="auto"/>
        <w:left w:val="none" w:sz="0" w:space="0" w:color="auto"/>
        <w:bottom w:val="none" w:sz="0" w:space="0" w:color="auto"/>
        <w:right w:val="none" w:sz="0" w:space="0" w:color="auto"/>
      </w:divBdr>
    </w:div>
    <w:div w:id="1025449275">
      <w:bodyDiv w:val="1"/>
      <w:marLeft w:val="0"/>
      <w:marRight w:val="0"/>
      <w:marTop w:val="0"/>
      <w:marBottom w:val="0"/>
      <w:divBdr>
        <w:top w:val="none" w:sz="0" w:space="0" w:color="auto"/>
        <w:left w:val="none" w:sz="0" w:space="0" w:color="auto"/>
        <w:bottom w:val="none" w:sz="0" w:space="0" w:color="auto"/>
        <w:right w:val="none" w:sz="0" w:space="0" w:color="auto"/>
      </w:divBdr>
    </w:div>
    <w:div w:id="1025865245">
      <w:bodyDiv w:val="1"/>
      <w:marLeft w:val="0"/>
      <w:marRight w:val="0"/>
      <w:marTop w:val="0"/>
      <w:marBottom w:val="0"/>
      <w:divBdr>
        <w:top w:val="none" w:sz="0" w:space="0" w:color="auto"/>
        <w:left w:val="none" w:sz="0" w:space="0" w:color="auto"/>
        <w:bottom w:val="none" w:sz="0" w:space="0" w:color="auto"/>
        <w:right w:val="none" w:sz="0" w:space="0" w:color="auto"/>
      </w:divBdr>
    </w:div>
    <w:div w:id="1025984816">
      <w:bodyDiv w:val="1"/>
      <w:marLeft w:val="0"/>
      <w:marRight w:val="0"/>
      <w:marTop w:val="0"/>
      <w:marBottom w:val="0"/>
      <w:divBdr>
        <w:top w:val="none" w:sz="0" w:space="0" w:color="auto"/>
        <w:left w:val="none" w:sz="0" w:space="0" w:color="auto"/>
        <w:bottom w:val="none" w:sz="0" w:space="0" w:color="auto"/>
        <w:right w:val="none" w:sz="0" w:space="0" w:color="auto"/>
      </w:divBdr>
    </w:div>
    <w:div w:id="1026716421">
      <w:bodyDiv w:val="1"/>
      <w:marLeft w:val="0"/>
      <w:marRight w:val="0"/>
      <w:marTop w:val="0"/>
      <w:marBottom w:val="0"/>
      <w:divBdr>
        <w:top w:val="none" w:sz="0" w:space="0" w:color="auto"/>
        <w:left w:val="none" w:sz="0" w:space="0" w:color="auto"/>
        <w:bottom w:val="none" w:sz="0" w:space="0" w:color="auto"/>
        <w:right w:val="none" w:sz="0" w:space="0" w:color="auto"/>
      </w:divBdr>
    </w:div>
    <w:div w:id="1027171356">
      <w:bodyDiv w:val="1"/>
      <w:marLeft w:val="0"/>
      <w:marRight w:val="0"/>
      <w:marTop w:val="0"/>
      <w:marBottom w:val="0"/>
      <w:divBdr>
        <w:top w:val="none" w:sz="0" w:space="0" w:color="auto"/>
        <w:left w:val="none" w:sz="0" w:space="0" w:color="auto"/>
        <w:bottom w:val="none" w:sz="0" w:space="0" w:color="auto"/>
        <w:right w:val="none" w:sz="0" w:space="0" w:color="auto"/>
      </w:divBdr>
    </w:div>
    <w:div w:id="1027222895">
      <w:bodyDiv w:val="1"/>
      <w:marLeft w:val="0"/>
      <w:marRight w:val="0"/>
      <w:marTop w:val="0"/>
      <w:marBottom w:val="0"/>
      <w:divBdr>
        <w:top w:val="none" w:sz="0" w:space="0" w:color="auto"/>
        <w:left w:val="none" w:sz="0" w:space="0" w:color="auto"/>
        <w:bottom w:val="none" w:sz="0" w:space="0" w:color="auto"/>
        <w:right w:val="none" w:sz="0" w:space="0" w:color="auto"/>
      </w:divBdr>
    </w:div>
    <w:div w:id="1027490879">
      <w:bodyDiv w:val="1"/>
      <w:marLeft w:val="0"/>
      <w:marRight w:val="0"/>
      <w:marTop w:val="0"/>
      <w:marBottom w:val="0"/>
      <w:divBdr>
        <w:top w:val="none" w:sz="0" w:space="0" w:color="auto"/>
        <w:left w:val="none" w:sz="0" w:space="0" w:color="auto"/>
        <w:bottom w:val="none" w:sz="0" w:space="0" w:color="auto"/>
        <w:right w:val="none" w:sz="0" w:space="0" w:color="auto"/>
      </w:divBdr>
    </w:div>
    <w:div w:id="1028024974">
      <w:bodyDiv w:val="1"/>
      <w:marLeft w:val="0"/>
      <w:marRight w:val="0"/>
      <w:marTop w:val="0"/>
      <w:marBottom w:val="0"/>
      <w:divBdr>
        <w:top w:val="none" w:sz="0" w:space="0" w:color="auto"/>
        <w:left w:val="none" w:sz="0" w:space="0" w:color="auto"/>
        <w:bottom w:val="none" w:sz="0" w:space="0" w:color="auto"/>
        <w:right w:val="none" w:sz="0" w:space="0" w:color="auto"/>
      </w:divBdr>
    </w:div>
    <w:div w:id="1028524345">
      <w:bodyDiv w:val="1"/>
      <w:marLeft w:val="0"/>
      <w:marRight w:val="0"/>
      <w:marTop w:val="0"/>
      <w:marBottom w:val="0"/>
      <w:divBdr>
        <w:top w:val="none" w:sz="0" w:space="0" w:color="auto"/>
        <w:left w:val="none" w:sz="0" w:space="0" w:color="auto"/>
        <w:bottom w:val="none" w:sz="0" w:space="0" w:color="auto"/>
        <w:right w:val="none" w:sz="0" w:space="0" w:color="auto"/>
      </w:divBdr>
    </w:div>
    <w:div w:id="1028531918">
      <w:bodyDiv w:val="1"/>
      <w:marLeft w:val="0"/>
      <w:marRight w:val="0"/>
      <w:marTop w:val="0"/>
      <w:marBottom w:val="0"/>
      <w:divBdr>
        <w:top w:val="none" w:sz="0" w:space="0" w:color="auto"/>
        <w:left w:val="none" w:sz="0" w:space="0" w:color="auto"/>
        <w:bottom w:val="none" w:sz="0" w:space="0" w:color="auto"/>
        <w:right w:val="none" w:sz="0" w:space="0" w:color="auto"/>
      </w:divBdr>
    </w:div>
    <w:div w:id="1028675675">
      <w:bodyDiv w:val="1"/>
      <w:marLeft w:val="0"/>
      <w:marRight w:val="0"/>
      <w:marTop w:val="0"/>
      <w:marBottom w:val="0"/>
      <w:divBdr>
        <w:top w:val="none" w:sz="0" w:space="0" w:color="auto"/>
        <w:left w:val="none" w:sz="0" w:space="0" w:color="auto"/>
        <w:bottom w:val="none" w:sz="0" w:space="0" w:color="auto"/>
        <w:right w:val="none" w:sz="0" w:space="0" w:color="auto"/>
      </w:divBdr>
    </w:div>
    <w:div w:id="1028726160">
      <w:bodyDiv w:val="1"/>
      <w:marLeft w:val="0"/>
      <w:marRight w:val="0"/>
      <w:marTop w:val="0"/>
      <w:marBottom w:val="0"/>
      <w:divBdr>
        <w:top w:val="none" w:sz="0" w:space="0" w:color="auto"/>
        <w:left w:val="none" w:sz="0" w:space="0" w:color="auto"/>
        <w:bottom w:val="none" w:sz="0" w:space="0" w:color="auto"/>
        <w:right w:val="none" w:sz="0" w:space="0" w:color="auto"/>
      </w:divBdr>
    </w:div>
    <w:div w:id="1028916087">
      <w:bodyDiv w:val="1"/>
      <w:marLeft w:val="0"/>
      <w:marRight w:val="0"/>
      <w:marTop w:val="0"/>
      <w:marBottom w:val="0"/>
      <w:divBdr>
        <w:top w:val="none" w:sz="0" w:space="0" w:color="auto"/>
        <w:left w:val="none" w:sz="0" w:space="0" w:color="auto"/>
        <w:bottom w:val="none" w:sz="0" w:space="0" w:color="auto"/>
        <w:right w:val="none" w:sz="0" w:space="0" w:color="auto"/>
      </w:divBdr>
    </w:div>
    <w:div w:id="1028917533">
      <w:bodyDiv w:val="1"/>
      <w:marLeft w:val="0"/>
      <w:marRight w:val="0"/>
      <w:marTop w:val="0"/>
      <w:marBottom w:val="0"/>
      <w:divBdr>
        <w:top w:val="none" w:sz="0" w:space="0" w:color="auto"/>
        <w:left w:val="none" w:sz="0" w:space="0" w:color="auto"/>
        <w:bottom w:val="none" w:sz="0" w:space="0" w:color="auto"/>
        <w:right w:val="none" w:sz="0" w:space="0" w:color="auto"/>
      </w:divBdr>
    </w:div>
    <w:div w:id="1029797734">
      <w:bodyDiv w:val="1"/>
      <w:marLeft w:val="0"/>
      <w:marRight w:val="0"/>
      <w:marTop w:val="0"/>
      <w:marBottom w:val="0"/>
      <w:divBdr>
        <w:top w:val="none" w:sz="0" w:space="0" w:color="auto"/>
        <w:left w:val="none" w:sz="0" w:space="0" w:color="auto"/>
        <w:bottom w:val="none" w:sz="0" w:space="0" w:color="auto"/>
        <w:right w:val="none" w:sz="0" w:space="0" w:color="auto"/>
      </w:divBdr>
    </w:div>
    <w:div w:id="1030184284">
      <w:bodyDiv w:val="1"/>
      <w:marLeft w:val="0"/>
      <w:marRight w:val="0"/>
      <w:marTop w:val="0"/>
      <w:marBottom w:val="0"/>
      <w:divBdr>
        <w:top w:val="none" w:sz="0" w:space="0" w:color="auto"/>
        <w:left w:val="none" w:sz="0" w:space="0" w:color="auto"/>
        <w:bottom w:val="none" w:sz="0" w:space="0" w:color="auto"/>
        <w:right w:val="none" w:sz="0" w:space="0" w:color="auto"/>
      </w:divBdr>
    </w:div>
    <w:div w:id="1030491146">
      <w:bodyDiv w:val="1"/>
      <w:marLeft w:val="0"/>
      <w:marRight w:val="0"/>
      <w:marTop w:val="0"/>
      <w:marBottom w:val="0"/>
      <w:divBdr>
        <w:top w:val="none" w:sz="0" w:space="0" w:color="auto"/>
        <w:left w:val="none" w:sz="0" w:space="0" w:color="auto"/>
        <w:bottom w:val="none" w:sz="0" w:space="0" w:color="auto"/>
        <w:right w:val="none" w:sz="0" w:space="0" w:color="auto"/>
      </w:divBdr>
    </w:div>
    <w:div w:id="1030686066">
      <w:bodyDiv w:val="1"/>
      <w:marLeft w:val="0"/>
      <w:marRight w:val="0"/>
      <w:marTop w:val="0"/>
      <w:marBottom w:val="0"/>
      <w:divBdr>
        <w:top w:val="none" w:sz="0" w:space="0" w:color="auto"/>
        <w:left w:val="none" w:sz="0" w:space="0" w:color="auto"/>
        <w:bottom w:val="none" w:sz="0" w:space="0" w:color="auto"/>
        <w:right w:val="none" w:sz="0" w:space="0" w:color="auto"/>
      </w:divBdr>
    </w:div>
    <w:div w:id="1030766265">
      <w:bodyDiv w:val="1"/>
      <w:marLeft w:val="0"/>
      <w:marRight w:val="0"/>
      <w:marTop w:val="0"/>
      <w:marBottom w:val="0"/>
      <w:divBdr>
        <w:top w:val="none" w:sz="0" w:space="0" w:color="auto"/>
        <w:left w:val="none" w:sz="0" w:space="0" w:color="auto"/>
        <w:bottom w:val="none" w:sz="0" w:space="0" w:color="auto"/>
        <w:right w:val="none" w:sz="0" w:space="0" w:color="auto"/>
      </w:divBdr>
    </w:div>
    <w:div w:id="1031145612">
      <w:bodyDiv w:val="1"/>
      <w:marLeft w:val="0"/>
      <w:marRight w:val="0"/>
      <w:marTop w:val="0"/>
      <w:marBottom w:val="0"/>
      <w:divBdr>
        <w:top w:val="none" w:sz="0" w:space="0" w:color="auto"/>
        <w:left w:val="none" w:sz="0" w:space="0" w:color="auto"/>
        <w:bottom w:val="none" w:sz="0" w:space="0" w:color="auto"/>
        <w:right w:val="none" w:sz="0" w:space="0" w:color="auto"/>
      </w:divBdr>
    </w:div>
    <w:div w:id="1032149297">
      <w:bodyDiv w:val="1"/>
      <w:marLeft w:val="0"/>
      <w:marRight w:val="0"/>
      <w:marTop w:val="0"/>
      <w:marBottom w:val="0"/>
      <w:divBdr>
        <w:top w:val="none" w:sz="0" w:space="0" w:color="auto"/>
        <w:left w:val="none" w:sz="0" w:space="0" w:color="auto"/>
        <w:bottom w:val="none" w:sz="0" w:space="0" w:color="auto"/>
        <w:right w:val="none" w:sz="0" w:space="0" w:color="auto"/>
      </w:divBdr>
    </w:div>
    <w:div w:id="1032340673">
      <w:bodyDiv w:val="1"/>
      <w:marLeft w:val="0"/>
      <w:marRight w:val="0"/>
      <w:marTop w:val="0"/>
      <w:marBottom w:val="0"/>
      <w:divBdr>
        <w:top w:val="none" w:sz="0" w:space="0" w:color="auto"/>
        <w:left w:val="none" w:sz="0" w:space="0" w:color="auto"/>
        <w:bottom w:val="none" w:sz="0" w:space="0" w:color="auto"/>
        <w:right w:val="none" w:sz="0" w:space="0" w:color="auto"/>
      </w:divBdr>
    </w:div>
    <w:div w:id="1032654923">
      <w:bodyDiv w:val="1"/>
      <w:marLeft w:val="0"/>
      <w:marRight w:val="0"/>
      <w:marTop w:val="0"/>
      <w:marBottom w:val="0"/>
      <w:divBdr>
        <w:top w:val="none" w:sz="0" w:space="0" w:color="auto"/>
        <w:left w:val="none" w:sz="0" w:space="0" w:color="auto"/>
        <w:bottom w:val="none" w:sz="0" w:space="0" w:color="auto"/>
        <w:right w:val="none" w:sz="0" w:space="0" w:color="auto"/>
      </w:divBdr>
    </w:div>
    <w:div w:id="1034501914">
      <w:bodyDiv w:val="1"/>
      <w:marLeft w:val="0"/>
      <w:marRight w:val="0"/>
      <w:marTop w:val="0"/>
      <w:marBottom w:val="0"/>
      <w:divBdr>
        <w:top w:val="none" w:sz="0" w:space="0" w:color="auto"/>
        <w:left w:val="none" w:sz="0" w:space="0" w:color="auto"/>
        <w:bottom w:val="none" w:sz="0" w:space="0" w:color="auto"/>
        <w:right w:val="none" w:sz="0" w:space="0" w:color="auto"/>
      </w:divBdr>
    </w:div>
    <w:div w:id="1034845534">
      <w:bodyDiv w:val="1"/>
      <w:marLeft w:val="0"/>
      <w:marRight w:val="0"/>
      <w:marTop w:val="0"/>
      <w:marBottom w:val="0"/>
      <w:divBdr>
        <w:top w:val="none" w:sz="0" w:space="0" w:color="auto"/>
        <w:left w:val="none" w:sz="0" w:space="0" w:color="auto"/>
        <w:bottom w:val="none" w:sz="0" w:space="0" w:color="auto"/>
        <w:right w:val="none" w:sz="0" w:space="0" w:color="auto"/>
      </w:divBdr>
    </w:div>
    <w:div w:id="1035228351">
      <w:bodyDiv w:val="1"/>
      <w:marLeft w:val="0"/>
      <w:marRight w:val="0"/>
      <w:marTop w:val="0"/>
      <w:marBottom w:val="0"/>
      <w:divBdr>
        <w:top w:val="none" w:sz="0" w:space="0" w:color="auto"/>
        <w:left w:val="none" w:sz="0" w:space="0" w:color="auto"/>
        <w:bottom w:val="none" w:sz="0" w:space="0" w:color="auto"/>
        <w:right w:val="none" w:sz="0" w:space="0" w:color="auto"/>
      </w:divBdr>
    </w:div>
    <w:div w:id="1035737602">
      <w:bodyDiv w:val="1"/>
      <w:marLeft w:val="0"/>
      <w:marRight w:val="0"/>
      <w:marTop w:val="0"/>
      <w:marBottom w:val="0"/>
      <w:divBdr>
        <w:top w:val="none" w:sz="0" w:space="0" w:color="auto"/>
        <w:left w:val="none" w:sz="0" w:space="0" w:color="auto"/>
        <w:bottom w:val="none" w:sz="0" w:space="0" w:color="auto"/>
        <w:right w:val="none" w:sz="0" w:space="0" w:color="auto"/>
      </w:divBdr>
    </w:div>
    <w:div w:id="1035739524">
      <w:bodyDiv w:val="1"/>
      <w:marLeft w:val="0"/>
      <w:marRight w:val="0"/>
      <w:marTop w:val="0"/>
      <w:marBottom w:val="0"/>
      <w:divBdr>
        <w:top w:val="none" w:sz="0" w:space="0" w:color="auto"/>
        <w:left w:val="none" w:sz="0" w:space="0" w:color="auto"/>
        <w:bottom w:val="none" w:sz="0" w:space="0" w:color="auto"/>
        <w:right w:val="none" w:sz="0" w:space="0" w:color="auto"/>
      </w:divBdr>
    </w:div>
    <w:div w:id="1036202670">
      <w:bodyDiv w:val="1"/>
      <w:marLeft w:val="0"/>
      <w:marRight w:val="0"/>
      <w:marTop w:val="0"/>
      <w:marBottom w:val="0"/>
      <w:divBdr>
        <w:top w:val="none" w:sz="0" w:space="0" w:color="auto"/>
        <w:left w:val="none" w:sz="0" w:space="0" w:color="auto"/>
        <w:bottom w:val="none" w:sz="0" w:space="0" w:color="auto"/>
        <w:right w:val="none" w:sz="0" w:space="0" w:color="auto"/>
      </w:divBdr>
    </w:div>
    <w:div w:id="1036388690">
      <w:bodyDiv w:val="1"/>
      <w:marLeft w:val="0"/>
      <w:marRight w:val="0"/>
      <w:marTop w:val="0"/>
      <w:marBottom w:val="0"/>
      <w:divBdr>
        <w:top w:val="none" w:sz="0" w:space="0" w:color="auto"/>
        <w:left w:val="none" w:sz="0" w:space="0" w:color="auto"/>
        <w:bottom w:val="none" w:sz="0" w:space="0" w:color="auto"/>
        <w:right w:val="none" w:sz="0" w:space="0" w:color="auto"/>
      </w:divBdr>
    </w:div>
    <w:div w:id="1036469329">
      <w:bodyDiv w:val="1"/>
      <w:marLeft w:val="0"/>
      <w:marRight w:val="0"/>
      <w:marTop w:val="0"/>
      <w:marBottom w:val="0"/>
      <w:divBdr>
        <w:top w:val="none" w:sz="0" w:space="0" w:color="auto"/>
        <w:left w:val="none" w:sz="0" w:space="0" w:color="auto"/>
        <w:bottom w:val="none" w:sz="0" w:space="0" w:color="auto"/>
        <w:right w:val="none" w:sz="0" w:space="0" w:color="auto"/>
      </w:divBdr>
    </w:div>
    <w:div w:id="1037202371">
      <w:bodyDiv w:val="1"/>
      <w:marLeft w:val="0"/>
      <w:marRight w:val="0"/>
      <w:marTop w:val="0"/>
      <w:marBottom w:val="0"/>
      <w:divBdr>
        <w:top w:val="none" w:sz="0" w:space="0" w:color="auto"/>
        <w:left w:val="none" w:sz="0" w:space="0" w:color="auto"/>
        <w:bottom w:val="none" w:sz="0" w:space="0" w:color="auto"/>
        <w:right w:val="none" w:sz="0" w:space="0" w:color="auto"/>
      </w:divBdr>
    </w:div>
    <w:div w:id="1037241780">
      <w:bodyDiv w:val="1"/>
      <w:marLeft w:val="0"/>
      <w:marRight w:val="0"/>
      <w:marTop w:val="0"/>
      <w:marBottom w:val="0"/>
      <w:divBdr>
        <w:top w:val="none" w:sz="0" w:space="0" w:color="auto"/>
        <w:left w:val="none" w:sz="0" w:space="0" w:color="auto"/>
        <w:bottom w:val="none" w:sz="0" w:space="0" w:color="auto"/>
        <w:right w:val="none" w:sz="0" w:space="0" w:color="auto"/>
      </w:divBdr>
    </w:div>
    <w:div w:id="1037269521">
      <w:bodyDiv w:val="1"/>
      <w:marLeft w:val="0"/>
      <w:marRight w:val="0"/>
      <w:marTop w:val="0"/>
      <w:marBottom w:val="0"/>
      <w:divBdr>
        <w:top w:val="none" w:sz="0" w:space="0" w:color="auto"/>
        <w:left w:val="none" w:sz="0" w:space="0" w:color="auto"/>
        <w:bottom w:val="none" w:sz="0" w:space="0" w:color="auto"/>
        <w:right w:val="none" w:sz="0" w:space="0" w:color="auto"/>
      </w:divBdr>
    </w:div>
    <w:div w:id="1037511637">
      <w:bodyDiv w:val="1"/>
      <w:marLeft w:val="0"/>
      <w:marRight w:val="0"/>
      <w:marTop w:val="0"/>
      <w:marBottom w:val="0"/>
      <w:divBdr>
        <w:top w:val="none" w:sz="0" w:space="0" w:color="auto"/>
        <w:left w:val="none" w:sz="0" w:space="0" w:color="auto"/>
        <w:bottom w:val="none" w:sz="0" w:space="0" w:color="auto"/>
        <w:right w:val="none" w:sz="0" w:space="0" w:color="auto"/>
      </w:divBdr>
    </w:div>
    <w:div w:id="1037703540">
      <w:bodyDiv w:val="1"/>
      <w:marLeft w:val="0"/>
      <w:marRight w:val="0"/>
      <w:marTop w:val="0"/>
      <w:marBottom w:val="0"/>
      <w:divBdr>
        <w:top w:val="none" w:sz="0" w:space="0" w:color="auto"/>
        <w:left w:val="none" w:sz="0" w:space="0" w:color="auto"/>
        <w:bottom w:val="none" w:sz="0" w:space="0" w:color="auto"/>
        <w:right w:val="none" w:sz="0" w:space="0" w:color="auto"/>
      </w:divBdr>
    </w:div>
    <w:div w:id="1037774627">
      <w:bodyDiv w:val="1"/>
      <w:marLeft w:val="0"/>
      <w:marRight w:val="0"/>
      <w:marTop w:val="0"/>
      <w:marBottom w:val="0"/>
      <w:divBdr>
        <w:top w:val="none" w:sz="0" w:space="0" w:color="auto"/>
        <w:left w:val="none" w:sz="0" w:space="0" w:color="auto"/>
        <w:bottom w:val="none" w:sz="0" w:space="0" w:color="auto"/>
        <w:right w:val="none" w:sz="0" w:space="0" w:color="auto"/>
      </w:divBdr>
    </w:div>
    <w:div w:id="1037852276">
      <w:bodyDiv w:val="1"/>
      <w:marLeft w:val="0"/>
      <w:marRight w:val="0"/>
      <w:marTop w:val="0"/>
      <w:marBottom w:val="0"/>
      <w:divBdr>
        <w:top w:val="none" w:sz="0" w:space="0" w:color="auto"/>
        <w:left w:val="none" w:sz="0" w:space="0" w:color="auto"/>
        <w:bottom w:val="none" w:sz="0" w:space="0" w:color="auto"/>
        <w:right w:val="none" w:sz="0" w:space="0" w:color="auto"/>
      </w:divBdr>
    </w:div>
    <w:div w:id="1037855109">
      <w:bodyDiv w:val="1"/>
      <w:marLeft w:val="0"/>
      <w:marRight w:val="0"/>
      <w:marTop w:val="0"/>
      <w:marBottom w:val="0"/>
      <w:divBdr>
        <w:top w:val="none" w:sz="0" w:space="0" w:color="auto"/>
        <w:left w:val="none" w:sz="0" w:space="0" w:color="auto"/>
        <w:bottom w:val="none" w:sz="0" w:space="0" w:color="auto"/>
        <w:right w:val="none" w:sz="0" w:space="0" w:color="auto"/>
      </w:divBdr>
    </w:div>
    <w:div w:id="1037971524">
      <w:bodyDiv w:val="1"/>
      <w:marLeft w:val="0"/>
      <w:marRight w:val="0"/>
      <w:marTop w:val="0"/>
      <w:marBottom w:val="0"/>
      <w:divBdr>
        <w:top w:val="none" w:sz="0" w:space="0" w:color="auto"/>
        <w:left w:val="none" w:sz="0" w:space="0" w:color="auto"/>
        <w:bottom w:val="none" w:sz="0" w:space="0" w:color="auto"/>
        <w:right w:val="none" w:sz="0" w:space="0" w:color="auto"/>
      </w:divBdr>
    </w:div>
    <w:div w:id="1038437893">
      <w:bodyDiv w:val="1"/>
      <w:marLeft w:val="0"/>
      <w:marRight w:val="0"/>
      <w:marTop w:val="0"/>
      <w:marBottom w:val="0"/>
      <w:divBdr>
        <w:top w:val="none" w:sz="0" w:space="0" w:color="auto"/>
        <w:left w:val="none" w:sz="0" w:space="0" w:color="auto"/>
        <w:bottom w:val="none" w:sz="0" w:space="0" w:color="auto"/>
        <w:right w:val="none" w:sz="0" w:space="0" w:color="auto"/>
      </w:divBdr>
    </w:div>
    <w:div w:id="1039206335">
      <w:bodyDiv w:val="1"/>
      <w:marLeft w:val="0"/>
      <w:marRight w:val="0"/>
      <w:marTop w:val="0"/>
      <w:marBottom w:val="0"/>
      <w:divBdr>
        <w:top w:val="none" w:sz="0" w:space="0" w:color="auto"/>
        <w:left w:val="none" w:sz="0" w:space="0" w:color="auto"/>
        <w:bottom w:val="none" w:sz="0" w:space="0" w:color="auto"/>
        <w:right w:val="none" w:sz="0" w:space="0" w:color="auto"/>
      </w:divBdr>
    </w:div>
    <w:div w:id="1040398085">
      <w:bodyDiv w:val="1"/>
      <w:marLeft w:val="0"/>
      <w:marRight w:val="0"/>
      <w:marTop w:val="0"/>
      <w:marBottom w:val="0"/>
      <w:divBdr>
        <w:top w:val="none" w:sz="0" w:space="0" w:color="auto"/>
        <w:left w:val="none" w:sz="0" w:space="0" w:color="auto"/>
        <w:bottom w:val="none" w:sz="0" w:space="0" w:color="auto"/>
        <w:right w:val="none" w:sz="0" w:space="0" w:color="auto"/>
      </w:divBdr>
    </w:div>
    <w:div w:id="1040670699">
      <w:bodyDiv w:val="1"/>
      <w:marLeft w:val="0"/>
      <w:marRight w:val="0"/>
      <w:marTop w:val="0"/>
      <w:marBottom w:val="0"/>
      <w:divBdr>
        <w:top w:val="none" w:sz="0" w:space="0" w:color="auto"/>
        <w:left w:val="none" w:sz="0" w:space="0" w:color="auto"/>
        <w:bottom w:val="none" w:sz="0" w:space="0" w:color="auto"/>
        <w:right w:val="none" w:sz="0" w:space="0" w:color="auto"/>
      </w:divBdr>
    </w:div>
    <w:div w:id="1041587282">
      <w:bodyDiv w:val="1"/>
      <w:marLeft w:val="0"/>
      <w:marRight w:val="0"/>
      <w:marTop w:val="0"/>
      <w:marBottom w:val="0"/>
      <w:divBdr>
        <w:top w:val="none" w:sz="0" w:space="0" w:color="auto"/>
        <w:left w:val="none" w:sz="0" w:space="0" w:color="auto"/>
        <w:bottom w:val="none" w:sz="0" w:space="0" w:color="auto"/>
        <w:right w:val="none" w:sz="0" w:space="0" w:color="auto"/>
      </w:divBdr>
    </w:div>
    <w:div w:id="1041588851">
      <w:bodyDiv w:val="1"/>
      <w:marLeft w:val="0"/>
      <w:marRight w:val="0"/>
      <w:marTop w:val="0"/>
      <w:marBottom w:val="0"/>
      <w:divBdr>
        <w:top w:val="none" w:sz="0" w:space="0" w:color="auto"/>
        <w:left w:val="none" w:sz="0" w:space="0" w:color="auto"/>
        <w:bottom w:val="none" w:sz="0" w:space="0" w:color="auto"/>
        <w:right w:val="none" w:sz="0" w:space="0" w:color="auto"/>
      </w:divBdr>
    </w:div>
    <w:div w:id="1041635077">
      <w:bodyDiv w:val="1"/>
      <w:marLeft w:val="0"/>
      <w:marRight w:val="0"/>
      <w:marTop w:val="0"/>
      <w:marBottom w:val="0"/>
      <w:divBdr>
        <w:top w:val="none" w:sz="0" w:space="0" w:color="auto"/>
        <w:left w:val="none" w:sz="0" w:space="0" w:color="auto"/>
        <w:bottom w:val="none" w:sz="0" w:space="0" w:color="auto"/>
        <w:right w:val="none" w:sz="0" w:space="0" w:color="auto"/>
      </w:divBdr>
    </w:div>
    <w:div w:id="1041904330">
      <w:bodyDiv w:val="1"/>
      <w:marLeft w:val="0"/>
      <w:marRight w:val="0"/>
      <w:marTop w:val="0"/>
      <w:marBottom w:val="0"/>
      <w:divBdr>
        <w:top w:val="none" w:sz="0" w:space="0" w:color="auto"/>
        <w:left w:val="none" w:sz="0" w:space="0" w:color="auto"/>
        <w:bottom w:val="none" w:sz="0" w:space="0" w:color="auto"/>
        <w:right w:val="none" w:sz="0" w:space="0" w:color="auto"/>
      </w:divBdr>
    </w:div>
    <w:div w:id="1042054342">
      <w:bodyDiv w:val="1"/>
      <w:marLeft w:val="0"/>
      <w:marRight w:val="0"/>
      <w:marTop w:val="0"/>
      <w:marBottom w:val="0"/>
      <w:divBdr>
        <w:top w:val="none" w:sz="0" w:space="0" w:color="auto"/>
        <w:left w:val="none" w:sz="0" w:space="0" w:color="auto"/>
        <w:bottom w:val="none" w:sz="0" w:space="0" w:color="auto"/>
        <w:right w:val="none" w:sz="0" w:space="0" w:color="auto"/>
      </w:divBdr>
    </w:div>
    <w:div w:id="1042292916">
      <w:bodyDiv w:val="1"/>
      <w:marLeft w:val="0"/>
      <w:marRight w:val="0"/>
      <w:marTop w:val="0"/>
      <w:marBottom w:val="0"/>
      <w:divBdr>
        <w:top w:val="none" w:sz="0" w:space="0" w:color="auto"/>
        <w:left w:val="none" w:sz="0" w:space="0" w:color="auto"/>
        <w:bottom w:val="none" w:sz="0" w:space="0" w:color="auto"/>
        <w:right w:val="none" w:sz="0" w:space="0" w:color="auto"/>
      </w:divBdr>
    </w:div>
    <w:div w:id="1043015462">
      <w:bodyDiv w:val="1"/>
      <w:marLeft w:val="0"/>
      <w:marRight w:val="0"/>
      <w:marTop w:val="0"/>
      <w:marBottom w:val="0"/>
      <w:divBdr>
        <w:top w:val="none" w:sz="0" w:space="0" w:color="auto"/>
        <w:left w:val="none" w:sz="0" w:space="0" w:color="auto"/>
        <w:bottom w:val="none" w:sz="0" w:space="0" w:color="auto"/>
        <w:right w:val="none" w:sz="0" w:space="0" w:color="auto"/>
      </w:divBdr>
    </w:div>
    <w:div w:id="1043477062">
      <w:bodyDiv w:val="1"/>
      <w:marLeft w:val="0"/>
      <w:marRight w:val="0"/>
      <w:marTop w:val="0"/>
      <w:marBottom w:val="0"/>
      <w:divBdr>
        <w:top w:val="none" w:sz="0" w:space="0" w:color="auto"/>
        <w:left w:val="none" w:sz="0" w:space="0" w:color="auto"/>
        <w:bottom w:val="none" w:sz="0" w:space="0" w:color="auto"/>
        <w:right w:val="none" w:sz="0" w:space="0" w:color="auto"/>
      </w:divBdr>
    </w:div>
    <w:div w:id="1043675518">
      <w:bodyDiv w:val="1"/>
      <w:marLeft w:val="0"/>
      <w:marRight w:val="0"/>
      <w:marTop w:val="0"/>
      <w:marBottom w:val="0"/>
      <w:divBdr>
        <w:top w:val="none" w:sz="0" w:space="0" w:color="auto"/>
        <w:left w:val="none" w:sz="0" w:space="0" w:color="auto"/>
        <w:bottom w:val="none" w:sz="0" w:space="0" w:color="auto"/>
        <w:right w:val="none" w:sz="0" w:space="0" w:color="auto"/>
      </w:divBdr>
    </w:div>
    <w:div w:id="1043752953">
      <w:bodyDiv w:val="1"/>
      <w:marLeft w:val="0"/>
      <w:marRight w:val="0"/>
      <w:marTop w:val="0"/>
      <w:marBottom w:val="0"/>
      <w:divBdr>
        <w:top w:val="none" w:sz="0" w:space="0" w:color="auto"/>
        <w:left w:val="none" w:sz="0" w:space="0" w:color="auto"/>
        <w:bottom w:val="none" w:sz="0" w:space="0" w:color="auto"/>
        <w:right w:val="none" w:sz="0" w:space="0" w:color="auto"/>
      </w:divBdr>
    </w:div>
    <w:div w:id="1043990028">
      <w:bodyDiv w:val="1"/>
      <w:marLeft w:val="0"/>
      <w:marRight w:val="0"/>
      <w:marTop w:val="0"/>
      <w:marBottom w:val="0"/>
      <w:divBdr>
        <w:top w:val="none" w:sz="0" w:space="0" w:color="auto"/>
        <w:left w:val="none" w:sz="0" w:space="0" w:color="auto"/>
        <w:bottom w:val="none" w:sz="0" w:space="0" w:color="auto"/>
        <w:right w:val="none" w:sz="0" w:space="0" w:color="auto"/>
      </w:divBdr>
    </w:div>
    <w:div w:id="1044140805">
      <w:bodyDiv w:val="1"/>
      <w:marLeft w:val="0"/>
      <w:marRight w:val="0"/>
      <w:marTop w:val="0"/>
      <w:marBottom w:val="0"/>
      <w:divBdr>
        <w:top w:val="none" w:sz="0" w:space="0" w:color="auto"/>
        <w:left w:val="none" w:sz="0" w:space="0" w:color="auto"/>
        <w:bottom w:val="none" w:sz="0" w:space="0" w:color="auto"/>
        <w:right w:val="none" w:sz="0" w:space="0" w:color="auto"/>
      </w:divBdr>
    </w:div>
    <w:div w:id="1044325939">
      <w:bodyDiv w:val="1"/>
      <w:marLeft w:val="0"/>
      <w:marRight w:val="0"/>
      <w:marTop w:val="0"/>
      <w:marBottom w:val="0"/>
      <w:divBdr>
        <w:top w:val="none" w:sz="0" w:space="0" w:color="auto"/>
        <w:left w:val="none" w:sz="0" w:space="0" w:color="auto"/>
        <w:bottom w:val="none" w:sz="0" w:space="0" w:color="auto"/>
        <w:right w:val="none" w:sz="0" w:space="0" w:color="auto"/>
      </w:divBdr>
    </w:div>
    <w:div w:id="1044477545">
      <w:bodyDiv w:val="1"/>
      <w:marLeft w:val="0"/>
      <w:marRight w:val="0"/>
      <w:marTop w:val="0"/>
      <w:marBottom w:val="0"/>
      <w:divBdr>
        <w:top w:val="none" w:sz="0" w:space="0" w:color="auto"/>
        <w:left w:val="none" w:sz="0" w:space="0" w:color="auto"/>
        <w:bottom w:val="none" w:sz="0" w:space="0" w:color="auto"/>
        <w:right w:val="none" w:sz="0" w:space="0" w:color="auto"/>
      </w:divBdr>
    </w:div>
    <w:div w:id="1044788280">
      <w:bodyDiv w:val="1"/>
      <w:marLeft w:val="0"/>
      <w:marRight w:val="0"/>
      <w:marTop w:val="0"/>
      <w:marBottom w:val="0"/>
      <w:divBdr>
        <w:top w:val="none" w:sz="0" w:space="0" w:color="auto"/>
        <w:left w:val="none" w:sz="0" w:space="0" w:color="auto"/>
        <w:bottom w:val="none" w:sz="0" w:space="0" w:color="auto"/>
        <w:right w:val="none" w:sz="0" w:space="0" w:color="auto"/>
      </w:divBdr>
    </w:div>
    <w:div w:id="1044869246">
      <w:bodyDiv w:val="1"/>
      <w:marLeft w:val="0"/>
      <w:marRight w:val="0"/>
      <w:marTop w:val="0"/>
      <w:marBottom w:val="0"/>
      <w:divBdr>
        <w:top w:val="none" w:sz="0" w:space="0" w:color="auto"/>
        <w:left w:val="none" w:sz="0" w:space="0" w:color="auto"/>
        <w:bottom w:val="none" w:sz="0" w:space="0" w:color="auto"/>
        <w:right w:val="none" w:sz="0" w:space="0" w:color="auto"/>
      </w:divBdr>
    </w:div>
    <w:div w:id="1045448366">
      <w:bodyDiv w:val="1"/>
      <w:marLeft w:val="0"/>
      <w:marRight w:val="0"/>
      <w:marTop w:val="0"/>
      <w:marBottom w:val="0"/>
      <w:divBdr>
        <w:top w:val="none" w:sz="0" w:space="0" w:color="auto"/>
        <w:left w:val="none" w:sz="0" w:space="0" w:color="auto"/>
        <w:bottom w:val="none" w:sz="0" w:space="0" w:color="auto"/>
        <w:right w:val="none" w:sz="0" w:space="0" w:color="auto"/>
      </w:divBdr>
    </w:div>
    <w:div w:id="1045449809">
      <w:bodyDiv w:val="1"/>
      <w:marLeft w:val="0"/>
      <w:marRight w:val="0"/>
      <w:marTop w:val="0"/>
      <w:marBottom w:val="0"/>
      <w:divBdr>
        <w:top w:val="none" w:sz="0" w:space="0" w:color="auto"/>
        <w:left w:val="none" w:sz="0" w:space="0" w:color="auto"/>
        <w:bottom w:val="none" w:sz="0" w:space="0" w:color="auto"/>
        <w:right w:val="none" w:sz="0" w:space="0" w:color="auto"/>
      </w:divBdr>
    </w:div>
    <w:div w:id="1045832860">
      <w:bodyDiv w:val="1"/>
      <w:marLeft w:val="0"/>
      <w:marRight w:val="0"/>
      <w:marTop w:val="0"/>
      <w:marBottom w:val="0"/>
      <w:divBdr>
        <w:top w:val="none" w:sz="0" w:space="0" w:color="auto"/>
        <w:left w:val="none" w:sz="0" w:space="0" w:color="auto"/>
        <w:bottom w:val="none" w:sz="0" w:space="0" w:color="auto"/>
        <w:right w:val="none" w:sz="0" w:space="0" w:color="auto"/>
      </w:divBdr>
    </w:div>
    <w:div w:id="1046368847">
      <w:bodyDiv w:val="1"/>
      <w:marLeft w:val="0"/>
      <w:marRight w:val="0"/>
      <w:marTop w:val="0"/>
      <w:marBottom w:val="0"/>
      <w:divBdr>
        <w:top w:val="none" w:sz="0" w:space="0" w:color="auto"/>
        <w:left w:val="none" w:sz="0" w:space="0" w:color="auto"/>
        <w:bottom w:val="none" w:sz="0" w:space="0" w:color="auto"/>
        <w:right w:val="none" w:sz="0" w:space="0" w:color="auto"/>
      </w:divBdr>
    </w:div>
    <w:div w:id="1046492031">
      <w:bodyDiv w:val="1"/>
      <w:marLeft w:val="0"/>
      <w:marRight w:val="0"/>
      <w:marTop w:val="0"/>
      <w:marBottom w:val="0"/>
      <w:divBdr>
        <w:top w:val="none" w:sz="0" w:space="0" w:color="auto"/>
        <w:left w:val="none" w:sz="0" w:space="0" w:color="auto"/>
        <w:bottom w:val="none" w:sz="0" w:space="0" w:color="auto"/>
        <w:right w:val="none" w:sz="0" w:space="0" w:color="auto"/>
      </w:divBdr>
    </w:div>
    <w:div w:id="1046754693">
      <w:bodyDiv w:val="1"/>
      <w:marLeft w:val="0"/>
      <w:marRight w:val="0"/>
      <w:marTop w:val="0"/>
      <w:marBottom w:val="0"/>
      <w:divBdr>
        <w:top w:val="none" w:sz="0" w:space="0" w:color="auto"/>
        <w:left w:val="none" w:sz="0" w:space="0" w:color="auto"/>
        <w:bottom w:val="none" w:sz="0" w:space="0" w:color="auto"/>
        <w:right w:val="none" w:sz="0" w:space="0" w:color="auto"/>
      </w:divBdr>
    </w:div>
    <w:div w:id="1046836342">
      <w:bodyDiv w:val="1"/>
      <w:marLeft w:val="0"/>
      <w:marRight w:val="0"/>
      <w:marTop w:val="0"/>
      <w:marBottom w:val="0"/>
      <w:divBdr>
        <w:top w:val="none" w:sz="0" w:space="0" w:color="auto"/>
        <w:left w:val="none" w:sz="0" w:space="0" w:color="auto"/>
        <w:bottom w:val="none" w:sz="0" w:space="0" w:color="auto"/>
        <w:right w:val="none" w:sz="0" w:space="0" w:color="auto"/>
      </w:divBdr>
    </w:div>
    <w:div w:id="1046880549">
      <w:bodyDiv w:val="1"/>
      <w:marLeft w:val="0"/>
      <w:marRight w:val="0"/>
      <w:marTop w:val="0"/>
      <w:marBottom w:val="0"/>
      <w:divBdr>
        <w:top w:val="none" w:sz="0" w:space="0" w:color="auto"/>
        <w:left w:val="none" w:sz="0" w:space="0" w:color="auto"/>
        <w:bottom w:val="none" w:sz="0" w:space="0" w:color="auto"/>
        <w:right w:val="none" w:sz="0" w:space="0" w:color="auto"/>
      </w:divBdr>
    </w:div>
    <w:div w:id="1047069741">
      <w:bodyDiv w:val="1"/>
      <w:marLeft w:val="0"/>
      <w:marRight w:val="0"/>
      <w:marTop w:val="0"/>
      <w:marBottom w:val="0"/>
      <w:divBdr>
        <w:top w:val="none" w:sz="0" w:space="0" w:color="auto"/>
        <w:left w:val="none" w:sz="0" w:space="0" w:color="auto"/>
        <w:bottom w:val="none" w:sz="0" w:space="0" w:color="auto"/>
        <w:right w:val="none" w:sz="0" w:space="0" w:color="auto"/>
      </w:divBdr>
    </w:div>
    <w:div w:id="1047290709">
      <w:bodyDiv w:val="1"/>
      <w:marLeft w:val="0"/>
      <w:marRight w:val="0"/>
      <w:marTop w:val="0"/>
      <w:marBottom w:val="0"/>
      <w:divBdr>
        <w:top w:val="none" w:sz="0" w:space="0" w:color="auto"/>
        <w:left w:val="none" w:sz="0" w:space="0" w:color="auto"/>
        <w:bottom w:val="none" w:sz="0" w:space="0" w:color="auto"/>
        <w:right w:val="none" w:sz="0" w:space="0" w:color="auto"/>
      </w:divBdr>
    </w:div>
    <w:div w:id="1047608871">
      <w:bodyDiv w:val="1"/>
      <w:marLeft w:val="0"/>
      <w:marRight w:val="0"/>
      <w:marTop w:val="0"/>
      <w:marBottom w:val="0"/>
      <w:divBdr>
        <w:top w:val="none" w:sz="0" w:space="0" w:color="auto"/>
        <w:left w:val="none" w:sz="0" w:space="0" w:color="auto"/>
        <w:bottom w:val="none" w:sz="0" w:space="0" w:color="auto"/>
        <w:right w:val="none" w:sz="0" w:space="0" w:color="auto"/>
      </w:divBdr>
    </w:div>
    <w:div w:id="1048382184">
      <w:bodyDiv w:val="1"/>
      <w:marLeft w:val="0"/>
      <w:marRight w:val="0"/>
      <w:marTop w:val="0"/>
      <w:marBottom w:val="0"/>
      <w:divBdr>
        <w:top w:val="none" w:sz="0" w:space="0" w:color="auto"/>
        <w:left w:val="none" w:sz="0" w:space="0" w:color="auto"/>
        <w:bottom w:val="none" w:sz="0" w:space="0" w:color="auto"/>
        <w:right w:val="none" w:sz="0" w:space="0" w:color="auto"/>
      </w:divBdr>
    </w:div>
    <w:div w:id="1048797811">
      <w:bodyDiv w:val="1"/>
      <w:marLeft w:val="0"/>
      <w:marRight w:val="0"/>
      <w:marTop w:val="0"/>
      <w:marBottom w:val="0"/>
      <w:divBdr>
        <w:top w:val="none" w:sz="0" w:space="0" w:color="auto"/>
        <w:left w:val="none" w:sz="0" w:space="0" w:color="auto"/>
        <w:bottom w:val="none" w:sz="0" w:space="0" w:color="auto"/>
        <w:right w:val="none" w:sz="0" w:space="0" w:color="auto"/>
      </w:divBdr>
    </w:div>
    <w:div w:id="1048799797">
      <w:bodyDiv w:val="1"/>
      <w:marLeft w:val="0"/>
      <w:marRight w:val="0"/>
      <w:marTop w:val="0"/>
      <w:marBottom w:val="0"/>
      <w:divBdr>
        <w:top w:val="none" w:sz="0" w:space="0" w:color="auto"/>
        <w:left w:val="none" w:sz="0" w:space="0" w:color="auto"/>
        <w:bottom w:val="none" w:sz="0" w:space="0" w:color="auto"/>
        <w:right w:val="none" w:sz="0" w:space="0" w:color="auto"/>
      </w:divBdr>
    </w:div>
    <w:div w:id="1048989909">
      <w:bodyDiv w:val="1"/>
      <w:marLeft w:val="0"/>
      <w:marRight w:val="0"/>
      <w:marTop w:val="0"/>
      <w:marBottom w:val="0"/>
      <w:divBdr>
        <w:top w:val="none" w:sz="0" w:space="0" w:color="auto"/>
        <w:left w:val="none" w:sz="0" w:space="0" w:color="auto"/>
        <w:bottom w:val="none" w:sz="0" w:space="0" w:color="auto"/>
        <w:right w:val="none" w:sz="0" w:space="0" w:color="auto"/>
      </w:divBdr>
    </w:div>
    <w:div w:id="1049067175">
      <w:bodyDiv w:val="1"/>
      <w:marLeft w:val="0"/>
      <w:marRight w:val="0"/>
      <w:marTop w:val="0"/>
      <w:marBottom w:val="0"/>
      <w:divBdr>
        <w:top w:val="none" w:sz="0" w:space="0" w:color="auto"/>
        <w:left w:val="none" w:sz="0" w:space="0" w:color="auto"/>
        <w:bottom w:val="none" w:sz="0" w:space="0" w:color="auto"/>
        <w:right w:val="none" w:sz="0" w:space="0" w:color="auto"/>
      </w:divBdr>
    </w:div>
    <w:div w:id="1049963103">
      <w:bodyDiv w:val="1"/>
      <w:marLeft w:val="0"/>
      <w:marRight w:val="0"/>
      <w:marTop w:val="0"/>
      <w:marBottom w:val="0"/>
      <w:divBdr>
        <w:top w:val="none" w:sz="0" w:space="0" w:color="auto"/>
        <w:left w:val="none" w:sz="0" w:space="0" w:color="auto"/>
        <w:bottom w:val="none" w:sz="0" w:space="0" w:color="auto"/>
        <w:right w:val="none" w:sz="0" w:space="0" w:color="auto"/>
      </w:divBdr>
    </w:div>
    <w:div w:id="1050111016">
      <w:bodyDiv w:val="1"/>
      <w:marLeft w:val="0"/>
      <w:marRight w:val="0"/>
      <w:marTop w:val="0"/>
      <w:marBottom w:val="0"/>
      <w:divBdr>
        <w:top w:val="none" w:sz="0" w:space="0" w:color="auto"/>
        <w:left w:val="none" w:sz="0" w:space="0" w:color="auto"/>
        <w:bottom w:val="none" w:sz="0" w:space="0" w:color="auto"/>
        <w:right w:val="none" w:sz="0" w:space="0" w:color="auto"/>
      </w:divBdr>
    </w:div>
    <w:div w:id="1050150812">
      <w:bodyDiv w:val="1"/>
      <w:marLeft w:val="0"/>
      <w:marRight w:val="0"/>
      <w:marTop w:val="0"/>
      <w:marBottom w:val="0"/>
      <w:divBdr>
        <w:top w:val="none" w:sz="0" w:space="0" w:color="auto"/>
        <w:left w:val="none" w:sz="0" w:space="0" w:color="auto"/>
        <w:bottom w:val="none" w:sz="0" w:space="0" w:color="auto"/>
        <w:right w:val="none" w:sz="0" w:space="0" w:color="auto"/>
      </w:divBdr>
    </w:div>
    <w:div w:id="1050231478">
      <w:bodyDiv w:val="1"/>
      <w:marLeft w:val="0"/>
      <w:marRight w:val="0"/>
      <w:marTop w:val="0"/>
      <w:marBottom w:val="0"/>
      <w:divBdr>
        <w:top w:val="none" w:sz="0" w:space="0" w:color="auto"/>
        <w:left w:val="none" w:sz="0" w:space="0" w:color="auto"/>
        <w:bottom w:val="none" w:sz="0" w:space="0" w:color="auto"/>
        <w:right w:val="none" w:sz="0" w:space="0" w:color="auto"/>
      </w:divBdr>
    </w:div>
    <w:div w:id="1050300547">
      <w:bodyDiv w:val="1"/>
      <w:marLeft w:val="0"/>
      <w:marRight w:val="0"/>
      <w:marTop w:val="0"/>
      <w:marBottom w:val="0"/>
      <w:divBdr>
        <w:top w:val="none" w:sz="0" w:space="0" w:color="auto"/>
        <w:left w:val="none" w:sz="0" w:space="0" w:color="auto"/>
        <w:bottom w:val="none" w:sz="0" w:space="0" w:color="auto"/>
        <w:right w:val="none" w:sz="0" w:space="0" w:color="auto"/>
      </w:divBdr>
    </w:div>
    <w:div w:id="1050377161">
      <w:bodyDiv w:val="1"/>
      <w:marLeft w:val="0"/>
      <w:marRight w:val="0"/>
      <w:marTop w:val="0"/>
      <w:marBottom w:val="0"/>
      <w:divBdr>
        <w:top w:val="none" w:sz="0" w:space="0" w:color="auto"/>
        <w:left w:val="none" w:sz="0" w:space="0" w:color="auto"/>
        <w:bottom w:val="none" w:sz="0" w:space="0" w:color="auto"/>
        <w:right w:val="none" w:sz="0" w:space="0" w:color="auto"/>
      </w:divBdr>
    </w:div>
    <w:div w:id="1050424214">
      <w:bodyDiv w:val="1"/>
      <w:marLeft w:val="0"/>
      <w:marRight w:val="0"/>
      <w:marTop w:val="0"/>
      <w:marBottom w:val="0"/>
      <w:divBdr>
        <w:top w:val="none" w:sz="0" w:space="0" w:color="auto"/>
        <w:left w:val="none" w:sz="0" w:space="0" w:color="auto"/>
        <w:bottom w:val="none" w:sz="0" w:space="0" w:color="auto"/>
        <w:right w:val="none" w:sz="0" w:space="0" w:color="auto"/>
      </w:divBdr>
    </w:div>
    <w:div w:id="1050686284">
      <w:bodyDiv w:val="1"/>
      <w:marLeft w:val="0"/>
      <w:marRight w:val="0"/>
      <w:marTop w:val="0"/>
      <w:marBottom w:val="0"/>
      <w:divBdr>
        <w:top w:val="none" w:sz="0" w:space="0" w:color="auto"/>
        <w:left w:val="none" w:sz="0" w:space="0" w:color="auto"/>
        <w:bottom w:val="none" w:sz="0" w:space="0" w:color="auto"/>
        <w:right w:val="none" w:sz="0" w:space="0" w:color="auto"/>
      </w:divBdr>
    </w:div>
    <w:div w:id="1050881664">
      <w:bodyDiv w:val="1"/>
      <w:marLeft w:val="0"/>
      <w:marRight w:val="0"/>
      <w:marTop w:val="0"/>
      <w:marBottom w:val="0"/>
      <w:divBdr>
        <w:top w:val="none" w:sz="0" w:space="0" w:color="auto"/>
        <w:left w:val="none" w:sz="0" w:space="0" w:color="auto"/>
        <w:bottom w:val="none" w:sz="0" w:space="0" w:color="auto"/>
        <w:right w:val="none" w:sz="0" w:space="0" w:color="auto"/>
      </w:divBdr>
    </w:div>
    <w:div w:id="1051461771">
      <w:bodyDiv w:val="1"/>
      <w:marLeft w:val="0"/>
      <w:marRight w:val="0"/>
      <w:marTop w:val="0"/>
      <w:marBottom w:val="0"/>
      <w:divBdr>
        <w:top w:val="none" w:sz="0" w:space="0" w:color="auto"/>
        <w:left w:val="none" w:sz="0" w:space="0" w:color="auto"/>
        <w:bottom w:val="none" w:sz="0" w:space="0" w:color="auto"/>
        <w:right w:val="none" w:sz="0" w:space="0" w:color="auto"/>
      </w:divBdr>
    </w:div>
    <w:div w:id="1052078220">
      <w:bodyDiv w:val="1"/>
      <w:marLeft w:val="0"/>
      <w:marRight w:val="0"/>
      <w:marTop w:val="0"/>
      <w:marBottom w:val="0"/>
      <w:divBdr>
        <w:top w:val="none" w:sz="0" w:space="0" w:color="auto"/>
        <w:left w:val="none" w:sz="0" w:space="0" w:color="auto"/>
        <w:bottom w:val="none" w:sz="0" w:space="0" w:color="auto"/>
        <w:right w:val="none" w:sz="0" w:space="0" w:color="auto"/>
      </w:divBdr>
    </w:div>
    <w:div w:id="1052196875">
      <w:bodyDiv w:val="1"/>
      <w:marLeft w:val="0"/>
      <w:marRight w:val="0"/>
      <w:marTop w:val="0"/>
      <w:marBottom w:val="0"/>
      <w:divBdr>
        <w:top w:val="none" w:sz="0" w:space="0" w:color="auto"/>
        <w:left w:val="none" w:sz="0" w:space="0" w:color="auto"/>
        <w:bottom w:val="none" w:sz="0" w:space="0" w:color="auto"/>
        <w:right w:val="none" w:sz="0" w:space="0" w:color="auto"/>
      </w:divBdr>
    </w:div>
    <w:div w:id="1052459917">
      <w:bodyDiv w:val="1"/>
      <w:marLeft w:val="0"/>
      <w:marRight w:val="0"/>
      <w:marTop w:val="0"/>
      <w:marBottom w:val="0"/>
      <w:divBdr>
        <w:top w:val="none" w:sz="0" w:space="0" w:color="auto"/>
        <w:left w:val="none" w:sz="0" w:space="0" w:color="auto"/>
        <w:bottom w:val="none" w:sz="0" w:space="0" w:color="auto"/>
        <w:right w:val="none" w:sz="0" w:space="0" w:color="auto"/>
      </w:divBdr>
    </w:div>
    <w:div w:id="1052509793">
      <w:bodyDiv w:val="1"/>
      <w:marLeft w:val="0"/>
      <w:marRight w:val="0"/>
      <w:marTop w:val="0"/>
      <w:marBottom w:val="0"/>
      <w:divBdr>
        <w:top w:val="none" w:sz="0" w:space="0" w:color="auto"/>
        <w:left w:val="none" w:sz="0" w:space="0" w:color="auto"/>
        <w:bottom w:val="none" w:sz="0" w:space="0" w:color="auto"/>
        <w:right w:val="none" w:sz="0" w:space="0" w:color="auto"/>
      </w:divBdr>
    </w:div>
    <w:div w:id="1052651722">
      <w:bodyDiv w:val="1"/>
      <w:marLeft w:val="0"/>
      <w:marRight w:val="0"/>
      <w:marTop w:val="0"/>
      <w:marBottom w:val="0"/>
      <w:divBdr>
        <w:top w:val="none" w:sz="0" w:space="0" w:color="auto"/>
        <w:left w:val="none" w:sz="0" w:space="0" w:color="auto"/>
        <w:bottom w:val="none" w:sz="0" w:space="0" w:color="auto"/>
        <w:right w:val="none" w:sz="0" w:space="0" w:color="auto"/>
      </w:divBdr>
    </w:div>
    <w:div w:id="1053237091">
      <w:bodyDiv w:val="1"/>
      <w:marLeft w:val="0"/>
      <w:marRight w:val="0"/>
      <w:marTop w:val="0"/>
      <w:marBottom w:val="0"/>
      <w:divBdr>
        <w:top w:val="none" w:sz="0" w:space="0" w:color="auto"/>
        <w:left w:val="none" w:sz="0" w:space="0" w:color="auto"/>
        <w:bottom w:val="none" w:sz="0" w:space="0" w:color="auto"/>
        <w:right w:val="none" w:sz="0" w:space="0" w:color="auto"/>
      </w:divBdr>
    </w:div>
    <w:div w:id="1053844108">
      <w:bodyDiv w:val="1"/>
      <w:marLeft w:val="0"/>
      <w:marRight w:val="0"/>
      <w:marTop w:val="0"/>
      <w:marBottom w:val="0"/>
      <w:divBdr>
        <w:top w:val="none" w:sz="0" w:space="0" w:color="auto"/>
        <w:left w:val="none" w:sz="0" w:space="0" w:color="auto"/>
        <w:bottom w:val="none" w:sz="0" w:space="0" w:color="auto"/>
        <w:right w:val="none" w:sz="0" w:space="0" w:color="auto"/>
      </w:divBdr>
    </w:div>
    <w:div w:id="1054042668">
      <w:bodyDiv w:val="1"/>
      <w:marLeft w:val="0"/>
      <w:marRight w:val="0"/>
      <w:marTop w:val="0"/>
      <w:marBottom w:val="0"/>
      <w:divBdr>
        <w:top w:val="none" w:sz="0" w:space="0" w:color="auto"/>
        <w:left w:val="none" w:sz="0" w:space="0" w:color="auto"/>
        <w:bottom w:val="none" w:sz="0" w:space="0" w:color="auto"/>
        <w:right w:val="none" w:sz="0" w:space="0" w:color="auto"/>
      </w:divBdr>
    </w:div>
    <w:div w:id="1054427723">
      <w:bodyDiv w:val="1"/>
      <w:marLeft w:val="0"/>
      <w:marRight w:val="0"/>
      <w:marTop w:val="0"/>
      <w:marBottom w:val="0"/>
      <w:divBdr>
        <w:top w:val="none" w:sz="0" w:space="0" w:color="auto"/>
        <w:left w:val="none" w:sz="0" w:space="0" w:color="auto"/>
        <w:bottom w:val="none" w:sz="0" w:space="0" w:color="auto"/>
        <w:right w:val="none" w:sz="0" w:space="0" w:color="auto"/>
      </w:divBdr>
    </w:div>
    <w:div w:id="1054811811">
      <w:bodyDiv w:val="1"/>
      <w:marLeft w:val="0"/>
      <w:marRight w:val="0"/>
      <w:marTop w:val="0"/>
      <w:marBottom w:val="0"/>
      <w:divBdr>
        <w:top w:val="none" w:sz="0" w:space="0" w:color="auto"/>
        <w:left w:val="none" w:sz="0" w:space="0" w:color="auto"/>
        <w:bottom w:val="none" w:sz="0" w:space="0" w:color="auto"/>
        <w:right w:val="none" w:sz="0" w:space="0" w:color="auto"/>
      </w:divBdr>
    </w:div>
    <w:div w:id="1055351413">
      <w:bodyDiv w:val="1"/>
      <w:marLeft w:val="0"/>
      <w:marRight w:val="0"/>
      <w:marTop w:val="0"/>
      <w:marBottom w:val="0"/>
      <w:divBdr>
        <w:top w:val="none" w:sz="0" w:space="0" w:color="auto"/>
        <w:left w:val="none" w:sz="0" w:space="0" w:color="auto"/>
        <w:bottom w:val="none" w:sz="0" w:space="0" w:color="auto"/>
        <w:right w:val="none" w:sz="0" w:space="0" w:color="auto"/>
      </w:divBdr>
    </w:div>
    <w:div w:id="1056204311">
      <w:bodyDiv w:val="1"/>
      <w:marLeft w:val="0"/>
      <w:marRight w:val="0"/>
      <w:marTop w:val="0"/>
      <w:marBottom w:val="0"/>
      <w:divBdr>
        <w:top w:val="none" w:sz="0" w:space="0" w:color="auto"/>
        <w:left w:val="none" w:sz="0" w:space="0" w:color="auto"/>
        <w:bottom w:val="none" w:sz="0" w:space="0" w:color="auto"/>
        <w:right w:val="none" w:sz="0" w:space="0" w:color="auto"/>
      </w:divBdr>
    </w:div>
    <w:div w:id="1056970212">
      <w:bodyDiv w:val="1"/>
      <w:marLeft w:val="0"/>
      <w:marRight w:val="0"/>
      <w:marTop w:val="0"/>
      <w:marBottom w:val="0"/>
      <w:divBdr>
        <w:top w:val="none" w:sz="0" w:space="0" w:color="auto"/>
        <w:left w:val="none" w:sz="0" w:space="0" w:color="auto"/>
        <w:bottom w:val="none" w:sz="0" w:space="0" w:color="auto"/>
        <w:right w:val="none" w:sz="0" w:space="0" w:color="auto"/>
      </w:divBdr>
    </w:div>
    <w:div w:id="1057047337">
      <w:bodyDiv w:val="1"/>
      <w:marLeft w:val="0"/>
      <w:marRight w:val="0"/>
      <w:marTop w:val="0"/>
      <w:marBottom w:val="0"/>
      <w:divBdr>
        <w:top w:val="none" w:sz="0" w:space="0" w:color="auto"/>
        <w:left w:val="none" w:sz="0" w:space="0" w:color="auto"/>
        <w:bottom w:val="none" w:sz="0" w:space="0" w:color="auto"/>
        <w:right w:val="none" w:sz="0" w:space="0" w:color="auto"/>
      </w:divBdr>
    </w:div>
    <w:div w:id="1057126084">
      <w:bodyDiv w:val="1"/>
      <w:marLeft w:val="0"/>
      <w:marRight w:val="0"/>
      <w:marTop w:val="0"/>
      <w:marBottom w:val="0"/>
      <w:divBdr>
        <w:top w:val="none" w:sz="0" w:space="0" w:color="auto"/>
        <w:left w:val="none" w:sz="0" w:space="0" w:color="auto"/>
        <w:bottom w:val="none" w:sz="0" w:space="0" w:color="auto"/>
        <w:right w:val="none" w:sz="0" w:space="0" w:color="auto"/>
      </w:divBdr>
    </w:div>
    <w:div w:id="1057128013">
      <w:bodyDiv w:val="1"/>
      <w:marLeft w:val="0"/>
      <w:marRight w:val="0"/>
      <w:marTop w:val="0"/>
      <w:marBottom w:val="0"/>
      <w:divBdr>
        <w:top w:val="none" w:sz="0" w:space="0" w:color="auto"/>
        <w:left w:val="none" w:sz="0" w:space="0" w:color="auto"/>
        <w:bottom w:val="none" w:sz="0" w:space="0" w:color="auto"/>
        <w:right w:val="none" w:sz="0" w:space="0" w:color="auto"/>
      </w:divBdr>
    </w:div>
    <w:div w:id="1057168229">
      <w:bodyDiv w:val="1"/>
      <w:marLeft w:val="0"/>
      <w:marRight w:val="0"/>
      <w:marTop w:val="0"/>
      <w:marBottom w:val="0"/>
      <w:divBdr>
        <w:top w:val="none" w:sz="0" w:space="0" w:color="auto"/>
        <w:left w:val="none" w:sz="0" w:space="0" w:color="auto"/>
        <w:bottom w:val="none" w:sz="0" w:space="0" w:color="auto"/>
        <w:right w:val="none" w:sz="0" w:space="0" w:color="auto"/>
      </w:divBdr>
    </w:div>
    <w:div w:id="1057558279">
      <w:bodyDiv w:val="1"/>
      <w:marLeft w:val="0"/>
      <w:marRight w:val="0"/>
      <w:marTop w:val="0"/>
      <w:marBottom w:val="0"/>
      <w:divBdr>
        <w:top w:val="none" w:sz="0" w:space="0" w:color="auto"/>
        <w:left w:val="none" w:sz="0" w:space="0" w:color="auto"/>
        <w:bottom w:val="none" w:sz="0" w:space="0" w:color="auto"/>
        <w:right w:val="none" w:sz="0" w:space="0" w:color="auto"/>
      </w:divBdr>
    </w:div>
    <w:div w:id="1057781750">
      <w:bodyDiv w:val="1"/>
      <w:marLeft w:val="0"/>
      <w:marRight w:val="0"/>
      <w:marTop w:val="0"/>
      <w:marBottom w:val="0"/>
      <w:divBdr>
        <w:top w:val="none" w:sz="0" w:space="0" w:color="auto"/>
        <w:left w:val="none" w:sz="0" w:space="0" w:color="auto"/>
        <w:bottom w:val="none" w:sz="0" w:space="0" w:color="auto"/>
        <w:right w:val="none" w:sz="0" w:space="0" w:color="auto"/>
      </w:divBdr>
    </w:div>
    <w:div w:id="1057897004">
      <w:bodyDiv w:val="1"/>
      <w:marLeft w:val="0"/>
      <w:marRight w:val="0"/>
      <w:marTop w:val="0"/>
      <w:marBottom w:val="0"/>
      <w:divBdr>
        <w:top w:val="none" w:sz="0" w:space="0" w:color="auto"/>
        <w:left w:val="none" w:sz="0" w:space="0" w:color="auto"/>
        <w:bottom w:val="none" w:sz="0" w:space="0" w:color="auto"/>
        <w:right w:val="none" w:sz="0" w:space="0" w:color="auto"/>
      </w:divBdr>
    </w:div>
    <w:div w:id="1057899673">
      <w:bodyDiv w:val="1"/>
      <w:marLeft w:val="0"/>
      <w:marRight w:val="0"/>
      <w:marTop w:val="0"/>
      <w:marBottom w:val="0"/>
      <w:divBdr>
        <w:top w:val="none" w:sz="0" w:space="0" w:color="auto"/>
        <w:left w:val="none" w:sz="0" w:space="0" w:color="auto"/>
        <w:bottom w:val="none" w:sz="0" w:space="0" w:color="auto"/>
        <w:right w:val="none" w:sz="0" w:space="0" w:color="auto"/>
      </w:divBdr>
    </w:div>
    <w:div w:id="1057900417">
      <w:bodyDiv w:val="1"/>
      <w:marLeft w:val="0"/>
      <w:marRight w:val="0"/>
      <w:marTop w:val="0"/>
      <w:marBottom w:val="0"/>
      <w:divBdr>
        <w:top w:val="none" w:sz="0" w:space="0" w:color="auto"/>
        <w:left w:val="none" w:sz="0" w:space="0" w:color="auto"/>
        <w:bottom w:val="none" w:sz="0" w:space="0" w:color="auto"/>
        <w:right w:val="none" w:sz="0" w:space="0" w:color="auto"/>
      </w:divBdr>
    </w:div>
    <w:div w:id="1058434096">
      <w:bodyDiv w:val="1"/>
      <w:marLeft w:val="0"/>
      <w:marRight w:val="0"/>
      <w:marTop w:val="0"/>
      <w:marBottom w:val="0"/>
      <w:divBdr>
        <w:top w:val="none" w:sz="0" w:space="0" w:color="auto"/>
        <w:left w:val="none" w:sz="0" w:space="0" w:color="auto"/>
        <w:bottom w:val="none" w:sz="0" w:space="0" w:color="auto"/>
        <w:right w:val="none" w:sz="0" w:space="0" w:color="auto"/>
      </w:divBdr>
    </w:div>
    <w:div w:id="1058475826">
      <w:bodyDiv w:val="1"/>
      <w:marLeft w:val="0"/>
      <w:marRight w:val="0"/>
      <w:marTop w:val="0"/>
      <w:marBottom w:val="0"/>
      <w:divBdr>
        <w:top w:val="none" w:sz="0" w:space="0" w:color="auto"/>
        <w:left w:val="none" w:sz="0" w:space="0" w:color="auto"/>
        <w:bottom w:val="none" w:sz="0" w:space="0" w:color="auto"/>
        <w:right w:val="none" w:sz="0" w:space="0" w:color="auto"/>
      </w:divBdr>
    </w:div>
    <w:div w:id="1059135524">
      <w:bodyDiv w:val="1"/>
      <w:marLeft w:val="0"/>
      <w:marRight w:val="0"/>
      <w:marTop w:val="0"/>
      <w:marBottom w:val="0"/>
      <w:divBdr>
        <w:top w:val="none" w:sz="0" w:space="0" w:color="auto"/>
        <w:left w:val="none" w:sz="0" w:space="0" w:color="auto"/>
        <w:bottom w:val="none" w:sz="0" w:space="0" w:color="auto"/>
        <w:right w:val="none" w:sz="0" w:space="0" w:color="auto"/>
      </w:divBdr>
    </w:div>
    <w:div w:id="1059590935">
      <w:bodyDiv w:val="1"/>
      <w:marLeft w:val="0"/>
      <w:marRight w:val="0"/>
      <w:marTop w:val="0"/>
      <w:marBottom w:val="0"/>
      <w:divBdr>
        <w:top w:val="none" w:sz="0" w:space="0" w:color="auto"/>
        <w:left w:val="none" w:sz="0" w:space="0" w:color="auto"/>
        <w:bottom w:val="none" w:sz="0" w:space="0" w:color="auto"/>
        <w:right w:val="none" w:sz="0" w:space="0" w:color="auto"/>
      </w:divBdr>
    </w:div>
    <w:div w:id="1059868228">
      <w:bodyDiv w:val="1"/>
      <w:marLeft w:val="0"/>
      <w:marRight w:val="0"/>
      <w:marTop w:val="0"/>
      <w:marBottom w:val="0"/>
      <w:divBdr>
        <w:top w:val="none" w:sz="0" w:space="0" w:color="auto"/>
        <w:left w:val="none" w:sz="0" w:space="0" w:color="auto"/>
        <w:bottom w:val="none" w:sz="0" w:space="0" w:color="auto"/>
        <w:right w:val="none" w:sz="0" w:space="0" w:color="auto"/>
      </w:divBdr>
    </w:div>
    <w:div w:id="1060204839">
      <w:bodyDiv w:val="1"/>
      <w:marLeft w:val="0"/>
      <w:marRight w:val="0"/>
      <w:marTop w:val="0"/>
      <w:marBottom w:val="0"/>
      <w:divBdr>
        <w:top w:val="none" w:sz="0" w:space="0" w:color="auto"/>
        <w:left w:val="none" w:sz="0" w:space="0" w:color="auto"/>
        <w:bottom w:val="none" w:sz="0" w:space="0" w:color="auto"/>
        <w:right w:val="none" w:sz="0" w:space="0" w:color="auto"/>
      </w:divBdr>
    </w:div>
    <w:div w:id="1060326928">
      <w:bodyDiv w:val="1"/>
      <w:marLeft w:val="0"/>
      <w:marRight w:val="0"/>
      <w:marTop w:val="0"/>
      <w:marBottom w:val="0"/>
      <w:divBdr>
        <w:top w:val="none" w:sz="0" w:space="0" w:color="auto"/>
        <w:left w:val="none" w:sz="0" w:space="0" w:color="auto"/>
        <w:bottom w:val="none" w:sz="0" w:space="0" w:color="auto"/>
        <w:right w:val="none" w:sz="0" w:space="0" w:color="auto"/>
      </w:divBdr>
    </w:div>
    <w:div w:id="1060906866">
      <w:bodyDiv w:val="1"/>
      <w:marLeft w:val="0"/>
      <w:marRight w:val="0"/>
      <w:marTop w:val="0"/>
      <w:marBottom w:val="0"/>
      <w:divBdr>
        <w:top w:val="none" w:sz="0" w:space="0" w:color="auto"/>
        <w:left w:val="none" w:sz="0" w:space="0" w:color="auto"/>
        <w:bottom w:val="none" w:sz="0" w:space="0" w:color="auto"/>
        <w:right w:val="none" w:sz="0" w:space="0" w:color="auto"/>
      </w:divBdr>
    </w:div>
    <w:div w:id="1060981210">
      <w:bodyDiv w:val="1"/>
      <w:marLeft w:val="0"/>
      <w:marRight w:val="0"/>
      <w:marTop w:val="0"/>
      <w:marBottom w:val="0"/>
      <w:divBdr>
        <w:top w:val="none" w:sz="0" w:space="0" w:color="auto"/>
        <w:left w:val="none" w:sz="0" w:space="0" w:color="auto"/>
        <w:bottom w:val="none" w:sz="0" w:space="0" w:color="auto"/>
        <w:right w:val="none" w:sz="0" w:space="0" w:color="auto"/>
      </w:divBdr>
    </w:div>
    <w:div w:id="1061296184">
      <w:bodyDiv w:val="1"/>
      <w:marLeft w:val="0"/>
      <w:marRight w:val="0"/>
      <w:marTop w:val="0"/>
      <w:marBottom w:val="0"/>
      <w:divBdr>
        <w:top w:val="none" w:sz="0" w:space="0" w:color="auto"/>
        <w:left w:val="none" w:sz="0" w:space="0" w:color="auto"/>
        <w:bottom w:val="none" w:sz="0" w:space="0" w:color="auto"/>
        <w:right w:val="none" w:sz="0" w:space="0" w:color="auto"/>
      </w:divBdr>
    </w:div>
    <w:div w:id="1061638411">
      <w:bodyDiv w:val="1"/>
      <w:marLeft w:val="0"/>
      <w:marRight w:val="0"/>
      <w:marTop w:val="0"/>
      <w:marBottom w:val="0"/>
      <w:divBdr>
        <w:top w:val="none" w:sz="0" w:space="0" w:color="auto"/>
        <w:left w:val="none" w:sz="0" w:space="0" w:color="auto"/>
        <w:bottom w:val="none" w:sz="0" w:space="0" w:color="auto"/>
        <w:right w:val="none" w:sz="0" w:space="0" w:color="auto"/>
      </w:divBdr>
    </w:div>
    <w:div w:id="1061709328">
      <w:bodyDiv w:val="1"/>
      <w:marLeft w:val="0"/>
      <w:marRight w:val="0"/>
      <w:marTop w:val="0"/>
      <w:marBottom w:val="0"/>
      <w:divBdr>
        <w:top w:val="none" w:sz="0" w:space="0" w:color="auto"/>
        <w:left w:val="none" w:sz="0" w:space="0" w:color="auto"/>
        <w:bottom w:val="none" w:sz="0" w:space="0" w:color="auto"/>
        <w:right w:val="none" w:sz="0" w:space="0" w:color="auto"/>
      </w:divBdr>
    </w:div>
    <w:div w:id="1061825864">
      <w:bodyDiv w:val="1"/>
      <w:marLeft w:val="0"/>
      <w:marRight w:val="0"/>
      <w:marTop w:val="0"/>
      <w:marBottom w:val="0"/>
      <w:divBdr>
        <w:top w:val="none" w:sz="0" w:space="0" w:color="auto"/>
        <w:left w:val="none" w:sz="0" w:space="0" w:color="auto"/>
        <w:bottom w:val="none" w:sz="0" w:space="0" w:color="auto"/>
        <w:right w:val="none" w:sz="0" w:space="0" w:color="auto"/>
      </w:divBdr>
    </w:div>
    <w:div w:id="1062557295">
      <w:bodyDiv w:val="1"/>
      <w:marLeft w:val="0"/>
      <w:marRight w:val="0"/>
      <w:marTop w:val="0"/>
      <w:marBottom w:val="0"/>
      <w:divBdr>
        <w:top w:val="none" w:sz="0" w:space="0" w:color="auto"/>
        <w:left w:val="none" w:sz="0" w:space="0" w:color="auto"/>
        <w:bottom w:val="none" w:sz="0" w:space="0" w:color="auto"/>
        <w:right w:val="none" w:sz="0" w:space="0" w:color="auto"/>
      </w:divBdr>
    </w:div>
    <w:div w:id="1062942289">
      <w:bodyDiv w:val="1"/>
      <w:marLeft w:val="0"/>
      <w:marRight w:val="0"/>
      <w:marTop w:val="0"/>
      <w:marBottom w:val="0"/>
      <w:divBdr>
        <w:top w:val="none" w:sz="0" w:space="0" w:color="auto"/>
        <w:left w:val="none" w:sz="0" w:space="0" w:color="auto"/>
        <w:bottom w:val="none" w:sz="0" w:space="0" w:color="auto"/>
        <w:right w:val="none" w:sz="0" w:space="0" w:color="auto"/>
      </w:divBdr>
    </w:div>
    <w:div w:id="1063331906">
      <w:bodyDiv w:val="1"/>
      <w:marLeft w:val="0"/>
      <w:marRight w:val="0"/>
      <w:marTop w:val="0"/>
      <w:marBottom w:val="0"/>
      <w:divBdr>
        <w:top w:val="none" w:sz="0" w:space="0" w:color="auto"/>
        <w:left w:val="none" w:sz="0" w:space="0" w:color="auto"/>
        <w:bottom w:val="none" w:sz="0" w:space="0" w:color="auto"/>
        <w:right w:val="none" w:sz="0" w:space="0" w:color="auto"/>
      </w:divBdr>
    </w:div>
    <w:div w:id="1063917902">
      <w:bodyDiv w:val="1"/>
      <w:marLeft w:val="0"/>
      <w:marRight w:val="0"/>
      <w:marTop w:val="0"/>
      <w:marBottom w:val="0"/>
      <w:divBdr>
        <w:top w:val="none" w:sz="0" w:space="0" w:color="auto"/>
        <w:left w:val="none" w:sz="0" w:space="0" w:color="auto"/>
        <w:bottom w:val="none" w:sz="0" w:space="0" w:color="auto"/>
        <w:right w:val="none" w:sz="0" w:space="0" w:color="auto"/>
      </w:divBdr>
    </w:div>
    <w:div w:id="1063991578">
      <w:bodyDiv w:val="1"/>
      <w:marLeft w:val="0"/>
      <w:marRight w:val="0"/>
      <w:marTop w:val="0"/>
      <w:marBottom w:val="0"/>
      <w:divBdr>
        <w:top w:val="none" w:sz="0" w:space="0" w:color="auto"/>
        <w:left w:val="none" w:sz="0" w:space="0" w:color="auto"/>
        <w:bottom w:val="none" w:sz="0" w:space="0" w:color="auto"/>
        <w:right w:val="none" w:sz="0" w:space="0" w:color="auto"/>
      </w:divBdr>
    </w:div>
    <w:div w:id="1064452021">
      <w:bodyDiv w:val="1"/>
      <w:marLeft w:val="0"/>
      <w:marRight w:val="0"/>
      <w:marTop w:val="0"/>
      <w:marBottom w:val="0"/>
      <w:divBdr>
        <w:top w:val="none" w:sz="0" w:space="0" w:color="auto"/>
        <w:left w:val="none" w:sz="0" w:space="0" w:color="auto"/>
        <w:bottom w:val="none" w:sz="0" w:space="0" w:color="auto"/>
        <w:right w:val="none" w:sz="0" w:space="0" w:color="auto"/>
      </w:divBdr>
    </w:div>
    <w:div w:id="1064525296">
      <w:bodyDiv w:val="1"/>
      <w:marLeft w:val="0"/>
      <w:marRight w:val="0"/>
      <w:marTop w:val="0"/>
      <w:marBottom w:val="0"/>
      <w:divBdr>
        <w:top w:val="none" w:sz="0" w:space="0" w:color="auto"/>
        <w:left w:val="none" w:sz="0" w:space="0" w:color="auto"/>
        <w:bottom w:val="none" w:sz="0" w:space="0" w:color="auto"/>
        <w:right w:val="none" w:sz="0" w:space="0" w:color="auto"/>
      </w:divBdr>
    </w:div>
    <w:div w:id="1064794436">
      <w:bodyDiv w:val="1"/>
      <w:marLeft w:val="0"/>
      <w:marRight w:val="0"/>
      <w:marTop w:val="0"/>
      <w:marBottom w:val="0"/>
      <w:divBdr>
        <w:top w:val="none" w:sz="0" w:space="0" w:color="auto"/>
        <w:left w:val="none" w:sz="0" w:space="0" w:color="auto"/>
        <w:bottom w:val="none" w:sz="0" w:space="0" w:color="auto"/>
        <w:right w:val="none" w:sz="0" w:space="0" w:color="auto"/>
      </w:divBdr>
    </w:div>
    <w:div w:id="1065104499">
      <w:bodyDiv w:val="1"/>
      <w:marLeft w:val="0"/>
      <w:marRight w:val="0"/>
      <w:marTop w:val="0"/>
      <w:marBottom w:val="0"/>
      <w:divBdr>
        <w:top w:val="none" w:sz="0" w:space="0" w:color="auto"/>
        <w:left w:val="none" w:sz="0" w:space="0" w:color="auto"/>
        <w:bottom w:val="none" w:sz="0" w:space="0" w:color="auto"/>
        <w:right w:val="none" w:sz="0" w:space="0" w:color="auto"/>
      </w:divBdr>
    </w:div>
    <w:div w:id="1065178390">
      <w:bodyDiv w:val="1"/>
      <w:marLeft w:val="0"/>
      <w:marRight w:val="0"/>
      <w:marTop w:val="0"/>
      <w:marBottom w:val="0"/>
      <w:divBdr>
        <w:top w:val="none" w:sz="0" w:space="0" w:color="auto"/>
        <w:left w:val="none" w:sz="0" w:space="0" w:color="auto"/>
        <w:bottom w:val="none" w:sz="0" w:space="0" w:color="auto"/>
        <w:right w:val="none" w:sz="0" w:space="0" w:color="auto"/>
      </w:divBdr>
    </w:div>
    <w:div w:id="1065952170">
      <w:bodyDiv w:val="1"/>
      <w:marLeft w:val="0"/>
      <w:marRight w:val="0"/>
      <w:marTop w:val="0"/>
      <w:marBottom w:val="0"/>
      <w:divBdr>
        <w:top w:val="none" w:sz="0" w:space="0" w:color="auto"/>
        <w:left w:val="none" w:sz="0" w:space="0" w:color="auto"/>
        <w:bottom w:val="none" w:sz="0" w:space="0" w:color="auto"/>
        <w:right w:val="none" w:sz="0" w:space="0" w:color="auto"/>
      </w:divBdr>
    </w:div>
    <w:div w:id="1066103274">
      <w:bodyDiv w:val="1"/>
      <w:marLeft w:val="0"/>
      <w:marRight w:val="0"/>
      <w:marTop w:val="0"/>
      <w:marBottom w:val="0"/>
      <w:divBdr>
        <w:top w:val="none" w:sz="0" w:space="0" w:color="auto"/>
        <w:left w:val="none" w:sz="0" w:space="0" w:color="auto"/>
        <w:bottom w:val="none" w:sz="0" w:space="0" w:color="auto"/>
        <w:right w:val="none" w:sz="0" w:space="0" w:color="auto"/>
      </w:divBdr>
    </w:div>
    <w:div w:id="1066608943">
      <w:bodyDiv w:val="1"/>
      <w:marLeft w:val="0"/>
      <w:marRight w:val="0"/>
      <w:marTop w:val="0"/>
      <w:marBottom w:val="0"/>
      <w:divBdr>
        <w:top w:val="none" w:sz="0" w:space="0" w:color="auto"/>
        <w:left w:val="none" w:sz="0" w:space="0" w:color="auto"/>
        <w:bottom w:val="none" w:sz="0" w:space="0" w:color="auto"/>
        <w:right w:val="none" w:sz="0" w:space="0" w:color="auto"/>
      </w:divBdr>
    </w:div>
    <w:div w:id="1067071402">
      <w:bodyDiv w:val="1"/>
      <w:marLeft w:val="0"/>
      <w:marRight w:val="0"/>
      <w:marTop w:val="0"/>
      <w:marBottom w:val="0"/>
      <w:divBdr>
        <w:top w:val="none" w:sz="0" w:space="0" w:color="auto"/>
        <w:left w:val="none" w:sz="0" w:space="0" w:color="auto"/>
        <w:bottom w:val="none" w:sz="0" w:space="0" w:color="auto"/>
        <w:right w:val="none" w:sz="0" w:space="0" w:color="auto"/>
      </w:divBdr>
    </w:div>
    <w:div w:id="1067386396">
      <w:bodyDiv w:val="1"/>
      <w:marLeft w:val="0"/>
      <w:marRight w:val="0"/>
      <w:marTop w:val="0"/>
      <w:marBottom w:val="0"/>
      <w:divBdr>
        <w:top w:val="none" w:sz="0" w:space="0" w:color="auto"/>
        <w:left w:val="none" w:sz="0" w:space="0" w:color="auto"/>
        <w:bottom w:val="none" w:sz="0" w:space="0" w:color="auto"/>
        <w:right w:val="none" w:sz="0" w:space="0" w:color="auto"/>
      </w:divBdr>
    </w:div>
    <w:div w:id="1067800710">
      <w:bodyDiv w:val="1"/>
      <w:marLeft w:val="0"/>
      <w:marRight w:val="0"/>
      <w:marTop w:val="0"/>
      <w:marBottom w:val="0"/>
      <w:divBdr>
        <w:top w:val="none" w:sz="0" w:space="0" w:color="auto"/>
        <w:left w:val="none" w:sz="0" w:space="0" w:color="auto"/>
        <w:bottom w:val="none" w:sz="0" w:space="0" w:color="auto"/>
        <w:right w:val="none" w:sz="0" w:space="0" w:color="auto"/>
      </w:divBdr>
    </w:div>
    <w:div w:id="1068846603">
      <w:bodyDiv w:val="1"/>
      <w:marLeft w:val="0"/>
      <w:marRight w:val="0"/>
      <w:marTop w:val="0"/>
      <w:marBottom w:val="0"/>
      <w:divBdr>
        <w:top w:val="none" w:sz="0" w:space="0" w:color="auto"/>
        <w:left w:val="none" w:sz="0" w:space="0" w:color="auto"/>
        <w:bottom w:val="none" w:sz="0" w:space="0" w:color="auto"/>
        <w:right w:val="none" w:sz="0" w:space="0" w:color="auto"/>
      </w:divBdr>
    </w:div>
    <w:div w:id="1069501286">
      <w:bodyDiv w:val="1"/>
      <w:marLeft w:val="0"/>
      <w:marRight w:val="0"/>
      <w:marTop w:val="0"/>
      <w:marBottom w:val="0"/>
      <w:divBdr>
        <w:top w:val="none" w:sz="0" w:space="0" w:color="auto"/>
        <w:left w:val="none" w:sz="0" w:space="0" w:color="auto"/>
        <w:bottom w:val="none" w:sz="0" w:space="0" w:color="auto"/>
        <w:right w:val="none" w:sz="0" w:space="0" w:color="auto"/>
      </w:divBdr>
    </w:div>
    <w:div w:id="1069570718">
      <w:bodyDiv w:val="1"/>
      <w:marLeft w:val="0"/>
      <w:marRight w:val="0"/>
      <w:marTop w:val="0"/>
      <w:marBottom w:val="0"/>
      <w:divBdr>
        <w:top w:val="none" w:sz="0" w:space="0" w:color="auto"/>
        <w:left w:val="none" w:sz="0" w:space="0" w:color="auto"/>
        <w:bottom w:val="none" w:sz="0" w:space="0" w:color="auto"/>
        <w:right w:val="none" w:sz="0" w:space="0" w:color="auto"/>
      </w:divBdr>
    </w:div>
    <w:div w:id="1069576877">
      <w:bodyDiv w:val="1"/>
      <w:marLeft w:val="0"/>
      <w:marRight w:val="0"/>
      <w:marTop w:val="0"/>
      <w:marBottom w:val="0"/>
      <w:divBdr>
        <w:top w:val="none" w:sz="0" w:space="0" w:color="auto"/>
        <w:left w:val="none" w:sz="0" w:space="0" w:color="auto"/>
        <w:bottom w:val="none" w:sz="0" w:space="0" w:color="auto"/>
        <w:right w:val="none" w:sz="0" w:space="0" w:color="auto"/>
      </w:divBdr>
    </w:div>
    <w:div w:id="1070151005">
      <w:bodyDiv w:val="1"/>
      <w:marLeft w:val="0"/>
      <w:marRight w:val="0"/>
      <w:marTop w:val="0"/>
      <w:marBottom w:val="0"/>
      <w:divBdr>
        <w:top w:val="none" w:sz="0" w:space="0" w:color="auto"/>
        <w:left w:val="none" w:sz="0" w:space="0" w:color="auto"/>
        <w:bottom w:val="none" w:sz="0" w:space="0" w:color="auto"/>
        <w:right w:val="none" w:sz="0" w:space="0" w:color="auto"/>
      </w:divBdr>
    </w:div>
    <w:div w:id="1070344555">
      <w:bodyDiv w:val="1"/>
      <w:marLeft w:val="0"/>
      <w:marRight w:val="0"/>
      <w:marTop w:val="0"/>
      <w:marBottom w:val="0"/>
      <w:divBdr>
        <w:top w:val="none" w:sz="0" w:space="0" w:color="auto"/>
        <w:left w:val="none" w:sz="0" w:space="0" w:color="auto"/>
        <w:bottom w:val="none" w:sz="0" w:space="0" w:color="auto"/>
        <w:right w:val="none" w:sz="0" w:space="0" w:color="auto"/>
      </w:divBdr>
    </w:div>
    <w:div w:id="1070619802">
      <w:bodyDiv w:val="1"/>
      <w:marLeft w:val="0"/>
      <w:marRight w:val="0"/>
      <w:marTop w:val="0"/>
      <w:marBottom w:val="0"/>
      <w:divBdr>
        <w:top w:val="none" w:sz="0" w:space="0" w:color="auto"/>
        <w:left w:val="none" w:sz="0" w:space="0" w:color="auto"/>
        <w:bottom w:val="none" w:sz="0" w:space="0" w:color="auto"/>
        <w:right w:val="none" w:sz="0" w:space="0" w:color="auto"/>
      </w:divBdr>
    </w:div>
    <w:div w:id="1071003493">
      <w:bodyDiv w:val="1"/>
      <w:marLeft w:val="0"/>
      <w:marRight w:val="0"/>
      <w:marTop w:val="0"/>
      <w:marBottom w:val="0"/>
      <w:divBdr>
        <w:top w:val="none" w:sz="0" w:space="0" w:color="auto"/>
        <w:left w:val="none" w:sz="0" w:space="0" w:color="auto"/>
        <w:bottom w:val="none" w:sz="0" w:space="0" w:color="auto"/>
        <w:right w:val="none" w:sz="0" w:space="0" w:color="auto"/>
      </w:divBdr>
    </w:div>
    <w:div w:id="1071193199">
      <w:bodyDiv w:val="1"/>
      <w:marLeft w:val="0"/>
      <w:marRight w:val="0"/>
      <w:marTop w:val="0"/>
      <w:marBottom w:val="0"/>
      <w:divBdr>
        <w:top w:val="none" w:sz="0" w:space="0" w:color="auto"/>
        <w:left w:val="none" w:sz="0" w:space="0" w:color="auto"/>
        <w:bottom w:val="none" w:sz="0" w:space="0" w:color="auto"/>
        <w:right w:val="none" w:sz="0" w:space="0" w:color="auto"/>
      </w:divBdr>
    </w:div>
    <w:div w:id="1071346659">
      <w:bodyDiv w:val="1"/>
      <w:marLeft w:val="0"/>
      <w:marRight w:val="0"/>
      <w:marTop w:val="0"/>
      <w:marBottom w:val="0"/>
      <w:divBdr>
        <w:top w:val="none" w:sz="0" w:space="0" w:color="auto"/>
        <w:left w:val="none" w:sz="0" w:space="0" w:color="auto"/>
        <w:bottom w:val="none" w:sz="0" w:space="0" w:color="auto"/>
        <w:right w:val="none" w:sz="0" w:space="0" w:color="auto"/>
      </w:divBdr>
    </w:div>
    <w:div w:id="1071347581">
      <w:bodyDiv w:val="1"/>
      <w:marLeft w:val="0"/>
      <w:marRight w:val="0"/>
      <w:marTop w:val="0"/>
      <w:marBottom w:val="0"/>
      <w:divBdr>
        <w:top w:val="none" w:sz="0" w:space="0" w:color="auto"/>
        <w:left w:val="none" w:sz="0" w:space="0" w:color="auto"/>
        <w:bottom w:val="none" w:sz="0" w:space="0" w:color="auto"/>
        <w:right w:val="none" w:sz="0" w:space="0" w:color="auto"/>
      </w:divBdr>
    </w:div>
    <w:div w:id="1071539468">
      <w:bodyDiv w:val="1"/>
      <w:marLeft w:val="0"/>
      <w:marRight w:val="0"/>
      <w:marTop w:val="0"/>
      <w:marBottom w:val="0"/>
      <w:divBdr>
        <w:top w:val="none" w:sz="0" w:space="0" w:color="auto"/>
        <w:left w:val="none" w:sz="0" w:space="0" w:color="auto"/>
        <w:bottom w:val="none" w:sz="0" w:space="0" w:color="auto"/>
        <w:right w:val="none" w:sz="0" w:space="0" w:color="auto"/>
      </w:divBdr>
    </w:div>
    <w:div w:id="1071581634">
      <w:bodyDiv w:val="1"/>
      <w:marLeft w:val="0"/>
      <w:marRight w:val="0"/>
      <w:marTop w:val="0"/>
      <w:marBottom w:val="0"/>
      <w:divBdr>
        <w:top w:val="none" w:sz="0" w:space="0" w:color="auto"/>
        <w:left w:val="none" w:sz="0" w:space="0" w:color="auto"/>
        <w:bottom w:val="none" w:sz="0" w:space="0" w:color="auto"/>
        <w:right w:val="none" w:sz="0" w:space="0" w:color="auto"/>
      </w:divBdr>
    </w:div>
    <w:div w:id="1071805236">
      <w:bodyDiv w:val="1"/>
      <w:marLeft w:val="0"/>
      <w:marRight w:val="0"/>
      <w:marTop w:val="0"/>
      <w:marBottom w:val="0"/>
      <w:divBdr>
        <w:top w:val="none" w:sz="0" w:space="0" w:color="auto"/>
        <w:left w:val="none" w:sz="0" w:space="0" w:color="auto"/>
        <w:bottom w:val="none" w:sz="0" w:space="0" w:color="auto"/>
        <w:right w:val="none" w:sz="0" w:space="0" w:color="auto"/>
      </w:divBdr>
    </w:div>
    <w:div w:id="1072000831">
      <w:bodyDiv w:val="1"/>
      <w:marLeft w:val="0"/>
      <w:marRight w:val="0"/>
      <w:marTop w:val="0"/>
      <w:marBottom w:val="0"/>
      <w:divBdr>
        <w:top w:val="none" w:sz="0" w:space="0" w:color="auto"/>
        <w:left w:val="none" w:sz="0" w:space="0" w:color="auto"/>
        <w:bottom w:val="none" w:sz="0" w:space="0" w:color="auto"/>
        <w:right w:val="none" w:sz="0" w:space="0" w:color="auto"/>
      </w:divBdr>
    </w:div>
    <w:div w:id="1072240297">
      <w:bodyDiv w:val="1"/>
      <w:marLeft w:val="0"/>
      <w:marRight w:val="0"/>
      <w:marTop w:val="0"/>
      <w:marBottom w:val="0"/>
      <w:divBdr>
        <w:top w:val="none" w:sz="0" w:space="0" w:color="auto"/>
        <w:left w:val="none" w:sz="0" w:space="0" w:color="auto"/>
        <w:bottom w:val="none" w:sz="0" w:space="0" w:color="auto"/>
        <w:right w:val="none" w:sz="0" w:space="0" w:color="auto"/>
      </w:divBdr>
    </w:div>
    <w:div w:id="1072502787">
      <w:bodyDiv w:val="1"/>
      <w:marLeft w:val="0"/>
      <w:marRight w:val="0"/>
      <w:marTop w:val="0"/>
      <w:marBottom w:val="0"/>
      <w:divBdr>
        <w:top w:val="none" w:sz="0" w:space="0" w:color="auto"/>
        <w:left w:val="none" w:sz="0" w:space="0" w:color="auto"/>
        <w:bottom w:val="none" w:sz="0" w:space="0" w:color="auto"/>
        <w:right w:val="none" w:sz="0" w:space="0" w:color="auto"/>
      </w:divBdr>
    </w:div>
    <w:div w:id="1072780139">
      <w:bodyDiv w:val="1"/>
      <w:marLeft w:val="0"/>
      <w:marRight w:val="0"/>
      <w:marTop w:val="0"/>
      <w:marBottom w:val="0"/>
      <w:divBdr>
        <w:top w:val="none" w:sz="0" w:space="0" w:color="auto"/>
        <w:left w:val="none" w:sz="0" w:space="0" w:color="auto"/>
        <w:bottom w:val="none" w:sz="0" w:space="0" w:color="auto"/>
        <w:right w:val="none" w:sz="0" w:space="0" w:color="auto"/>
      </w:divBdr>
    </w:div>
    <w:div w:id="1073504945">
      <w:bodyDiv w:val="1"/>
      <w:marLeft w:val="0"/>
      <w:marRight w:val="0"/>
      <w:marTop w:val="0"/>
      <w:marBottom w:val="0"/>
      <w:divBdr>
        <w:top w:val="none" w:sz="0" w:space="0" w:color="auto"/>
        <w:left w:val="none" w:sz="0" w:space="0" w:color="auto"/>
        <w:bottom w:val="none" w:sz="0" w:space="0" w:color="auto"/>
        <w:right w:val="none" w:sz="0" w:space="0" w:color="auto"/>
      </w:divBdr>
    </w:div>
    <w:div w:id="1074164076">
      <w:bodyDiv w:val="1"/>
      <w:marLeft w:val="0"/>
      <w:marRight w:val="0"/>
      <w:marTop w:val="0"/>
      <w:marBottom w:val="0"/>
      <w:divBdr>
        <w:top w:val="none" w:sz="0" w:space="0" w:color="auto"/>
        <w:left w:val="none" w:sz="0" w:space="0" w:color="auto"/>
        <w:bottom w:val="none" w:sz="0" w:space="0" w:color="auto"/>
        <w:right w:val="none" w:sz="0" w:space="0" w:color="auto"/>
      </w:divBdr>
    </w:div>
    <w:div w:id="1074550646">
      <w:bodyDiv w:val="1"/>
      <w:marLeft w:val="0"/>
      <w:marRight w:val="0"/>
      <w:marTop w:val="0"/>
      <w:marBottom w:val="0"/>
      <w:divBdr>
        <w:top w:val="none" w:sz="0" w:space="0" w:color="auto"/>
        <w:left w:val="none" w:sz="0" w:space="0" w:color="auto"/>
        <w:bottom w:val="none" w:sz="0" w:space="0" w:color="auto"/>
        <w:right w:val="none" w:sz="0" w:space="0" w:color="auto"/>
      </w:divBdr>
    </w:div>
    <w:div w:id="1074857064">
      <w:bodyDiv w:val="1"/>
      <w:marLeft w:val="0"/>
      <w:marRight w:val="0"/>
      <w:marTop w:val="0"/>
      <w:marBottom w:val="0"/>
      <w:divBdr>
        <w:top w:val="none" w:sz="0" w:space="0" w:color="auto"/>
        <w:left w:val="none" w:sz="0" w:space="0" w:color="auto"/>
        <w:bottom w:val="none" w:sz="0" w:space="0" w:color="auto"/>
        <w:right w:val="none" w:sz="0" w:space="0" w:color="auto"/>
      </w:divBdr>
    </w:div>
    <w:div w:id="1075203717">
      <w:bodyDiv w:val="1"/>
      <w:marLeft w:val="0"/>
      <w:marRight w:val="0"/>
      <w:marTop w:val="0"/>
      <w:marBottom w:val="0"/>
      <w:divBdr>
        <w:top w:val="none" w:sz="0" w:space="0" w:color="auto"/>
        <w:left w:val="none" w:sz="0" w:space="0" w:color="auto"/>
        <w:bottom w:val="none" w:sz="0" w:space="0" w:color="auto"/>
        <w:right w:val="none" w:sz="0" w:space="0" w:color="auto"/>
      </w:divBdr>
    </w:div>
    <w:div w:id="1075317020">
      <w:bodyDiv w:val="1"/>
      <w:marLeft w:val="0"/>
      <w:marRight w:val="0"/>
      <w:marTop w:val="0"/>
      <w:marBottom w:val="0"/>
      <w:divBdr>
        <w:top w:val="none" w:sz="0" w:space="0" w:color="auto"/>
        <w:left w:val="none" w:sz="0" w:space="0" w:color="auto"/>
        <w:bottom w:val="none" w:sz="0" w:space="0" w:color="auto"/>
        <w:right w:val="none" w:sz="0" w:space="0" w:color="auto"/>
      </w:divBdr>
    </w:div>
    <w:div w:id="1075395878">
      <w:bodyDiv w:val="1"/>
      <w:marLeft w:val="0"/>
      <w:marRight w:val="0"/>
      <w:marTop w:val="0"/>
      <w:marBottom w:val="0"/>
      <w:divBdr>
        <w:top w:val="none" w:sz="0" w:space="0" w:color="auto"/>
        <w:left w:val="none" w:sz="0" w:space="0" w:color="auto"/>
        <w:bottom w:val="none" w:sz="0" w:space="0" w:color="auto"/>
        <w:right w:val="none" w:sz="0" w:space="0" w:color="auto"/>
      </w:divBdr>
    </w:div>
    <w:div w:id="1076054990">
      <w:bodyDiv w:val="1"/>
      <w:marLeft w:val="0"/>
      <w:marRight w:val="0"/>
      <w:marTop w:val="0"/>
      <w:marBottom w:val="0"/>
      <w:divBdr>
        <w:top w:val="none" w:sz="0" w:space="0" w:color="auto"/>
        <w:left w:val="none" w:sz="0" w:space="0" w:color="auto"/>
        <w:bottom w:val="none" w:sz="0" w:space="0" w:color="auto"/>
        <w:right w:val="none" w:sz="0" w:space="0" w:color="auto"/>
      </w:divBdr>
    </w:div>
    <w:div w:id="1076320571">
      <w:bodyDiv w:val="1"/>
      <w:marLeft w:val="0"/>
      <w:marRight w:val="0"/>
      <w:marTop w:val="0"/>
      <w:marBottom w:val="0"/>
      <w:divBdr>
        <w:top w:val="none" w:sz="0" w:space="0" w:color="auto"/>
        <w:left w:val="none" w:sz="0" w:space="0" w:color="auto"/>
        <w:bottom w:val="none" w:sz="0" w:space="0" w:color="auto"/>
        <w:right w:val="none" w:sz="0" w:space="0" w:color="auto"/>
      </w:divBdr>
    </w:div>
    <w:div w:id="1076434868">
      <w:bodyDiv w:val="1"/>
      <w:marLeft w:val="0"/>
      <w:marRight w:val="0"/>
      <w:marTop w:val="0"/>
      <w:marBottom w:val="0"/>
      <w:divBdr>
        <w:top w:val="none" w:sz="0" w:space="0" w:color="auto"/>
        <w:left w:val="none" w:sz="0" w:space="0" w:color="auto"/>
        <w:bottom w:val="none" w:sz="0" w:space="0" w:color="auto"/>
        <w:right w:val="none" w:sz="0" w:space="0" w:color="auto"/>
      </w:divBdr>
    </w:div>
    <w:div w:id="1076441656">
      <w:bodyDiv w:val="1"/>
      <w:marLeft w:val="0"/>
      <w:marRight w:val="0"/>
      <w:marTop w:val="0"/>
      <w:marBottom w:val="0"/>
      <w:divBdr>
        <w:top w:val="none" w:sz="0" w:space="0" w:color="auto"/>
        <w:left w:val="none" w:sz="0" w:space="0" w:color="auto"/>
        <w:bottom w:val="none" w:sz="0" w:space="0" w:color="auto"/>
        <w:right w:val="none" w:sz="0" w:space="0" w:color="auto"/>
      </w:divBdr>
    </w:div>
    <w:div w:id="1076584918">
      <w:bodyDiv w:val="1"/>
      <w:marLeft w:val="0"/>
      <w:marRight w:val="0"/>
      <w:marTop w:val="0"/>
      <w:marBottom w:val="0"/>
      <w:divBdr>
        <w:top w:val="none" w:sz="0" w:space="0" w:color="auto"/>
        <w:left w:val="none" w:sz="0" w:space="0" w:color="auto"/>
        <w:bottom w:val="none" w:sz="0" w:space="0" w:color="auto"/>
        <w:right w:val="none" w:sz="0" w:space="0" w:color="auto"/>
      </w:divBdr>
    </w:div>
    <w:div w:id="1076706615">
      <w:bodyDiv w:val="1"/>
      <w:marLeft w:val="0"/>
      <w:marRight w:val="0"/>
      <w:marTop w:val="0"/>
      <w:marBottom w:val="0"/>
      <w:divBdr>
        <w:top w:val="none" w:sz="0" w:space="0" w:color="auto"/>
        <w:left w:val="none" w:sz="0" w:space="0" w:color="auto"/>
        <w:bottom w:val="none" w:sz="0" w:space="0" w:color="auto"/>
        <w:right w:val="none" w:sz="0" w:space="0" w:color="auto"/>
      </w:divBdr>
    </w:div>
    <w:div w:id="1076780135">
      <w:bodyDiv w:val="1"/>
      <w:marLeft w:val="0"/>
      <w:marRight w:val="0"/>
      <w:marTop w:val="0"/>
      <w:marBottom w:val="0"/>
      <w:divBdr>
        <w:top w:val="none" w:sz="0" w:space="0" w:color="auto"/>
        <w:left w:val="none" w:sz="0" w:space="0" w:color="auto"/>
        <w:bottom w:val="none" w:sz="0" w:space="0" w:color="auto"/>
        <w:right w:val="none" w:sz="0" w:space="0" w:color="auto"/>
      </w:divBdr>
    </w:div>
    <w:div w:id="1077364168">
      <w:bodyDiv w:val="1"/>
      <w:marLeft w:val="0"/>
      <w:marRight w:val="0"/>
      <w:marTop w:val="0"/>
      <w:marBottom w:val="0"/>
      <w:divBdr>
        <w:top w:val="none" w:sz="0" w:space="0" w:color="auto"/>
        <w:left w:val="none" w:sz="0" w:space="0" w:color="auto"/>
        <w:bottom w:val="none" w:sz="0" w:space="0" w:color="auto"/>
        <w:right w:val="none" w:sz="0" w:space="0" w:color="auto"/>
      </w:divBdr>
    </w:div>
    <w:div w:id="1077702570">
      <w:bodyDiv w:val="1"/>
      <w:marLeft w:val="0"/>
      <w:marRight w:val="0"/>
      <w:marTop w:val="0"/>
      <w:marBottom w:val="0"/>
      <w:divBdr>
        <w:top w:val="none" w:sz="0" w:space="0" w:color="auto"/>
        <w:left w:val="none" w:sz="0" w:space="0" w:color="auto"/>
        <w:bottom w:val="none" w:sz="0" w:space="0" w:color="auto"/>
        <w:right w:val="none" w:sz="0" w:space="0" w:color="auto"/>
      </w:divBdr>
    </w:div>
    <w:div w:id="1078015588">
      <w:bodyDiv w:val="1"/>
      <w:marLeft w:val="0"/>
      <w:marRight w:val="0"/>
      <w:marTop w:val="0"/>
      <w:marBottom w:val="0"/>
      <w:divBdr>
        <w:top w:val="none" w:sz="0" w:space="0" w:color="auto"/>
        <w:left w:val="none" w:sz="0" w:space="0" w:color="auto"/>
        <w:bottom w:val="none" w:sz="0" w:space="0" w:color="auto"/>
        <w:right w:val="none" w:sz="0" w:space="0" w:color="auto"/>
      </w:divBdr>
    </w:div>
    <w:div w:id="1080180335">
      <w:bodyDiv w:val="1"/>
      <w:marLeft w:val="0"/>
      <w:marRight w:val="0"/>
      <w:marTop w:val="0"/>
      <w:marBottom w:val="0"/>
      <w:divBdr>
        <w:top w:val="none" w:sz="0" w:space="0" w:color="auto"/>
        <w:left w:val="none" w:sz="0" w:space="0" w:color="auto"/>
        <w:bottom w:val="none" w:sz="0" w:space="0" w:color="auto"/>
        <w:right w:val="none" w:sz="0" w:space="0" w:color="auto"/>
      </w:divBdr>
    </w:div>
    <w:div w:id="1081028980">
      <w:bodyDiv w:val="1"/>
      <w:marLeft w:val="0"/>
      <w:marRight w:val="0"/>
      <w:marTop w:val="0"/>
      <w:marBottom w:val="0"/>
      <w:divBdr>
        <w:top w:val="none" w:sz="0" w:space="0" w:color="auto"/>
        <w:left w:val="none" w:sz="0" w:space="0" w:color="auto"/>
        <w:bottom w:val="none" w:sz="0" w:space="0" w:color="auto"/>
        <w:right w:val="none" w:sz="0" w:space="0" w:color="auto"/>
      </w:divBdr>
    </w:div>
    <w:div w:id="1081104952">
      <w:bodyDiv w:val="1"/>
      <w:marLeft w:val="0"/>
      <w:marRight w:val="0"/>
      <w:marTop w:val="0"/>
      <w:marBottom w:val="0"/>
      <w:divBdr>
        <w:top w:val="none" w:sz="0" w:space="0" w:color="auto"/>
        <w:left w:val="none" w:sz="0" w:space="0" w:color="auto"/>
        <w:bottom w:val="none" w:sz="0" w:space="0" w:color="auto"/>
        <w:right w:val="none" w:sz="0" w:space="0" w:color="auto"/>
      </w:divBdr>
    </w:div>
    <w:div w:id="1081293897">
      <w:bodyDiv w:val="1"/>
      <w:marLeft w:val="0"/>
      <w:marRight w:val="0"/>
      <w:marTop w:val="0"/>
      <w:marBottom w:val="0"/>
      <w:divBdr>
        <w:top w:val="none" w:sz="0" w:space="0" w:color="auto"/>
        <w:left w:val="none" w:sz="0" w:space="0" w:color="auto"/>
        <w:bottom w:val="none" w:sz="0" w:space="0" w:color="auto"/>
        <w:right w:val="none" w:sz="0" w:space="0" w:color="auto"/>
      </w:divBdr>
    </w:div>
    <w:div w:id="1081634591">
      <w:bodyDiv w:val="1"/>
      <w:marLeft w:val="0"/>
      <w:marRight w:val="0"/>
      <w:marTop w:val="0"/>
      <w:marBottom w:val="0"/>
      <w:divBdr>
        <w:top w:val="none" w:sz="0" w:space="0" w:color="auto"/>
        <w:left w:val="none" w:sz="0" w:space="0" w:color="auto"/>
        <w:bottom w:val="none" w:sz="0" w:space="0" w:color="auto"/>
        <w:right w:val="none" w:sz="0" w:space="0" w:color="auto"/>
      </w:divBdr>
    </w:div>
    <w:div w:id="1081945405">
      <w:bodyDiv w:val="1"/>
      <w:marLeft w:val="0"/>
      <w:marRight w:val="0"/>
      <w:marTop w:val="0"/>
      <w:marBottom w:val="0"/>
      <w:divBdr>
        <w:top w:val="none" w:sz="0" w:space="0" w:color="auto"/>
        <w:left w:val="none" w:sz="0" w:space="0" w:color="auto"/>
        <w:bottom w:val="none" w:sz="0" w:space="0" w:color="auto"/>
        <w:right w:val="none" w:sz="0" w:space="0" w:color="auto"/>
      </w:divBdr>
      <w:divsChild>
        <w:div w:id="338435062">
          <w:marLeft w:val="0"/>
          <w:marRight w:val="0"/>
          <w:marTop w:val="0"/>
          <w:marBottom w:val="0"/>
          <w:divBdr>
            <w:top w:val="none" w:sz="0" w:space="0" w:color="auto"/>
            <w:left w:val="none" w:sz="0" w:space="0" w:color="auto"/>
            <w:bottom w:val="none" w:sz="0" w:space="0" w:color="auto"/>
            <w:right w:val="none" w:sz="0" w:space="0" w:color="auto"/>
          </w:divBdr>
        </w:div>
        <w:div w:id="598637311">
          <w:marLeft w:val="0"/>
          <w:marRight w:val="0"/>
          <w:marTop w:val="0"/>
          <w:marBottom w:val="0"/>
          <w:divBdr>
            <w:top w:val="none" w:sz="0" w:space="0" w:color="auto"/>
            <w:left w:val="none" w:sz="0" w:space="0" w:color="auto"/>
            <w:bottom w:val="none" w:sz="0" w:space="0" w:color="auto"/>
            <w:right w:val="none" w:sz="0" w:space="0" w:color="auto"/>
          </w:divBdr>
        </w:div>
        <w:div w:id="950472958">
          <w:marLeft w:val="0"/>
          <w:marRight w:val="0"/>
          <w:marTop w:val="0"/>
          <w:marBottom w:val="0"/>
          <w:divBdr>
            <w:top w:val="none" w:sz="0" w:space="0" w:color="auto"/>
            <w:left w:val="none" w:sz="0" w:space="0" w:color="auto"/>
            <w:bottom w:val="none" w:sz="0" w:space="0" w:color="auto"/>
            <w:right w:val="none" w:sz="0" w:space="0" w:color="auto"/>
          </w:divBdr>
        </w:div>
        <w:div w:id="1258489444">
          <w:marLeft w:val="0"/>
          <w:marRight w:val="0"/>
          <w:marTop w:val="0"/>
          <w:marBottom w:val="0"/>
          <w:divBdr>
            <w:top w:val="none" w:sz="0" w:space="0" w:color="auto"/>
            <w:left w:val="none" w:sz="0" w:space="0" w:color="auto"/>
            <w:bottom w:val="none" w:sz="0" w:space="0" w:color="auto"/>
            <w:right w:val="none" w:sz="0" w:space="0" w:color="auto"/>
          </w:divBdr>
        </w:div>
        <w:div w:id="1843205380">
          <w:marLeft w:val="0"/>
          <w:marRight w:val="0"/>
          <w:marTop w:val="0"/>
          <w:marBottom w:val="0"/>
          <w:divBdr>
            <w:top w:val="none" w:sz="0" w:space="0" w:color="auto"/>
            <w:left w:val="none" w:sz="0" w:space="0" w:color="auto"/>
            <w:bottom w:val="none" w:sz="0" w:space="0" w:color="auto"/>
            <w:right w:val="none" w:sz="0" w:space="0" w:color="auto"/>
          </w:divBdr>
        </w:div>
      </w:divsChild>
    </w:div>
    <w:div w:id="1082025336">
      <w:bodyDiv w:val="1"/>
      <w:marLeft w:val="0"/>
      <w:marRight w:val="0"/>
      <w:marTop w:val="0"/>
      <w:marBottom w:val="0"/>
      <w:divBdr>
        <w:top w:val="none" w:sz="0" w:space="0" w:color="auto"/>
        <w:left w:val="none" w:sz="0" w:space="0" w:color="auto"/>
        <w:bottom w:val="none" w:sz="0" w:space="0" w:color="auto"/>
        <w:right w:val="none" w:sz="0" w:space="0" w:color="auto"/>
      </w:divBdr>
    </w:div>
    <w:div w:id="1082290819">
      <w:bodyDiv w:val="1"/>
      <w:marLeft w:val="0"/>
      <w:marRight w:val="0"/>
      <w:marTop w:val="0"/>
      <w:marBottom w:val="0"/>
      <w:divBdr>
        <w:top w:val="none" w:sz="0" w:space="0" w:color="auto"/>
        <w:left w:val="none" w:sz="0" w:space="0" w:color="auto"/>
        <w:bottom w:val="none" w:sz="0" w:space="0" w:color="auto"/>
        <w:right w:val="none" w:sz="0" w:space="0" w:color="auto"/>
      </w:divBdr>
    </w:div>
    <w:div w:id="1082601304">
      <w:bodyDiv w:val="1"/>
      <w:marLeft w:val="0"/>
      <w:marRight w:val="0"/>
      <w:marTop w:val="0"/>
      <w:marBottom w:val="0"/>
      <w:divBdr>
        <w:top w:val="none" w:sz="0" w:space="0" w:color="auto"/>
        <w:left w:val="none" w:sz="0" w:space="0" w:color="auto"/>
        <w:bottom w:val="none" w:sz="0" w:space="0" w:color="auto"/>
        <w:right w:val="none" w:sz="0" w:space="0" w:color="auto"/>
      </w:divBdr>
    </w:div>
    <w:div w:id="1082720956">
      <w:bodyDiv w:val="1"/>
      <w:marLeft w:val="0"/>
      <w:marRight w:val="0"/>
      <w:marTop w:val="0"/>
      <w:marBottom w:val="0"/>
      <w:divBdr>
        <w:top w:val="none" w:sz="0" w:space="0" w:color="auto"/>
        <w:left w:val="none" w:sz="0" w:space="0" w:color="auto"/>
        <w:bottom w:val="none" w:sz="0" w:space="0" w:color="auto"/>
        <w:right w:val="none" w:sz="0" w:space="0" w:color="auto"/>
      </w:divBdr>
    </w:div>
    <w:div w:id="1082721304">
      <w:bodyDiv w:val="1"/>
      <w:marLeft w:val="0"/>
      <w:marRight w:val="0"/>
      <w:marTop w:val="0"/>
      <w:marBottom w:val="0"/>
      <w:divBdr>
        <w:top w:val="none" w:sz="0" w:space="0" w:color="auto"/>
        <w:left w:val="none" w:sz="0" w:space="0" w:color="auto"/>
        <w:bottom w:val="none" w:sz="0" w:space="0" w:color="auto"/>
        <w:right w:val="none" w:sz="0" w:space="0" w:color="auto"/>
      </w:divBdr>
    </w:div>
    <w:div w:id="1083407026">
      <w:bodyDiv w:val="1"/>
      <w:marLeft w:val="0"/>
      <w:marRight w:val="0"/>
      <w:marTop w:val="0"/>
      <w:marBottom w:val="0"/>
      <w:divBdr>
        <w:top w:val="none" w:sz="0" w:space="0" w:color="auto"/>
        <w:left w:val="none" w:sz="0" w:space="0" w:color="auto"/>
        <w:bottom w:val="none" w:sz="0" w:space="0" w:color="auto"/>
        <w:right w:val="none" w:sz="0" w:space="0" w:color="auto"/>
      </w:divBdr>
    </w:div>
    <w:div w:id="1083800218">
      <w:bodyDiv w:val="1"/>
      <w:marLeft w:val="0"/>
      <w:marRight w:val="0"/>
      <w:marTop w:val="0"/>
      <w:marBottom w:val="0"/>
      <w:divBdr>
        <w:top w:val="none" w:sz="0" w:space="0" w:color="auto"/>
        <w:left w:val="none" w:sz="0" w:space="0" w:color="auto"/>
        <w:bottom w:val="none" w:sz="0" w:space="0" w:color="auto"/>
        <w:right w:val="none" w:sz="0" w:space="0" w:color="auto"/>
      </w:divBdr>
    </w:div>
    <w:div w:id="1084111734">
      <w:bodyDiv w:val="1"/>
      <w:marLeft w:val="0"/>
      <w:marRight w:val="0"/>
      <w:marTop w:val="0"/>
      <w:marBottom w:val="0"/>
      <w:divBdr>
        <w:top w:val="none" w:sz="0" w:space="0" w:color="auto"/>
        <w:left w:val="none" w:sz="0" w:space="0" w:color="auto"/>
        <w:bottom w:val="none" w:sz="0" w:space="0" w:color="auto"/>
        <w:right w:val="none" w:sz="0" w:space="0" w:color="auto"/>
      </w:divBdr>
    </w:div>
    <w:div w:id="1085416387">
      <w:bodyDiv w:val="1"/>
      <w:marLeft w:val="0"/>
      <w:marRight w:val="0"/>
      <w:marTop w:val="0"/>
      <w:marBottom w:val="0"/>
      <w:divBdr>
        <w:top w:val="none" w:sz="0" w:space="0" w:color="auto"/>
        <w:left w:val="none" w:sz="0" w:space="0" w:color="auto"/>
        <w:bottom w:val="none" w:sz="0" w:space="0" w:color="auto"/>
        <w:right w:val="none" w:sz="0" w:space="0" w:color="auto"/>
      </w:divBdr>
    </w:div>
    <w:div w:id="1085879202">
      <w:bodyDiv w:val="1"/>
      <w:marLeft w:val="0"/>
      <w:marRight w:val="0"/>
      <w:marTop w:val="0"/>
      <w:marBottom w:val="0"/>
      <w:divBdr>
        <w:top w:val="none" w:sz="0" w:space="0" w:color="auto"/>
        <w:left w:val="none" w:sz="0" w:space="0" w:color="auto"/>
        <w:bottom w:val="none" w:sz="0" w:space="0" w:color="auto"/>
        <w:right w:val="none" w:sz="0" w:space="0" w:color="auto"/>
      </w:divBdr>
    </w:div>
    <w:div w:id="1086220565">
      <w:bodyDiv w:val="1"/>
      <w:marLeft w:val="0"/>
      <w:marRight w:val="0"/>
      <w:marTop w:val="0"/>
      <w:marBottom w:val="0"/>
      <w:divBdr>
        <w:top w:val="none" w:sz="0" w:space="0" w:color="auto"/>
        <w:left w:val="none" w:sz="0" w:space="0" w:color="auto"/>
        <w:bottom w:val="none" w:sz="0" w:space="0" w:color="auto"/>
        <w:right w:val="none" w:sz="0" w:space="0" w:color="auto"/>
      </w:divBdr>
    </w:div>
    <w:div w:id="1086881008">
      <w:bodyDiv w:val="1"/>
      <w:marLeft w:val="0"/>
      <w:marRight w:val="0"/>
      <w:marTop w:val="0"/>
      <w:marBottom w:val="0"/>
      <w:divBdr>
        <w:top w:val="none" w:sz="0" w:space="0" w:color="auto"/>
        <w:left w:val="none" w:sz="0" w:space="0" w:color="auto"/>
        <w:bottom w:val="none" w:sz="0" w:space="0" w:color="auto"/>
        <w:right w:val="none" w:sz="0" w:space="0" w:color="auto"/>
      </w:divBdr>
    </w:div>
    <w:div w:id="1087116904">
      <w:bodyDiv w:val="1"/>
      <w:marLeft w:val="0"/>
      <w:marRight w:val="0"/>
      <w:marTop w:val="0"/>
      <w:marBottom w:val="0"/>
      <w:divBdr>
        <w:top w:val="none" w:sz="0" w:space="0" w:color="auto"/>
        <w:left w:val="none" w:sz="0" w:space="0" w:color="auto"/>
        <w:bottom w:val="none" w:sz="0" w:space="0" w:color="auto"/>
        <w:right w:val="none" w:sz="0" w:space="0" w:color="auto"/>
      </w:divBdr>
    </w:div>
    <w:div w:id="1087504913">
      <w:bodyDiv w:val="1"/>
      <w:marLeft w:val="0"/>
      <w:marRight w:val="0"/>
      <w:marTop w:val="0"/>
      <w:marBottom w:val="0"/>
      <w:divBdr>
        <w:top w:val="none" w:sz="0" w:space="0" w:color="auto"/>
        <w:left w:val="none" w:sz="0" w:space="0" w:color="auto"/>
        <w:bottom w:val="none" w:sz="0" w:space="0" w:color="auto"/>
        <w:right w:val="none" w:sz="0" w:space="0" w:color="auto"/>
      </w:divBdr>
    </w:div>
    <w:div w:id="1087506722">
      <w:bodyDiv w:val="1"/>
      <w:marLeft w:val="0"/>
      <w:marRight w:val="0"/>
      <w:marTop w:val="0"/>
      <w:marBottom w:val="0"/>
      <w:divBdr>
        <w:top w:val="none" w:sz="0" w:space="0" w:color="auto"/>
        <w:left w:val="none" w:sz="0" w:space="0" w:color="auto"/>
        <w:bottom w:val="none" w:sz="0" w:space="0" w:color="auto"/>
        <w:right w:val="none" w:sz="0" w:space="0" w:color="auto"/>
      </w:divBdr>
    </w:div>
    <w:div w:id="1088384767">
      <w:bodyDiv w:val="1"/>
      <w:marLeft w:val="0"/>
      <w:marRight w:val="0"/>
      <w:marTop w:val="0"/>
      <w:marBottom w:val="0"/>
      <w:divBdr>
        <w:top w:val="none" w:sz="0" w:space="0" w:color="auto"/>
        <w:left w:val="none" w:sz="0" w:space="0" w:color="auto"/>
        <w:bottom w:val="none" w:sz="0" w:space="0" w:color="auto"/>
        <w:right w:val="none" w:sz="0" w:space="0" w:color="auto"/>
      </w:divBdr>
    </w:div>
    <w:div w:id="1088574752">
      <w:bodyDiv w:val="1"/>
      <w:marLeft w:val="0"/>
      <w:marRight w:val="0"/>
      <w:marTop w:val="0"/>
      <w:marBottom w:val="0"/>
      <w:divBdr>
        <w:top w:val="none" w:sz="0" w:space="0" w:color="auto"/>
        <w:left w:val="none" w:sz="0" w:space="0" w:color="auto"/>
        <w:bottom w:val="none" w:sz="0" w:space="0" w:color="auto"/>
        <w:right w:val="none" w:sz="0" w:space="0" w:color="auto"/>
      </w:divBdr>
    </w:div>
    <w:div w:id="1088650850">
      <w:bodyDiv w:val="1"/>
      <w:marLeft w:val="0"/>
      <w:marRight w:val="0"/>
      <w:marTop w:val="0"/>
      <w:marBottom w:val="0"/>
      <w:divBdr>
        <w:top w:val="none" w:sz="0" w:space="0" w:color="auto"/>
        <w:left w:val="none" w:sz="0" w:space="0" w:color="auto"/>
        <w:bottom w:val="none" w:sz="0" w:space="0" w:color="auto"/>
        <w:right w:val="none" w:sz="0" w:space="0" w:color="auto"/>
      </w:divBdr>
    </w:div>
    <w:div w:id="1088962570">
      <w:bodyDiv w:val="1"/>
      <w:marLeft w:val="0"/>
      <w:marRight w:val="0"/>
      <w:marTop w:val="0"/>
      <w:marBottom w:val="0"/>
      <w:divBdr>
        <w:top w:val="none" w:sz="0" w:space="0" w:color="auto"/>
        <w:left w:val="none" w:sz="0" w:space="0" w:color="auto"/>
        <w:bottom w:val="none" w:sz="0" w:space="0" w:color="auto"/>
        <w:right w:val="none" w:sz="0" w:space="0" w:color="auto"/>
      </w:divBdr>
    </w:div>
    <w:div w:id="1089353634">
      <w:bodyDiv w:val="1"/>
      <w:marLeft w:val="0"/>
      <w:marRight w:val="0"/>
      <w:marTop w:val="0"/>
      <w:marBottom w:val="0"/>
      <w:divBdr>
        <w:top w:val="none" w:sz="0" w:space="0" w:color="auto"/>
        <w:left w:val="none" w:sz="0" w:space="0" w:color="auto"/>
        <w:bottom w:val="none" w:sz="0" w:space="0" w:color="auto"/>
        <w:right w:val="none" w:sz="0" w:space="0" w:color="auto"/>
      </w:divBdr>
    </w:div>
    <w:div w:id="1089497676">
      <w:bodyDiv w:val="1"/>
      <w:marLeft w:val="0"/>
      <w:marRight w:val="0"/>
      <w:marTop w:val="0"/>
      <w:marBottom w:val="0"/>
      <w:divBdr>
        <w:top w:val="none" w:sz="0" w:space="0" w:color="auto"/>
        <w:left w:val="none" w:sz="0" w:space="0" w:color="auto"/>
        <w:bottom w:val="none" w:sz="0" w:space="0" w:color="auto"/>
        <w:right w:val="none" w:sz="0" w:space="0" w:color="auto"/>
      </w:divBdr>
    </w:div>
    <w:div w:id="1089541039">
      <w:bodyDiv w:val="1"/>
      <w:marLeft w:val="0"/>
      <w:marRight w:val="0"/>
      <w:marTop w:val="0"/>
      <w:marBottom w:val="0"/>
      <w:divBdr>
        <w:top w:val="none" w:sz="0" w:space="0" w:color="auto"/>
        <w:left w:val="none" w:sz="0" w:space="0" w:color="auto"/>
        <w:bottom w:val="none" w:sz="0" w:space="0" w:color="auto"/>
        <w:right w:val="none" w:sz="0" w:space="0" w:color="auto"/>
      </w:divBdr>
    </w:div>
    <w:div w:id="1089619056">
      <w:bodyDiv w:val="1"/>
      <w:marLeft w:val="0"/>
      <w:marRight w:val="0"/>
      <w:marTop w:val="0"/>
      <w:marBottom w:val="0"/>
      <w:divBdr>
        <w:top w:val="none" w:sz="0" w:space="0" w:color="auto"/>
        <w:left w:val="none" w:sz="0" w:space="0" w:color="auto"/>
        <w:bottom w:val="none" w:sz="0" w:space="0" w:color="auto"/>
        <w:right w:val="none" w:sz="0" w:space="0" w:color="auto"/>
      </w:divBdr>
    </w:div>
    <w:div w:id="1089696582">
      <w:bodyDiv w:val="1"/>
      <w:marLeft w:val="0"/>
      <w:marRight w:val="0"/>
      <w:marTop w:val="0"/>
      <w:marBottom w:val="0"/>
      <w:divBdr>
        <w:top w:val="none" w:sz="0" w:space="0" w:color="auto"/>
        <w:left w:val="none" w:sz="0" w:space="0" w:color="auto"/>
        <w:bottom w:val="none" w:sz="0" w:space="0" w:color="auto"/>
        <w:right w:val="none" w:sz="0" w:space="0" w:color="auto"/>
      </w:divBdr>
    </w:div>
    <w:div w:id="1089698581">
      <w:bodyDiv w:val="1"/>
      <w:marLeft w:val="0"/>
      <w:marRight w:val="0"/>
      <w:marTop w:val="0"/>
      <w:marBottom w:val="0"/>
      <w:divBdr>
        <w:top w:val="none" w:sz="0" w:space="0" w:color="auto"/>
        <w:left w:val="none" w:sz="0" w:space="0" w:color="auto"/>
        <w:bottom w:val="none" w:sz="0" w:space="0" w:color="auto"/>
        <w:right w:val="none" w:sz="0" w:space="0" w:color="auto"/>
      </w:divBdr>
    </w:div>
    <w:div w:id="1089812989">
      <w:bodyDiv w:val="1"/>
      <w:marLeft w:val="0"/>
      <w:marRight w:val="0"/>
      <w:marTop w:val="0"/>
      <w:marBottom w:val="0"/>
      <w:divBdr>
        <w:top w:val="none" w:sz="0" w:space="0" w:color="auto"/>
        <w:left w:val="none" w:sz="0" w:space="0" w:color="auto"/>
        <w:bottom w:val="none" w:sz="0" w:space="0" w:color="auto"/>
        <w:right w:val="none" w:sz="0" w:space="0" w:color="auto"/>
      </w:divBdr>
    </w:div>
    <w:div w:id="1090389293">
      <w:bodyDiv w:val="1"/>
      <w:marLeft w:val="0"/>
      <w:marRight w:val="0"/>
      <w:marTop w:val="0"/>
      <w:marBottom w:val="0"/>
      <w:divBdr>
        <w:top w:val="none" w:sz="0" w:space="0" w:color="auto"/>
        <w:left w:val="none" w:sz="0" w:space="0" w:color="auto"/>
        <w:bottom w:val="none" w:sz="0" w:space="0" w:color="auto"/>
        <w:right w:val="none" w:sz="0" w:space="0" w:color="auto"/>
      </w:divBdr>
    </w:div>
    <w:div w:id="1090469229">
      <w:bodyDiv w:val="1"/>
      <w:marLeft w:val="0"/>
      <w:marRight w:val="0"/>
      <w:marTop w:val="0"/>
      <w:marBottom w:val="0"/>
      <w:divBdr>
        <w:top w:val="none" w:sz="0" w:space="0" w:color="auto"/>
        <w:left w:val="none" w:sz="0" w:space="0" w:color="auto"/>
        <w:bottom w:val="none" w:sz="0" w:space="0" w:color="auto"/>
        <w:right w:val="none" w:sz="0" w:space="0" w:color="auto"/>
      </w:divBdr>
    </w:div>
    <w:div w:id="1091700399">
      <w:bodyDiv w:val="1"/>
      <w:marLeft w:val="0"/>
      <w:marRight w:val="0"/>
      <w:marTop w:val="0"/>
      <w:marBottom w:val="0"/>
      <w:divBdr>
        <w:top w:val="none" w:sz="0" w:space="0" w:color="auto"/>
        <w:left w:val="none" w:sz="0" w:space="0" w:color="auto"/>
        <w:bottom w:val="none" w:sz="0" w:space="0" w:color="auto"/>
        <w:right w:val="none" w:sz="0" w:space="0" w:color="auto"/>
      </w:divBdr>
    </w:div>
    <w:div w:id="1092162072">
      <w:bodyDiv w:val="1"/>
      <w:marLeft w:val="0"/>
      <w:marRight w:val="0"/>
      <w:marTop w:val="0"/>
      <w:marBottom w:val="0"/>
      <w:divBdr>
        <w:top w:val="none" w:sz="0" w:space="0" w:color="auto"/>
        <w:left w:val="none" w:sz="0" w:space="0" w:color="auto"/>
        <w:bottom w:val="none" w:sz="0" w:space="0" w:color="auto"/>
        <w:right w:val="none" w:sz="0" w:space="0" w:color="auto"/>
      </w:divBdr>
    </w:div>
    <w:div w:id="1092967495">
      <w:bodyDiv w:val="1"/>
      <w:marLeft w:val="0"/>
      <w:marRight w:val="0"/>
      <w:marTop w:val="0"/>
      <w:marBottom w:val="0"/>
      <w:divBdr>
        <w:top w:val="none" w:sz="0" w:space="0" w:color="auto"/>
        <w:left w:val="none" w:sz="0" w:space="0" w:color="auto"/>
        <w:bottom w:val="none" w:sz="0" w:space="0" w:color="auto"/>
        <w:right w:val="none" w:sz="0" w:space="0" w:color="auto"/>
      </w:divBdr>
    </w:div>
    <w:div w:id="1093016021">
      <w:bodyDiv w:val="1"/>
      <w:marLeft w:val="0"/>
      <w:marRight w:val="0"/>
      <w:marTop w:val="0"/>
      <w:marBottom w:val="0"/>
      <w:divBdr>
        <w:top w:val="none" w:sz="0" w:space="0" w:color="auto"/>
        <w:left w:val="none" w:sz="0" w:space="0" w:color="auto"/>
        <w:bottom w:val="none" w:sz="0" w:space="0" w:color="auto"/>
        <w:right w:val="none" w:sz="0" w:space="0" w:color="auto"/>
      </w:divBdr>
    </w:div>
    <w:div w:id="1093281423">
      <w:bodyDiv w:val="1"/>
      <w:marLeft w:val="0"/>
      <w:marRight w:val="0"/>
      <w:marTop w:val="0"/>
      <w:marBottom w:val="0"/>
      <w:divBdr>
        <w:top w:val="none" w:sz="0" w:space="0" w:color="auto"/>
        <w:left w:val="none" w:sz="0" w:space="0" w:color="auto"/>
        <w:bottom w:val="none" w:sz="0" w:space="0" w:color="auto"/>
        <w:right w:val="none" w:sz="0" w:space="0" w:color="auto"/>
      </w:divBdr>
    </w:div>
    <w:div w:id="1093358648">
      <w:bodyDiv w:val="1"/>
      <w:marLeft w:val="0"/>
      <w:marRight w:val="0"/>
      <w:marTop w:val="0"/>
      <w:marBottom w:val="0"/>
      <w:divBdr>
        <w:top w:val="none" w:sz="0" w:space="0" w:color="auto"/>
        <w:left w:val="none" w:sz="0" w:space="0" w:color="auto"/>
        <w:bottom w:val="none" w:sz="0" w:space="0" w:color="auto"/>
        <w:right w:val="none" w:sz="0" w:space="0" w:color="auto"/>
      </w:divBdr>
    </w:div>
    <w:div w:id="1093697184">
      <w:bodyDiv w:val="1"/>
      <w:marLeft w:val="0"/>
      <w:marRight w:val="0"/>
      <w:marTop w:val="0"/>
      <w:marBottom w:val="0"/>
      <w:divBdr>
        <w:top w:val="none" w:sz="0" w:space="0" w:color="auto"/>
        <w:left w:val="none" w:sz="0" w:space="0" w:color="auto"/>
        <w:bottom w:val="none" w:sz="0" w:space="0" w:color="auto"/>
        <w:right w:val="none" w:sz="0" w:space="0" w:color="auto"/>
      </w:divBdr>
    </w:div>
    <w:div w:id="1093861522">
      <w:bodyDiv w:val="1"/>
      <w:marLeft w:val="0"/>
      <w:marRight w:val="0"/>
      <w:marTop w:val="0"/>
      <w:marBottom w:val="0"/>
      <w:divBdr>
        <w:top w:val="none" w:sz="0" w:space="0" w:color="auto"/>
        <w:left w:val="none" w:sz="0" w:space="0" w:color="auto"/>
        <w:bottom w:val="none" w:sz="0" w:space="0" w:color="auto"/>
        <w:right w:val="none" w:sz="0" w:space="0" w:color="auto"/>
      </w:divBdr>
    </w:div>
    <w:div w:id="1093861574">
      <w:bodyDiv w:val="1"/>
      <w:marLeft w:val="0"/>
      <w:marRight w:val="0"/>
      <w:marTop w:val="0"/>
      <w:marBottom w:val="0"/>
      <w:divBdr>
        <w:top w:val="none" w:sz="0" w:space="0" w:color="auto"/>
        <w:left w:val="none" w:sz="0" w:space="0" w:color="auto"/>
        <w:bottom w:val="none" w:sz="0" w:space="0" w:color="auto"/>
        <w:right w:val="none" w:sz="0" w:space="0" w:color="auto"/>
      </w:divBdr>
    </w:div>
    <w:div w:id="1094087080">
      <w:bodyDiv w:val="1"/>
      <w:marLeft w:val="0"/>
      <w:marRight w:val="0"/>
      <w:marTop w:val="0"/>
      <w:marBottom w:val="0"/>
      <w:divBdr>
        <w:top w:val="none" w:sz="0" w:space="0" w:color="auto"/>
        <w:left w:val="none" w:sz="0" w:space="0" w:color="auto"/>
        <w:bottom w:val="none" w:sz="0" w:space="0" w:color="auto"/>
        <w:right w:val="none" w:sz="0" w:space="0" w:color="auto"/>
      </w:divBdr>
    </w:div>
    <w:div w:id="1094323991">
      <w:bodyDiv w:val="1"/>
      <w:marLeft w:val="0"/>
      <w:marRight w:val="0"/>
      <w:marTop w:val="0"/>
      <w:marBottom w:val="0"/>
      <w:divBdr>
        <w:top w:val="none" w:sz="0" w:space="0" w:color="auto"/>
        <w:left w:val="none" w:sz="0" w:space="0" w:color="auto"/>
        <w:bottom w:val="none" w:sz="0" w:space="0" w:color="auto"/>
        <w:right w:val="none" w:sz="0" w:space="0" w:color="auto"/>
      </w:divBdr>
    </w:div>
    <w:div w:id="1094784014">
      <w:bodyDiv w:val="1"/>
      <w:marLeft w:val="0"/>
      <w:marRight w:val="0"/>
      <w:marTop w:val="0"/>
      <w:marBottom w:val="0"/>
      <w:divBdr>
        <w:top w:val="none" w:sz="0" w:space="0" w:color="auto"/>
        <w:left w:val="none" w:sz="0" w:space="0" w:color="auto"/>
        <w:bottom w:val="none" w:sz="0" w:space="0" w:color="auto"/>
        <w:right w:val="none" w:sz="0" w:space="0" w:color="auto"/>
      </w:divBdr>
    </w:div>
    <w:div w:id="1095592813">
      <w:bodyDiv w:val="1"/>
      <w:marLeft w:val="0"/>
      <w:marRight w:val="0"/>
      <w:marTop w:val="0"/>
      <w:marBottom w:val="0"/>
      <w:divBdr>
        <w:top w:val="none" w:sz="0" w:space="0" w:color="auto"/>
        <w:left w:val="none" w:sz="0" w:space="0" w:color="auto"/>
        <w:bottom w:val="none" w:sz="0" w:space="0" w:color="auto"/>
        <w:right w:val="none" w:sz="0" w:space="0" w:color="auto"/>
      </w:divBdr>
    </w:div>
    <w:div w:id="1095712222">
      <w:bodyDiv w:val="1"/>
      <w:marLeft w:val="0"/>
      <w:marRight w:val="0"/>
      <w:marTop w:val="0"/>
      <w:marBottom w:val="0"/>
      <w:divBdr>
        <w:top w:val="none" w:sz="0" w:space="0" w:color="auto"/>
        <w:left w:val="none" w:sz="0" w:space="0" w:color="auto"/>
        <w:bottom w:val="none" w:sz="0" w:space="0" w:color="auto"/>
        <w:right w:val="none" w:sz="0" w:space="0" w:color="auto"/>
      </w:divBdr>
    </w:div>
    <w:div w:id="1096098337">
      <w:bodyDiv w:val="1"/>
      <w:marLeft w:val="0"/>
      <w:marRight w:val="0"/>
      <w:marTop w:val="0"/>
      <w:marBottom w:val="0"/>
      <w:divBdr>
        <w:top w:val="none" w:sz="0" w:space="0" w:color="auto"/>
        <w:left w:val="none" w:sz="0" w:space="0" w:color="auto"/>
        <w:bottom w:val="none" w:sz="0" w:space="0" w:color="auto"/>
        <w:right w:val="none" w:sz="0" w:space="0" w:color="auto"/>
      </w:divBdr>
    </w:div>
    <w:div w:id="1096249028">
      <w:bodyDiv w:val="1"/>
      <w:marLeft w:val="0"/>
      <w:marRight w:val="0"/>
      <w:marTop w:val="0"/>
      <w:marBottom w:val="0"/>
      <w:divBdr>
        <w:top w:val="none" w:sz="0" w:space="0" w:color="auto"/>
        <w:left w:val="none" w:sz="0" w:space="0" w:color="auto"/>
        <w:bottom w:val="none" w:sz="0" w:space="0" w:color="auto"/>
        <w:right w:val="none" w:sz="0" w:space="0" w:color="auto"/>
      </w:divBdr>
    </w:div>
    <w:div w:id="1096486323">
      <w:bodyDiv w:val="1"/>
      <w:marLeft w:val="0"/>
      <w:marRight w:val="0"/>
      <w:marTop w:val="0"/>
      <w:marBottom w:val="0"/>
      <w:divBdr>
        <w:top w:val="none" w:sz="0" w:space="0" w:color="auto"/>
        <w:left w:val="none" w:sz="0" w:space="0" w:color="auto"/>
        <w:bottom w:val="none" w:sz="0" w:space="0" w:color="auto"/>
        <w:right w:val="none" w:sz="0" w:space="0" w:color="auto"/>
      </w:divBdr>
    </w:div>
    <w:div w:id="1096827673">
      <w:bodyDiv w:val="1"/>
      <w:marLeft w:val="0"/>
      <w:marRight w:val="0"/>
      <w:marTop w:val="0"/>
      <w:marBottom w:val="0"/>
      <w:divBdr>
        <w:top w:val="none" w:sz="0" w:space="0" w:color="auto"/>
        <w:left w:val="none" w:sz="0" w:space="0" w:color="auto"/>
        <w:bottom w:val="none" w:sz="0" w:space="0" w:color="auto"/>
        <w:right w:val="none" w:sz="0" w:space="0" w:color="auto"/>
      </w:divBdr>
    </w:div>
    <w:div w:id="1097605049">
      <w:bodyDiv w:val="1"/>
      <w:marLeft w:val="0"/>
      <w:marRight w:val="0"/>
      <w:marTop w:val="0"/>
      <w:marBottom w:val="0"/>
      <w:divBdr>
        <w:top w:val="none" w:sz="0" w:space="0" w:color="auto"/>
        <w:left w:val="none" w:sz="0" w:space="0" w:color="auto"/>
        <w:bottom w:val="none" w:sz="0" w:space="0" w:color="auto"/>
        <w:right w:val="none" w:sz="0" w:space="0" w:color="auto"/>
      </w:divBdr>
    </w:div>
    <w:div w:id="1098599623">
      <w:bodyDiv w:val="1"/>
      <w:marLeft w:val="0"/>
      <w:marRight w:val="0"/>
      <w:marTop w:val="0"/>
      <w:marBottom w:val="0"/>
      <w:divBdr>
        <w:top w:val="none" w:sz="0" w:space="0" w:color="auto"/>
        <w:left w:val="none" w:sz="0" w:space="0" w:color="auto"/>
        <w:bottom w:val="none" w:sz="0" w:space="0" w:color="auto"/>
        <w:right w:val="none" w:sz="0" w:space="0" w:color="auto"/>
      </w:divBdr>
    </w:div>
    <w:div w:id="1098673300">
      <w:bodyDiv w:val="1"/>
      <w:marLeft w:val="0"/>
      <w:marRight w:val="0"/>
      <w:marTop w:val="0"/>
      <w:marBottom w:val="0"/>
      <w:divBdr>
        <w:top w:val="none" w:sz="0" w:space="0" w:color="auto"/>
        <w:left w:val="none" w:sz="0" w:space="0" w:color="auto"/>
        <w:bottom w:val="none" w:sz="0" w:space="0" w:color="auto"/>
        <w:right w:val="none" w:sz="0" w:space="0" w:color="auto"/>
      </w:divBdr>
    </w:div>
    <w:div w:id="1099060003">
      <w:bodyDiv w:val="1"/>
      <w:marLeft w:val="0"/>
      <w:marRight w:val="0"/>
      <w:marTop w:val="0"/>
      <w:marBottom w:val="0"/>
      <w:divBdr>
        <w:top w:val="none" w:sz="0" w:space="0" w:color="auto"/>
        <w:left w:val="none" w:sz="0" w:space="0" w:color="auto"/>
        <w:bottom w:val="none" w:sz="0" w:space="0" w:color="auto"/>
        <w:right w:val="none" w:sz="0" w:space="0" w:color="auto"/>
      </w:divBdr>
    </w:div>
    <w:div w:id="1099066138">
      <w:bodyDiv w:val="1"/>
      <w:marLeft w:val="0"/>
      <w:marRight w:val="0"/>
      <w:marTop w:val="0"/>
      <w:marBottom w:val="0"/>
      <w:divBdr>
        <w:top w:val="none" w:sz="0" w:space="0" w:color="auto"/>
        <w:left w:val="none" w:sz="0" w:space="0" w:color="auto"/>
        <w:bottom w:val="none" w:sz="0" w:space="0" w:color="auto"/>
        <w:right w:val="none" w:sz="0" w:space="0" w:color="auto"/>
      </w:divBdr>
    </w:div>
    <w:div w:id="1099453302">
      <w:bodyDiv w:val="1"/>
      <w:marLeft w:val="0"/>
      <w:marRight w:val="0"/>
      <w:marTop w:val="0"/>
      <w:marBottom w:val="0"/>
      <w:divBdr>
        <w:top w:val="none" w:sz="0" w:space="0" w:color="auto"/>
        <w:left w:val="none" w:sz="0" w:space="0" w:color="auto"/>
        <w:bottom w:val="none" w:sz="0" w:space="0" w:color="auto"/>
        <w:right w:val="none" w:sz="0" w:space="0" w:color="auto"/>
      </w:divBdr>
    </w:div>
    <w:div w:id="1099832334">
      <w:bodyDiv w:val="1"/>
      <w:marLeft w:val="0"/>
      <w:marRight w:val="0"/>
      <w:marTop w:val="0"/>
      <w:marBottom w:val="0"/>
      <w:divBdr>
        <w:top w:val="none" w:sz="0" w:space="0" w:color="auto"/>
        <w:left w:val="none" w:sz="0" w:space="0" w:color="auto"/>
        <w:bottom w:val="none" w:sz="0" w:space="0" w:color="auto"/>
        <w:right w:val="none" w:sz="0" w:space="0" w:color="auto"/>
      </w:divBdr>
    </w:div>
    <w:div w:id="1099906685">
      <w:bodyDiv w:val="1"/>
      <w:marLeft w:val="0"/>
      <w:marRight w:val="0"/>
      <w:marTop w:val="0"/>
      <w:marBottom w:val="0"/>
      <w:divBdr>
        <w:top w:val="none" w:sz="0" w:space="0" w:color="auto"/>
        <w:left w:val="none" w:sz="0" w:space="0" w:color="auto"/>
        <w:bottom w:val="none" w:sz="0" w:space="0" w:color="auto"/>
        <w:right w:val="none" w:sz="0" w:space="0" w:color="auto"/>
      </w:divBdr>
    </w:div>
    <w:div w:id="1099912833">
      <w:bodyDiv w:val="1"/>
      <w:marLeft w:val="0"/>
      <w:marRight w:val="0"/>
      <w:marTop w:val="0"/>
      <w:marBottom w:val="0"/>
      <w:divBdr>
        <w:top w:val="none" w:sz="0" w:space="0" w:color="auto"/>
        <w:left w:val="none" w:sz="0" w:space="0" w:color="auto"/>
        <w:bottom w:val="none" w:sz="0" w:space="0" w:color="auto"/>
        <w:right w:val="none" w:sz="0" w:space="0" w:color="auto"/>
      </w:divBdr>
    </w:div>
    <w:div w:id="1100029250">
      <w:bodyDiv w:val="1"/>
      <w:marLeft w:val="0"/>
      <w:marRight w:val="0"/>
      <w:marTop w:val="0"/>
      <w:marBottom w:val="0"/>
      <w:divBdr>
        <w:top w:val="none" w:sz="0" w:space="0" w:color="auto"/>
        <w:left w:val="none" w:sz="0" w:space="0" w:color="auto"/>
        <w:bottom w:val="none" w:sz="0" w:space="0" w:color="auto"/>
        <w:right w:val="none" w:sz="0" w:space="0" w:color="auto"/>
      </w:divBdr>
    </w:div>
    <w:div w:id="1100181133">
      <w:bodyDiv w:val="1"/>
      <w:marLeft w:val="0"/>
      <w:marRight w:val="0"/>
      <w:marTop w:val="0"/>
      <w:marBottom w:val="0"/>
      <w:divBdr>
        <w:top w:val="none" w:sz="0" w:space="0" w:color="auto"/>
        <w:left w:val="none" w:sz="0" w:space="0" w:color="auto"/>
        <w:bottom w:val="none" w:sz="0" w:space="0" w:color="auto"/>
        <w:right w:val="none" w:sz="0" w:space="0" w:color="auto"/>
      </w:divBdr>
    </w:div>
    <w:div w:id="1100293838">
      <w:bodyDiv w:val="1"/>
      <w:marLeft w:val="0"/>
      <w:marRight w:val="0"/>
      <w:marTop w:val="0"/>
      <w:marBottom w:val="0"/>
      <w:divBdr>
        <w:top w:val="none" w:sz="0" w:space="0" w:color="auto"/>
        <w:left w:val="none" w:sz="0" w:space="0" w:color="auto"/>
        <w:bottom w:val="none" w:sz="0" w:space="0" w:color="auto"/>
        <w:right w:val="none" w:sz="0" w:space="0" w:color="auto"/>
      </w:divBdr>
    </w:div>
    <w:div w:id="1100487276">
      <w:bodyDiv w:val="1"/>
      <w:marLeft w:val="0"/>
      <w:marRight w:val="0"/>
      <w:marTop w:val="0"/>
      <w:marBottom w:val="0"/>
      <w:divBdr>
        <w:top w:val="none" w:sz="0" w:space="0" w:color="auto"/>
        <w:left w:val="none" w:sz="0" w:space="0" w:color="auto"/>
        <w:bottom w:val="none" w:sz="0" w:space="0" w:color="auto"/>
        <w:right w:val="none" w:sz="0" w:space="0" w:color="auto"/>
      </w:divBdr>
    </w:div>
    <w:div w:id="1100680901">
      <w:bodyDiv w:val="1"/>
      <w:marLeft w:val="0"/>
      <w:marRight w:val="0"/>
      <w:marTop w:val="0"/>
      <w:marBottom w:val="0"/>
      <w:divBdr>
        <w:top w:val="none" w:sz="0" w:space="0" w:color="auto"/>
        <w:left w:val="none" w:sz="0" w:space="0" w:color="auto"/>
        <w:bottom w:val="none" w:sz="0" w:space="0" w:color="auto"/>
        <w:right w:val="none" w:sz="0" w:space="0" w:color="auto"/>
      </w:divBdr>
    </w:div>
    <w:div w:id="1100681069">
      <w:bodyDiv w:val="1"/>
      <w:marLeft w:val="0"/>
      <w:marRight w:val="0"/>
      <w:marTop w:val="0"/>
      <w:marBottom w:val="0"/>
      <w:divBdr>
        <w:top w:val="none" w:sz="0" w:space="0" w:color="auto"/>
        <w:left w:val="none" w:sz="0" w:space="0" w:color="auto"/>
        <w:bottom w:val="none" w:sz="0" w:space="0" w:color="auto"/>
        <w:right w:val="none" w:sz="0" w:space="0" w:color="auto"/>
      </w:divBdr>
    </w:div>
    <w:div w:id="1100760585">
      <w:bodyDiv w:val="1"/>
      <w:marLeft w:val="0"/>
      <w:marRight w:val="0"/>
      <w:marTop w:val="0"/>
      <w:marBottom w:val="0"/>
      <w:divBdr>
        <w:top w:val="none" w:sz="0" w:space="0" w:color="auto"/>
        <w:left w:val="none" w:sz="0" w:space="0" w:color="auto"/>
        <w:bottom w:val="none" w:sz="0" w:space="0" w:color="auto"/>
        <w:right w:val="none" w:sz="0" w:space="0" w:color="auto"/>
      </w:divBdr>
    </w:div>
    <w:div w:id="1100762641">
      <w:bodyDiv w:val="1"/>
      <w:marLeft w:val="0"/>
      <w:marRight w:val="0"/>
      <w:marTop w:val="0"/>
      <w:marBottom w:val="0"/>
      <w:divBdr>
        <w:top w:val="none" w:sz="0" w:space="0" w:color="auto"/>
        <w:left w:val="none" w:sz="0" w:space="0" w:color="auto"/>
        <w:bottom w:val="none" w:sz="0" w:space="0" w:color="auto"/>
        <w:right w:val="none" w:sz="0" w:space="0" w:color="auto"/>
      </w:divBdr>
    </w:div>
    <w:div w:id="1100831633">
      <w:bodyDiv w:val="1"/>
      <w:marLeft w:val="0"/>
      <w:marRight w:val="0"/>
      <w:marTop w:val="0"/>
      <w:marBottom w:val="0"/>
      <w:divBdr>
        <w:top w:val="none" w:sz="0" w:space="0" w:color="auto"/>
        <w:left w:val="none" w:sz="0" w:space="0" w:color="auto"/>
        <w:bottom w:val="none" w:sz="0" w:space="0" w:color="auto"/>
        <w:right w:val="none" w:sz="0" w:space="0" w:color="auto"/>
      </w:divBdr>
    </w:div>
    <w:div w:id="1101022908">
      <w:bodyDiv w:val="1"/>
      <w:marLeft w:val="0"/>
      <w:marRight w:val="0"/>
      <w:marTop w:val="0"/>
      <w:marBottom w:val="0"/>
      <w:divBdr>
        <w:top w:val="none" w:sz="0" w:space="0" w:color="auto"/>
        <w:left w:val="none" w:sz="0" w:space="0" w:color="auto"/>
        <w:bottom w:val="none" w:sz="0" w:space="0" w:color="auto"/>
        <w:right w:val="none" w:sz="0" w:space="0" w:color="auto"/>
      </w:divBdr>
    </w:div>
    <w:div w:id="1101339589">
      <w:bodyDiv w:val="1"/>
      <w:marLeft w:val="0"/>
      <w:marRight w:val="0"/>
      <w:marTop w:val="0"/>
      <w:marBottom w:val="0"/>
      <w:divBdr>
        <w:top w:val="none" w:sz="0" w:space="0" w:color="auto"/>
        <w:left w:val="none" w:sz="0" w:space="0" w:color="auto"/>
        <w:bottom w:val="none" w:sz="0" w:space="0" w:color="auto"/>
        <w:right w:val="none" w:sz="0" w:space="0" w:color="auto"/>
      </w:divBdr>
    </w:div>
    <w:div w:id="1101487935">
      <w:bodyDiv w:val="1"/>
      <w:marLeft w:val="0"/>
      <w:marRight w:val="0"/>
      <w:marTop w:val="0"/>
      <w:marBottom w:val="0"/>
      <w:divBdr>
        <w:top w:val="none" w:sz="0" w:space="0" w:color="auto"/>
        <w:left w:val="none" w:sz="0" w:space="0" w:color="auto"/>
        <w:bottom w:val="none" w:sz="0" w:space="0" w:color="auto"/>
        <w:right w:val="none" w:sz="0" w:space="0" w:color="auto"/>
      </w:divBdr>
    </w:div>
    <w:div w:id="1101609032">
      <w:bodyDiv w:val="1"/>
      <w:marLeft w:val="0"/>
      <w:marRight w:val="0"/>
      <w:marTop w:val="0"/>
      <w:marBottom w:val="0"/>
      <w:divBdr>
        <w:top w:val="none" w:sz="0" w:space="0" w:color="auto"/>
        <w:left w:val="none" w:sz="0" w:space="0" w:color="auto"/>
        <w:bottom w:val="none" w:sz="0" w:space="0" w:color="auto"/>
        <w:right w:val="none" w:sz="0" w:space="0" w:color="auto"/>
      </w:divBdr>
    </w:div>
    <w:div w:id="1101611627">
      <w:bodyDiv w:val="1"/>
      <w:marLeft w:val="0"/>
      <w:marRight w:val="0"/>
      <w:marTop w:val="0"/>
      <w:marBottom w:val="0"/>
      <w:divBdr>
        <w:top w:val="none" w:sz="0" w:space="0" w:color="auto"/>
        <w:left w:val="none" w:sz="0" w:space="0" w:color="auto"/>
        <w:bottom w:val="none" w:sz="0" w:space="0" w:color="auto"/>
        <w:right w:val="none" w:sz="0" w:space="0" w:color="auto"/>
      </w:divBdr>
    </w:div>
    <w:div w:id="1101687653">
      <w:bodyDiv w:val="1"/>
      <w:marLeft w:val="0"/>
      <w:marRight w:val="0"/>
      <w:marTop w:val="0"/>
      <w:marBottom w:val="0"/>
      <w:divBdr>
        <w:top w:val="none" w:sz="0" w:space="0" w:color="auto"/>
        <w:left w:val="none" w:sz="0" w:space="0" w:color="auto"/>
        <w:bottom w:val="none" w:sz="0" w:space="0" w:color="auto"/>
        <w:right w:val="none" w:sz="0" w:space="0" w:color="auto"/>
      </w:divBdr>
    </w:div>
    <w:div w:id="1101947730">
      <w:bodyDiv w:val="1"/>
      <w:marLeft w:val="0"/>
      <w:marRight w:val="0"/>
      <w:marTop w:val="0"/>
      <w:marBottom w:val="0"/>
      <w:divBdr>
        <w:top w:val="none" w:sz="0" w:space="0" w:color="auto"/>
        <w:left w:val="none" w:sz="0" w:space="0" w:color="auto"/>
        <w:bottom w:val="none" w:sz="0" w:space="0" w:color="auto"/>
        <w:right w:val="none" w:sz="0" w:space="0" w:color="auto"/>
      </w:divBdr>
    </w:div>
    <w:div w:id="1102072829">
      <w:bodyDiv w:val="1"/>
      <w:marLeft w:val="0"/>
      <w:marRight w:val="0"/>
      <w:marTop w:val="0"/>
      <w:marBottom w:val="0"/>
      <w:divBdr>
        <w:top w:val="none" w:sz="0" w:space="0" w:color="auto"/>
        <w:left w:val="none" w:sz="0" w:space="0" w:color="auto"/>
        <w:bottom w:val="none" w:sz="0" w:space="0" w:color="auto"/>
        <w:right w:val="none" w:sz="0" w:space="0" w:color="auto"/>
      </w:divBdr>
    </w:div>
    <w:div w:id="1102264788">
      <w:bodyDiv w:val="1"/>
      <w:marLeft w:val="0"/>
      <w:marRight w:val="0"/>
      <w:marTop w:val="0"/>
      <w:marBottom w:val="0"/>
      <w:divBdr>
        <w:top w:val="none" w:sz="0" w:space="0" w:color="auto"/>
        <w:left w:val="none" w:sz="0" w:space="0" w:color="auto"/>
        <w:bottom w:val="none" w:sz="0" w:space="0" w:color="auto"/>
        <w:right w:val="none" w:sz="0" w:space="0" w:color="auto"/>
      </w:divBdr>
    </w:div>
    <w:div w:id="1102803485">
      <w:bodyDiv w:val="1"/>
      <w:marLeft w:val="0"/>
      <w:marRight w:val="0"/>
      <w:marTop w:val="0"/>
      <w:marBottom w:val="0"/>
      <w:divBdr>
        <w:top w:val="none" w:sz="0" w:space="0" w:color="auto"/>
        <w:left w:val="none" w:sz="0" w:space="0" w:color="auto"/>
        <w:bottom w:val="none" w:sz="0" w:space="0" w:color="auto"/>
        <w:right w:val="none" w:sz="0" w:space="0" w:color="auto"/>
      </w:divBdr>
    </w:div>
    <w:div w:id="1102995339">
      <w:bodyDiv w:val="1"/>
      <w:marLeft w:val="0"/>
      <w:marRight w:val="0"/>
      <w:marTop w:val="0"/>
      <w:marBottom w:val="0"/>
      <w:divBdr>
        <w:top w:val="none" w:sz="0" w:space="0" w:color="auto"/>
        <w:left w:val="none" w:sz="0" w:space="0" w:color="auto"/>
        <w:bottom w:val="none" w:sz="0" w:space="0" w:color="auto"/>
        <w:right w:val="none" w:sz="0" w:space="0" w:color="auto"/>
      </w:divBdr>
    </w:div>
    <w:div w:id="1103458362">
      <w:bodyDiv w:val="1"/>
      <w:marLeft w:val="0"/>
      <w:marRight w:val="0"/>
      <w:marTop w:val="0"/>
      <w:marBottom w:val="0"/>
      <w:divBdr>
        <w:top w:val="none" w:sz="0" w:space="0" w:color="auto"/>
        <w:left w:val="none" w:sz="0" w:space="0" w:color="auto"/>
        <w:bottom w:val="none" w:sz="0" w:space="0" w:color="auto"/>
        <w:right w:val="none" w:sz="0" w:space="0" w:color="auto"/>
      </w:divBdr>
    </w:div>
    <w:div w:id="1103577380">
      <w:bodyDiv w:val="1"/>
      <w:marLeft w:val="0"/>
      <w:marRight w:val="0"/>
      <w:marTop w:val="0"/>
      <w:marBottom w:val="0"/>
      <w:divBdr>
        <w:top w:val="none" w:sz="0" w:space="0" w:color="auto"/>
        <w:left w:val="none" w:sz="0" w:space="0" w:color="auto"/>
        <w:bottom w:val="none" w:sz="0" w:space="0" w:color="auto"/>
        <w:right w:val="none" w:sz="0" w:space="0" w:color="auto"/>
      </w:divBdr>
    </w:div>
    <w:div w:id="1104152544">
      <w:bodyDiv w:val="1"/>
      <w:marLeft w:val="0"/>
      <w:marRight w:val="0"/>
      <w:marTop w:val="0"/>
      <w:marBottom w:val="0"/>
      <w:divBdr>
        <w:top w:val="none" w:sz="0" w:space="0" w:color="auto"/>
        <w:left w:val="none" w:sz="0" w:space="0" w:color="auto"/>
        <w:bottom w:val="none" w:sz="0" w:space="0" w:color="auto"/>
        <w:right w:val="none" w:sz="0" w:space="0" w:color="auto"/>
      </w:divBdr>
    </w:div>
    <w:div w:id="1104156277">
      <w:bodyDiv w:val="1"/>
      <w:marLeft w:val="0"/>
      <w:marRight w:val="0"/>
      <w:marTop w:val="0"/>
      <w:marBottom w:val="0"/>
      <w:divBdr>
        <w:top w:val="none" w:sz="0" w:space="0" w:color="auto"/>
        <w:left w:val="none" w:sz="0" w:space="0" w:color="auto"/>
        <w:bottom w:val="none" w:sz="0" w:space="0" w:color="auto"/>
        <w:right w:val="none" w:sz="0" w:space="0" w:color="auto"/>
      </w:divBdr>
    </w:div>
    <w:div w:id="1105002788">
      <w:bodyDiv w:val="1"/>
      <w:marLeft w:val="0"/>
      <w:marRight w:val="0"/>
      <w:marTop w:val="0"/>
      <w:marBottom w:val="0"/>
      <w:divBdr>
        <w:top w:val="none" w:sz="0" w:space="0" w:color="auto"/>
        <w:left w:val="none" w:sz="0" w:space="0" w:color="auto"/>
        <w:bottom w:val="none" w:sz="0" w:space="0" w:color="auto"/>
        <w:right w:val="none" w:sz="0" w:space="0" w:color="auto"/>
      </w:divBdr>
    </w:div>
    <w:div w:id="1105418905">
      <w:bodyDiv w:val="1"/>
      <w:marLeft w:val="0"/>
      <w:marRight w:val="0"/>
      <w:marTop w:val="0"/>
      <w:marBottom w:val="0"/>
      <w:divBdr>
        <w:top w:val="none" w:sz="0" w:space="0" w:color="auto"/>
        <w:left w:val="none" w:sz="0" w:space="0" w:color="auto"/>
        <w:bottom w:val="none" w:sz="0" w:space="0" w:color="auto"/>
        <w:right w:val="none" w:sz="0" w:space="0" w:color="auto"/>
      </w:divBdr>
    </w:div>
    <w:div w:id="1105610493">
      <w:bodyDiv w:val="1"/>
      <w:marLeft w:val="0"/>
      <w:marRight w:val="0"/>
      <w:marTop w:val="0"/>
      <w:marBottom w:val="0"/>
      <w:divBdr>
        <w:top w:val="none" w:sz="0" w:space="0" w:color="auto"/>
        <w:left w:val="none" w:sz="0" w:space="0" w:color="auto"/>
        <w:bottom w:val="none" w:sz="0" w:space="0" w:color="auto"/>
        <w:right w:val="none" w:sz="0" w:space="0" w:color="auto"/>
      </w:divBdr>
    </w:div>
    <w:div w:id="1105610817">
      <w:bodyDiv w:val="1"/>
      <w:marLeft w:val="0"/>
      <w:marRight w:val="0"/>
      <w:marTop w:val="0"/>
      <w:marBottom w:val="0"/>
      <w:divBdr>
        <w:top w:val="none" w:sz="0" w:space="0" w:color="auto"/>
        <w:left w:val="none" w:sz="0" w:space="0" w:color="auto"/>
        <w:bottom w:val="none" w:sz="0" w:space="0" w:color="auto"/>
        <w:right w:val="none" w:sz="0" w:space="0" w:color="auto"/>
      </w:divBdr>
    </w:div>
    <w:div w:id="1105812130">
      <w:bodyDiv w:val="1"/>
      <w:marLeft w:val="0"/>
      <w:marRight w:val="0"/>
      <w:marTop w:val="0"/>
      <w:marBottom w:val="0"/>
      <w:divBdr>
        <w:top w:val="none" w:sz="0" w:space="0" w:color="auto"/>
        <w:left w:val="none" w:sz="0" w:space="0" w:color="auto"/>
        <w:bottom w:val="none" w:sz="0" w:space="0" w:color="auto"/>
        <w:right w:val="none" w:sz="0" w:space="0" w:color="auto"/>
      </w:divBdr>
    </w:div>
    <w:div w:id="1106576675">
      <w:bodyDiv w:val="1"/>
      <w:marLeft w:val="0"/>
      <w:marRight w:val="0"/>
      <w:marTop w:val="0"/>
      <w:marBottom w:val="0"/>
      <w:divBdr>
        <w:top w:val="none" w:sz="0" w:space="0" w:color="auto"/>
        <w:left w:val="none" w:sz="0" w:space="0" w:color="auto"/>
        <w:bottom w:val="none" w:sz="0" w:space="0" w:color="auto"/>
        <w:right w:val="none" w:sz="0" w:space="0" w:color="auto"/>
      </w:divBdr>
    </w:div>
    <w:div w:id="1106922142">
      <w:bodyDiv w:val="1"/>
      <w:marLeft w:val="0"/>
      <w:marRight w:val="0"/>
      <w:marTop w:val="0"/>
      <w:marBottom w:val="0"/>
      <w:divBdr>
        <w:top w:val="none" w:sz="0" w:space="0" w:color="auto"/>
        <w:left w:val="none" w:sz="0" w:space="0" w:color="auto"/>
        <w:bottom w:val="none" w:sz="0" w:space="0" w:color="auto"/>
        <w:right w:val="none" w:sz="0" w:space="0" w:color="auto"/>
      </w:divBdr>
    </w:div>
    <w:div w:id="1107505887">
      <w:bodyDiv w:val="1"/>
      <w:marLeft w:val="0"/>
      <w:marRight w:val="0"/>
      <w:marTop w:val="0"/>
      <w:marBottom w:val="0"/>
      <w:divBdr>
        <w:top w:val="none" w:sz="0" w:space="0" w:color="auto"/>
        <w:left w:val="none" w:sz="0" w:space="0" w:color="auto"/>
        <w:bottom w:val="none" w:sz="0" w:space="0" w:color="auto"/>
        <w:right w:val="none" w:sz="0" w:space="0" w:color="auto"/>
      </w:divBdr>
    </w:div>
    <w:div w:id="1107582094">
      <w:bodyDiv w:val="1"/>
      <w:marLeft w:val="0"/>
      <w:marRight w:val="0"/>
      <w:marTop w:val="0"/>
      <w:marBottom w:val="0"/>
      <w:divBdr>
        <w:top w:val="none" w:sz="0" w:space="0" w:color="auto"/>
        <w:left w:val="none" w:sz="0" w:space="0" w:color="auto"/>
        <w:bottom w:val="none" w:sz="0" w:space="0" w:color="auto"/>
        <w:right w:val="none" w:sz="0" w:space="0" w:color="auto"/>
      </w:divBdr>
    </w:div>
    <w:div w:id="1107846492">
      <w:bodyDiv w:val="1"/>
      <w:marLeft w:val="0"/>
      <w:marRight w:val="0"/>
      <w:marTop w:val="0"/>
      <w:marBottom w:val="0"/>
      <w:divBdr>
        <w:top w:val="none" w:sz="0" w:space="0" w:color="auto"/>
        <w:left w:val="none" w:sz="0" w:space="0" w:color="auto"/>
        <w:bottom w:val="none" w:sz="0" w:space="0" w:color="auto"/>
        <w:right w:val="none" w:sz="0" w:space="0" w:color="auto"/>
      </w:divBdr>
    </w:div>
    <w:div w:id="1107891808">
      <w:bodyDiv w:val="1"/>
      <w:marLeft w:val="0"/>
      <w:marRight w:val="0"/>
      <w:marTop w:val="0"/>
      <w:marBottom w:val="0"/>
      <w:divBdr>
        <w:top w:val="none" w:sz="0" w:space="0" w:color="auto"/>
        <w:left w:val="none" w:sz="0" w:space="0" w:color="auto"/>
        <w:bottom w:val="none" w:sz="0" w:space="0" w:color="auto"/>
        <w:right w:val="none" w:sz="0" w:space="0" w:color="auto"/>
      </w:divBdr>
    </w:div>
    <w:div w:id="1108235010">
      <w:bodyDiv w:val="1"/>
      <w:marLeft w:val="0"/>
      <w:marRight w:val="0"/>
      <w:marTop w:val="0"/>
      <w:marBottom w:val="0"/>
      <w:divBdr>
        <w:top w:val="none" w:sz="0" w:space="0" w:color="auto"/>
        <w:left w:val="none" w:sz="0" w:space="0" w:color="auto"/>
        <w:bottom w:val="none" w:sz="0" w:space="0" w:color="auto"/>
        <w:right w:val="none" w:sz="0" w:space="0" w:color="auto"/>
      </w:divBdr>
    </w:div>
    <w:div w:id="1108282751">
      <w:bodyDiv w:val="1"/>
      <w:marLeft w:val="0"/>
      <w:marRight w:val="0"/>
      <w:marTop w:val="0"/>
      <w:marBottom w:val="0"/>
      <w:divBdr>
        <w:top w:val="none" w:sz="0" w:space="0" w:color="auto"/>
        <w:left w:val="none" w:sz="0" w:space="0" w:color="auto"/>
        <w:bottom w:val="none" w:sz="0" w:space="0" w:color="auto"/>
        <w:right w:val="none" w:sz="0" w:space="0" w:color="auto"/>
      </w:divBdr>
    </w:div>
    <w:div w:id="1108502198">
      <w:bodyDiv w:val="1"/>
      <w:marLeft w:val="0"/>
      <w:marRight w:val="0"/>
      <w:marTop w:val="0"/>
      <w:marBottom w:val="0"/>
      <w:divBdr>
        <w:top w:val="none" w:sz="0" w:space="0" w:color="auto"/>
        <w:left w:val="none" w:sz="0" w:space="0" w:color="auto"/>
        <w:bottom w:val="none" w:sz="0" w:space="0" w:color="auto"/>
        <w:right w:val="none" w:sz="0" w:space="0" w:color="auto"/>
      </w:divBdr>
    </w:div>
    <w:div w:id="1108544366">
      <w:bodyDiv w:val="1"/>
      <w:marLeft w:val="0"/>
      <w:marRight w:val="0"/>
      <w:marTop w:val="0"/>
      <w:marBottom w:val="0"/>
      <w:divBdr>
        <w:top w:val="none" w:sz="0" w:space="0" w:color="auto"/>
        <w:left w:val="none" w:sz="0" w:space="0" w:color="auto"/>
        <w:bottom w:val="none" w:sz="0" w:space="0" w:color="auto"/>
        <w:right w:val="none" w:sz="0" w:space="0" w:color="auto"/>
      </w:divBdr>
    </w:div>
    <w:div w:id="1108621278">
      <w:bodyDiv w:val="1"/>
      <w:marLeft w:val="0"/>
      <w:marRight w:val="0"/>
      <w:marTop w:val="0"/>
      <w:marBottom w:val="0"/>
      <w:divBdr>
        <w:top w:val="none" w:sz="0" w:space="0" w:color="auto"/>
        <w:left w:val="none" w:sz="0" w:space="0" w:color="auto"/>
        <w:bottom w:val="none" w:sz="0" w:space="0" w:color="auto"/>
        <w:right w:val="none" w:sz="0" w:space="0" w:color="auto"/>
      </w:divBdr>
    </w:div>
    <w:div w:id="1108699879">
      <w:bodyDiv w:val="1"/>
      <w:marLeft w:val="0"/>
      <w:marRight w:val="0"/>
      <w:marTop w:val="0"/>
      <w:marBottom w:val="0"/>
      <w:divBdr>
        <w:top w:val="none" w:sz="0" w:space="0" w:color="auto"/>
        <w:left w:val="none" w:sz="0" w:space="0" w:color="auto"/>
        <w:bottom w:val="none" w:sz="0" w:space="0" w:color="auto"/>
        <w:right w:val="none" w:sz="0" w:space="0" w:color="auto"/>
      </w:divBdr>
    </w:div>
    <w:div w:id="1109080832">
      <w:bodyDiv w:val="1"/>
      <w:marLeft w:val="0"/>
      <w:marRight w:val="0"/>
      <w:marTop w:val="0"/>
      <w:marBottom w:val="0"/>
      <w:divBdr>
        <w:top w:val="none" w:sz="0" w:space="0" w:color="auto"/>
        <w:left w:val="none" w:sz="0" w:space="0" w:color="auto"/>
        <w:bottom w:val="none" w:sz="0" w:space="0" w:color="auto"/>
        <w:right w:val="none" w:sz="0" w:space="0" w:color="auto"/>
      </w:divBdr>
    </w:div>
    <w:div w:id="1109159664">
      <w:bodyDiv w:val="1"/>
      <w:marLeft w:val="0"/>
      <w:marRight w:val="0"/>
      <w:marTop w:val="0"/>
      <w:marBottom w:val="0"/>
      <w:divBdr>
        <w:top w:val="none" w:sz="0" w:space="0" w:color="auto"/>
        <w:left w:val="none" w:sz="0" w:space="0" w:color="auto"/>
        <w:bottom w:val="none" w:sz="0" w:space="0" w:color="auto"/>
        <w:right w:val="none" w:sz="0" w:space="0" w:color="auto"/>
      </w:divBdr>
    </w:div>
    <w:div w:id="1109541494">
      <w:bodyDiv w:val="1"/>
      <w:marLeft w:val="0"/>
      <w:marRight w:val="0"/>
      <w:marTop w:val="0"/>
      <w:marBottom w:val="0"/>
      <w:divBdr>
        <w:top w:val="none" w:sz="0" w:space="0" w:color="auto"/>
        <w:left w:val="none" w:sz="0" w:space="0" w:color="auto"/>
        <w:bottom w:val="none" w:sz="0" w:space="0" w:color="auto"/>
        <w:right w:val="none" w:sz="0" w:space="0" w:color="auto"/>
      </w:divBdr>
    </w:div>
    <w:div w:id="1109667206">
      <w:bodyDiv w:val="1"/>
      <w:marLeft w:val="0"/>
      <w:marRight w:val="0"/>
      <w:marTop w:val="0"/>
      <w:marBottom w:val="0"/>
      <w:divBdr>
        <w:top w:val="none" w:sz="0" w:space="0" w:color="auto"/>
        <w:left w:val="none" w:sz="0" w:space="0" w:color="auto"/>
        <w:bottom w:val="none" w:sz="0" w:space="0" w:color="auto"/>
        <w:right w:val="none" w:sz="0" w:space="0" w:color="auto"/>
      </w:divBdr>
    </w:div>
    <w:div w:id="1109734958">
      <w:bodyDiv w:val="1"/>
      <w:marLeft w:val="0"/>
      <w:marRight w:val="0"/>
      <w:marTop w:val="0"/>
      <w:marBottom w:val="0"/>
      <w:divBdr>
        <w:top w:val="none" w:sz="0" w:space="0" w:color="auto"/>
        <w:left w:val="none" w:sz="0" w:space="0" w:color="auto"/>
        <w:bottom w:val="none" w:sz="0" w:space="0" w:color="auto"/>
        <w:right w:val="none" w:sz="0" w:space="0" w:color="auto"/>
      </w:divBdr>
    </w:div>
    <w:div w:id="1110124911">
      <w:bodyDiv w:val="1"/>
      <w:marLeft w:val="0"/>
      <w:marRight w:val="0"/>
      <w:marTop w:val="0"/>
      <w:marBottom w:val="0"/>
      <w:divBdr>
        <w:top w:val="none" w:sz="0" w:space="0" w:color="auto"/>
        <w:left w:val="none" w:sz="0" w:space="0" w:color="auto"/>
        <w:bottom w:val="none" w:sz="0" w:space="0" w:color="auto"/>
        <w:right w:val="none" w:sz="0" w:space="0" w:color="auto"/>
      </w:divBdr>
    </w:div>
    <w:div w:id="1110277646">
      <w:bodyDiv w:val="1"/>
      <w:marLeft w:val="0"/>
      <w:marRight w:val="0"/>
      <w:marTop w:val="0"/>
      <w:marBottom w:val="0"/>
      <w:divBdr>
        <w:top w:val="none" w:sz="0" w:space="0" w:color="auto"/>
        <w:left w:val="none" w:sz="0" w:space="0" w:color="auto"/>
        <w:bottom w:val="none" w:sz="0" w:space="0" w:color="auto"/>
        <w:right w:val="none" w:sz="0" w:space="0" w:color="auto"/>
      </w:divBdr>
    </w:div>
    <w:div w:id="1110733841">
      <w:bodyDiv w:val="1"/>
      <w:marLeft w:val="0"/>
      <w:marRight w:val="0"/>
      <w:marTop w:val="0"/>
      <w:marBottom w:val="0"/>
      <w:divBdr>
        <w:top w:val="none" w:sz="0" w:space="0" w:color="auto"/>
        <w:left w:val="none" w:sz="0" w:space="0" w:color="auto"/>
        <w:bottom w:val="none" w:sz="0" w:space="0" w:color="auto"/>
        <w:right w:val="none" w:sz="0" w:space="0" w:color="auto"/>
      </w:divBdr>
    </w:div>
    <w:div w:id="1110777051">
      <w:bodyDiv w:val="1"/>
      <w:marLeft w:val="0"/>
      <w:marRight w:val="0"/>
      <w:marTop w:val="0"/>
      <w:marBottom w:val="0"/>
      <w:divBdr>
        <w:top w:val="none" w:sz="0" w:space="0" w:color="auto"/>
        <w:left w:val="none" w:sz="0" w:space="0" w:color="auto"/>
        <w:bottom w:val="none" w:sz="0" w:space="0" w:color="auto"/>
        <w:right w:val="none" w:sz="0" w:space="0" w:color="auto"/>
      </w:divBdr>
    </w:div>
    <w:div w:id="1110901265">
      <w:bodyDiv w:val="1"/>
      <w:marLeft w:val="0"/>
      <w:marRight w:val="0"/>
      <w:marTop w:val="0"/>
      <w:marBottom w:val="0"/>
      <w:divBdr>
        <w:top w:val="none" w:sz="0" w:space="0" w:color="auto"/>
        <w:left w:val="none" w:sz="0" w:space="0" w:color="auto"/>
        <w:bottom w:val="none" w:sz="0" w:space="0" w:color="auto"/>
        <w:right w:val="none" w:sz="0" w:space="0" w:color="auto"/>
      </w:divBdr>
    </w:div>
    <w:div w:id="1111582550">
      <w:bodyDiv w:val="1"/>
      <w:marLeft w:val="0"/>
      <w:marRight w:val="0"/>
      <w:marTop w:val="0"/>
      <w:marBottom w:val="0"/>
      <w:divBdr>
        <w:top w:val="none" w:sz="0" w:space="0" w:color="auto"/>
        <w:left w:val="none" w:sz="0" w:space="0" w:color="auto"/>
        <w:bottom w:val="none" w:sz="0" w:space="0" w:color="auto"/>
        <w:right w:val="none" w:sz="0" w:space="0" w:color="auto"/>
      </w:divBdr>
    </w:div>
    <w:div w:id="1111588619">
      <w:bodyDiv w:val="1"/>
      <w:marLeft w:val="0"/>
      <w:marRight w:val="0"/>
      <w:marTop w:val="0"/>
      <w:marBottom w:val="0"/>
      <w:divBdr>
        <w:top w:val="none" w:sz="0" w:space="0" w:color="auto"/>
        <w:left w:val="none" w:sz="0" w:space="0" w:color="auto"/>
        <w:bottom w:val="none" w:sz="0" w:space="0" w:color="auto"/>
        <w:right w:val="none" w:sz="0" w:space="0" w:color="auto"/>
      </w:divBdr>
    </w:div>
    <w:div w:id="1111631488">
      <w:bodyDiv w:val="1"/>
      <w:marLeft w:val="0"/>
      <w:marRight w:val="0"/>
      <w:marTop w:val="0"/>
      <w:marBottom w:val="0"/>
      <w:divBdr>
        <w:top w:val="none" w:sz="0" w:space="0" w:color="auto"/>
        <w:left w:val="none" w:sz="0" w:space="0" w:color="auto"/>
        <w:bottom w:val="none" w:sz="0" w:space="0" w:color="auto"/>
        <w:right w:val="none" w:sz="0" w:space="0" w:color="auto"/>
      </w:divBdr>
    </w:div>
    <w:div w:id="1111827265">
      <w:bodyDiv w:val="1"/>
      <w:marLeft w:val="0"/>
      <w:marRight w:val="0"/>
      <w:marTop w:val="0"/>
      <w:marBottom w:val="0"/>
      <w:divBdr>
        <w:top w:val="none" w:sz="0" w:space="0" w:color="auto"/>
        <w:left w:val="none" w:sz="0" w:space="0" w:color="auto"/>
        <w:bottom w:val="none" w:sz="0" w:space="0" w:color="auto"/>
        <w:right w:val="none" w:sz="0" w:space="0" w:color="auto"/>
      </w:divBdr>
    </w:div>
    <w:div w:id="1112165112">
      <w:bodyDiv w:val="1"/>
      <w:marLeft w:val="0"/>
      <w:marRight w:val="0"/>
      <w:marTop w:val="0"/>
      <w:marBottom w:val="0"/>
      <w:divBdr>
        <w:top w:val="none" w:sz="0" w:space="0" w:color="auto"/>
        <w:left w:val="none" w:sz="0" w:space="0" w:color="auto"/>
        <w:bottom w:val="none" w:sz="0" w:space="0" w:color="auto"/>
        <w:right w:val="none" w:sz="0" w:space="0" w:color="auto"/>
      </w:divBdr>
    </w:div>
    <w:div w:id="1112439927">
      <w:bodyDiv w:val="1"/>
      <w:marLeft w:val="0"/>
      <w:marRight w:val="0"/>
      <w:marTop w:val="0"/>
      <w:marBottom w:val="0"/>
      <w:divBdr>
        <w:top w:val="none" w:sz="0" w:space="0" w:color="auto"/>
        <w:left w:val="none" w:sz="0" w:space="0" w:color="auto"/>
        <w:bottom w:val="none" w:sz="0" w:space="0" w:color="auto"/>
        <w:right w:val="none" w:sz="0" w:space="0" w:color="auto"/>
      </w:divBdr>
    </w:div>
    <w:div w:id="1113403360">
      <w:bodyDiv w:val="1"/>
      <w:marLeft w:val="0"/>
      <w:marRight w:val="0"/>
      <w:marTop w:val="0"/>
      <w:marBottom w:val="0"/>
      <w:divBdr>
        <w:top w:val="none" w:sz="0" w:space="0" w:color="auto"/>
        <w:left w:val="none" w:sz="0" w:space="0" w:color="auto"/>
        <w:bottom w:val="none" w:sz="0" w:space="0" w:color="auto"/>
        <w:right w:val="none" w:sz="0" w:space="0" w:color="auto"/>
      </w:divBdr>
    </w:div>
    <w:div w:id="1113742448">
      <w:bodyDiv w:val="1"/>
      <w:marLeft w:val="0"/>
      <w:marRight w:val="0"/>
      <w:marTop w:val="0"/>
      <w:marBottom w:val="0"/>
      <w:divBdr>
        <w:top w:val="none" w:sz="0" w:space="0" w:color="auto"/>
        <w:left w:val="none" w:sz="0" w:space="0" w:color="auto"/>
        <w:bottom w:val="none" w:sz="0" w:space="0" w:color="auto"/>
        <w:right w:val="none" w:sz="0" w:space="0" w:color="auto"/>
      </w:divBdr>
    </w:div>
    <w:div w:id="1113787053">
      <w:bodyDiv w:val="1"/>
      <w:marLeft w:val="0"/>
      <w:marRight w:val="0"/>
      <w:marTop w:val="0"/>
      <w:marBottom w:val="0"/>
      <w:divBdr>
        <w:top w:val="none" w:sz="0" w:space="0" w:color="auto"/>
        <w:left w:val="none" w:sz="0" w:space="0" w:color="auto"/>
        <w:bottom w:val="none" w:sz="0" w:space="0" w:color="auto"/>
        <w:right w:val="none" w:sz="0" w:space="0" w:color="auto"/>
      </w:divBdr>
    </w:div>
    <w:div w:id="1114010629">
      <w:bodyDiv w:val="1"/>
      <w:marLeft w:val="0"/>
      <w:marRight w:val="0"/>
      <w:marTop w:val="0"/>
      <w:marBottom w:val="0"/>
      <w:divBdr>
        <w:top w:val="none" w:sz="0" w:space="0" w:color="auto"/>
        <w:left w:val="none" w:sz="0" w:space="0" w:color="auto"/>
        <w:bottom w:val="none" w:sz="0" w:space="0" w:color="auto"/>
        <w:right w:val="none" w:sz="0" w:space="0" w:color="auto"/>
      </w:divBdr>
    </w:div>
    <w:div w:id="1114204615">
      <w:bodyDiv w:val="1"/>
      <w:marLeft w:val="0"/>
      <w:marRight w:val="0"/>
      <w:marTop w:val="0"/>
      <w:marBottom w:val="0"/>
      <w:divBdr>
        <w:top w:val="none" w:sz="0" w:space="0" w:color="auto"/>
        <w:left w:val="none" w:sz="0" w:space="0" w:color="auto"/>
        <w:bottom w:val="none" w:sz="0" w:space="0" w:color="auto"/>
        <w:right w:val="none" w:sz="0" w:space="0" w:color="auto"/>
      </w:divBdr>
    </w:div>
    <w:div w:id="1114329448">
      <w:bodyDiv w:val="1"/>
      <w:marLeft w:val="0"/>
      <w:marRight w:val="0"/>
      <w:marTop w:val="0"/>
      <w:marBottom w:val="0"/>
      <w:divBdr>
        <w:top w:val="none" w:sz="0" w:space="0" w:color="auto"/>
        <w:left w:val="none" w:sz="0" w:space="0" w:color="auto"/>
        <w:bottom w:val="none" w:sz="0" w:space="0" w:color="auto"/>
        <w:right w:val="none" w:sz="0" w:space="0" w:color="auto"/>
      </w:divBdr>
    </w:div>
    <w:div w:id="1114399906">
      <w:bodyDiv w:val="1"/>
      <w:marLeft w:val="0"/>
      <w:marRight w:val="0"/>
      <w:marTop w:val="0"/>
      <w:marBottom w:val="0"/>
      <w:divBdr>
        <w:top w:val="none" w:sz="0" w:space="0" w:color="auto"/>
        <w:left w:val="none" w:sz="0" w:space="0" w:color="auto"/>
        <w:bottom w:val="none" w:sz="0" w:space="0" w:color="auto"/>
        <w:right w:val="none" w:sz="0" w:space="0" w:color="auto"/>
      </w:divBdr>
    </w:div>
    <w:div w:id="1114713444">
      <w:bodyDiv w:val="1"/>
      <w:marLeft w:val="0"/>
      <w:marRight w:val="0"/>
      <w:marTop w:val="0"/>
      <w:marBottom w:val="0"/>
      <w:divBdr>
        <w:top w:val="none" w:sz="0" w:space="0" w:color="auto"/>
        <w:left w:val="none" w:sz="0" w:space="0" w:color="auto"/>
        <w:bottom w:val="none" w:sz="0" w:space="0" w:color="auto"/>
        <w:right w:val="none" w:sz="0" w:space="0" w:color="auto"/>
      </w:divBdr>
      <w:divsChild>
        <w:div w:id="105538665">
          <w:marLeft w:val="0"/>
          <w:marRight w:val="0"/>
          <w:marTop w:val="100"/>
          <w:marBottom w:val="100"/>
          <w:divBdr>
            <w:top w:val="none" w:sz="0" w:space="0" w:color="auto"/>
            <w:left w:val="none" w:sz="0" w:space="0" w:color="auto"/>
            <w:bottom w:val="none" w:sz="0" w:space="0" w:color="auto"/>
            <w:right w:val="none" w:sz="0" w:space="0" w:color="auto"/>
          </w:divBdr>
          <w:divsChild>
            <w:div w:id="166673959">
              <w:marLeft w:val="0"/>
              <w:marRight w:val="0"/>
              <w:marTop w:val="0"/>
              <w:marBottom w:val="0"/>
              <w:divBdr>
                <w:top w:val="single" w:sz="6" w:space="8" w:color="CCCCCC"/>
                <w:left w:val="none" w:sz="0" w:space="0" w:color="auto"/>
                <w:bottom w:val="none" w:sz="0" w:space="11" w:color="auto"/>
                <w:right w:val="none" w:sz="0" w:space="8" w:color="auto"/>
              </w:divBdr>
              <w:divsChild>
                <w:div w:id="47646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404052">
          <w:marLeft w:val="0"/>
          <w:marRight w:val="0"/>
          <w:marTop w:val="0"/>
          <w:marBottom w:val="0"/>
          <w:divBdr>
            <w:top w:val="none" w:sz="0" w:space="0" w:color="auto"/>
            <w:left w:val="none" w:sz="0" w:space="0" w:color="auto"/>
            <w:bottom w:val="none" w:sz="0" w:space="0" w:color="auto"/>
            <w:right w:val="none" w:sz="0" w:space="0" w:color="auto"/>
          </w:divBdr>
        </w:div>
      </w:divsChild>
    </w:div>
    <w:div w:id="1114859561">
      <w:bodyDiv w:val="1"/>
      <w:marLeft w:val="0"/>
      <w:marRight w:val="0"/>
      <w:marTop w:val="0"/>
      <w:marBottom w:val="0"/>
      <w:divBdr>
        <w:top w:val="none" w:sz="0" w:space="0" w:color="auto"/>
        <w:left w:val="none" w:sz="0" w:space="0" w:color="auto"/>
        <w:bottom w:val="none" w:sz="0" w:space="0" w:color="auto"/>
        <w:right w:val="none" w:sz="0" w:space="0" w:color="auto"/>
      </w:divBdr>
    </w:div>
    <w:div w:id="1114981380">
      <w:bodyDiv w:val="1"/>
      <w:marLeft w:val="0"/>
      <w:marRight w:val="0"/>
      <w:marTop w:val="0"/>
      <w:marBottom w:val="0"/>
      <w:divBdr>
        <w:top w:val="none" w:sz="0" w:space="0" w:color="auto"/>
        <w:left w:val="none" w:sz="0" w:space="0" w:color="auto"/>
        <w:bottom w:val="none" w:sz="0" w:space="0" w:color="auto"/>
        <w:right w:val="none" w:sz="0" w:space="0" w:color="auto"/>
      </w:divBdr>
    </w:div>
    <w:div w:id="1114984134">
      <w:bodyDiv w:val="1"/>
      <w:marLeft w:val="0"/>
      <w:marRight w:val="0"/>
      <w:marTop w:val="0"/>
      <w:marBottom w:val="0"/>
      <w:divBdr>
        <w:top w:val="none" w:sz="0" w:space="0" w:color="auto"/>
        <w:left w:val="none" w:sz="0" w:space="0" w:color="auto"/>
        <w:bottom w:val="none" w:sz="0" w:space="0" w:color="auto"/>
        <w:right w:val="none" w:sz="0" w:space="0" w:color="auto"/>
      </w:divBdr>
    </w:div>
    <w:div w:id="1115363759">
      <w:bodyDiv w:val="1"/>
      <w:marLeft w:val="0"/>
      <w:marRight w:val="0"/>
      <w:marTop w:val="0"/>
      <w:marBottom w:val="0"/>
      <w:divBdr>
        <w:top w:val="none" w:sz="0" w:space="0" w:color="auto"/>
        <w:left w:val="none" w:sz="0" w:space="0" w:color="auto"/>
        <w:bottom w:val="none" w:sz="0" w:space="0" w:color="auto"/>
        <w:right w:val="none" w:sz="0" w:space="0" w:color="auto"/>
      </w:divBdr>
    </w:div>
    <w:div w:id="1115833360">
      <w:bodyDiv w:val="1"/>
      <w:marLeft w:val="0"/>
      <w:marRight w:val="0"/>
      <w:marTop w:val="0"/>
      <w:marBottom w:val="0"/>
      <w:divBdr>
        <w:top w:val="none" w:sz="0" w:space="0" w:color="auto"/>
        <w:left w:val="none" w:sz="0" w:space="0" w:color="auto"/>
        <w:bottom w:val="none" w:sz="0" w:space="0" w:color="auto"/>
        <w:right w:val="none" w:sz="0" w:space="0" w:color="auto"/>
      </w:divBdr>
    </w:div>
    <w:div w:id="1116799479">
      <w:bodyDiv w:val="1"/>
      <w:marLeft w:val="0"/>
      <w:marRight w:val="0"/>
      <w:marTop w:val="0"/>
      <w:marBottom w:val="0"/>
      <w:divBdr>
        <w:top w:val="none" w:sz="0" w:space="0" w:color="auto"/>
        <w:left w:val="none" w:sz="0" w:space="0" w:color="auto"/>
        <w:bottom w:val="none" w:sz="0" w:space="0" w:color="auto"/>
        <w:right w:val="none" w:sz="0" w:space="0" w:color="auto"/>
      </w:divBdr>
    </w:div>
    <w:div w:id="1116869255">
      <w:bodyDiv w:val="1"/>
      <w:marLeft w:val="0"/>
      <w:marRight w:val="0"/>
      <w:marTop w:val="0"/>
      <w:marBottom w:val="0"/>
      <w:divBdr>
        <w:top w:val="none" w:sz="0" w:space="0" w:color="auto"/>
        <w:left w:val="none" w:sz="0" w:space="0" w:color="auto"/>
        <w:bottom w:val="none" w:sz="0" w:space="0" w:color="auto"/>
        <w:right w:val="none" w:sz="0" w:space="0" w:color="auto"/>
      </w:divBdr>
    </w:div>
    <w:div w:id="1117138514">
      <w:bodyDiv w:val="1"/>
      <w:marLeft w:val="0"/>
      <w:marRight w:val="0"/>
      <w:marTop w:val="0"/>
      <w:marBottom w:val="0"/>
      <w:divBdr>
        <w:top w:val="none" w:sz="0" w:space="0" w:color="auto"/>
        <w:left w:val="none" w:sz="0" w:space="0" w:color="auto"/>
        <w:bottom w:val="none" w:sz="0" w:space="0" w:color="auto"/>
        <w:right w:val="none" w:sz="0" w:space="0" w:color="auto"/>
      </w:divBdr>
    </w:div>
    <w:div w:id="1117791935">
      <w:bodyDiv w:val="1"/>
      <w:marLeft w:val="0"/>
      <w:marRight w:val="0"/>
      <w:marTop w:val="0"/>
      <w:marBottom w:val="0"/>
      <w:divBdr>
        <w:top w:val="none" w:sz="0" w:space="0" w:color="auto"/>
        <w:left w:val="none" w:sz="0" w:space="0" w:color="auto"/>
        <w:bottom w:val="none" w:sz="0" w:space="0" w:color="auto"/>
        <w:right w:val="none" w:sz="0" w:space="0" w:color="auto"/>
      </w:divBdr>
    </w:div>
    <w:div w:id="1118185480">
      <w:bodyDiv w:val="1"/>
      <w:marLeft w:val="0"/>
      <w:marRight w:val="0"/>
      <w:marTop w:val="0"/>
      <w:marBottom w:val="0"/>
      <w:divBdr>
        <w:top w:val="none" w:sz="0" w:space="0" w:color="auto"/>
        <w:left w:val="none" w:sz="0" w:space="0" w:color="auto"/>
        <w:bottom w:val="none" w:sz="0" w:space="0" w:color="auto"/>
        <w:right w:val="none" w:sz="0" w:space="0" w:color="auto"/>
      </w:divBdr>
    </w:div>
    <w:div w:id="1118186776">
      <w:bodyDiv w:val="1"/>
      <w:marLeft w:val="0"/>
      <w:marRight w:val="0"/>
      <w:marTop w:val="0"/>
      <w:marBottom w:val="0"/>
      <w:divBdr>
        <w:top w:val="none" w:sz="0" w:space="0" w:color="auto"/>
        <w:left w:val="none" w:sz="0" w:space="0" w:color="auto"/>
        <w:bottom w:val="none" w:sz="0" w:space="0" w:color="auto"/>
        <w:right w:val="none" w:sz="0" w:space="0" w:color="auto"/>
      </w:divBdr>
    </w:div>
    <w:div w:id="1118766441">
      <w:bodyDiv w:val="1"/>
      <w:marLeft w:val="0"/>
      <w:marRight w:val="0"/>
      <w:marTop w:val="0"/>
      <w:marBottom w:val="0"/>
      <w:divBdr>
        <w:top w:val="none" w:sz="0" w:space="0" w:color="auto"/>
        <w:left w:val="none" w:sz="0" w:space="0" w:color="auto"/>
        <w:bottom w:val="none" w:sz="0" w:space="0" w:color="auto"/>
        <w:right w:val="none" w:sz="0" w:space="0" w:color="auto"/>
      </w:divBdr>
    </w:div>
    <w:div w:id="1118791758">
      <w:bodyDiv w:val="1"/>
      <w:marLeft w:val="0"/>
      <w:marRight w:val="0"/>
      <w:marTop w:val="0"/>
      <w:marBottom w:val="0"/>
      <w:divBdr>
        <w:top w:val="none" w:sz="0" w:space="0" w:color="auto"/>
        <w:left w:val="none" w:sz="0" w:space="0" w:color="auto"/>
        <w:bottom w:val="none" w:sz="0" w:space="0" w:color="auto"/>
        <w:right w:val="none" w:sz="0" w:space="0" w:color="auto"/>
      </w:divBdr>
    </w:div>
    <w:div w:id="1118985534">
      <w:bodyDiv w:val="1"/>
      <w:marLeft w:val="0"/>
      <w:marRight w:val="0"/>
      <w:marTop w:val="0"/>
      <w:marBottom w:val="0"/>
      <w:divBdr>
        <w:top w:val="none" w:sz="0" w:space="0" w:color="auto"/>
        <w:left w:val="none" w:sz="0" w:space="0" w:color="auto"/>
        <w:bottom w:val="none" w:sz="0" w:space="0" w:color="auto"/>
        <w:right w:val="none" w:sz="0" w:space="0" w:color="auto"/>
      </w:divBdr>
    </w:div>
    <w:div w:id="1118986354">
      <w:bodyDiv w:val="1"/>
      <w:marLeft w:val="0"/>
      <w:marRight w:val="0"/>
      <w:marTop w:val="0"/>
      <w:marBottom w:val="0"/>
      <w:divBdr>
        <w:top w:val="none" w:sz="0" w:space="0" w:color="auto"/>
        <w:left w:val="none" w:sz="0" w:space="0" w:color="auto"/>
        <w:bottom w:val="none" w:sz="0" w:space="0" w:color="auto"/>
        <w:right w:val="none" w:sz="0" w:space="0" w:color="auto"/>
      </w:divBdr>
    </w:div>
    <w:div w:id="1119102576">
      <w:bodyDiv w:val="1"/>
      <w:marLeft w:val="0"/>
      <w:marRight w:val="0"/>
      <w:marTop w:val="0"/>
      <w:marBottom w:val="0"/>
      <w:divBdr>
        <w:top w:val="none" w:sz="0" w:space="0" w:color="auto"/>
        <w:left w:val="none" w:sz="0" w:space="0" w:color="auto"/>
        <w:bottom w:val="none" w:sz="0" w:space="0" w:color="auto"/>
        <w:right w:val="none" w:sz="0" w:space="0" w:color="auto"/>
      </w:divBdr>
    </w:div>
    <w:div w:id="1119223883">
      <w:bodyDiv w:val="1"/>
      <w:marLeft w:val="0"/>
      <w:marRight w:val="0"/>
      <w:marTop w:val="0"/>
      <w:marBottom w:val="0"/>
      <w:divBdr>
        <w:top w:val="none" w:sz="0" w:space="0" w:color="auto"/>
        <w:left w:val="none" w:sz="0" w:space="0" w:color="auto"/>
        <w:bottom w:val="none" w:sz="0" w:space="0" w:color="auto"/>
        <w:right w:val="none" w:sz="0" w:space="0" w:color="auto"/>
      </w:divBdr>
    </w:div>
    <w:div w:id="1119298258">
      <w:bodyDiv w:val="1"/>
      <w:marLeft w:val="0"/>
      <w:marRight w:val="0"/>
      <w:marTop w:val="0"/>
      <w:marBottom w:val="0"/>
      <w:divBdr>
        <w:top w:val="none" w:sz="0" w:space="0" w:color="auto"/>
        <w:left w:val="none" w:sz="0" w:space="0" w:color="auto"/>
        <w:bottom w:val="none" w:sz="0" w:space="0" w:color="auto"/>
        <w:right w:val="none" w:sz="0" w:space="0" w:color="auto"/>
      </w:divBdr>
    </w:div>
    <w:div w:id="1119373128">
      <w:bodyDiv w:val="1"/>
      <w:marLeft w:val="0"/>
      <w:marRight w:val="0"/>
      <w:marTop w:val="0"/>
      <w:marBottom w:val="0"/>
      <w:divBdr>
        <w:top w:val="none" w:sz="0" w:space="0" w:color="auto"/>
        <w:left w:val="none" w:sz="0" w:space="0" w:color="auto"/>
        <w:bottom w:val="none" w:sz="0" w:space="0" w:color="auto"/>
        <w:right w:val="none" w:sz="0" w:space="0" w:color="auto"/>
      </w:divBdr>
    </w:div>
    <w:div w:id="1119563878">
      <w:bodyDiv w:val="1"/>
      <w:marLeft w:val="0"/>
      <w:marRight w:val="0"/>
      <w:marTop w:val="0"/>
      <w:marBottom w:val="0"/>
      <w:divBdr>
        <w:top w:val="none" w:sz="0" w:space="0" w:color="auto"/>
        <w:left w:val="none" w:sz="0" w:space="0" w:color="auto"/>
        <w:bottom w:val="none" w:sz="0" w:space="0" w:color="auto"/>
        <w:right w:val="none" w:sz="0" w:space="0" w:color="auto"/>
      </w:divBdr>
    </w:div>
    <w:div w:id="1119685626">
      <w:bodyDiv w:val="1"/>
      <w:marLeft w:val="0"/>
      <w:marRight w:val="0"/>
      <w:marTop w:val="0"/>
      <w:marBottom w:val="0"/>
      <w:divBdr>
        <w:top w:val="none" w:sz="0" w:space="0" w:color="auto"/>
        <w:left w:val="none" w:sz="0" w:space="0" w:color="auto"/>
        <w:bottom w:val="none" w:sz="0" w:space="0" w:color="auto"/>
        <w:right w:val="none" w:sz="0" w:space="0" w:color="auto"/>
      </w:divBdr>
    </w:div>
    <w:div w:id="1119714643">
      <w:bodyDiv w:val="1"/>
      <w:marLeft w:val="0"/>
      <w:marRight w:val="0"/>
      <w:marTop w:val="0"/>
      <w:marBottom w:val="0"/>
      <w:divBdr>
        <w:top w:val="none" w:sz="0" w:space="0" w:color="auto"/>
        <w:left w:val="none" w:sz="0" w:space="0" w:color="auto"/>
        <w:bottom w:val="none" w:sz="0" w:space="0" w:color="auto"/>
        <w:right w:val="none" w:sz="0" w:space="0" w:color="auto"/>
      </w:divBdr>
    </w:div>
    <w:div w:id="1120219560">
      <w:bodyDiv w:val="1"/>
      <w:marLeft w:val="0"/>
      <w:marRight w:val="0"/>
      <w:marTop w:val="0"/>
      <w:marBottom w:val="0"/>
      <w:divBdr>
        <w:top w:val="none" w:sz="0" w:space="0" w:color="auto"/>
        <w:left w:val="none" w:sz="0" w:space="0" w:color="auto"/>
        <w:bottom w:val="none" w:sz="0" w:space="0" w:color="auto"/>
        <w:right w:val="none" w:sz="0" w:space="0" w:color="auto"/>
      </w:divBdr>
    </w:div>
    <w:div w:id="1120683538">
      <w:bodyDiv w:val="1"/>
      <w:marLeft w:val="0"/>
      <w:marRight w:val="0"/>
      <w:marTop w:val="0"/>
      <w:marBottom w:val="0"/>
      <w:divBdr>
        <w:top w:val="none" w:sz="0" w:space="0" w:color="auto"/>
        <w:left w:val="none" w:sz="0" w:space="0" w:color="auto"/>
        <w:bottom w:val="none" w:sz="0" w:space="0" w:color="auto"/>
        <w:right w:val="none" w:sz="0" w:space="0" w:color="auto"/>
      </w:divBdr>
    </w:div>
    <w:div w:id="1121152000">
      <w:bodyDiv w:val="1"/>
      <w:marLeft w:val="0"/>
      <w:marRight w:val="0"/>
      <w:marTop w:val="0"/>
      <w:marBottom w:val="0"/>
      <w:divBdr>
        <w:top w:val="none" w:sz="0" w:space="0" w:color="auto"/>
        <w:left w:val="none" w:sz="0" w:space="0" w:color="auto"/>
        <w:bottom w:val="none" w:sz="0" w:space="0" w:color="auto"/>
        <w:right w:val="none" w:sz="0" w:space="0" w:color="auto"/>
      </w:divBdr>
    </w:div>
    <w:div w:id="1121266633">
      <w:bodyDiv w:val="1"/>
      <w:marLeft w:val="0"/>
      <w:marRight w:val="0"/>
      <w:marTop w:val="0"/>
      <w:marBottom w:val="0"/>
      <w:divBdr>
        <w:top w:val="none" w:sz="0" w:space="0" w:color="auto"/>
        <w:left w:val="none" w:sz="0" w:space="0" w:color="auto"/>
        <w:bottom w:val="none" w:sz="0" w:space="0" w:color="auto"/>
        <w:right w:val="none" w:sz="0" w:space="0" w:color="auto"/>
      </w:divBdr>
    </w:div>
    <w:div w:id="1121269941">
      <w:bodyDiv w:val="1"/>
      <w:marLeft w:val="0"/>
      <w:marRight w:val="0"/>
      <w:marTop w:val="0"/>
      <w:marBottom w:val="0"/>
      <w:divBdr>
        <w:top w:val="none" w:sz="0" w:space="0" w:color="auto"/>
        <w:left w:val="none" w:sz="0" w:space="0" w:color="auto"/>
        <w:bottom w:val="none" w:sz="0" w:space="0" w:color="auto"/>
        <w:right w:val="none" w:sz="0" w:space="0" w:color="auto"/>
      </w:divBdr>
    </w:div>
    <w:div w:id="1121342856">
      <w:bodyDiv w:val="1"/>
      <w:marLeft w:val="0"/>
      <w:marRight w:val="0"/>
      <w:marTop w:val="0"/>
      <w:marBottom w:val="0"/>
      <w:divBdr>
        <w:top w:val="none" w:sz="0" w:space="0" w:color="auto"/>
        <w:left w:val="none" w:sz="0" w:space="0" w:color="auto"/>
        <w:bottom w:val="none" w:sz="0" w:space="0" w:color="auto"/>
        <w:right w:val="none" w:sz="0" w:space="0" w:color="auto"/>
      </w:divBdr>
    </w:div>
    <w:div w:id="1121412964">
      <w:bodyDiv w:val="1"/>
      <w:marLeft w:val="0"/>
      <w:marRight w:val="0"/>
      <w:marTop w:val="0"/>
      <w:marBottom w:val="0"/>
      <w:divBdr>
        <w:top w:val="none" w:sz="0" w:space="0" w:color="auto"/>
        <w:left w:val="none" w:sz="0" w:space="0" w:color="auto"/>
        <w:bottom w:val="none" w:sz="0" w:space="0" w:color="auto"/>
        <w:right w:val="none" w:sz="0" w:space="0" w:color="auto"/>
      </w:divBdr>
    </w:div>
    <w:div w:id="1122074138">
      <w:bodyDiv w:val="1"/>
      <w:marLeft w:val="0"/>
      <w:marRight w:val="0"/>
      <w:marTop w:val="0"/>
      <w:marBottom w:val="0"/>
      <w:divBdr>
        <w:top w:val="none" w:sz="0" w:space="0" w:color="auto"/>
        <w:left w:val="none" w:sz="0" w:space="0" w:color="auto"/>
        <w:bottom w:val="none" w:sz="0" w:space="0" w:color="auto"/>
        <w:right w:val="none" w:sz="0" w:space="0" w:color="auto"/>
      </w:divBdr>
    </w:div>
    <w:div w:id="1122189029">
      <w:bodyDiv w:val="1"/>
      <w:marLeft w:val="0"/>
      <w:marRight w:val="0"/>
      <w:marTop w:val="0"/>
      <w:marBottom w:val="0"/>
      <w:divBdr>
        <w:top w:val="none" w:sz="0" w:space="0" w:color="auto"/>
        <w:left w:val="none" w:sz="0" w:space="0" w:color="auto"/>
        <w:bottom w:val="none" w:sz="0" w:space="0" w:color="auto"/>
        <w:right w:val="none" w:sz="0" w:space="0" w:color="auto"/>
      </w:divBdr>
    </w:div>
    <w:div w:id="1122650187">
      <w:bodyDiv w:val="1"/>
      <w:marLeft w:val="0"/>
      <w:marRight w:val="0"/>
      <w:marTop w:val="0"/>
      <w:marBottom w:val="0"/>
      <w:divBdr>
        <w:top w:val="none" w:sz="0" w:space="0" w:color="auto"/>
        <w:left w:val="none" w:sz="0" w:space="0" w:color="auto"/>
        <w:bottom w:val="none" w:sz="0" w:space="0" w:color="auto"/>
        <w:right w:val="none" w:sz="0" w:space="0" w:color="auto"/>
      </w:divBdr>
    </w:div>
    <w:div w:id="1123117099">
      <w:bodyDiv w:val="1"/>
      <w:marLeft w:val="0"/>
      <w:marRight w:val="0"/>
      <w:marTop w:val="0"/>
      <w:marBottom w:val="0"/>
      <w:divBdr>
        <w:top w:val="none" w:sz="0" w:space="0" w:color="auto"/>
        <w:left w:val="none" w:sz="0" w:space="0" w:color="auto"/>
        <w:bottom w:val="none" w:sz="0" w:space="0" w:color="auto"/>
        <w:right w:val="none" w:sz="0" w:space="0" w:color="auto"/>
      </w:divBdr>
    </w:div>
    <w:div w:id="1123579093">
      <w:bodyDiv w:val="1"/>
      <w:marLeft w:val="0"/>
      <w:marRight w:val="0"/>
      <w:marTop w:val="0"/>
      <w:marBottom w:val="0"/>
      <w:divBdr>
        <w:top w:val="none" w:sz="0" w:space="0" w:color="auto"/>
        <w:left w:val="none" w:sz="0" w:space="0" w:color="auto"/>
        <w:bottom w:val="none" w:sz="0" w:space="0" w:color="auto"/>
        <w:right w:val="none" w:sz="0" w:space="0" w:color="auto"/>
      </w:divBdr>
    </w:div>
    <w:div w:id="1124150853">
      <w:bodyDiv w:val="1"/>
      <w:marLeft w:val="0"/>
      <w:marRight w:val="0"/>
      <w:marTop w:val="0"/>
      <w:marBottom w:val="0"/>
      <w:divBdr>
        <w:top w:val="none" w:sz="0" w:space="0" w:color="auto"/>
        <w:left w:val="none" w:sz="0" w:space="0" w:color="auto"/>
        <w:bottom w:val="none" w:sz="0" w:space="0" w:color="auto"/>
        <w:right w:val="none" w:sz="0" w:space="0" w:color="auto"/>
      </w:divBdr>
    </w:div>
    <w:div w:id="1124468736">
      <w:bodyDiv w:val="1"/>
      <w:marLeft w:val="0"/>
      <w:marRight w:val="0"/>
      <w:marTop w:val="0"/>
      <w:marBottom w:val="0"/>
      <w:divBdr>
        <w:top w:val="none" w:sz="0" w:space="0" w:color="auto"/>
        <w:left w:val="none" w:sz="0" w:space="0" w:color="auto"/>
        <w:bottom w:val="none" w:sz="0" w:space="0" w:color="auto"/>
        <w:right w:val="none" w:sz="0" w:space="0" w:color="auto"/>
      </w:divBdr>
    </w:div>
    <w:div w:id="1124692671">
      <w:bodyDiv w:val="1"/>
      <w:marLeft w:val="0"/>
      <w:marRight w:val="0"/>
      <w:marTop w:val="0"/>
      <w:marBottom w:val="0"/>
      <w:divBdr>
        <w:top w:val="none" w:sz="0" w:space="0" w:color="auto"/>
        <w:left w:val="none" w:sz="0" w:space="0" w:color="auto"/>
        <w:bottom w:val="none" w:sz="0" w:space="0" w:color="auto"/>
        <w:right w:val="none" w:sz="0" w:space="0" w:color="auto"/>
      </w:divBdr>
    </w:div>
    <w:div w:id="1124811572">
      <w:bodyDiv w:val="1"/>
      <w:marLeft w:val="0"/>
      <w:marRight w:val="0"/>
      <w:marTop w:val="0"/>
      <w:marBottom w:val="0"/>
      <w:divBdr>
        <w:top w:val="none" w:sz="0" w:space="0" w:color="auto"/>
        <w:left w:val="none" w:sz="0" w:space="0" w:color="auto"/>
        <w:bottom w:val="none" w:sz="0" w:space="0" w:color="auto"/>
        <w:right w:val="none" w:sz="0" w:space="0" w:color="auto"/>
      </w:divBdr>
    </w:div>
    <w:div w:id="1124886552">
      <w:bodyDiv w:val="1"/>
      <w:marLeft w:val="0"/>
      <w:marRight w:val="0"/>
      <w:marTop w:val="0"/>
      <w:marBottom w:val="0"/>
      <w:divBdr>
        <w:top w:val="none" w:sz="0" w:space="0" w:color="auto"/>
        <w:left w:val="none" w:sz="0" w:space="0" w:color="auto"/>
        <w:bottom w:val="none" w:sz="0" w:space="0" w:color="auto"/>
        <w:right w:val="none" w:sz="0" w:space="0" w:color="auto"/>
      </w:divBdr>
    </w:div>
    <w:div w:id="1125612698">
      <w:bodyDiv w:val="1"/>
      <w:marLeft w:val="0"/>
      <w:marRight w:val="0"/>
      <w:marTop w:val="0"/>
      <w:marBottom w:val="0"/>
      <w:divBdr>
        <w:top w:val="none" w:sz="0" w:space="0" w:color="auto"/>
        <w:left w:val="none" w:sz="0" w:space="0" w:color="auto"/>
        <w:bottom w:val="none" w:sz="0" w:space="0" w:color="auto"/>
        <w:right w:val="none" w:sz="0" w:space="0" w:color="auto"/>
      </w:divBdr>
    </w:div>
    <w:div w:id="1126268245">
      <w:bodyDiv w:val="1"/>
      <w:marLeft w:val="0"/>
      <w:marRight w:val="0"/>
      <w:marTop w:val="0"/>
      <w:marBottom w:val="0"/>
      <w:divBdr>
        <w:top w:val="none" w:sz="0" w:space="0" w:color="auto"/>
        <w:left w:val="none" w:sz="0" w:space="0" w:color="auto"/>
        <w:bottom w:val="none" w:sz="0" w:space="0" w:color="auto"/>
        <w:right w:val="none" w:sz="0" w:space="0" w:color="auto"/>
      </w:divBdr>
    </w:div>
    <w:div w:id="1126775489">
      <w:bodyDiv w:val="1"/>
      <w:marLeft w:val="0"/>
      <w:marRight w:val="0"/>
      <w:marTop w:val="0"/>
      <w:marBottom w:val="0"/>
      <w:divBdr>
        <w:top w:val="none" w:sz="0" w:space="0" w:color="auto"/>
        <w:left w:val="none" w:sz="0" w:space="0" w:color="auto"/>
        <w:bottom w:val="none" w:sz="0" w:space="0" w:color="auto"/>
        <w:right w:val="none" w:sz="0" w:space="0" w:color="auto"/>
      </w:divBdr>
    </w:div>
    <w:div w:id="1126848334">
      <w:bodyDiv w:val="1"/>
      <w:marLeft w:val="0"/>
      <w:marRight w:val="0"/>
      <w:marTop w:val="0"/>
      <w:marBottom w:val="0"/>
      <w:divBdr>
        <w:top w:val="none" w:sz="0" w:space="0" w:color="auto"/>
        <w:left w:val="none" w:sz="0" w:space="0" w:color="auto"/>
        <w:bottom w:val="none" w:sz="0" w:space="0" w:color="auto"/>
        <w:right w:val="none" w:sz="0" w:space="0" w:color="auto"/>
      </w:divBdr>
    </w:div>
    <w:div w:id="1126968268">
      <w:bodyDiv w:val="1"/>
      <w:marLeft w:val="0"/>
      <w:marRight w:val="0"/>
      <w:marTop w:val="0"/>
      <w:marBottom w:val="0"/>
      <w:divBdr>
        <w:top w:val="none" w:sz="0" w:space="0" w:color="auto"/>
        <w:left w:val="none" w:sz="0" w:space="0" w:color="auto"/>
        <w:bottom w:val="none" w:sz="0" w:space="0" w:color="auto"/>
        <w:right w:val="none" w:sz="0" w:space="0" w:color="auto"/>
      </w:divBdr>
    </w:div>
    <w:div w:id="1126972285">
      <w:bodyDiv w:val="1"/>
      <w:marLeft w:val="0"/>
      <w:marRight w:val="0"/>
      <w:marTop w:val="0"/>
      <w:marBottom w:val="0"/>
      <w:divBdr>
        <w:top w:val="none" w:sz="0" w:space="0" w:color="auto"/>
        <w:left w:val="none" w:sz="0" w:space="0" w:color="auto"/>
        <w:bottom w:val="none" w:sz="0" w:space="0" w:color="auto"/>
        <w:right w:val="none" w:sz="0" w:space="0" w:color="auto"/>
      </w:divBdr>
    </w:div>
    <w:div w:id="1127047948">
      <w:bodyDiv w:val="1"/>
      <w:marLeft w:val="0"/>
      <w:marRight w:val="0"/>
      <w:marTop w:val="0"/>
      <w:marBottom w:val="0"/>
      <w:divBdr>
        <w:top w:val="none" w:sz="0" w:space="0" w:color="auto"/>
        <w:left w:val="none" w:sz="0" w:space="0" w:color="auto"/>
        <w:bottom w:val="none" w:sz="0" w:space="0" w:color="auto"/>
        <w:right w:val="none" w:sz="0" w:space="0" w:color="auto"/>
      </w:divBdr>
    </w:div>
    <w:div w:id="1128009373">
      <w:bodyDiv w:val="1"/>
      <w:marLeft w:val="0"/>
      <w:marRight w:val="0"/>
      <w:marTop w:val="0"/>
      <w:marBottom w:val="0"/>
      <w:divBdr>
        <w:top w:val="none" w:sz="0" w:space="0" w:color="auto"/>
        <w:left w:val="none" w:sz="0" w:space="0" w:color="auto"/>
        <w:bottom w:val="none" w:sz="0" w:space="0" w:color="auto"/>
        <w:right w:val="none" w:sz="0" w:space="0" w:color="auto"/>
      </w:divBdr>
    </w:div>
    <w:div w:id="1129084007">
      <w:bodyDiv w:val="1"/>
      <w:marLeft w:val="0"/>
      <w:marRight w:val="0"/>
      <w:marTop w:val="0"/>
      <w:marBottom w:val="0"/>
      <w:divBdr>
        <w:top w:val="none" w:sz="0" w:space="0" w:color="auto"/>
        <w:left w:val="none" w:sz="0" w:space="0" w:color="auto"/>
        <w:bottom w:val="none" w:sz="0" w:space="0" w:color="auto"/>
        <w:right w:val="none" w:sz="0" w:space="0" w:color="auto"/>
      </w:divBdr>
    </w:div>
    <w:div w:id="1129208458">
      <w:bodyDiv w:val="1"/>
      <w:marLeft w:val="0"/>
      <w:marRight w:val="0"/>
      <w:marTop w:val="0"/>
      <w:marBottom w:val="0"/>
      <w:divBdr>
        <w:top w:val="none" w:sz="0" w:space="0" w:color="auto"/>
        <w:left w:val="none" w:sz="0" w:space="0" w:color="auto"/>
        <w:bottom w:val="none" w:sz="0" w:space="0" w:color="auto"/>
        <w:right w:val="none" w:sz="0" w:space="0" w:color="auto"/>
      </w:divBdr>
    </w:div>
    <w:div w:id="1129275036">
      <w:bodyDiv w:val="1"/>
      <w:marLeft w:val="0"/>
      <w:marRight w:val="0"/>
      <w:marTop w:val="0"/>
      <w:marBottom w:val="0"/>
      <w:divBdr>
        <w:top w:val="none" w:sz="0" w:space="0" w:color="auto"/>
        <w:left w:val="none" w:sz="0" w:space="0" w:color="auto"/>
        <w:bottom w:val="none" w:sz="0" w:space="0" w:color="auto"/>
        <w:right w:val="none" w:sz="0" w:space="0" w:color="auto"/>
      </w:divBdr>
    </w:div>
    <w:div w:id="1129516126">
      <w:bodyDiv w:val="1"/>
      <w:marLeft w:val="0"/>
      <w:marRight w:val="0"/>
      <w:marTop w:val="0"/>
      <w:marBottom w:val="0"/>
      <w:divBdr>
        <w:top w:val="none" w:sz="0" w:space="0" w:color="auto"/>
        <w:left w:val="none" w:sz="0" w:space="0" w:color="auto"/>
        <w:bottom w:val="none" w:sz="0" w:space="0" w:color="auto"/>
        <w:right w:val="none" w:sz="0" w:space="0" w:color="auto"/>
      </w:divBdr>
      <w:divsChild>
        <w:div w:id="142744088">
          <w:marLeft w:val="0"/>
          <w:marRight w:val="0"/>
          <w:marTop w:val="0"/>
          <w:marBottom w:val="0"/>
          <w:divBdr>
            <w:top w:val="none" w:sz="0" w:space="0" w:color="auto"/>
            <w:left w:val="none" w:sz="0" w:space="0" w:color="auto"/>
            <w:bottom w:val="none" w:sz="0" w:space="0" w:color="auto"/>
            <w:right w:val="none" w:sz="0" w:space="0" w:color="auto"/>
          </w:divBdr>
        </w:div>
        <w:div w:id="290327156">
          <w:marLeft w:val="0"/>
          <w:marRight w:val="0"/>
          <w:marTop w:val="0"/>
          <w:marBottom w:val="0"/>
          <w:divBdr>
            <w:top w:val="none" w:sz="0" w:space="0" w:color="auto"/>
            <w:left w:val="none" w:sz="0" w:space="0" w:color="auto"/>
            <w:bottom w:val="none" w:sz="0" w:space="0" w:color="auto"/>
            <w:right w:val="none" w:sz="0" w:space="0" w:color="auto"/>
          </w:divBdr>
        </w:div>
        <w:div w:id="307368910">
          <w:marLeft w:val="0"/>
          <w:marRight w:val="0"/>
          <w:marTop w:val="0"/>
          <w:marBottom w:val="0"/>
          <w:divBdr>
            <w:top w:val="none" w:sz="0" w:space="0" w:color="auto"/>
            <w:left w:val="none" w:sz="0" w:space="0" w:color="auto"/>
            <w:bottom w:val="none" w:sz="0" w:space="0" w:color="auto"/>
            <w:right w:val="none" w:sz="0" w:space="0" w:color="auto"/>
          </w:divBdr>
        </w:div>
      </w:divsChild>
    </w:div>
    <w:div w:id="1129661608">
      <w:bodyDiv w:val="1"/>
      <w:marLeft w:val="0"/>
      <w:marRight w:val="0"/>
      <w:marTop w:val="0"/>
      <w:marBottom w:val="0"/>
      <w:divBdr>
        <w:top w:val="none" w:sz="0" w:space="0" w:color="auto"/>
        <w:left w:val="none" w:sz="0" w:space="0" w:color="auto"/>
        <w:bottom w:val="none" w:sz="0" w:space="0" w:color="auto"/>
        <w:right w:val="none" w:sz="0" w:space="0" w:color="auto"/>
      </w:divBdr>
    </w:div>
    <w:div w:id="1129974701">
      <w:bodyDiv w:val="1"/>
      <w:marLeft w:val="0"/>
      <w:marRight w:val="0"/>
      <w:marTop w:val="0"/>
      <w:marBottom w:val="0"/>
      <w:divBdr>
        <w:top w:val="none" w:sz="0" w:space="0" w:color="auto"/>
        <w:left w:val="none" w:sz="0" w:space="0" w:color="auto"/>
        <w:bottom w:val="none" w:sz="0" w:space="0" w:color="auto"/>
        <w:right w:val="none" w:sz="0" w:space="0" w:color="auto"/>
      </w:divBdr>
    </w:div>
    <w:div w:id="1129981394">
      <w:bodyDiv w:val="1"/>
      <w:marLeft w:val="0"/>
      <w:marRight w:val="0"/>
      <w:marTop w:val="0"/>
      <w:marBottom w:val="0"/>
      <w:divBdr>
        <w:top w:val="none" w:sz="0" w:space="0" w:color="auto"/>
        <w:left w:val="none" w:sz="0" w:space="0" w:color="auto"/>
        <w:bottom w:val="none" w:sz="0" w:space="0" w:color="auto"/>
        <w:right w:val="none" w:sz="0" w:space="0" w:color="auto"/>
      </w:divBdr>
    </w:div>
    <w:div w:id="1130249805">
      <w:bodyDiv w:val="1"/>
      <w:marLeft w:val="0"/>
      <w:marRight w:val="0"/>
      <w:marTop w:val="0"/>
      <w:marBottom w:val="0"/>
      <w:divBdr>
        <w:top w:val="none" w:sz="0" w:space="0" w:color="auto"/>
        <w:left w:val="none" w:sz="0" w:space="0" w:color="auto"/>
        <w:bottom w:val="none" w:sz="0" w:space="0" w:color="auto"/>
        <w:right w:val="none" w:sz="0" w:space="0" w:color="auto"/>
      </w:divBdr>
    </w:div>
    <w:div w:id="1130320834">
      <w:bodyDiv w:val="1"/>
      <w:marLeft w:val="0"/>
      <w:marRight w:val="0"/>
      <w:marTop w:val="0"/>
      <w:marBottom w:val="0"/>
      <w:divBdr>
        <w:top w:val="none" w:sz="0" w:space="0" w:color="auto"/>
        <w:left w:val="none" w:sz="0" w:space="0" w:color="auto"/>
        <w:bottom w:val="none" w:sz="0" w:space="0" w:color="auto"/>
        <w:right w:val="none" w:sz="0" w:space="0" w:color="auto"/>
      </w:divBdr>
    </w:div>
    <w:div w:id="1131165173">
      <w:bodyDiv w:val="1"/>
      <w:marLeft w:val="0"/>
      <w:marRight w:val="0"/>
      <w:marTop w:val="0"/>
      <w:marBottom w:val="0"/>
      <w:divBdr>
        <w:top w:val="none" w:sz="0" w:space="0" w:color="auto"/>
        <w:left w:val="none" w:sz="0" w:space="0" w:color="auto"/>
        <w:bottom w:val="none" w:sz="0" w:space="0" w:color="auto"/>
        <w:right w:val="none" w:sz="0" w:space="0" w:color="auto"/>
      </w:divBdr>
    </w:div>
    <w:div w:id="1131170609">
      <w:bodyDiv w:val="1"/>
      <w:marLeft w:val="0"/>
      <w:marRight w:val="0"/>
      <w:marTop w:val="0"/>
      <w:marBottom w:val="0"/>
      <w:divBdr>
        <w:top w:val="none" w:sz="0" w:space="0" w:color="auto"/>
        <w:left w:val="none" w:sz="0" w:space="0" w:color="auto"/>
        <w:bottom w:val="none" w:sz="0" w:space="0" w:color="auto"/>
        <w:right w:val="none" w:sz="0" w:space="0" w:color="auto"/>
      </w:divBdr>
    </w:div>
    <w:div w:id="1131359672">
      <w:bodyDiv w:val="1"/>
      <w:marLeft w:val="0"/>
      <w:marRight w:val="0"/>
      <w:marTop w:val="0"/>
      <w:marBottom w:val="0"/>
      <w:divBdr>
        <w:top w:val="none" w:sz="0" w:space="0" w:color="auto"/>
        <w:left w:val="none" w:sz="0" w:space="0" w:color="auto"/>
        <w:bottom w:val="none" w:sz="0" w:space="0" w:color="auto"/>
        <w:right w:val="none" w:sz="0" w:space="0" w:color="auto"/>
      </w:divBdr>
    </w:div>
    <w:div w:id="1131708163">
      <w:bodyDiv w:val="1"/>
      <w:marLeft w:val="0"/>
      <w:marRight w:val="0"/>
      <w:marTop w:val="0"/>
      <w:marBottom w:val="0"/>
      <w:divBdr>
        <w:top w:val="none" w:sz="0" w:space="0" w:color="auto"/>
        <w:left w:val="none" w:sz="0" w:space="0" w:color="auto"/>
        <w:bottom w:val="none" w:sz="0" w:space="0" w:color="auto"/>
        <w:right w:val="none" w:sz="0" w:space="0" w:color="auto"/>
      </w:divBdr>
    </w:div>
    <w:div w:id="1132135954">
      <w:bodyDiv w:val="1"/>
      <w:marLeft w:val="0"/>
      <w:marRight w:val="0"/>
      <w:marTop w:val="0"/>
      <w:marBottom w:val="0"/>
      <w:divBdr>
        <w:top w:val="none" w:sz="0" w:space="0" w:color="auto"/>
        <w:left w:val="none" w:sz="0" w:space="0" w:color="auto"/>
        <w:bottom w:val="none" w:sz="0" w:space="0" w:color="auto"/>
        <w:right w:val="none" w:sz="0" w:space="0" w:color="auto"/>
      </w:divBdr>
    </w:div>
    <w:div w:id="1132479390">
      <w:bodyDiv w:val="1"/>
      <w:marLeft w:val="0"/>
      <w:marRight w:val="0"/>
      <w:marTop w:val="0"/>
      <w:marBottom w:val="0"/>
      <w:divBdr>
        <w:top w:val="none" w:sz="0" w:space="0" w:color="auto"/>
        <w:left w:val="none" w:sz="0" w:space="0" w:color="auto"/>
        <w:bottom w:val="none" w:sz="0" w:space="0" w:color="auto"/>
        <w:right w:val="none" w:sz="0" w:space="0" w:color="auto"/>
      </w:divBdr>
    </w:div>
    <w:div w:id="1132598280">
      <w:bodyDiv w:val="1"/>
      <w:marLeft w:val="0"/>
      <w:marRight w:val="0"/>
      <w:marTop w:val="0"/>
      <w:marBottom w:val="0"/>
      <w:divBdr>
        <w:top w:val="none" w:sz="0" w:space="0" w:color="auto"/>
        <w:left w:val="none" w:sz="0" w:space="0" w:color="auto"/>
        <w:bottom w:val="none" w:sz="0" w:space="0" w:color="auto"/>
        <w:right w:val="none" w:sz="0" w:space="0" w:color="auto"/>
      </w:divBdr>
    </w:div>
    <w:div w:id="1132753546">
      <w:bodyDiv w:val="1"/>
      <w:marLeft w:val="0"/>
      <w:marRight w:val="0"/>
      <w:marTop w:val="0"/>
      <w:marBottom w:val="0"/>
      <w:divBdr>
        <w:top w:val="none" w:sz="0" w:space="0" w:color="auto"/>
        <w:left w:val="none" w:sz="0" w:space="0" w:color="auto"/>
        <w:bottom w:val="none" w:sz="0" w:space="0" w:color="auto"/>
        <w:right w:val="none" w:sz="0" w:space="0" w:color="auto"/>
      </w:divBdr>
    </w:div>
    <w:div w:id="1133140027">
      <w:bodyDiv w:val="1"/>
      <w:marLeft w:val="0"/>
      <w:marRight w:val="0"/>
      <w:marTop w:val="0"/>
      <w:marBottom w:val="0"/>
      <w:divBdr>
        <w:top w:val="none" w:sz="0" w:space="0" w:color="auto"/>
        <w:left w:val="none" w:sz="0" w:space="0" w:color="auto"/>
        <w:bottom w:val="none" w:sz="0" w:space="0" w:color="auto"/>
        <w:right w:val="none" w:sz="0" w:space="0" w:color="auto"/>
      </w:divBdr>
    </w:div>
    <w:div w:id="1133214500">
      <w:bodyDiv w:val="1"/>
      <w:marLeft w:val="0"/>
      <w:marRight w:val="0"/>
      <w:marTop w:val="0"/>
      <w:marBottom w:val="0"/>
      <w:divBdr>
        <w:top w:val="none" w:sz="0" w:space="0" w:color="auto"/>
        <w:left w:val="none" w:sz="0" w:space="0" w:color="auto"/>
        <w:bottom w:val="none" w:sz="0" w:space="0" w:color="auto"/>
        <w:right w:val="none" w:sz="0" w:space="0" w:color="auto"/>
      </w:divBdr>
    </w:div>
    <w:div w:id="1133518295">
      <w:bodyDiv w:val="1"/>
      <w:marLeft w:val="0"/>
      <w:marRight w:val="0"/>
      <w:marTop w:val="0"/>
      <w:marBottom w:val="0"/>
      <w:divBdr>
        <w:top w:val="none" w:sz="0" w:space="0" w:color="auto"/>
        <w:left w:val="none" w:sz="0" w:space="0" w:color="auto"/>
        <w:bottom w:val="none" w:sz="0" w:space="0" w:color="auto"/>
        <w:right w:val="none" w:sz="0" w:space="0" w:color="auto"/>
      </w:divBdr>
    </w:div>
    <w:div w:id="1133526651">
      <w:bodyDiv w:val="1"/>
      <w:marLeft w:val="0"/>
      <w:marRight w:val="0"/>
      <w:marTop w:val="0"/>
      <w:marBottom w:val="0"/>
      <w:divBdr>
        <w:top w:val="none" w:sz="0" w:space="0" w:color="auto"/>
        <w:left w:val="none" w:sz="0" w:space="0" w:color="auto"/>
        <w:bottom w:val="none" w:sz="0" w:space="0" w:color="auto"/>
        <w:right w:val="none" w:sz="0" w:space="0" w:color="auto"/>
      </w:divBdr>
    </w:div>
    <w:div w:id="1134133101">
      <w:bodyDiv w:val="1"/>
      <w:marLeft w:val="0"/>
      <w:marRight w:val="0"/>
      <w:marTop w:val="0"/>
      <w:marBottom w:val="0"/>
      <w:divBdr>
        <w:top w:val="none" w:sz="0" w:space="0" w:color="auto"/>
        <w:left w:val="none" w:sz="0" w:space="0" w:color="auto"/>
        <w:bottom w:val="none" w:sz="0" w:space="0" w:color="auto"/>
        <w:right w:val="none" w:sz="0" w:space="0" w:color="auto"/>
      </w:divBdr>
    </w:div>
    <w:div w:id="1134520797">
      <w:bodyDiv w:val="1"/>
      <w:marLeft w:val="0"/>
      <w:marRight w:val="0"/>
      <w:marTop w:val="0"/>
      <w:marBottom w:val="0"/>
      <w:divBdr>
        <w:top w:val="none" w:sz="0" w:space="0" w:color="auto"/>
        <w:left w:val="none" w:sz="0" w:space="0" w:color="auto"/>
        <w:bottom w:val="none" w:sz="0" w:space="0" w:color="auto"/>
        <w:right w:val="none" w:sz="0" w:space="0" w:color="auto"/>
      </w:divBdr>
    </w:div>
    <w:div w:id="1134714758">
      <w:bodyDiv w:val="1"/>
      <w:marLeft w:val="0"/>
      <w:marRight w:val="0"/>
      <w:marTop w:val="0"/>
      <w:marBottom w:val="0"/>
      <w:divBdr>
        <w:top w:val="none" w:sz="0" w:space="0" w:color="auto"/>
        <w:left w:val="none" w:sz="0" w:space="0" w:color="auto"/>
        <w:bottom w:val="none" w:sz="0" w:space="0" w:color="auto"/>
        <w:right w:val="none" w:sz="0" w:space="0" w:color="auto"/>
      </w:divBdr>
    </w:div>
    <w:div w:id="1134757851">
      <w:bodyDiv w:val="1"/>
      <w:marLeft w:val="0"/>
      <w:marRight w:val="0"/>
      <w:marTop w:val="0"/>
      <w:marBottom w:val="0"/>
      <w:divBdr>
        <w:top w:val="none" w:sz="0" w:space="0" w:color="auto"/>
        <w:left w:val="none" w:sz="0" w:space="0" w:color="auto"/>
        <w:bottom w:val="none" w:sz="0" w:space="0" w:color="auto"/>
        <w:right w:val="none" w:sz="0" w:space="0" w:color="auto"/>
      </w:divBdr>
    </w:div>
    <w:div w:id="1134757937">
      <w:bodyDiv w:val="1"/>
      <w:marLeft w:val="0"/>
      <w:marRight w:val="0"/>
      <w:marTop w:val="0"/>
      <w:marBottom w:val="0"/>
      <w:divBdr>
        <w:top w:val="none" w:sz="0" w:space="0" w:color="auto"/>
        <w:left w:val="none" w:sz="0" w:space="0" w:color="auto"/>
        <w:bottom w:val="none" w:sz="0" w:space="0" w:color="auto"/>
        <w:right w:val="none" w:sz="0" w:space="0" w:color="auto"/>
      </w:divBdr>
    </w:div>
    <w:div w:id="1134912669">
      <w:bodyDiv w:val="1"/>
      <w:marLeft w:val="0"/>
      <w:marRight w:val="0"/>
      <w:marTop w:val="0"/>
      <w:marBottom w:val="0"/>
      <w:divBdr>
        <w:top w:val="none" w:sz="0" w:space="0" w:color="auto"/>
        <w:left w:val="none" w:sz="0" w:space="0" w:color="auto"/>
        <w:bottom w:val="none" w:sz="0" w:space="0" w:color="auto"/>
        <w:right w:val="none" w:sz="0" w:space="0" w:color="auto"/>
      </w:divBdr>
    </w:div>
    <w:div w:id="1135223818">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338285">
      <w:bodyDiv w:val="1"/>
      <w:marLeft w:val="0"/>
      <w:marRight w:val="0"/>
      <w:marTop w:val="0"/>
      <w:marBottom w:val="0"/>
      <w:divBdr>
        <w:top w:val="none" w:sz="0" w:space="0" w:color="auto"/>
        <w:left w:val="none" w:sz="0" w:space="0" w:color="auto"/>
        <w:bottom w:val="none" w:sz="0" w:space="0" w:color="auto"/>
        <w:right w:val="none" w:sz="0" w:space="0" w:color="auto"/>
      </w:divBdr>
    </w:div>
    <w:div w:id="1136534669">
      <w:bodyDiv w:val="1"/>
      <w:marLeft w:val="0"/>
      <w:marRight w:val="0"/>
      <w:marTop w:val="0"/>
      <w:marBottom w:val="0"/>
      <w:divBdr>
        <w:top w:val="none" w:sz="0" w:space="0" w:color="auto"/>
        <w:left w:val="none" w:sz="0" w:space="0" w:color="auto"/>
        <w:bottom w:val="none" w:sz="0" w:space="0" w:color="auto"/>
        <w:right w:val="none" w:sz="0" w:space="0" w:color="auto"/>
      </w:divBdr>
    </w:div>
    <w:div w:id="1137260516">
      <w:bodyDiv w:val="1"/>
      <w:marLeft w:val="0"/>
      <w:marRight w:val="0"/>
      <w:marTop w:val="0"/>
      <w:marBottom w:val="0"/>
      <w:divBdr>
        <w:top w:val="none" w:sz="0" w:space="0" w:color="auto"/>
        <w:left w:val="none" w:sz="0" w:space="0" w:color="auto"/>
        <w:bottom w:val="none" w:sz="0" w:space="0" w:color="auto"/>
        <w:right w:val="none" w:sz="0" w:space="0" w:color="auto"/>
      </w:divBdr>
    </w:div>
    <w:div w:id="1137332033">
      <w:bodyDiv w:val="1"/>
      <w:marLeft w:val="0"/>
      <w:marRight w:val="0"/>
      <w:marTop w:val="0"/>
      <w:marBottom w:val="0"/>
      <w:divBdr>
        <w:top w:val="none" w:sz="0" w:space="0" w:color="auto"/>
        <w:left w:val="none" w:sz="0" w:space="0" w:color="auto"/>
        <w:bottom w:val="none" w:sz="0" w:space="0" w:color="auto"/>
        <w:right w:val="none" w:sz="0" w:space="0" w:color="auto"/>
      </w:divBdr>
    </w:div>
    <w:div w:id="1137917536">
      <w:bodyDiv w:val="1"/>
      <w:marLeft w:val="0"/>
      <w:marRight w:val="0"/>
      <w:marTop w:val="0"/>
      <w:marBottom w:val="0"/>
      <w:divBdr>
        <w:top w:val="none" w:sz="0" w:space="0" w:color="auto"/>
        <w:left w:val="none" w:sz="0" w:space="0" w:color="auto"/>
        <w:bottom w:val="none" w:sz="0" w:space="0" w:color="auto"/>
        <w:right w:val="none" w:sz="0" w:space="0" w:color="auto"/>
      </w:divBdr>
    </w:div>
    <w:div w:id="1138065254">
      <w:bodyDiv w:val="1"/>
      <w:marLeft w:val="0"/>
      <w:marRight w:val="0"/>
      <w:marTop w:val="0"/>
      <w:marBottom w:val="0"/>
      <w:divBdr>
        <w:top w:val="none" w:sz="0" w:space="0" w:color="auto"/>
        <w:left w:val="none" w:sz="0" w:space="0" w:color="auto"/>
        <w:bottom w:val="none" w:sz="0" w:space="0" w:color="auto"/>
        <w:right w:val="none" w:sz="0" w:space="0" w:color="auto"/>
      </w:divBdr>
    </w:div>
    <w:div w:id="1138303198">
      <w:bodyDiv w:val="1"/>
      <w:marLeft w:val="0"/>
      <w:marRight w:val="0"/>
      <w:marTop w:val="0"/>
      <w:marBottom w:val="0"/>
      <w:divBdr>
        <w:top w:val="none" w:sz="0" w:space="0" w:color="auto"/>
        <w:left w:val="none" w:sz="0" w:space="0" w:color="auto"/>
        <w:bottom w:val="none" w:sz="0" w:space="0" w:color="auto"/>
        <w:right w:val="none" w:sz="0" w:space="0" w:color="auto"/>
      </w:divBdr>
    </w:div>
    <w:div w:id="1138449569">
      <w:bodyDiv w:val="1"/>
      <w:marLeft w:val="0"/>
      <w:marRight w:val="0"/>
      <w:marTop w:val="0"/>
      <w:marBottom w:val="0"/>
      <w:divBdr>
        <w:top w:val="none" w:sz="0" w:space="0" w:color="auto"/>
        <w:left w:val="none" w:sz="0" w:space="0" w:color="auto"/>
        <w:bottom w:val="none" w:sz="0" w:space="0" w:color="auto"/>
        <w:right w:val="none" w:sz="0" w:space="0" w:color="auto"/>
      </w:divBdr>
    </w:div>
    <w:div w:id="1139226855">
      <w:bodyDiv w:val="1"/>
      <w:marLeft w:val="0"/>
      <w:marRight w:val="0"/>
      <w:marTop w:val="0"/>
      <w:marBottom w:val="0"/>
      <w:divBdr>
        <w:top w:val="none" w:sz="0" w:space="0" w:color="auto"/>
        <w:left w:val="none" w:sz="0" w:space="0" w:color="auto"/>
        <w:bottom w:val="none" w:sz="0" w:space="0" w:color="auto"/>
        <w:right w:val="none" w:sz="0" w:space="0" w:color="auto"/>
      </w:divBdr>
    </w:div>
    <w:div w:id="1139539974">
      <w:bodyDiv w:val="1"/>
      <w:marLeft w:val="0"/>
      <w:marRight w:val="0"/>
      <w:marTop w:val="0"/>
      <w:marBottom w:val="0"/>
      <w:divBdr>
        <w:top w:val="none" w:sz="0" w:space="0" w:color="auto"/>
        <w:left w:val="none" w:sz="0" w:space="0" w:color="auto"/>
        <w:bottom w:val="none" w:sz="0" w:space="0" w:color="auto"/>
        <w:right w:val="none" w:sz="0" w:space="0" w:color="auto"/>
      </w:divBdr>
    </w:div>
    <w:div w:id="1139954874">
      <w:bodyDiv w:val="1"/>
      <w:marLeft w:val="0"/>
      <w:marRight w:val="0"/>
      <w:marTop w:val="0"/>
      <w:marBottom w:val="0"/>
      <w:divBdr>
        <w:top w:val="none" w:sz="0" w:space="0" w:color="auto"/>
        <w:left w:val="none" w:sz="0" w:space="0" w:color="auto"/>
        <w:bottom w:val="none" w:sz="0" w:space="0" w:color="auto"/>
        <w:right w:val="none" w:sz="0" w:space="0" w:color="auto"/>
      </w:divBdr>
    </w:div>
    <w:div w:id="1140145531">
      <w:bodyDiv w:val="1"/>
      <w:marLeft w:val="0"/>
      <w:marRight w:val="0"/>
      <w:marTop w:val="0"/>
      <w:marBottom w:val="0"/>
      <w:divBdr>
        <w:top w:val="none" w:sz="0" w:space="0" w:color="auto"/>
        <w:left w:val="none" w:sz="0" w:space="0" w:color="auto"/>
        <w:bottom w:val="none" w:sz="0" w:space="0" w:color="auto"/>
        <w:right w:val="none" w:sz="0" w:space="0" w:color="auto"/>
      </w:divBdr>
    </w:div>
    <w:div w:id="1140614766">
      <w:bodyDiv w:val="1"/>
      <w:marLeft w:val="0"/>
      <w:marRight w:val="0"/>
      <w:marTop w:val="0"/>
      <w:marBottom w:val="0"/>
      <w:divBdr>
        <w:top w:val="none" w:sz="0" w:space="0" w:color="auto"/>
        <w:left w:val="none" w:sz="0" w:space="0" w:color="auto"/>
        <w:bottom w:val="none" w:sz="0" w:space="0" w:color="auto"/>
        <w:right w:val="none" w:sz="0" w:space="0" w:color="auto"/>
      </w:divBdr>
    </w:div>
    <w:div w:id="1141118169">
      <w:bodyDiv w:val="1"/>
      <w:marLeft w:val="0"/>
      <w:marRight w:val="0"/>
      <w:marTop w:val="0"/>
      <w:marBottom w:val="0"/>
      <w:divBdr>
        <w:top w:val="none" w:sz="0" w:space="0" w:color="auto"/>
        <w:left w:val="none" w:sz="0" w:space="0" w:color="auto"/>
        <w:bottom w:val="none" w:sz="0" w:space="0" w:color="auto"/>
        <w:right w:val="none" w:sz="0" w:space="0" w:color="auto"/>
      </w:divBdr>
    </w:div>
    <w:div w:id="1141271051">
      <w:bodyDiv w:val="1"/>
      <w:marLeft w:val="0"/>
      <w:marRight w:val="0"/>
      <w:marTop w:val="0"/>
      <w:marBottom w:val="0"/>
      <w:divBdr>
        <w:top w:val="none" w:sz="0" w:space="0" w:color="auto"/>
        <w:left w:val="none" w:sz="0" w:space="0" w:color="auto"/>
        <w:bottom w:val="none" w:sz="0" w:space="0" w:color="auto"/>
        <w:right w:val="none" w:sz="0" w:space="0" w:color="auto"/>
      </w:divBdr>
    </w:div>
    <w:div w:id="1141773930">
      <w:bodyDiv w:val="1"/>
      <w:marLeft w:val="0"/>
      <w:marRight w:val="0"/>
      <w:marTop w:val="0"/>
      <w:marBottom w:val="0"/>
      <w:divBdr>
        <w:top w:val="none" w:sz="0" w:space="0" w:color="auto"/>
        <w:left w:val="none" w:sz="0" w:space="0" w:color="auto"/>
        <w:bottom w:val="none" w:sz="0" w:space="0" w:color="auto"/>
        <w:right w:val="none" w:sz="0" w:space="0" w:color="auto"/>
      </w:divBdr>
    </w:div>
    <w:div w:id="1142038360">
      <w:bodyDiv w:val="1"/>
      <w:marLeft w:val="0"/>
      <w:marRight w:val="0"/>
      <w:marTop w:val="0"/>
      <w:marBottom w:val="0"/>
      <w:divBdr>
        <w:top w:val="none" w:sz="0" w:space="0" w:color="auto"/>
        <w:left w:val="none" w:sz="0" w:space="0" w:color="auto"/>
        <w:bottom w:val="none" w:sz="0" w:space="0" w:color="auto"/>
        <w:right w:val="none" w:sz="0" w:space="0" w:color="auto"/>
      </w:divBdr>
    </w:div>
    <w:div w:id="1142576462">
      <w:bodyDiv w:val="1"/>
      <w:marLeft w:val="0"/>
      <w:marRight w:val="0"/>
      <w:marTop w:val="0"/>
      <w:marBottom w:val="0"/>
      <w:divBdr>
        <w:top w:val="none" w:sz="0" w:space="0" w:color="auto"/>
        <w:left w:val="none" w:sz="0" w:space="0" w:color="auto"/>
        <w:bottom w:val="none" w:sz="0" w:space="0" w:color="auto"/>
        <w:right w:val="none" w:sz="0" w:space="0" w:color="auto"/>
      </w:divBdr>
    </w:div>
    <w:div w:id="1142847218">
      <w:bodyDiv w:val="1"/>
      <w:marLeft w:val="0"/>
      <w:marRight w:val="0"/>
      <w:marTop w:val="0"/>
      <w:marBottom w:val="0"/>
      <w:divBdr>
        <w:top w:val="none" w:sz="0" w:space="0" w:color="auto"/>
        <w:left w:val="none" w:sz="0" w:space="0" w:color="auto"/>
        <w:bottom w:val="none" w:sz="0" w:space="0" w:color="auto"/>
        <w:right w:val="none" w:sz="0" w:space="0" w:color="auto"/>
      </w:divBdr>
    </w:div>
    <w:div w:id="1142848282">
      <w:bodyDiv w:val="1"/>
      <w:marLeft w:val="0"/>
      <w:marRight w:val="0"/>
      <w:marTop w:val="0"/>
      <w:marBottom w:val="0"/>
      <w:divBdr>
        <w:top w:val="none" w:sz="0" w:space="0" w:color="auto"/>
        <w:left w:val="none" w:sz="0" w:space="0" w:color="auto"/>
        <w:bottom w:val="none" w:sz="0" w:space="0" w:color="auto"/>
        <w:right w:val="none" w:sz="0" w:space="0" w:color="auto"/>
      </w:divBdr>
    </w:div>
    <w:div w:id="1143158812">
      <w:bodyDiv w:val="1"/>
      <w:marLeft w:val="0"/>
      <w:marRight w:val="0"/>
      <w:marTop w:val="0"/>
      <w:marBottom w:val="0"/>
      <w:divBdr>
        <w:top w:val="none" w:sz="0" w:space="0" w:color="auto"/>
        <w:left w:val="none" w:sz="0" w:space="0" w:color="auto"/>
        <w:bottom w:val="none" w:sz="0" w:space="0" w:color="auto"/>
        <w:right w:val="none" w:sz="0" w:space="0" w:color="auto"/>
      </w:divBdr>
    </w:div>
    <w:div w:id="1143276243">
      <w:bodyDiv w:val="1"/>
      <w:marLeft w:val="0"/>
      <w:marRight w:val="0"/>
      <w:marTop w:val="0"/>
      <w:marBottom w:val="0"/>
      <w:divBdr>
        <w:top w:val="none" w:sz="0" w:space="0" w:color="auto"/>
        <w:left w:val="none" w:sz="0" w:space="0" w:color="auto"/>
        <w:bottom w:val="none" w:sz="0" w:space="0" w:color="auto"/>
        <w:right w:val="none" w:sz="0" w:space="0" w:color="auto"/>
      </w:divBdr>
    </w:div>
    <w:div w:id="1143425531">
      <w:bodyDiv w:val="1"/>
      <w:marLeft w:val="0"/>
      <w:marRight w:val="0"/>
      <w:marTop w:val="0"/>
      <w:marBottom w:val="0"/>
      <w:divBdr>
        <w:top w:val="none" w:sz="0" w:space="0" w:color="auto"/>
        <w:left w:val="none" w:sz="0" w:space="0" w:color="auto"/>
        <w:bottom w:val="none" w:sz="0" w:space="0" w:color="auto"/>
        <w:right w:val="none" w:sz="0" w:space="0" w:color="auto"/>
      </w:divBdr>
    </w:div>
    <w:div w:id="1144617715">
      <w:bodyDiv w:val="1"/>
      <w:marLeft w:val="0"/>
      <w:marRight w:val="0"/>
      <w:marTop w:val="0"/>
      <w:marBottom w:val="0"/>
      <w:divBdr>
        <w:top w:val="none" w:sz="0" w:space="0" w:color="auto"/>
        <w:left w:val="none" w:sz="0" w:space="0" w:color="auto"/>
        <w:bottom w:val="none" w:sz="0" w:space="0" w:color="auto"/>
        <w:right w:val="none" w:sz="0" w:space="0" w:color="auto"/>
      </w:divBdr>
    </w:div>
    <w:div w:id="1144735964">
      <w:bodyDiv w:val="1"/>
      <w:marLeft w:val="0"/>
      <w:marRight w:val="0"/>
      <w:marTop w:val="0"/>
      <w:marBottom w:val="0"/>
      <w:divBdr>
        <w:top w:val="none" w:sz="0" w:space="0" w:color="auto"/>
        <w:left w:val="none" w:sz="0" w:space="0" w:color="auto"/>
        <w:bottom w:val="none" w:sz="0" w:space="0" w:color="auto"/>
        <w:right w:val="none" w:sz="0" w:space="0" w:color="auto"/>
      </w:divBdr>
    </w:div>
    <w:div w:id="1145128828">
      <w:bodyDiv w:val="1"/>
      <w:marLeft w:val="0"/>
      <w:marRight w:val="0"/>
      <w:marTop w:val="0"/>
      <w:marBottom w:val="0"/>
      <w:divBdr>
        <w:top w:val="none" w:sz="0" w:space="0" w:color="auto"/>
        <w:left w:val="none" w:sz="0" w:space="0" w:color="auto"/>
        <w:bottom w:val="none" w:sz="0" w:space="0" w:color="auto"/>
        <w:right w:val="none" w:sz="0" w:space="0" w:color="auto"/>
      </w:divBdr>
    </w:div>
    <w:div w:id="1145391251">
      <w:bodyDiv w:val="1"/>
      <w:marLeft w:val="0"/>
      <w:marRight w:val="0"/>
      <w:marTop w:val="0"/>
      <w:marBottom w:val="0"/>
      <w:divBdr>
        <w:top w:val="none" w:sz="0" w:space="0" w:color="auto"/>
        <w:left w:val="none" w:sz="0" w:space="0" w:color="auto"/>
        <w:bottom w:val="none" w:sz="0" w:space="0" w:color="auto"/>
        <w:right w:val="none" w:sz="0" w:space="0" w:color="auto"/>
      </w:divBdr>
    </w:div>
    <w:div w:id="1145777130">
      <w:bodyDiv w:val="1"/>
      <w:marLeft w:val="0"/>
      <w:marRight w:val="0"/>
      <w:marTop w:val="0"/>
      <w:marBottom w:val="0"/>
      <w:divBdr>
        <w:top w:val="none" w:sz="0" w:space="0" w:color="auto"/>
        <w:left w:val="none" w:sz="0" w:space="0" w:color="auto"/>
        <w:bottom w:val="none" w:sz="0" w:space="0" w:color="auto"/>
        <w:right w:val="none" w:sz="0" w:space="0" w:color="auto"/>
      </w:divBdr>
    </w:div>
    <w:div w:id="1145782529">
      <w:bodyDiv w:val="1"/>
      <w:marLeft w:val="0"/>
      <w:marRight w:val="0"/>
      <w:marTop w:val="0"/>
      <w:marBottom w:val="0"/>
      <w:divBdr>
        <w:top w:val="none" w:sz="0" w:space="0" w:color="auto"/>
        <w:left w:val="none" w:sz="0" w:space="0" w:color="auto"/>
        <w:bottom w:val="none" w:sz="0" w:space="0" w:color="auto"/>
        <w:right w:val="none" w:sz="0" w:space="0" w:color="auto"/>
      </w:divBdr>
    </w:div>
    <w:div w:id="1145899323">
      <w:bodyDiv w:val="1"/>
      <w:marLeft w:val="0"/>
      <w:marRight w:val="0"/>
      <w:marTop w:val="0"/>
      <w:marBottom w:val="0"/>
      <w:divBdr>
        <w:top w:val="none" w:sz="0" w:space="0" w:color="auto"/>
        <w:left w:val="none" w:sz="0" w:space="0" w:color="auto"/>
        <w:bottom w:val="none" w:sz="0" w:space="0" w:color="auto"/>
        <w:right w:val="none" w:sz="0" w:space="0" w:color="auto"/>
      </w:divBdr>
    </w:div>
    <w:div w:id="1146238805">
      <w:bodyDiv w:val="1"/>
      <w:marLeft w:val="0"/>
      <w:marRight w:val="0"/>
      <w:marTop w:val="0"/>
      <w:marBottom w:val="0"/>
      <w:divBdr>
        <w:top w:val="none" w:sz="0" w:space="0" w:color="auto"/>
        <w:left w:val="none" w:sz="0" w:space="0" w:color="auto"/>
        <w:bottom w:val="none" w:sz="0" w:space="0" w:color="auto"/>
        <w:right w:val="none" w:sz="0" w:space="0" w:color="auto"/>
      </w:divBdr>
    </w:div>
    <w:div w:id="1146319308">
      <w:bodyDiv w:val="1"/>
      <w:marLeft w:val="0"/>
      <w:marRight w:val="0"/>
      <w:marTop w:val="0"/>
      <w:marBottom w:val="0"/>
      <w:divBdr>
        <w:top w:val="none" w:sz="0" w:space="0" w:color="auto"/>
        <w:left w:val="none" w:sz="0" w:space="0" w:color="auto"/>
        <w:bottom w:val="none" w:sz="0" w:space="0" w:color="auto"/>
        <w:right w:val="none" w:sz="0" w:space="0" w:color="auto"/>
      </w:divBdr>
    </w:div>
    <w:div w:id="1146777313">
      <w:bodyDiv w:val="1"/>
      <w:marLeft w:val="0"/>
      <w:marRight w:val="0"/>
      <w:marTop w:val="0"/>
      <w:marBottom w:val="0"/>
      <w:divBdr>
        <w:top w:val="none" w:sz="0" w:space="0" w:color="auto"/>
        <w:left w:val="none" w:sz="0" w:space="0" w:color="auto"/>
        <w:bottom w:val="none" w:sz="0" w:space="0" w:color="auto"/>
        <w:right w:val="none" w:sz="0" w:space="0" w:color="auto"/>
      </w:divBdr>
    </w:div>
    <w:div w:id="1147279853">
      <w:bodyDiv w:val="1"/>
      <w:marLeft w:val="0"/>
      <w:marRight w:val="0"/>
      <w:marTop w:val="0"/>
      <w:marBottom w:val="0"/>
      <w:divBdr>
        <w:top w:val="none" w:sz="0" w:space="0" w:color="auto"/>
        <w:left w:val="none" w:sz="0" w:space="0" w:color="auto"/>
        <w:bottom w:val="none" w:sz="0" w:space="0" w:color="auto"/>
        <w:right w:val="none" w:sz="0" w:space="0" w:color="auto"/>
      </w:divBdr>
    </w:div>
    <w:div w:id="1147667423">
      <w:bodyDiv w:val="1"/>
      <w:marLeft w:val="0"/>
      <w:marRight w:val="0"/>
      <w:marTop w:val="0"/>
      <w:marBottom w:val="0"/>
      <w:divBdr>
        <w:top w:val="none" w:sz="0" w:space="0" w:color="auto"/>
        <w:left w:val="none" w:sz="0" w:space="0" w:color="auto"/>
        <w:bottom w:val="none" w:sz="0" w:space="0" w:color="auto"/>
        <w:right w:val="none" w:sz="0" w:space="0" w:color="auto"/>
      </w:divBdr>
    </w:div>
    <w:div w:id="1147820784">
      <w:bodyDiv w:val="1"/>
      <w:marLeft w:val="0"/>
      <w:marRight w:val="0"/>
      <w:marTop w:val="0"/>
      <w:marBottom w:val="0"/>
      <w:divBdr>
        <w:top w:val="none" w:sz="0" w:space="0" w:color="auto"/>
        <w:left w:val="none" w:sz="0" w:space="0" w:color="auto"/>
        <w:bottom w:val="none" w:sz="0" w:space="0" w:color="auto"/>
        <w:right w:val="none" w:sz="0" w:space="0" w:color="auto"/>
      </w:divBdr>
    </w:div>
    <w:div w:id="1147942621">
      <w:bodyDiv w:val="1"/>
      <w:marLeft w:val="0"/>
      <w:marRight w:val="0"/>
      <w:marTop w:val="0"/>
      <w:marBottom w:val="0"/>
      <w:divBdr>
        <w:top w:val="none" w:sz="0" w:space="0" w:color="auto"/>
        <w:left w:val="none" w:sz="0" w:space="0" w:color="auto"/>
        <w:bottom w:val="none" w:sz="0" w:space="0" w:color="auto"/>
        <w:right w:val="none" w:sz="0" w:space="0" w:color="auto"/>
      </w:divBdr>
    </w:div>
    <w:div w:id="1148013664">
      <w:bodyDiv w:val="1"/>
      <w:marLeft w:val="0"/>
      <w:marRight w:val="0"/>
      <w:marTop w:val="0"/>
      <w:marBottom w:val="0"/>
      <w:divBdr>
        <w:top w:val="none" w:sz="0" w:space="0" w:color="auto"/>
        <w:left w:val="none" w:sz="0" w:space="0" w:color="auto"/>
        <w:bottom w:val="none" w:sz="0" w:space="0" w:color="auto"/>
        <w:right w:val="none" w:sz="0" w:space="0" w:color="auto"/>
      </w:divBdr>
    </w:div>
    <w:div w:id="1148088085">
      <w:bodyDiv w:val="1"/>
      <w:marLeft w:val="0"/>
      <w:marRight w:val="0"/>
      <w:marTop w:val="0"/>
      <w:marBottom w:val="0"/>
      <w:divBdr>
        <w:top w:val="none" w:sz="0" w:space="0" w:color="auto"/>
        <w:left w:val="none" w:sz="0" w:space="0" w:color="auto"/>
        <w:bottom w:val="none" w:sz="0" w:space="0" w:color="auto"/>
        <w:right w:val="none" w:sz="0" w:space="0" w:color="auto"/>
      </w:divBdr>
    </w:div>
    <w:div w:id="1148277415">
      <w:bodyDiv w:val="1"/>
      <w:marLeft w:val="0"/>
      <w:marRight w:val="0"/>
      <w:marTop w:val="0"/>
      <w:marBottom w:val="0"/>
      <w:divBdr>
        <w:top w:val="none" w:sz="0" w:space="0" w:color="auto"/>
        <w:left w:val="none" w:sz="0" w:space="0" w:color="auto"/>
        <w:bottom w:val="none" w:sz="0" w:space="0" w:color="auto"/>
        <w:right w:val="none" w:sz="0" w:space="0" w:color="auto"/>
      </w:divBdr>
    </w:div>
    <w:div w:id="1148478955">
      <w:bodyDiv w:val="1"/>
      <w:marLeft w:val="0"/>
      <w:marRight w:val="0"/>
      <w:marTop w:val="0"/>
      <w:marBottom w:val="0"/>
      <w:divBdr>
        <w:top w:val="none" w:sz="0" w:space="0" w:color="auto"/>
        <w:left w:val="none" w:sz="0" w:space="0" w:color="auto"/>
        <w:bottom w:val="none" w:sz="0" w:space="0" w:color="auto"/>
        <w:right w:val="none" w:sz="0" w:space="0" w:color="auto"/>
      </w:divBdr>
    </w:div>
    <w:div w:id="1148548998">
      <w:bodyDiv w:val="1"/>
      <w:marLeft w:val="0"/>
      <w:marRight w:val="0"/>
      <w:marTop w:val="0"/>
      <w:marBottom w:val="0"/>
      <w:divBdr>
        <w:top w:val="none" w:sz="0" w:space="0" w:color="auto"/>
        <w:left w:val="none" w:sz="0" w:space="0" w:color="auto"/>
        <w:bottom w:val="none" w:sz="0" w:space="0" w:color="auto"/>
        <w:right w:val="none" w:sz="0" w:space="0" w:color="auto"/>
      </w:divBdr>
    </w:div>
    <w:div w:id="1149321736">
      <w:bodyDiv w:val="1"/>
      <w:marLeft w:val="0"/>
      <w:marRight w:val="0"/>
      <w:marTop w:val="0"/>
      <w:marBottom w:val="0"/>
      <w:divBdr>
        <w:top w:val="none" w:sz="0" w:space="0" w:color="auto"/>
        <w:left w:val="none" w:sz="0" w:space="0" w:color="auto"/>
        <w:bottom w:val="none" w:sz="0" w:space="0" w:color="auto"/>
        <w:right w:val="none" w:sz="0" w:space="0" w:color="auto"/>
      </w:divBdr>
    </w:div>
    <w:div w:id="1149520546">
      <w:bodyDiv w:val="1"/>
      <w:marLeft w:val="0"/>
      <w:marRight w:val="0"/>
      <w:marTop w:val="0"/>
      <w:marBottom w:val="0"/>
      <w:divBdr>
        <w:top w:val="none" w:sz="0" w:space="0" w:color="auto"/>
        <w:left w:val="none" w:sz="0" w:space="0" w:color="auto"/>
        <w:bottom w:val="none" w:sz="0" w:space="0" w:color="auto"/>
        <w:right w:val="none" w:sz="0" w:space="0" w:color="auto"/>
      </w:divBdr>
    </w:div>
    <w:div w:id="1149782813">
      <w:bodyDiv w:val="1"/>
      <w:marLeft w:val="0"/>
      <w:marRight w:val="0"/>
      <w:marTop w:val="0"/>
      <w:marBottom w:val="0"/>
      <w:divBdr>
        <w:top w:val="none" w:sz="0" w:space="0" w:color="auto"/>
        <w:left w:val="none" w:sz="0" w:space="0" w:color="auto"/>
        <w:bottom w:val="none" w:sz="0" w:space="0" w:color="auto"/>
        <w:right w:val="none" w:sz="0" w:space="0" w:color="auto"/>
      </w:divBdr>
    </w:div>
    <w:div w:id="1149980680">
      <w:bodyDiv w:val="1"/>
      <w:marLeft w:val="0"/>
      <w:marRight w:val="0"/>
      <w:marTop w:val="0"/>
      <w:marBottom w:val="0"/>
      <w:divBdr>
        <w:top w:val="none" w:sz="0" w:space="0" w:color="auto"/>
        <w:left w:val="none" w:sz="0" w:space="0" w:color="auto"/>
        <w:bottom w:val="none" w:sz="0" w:space="0" w:color="auto"/>
        <w:right w:val="none" w:sz="0" w:space="0" w:color="auto"/>
      </w:divBdr>
    </w:div>
    <w:div w:id="1149982170">
      <w:bodyDiv w:val="1"/>
      <w:marLeft w:val="0"/>
      <w:marRight w:val="0"/>
      <w:marTop w:val="0"/>
      <w:marBottom w:val="0"/>
      <w:divBdr>
        <w:top w:val="none" w:sz="0" w:space="0" w:color="auto"/>
        <w:left w:val="none" w:sz="0" w:space="0" w:color="auto"/>
        <w:bottom w:val="none" w:sz="0" w:space="0" w:color="auto"/>
        <w:right w:val="none" w:sz="0" w:space="0" w:color="auto"/>
      </w:divBdr>
    </w:div>
    <w:div w:id="1150290691">
      <w:bodyDiv w:val="1"/>
      <w:marLeft w:val="0"/>
      <w:marRight w:val="0"/>
      <w:marTop w:val="0"/>
      <w:marBottom w:val="0"/>
      <w:divBdr>
        <w:top w:val="none" w:sz="0" w:space="0" w:color="auto"/>
        <w:left w:val="none" w:sz="0" w:space="0" w:color="auto"/>
        <w:bottom w:val="none" w:sz="0" w:space="0" w:color="auto"/>
        <w:right w:val="none" w:sz="0" w:space="0" w:color="auto"/>
      </w:divBdr>
    </w:div>
    <w:div w:id="1150367996">
      <w:bodyDiv w:val="1"/>
      <w:marLeft w:val="0"/>
      <w:marRight w:val="0"/>
      <w:marTop w:val="0"/>
      <w:marBottom w:val="0"/>
      <w:divBdr>
        <w:top w:val="none" w:sz="0" w:space="0" w:color="auto"/>
        <w:left w:val="none" w:sz="0" w:space="0" w:color="auto"/>
        <w:bottom w:val="none" w:sz="0" w:space="0" w:color="auto"/>
        <w:right w:val="none" w:sz="0" w:space="0" w:color="auto"/>
      </w:divBdr>
    </w:div>
    <w:div w:id="1150636484">
      <w:bodyDiv w:val="1"/>
      <w:marLeft w:val="0"/>
      <w:marRight w:val="0"/>
      <w:marTop w:val="0"/>
      <w:marBottom w:val="0"/>
      <w:divBdr>
        <w:top w:val="none" w:sz="0" w:space="0" w:color="auto"/>
        <w:left w:val="none" w:sz="0" w:space="0" w:color="auto"/>
        <w:bottom w:val="none" w:sz="0" w:space="0" w:color="auto"/>
        <w:right w:val="none" w:sz="0" w:space="0" w:color="auto"/>
      </w:divBdr>
    </w:div>
    <w:div w:id="1150752417">
      <w:bodyDiv w:val="1"/>
      <w:marLeft w:val="0"/>
      <w:marRight w:val="0"/>
      <w:marTop w:val="0"/>
      <w:marBottom w:val="0"/>
      <w:divBdr>
        <w:top w:val="none" w:sz="0" w:space="0" w:color="auto"/>
        <w:left w:val="none" w:sz="0" w:space="0" w:color="auto"/>
        <w:bottom w:val="none" w:sz="0" w:space="0" w:color="auto"/>
        <w:right w:val="none" w:sz="0" w:space="0" w:color="auto"/>
      </w:divBdr>
    </w:div>
    <w:div w:id="1150905315">
      <w:bodyDiv w:val="1"/>
      <w:marLeft w:val="0"/>
      <w:marRight w:val="0"/>
      <w:marTop w:val="0"/>
      <w:marBottom w:val="0"/>
      <w:divBdr>
        <w:top w:val="none" w:sz="0" w:space="0" w:color="auto"/>
        <w:left w:val="none" w:sz="0" w:space="0" w:color="auto"/>
        <w:bottom w:val="none" w:sz="0" w:space="0" w:color="auto"/>
        <w:right w:val="none" w:sz="0" w:space="0" w:color="auto"/>
      </w:divBdr>
    </w:div>
    <w:div w:id="1151025404">
      <w:bodyDiv w:val="1"/>
      <w:marLeft w:val="0"/>
      <w:marRight w:val="0"/>
      <w:marTop w:val="0"/>
      <w:marBottom w:val="0"/>
      <w:divBdr>
        <w:top w:val="none" w:sz="0" w:space="0" w:color="auto"/>
        <w:left w:val="none" w:sz="0" w:space="0" w:color="auto"/>
        <w:bottom w:val="none" w:sz="0" w:space="0" w:color="auto"/>
        <w:right w:val="none" w:sz="0" w:space="0" w:color="auto"/>
      </w:divBdr>
    </w:div>
    <w:div w:id="1151361424">
      <w:bodyDiv w:val="1"/>
      <w:marLeft w:val="0"/>
      <w:marRight w:val="0"/>
      <w:marTop w:val="0"/>
      <w:marBottom w:val="0"/>
      <w:divBdr>
        <w:top w:val="none" w:sz="0" w:space="0" w:color="auto"/>
        <w:left w:val="none" w:sz="0" w:space="0" w:color="auto"/>
        <w:bottom w:val="none" w:sz="0" w:space="0" w:color="auto"/>
        <w:right w:val="none" w:sz="0" w:space="0" w:color="auto"/>
      </w:divBdr>
    </w:div>
    <w:div w:id="1151680044">
      <w:bodyDiv w:val="1"/>
      <w:marLeft w:val="0"/>
      <w:marRight w:val="0"/>
      <w:marTop w:val="0"/>
      <w:marBottom w:val="0"/>
      <w:divBdr>
        <w:top w:val="none" w:sz="0" w:space="0" w:color="auto"/>
        <w:left w:val="none" w:sz="0" w:space="0" w:color="auto"/>
        <w:bottom w:val="none" w:sz="0" w:space="0" w:color="auto"/>
        <w:right w:val="none" w:sz="0" w:space="0" w:color="auto"/>
      </w:divBdr>
    </w:div>
    <w:div w:id="1151942203">
      <w:bodyDiv w:val="1"/>
      <w:marLeft w:val="0"/>
      <w:marRight w:val="0"/>
      <w:marTop w:val="0"/>
      <w:marBottom w:val="0"/>
      <w:divBdr>
        <w:top w:val="none" w:sz="0" w:space="0" w:color="auto"/>
        <w:left w:val="none" w:sz="0" w:space="0" w:color="auto"/>
        <w:bottom w:val="none" w:sz="0" w:space="0" w:color="auto"/>
        <w:right w:val="none" w:sz="0" w:space="0" w:color="auto"/>
      </w:divBdr>
    </w:div>
    <w:div w:id="1152142916">
      <w:bodyDiv w:val="1"/>
      <w:marLeft w:val="0"/>
      <w:marRight w:val="0"/>
      <w:marTop w:val="0"/>
      <w:marBottom w:val="0"/>
      <w:divBdr>
        <w:top w:val="none" w:sz="0" w:space="0" w:color="auto"/>
        <w:left w:val="none" w:sz="0" w:space="0" w:color="auto"/>
        <w:bottom w:val="none" w:sz="0" w:space="0" w:color="auto"/>
        <w:right w:val="none" w:sz="0" w:space="0" w:color="auto"/>
      </w:divBdr>
    </w:div>
    <w:div w:id="1153181633">
      <w:bodyDiv w:val="1"/>
      <w:marLeft w:val="0"/>
      <w:marRight w:val="0"/>
      <w:marTop w:val="0"/>
      <w:marBottom w:val="0"/>
      <w:divBdr>
        <w:top w:val="none" w:sz="0" w:space="0" w:color="auto"/>
        <w:left w:val="none" w:sz="0" w:space="0" w:color="auto"/>
        <w:bottom w:val="none" w:sz="0" w:space="0" w:color="auto"/>
        <w:right w:val="none" w:sz="0" w:space="0" w:color="auto"/>
      </w:divBdr>
    </w:div>
    <w:div w:id="1153330903">
      <w:bodyDiv w:val="1"/>
      <w:marLeft w:val="0"/>
      <w:marRight w:val="0"/>
      <w:marTop w:val="0"/>
      <w:marBottom w:val="0"/>
      <w:divBdr>
        <w:top w:val="none" w:sz="0" w:space="0" w:color="auto"/>
        <w:left w:val="none" w:sz="0" w:space="0" w:color="auto"/>
        <w:bottom w:val="none" w:sz="0" w:space="0" w:color="auto"/>
        <w:right w:val="none" w:sz="0" w:space="0" w:color="auto"/>
      </w:divBdr>
    </w:div>
    <w:div w:id="1153912075">
      <w:bodyDiv w:val="1"/>
      <w:marLeft w:val="0"/>
      <w:marRight w:val="0"/>
      <w:marTop w:val="0"/>
      <w:marBottom w:val="0"/>
      <w:divBdr>
        <w:top w:val="none" w:sz="0" w:space="0" w:color="auto"/>
        <w:left w:val="none" w:sz="0" w:space="0" w:color="auto"/>
        <w:bottom w:val="none" w:sz="0" w:space="0" w:color="auto"/>
        <w:right w:val="none" w:sz="0" w:space="0" w:color="auto"/>
      </w:divBdr>
    </w:div>
    <w:div w:id="1154369575">
      <w:bodyDiv w:val="1"/>
      <w:marLeft w:val="0"/>
      <w:marRight w:val="0"/>
      <w:marTop w:val="0"/>
      <w:marBottom w:val="0"/>
      <w:divBdr>
        <w:top w:val="none" w:sz="0" w:space="0" w:color="auto"/>
        <w:left w:val="none" w:sz="0" w:space="0" w:color="auto"/>
        <w:bottom w:val="none" w:sz="0" w:space="0" w:color="auto"/>
        <w:right w:val="none" w:sz="0" w:space="0" w:color="auto"/>
      </w:divBdr>
    </w:div>
    <w:div w:id="1154638946">
      <w:bodyDiv w:val="1"/>
      <w:marLeft w:val="0"/>
      <w:marRight w:val="0"/>
      <w:marTop w:val="0"/>
      <w:marBottom w:val="0"/>
      <w:divBdr>
        <w:top w:val="none" w:sz="0" w:space="0" w:color="auto"/>
        <w:left w:val="none" w:sz="0" w:space="0" w:color="auto"/>
        <w:bottom w:val="none" w:sz="0" w:space="0" w:color="auto"/>
        <w:right w:val="none" w:sz="0" w:space="0" w:color="auto"/>
      </w:divBdr>
    </w:div>
    <w:div w:id="1155029125">
      <w:bodyDiv w:val="1"/>
      <w:marLeft w:val="0"/>
      <w:marRight w:val="0"/>
      <w:marTop w:val="0"/>
      <w:marBottom w:val="0"/>
      <w:divBdr>
        <w:top w:val="none" w:sz="0" w:space="0" w:color="auto"/>
        <w:left w:val="none" w:sz="0" w:space="0" w:color="auto"/>
        <w:bottom w:val="none" w:sz="0" w:space="0" w:color="auto"/>
        <w:right w:val="none" w:sz="0" w:space="0" w:color="auto"/>
      </w:divBdr>
    </w:div>
    <w:div w:id="1155728952">
      <w:bodyDiv w:val="1"/>
      <w:marLeft w:val="0"/>
      <w:marRight w:val="0"/>
      <w:marTop w:val="0"/>
      <w:marBottom w:val="0"/>
      <w:divBdr>
        <w:top w:val="none" w:sz="0" w:space="0" w:color="auto"/>
        <w:left w:val="none" w:sz="0" w:space="0" w:color="auto"/>
        <w:bottom w:val="none" w:sz="0" w:space="0" w:color="auto"/>
        <w:right w:val="none" w:sz="0" w:space="0" w:color="auto"/>
      </w:divBdr>
    </w:div>
    <w:div w:id="1156217305">
      <w:bodyDiv w:val="1"/>
      <w:marLeft w:val="0"/>
      <w:marRight w:val="0"/>
      <w:marTop w:val="0"/>
      <w:marBottom w:val="0"/>
      <w:divBdr>
        <w:top w:val="none" w:sz="0" w:space="0" w:color="auto"/>
        <w:left w:val="none" w:sz="0" w:space="0" w:color="auto"/>
        <w:bottom w:val="none" w:sz="0" w:space="0" w:color="auto"/>
        <w:right w:val="none" w:sz="0" w:space="0" w:color="auto"/>
      </w:divBdr>
    </w:div>
    <w:div w:id="1156607787">
      <w:bodyDiv w:val="1"/>
      <w:marLeft w:val="0"/>
      <w:marRight w:val="0"/>
      <w:marTop w:val="0"/>
      <w:marBottom w:val="0"/>
      <w:divBdr>
        <w:top w:val="none" w:sz="0" w:space="0" w:color="auto"/>
        <w:left w:val="none" w:sz="0" w:space="0" w:color="auto"/>
        <w:bottom w:val="none" w:sz="0" w:space="0" w:color="auto"/>
        <w:right w:val="none" w:sz="0" w:space="0" w:color="auto"/>
      </w:divBdr>
    </w:div>
    <w:div w:id="1156647577">
      <w:bodyDiv w:val="1"/>
      <w:marLeft w:val="0"/>
      <w:marRight w:val="0"/>
      <w:marTop w:val="0"/>
      <w:marBottom w:val="0"/>
      <w:divBdr>
        <w:top w:val="none" w:sz="0" w:space="0" w:color="auto"/>
        <w:left w:val="none" w:sz="0" w:space="0" w:color="auto"/>
        <w:bottom w:val="none" w:sz="0" w:space="0" w:color="auto"/>
        <w:right w:val="none" w:sz="0" w:space="0" w:color="auto"/>
      </w:divBdr>
    </w:div>
    <w:div w:id="1156801387">
      <w:bodyDiv w:val="1"/>
      <w:marLeft w:val="0"/>
      <w:marRight w:val="0"/>
      <w:marTop w:val="0"/>
      <w:marBottom w:val="0"/>
      <w:divBdr>
        <w:top w:val="none" w:sz="0" w:space="0" w:color="auto"/>
        <w:left w:val="none" w:sz="0" w:space="0" w:color="auto"/>
        <w:bottom w:val="none" w:sz="0" w:space="0" w:color="auto"/>
        <w:right w:val="none" w:sz="0" w:space="0" w:color="auto"/>
      </w:divBdr>
    </w:div>
    <w:div w:id="1157041024">
      <w:bodyDiv w:val="1"/>
      <w:marLeft w:val="0"/>
      <w:marRight w:val="0"/>
      <w:marTop w:val="0"/>
      <w:marBottom w:val="0"/>
      <w:divBdr>
        <w:top w:val="none" w:sz="0" w:space="0" w:color="auto"/>
        <w:left w:val="none" w:sz="0" w:space="0" w:color="auto"/>
        <w:bottom w:val="none" w:sz="0" w:space="0" w:color="auto"/>
        <w:right w:val="none" w:sz="0" w:space="0" w:color="auto"/>
      </w:divBdr>
    </w:div>
    <w:div w:id="1157839783">
      <w:bodyDiv w:val="1"/>
      <w:marLeft w:val="0"/>
      <w:marRight w:val="0"/>
      <w:marTop w:val="0"/>
      <w:marBottom w:val="0"/>
      <w:divBdr>
        <w:top w:val="none" w:sz="0" w:space="0" w:color="auto"/>
        <w:left w:val="none" w:sz="0" w:space="0" w:color="auto"/>
        <w:bottom w:val="none" w:sz="0" w:space="0" w:color="auto"/>
        <w:right w:val="none" w:sz="0" w:space="0" w:color="auto"/>
      </w:divBdr>
    </w:div>
    <w:div w:id="1157841372">
      <w:bodyDiv w:val="1"/>
      <w:marLeft w:val="0"/>
      <w:marRight w:val="0"/>
      <w:marTop w:val="0"/>
      <w:marBottom w:val="0"/>
      <w:divBdr>
        <w:top w:val="none" w:sz="0" w:space="0" w:color="auto"/>
        <w:left w:val="none" w:sz="0" w:space="0" w:color="auto"/>
        <w:bottom w:val="none" w:sz="0" w:space="0" w:color="auto"/>
        <w:right w:val="none" w:sz="0" w:space="0" w:color="auto"/>
      </w:divBdr>
    </w:div>
    <w:div w:id="1157964413">
      <w:bodyDiv w:val="1"/>
      <w:marLeft w:val="0"/>
      <w:marRight w:val="0"/>
      <w:marTop w:val="0"/>
      <w:marBottom w:val="0"/>
      <w:divBdr>
        <w:top w:val="none" w:sz="0" w:space="0" w:color="auto"/>
        <w:left w:val="none" w:sz="0" w:space="0" w:color="auto"/>
        <w:bottom w:val="none" w:sz="0" w:space="0" w:color="auto"/>
        <w:right w:val="none" w:sz="0" w:space="0" w:color="auto"/>
      </w:divBdr>
    </w:div>
    <w:div w:id="1158693624">
      <w:bodyDiv w:val="1"/>
      <w:marLeft w:val="0"/>
      <w:marRight w:val="0"/>
      <w:marTop w:val="0"/>
      <w:marBottom w:val="0"/>
      <w:divBdr>
        <w:top w:val="none" w:sz="0" w:space="0" w:color="auto"/>
        <w:left w:val="none" w:sz="0" w:space="0" w:color="auto"/>
        <w:bottom w:val="none" w:sz="0" w:space="0" w:color="auto"/>
        <w:right w:val="none" w:sz="0" w:space="0" w:color="auto"/>
      </w:divBdr>
    </w:div>
    <w:div w:id="1158768793">
      <w:bodyDiv w:val="1"/>
      <w:marLeft w:val="0"/>
      <w:marRight w:val="0"/>
      <w:marTop w:val="0"/>
      <w:marBottom w:val="0"/>
      <w:divBdr>
        <w:top w:val="none" w:sz="0" w:space="0" w:color="auto"/>
        <w:left w:val="none" w:sz="0" w:space="0" w:color="auto"/>
        <w:bottom w:val="none" w:sz="0" w:space="0" w:color="auto"/>
        <w:right w:val="none" w:sz="0" w:space="0" w:color="auto"/>
      </w:divBdr>
    </w:div>
    <w:div w:id="1159034441">
      <w:bodyDiv w:val="1"/>
      <w:marLeft w:val="0"/>
      <w:marRight w:val="0"/>
      <w:marTop w:val="0"/>
      <w:marBottom w:val="0"/>
      <w:divBdr>
        <w:top w:val="none" w:sz="0" w:space="0" w:color="auto"/>
        <w:left w:val="none" w:sz="0" w:space="0" w:color="auto"/>
        <w:bottom w:val="none" w:sz="0" w:space="0" w:color="auto"/>
        <w:right w:val="none" w:sz="0" w:space="0" w:color="auto"/>
      </w:divBdr>
    </w:div>
    <w:div w:id="1160197083">
      <w:bodyDiv w:val="1"/>
      <w:marLeft w:val="0"/>
      <w:marRight w:val="0"/>
      <w:marTop w:val="0"/>
      <w:marBottom w:val="0"/>
      <w:divBdr>
        <w:top w:val="none" w:sz="0" w:space="0" w:color="auto"/>
        <w:left w:val="none" w:sz="0" w:space="0" w:color="auto"/>
        <w:bottom w:val="none" w:sz="0" w:space="0" w:color="auto"/>
        <w:right w:val="none" w:sz="0" w:space="0" w:color="auto"/>
      </w:divBdr>
    </w:div>
    <w:div w:id="1160199639">
      <w:bodyDiv w:val="1"/>
      <w:marLeft w:val="0"/>
      <w:marRight w:val="0"/>
      <w:marTop w:val="0"/>
      <w:marBottom w:val="0"/>
      <w:divBdr>
        <w:top w:val="none" w:sz="0" w:space="0" w:color="auto"/>
        <w:left w:val="none" w:sz="0" w:space="0" w:color="auto"/>
        <w:bottom w:val="none" w:sz="0" w:space="0" w:color="auto"/>
        <w:right w:val="none" w:sz="0" w:space="0" w:color="auto"/>
      </w:divBdr>
    </w:div>
    <w:div w:id="1160268026">
      <w:bodyDiv w:val="1"/>
      <w:marLeft w:val="0"/>
      <w:marRight w:val="0"/>
      <w:marTop w:val="0"/>
      <w:marBottom w:val="0"/>
      <w:divBdr>
        <w:top w:val="none" w:sz="0" w:space="0" w:color="auto"/>
        <w:left w:val="none" w:sz="0" w:space="0" w:color="auto"/>
        <w:bottom w:val="none" w:sz="0" w:space="0" w:color="auto"/>
        <w:right w:val="none" w:sz="0" w:space="0" w:color="auto"/>
      </w:divBdr>
    </w:div>
    <w:div w:id="1160655301">
      <w:bodyDiv w:val="1"/>
      <w:marLeft w:val="0"/>
      <w:marRight w:val="0"/>
      <w:marTop w:val="0"/>
      <w:marBottom w:val="0"/>
      <w:divBdr>
        <w:top w:val="none" w:sz="0" w:space="0" w:color="auto"/>
        <w:left w:val="none" w:sz="0" w:space="0" w:color="auto"/>
        <w:bottom w:val="none" w:sz="0" w:space="0" w:color="auto"/>
        <w:right w:val="none" w:sz="0" w:space="0" w:color="auto"/>
      </w:divBdr>
    </w:div>
    <w:div w:id="1160971430">
      <w:bodyDiv w:val="1"/>
      <w:marLeft w:val="0"/>
      <w:marRight w:val="0"/>
      <w:marTop w:val="0"/>
      <w:marBottom w:val="0"/>
      <w:divBdr>
        <w:top w:val="none" w:sz="0" w:space="0" w:color="auto"/>
        <w:left w:val="none" w:sz="0" w:space="0" w:color="auto"/>
        <w:bottom w:val="none" w:sz="0" w:space="0" w:color="auto"/>
        <w:right w:val="none" w:sz="0" w:space="0" w:color="auto"/>
      </w:divBdr>
    </w:div>
    <w:div w:id="1161040069">
      <w:bodyDiv w:val="1"/>
      <w:marLeft w:val="0"/>
      <w:marRight w:val="0"/>
      <w:marTop w:val="0"/>
      <w:marBottom w:val="0"/>
      <w:divBdr>
        <w:top w:val="none" w:sz="0" w:space="0" w:color="auto"/>
        <w:left w:val="none" w:sz="0" w:space="0" w:color="auto"/>
        <w:bottom w:val="none" w:sz="0" w:space="0" w:color="auto"/>
        <w:right w:val="none" w:sz="0" w:space="0" w:color="auto"/>
      </w:divBdr>
    </w:div>
    <w:div w:id="1161042022">
      <w:bodyDiv w:val="1"/>
      <w:marLeft w:val="0"/>
      <w:marRight w:val="0"/>
      <w:marTop w:val="0"/>
      <w:marBottom w:val="0"/>
      <w:divBdr>
        <w:top w:val="none" w:sz="0" w:space="0" w:color="auto"/>
        <w:left w:val="none" w:sz="0" w:space="0" w:color="auto"/>
        <w:bottom w:val="none" w:sz="0" w:space="0" w:color="auto"/>
        <w:right w:val="none" w:sz="0" w:space="0" w:color="auto"/>
      </w:divBdr>
    </w:div>
    <w:div w:id="1161121570">
      <w:bodyDiv w:val="1"/>
      <w:marLeft w:val="0"/>
      <w:marRight w:val="0"/>
      <w:marTop w:val="0"/>
      <w:marBottom w:val="0"/>
      <w:divBdr>
        <w:top w:val="none" w:sz="0" w:space="0" w:color="auto"/>
        <w:left w:val="none" w:sz="0" w:space="0" w:color="auto"/>
        <w:bottom w:val="none" w:sz="0" w:space="0" w:color="auto"/>
        <w:right w:val="none" w:sz="0" w:space="0" w:color="auto"/>
      </w:divBdr>
    </w:div>
    <w:div w:id="1161651568">
      <w:bodyDiv w:val="1"/>
      <w:marLeft w:val="0"/>
      <w:marRight w:val="0"/>
      <w:marTop w:val="0"/>
      <w:marBottom w:val="0"/>
      <w:divBdr>
        <w:top w:val="none" w:sz="0" w:space="0" w:color="auto"/>
        <w:left w:val="none" w:sz="0" w:space="0" w:color="auto"/>
        <w:bottom w:val="none" w:sz="0" w:space="0" w:color="auto"/>
        <w:right w:val="none" w:sz="0" w:space="0" w:color="auto"/>
      </w:divBdr>
    </w:div>
    <w:div w:id="1161655454">
      <w:bodyDiv w:val="1"/>
      <w:marLeft w:val="0"/>
      <w:marRight w:val="0"/>
      <w:marTop w:val="0"/>
      <w:marBottom w:val="0"/>
      <w:divBdr>
        <w:top w:val="none" w:sz="0" w:space="0" w:color="auto"/>
        <w:left w:val="none" w:sz="0" w:space="0" w:color="auto"/>
        <w:bottom w:val="none" w:sz="0" w:space="0" w:color="auto"/>
        <w:right w:val="none" w:sz="0" w:space="0" w:color="auto"/>
      </w:divBdr>
    </w:div>
    <w:div w:id="1161770069">
      <w:bodyDiv w:val="1"/>
      <w:marLeft w:val="0"/>
      <w:marRight w:val="0"/>
      <w:marTop w:val="0"/>
      <w:marBottom w:val="0"/>
      <w:divBdr>
        <w:top w:val="none" w:sz="0" w:space="0" w:color="auto"/>
        <w:left w:val="none" w:sz="0" w:space="0" w:color="auto"/>
        <w:bottom w:val="none" w:sz="0" w:space="0" w:color="auto"/>
        <w:right w:val="none" w:sz="0" w:space="0" w:color="auto"/>
      </w:divBdr>
    </w:div>
    <w:div w:id="1162308024">
      <w:bodyDiv w:val="1"/>
      <w:marLeft w:val="0"/>
      <w:marRight w:val="0"/>
      <w:marTop w:val="0"/>
      <w:marBottom w:val="0"/>
      <w:divBdr>
        <w:top w:val="none" w:sz="0" w:space="0" w:color="auto"/>
        <w:left w:val="none" w:sz="0" w:space="0" w:color="auto"/>
        <w:bottom w:val="none" w:sz="0" w:space="0" w:color="auto"/>
        <w:right w:val="none" w:sz="0" w:space="0" w:color="auto"/>
      </w:divBdr>
    </w:div>
    <w:div w:id="1162501069">
      <w:bodyDiv w:val="1"/>
      <w:marLeft w:val="0"/>
      <w:marRight w:val="0"/>
      <w:marTop w:val="0"/>
      <w:marBottom w:val="0"/>
      <w:divBdr>
        <w:top w:val="none" w:sz="0" w:space="0" w:color="auto"/>
        <w:left w:val="none" w:sz="0" w:space="0" w:color="auto"/>
        <w:bottom w:val="none" w:sz="0" w:space="0" w:color="auto"/>
        <w:right w:val="none" w:sz="0" w:space="0" w:color="auto"/>
      </w:divBdr>
    </w:div>
    <w:div w:id="1162543222">
      <w:bodyDiv w:val="1"/>
      <w:marLeft w:val="0"/>
      <w:marRight w:val="0"/>
      <w:marTop w:val="0"/>
      <w:marBottom w:val="0"/>
      <w:divBdr>
        <w:top w:val="none" w:sz="0" w:space="0" w:color="auto"/>
        <w:left w:val="none" w:sz="0" w:space="0" w:color="auto"/>
        <w:bottom w:val="none" w:sz="0" w:space="0" w:color="auto"/>
        <w:right w:val="none" w:sz="0" w:space="0" w:color="auto"/>
      </w:divBdr>
    </w:div>
    <w:div w:id="1162547200">
      <w:bodyDiv w:val="1"/>
      <w:marLeft w:val="0"/>
      <w:marRight w:val="0"/>
      <w:marTop w:val="0"/>
      <w:marBottom w:val="0"/>
      <w:divBdr>
        <w:top w:val="none" w:sz="0" w:space="0" w:color="auto"/>
        <w:left w:val="none" w:sz="0" w:space="0" w:color="auto"/>
        <w:bottom w:val="none" w:sz="0" w:space="0" w:color="auto"/>
        <w:right w:val="none" w:sz="0" w:space="0" w:color="auto"/>
      </w:divBdr>
    </w:div>
    <w:div w:id="1162695293">
      <w:bodyDiv w:val="1"/>
      <w:marLeft w:val="0"/>
      <w:marRight w:val="0"/>
      <w:marTop w:val="0"/>
      <w:marBottom w:val="0"/>
      <w:divBdr>
        <w:top w:val="none" w:sz="0" w:space="0" w:color="auto"/>
        <w:left w:val="none" w:sz="0" w:space="0" w:color="auto"/>
        <w:bottom w:val="none" w:sz="0" w:space="0" w:color="auto"/>
        <w:right w:val="none" w:sz="0" w:space="0" w:color="auto"/>
      </w:divBdr>
    </w:div>
    <w:div w:id="1162817409">
      <w:bodyDiv w:val="1"/>
      <w:marLeft w:val="0"/>
      <w:marRight w:val="0"/>
      <w:marTop w:val="0"/>
      <w:marBottom w:val="0"/>
      <w:divBdr>
        <w:top w:val="none" w:sz="0" w:space="0" w:color="auto"/>
        <w:left w:val="none" w:sz="0" w:space="0" w:color="auto"/>
        <w:bottom w:val="none" w:sz="0" w:space="0" w:color="auto"/>
        <w:right w:val="none" w:sz="0" w:space="0" w:color="auto"/>
      </w:divBdr>
    </w:div>
    <w:div w:id="1163473342">
      <w:bodyDiv w:val="1"/>
      <w:marLeft w:val="0"/>
      <w:marRight w:val="0"/>
      <w:marTop w:val="0"/>
      <w:marBottom w:val="0"/>
      <w:divBdr>
        <w:top w:val="none" w:sz="0" w:space="0" w:color="auto"/>
        <w:left w:val="none" w:sz="0" w:space="0" w:color="auto"/>
        <w:bottom w:val="none" w:sz="0" w:space="0" w:color="auto"/>
        <w:right w:val="none" w:sz="0" w:space="0" w:color="auto"/>
      </w:divBdr>
    </w:div>
    <w:div w:id="1163619827">
      <w:bodyDiv w:val="1"/>
      <w:marLeft w:val="0"/>
      <w:marRight w:val="0"/>
      <w:marTop w:val="0"/>
      <w:marBottom w:val="0"/>
      <w:divBdr>
        <w:top w:val="none" w:sz="0" w:space="0" w:color="auto"/>
        <w:left w:val="none" w:sz="0" w:space="0" w:color="auto"/>
        <w:bottom w:val="none" w:sz="0" w:space="0" w:color="auto"/>
        <w:right w:val="none" w:sz="0" w:space="0" w:color="auto"/>
      </w:divBdr>
    </w:div>
    <w:div w:id="1163855692">
      <w:bodyDiv w:val="1"/>
      <w:marLeft w:val="0"/>
      <w:marRight w:val="0"/>
      <w:marTop w:val="0"/>
      <w:marBottom w:val="0"/>
      <w:divBdr>
        <w:top w:val="none" w:sz="0" w:space="0" w:color="auto"/>
        <w:left w:val="none" w:sz="0" w:space="0" w:color="auto"/>
        <w:bottom w:val="none" w:sz="0" w:space="0" w:color="auto"/>
        <w:right w:val="none" w:sz="0" w:space="0" w:color="auto"/>
      </w:divBdr>
    </w:div>
    <w:div w:id="1163858502">
      <w:bodyDiv w:val="1"/>
      <w:marLeft w:val="0"/>
      <w:marRight w:val="0"/>
      <w:marTop w:val="0"/>
      <w:marBottom w:val="0"/>
      <w:divBdr>
        <w:top w:val="none" w:sz="0" w:space="0" w:color="auto"/>
        <w:left w:val="none" w:sz="0" w:space="0" w:color="auto"/>
        <w:bottom w:val="none" w:sz="0" w:space="0" w:color="auto"/>
        <w:right w:val="none" w:sz="0" w:space="0" w:color="auto"/>
      </w:divBdr>
    </w:div>
    <w:div w:id="1164127674">
      <w:bodyDiv w:val="1"/>
      <w:marLeft w:val="0"/>
      <w:marRight w:val="0"/>
      <w:marTop w:val="0"/>
      <w:marBottom w:val="0"/>
      <w:divBdr>
        <w:top w:val="none" w:sz="0" w:space="0" w:color="auto"/>
        <w:left w:val="none" w:sz="0" w:space="0" w:color="auto"/>
        <w:bottom w:val="none" w:sz="0" w:space="0" w:color="auto"/>
        <w:right w:val="none" w:sz="0" w:space="0" w:color="auto"/>
      </w:divBdr>
    </w:div>
    <w:div w:id="1164324913">
      <w:bodyDiv w:val="1"/>
      <w:marLeft w:val="0"/>
      <w:marRight w:val="0"/>
      <w:marTop w:val="0"/>
      <w:marBottom w:val="0"/>
      <w:divBdr>
        <w:top w:val="none" w:sz="0" w:space="0" w:color="auto"/>
        <w:left w:val="none" w:sz="0" w:space="0" w:color="auto"/>
        <w:bottom w:val="none" w:sz="0" w:space="0" w:color="auto"/>
        <w:right w:val="none" w:sz="0" w:space="0" w:color="auto"/>
      </w:divBdr>
    </w:div>
    <w:div w:id="1164663651">
      <w:bodyDiv w:val="1"/>
      <w:marLeft w:val="0"/>
      <w:marRight w:val="0"/>
      <w:marTop w:val="0"/>
      <w:marBottom w:val="0"/>
      <w:divBdr>
        <w:top w:val="none" w:sz="0" w:space="0" w:color="auto"/>
        <w:left w:val="none" w:sz="0" w:space="0" w:color="auto"/>
        <w:bottom w:val="none" w:sz="0" w:space="0" w:color="auto"/>
        <w:right w:val="none" w:sz="0" w:space="0" w:color="auto"/>
      </w:divBdr>
    </w:div>
    <w:div w:id="1164710462">
      <w:bodyDiv w:val="1"/>
      <w:marLeft w:val="0"/>
      <w:marRight w:val="0"/>
      <w:marTop w:val="0"/>
      <w:marBottom w:val="0"/>
      <w:divBdr>
        <w:top w:val="none" w:sz="0" w:space="0" w:color="auto"/>
        <w:left w:val="none" w:sz="0" w:space="0" w:color="auto"/>
        <w:bottom w:val="none" w:sz="0" w:space="0" w:color="auto"/>
        <w:right w:val="none" w:sz="0" w:space="0" w:color="auto"/>
      </w:divBdr>
    </w:div>
    <w:div w:id="1164737748">
      <w:bodyDiv w:val="1"/>
      <w:marLeft w:val="0"/>
      <w:marRight w:val="0"/>
      <w:marTop w:val="0"/>
      <w:marBottom w:val="0"/>
      <w:divBdr>
        <w:top w:val="none" w:sz="0" w:space="0" w:color="auto"/>
        <w:left w:val="none" w:sz="0" w:space="0" w:color="auto"/>
        <w:bottom w:val="none" w:sz="0" w:space="0" w:color="auto"/>
        <w:right w:val="none" w:sz="0" w:space="0" w:color="auto"/>
      </w:divBdr>
    </w:div>
    <w:div w:id="1164738019">
      <w:bodyDiv w:val="1"/>
      <w:marLeft w:val="0"/>
      <w:marRight w:val="0"/>
      <w:marTop w:val="0"/>
      <w:marBottom w:val="0"/>
      <w:divBdr>
        <w:top w:val="none" w:sz="0" w:space="0" w:color="auto"/>
        <w:left w:val="none" w:sz="0" w:space="0" w:color="auto"/>
        <w:bottom w:val="none" w:sz="0" w:space="0" w:color="auto"/>
        <w:right w:val="none" w:sz="0" w:space="0" w:color="auto"/>
      </w:divBdr>
    </w:div>
    <w:div w:id="1164857210">
      <w:bodyDiv w:val="1"/>
      <w:marLeft w:val="0"/>
      <w:marRight w:val="0"/>
      <w:marTop w:val="0"/>
      <w:marBottom w:val="0"/>
      <w:divBdr>
        <w:top w:val="none" w:sz="0" w:space="0" w:color="auto"/>
        <w:left w:val="none" w:sz="0" w:space="0" w:color="auto"/>
        <w:bottom w:val="none" w:sz="0" w:space="0" w:color="auto"/>
        <w:right w:val="none" w:sz="0" w:space="0" w:color="auto"/>
      </w:divBdr>
    </w:div>
    <w:div w:id="1165315896">
      <w:bodyDiv w:val="1"/>
      <w:marLeft w:val="0"/>
      <w:marRight w:val="0"/>
      <w:marTop w:val="0"/>
      <w:marBottom w:val="0"/>
      <w:divBdr>
        <w:top w:val="none" w:sz="0" w:space="0" w:color="auto"/>
        <w:left w:val="none" w:sz="0" w:space="0" w:color="auto"/>
        <w:bottom w:val="none" w:sz="0" w:space="0" w:color="auto"/>
        <w:right w:val="none" w:sz="0" w:space="0" w:color="auto"/>
      </w:divBdr>
    </w:div>
    <w:div w:id="1165364312">
      <w:bodyDiv w:val="1"/>
      <w:marLeft w:val="0"/>
      <w:marRight w:val="0"/>
      <w:marTop w:val="0"/>
      <w:marBottom w:val="0"/>
      <w:divBdr>
        <w:top w:val="none" w:sz="0" w:space="0" w:color="auto"/>
        <w:left w:val="none" w:sz="0" w:space="0" w:color="auto"/>
        <w:bottom w:val="none" w:sz="0" w:space="0" w:color="auto"/>
        <w:right w:val="none" w:sz="0" w:space="0" w:color="auto"/>
      </w:divBdr>
    </w:div>
    <w:div w:id="1165780425">
      <w:bodyDiv w:val="1"/>
      <w:marLeft w:val="0"/>
      <w:marRight w:val="0"/>
      <w:marTop w:val="0"/>
      <w:marBottom w:val="0"/>
      <w:divBdr>
        <w:top w:val="none" w:sz="0" w:space="0" w:color="auto"/>
        <w:left w:val="none" w:sz="0" w:space="0" w:color="auto"/>
        <w:bottom w:val="none" w:sz="0" w:space="0" w:color="auto"/>
        <w:right w:val="none" w:sz="0" w:space="0" w:color="auto"/>
      </w:divBdr>
    </w:div>
    <w:div w:id="1165894489">
      <w:bodyDiv w:val="1"/>
      <w:marLeft w:val="0"/>
      <w:marRight w:val="0"/>
      <w:marTop w:val="0"/>
      <w:marBottom w:val="0"/>
      <w:divBdr>
        <w:top w:val="none" w:sz="0" w:space="0" w:color="auto"/>
        <w:left w:val="none" w:sz="0" w:space="0" w:color="auto"/>
        <w:bottom w:val="none" w:sz="0" w:space="0" w:color="auto"/>
        <w:right w:val="none" w:sz="0" w:space="0" w:color="auto"/>
      </w:divBdr>
    </w:div>
    <w:div w:id="1165897919">
      <w:bodyDiv w:val="1"/>
      <w:marLeft w:val="0"/>
      <w:marRight w:val="0"/>
      <w:marTop w:val="0"/>
      <w:marBottom w:val="0"/>
      <w:divBdr>
        <w:top w:val="none" w:sz="0" w:space="0" w:color="auto"/>
        <w:left w:val="none" w:sz="0" w:space="0" w:color="auto"/>
        <w:bottom w:val="none" w:sz="0" w:space="0" w:color="auto"/>
        <w:right w:val="none" w:sz="0" w:space="0" w:color="auto"/>
      </w:divBdr>
      <w:divsChild>
        <w:div w:id="71245968">
          <w:marLeft w:val="0"/>
          <w:marRight w:val="0"/>
          <w:marTop w:val="0"/>
          <w:marBottom w:val="0"/>
          <w:divBdr>
            <w:top w:val="none" w:sz="0" w:space="0" w:color="auto"/>
            <w:left w:val="none" w:sz="0" w:space="0" w:color="auto"/>
            <w:bottom w:val="none" w:sz="0" w:space="0" w:color="auto"/>
            <w:right w:val="none" w:sz="0" w:space="0" w:color="auto"/>
          </w:divBdr>
        </w:div>
        <w:div w:id="1139107804">
          <w:marLeft w:val="0"/>
          <w:marRight w:val="0"/>
          <w:marTop w:val="0"/>
          <w:marBottom w:val="0"/>
          <w:divBdr>
            <w:top w:val="none" w:sz="0" w:space="0" w:color="auto"/>
            <w:left w:val="none" w:sz="0" w:space="0" w:color="auto"/>
            <w:bottom w:val="none" w:sz="0" w:space="0" w:color="auto"/>
            <w:right w:val="none" w:sz="0" w:space="0" w:color="auto"/>
          </w:divBdr>
        </w:div>
        <w:div w:id="1201237769">
          <w:marLeft w:val="0"/>
          <w:marRight w:val="0"/>
          <w:marTop w:val="0"/>
          <w:marBottom w:val="0"/>
          <w:divBdr>
            <w:top w:val="none" w:sz="0" w:space="0" w:color="auto"/>
            <w:left w:val="none" w:sz="0" w:space="0" w:color="auto"/>
            <w:bottom w:val="none" w:sz="0" w:space="0" w:color="auto"/>
            <w:right w:val="none" w:sz="0" w:space="0" w:color="auto"/>
          </w:divBdr>
        </w:div>
        <w:div w:id="1216624493">
          <w:marLeft w:val="0"/>
          <w:marRight w:val="0"/>
          <w:marTop w:val="0"/>
          <w:marBottom w:val="0"/>
          <w:divBdr>
            <w:top w:val="none" w:sz="0" w:space="0" w:color="auto"/>
            <w:left w:val="none" w:sz="0" w:space="0" w:color="auto"/>
            <w:bottom w:val="none" w:sz="0" w:space="0" w:color="auto"/>
            <w:right w:val="none" w:sz="0" w:space="0" w:color="auto"/>
          </w:divBdr>
        </w:div>
        <w:div w:id="1586576453">
          <w:marLeft w:val="0"/>
          <w:marRight w:val="0"/>
          <w:marTop w:val="0"/>
          <w:marBottom w:val="0"/>
          <w:divBdr>
            <w:top w:val="none" w:sz="0" w:space="0" w:color="auto"/>
            <w:left w:val="none" w:sz="0" w:space="0" w:color="auto"/>
            <w:bottom w:val="none" w:sz="0" w:space="0" w:color="auto"/>
            <w:right w:val="none" w:sz="0" w:space="0" w:color="auto"/>
          </w:divBdr>
        </w:div>
      </w:divsChild>
    </w:div>
    <w:div w:id="1166483195">
      <w:bodyDiv w:val="1"/>
      <w:marLeft w:val="0"/>
      <w:marRight w:val="0"/>
      <w:marTop w:val="0"/>
      <w:marBottom w:val="0"/>
      <w:divBdr>
        <w:top w:val="none" w:sz="0" w:space="0" w:color="auto"/>
        <w:left w:val="none" w:sz="0" w:space="0" w:color="auto"/>
        <w:bottom w:val="none" w:sz="0" w:space="0" w:color="auto"/>
        <w:right w:val="none" w:sz="0" w:space="0" w:color="auto"/>
      </w:divBdr>
    </w:div>
    <w:div w:id="1166896424">
      <w:bodyDiv w:val="1"/>
      <w:marLeft w:val="0"/>
      <w:marRight w:val="0"/>
      <w:marTop w:val="0"/>
      <w:marBottom w:val="0"/>
      <w:divBdr>
        <w:top w:val="none" w:sz="0" w:space="0" w:color="auto"/>
        <w:left w:val="none" w:sz="0" w:space="0" w:color="auto"/>
        <w:bottom w:val="none" w:sz="0" w:space="0" w:color="auto"/>
        <w:right w:val="none" w:sz="0" w:space="0" w:color="auto"/>
      </w:divBdr>
    </w:div>
    <w:div w:id="1167670865">
      <w:bodyDiv w:val="1"/>
      <w:marLeft w:val="0"/>
      <w:marRight w:val="0"/>
      <w:marTop w:val="0"/>
      <w:marBottom w:val="0"/>
      <w:divBdr>
        <w:top w:val="none" w:sz="0" w:space="0" w:color="auto"/>
        <w:left w:val="none" w:sz="0" w:space="0" w:color="auto"/>
        <w:bottom w:val="none" w:sz="0" w:space="0" w:color="auto"/>
        <w:right w:val="none" w:sz="0" w:space="0" w:color="auto"/>
      </w:divBdr>
    </w:div>
    <w:div w:id="1167868029">
      <w:bodyDiv w:val="1"/>
      <w:marLeft w:val="0"/>
      <w:marRight w:val="0"/>
      <w:marTop w:val="0"/>
      <w:marBottom w:val="0"/>
      <w:divBdr>
        <w:top w:val="none" w:sz="0" w:space="0" w:color="auto"/>
        <w:left w:val="none" w:sz="0" w:space="0" w:color="auto"/>
        <w:bottom w:val="none" w:sz="0" w:space="0" w:color="auto"/>
        <w:right w:val="none" w:sz="0" w:space="0" w:color="auto"/>
      </w:divBdr>
      <w:divsChild>
        <w:div w:id="790249788">
          <w:marLeft w:val="0"/>
          <w:marRight w:val="0"/>
          <w:marTop w:val="0"/>
          <w:marBottom w:val="0"/>
          <w:divBdr>
            <w:top w:val="none" w:sz="0" w:space="0" w:color="auto"/>
            <w:left w:val="none" w:sz="0" w:space="0" w:color="auto"/>
            <w:bottom w:val="none" w:sz="0" w:space="0" w:color="auto"/>
            <w:right w:val="none" w:sz="0" w:space="0" w:color="auto"/>
          </w:divBdr>
        </w:div>
        <w:div w:id="1162358837">
          <w:marLeft w:val="0"/>
          <w:marRight w:val="0"/>
          <w:marTop w:val="0"/>
          <w:marBottom w:val="0"/>
          <w:divBdr>
            <w:top w:val="none" w:sz="0" w:space="0" w:color="auto"/>
            <w:left w:val="none" w:sz="0" w:space="0" w:color="auto"/>
            <w:bottom w:val="none" w:sz="0" w:space="0" w:color="auto"/>
            <w:right w:val="none" w:sz="0" w:space="0" w:color="auto"/>
          </w:divBdr>
        </w:div>
        <w:div w:id="2026974689">
          <w:marLeft w:val="0"/>
          <w:marRight w:val="0"/>
          <w:marTop w:val="0"/>
          <w:marBottom w:val="0"/>
          <w:divBdr>
            <w:top w:val="none" w:sz="0" w:space="0" w:color="auto"/>
            <w:left w:val="none" w:sz="0" w:space="0" w:color="auto"/>
            <w:bottom w:val="none" w:sz="0" w:space="0" w:color="auto"/>
            <w:right w:val="none" w:sz="0" w:space="0" w:color="auto"/>
          </w:divBdr>
        </w:div>
      </w:divsChild>
    </w:div>
    <w:div w:id="1168055642">
      <w:bodyDiv w:val="1"/>
      <w:marLeft w:val="0"/>
      <w:marRight w:val="0"/>
      <w:marTop w:val="0"/>
      <w:marBottom w:val="0"/>
      <w:divBdr>
        <w:top w:val="none" w:sz="0" w:space="0" w:color="auto"/>
        <w:left w:val="none" w:sz="0" w:space="0" w:color="auto"/>
        <w:bottom w:val="none" w:sz="0" w:space="0" w:color="auto"/>
        <w:right w:val="none" w:sz="0" w:space="0" w:color="auto"/>
      </w:divBdr>
    </w:div>
    <w:div w:id="1168208812">
      <w:bodyDiv w:val="1"/>
      <w:marLeft w:val="0"/>
      <w:marRight w:val="0"/>
      <w:marTop w:val="0"/>
      <w:marBottom w:val="0"/>
      <w:divBdr>
        <w:top w:val="none" w:sz="0" w:space="0" w:color="auto"/>
        <w:left w:val="none" w:sz="0" w:space="0" w:color="auto"/>
        <w:bottom w:val="none" w:sz="0" w:space="0" w:color="auto"/>
        <w:right w:val="none" w:sz="0" w:space="0" w:color="auto"/>
      </w:divBdr>
    </w:div>
    <w:div w:id="1168523684">
      <w:bodyDiv w:val="1"/>
      <w:marLeft w:val="0"/>
      <w:marRight w:val="0"/>
      <w:marTop w:val="0"/>
      <w:marBottom w:val="0"/>
      <w:divBdr>
        <w:top w:val="none" w:sz="0" w:space="0" w:color="auto"/>
        <w:left w:val="none" w:sz="0" w:space="0" w:color="auto"/>
        <w:bottom w:val="none" w:sz="0" w:space="0" w:color="auto"/>
        <w:right w:val="none" w:sz="0" w:space="0" w:color="auto"/>
      </w:divBdr>
    </w:div>
    <w:div w:id="1169321619">
      <w:bodyDiv w:val="1"/>
      <w:marLeft w:val="0"/>
      <w:marRight w:val="0"/>
      <w:marTop w:val="0"/>
      <w:marBottom w:val="0"/>
      <w:divBdr>
        <w:top w:val="none" w:sz="0" w:space="0" w:color="auto"/>
        <w:left w:val="none" w:sz="0" w:space="0" w:color="auto"/>
        <w:bottom w:val="none" w:sz="0" w:space="0" w:color="auto"/>
        <w:right w:val="none" w:sz="0" w:space="0" w:color="auto"/>
      </w:divBdr>
    </w:div>
    <w:div w:id="1169323094">
      <w:bodyDiv w:val="1"/>
      <w:marLeft w:val="0"/>
      <w:marRight w:val="0"/>
      <w:marTop w:val="0"/>
      <w:marBottom w:val="0"/>
      <w:divBdr>
        <w:top w:val="none" w:sz="0" w:space="0" w:color="auto"/>
        <w:left w:val="none" w:sz="0" w:space="0" w:color="auto"/>
        <w:bottom w:val="none" w:sz="0" w:space="0" w:color="auto"/>
        <w:right w:val="none" w:sz="0" w:space="0" w:color="auto"/>
      </w:divBdr>
    </w:div>
    <w:div w:id="1169559460">
      <w:bodyDiv w:val="1"/>
      <w:marLeft w:val="0"/>
      <w:marRight w:val="0"/>
      <w:marTop w:val="0"/>
      <w:marBottom w:val="0"/>
      <w:divBdr>
        <w:top w:val="none" w:sz="0" w:space="0" w:color="auto"/>
        <w:left w:val="none" w:sz="0" w:space="0" w:color="auto"/>
        <w:bottom w:val="none" w:sz="0" w:space="0" w:color="auto"/>
        <w:right w:val="none" w:sz="0" w:space="0" w:color="auto"/>
      </w:divBdr>
    </w:div>
    <w:div w:id="1169905341">
      <w:bodyDiv w:val="1"/>
      <w:marLeft w:val="0"/>
      <w:marRight w:val="0"/>
      <w:marTop w:val="0"/>
      <w:marBottom w:val="0"/>
      <w:divBdr>
        <w:top w:val="none" w:sz="0" w:space="0" w:color="auto"/>
        <w:left w:val="none" w:sz="0" w:space="0" w:color="auto"/>
        <w:bottom w:val="none" w:sz="0" w:space="0" w:color="auto"/>
        <w:right w:val="none" w:sz="0" w:space="0" w:color="auto"/>
      </w:divBdr>
    </w:div>
    <w:div w:id="1169910531">
      <w:bodyDiv w:val="1"/>
      <w:marLeft w:val="0"/>
      <w:marRight w:val="0"/>
      <w:marTop w:val="0"/>
      <w:marBottom w:val="0"/>
      <w:divBdr>
        <w:top w:val="none" w:sz="0" w:space="0" w:color="auto"/>
        <w:left w:val="none" w:sz="0" w:space="0" w:color="auto"/>
        <w:bottom w:val="none" w:sz="0" w:space="0" w:color="auto"/>
        <w:right w:val="none" w:sz="0" w:space="0" w:color="auto"/>
      </w:divBdr>
    </w:div>
    <w:div w:id="1169980765">
      <w:bodyDiv w:val="1"/>
      <w:marLeft w:val="0"/>
      <w:marRight w:val="0"/>
      <w:marTop w:val="0"/>
      <w:marBottom w:val="0"/>
      <w:divBdr>
        <w:top w:val="none" w:sz="0" w:space="0" w:color="auto"/>
        <w:left w:val="none" w:sz="0" w:space="0" w:color="auto"/>
        <w:bottom w:val="none" w:sz="0" w:space="0" w:color="auto"/>
        <w:right w:val="none" w:sz="0" w:space="0" w:color="auto"/>
      </w:divBdr>
    </w:div>
    <w:div w:id="1170101838">
      <w:bodyDiv w:val="1"/>
      <w:marLeft w:val="0"/>
      <w:marRight w:val="0"/>
      <w:marTop w:val="0"/>
      <w:marBottom w:val="0"/>
      <w:divBdr>
        <w:top w:val="none" w:sz="0" w:space="0" w:color="auto"/>
        <w:left w:val="none" w:sz="0" w:space="0" w:color="auto"/>
        <w:bottom w:val="none" w:sz="0" w:space="0" w:color="auto"/>
        <w:right w:val="none" w:sz="0" w:space="0" w:color="auto"/>
      </w:divBdr>
    </w:div>
    <w:div w:id="1170214628">
      <w:bodyDiv w:val="1"/>
      <w:marLeft w:val="0"/>
      <w:marRight w:val="0"/>
      <w:marTop w:val="0"/>
      <w:marBottom w:val="0"/>
      <w:divBdr>
        <w:top w:val="none" w:sz="0" w:space="0" w:color="auto"/>
        <w:left w:val="none" w:sz="0" w:space="0" w:color="auto"/>
        <w:bottom w:val="none" w:sz="0" w:space="0" w:color="auto"/>
        <w:right w:val="none" w:sz="0" w:space="0" w:color="auto"/>
      </w:divBdr>
    </w:div>
    <w:div w:id="1170289226">
      <w:bodyDiv w:val="1"/>
      <w:marLeft w:val="0"/>
      <w:marRight w:val="0"/>
      <w:marTop w:val="0"/>
      <w:marBottom w:val="0"/>
      <w:divBdr>
        <w:top w:val="none" w:sz="0" w:space="0" w:color="auto"/>
        <w:left w:val="none" w:sz="0" w:space="0" w:color="auto"/>
        <w:bottom w:val="none" w:sz="0" w:space="0" w:color="auto"/>
        <w:right w:val="none" w:sz="0" w:space="0" w:color="auto"/>
      </w:divBdr>
    </w:div>
    <w:div w:id="1170829759">
      <w:bodyDiv w:val="1"/>
      <w:marLeft w:val="0"/>
      <w:marRight w:val="0"/>
      <w:marTop w:val="0"/>
      <w:marBottom w:val="0"/>
      <w:divBdr>
        <w:top w:val="none" w:sz="0" w:space="0" w:color="auto"/>
        <w:left w:val="none" w:sz="0" w:space="0" w:color="auto"/>
        <w:bottom w:val="none" w:sz="0" w:space="0" w:color="auto"/>
        <w:right w:val="none" w:sz="0" w:space="0" w:color="auto"/>
      </w:divBdr>
    </w:div>
    <w:div w:id="1171287373">
      <w:bodyDiv w:val="1"/>
      <w:marLeft w:val="0"/>
      <w:marRight w:val="0"/>
      <w:marTop w:val="0"/>
      <w:marBottom w:val="0"/>
      <w:divBdr>
        <w:top w:val="none" w:sz="0" w:space="0" w:color="auto"/>
        <w:left w:val="none" w:sz="0" w:space="0" w:color="auto"/>
        <w:bottom w:val="none" w:sz="0" w:space="0" w:color="auto"/>
        <w:right w:val="none" w:sz="0" w:space="0" w:color="auto"/>
      </w:divBdr>
    </w:div>
    <w:div w:id="1172063938">
      <w:bodyDiv w:val="1"/>
      <w:marLeft w:val="0"/>
      <w:marRight w:val="0"/>
      <w:marTop w:val="0"/>
      <w:marBottom w:val="0"/>
      <w:divBdr>
        <w:top w:val="none" w:sz="0" w:space="0" w:color="auto"/>
        <w:left w:val="none" w:sz="0" w:space="0" w:color="auto"/>
        <w:bottom w:val="none" w:sz="0" w:space="0" w:color="auto"/>
        <w:right w:val="none" w:sz="0" w:space="0" w:color="auto"/>
      </w:divBdr>
    </w:div>
    <w:div w:id="1172138446">
      <w:bodyDiv w:val="1"/>
      <w:marLeft w:val="0"/>
      <w:marRight w:val="0"/>
      <w:marTop w:val="0"/>
      <w:marBottom w:val="0"/>
      <w:divBdr>
        <w:top w:val="none" w:sz="0" w:space="0" w:color="auto"/>
        <w:left w:val="none" w:sz="0" w:space="0" w:color="auto"/>
        <w:bottom w:val="none" w:sz="0" w:space="0" w:color="auto"/>
        <w:right w:val="none" w:sz="0" w:space="0" w:color="auto"/>
      </w:divBdr>
    </w:div>
    <w:div w:id="1172262295">
      <w:bodyDiv w:val="1"/>
      <w:marLeft w:val="0"/>
      <w:marRight w:val="0"/>
      <w:marTop w:val="0"/>
      <w:marBottom w:val="0"/>
      <w:divBdr>
        <w:top w:val="none" w:sz="0" w:space="0" w:color="auto"/>
        <w:left w:val="none" w:sz="0" w:space="0" w:color="auto"/>
        <w:bottom w:val="none" w:sz="0" w:space="0" w:color="auto"/>
        <w:right w:val="none" w:sz="0" w:space="0" w:color="auto"/>
      </w:divBdr>
    </w:div>
    <w:div w:id="1172643398">
      <w:bodyDiv w:val="1"/>
      <w:marLeft w:val="0"/>
      <w:marRight w:val="0"/>
      <w:marTop w:val="0"/>
      <w:marBottom w:val="0"/>
      <w:divBdr>
        <w:top w:val="none" w:sz="0" w:space="0" w:color="auto"/>
        <w:left w:val="none" w:sz="0" w:space="0" w:color="auto"/>
        <w:bottom w:val="none" w:sz="0" w:space="0" w:color="auto"/>
        <w:right w:val="none" w:sz="0" w:space="0" w:color="auto"/>
      </w:divBdr>
    </w:div>
    <w:div w:id="1172792501">
      <w:bodyDiv w:val="1"/>
      <w:marLeft w:val="0"/>
      <w:marRight w:val="0"/>
      <w:marTop w:val="0"/>
      <w:marBottom w:val="0"/>
      <w:divBdr>
        <w:top w:val="none" w:sz="0" w:space="0" w:color="auto"/>
        <w:left w:val="none" w:sz="0" w:space="0" w:color="auto"/>
        <w:bottom w:val="none" w:sz="0" w:space="0" w:color="auto"/>
        <w:right w:val="none" w:sz="0" w:space="0" w:color="auto"/>
      </w:divBdr>
    </w:div>
    <w:div w:id="1173106060">
      <w:bodyDiv w:val="1"/>
      <w:marLeft w:val="0"/>
      <w:marRight w:val="0"/>
      <w:marTop w:val="0"/>
      <w:marBottom w:val="0"/>
      <w:divBdr>
        <w:top w:val="none" w:sz="0" w:space="0" w:color="auto"/>
        <w:left w:val="none" w:sz="0" w:space="0" w:color="auto"/>
        <w:bottom w:val="none" w:sz="0" w:space="0" w:color="auto"/>
        <w:right w:val="none" w:sz="0" w:space="0" w:color="auto"/>
      </w:divBdr>
    </w:div>
    <w:div w:id="1174229174">
      <w:bodyDiv w:val="1"/>
      <w:marLeft w:val="0"/>
      <w:marRight w:val="0"/>
      <w:marTop w:val="0"/>
      <w:marBottom w:val="0"/>
      <w:divBdr>
        <w:top w:val="none" w:sz="0" w:space="0" w:color="auto"/>
        <w:left w:val="none" w:sz="0" w:space="0" w:color="auto"/>
        <w:bottom w:val="none" w:sz="0" w:space="0" w:color="auto"/>
        <w:right w:val="none" w:sz="0" w:space="0" w:color="auto"/>
      </w:divBdr>
    </w:div>
    <w:div w:id="1174345938">
      <w:bodyDiv w:val="1"/>
      <w:marLeft w:val="0"/>
      <w:marRight w:val="0"/>
      <w:marTop w:val="0"/>
      <w:marBottom w:val="0"/>
      <w:divBdr>
        <w:top w:val="none" w:sz="0" w:space="0" w:color="auto"/>
        <w:left w:val="none" w:sz="0" w:space="0" w:color="auto"/>
        <w:bottom w:val="none" w:sz="0" w:space="0" w:color="auto"/>
        <w:right w:val="none" w:sz="0" w:space="0" w:color="auto"/>
      </w:divBdr>
    </w:div>
    <w:div w:id="1174496631">
      <w:bodyDiv w:val="1"/>
      <w:marLeft w:val="0"/>
      <w:marRight w:val="0"/>
      <w:marTop w:val="0"/>
      <w:marBottom w:val="0"/>
      <w:divBdr>
        <w:top w:val="none" w:sz="0" w:space="0" w:color="auto"/>
        <w:left w:val="none" w:sz="0" w:space="0" w:color="auto"/>
        <w:bottom w:val="none" w:sz="0" w:space="0" w:color="auto"/>
        <w:right w:val="none" w:sz="0" w:space="0" w:color="auto"/>
      </w:divBdr>
    </w:div>
    <w:div w:id="1174997151">
      <w:bodyDiv w:val="1"/>
      <w:marLeft w:val="0"/>
      <w:marRight w:val="0"/>
      <w:marTop w:val="0"/>
      <w:marBottom w:val="0"/>
      <w:divBdr>
        <w:top w:val="none" w:sz="0" w:space="0" w:color="auto"/>
        <w:left w:val="none" w:sz="0" w:space="0" w:color="auto"/>
        <w:bottom w:val="none" w:sz="0" w:space="0" w:color="auto"/>
        <w:right w:val="none" w:sz="0" w:space="0" w:color="auto"/>
      </w:divBdr>
    </w:div>
    <w:div w:id="1175460915">
      <w:bodyDiv w:val="1"/>
      <w:marLeft w:val="0"/>
      <w:marRight w:val="0"/>
      <w:marTop w:val="0"/>
      <w:marBottom w:val="0"/>
      <w:divBdr>
        <w:top w:val="none" w:sz="0" w:space="0" w:color="auto"/>
        <w:left w:val="none" w:sz="0" w:space="0" w:color="auto"/>
        <w:bottom w:val="none" w:sz="0" w:space="0" w:color="auto"/>
        <w:right w:val="none" w:sz="0" w:space="0" w:color="auto"/>
      </w:divBdr>
    </w:div>
    <w:div w:id="1175613713">
      <w:bodyDiv w:val="1"/>
      <w:marLeft w:val="0"/>
      <w:marRight w:val="0"/>
      <w:marTop w:val="0"/>
      <w:marBottom w:val="0"/>
      <w:divBdr>
        <w:top w:val="none" w:sz="0" w:space="0" w:color="auto"/>
        <w:left w:val="none" w:sz="0" w:space="0" w:color="auto"/>
        <w:bottom w:val="none" w:sz="0" w:space="0" w:color="auto"/>
        <w:right w:val="none" w:sz="0" w:space="0" w:color="auto"/>
      </w:divBdr>
    </w:div>
    <w:div w:id="1175849227">
      <w:bodyDiv w:val="1"/>
      <w:marLeft w:val="0"/>
      <w:marRight w:val="0"/>
      <w:marTop w:val="0"/>
      <w:marBottom w:val="0"/>
      <w:divBdr>
        <w:top w:val="none" w:sz="0" w:space="0" w:color="auto"/>
        <w:left w:val="none" w:sz="0" w:space="0" w:color="auto"/>
        <w:bottom w:val="none" w:sz="0" w:space="0" w:color="auto"/>
        <w:right w:val="none" w:sz="0" w:space="0" w:color="auto"/>
      </w:divBdr>
    </w:div>
    <w:div w:id="1175875339">
      <w:bodyDiv w:val="1"/>
      <w:marLeft w:val="0"/>
      <w:marRight w:val="0"/>
      <w:marTop w:val="0"/>
      <w:marBottom w:val="0"/>
      <w:divBdr>
        <w:top w:val="none" w:sz="0" w:space="0" w:color="auto"/>
        <w:left w:val="none" w:sz="0" w:space="0" w:color="auto"/>
        <w:bottom w:val="none" w:sz="0" w:space="0" w:color="auto"/>
        <w:right w:val="none" w:sz="0" w:space="0" w:color="auto"/>
      </w:divBdr>
    </w:div>
    <w:div w:id="1176185674">
      <w:bodyDiv w:val="1"/>
      <w:marLeft w:val="0"/>
      <w:marRight w:val="0"/>
      <w:marTop w:val="0"/>
      <w:marBottom w:val="0"/>
      <w:divBdr>
        <w:top w:val="none" w:sz="0" w:space="0" w:color="auto"/>
        <w:left w:val="none" w:sz="0" w:space="0" w:color="auto"/>
        <w:bottom w:val="none" w:sz="0" w:space="0" w:color="auto"/>
        <w:right w:val="none" w:sz="0" w:space="0" w:color="auto"/>
      </w:divBdr>
    </w:div>
    <w:div w:id="1176455150">
      <w:bodyDiv w:val="1"/>
      <w:marLeft w:val="0"/>
      <w:marRight w:val="0"/>
      <w:marTop w:val="0"/>
      <w:marBottom w:val="0"/>
      <w:divBdr>
        <w:top w:val="none" w:sz="0" w:space="0" w:color="auto"/>
        <w:left w:val="none" w:sz="0" w:space="0" w:color="auto"/>
        <w:bottom w:val="none" w:sz="0" w:space="0" w:color="auto"/>
        <w:right w:val="none" w:sz="0" w:space="0" w:color="auto"/>
      </w:divBdr>
    </w:div>
    <w:div w:id="1176768296">
      <w:bodyDiv w:val="1"/>
      <w:marLeft w:val="0"/>
      <w:marRight w:val="0"/>
      <w:marTop w:val="0"/>
      <w:marBottom w:val="0"/>
      <w:divBdr>
        <w:top w:val="none" w:sz="0" w:space="0" w:color="auto"/>
        <w:left w:val="none" w:sz="0" w:space="0" w:color="auto"/>
        <w:bottom w:val="none" w:sz="0" w:space="0" w:color="auto"/>
        <w:right w:val="none" w:sz="0" w:space="0" w:color="auto"/>
      </w:divBdr>
    </w:div>
    <w:div w:id="1176846680">
      <w:bodyDiv w:val="1"/>
      <w:marLeft w:val="0"/>
      <w:marRight w:val="0"/>
      <w:marTop w:val="0"/>
      <w:marBottom w:val="0"/>
      <w:divBdr>
        <w:top w:val="none" w:sz="0" w:space="0" w:color="auto"/>
        <w:left w:val="none" w:sz="0" w:space="0" w:color="auto"/>
        <w:bottom w:val="none" w:sz="0" w:space="0" w:color="auto"/>
        <w:right w:val="none" w:sz="0" w:space="0" w:color="auto"/>
      </w:divBdr>
    </w:div>
    <w:div w:id="1177041604">
      <w:bodyDiv w:val="1"/>
      <w:marLeft w:val="0"/>
      <w:marRight w:val="0"/>
      <w:marTop w:val="0"/>
      <w:marBottom w:val="0"/>
      <w:divBdr>
        <w:top w:val="none" w:sz="0" w:space="0" w:color="auto"/>
        <w:left w:val="none" w:sz="0" w:space="0" w:color="auto"/>
        <w:bottom w:val="none" w:sz="0" w:space="0" w:color="auto"/>
        <w:right w:val="none" w:sz="0" w:space="0" w:color="auto"/>
      </w:divBdr>
    </w:div>
    <w:div w:id="1177227793">
      <w:bodyDiv w:val="1"/>
      <w:marLeft w:val="0"/>
      <w:marRight w:val="0"/>
      <w:marTop w:val="0"/>
      <w:marBottom w:val="0"/>
      <w:divBdr>
        <w:top w:val="none" w:sz="0" w:space="0" w:color="auto"/>
        <w:left w:val="none" w:sz="0" w:space="0" w:color="auto"/>
        <w:bottom w:val="none" w:sz="0" w:space="0" w:color="auto"/>
        <w:right w:val="none" w:sz="0" w:space="0" w:color="auto"/>
      </w:divBdr>
    </w:div>
    <w:div w:id="1177420596">
      <w:bodyDiv w:val="1"/>
      <w:marLeft w:val="0"/>
      <w:marRight w:val="0"/>
      <w:marTop w:val="0"/>
      <w:marBottom w:val="0"/>
      <w:divBdr>
        <w:top w:val="none" w:sz="0" w:space="0" w:color="auto"/>
        <w:left w:val="none" w:sz="0" w:space="0" w:color="auto"/>
        <w:bottom w:val="none" w:sz="0" w:space="0" w:color="auto"/>
        <w:right w:val="none" w:sz="0" w:space="0" w:color="auto"/>
      </w:divBdr>
    </w:div>
    <w:div w:id="1177572900">
      <w:bodyDiv w:val="1"/>
      <w:marLeft w:val="0"/>
      <w:marRight w:val="0"/>
      <w:marTop w:val="0"/>
      <w:marBottom w:val="0"/>
      <w:divBdr>
        <w:top w:val="none" w:sz="0" w:space="0" w:color="auto"/>
        <w:left w:val="none" w:sz="0" w:space="0" w:color="auto"/>
        <w:bottom w:val="none" w:sz="0" w:space="0" w:color="auto"/>
        <w:right w:val="none" w:sz="0" w:space="0" w:color="auto"/>
      </w:divBdr>
    </w:div>
    <w:div w:id="1177578661">
      <w:bodyDiv w:val="1"/>
      <w:marLeft w:val="0"/>
      <w:marRight w:val="0"/>
      <w:marTop w:val="0"/>
      <w:marBottom w:val="0"/>
      <w:divBdr>
        <w:top w:val="none" w:sz="0" w:space="0" w:color="auto"/>
        <w:left w:val="none" w:sz="0" w:space="0" w:color="auto"/>
        <w:bottom w:val="none" w:sz="0" w:space="0" w:color="auto"/>
        <w:right w:val="none" w:sz="0" w:space="0" w:color="auto"/>
      </w:divBdr>
    </w:div>
    <w:div w:id="1177698866">
      <w:bodyDiv w:val="1"/>
      <w:marLeft w:val="0"/>
      <w:marRight w:val="0"/>
      <w:marTop w:val="0"/>
      <w:marBottom w:val="0"/>
      <w:divBdr>
        <w:top w:val="none" w:sz="0" w:space="0" w:color="auto"/>
        <w:left w:val="none" w:sz="0" w:space="0" w:color="auto"/>
        <w:bottom w:val="none" w:sz="0" w:space="0" w:color="auto"/>
        <w:right w:val="none" w:sz="0" w:space="0" w:color="auto"/>
      </w:divBdr>
    </w:div>
    <w:div w:id="1178226733">
      <w:bodyDiv w:val="1"/>
      <w:marLeft w:val="0"/>
      <w:marRight w:val="0"/>
      <w:marTop w:val="0"/>
      <w:marBottom w:val="0"/>
      <w:divBdr>
        <w:top w:val="none" w:sz="0" w:space="0" w:color="auto"/>
        <w:left w:val="none" w:sz="0" w:space="0" w:color="auto"/>
        <w:bottom w:val="none" w:sz="0" w:space="0" w:color="auto"/>
        <w:right w:val="none" w:sz="0" w:space="0" w:color="auto"/>
      </w:divBdr>
    </w:div>
    <w:div w:id="1178272923">
      <w:bodyDiv w:val="1"/>
      <w:marLeft w:val="0"/>
      <w:marRight w:val="0"/>
      <w:marTop w:val="0"/>
      <w:marBottom w:val="0"/>
      <w:divBdr>
        <w:top w:val="none" w:sz="0" w:space="0" w:color="auto"/>
        <w:left w:val="none" w:sz="0" w:space="0" w:color="auto"/>
        <w:bottom w:val="none" w:sz="0" w:space="0" w:color="auto"/>
        <w:right w:val="none" w:sz="0" w:space="0" w:color="auto"/>
      </w:divBdr>
    </w:div>
    <w:div w:id="1178544136">
      <w:bodyDiv w:val="1"/>
      <w:marLeft w:val="0"/>
      <w:marRight w:val="0"/>
      <w:marTop w:val="0"/>
      <w:marBottom w:val="0"/>
      <w:divBdr>
        <w:top w:val="none" w:sz="0" w:space="0" w:color="auto"/>
        <w:left w:val="none" w:sz="0" w:space="0" w:color="auto"/>
        <w:bottom w:val="none" w:sz="0" w:space="0" w:color="auto"/>
        <w:right w:val="none" w:sz="0" w:space="0" w:color="auto"/>
      </w:divBdr>
    </w:div>
    <w:div w:id="1179007308">
      <w:bodyDiv w:val="1"/>
      <w:marLeft w:val="0"/>
      <w:marRight w:val="0"/>
      <w:marTop w:val="0"/>
      <w:marBottom w:val="0"/>
      <w:divBdr>
        <w:top w:val="none" w:sz="0" w:space="0" w:color="auto"/>
        <w:left w:val="none" w:sz="0" w:space="0" w:color="auto"/>
        <w:bottom w:val="none" w:sz="0" w:space="0" w:color="auto"/>
        <w:right w:val="none" w:sz="0" w:space="0" w:color="auto"/>
      </w:divBdr>
    </w:div>
    <w:div w:id="1179929159">
      <w:bodyDiv w:val="1"/>
      <w:marLeft w:val="0"/>
      <w:marRight w:val="0"/>
      <w:marTop w:val="0"/>
      <w:marBottom w:val="0"/>
      <w:divBdr>
        <w:top w:val="none" w:sz="0" w:space="0" w:color="auto"/>
        <w:left w:val="none" w:sz="0" w:space="0" w:color="auto"/>
        <w:bottom w:val="none" w:sz="0" w:space="0" w:color="auto"/>
        <w:right w:val="none" w:sz="0" w:space="0" w:color="auto"/>
      </w:divBdr>
    </w:div>
    <w:div w:id="1180118136">
      <w:bodyDiv w:val="1"/>
      <w:marLeft w:val="0"/>
      <w:marRight w:val="0"/>
      <w:marTop w:val="0"/>
      <w:marBottom w:val="0"/>
      <w:divBdr>
        <w:top w:val="none" w:sz="0" w:space="0" w:color="auto"/>
        <w:left w:val="none" w:sz="0" w:space="0" w:color="auto"/>
        <w:bottom w:val="none" w:sz="0" w:space="0" w:color="auto"/>
        <w:right w:val="none" w:sz="0" w:space="0" w:color="auto"/>
      </w:divBdr>
    </w:div>
    <w:div w:id="1180697947">
      <w:bodyDiv w:val="1"/>
      <w:marLeft w:val="0"/>
      <w:marRight w:val="0"/>
      <w:marTop w:val="0"/>
      <w:marBottom w:val="0"/>
      <w:divBdr>
        <w:top w:val="none" w:sz="0" w:space="0" w:color="auto"/>
        <w:left w:val="none" w:sz="0" w:space="0" w:color="auto"/>
        <w:bottom w:val="none" w:sz="0" w:space="0" w:color="auto"/>
        <w:right w:val="none" w:sz="0" w:space="0" w:color="auto"/>
      </w:divBdr>
    </w:div>
    <w:div w:id="1180898808">
      <w:bodyDiv w:val="1"/>
      <w:marLeft w:val="0"/>
      <w:marRight w:val="0"/>
      <w:marTop w:val="0"/>
      <w:marBottom w:val="0"/>
      <w:divBdr>
        <w:top w:val="none" w:sz="0" w:space="0" w:color="auto"/>
        <w:left w:val="none" w:sz="0" w:space="0" w:color="auto"/>
        <w:bottom w:val="none" w:sz="0" w:space="0" w:color="auto"/>
        <w:right w:val="none" w:sz="0" w:space="0" w:color="auto"/>
      </w:divBdr>
    </w:div>
    <w:div w:id="1181167833">
      <w:bodyDiv w:val="1"/>
      <w:marLeft w:val="0"/>
      <w:marRight w:val="0"/>
      <w:marTop w:val="0"/>
      <w:marBottom w:val="0"/>
      <w:divBdr>
        <w:top w:val="none" w:sz="0" w:space="0" w:color="auto"/>
        <w:left w:val="none" w:sz="0" w:space="0" w:color="auto"/>
        <w:bottom w:val="none" w:sz="0" w:space="0" w:color="auto"/>
        <w:right w:val="none" w:sz="0" w:space="0" w:color="auto"/>
      </w:divBdr>
    </w:div>
    <w:div w:id="1181550763">
      <w:bodyDiv w:val="1"/>
      <w:marLeft w:val="0"/>
      <w:marRight w:val="0"/>
      <w:marTop w:val="0"/>
      <w:marBottom w:val="0"/>
      <w:divBdr>
        <w:top w:val="none" w:sz="0" w:space="0" w:color="auto"/>
        <w:left w:val="none" w:sz="0" w:space="0" w:color="auto"/>
        <w:bottom w:val="none" w:sz="0" w:space="0" w:color="auto"/>
        <w:right w:val="none" w:sz="0" w:space="0" w:color="auto"/>
      </w:divBdr>
    </w:div>
    <w:div w:id="1181773744">
      <w:bodyDiv w:val="1"/>
      <w:marLeft w:val="0"/>
      <w:marRight w:val="0"/>
      <w:marTop w:val="0"/>
      <w:marBottom w:val="0"/>
      <w:divBdr>
        <w:top w:val="none" w:sz="0" w:space="0" w:color="auto"/>
        <w:left w:val="none" w:sz="0" w:space="0" w:color="auto"/>
        <w:bottom w:val="none" w:sz="0" w:space="0" w:color="auto"/>
        <w:right w:val="none" w:sz="0" w:space="0" w:color="auto"/>
      </w:divBdr>
    </w:div>
    <w:div w:id="1182282822">
      <w:bodyDiv w:val="1"/>
      <w:marLeft w:val="0"/>
      <w:marRight w:val="0"/>
      <w:marTop w:val="0"/>
      <w:marBottom w:val="0"/>
      <w:divBdr>
        <w:top w:val="none" w:sz="0" w:space="0" w:color="auto"/>
        <w:left w:val="none" w:sz="0" w:space="0" w:color="auto"/>
        <w:bottom w:val="none" w:sz="0" w:space="0" w:color="auto"/>
        <w:right w:val="none" w:sz="0" w:space="0" w:color="auto"/>
      </w:divBdr>
    </w:div>
    <w:div w:id="1182357053">
      <w:bodyDiv w:val="1"/>
      <w:marLeft w:val="0"/>
      <w:marRight w:val="0"/>
      <w:marTop w:val="0"/>
      <w:marBottom w:val="0"/>
      <w:divBdr>
        <w:top w:val="none" w:sz="0" w:space="0" w:color="auto"/>
        <w:left w:val="none" w:sz="0" w:space="0" w:color="auto"/>
        <w:bottom w:val="none" w:sz="0" w:space="0" w:color="auto"/>
        <w:right w:val="none" w:sz="0" w:space="0" w:color="auto"/>
      </w:divBdr>
    </w:div>
    <w:div w:id="1182401658">
      <w:bodyDiv w:val="1"/>
      <w:marLeft w:val="0"/>
      <w:marRight w:val="0"/>
      <w:marTop w:val="0"/>
      <w:marBottom w:val="0"/>
      <w:divBdr>
        <w:top w:val="none" w:sz="0" w:space="0" w:color="auto"/>
        <w:left w:val="none" w:sz="0" w:space="0" w:color="auto"/>
        <w:bottom w:val="none" w:sz="0" w:space="0" w:color="auto"/>
        <w:right w:val="none" w:sz="0" w:space="0" w:color="auto"/>
      </w:divBdr>
    </w:div>
    <w:div w:id="1182478450">
      <w:bodyDiv w:val="1"/>
      <w:marLeft w:val="0"/>
      <w:marRight w:val="0"/>
      <w:marTop w:val="0"/>
      <w:marBottom w:val="0"/>
      <w:divBdr>
        <w:top w:val="none" w:sz="0" w:space="0" w:color="auto"/>
        <w:left w:val="none" w:sz="0" w:space="0" w:color="auto"/>
        <w:bottom w:val="none" w:sz="0" w:space="0" w:color="auto"/>
        <w:right w:val="none" w:sz="0" w:space="0" w:color="auto"/>
      </w:divBdr>
    </w:div>
    <w:div w:id="1182931313">
      <w:bodyDiv w:val="1"/>
      <w:marLeft w:val="0"/>
      <w:marRight w:val="0"/>
      <w:marTop w:val="0"/>
      <w:marBottom w:val="0"/>
      <w:divBdr>
        <w:top w:val="none" w:sz="0" w:space="0" w:color="auto"/>
        <w:left w:val="none" w:sz="0" w:space="0" w:color="auto"/>
        <w:bottom w:val="none" w:sz="0" w:space="0" w:color="auto"/>
        <w:right w:val="none" w:sz="0" w:space="0" w:color="auto"/>
      </w:divBdr>
    </w:div>
    <w:div w:id="1184828836">
      <w:bodyDiv w:val="1"/>
      <w:marLeft w:val="0"/>
      <w:marRight w:val="0"/>
      <w:marTop w:val="0"/>
      <w:marBottom w:val="0"/>
      <w:divBdr>
        <w:top w:val="none" w:sz="0" w:space="0" w:color="auto"/>
        <w:left w:val="none" w:sz="0" w:space="0" w:color="auto"/>
        <w:bottom w:val="none" w:sz="0" w:space="0" w:color="auto"/>
        <w:right w:val="none" w:sz="0" w:space="0" w:color="auto"/>
      </w:divBdr>
    </w:div>
    <w:div w:id="1184857349">
      <w:bodyDiv w:val="1"/>
      <w:marLeft w:val="0"/>
      <w:marRight w:val="0"/>
      <w:marTop w:val="0"/>
      <w:marBottom w:val="0"/>
      <w:divBdr>
        <w:top w:val="none" w:sz="0" w:space="0" w:color="auto"/>
        <w:left w:val="none" w:sz="0" w:space="0" w:color="auto"/>
        <w:bottom w:val="none" w:sz="0" w:space="0" w:color="auto"/>
        <w:right w:val="none" w:sz="0" w:space="0" w:color="auto"/>
      </w:divBdr>
    </w:div>
    <w:div w:id="1184898028">
      <w:bodyDiv w:val="1"/>
      <w:marLeft w:val="0"/>
      <w:marRight w:val="0"/>
      <w:marTop w:val="0"/>
      <w:marBottom w:val="0"/>
      <w:divBdr>
        <w:top w:val="none" w:sz="0" w:space="0" w:color="auto"/>
        <w:left w:val="none" w:sz="0" w:space="0" w:color="auto"/>
        <w:bottom w:val="none" w:sz="0" w:space="0" w:color="auto"/>
        <w:right w:val="none" w:sz="0" w:space="0" w:color="auto"/>
      </w:divBdr>
    </w:div>
    <w:div w:id="1185746169">
      <w:bodyDiv w:val="1"/>
      <w:marLeft w:val="0"/>
      <w:marRight w:val="0"/>
      <w:marTop w:val="0"/>
      <w:marBottom w:val="0"/>
      <w:divBdr>
        <w:top w:val="none" w:sz="0" w:space="0" w:color="auto"/>
        <w:left w:val="none" w:sz="0" w:space="0" w:color="auto"/>
        <w:bottom w:val="none" w:sz="0" w:space="0" w:color="auto"/>
        <w:right w:val="none" w:sz="0" w:space="0" w:color="auto"/>
      </w:divBdr>
    </w:div>
    <w:div w:id="1185829833">
      <w:bodyDiv w:val="1"/>
      <w:marLeft w:val="0"/>
      <w:marRight w:val="0"/>
      <w:marTop w:val="0"/>
      <w:marBottom w:val="0"/>
      <w:divBdr>
        <w:top w:val="none" w:sz="0" w:space="0" w:color="auto"/>
        <w:left w:val="none" w:sz="0" w:space="0" w:color="auto"/>
        <w:bottom w:val="none" w:sz="0" w:space="0" w:color="auto"/>
        <w:right w:val="none" w:sz="0" w:space="0" w:color="auto"/>
      </w:divBdr>
    </w:div>
    <w:div w:id="1185900479">
      <w:bodyDiv w:val="1"/>
      <w:marLeft w:val="0"/>
      <w:marRight w:val="0"/>
      <w:marTop w:val="0"/>
      <w:marBottom w:val="0"/>
      <w:divBdr>
        <w:top w:val="none" w:sz="0" w:space="0" w:color="auto"/>
        <w:left w:val="none" w:sz="0" w:space="0" w:color="auto"/>
        <w:bottom w:val="none" w:sz="0" w:space="0" w:color="auto"/>
        <w:right w:val="none" w:sz="0" w:space="0" w:color="auto"/>
      </w:divBdr>
    </w:div>
    <w:div w:id="1186018775">
      <w:bodyDiv w:val="1"/>
      <w:marLeft w:val="0"/>
      <w:marRight w:val="0"/>
      <w:marTop w:val="0"/>
      <w:marBottom w:val="0"/>
      <w:divBdr>
        <w:top w:val="none" w:sz="0" w:space="0" w:color="auto"/>
        <w:left w:val="none" w:sz="0" w:space="0" w:color="auto"/>
        <w:bottom w:val="none" w:sz="0" w:space="0" w:color="auto"/>
        <w:right w:val="none" w:sz="0" w:space="0" w:color="auto"/>
      </w:divBdr>
    </w:div>
    <w:div w:id="1186095447">
      <w:bodyDiv w:val="1"/>
      <w:marLeft w:val="0"/>
      <w:marRight w:val="0"/>
      <w:marTop w:val="0"/>
      <w:marBottom w:val="0"/>
      <w:divBdr>
        <w:top w:val="none" w:sz="0" w:space="0" w:color="auto"/>
        <w:left w:val="none" w:sz="0" w:space="0" w:color="auto"/>
        <w:bottom w:val="none" w:sz="0" w:space="0" w:color="auto"/>
        <w:right w:val="none" w:sz="0" w:space="0" w:color="auto"/>
      </w:divBdr>
    </w:div>
    <w:div w:id="1186602276">
      <w:bodyDiv w:val="1"/>
      <w:marLeft w:val="0"/>
      <w:marRight w:val="0"/>
      <w:marTop w:val="0"/>
      <w:marBottom w:val="0"/>
      <w:divBdr>
        <w:top w:val="none" w:sz="0" w:space="0" w:color="auto"/>
        <w:left w:val="none" w:sz="0" w:space="0" w:color="auto"/>
        <w:bottom w:val="none" w:sz="0" w:space="0" w:color="auto"/>
        <w:right w:val="none" w:sz="0" w:space="0" w:color="auto"/>
      </w:divBdr>
    </w:div>
    <w:div w:id="1187056557">
      <w:bodyDiv w:val="1"/>
      <w:marLeft w:val="0"/>
      <w:marRight w:val="0"/>
      <w:marTop w:val="0"/>
      <w:marBottom w:val="0"/>
      <w:divBdr>
        <w:top w:val="none" w:sz="0" w:space="0" w:color="auto"/>
        <w:left w:val="none" w:sz="0" w:space="0" w:color="auto"/>
        <w:bottom w:val="none" w:sz="0" w:space="0" w:color="auto"/>
        <w:right w:val="none" w:sz="0" w:space="0" w:color="auto"/>
      </w:divBdr>
    </w:div>
    <w:div w:id="1187331706">
      <w:bodyDiv w:val="1"/>
      <w:marLeft w:val="0"/>
      <w:marRight w:val="0"/>
      <w:marTop w:val="0"/>
      <w:marBottom w:val="0"/>
      <w:divBdr>
        <w:top w:val="none" w:sz="0" w:space="0" w:color="auto"/>
        <w:left w:val="none" w:sz="0" w:space="0" w:color="auto"/>
        <w:bottom w:val="none" w:sz="0" w:space="0" w:color="auto"/>
        <w:right w:val="none" w:sz="0" w:space="0" w:color="auto"/>
      </w:divBdr>
    </w:div>
    <w:div w:id="1188104448">
      <w:bodyDiv w:val="1"/>
      <w:marLeft w:val="0"/>
      <w:marRight w:val="0"/>
      <w:marTop w:val="0"/>
      <w:marBottom w:val="0"/>
      <w:divBdr>
        <w:top w:val="none" w:sz="0" w:space="0" w:color="auto"/>
        <w:left w:val="none" w:sz="0" w:space="0" w:color="auto"/>
        <w:bottom w:val="none" w:sz="0" w:space="0" w:color="auto"/>
        <w:right w:val="none" w:sz="0" w:space="0" w:color="auto"/>
      </w:divBdr>
    </w:div>
    <w:div w:id="1188562886">
      <w:bodyDiv w:val="1"/>
      <w:marLeft w:val="0"/>
      <w:marRight w:val="0"/>
      <w:marTop w:val="0"/>
      <w:marBottom w:val="0"/>
      <w:divBdr>
        <w:top w:val="none" w:sz="0" w:space="0" w:color="auto"/>
        <w:left w:val="none" w:sz="0" w:space="0" w:color="auto"/>
        <w:bottom w:val="none" w:sz="0" w:space="0" w:color="auto"/>
        <w:right w:val="none" w:sz="0" w:space="0" w:color="auto"/>
      </w:divBdr>
    </w:div>
    <w:div w:id="1188829085">
      <w:bodyDiv w:val="1"/>
      <w:marLeft w:val="0"/>
      <w:marRight w:val="0"/>
      <w:marTop w:val="0"/>
      <w:marBottom w:val="0"/>
      <w:divBdr>
        <w:top w:val="none" w:sz="0" w:space="0" w:color="auto"/>
        <w:left w:val="none" w:sz="0" w:space="0" w:color="auto"/>
        <w:bottom w:val="none" w:sz="0" w:space="0" w:color="auto"/>
        <w:right w:val="none" w:sz="0" w:space="0" w:color="auto"/>
      </w:divBdr>
    </w:div>
    <w:div w:id="1188837764">
      <w:bodyDiv w:val="1"/>
      <w:marLeft w:val="0"/>
      <w:marRight w:val="0"/>
      <w:marTop w:val="0"/>
      <w:marBottom w:val="0"/>
      <w:divBdr>
        <w:top w:val="none" w:sz="0" w:space="0" w:color="auto"/>
        <w:left w:val="none" w:sz="0" w:space="0" w:color="auto"/>
        <w:bottom w:val="none" w:sz="0" w:space="0" w:color="auto"/>
        <w:right w:val="none" w:sz="0" w:space="0" w:color="auto"/>
      </w:divBdr>
    </w:div>
    <w:div w:id="1189024032">
      <w:bodyDiv w:val="1"/>
      <w:marLeft w:val="0"/>
      <w:marRight w:val="0"/>
      <w:marTop w:val="0"/>
      <w:marBottom w:val="0"/>
      <w:divBdr>
        <w:top w:val="none" w:sz="0" w:space="0" w:color="auto"/>
        <w:left w:val="none" w:sz="0" w:space="0" w:color="auto"/>
        <w:bottom w:val="none" w:sz="0" w:space="0" w:color="auto"/>
        <w:right w:val="none" w:sz="0" w:space="0" w:color="auto"/>
      </w:divBdr>
    </w:div>
    <w:div w:id="1189030263">
      <w:bodyDiv w:val="1"/>
      <w:marLeft w:val="0"/>
      <w:marRight w:val="0"/>
      <w:marTop w:val="0"/>
      <w:marBottom w:val="0"/>
      <w:divBdr>
        <w:top w:val="none" w:sz="0" w:space="0" w:color="auto"/>
        <w:left w:val="none" w:sz="0" w:space="0" w:color="auto"/>
        <w:bottom w:val="none" w:sz="0" w:space="0" w:color="auto"/>
        <w:right w:val="none" w:sz="0" w:space="0" w:color="auto"/>
      </w:divBdr>
    </w:div>
    <w:div w:id="1189223543">
      <w:bodyDiv w:val="1"/>
      <w:marLeft w:val="0"/>
      <w:marRight w:val="0"/>
      <w:marTop w:val="0"/>
      <w:marBottom w:val="0"/>
      <w:divBdr>
        <w:top w:val="none" w:sz="0" w:space="0" w:color="auto"/>
        <w:left w:val="none" w:sz="0" w:space="0" w:color="auto"/>
        <w:bottom w:val="none" w:sz="0" w:space="0" w:color="auto"/>
        <w:right w:val="none" w:sz="0" w:space="0" w:color="auto"/>
      </w:divBdr>
    </w:div>
    <w:div w:id="1189753877">
      <w:bodyDiv w:val="1"/>
      <w:marLeft w:val="0"/>
      <w:marRight w:val="0"/>
      <w:marTop w:val="0"/>
      <w:marBottom w:val="0"/>
      <w:divBdr>
        <w:top w:val="none" w:sz="0" w:space="0" w:color="auto"/>
        <w:left w:val="none" w:sz="0" w:space="0" w:color="auto"/>
        <w:bottom w:val="none" w:sz="0" w:space="0" w:color="auto"/>
        <w:right w:val="none" w:sz="0" w:space="0" w:color="auto"/>
      </w:divBdr>
    </w:div>
    <w:div w:id="1189947987">
      <w:bodyDiv w:val="1"/>
      <w:marLeft w:val="0"/>
      <w:marRight w:val="0"/>
      <w:marTop w:val="0"/>
      <w:marBottom w:val="0"/>
      <w:divBdr>
        <w:top w:val="none" w:sz="0" w:space="0" w:color="auto"/>
        <w:left w:val="none" w:sz="0" w:space="0" w:color="auto"/>
        <w:bottom w:val="none" w:sz="0" w:space="0" w:color="auto"/>
        <w:right w:val="none" w:sz="0" w:space="0" w:color="auto"/>
      </w:divBdr>
    </w:div>
    <w:div w:id="1190023643">
      <w:bodyDiv w:val="1"/>
      <w:marLeft w:val="0"/>
      <w:marRight w:val="0"/>
      <w:marTop w:val="0"/>
      <w:marBottom w:val="0"/>
      <w:divBdr>
        <w:top w:val="none" w:sz="0" w:space="0" w:color="auto"/>
        <w:left w:val="none" w:sz="0" w:space="0" w:color="auto"/>
        <w:bottom w:val="none" w:sz="0" w:space="0" w:color="auto"/>
        <w:right w:val="none" w:sz="0" w:space="0" w:color="auto"/>
      </w:divBdr>
    </w:div>
    <w:div w:id="1190532724">
      <w:bodyDiv w:val="1"/>
      <w:marLeft w:val="0"/>
      <w:marRight w:val="0"/>
      <w:marTop w:val="0"/>
      <w:marBottom w:val="0"/>
      <w:divBdr>
        <w:top w:val="none" w:sz="0" w:space="0" w:color="auto"/>
        <w:left w:val="none" w:sz="0" w:space="0" w:color="auto"/>
        <w:bottom w:val="none" w:sz="0" w:space="0" w:color="auto"/>
        <w:right w:val="none" w:sz="0" w:space="0" w:color="auto"/>
      </w:divBdr>
    </w:div>
    <w:div w:id="1190752476">
      <w:bodyDiv w:val="1"/>
      <w:marLeft w:val="0"/>
      <w:marRight w:val="0"/>
      <w:marTop w:val="0"/>
      <w:marBottom w:val="0"/>
      <w:divBdr>
        <w:top w:val="none" w:sz="0" w:space="0" w:color="auto"/>
        <w:left w:val="none" w:sz="0" w:space="0" w:color="auto"/>
        <w:bottom w:val="none" w:sz="0" w:space="0" w:color="auto"/>
        <w:right w:val="none" w:sz="0" w:space="0" w:color="auto"/>
      </w:divBdr>
    </w:div>
    <w:div w:id="1190876181">
      <w:bodyDiv w:val="1"/>
      <w:marLeft w:val="0"/>
      <w:marRight w:val="0"/>
      <w:marTop w:val="0"/>
      <w:marBottom w:val="0"/>
      <w:divBdr>
        <w:top w:val="none" w:sz="0" w:space="0" w:color="auto"/>
        <w:left w:val="none" w:sz="0" w:space="0" w:color="auto"/>
        <w:bottom w:val="none" w:sz="0" w:space="0" w:color="auto"/>
        <w:right w:val="none" w:sz="0" w:space="0" w:color="auto"/>
      </w:divBdr>
    </w:div>
    <w:div w:id="1192112926">
      <w:bodyDiv w:val="1"/>
      <w:marLeft w:val="0"/>
      <w:marRight w:val="0"/>
      <w:marTop w:val="0"/>
      <w:marBottom w:val="0"/>
      <w:divBdr>
        <w:top w:val="none" w:sz="0" w:space="0" w:color="auto"/>
        <w:left w:val="none" w:sz="0" w:space="0" w:color="auto"/>
        <w:bottom w:val="none" w:sz="0" w:space="0" w:color="auto"/>
        <w:right w:val="none" w:sz="0" w:space="0" w:color="auto"/>
      </w:divBdr>
    </w:div>
    <w:div w:id="1192180794">
      <w:bodyDiv w:val="1"/>
      <w:marLeft w:val="0"/>
      <w:marRight w:val="0"/>
      <w:marTop w:val="0"/>
      <w:marBottom w:val="0"/>
      <w:divBdr>
        <w:top w:val="none" w:sz="0" w:space="0" w:color="auto"/>
        <w:left w:val="none" w:sz="0" w:space="0" w:color="auto"/>
        <w:bottom w:val="none" w:sz="0" w:space="0" w:color="auto"/>
        <w:right w:val="none" w:sz="0" w:space="0" w:color="auto"/>
      </w:divBdr>
    </w:div>
    <w:div w:id="1192493503">
      <w:bodyDiv w:val="1"/>
      <w:marLeft w:val="0"/>
      <w:marRight w:val="0"/>
      <w:marTop w:val="0"/>
      <w:marBottom w:val="0"/>
      <w:divBdr>
        <w:top w:val="none" w:sz="0" w:space="0" w:color="auto"/>
        <w:left w:val="none" w:sz="0" w:space="0" w:color="auto"/>
        <w:bottom w:val="none" w:sz="0" w:space="0" w:color="auto"/>
        <w:right w:val="none" w:sz="0" w:space="0" w:color="auto"/>
      </w:divBdr>
    </w:div>
    <w:div w:id="1192574315">
      <w:bodyDiv w:val="1"/>
      <w:marLeft w:val="0"/>
      <w:marRight w:val="0"/>
      <w:marTop w:val="0"/>
      <w:marBottom w:val="0"/>
      <w:divBdr>
        <w:top w:val="none" w:sz="0" w:space="0" w:color="auto"/>
        <w:left w:val="none" w:sz="0" w:space="0" w:color="auto"/>
        <w:bottom w:val="none" w:sz="0" w:space="0" w:color="auto"/>
        <w:right w:val="none" w:sz="0" w:space="0" w:color="auto"/>
      </w:divBdr>
    </w:div>
    <w:div w:id="1192647828">
      <w:bodyDiv w:val="1"/>
      <w:marLeft w:val="0"/>
      <w:marRight w:val="0"/>
      <w:marTop w:val="0"/>
      <w:marBottom w:val="0"/>
      <w:divBdr>
        <w:top w:val="none" w:sz="0" w:space="0" w:color="auto"/>
        <w:left w:val="none" w:sz="0" w:space="0" w:color="auto"/>
        <w:bottom w:val="none" w:sz="0" w:space="0" w:color="auto"/>
        <w:right w:val="none" w:sz="0" w:space="0" w:color="auto"/>
      </w:divBdr>
    </w:div>
    <w:div w:id="1192768795">
      <w:bodyDiv w:val="1"/>
      <w:marLeft w:val="0"/>
      <w:marRight w:val="0"/>
      <w:marTop w:val="0"/>
      <w:marBottom w:val="0"/>
      <w:divBdr>
        <w:top w:val="none" w:sz="0" w:space="0" w:color="auto"/>
        <w:left w:val="none" w:sz="0" w:space="0" w:color="auto"/>
        <w:bottom w:val="none" w:sz="0" w:space="0" w:color="auto"/>
        <w:right w:val="none" w:sz="0" w:space="0" w:color="auto"/>
      </w:divBdr>
    </w:div>
    <w:div w:id="1192959002">
      <w:bodyDiv w:val="1"/>
      <w:marLeft w:val="0"/>
      <w:marRight w:val="0"/>
      <w:marTop w:val="0"/>
      <w:marBottom w:val="0"/>
      <w:divBdr>
        <w:top w:val="none" w:sz="0" w:space="0" w:color="auto"/>
        <w:left w:val="none" w:sz="0" w:space="0" w:color="auto"/>
        <w:bottom w:val="none" w:sz="0" w:space="0" w:color="auto"/>
        <w:right w:val="none" w:sz="0" w:space="0" w:color="auto"/>
      </w:divBdr>
    </w:div>
    <w:div w:id="1193105693">
      <w:bodyDiv w:val="1"/>
      <w:marLeft w:val="0"/>
      <w:marRight w:val="0"/>
      <w:marTop w:val="0"/>
      <w:marBottom w:val="0"/>
      <w:divBdr>
        <w:top w:val="none" w:sz="0" w:space="0" w:color="auto"/>
        <w:left w:val="none" w:sz="0" w:space="0" w:color="auto"/>
        <w:bottom w:val="none" w:sz="0" w:space="0" w:color="auto"/>
        <w:right w:val="none" w:sz="0" w:space="0" w:color="auto"/>
      </w:divBdr>
    </w:div>
    <w:div w:id="1193151345">
      <w:bodyDiv w:val="1"/>
      <w:marLeft w:val="0"/>
      <w:marRight w:val="0"/>
      <w:marTop w:val="0"/>
      <w:marBottom w:val="0"/>
      <w:divBdr>
        <w:top w:val="none" w:sz="0" w:space="0" w:color="auto"/>
        <w:left w:val="none" w:sz="0" w:space="0" w:color="auto"/>
        <w:bottom w:val="none" w:sz="0" w:space="0" w:color="auto"/>
        <w:right w:val="none" w:sz="0" w:space="0" w:color="auto"/>
      </w:divBdr>
    </w:div>
    <w:div w:id="1193615381">
      <w:bodyDiv w:val="1"/>
      <w:marLeft w:val="0"/>
      <w:marRight w:val="0"/>
      <w:marTop w:val="0"/>
      <w:marBottom w:val="0"/>
      <w:divBdr>
        <w:top w:val="none" w:sz="0" w:space="0" w:color="auto"/>
        <w:left w:val="none" w:sz="0" w:space="0" w:color="auto"/>
        <w:bottom w:val="none" w:sz="0" w:space="0" w:color="auto"/>
        <w:right w:val="none" w:sz="0" w:space="0" w:color="auto"/>
      </w:divBdr>
    </w:div>
    <w:div w:id="1194222704">
      <w:bodyDiv w:val="1"/>
      <w:marLeft w:val="0"/>
      <w:marRight w:val="0"/>
      <w:marTop w:val="0"/>
      <w:marBottom w:val="0"/>
      <w:divBdr>
        <w:top w:val="none" w:sz="0" w:space="0" w:color="auto"/>
        <w:left w:val="none" w:sz="0" w:space="0" w:color="auto"/>
        <w:bottom w:val="none" w:sz="0" w:space="0" w:color="auto"/>
        <w:right w:val="none" w:sz="0" w:space="0" w:color="auto"/>
      </w:divBdr>
    </w:div>
    <w:div w:id="1194416135">
      <w:bodyDiv w:val="1"/>
      <w:marLeft w:val="0"/>
      <w:marRight w:val="0"/>
      <w:marTop w:val="0"/>
      <w:marBottom w:val="0"/>
      <w:divBdr>
        <w:top w:val="none" w:sz="0" w:space="0" w:color="auto"/>
        <w:left w:val="none" w:sz="0" w:space="0" w:color="auto"/>
        <w:bottom w:val="none" w:sz="0" w:space="0" w:color="auto"/>
        <w:right w:val="none" w:sz="0" w:space="0" w:color="auto"/>
      </w:divBdr>
    </w:div>
    <w:div w:id="1194416758">
      <w:bodyDiv w:val="1"/>
      <w:marLeft w:val="0"/>
      <w:marRight w:val="0"/>
      <w:marTop w:val="0"/>
      <w:marBottom w:val="0"/>
      <w:divBdr>
        <w:top w:val="none" w:sz="0" w:space="0" w:color="auto"/>
        <w:left w:val="none" w:sz="0" w:space="0" w:color="auto"/>
        <w:bottom w:val="none" w:sz="0" w:space="0" w:color="auto"/>
        <w:right w:val="none" w:sz="0" w:space="0" w:color="auto"/>
      </w:divBdr>
    </w:div>
    <w:div w:id="1194417643">
      <w:bodyDiv w:val="1"/>
      <w:marLeft w:val="0"/>
      <w:marRight w:val="0"/>
      <w:marTop w:val="0"/>
      <w:marBottom w:val="0"/>
      <w:divBdr>
        <w:top w:val="none" w:sz="0" w:space="0" w:color="auto"/>
        <w:left w:val="none" w:sz="0" w:space="0" w:color="auto"/>
        <w:bottom w:val="none" w:sz="0" w:space="0" w:color="auto"/>
        <w:right w:val="none" w:sz="0" w:space="0" w:color="auto"/>
      </w:divBdr>
    </w:div>
    <w:div w:id="1194684330">
      <w:bodyDiv w:val="1"/>
      <w:marLeft w:val="0"/>
      <w:marRight w:val="0"/>
      <w:marTop w:val="0"/>
      <w:marBottom w:val="0"/>
      <w:divBdr>
        <w:top w:val="none" w:sz="0" w:space="0" w:color="auto"/>
        <w:left w:val="none" w:sz="0" w:space="0" w:color="auto"/>
        <w:bottom w:val="none" w:sz="0" w:space="0" w:color="auto"/>
        <w:right w:val="none" w:sz="0" w:space="0" w:color="auto"/>
      </w:divBdr>
    </w:div>
    <w:div w:id="1194734060">
      <w:bodyDiv w:val="1"/>
      <w:marLeft w:val="0"/>
      <w:marRight w:val="0"/>
      <w:marTop w:val="0"/>
      <w:marBottom w:val="0"/>
      <w:divBdr>
        <w:top w:val="none" w:sz="0" w:space="0" w:color="auto"/>
        <w:left w:val="none" w:sz="0" w:space="0" w:color="auto"/>
        <w:bottom w:val="none" w:sz="0" w:space="0" w:color="auto"/>
        <w:right w:val="none" w:sz="0" w:space="0" w:color="auto"/>
      </w:divBdr>
    </w:div>
    <w:div w:id="1194806869">
      <w:bodyDiv w:val="1"/>
      <w:marLeft w:val="0"/>
      <w:marRight w:val="0"/>
      <w:marTop w:val="0"/>
      <w:marBottom w:val="0"/>
      <w:divBdr>
        <w:top w:val="none" w:sz="0" w:space="0" w:color="auto"/>
        <w:left w:val="none" w:sz="0" w:space="0" w:color="auto"/>
        <w:bottom w:val="none" w:sz="0" w:space="0" w:color="auto"/>
        <w:right w:val="none" w:sz="0" w:space="0" w:color="auto"/>
      </w:divBdr>
    </w:div>
    <w:div w:id="1195070363">
      <w:bodyDiv w:val="1"/>
      <w:marLeft w:val="0"/>
      <w:marRight w:val="0"/>
      <w:marTop w:val="0"/>
      <w:marBottom w:val="0"/>
      <w:divBdr>
        <w:top w:val="none" w:sz="0" w:space="0" w:color="auto"/>
        <w:left w:val="none" w:sz="0" w:space="0" w:color="auto"/>
        <w:bottom w:val="none" w:sz="0" w:space="0" w:color="auto"/>
        <w:right w:val="none" w:sz="0" w:space="0" w:color="auto"/>
      </w:divBdr>
    </w:div>
    <w:div w:id="1195263960">
      <w:bodyDiv w:val="1"/>
      <w:marLeft w:val="0"/>
      <w:marRight w:val="0"/>
      <w:marTop w:val="0"/>
      <w:marBottom w:val="0"/>
      <w:divBdr>
        <w:top w:val="none" w:sz="0" w:space="0" w:color="auto"/>
        <w:left w:val="none" w:sz="0" w:space="0" w:color="auto"/>
        <w:bottom w:val="none" w:sz="0" w:space="0" w:color="auto"/>
        <w:right w:val="none" w:sz="0" w:space="0" w:color="auto"/>
      </w:divBdr>
    </w:div>
    <w:div w:id="1195384253">
      <w:bodyDiv w:val="1"/>
      <w:marLeft w:val="0"/>
      <w:marRight w:val="0"/>
      <w:marTop w:val="0"/>
      <w:marBottom w:val="0"/>
      <w:divBdr>
        <w:top w:val="none" w:sz="0" w:space="0" w:color="auto"/>
        <w:left w:val="none" w:sz="0" w:space="0" w:color="auto"/>
        <w:bottom w:val="none" w:sz="0" w:space="0" w:color="auto"/>
        <w:right w:val="none" w:sz="0" w:space="0" w:color="auto"/>
      </w:divBdr>
    </w:div>
    <w:div w:id="1195532515">
      <w:bodyDiv w:val="1"/>
      <w:marLeft w:val="0"/>
      <w:marRight w:val="0"/>
      <w:marTop w:val="0"/>
      <w:marBottom w:val="0"/>
      <w:divBdr>
        <w:top w:val="none" w:sz="0" w:space="0" w:color="auto"/>
        <w:left w:val="none" w:sz="0" w:space="0" w:color="auto"/>
        <w:bottom w:val="none" w:sz="0" w:space="0" w:color="auto"/>
        <w:right w:val="none" w:sz="0" w:space="0" w:color="auto"/>
      </w:divBdr>
    </w:div>
    <w:div w:id="1195533517">
      <w:bodyDiv w:val="1"/>
      <w:marLeft w:val="0"/>
      <w:marRight w:val="0"/>
      <w:marTop w:val="0"/>
      <w:marBottom w:val="0"/>
      <w:divBdr>
        <w:top w:val="none" w:sz="0" w:space="0" w:color="auto"/>
        <w:left w:val="none" w:sz="0" w:space="0" w:color="auto"/>
        <w:bottom w:val="none" w:sz="0" w:space="0" w:color="auto"/>
        <w:right w:val="none" w:sz="0" w:space="0" w:color="auto"/>
      </w:divBdr>
    </w:div>
    <w:div w:id="1196114865">
      <w:bodyDiv w:val="1"/>
      <w:marLeft w:val="0"/>
      <w:marRight w:val="0"/>
      <w:marTop w:val="0"/>
      <w:marBottom w:val="0"/>
      <w:divBdr>
        <w:top w:val="none" w:sz="0" w:space="0" w:color="auto"/>
        <w:left w:val="none" w:sz="0" w:space="0" w:color="auto"/>
        <w:bottom w:val="none" w:sz="0" w:space="0" w:color="auto"/>
        <w:right w:val="none" w:sz="0" w:space="0" w:color="auto"/>
      </w:divBdr>
    </w:div>
    <w:div w:id="1196117895">
      <w:bodyDiv w:val="1"/>
      <w:marLeft w:val="0"/>
      <w:marRight w:val="0"/>
      <w:marTop w:val="0"/>
      <w:marBottom w:val="0"/>
      <w:divBdr>
        <w:top w:val="none" w:sz="0" w:space="0" w:color="auto"/>
        <w:left w:val="none" w:sz="0" w:space="0" w:color="auto"/>
        <w:bottom w:val="none" w:sz="0" w:space="0" w:color="auto"/>
        <w:right w:val="none" w:sz="0" w:space="0" w:color="auto"/>
      </w:divBdr>
    </w:div>
    <w:div w:id="1196431837">
      <w:bodyDiv w:val="1"/>
      <w:marLeft w:val="0"/>
      <w:marRight w:val="0"/>
      <w:marTop w:val="0"/>
      <w:marBottom w:val="0"/>
      <w:divBdr>
        <w:top w:val="none" w:sz="0" w:space="0" w:color="auto"/>
        <w:left w:val="none" w:sz="0" w:space="0" w:color="auto"/>
        <w:bottom w:val="none" w:sz="0" w:space="0" w:color="auto"/>
        <w:right w:val="none" w:sz="0" w:space="0" w:color="auto"/>
      </w:divBdr>
    </w:div>
    <w:div w:id="1196888815">
      <w:bodyDiv w:val="1"/>
      <w:marLeft w:val="0"/>
      <w:marRight w:val="0"/>
      <w:marTop w:val="0"/>
      <w:marBottom w:val="0"/>
      <w:divBdr>
        <w:top w:val="none" w:sz="0" w:space="0" w:color="auto"/>
        <w:left w:val="none" w:sz="0" w:space="0" w:color="auto"/>
        <w:bottom w:val="none" w:sz="0" w:space="0" w:color="auto"/>
        <w:right w:val="none" w:sz="0" w:space="0" w:color="auto"/>
      </w:divBdr>
    </w:div>
    <w:div w:id="1197042562">
      <w:bodyDiv w:val="1"/>
      <w:marLeft w:val="0"/>
      <w:marRight w:val="0"/>
      <w:marTop w:val="0"/>
      <w:marBottom w:val="0"/>
      <w:divBdr>
        <w:top w:val="none" w:sz="0" w:space="0" w:color="auto"/>
        <w:left w:val="none" w:sz="0" w:space="0" w:color="auto"/>
        <w:bottom w:val="none" w:sz="0" w:space="0" w:color="auto"/>
        <w:right w:val="none" w:sz="0" w:space="0" w:color="auto"/>
      </w:divBdr>
    </w:div>
    <w:div w:id="1197044692">
      <w:bodyDiv w:val="1"/>
      <w:marLeft w:val="0"/>
      <w:marRight w:val="0"/>
      <w:marTop w:val="0"/>
      <w:marBottom w:val="0"/>
      <w:divBdr>
        <w:top w:val="none" w:sz="0" w:space="0" w:color="auto"/>
        <w:left w:val="none" w:sz="0" w:space="0" w:color="auto"/>
        <w:bottom w:val="none" w:sz="0" w:space="0" w:color="auto"/>
        <w:right w:val="none" w:sz="0" w:space="0" w:color="auto"/>
      </w:divBdr>
    </w:div>
    <w:div w:id="1197159498">
      <w:bodyDiv w:val="1"/>
      <w:marLeft w:val="0"/>
      <w:marRight w:val="0"/>
      <w:marTop w:val="0"/>
      <w:marBottom w:val="0"/>
      <w:divBdr>
        <w:top w:val="none" w:sz="0" w:space="0" w:color="auto"/>
        <w:left w:val="none" w:sz="0" w:space="0" w:color="auto"/>
        <w:bottom w:val="none" w:sz="0" w:space="0" w:color="auto"/>
        <w:right w:val="none" w:sz="0" w:space="0" w:color="auto"/>
      </w:divBdr>
    </w:div>
    <w:div w:id="1197281115">
      <w:bodyDiv w:val="1"/>
      <w:marLeft w:val="0"/>
      <w:marRight w:val="0"/>
      <w:marTop w:val="0"/>
      <w:marBottom w:val="0"/>
      <w:divBdr>
        <w:top w:val="none" w:sz="0" w:space="0" w:color="auto"/>
        <w:left w:val="none" w:sz="0" w:space="0" w:color="auto"/>
        <w:bottom w:val="none" w:sz="0" w:space="0" w:color="auto"/>
        <w:right w:val="none" w:sz="0" w:space="0" w:color="auto"/>
      </w:divBdr>
    </w:div>
    <w:div w:id="1197355196">
      <w:bodyDiv w:val="1"/>
      <w:marLeft w:val="0"/>
      <w:marRight w:val="0"/>
      <w:marTop w:val="0"/>
      <w:marBottom w:val="0"/>
      <w:divBdr>
        <w:top w:val="none" w:sz="0" w:space="0" w:color="auto"/>
        <w:left w:val="none" w:sz="0" w:space="0" w:color="auto"/>
        <w:bottom w:val="none" w:sz="0" w:space="0" w:color="auto"/>
        <w:right w:val="none" w:sz="0" w:space="0" w:color="auto"/>
      </w:divBdr>
    </w:div>
    <w:div w:id="1197474848">
      <w:bodyDiv w:val="1"/>
      <w:marLeft w:val="0"/>
      <w:marRight w:val="0"/>
      <w:marTop w:val="0"/>
      <w:marBottom w:val="0"/>
      <w:divBdr>
        <w:top w:val="none" w:sz="0" w:space="0" w:color="auto"/>
        <w:left w:val="none" w:sz="0" w:space="0" w:color="auto"/>
        <w:bottom w:val="none" w:sz="0" w:space="0" w:color="auto"/>
        <w:right w:val="none" w:sz="0" w:space="0" w:color="auto"/>
      </w:divBdr>
    </w:div>
    <w:div w:id="1197698442">
      <w:bodyDiv w:val="1"/>
      <w:marLeft w:val="0"/>
      <w:marRight w:val="0"/>
      <w:marTop w:val="0"/>
      <w:marBottom w:val="0"/>
      <w:divBdr>
        <w:top w:val="none" w:sz="0" w:space="0" w:color="auto"/>
        <w:left w:val="none" w:sz="0" w:space="0" w:color="auto"/>
        <w:bottom w:val="none" w:sz="0" w:space="0" w:color="auto"/>
        <w:right w:val="none" w:sz="0" w:space="0" w:color="auto"/>
      </w:divBdr>
    </w:div>
    <w:div w:id="1198196946">
      <w:bodyDiv w:val="1"/>
      <w:marLeft w:val="0"/>
      <w:marRight w:val="0"/>
      <w:marTop w:val="0"/>
      <w:marBottom w:val="0"/>
      <w:divBdr>
        <w:top w:val="none" w:sz="0" w:space="0" w:color="auto"/>
        <w:left w:val="none" w:sz="0" w:space="0" w:color="auto"/>
        <w:bottom w:val="none" w:sz="0" w:space="0" w:color="auto"/>
        <w:right w:val="none" w:sz="0" w:space="0" w:color="auto"/>
      </w:divBdr>
    </w:div>
    <w:div w:id="1198274322">
      <w:bodyDiv w:val="1"/>
      <w:marLeft w:val="0"/>
      <w:marRight w:val="0"/>
      <w:marTop w:val="0"/>
      <w:marBottom w:val="0"/>
      <w:divBdr>
        <w:top w:val="none" w:sz="0" w:space="0" w:color="auto"/>
        <w:left w:val="none" w:sz="0" w:space="0" w:color="auto"/>
        <w:bottom w:val="none" w:sz="0" w:space="0" w:color="auto"/>
        <w:right w:val="none" w:sz="0" w:space="0" w:color="auto"/>
      </w:divBdr>
    </w:div>
    <w:div w:id="1198736756">
      <w:bodyDiv w:val="1"/>
      <w:marLeft w:val="0"/>
      <w:marRight w:val="0"/>
      <w:marTop w:val="0"/>
      <w:marBottom w:val="0"/>
      <w:divBdr>
        <w:top w:val="none" w:sz="0" w:space="0" w:color="auto"/>
        <w:left w:val="none" w:sz="0" w:space="0" w:color="auto"/>
        <w:bottom w:val="none" w:sz="0" w:space="0" w:color="auto"/>
        <w:right w:val="none" w:sz="0" w:space="0" w:color="auto"/>
      </w:divBdr>
    </w:div>
    <w:div w:id="1198739536">
      <w:bodyDiv w:val="1"/>
      <w:marLeft w:val="0"/>
      <w:marRight w:val="0"/>
      <w:marTop w:val="0"/>
      <w:marBottom w:val="0"/>
      <w:divBdr>
        <w:top w:val="none" w:sz="0" w:space="0" w:color="auto"/>
        <w:left w:val="none" w:sz="0" w:space="0" w:color="auto"/>
        <w:bottom w:val="none" w:sz="0" w:space="0" w:color="auto"/>
        <w:right w:val="none" w:sz="0" w:space="0" w:color="auto"/>
      </w:divBdr>
    </w:div>
    <w:div w:id="1198853807">
      <w:bodyDiv w:val="1"/>
      <w:marLeft w:val="0"/>
      <w:marRight w:val="0"/>
      <w:marTop w:val="0"/>
      <w:marBottom w:val="0"/>
      <w:divBdr>
        <w:top w:val="none" w:sz="0" w:space="0" w:color="auto"/>
        <w:left w:val="none" w:sz="0" w:space="0" w:color="auto"/>
        <w:bottom w:val="none" w:sz="0" w:space="0" w:color="auto"/>
        <w:right w:val="none" w:sz="0" w:space="0" w:color="auto"/>
      </w:divBdr>
    </w:div>
    <w:div w:id="1198927923">
      <w:bodyDiv w:val="1"/>
      <w:marLeft w:val="0"/>
      <w:marRight w:val="0"/>
      <w:marTop w:val="0"/>
      <w:marBottom w:val="0"/>
      <w:divBdr>
        <w:top w:val="none" w:sz="0" w:space="0" w:color="auto"/>
        <w:left w:val="none" w:sz="0" w:space="0" w:color="auto"/>
        <w:bottom w:val="none" w:sz="0" w:space="0" w:color="auto"/>
        <w:right w:val="none" w:sz="0" w:space="0" w:color="auto"/>
      </w:divBdr>
    </w:div>
    <w:div w:id="1199196627">
      <w:bodyDiv w:val="1"/>
      <w:marLeft w:val="0"/>
      <w:marRight w:val="0"/>
      <w:marTop w:val="0"/>
      <w:marBottom w:val="0"/>
      <w:divBdr>
        <w:top w:val="none" w:sz="0" w:space="0" w:color="auto"/>
        <w:left w:val="none" w:sz="0" w:space="0" w:color="auto"/>
        <w:bottom w:val="none" w:sz="0" w:space="0" w:color="auto"/>
        <w:right w:val="none" w:sz="0" w:space="0" w:color="auto"/>
      </w:divBdr>
    </w:div>
    <w:div w:id="1199272035">
      <w:bodyDiv w:val="1"/>
      <w:marLeft w:val="0"/>
      <w:marRight w:val="0"/>
      <w:marTop w:val="0"/>
      <w:marBottom w:val="0"/>
      <w:divBdr>
        <w:top w:val="none" w:sz="0" w:space="0" w:color="auto"/>
        <w:left w:val="none" w:sz="0" w:space="0" w:color="auto"/>
        <w:bottom w:val="none" w:sz="0" w:space="0" w:color="auto"/>
        <w:right w:val="none" w:sz="0" w:space="0" w:color="auto"/>
      </w:divBdr>
    </w:div>
    <w:div w:id="1200782804">
      <w:bodyDiv w:val="1"/>
      <w:marLeft w:val="0"/>
      <w:marRight w:val="0"/>
      <w:marTop w:val="0"/>
      <w:marBottom w:val="0"/>
      <w:divBdr>
        <w:top w:val="none" w:sz="0" w:space="0" w:color="auto"/>
        <w:left w:val="none" w:sz="0" w:space="0" w:color="auto"/>
        <w:bottom w:val="none" w:sz="0" w:space="0" w:color="auto"/>
        <w:right w:val="none" w:sz="0" w:space="0" w:color="auto"/>
      </w:divBdr>
    </w:div>
    <w:div w:id="1201161567">
      <w:bodyDiv w:val="1"/>
      <w:marLeft w:val="0"/>
      <w:marRight w:val="0"/>
      <w:marTop w:val="0"/>
      <w:marBottom w:val="0"/>
      <w:divBdr>
        <w:top w:val="none" w:sz="0" w:space="0" w:color="auto"/>
        <w:left w:val="none" w:sz="0" w:space="0" w:color="auto"/>
        <w:bottom w:val="none" w:sz="0" w:space="0" w:color="auto"/>
        <w:right w:val="none" w:sz="0" w:space="0" w:color="auto"/>
      </w:divBdr>
    </w:div>
    <w:div w:id="1201240399">
      <w:bodyDiv w:val="1"/>
      <w:marLeft w:val="0"/>
      <w:marRight w:val="0"/>
      <w:marTop w:val="0"/>
      <w:marBottom w:val="0"/>
      <w:divBdr>
        <w:top w:val="none" w:sz="0" w:space="0" w:color="auto"/>
        <w:left w:val="none" w:sz="0" w:space="0" w:color="auto"/>
        <w:bottom w:val="none" w:sz="0" w:space="0" w:color="auto"/>
        <w:right w:val="none" w:sz="0" w:space="0" w:color="auto"/>
      </w:divBdr>
    </w:div>
    <w:div w:id="1201895041">
      <w:bodyDiv w:val="1"/>
      <w:marLeft w:val="0"/>
      <w:marRight w:val="0"/>
      <w:marTop w:val="0"/>
      <w:marBottom w:val="0"/>
      <w:divBdr>
        <w:top w:val="none" w:sz="0" w:space="0" w:color="auto"/>
        <w:left w:val="none" w:sz="0" w:space="0" w:color="auto"/>
        <w:bottom w:val="none" w:sz="0" w:space="0" w:color="auto"/>
        <w:right w:val="none" w:sz="0" w:space="0" w:color="auto"/>
      </w:divBdr>
    </w:div>
    <w:div w:id="1202480929">
      <w:bodyDiv w:val="1"/>
      <w:marLeft w:val="0"/>
      <w:marRight w:val="0"/>
      <w:marTop w:val="0"/>
      <w:marBottom w:val="0"/>
      <w:divBdr>
        <w:top w:val="none" w:sz="0" w:space="0" w:color="auto"/>
        <w:left w:val="none" w:sz="0" w:space="0" w:color="auto"/>
        <w:bottom w:val="none" w:sz="0" w:space="0" w:color="auto"/>
        <w:right w:val="none" w:sz="0" w:space="0" w:color="auto"/>
      </w:divBdr>
    </w:div>
    <w:div w:id="1202669621">
      <w:bodyDiv w:val="1"/>
      <w:marLeft w:val="0"/>
      <w:marRight w:val="0"/>
      <w:marTop w:val="0"/>
      <w:marBottom w:val="0"/>
      <w:divBdr>
        <w:top w:val="none" w:sz="0" w:space="0" w:color="auto"/>
        <w:left w:val="none" w:sz="0" w:space="0" w:color="auto"/>
        <w:bottom w:val="none" w:sz="0" w:space="0" w:color="auto"/>
        <w:right w:val="none" w:sz="0" w:space="0" w:color="auto"/>
      </w:divBdr>
    </w:div>
    <w:div w:id="1203054792">
      <w:bodyDiv w:val="1"/>
      <w:marLeft w:val="0"/>
      <w:marRight w:val="0"/>
      <w:marTop w:val="0"/>
      <w:marBottom w:val="0"/>
      <w:divBdr>
        <w:top w:val="none" w:sz="0" w:space="0" w:color="auto"/>
        <w:left w:val="none" w:sz="0" w:space="0" w:color="auto"/>
        <w:bottom w:val="none" w:sz="0" w:space="0" w:color="auto"/>
        <w:right w:val="none" w:sz="0" w:space="0" w:color="auto"/>
      </w:divBdr>
    </w:div>
    <w:div w:id="1203863380">
      <w:bodyDiv w:val="1"/>
      <w:marLeft w:val="0"/>
      <w:marRight w:val="0"/>
      <w:marTop w:val="0"/>
      <w:marBottom w:val="0"/>
      <w:divBdr>
        <w:top w:val="none" w:sz="0" w:space="0" w:color="auto"/>
        <w:left w:val="none" w:sz="0" w:space="0" w:color="auto"/>
        <w:bottom w:val="none" w:sz="0" w:space="0" w:color="auto"/>
        <w:right w:val="none" w:sz="0" w:space="0" w:color="auto"/>
      </w:divBdr>
    </w:div>
    <w:div w:id="1203980394">
      <w:bodyDiv w:val="1"/>
      <w:marLeft w:val="0"/>
      <w:marRight w:val="0"/>
      <w:marTop w:val="0"/>
      <w:marBottom w:val="0"/>
      <w:divBdr>
        <w:top w:val="none" w:sz="0" w:space="0" w:color="auto"/>
        <w:left w:val="none" w:sz="0" w:space="0" w:color="auto"/>
        <w:bottom w:val="none" w:sz="0" w:space="0" w:color="auto"/>
        <w:right w:val="none" w:sz="0" w:space="0" w:color="auto"/>
      </w:divBdr>
    </w:div>
    <w:div w:id="1204707193">
      <w:bodyDiv w:val="1"/>
      <w:marLeft w:val="0"/>
      <w:marRight w:val="0"/>
      <w:marTop w:val="0"/>
      <w:marBottom w:val="0"/>
      <w:divBdr>
        <w:top w:val="none" w:sz="0" w:space="0" w:color="auto"/>
        <w:left w:val="none" w:sz="0" w:space="0" w:color="auto"/>
        <w:bottom w:val="none" w:sz="0" w:space="0" w:color="auto"/>
        <w:right w:val="none" w:sz="0" w:space="0" w:color="auto"/>
      </w:divBdr>
    </w:div>
    <w:div w:id="1205025087">
      <w:bodyDiv w:val="1"/>
      <w:marLeft w:val="0"/>
      <w:marRight w:val="0"/>
      <w:marTop w:val="0"/>
      <w:marBottom w:val="0"/>
      <w:divBdr>
        <w:top w:val="none" w:sz="0" w:space="0" w:color="auto"/>
        <w:left w:val="none" w:sz="0" w:space="0" w:color="auto"/>
        <w:bottom w:val="none" w:sz="0" w:space="0" w:color="auto"/>
        <w:right w:val="none" w:sz="0" w:space="0" w:color="auto"/>
      </w:divBdr>
    </w:div>
    <w:div w:id="1205172423">
      <w:bodyDiv w:val="1"/>
      <w:marLeft w:val="0"/>
      <w:marRight w:val="0"/>
      <w:marTop w:val="0"/>
      <w:marBottom w:val="0"/>
      <w:divBdr>
        <w:top w:val="none" w:sz="0" w:space="0" w:color="auto"/>
        <w:left w:val="none" w:sz="0" w:space="0" w:color="auto"/>
        <w:bottom w:val="none" w:sz="0" w:space="0" w:color="auto"/>
        <w:right w:val="none" w:sz="0" w:space="0" w:color="auto"/>
      </w:divBdr>
    </w:div>
    <w:div w:id="1205555925">
      <w:bodyDiv w:val="1"/>
      <w:marLeft w:val="0"/>
      <w:marRight w:val="0"/>
      <w:marTop w:val="0"/>
      <w:marBottom w:val="0"/>
      <w:divBdr>
        <w:top w:val="none" w:sz="0" w:space="0" w:color="auto"/>
        <w:left w:val="none" w:sz="0" w:space="0" w:color="auto"/>
        <w:bottom w:val="none" w:sz="0" w:space="0" w:color="auto"/>
        <w:right w:val="none" w:sz="0" w:space="0" w:color="auto"/>
      </w:divBdr>
    </w:div>
    <w:div w:id="1205946212">
      <w:bodyDiv w:val="1"/>
      <w:marLeft w:val="0"/>
      <w:marRight w:val="0"/>
      <w:marTop w:val="0"/>
      <w:marBottom w:val="0"/>
      <w:divBdr>
        <w:top w:val="none" w:sz="0" w:space="0" w:color="auto"/>
        <w:left w:val="none" w:sz="0" w:space="0" w:color="auto"/>
        <w:bottom w:val="none" w:sz="0" w:space="0" w:color="auto"/>
        <w:right w:val="none" w:sz="0" w:space="0" w:color="auto"/>
      </w:divBdr>
    </w:div>
    <w:div w:id="1206025729">
      <w:bodyDiv w:val="1"/>
      <w:marLeft w:val="0"/>
      <w:marRight w:val="0"/>
      <w:marTop w:val="0"/>
      <w:marBottom w:val="0"/>
      <w:divBdr>
        <w:top w:val="none" w:sz="0" w:space="0" w:color="auto"/>
        <w:left w:val="none" w:sz="0" w:space="0" w:color="auto"/>
        <w:bottom w:val="none" w:sz="0" w:space="0" w:color="auto"/>
        <w:right w:val="none" w:sz="0" w:space="0" w:color="auto"/>
      </w:divBdr>
    </w:div>
    <w:div w:id="1206137292">
      <w:bodyDiv w:val="1"/>
      <w:marLeft w:val="0"/>
      <w:marRight w:val="0"/>
      <w:marTop w:val="0"/>
      <w:marBottom w:val="0"/>
      <w:divBdr>
        <w:top w:val="none" w:sz="0" w:space="0" w:color="auto"/>
        <w:left w:val="none" w:sz="0" w:space="0" w:color="auto"/>
        <w:bottom w:val="none" w:sz="0" w:space="0" w:color="auto"/>
        <w:right w:val="none" w:sz="0" w:space="0" w:color="auto"/>
      </w:divBdr>
    </w:div>
    <w:div w:id="1206256538">
      <w:bodyDiv w:val="1"/>
      <w:marLeft w:val="0"/>
      <w:marRight w:val="0"/>
      <w:marTop w:val="0"/>
      <w:marBottom w:val="0"/>
      <w:divBdr>
        <w:top w:val="none" w:sz="0" w:space="0" w:color="auto"/>
        <w:left w:val="none" w:sz="0" w:space="0" w:color="auto"/>
        <w:bottom w:val="none" w:sz="0" w:space="0" w:color="auto"/>
        <w:right w:val="none" w:sz="0" w:space="0" w:color="auto"/>
      </w:divBdr>
      <w:divsChild>
        <w:div w:id="830564715">
          <w:marLeft w:val="0"/>
          <w:marRight w:val="0"/>
          <w:marTop w:val="0"/>
          <w:marBottom w:val="0"/>
          <w:divBdr>
            <w:top w:val="none" w:sz="0" w:space="0" w:color="auto"/>
            <w:left w:val="none" w:sz="0" w:space="0" w:color="auto"/>
            <w:bottom w:val="none" w:sz="0" w:space="0" w:color="auto"/>
            <w:right w:val="none" w:sz="0" w:space="0" w:color="auto"/>
          </w:divBdr>
        </w:div>
        <w:div w:id="1332876061">
          <w:marLeft w:val="0"/>
          <w:marRight w:val="0"/>
          <w:marTop w:val="0"/>
          <w:marBottom w:val="0"/>
          <w:divBdr>
            <w:top w:val="none" w:sz="0" w:space="0" w:color="auto"/>
            <w:left w:val="none" w:sz="0" w:space="0" w:color="auto"/>
            <w:bottom w:val="none" w:sz="0" w:space="0" w:color="auto"/>
            <w:right w:val="none" w:sz="0" w:space="0" w:color="auto"/>
          </w:divBdr>
        </w:div>
      </w:divsChild>
    </w:div>
    <w:div w:id="1206405975">
      <w:bodyDiv w:val="1"/>
      <w:marLeft w:val="0"/>
      <w:marRight w:val="0"/>
      <w:marTop w:val="0"/>
      <w:marBottom w:val="0"/>
      <w:divBdr>
        <w:top w:val="none" w:sz="0" w:space="0" w:color="auto"/>
        <w:left w:val="none" w:sz="0" w:space="0" w:color="auto"/>
        <w:bottom w:val="none" w:sz="0" w:space="0" w:color="auto"/>
        <w:right w:val="none" w:sz="0" w:space="0" w:color="auto"/>
      </w:divBdr>
    </w:div>
    <w:div w:id="1206530509">
      <w:bodyDiv w:val="1"/>
      <w:marLeft w:val="0"/>
      <w:marRight w:val="0"/>
      <w:marTop w:val="0"/>
      <w:marBottom w:val="0"/>
      <w:divBdr>
        <w:top w:val="none" w:sz="0" w:space="0" w:color="auto"/>
        <w:left w:val="none" w:sz="0" w:space="0" w:color="auto"/>
        <w:bottom w:val="none" w:sz="0" w:space="0" w:color="auto"/>
        <w:right w:val="none" w:sz="0" w:space="0" w:color="auto"/>
      </w:divBdr>
    </w:div>
    <w:div w:id="1206722229">
      <w:bodyDiv w:val="1"/>
      <w:marLeft w:val="0"/>
      <w:marRight w:val="0"/>
      <w:marTop w:val="0"/>
      <w:marBottom w:val="0"/>
      <w:divBdr>
        <w:top w:val="none" w:sz="0" w:space="0" w:color="auto"/>
        <w:left w:val="none" w:sz="0" w:space="0" w:color="auto"/>
        <w:bottom w:val="none" w:sz="0" w:space="0" w:color="auto"/>
        <w:right w:val="none" w:sz="0" w:space="0" w:color="auto"/>
      </w:divBdr>
    </w:div>
    <w:div w:id="1206943414">
      <w:bodyDiv w:val="1"/>
      <w:marLeft w:val="0"/>
      <w:marRight w:val="0"/>
      <w:marTop w:val="0"/>
      <w:marBottom w:val="0"/>
      <w:divBdr>
        <w:top w:val="none" w:sz="0" w:space="0" w:color="auto"/>
        <w:left w:val="none" w:sz="0" w:space="0" w:color="auto"/>
        <w:bottom w:val="none" w:sz="0" w:space="0" w:color="auto"/>
        <w:right w:val="none" w:sz="0" w:space="0" w:color="auto"/>
      </w:divBdr>
    </w:div>
    <w:div w:id="1207718336">
      <w:bodyDiv w:val="1"/>
      <w:marLeft w:val="0"/>
      <w:marRight w:val="0"/>
      <w:marTop w:val="0"/>
      <w:marBottom w:val="0"/>
      <w:divBdr>
        <w:top w:val="none" w:sz="0" w:space="0" w:color="auto"/>
        <w:left w:val="none" w:sz="0" w:space="0" w:color="auto"/>
        <w:bottom w:val="none" w:sz="0" w:space="0" w:color="auto"/>
        <w:right w:val="none" w:sz="0" w:space="0" w:color="auto"/>
      </w:divBdr>
    </w:div>
    <w:div w:id="1207990279">
      <w:bodyDiv w:val="1"/>
      <w:marLeft w:val="0"/>
      <w:marRight w:val="0"/>
      <w:marTop w:val="0"/>
      <w:marBottom w:val="0"/>
      <w:divBdr>
        <w:top w:val="none" w:sz="0" w:space="0" w:color="auto"/>
        <w:left w:val="none" w:sz="0" w:space="0" w:color="auto"/>
        <w:bottom w:val="none" w:sz="0" w:space="0" w:color="auto"/>
        <w:right w:val="none" w:sz="0" w:space="0" w:color="auto"/>
      </w:divBdr>
    </w:div>
    <w:div w:id="1208184492">
      <w:bodyDiv w:val="1"/>
      <w:marLeft w:val="0"/>
      <w:marRight w:val="0"/>
      <w:marTop w:val="0"/>
      <w:marBottom w:val="0"/>
      <w:divBdr>
        <w:top w:val="none" w:sz="0" w:space="0" w:color="auto"/>
        <w:left w:val="none" w:sz="0" w:space="0" w:color="auto"/>
        <w:bottom w:val="none" w:sz="0" w:space="0" w:color="auto"/>
        <w:right w:val="none" w:sz="0" w:space="0" w:color="auto"/>
      </w:divBdr>
    </w:div>
    <w:div w:id="1208906437">
      <w:bodyDiv w:val="1"/>
      <w:marLeft w:val="0"/>
      <w:marRight w:val="0"/>
      <w:marTop w:val="0"/>
      <w:marBottom w:val="0"/>
      <w:divBdr>
        <w:top w:val="none" w:sz="0" w:space="0" w:color="auto"/>
        <w:left w:val="none" w:sz="0" w:space="0" w:color="auto"/>
        <w:bottom w:val="none" w:sz="0" w:space="0" w:color="auto"/>
        <w:right w:val="none" w:sz="0" w:space="0" w:color="auto"/>
      </w:divBdr>
    </w:div>
    <w:div w:id="1209292891">
      <w:bodyDiv w:val="1"/>
      <w:marLeft w:val="0"/>
      <w:marRight w:val="0"/>
      <w:marTop w:val="0"/>
      <w:marBottom w:val="0"/>
      <w:divBdr>
        <w:top w:val="none" w:sz="0" w:space="0" w:color="auto"/>
        <w:left w:val="none" w:sz="0" w:space="0" w:color="auto"/>
        <w:bottom w:val="none" w:sz="0" w:space="0" w:color="auto"/>
        <w:right w:val="none" w:sz="0" w:space="0" w:color="auto"/>
      </w:divBdr>
    </w:div>
    <w:div w:id="1209535963">
      <w:bodyDiv w:val="1"/>
      <w:marLeft w:val="0"/>
      <w:marRight w:val="0"/>
      <w:marTop w:val="0"/>
      <w:marBottom w:val="0"/>
      <w:divBdr>
        <w:top w:val="none" w:sz="0" w:space="0" w:color="auto"/>
        <w:left w:val="none" w:sz="0" w:space="0" w:color="auto"/>
        <w:bottom w:val="none" w:sz="0" w:space="0" w:color="auto"/>
        <w:right w:val="none" w:sz="0" w:space="0" w:color="auto"/>
      </w:divBdr>
    </w:div>
    <w:div w:id="1209536342">
      <w:bodyDiv w:val="1"/>
      <w:marLeft w:val="0"/>
      <w:marRight w:val="0"/>
      <w:marTop w:val="0"/>
      <w:marBottom w:val="0"/>
      <w:divBdr>
        <w:top w:val="none" w:sz="0" w:space="0" w:color="auto"/>
        <w:left w:val="none" w:sz="0" w:space="0" w:color="auto"/>
        <w:bottom w:val="none" w:sz="0" w:space="0" w:color="auto"/>
        <w:right w:val="none" w:sz="0" w:space="0" w:color="auto"/>
      </w:divBdr>
    </w:div>
    <w:div w:id="1209993817">
      <w:bodyDiv w:val="1"/>
      <w:marLeft w:val="0"/>
      <w:marRight w:val="0"/>
      <w:marTop w:val="0"/>
      <w:marBottom w:val="0"/>
      <w:divBdr>
        <w:top w:val="none" w:sz="0" w:space="0" w:color="auto"/>
        <w:left w:val="none" w:sz="0" w:space="0" w:color="auto"/>
        <w:bottom w:val="none" w:sz="0" w:space="0" w:color="auto"/>
        <w:right w:val="none" w:sz="0" w:space="0" w:color="auto"/>
      </w:divBdr>
    </w:div>
    <w:div w:id="1210263933">
      <w:bodyDiv w:val="1"/>
      <w:marLeft w:val="0"/>
      <w:marRight w:val="0"/>
      <w:marTop w:val="0"/>
      <w:marBottom w:val="0"/>
      <w:divBdr>
        <w:top w:val="none" w:sz="0" w:space="0" w:color="auto"/>
        <w:left w:val="none" w:sz="0" w:space="0" w:color="auto"/>
        <w:bottom w:val="none" w:sz="0" w:space="0" w:color="auto"/>
        <w:right w:val="none" w:sz="0" w:space="0" w:color="auto"/>
      </w:divBdr>
    </w:div>
    <w:div w:id="1211530339">
      <w:bodyDiv w:val="1"/>
      <w:marLeft w:val="0"/>
      <w:marRight w:val="0"/>
      <w:marTop w:val="0"/>
      <w:marBottom w:val="0"/>
      <w:divBdr>
        <w:top w:val="none" w:sz="0" w:space="0" w:color="auto"/>
        <w:left w:val="none" w:sz="0" w:space="0" w:color="auto"/>
        <w:bottom w:val="none" w:sz="0" w:space="0" w:color="auto"/>
        <w:right w:val="none" w:sz="0" w:space="0" w:color="auto"/>
      </w:divBdr>
    </w:div>
    <w:div w:id="1211651852">
      <w:bodyDiv w:val="1"/>
      <w:marLeft w:val="0"/>
      <w:marRight w:val="0"/>
      <w:marTop w:val="0"/>
      <w:marBottom w:val="0"/>
      <w:divBdr>
        <w:top w:val="none" w:sz="0" w:space="0" w:color="auto"/>
        <w:left w:val="none" w:sz="0" w:space="0" w:color="auto"/>
        <w:bottom w:val="none" w:sz="0" w:space="0" w:color="auto"/>
        <w:right w:val="none" w:sz="0" w:space="0" w:color="auto"/>
      </w:divBdr>
    </w:div>
    <w:div w:id="1211916074">
      <w:bodyDiv w:val="1"/>
      <w:marLeft w:val="0"/>
      <w:marRight w:val="0"/>
      <w:marTop w:val="0"/>
      <w:marBottom w:val="0"/>
      <w:divBdr>
        <w:top w:val="none" w:sz="0" w:space="0" w:color="auto"/>
        <w:left w:val="none" w:sz="0" w:space="0" w:color="auto"/>
        <w:bottom w:val="none" w:sz="0" w:space="0" w:color="auto"/>
        <w:right w:val="none" w:sz="0" w:space="0" w:color="auto"/>
      </w:divBdr>
    </w:div>
    <w:div w:id="1212570767">
      <w:bodyDiv w:val="1"/>
      <w:marLeft w:val="0"/>
      <w:marRight w:val="0"/>
      <w:marTop w:val="0"/>
      <w:marBottom w:val="0"/>
      <w:divBdr>
        <w:top w:val="none" w:sz="0" w:space="0" w:color="auto"/>
        <w:left w:val="none" w:sz="0" w:space="0" w:color="auto"/>
        <w:bottom w:val="none" w:sz="0" w:space="0" w:color="auto"/>
        <w:right w:val="none" w:sz="0" w:space="0" w:color="auto"/>
      </w:divBdr>
    </w:div>
    <w:div w:id="1212617629">
      <w:bodyDiv w:val="1"/>
      <w:marLeft w:val="0"/>
      <w:marRight w:val="0"/>
      <w:marTop w:val="0"/>
      <w:marBottom w:val="0"/>
      <w:divBdr>
        <w:top w:val="none" w:sz="0" w:space="0" w:color="auto"/>
        <w:left w:val="none" w:sz="0" w:space="0" w:color="auto"/>
        <w:bottom w:val="none" w:sz="0" w:space="0" w:color="auto"/>
        <w:right w:val="none" w:sz="0" w:space="0" w:color="auto"/>
      </w:divBdr>
    </w:div>
    <w:div w:id="1213079555">
      <w:bodyDiv w:val="1"/>
      <w:marLeft w:val="0"/>
      <w:marRight w:val="0"/>
      <w:marTop w:val="0"/>
      <w:marBottom w:val="0"/>
      <w:divBdr>
        <w:top w:val="none" w:sz="0" w:space="0" w:color="auto"/>
        <w:left w:val="none" w:sz="0" w:space="0" w:color="auto"/>
        <w:bottom w:val="none" w:sz="0" w:space="0" w:color="auto"/>
        <w:right w:val="none" w:sz="0" w:space="0" w:color="auto"/>
      </w:divBdr>
    </w:div>
    <w:div w:id="1213269940">
      <w:bodyDiv w:val="1"/>
      <w:marLeft w:val="0"/>
      <w:marRight w:val="0"/>
      <w:marTop w:val="0"/>
      <w:marBottom w:val="0"/>
      <w:divBdr>
        <w:top w:val="none" w:sz="0" w:space="0" w:color="auto"/>
        <w:left w:val="none" w:sz="0" w:space="0" w:color="auto"/>
        <w:bottom w:val="none" w:sz="0" w:space="0" w:color="auto"/>
        <w:right w:val="none" w:sz="0" w:space="0" w:color="auto"/>
      </w:divBdr>
    </w:div>
    <w:div w:id="1213271710">
      <w:bodyDiv w:val="1"/>
      <w:marLeft w:val="0"/>
      <w:marRight w:val="0"/>
      <w:marTop w:val="0"/>
      <w:marBottom w:val="0"/>
      <w:divBdr>
        <w:top w:val="none" w:sz="0" w:space="0" w:color="auto"/>
        <w:left w:val="none" w:sz="0" w:space="0" w:color="auto"/>
        <w:bottom w:val="none" w:sz="0" w:space="0" w:color="auto"/>
        <w:right w:val="none" w:sz="0" w:space="0" w:color="auto"/>
      </w:divBdr>
    </w:div>
    <w:div w:id="1213347293">
      <w:bodyDiv w:val="1"/>
      <w:marLeft w:val="0"/>
      <w:marRight w:val="0"/>
      <w:marTop w:val="0"/>
      <w:marBottom w:val="0"/>
      <w:divBdr>
        <w:top w:val="none" w:sz="0" w:space="0" w:color="auto"/>
        <w:left w:val="none" w:sz="0" w:space="0" w:color="auto"/>
        <w:bottom w:val="none" w:sz="0" w:space="0" w:color="auto"/>
        <w:right w:val="none" w:sz="0" w:space="0" w:color="auto"/>
      </w:divBdr>
    </w:div>
    <w:div w:id="1213805849">
      <w:bodyDiv w:val="1"/>
      <w:marLeft w:val="0"/>
      <w:marRight w:val="0"/>
      <w:marTop w:val="0"/>
      <w:marBottom w:val="0"/>
      <w:divBdr>
        <w:top w:val="none" w:sz="0" w:space="0" w:color="auto"/>
        <w:left w:val="none" w:sz="0" w:space="0" w:color="auto"/>
        <w:bottom w:val="none" w:sz="0" w:space="0" w:color="auto"/>
        <w:right w:val="none" w:sz="0" w:space="0" w:color="auto"/>
      </w:divBdr>
    </w:div>
    <w:div w:id="1213884025">
      <w:bodyDiv w:val="1"/>
      <w:marLeft w:val="0"/>
      <w:marRight w:val="0"/>
      <w:marTop w:val="0"/>
      <w:marBottom w:val="0"/>
      <w:divBdr>
        <w:top w:val="none" w:sz="0" w:space="0" w:color="auto"/>
        <w:left w:val="none" w:sz="0" w:space="0" w:color="auto"/>
        <w:bottom w:val="none" w:sz="0" w:space="0" w:color="auto"/>
        <w:right w:val="none" w:sz="0" w:space="0" w:color="auto"/>
      </w:divBdr>
    </w:div>
    <w:div w:id="1214272878">
      <w:bodyDiv w:val="1"/>
      <w:marLeft w:val="0"/>
      <w:marRight w:val="0"/>
      <w:marTop w:val="0"/>
      <w:marBottom w:val="0"/>
      <w:divBdr>
        <w:top w:val="none" w:sz="0" w:space="0" w:color="auto"/>
        <w:left w:val="none" w:sz="0" w:space="0" w:color="auto"/>
        <w:bottom w:val="none" w:sz="0" w:space="0" w:color="auto"/>
        <w:right w:val="none" w:sz="0" w:space="0" w:color="auto"/>
      </w:divBdr>
    </w:div>
    <w:div w:id="1214535771">
      <w:bodyDiv w:val="1"/>
      <w:marLeft w:val="0"/>
      <w:marRight w:val="0"/>
      <w:marTop w:val="0"/>
      <w:marBottom w:val="0"/>
      <w:divBdr>
        <w:top w:val="none" w:sz="0" w:space="0" w:color="auto"/>
        <w:left w:val="none" w:sz="0" w:space="0" w:color="auto"/>
        <w:bottom w:val="none" w:sz="0" w:space="0" w:color="auto"/>
        <w:right w:val="none" w:sz="0" w:space="0" w:color="auto"/>
      </w:divBdr>
    </w:div>
    <w:div w:id="1214660232">
      <w:bodyDiv w:val="1"/>
      <w:marLeft w:val="0"/>
      <w:marRight w:val="0"/>
      <w:marTop w:val="0"/>
      <w:marBottom w:val="0"/>
      <w:divBdr>
        <w:top w:val="none" w:sz="0" w:space="0" w:color="auto"/>
        <w:left w:val="none" w:sz="0" w:space="0" w:color="auto"/>
        <w:bottom w:val="none" w:sz="0" w:space="0" w:color="auto"/>
        <w:right w:val="none" w:sz="0" w:space="0" w:color="auto"/>
      </w:divBdr>
    </w:div>
    <w:div w:id="1215779759">
      <w:bodyDiv w:val="1"/>
      <w:marLeft w:val="0"/>
      <w:marRight w:val="0"/>
      <w:marTop w:val="0"/>
      <w:marBottom w:val="0"/>
      <w:divBdr>
        <w:top w:val="none" w:sz="0" w:space="0" w:color="auto"/>
        <w:left w:val="none" w:sz="0" w:space="0" w:color="auto"/>
        <w:bottom w:val="none" w:sz="0" w:space="0" w:color="auto"/>
        <w:right w:val="none" w:sz="0" w:space="0" w:color="auto"/>
      </w:divBdr>
    </w:div>
    <w:div w:id="1216354931">
      <w:bodyDiv w:val="1"/>
      <w:marLeft w:val="0"/>
      <w:marRight w:val="0"/>
      <w:marTop w:val="0"/>
      <w:marBottom w:val="0"/>
      <w:divBdr>
        <w:top w:val="none" w:sz="0" w:space="0" w:color="auto"/>
        <w:left w:val="none" w:sz="0" w:space="0" w:color="auto"/>
        <w:bottom w:val="none" w:sz="0" w:space="0" w:color="auto"/>
        <w:right w:val="none" w:sz="0" w:space="0" w:color="auto"/>
      </w:divBdr>
    </w:div>
    <w:div w:id="1216546791">
      <w:bodyDiv w:val="1"/>
      <w:marLeft w:val="0"/>
      <w:marRight w:val="0"/>
      <w:marTop w:val="0"/>
      <w:marBottom w:val="0"/>
      <w:divBdr>
        <w:top w:val="none" w:sz="0" w:space="0" w:color="auto"/>
        <w:left w:val="none" w:sz="0" w:space="0" w:color="auto"/>
        <w:bottom w:val="none" w:sz="0" w:space="0" w:color="auto"/>
        <w:right w:val="none" w:sz="0" w:space="0" w:color="auto"/>
      </w:divBdr>
    </w:div>
    <w:div w:id="1217011815">
      <w:bodyDiv w:val="1"/>
      <w:marLeft w:val="0"/>
      <w:marRight w:val="0"/>
      <w:marTop w:val="0"/>
      <w:marBottom w:val="0"/>
      <w:divBdr>
        <w:top w:val="none" w:sz="0" w:space="0" w:color="auto"/>
        <w:left w:val="none" w:sz="0" w:space="0" w:color="auto"/>
        <w:bottom w:val="none" w:sz="0" w:space="0" w:color="auto"/>
        <w:right w:val="none" w:sz="0" w:space="0" w:color="auto"/>
      </w:divBdr>
    </w:div>
    <w:div w:id="1217358816">
      <w:bodyDiv w:val="1"/>
      <w:marLeft w:val="0"/>
      <w:marRight w:val="0"/>
      <w:marTop w:val="0"/>
      <w:marBottom w:val="0"/>
      <w:divBdr>
        <w:top w:val="none" w:sz="0" w:space="0" w:color="auto"/>
        <w:left w:val="none" w:sz="0" w:space="0" w:color="auto"/>
        <w:bottom w:val="none" w:sz="0" w:space="0" w:color="auto"/>
        <w:right w:val="none" w:sz="0" w:space="0" w:color="auto"/>
      </w:divBdr>
    </w:div>
    <w:div w:id="1217622805">
      <w:bodyDiv w:val="1"/>
      <w:marLeft w:val="0"/>
      <w:marRight w:val="0"/>
      <w:marTop w:val="0"/>
      <w:marBottom w:val="0"/>
      <w:divBdr>
        <w:top w:val="none" w:sz="0" w:space="0" w:color="auto"/>
        <w:left w:val="none" w:sz="0" w:space="0" w:color="auto"/>
        <w:bottom w:val="none" w:sz="0" w:space="0" w:color="auto"/>
        <w:right w:val="none" w:sz="0" w:space="0" w:color="auto"/>
      </w:divBdr>
    </w:div>
    <w:div w:id="1218010590">
      <w:bodyDiv w:val="1"/>
      <w:marLeft w:val="0"/>
      <w:marRight w:val="0"/>
      <w:marTop w:val="0"/>
      <w:marBottom w:val="0"/>
      <w:divBdr>
        <w:top w:val="none" w:sz="0" w:space="0" w:color="auto"/>
        <w:left w:val="none" w:sz="0" w:space="0" w:color="auto"/>
        <w:bottom w:val="none" w:sz="0" w:space="0" w:color="auto"/>
        <w:right w:val="none" w:sz="0" w:space="0" w:color="auto"/>
      </w:divBdr>
    </w:div>
    <w:div w:id="1218474496">
      <w:bodyDiv w:val="1"/>
      <w:marLeft w:val="0"/>
      <w:marRight w:val="0"/>
      <w:marTop w:val="0"/>
      <w:marBottom w:val="0"/>
      <w:divBdr>
        <w:top w:val="none" w:sz="0" w:space="0" w:color="auto"/>
        <w:left w:val="none" w:sz="0" w:space="0" w:color="auto"/>
        <w:bottom w:val="none" w:sz="0" w:space="0" w:color="auto"/>
        <w:right w:val="none" w:sz="0" w:space="0" w:color="auto"/>
      </w:divBdr>
    </w:div>
    <w:div w:id="1219124421">
      <w:bodyDiv w:val="1"/>
      <w:marLeft w:val="0"/>
      <w:marRight w:val="0"/>
      <w:marTop w:val="0"/>
      <w:marBottom w:val="0"/>
      <w:divBdr>
        <w:top w:val="none" w:sz="0" w:space="0" w:color="auto"/>
        <w:left w:val="none" w:sz="0" w:space="0" w:color="auto"/>
        <w:bottom w:val="none" w:sz="0" w:space="0" w:color="auto"/>
        <w:right w:val="none" w:sz="0" w:space="0" w:color="auto"/>
      </w:divBdr>
    </w:div>
    <w:div w:id="1220241629">
      <w:bodyDiv w:val="1"/>
      <w:marLeft w:val="0"/>
      <w:marRight w:val="0"/>
      <w:marTop w:val="0"/>
      <w:marBottom w:val="0"/>
      <w:divBdr>
        <w:top w:val="none" w:sz="0" w:space="0" w:color="auto"/>
        <w:left w:val="none" w:sz="0" w:space="0" w:color="auto"/>
        <w:bottom w:val="none" w:sz="0" w:space="0" w:color="auto"/>
        <w:right w:val="none" w:sz="0" w:space="0" w:color="auto"/>
      </w:divBdr>
    </w:div>
    <w:div w:id="1221013689">
      <w:bodyDiv w:val="1"/>
      <w:marLeft w:val="0"/>
      <w:marRight w:val="0"/>
      <w:marTop w:val="0"/>
      <w:marBottom w:val="0"/>
      <w:divBdr>
        <w:top w:val="none" w:sz="0" w:space="0" w:color="auto"/>
        <w:left w:val="none" w:sz="0" w:space="0" w:color="auto"/>
        <w:bottom w:val="none" w:sz="0" w:space="0" w:color="auto"/>
        <w:right w:val="none" w:sz="0" w:space="0" w:color="auto"/>
      </w:divBdr>
    </w:div>
    <w:div w:id="1221286708">
      <w:bodyDiv w:val="1"/>
      <w:marLeft w:val="0"/>
      <w:marRight w:val="0"/>
      <w:marTop w:val="0"/>
      <w:marBottom w:val="0"/>
      <w:divBdr>
        <w:top w:val="none" w:sz="0" w:space="0" w:color="auto"/>
        <w:left w:val="none" w:sz="0" w:space="0" w:color="auto"/>
        <w:bottom w:val="none" w:sz="0" w:space="0" w:color="auto"/>
        <w:right w:val="none" w:sz="0" w:space="0" w:color="auto"/>
      </w:divBdr>
    </w:div>
    <w:div w:id="1221601342">
      <w:bodyDiv w:val="1"/>
      <w:marLeft w:val="0"/>
      <w:marRight w:val="0"/>
      <w:marTop w:val="0"/>
      <w:marBottom w:val="0"/>
      <w:divBdr>
        <w:top w:val="none" w:sz="0" w:space="0" w:color="auto"/>
        <w:left w:val="none" w:sz="0" w:space="0" w:color="auto"/>
        <w:bottom w:val="none" w:sz="0" w:space="0" w:color="auto"/>
        <w:right w:val="none" w:sz="0" w:space="0" w:color="auto"/>
      </w:divBdr>
    </w:div>
    <w:div w:id="1221865470">
      <w:bodyDiv w:val="1"/>
      <w:marLeft w:val="0"/>
      <w:marRight w:val="0"/>
      <w:marTop w:val="0"/>
      <w:marBottom w:val="0"/>
      <w:divBdr>
        <w:top w:val="none" w:sz="0" w:space="0" w:color="auto"/>
        <w:left w:val="none" w:sz="0" w:space="0" w:color="auto"/>
        <w:bottom w:val="none" w:sz="0" w:space="0" w:color="auto"/>
        <w:right w:val="none" w:sz="0" w:space="0" w:color="auto"/>
      </w:divBdr>
    </w:div>
    <w:div w:id="1221942820">
      <w:bodyDiv w:val="1"/>
      <w:marLeft w:val="0"/>
      <w:marRight w:val="0"/>
      <w:marTop w:val="0"/>
      <w:marBottom w:val="0"/>
      <w:divBdr>
        <w:top w:val="none" w:sz="0" w:space="0" w:color="auto"/>
        <w:left w:val="none" w:sz="0" w:space="0" w:color="auto"/>
        <w:bottom w:val="none" w:sz="0" w:space="0" w:color="auto"/>
        <w:right w:val="none" w:sz="0" w:space="0" w:color="auto"/>
      </w:divBdr>
    </w:div>
    <w:div w:id="1222014163">
      <w:bodyDiv w:val="1"/>
      <w:marLeft w:val="0"/>
      <w:marRight w:val="0"/>
      <w:marTop w:val="0"/>
      <w:marBottom w:val="0"/>
      <w:divBdr>
        <w:top w:val="none" w:sz="0" w:space="0" w:color="auto"/>
        <w:left w:val="none" w:sz="0" w:space="0" w:color="auto"/>
        <w:bottom w:val="none" w:sz="0" w:space="0" w:color="auto"/>
        <w:right w:val="none" w:sz="0" w:space="0" w:color="auto"/>
      </w:divBdr>
    </w:div>
    <w:div w:id="1222251347">
      <w:bodyDiv w:val="1"/>
      <w:marLeft w:val="0"/>
      <w:marRight w:val="0"/>
      <w:marTop w:val="0"/>
      <w:marBottom w:val="0"/>
      <w:divBdr>
        <w:top w:val="none" w:sz="0" w:space="0" w:color="auto"/>
        <w:left w:val="none" w:sz="0" w:space="0" w:color="auto"/>
        <w:bottom w:val="none" w:sz="0" w:space="0" w:color="auto"/>
        <w:right w:val="none" w:sz="0" w:space="0" w:color="auto"/>
      </w:divBdr>
    </w:div>
    <w:div w:id="1222444298">
      <w:bodyDiv w:val="1"/>
      <w:marLeft w:val="0"/>
      <w:marRight w:val="0"/>
      <w:marTop w:val="0"/>
      <w:marBottom w:val="0"/>
      <w:divBdr>
        <w:top w:val="none" w:sz="0" w:space="0" w:color="auto"/>
        <w:left w:val="none" w:sz="0" w:space="0" w:color="auto"/>
        <w:bottom w:val="none" w:sz="0" w:space="0" w:color="auto"/>
        <w:right w:val="none" w:sz="0" w:space="0" w:color="auto"/>
      </w:divBdr>
    </w:div>
    <w:div w:id="1222523535">
      <w:bodyDiv w:val="1"/>
      <w:marLeft w:val="0"/>
      <w:marRight w:val="0"/>
      <w:marTop w:val="0"/>
      <w:marBottom w:val="0"/>
      <w:divBdr>
        <w:top w:val="none" w:sz="0" w:space="0" w:color="auto"/>
        <w:left w:val="none" w:sz="0" w:space="0" w:color="auto"/>
        <w:bottom w:val="none" w:sz="0" w:space="0" w:color="auto"/>
        <w:right w:val="none" w:sz="0" w:space="0" w:color="auto"/>
      </w:divBdr>
    </w:div>
    <w:div w:id="1222787818">
      <w:bodyDiv w:val="1"/>
      <w:marLeft w:val="0"/>
      <w:marRight w:val="0"/>
      <w:marTop w:val="0"/>
      <w:marBottom w:val="0"/>
      <w:divBdr>
        <w:top w:val="none" w:sz="0" w:space="0" w:color="auto"/>
        <w:left w:val="none" w:sz="0" w:space="0" w:color="auto"/>
        <w:bottom w:val="none" w:sz="0" w:space="0" w:color="auto"/>
        <w:right w:val="none" w:sz="0" w:space="0" w:color="auto"/>
      </w:divBdr>
    </w:div>
    <w:div w:id="1223561575">
      <w:bodyDiv w:val="1"/>
      <w:marLeft w:val="0"/>
      <w:marRight w:val="0"/>
      <w:marTop w:val="0"/>
      <w:marBottom w:val="0"/>
      <w:divBdr>
        <w:top w:val="none" w:sz="0" w:space="0" w:color="auto"/>
        <w:left w:val="none" w:sz="0" w:space="0" w:color="auto"/>
        <w:bottom w:val="none" w:sz="0" w:space="0" w:color="auto"/>
        <w:right w:val="none" w:sz="0" w:space="0" w:color="auto"/>
      </w:divBdr>
    </w:div>
    <w:div w:id="1223563851">
      <w:bodyDiv w:val="1"/>
      <w:marLeft w:val="0"/>
      <w:marRight w:val="0"/>
      <w:marTop w:val="0"/>
      <w:marBottom w:val="0"/>
      <w:divBdr>
        <w:top w:val="none" w:sz="0" w:space="0" w:color="auto"/>
        <w:left w:val="none" w:sz="0" w:space="0" w:color="auto"/>
        <w:bottom w:val="none" w:sz="0" w:space="0" w:color="auto"/>
        <w:right w:val="none" w:sz="0" w:space="0" w:color="auto"/>
      </w:divBdr>
    </w:div>
    <w:div w:id="1223829447">
      <w:bodyDiv w:val="1"/>
      <w:marLeft w:val="0"/>
      <w:marRight w:val="0"/>
      <w:marTop w:val="0"/>
      <w:marBottom w:val="0"/>
      <w:divBdr>
        <w:top w:val="none" w:sz="0" w:space="0" w:color="auto"/>
        <w:left w:val="none" w:sz="0" w:space="0" w:color="auto"/>
        <w:bottom w:val="none" w:sz="0" w:space="0" w:color="auto"/>
        <w:right w:val="none" w:sz="0" w:space="0" w:color="auto"/>
      </w:divBdr>
    </w:div>
    <w:div w:id="1224178491">
      <w:bodyDiv w:val="1"/>
      <w:marLeft w:val="0"/>
      <w:marRight w:val="0"/>
      <w:marTop w:val="0"/>
      <w:marBottom w:val="0"/>
      <w:divBdr>
        <w:top w:val="none" w:sz="0" w:space="0" w:color="auto"/>
        <w:left w:val="none" w:sz="0" w:space="0" w:color="auto"/>
        <w:bottom w:val="none" w:sz="0" w:space="0" w:color="auto"/>
        <w:right w:val="none" w:sz="0" w:space="0" w:color="auto"/>
      </w:divBdr>
    </w:div>
    <w:div w:id="1224179658">
      <w:bodyDiv w:val="1"/>
      <w:marLeft w:val="0"/>
      <w:marRight w:val="0"/>
      <w:marTop w:val="0"/>
      <w:marBottom w:val="0"/>
      <w:divBdr>
        <w:top w:val="none" w:sz="0" w:space="0" w:color="auto"/>
        <w:left w:val="none" w:sz="0" w:space="0" w:color="auto"/>
        <w:bottom w:val="none" w:sz="0" w:space="0" w:color="auto"/>
        <w:right w:val="none" w:sz="0" w:space="0" w:color="auto"/>
      </w:divBdr>
    </w:div>
    <w:div w:id="1224292026">
      <w:bodyDiv w:val="1"/>
      <w:marLeft w:val="0"/>
      <w:marRight w:val="0"/>
      <w:marTop w:val="0"/>
      <w:marBottom w:val="0"/>
      <w:divBdr>
        <w:top w:val="none" w:sz="0" w:space="0" w:color="auto"/>
        <w:left w:val="none" w:sz="0" w:space="0" w:color="auto"/>
        <w:bottom w:val="none" w:sz="0" w:space="0" w:color="auto"/>
        <w:right w:val="none" w:sz="0" w:space="0" w:color="auto"/>
      </w:divBdr>
    </w:div>
    <w:div w:id="1224752213">
      <w:bodyDiv w:val="1"/>
      <w:marLeft w:val="0"/>
      <w:marRight w:val="0"/>
      <w:marTop w:val="0"/>
      <w:marBottom w:val="0"/>
      <w:divBdr>
        <w:top w:val="none" w:sz="0" w:space="0" w:color="auto"/>
        <w:left w:val="none" w:sz="0" w:space="0" w:color="auto"/>
        <w:bottom w:val="none" w:sz="0" w:space="0" w:color="auto"/>
        <w:right w:val="none" w:sz="0" w:space="0" w:color="auto"/>
      </w:divBdr>
    </w:div>
    <w:div w:id="1224833121">
      <w:bodyDiv w:val="1"/>
      <w:marLeft w:val="0"/>
      <w:marRight w:val="0"/>
      <w:marTop w:val="0"/>
      <w:marBottom w:val="0"/>
      <w:divBdr>
        <w:top w:val="none" w:sz="0" w:space="0" w:color="auto"/>
        <w:left w:val="none" w:sz="0" w:space="0" w:color="auto"/>
        <w:bottom w:val="none" w:sz="0" w:space="0" w:color="auto"/>
        <w:right w:val="none" w:sz="0" w:space="0" w:color="auto"/>
      </w:divBdr>
    </w:div>
    <w:div w:id="1224871884">
      <w:bodyDiv w:val="1"/>
      <w:marLeft w:val="0"/>
      <w:marRight w:val="0"/>
      <w:marTop w:val="0"/>
      <w:marBottom w:val="0"/>
      <w:divBdr>
        <w:top w:val="none" w:sz="0" w:space="0" w:color="auto"/>
        <w:left w:val="none" w:sz="0" w:space="0" w:color="auto"/>
        <w:bottom w:val="none" w:sz="0" w:space="0" w:color="auto"/>
        <w:right w:val="none" w:sz="0" w:space="0" w:color="auto"/>
      </w:divBdr>
    </w:div>
    <w:div w:id="1224945790">
      <w:bodyDiv w:val="1"/>
      <w:marLeft w:val="0"/>
      <w:marRight w:val="0"/>
      <w:marTop w:val="0"/>
      <w:marBottom w:val="0"/>
      <w:divBdr>
        <w:top w:val="none" w:sz="0" w:space="0" w:color="auto"/>
        <w:left w:val="none" w:sz="0" w:space="0" w:color="auto"/>
        <w:bottom w:val="none" w:sz="0" w:space="0" w:color="auto"/>
        <w:right w:val="none" w:sz="0" w:space="0" w:color="auto"/>
      </w:divBdr>
    </w:div>
    <w:div w:id="1225262393">
      <w:bodyDiv w:val="1"/>
      <w:marLeft w:val="0"/>
      <w:marRight w:val="0"/>
      <w:marTop w:val="0"/>
      <w:marBottom w:val="0"/>
      <w:divBdr>
        <w:top w:val="none" w:sz="0" w:space="0" w:color="auto"/>
        <w:left w:val="none" w:sz="0" w:space="0" w:color="auto"/>
        <w:bottom w:val="none" w:sz="0" w:space="0" w:color="auto"/>
        <w:right w:val="none" w:sz="0" w:space="0" w:color="auto"/>
      </w:divBdr>
    </w:div>
    <w:div w:id="1225287962">
      <w:bodyDiv w:val="1"/>
      <w:marLeft w:val="0"/>
      <w:marRight w:val="0"/>
      <w:marTop w:val="0"/>
      <w:marBottom w:val="0"/>
      <w:divBdr>
        <w:top w:val="none" w:sz="0" w:space="0" w:color="auto"/>
        <w:left w:val="none" w:sz="0" w:space="0" w:color="auto"/>
        <w:bottom w:val="none" w:sz="0" w:space="0" w:color="auto"/>
        <w:right w:val="none" w:sz="0" w:space="0" w:color="auto"/>
      </w:divBdr>
    </w:div>
    <w:div w:id="1225412096">
      <w:bodyDiv w:val="1"/>
      <w:marLeft w:val="0"/>
      <w:marRight w:val="0"/>
      <w:marTop w:val="0"/>
      <w:marBottom w:val="0"/>
      <w:divBdr>
        <w:top w:val="none" w:sz="0" w:space="0" w:color="auto"/>
        <w:left w:val="none" w:sz="0" w:space="0" w:color="auto"/>
        <w:bottom w:val="none" w:sz="0" w:space="0" w:color="auto"/>
        <w:right w:val="none" w:sz="0" w:space="0" w:color="auto"/>
      </w:divBdr>
    </w:div>
    <w:div w:id="1225532169">
      <w:bodyDiv w:val="1"/>
      <w:marLeft w:val="0"/>
      <w:marRight w:val="0"/>
      <w:marTop w:val="0"/>
      <w:marBottom w:val="0"/>
      <w:divBdr>
        <w:top w:val="none" w:sz="0" w:space="0" w:color="auto"/>
        <w:left w:val="none" w:sz="0" w:space="0" w:color="auto"/>
        <w:bottom w:val="none" w:sz="0" w:space="0" w:color="auto"/>
        <w:right w:val="none" w:sz="0" w:space="0" w:color="auto"/>
      </w:divBdr>
    </w:div>
    <w:div w:id="1225533420">
      <w:bodyDiv w:val="1"/>
      <w:marLeft w:val="0"/>
      <w:marRight w:val="0"/>
      <w:marTop w:val="0"/>
      <w:marBottom w:val="0"/>
      <w:divBdr>
        <w:top w:val="none" w:sz="0" w:space="0" w:color="auto"/>
        <w:left w:val="none" w:sz="0" w:space="0" w:color="auto"/>
        <w:bottom w:val="none" w:sz="0" w:space="0" w:color="auto"/>
        <w:right w:val="none" w:sz="0" w:space="0" w:color="auto"/>
      </w:divBdr>
    </w:div>
    <w:div w:id="1225945816">
      <w:bodyDiv w:val="1"/>
      <w:marLeft w:val="0"/>
      <w:marRight w:val="0"/>
      <w:marTop w:val="0"/>
      <w:marBottom w:val="0"/>
      <w:divBdr>
        <w:top w:val="none" w:sz="0" w:space="0" w:color="auto"/>
        <w:left w:val="none" w:sz="0" w:space="0" w:color="auto"/>
        <w:bottom w:val="none" w:sz="0" w:space="0" w:color="auto"/>
        <w:right w:val="none" w:sz="0" w:space="0" w:color="auto"/>
      </w:divBdr>
    </w:div>
    <w:div w:id="1226139921">
      <w:bodyDiv w:val="1"/>
      <w:marLeft w:val="0"/>
      <w:marRight w:val="0"/>
      <w:marTop w:val="0"/>
      <w:marBottom w:val="0"/>
      <w:divBdr>
        <w:top w:val="none" w:sz="0" w:space="0" w:color="auto"/>
        <w:left w:val="none" w:sz="0" w:space="0" w:color="auto"/>
        <w:bottom w:val="none" w:sz="0" w:space="0" w:color="auto"/>
        <w:right w:val="none" w:sz="0" w:space="0" w:color="auto"/>
      </w:divBdr>
    </w:div>
    <w:div w:id="1226260123">
      <w:bodyDiv w:val="1"/>
      <w:marLeft w:val="0"/>
      <w:marRight w:val="0"/>
      <w:marTop w:val="0"/>
      <w:marBottom w:val="0"/>
      <w:divBdr>
        <w:top w:val="none" w:sz="0" w:space="0" w:color="auto"/>
        <w:left w:val="none" w:sz="0" w:space="0" w:color="auto"/>
        <w:bottom w:val="none" w:sz="0" w:space="0" w:color="auto"/>
        <w:right w:val="none" w:sz="0" w:space="0" w:color="auto"/>
      </w:divBdr>
    </w:div>
    <w:div w:id="1226339552">
      <w:bodyDiv w:val="1"/>
      <w:marLeft w:val="0"/>
      <w:marRight w:val="0"/>
      <w:marTop w:val="0"/>
      <w:marBottom w:val="0"/>
      <w:divBdr>
        <w:top w:val="none" w:sz="0" w:space="0" w:color="auto"/>
        <w:left w:val="none" w:sz="0" w:space="0" w:color="auto"/>
        <w:bottom w:val="none" w:sz="0" w:space="0" w:color="auto"/>
        <w:right w:val="none" w:sz="0" w:space="0" w:color="auto"/>
      </w:divBdr>
    </w:div>
    <w:div w:id="1226643302">
      <w:bodyDiv w:val="1"/>
      <w:marLeft w:val="0"/>
      <w:marRight w:val="0"/>
      <w:marTop w:val="0"/>
      <w:marBottom w:val="0"/>
      <w:divBdr>
        <w:top w:val="none" w:sz="0" w:space="0" w:color="auto"/>
        <w:left w:val="none" w:sz="0" w:space="0" w:color="auto"/>
        <w:bottom w:val="none" w:sz="0" w:space="0" w:color="auto"/>
        <w:right w:val="none" w:sz="0" w:space="0" w:color="auto"/>
      </w:divBdr>
    </w:div>
    <w:div w:id="1226643602">
      <w:bodyDiv w:val="1"/>
      <w:marLeft w:val="0"/>
      <w:marRight w:val="0"/>
      <w:marTop w:val="0"/>
      <w:marBottom w:val="0"/>
      <w:divBdr>
        <w:top w:val="none" w:sz="0" w:space="0" w:color="auto"/>
        <w:left w:val="none" w:sz="0" w:space="0" w:color="auto"/>
        <w:bottom w:val="none" w:sz="0" w:space="0" w:color="auto"/>
        <w:right w:val="none" w:sz="0" w:space="0" w:color="auto"/>
      </w:divBdr>
    </w:div>
    <w:div w:id="1226798121">
      <w:bodyDiv w:val="1"/>
      <w:marLeft w:val="0"/>
      <w:marRight w:val="0"/>
      <w:marTop w:val="0"/>
      <w:marBottom w:val="0"/>
      <w:divBdr>
        <w:top w:val="none" w:sz="0" w:space="0" w:color="auto"/>
        <w:left w:val="none" w:sz="0" w:space="0" w:color="auto"/>
        <w:bottom w:val="none" w:sz="0" w:space="0" w:color="auto"/>
        <w:right w:val="none" w:sz="0" w:space="0" w:color="auto"/>
      </w:divBdr>
    </w:div>
    <w:div w:id="1227031104">
      <w:bodyDiv w:val="1"/>
      <w:marLeft w:val="0"/>
      <w:marRight w:val="0"/>
      <w:marTop w:val="0"/>
      <w:marBottom w:val="0"/>
      <w:divBdr>
        <w:top w:val="none" w:sz="0" w:space="0" w:color="auto"/>
        <w:left w:val="none" w:sz="0" w:space="0" w:color="auto"/>
        <w:bottom w:val="none" w:sz="0" w:space="0" w:color="auto"/>
        <w:right w:val="none" w:sz="0" w:space="0" w:color="auto"/>
      </w:divBdr>
    </w:div>
    <w:div w:id="1227302778">
      <w:bodyDiv w:val="1"/>
      <w:marLeft w:val="0"/>
      <w:marRight w:val="0"/>
      <w:marTop w:val="0"/>
      <w:marBottom w:val="0"/>
      <w:divBdr>
        <w:top w:val="none" w:sz="0" w:space="0" w:color="auto"/>
        <w:left w:val="none" w:sz="0" w:space="0" w:color="auto"/>
        <w:bottom w:val="none" w:sz="0" w:space="0" w:color="auto"/>
        <w:right w:val="none" w:sz="0" w:space="0" w:color="auto"/>
      </w:divBdr>
    </w:div>
    <w:div w:id="1227302935">
      <w:bodyDiv w:val="1"/>
      <w:marLeft w:val="0"/>
      <w:marRight w:val="0"/>
      <w:marTop w:val="0"/>
      <w:marBottom w:val="0"/>
      <w:divBdr>
        <w:top w:val="none" w:sz="0" w:space="0" w:color="auto"/>
        <w:left w:val="none" w:sz="0" w:space="0" w:color="auto"/>
        <w:bottom w:val="none" w:sz="0" w:space="0" w:color="auto"/>
        <w:right w:val="none" w:sz="0" w:space="0" w:color="auto"/>
      </w:divBdr>
    </w:div>
    <w:div w:id="1227490083">
      <w:bodyDiv w:val="1"/>
      <w:marLeft w:val="0"/>
      <w:marRight w:val="0"/>
      <w:marTop w:val="0"/>
      <w:marBottom w:val="0"/>
      <w:divBdr>
        <w:top w:val="none" w:sz="0" w:space="0" w:color="auto"/>
        <w:left w:val="none" w:sz="0" w:space="0" w:color="auto"/>
        <w:bottom w:val="none" w:sz="0" w:space="0" w:color="auto"/>
        <w:right w:val="none" w:sz="0" w:space="0" w:color="auto"/>
      </w:divBdr>
    </w:div>
    <w:div w:id="1227493125">
      <w:bodyDiv w:val="1"/>
      <w:marLeft w:val="0"/>
      <w:marRight w:val="0"/>
      <w:marTop w:val="0"/>
      <w:marBottom w:val="0"/>
      <w:divBdr>
        <w:top w:val="none" w:sz="0" w:space="0" w:color="auto"/>
        <w:left w:val="none" w:sz="0" w:space="0" w:color="auto"/>
        <w:bottom w:val="none" w:sz="0" w:space="0" w:color="auto"/>
        <w:right w:val="none" w:sz="0" w:space="0" w:color="auto"/>
      </w:divBdr>
    </w:div>
    <w:div w:id="1227497754">
      <w:bodyDiv w:val="1"/>
      <w:marLeft w:val="0"/>
      <w:marRight w:val="0"/>
      <w:marTop w:val="0"/>
      <w:marBottom w:val="0"/>
      <w:divBdr>
        <w:top w:val="none" w:sz="0" w:space="0" w:color="auto"/>
        <w:left w:val="none" w:sz="0" w:space="0" w:color="auto"/>
        <w:bottom w:val="none" w:sz="0" w:space="0" w:color="auto"/>
        <w:right w:val="none" w:sz="0" w:space="0" w:color="auto"/>
      </w:divBdr>
    </w:div>
    <w:div w:id="1227568895">
      <w:bodyDiv w:val="1"/>
      <w:marLeft w:val="0"/>
      <w:marRight w:val="0"/>
      <w:marTop w:val="0"/>
      <w:marBottom w:val="0"/>
      <w:divBdr>
        <w:top w:val="none" w:sz="0" w:space="0" w:color="auto"/>
        <w:left w:val="none" w:sz="0" w:space="0" w:color="auto"/>
        <w:bottom w:val="none" w:sz="0" w:space="0" w:color="auto"/>
        <w:right w:val="none" w:sz="0" w:space="0" w:color="auto"/>
      </w:divBdr>
    </w:div>
    <w:div w:id="1227646728">
      <w:bodyDiv w:val="1"/>
      <w:marLeft w:val="0"/>
      <w:marRight w:val="0"/>
      <w:marTop w:val="0"/>
      <w:marBottom w:val="0"/>
      <w:divBdr>
        <w:top w:val="none" w:sz="0" w:space="0" w:color="auto"/>
        <w:left w:val="none" w:sz="0" w:space="0" w:color="auto"/>
        <w:bottom w:val="none" w:sz="0" w:space="0" w:color="auto"/>
        <w:right w:val="none" w:sz="0" w:space="0" w:color="auto"/>
      </w:divBdr>
    </w:div>
    <w:div w:id="1228565592">
      <w:bodyDiv w:val="1"/>
      <w:marLeft w:val="0"/>
      <w:marRight w:val="0"/>
      <w:marTop w:val="0"/>
      <w:marBottom w:val="0"/>
      <w:divBdr>
        <w:top w:val="none" w:sz="0" w:space="0" w:color="auto"/>
        <w:left w:val="none" w:sz="0" w:space="0" w:color="auto"/>
        <w:bottom w:val="none" w:sz="0" w:space="0" w:color="auto"/>
        <w:right w:val="none" w:sz="0" w:space="0" w:color="auto"/>
      </w:divBdr>
    </w:div>
    <w:div w:id="1228687247">
      <w:bodyDiv w:val="1"/>
      <w:marLeft w:val="0"/>
      <w:marRight w:val="0"/>
      <w:marTop w:val="0"/>
      <w:marBottom w:val="0"/>
      <w:divBdr>
        <w:top w:val="none" w:sz="0" w:space="0" w:color="auto"/>
        <w:left w:val="none" w:sz="0" w:space="0" w:color="auto"/>
        <w:bottom w:val="none" w:sz="0" w:space="0" w:color="auto"/>
        <w:right w:val="none" w:sz="0" w:space="0" w:color="auto"/>
      </w:divBdr>
    </w:div>
    <w:div w:id="1228882950">
      <w:bodyDiv w:val="1"/>
      <w:marLeft w:val="0"/>
      <w:marRight w:val="0"/>
      <w:marTop w:val="0"/>
      <w:marBottom w:val="0"/>
      <w:divBdr>
        <w:top w:val="none" w:sz="0" w:space="0" w:color="auto"/>
        <w:left w:val="none" w:sz="0" w:space="0" w:color="auto"/>
        <w:bottom w:val="none" w:sz="0" w:space="0" w:color="auto"/>
        <w:right w:val="none" w:sz="0" w:space="0" w:color="auto"/>
      </w:divBdr>
    </w:div>
    <w:div w:id="1228951715">
      <w:bodyDiv w:val="1"/>
      <w:marLeft w:val="0"/>
      <w:marRight w:val="0"/>
      <w:marTop w:val="0"/>
      <w:marBottom w:val="0"/>
      <w:divBdr>
        <w:top w:val="none" w:sz="0" w:space="0" w:color="auto"/>
        <w:left w:val="none" w:sz="0" w:space="0" w:color="auto"/>
        <w:bottom w:val="none" w:sz="0" w:space="0" w:color="auto"/>
        <w:right w:val="none" w:sz="0" w:space="0" w:color="auto"/>
      </w:divBdr>
    </w:div>
    <w:div w:id="1229607724">
      <w:bodyDiv w:val="1"/>
      <w:marLeft w:val="0"/>
      <w:marRight w:val="0"/>
      <w:marTop w:val="0"/>
      <w:marBottom w:val="0"/>
      <w:divBdr>
        <w:top w:val="none" w:sz="0" w:space="0" w:color="auto"/>
        <w:left w:val="none" w:sz="0" w:space="0" w:color="auto"/>
        <w:bottom w:val="none" w:sz="0" w:space="0" w:color="auto"/>
        <w:right w:val="none" w:sz="0" w:space="0" w:color="auto"/>
      </w:divBdr>
    </w:div>
    <w:div w:id="1229993596">
      <w:bodyDiv w:val="1"/>
      <w:marLeft w:val="0"/>
      <w:marRight w:val="0"/>
      <w:marTop w:val="0"/>
      <w:marBottom w:val="0"/>
      <w:divBdr>
        <w:top w:val="none" w:sz="0" w:space="0" w:color="auto"/>
        <w:left w:val="none" w:sz="0" w:space="0" w:color="auto"/>
        <w:bottom w:val="none" w:sz="0" w:space="0" w:color="auto"/>
        <w:right w:val="none" w:sz="0" w:space="0" w:color="auto"/>
      </w:divBdr>
    </w:div>
    <w:div w:id="1230076600">
      <w:bodyDiv w:val="1"/>
      <w:marLeft w:val="0"/>
      <w:marRight w:val="0"/>
      <w:marTop w:val="0"/>
      <w:marBottom w:val="0"/>
      <w:divBdr>
        <w:top w:val="none" w:sz="0" w:space="0" w:color="auto"/>
        <w:left w:val="none" w:sz="0" w:space="0" w:color="auto"/>
        <w:bottom w:val="none" w:sz="0" w:space="0" w:color="auto"/>
        <w:right w:val="none" w:sz="0" w:space="0" w:color="auto"/>
      </w:divBdr>
    </w:div>
    <w:div w:id="1230188642">
      <w:bodyDiv w:val="1"/>
      <w:marLeft w:val="0"/>
      <w:marRight w:val="0"/>
      <w:marTop w:val="0"/>
      <w:marBottom w:val="0"/>
      <w:divBdr>
        <w:top w:val="none" w:sz="0" w:space="0" w:color="auto"/>
        <w:left w:val="none" w:sz="0" w:space="0" w:color="auto"/>
        <w:bottom w:val="none" w:sz="0" w:space="0" w:color="auto"/>
        <w:right w:val="none" w:sz="0" w:space="0" w:color="auto"/>
      </w:divBdr>
    </w:div>
    <w:div w:id="1230649314">
      <w:bodyDiv w:val="1"/>
      <w:marLeft w:val="0"/>
      <w:marRight w:val="0"/>
      <w:marTop w:val="0"/>
      <w:marBottom w:val="0"/>
      <w:divBdr>
        <w:top w:val="none" w:sz="0" w:space="0" w:color="auto"/>
        <w:left w:val="none" w:sz="0" w:space="0" w:color="auto"/>
        <w:bottom w:val="none" w:sz="0" w:space="0" w:color="auto"/>
        <w:right w:val="none" w:sz="0" w:space="0" w:color="auto"/>
      </w:divBdr>
    </w:div>
    <w:div w:id="1231233193">
      <w:bodyDiv w:val="1"/>
      <w:marLeft w:val="0"/>
      <w:marRight w:val="0"/>
      <w:marTop w:val="0"/>
      <w:marBottom w:val="0"/>
      <w:divBdr>
        <w:top w:val="none" w:sz="0" w:space="0" w:color="auto"/>
        <w:left w:val="none" w:sz="0" w:space="0" w:color="auto"/>
        <w:bottom w:val="none" w:sz="0" w:space="0" w:color="auto"/>
        <w:right w:val="none" w:sz="0" w:space="0" w:color="auto"/>
      </w:divBdr>
    </w:div>
    <w:div w:id="1231768792">
      <w:bodyDiv w:val="1"/>
      <w:marLeft w:val="0"/>
      <w:marRight w:val="0"/>
      <w:marTop w:val="0"/>
      <w:marBottom w:val="0"/>
      <w:divBdr>
        <w:top w:val="none" w:sz="0" w:space="0" w:color="auto"/>
        <w:left w:val="none" w:sz="0" w:space="0" w:color="auto"/>
        <w:bottom w:val="none" w:sz="0" w:space="0" w:color="auto"/>
        <w:right w:val="none" w:sz="0" w:space="0" w:color="auto"/>
      </w:divBdr>
    </w:div>
    <w:div w:id="1231962974">
      <w:bodyDiv w:val="1"/>
      <w:marLeft w:val="0"/>
      <w:marRight w:val="0"/>
      <w:marTop w:val="0"/>
      <w:marBottom w:val="0"/>
      <w:divBdr>
        <w:top w:val="none" w:sz="0" w:space="0" w:color="auto"/>
        <w:left w:val="none" w:sz="0" w:space="0" w:color="auto"/>
        <w:bottom w:val="none" w:sz="0" w:space="0" w:color="auto"/>
        <w:right w:val="none" w:sz="0" w:space="0" w:color="auto"/>
      </w:divBdr>
    </w:div>
    <w:div w:id="1232156334">
      <w:bodyDiv w:val="1"/>
      <w:marLeft w:val="0"/>
      <w:marRight w:val="0"/>
      <w:marTop w:val="0"/>
      <w:marBottom w:val="0"/>
      <w:divBdr>
        <w:top w:val="none" w:sz="0" w:space="0" w:color="auto"/>
        <w:left w:val="none" w:sz="0" w:space="0" w:color="auto"/>
        <w:bottom w:val="none" w:sz="0" w:space="0" w:color="auto"/>
        <w:right w:val="none" w:sz="0" w:space="0" w:color="auto"/>
      </w:divBdr>
    </w:div>
    <w:div w:id="1232420530">
      <w:bodyDiv w:val="1"/>
      <w:marLeft w:val="0"/>
      <w:marRight w:val="0"/>
      <w:marTop w:val="0"/>
      <w:marBottom w:val="0"/>
      <w:divBdr>
        <w:top w:val="none" w:sz="0" w:space="0" w:color="auto"/>
        <w:left w:val="none" w:sz="0" w:space="0" w:color="auto"/>
        <w:bottom w:val="none" w:sz="0" w:space="0" w:color="auto"/>
        <w:right w:val="none" w:sz="0" w:space="0" w:color="auto"/>
      </w:divBdr>
    </w:div>
    <w:div w:id="1232429001">
      <w:bodyDiv w:val="1"/>
      <w:marLeft w:val="0"/>
      <w:marRight w:val="0"/>
      <w:marTop w:val="0"/>
      <w:marBottom w:val="0"/>
      <w:divBdr>
        <w:top w:val="none" w:sz="0" w:space="0" w:color="auto"/>
        <w:left w:val="none" w:sz="0" w:space="0" w:color="auto"/>
        <w:bottom w:val="none" w:sz="0" w:space="0" w:color="auto"/>
        <w:right w:val="none" w:sz="0" w:space="0" w:color="auto"/>
      </w:divBdr>
    </w:div>
    <w:div w:id="1232498431">
      <w:bodyDiv w:val="1"/>
      <w:marLeft w:val="0"/>
      <w:marRight w:val="0"/>
      <w:marTop w:val="0"/>
      <w:marBottom w:val="0"/>
      <w:divBdr>
        <w:top w:val="none" w:sz="0" w:space="0" w:color="auto"/>
        <w:left w:val="none" w:sz="0" w:space="0" w:color="auto"/>
        <w:bottom w:val="none" w:sz="0" w:space="0" w:color="auto"/>
        <w:right w:val="none" w:sz="0" w:space="0" w:color="auto"/>
      </w:divBdr>
    </w:div>
    <w:div w:id="1232498753">
      <w:bodyDiv w:val="1"/>
      <w:marLeft w:val="0"/>
      <w:marRight w:val="0"/>
      <w:marTop w:val="0"/>
      <w:marBottom w:val="0"/>
      <w:divBdr>
        <w:top w:val="none" w:sz="0" w:space="0" w:color="auto"/>
        <w:left w:val="none" w:sz="0" w:space="0" w:color="auto"/>
        <w:bottom w:val="none" w:sz="0" w:space="0" w:color="auto"/>
        <w:right w:val="none" w:sz="0" w:space="0" w:color="auto"/>
      </w:divBdr>
    </w:div>
    <w:div w:id="1232929051">
      <w:bodyDiv w:val="1"/>
      <w:marLeft w:val="0"/>
      <w:marRight w:val="0"/>
      <w:marTop w:val="0"/>
      <w:marBottom w:val="0"/>
      <w:divBdr>
        <w:top w:val="none" w:sz="0" w:space="0" w:color="auto"/>
        <w:left w:val="none" w:sz="0" w:space="0" w:color="auto"/>
        <w:bottom w:val="none" w:sz="0" w:space="0" w:color="auto"/>
        <w:right w:val="none" w:sz="0" w:space="0" w:color="auto"/>
      </w:divBdr>
    </w:div>
    <w:div w:id="1233080053">
      <w:bodyDiv w:val="1"/>
      <w:marLeft w:val="0"/>
      <w:marRight w:val="0"/>
      <w:marTop w:val="0"/>
      <w:marBottom w:val="0"/>
      <w:divBdr>
        <w:top w:val="none" w:sz="0" w:space="0" w:color="auto"/>
        <w:left w:val="none" w:sz="0" w:space="0" w:color="auto"/>
        <w:bottom w:val="none" w:sz="0" w:space="0" w:color="auto"/>
        <w:right w:val="none" w:sz="0" w:space="0" w:color="auto"/>
      </w:divBdr>
    </w:div>
    <w:div w:id="1233156267">
      <w:bodyDiv w:val="1"/>
      <w:marLeft w:val="0"/>
      <w:marRight w:val="0"/>
      <w:marTop w:val="0"/>
      <w:marBottom w:val="0"/>
      <w:divBdr>
        <w:top w:val="none" w:sz="0" w:space="0" w:color="auto"/>
        <w:left w:val="none" w:sz="0" w:space="0" w:color="auto"/>
        <w:bottom w:val="none" w:sz="0" w:space="0" w:color="auto"/>
        <w:right w:val="none" w:sz="0" w:space="0" w:color="auto"/>
      </w:divBdr>
    </w:div>
    <w:div w:id="1233347969">
      <w:bodyDiv w:val="1"/>
      <w:marLeft w:val="0"/>
      <w:marRight w:val="0"/>
      <w:marTop w:val="0"/>
      <w:marBottom w:val="0"/>
      <w:divBdr>
        <w:top w:val="none" w:sz="0" w:space="0" w:color="auto"/>
        <w:left w:val="none" w:sz="0" w:space="0" w:color="auto"/>
        <w:bottom w:val="none" w:sz="0" w:space="0" w:color="auto"/>
        <w:right w:val="none" w:sz="0" w:space="0" w:color="auto"/>
      </w:divBdr>
    </w:div>
    <w:div w:id="1233657976">
      <w:bodyDiv w:val="1"/>
      <w:marLeft w:val="0"/>
      <w:marRight w:val="0"/>
      <w:marTop w:val="0"/>
      <w:marBottom w:val="0"/>
      <w:divBdr>
        <w:top w:val="none" w:sz="0" w:space="0" w:color="auto"/>
        <w:left w:val="none" w:sz="0" w:space="0" w:color="auto"/>
        <w:bottom w:val="none" w:sz="0" w:space="0" w:color="auto"/>
        <w:right w:val="none" w:sz="0" w:space="0" w:color="auto"/>
      </w:divBdr>
    </w:div>
    <w:div w:id="1233739283">
      <w:bodyDiv w:val="1"/>
      <w:marLeft w:val="0"/>
      <w:marRight w:val="0"/>
      <w:marTop w:val="0"/>
      <w:marBottom w:val="0"/>
      <w:divBdr>
        <w:top w:val="none" w:sz="0" w:space="0" w:color="auto"/>
        <w:left w:val="none" w:sz="0" w:space="0" w:color="auto"/>
        <w:bottom w:val="none" w:sz="0" w:space="0" w:color="auto"/>
        <w:right w:val="none" w:sz="0" w:space="0" w:color="auto"/>
      </w:divBdr>
    </w:div>
    <w:div w:id="1234506587">
      <w:bodyDiv w:val="1"/>
      <w:marLeft w:val="0"/>
      <w:marRight w:val="0"/>
      <w:marTop w:val="0"/>
      <w:marBottom w:val="0"/>
      <w:divBdr>
        <w:top w:val="none" w:sz="0" w:space="0" w:color="auto"/>
        <w:left w:val="none" w:sz="0" w:space="0" w:color="auto"/>
        <w:bottom w:val="none" w:sz="0" w:space="0" w:color="auto"/>
        <w:right w:val="none" w:sz="0" w:space="0" w:color="auto"/>
      </w:divBdr>
    </w:div>
    <w:div w:id="1234661187">
      <w:bodyDiv w:val="1"/>
      <w:marLeft w:val="0"/>
      <w:marRight w:val="0"/>
      <w:marTop w:val="0"/>
      <w:marBottom w:val="0"/>
      <w:divBdr>
        <w:top w:val="none" w:sz="0" w:space="0" w:color="auto"/>
        <w:left w:val="none" w:sz="0" w:space="0" w:color="auto"/>
        <w:bottom w:val="none" w:sz="0" w:space="0" w:color="auto"/>
        <w:right w:val="none" w:sz="0" w:space="0" w:color="auto"/>
      </w:divBdr>
    </w:div>
    <w:div w:id="1234774675">
      <w:bodyDiv w:val="1"/>
      <w:marLeft w:val="0"/>
      <w:marRight w:val="0"/>
      <w:marTop w:val="0"/>
      <w:marBottom w:val="0"/>
      <w:divBdr>
        <w:top w:val="none" w:sz="0" w:space="0" w:color="auto"/>
        <w:left w:val="none" w:sz="0" w:space="0" w:color="auto"/>
        <w:bottom w:val="none" w:sz="0" w:space="0" w:color="auto"/>
        <w:right w:val="none" w:sz="0" w:space="0" w:color="auto"/>
      </w:divBdr>
    </w:div>
    <w:div w:id="1235436995">
      <w:bodyDiv w:val="1"/>
      <w:marLeft w:val="0"/>
      <w:marRight w:val="0"/>
      <w:marTop w:val="0"/>
      <w:marBottom w:val="0"/>
      <w:divBdr>
        <w:top w:val="none" w:sz="0" w:space="0" w:color="auto"/>
        <w:left w:val="none" w:sz="0" w:space="0" w:color="auto"/>
        <w:bottom w:val="none" w:sz="0" w:space="0" w:color="auto"/>
        <w:right w:val="none" w:sz="0" w:space="0" w:color="auto"/>
      </w:divBdr>
    </w:div>
    <w:div w:id="1235629325">
      <w:bodyDiv w:val="1"/>
      <w:marLeft w:val="0"/>
      <w:marRight w:val="0"/>
      <w:marTop w:val="0"/>
      <w:marBottom w:val="0"/>
      <w:divBdr>
        <w:top w:val="none" w:sz="0" w:space="0" w:color="auto"/>
        <w:left w:val="none" w:sz="0" w:space="0" w:color="auto"/>
        <w:bottom w:val="none" w:sz="0" w:space="0" w:color="auto"/>
        <w:right w:val="none" w:sz="0" w:space="0" w:color="auto"/>
      </w:divBdr>
    </w:div>
    <w:div w:id="1235819642">
      <w:bodyDiv w:val="1"/>
      <w:marLeft w:val="0"/>
      <w:marRight w:val="0"/>
      <w:marTop w:val="0"/>
      <w:marBottom w:val="0"/>
      <w:divBdr>
        <w:top w:val="none" w:sz="0" w:space="0" w:color="auto"/>
        <w:left w:val="none" w:sz="0" w:space="0" w:color="auto"/>
        <w:bottom w:val="none" w:sz="0" w:space="0" w:color="auto"/>
        <w:right w:val="none" w:sz="0" w:space="0" w:color="auto"/>
      </w:divBdr>
    </w:div>
    <w:div w:id="1236235602">
      <w:bodyDiv w:val="1"/>
      <w:marLeft w:val="0"/>
      <w:marRight w:val="0"/>
      <w:marTop w:val="0"/>
      <w:marBottom w:val="0"/>
      <w:divBdr>
        <w:top w:val="none" w:sz="0" w:space="0" w:color="auto"/>
        <w:left w:val="none" w:sz="0" w:space="0" w:color="auto"/>
        <w:bottom w:val="none" w:sz="0" w:space="0" w:color="auto"/>
        <w:right w:val="none" w:sz="0" w:space="0" w:color="auto"/>
      </w:divBdr>
    </w:div>
    <w:div w:id="1236665711">
      <w:bodyDiv w:val="1"/>
      <w:marLeft w:val="0"/>
      <w:marRight w:val="0"/>
      <w:marTop w:val="0"/>
      <w:marBottom w:val="0"/>
      <w:divBdr>
        <w:top w:val="none" w:sz="0" w:space="0" w:color="auto"/>
        <w:left w:val="none" w:sz="0" w:space="0" w:color="auto"/>
        <w:bottom w:val="none" w:sz="0" w:space="0" w:color="auto"/>
        <w:right w:val="none" w:sz="0" w:space="0" w:color="auto"/>
      </w:divBdr>
    </w:div>
    <w:div w:id="1237086077">
      <w:bodyDiv w:val="1"/>
      <w:marLeft w:val="0"/>
      <w:marRight w:val="0"/>
      <w:marTop w:val="0"/>
      <w:marBottom w:val="0"/>
      <w:divBdr>
        <w:top w:val="none" w:sz="0" w:space="0" w:color="auto"/>
        <w:left w:val="none" w:sz="0" w:space="0" w:color="auto"/>
        <w:bottom w:val="none" w:sz="0" w:space="0" w:color="auto"/>
        <w:right w:val="none" w:sz="0" w:space="0" w:color="auto"/>
      </w:divBdr>
    </w:div>
    <w:div w:id="1237207472">
      <w:bodyDiv w:val="1"/>
      <w:marLeft w:val="0"/>
      <w:marRight w:val="0"/>
      <w:marTop w:val="0"/>
      <w:marBottom w:val="0"/>
      <w:divBdr>
        <w:top w:val="none" w:sz="0" w:space="0" w:color="auto"/>
        <w:left w:val="none" w:sz="0" w:space="0" w:color="auto"/>
        <w:bottom w:val="none" w:sz="0" w:space="0" w:color="auto"/>
        <w:right w:val="none" w:sz="0" w:space="0" w:color="auto"/>
      </w:divBdr>
    </w:div>
    <w:div w:id="1237394546">
      <w:bodyDiv w:val="1"/>
      <w:marLeft w:val="0"/>
      <w:marRight w:val="0"/>
      <w:marTop w:val="0"/>
      <w:marBottom w:val="0"/>
      <w:divBdr>
        <w:top w:val="none" w:sz="0" w:space="0" w:color="auto"/>
        <w:left w:val="none" w:sz="0" w:space="0" w:color="auto"/>
        <w:bottom w:val="none" w:sz="0" w:space="0" w:color="auto"/>
        <w:right w:val="none" w:sz="0" w:space="0" w:color="auto"/>
      </w:divBdr>
    </w:div>
    <w:div w:id="1237473377">
      <w:bodyDiv w:val="1"/>
      <w:marLeft w:val="0"/>
      <w:marRight w:val="0"/>
      <w:marTop w:val="0"/>
      <w:marBottom w:val="0"/>
      <w:divBdr>
        <w:top w:val="none" w:sz="0" w:space="0" w:color="auto"/>
        <w:left w:val="none" w:sz="0" w:space="0" w:color="auto"/>
        <w:bottom w:val="none" w:sz="0" w:space="0" w:color="auto"/>
        <w:right w:val="none" w:sz="0" w:space="0" w:color="auto"/>
      </w:divBdr>
    </w:div>
    <w:div w:id="1237864447">
      <w:bodyDiv w:val="1"/>
      <w:marLeft w:val="0"/>
      <w:marRight w:val="0"/>
      <w:marTop w:val="0"/>
      <w:marBottom w:val="0"/>
      <w:divBdr>
        <w:top w:val="none" w:sz="0" w:space="0" w:color="auto"/>
        <w:left w:val="none" w:sz="0" w:space="0" w:color="auto"/>
        <w:bottom w:val="none" w:sz="0" w:space="0" w:color="auto"/>
        <w:right w:val="none" w:sz="0" w:space="0" w:color="auto"/>
      </w:divBdr>
    </w:div>
    <w:div w:id="1237975520">
      <w:bodyDiv w:val="1"/>
      <w:marLeft w:val="0"/>
      <w:marRight w:val="0"/>
      <w:marTop w:val="0"/>
      <w:marBottom w:val="0"/>
      <w:divBdr>
        <w:top w:val="none" w:sz="0" w:space="0" w:color="auto"/>
        <w:left w:val="none" w:sz="0" w:space="0" w:color="auto"/>
        <w:bottom w:val="none" w:sz="0" w:space="0" w:color="auto"/>
        <w:right w:val="none" w:sz="0" w:space="0" w:color="auto"/>
      </w:divBdr>
    </w:div>
    <w:div w:id="1238395074">
      <w:bodyDiv w:val="1"/>
      <w:marLeft w:val="0"/>
      <w:marRight w:val="0"/>
      <w:marTop w:val="0"/>
      <w:marBottom w:val="0"/>
      <w:divBdr>
        <w:top w:val="none" w:sz="0" w:space="0" w:color="auto"/>
        <w:left w:val="none" w:sz="0" w:space="0" w:color="auto"/>
        <w:bottom w:val="none" w:sz="0" w:space="0" w:color="auto"/>
        <w:right w:val="none" w:sz="0" w:space="0" w:color="auto"/>
      </w:divBdr>
    </w:div>
    <w:div w:id="1238436027">
      <w:bodyDiv w:val="1"/>
      <w:marLeft w:val="0"/>
      <w:marRight w:val="0"/>
      <w:marTop w:val="0"/>
      <w:marBottom w:val="0"/>
      <w:divBdr>
        <w:top w:val="none" w:sz="0" w:space="0" w:color="auto"/>
        <w:left w:val="none" w:sz="0" w:space="0" w:color="auto"/>
        <w:bottom w:val="none" w:sz="0" w:space="0" w:color="auto"/>
        <w:right w:val="none" w:sz="0" w:space="0" w:color="auto"/>
      </w:divBdr>
    </w:div>
    <w:div w:id="1238785693">
      <w:bodyDiv w:val="1"/>
      <w:marLeft w:val="0"/>
      <w:marRight w:val="0"/>
      <w:marTop w:val="0"/>
      <w:marBottom w:val="0"/>
      <w:divBdr>
        <w:top w:val="none" w:sz="0" w:space="0" w:color="auto"/>
        <w:left w:val="none" w:sz="0" w:space="0" w:color="auto"/>
        <w:bottom w:val="none" w:sz="0" w:space="0" w:color="auto"/>
        <w:right w:val="none" w:sz="0" w:space="0" w:color="auto"/>
      </w:divBdr>
    </w:div>
    <w:div w:id="1239168534">
      <w:bodyDiv w:val="1"/>
      <w:marLeft w:val="0"/>
      <w:marRight w:val="0"/>
      <w:marTop w:val="0"/>
      <w:marBottom w:val="0"/>
      <w:divBdr>
        <w:top w:val="none" w:sz="0" w:space="0" w:color="auto"/>
        <w:left w:val="none" w:sz="0" w:space="0" w:color="auto"/>
        <w:bottom w:val="none" w:sz="0" w:space="0" w:color="auto"/>
        <w:right w:val="none" w:sz="0" w:space="0" w:color="auto"/>
      </w:divBdr>
    </w:div>
    <w:div w:id="1239173871">
      <w:bodyDiv w:val="1"/>
      <w:marLeft w:val="0"/>
      <w:marRight w:val="0"/>
      <w:marTop w:val="0"/>
      <w:marBottom w:val="0"/>
      <w:divBdr>
        <w:top w:val="none" w:sz="0" w:space="0" w:color="auto"/>
        <w:left w:val="none" w:sz="0" w:space="0" w:color="auto"/>
        <w:bottom w:val="none" w:sz="0" w:space="0" w:color="auto"/>
        <w:right w:val="none" w:sz="0" w:space="0" w:color="auto"/>
      </w:divBdr>
    </w:div>
    <w:div w:id="1239631863">
      <w:bodyDiv w:val="1"/>
      <w:marLeft w:val="0"/>
      <w:marRight w:val="0"/>
      <w:marTop w:val="0"/>
      <w:marBottom w:val="0"/>
      <w:divBdr>
        <w:top w:val="none" w:sz="0" w:space="0" w:color="auto"/>
        <w:left w:val="none" w:sz="0" w:space="0" w:color="auto"/>
        <w:bottom w:val="none" w:sz="0" w:space="0" w:color="auto"/>
        <w:right w:val="none" w:sz="0" w:space="0" w:color="auto"/>
      </w:divBdr>
    </w:div>
    <w:div w:id="1239904827">
      <w:bodyDiv w:val="1"/>
      <w:marLeft w:val="0"/>
      <w:marRight w:val="0"/>
      <w:marTop w:val="0"/>
      <w:marBottom w:val="0"/>
      <w:divBdr>
        <w:top w:val="none" w:sz="0" w:space="0" w:color="auto"/>
        <w:left w:val="none" w:sz="0" w:space="0" w:color="auto"/>
        <w:bottom w:val="none" w:sz="0" w:space="0" w:color="auto"/>
        <w:right w:val="none" w:sz="0" w:space="0" w:color="auto"/>
      </w:divBdr>
    </w:div>
    <w:div w:id="1239946821">
      <w:bodyDiv w:val="1"/>
      <w:marLeft w:val="0"/>
      <w:marRight w:val="0"/>
      <w:marTop w:val="0"/>
      <w:marBottom w:val="0"/>
      <w:divBdr>
        <w:top w:val="none" w:sz="0" w:space="0" w:color="auto"/>
        <w:left w:val="none" w:sz="0" w:space="0" w:color="auto"/>
        <w:bottom w:val="none" w:sz="0" w:space="0" w:color="auto"/>
        <w:right w:val="none" w:sz="0" w:space="0" w:color="auto"/>
      </w:divBdr>
    </w:div>
    <w:div w:id="1240022618">
      <w:bodyDiv w:val="1"/>
      <w:marLeft w:val="0"/>
      <w:marRight w:val="0"/>
      <w:marTop w:val="0"/>
      <w:marBottom w:val="0"/>
      <w:divBdr>
        <w:top w:val="none" w:sz="0" w:space="0" w:color="auto"/>
        <w:left w:val="none" w:sz="0" w:space="0" w:color="auto"/>
        <w:bottom w:val="none" w:sz="0" w:space="0" w:color="auto"/>
        <w:right w:val="none" w:sz="0" w:space="0" w:color="auto"/>
      </w:divBdr>
    </w:div>
    <w:div w:id="1240099830">
      <w:bodyDiv w:val="1"/>
      <w:marLeft w:val="0"/>
      <w:marRight w:val="0"/>
      <w:marTop w:val="0"/>
      <w:marBottom w:val="0"/>
      <w:divBdr>
        <w:top w:val="none" w:sz="0" w:space="0" w:color="auto"/>
        <w:left w:val="none" w:sz="0" w:space="0" w:color="auto"/>
        <w:bottom w:val="none" w:sz="0" w:space="0" w:color="auto"/>
        <w:right w:val="none" w:sz="0" w:space="0" w:color="auto"/>
      </w:divBdr>
    </w:div>
    <w:div w:id="1240287154">
      <w:bodyDiv w:val="1"/>
      <w:marLeft w:val="0"/>
      <w:marRight w:val="0"/>
      <w:marTop w:val="0"/>
      <w:marBottom w:val="0"/>
      <w:divBdr>
        <w:top w:val="none" w:sz="0" w:space="0" w:color="auto"/>
        <w:left w:val="none" w:sz="0" w:space="0" w:color="auto"/>
        <w:bottom w:val="none" w:sz="0" w:space="0" w:color="auto"/>
        <w:right w:val="none" w:sz="0" w:space="0" w:color="auto"/>
      </w:divBdr>
    </w:div>
    <w:div w:id="1240673141">
      <w:bodyDiv w:val="1"/>
      <w:marLeft w:val="0"/>
      <w:marRight w:val="0"/>
      <w:marTop w:val="0"/>
      <w:marBottom w:val="0"/>
      <w:divBdr>
        <w:top w:val="none" w:sz="0" w:space="0" w:color="auto"/>
        <w:left w:val="none" w:sz="0" w:space="0" w:color="auto"/>
        <w:bottom w:val="none" w:sz="0" w:space="0" w:color="auto"/>
        <w:right w:val="none" w:sz="0" w:space="0" w:color="auto"/>
      </w:divBdr>
    </w:div>
    <w:div w:id="1240822888">
      <w:bodyDiv w:val="1"/>
      <w:marLeft w:val="0"/>
      <w:marRight w:val="0"/>
      <w:marTop w:val="0"/>
      <w:marBottom w:val="0"/>
      <w:divBdr>
        <w:top w:val="none" w:sz="0" w:space="0" w:color="auto"/>
        <w:left w:val="none" w:sz="0" w:space="0" w:color="auto"/>
        <w:bottom w:val="none" w:sz="0" w:space="0" w:color="auto"/>
        <w:right w:val="none" w:sz="0" w:space="0" w:color="auto"/>
      </w:divBdr>
    </w:div>
    <w:div w:id="1240870746">
      <w:bodyDiv w:val="1"/>
      <w:marLeft w:val="0"/>
      <w:marRight w:val="0"/>
      <w:marTop w:val="0"/>
      <w:marBottom w:val="0"/>
      <w:divBdr>
        <w:top w:val="none" w:sz="0" w:space="0" w:color="auto"/>
        <w:left w:val="none" w:sz="0" w:space="0" w:color="auto"/>
        <w:bottom w:val="none" w:sz="0" w:space="0" w:color="auto"/>
        <w:right w:val="none" w:sz="0" w:space="0" w:color="auto"/>
      </w:divBdr>
    </w:div>
    <w:div w:id="1241216989">
      <w:bodyDiv w:val="1"/>
      <w:marLeft w:val="0"/>
      <w:marRight w:val="0"/>
      <w:marTop w:val="0"/>
      <w:marBottom w:val="0"/>
      <w:divBdr>
        <w:top w:val="none" w:sz="0" w:space="0" w:color="auto"/>
        <w:left w:val="none" w:sz="0" w:space="0" w:color="auto"/>
        <w:bottom w:val="none" w:sz="0" w:space="0" w:color="auto"/>
        <w:right w:val="none" w:sz="0" w:space="0" w:color="auto"/>
      </w:divBdr>
    </w:div>
    <w:div w:id="1241401570">
      <w:bodyDiv w:val="1"/>
      <w:marLeft w:val="0"/>
      <w:marRight w:val="0"/>
      <w:marTop w:val="0"/>
      <w:marBottom w:val="0"/>
      <w:divBdr>
        <w:top w:val="none" w:sz="0" w:space="0" w:color="auto"/>
        <w:left w:val="none" w:sz="0" w:space="0" w:color="auto"/>
        <w:bottom w:val="none" w:sz="0" w:space="0" w:color="auto"/>
        <w:right w:val="none" w:sz="0" w:space="0" w:color="auto"/>
      </w:divBdr>
    </w:div>
    <w:div w:id="1241989480">
      <w:bodyDiv w:val="1"/>
      <w:marLeft w:val="0"/>
      <w:marRight w:val="0"/>
      <w:marTop w:val="0"/>
      <w:marBottom w:val="0"/>
      <w:divBdr>
        <w:top w:val="none" w:sz="0" w:space="0" w:color="auto"/>
        <w:left w:val="none" w:sz="0" w:space="0" w:color="auto"/>
        <w:bottom w:val="none" w:sz="0" w:space="0" w:color="auto"/>
        <w:right w:val="none" w:sz="0" w:space="0" w:color="auto"/>
      </w:divBdr>
    </w:div>
    <w:div w:id="1242105594">
      <w:bodyDiv w:val="1"/>
      <w:marLeft w:val="0"/>
      <w:marRight w:val="0"/>
      <w:marTop w:val="0"/>
      <w:marBottom w:val="0"/>
      <w:divBdr>
        <w:top w:val="none" w:sz="0" w:space="0" w:color="auto"/>
        <w:left w:val="none" w:sz="0" w:space="0" w:color="auto"/>
        <w:bottom w:val="none" w:sz="0" w:space="0" w:color="auto"/>
        <w:right w:val="none" w:sz="0" w:space="0" w:color="auto"/>
      </w:divBdr>
    </w:div>
    <w:div w:id="1242133743">
      <w:bodyDiv w:val="1"/>
      <w:marLeft w:val="0"/>
      <w:marRight w:val="0"/>
      <w:marTop w:val="0"/>
      <w:marBottom w:val="0"/>
      <w:divBdr>
        <w:top w:val="none" w:sz="0" w:space="0" w:color="auto"/>
        <w:left w:val="none" w:sz="0" w:space="0" w:color="auto"/>
        <w:bottom w:val="none" w:sz="0" w:space="0" w:color="auto"/>
        <w:right w:val="none" w:sz="0" w:space="0" w:color="auto"/>
      </w:divBdr>
    </w:div>
    <w:div w:id="1242637830">
      <w:bodyDiv w:val="1"/>
      <w:marLeft w:val="0"/>
      <w:marRight w:val="0"/>
      <w:marTop w:val="0"/>
      <w:marBottom w:val="0"/>
      <w:divBdr>
        <w:top w:val="none" w:sz="0" w:space="0" w:color="auto"/>
        <w:left w:val="none" w:sz="0" w:space="0" w:color="auto"/>
        <w:bottom w:val="none" w:sz="0" w:space="0" w:color="auto"/>
        <w:right w:val="none" w:sz="0" w:space="0" w:color="auto"/>
      </w:divBdr>
    </w:div>
    <w:div w:id="1242983256">
      <w:bodyDiv w:val="1"/>
      <w:marLeft w:val="0"/>
      <w:marRight w:val="0"/>
      <w:marTop w:val="0"/>
      <w:marBottom w:val="0"/>
      <w:divBdr>
        <w:top w:val="none" w:sz="0" w:space="0" w:color="auto"/>
        <w:left w:val="none" w:sz="0" w:space="0" w:color="auto"/>
        <w:bottom w:val="none" w:sz="0" w:space="0" w:color="auto"/>
        <w:right w:val="none" w:sz="0" w:space="0" w:color="auto"/>
      </w:divBdr>
    </w:div>
    <w:div w:id="1243099526">
      <w:bodyDiv w:val="1"/>
      <w:marLeft w:val="0"/>
      <w:marRight w:val="0"/>
      <w:marTop w:val="0"/>
      <w:marBottom w:val="0"/>
      <w:divBdr>
        <w:top w:val="none" w:sz="0" w:space="0" w:color="auto"/>
        <w:left w:val="none" w:sz="0" w:space="0" w:color="auto"/>
        <w:bottom w:val="none" w:sz="0" w:space="0" w:color="auto"/>
        <w:right w:val="none" w:sz="0" w:space="0" w:color="auto"/>
      </w:divBdr>
    </w:div>
    <w:div w:id="1243565843">
      <w:bodyDiv w:val="1"/>
      <w:marLeft w:val="0"/>
      <w:marRight w:val="0"/>
      <w:marTop w:val="0"/>
      <w:marBottom w:val="0"/>
      <w:divBdr>
        <w:top w:val="none" w:sz="0" w:space="0" w:color="auto"/>
        <w:left w:val="none" w:sz="0" w:space="0" w:color="auto"/>
        <w:bottom w:val="none" w:sz="0" w:space="0" w:color="auto"/>
        <w:right w:val="none" w:sz="0" w:space="0" w:color="auto"/>
      </w:divBdr>
    </w:div>
    <w:div w:id="1243569270">
      <w:bodyDiv w:val="1"/>
      <w:marLeft w:val="0"/>
      <w:marRight w:val="0"/>
      <w:marTop w:val="0"/>
      <w:marBottom w:val="0"/>
      <w:divBdr>
        <w:top w:val="none" w:sz="0" w:space="0" w:color="auto"/>
        <w:left w:val="none" w:sz="0" w:space="0" w:color="auto"/>
        <w:bottom w:val="none" w:sz="0" w:space="0" w:color="auto"/>
        <w:right w:val="none" w:sz="0" w:space="0" w:color="auto"/>
      </w:divBdr>
    </w:div>
    <w:div w:id="1244073410">
      <w:bodyDiv w:val="1"/>
      <w:marLeft w:val="0"/>
      <w:marRight w:val="0"/>
      <w:marTop w:val="0"/>
      <w:marBottom w:val="0"/>
      <w:divBdr>
        <w:top w:val="none" w:sz="0" w:space="0" w:color="auto"/>
        <w:left w:val="none" w:sz="0" w:space="0" w:color="auto"/>
        <w:bottom w:val="none" w:sz="0" w:space="0" w:color="auto"/>
        <w:right w:val="none" w:sz="0" w:space="0" w:color="auto"/>
      </w:divBdr>
    </w:div>
    <w:div w:id="1244098321">
      <w:bodyDiv w:val="1"/>
      <w:marLeft w:val="0"/>
      <w:marRight w:val="0"/>
      <w:marTop w:val="0"/>
      <w:marBottom w:val="0"/>
      <w:divBdr>
        <w:top w:val="none" w:sz="0" w:space="0" w:color="auto"/>
        <w:left w:val="none" w:sz="0" w:space="0" w:color="auto"/>
        <w:bottom w:val="none" w:sz="0" w:space="0" w:color="auto"/>
        <w:right w:val="none" w:sz="0" w:space="0" w:color="auto"/>
      </w:divBdr>
    </w:div>
    <w:div w:id="1244952989">
      <w:bodyDiv w:val="1"/>
      <w:marLeft w:val="0"/>
      <w:marRight w:val="0"/>
      <w:marTop w:val="0"/>
      <w:marBottom w:val="0"/>
      <w:divBdr>
        <w:top w:val="none" w:sz="0" w:space="0" w:color="auto"/>
        <w:left w:val="none" w:sz="0" w:space="0" w:color="auto"/>
        <w:bottom w:val="none" w:sz="0" w:space="0" w:color="auto"/>
        <w:right w:val="none" w:sz="0" w:space="0" w:color="auto"/>
      </w:divBdr>
    </w:div>
    <w:div w:id="1245216313">
      <w:bodyDiv w:val="1"/>
      <w:marLeft w:val="0"/>
      <w:marRight w:val="0"/>
      <w:marTop w:val="0"/>
      <w:marBottom w:val="0"/>
      <w:divBdr>
        <w:top w:val="none" w:sz="0" w:space="0" w:color="auto"/>
        <w:left w:val="none" w:sz="0" w:space="0" w:color="auto"/>
        <w:bottom w:val="none" w:sz="0" w:space="0" w:color="auto"/>
        <w:right w:val="none" w:sz="0" w:space="0" w:color="auto"/>
      </w:divBdr>
    </w:div>
    <w:div w:id="1245607460">
      <w:bodyDiv w:val="1"/>
      <w:marLeft w:val="0"/>
      <w:marRight w:val="0"/>
      <w:marTop w:val="0"/>
      <w:marBottom w:val="0"/>
      <w:divBdr>
        <w:top w:val="none" w:sz="0" w:space="0" w:color="auto"/>
        <w:left w:val="none" w:sz="0" w:space="0" w:color="auto"/>
        <w:bottom w:val="none" w:sz="0" w:space="0" w:color="auto"/>
        <w:right w:val="none" w:sz="0" w:space="0" w:color="auto"/>
      </w:divBdr>
    </w:div>
    <w:div w:id="1245607708">
      <w:bodyDiv w:val="1"/>
      <w:marLeft w:val="0"/>
      <w:marRight w:val="0"/>
      <w:marTop w:val="0"/>
      <w:marBottom w:val="0"/>
      <w:divBdr>
        <w:top w:val="none" w:sz="0" w:space="0" w:color="auto"/>
        <w:left w:val="none" w:sz="0" w:space="0" w:color="auto"/>
        <w:bottom w:val="none" w:sz="0" w:space="0" w:color="auto"/>
        <w:right w:val="none" w:sz="0" w:space="0" w:color="auto"/>
      </w:divBdr>
    </w:div>
    <w:div w:id="1246569086">
      <w:bodyDiv w:val="1"/>
      <w:marLeft w:val="0"/>
      <w:marRight w:val="0"/>
      <w:marTop w:val="0"/>
      <w:marBottom w:val="0"/>
      <w:divBdr>
        <w:top w:val="none" w:sz="0" w:space="0" w:color="auto"/>
        <w:left w:val="none" w:sz="0" w:space="0" w:color="auto"/>
        <w:bottom w:val="none" w:sz="0" w:space="0" w:color="auto"/>
        <w:right w:val="none" w:sz="0" w:space="0" w:color="auto"/>
      </w:divBdr>
    </w:div>
    <w:div w:id="1246960596">
      <w:bodyDiv w:val="1"/>
      <w:marLeft w:val="0"/>
      <w:marRight w:val="0"/>
      <w:marTop w:val="0"/>
      <w:marBottom w:val="0"/>
      <w:divBdr>
        <w:top w:val="none" w:sz="0" w:space="0" w:color="auto"/>
        <w:left w:val="none" w:sz="0" w:space="0" w:color="auto"/>
        <w:bottom w:val="none" w:sz="0" w:space="0" w:color="auto"/>
        <w:right w:val="none" w:sz="0" w:space="0" w:color="auto"/>
      </w:divBdr>
    </w:div>
    <w:div w:id="1247377383">
      <w:bodyDiv w:val="1"/>
      <w:marLeft w:val="0"/>
      <w:marRight w:val="0"/>
      <w:marTop w:val="0"/>
      <w:marBottom w:val="0"/>
      <w:divBdr>
        <w:top w:val="none" w:sz="0" w:space="0" w:color="auto"/>
        <w:left w:val="none" w:sz="0" w:space="0" w:color="auto"/>
        <w:bottom w:val="none" w:sz="0" w:space="0" w:color="auto"/>
        <w:right w:val="none" w:sz="0" w:space="0" w:color="auto"/>
      </w:divBdr>
    </w:div>
    <w:div w:id="1247760560">
      <w:bodyDiv w:val="1"/>
      <w:marLeft w:val="0"/>
      <w:marRight w:val="0"/>
      <w:marTop w:val="0"/>
      <w:marBottom w:val="0"/>
      <w:divBdr>
        <w:top w:val="none" w:sz="0" w:space="0" w:color="auto"/>
        <w:left w:val="none" w:sz="0" w:space="0" w:color="auto"/>
        <w:bottom w:val="none" w:sz="0" w:space="0" w:color="auto"/>
        <w:right w:val="none" w:sz="0" w:space="0" w:color="auto"/>
      </w:divBdr>
    </w:div>
    <w:div w:id="1247887117">
      <w:bodyDiv w:val="1"/>
      <w:marLeft w:val="0"/>
      <w:marRight w:val="0"/>
      <w:marTop w:val="0"/>
      <w:marBottom w:val="0"/>
      <w:divBdr>
        <w:top w:val="none" w:sz="0" w:space="0" w:color="auto"/>
        <w:left w:val="none" w:sz="0" w:space="0" w:color="auto"/>
        <w:bottom w:val="none" w:sz="0" w:space="0" w:color="auto"/>
        <w:right w:val="none" w:sz="0" w:space="0" w:color="auto"/>
      </w:divBdr>
    </w:div>
    <w:div w:id="1248156619">
      <w:bodyDiv w:val="1"/>
      <w:marLeft w:val="0"/>
      <w:marRight w:val="0"/>
      <w:marTop w:val="0"/>
      <w:marBottom w:val="0"/>
      <w:divBdr>
        <w:top w:val="none" w:sz="0" w:space="0" w:color="auto"/>
        <w:left w:val="none" w:sz="0" w:space="0" w:color="auto"/>
        <w:bottom w:val="none" w:sz="0" w:space="0" w:color="auto"/>
        <w:right w:val="none" w:sz="0" w:space="0" w:color="auto"/>
      </w:divBdr>
    </w:div>
    <w:div w:id="1248343354">
      <w:bodyDiv w:val="1"/>
      <w:marLeft w:val="0"/>
      <w:marRight w:val="0"/>
      <w:marTop w:val="0"/>
      <w:marBottom w:val="0"/>
      <w:divBdr>
        <w:top w:val="none" w:sz="0" w:space="0" w:color="auto"/>
        <w:left w:val="none" w:sz="0" w:space="0" w:color="auto"/>
        <w:bottom w:val="none" w:sz="0" w:space="0" w:color="auto"/>
        <w:right w:val="none" w:sz="0" w:space="0" w:color="auto"/>
      </w:divBdr>
    </w:div>
    <w:div w:id="1248467864">
      <w:bodyDiv w:val="1"/>
      <w:marLeft w:val="0"/>
      <w:marRight w:val="0"/>
      <w:marTop w:val="0"/>
      <w:marBottom w:val="0"/>
      <w:divBdr>
        <w:top w:val="none" w:sz="0" w:space="0" w:color="auto"/>
        <w:left w:val="none" w:sz="0" w:space="0" w:color="auto"/>
        <w:bottom w:val="none" w:sz="0" w:space="0" w:color="auto"/>
        <w:right w:val="none" w:sz="0" w:space="0" w:color="auto"/>
      </w:divBdr>
    </w:div>
    <w:div w:id="1248660434">
      <w:bodyDiv w:val="1"/>
      <w:marLeft w:val="0"/>
      <w:marRight w:val="0"/>
      <w:marTop w:val="0"/>
      <w:marBottom w:val="0"/>
      <w:divBdr>
        <w:top w:val="none" w:sz="0" w:space="0" w:color="auto"/>
        <w:left w:val="none" w:sz="0" w:space="0" w:color="auto"/>
        <w:bottom w:val="none" w:sz="0" w:space="0" w:color="auto"/>
        <w:right w:val="none" w:sz="0" w:space="0" w:color="auto"/>
      </w:divBdr>
    </w:div>
    <w:div w:id="1248687903">
      <w:bodyDiv w:val="1"/>
      <w:marLeft w:val="0"/>
      <w:marRight w:val="0"/>
      <w:marTop w:val="0"/>
      <w:marBottom w:val="0"/>
      <w:divBdr>
        <w:top w:val="none" w:sz="0" w:space="0" w:color="auto"/>
        <w:left w:val="none" w:sz="0" w:space="0" w:color="auto"/>
        <w:bottom w:val="none" w:sz="0" w:space="0" w:color="auto"/>
        <w:right w:val="none" w:sz="0" w:space="0" w:color="auto"/>
      </w:divBdr>
    </w:div>
    <w:div w:id="1248729561">
      <w:bodyDiv w:val="1"/>
      <w:marLeft w:val="0"/>
      <w:marRight w:val="0"/>
      <w:marTop w:val="0"/>
      <w:marBottom w:val="0"/>
      <w:divBdr>
        <w:top w:val="none" w:sz="0" w:space="0" w:color="auto"/>
        <w:left w:val="none" w:sz="0" w:space="0" w:color="auto"/>
        <w:bottom w:val="none" w:sz="0" w:space="0" w:color="auto"/>
        <w:right w:val="none" w:sz="0" w:space="0" w:color="auto"/>
      </w:divBdr>
    </w:div>
    <w:div w:id="1248883850">
      <w:bodyDiv w:val="1"/>
      <w:marLeft w:val="0"/>
      <w:marRight w:val="0"/>
      <w:marTop w:val="0"/>
      <w:marBottom w:val="0"/>
      <w:divBdr>
        <w:top w:val="none" w:sz="0" w:space="0" w:color="auto"/>
        <w:left w:val="none" w:sz="0" w:space="0" w:color="auto"/>
        <w:bottom w:val="none" w:sz="0" w:space="0" w:color="auto"/>
        <w:right w:val="none" w:sz="0" w:space="0" w:color="auto"/>
      </w:divBdr>
    </w:div>
    <w:div w:id="1248922753">
      <w:bodyDiv w:val="1"/>
      <w:marLeft w:val="0"/>
      <w:marRight w:val="0"/>
      <w:marTop w:val="0"/>
      <w:marBottom w:val="0"/>
      <w:divBdr>
        <w:top w:val="none" w:sz="0" w:space="0" w:color="auto"/>
        <w:left w:val="none" w:sz="0" w:space="0" w:color="auto"/>
        <w:bottom w:val="none" w:sz="0" w:space="0" w:color="auto"/>
        <w:right w:val="none" w:sz="0" w:space="0" w:color="auto"/>
      </w:divBdr>
    </w:div>
    <w:div w:id="1249264190">
      <w:bodyDiv w:val="1"/>
      <w:marLeft w:val="0"/>
      <w:marRight w:val="0"/>
      <w:marTop w:val="0"/>
      <w:marBottom w:val="0"/>
      <w:divBdr>
        <w:top w:val="none" w:sz="0" w:space="0" w:color="auto"/>
        <w:left w:val="none" w:sz="0" w:space="0" w:color="auto"/>
        <w:bottom w:val="none" w:sz="0" w:space="0" w:color="auto"/>
        <w:right w:val="none" w:sz="0" w:space="0" w:color="auto"/>
      </w:divBdr>
    </w:div>
    <w:div w:id="1249970031">
      <w:bodyDiv w:val="1"/>
      <w:marLeft w:val="0"/>
      <w:marRight w:val="0"/>
      <w:marTop w:val="0"/>
      <w:marBottom w:val="0"/>
      <w:divBdr>
        <w:top w:val="none" w:sz="0" w:space="0" w:color="auto"/>
        <w:left w:val="none" w:sz="0" w:space="0" w:color="auto"/>
        <w:bottom w:val="none" w:sz="0" w:space="0" w:color="auto"/>
        <w:right w:val="none" w:sz="0" w:space="0" w:color="auto"/>
      </w:divBdr>
    </w:div>
    <w:div w:id="1250164975">
      <w:bodyDiv w:val="1"/>
      <w:marLeft w:val="0"/>
      <w:marRight w:val="0"/>
      <w:marTop w:val="0"/>
      <w:marBottom w:val="0"/>
      <w:divBdr>
        <w:top w:val="none" w:sz="0" w:space="0" w:color="auto"/>
        <w:left w:val="none" w:sz="0" w:space="0" w:color="auto"/>
        <w:bottom w:val="none" w:sz="0" w:space="0" w:color="auto"/>
        <w:right w:val="none" w:sz="0" w:space="0" w:color="auto"/>
      </w:divBdr>
    </w:div>
    <w:div w:id="1251040414">
      <w:bodyDiv w:val="1"/>
      <w:marLeft w:val="0"/>
      <w:marRight w:val="0"/>
      <w:marTop w:val="0"/>
      <w:marBottom w:val="0"/>
      <w:divBdr>
        <w:top w:val="none" w:sz="0" w:space="0" w:color="auto"/>
        <w:left w:val="none" w:sz="0" w:space="0" w:color="auto"/>
        <w:bottom w:val="none" w:sz="0" w:space="0" w:color="auto"/>
        <w:right w:val="none" w:sz="0" w:space="0" w:color="auto"/>
      </w:divBdr>
    </w:div>
    <w:div w:id="1251160209">
      <w:bodyDiv w:val="1"/>
      <w:marLeft w:val="0"/>
      <w:marRight w:val="0"/>
      <w:marTop w:val="0"/>
      <w:marBottom w:val="0"/>
      <w:divBdr>
        <w:top w:val="none" w:sz="0" w:space="0" w:color="auto"/>
        <w:left w:val="none" w:sz="0" w:space="0" w:color="auto"/>
        <w:bottom w:val="none" w:sz="0" w:space="0" w:color="auto"/>
        <w:right w:val="none" w:sz="0" w:space="0" w:color="auto"/>
      </w:divBdr>
    </w:div>
    <w:div w:id="1251695128">
      <w:bodyDiv w:val="1"/>
      <w:marLeft w:val="0"/>
      <w:marRight w:val="0"/>
      <w:marTop w:val="0"/>
      <w:marBottom w:val="0"/>
      <w:divBdr>
        <w:top w:val="none" w:sz="0" w:space="0" w:color="auto"/>
        <w:left w:val="none" w:sz="0" w:space="0" w:color="auto"/>
        <w:bottom w:val="none" w:sz="0" w:space="0" w:color="auto"/>
        <w:right w:val="none" w:sz="0" w:space="0" w:color="auto"/>
      </w:divBdr>
    </w:div>
    <w:div w:id="1252006738">
      <w:bodyDiv w:val="1"/>
      <w:marLeft w:val="0"/>
      <w:marRight w:val="0"/>
      <w:marTop w:val="0"/>
      <w:marBottom w:val="0"/>
      <w:divBdr>
        <w:top w:val="none" w:sz="0" w:space="0" w:color="auto"/>
        <w:left w:val="none" w:sz="0" w:space="0" w:color="auto"/>
        <w:bottom w:val="none" w:sz="0" w:space="0" w:color="auto"/>
        <w:right w:val="none" w:sz="0" w:space="0" w:color="auto"/>
      </w:divBdr>
    </w:div>
    <w:div w:id="1252815387">
      <w:bodyDiv w:val="1"/>
      <w:marLeft w:val="0"/>
      <w:marRight w:val="0"/>
      <w:marTop w:val="0"/>
      <w:marBottom w:val="0"/>
      <w:divBdr>
        <w:top w:val="none" w:sz="0" w:space="0" w:color="auto"/>
        <w:left w:val="none" w:sz="0" w:space="0" w:color="auto"/>
        <w:bottom w:val="none" w:sz="0" w:space="0" w:color="auto"/>
        <w:right w:val="none" w:sz="0" w:space="0" w:color="auto"/>
      </w:divBdr>
    </w:div>
    <w:div w:id="1254051431">
      <w:bodyDiv w:val="1"/>
      <w:marLeft w:val="0"/>
      <w:marRight w:val="0"/>
      <w:marTop w:val="0"/>
      <w:marBottom w:val="0"/>
      <w:divBdr>
        <w:top w:val="none" w:sz="0" w:space="0" w:color="auto"/>
        <w:left w:val="none" w:sz="0" w:space="0" w:color="auto"/>
        <w:bottom w:val="none" w:sz="0" w:space="0" w:color="auto"/>
        <w:right w:val="none" w:sz="0" w:space="0" w:color="auto"/>
      </w:divBdr>
    </w:div>
    <w:div w:id="1254556306">
      <w:bodyDiv w:val="1"/>
      <w:marLeft w:val="0"/>
      <w:marRight w:val="0"/>
      <w:marTop w:val="0"/>
      <w:marBottom w:val="0"/>
      <w:divBdr>
        <w:top w:val="none" w:sz="0" w:space="0" w:color="auto"/>
        <w:left w:val="none" w:sz="0" w:space="0" w:color="auto"/>
        <w:bottom w:val="none" w:sz="0" w:space="0" w:color="auto"/>
        <w:right w:val="none" w:sz="0" w:space="0" w:color="auto"/>
      </w:divBdr>
    </w:div>
    <w:div w:id="1254700421">
      <w:bodyDiv w:val="1"/>
      <w:marLeft w:val="0"/>
      <w:marRight w:val="0"/>
      <w:marTop w:val="0"/>
      <w:marBottom w:val="0"/>
      <w:divBdr>
        <w:top w:val="none" w:sz="0" w:space="0" w:color="auto"/>
        <w:left w:val="none" w:sz="0" w:space="0" w:color="auto"/>
        <w:bottom w:val="none" w:sz="0" w:space="0" w:color="auto"/>
        <w:right w:val="none" w:sz="0" w:space="0" w:color="auto"/>
      </w:divBdr>
    </w:div>
    <w:div w:id="1254781756">
      <w:bodyDiv w:val="1"/>
      <w:marLeft w:val="0"/>
      <w:marRight w:val="0"/>
      <w:marTop w:val="0"/>
      <w:marBottom w:val="0"/>
      <w:divBdr>
        <w:top w:val="none" w:sz="0" w:space="0" w:color="auto"/>
        <w:left w:val="none" w:sz="0" w:space="0" w:color="auto"/>
        <w:bottom w:val="none" w:sz="0" w:space="0" w:color="auto"/>
        <w:right w:val="none" w:sz="0" w:space="0" w:color="auto"/>
      </w:divBdr>
    </w:div>
    <w:div w:id="1254820615">
      <w:bodyDiv w:val="1"/>
      <w:marLeft w:val="0"/>
      <w:marRight w:val="0"/>
      <w:marTop w:val="0"/>
      <w:marBottom w:val="0"/>
      <w:divBdr>
        <w:top w:val="none" w:sz="0" w:space="0" w:color="auto"/>
        <w:left w:val="none" w:sz="0" w:space="0" w:color="auto"/>
        <w:bottom w:val="none" w:sz="0" w:space="0" w:color="auto"/>
        <w:right w:val="none" w:sz="0" w:space="0" w:color="auto"/>
      </w:divBdr>
    </w:div>
    <w:div w:id="1255045712">
      <w:bodyDiv w:val="1"/>
      <w:marLeft w:val="0"/>
      <w:marRight w:val="0"/>
      <w:marTop w:val="0"/>
      <w:marBottom w:val="0"/>
      <w:divBdr>
        <w:top w:val="none" w:sz="0" w:space="0" w:color="auto"/>
        <w:left w:val="none" w:sz="0" w:space="0" w:color="auto"/>
        <w:bottom w:val="none" w:sz="0" w:space="0" w:color="auto"/>
        <w:right w:val="none" w:sz="0" w:space="0" w:color="auto"/>
      </w:divBdr>
    </w:div>
    <w:div w:id="1255211461">
      <w:bodyDiv w:val="1"/>
      <w:marLeft w:val="0"/>
      <w:marRight w:val="0"/>
      <w:marTop w:val="0"/>
      <w:marBottom w:val="0"/>
      <w:divBdr>
        <w:top w:val="none" w:sz="0" w:space="0" w:color="auto"/>
        <w:left w:val="none" w:sz="0" w:space="0" w:color="auto"/>
        <w:bottom w:val="none" w:sz="0" w:space="0" w:color="auto"/>
        <w:right w:val="none" w:sz="0" w:space="0" w:color="auto"/>
      </w:divBdr>
    </w:div>
    <w:div w:id="1255936272">
      <w:bodyDiv w:val="1"/>
      <w:marLeft w:val="0"/>
      <w:marRight w:val="0"/>
      <w:marTop w:val="0"/>
      <w:marBottom w:val="0"/>
      <w:divBdr>
        <w:top w:val="none" w:sz="0" w:space="0" w:color="auto"/>
        <w:left w:val="none" w:sz="0" w:space="0" w:color="auto"/>
        <w:bottom w:val="none" w:sz="0" w:space="0" w:color="auto"/>
        <w:right w:val="none" w:sz="0" w:space="0" w:color="auto"/>
      </w:divBdr>
    </w:div>
    <w:div w:id="1255938761">
      <w:bodyDiv w:val="1"/>
      <w:marLeft w:val="0"/>
      <w:marRight w:val="0"/>
      <w:marTop w:val="0"/>
      <w:marBottom w:val="0"/>
      <w:divBdr>
        <w:top w:val="none" w:sz="0" w:space="0" w:color="auto"/>
        <w:left w:val="none" w:sz="0" w:space="0" w:color="auto"/>
        <w:bottom w:val="none" w:sz="0" w:space="0" w:color="auto"/>
        <w:right w:val="none" w:sz="0" w:space="0" w:color="auto"/>
      </w:divBdr>
    </w:div>
    <w:div w:id="1256094943">
      <w:bodyDiv w:val="1"/>
      <w:marLeft w:val="0"/>
      <w:marRight w:val="0"/>
      <w:marTop w:val="0"/>
      <w:marBottom w:val="0"/>
      <w:divBdr>
        <w:top w:val="none" w:sz="0" w:space="0" w:color="auto"/>
        <w:left w:val="none" w:sz="0" w:space="0" w:color="auto"/>
        <w:bottom w:val="none" w:sz="0" w:space="0" w:color="auto"/>
        <w:right w:val="none" w:sz="0" w:space="0" w:color="auto"/>
      </w:divBdr>
    </w:div>
    <w:div w:id="1256523006">
      <w:bodyDiv w:val="1"/>
      <w:marLeft w:val="0"/>
      <w:marRight w:val="0"/>
      <w:marTop w:val="0"/>
      <w:marBottom w:val="0"/>
      <w:divBdr>
        <w:top w:val="none" w:sz="0" w:space="0" w:color="auto"/>
        <w:left w:val="none" w:sz="0" w:space="0" w:color="auto"/>
        <w:bottom w:val="none" w:sz="0" w:space="0" w:color="auto"/>
        <w:right w:val="none" w:sz="0" w:space="0" w:color="auto"/>
      </w:divBdr>
    </w:div>
    <w:div w:id="1256593806">
      <w:bodyDiv w:val="1"/>
      <w:marLeft w:val="0"/>
      <w:marRight w:val="0"/>
      <w:marTop w:val="0"/>
      <w:marBottom w:val="0"/>
      <w:divBdr>
        <w:top w:val="none" w:sz="0" w:space="0" w:color="auto"/>
        <w:left w:val="none" w:sz="0" w:space="0" w:color="auto"/>
        <w:bottom w:val="none" w:sz="0" w:space="0" w:color="auto"/>
        <w:right w:val="none" w:sz="0" w:space="0" w:color="auto"/>
      </w:divBdr>
    </w:div>
    <w:div w:id="1256859009">
      <w:bodyDiv w:val="1"/>
      <w:marLeft w:val="0"/>
      <w:marRight w:val="0"/>
      <w:marTop w:val="0"/>
      <w:marBottom w:val="0"/>
      <w:divBdr>
        <w:top w:val="none" w:sz="0" w:space="0" w:color="auto"/>
        <w:left w:val="none" w:sz="0" w:space="0" w:color="auto"/>
        <w:bottom w:val="none" w:sz="0" w:space="0" w:color="auto"/>
        <w:right w:val="none" w:sz="0" w:space="0" w:color="auto"/>
      </w:divBdr>
    </w:div>
    <w:div w:id="1258102617">
      <w:bodyDiv w:val="1"/>
      <w:marLeft w:val="0"/>
      <w:marRight w:val="0"/>
      <w:marTop w:val="0"/>
      <w:marBottom w:val="0"/>
      <w:divBdr>
        <w:top w:val="none" w:sz="0" w:space="0" w:color="auto"/>
        <w:left w:val="none" w:sz="0" w:space="0" w:color="auto"/>
        <w:bottom w:val="none" w:sz="0" w:space="0" w:color="auto"/>
        <w:right w:val="none" w:sz="0" w:space="0" w:color="auto"/>
      </w:divBdr>
    </w:div>
    <w:div w:id="1258363320">
      <w:bodyDiv w:val="1"/>
      <w:marLeft w:val="0"/>
      <w:marRight w:val="0"/>
      <w:marTop w:val="0"/>
      <w:marBottom w:val="0"/>
      <w:divBdr>
        <w:top w:val="none" w:sz="0" w:space="0" w:color="auto"/>
        <w:left w:val="none" w:sz="0" w:space="0" w:color="auto"/>
        <w:bottom w:val="none" w:sz="0" w:space="0" w:color="auto"/>
        <w:right w:val="none" w:sz="0" w:space="0" w:color="auto"/>
      </w:divBdr>
    </w:div>
    <w:div w:id="1258712931">
      <w:bodyDiv w:val="1"/>
      <w:marLeft w:val="0"/>
      <w:marRight w:val="0"/>
      <w:marTop w:val="0"/>
      <w:marBottom w:val="0"/>
      <w:divBdr>
        <w:top w:val="none" w:sz="0" w:space="0" w:color="auto"/>
        <w:left w:val="none" w:sz="0" w:space="0" w:color="auto"/>
        <w:bottom w:val="none" w:sz="0" w:space="0" w:color="auto"/>
        <w:right w:val="none" w:sz="0" w:space="0" w:color="auto"/>
      </w:divBdr>
    </w:div>
    <w:div w:id="1259170588">
      <w:bodyDiv w:val="1"/>
      <w:marLeft w:val="0"/>
      <w:marRight w:val="0"/>
      <w:marTop w:val="0"/>
      <w:marBottom w:val="0"/>
      <w:divBdr>
        <w:top w:val="none" w:sz="0" w:space="0" w:color="auto"/>
        <w:left w:val="none" w:sz="0" w:space="0" w:color="auto"/>
        <w:bottom w:val="none" w:sz="0" w:space="0" w:color="auto"/>
        <w:right w:val="none" w:sz="0" w:space="0" w:color="auto"/>
      </w:divBdr>
    </w:div>
    <w:div w:id="1260138081">
      <w:bodyDiv w:val="1"/>
      <w:marLeft w:val="0"/>
      <w:marRight w:val="0"/>
      <w:marTop w:val="0"/>
      <w:marBottom w:val="0"/>
      <w:divBdr>
        <w:top w:val="none" w:sz="0" w:space="0" w:color="auto"/>
        <w:left w:val="none" w:sz="0" w:space="0" w:color="auto"/>
        <w:bottom w:val="none" w:sz="0" w:space="0" w:color="auto"/>
        <w:right w:val="none" w:sz="0" w:space="0" w:color="auto"/>
      </w:divBdr>
    </w:div>
    <w:div w:id="1260871224">
      <w:bodyDiv w:val="1"/>
      <w:marLeft w:val="0"/>
      <w:marRight w:val="0"/>
      <w:marTop w:val="0"/>
      <w:marBottom w:val="0"/>
      <w:divBdr>
        <w:top w:val="none" w:sz="0" w:space="0" w:color="auto"/>
        <w:left w:val="none" w:sz="0" w:space="0" w:color="auto"/>
        <w:bottom w:val="none" w:sz="0" w:space="0" w:color="auto"/>
        <w:right w:val="none" w:sz="0" w:space="0" w:color="auto"/>
      </w:divBdr>
    </w:div>
    <w:div w:id="1261914316">
      <w:bodyDiv w:val="1"/>
      <w:marLeft w:val="0"/>
      <w:marRight w:val="0"/>
      <w:marTop w:val="0"/>
      <w:marBottom w:val="0"/>
      <w:divBdr>
        <w:top w:val="none" w:sz="0" w:space="0" w:color="auto"/>
        <w:left w:val="none" w:sz="0" w:space="0" w:color="auto"/>
        <w:bottom w:val="none" w:sz="0" w:space="0" w:color="auto"/>
        <w:right w:val="none" w:sz="0" w:space="0" w:color="auto"/>
      </w:divBdr>
    </w:div>
    <w:div w:id="1262224766">
      <w:bodyDiv w:val="1"/>
      <w:marLeft w:val="0"/>
      <w:marRight w:val="0"/>
      <w:marTop w:val="0"/>
      <w:marBottom w:val="0"/>
      <w:divBdr>
        <w:top w:val="none" w:sz="0" w:space="0" w:color="auto"/>
        <w:left w:val="none" w:sz="0" w:space="0" w:color="auto"/>
        <w:bottom w:val="none" w:sz="0" w:space="0" w:color="auto"/>
        <w:right w:val="none" w:sz="0" w:space="0" w:color="auto"/>
      </w:divBdr>
    </w:div>
    <w:div w:id="1263033990">
      <w:bodyDiv w:val="1"/>
      <w:marLeft w:val="0"/>
      <w:marRight w:val="0"/>
      <w:marTop w:val="0"/>
      <w:marBottom w:val="0"/>
      <w:divBdr>
        <w:top w:val="none" w:sz="0" w:space="0" w:color="auto"/>
        <w:left w:val="none" w:sz="0" w:space="0" w:color="auto"/>
        <w:bottom w:val="none" w:sz="0" w:space="0" w:color="auto"/>
        <w:right w:val="none" w:sz="0" w:space="0" w:color="auto"/>
      </w:divBdr>
    </w:div>
    <w:div w:id="1263415685">
      <w:bodyDiv w:val="1"/>
      <w:marLeft w:val="0"/>
      <w:marRight w:val="0"/>
      <w:marTop w:val="0"/>
      <w:marBottom w:val="0"/>
      <w:divBdr>
        <w:top w:val="none" w:sz="0" w:space="0" w:color="auto"/>
        <w:left w:val="none" w:sz="0" w:space="0" w:color="auto"/>
        <w:bottom w:val="none" w:sz="0" w:space="0" w:color="auto"/>
        <w:right w:val="none" w:sz="0" w:space="0" w:color="auto"/>
      </w:divBdr>
    </w:div>
    <w:div w:id="1263418979">
      <w:bodyDiv w:val="1"/>
      <w:marLeft w:val="0"/>
      <w:marRight w:val="0"/>
      <w:marTop w:val="0"/>
      <w:marBottom w:val="0"/>
      <w:divBdr>
        <w:top w:val="none" w:sz="0" w:space="0" w:color="auto"/>
        <w:left w:val="none" w:sz="0" w:space="0" w:color="auto"/>
        <w:bottom w:val="none" w:sz="0" w:space="0" w:color="auto"/>
        <w:right w:val="none" w:sz="0" w:space="0" w:color="auto"/>
      </w:divBdr>
    </w:div>
    <w:div w:id="1263496087">
      <w:bodyDiv w:val="1"/>
      <w:marLeft w:val="0"/>
      <w:marRight w:val="0"/>
      <w:marTop w:val="0"/>
      <w:marBottom w:val="0"/>
      <w:divBdr>
        <w:top w:val="none" w:sz="0" w:space="0" w:color="auto"/>
        <w:left w:val="none" w:sz="0" w:space="0" w:color="auto"/>
        <w:bottom w:val="none" w:sz="0" w:space="0" w:color="auto"/>
        <w:right w:val="none" w:sz="0" w:space="0" w:color="auto"/>
      </w:divBdr>
    </w:div>
    <w:div w:id="1263802605">
      <w:bodyDiv w:val="1"/>
      <w:marLeft w:val="0"/>
      <w:marRight w:val="0"/>
      <w:marTop w:val="0"/>
      <w:marBottom w:val="0"/>
      <w:divBdr>
        <w:top w:val="none" w:sz="0" w:space="0" w:color="auto"/>
        <w:left w:val="none" w:sz="0" w:space="0" w:color="auto"/>
        <w:bottom w:val="none" w:sz="0" w:space="0" w:color="auto"/>
        <w:right w:val="none" w:sz="0" w:space="0" w:color="auto"/>
      </w:divBdr>
    </w:div>
    <w:div w:id="1263874660">
      <w:bodyDiv w:val="1"/>
      <w:marLeft w:val="0"/>
      <w:marRight w:val="0"/>
      <w:marTop w:val="0"/>
      <w:marBottom w:val="0"/>
      <w:divBdr>
        <w:top w:val="none" w:sz="0" w:space="0" w:color="auto"/>
        <w:left w:val="none" w:sz="0" w:space="0" w:color="auto"/>
        <w:bottom w:val="none" w:sz="0" w:space="0" w:color="auto"/>
        <w:right w:val="none" w:sz="0" w:space="0" w:color="auto"/>
      </w:divBdr>
    </w:div>
    <w:div w:id="1263877714">
      <w:bodyDiv w:val="1"/>
      <w:marLeft w:val="0"/>
      <w:marRight w:val="0"/>
      <w:marTop w:val="0"/>
      <w:marBottom w:val="0"/>
      <w:divBdr>
        <w:top w:val="none" w:sz="0" w:space="0" w:color="auto"/>
        <w:left w:val="none" w:sz="0" w:space="0" w:color="auto"/>
        <w:bottom w:val="none" w:sz="0" w:space="0" w:color="auto"/>
        <w:right w:val="none" w:sz="0" w:space="0" w:color="auto"/>
      </w:divBdr>
    </w:div>
    <w:div w:id="1263951208">
      <w:bodyDiv w:val="1"/>
      <w:marLeft w:val="0"/>
      <w:marRight w:val="0"/>
      <w:marTop w:val="0"/>
      <w:marBottom w:val="0"/>
      <w:divBdr>
        <w:top w:val="none" w:sz="0" w:space="0" w:color="auto"/>
        <w:left w:val="none" w:sz="0" w:space="0" w:color="auto"/>
        <w:bottom w:val="none" w:sz="0" w:space="0" w:color="auto"/>
        <w:right w:val="none" w:sz="0" w:space="0" w:color="auto"/>
      </w:divBdr>
    </w:div>
    <w:div w:id="1264000889">
      <w:bodyDiv w:val="1"/>
      <w:marLeft w:val="0"/>
      <w:marRight w:val="0"/>
      <w:marTop w:val="0"/>
      <w:marBottom w:val="0"/>
      <w:divBdr>
        <w:top w:val="none" w:sz="0" w:space="0" w:color="auto"/>
        <w:left w:val="none" w:sz="0" w:space="0" w:color="auto"/>
        <w:bottom w:val="none" w:sz="0" w:space="0" w:color="auto"/>
        <w:right w:val="none" w:sz="0" w:space="0" w:color="auto"/>
      </w:divBdr>
    </w:div>
    <w:div w:id="1264071937">
      <w:bodyDiv w:val="1"/>
      <w:marLeft w:val="0"/>
      <w:marRight w:val="0"/>
      <w:marTop w:val="0"/>
      <w:marBottom w:val="0"/>
      <w:divBdr>
        <w:top w:val="none" w:sz="0" w:space="0" w:color="auto"/>
        <w:left w:val="none" w:sz="0" w:space="0" w:color="auto"/>
        <w:bottom w:val="none" w:sz="0" w:space="0" w:color="auto"/>
        <w:right w:val="none" w:sz="0" w:space="0" w:color="auto"/>
      </w:divBdr>
    </w:div>
    <w:div w:id="1264262521">
      <w:bodyDiv w:val="1"/>
      <w:marLeft w:val="0"/>
      <w:marRight w:val="0"/>
      <w:marTop w:val="0"/>
      <w:marBottom w:val="0"/>
      <w:divBdr>
        <w:top w:val="none" w:sz="0" w:space="0" w:color="auto"/>
        <w:left w:val="none" w:sz="0" w:space="0" w:color="auto"/>
        <w:bottom w:val="none" w:sz="0" w:space="0" w:color="auto"/>
        <w:right w:val="none" w:sz="0" w:space="0" w:color="auto"/>
      </w:divBdr>
    </w:div>
    <w:div w:id="1264264136">
      <w:bodyDiv w:val="1"/>
      <w:marLeft w:val="0"/>
      <w:marRight w:val="0"/>
      <w:marTop w:val="0"/>
      <w:marBottom w:val="0"/>
      <w:divBdr>
        <w:top w:val="none" w:sz="0" w:space="0" w:color="auto"/>
        <w:left w:val="none" w:sz="0" w:space="0" w:color="auto"/>
        <w:bottom w:val="none" w:sz="0" w:space="0" w:color="auto"/>
        <w:right w:val="none" w:sz="0" w:space="0" w:color="auto"/>
      </w:divBdr>
    </w:div>
    <w:div w:id="1264991442">
      <w:bodyDiv w:val="1"/>
      <w:marLeft w:val="0"/>
      <w:marRight w:val="0"/>
      <w:marTop w:val="0"/>
      <w:marBottom w:val="0"/>
      <w:divBdr>
        <w:top w:val="none" w:sz="0" w:space="0" w:color="auto"/>
        <w:left w:val="none" w:sz="0" w:space="0" w:color="auto"/>
        <w:bottom w:val="none" w:sz="0" w:space="0" w:color="auto"/>
        <w:right w:val="none" w:sz="0" w:space="0" w:color="auto"/>
      </w:divBdr>
    </w:div>
    <w:div w:id="1265066295">
      <w:bodyDiv w:val="1"/>
      <w:marLeft w:val="0"/>
      <w:marRight w:val="0"/>
      <w:marTop w:val="0"/>
      <w:marBottom w:val="0"/>
      <w:divBdr>
        <w:top w:val="none" w:sz="0" w:space="0" w:color="auto"/>
        <w:left w:val="none" w:sz="0" w:space="0" w:color="auto"/>
        <w:bottom w:val="none" w:sz="0" w:space="0" w:color="auto"/>
        <w:right w:val="none" w:sz="0" w:space="0" w:color="auto"/>
      </w:divBdr>
    </w:div>
    <w:div w:id="1265960537">
      <w:bodyDiv w:val="1"/>
      <w:marLeft w:val="0"/>
      <w:marRight w:val="0"/>
      <w:marTop w:val="0"/>
      <w:marBottom w:val="0"/>
      <w:divBdr>
        <w:top w:val="none" w:sz="0" w:space="0" w:color="auto"/>
        <w:left w:val="none" w:sz="0" w:space="0" w:color="auto"/>
        <w:bottom w:val="none" w:sz="0" w:space="0" w:color="auto"/>
        <w:right w:val="none" w:sz="0" w:space="0" w:color="auto"/>
      </w:divBdr>
    </w:div>
    <w:div w:id="1266310377">
      <w:bodyDiv w:val="1"/>
      <w:marLeft w:val="0"/>
      <w:marRight w:val="0"/>
      <w:marTop w:val="0"/>
      <w:marBottom w:val="0"/>
      <w:divBdr>
        <w:top w:val="none" w:sz="0" w:space="0" w:color="auto"/>
        <w:left w:val="none" w:sz="0" w:space="0" w:color="auto"/>
        <w:bottom w:val="none" w:sz="0" w:space="0" w:color="auto"/>
        <w:right w:val="none" w:sz="0" w:space="0" w:color="auto"/>
      </w:divBdr>
    </w:div>
    <w:div w:id="1266422848">
      <w:bodyDiv w:val="1"/>
      <w:marLeft w:val="0"/>
      <w:marRight w:val="0"/>
      <w:marTop w:val="0"/>
      <w:marBottom w:val="0"/>
      <w:divBdr>
        <w:top w:val="none" w:sz="0" w:space="0" w:color="auto"/>
        <w:left w:val="none" w:sz="0" w:space="0" w:color="auto"/>
        <w:bottom w:val="none" w:sz="0" w:space="0" w:color="auto"/>
        <w:right w:val="none" w:sz="0" w:space="0" w:color="auto"/>
      </w:divBdr>
    </w:div>
    <w:div w:id="1266427670">
      <w:bodyDiv w:val="1"/>
      <w:marLeft w:val="0"/>
      <w:marRight w:val="0"/>
      <w:marTop w:val="0"/>
      <w:marBottom w:val="0"/>
      <w:divBdr>
        <w:top w:val="none" w:sz="0" w:space="0" w:color="auto"/>
        <w:left w:val="none" w:sz="0" w:space="0" w:color="auto"/>
        <w:bottom w:val="none" w:sz="0" w:space="0" w:color="auto"/>
        <w:right w:val="none" w:sz="0" w:space="0" w:color="auto"/>
      </w:divBdr>
    </w:div>
    <w:div w:id="1266768637">
      <w:bodyDiv w:val="1"/>
      <w:marLeft w:val="0"/>
      <w:marRight w:val="0"/>
      <w:marTop w:val="0"/>
      <w:marBottom w:val="0"/>
      <w:divBdr>
        <w:top w:val="none" w:sz="0" w:space="0" w:color="auto"/>
        <w:left w:val="none" w:sz="0" w:space="0" w:color="auto"/>
        <w:bottom w:val="none" w:sz="0" w:space="0" w:color="auto"/>
        <w:right w:val="none" w:sz="0" w:space="0" w:color="auto"/>
      </w:divBdr>
    </w:div>
    <w:div w:id="1266889860">
      <w:bodyDiv w:val="1"/>
      <w:marLeft w:val="0"/>
      <w:marRight w:val="0"/>
      <w:marTop w:val="0"/>
      <w:marBottom w:val="0"/>
      <w:divBdr>
        <w:top w:val="none" w:sz="0" w:space="0" w:color="auto"/>
        <w:left w:val="none" w:sz="0" w:space="0" w:color="auto"/>
        <w:bottom w:val="none" w:sz="0" w:space="0" w:color="auto"/>
        <w:right w:val="none" w:sz="0" w:space="0" w:color="auto"/>
      </w:divBdr>
    </w:div>
    <w:div w:id="1267033946">
      <w:bodyDiv w:val="1"/>
      <w:marLeft w:val="0"/>
      <w:marRight w:val="0"/>
      <w:marTop w:val="0"/>
      <w:marBottom w:val="0"/>
      <w:divBdr>
        <w:top w:val="none" w:sz="0" w:space="0" w:color="auto"/>
        <w:left w:val="none" w:sz="0" w:space="0" w:color="auto"/>
        <w:bottom w:val="none" w:sz="0" w:space="0" w:color="auto"/>
        <w:right w:val="none" w:sz="0" w:space="0" w:color="auto"/>
      </w:divBdr>
    </w:div>
    <w:div w:id="1267035741">
      <w:bodyDiv w:val="1"/>
      <w:marLeft w:val="0"/>
      <w:marRight w:val="0"/>
      <w:marTop w:val="0"/>
      <w:marBottom w:val="0"/>
      <w:divBdr>
        <w:top w:val="none" w:sz="0" w:space="0" w:color="auto"/>
        <w:left w:val="none" w:sz="0" w:space="0" w:color="auto"/>
        <w:bottom w:val="none" w:sz="0" w:space="0" w:color="auto"/>
        <w:right w:val="none" w:sz="0" w:space="0" w:color="auto"/>
      </w:divBdr>
    </w:div>
    <w:div w:id="1267038661">
      <w:bodyDiv w:val="1"/>
      <w:marLeft w:val="0"/>
      <w:marRight w:val="0"/>
      <w:marTop w:val="0"/>
      <w:marBottom w:val="0"/>
      <w:divBdr>
        <w:top w:val="none" w:sz="0" w:space="0" w:color="auto"/>
        <w:left w:val="none" w:sz="0" w:space="0" w:color="auto"/>
        <w:bottom w:val="none" w:sz="0" w:space="0" w:color="auto"/>
        <w:right w:val="none" w:sz="0" w:space="0" w:color="auto"/>
      </w:divBdr>
    </w:div>
    <w:div w:id="1267693808">
      <w:bodyDiv w:val="1"/>
      <w:marLeft w:val="0"/>
      <w:marRight w:val="0"/>
      <w:marTop w:val="0"/>
      <w:marBottom w:val="0"/>
      <w:divBdr>
        <w:top w:val="none" w:sz="0" w:space="0" w:color="auto"/>
        <w:left w:val="none" w:sz="0" w:space="0" w:color="auto"/>
        <w:bottom w:val="none" w:sz="0" w:space="0" w:color="auto"/>
        <w:right w:val="none" w:sz="0" w:space="0" w:color="auto"/>
      </w:divBdr>
    </w:div>
    <w:div w:id="1267887177">
      <w:bodyDiv w:val="1"/>
      <w:marLeft w:val="0"/>
      <w:marRight w:val="0"/>
      <w:marTop w:val="0"/>
      <w:marBottom w:val="0"/>
      <w:divBdr>
        <w:top w:val="none" w:sz="0" w:space="0" w:color="auto"/>
        <w:left w:val="none" w:sz="0" w:space="0" w:color="auto"/>
        <w:bottom w:val="none" w:sz="0" w:space="0" w:color="auto"/>
        <w:right w:val="none" w:sz="0" w:space="0" w:color="auto"/>
      </w:divBdr>
    </w:div>
    <w:div w:id="1267928515">
      <w:bodyDiv w:val="1"/>
      <w:marLeft w:val="0"/>
      <w:marRight w:val="0"/>
      <w:marTop w:val="0"/>
      <w:marBottom w:val="0"/>
      <w:divBdr>
        <w:top w:val="none" w:sz="0" w:space="0" w:color="auto"/>
        <w:left w:val="none" w:sz="0" w:space="0" w:color="auto"/>
        <w:bottom w:val="none" w:sz="0" w:space="0" w:color="auto"/>
        <w:right w:val="none" w:sz="0" w:space="0" w:color="auto"/>
      </w:divBdr>
    </w:div>
    <w:div w:id="1268074769">
      <w:bodyDiv w:val="1"/>
      <w:marLeft w:val="0"/>
      <w:marRight w:val="0"/>
      <w:marTop w:val="0"/>
      <w:marBottom w:val="0"/>
      <w:divBdr>
        <w:top w:val="none" w:sz="0" w:space="0" w:color="auto"/>
        <w:left w:val="none" w:sz="0" w:space="0" w:color="auto"/>
        <w:bottom w:val="none" w:sz="0" w:space="0" w:color="auto"/>
        <w:right w:val="none" w:sz="0" w:space="0" w:color="auto"/>
      </w:divBdr>
    </w:div>
    <w:div w:id="1268463564">
      <w:bodyDiv w:val="1"/>
      <w:marLeft w:val="0"/>
      <w:marRight w:val="0"/>
      <w:marTop w:val="0"/>
      <w:marBottom w:val="0"/>
      <w:divBdr>
        <w:top w:val="none" w:sz="0" w:space="0" w:color="auto"/>
        <w:left w:val="none" w:sz="0" w:space="0" w:color="auto"/>
        <w:bottom w:val="none" w:sz="0" w:space="0" w:color="auto"/>
        <w:right w:val="none" w:sz="0" w:space="0" w:color="auto"/>
      </w:divBdr>
    </w:div>
    <w:div w:id="1269312832">
      <w:bodyDiv w:val="1"/>
      <w:marLeft w:val="0"/>
      <w:marRight w:val="0"/>
      <w:marTop w:val="0"/>
      <w:marBottom w:val="0"/>
      <w:divBdr>
        <w:top w:val="none" w:sz="0" w:space="0" w:color="auto"/>
        <w:left w:val="none" w:sz="0" w:space="0" w:color="auto"/>
        <w:bottom w:val="none" w:sz="0" w:space="0" w:color="auto"/>
        <w:right w:val="none" w:sz="0" w:space="0" w:color="auto"/>
      </w:divBdr>
    </w:div>
    <w:div w:id="1269315173">
      <w:bodyDiv w:val="1"/>
      <w:marLeft w:val="0"/>
      <w:marRight w:val="0"/>
      <w:marTop w:val="0"/>
      <w:marBottom w:val="0"/>
      <w:divBdr>
        <w:top w:val="none" w:sz="0" w:space="0" w:color="auto"/>
        <w:left w:val="none" w:sz="0" w:space="0" w:color="auto"/>
        <w:bottom w:val="none" w:sz="0" w:space="0" w:color="auto"/>
        <w:right w:val="none" w:sz="0" w:space="0" w:color="auto"/>
      </w:divBdr>
    </w:div>
    <w:div w:id="1269510908">
      <w:bodyDiv w:val="1"/>
      <w:marLeft w:val="0"/>
      <w:marRight w:val="0"/>
      <w:marTop w:val="0"/>
      <w:marBottom w:val="0"/>
      <w:divBdr>
        <w:top w:val="none" w:sz="0" w:space="0" w:color="auto"/>
        <w:left w:val="none" w:sz="0" w:space="0" w:color="auto"/>
        <w:bottom w:val="none" w:sz="0" w:space="0" w:color="auto"/>
        <w:right w:val="none" w:sz="0" w:space="0" w:color="auto"/>
      </w:divBdr>
    </w:div>
    <w:div w:id="1269704315">
      <w:bodyDiv w:val="1"/>
      <w:marLeft w:val="0"/>
      <w:marRight w:val="0"/>
      <w:marTop w:val="0"/>
      <w:marBottom w:val="0"/>
      <w:divBdr>
        <w:top w:val="none" w:sz="0" w:space="0" w:color="auto"/>
        <w:left w:val="none" w:sz="0" w:space="0" w:color="auto"/>
        <w:bottom w:val="none" w:sz="0" w:space="0" w:color="auto"/>
        <w:right w:val="none" w:sz="0" w:space="0" w:color="auto"/>
      </w:divBdr>
    </w:div>
    <w:div w:id="1270089147">
      <w:bodyDiv w:val="1"/>
      <w:marLeft w:val="0"/>
      <w:marRight w:val="0"/>
      <w:marTop w:val="0"/>
      <w:marBottom w:val="0"/>
      <w:divBdr>
        <w:top w:val="none" w:sz="0" w:space="0" w:color="auto"/>
        <w:left w:val="none" w:sz="0" w:space="0" w:color="auto"/>
        <w:bottom w:val="none" w:sz="0" w:space="0" w:color="auto"/>
        <w:right w:val="none" w:sz="0" w:space="0" w:color="auto"/>
      </w:divBdr>
    </w:div>
    <w:div w:id="1271009156">
      <w:bodyDiv w:val="1"/>
      <w:marLeft w:val="0"/>
      <w:marRight w:val="0"/>
      <w:marTop w:val="0"/>
      <w:marBottom w:val="0"/>
      <w:divBdr>
        <w:top w:val="none" w:sz="0" w:space="0" w:color="auto"/>
        <w:left w:val="none" w:sz="0" w:space="0" w:color="auto"/>
        <w:bottom w:val="none" w:sz="0" w:space="0" w:color="auto"/>
        <w:right w:val="none" w:sz="0" w:space="0" w:color="auto"/>
      </w:divBdr>
    </w:div>
    <w:div w:id="1271086719">
      <w:bodyDiv w:val="1"/>
      <w:marLeft w:val="0"/>
      <w:marRight w:val="0"/>
      <w:marTop w:val="0"/>
      <w:marBottom w:val="0"/>
      <w:divBdr>
        <w:top w:val="none" w:sz="0" w:space="0" w:color="auto"/>
        <w:left w:val="none" w:sz="0" w:space="0" w:color="auto"/>
        <w:bottom w:val="none" w:sz="0" w:space="0" w:color="auto"/>
        <w:right w:val="none" w:sz="0" w:space="0" w:color="auto"/>
      </w:divBdr>
    </w:div>
    <w:div w:id="1271426249">
      <w:bodyDiv w:val="1"/>
      <w:marLeft w:val="0"/>
      <w:marRight w:val="0"/>
      <w:marTop w:val="0"/>
      <w:marBottom w:val="0"/>
      <w:divBdr>
        <w:top w:val="none" w:sz="0" w:space="0" w:color="auto"/>
        <w:left w:val="none" w:sz="0" w:space="0" w:color="auto"/>
        <w:bottom w:val="none" w:sz="0" w:space="0" w:color="auto"/>
        <w:right w:val="none" w:sz="0" w:space="0" w:color="auto"/>
      </w:divBdr>
    </w:div>
    <w:div w:id="1271472486">
      <w:bodyDiv w:val="1"/>
      <w:marLeft w:val="0"/>
      <w:marRight w:val="0"/>
      <w:marTop w:val="0"/>
      <w:marBottom w:val="0"/>
      <w:divBdr>
        <w:top w:val="none" w:sz="0" w:space="0" w:color="auto"/>
        <w:left w:val="none" w:sz="0" w:space="0" w:color="auto"/>
        <w:bottom w:val="none" w:sz="0" w:space="0" w:color="auto"/>
        <w:right w:val="none" w:sz="0" w:space="0" w:color="auto"/>
      </w:divBdr>
    </w:div>
    <w:div w:id="1271595463">
      <w:bodyDiv w:val="1"/>
      <w:marLeft w:val="0"/>
      <w:marRight w:val="0"/>
      <w:marTop w:val="0"/>
      <w:marBottom w:val="0"/>
      <w:divBdr>
        <w:top w:val="none" w:sz="0" w:space="0" w:color="auto"/>
        <w:left w:val="none" w:sz="0" w:space="0" w:color="auto"/>
        <w:bottom w:val="none" w:sz="0" w:space="0" w:color="auto"/>
        <w:right w:val="none" w:sz="0" w:space="0" w:color="auto"/>
      </w:divBdr>
    </w:div>
    <w:div w:id="1271662552">
      <w:bodyDiv w:val="1"/>
      <w:marLeft w:val="0"/>
      <w:marRight w:val="0"/>
      <w:marTop w:val="0"/>
      <w:marBottom w:val="0"/>
      <w:divBdr>
        <w:top w:val="none" w:sz="0" w:space="0" w:color="auto"/>
        <w:left w:val="none" w:sz="0" w:space="0" w:color="auto"/>
        <w:bottom w:val="none" w:sz="0" w:space="0" w:color="auto"/>
        <w:right w:val="none" w:sz="0" w:space="0" w:color="auto"/>
      </w:divBdr>
    </w:div>
    <w:div w:id="1271738491">
      <w:bodyDiv w:val="1"/>
      <w:marLeft w:val="0"/>
      <w:marRight w:val="0"/>
      <w:marTop w:val="0"/>
      <w:marBottom w:val="0"/>
      <w:divBdr>
        <w:top w:val="none" w:sz="0" w:space="0" w:color="auto"/>
        <w:left w:val="none" w:sz="0" w:space="0" w:color="auto"/>
        <w:bottom w:val="none" w:sz="0" w:space="0" w:color="auto"/>
        <w:right w:val="none" w:sz="0" w:space="0" w:color="auto"/>
      </w:divBdr>
    </w:div>
    <w:div w:id="1272127021">
      <w:bodyDiv w:val="1"/>
      <w:marLeft w:val="0"/>
      <w:marRight w:val="0"/>
      <w:marTop w:val="0"/>
      <w:marBottom w:val="0"/>
      <w:divBdr>
        <w:top w:val="none" w:sz="0" w:space="0" w:color="auto"/>
        <w:left w:val="none" w:sz="0" w:space="0" w:color="auto"/>
        <w:bottom w:val="none" w:sz="0" w:space="0" w:color="auto"/>
        <w:right w:val="none" w:sz="0" w:space="0" w:color="auto"/>
      </w:divBdr>
    </w:div>
    <w:div w:id="1272131719">
      <w:bodyDiv w:val="1"/>
      <w:marLeft w:val="0"/>
      <w:marRight w:val="0"/>
      <w:marTop w:val="0"/>
      <w:marBottom w:val="0"/>
      <w:divBdr>
        <w:top w:val="none" w:sz="0" w:space="0" w:color="auto"/>
        <w:left w:val="none" w:sz="0" w:space="0" w:color="auto"/>
        <w:bottom w:val="none" w:sz="0" w:space="0" w:color="auto"/>
        <w:right w:val="none" w:sz="0" w:space="0" w:color="auto"/>
      </w:divBdr>
    </w:div>
    <w:div w:id="1272317994">
      <w:bodyDiv w:val="1"/>
      <w:marLeft w:val="0"/>
      <w:marRight w:val="0"/>
      <w:marTop w:val="0"/>
      <w:marBottom w:val="0"/>
      <w:divBdr>
        <w:top w:val="none" w:sz="0" w:space="0" w:color="auto"/>
        <w:left w:val="none" w:sz="0" w:space="0" w:color="auto"/>
        <w:bottom w:val="none" w:sz="0" w:space="0" w:color="auto"/>
        <w:right w:val="none" w:sz="0" w:space="0" w:color="auto"/>
      </w:divBdr>
    </w:div>
    <w:div w:id="1272585484">
      <w:bodyDiv w:val="1"/>
      <w:marLeft w:val="0"/>
      <w:marRight w:val="0"/>
      <w:marTop w:val="0"/>
      <w:marBottom w:val="0"/>
      <w:divBdr>
        <w:top w:val="none" w:sz="0" w:space="0" w:color="auto"/>
        <w:left w:val="none" w:sz="0" w:space="0" w:color="auto"/>
        <w:bottom w:val="none" w:sz="0" w:space="0" w:color="auto"/>
        <w:right w:val="none" w:sz="0" w:space="0" w:color="auto"/>
      </w:divBdr>
    </w:div>
    <w:div w:id="1272861507">
      <w:bodyDiv w:val="1"/>
      <w:marLeft w:val="0"/>
      <w:marRight w:val="0"/>
      <w:marTop w:val="0"/>
      <w:marBottom w:val="0"/>
      <w:divBdr>
        <w:top w:val="none" w:sz="0" w:space="0" w:color="auto"/>
        <w:left w:val="none" w:sz="0" w:space="0" w:color="auto"/>
        <w:bottom w:val="none" w:sz="0" w:space="0" w:color="auto"/>
        <w:right w:val="none" w:sz="0" w:space="0" w:color="auto"/>
      </w:divBdr>
    </w:div>
    <w:div w:id="1273440825">
      <w:bodyDiv w:val="1"/>
      <w:marLeft w:val="0"/>
      <w:marRight w:val="0"/>
      <w:marTop w:val="0"/>
      <w:marBottom w:val="0"/>
      <w:divBdr>
        <w:top w:val="none" w:sz="0" w:space="0" w:color="auto"/>
        <w:left w:val="none" w:sz="0" w:space="0" w:color="auto"/>
        <w:bottom w:val="none" w:sz="0" w:space="0" w:color="auto"/>
        <w:right w:val="none" w:sz="0" w:space="0" w:color="auto"/>
      </w:divBdr>
    </w:div>
    <w:div w:id="1274283862">
      <w:bodyDiv w:val="1"/>
      <w:marLeft w:val="0"/>
      <w:marRight w:val="0"/>
      <w:marTop w:val="0"/>
      <w:marBottom w:val="0"/>
      <w:divBdr>
        <w:top w:val="none" w:sz="0" w:space="0" w:color="auto"/>
        <w:left w:val="none" w:sz="0" w:space="0" w:color="auto"/>
        <w:bottom w:val="none" w:sz="0" w:space="0" w:color="auto"/>
        <w:right w:val="none" w:sz="0" w:space="0" w:color="auto"/>
      </w:divBdr>
    </w:div>
    <w:div w:id="1274555325">
      <w:bodyDiv w:val="1"/>
      <w:marLeft w:val="0"/>
      <w:marRight w:val="0"/>
      <w:marTop w:val="0"/>
      <w:marBottom w:val="0"/>
      <w:divBdr>
        <w:top w:val="none" w:sz="0" w:space="0" w:color="auto"/>
        <w:left w:val="none" w:sz="0" w:space="0" w:color="auto"/>
        <w:bottom w:val="none" w:sz="0" w:space="0" w:color="auto"/>
        <w:right w:val="none" w:sz="0" w:space="0" w:color="auto"/>
      </w:divBdr>
    </w:div>
    <w:div w:id="1274744558">
      <w:bodyDiv w:val="1"/>
      <w:marLeft w:val="0"/>
      <w:marRight w:val="0"/>
      <w:marTop w:val="0"/>
      <w:marBottom w:val="0"/>
      <w:divBdr>
        <w:top w:val="none" w:sz="0" w:space="0" w:color="auto"/>
        <w:left w:val="none" w:sz="0" w:space="0" w:color="auto"/>
        <w:bottom w:val="none" w:sz="0" w:space="0" w:color="auto"/>
        <w:right w:val="none" w:sz="0" w:space="0" w:color="auto"/>
      </w:divBdr>
    </w:div>
    <w:div w:id="1274822569">
      <w:bodyDiv w:val="1"/>
      <w:marLeft w:val="0"/>
      <w:marRight w:val="0"/>
      <w:marTop w:val="0"/>
      <w:marBottom w:val="0"/>
      <w:divBdr>
        <w:top w:val="none" w:sz="0" w:space="0" w:color="auto"/>
        <w:left w:val="none" w:sz="0" w:space="0" w:color="auto"/>
        <w:bottom w:val="none" w:sz="0" w:space="0" w:color="auto"/>
        <w:right w:val="none" w:sz="0" w:space="0" w:color="auto"/>
      </w:divBdr>
    </w:div>
    <w:div w:id="1275140151">
      <w:bodyDiv w:val="1"/>
      <w:marLeft w:val="0"/>
      <w:marRight w:val="0"/>
      <w:marTop w:val="0"/>
      <w:marBottom w:val="0"/>
      <w:divBdr>
        <w:top w:val="none" w:sz="0" w:space="0" w:color="auto"/>
        <w:left w:val="none" w:sz="0" w:space="0" w:color="auto"/>
        <w:bottom w:val="none" w:sz="0" w:space="0" w:color="auto"/>
        <w:right w:val="none" w:sz="0" w:space="0" w:color="auto"/>
      </w:divBdr>
    </w:div>
    <w:div w:id="1276013795">
      <w:bodyDiv w:val="1"/>
      <w:marLeft w:val="0"/>
      <w:marRight w:val="0"/>
      <w:marTop w:val="0"/>
      <w:marBottom w:val="0"/>
      <w:divBdr>
        <w:top w:val="none" w:sz="0" w:space="0" w:color="auto"/>
        <w:left w:val="none" w:sz="0" w:space="0" w:color="auto"/>
        <w:bottom w:val="none" w:sz="0" w:space="0" w:color="auto"/>
        <w:right w:val="none" w:sz="0" w:space="0" w:color="auto"/>
      </w:divBdr>
    </w:div>
    <w:div w:id="1276060088">
      <w:bodyDiv w:val="1"/>
      <w:marLeft w:val="0"/>
      <w:marRight w:val="0"/>
      <w:marTop w:val="0"/>
      <w:marBottom w:val="0"/>
      <w:divBdr>
        <w:top w:val="none" w:sz="0" w:space="0" w:color="auto"/>
        <w:left w:val="none" w:sz="0" w:space="0" w:color="auto"/>
        <w:bottom w:val="none" w:sz="0" w:space="0" w:color="auto"/>
        <w:right w:val="none" w:sz="0" w:space="0" w:color="auto"/>
      </w:divBdr>
    </w:div>
    <w:div w:id="1276063901">
      <w:bodyDiv w:val="1"/>
      <w:marLeft w:val="0"/>
      <w:marRight w:val="0"/>
      <w:marTop w:val="0"/>
      <w:marBottom w:val="0"/>
      <w:divBdr>
        <w:top w:val="none" w:sz="0" w:space="0" w:color="auto"/>
        <w:left w:val="none" w:sz="0" w:space="0" w:color="auto"/>
        <w:bottom w:val="none" w:sz="0" w:space="0" w:color="auto"/>
        <w:right w:val="none" w:sz="0" w:space="0" w:color="auto"/>
      </w:divBdr>
    </w:div>
    <w:div w:id="1276137492">
      <w:bodyDiv w:val="1"/>
      <w:marLeft w:val="0"/>
      <w:marRight w:val="0"/>
      <w:marTop w:val="0"/>
      <w:marBottom w:val="0"/>
      <w:divBdr>
        <w:top w:val="none" w:sz="0" w:space="0" w:color="auto"/>
        <w:left w:val="none" w:sz="0" w:space="0" w:color="auto"/>
        <w:bottom w:val="none" w:sz="0" w:space="0" w:color="auto"/>
        <w:right w:val="none" w:sz="0" w:space="0" w:color="auto"/>
      </w:divBdr>
    </w:div>
    <w:div w:id="1276521327">
      <w:bodyDiv w:val="1"/>
      <w:marLeft w:val="0"/>
      <w:marRight w:val="0"/>
      <w:marTop w:val="0"/>
      <w:marBottom w:val="0"/>
      <w:divBdr>
        <w:top w:val="none" w:sz="0" w:space="0" w:color="auto"/>
        <w:left w:val="none" w:sz="0" w:space="0" w:color="auto"/>
        <w:bottom w:val="none" w:sz="0" w:space="0" w:color="auto"/>
        <w:right w:val="none" w:sz="0" w:space="0" w:color="auto"/>
      </w:divBdr>
    </w:div>
    <w:div w:id="1276521809">
      <w:bodyDiv w:val="1"/>
      <w:marLeft w:val="0"/>
      <w:marRight w:val="0"/>
      <w:marTop w:val="0"/>
      <w:marBottom w:val="0"/>
      <w:divBdr>
        <w:top w:val="none" w:sz="0" w:space="0" w:color="auto"/>
        <w:left w:val="none" w:sz="0" w:space="0" w:color="auto"/>
        <w:bottom w:val="none" w:sz="0" w:space="0" w:color="auto"/>
        <w:right w:val="none" w:sz="0" w:space="0" w:color="auto"/>
      </w:divBdr>
    </w:div>
    <w:div w:id="1276592848">
      <w:bodyDiv w:val="1"/>
      <w:marLeft w:val="0"/>
      <w:marRight w:val="0"/>
      <w:marTop w:val="0"/>
      <w:marBottom w:val="0"/>
      <w:divBdr>
        <w:top w:val="none" w:sz="0" w:space="0" w:color="auto"/>
        <w:left w:val="none" w:sz="0" w:space="0" w:color="auto"/>
        <w:bottom w:val="none" w:sz="0" w:space="0" w:color="auto"/>
        <w:right w:val="none" w:sz="0" w:space="0" w:color="auto"/>
      </w:divBdr>
    </w:div>
    <w:div w:id="1276983190">
      <w:bodyDiv w:val="1"/>
      <w:marLeft w:val="0"/>
      <w:marRight w:val="0"/>
      <w:marTop w:val="0"/>
      <w:marBottom w:val="0"/>
      <w:divBdr>
        <w:top w:val="none" w:sz="0" w:space="0" w:color="auto"/>
        <w:left w:val="none" w:sz="0" w:space="0" w:color="auto"/>
        <w:bottom w:val="none" w:sz="0" w:space="0" w:color="auto"/>
        <w:right w:val="none" w:sz="0" w:space="0" w:color="auto"/>
      </w:divBdr>
    </w:div>
    <w:div w:id="1277104691">
      <w:bodyDiv w:val="1"/>
      <w:marLeft w:val="0"/>
      <w:marRight w:val="0"/>
      <w:marTop w:val="0"/>
      <w:marBottom w:val="0"/>
      <w:divBdr>
        <w:top w:val="none" w:sz="0" w:space="0" w:color="auto"/>
        <w:left w:val="none" w:sz="0" w:space="0" w:color="auto"/>
        <w:bottom w:val="none" w:sz="0" w:space="0" w:color="auto"/>
        <w:right w:val="none" w:sz="0" w:space="0" w:color="auto"/>
      </w:divBdr>
    </w:div>
    <w:div w:id="1277375064">
      <w:bodyDiv w:val="1"/>
      <w:marLeft w:val="0"/>
      <w:marRight w:val="0"/>
      <w:marTop w:val="0"/>
      <w:marBottom w:val="0"/>
      <w:divBdr>
        <w:top w:val="none" w:sz="0" w:space="0" w:color="auto"/>
        <w:left w:val="none" w:sz="0" w:space="0" w:color="auto"/>
        <w:bottom w:val="none" w:sz="0" w:space="0" w:color="auto"/>
        <w:right w:val="none" w:sz="0" w:space="0" w:color="auto"/>
      </w:divBdr>
    </w:div>
    <w:div w:id="1278297701">
      <w:bodyDiv w:val="1"/>
      <w:marLeft w:val="0"/>
      <w:marRight w:val="0"/>
      <w:marTop w:val="0"/>
      <w:marBottom w:val="0"/>
      <w:divBdr>
        <w:top w:val="none" w:sz="0" w:space="0" w:color="auto"/>
        <w:left w:val="none" w:sz="0" w:space="0" w:color="auto"/>
        <w:bottom w:val="none" w:sz="0" w:space="0" w:color="auto"/>
        <w:right w:val="none" w:sz="0" w:space="0" w:color="auto"/>
      </w:divBdr>
    </w:div>
    <w:div w:id="1278633416">
      <w:bodyDiv w:val="1"/>
      <w:marLeft w:val="0"/>
      <w:marRight w:val="0"/>
      <w:marTop w:val="0"/>
      <w:marBottom w:val="0"/>
      <w:divBdr>
        <w:top w:val="none" w:sz="0" w:space="0" w:color="auto"/>
        <w:left w:val="none" w:sz="0" w:space="0" w:color="auto"/>
        <w:bottom w:val="none" w:sz="0" w:space="0" w:color="auto"/>
        <w:right w:val="none" w:sz="0" w:space="0" w:color="auto"/>
      </w:divBdr>
    </w:div>
    <w:div w:id="1279412304">
      <w:bodyDiv w:val="1"/>
      <w:marLeft w:val="0"/>
      <w:marRight w:val="0"/>
      <w:marTop w:val="0"/>
      <w:marBottom w:val="0"/>
      <w:divBdr>
        <w:top w:val="none" w:sz="0" w:space="0" w:color="auto"/>
        <w:left w:val="none" w:sz="0" w:space="0" w:color="auto"/>
        <w:bottom w:val="none" w:sz="0" w:space="0" w:color="auto"/>
        <w:right w:val="none" w:sz="0" w:space="0" w:color="auto"/>
      </w:divBdr>
    </w:div>
    <w:div w:id="1279525712">
      <w:bodyDiv w:val="1"/>
      <w:marLeft w:val="0"/>
      <w:marRight w:val="0"/>
      <w:marTop w:val="0"/>
      <w:marBottom w:val="0"/>
      <w:divBdr>
        <w:top w:val="none" w:sz="0" w:space="0" w:color="auto"/>
        <w:left w:val="none" w:sz="0" w:space="0" w:color="auto"/>
        <w:bottom w:val="none" w:sz="0" w:space="0" w:color="auto"/>
        <w:right w:val="none" w:sz="0" w:space="0" w:color="auto"/>
      </w:divBdr>
    </w:div>
    <w:div w:id="1280262667">
      <w:bodyDiv w:val="1"/>
      <w:marLeft w:val="0"/>
      <w:marRight w:val="0"/>
      <w:marTop w:val="0"/>
      <w:marBottom w:val="0"/>
      <w:divBdr>
        <w:top w:val="none" w:sz="0" w:space="0" w:color="auto"/>
        <w:left w:val="none" w:sz="0" w:space="0" w:color="auto"/>
        <w:bottom w:val="none" w:sz="0" w:space="0" w:color="auto"/>
        <w:right w:val="none" w:sz="0" w:space="0" w:color="auto"/>
      </w:divBdr>
    </w:div>
    <w:div w:id="1281452452">
      <w:bodyDiv w:val="1"/>
      <w:marLeft w:val="0"/>
      <w:marRight w:val="0"/>
      <w:marTop w:val="0"/>
      <w:marBottom w:val="0"/>
      <w:divBdr>
        <w:top w:val="none" w:sz="0" w:space="0" w:color="auto"/>
        <w:left w:val="none" w:sz="0" w:space="0" w:color="auto"/>
        <w:bottom w:val="none" w:sz="0" w:space="0" w:color="auto"/>
        <w:right w:val="none" w:sz="0" w:space="0" w:color="auto"/>
      </w:divBdr>
    </w:div>
    <w:div w:id="1281645326">
      <w:bodyDiv w:val="1"/>
      <w:marLeft w:val="0"/>
      <w:marRight w:val="0"/>
      <w:marTop w:val="0"/>
      <w:marBottom w:val="0"/>
      <w:divBdr>
        <w:top w:val="none" w:sz="0" w:space="0" w:color="auto"/>
        <w:left w:val="none" w:sz="0" w:space="0" w:color="auto"/>
        <w:bottom w:val="none" w:sz="0" w:space="0" w:color="auto"/>
        <w:right w:val="none" w:sz="0" w:space="0" w:color="auto"/>
      </w:divBdr>
    </w:div>
    <w:div w:id="1282418568">
      <w:bodyDiv w:val="1"/>
      <w:marLeft w:val="0"/>
      <w:marRight w:val="0"/>
      <w:marTop w:val="0"/>
      <w:marBottom w:val="0"/>
      <w:divBdr>
        <w:top w:val="none" w:sz="0" w:space="0" w:color="auto"/>
        <w:left w:val="none" w:sz="0" w:space="0" w:color="auto"/>
        <w:bottom w:val="none" w:sz="0" w:space="0" w:color="auto"/>
        <w:right w:val="none" w:sz="0" w:space="0" w:color="auto"/>
      </w:divBdr>
    </w:div>
    <w:div w:id="1282688353">
      <w:bodyDiv w:val="1"/>
      <w:marLeft w:val="0"/>
      <w:marRight w:val="0"/>
      <w:marTop w:val="0"/>
      <w:marBottom w:val="0"/>
      <w:divBdr>
        <w:top w:val="none" w:sz="0" w:space="0" w:color="auto"/>
        <w:left w:val="none" w:sz="0" w:space="0" w:color="auto"/>
        <w:bottom w:val="none" w:sz="0" w:space="0" w:color="auto"/>
        <w:right w:val="none" w:sz="0" w:space="0" w:color="auto"/>
      </w:divBdr>
    </w:div>
    <w:div w:id="1282807889">
      <w:bodyDiv w:val="1"/>
      <w:marLeft w:val="0"/>
      <w:marRight w:val="0"/>
      <w:marTop w:val="0"/>
      <w:marBottom w:val="0"/>
      <w:divBdr>
        <w:top w:val="none" w:sz="0" w:space="0" w:color="auto"/>
        <w:left w:val="none" w:sz="0" w:space="0" w:color="auto"/>
        <w:bottom w:val="none" w:sz="0" w:space="0" w:color="auto"/>
        <w:right w:val="none" w:sz="0" w:space="0" w:color="auto"/>
      </w:divBdr>
    </w:div>
    <w:div w:id="1282834288">
      <w:bodyDiv w:val="1"/>
      <w:marLeft w:val="0"/>
      <w:marRight w:val="0"/>
      <w:marTop w:val="0"/>
      <w:marBottom w:val="0"/>
      <w:divBdr>
        <w:top w:val="none" w:sz="0" w:space="0" w:color="auto"/>
        <w:left w:val="none" w:sz="0" w:space="0" w:color="auto"/>
        <w:bottom w:val="none" w:sz="0" w:space="0" w:color="auto"/>
        <w:right w:val="none" w:sz="0" w:space="0" w:color="auto"/>
      </w:divBdr>
    </w:div>
    <w:div w:id="1282954582">
      <w:bodyDiv w:val="1"/>
      <w:marLeft w:val="0"/>
      <w:marRight w:val="0"/>
      <w:marTop w:val="0"/>
      <w:marBottom w:val="0"/>
      <w:divBdr>
        <w:top w:val="none" w:sz="0" w:space="0" w:color="auto"/>
        <w:left w:val="none" w:sz="0" w:space="0" w:color="auto"/>
        <w:bottom w:val="none" w:sz="0" w:space="0" w:color="auto"/>
        <w:right w:val="none" w:sz="0" w:space="0" w:color="auto"/>
      </w:divBdr>
    </w:div>
    <w:div w:id="1283221138">
      <w:bodyDiv w:val="1"/>
      <w:marLeft w:val="0"/>
      <w:marRight w:val="0"/>
      <w:marTop w:val="0"/>
      <w:marBottom w:val="0"/>
      <w:divBdr>
        <w:top w:val="none" w:sz="0" w:space="0" w:color="auto"/>
        <w:left w:val="none" w:sz="0" w:space="0" w:color="auto"/>
        <w:bottom w:val="none" w:sz="0" w:space="0" w:color="auto"/>
        <w:right w:val="none" w:sz="0" w:space="0" w:color="auto"/>
      </w:divBdr>
    </w:div>
    <w:div w:id="1283418061">
      <w:bodyDiv w:val="1"/>
      <w:marLeft w:val="0"/>
      <w:marRight w:val="0"/>
      <w:marTop w:val="0"/>
      <w:marBottom w:val="0"/>
      <w:divBdr>
        <w:top w:val="none" w:sz="0" w:space="0" w:color="auto"/>
        <w:left w:val="none" w:sz="0" w:space="0" w:color="auto"/>
        <w:bottom w:val="none" w:sz="0" w:space="0" w:color="auto"/>
        <w:right w:val="none" w:sz="0" w:space="0" w:color="auto"/>
      </w:divBdr>
    </w:div>
    <w:div w:id="1283727881">
      <w:bodyDiv w:val="1"/>
      <w:marLeft w:val="0"/>
      <w:marRight w:val="0"/>
      <w:marTop w:val="0"/>
      <w:marBottom w:val="0"/>
      <w:divBdr>
        <w:top w:val="none" w:sz="0" w:space="0" w:color="auto"/>
        <w:left w:val="none" w:sz="0" w:space="0" w:color="auto"/>
        <w:bottom w:val="none" w:sz="0" w:space="0" w:color="auto"/>
        <w:right w:val="none" w:sz="0" w:space="0" w:color="auto"/>
      </w:divBdr>
    </w:div>
    <w:div w:id="1283926244">
      <w:bodyDiv w:val="1"/>
      <w:marLeft w:val="0"/>
      <w:marRight w:val="0"/>
      <w:marTop w:val="0"/>
      <w:marBottom w:val="0"/>
      <w:divBdr>
        <w:top w:val="none" w:sz="0" w:space="0" w:color="auto"/>
        <w:left w:val="none" w:sz="0" w:space="0" w:color="auto"/>
        <w:bottom w:val="none" w:sz="0" w:space="0" w:color="auto"/>
        <w:right w:val="none" w:sz="0" w:space="0" w:color="auto"/>
      </w:divBdr>
    </w:div>
    <w:div w:id="1284187001">
      <w:bodyDiv w:val="1"/>
      <w:marLeft w:val="0"/>
      <w:marRight w:val="0"/>
      <w:marTop w:val="0"/>
      <w:marBottom w:val="0"/>
      <w:divBdr>
        <w:top w:val="none" w:sz="0" w:space="0" w:color="auto"/>
        <w:left w:val="none" w:sz="0" w:space="0" w:color="auto"/>
        <w:bottom w:val="none" w:sz="0" w:space="0" w:color="auto"/>
        <w:right w:val="none" w:sz="0" w:space="0" w:color="auto"/>
      </w:divBdr>
    </w:div>
    <w:div w:id="1284263210">
      <w:bodyDiv w:val="1"/>
      <w:marLeft w:val="0"/>
      <w:marRight w:val="0"/>
      <w:marTop w:val="0"/>
      <w:marBottom w:val="0"/>
      <w:divBdr>
        <w:top w:val="none" w:sz="0" w:space="0" w:color="auto"/>
        <w:left w:val="none" w:sz="0" w:space="0" w:color="auto"/>
        <w:bottom w:val="none" w:sz="0" w:space="0" w:color="auto"/>
        <w:right w:val="none" w:sz="0" w:space="0" w:color="auto"/>
      </w:divBdr>
    </w:div>
    <w:div w:id="1284313621">
      <w:bodyDiv w:val="1"/>
      <w:marLeft w:val="0"/>
      <w:marRight w:val="0"/>
      <w:marTop w:val="0"/>
      <w:marBottom w:val="0"/>
      <w:divBdr>
        <w:top w:val="none" w:sz="0" w:space="0" w:color="auto"/>
        <w:left w:val="none" w:sz="0" w:space="0" w:color="auto"/>
        <w:bottom w:val="none" w:sz="0" w:space="0" w:color="auto"/>
        <w:right w:val="none" w:sz="0" w:space="0" w:color="auto"/>
      </w:divBdr>
    </w:div>
    <w:div w:id="1284656512">
      <w:bodyDiv w:val="1"/>
      <w:marLeft w:val="0"/>
      <w:marRight w:val="0"/>
      <w:marTop w:val="0"/>
      <w:marBottom w:val="0"/>
      <w:divBdr>
        <w:top w:val="none" w:sz="0" w:space="0" w:color="auto"/>
        <w:left w:val="none" w:sz="0" w:space="0" w:color="auto"/>
        <w:bottom w:val="none" w:sz="0" w:space="0" w:color="auto"/>
        <w:right w:val="none" w:sz="0" w:space="0" w:color="auto"/>
      </w:divBdr>
    </w:div>
    <w:div w:id="1284920666">
      <w:bodyDiv w:val="1"/>
      <w:marLeft w:val="0"/>
      <w:marRight w:val="0"/>
      <w:marTop w:val="0"/>
      <w:marBottom w:val="0"/>
      <w:divBdr>
        <w:top w:val="none" w:sz="0" w:space="0" w:color="auto"/>
        <w:left w:val="none" w:sz="0" w:space="0" w:color="auto"/>
        <w:bottom w:val="none" w:sz="0" w:space="0" w:color="auto"/>
        <w:right w:val="none" w:sz="0" w:space="0" w:color="auto"/>
      </w:divBdr>
    </w:div>
    <w:div w:id="1285041021">
      <w:bodyDiv w:val="1"/>
      <w:marLeft w:val="0"/>
      <w:marRight w:val="0"/>
      <w:marTop w:val="0"/>
      <w:marBottom w:val="0"/>
      <w:divBdr>
        <w:top w:val="none" w:sz="0" w:space="0" w:color="auto"/>
        <w:left w:val="none" w:sz="0" w:space="0" w:color="auto"/>
        <w:bottom w:val="none" w:sz="0" w:space="0" w:color="auto"/>
        <w:right w:val="none" w:sz="0" w:space="0" w:color="auto"/>
      </w:divBdr>
    </w:div>
    <w:div w:id="1285423776">
      <w:bodyDiv w:val="1"/>
      <w:marLeft w:val="0"/>
      <w:marRight w:val="0"/>
      <w:marTop w:val="0"/>
      <w:marBottom w:val="0"/>
      <w:divBdr>
        <w:top w:val="none" w:sz="0" w:space="0" w:color="auto"/>
        <w:left w:val="none" w:sz="0" w:space="0" w:color="auto"/>
        <w:bottom w:val="none" w:sz="0" w:space="0" w:color="auto"/>
        <w:right w:val="none" w:sz="0" w:space="0" w:color="auto"/>
      </w:divBdr>
    </w:div>
    <w:div w:id="1285578362">
      <w:bodyDiv w:val="1"/>
      <w:marLeft w:val="0"/>
      <w:marRight w:val="0"/>
      <w:marTop w:val="0"/>
      <w:marBottom w:val="0"/>
      <w:divBdr>
        <w:top w:val="none" w:sz="0" w:space="0" w:color="auto"/>
        <w:left w:val="none" w:sz="0" w:space="0" w:color="auto"/>
        <w:bottom w:val="none" w:sz="0" w:space="0" w:color="auto"/>
        <w:right w:val="none" w:sz="0" w:space="0" w:color="auto"/>
      </w:divBdr>
    </w:div>
    <w:div w:id="1286086843">
      <w:bodyDiv w:val="1"/>
      <w:marLeft w:val="0"/>
      <w:marRight w:val="0"/>
      <w:marTop w:val="0"/>
      <w:marBottom w:val="0"/>
      <w:divBdr>
        <w:top w:val="none" w:sz="0" w:space="0" w:color="auto"/>
        <w:left w:val="none" w:sz="0" w:space="0" w:color="auto"/>
        <w:bottom w:val="none" w:sz="0" w:space="0" w:color="auto"/>
        <w:right w:val="none" w:sz="0" w:space="0" w:color="auto"/>
      </w:divBdr>
    </w:div>
    <w:div w:id="1286153833">
      <w:bodyDiv w:val="1"/>
      <w:marLeft w:val="0"/>
      <w:marRight w:val="0"/>
      <w:marTop w:val="0"/>
      <w:marBottom w:val="0"/>
      <w:divBdr>
        <w:top w:val="none" w:sz="0" w:space="0" w:color="auto"/>
        <w:left w:val="none" w:sz="0" w:space="0" w:color="auto"/>
        <w:bottom w:val="none" w:sz="0" w:space="0" w:color="auto"/>
        <w:right w:val="none" w:sz="0" w:space="0" w:color="auto"/>
      </w:divBdr>
    </w:div>
    <w:div w:id="1286885434">
      <w:bodyDiv w:val="1"/>
      <w:marLeft w:val="0"/>
      <w:marRight w:val="0"/>
      <w:marTop w:val="0"/>
      <w:marBottom w:val="0"/>
      <w:divBdr>
        <w:top w:val="none" w:sz="0" w:space="0" w:color="auto"/>
        <w:left w:val="none" w:sz="0" w:space="0" w:color="auto"/>
        <w:bottom w:val="none" w:sz="0" w:space="0" w:color="auto"/>
        <w:right w:val="none" w:sz="0" w:space="0" w:color="auto"/>
      </w:divBdr>
    </w:div>
    <w:div w:id="1287273918">
      <w:bodyDiv w:val="1"/>
      <w:marLeft w:val="0"/>
      <w:marRight w:val="0"/>
      <w:marTop w:val="0"/>
      <w:marBottom w:val="0"/>
      <w:divBdr>
        <w:top w:val="none" w:sz="0" w:space="0" w:color="auto"/>
        <w:left w:val="none" w:sz="0" w:space="0" w:color="auto"/>
        <w:bottom w:val="none" w:sz="0" w:space="0" w:color="auto"/>
        <w:right w:val="none" w:sz="0" w:space="0" w:color="auto"/>
      </w:divBdr>
    </w:div>
    <w:div w:id="1287468544">
      <w:bodyDiv w:val="1"/>
      <w:marLeft w:val="0"/>
      <w:marRight w:val="0"/>
      <w:marTop w:val="0"/>
      <w:marBottom w:val="0"/>
      <w:divBdr>
        <w:top w:val="none" w:sz="0" w:space="0" w:color="auto"/>
        <w:left w:val="none" w:sz="0" w:space="0" w:color="auto"/>
        <w:bottom w:val="none" w:sz="0" w:space="0" w:color="auto"/>
        <w:right w:val="none" w:sz="0" w:space="0" w:color="auto"/>
      </w:divBdr>
    </w:div>
    <w:div w:id="1287657700">
      <w:bodyDiv w:val="1"/>
      <w:marLeft w:val="0"/>
      <w:marRight w:val="0"/>
      <w:marTop w:val="0"/>
      <w:marBottom w:val="0"/>
      <w:divBdr>
        <w:top w:val="none" w:sz="0" w:space="0" w:color="auto"/>
        <w:left w:val="none" w:sz="0" w:space="0" w:color="auto"/>
        <w:bottom w:val="none" w:sz="0" w:space="0" w:color="auto"/>
        <w:right w:val="none" w:sz="0" w:space="0" w:color="auto"/>
      </w:divBdr>
    </w:div>
    <w:div w:id="1287929881">
      <w:bodyDiv w:val="1"/>
      <w:marLeft w:val="0"/>
      <w:marRight w:val="0"/>
      <w:marTop w:val="0"/>
      <w:marBottom w:val="0"/>
      <w:divBdr>
        <w:top w:val="none" w:sz="0" w:space="0" w:color="auto"/>
        <w:left w:val="none" w:sz="0" w:space="0" w:color="auto"/>
        <w:bottom w:val="none" w:sz="0" w:space="0" w:color="auto"/>
        <w:right w:val="none" w:sz="0" w:space="0" w:color="auto"/>
      </w:divBdr>
    </w:div>
    <w:div w:id="1288044875">
      <w:bodyDiv w:val="1"/>
      <w:marLeft w:val="0"/>
      <w:marRight w:val="0"/>
      <w:marTop w:val="0"/>
      <w:marBottom w:val="0"/>
      <w:divBdr>
        <w:top w:val="none" w:sz="0" w:space="0" w:color="auto"/>
        <w:left w:val="none" w:sz="0" w:space="0" w:color="auto"/>
        <w:bottom w:val="none" w:sz="0" w:space="0" w:color="auto"/>
        <w:right w:val="none" w:sz="0" w:space="0" w:color="auto"/>
      </w:divBdr>
    </w:div>
    <w:div w:id="1288778971">
      <w:bodyDiv w:val="1"/>
      <w:marLeft w:val="0"/>
      <w:marRight w:val="0"/>
      <w:marTop w:val="0"/>
      <w:marBottom w:val="0"/>
      <w:divBdr>
        <w:top w:val="none" w:sz="0" w:space="0" w:color="auto"/>
        <w:left w:val="none" w:sz="0" w:space="0" w:color="auto"/>
        <w:bottom w:val="none" w:sz="0" w:space="0" w:color="auto"/>
        <w:right w:val="none" w:sz="0" w:space="0" w:color="auto"/>
      </w:divBdr>
    </w:div>
    <w:div w:id="1289123842">
      <w:bodyDiv w:val="1"/>
      <w:marLeft w:val="0"/>
      <w:marRight w:val="0"/>
      <w:marTop w:val="0"/>
      <w:marBottom w:val="0"/>
      <w:divBdr>
        <w:top w:val="none" w:sz="0" w:space="0" w:color="auto"/>
        <w:left w:val="none" w:sz="0" w:space="0" w:color="auto"/>
        <w:bottom w:val="none" w:sz="0" w:space="0" w:color="auto"/>
        <w:right w:val="none" w:sz="0" w:space="0" w:color="auto"/>
      </w:divBdr>
    </w:div>
    <w:div w:id="1289241809">
      <w:bodyDiv w:val="1"/>
      <w:marLeft w:val="0"/>
      <w:marRight w:val="0"/>
      <w:marTop w:val="0"/>
      <w:marBottom w:val="0"/>
      <w:divBdr>
        <w:top w:val="none" w:sz="0" w:space="0" w:color="auto"/>
        <w:left w:val="none" w:sz="0" w:space="0" w:color="auto"/>
        <w:bottom w:val="none" w:sz="0" w:space="0" w:color="auto"/>
        <w:right w:val="none" w:sz="0" w:space="0" w:color="auto"/>
      </w:divBdr>
    </w:div>
    <w:div w:id="1289243657">
      <w:bodyDiv w:val="1"/>
      <w:marLeft w:val="0"/>
      <w:marRight w:val="0"/>
      <w:marTop w:val="0"/>
      <w:marBottom w:val="0"/>
      <w:divBdr>
        <w:top w:val="none" w:sz="0" w:space="0" w:color="auto"/>
        <w:left w:val="none" w:sz="0" w:space="0" w:color="auto"/>
        <w:bottom w:val="none" w:sz="0" w:space="0" w:color="auto"/>
        <w:right w:val="none" w:sz="0" w:space="0" w:color="auto"/>
      </w:divBdr>
    </w:div>
    <w:div w:id="1289311683">
      <w:bodyDiv w:val="1"/>
      <w:marLeft w:val="0"/>
      <w:marRight w:val="0"/>
      <w:marTop w:val="0"/>
      <w:marBottom w:val="0"/>
      <w:divBdr>
        <w:top w:val="none" w:sz="0" w:space="0" w:color="auto"/>
        <w:left w:val="none" w:sz="0" w:space="0" w:color="auto"/>
        <w:bottom w:val="none" w:sz="0" w:space="0" w:color="auto"/>
        <w:right w:val="none" w:sz="0" w:space="0" w:color="auto"/>
      </w:divBdr>
    </w:div>
    <w:div w:id="1289438203">
      <w:bodyDiv w:val="1"/>
      <w:marLeft w:val="0"/>
      <w:marRight w:val="0"/>
      <w:marTop w:val="0"/>
      <w:marBottom w:val="0"/>
      <w:divBdr>
        <w:top w:val="none" w:sz="0" w:space="0" w:color="auto"/>
        <w:left w:val="none" w:sz="0" w:space="0" w:color="auto"/>
        <w:bottom w:val="none" w:sz="0" w:space="0" w:color="auto"/>
        <w:right w:val="none" w:sz="0" w:space="0" w:color="auto"/>
      </w:divBdr>
    </w:div>
    <w:div w:id="1289706779">
      <w:bodyDiv w:val="1"/>
      <w:marLeft w:val="0"/>
      <w:marRight w:val="0"/>
      <w:marTop w:val="0"/>
      <w:marBottom w:val="0"/>
      <w:divBdr>
        <w:top w:val="none" w:sz="0" w:space="0" w:color="auto"/>
        <w:left w:val="none" w:sz="0" w:space="0" w:color="auto"/>
        <w:bottom w:val="none" w:sz="0" w:space="0" w:color="auto"/>
        <w:right w:val="none" w:sz="0" w:space="0" w:color="auto"/>
      </w:divBdr>
    </w:div>
    <w:div w:id="1289966584">
      <w:bodyDiv w:val="1"/>
      <w:marLeft w:val="0"/>
      <w:marRight w:val="0"/>
      <w:marTop w:val="0"/>
      <w:marBottom w:val="0"/>
      <w:divBdr>
        <w:top w:val="none" w:sz="0" w:space="0" w:color="auto"/>
        <w:left w:val="none" w:sz="0" w:space="0" w:color="auto"/>
        <w:bottom w:val="none" w:sz="0" w:space="0" w:color="auto"/>
        <w:right w:val="none" w:sz="0" w:space="0" w:color="auto"/>
      </w:divBdr>
    </w:div>
    <w:div w:id="1290168650">
      <w:bodyDiv w:val="1"/>
      <w:marLeft w:val="0"/>
      <w:marRight w:val="0"/>
      <w:marTop w:val="0"/>
      <w:marBottom w:val="0"/>
      <w:divBdr>
        <w:top w:val="none" w:sz="0" w:space="0" w:color="auto"/>
        <w:left w:val="none" w:sz="0" w:space="0" w:color="auto"/>
        <w:bottom w:val="none" w:sz="0" w:space="0" w:color="auto"/>
        <w:right w:val="none" w:sz="0" w:space="0" w:color="auto"/>
      </w:divBdr>
    </w:div>
    <w:div w:id="1290817986">
      <w:bodyDiv w:val="1"/>
      <w:marLeft w:val="0"/>
      <w:marRight w:val="0"/>
      <w:marTop w:val="0"/>
      <w:marBottom w:val="0"/>
      <w:divBdr>
        <w:top w:val="none" w:sz="0" w:space="0" w:color="auto"/>
        <w:left w:val="none" w:sz="0" w:space="0" w:color="auto"/>
        <w:bottom w:val="none" w:sz="0" w:space="0" w:color="auto"/>
        <w:right w:val="none" w:sz="0" w:space="0" w:color="auto"/>
      </w:divBdr>
    </w:div>
    <w:div w:id="1290937838">
      <w:bodyDiv w:val="1"/>
      <w:marLeft w:val="0"/>
      <w:marRight w:val="0"/>
      <w:marTop w:val="0"/>
      <w:marBottom w:val="0"/>
      <w:divBdr>
        <w:top w:val="none" w:sz="0" w:space="0" w:color="auto"/>
        <w:left w:val="none" w:sz="0" w:space="0" w:color="auto"/>
        <w:bottom w:val="none" w:sz="0" w:space="0" w:color="auto"/>
        <w:right w:val="none" w:sz="0" w:space="0" w:color="auto"/>
      </w:divBdr>
    </w:div>
    <w:div w:id="1292175025">
      <w:bodyDiv w:val="1"/>
      <w:marLeft w:val="0"/>
      <w:marRight w:val="0"/>
      <w:marTop w:val="0"/>
      <w:marBottom w:val="0"/>
      <w:divBdr>
        <w:top w:val="none" w:sz="0" w:space="0" w:color="auto"/>
        <w:left w:val="none" w:sz="0" w:space="0" w:color="auto"/>
        <w:bottom w:val="none" w:sz="0" w:space="0" w:color="auto"/>
        <w:right w:val="none" w:sz="0" w:space="0" w:color="auto"/>
      </w:divBdr>
    </w:div>
    <w:div w:id="1292243997">
      <w:bodyDiv w:val="1"/>
      <w:marLeft w:val="0"/>
      <w:marRight w:val="0"/>
      <w:marTop w:val="0"/>
      <w:marBottom w:val="0"/>
      <w:divBdr>
        <w:top w:val="none" w:sz="0" w:space="0" w:color="auto"/>
        <w:left w:val="none" w:sz="0" w:space="0" w:color="auto"/>
        <w:bottom w:val="none" w:sz="0" w:space="0" w:color="auto"/>
        <w:right w:val="none" w:sz="0" w:space="0" w:color="auto"/>
      </w:divBdr>
    </w:div>
    <w:div w:id="1292438221">
      <w:bodyDiv w:val="1"/>
      <w:marLeft w:val="0"/>
      <w:marRight w:val="0"/>
      <w:marTop w:val="0"/>
      <w:marBottom w:val="0"/>
      <w:divBdr>
        <w:top w:val="none" w:sz="0" w:space="0" w:color="auto"/>
        <w:left w:val="none" w:sz="0" w:space="0" w:color="auto"/>
        <w:bottom w:val="none" w:sz="0" w:space="0" w:color="auto"/>
        <w:right w:val="none" w:sz="0" w:space="0" w:color="auto"/>
      </w:divBdr>
    </w:div>
    <w:div w:id="1292905418">
      <w:bodyDiv w:val="1"/>
      <w:marLeft w:val="0"/>
      <w:marRight w:val="0"/>
      <w:marTop w:val="0"/>
      <w:marBottom w:val="0"/>
      <w:divBdr>
        <w:top w:val="none" w:sz="0" w:space="0" w:color="auto"/>
        <w:left w:val="none" w:sz="0" w:space="0" w:color="auto"/>
        <w:bottom w:val="none" w:sz="0" w:space="0" w:color="auto"/>
        <w:right w:val="none" w:sz="0" w:space="0" w:color="auto"/>
      </w:divBdr>
    </w:div>
    <w:div w:id="1293711612">
      <w:bodyDiv w:val="1"/>
      <w:marLeft w:val="0"/>
      <w:marRight w:val="0"/>
      <w:marTop w:val="0"/>
      <w:marBottom w:val="0"/>
      <w:divBdr>
        <w:top w:val="none" w:sz="0" w:space="0" w:color="auto"/>
        <w:left w:val="none" w:sz="0" w:space="0" w:color="auto"/>
        <w:bottom w:val="none" w:sz="0" w:space="0" w:color="auto"/>
        <w:right w:val="none" w:sz="0" w:space="0" w:color="auto"/>
      </w:divBdr>
    </w:div>
    <w:div w:id="1294092030">
      <w:bodyDiv w:val="1"/>
      <w:marLeft w:val="0"/>
      <w:marRight w:val="0"/>
      <w:marTop w:val="0"/>
      <w:marBottom w:val="0"/>
      <w:divBdr>
        <w:top w:val="none" w:sz="0" w:space="0" w:color="auto"/>
        <w:left w:val="none" w:sz="0" w:space="0" w:color="auto"/>
        <w:bottom w:val="none" w:sz="0" w:space="0" w:color="auto"/>
        <w:right w:val="none" w:sz="0" w:space="0" w:color="auto"/>
      </w:divBdr>
    </w:div>
    <w:div w:id="1294368538">
      <w:bodyDiv w:val="1"/>
      <w:marLeft w:val="0"/>
      <w:marRight w:val="0"/>
      <w:marTop w:val="0"/>
      <w:marBottom w:val="0"/>
      <w:divBdr>
        <w:top w:val="none" w:sz="0" w:space="0" w:color="auto"/>
        <w:left w:val="none" w:sz="0" w:space="0" w:color="auto"/>
        <w:bottom w:val="none" w:sz="0" w:space="0" w:color="auto"/>
        <w:right w:val="none" w:sz="0" w:space="0" w:color="auto"/>
      </w:divBdr>
    </w:div>
    <w:div w:id="1294795459">
      <w:bodyDiv w:val="1"/>
      <w:marLeft w:val="0"/>
      <w:marRight w:val="0"/>
      <w:marTop w:val="0"/>
      <w:marBottom w:val="0"/>
      <w:divBdr>
        <w:top w:val="none" w:sz="0" w:space="0" w:color="auto"/>
        <w:left w:val="none" w:sz="0" w:space="0" w:color="auto"/>
        <w:bottom w:val="none" w:sz="0" w:space="0" w:color="auto"/>
        <w:right w:val="none" w:sz="0" w:space="0" w:color="auto"/>
      </w:divBdr>
    </w:div>
    <w:div w:id="1295019329">
      <w:bodyDiv w:val="1"/>
      <w:marLeft w:val="0"/>
      <w:marRight w:val="0"/>
      <w:marTop w:val="0"/>
      <w:marBottom w:val="0"/>
      <w:divBdr>
        <w:top w:val="none" w:sz="0" w:space="0" w:color="auto"/>
        <w:left w:val="none" w:sz="0" w:space="0" w:color="auto"/>
        <w:bottom w:val="none" w:sz="0" w:space="0" w:color="auto"/>
        <w:right w:val="none" w:sz="0" w:space="0" w:color="auto"/>
      </w:divBdr>
    </w:div>
    <w:div w:id="1295524651">
      <w:bodyDiv w:val="1"/>
      <w:marLeft w:val="0"/>
      <w:marRight w:val="0"/>
      <w:marTop w:val="0"/>
      <w:marBottom w:val="0"/>
      <w:divBdr>
        <w:top w:val="none" w:sz="0" w:space="0" w:color="auto"/>
        <w:left w:val="none" w:sz="0" w:space="0" w:color="auto"/>
        <w:bottom w:val="none" w:sz="0" w:space="0" w:color="auto"/>
        <w:right w:val="none" w:sz="0" w:space="0" w:color="auto"/>
      </w:divBdr>
    </w:div>
    <w:div w:id="1295524889">
      <w:bodyDiv w:val="1"/>
      <w:marLeft w:val="0"/>
      <w:marRight w:val="0"/>
      <w:marTop w:val="0"/>
      <w:marBottom w:val="0"/>
      <w:divBdr>
        <w:top w:val="none" w:sz="0" w:space="0" w:color="auto"/>
        <w:left w:val="none" w:sz="0" w:space="0" w:color="auto"/>
        <w:bottom w:val="none" w:sz="0" w:space="0" w:color="auto"/>
        <w:right w:val="none" w:sz="0" w:space="0" w:color="auto"/>
      </w:divBdr>
    </w:div>
    <w:div w:id="1295867328">
      <w:bodyDiv w:val="1"/>
      <w:marLeft w:val="0"/>
      <w:marRight w:val="0"/>
      <w:marTop w:val="0"/>
      <w:marBottom w:val="0"/>
      <w:divBdr>
        <w:top w:val="none" w:sz="0" w:space="0" w:color="auto"/>
        <w:left w:val="none" w:sz="0" w:space="0" w:color="auto"/>
        <w:bottom w:val="none" w:sz="0" w:space="0" w:color="auto"/>
        <w:right w:val="none" w:sz="0" w:space="0" w:color="auto"/>
      </w:divBdr>
    </w:div>
    <w:div w:id="1296181382">
      <w:bodyDiv w:val="1"/>
      <w:marLeft w:val="0"/>
      <w:marRight w:val="0"/>
      <w:marTop w:val="0"/>
      <w:marBottom w:val="0"/>
      <w:divBdr>
        <w:top w:val="none" w:sz="0" w:space="0" w:color="auto"/>
        <w:left w:val="none" w:sz="0" w:space="0" w:color="auto"/>
        <w:bottom w:val="none" w:sz="0" w:space="0" w:color="auto"/>
        <w:right w:val="none" w:sz="0" w:space="0" w:color="auto"/>
      </w:divBdr>
    </w:div>
    <w:div w:id="1296332521">
      <w:bodyDiv w:val="1"/>
      <w:marLeft w:val="0"/>
      <w:marRight w:val="0"/>
      <w:marTop w:val="0"/>
      <w:marBottom w:val="0"/>
      <w:divBdr>
        <w:top w:val="none" w:sz="0" w:space="0" w:color="auto"/>
        <w:left w:val="none" w:sz="0" w:space="0" w:color="auto"/>
        <w:bottom w:val="none" w:sz="0" w:space="0" w:color="auto"/>
        <w:right w:val="none" w:sz="0" w:space="0" w:color="auto"/>
      </w:divBdr>
    </w:div>
    <w:div w:id="1296720255">
      <w:bodyDiv w:val="1"/>
      <w:marLeft w:val="0"/>
      <w:marRight w:val="0"/>
      <w:marTop w:val="0"/>
      <w:marBottom w:val="0"/>
      <w:divBdr>
        <w:top w:val="none" w:sz="0" w:space="0" w:color="auto"/>
        <w:left w:val="none" w:sz="0" w:space="0" w:color="auto"/>
        <w:bottom w:val="none" w:sz="0" w:space="0" w:color="auto"/>
        <w:right w:val="none" w:sz="0" w:space="0" w:color="auto"/>
      </w:divBdr>
    </w:div>
    <w:div w:id="1296762262">
      <w:bodyDiv w:val="1"/>
      <w:marLeft w:val="0"/>
      <w:marRight w:val="0"/>
      <w:marTop w:val="0"/>
      <w:marBottom w:val="0"/>
      <w:divBdr>
        <w:top w:val="none" w:sz="0" w:space="0" w:color="auto"/>
        <w:left w:val="none" w:sz="0" w:space="0" w:color="auto"/>
        <w:bottom w:val="none" w:sz="0" w:space="0" w:color="auto"/>
        <w:right w:val="none" w:sz="0" w:space="0" w:color="auto"/>
      </w:divBdr>
    </w:div>
    <w:div w:id="1297638891">
      <w:bodyDiv w:val="1"/>
      <w:marLeft w:val="0"/>
      <w:marRight w:val="0"/>
      <w:marTop w:val="0"/>
      <w:marBottom w:val="0"/>
      <w:divBdr>
        <w:top w:val="none" w:sz="0" w:space="0" w:color="auto"/>
        <w:left w:val="none" w:sz="0" w:space="0" w:color="auto"/>
        <w:bottom w:val="none" w:sz="0" w:space="0" w:color="auto"/>
        <w:right w:val="none" w:sz="0" w:space="0" w:color="auto"/>
      </w:divBdr>
    </w:div>
    <w:div w:id="1298099923">
      <w:bodyDiv w:val="1"/>
      <w:marLeft w:val="0"/>
      <w:marRight w:val="0"/>
      <w:marTop w:val="0"/>
      <w:marBottom w:val="0"/>
      <w:divBdr>
        <w:top w:val="none" w:sz="0" w:space="0" w:color="auto"/>
        <w:left w:val="none" w:sz="0" w:space="0" w:color="auto"/>
        <w:bottom w:val="none" w:sz="0" w:space="0" w:color="auto"/>
        <w:right w:val="none" w:sz="0" w:space="0" w:color="auto"/>
      </w:divBdr>
    </w:div>
    <w:div w:id="1298297437">
      <w:bodyDiv w:val="1"/>
      <w:marLeft w:val="0"/>
      <w:marRight w:val="0"/>
      <w:marTop w:val="0"/>
      <w:marBottom w:val="0"/>
      <w:divBdr>
        <w:top w:val="none" w:sz="0" w:space="0" w:color="auto"/>
        <w:left w:val="none" w:sz="0" w:space="0" w:color="auto"/>
        <w:bottom w:val="none" w:sz="0" w:space="0" w:color="auto"/>
        <w:right w:val="none" w:sz="0" w:space="0" w:color="auto"/>
      </w:divBdr>
    </w:div>
    <w:div w:id="1298338254">
      <w:bodyDiv w:val="1"/>
      <w:marLeft w:val="0"/>
      <w:marRight w:val="0"/>
      <w:marTop w:val="0"/>
      <w:marBottom w:val="0"/>
      <w:divBdr>
        <w:top w:val="none" w:sz="0" w:space="0" w:color="auto"/>
        <w:left w:val="none" w:sz="0" w:space="0" w:color="auto"/>
        <w:bottom w:val="none" w:sz="0" w:space="0" w:color="auto"/>
        <w:right w:val="none" w:sz="0" w:space="0" w:color="auto"/>
      </w:divBdr>
    </w:div>
    <w:div w:id="1298998620">
      <w:bodyDiv w:val="1"/>
      <w:marLeft w:val="0"/>
      <w:marRight w:val="0"/>
      <w:marTop w:val="0"/>
      <w:marBottom w:val="0"/>
      <w:divBdr>
        <w:top w:val="none" w:sz="0" w:space="0" w:color="auto"/>
        <w:left w:val="none" w:sz="0" w:space="0" w:color="auto"/>
        <w:bottom w:val="none" w:sz="0" w:space="0" w:color="auto"/>
        <w:right w:val="none" w:sz="0" w:space="0" w:color="auto"/>
      </w:divBdr>
    </w:div>
    <w:div w:id="1299535682">
      <w:bodyDiv w:val="1"/>
      <w:marLeft w:val="0"/>
      <w:marRight w:val="0"/>
      <w:marTop w:val="0"/>
      <w:marBottom w:val="0"/>
      <w:divBdr>
        <w:top w:val="none" w:sz="0" w:space="0" w:color="auto"/>
        <w:left w:val="none" w:sz="0" w:space="0" w:color="auto"/>
        <w:bottom w:val="none" w:sz="0" w:space="0" w:color="auto"/>
        <w:right w:val="none" w:sz="0" w:space="0" w:color="auto"/>
      </w:divBdr>
    </w:div>
    <w:div w:id="1299722091">
      <w:bodyDiv w:val="1"/>
      <w:marLeft w:val="0"/>
      <w:marRight w:val="0"/>
      <w:marTop w:val="0"/>
      <w:marBottom w:val="0"/>
      <w:divBdr>
        <w:top w:val="none" w:sz="0" w:space="0" w:color="auto"/>
        <w:left w:val="none" w:sz="0" w:space="0" w:color="auto"/>
        <w:bottom w:val="none" w:sz="0" w:space="0" w:color="auto"/>
        <w:right w:val="none" w:sz="0" w:space="0" w:color="auto"/>
      </w:divBdr>
    </w:div>
    <w:div w:id="1300578271">
      <w:bodyDiv w:val="1"/>
      <w:marLeft w:val="0"/>
      <w:marRight w:val="0"/>
      <w:marTop w:val="0"/>
      <w:marBottom w:val="0"/>
      <w:divBdr>
        <w:top w:val="none" w:sz="0" w:space="0" w:color="auto"/>
        <w:left w:val="none" w:sz="0" w:space="0" w:color="auto"/>
        <w:bottom w:val="none" w:sz="0" w:space="0" w:color="auto"/>
        <w:right w:val="none" w:sz="0" w:space="0" w:color="auto"/>
      </w:divBdr>
    </w:div>
    <w:div w:id="1300644023">
      <w:bodyDiv w:val="1"/>
      <w:marLeft w:val="0"/>
      <w:marRight w:val="0"/>
      <w:marTop w:val="0"/>
      <w:marBottom w:val="0"/>
      <w:divBdr>
        <w:top w:val="none" w:sz="0" w:space="0" w:color="auto"/>
        <w:left w:val="none" w:sz="0" w:space="0" w:color="auto"/>
        <w:bottom w:val="none" w:sz="0" w:space="0" w:color="auto"/>
        <w:right w:val="none" w:sz="0" w:space="0" w:color="auto"/>
      </w:divBdr>
    </w:div>
    <w:div w:id="1300648740">
      <w:bodyDiv w:val="1"/>
      <w:marLeft w:val="0"/>
      <w:marRight w:val="0"/>
      <w:marTop w:val="0"/>
      <w:marBottom w:val="0"/>
      <w:divBdr>
        <w:top w:val="none" w:sz="0" w:space="0" w:color="auto"/>
        <w:left w:val="none" w:sz="0" w:space="0" w:color="auto"/>
        <w:bottom w:val="none" w:sz="0" w:space="0" w:color="auto"/>
        <w:right w:val="none" w:sz="0" w:space="0" w:color="auto"/>
      </w:divBdr>
    </w:div>
    <w:div w:id="1301032563">
      <w:bodyDiv w:val="1"/>
      <w:marLeft w:val="0"/>
      <w:marRight w:val="0"/>
      <w:marTop w:val="0"/>
      <w:marBottom w:val="0"/>
      <w:divBdr>
        <w:top w:val="none" w:sz="0" w:space="0" w:color="auto"/>
        <w:left w:val="none" w:sz="0" w:space="0" w:color="auto"/>
        <w:bottom w:val="none" w:sz="0" w:space="0" w:color="auto"/>
        <w:right w:val="none" w:sz="0" w:space="0" w:color="auto"/>
      </w:divBdr>
    </w:div>
    <w:div w:id="1301301008">
      <w:bodyDiv w:val="1"/>
      <w:marLeft w:val="0"/>
      <w:marRight w:val="0"/>
      <w:marTop w:val="0"/>
      <w:marBottom w:val="0"/>
      <w:divBdr>
        <w:top w:val="none" w:sz="0" w:space="0" w:color="auto"/>
        <w:left w:val="none" w:sz="0" w:space="0" w:color="auto"/>
        <w:bottom w:val="none" w:sz="0" w:space="0" w:color="auto"/>
        <w:right w:val="none" w:sz="0" w:space="0" w:color="auto"/>
      </w:divBdr>
    </w:div>
    <w:div w:id="1301495618">
      <w:bodyDiv w:val="1"/>
      <w:marLeft w:val="0"/>
      <w:marRight w:val="0"/>
      <w:marTop w:val="0"/>
      <w:marBottom w:val="0"/>
      <w:divBdr>
        <w:top w:val="none" w:sz="0" w:space="0" w:color="auto"/>
        <w:left w:val="none" w:sz="0" w:space="0" w:color="auto"/>
        <w:bottom w:val="none" w:sz="0" w:space="0" w:color="auto"/>
        <w:right w:val="none" w:sz="0" w:space="0" w:color="auto"/>
      </w:divBdr>
    </w:div>
    <w:div w:id="1301617820">
      <w:bodyDiv w:val="1"/>
      <w:marLeft w:val="0"/>
      <w:marRight w:val="0"/>
      <w:marTop w:val="0"/>
      <w:marBottom w:val="0"/>
      <w:divBdr>
        <w:top w:val="none" w:sz="0" w:space="0" w:color="auto"/>
        <w:left w:val="none" w:sz="0" w:space="0" w:color="auto"/>
        <w:bottom w:val="none" w:sz="0" w:space="0" w:color="auto"/>
        <w:right w:val="none" w:sz="0" w:space="0" w:color="auto"/>
      </w:divBdr>
    </w:div>
    <w:div w:id="1301811843">
      <w:bodyDiv w:val="1"/>
      <w:marLeft w:val="0"/>
      <w:marRight w:val="0"/>
      <w:marTop w:val="0"/>
      <w:marBottom w:val="0"/>
      <w:divBdr>
        <w:top w:val="none" w:sz="0" w:space="0" w:color="auto"/>
        <w:left w:val="none" w:sz="0" w:space="0" w:color="auto"/>
        <w:bottom w:val="none" w:sz="0" w:space="0" w:color="auto"/>
        <w:right w:val="none" w:sz="0" w:space="0" w:color="auto"/>
      </w:divBdr>
    </w:div>
    <w:div w:id="1302225318">
      <w:bodyDiv w:val="1"/>
      <w:marLeft w:val="0"/>
      <w:marRight w:val="0"/>
      <w:marTop w:val="0"/>
      <w:marBottom w:val="0"/>
      <w:divBdr>
        <w:top w:val="none" w:sz="0" w:space="0" w:color="auto"/>
        <w:left w:val="none" w:sz="0" w:space="0" w:color="auto"/>
        <w:bottom w:val="none" w:sz="0" w:space="0" w:color="auto"/>
        <w:right w:val="none" w:sz="0" w:space="0" w:color="auto"/>
      </w:divBdr>
    </w:div>
    <w:div w:id="1302734690">
      <w:bodyDiv w:val="1"/>
      <w:marLeft w:val="0"/>
      <w:marRight w:val="0"/>
      <w:marTop w:val="0"/>
      <w:marBottom w:val="0"/>
      <w:divBdr>
        <w:top w:val="none" w:sz="0" w:space="0" w:color="auto"/>
        <w:left w:val="none" w:sz="0" w:space="0" w:color="auto"/>
        <w:bottom w:val="none" w:sz="0" w:space="0" w:color="auto"/>
        <w:right w:val="none" w:sz="0" w:space="0" w:color="auto"/>
      </w:divBdr>
    </w:div>
    <w:div w:id="1302883421">
      <w:bodyDiv w:val="1"/>
      <w:marLeft w:val="0"/>
      <w:marRight w:val="0"/>
      <w:marTop w:val="0"/>
      <w:marBottom w:val="0"/>
      <w:divBdr>
        <w:top w:val="none" w:sz="0" w:space="0" w:color="auto"/>
        <w:left w:val="none" w:sz="0" w:space="0" w:color="auto"/>
        <w:bottom w:val="none" w:sz="0" w:space="0" w:color="auto"/>
        <w:right w:val="none" w:sz="0" w:space="0" w:color="auto"/>
      </w:divBdr>
    </w:div>
    <w:div w:id="1303653418">
      <w:bodyDiv w:val="1"/>
      <w:marLeft w:val="0"/>
      <w:marRight w:val="0"/>
      <w:marTop w:val="0"/>
      <w:marBottom w:val="0"/>
      <w:divBdr>
        <w:top w:val="none" w:sz="0" w:space="0" w:color="auto"/>
        <w:left w:val="none" w:sz="0" w:space="0" w:color="auto"/>
        <w:bottom w:val="none" w:sz="0" w:space="0" w:color="auto"/>
        <w:right w:val="none" w:sz="0" w:space="0" w:color="auto"/>
      </w:divBdr>
    </w:div>
    <w:div w:id="1303848099">
      <w:bodyDiv w:val="1"/>
      <w:marLeft w:val="0"/>
      <w:marRight w:val="0"/>
      <w:marTop w:val="0"/>
      <w:marBottom w:val="0"/>
      <w:divBdr>
        <w:top w:val="none" w:sz="0" w:space="0" w:color="auto"/>
        <w:left w:val="none" w:sz="0" w:space="0" w:color="auto"/>
        <w:bottom w:val="none" w:sz="0" w:space="0" w:color="auto"/>
        <w:right w:val="none" w:sz="0" w:space="0" w:color="auto"/>
      </w:divBdr>
    </w:div>
    <w:div w:id="1303970090">
      <w:bodyDiv w:val="1"/>
      <w:marLeft w:val="0"/>
      <w:marRight w:val="0"/>
      <w:marTop w:val="0"/>
      <w:marBottom w:val="0"/>
      <w:divBdr>
        <w:top w:val="none" w:sz="0" w:space="0" w:color="auto"/>
        <w:left w:val="none" w:sz="0" w:space="0" w:color="auto"/>
        <w:bottom w:val="none" w:sz="0" w:space="0" w:color="auto"/>
        <w:right w:val="none" w:sz="0" w:space="0" w:color="auto"/>
      </w:divBdr>
    </w:div>
    <w:div w:id="1304383797">
      <w:bodyDiv w:val="1"/>
      <w:marLeft w:val="0"/>
      <w:marRight w:val="0"/>
      <w:marTop w:val="0"/>
      <w:marBottom w:val="0"/>
      <w:divBdr>
        <w:top w:val="none" w:sz="0" w:space="0" w:color="auto"/>
        <w:left w:val="none" w:sz="0" w:space="0" w:color="auto"/>
        <w:bottom w:val="none" w:sz="0" w:space="0" w:color="auto"/>
        <w:right w:val="none" w:sz="0" w:space="0" w:color="auto"/>
      </w:divBdr>
    </w:div>
    <w:div w:id="1304389734">
      <w:bodyDiv w:val="1"/>
      <w:marLeft w:val="0"/>
      <w:marRight w:val="0"/>
      <w:marTop w:val="0"/>
      <w:marBottom w:val="0"/>
      <w:divBdr>
        <w:top w:val="none" w:sz="0" w:space="0" w:color="auto"/>
        <w:left w:val="none" w:sz="0" w:space="0" w:color="auto"/>
        <w:bottom w:val="none" w:sz="0" w:space="0" w:color="auto"/>
        <w:right w:val="none" w:sz="0" w:space="0" w:color="auto"/>
      </w:divBdr>
    </w:div>
    <w:div w:id="1304581560">
      <w:bodyDiv w:val="1"/>
      <w:marLeft w:val="0"/>
      <w:marRight w:val="0"/>
      <w:marTop w:val="0"/>
      <w:marBottom w:val="0"/>
      <w:divBdr>
        <w:top w:val="none" w:sz="0" w:space="0" w:color="auto"/>
        <w:left w:val="none" w:sz="0" w:space="0" w:color="auto"/>
        <w:bottom w:val="none" w:sz="0" w:space="0" w:color="auto"/>
        <w:right w:val="none" w:sz="0" w:space="0" w:color="auto"/>
      </w:divBdr>
    </w:div>
    <w:div w:id="1304774021">
      <w:bodyDiv w:val="1"/>
      <w:marLeft w:val="0"/>
      <w:marRight w:val="0"/>
      <w:marTop w:val="0"/>
      <w:marBottom w:val="0"/>
      <w:divBdr>
        <w:top w:val="none" w:sz="0" w:space="0" w:color="auto"/>
        <w:left w:val="none" w:sz="0" w:space="0" w:color="auto"/>
        <w:bottom w:val="none" w:sz="0" w:space="0" w:color="auto"/>
        <w:right w:val="none" w:sz="0" w:space="0" w:color="auto"/>
      </w:divBdr>
    </w:div>
    <w:div w:id="1305087519">
      <w:bodyDiv w:val="1"/>
      <w:marLeft w:val="0"/>
      <w:marRight w:val="0"/>
      <w:marTop w:val="0"/>
      <w:marBottom w:val="0"/>
      <w:divBdr>
        <w:top w:val="none" w:sz="0" w:space="0" w:color="auto"/>
        <w:left w:val="none" w:sz="0" w:space="0" w:color="auto"/>
        <w:bottom w:val="none" w:sz="0" w:space="0" w:color="auto"/>
        <w:right w:val="none" w:sz="0" w:space="0" w:color="auto"/>
      </w:divBdr>
    </w:div>
    <w:div w:id="1305234690">
      <w:bodyDiv w:val="1"/>
      <w:marLeft w:val="0"/>
      <w:marRight w:val="0"/>
      <w:marTop w:val="0"/>
      <w:marBottom w:val="0"/>
      <w:divBdr>
        <w:top w:val="none" w:sz="0" w:space="0" w:color="auto"/>
        <w:left w:val="none" w:sz="0" w:space="0" w:color="auto"/>
        <w:bottom w:val="none" w:sz="0" w:space="0" w:color="auto"/>
        <w:right w:val="none" w:sz="0" w:space="0" w:color="auto"/>
      </w:divBdr>
    </w:div>
    <w:div w:id="1305506212">
      <w:bodyDiv w:val="1"/>
      <w:marLeft w:val="0"/>
      <w:marRight w:val="0"/>
      <w:marTop w:val="0"/>
      <w:marBottom w:val="0"/>
      <w:divBdr>
        <w:top w:val="none" w:sz="0" w:space="0" w:color="auto"/>
        <w:left w:val="none" w:sz="0" w:space="0" w:color="auto"/>
        <w:bottom w:val="none" w:sz="0" w:space="0" w:color="auto"/>
        <w:right w:val="none" w:sz="0" w:space="0" w:color="auto"/>
      </w:divBdr>
    </w:div>
    <w:div w:id="1305621652">
      <w:bodyDiv w:val="1"/>
      <w:marLeft w:val="0"/>
      <w:marRight w:val="0"/>
      <w:marTop w:val="0"/>
      <w:marBottom w:val="0"/>
      <w:divBdr>
        <w:top w:val="none" w:sz="0" w:space="0" w:color="auto"/>
        <w:left w:val="none" w:sz="0" w:space="0" w:color="auto"/>
        <w:bottom w:val="none" w:sz="0" w:space="0" w:color="auto"/>
        <w:right w:val="none" w:sz="0" w:space="0" w:color="auto"/>
      </w:divBdr>
    </w:div>
    <w:div w:id="1305623664">
      <w:bodyDiv w:val="1"/>
      <w:marLeft w:val="0"/>
      <w:marRight w:val="0"/>
      <w:marTop w:val="0"/>
      <w:marBottom w:val="0"/>
      <w:divBdr>
        <w:top w:val="none" w:sz="0" w:space="0" w:color="auto"/>
        <w:left w:val="none" w:sz="0" w:space="0" w:color="auto"/>
        <w:bottom w:val="none" w:sz="0" w:space="0" w:color="auto"/>
        <w:right w:val="none" w:sz="0" w:space="0" w:color="auto"/>
      </w:divBdr>
    </w:div>
    <w:div w:id="1305626795">
      <w:bodyDiv w:val="1"/>
      <w:marLeft w:val="0"/>
      <w:marRight w:val="0"/>
      <w:marTop w:val="0"/>
      <w:marBottom w:val="0"/>
      <w:divBdr>
        <w:top w:val="none" w:sz="0" w:space="0" w:color="auto"/>
        <w:left w:val="none" w:sz="0" w:space="0" w:color="auto"/>
        <w:bottom w:val="none" w:sz="0" w:space="0" w:color="auto"/>
        <w:right w:val="none" w:sz="0" w:space="0" w:color="auto"/>
      </w:divBdr>
    </w:div>
    <w:div w:id="1306010341">
      <w:bodyDiv w:val="1"/>
      <w:marLeft w:val="0"/>
      <w:marRight w:val="0"/>
      <w:marTop w:val="0"/>
      <w:marBottom w:val="0"/>
      <w:divBdr>
        <w:top w:val="none" w:sz="0" w:space="0" w:color="auto"/>
        <w:left w:val="none" w:sz="0" w:space="0" w:color="auto"/>
        <w:bottom w:val="none" w:sz="0" w:space="0" w:color="auto"/>
        <w:right w:val="none" w:sz="0" w:space="0" w:color="auto"/>
      </w:divBdr>
    </w:div>
    <w:div w:id="1306427124">
      <w:bodyDiv w:val="1"/>
      <w:marLeft w:val="0"/>
      <w:marRight w:val="0"/>
      <w:marTop w:val="0"/>
      <w:marBottom w:val="0"/>
      <w:divBdr>
        <w:top w:val="none" w:sz="0" w:space="0" w:color="auto"/>
        <w:left w:val="none" w:sz="0" w:space="0" w:color="auto"/>
        <w:bottom w:val="none" w:sz="0" w:space="0" w:color="auto"/>
        <w:right w:val="none" w:sz="0" w:space="0" w:color="auto"/>
      </w:divBdr>
    </w:div>
    <w:div w:id="1306470768">
      <w:bodyDiv w:val="1"/>
      <w:marLeft w:val="0"/>
      <w:marRight w:val="0"/>
      <w:marTop w:val="0"/>
      <w:marBottom w:val="0"/>
      <w:divBdr>
        <w:top w:val="none" w:sz="0" w:space="0" w:color="auto"/>
        <w:left w:val="none" w:sz="0" w:space="0" w:color="auto"/>
        <w:bottom w:val="none" w:sz="0" w:space="0" w:color="auto"/>
        <w:right w:val="none" w:sz="0" w:space="0" w:color="auto"/>
      </w:divBdr>
    </w:div>
    <w:div w:id="1306818556">
      <w:bodyDiv w:val="1"/>
      <w:marLeft w:val="0"/>
      <w:marRight w:val="0"/>
      <w:marTop w:val="0"/>
      <w:marBottom w:val="0"/>
      <w:divBdr>
        <w:top w:val="none" w:sz="0" w:space="0" w:color="auto"/>
        <w:left w:val="none" w:sz="0" w:space="0" w:color="auto"/>
        <w:bottom w:val="none" w:sz="0" w:space="0" w:color="auto"/>
        <w:right w:val="none" w:sz="0" w:space="0" w:color="auto"/>
      </w:divBdr>
    </w:div>
    <w:div w:id="1307012443">
      <w:bodyDiv w:val="1"/>
      <w:marLeft w:val="0"/>
      <w:marRight w:val="0"/>
      <w:marTop w:val="0"/>
      <w:marBottom w:val="0"/>
      <w:divBdr>
        <w:top w:val="none" w:sz="0" w:space="0" w:color="auto"/>
        <w:left w:val="none" w:sz="0" w:space="0" w:color="auto"/>
        <w:bottom w:val="none" w:sz="0" w:space="0" w:color="auto"/>
        <w:right w:val="none" w:sz="0" w:space="0" w:color="auto"/>
      </w:divBdr>
    </w:div>
    <w:div w:id="1308051669">
      <w:bodyDiv w:val="1"/>
      <w:marLeft w:val="0"/>
      <w:marRight w:val="0"/>
      <w:marTop w:val="0"/>
      <w:marBottom w:val="0"/>
      <w:divBdr>
        <w:top w:val="none" w:sz="0" w:space="0" w:color="auto"/>
        <w:left w:val="none" w:sz="0" w:space="0" w:color="auto"/>
        <w:bottom w:val="none" w:sz="0" w:space="0" w:color="auto"/>
        <w:right w:val="none" w:sz="0" w:space="0" w:color="auto"/>
      </w:divBdr>
    </w:div>
    <w:div w:id="1308317308">
      <w:bodyDiv w:val="1"/>
      <w:marLeft w:val="0"/>
      <w:marRight w:val="0"/>
      <w:marTop w:val="0"/>
      <w:marBottom w:val="0"/>
      <w:divBdr>
        <w:top w:val="none" w:sz="0" w:space="0" w:color="auto"/>
        <w:left w:val="none" w:sz="0" w:space="0" w:color="auto"/>
        <w:bottom w:val="none" w:sz="0" w:space="0" w:color="auto"/>
        <w:right w:val="none" w:sz="0" w:space="0" w:color="auto"/>
      </w:divBdr>
    </w:div>
    <w:div w:id="1308629204">
      <w:bodyDiv w:val="1"/>
      <w:marLeft w:val="0"/>
      <w:marRight w:val="0"/>
      <w:marTop w:val="0"/>
      <w:marBottom w:val="0"/>
      <w:divBdr>
        <w:top w:val="none" w:sz="0" w:space="0" w:color="auto"/>
        <w:left w:val="none" w:sz="0" w:space="0" w:color="auto"/>
        <w:bottom w:val="none" w:sz="0" w:space="0" w:color="auto"/>
        <w:right w:val="none" w:sz="0" w:space="0" w:color="auto"/>
      </w:divBdr>
    </w:div>
    <w:div w:id="1308824920">
      <w:bodyDiv w:val="1"/>
      <w:marLeft w:val="0"/>
      <w:marRight w:val="0"/>
      <w:marTop w:val="0"/>
      <w:marBottom w:val="0"/>
      <w:divBdr>
        <w:top w:val="none" w:sz="0" w:space="0" w:color="auto"/>
        <w:left w:val="none" w:sz="0" w:space="0" w:color="auto"/>
        <w:bottom w:val="none" w:sz="0" w:space="0" w:color="auto"/>
        <w:right w:val="none" w:sz="0" w:space="0" w:color="auto"/>
      </w:divBdr>
    </w:div>
    <w:div w:id="1308826623">
      <w:bodyDiv w:val="1"/>
      <w:marLeft w:val="0"/>
      <w:marRight w:val="0"/>
      <w:marTop w:val="0"/>
      <w:marBottom w:val="0"/>
      <w:divBdr>
        <w:top w:val="none" w:sz="0" w:space="0" w:color="auto"/>
        <w:left w:val="none" w:sz="0" w:space="0" w:color="auto"/>
        <w:bottom w:val="none" w:sz="0" w:space="0" w:color="auto"/>
        <w:right w:val="none" w:sz="0" w:space="0" w:color="auto"/>
      </w:divBdr>
    </w:div>
    <w:div w:id="1308902042">
      <w:bodyDiv w:val="1"/>
      <w:marLeft w:val="0"/>
      <w:marRight w:val="0"/>
      <w:marTop w:val="0"/>
      <w:marBottom w:val="0"/>
      <w:divBdr>
        <w:top w:val="none" w:sz="0" w:space="0" w:color="auto"/>
        <w:left w:val="none" w:sz="0" w:space="0" w:color="auto"/>
        <w:bottom w:val="none" w:sz="0" w:space="0" w:color="auto"/>
        <w:right w:val="none" w:sz="0" w:space="0" w:color="auto"/>
      </w:divBdr>
    </w:div>
    <w:div w:id="1309168028">
      <w:bodyDiv w:val="1"/>
      <w:marLeft w:val="0"/>
      <w:marRight w:val="0"/>
      <w:marTop w:val="0"/>
      <w:marBottom w:val="0"/>
      <w:divBdr>
        <w:top w:val="none" w:sz="0" w:space="0" w:color="auto"/>
        <w:left w:val="none" w:sz="0" w:space="0" w:color="auto"/>
        <w:bottom w:val="none" w:sz="0" w:space="0" w:color="auto"/>
        <w:right w:val="none" w:sz="0" w:space="0" w:color="auto"/>
      </w:divBdr>
    </w:div>
    <w:div w:id="1309242226">
      <w:bodyDiv w:val="1"/>
      <w:marLeft w:val="0"/>
      <w:marRight w:val="0"/>
      <w:marTop w:val="0"/>
      <w:marBottom w:val="0"/>
      <w:divBdr>
        <w:top w:val="none" w:sz="0" w:space="0" w:color="auto"/>
        <w:left w:val="none" w:sz="0" w:space="0" w:color="auto"/>
        <w:bottom w:val="none" w:sz="0" w:space="0" w:color="auto"/>
        <w:right w:val="none" w:sz="0" w:space="0" w:color="auto"/>
      </w:divBdr>
    </w:div>
    <w:div w:id="1309284313">
      <w:bodyDiv w:val="1"/>
      <w:marLeft w:val="0"/>
      <w:marRight w:val="0"/>
      <w:marTop w:val="0"/>
      <w:marBottom w:val="0"/>
      <w:divBdr>
        <w:top w:val="none" w:sz="0" w:space="0" w:color="auto"/>
        <w:left w:val="none" w:sz="0" w:space="0" w:color="auto"/>
        <w:bottom w:val="none" w:sz="0" w:space="0" w:color="auto"/>
        <w:right w:val="none" w:sz="0" w:space="0" w:color="auto"/>
      </w:divBdr>
    </w:div>
    <w:div w:id="1309357189">
      <w:bodyDiv w:val="1"/>
      <w:marLeft w:val="0"/>
      <w:marRight w:val="0"/>
      <w:marTop w:val="0"/>
      <w:marBottom w:val="0"/>
      <w:divBdr>
        <w:top w:val="none" w:sz="0" w:space="0" w:color="auto"/>
        <w:left w:val="none" w:sz="0" w:space="0" w:color="auto"/>
        <w:bottom w:val="none" w:sz="0" w:space="0" w:color="auto"/>
        <w:right w:val="none" w:sz="0" w:space="0" w:color="auto"/>
      </w:divBdr>
    </w:div>
    <w:div w:id="1309819308">
      <w:bodyDiv w:val="1"/>
      <w:marLeft w:val="0"/>
      <w:marRight w:val="0"/>
      <w:marTop w:val="0"/>
      <w:marBottom w:val="0"/>
      <w:divBdr>
        <w:top w:val="none" w:sz="0" w:space="0" w:color="auto"/>
        <w:left w:val="none" w:sz="0" w:space="0" w:color="auto"/>
        <w:bottom w:val="none" w:sz="0" w:space="0" w:color="auto"/>
        <w:right w:val="none" w:sz="0" w:space="0" w:color="auto"/>
      </w:divBdr>
    </w:div>
    <w:div w:id="1309825923">
      <w:bodyDiv w:val="1"/>
      <w:marLeft w:val="0"/>
      <w:marRight w:val="0"/>
      <w:marTop w:val="0"/>
      <w:marBottom w:val="0"/>
      <w:divBdr>
        <w:top w:val="none" w:sz="0" w:space="0" w:color="auto"/>
        <w:left w:val="none" w:sz="0" w:space="0" w:color="auto"/>
        <w:bottom w:val="none" w:sz="0" w:space="0" w:color="auto"/>
        <w:right w:val="none" w:sz="0" w:space="0" w:color="auto"/>
      </w:divBdr>
    </w:div>
    <w:div w:id="1310554230">
      <w:bodyDiv w:val="1"/>
      <w:marLeft w:val="0"/>
      <w:marRight w:val="0"/>
      <w:marTop w:val="0"/>
      <w:marBottom w:val="0"/>
      <w:divBdr>
        <w:top w:val="none" w:sz="0" w:space="0" w:color="auto"/>
        <w:left w:val="none" w:sz="0" w:space="0" w:color="auto"/>
        <w:bottom w:val="none" w:sz="0" w:space="0" w:color="auto"/>
        <w:right w:val="none" w:sz="0" w:space="0" w:color="auto"/>
      </w:divBdr>
    </w:div>
    <w:div w:id="1310596931">
      <w:bodyDiv w:val="1"/>
      <w:marLeft w:val="0"/>
      <w:marRight w:val="0"/>
      <w:marTop w:val="0"/>
      <w:marBottom w:val="0"/>
      <w:divBdr>
        <w:top w:val="none" w:sz="0" w:space="0" w:color="auto"/>
        <w:left w:val="none" w:sz="0" w:space="0" w:color="auto"/>
        <w:bottom w:val="none" w:sz="0" w:space="0" w:color="auto"/>
        <w:right w:val="none" w:sz="0" w:space="0" w:color="auto"/>
      </w:divBdr>
    </w:div>
    <w:div w:id="1310745518">
      <w:bodyDiv w:val="1"/>
      <w:marLeft w:val="0"/>
      <w:marRight w:val="0"/>
      <w:marTop w:val="0"/>
      <w:marBottom w:val="0"/>
      <w:divBdr>
        <w:top w:val="none" w:sz="0" w:space="0" w:color="auto"/>
        <w:left w:val="none" w:sz="0" w:space="0" w:color="auto"/>
        <w:bottom w:val="none" w:sz="0" w:space="0" w:color="auto"/>
        <w:right w:val="none" w:sz="0" w:space="0" w:color="auto"/>
      </w:divBdr>
    </w:div>
    <w:div w:id="1310817436">
      <w:bodyDiv w:val="1"/>
      <w:marLeft w:val="0"/>
      <w:marRight w:val="0"/>
      <w:marTop w:val="0"/>
      <w:marBottom w:val="0"/>
      <w:divBdr>
        <w:top w:val="none" w:sz="0" w:space="0" w:color="auto"/>
        <w:left w:val="none" w:sz="0" w:space="0" w:color="auto"/>
        <w:bottom w:val="none" w:sz="0" w:space="0" w:color="auto"/>
        <w:right w:val="none" w:sz="0" w:space="0" w:color="auto"/>
      </w:divBdr>
    </w:div>
    <w:div w:id="1311053528">
      <w:bodyDiv w:val="1"/>
      <w:marLeft w:val="0"/>
      <w:marRight w:val="0"/>
      <w:marTop w:val="0"/>
      <w:marBottom w:val="0"/>
      <w:divBdr>
        <w:top w:val="none" w:sz="0" w:space="0" w:color="auto"/>
        <w:left w:val="none" w:sz="0" w:space="0" w:color="auto"/>
        <w:bottom w:val="none" w:sz="0" w:space="0" w:color="auto"/>
        <w:right w:val="none" w:sz="0" w:space="0" w:color="auto"/>
      </w:divBdr>
    </w:div>
    <w:div w:id="1311252735">
      <w:bodyDiv w:val="1"/>
      <w:marLeft w:val="0"/>
      <w:marRight w:val="0"/>
      <w:marTop w:val="0"/>
      <w:marBottom w:val="0"/>
      <w:divBdr>
        <w:top w:val="none" w:sz="0" w:space="0" w:color="auto"/>
        <w:left w:val="none" w:sz="0" w:space="0" w:color="auto"/>
        <w:bottom w:val="none" w:sz="0" w:space="0" w:color="auto"/>
        <w:right w:val="none" w:sz="0" w:space="0" w:color="auto"/>
      </w:divBdr>
    </w:div>
    <w:div w:id="1311791651">
      <w:bodyDiv w:val="1"/>
      <w:marLeft w:val="0"/>
      <w:marRight w:val="0"/>
      <w:marTop w:val="0"/>
      <w:marBottom w:val="0"/>
      <w:divBdr>
        <w:top w:val="none" w:sz="0" w:space="0" w:color="auto"/>
        <w:left w:val="none" w:sz="0" w:space="0" w:color="auto"/>
        <w:bottom w:val="none" w:sz="0" w:space="0" w:color="auto"/>
        <w:right w:val="none" w:sz="0" w:space="0" w:color="auto"/>
      </w:divBdr>
    </w:div>
    <w:div w:id="1312249755">
      <w:bodyDiv w:val="1"/>
      <w:marLeft w:val="0"/>
      <w:marRight w:val="0"/>
      <w:marTop w:val="0"/>
      <w:marBottom w:val="0"/>
      <w:divBdr>
        <w:top w:val="none" w:sz="0" w:space="0" w:color="auto"/>
        <w:left w:val="none" w:sz="0" w:space="0" w:color="auto"/>
        <w:bottom w:val="none" w:sz="0" w:space="0" w:color="auto"/>
        <w:right w:val="none" w:sz="0" w:space="0" w:color="auto"/>
      </w:divBdr>
    </w:div>
    <w:div w:id="1312447586">
      <w:bodyDiv w:val="1"/>
      <w:marLeft w:val="0"/>
      <w:marRight w:val="0"/>
      <w:marTop w:val="0"/>
      <w:marBottom w:val="0"/>
      <w:divBdr>
        <w:top w:val="none" w:sz="0" w:space="0" w:color="auto"/>
        <w:left w:val="none" w:sz="0" w:space="0" w:color="auto"/>
        <w:bottom w:val="none" w:sz="0" w:space="0" w:color="auto"/>
        <w:right w:val="none" w:sz="0" w:space="0" w:color="auto"/>
      </w:divBdr>
    </w:div>
    <w:div w:id="1312637077">
      <w:bodyDiv w:val="1"/>
      <w:marLeft w:val="0"/>
      <w:marRight w:val="0"/>
      <w:marTop w:val="0"/>
      <w:marBottom w:val="0"/>
      <w:divBdr>
        <w:top w:val="none" w:sz="0" w:space="0" w:color="auto"/>
        <w:left w:val="none" w:sz="0" w:space="0" w:color="auto"/>
        <w:bottom w:val="none" w:sz="0" w:space="0" w:color="auto"/>
        <w:right w:val="none" w:sz="0" w:space="0" w:color="auto"/>
      </w:divBdr>
    </w:div>
    <w:div w:id="1312755162">
      <w:bodyDiv w:val="1"/>
      <w:marLeft w:val="0"/>
      <w:marRight w:val="0"/>
      <w:marTop w:val="0"/>
      <w:marBottom w:val="0"/>
      <w:divBdr>
        <w:top w:val="none" w:sz="0" w:space="0" w:color="auto"/>
        <w:left w:val="none" w:sz="0" w:space="0" w:color="auto"/>
        <w:bottom w:val="none" w:sz="0" w:space="0" w:color="auto"/>
        <w:right w:val="none" w:sz="0" w:space="0" w:color="auto"/>
      </w:divBdr>
    </w:div>
    <w:div w:id="1312903228">
      <w:bodyDiv w:val="1"/>
      <w:marLeft w:val="0"/>
      <w:marRight w:val="0"/>
      <w:marTop w:val="0"/>
      <w:marBottom w:val="0"/>
      <w:divBdr>
        <w:top w:val="none" w:sz="0" w:space="0" w:color="auto"/>
        <w:left w:val="none" w:sz="0" w:space="0" w:color="auto"/>
        <w:bottom w:val="none" w:sz="0" w:space="0" w:color="auto"/>
        <w:right w:val="none" w:sz="0" w:space="0" w:color="auto"/>
      </w:divBdr>
    </w:div>
    <w:div w:id="1313020141">
      <w:bodyDiv w:val="1"/>
      <w:marLeft w:val="0"/>
      <w:marRight w:val="0"/>
      <w:marTop w:val="0"/>
      <w:marBottom w:val="0"/>
      <w:divBdr>
        <w:top w:val="none" w:sz="0" w:space="0" w:color="auto"/>
        <w:left w:val="none" w:sz="0" w:space="0" w:color="auto"/>
        <w:bottom w:val="none" w:sz="0" w:space="0" w:color="auto"/>
        <w:right w:val="none" w:sz="0" w:space="0" w:color="auto"/>
      </w:divBdr>
    </w:div>
    <w:div w:id="1314026123">
      <w:bodyDiv w:val="1"/>
      <w:marLeft w:val="0"/>
      <w:marRight w:val="0"/>
      <w:marTop w:val="0"/>
      <w:marBottom w:val="0"/>
      <w:divBdr>
        <w:top w:val="none" w:sz="0" w:space="0" w:color="auto"/>
        <w:left w:val="none" w:sz="0" w:space="0" w:color="auto"/>
        <w:bottom w:val="none" w:sz="0" w:space="0" w:color="auto"/>
        <w:right w:val="none" w:sz="0" w:space="0" w:color="auto"/>
      </w:divBdr>
    </w:div>
    <w:div w:id="1314336387">
      <w:bodyDiv w:val="1"/>
      <w:marLeft w:val="0"/>
      <w:marRight w:val="0"/>
      <w:marTop w:val="0"/>
      <w:marBottom w:val="0"/>
      <w:divBdr>
        <w:top w:val="none" w:sz="0" w:space="0" w:color="auto"/>
        <w:left w:val="none" w:sz="0" w:space="0" w:color="auto"/>
        <w:bottom w:val="none" w:sz="0" w:space="0" w:color="auto"/>
        <w:right w:val="none" w:sz="0" w:space="0" w:color="auto"/>
      </w:divBdr>
    </w:div>
    <w:div w:id="1314918747">
      <w:bodyDiv w:val="1"/>
      <w:marLeft w:val="0"/>
      <w:marRight w:val="0"/>
      <w:marTop w:val="0"/>
      <w:marBottom w:val="0"/>
      <w:divBdr>
        <w:top w:val="none" w:sz="0" w:space="0" w:color="auto"/>
        <w:left w:val="none" w:sz="0" w:space="0" w:color="auto"/>
        <w:bottom w:val="none" w:sz="0" w:space="0" w:color="auto"/>
        <w:right w:val="none" w:sz="0" w:space="0" w:color="auto"/>
      </w:divBdr>
    </w:div>
    <w:div w:id="1315336311">
      <w:bodyDiv w:val="1"/>
      <w:marLeft w:val="0"/>
      <w:marRight w:val="0"/>
      <w:marTop w:val="0"/>
      <w:marBottom w:val="0"/>
      <w:divBdr>
        <w:top w:val="none" w:sz="0" w:space="0" w:color="auto"/>
        <w:left w:val="none" w:sz="0" w:space="0" w:color="auto"/>
        <w:bottom w:val="none" w:sz="0" w:space="0" w:color="auto"/>
        <w:right w:val="none" w:sz="0" w:space="0" w:color="auto"/>
      </w:divBdr>
    </w:div>
    <w:div w:id="1315377910">
      <w:bodyDiv w:val="1"/>
      <w:marLeft w:val="0"/>
      <w:marRight w:val="0"/>
      <w:marTop w:val="0"/>
      <w:marBottom w:val="0"/>
      <w:divBdr>
        <w:top w:val="none" w:sz="0" w:space="0" w:color="auto"/>
        <w:left w:val="none" w:sz="0" w:space="0" w:color="auto"/>
        <w:bottom w:val="none" w:sz="0" w:space="0" w:color="auto"/>
        <w:right w:val="none" w:sz="0" w:space="0" w:color="auto"/>
      </w:divBdr>
    </w:div>
    <w:div w:id="1315529817">
      <w:bodyDiv w:val="1"/>
      <w:marLeft w:val="0"/>
      <w:marRight w:val="0"/>
      <w:marTop w:val="0"/>
      <w:marBottom w:val="0"/>
      <w:divBdr>
        <w:top w:val="none" w:sz="0" w:space="0" w:color="auto"/>
        <w:left w:val="none" w:sz="0" w:space="0" w:color="auto"/>
        <w:bottom w:val="none" w:sz="0" w:space="0" w:color="auto"/>
        <w:right w:val="none" w:sz="0" w:space="0" w:color="auto"/>
      </w:divBdr>
    </w:div>
    <w:div w:id="1315985352">
      <w:bodyDiv w:val="1"/>
      <w:marLeft w:val="0"/>
      <w:marRight w:val="0"/>
      <w:marTop w:val="0"/>
      <w:marBottom w:val="0"/>
      <w:divBdr>
        <w:top w:val="none" w:sz="0" w:space="0" w:color="auto"/>
        <w:left w:val="none" w:sz="0" w:space="0" w:color="auto"/>
        <w:bottom w:val="none" w:sz="0" w:space="0" w:color="auto"/>
        <w:right w:val="none" w:sz="0" w:space="0" w:color="auto"/>
      </w:divBdr>
    </w:div>
    <w:div w:id="1315986881">
      <w:bodyDiv w:val="1"/>
      <w:marLeft w:val="0"/>
      <w:marRight w:val="0"/>
      <w:marTop w:val="0"/>
      <w:marBottom w:val="0"/>
      <w:divBdr>
        <w:top w:val="none" w:sz="0" w:space="0" w:color="auto"/>
        <w:left w:val="none" w:sz="0" w:space="0" w:color="auto"/>
        <w:bottom w:val="none" w:sz="0" w:space="0" w:color="auto"/>
        <w:right w:val="none" w:sz="0" w:space="0" w:color="auto"/>
      </w:divBdr>
    </w:div>
    <w:div w:id="1316185798">
      <w:bodyDiv w:val="1"/>
      <w:marLeft w:val="0"/>
      <w:marRight w:val="0"/>
      <w:marTop w:val="0"/>
      <w:marBottom w:val="0"/>
      <w:divBdr>
        <w:top w:val="none" w:sz="0" w:space="0" w:color="auto"/>
        <w:left w:val="none" w:sz="0" w:space="0" w:color="auto"/>
        <w:bottom w:val="none" w:sz="0" w:space="0" w:color="auto"/>
        <w:right w:val="none" w:sz="0" w:space="0" w:color="auto"/>
      </w:divBdr>
    </w:div>
    <w:div w:id="1316489477">
      <w:bodyDiv w:val="1"/>
      <w:marLeft w:val="0"/>
      <w:marRight w:val="0"/>
      <w:marTop w:val="0"/>
      <w:marBottom w:val="0"/>
      <w:divBdr>
        <w:top w:val="none" w:sz="0" w:space="0" w:color="auto"/>
        <w:left w:val="none" w:sz="0" w:space="0" w:color="auto"/>
        <w:bottom w:val="none" w:sz="0" w:space="0" w:color="auto"/>
        <w:right w:val="none" w:sz="0" w:space="0" w:color="auto"/>
      </w:divBdr>
    </w:div>
    <w:div w:id="1316684362">
      <w:bodyDiv w:val="1"/>
      <w:marLeft w:val="0"/>
      <w:marRight w:val="0"/>
      <w:marTop w:val="0"/>
      <w:marBottom w:val="0"/>
      <w:divBdr>
        <w:top w:val="none" w:sz="0" w:space="0" w:color="auto"/>
        <w:left w:val="none" w:sz="0" w:space="0" w:color="auto"/>
        <w:bottom w:val="none" w:sz="0" w:space="0" w:color="auto"/>
        <w:right w:val="none" w:sz="0" w:space="0" w:color="auto"/>
      </w:divBdr>
    </w:div>
    <w:div w:id="1316910268">
      <w:bodyDiv w:val="1"/>
      <w:marLeft w:val="0"/>
      <w:marRight w:val="0"/>
      <w:marTop w:val="0"/>
      <w:marBottom w:val="0"/>
      <w:divBdr>
        <w:top w:val="none" w:sz="0" w:space="0" w:color="auto"/>
        <w:left w:val="none" w:sz="0" w:space="0" w:color="auto"/>
        <w:bottom w:val="none" w:sz="0" w:space="0" w:color="auto"/>
        <w:right w:val="none" w:sz="0" w:space="0" w:color="auto"/>
      </w:divBdr>
    </w:div>
    <w:div w:id="1317104896">
      <w:bodyDiv w:val="1"/>
      <w:marLeft w:val="0"/>
      <w:marRight w:val="0"/>
      <w:marTop w:val="0"/>
      <w:marBottom w:val="0"/>
      <w:divBdr>
        <w:top w:val="none" w:sz="0" w:space="0" w:color="auto"/>
        <w:left w:val="none" w:sz="0" w:space="0" w:color="auto"/>
        <w:bottom w:val="none" w:sz="0" w:space="0" w:color="auto"/>
        <w:right w:val="none" w:sz="0" w:space="0" w:color="auto"/>
      </w:divBdr>
    </w:div>
    <w:div w:id="1317418505">
      <w:bodyDiv w:val="1"/>
      <w:marLeft w:val="0"/>
      <w:marRight w:val="0"/>
      <w:marTop w:val="0"/>
      <w:marBottom w:val="0"/>
      <w:divBdr>
        <w:top w:val="none" w:sz="0" w:space="0" w:color="auto"/>
        <w:left w:val="none" w:sz="0" w:space="0" w:color="auto"/>
        <w:bottom w:val="none" w:sz="0" w:space="0" w:color="auto"/>
        <w:right w:val="none" w:sz="0" w:space="0" w:color="auto"/>
      </w:divBdr>
    </w:div>
    <w:div w:id="1317488879">
      <w:bodyDiv w:val="1"/>
      <w:marLeft w:val="0"/>
      <w:marRight w:val="0"/>
      <w:marTop w:val="0"/>
      <w:marBottom w:val="0"/>
      <w:divBdr>
        <w:top w:val="none" w:sz="0" w:space="0" w:color="auto"/>
        <w:left w:val="none" w:sz="0" w:space="0" w:color="auto"/>
        <w:bottom w:val="none" w:sz="0" w:space="0" w:color="auto"/>
        <w:right w:val="none" w:sz="0" w:space="0" w:color="auto"/>
      </w:divBdr>
    </w:div>
    <w:div w:id="1317957444">
      <w:bodyDiv w:val="1"/>
      <w:marLeft w:val="0"/>
      <w:marRight w:val="0"/>
      <w:marTop w:val="0"/>
      <w:marBottom w:val="0"/>
      <w:divBdr>
        <w:top w:val="none" w:sz="0" w:space="0" w:color="auto"/>
        <w:left w:val="none" w:sz="0" w:space="0" w:color="auto"/>
        <w:bottom w:val="none" w:sz="0" w:space="0" w:color="auto"/>
        <w:right w:val="none" w:sz="0" w:space="0" w:color="auto"/>
      </w:divBdr>
    </w:div>
    <w:div w:id="1318001568">
      <w:bodyDiv w:val="1"/>
      <w:marLeft w:val="0"/>
      <w:marRight w:val="0"/>
      <w:marTop w:val="0"/>
      <w:marBottom w:val="0"/>
      <w:divBdr>
        <w:top w:val="none" w:sz="0" w:space="0" w:color="auto"/>
        <w:left w:val="none" w:sz="0" w:space="0" w:color="auto"/>
        <w:bottom w:val="none" w:sz="0" w:space="0" w:color="auto"/>
        <w:right w:val="none" w:sz="0" w:space="0" w:color="auto"/>
      </w:divBdr>
    </w:div>
    <w:div w:id="1318266297">
      <w:bodyDiv w:val="1"/>
      <w:marLeft w:val="0"/>
      <w:marRight w:val="0"/>
      <w:marTop w:val="0"/>
      <w:marBottom w:val="0"/>
      <w:divBdr>
        <w:top w:val="none" w:sz="0" w:space="0" w:color="auto"/>
        <w:left w:val="none" w:sz="0" w:space="0" w:color="auto"/>
        <w:bottom w:val="none" w:sz="0" w:space="0" w:color="auto"/>
        <w:right w:val="none" w:sz="0" w:space="0" w:color="auto"/>
      </w:divBdr>
    </w:div>
    <w:div w:id="1319260667">
      <w:bodyDiv w:val="1"/>
      <w:marLeft w:val="0"/>
      <w:marRight w:val="0"/>
      <w:marTop w:val="0"/>
      <w:marBottom w:val="0"/>
      <w:divBdr>
        <w:top w:val="none" w:sz="0" w:space="0" w:color="auto"/>
        <w:left w:val="none" w:sz="0" w:space="0" w:color="auto"/>
        <w:bottom w:val="none" w:sz="0" w:space="0" w:color="auto"/>
        <w:right w:val="none" w:sz="0" w:space="0" w:color="auto"/>
      </w:divBdr>
    </w:div>
    <w:div w:id="1319337652">
      <w:bodyDiv w:val="1"/>
      <w:marLeft w:val="0"/>
      <w:marRight w:val="0"/>
      <w:marTop w:val="0"/>
      <w:marBottom w:val="0"/>
      <w:divBdr>
        <w:top w:val="none" w:sz="0" w:space="0" w:color="auto"/>
        <w:left w:val="none" w:sz="0" w:space="0" w:color="auto"/>
        <w:bottom w:val="none" w:sz="0" w:space="0" w:color="auto"/>
        <w:right w:val="none" w:sz="0" w:space="0" w:color="auto"/>
      </w:divBdr>
    </w:div>
    <w:div w:id="1319919668">
      <w:bodyDiv w:val="1"/>
      <w:marLeft w:val="0"/>
      <w:marRight w:val="0"/>
      <w:marTop w:val="0"/>
      <w:marBottom w:val="0"/>
      <w:divBdr>
        <w:top w:val="none" w:sz="0" w:space="0" w:color="auto"/>
        <w:left w:val="none" w:sz="0" w:space="0" w:color="auto"/>
        <w:bottom w:val="none" w:sz="0" w:space="0" w:color="auto"/>
        <w:right w:val="none" w:sz="0" w:space="0" w:color="auto"/>
      </w:divBdr>
    </w:div>
    <w:div w:id="1320305851">
      <w:bodyDiv w:val="1"/>
      <w:marLeft w:val="0"/>
      <w:marRight w:val="0"/>
      <w:marTop w:val="0"/>
      <w:marBottom w:val="0"/>
      <w:divBdr>
        <w:top w:val="none" w:sz="0" w:space="0" w:color="auto"/>
        <w:left w:val="none" w:sz="0" w:space="0" w:color="auto"/>
        <w:bottom w:val="none" w:sz="0" w:space="0" w:color="auto"/>
        <w:right w:val="none" w:sz="0" w:space="0" w:color="auto"/>
      </w:divBdr>
    </w:div>
    <w:div w:id="1320573173">
      <w:bodyDiv w:val="1"/>
      <w:marLeft w:val="0"/>
      <w:marRight w:val="0"/>
      <w:marTop w:val="0"/>
      <w:marBottom w:val="0"/>
      <w:divBdr>
        <w:top w:val="none" w:sz="0" w:space="0" w:color="auto"/>
        <w:left w:val="none" w:sz="0" w:space="0" w:color="auto"/>
        <w:bottom w:val="none" w:sz="0" w:space="0" w:color="auto"/>
        <w:right w:val="none" w:sz="0" w:space="0" w:color="auto"/>
      </w:divBdr>
    </w:div>
    <w:div w:id="1320839868">
      <w:bodyDiv w:val="1"/>
      <w:marLeft w:val="0"/>
      <w:marRight w:val="0"/>
      <w:marTop w:val="0"/>
      <w:marBottom w:val="0"/>
      <w:divBdr>
        <w:top w:val="none" w:sz="0" w:space="0" w:color="auto"/>
        <w:left w:val="none" w:sz="0" w:space="0" w:color="auto"/>
        <w:bottom w:val="none" w:sz="0" w:space="0" w:color="auto"/>
        <w:right w:val="none" w:sz="0" w:space="0" w:color="auto"/>
      </w:divBdr>
    </w:div>
    <w:div w:id="1321543372">
      <w:bodyDiv w:val="1"/>
      <w:marLeft w:val="0"/>
      <w:marRight w:val="0"/>
      <w:marTop w:val="0"/>
      <w:marBottom w:val="0"/>
      <w:divBdr>
        <w:top w:val="none" w:sz="0" w:space="0" w:color="auto"/>
        <w:left w:val="none" w:sz="0" w:space="0" w:color="auto"/>
        <w:bottom w:val="none" w:sz="0" w:space="0" w:color="auto"/>
        <w:right w:val="none" w:sz="0" w:space="0" w:color="auto"/>
      </w:divBdr>
    </w:div>
    <w:div w:id="1322351040">
      <w:bodyDiv w:val="1"/>
      <w:marLeft w:val="0"/>
      <w:marRight w:val="0"/>
      <w:marTop w:val="0"/>
      <w:marBottom w:val="0"/>
      <w:divBdr>
        <w:top w:val="none" w:sz="0" w:space="0" w:color="auto"/>
        <w:left w:val="none" w:sz="0" w:space="0" w:color="auto"/>
        <w:bottom w:val="none" w:sz="0" w:space="0" w:color="auto"/>
        <w:right w:val="none" w:sz="0" w:space="0" w:color="auto"/>
      </w:divBdr>
    </w:div>
    <w:div w:id="1322352540">
      <w:bodyDiv w:val="1"/>
      <w:marLeft w:val="0"/>
      <w:marRight w:val="0"/>
      <w:marTop w:val="0"/>
      <w:marBottom w:val="0"/>
      <w:divBdr>
        <w:top w:val="none" w:sz="0" w:space="0" w:color="auto"/>
        <w:left w:val="none" w:sz="0" w:space="0" w:color="auto"/>
        <w:bottom w:val="none" w:sz="0" w:space="0" w:color="auto"/>
        <w:right w:val="none" w:sz="0" w:space="0" w:color="auto"/>
      </w:divBdr>
    </w:div>
    <w:div w:id="1322392037">
      <w:bodyDiv w:val="1"/>
      <w:marLeft w:val="0"/>
      <w:marRight w:val="0"/>
      <w:marTop w:val="0"/>
      <w:marBottom w:val="0"/>
      <w:divBdr>
        <w:top w:val="none" w:sz="0" w:space="0" w:color="auto"/>
        <w:left w:val="none" w:sz="0" w:space="0" w:color="auto"/>
        <w:bottom w:val="none" w:sz="0" w:space="0" w:color="auto"/>
        <w:right w:val="none" w:sz="0" w:space="0" w:color="auto"/>
      </w:divBdr>
    </w:div>
    <w:div w:id="1322463376">
      <w:bodyDiv w:val="1"/>
      <w:marLeft w:val="0"/>
      <w:marRight w:val="0"/>
      <w:marTop w:val="0"/>
      <w:marBottom w:val="0"/>
      <w:divBdr>
        <w:top w:val="none" w:sz="0" w:space="0" w:color="auto"/>
        <w:left w:val="none" w:sz="0" w:space="0" w:color="auto"/>
        <w:bottom w:val="none" w:sz="0" w:space="0" w:color="auto"/>
        <w:right w:val="none" w:sz="0" w:space="0" w:color="auto"/>
      </w:divBdr>
    </w:div>
    <w:div w:id="1322587033">
      <w:bodyDiv w:val="1"/>
      <w:marLeft w:val="0"/>
      <w:marRight w:val="0"/>
      <w:marTop w:val="0"/>
      <w:marBottom w:val="0"/>
      <w:divBdr>
        <w:top w:val="none" w:sz="0" w:space="0" w:color="auto"/>
        <w:left w:val="none" w:sz="0" w:space="0" w:color="auto"/>
        <w:bottom w:val="none" w:sz="0" w:space="0" w:color="auto"/>
        <w:right w:val="none" w:sz="0" w:space="0" w:color="auto"/>
      </w:divBdr>
    </w:div>
    <w:div w:id="1323116341">
      <w:bodyDiv w:val="1"/>
      <w:marLeft w:val="0"/>
      <w:marRight w:val="0"/>
      <w:marTop w:val="0"/>
      <w:marBottom w:val="0"/>
      <w:divBdr>
        <w:top w:val="none" w:sz="0" w:space="0" w:color="auto"/>
        <w:left w:val="none" w:sz="0" w:space="0" w:color="auto"/>
        <w:bottom w:val="none" w:sz="0" w:space="0" w:color="auto"/>
        <w:right w:val="none" w:sz="0" w:space="0" w:color="auto"/>
      </w:divBdr>
    </w:div>
    <w:div w:id="1323117877">
      <w:bodyDiv w:val="1"/>
      <w:marLeft w:val="0"/>
      <w:marRight w:val="0"/>
      <w:marTop w:val="0"/>
      <w:marBottom w:val="0"/>
      <w:divBdr>
        <w:top w:val="none" w:sz="0" w:space="0" w:color="auto"/>
        <w:left w:val="none" w:sz="0" w:space="0" w:color="auto"/>
        <w:bottom w:val="none" w:sz="0" w:space="0" w:color="auto"/>
        <w:right w:val="none" w:sz="0" w:space="0" w:color="auto"/>
      </w:divBdr>
    </w:div>
    <w:div w:id="1323660058">
      <w:bodyDiv w:val="1"/>
      <w:marLeft w:val="0"/>
      <w:marRight w:val="0"/>
      <w:marTop w:val="0"/>
      <w:marBottom w:val="0"/>
      <w:divBdr>
        <w:top w:val="none" w:sz="0" w:space="0" w:color="auto"/>
        <w:left w:val="none" w:sz="0" w:space="0" w:color="auto"/>
        <w:bottom w:val="none" w:sz="0" w:space="0" w:color="auto"/>
        <w:right w:val="none" w:sz="0" w:space="0" w:color="auto"/>
      </w:divBdr>
    </w:div>
    <w:div w:id="1323971398">
      <w:bodyDiv w:val="1"/>
      <w:marLeft w:val="0"/>
      <w:marRight w:val="0"/>
      <w:marTop w:val="0"/>
      <w:marBottom w:val="0"/>
      <w:divBdr>
        <w:top w:val="none" w:sz="0" w:space="0" w:color="auto"/>
        <w:left w:val="none" w:sz="0" w:space="0" w:color="auto"/>
        <w:bottom w:val="none" w:sz="0" w:space="0" w:color="auto"/>
        <w:right w:val="none" w:sz="0" w:space="0" w:color="auto"/>
      </w:divBdr>
    </w:div>
    <w:div w:id="1324167087">
      <w:bodyDiv w:val="1"/>
      <w:marLeft w:val="0"/>
      <w:marRight w:val="0"/>
      <w:marTop w:val="0"/>
      <w:marBottom w:val="0"/>
      <w:divBdr>
        <w:top w:val="none" w:sz="0" w:space="0" w:color="auto"/>
        <w:left w:val="none" w:sz="0" w:space="0" w:color="auto"/>
        <w:bottom w:val="none" w:sz="0" w:space="0" w:color="auto"/>
        <w:right w:val="none" w:sz="0" w:space="0" w:color="auto"/>
      </w:divBdr>
    </w:div>
    <w:div w:id="1324774126">
      <w:bodyDiv w:val="1"/>
      <w:marLeft w:val="0"/>
      <w:marRight w:val="0"/>
      <w:marTop w:val="0"/>
      <w:marBottom w:val="0"/>
      <w:divBdr>
        <w:top w:val="none" w:sz="0" w:space="0" w:color="auto"/>
        <w:left w:val="none" w:sz="0" w:space="0" w:color="auto"/>
        <w:bottom w:val="none" w:sz="0" w:space="0" w:color="auto"/>
        <w:right w:val="none" w:sz="0" w:space="0" w:color="auto"/>
      </w:divBdr>
    </w:div>
    <w:div w:id="1325233274">
      <w:bodyDiv w:val="1"/>
      <w:marLeft w:val="0"/>
      <w:marRight w:val="0"/>
      <w:marTop w:val="0"/>
      <w:marBottom w:val="0"/>
      <w:divBdr>
        <w:top w:val="none" w:sz="0" w:space="0" w:color="auto"/>
        <w:left w:val="none" w:sz="0" w:space="0" w:color="auto"/>
        <w:bottom w:val="none" w:sz="0" w:space="0" w:color="auto"/>
        <w:right w:val="none" w:sz="0" w:space="0" w:color="auto"/>
      </w:divBdr>
    </w:div>
    <w:div w:id="1325355363">
      <w:bodyDiv w:val="1"/>
      <w:marLeft w:val="0"/>
      <w:marRight w:val="0"/>
      <w:marTop w:val="0"/>
      <w:marBottom w:val="0"/>
      <w:divBdr>
        <w:top w:val="none" w:sz="0" w:space="0" w:color="auto"/>
        <w:left w:val="none" w:sz="0" w:space="0" w:color="auto"/>
        <w:bottom w:val="none" w:sz="0" w:space="0" w:color="auto"/>
        <w:right w:val="none" w:sz="0" w:space="0" w:color="auto"/>
      </w:divBdr>
    </w:div>
    <w:div w:id="1325623684">
      <w:bodyDiv w:val="1"/>
      <w:marLeft w:val="0"/>
      <w:marRight w:val="0"/>
      <w:marTop w:val="0"/>
      <w:marBottom w:val="0"/>
      <w:divBdr>
        <w:top w:val="none" w:sz="0" w:space="0" w:color="auto"/>
        <w:left w:val="none" w:sz="0" w:space="0" w:color="auto"/>
        <w:bottom w:val="none" w:sz="0" w:space="0" w:color="auto"/>
        <w:right w:val="none" w:sz="0" w:space="0" w:color="auto"/>
      </w:divBdr>
    </w:div>
    <w:div w:id="1326081879">
      <w:bodyDiv w:val="1"/>
      <w:marLeft w:val="0"/>
      <w:marRight w:val="0"/>
      <w:marTop w:val="0"/>
      <w:marBottom w:val="0"/>
      <w:divBdr>
        <w:top w:val="none" w:sz="0" w:space="0" w:color="auto"/>
        <w:left w:val="none" w:sz="0" w:space="0" w:color="auto"/>
        <w:bottom w:val="none" w:sz="0" w:space="0" w:color="auto"/>
        <w:right w:val="none" w:sz="0" w:space="0" w:color="auto"/>
      </w:divBdr>
    </w:div>
    <w:div w:id="1326396454">
      <w:bodyDiv w:val="1"/>
      <w:marLeft w:val="0"/>
      <w:marRight w:val="0"/>
      <w:marTop w:val="0"/>
      <w:marBottom w:val="0"/>
      <w:divBdr>
        <w:top w:val="none" w:sz="0" w:space="0" w:color="auto"/>
        <w:left w:val="none" w:sz="0" w:space="0" w:color="auto"/>
        <w:bottom w:val="none" w:sz="0" w:space="0" w:color="auto"/>
        <w:right w:val="none" w:sz="0" w:space="0" w:color="auto"/>
      </w:divBdr>
    </w:div>
    <w:div w:id="1326663988">
      <w:bodyDiv w:val="1"/>
      <w:marLeft w:val="0"/>
      <w:marRight w:val="0"/>
      <w:marTop w:val="0"/>
      <w:marBottom w:val="0"/>
      <w:divBdr>
        <w:top w:val="none" w:sz="0" w:space="0" w:color="auto"/>
        <w:left w:val="none" w:sz="0" w:space="0" w:color="auto"/>
        <w:bottom w:val="none" w:sz="0" w:space="0" w:color="auto"/>
        <w:right w:val="none" w:sz="0" w:space="0" w:color="auto"/>
      </w:divBdr>
    </w:div>
    <w:div w:id="1326854635">
      <w:bodyDiv w:val="1"/>
      <w:marLeft w:val="0"/>
      <w:marRight w:val="0"/>
      <w:marTop w:val="0"/>
      <w:marBottom w:val="0"/>
      <w:divBdr>
        <w:top w:val="none" w:sz="0" w:space="0" w:color="auto"/>
        <w:left w:val="none" w:sz="0" w:space="0" w:color="auto"/>
        <w:bottom w:val="none" w:sz="0" w:space="0" w:color="auto"/>
        <w:right w:val="none" w:sz="0" w:space="0" w:color="auto"/>
      </w:divBdr>
    </w:div>
    <w:div w:id="1327048708">
      <w:bodyDiv w:val="1"/>
      <w:marLeft w:val="0"/>
      <w:marRight w:val="0"/>
      <w:marTop w:val="0"/>
      <w:marBottom w:val="0"/>
      <w:divBdr>
        <w:top w:val="none" w:sz="0" w:space="0" w:color="auto"/>
        <w:left w:val="none" w:sz="0" w:space="0" w:color="auto"/>
        <w:bottom w:val="none" w:sz="0" w:space="0" w:color="auto"/>
        <w:right w:val="none" w:sz="0" w:space="0" w:color="auto"/>
      </w:divBdr>
    </w:div>
    <w:div w:id="1327056713">
      <w:bodyDiv w:val="1"/>
      <w:marLeft w:val="0"/>
      <w:marRight w:val="0"/>
      <w:marTop w:val="0"/>
      <w:marBottom w:val="0"/>
      <w:divBdr>
        <w:top w:val="none" w:sz="0" w:space="0" w:color="auto"/>
        <w:left w:val="none" w:sz="0" w:space="0" w:color="auto"/>
        <w:bottom w:val="none" w:sz="0" w:space="0" w:color="auto"/>
        <w:right w:val="none" w:sz="0" w:space="0" w:color="auto"/>
      </w:divBdr>
    </w:div>
    <w:div w:id="1327199345">
      <w:bodyDiv w:val="1"/>
      <w:marLeft w:val="0"/>
      <w:marRight w:val="0"/>
      <w:marTop w:val="0"/>
      <w:marBottom w:val="0"/>
      <w:divBdr>
        <w:top w:val="none" w:sz="0" w:space="0" w:color="auto"/>
        <w:left w:val="none" w:sz="0" w:space="0" w:color="auto"/>
        <w:bottom w:val="none" w:sz="0" w:space="0" w:color="auto"/>
        <w:right w:val="none" w:sz="0" w:space="0" w:color="auto"/>
      </w:divBdr>
    </w:div>
    <w:div w:id="1327200454">
      <w:bodyDiv w:val="1"/>
      <w:marLeft w:val="0"/>
      <w:marRight w:val="0"/>
      <w:marTop w:val="0"/>
      <w:marBottom w:val="0"/>
      <w:divBdr>
        <w:top w:val="none" w:sz="0" w:space="0" w:color="auto"/>
        <w:left w:val="none" w:sz="0" w:space="0" w:color="auto"/>
        <w:bottom w:val="none" w:sz="0" w:space="0" w:color="auto"/>
        <w:right w:val="none" w:sz="0" w:space="0" w:color="auto"/>
      </w:divBdr>
    </w:div>
    <w:div w:id="1327244165">
      <w:bodyDiv w:val="1"/>
      <w:marLeft w:val="0"/>
      <w:marRight w:val="0"/>
      <w:marTop w:val="0"/>
      <w:marBottom w:val="0"/>
      <w:divBdr>
        <w:top w:val="none" w:sz="0" w:space="0" w:color="auto"/>
        <w:left w:val="none" w:sz="0" w:space="0" w:color="auto"/>
        <w:bottom w:val="none" w:sz="0" w:space="0" w:color="auto"/>
        <w:right w:val="none" w:sz="0" w:space="0" w:color="auto"/>
      </w:divBdr>
    </w:div>
    <w:div w:id="1327320679">
      <w:bodyDiv w:val="1"/>
      <w:marLeft w:val="0"/>
      <w:marRight w:val="0"/>
      <w:marTop w:val="0"/>
      <w:marBottom w:val="0"/>
      <w:divBdr>
        <w:top w:val="none" w:sz="0" w:space="0" w:color="auto"/>
        <w:left w:val="none" w:sz="0" w:space="0" w:color="auto"/>
        <w:bottom w:val="none" w:sz="0" w:space="0" w:color="auto"/>
        <w:right w:val="none" w:sz="0" w:space="0" w:color="auto"/>
      </w:divBdr>
    </w:div>
    <w:div w:id="1327322493">
      <w:bodyDiv w:val="1"/>
      <w:marLeft w:val="0"/>
      <w:marRight w:val="0"/>
      <w:marTop w:val="0"/>
      <w:marBottom w:val="0"/>
      <w:divBdr>
        <w:top w:val="none" w:sz="0" w:space="0" w:color="auto"/>
        <w:left w:val="none" w:sz="0" w:space="0" w:color="auto"/>
        <w:bottom w:val="none" w:sz="0" w:space="0" w:color="auto"/>
        <w:right w:val="none" w:sz="0" w:space="0" w:color="auto"/>
      </w:divBdr>
    </w:div>
    <w:div w:id="1327901529">
      <w:bodyDiv w:val="1"/>
      <w:marLeft w:val="0"/>
      <w:marRight w:val="0"/>
      <w:marTop w:val="0"/>
      <w:marBottom w:val="0"/>
      <w:divBdr>
        <w:top w:val="none" w:sz="0" w:space="0" w:color="auto"/>
        <w:left w:val="none" w:sz="0" w:space="0" w:color="auto"/>
        <w:bottom w:val="none" w:sz="0" w:space="0" w:color="auto"/>
        <w:right w:val="none" w:sz="0" w:space="0" w:color="auto"/>
      </w:divBdr>
    </w:div>
    <w:div w:id="1328094733">
      <w:bodyDiv w:val="1"/>
      <w:marLeft w:val="0"/>
      <w:marRight w:val="0"/>
      <w:marTop w:val="0"/>
      <w:marBottom w:val="0"/>
      <w:divBdr>
        <w:top w:val="none" w:sz="0" w:space="0" w:color="auto"/>
        <w:left w:val="none" w:sz="0" w:space="0" w:color="auto"/>
        <w:bottom w:val="none" w:sz="0" w:space="0" w:color="auto"/>
        <w:right w:val="none" w:sz="0" w:space="0" w:color="auto"/>
      </w:divBdr>
    </w:div>
    <w:div w:id="1328165427">
      <w:bodyDiv w:val="1"/>
      <w:marLeft w:val="0"/>
      <w:marRight w:val="0"/>
      <w:marTop w:val="0"/>
      <w:marBottom w:val="0"/>
      <w:divBdr>
        <w:top w:val="none" w:sz="0" w:space="0" w:color="auto"/>
        <w:left w:val="none" w:sz="0" w:space="0" w:color="auto"/>
        <w:bottom w:val="none" w:sz="0" w:space="0" w:color="auto"/>
        <w:right w:val="none" w:sz="0" w:space="0" w:color="auto"/>
      </w:divBdr>
    </w:div>
    <w:div w:id="1328747735">
      <w:bodyDiv w:val="1"/>
      <w:marLeft w:val="0"/>
      <w:marRight w:val="0"/>
      <w:marTop w:val="0"/>
      <w:marBottom w:val="0"/>
      <w:divBdr>
        <w:top w:val="none" w:sz="0" w:space="0" w:color="auto"/>
        <w:left w:val="none" w:sz="0" w:space="0" w:color="auto"/>
        <w:bottom w:val="none" w:sz="0" w:space="0" w:color="auto"/>
        <w:right w:val="none" w:sz="0" w:space="0" w:color="auto"/>
      </w:divBdr>
    </w:div>
    <w:div w:id="1329282930">
      <w:bodyDiv w:val="1"/>
      <w:marLeft w:val="0"/>
      <w:marRight w:val="0"/>
      <w:marTop w:val="0"/>
      <w:marBottom w:val="0"/>
      <w:divBdr>
        <w:top w:val="none" w:sz="0" w:space="0" w:color="auto"/>
        <w:left w:val="none" w:sz="0" w:space="0" w:color="auto"/>
        <w:bottom w:val="none" w:sz="0" w:space="0" w:color="auto"/>
        <w:right w:val="none" w:sz="0" w:space="0" w:color="auto"/>
      </w:divBdr>
    </w:div>
    <w:div w:id="1329558815">
      <w:bodyDiv w:val="1"/>
      <w:marLeft w:val="0"/>
      <w:marRight w:val="0"/>
      <w:marTop w:val="0"/>
      <w:marBottom w:val="0"/>
      <w:divBdr>
        <w:top w:val="none" w:sz="0" w:space="0" w:color="auto"/>
        <w:left w:val="none" w:sz="0" w:space="0" w:color="auto"/>
        <w:bottom w:val="none" w:sz="0" w:space="0" w:color="auto"/>
        <w:right w:val="none" w:sz="0" w:space="0" w:color="auto"/>
      </w:divBdr>
    </w:div>
    <w:div w:id="1329597268">
      <w:bodyDiv w:val="1"/>
      <w:marLeft w:val="0"/>
      <w:marRight w:val="0"/>
      <w:marTop w:val="0"/>
      <w:marBottom w:val="0"/>
      <w:divBdr>
        <w:top w:val="none" w:sz="0" w:space="0" w:color="auto"/>
        <w:left w:val="none" w:sz="0" w:space="0" w:color="auto"/>
        <w:bottom w:val="none" w:sz="0" w:space="0" w:color="auto"/>
        <w:right w:val="none" w:sz="0" w:space="0" w:color="auto"/>
      </w:divBdr>
    </w:div>
    <w:div w:id="1329626496">
      <w:bodyDiv w:val="1"/>
      <w:marLeft w:val="0"/>
      <w:marRight w:val="0"/>
      <w:marTop w:val="0"/>
      <w:marBottom w:val="0"/>
      <w:divBdr>
        <w:top w:val="none" w:sz="0" w:space="0" w:color="auto"/>
        <w:left w:val="none" w:sz="0" w:space="0" w:color="auto"/>
        <w:bottom w:val="none" w:sz="0" w:space="0" w:color="auto"/>
        <w:right w:val="none" w:sz="0" w:space="0" w:color="auto"/>
      </w:divBdr>
    </w:div>
    <w:div w:id="1329945264">
      <w:bodyDiv w:val="1"/>
      <w:marLeft w:val="0"/>
      <w:marRight w:val="0"/>
      <w:marTop w:val="0"/>
      <w:marBottom w:val="0"/>
      <w:divBdr>
        <w:top w:val="none" w:sz="0" w:space="0" w:color="auto"/>
        <w:left w:val="none" w:sz="0" w:space="0" w:color="auto"/>
        <w:bottom w:val="none" w:sz="0" w:space="0" w:color="auto"/>
        <w:right w:val="none" w:sz="0" w:space="0" w:color="auto"/>
      </w:divBdr>
    </w:div>
    <w:div w:id="1329989512">
      <w:bodyDiv w:val="1"/>
      <w:marLeft w:val="0"/>
      <w:marRight w:val="0"/>
      <w:marTop w:val="0"/>
      <w:marBottom w:val="0"/>
      <w:divBdr>
        <w:top w:val="none" w:sz="0" w:space="0" w:color="auto"/>
        <w:left w:val="none" w:sz="0" w:space="0" w:color="auto"/>
        <w:bottom w:val="none" w:sz="0" w:space="0" w:color="auto"/>
        <w:right w:val="none" w:sz="0" w:space="0" w:color="auto"/>
      </w:divBdr>
    </w:div>
    <w:div w:id="1330057410">
      <w:bodyDiv w:val="1"/>
      <w:marLeft w:val="0"/>
      <w:marRight w:val="0"/>
      <w:marTop w:val="0"/>
      <w:marBottom w:val="0"/>
      <w:divBdr>
        <w:top w:val="none" w:sz="0" w:space="0" w:color="auto"/>
        <w:left w:val="none" w:sz="0" w:space="0" w:color="auto"/>
        <w:bottom w:val="none" w:sz="0" w:space="0" w:color="auto"/>
        <w:right w:val="none" w:sz="0" w:space="0" w:color="auto"/>
      </w:divBdr>
    </w:div>
    <w:div w:id="1330330520">
      <w:bodyDiv w:val="1"/>
      <w:marLeft w:val="0"/>
      <w:marRight w:val="0"/>
      <w:marTop w:val="0"/>
      <w:marBottom w:val="0"/>
      <w:divBdr>
        <w:top w:val="none" w:sz="0" w:space="0" w:color="auto"/>
        <w:left w:val="none" w:sz="0" w:space="0" w:color="auto"/>
        <w:bottom w:val="none" w:sz="0" w:space="0" w:color="auto"/>
        <w:right w:val="none" w:sz="0" w:space="0" w:color="auto"/>
      </w:divBdr>
    </w:div>
    <w:div w:id="1331177584">
      <w:bodyDiv w:val="1"/>
      <w:marLeft w:val="0"/>
      <w:marRight w:val="0"/>
      <w:marTop w:val="0"/>
      <w:marBottom w:val="0"/>
      <w:divBdr>
        <w:top w:val="none" w:sz="0" w:space="0" w:color="auto"/>
        <w:left w:val="none" w:sz="0" w:space="0" w:color="auto"/>
        <w:bottom w:val="none" w:sz="0" w:space="0" w:color="auto"/>
        <w:right w:val="none" w:sz="0" w:space="0" w:color="auto"/>
      </w:divBdr>
    </w:div>
    <w:div w:id="1331256603">
      <w:bodyDiv w:val="1"/>
      <w:marLeft w:val="0"/>
      <w:marRight w:val="0"/>
      <w:marTop w:val="0"/>
      <w:marBottom w:val="0"/>
      <w:divBdr>
        <w:top w:val="none" w:sz="0" w:space="0" w:color="auto"/>
        <w:left w:val="none" w:sz="0" w:space="0" w:color="auto"/>
        <w:bottom w:val="none" w:sz="0" w:space="0" w:color="auto"/>
        <w:right w:val="none" w:sz="0" w:space="0" w:color="auto"/>
      </w:divBdr>
    </w:div>
    <w:div w:id="1331374294">
      <w:bodyDiv w:val="1"/>
      <w:marLeft w:val="0"/>
      <w:marRight w:val="0"/>
      <w:marTop w:val="0"/>
      <w:marBottom w:val="0"/>
      <w:divBdr>
        <w:top w:val="none" w:sz="0" w:space="0" w:color="auto"/>
        <w:left w:val="none" w:sz="0" w:space="0" w:color="auto"/>
        <w:bottom w:val="none" w:sz="0" w:space="0" w:color="auto"/>
        <w:right w:val="none" w:sz="0" w:space="0" w:color="auto"/>
      </w:divBdr>
    </w:div>
    <w:div w:id="1331374318">
      <w:bodyDiv w:val="1"/>
      <w:marLeft w:val="0"/>
      <w:marRight w:val="0"/>
      <w:marTop w:val="0"/>
      <w:marBottom w:val="0"/>
      <w:divBdr>
        <w:top w:val="none" w:sz="0" w:space="0" w:color="auto"/>
        <w:left w:val="none" w:sz="0" w:space="0" w:color="auto"/>
        <w:bottom w:val="none" w:sz="0" w:space="0" w:color="auto"/>
        <w:right w:val="none" w:sz="0" w:space="0" w:color="auto"/>
      </w:divBdr>
    </w:div>
    <w:div w:id="1331521211">
      <w:bodyDiv w:val="1"/>
      <w:marLeft w:val="0"/>
      <w:marRight w:val="0"/>
      <w:marTop w:val="0"/>
      <w:marBottom w:val="0"/>
      <w:divBdr>
        <w:top w:val="none" w:sz="0" w:space="0" w:color="auto"/>
        <w:left w:val="none" w:sz="0" w:space="0" w:color="auto"/>
        <w:bottom w:val="none" w:sz="0" w:space="0" w:color="auto"/>
        <w:right w:val="none" w:sz="0" w:space="0" w:color="auto"/>
      </w:divBdr>
    </w:div>
    <w:div w:id="1331522939">
      <w:bodyDiv w:val="1"/>
      <w:marLeft w:val="0"/>
      <w:marRight w:val="0"/>
      <w:marTop w:val="0"/>
      <w:marBottom w:val="0"/>
      <w:divBdr>
        <w:top w:val="none" w:sz="0" w:space="0" w:color="auto"/>
        <w:left w:val="none" w:sz="0" w:space="0" w:color="auto"/>
        <w:bottom w:val="none" w:sz="0" w:space="0" w:color="auto"/>
        <w:right w:val="none" w:sz="0" w:space="0" w:color="auto"/>
      </w:divBdr>
    </w:div>
    <w:div w:id="1331715166">
      <w:bodyDiv w:val="1"/>
      <w:marLeft w:val="0"/>
      <w:marRight w:val="0"/>
      <w:marTop w:val="0"/>
      <w:marBottom w:val="0"/>
      <w:divBdr>
        <w:top w:val="none" w:sz="0" w:space="0" w:color="auto"/>
        <w:left w:val="none" w:sz="0" w:space="0" w:color="auto"/>
        <w:bottom w:val="none" w:sz="0" w:space="0" w:color="auto"/>
        <w:right w:val="none" w:sz="0" w:space="0" w:color="auto"/>
      </w:divBdr>
    </w:div>
    <w:div w:id="1331789406">
      <w:bodyDiv w:val="1"/>
      <w:marLeft w:val="0"/>
      <w:marRight w:val="0"/>
      <w:marTop w:val="0"/>
      <w:marBottom w:val="0"/>
      <w:divBdr>
        <w:top w:val="none" w:sz="0" w:space="0" w:color="auto"/>
        <w:left w:val="none" w:sz="0" w:space="0" w:color="auto"/>
        <w:bottom w:val="none" w:sz="0" w:space="0" w:color="auto"/>
        <w:right w:val="none" w:sz="0" w:space="0" w:color="auto"/>
      </w:divBdr>
    </w:div>
    <w:div w:id="1331906660">
      <w:bodyDiv w:val="1"/>
      <w:marLeft w:val="0"/>
      <w:marRight w:val="0"/>
      <w:marTop w:val="0"/>
      <w:marBottom w:val="0"/>
      <w:divBdr>
        <w:top w:val="none" w:sz="0" w:space="0" w:color="auto"/>
        <w:left w:val="none" w:sz="0" w:space="0" w:color="auto"/>
        <w:bottom w:val="none" w:sz="0" w:space="0" w:color="auto"/>
        <w:right w:val="none" w:sz="0" w:space="0" w:color="auto"/>
      </w:divBdr>
    </w:div>
    <w:div w:id="1332025458">
      <w:bodyDiv w:val="1"/>
      <w:marLeft w:val="0"/>
      <w:marRight w:val="0"/>
      <w:marTop w:val="0"/>
      <w:marBottom w:val="0"/>
      <w:divBdr>
        <w:top w:val="none" w:sz="0" w:space="0" w:color="auto"/>
        <w:left w:val="none" w:sz="0" w:space="0" w:color="auto"/>
        <w:bottom w:val="none" w:sz="0" w:space="0" w:color="auto"/>
        <w:right w:val="none" w:sz="0" w:space="0" w:color="auto"/>
      </w:divBdr>
    </w:div>
    <w:div w:id="1332248241">
      <w:bodyDiv w:val="1"/>
      <w:marLeft w:val="0"/>
      <w:marRight w:val="0"/>
      <w:marTop w:val="0"/>
      <w:marBottom w:val="0"/>
      <w:divBdr>
        <w:top w:val="none" w:sz="0" w:space="0" w:color="auto"/>
        <w:left w:val="none" w:sz="0" w:space="0" w:color="auto"/>
        <w:bottom w:val="none" w:sz="0" w:space="0" w:color="auto"/>
        <w:right w:val="none" w:sz="0" w:space="0" w:color="auto"/>
      </w:divBdr>
    </w:div>
    <w:div w:id="1332566467">
      <w:bodyDiv w:val="1"/>
      <w:marLeft w:val="0"/>
      <w:marRight w:val="0"/>
      <w:marTop w:val="0"/>
      <w:marBottom w:val="0"/>
      <w:divBdr>
        <w:top w:val="none" w:sz="0" w:space="0" w:color="auto"/>
        <w:left w:val="none" w:sz="0" w:space="0" w:color="auto"/>
        <w:bottom w:val="none" w:sz="0" w:space="0" w:color="auto"/>
        <w:right w:val="none" w:sz="0" w:space="0" w:color="auto"/>
      </w:divBdr>
    </w:div>
    <w:div w:id="1332833841">
      <w:bodyDiv w:val="1"/>
      <w:marLeft w:val="0"/>
      <w:marRight w:val="0"/>
      <w:marTop w:val="0"/>
      <w:marBottom w:val="0"/>
      <w:divBdr>
        <w:top w:val="none" w:sz="0" w:space="0" w:color="auto"/>
        <w:left w:val="none" w:sz="0" w:space="0" w:color="auto"/>
        <w:bottom w:val="none" w:sz="0" w:space="0" w:color="auto"/>
        <w:right w:val="none" w:sz="0" w:space="0" w:color="auto"/>
      </w:divBdr>
    </w:div>
    <w:div w:id="1332876548">
      <w:bodyDiv w:val="1"/>
      <w:marLeft w:val="0"/>
      <w:marRight w:val="0"/>
      <w:marTop w:val="0"/>
      <w:marBottom w:val="0"/>
      <w:divBdr>
        <w:top w:val="none" w:sz="0" w:space="0" w:color="auto"/>
        <w:left w:val="none" w:sz="0" w:space="0" w:color="auto"/>
        <w:bottom w:val="none" w:sz="0" w:space="0" w:color="auto"/>
        <w:right w:val="none" w:sz="0" w:space="0" w:color="auto"/>
      </w:divBdr>
    </w:div>
    <w:div w:id="1333021841">
      <w:bodyDiv w:val="1"/>
      <w:marLeft w:val="0"/>
      <w:marRight w:val="0"/>
      <w:marTop w:val="0"/>
      <w:marBottom w:val="0"/>
      <w:divBdr>
        <w:top w:val="none" w:sz="0" w:space="0" w:color="auto"/>
        <w:left w:val="none" w:sz="0" w:space="0" w:color="auto"/>
        <w:bottom w:val="none" w:sz="0" w:space="0" w:color="auto"/>
        <w:right w:val="none" w:sz="0" w:space="0" w:color="auto"/>
      </w:divBdr>
    </w:div>
    <w:div w:id="1333216973">
      <w:bodyDiv w:val="1"/>
      <w:marLeft w:val="0"/>
      <w:marRight w:val="0"/>
      <w:marTop w:val="0"/>
      <w:marBottom w:val="0"/>
      <w:divBdr>
        <w:top w:val="none" w:sz="0" w:space="0" w:color="auto"/>
        <w:left w:val="none" w:sz="0" w:space="0" w:color="auto"/>
        <w:bottom w:val="none" w:sz="0" w:space="0" w:color="auto"/>
        <w:right w:val="none" w:sz="0" w:space="0" w:color="auto"/>
      </w:divBdr>
    </w:div>
    <w:div w:id="1333218515">
      <w:bodyDiv w:val="1"/>
      <w:marLeft w:val="0"/>
      <w:marRight w:val="0"/>
      <w:marTop w:val="0"/>
      <w:marBottom w:val="0"/>
      <w:divBdr>
        <w:top w:val="none" w:sz="0" w:space="0" w:color="auto"/>
        <w:left w:val="none" w:sz="0" w:space="0" w:color="auto"/>
        <w:bottom w:val="none" w:sz="0" w:space="0" w:color="auto"/>
        <w:right w:val="none" w:sz="0" w:space="0" w:color="auto"/>
      </w:divBdr>
    </w:div>
    <w:div w:id="1333407416">
      <w:bodyDiv w:val="1"/>
      <w:marLeft w:val="0"/>
      <w:marRight w:val="0"/>
      <w:marTop w:val="0"/>
      <w:marBottom w:val="0"/>
      <w:divBdr>
        <w:top w:val="none" w:sz="0" w:space="0" w:color="auto"/>
        <w:left w:val="none" w:sz="0" w:space="0" w:color="auto"/>
        <w:bottom w:val="none" w:sz="0" w:space="0" w:color="auto"/>
        <w:right w:val="none" w:sz="0" w:space="0" w:color="auto"/>
      </w:divBdr>
    </w:div>
    <w:div w:id="1333487314">
      <w:bodyDiv w:val="1"/>
      <w:marLeft w:val="0"/>
      <w:marRight w:val="0"/>
      <w:marTop w:val="0"/>
      <w:marBottom w:val="0"/>
      <w:divBdr>
        <w:top w:val="none" w:sz="0" w:space="0" w:color="auto"/>
        <w:left w:val="none" w:sz="0" w:space="0" w:color="auto"/>
        <w:bottom w:val="none" w:sz="0" w:space="0" w:color="auto"/>
        <w:right w:val="none" w:sz="0" w:space="0" w:color="auto"/>
      </w:divBdr>
    </w:div>
    <w:div w:id="1333797105">
      <w:bodyDiv w:val="1"/>
      <w:marLeft w:val="0"/>
      <w:marRight w:val="0"/>
      <w:marTop w:val="0"/>
      <w:marBottom w:val="0"/>
      <w:divBdr>
        <w:top w:val="none" w:sz="0" w:space="0" w:color="auto"/>
        <w:left w:val="none" w:sz="0" w:space="0" w:color="auto"/>
        <w:bottom w:val="none" w:sz="0" w:space="0" w:color="auto"/>
        <w:right w:val="none" w:sz="0" w:space="0" w:color="auto"/>
      </w:divBdr>
    </w:div>
    <w:div w:id="1334264515">
      <w:bodyDiv w:val="1"/>
      <w:marLeft w:val="0"/>
      <w:marRight w:val="0"/>
      <w:marTop w:val="0"/>
      <w:marBottom w:val="0"/>
      <w:divBdr>
        <w:top w:val="none" w:sz="0" w:space="0" w:color="auto"/>
        <w:left w:val="none" w:sz="0" w:space="0" w:color="auto"/>
        <w:bottom w:val="none" w:sz="0" w:space="0" w:color="auto"/>
        <w:right w:val="none" w:sz="0" w:space="0" w:color="auto"/>
      </w:divBdr>
    </w:div>
    <w:div w:id="1334335576">
      <w:bodyDiv w:val="1"/>
      <w:marLeft w:val="0"/>
      <w:marRight w:val="0"/>
      <w:marTop w:val="0"/>
      <w:marBottom w:val="0"/>
      <w:divBdr>
        <w:top w:val="none" w:sz="0" w:space="0" w:color="auto"/>
        <w:left w:val="none" w:sz="0" w:space="0" w:color="auto"/>
        <w:bottom w:val="none" w:sz="0" w:space="0" w:color="auto"/>
        <w:right w:val="none" w:sz="0" w:space="0" w:color="auto"/>
      </w:divBdr>
    </w:div>
    <w:div w:id="1335231306">
      <w:bodyDiv w:val="1"/>
      <w:marLeft w:val="0"/>
      <w:marRight w:val="0"/>
      <w:marTop w:val="0"/>
      <w:marBottom w:val="0"/>
      <w:divBdr>
        <w:top w:val="none" w:sz="0" w:space="0" w:color="auto"/>
        <w:left w:val="none" w:sz="0" w:space="0" w:color="auto"/>
        <w:bottom w:val="none" w:sz="0" w:space="0" w:color="auto"/>
        <w:right w:val="none" w:sz="0" w:space="0" w:color="auto"/>
      </w:divBdr>
    </w:div>
    <w:div w:id="1335261658">
      <w:bodyDiv w:val="1"/>
      <w:marLeft w:val="0"/>
      <w:marRight w:val="0"/>
      <w:marTop w:val="0"/>
      <w:marBottom w:val="0"/>
      <w:divBdr>
        <w:top w:val="none" w:sz="0" w:space="0" w:color="auto"/>
        <w:left w:val="none" w:sz="0" w:space="0" w:color="auto"/>
        <w:bottom w:val="none" w:sz="0" w:space="0" w:color="auto"/>
        <w:right w:val="none" w:sz="0" w:space="0" w:color="auto"/>
      </w:divBdr>
    </w:div>
    <w:div w:id="1335305110">
      <w:bodyDiv w:val="1"/>
      <w:marLeft w:val="0"/>
      <w:marRight w:val="0"/>
      <w:marTop w:val="0"/>
      <w:marBottom w:val="0"/>
      <w:divBdr>
        <w:top w:val="none" w:sz="0" w:space="0" w:color="auto"/>
        <w:left w:val="none" w:sz="0" w:space="0" w:color="auto"/>
        <w:bottom w:val="none" w:sz="0" w:space="0" w:color="auto"/>
        <w:right w:val="none" w:sz="0" w:space="0" w:color="auto"/>
      </w:divBdr>
    </w:div>
    <w:div w:id="1335496168">
      <w:bodyDiv w:val="1"/>
      <w:marLeft w:val="0"/>
      <w:marRight w:val="0"/>
      <w:marTop w:val="0"/>
      <w:marBottom w:val="0"/>
      <w:divBdr>
        <w:top w:val="none" w:sz="0" w:space="0" w:color="auto"/>
        <w:left w:val="none" w:sz="0" w:space="0" w:color="auto"/>
        <w:bottom w:val="none" w:sz="0" w:space="0" w:color="auto"/>
        <w:right w:val="none" w:sz="0" w:space="0" w:color="auto"/>
      </w:divBdr>
    </w:div>
    <w:div w:id="1335953272">
      <w:bodyDiv w:val="1"/>
      <w:marLeft w:val="0"/>
      <w:marRight w:val="0"/>
      <w:marTop w:val="0"/>
      <w:marBottom w:val="0"/>
      <w:divBdr>
        <w:top w:val="none" w:sz="0" w:space="0" w:color="auto"/>
        <w:left w:val="none" w:sz="0" w:space="0" w:color="auto"/>
        <w:bottom w:val="none" w:sz="0" w:space="0" w:color="auto"/>
        <w:right w:val="none" w:sz="0" w:space="0" w:color="auto"/>
      </w:divBdr>
    </w:div>
    <w:div w:id="1336110378">
      <w:bodyDiv w:val="1"/>
      <w:marLeft w:val="0"/>
      <w:marRight w:val="0"/>
      <w:marTop w:val="0"/>
      <w:marBottom w:val="0"/>
      <w:divBdr>
        <w:top w:val="none" w:sz="0" w:space="0" w:color="auto"/>
        <w:left w:val="none" w:sz="0" w:space="0" w:color="auto"/>
        <w:bottom w:val="none" w:sz="0" w:space="0" w:color="auto"/>
        <w:right w:val="none" w:sz="0" w:space="0" w:color="auto"/>
      </w:divBdr>
    </w:div>
    <w:div w:id="1336809314">
      <w:bodyDiv w:val="1"/>
      <w:marLeft w:val="0"/>
      <w:marRight w:val="0"/>
      <w:marTop w:val="0"/>
      <w:marBottom w:val="0"/>
      <w:divBdr>
        <w:top w:val="none" w:sz="0" w:space="0" w:color="auto"/>
        <w:left w:val="none" w:sz="0" w:space="0" w:color="auto"/>
        <w:bottom w:val="none" w:sz="0" w:space="0" w:color="auto"/>
        <w:right w:val="none" w:sz="0" w:space="0" w:color="auto"/>
      </w:divBdr>
    </w:div>
    <w:div w:id="1337463064">
      <w:bodyDiv w:val="1"/>
      <w:marLeft w:val="0"/>
      <w:marRight w:val="0"/>
      <w:marTop w:val="0"/>
      <w:marBottom w:val="0"/>
      <w:divBdr>
        <w:top w:val="none" w:sz="0" w:space="0" w:color="auto"/>
        <w:left w:val="none" w:sz="0" w:space="0" w:color="auto"/>
        <w:bottom w:val="none" w:sz="0" w:space="0" w:color="auto"/>
        <w:right w:val="none" w:sz="0" w:space="0" w:color="auto"/>
      </w:divBdr>
    </w:div>
    <w:div w:id="1337809400">
      <w:bodyDiv w:val="1"/>
      <w:marLeft w:val="0"/>
      <w:marRight w:val="0"/>
      <w:marTop w:val="0"/>
      <w:marBottom w:val="0"/>
      <w:divBdr>
        <w:top w:val="none" w:sz="0" w:space="0" w:color="auto"/>
        <w:left w:val="none" w:sz="0" w:space="0" w:color="auto"/>
        <w:bottom w:val="none" w:sz="0" w:space="0" w:color="auto"/>
        <w:right w:val="none" w:sz="0" w:space="0" w:color="auto"/>
      </w:divBdr>
    </w:div>
    <w:div w:id="1337921901">
      <w:bodyDiv w:val="1"/>
      <w:marLeft w:val="0"/>
      <w:marRight w:val="0"/>
      <w:marTop w:val="0"/>
      <w:marBottom w:val="0"/>
      <w:divBdr>
        <w:top w:val="none" w:sz="0" w:space="0" w:color="auto"/>
        <w:left w:val="none" w:sz="0" w:space="0" w:color="auto"/>
        <w:bottom w:val="none" w:sz="0" w:space="0" w:color="auto"/>
        <w:right w:val="none" w:sz="0" w:space="0" w:color="auto"/>
      </w:divBdr>
    </w:div>
    <w:div w:id="1338531534">
      <w:bodyDiv w:val="1"/>
      <w:marLeft w:val="0"/>
      <w:marRight w:val="0"/>
      <w:marTop w:val="0"/>
      <w:marBottom w:val="0"/>
      <w:divBdr>
        <w:top w:val="none" w:sz="0" w:space="0" w:color="auto"/>
        <w:left w:val="none" w:sz="0" w:space="0" w:color="auto"/>
        <w:bottom w:val="none" w:sz="0" w:space="0" w:color="auto"/>
        <w:right w:val="none" w:sz="0" w:space="0" w:color="auto"/>
      </w:divBdr>
    </w:div>
    <w:div w:id="1339308924">
      <w:bodyDiv w:val="1"/>
      <w:marLeft w:val="0"/>
      <w:marRight w:val="0"/>
      <w:marTop w:val="0"/>
      <w:marBottom w:val="0"/>
      <w:divBdr>
        <w:top w:val="none" w:sz="0" w:space="0" w:color="auto"/>
        <w:left w:val="none" w:sz="0" w:space="0" w:color="auto"/>
        <w:bottom w:val="none" w:sz="0" w:space="0" w:color="auto"/>
        <w:right w:val="none" w:sz="0" w:space="0" w:color="auto"/>
      </w:divBdr>
    </w:div>
    <w:div w:id="1339430515">
      <w:bodyDiv w:val="1"/>
      <w:marLeft w:val="0"/>
      <w:marRight w:val="0"/>
      <w:marTop w:val="0"/>
      <w:marBottom w:val="0"/>
      <w:divBdr>
        <w:top w:val="none" w:sz="0" w:space="0" w:color="auto"/>
        <w:left w:val="none" w:sz="0" w:space="0" w:color="auto"/>
        <w:bottom w:val="none" w:sz="0" w:space="0" w:color="auto"/>
        <w:right w:val="none" w:sz="0" w:space="0" w:color="auto"/>
      </w:divBdr>
    </w:div>
    <w:div w:id="1339768275">
      <w:bodyDiv w:val="1"/>
      <w:marLeft w:val="0"/>
      <w:marRight w:val="0"/>
      <w:marTop w:val="0"/>
      <w:marBottom w:val="0"/>
      <w:divBdr>
        <w:top w:val="none" w:sz="0" w:space="0" w:color="auto"/>
        <w:left w:val="none" w:sz="0" w:space="0" w:color="auto"/>
        <w:bottom w:val="none" w:sz="0" w:space="0" w:color="auto"/>
        <w:right w:val="none" w:sz="0" w:space="0" w:color="auto"/>
      </w:divBdr>
    </w:div>
    <w:div w:id="1339775407">
      <w:bodyDiv w:val="1"/>
      <w:marLeft w:val="0"/>
      <w:marRight w:val="0"/>
      <w:marTop w:val="0"/>
      <w:marBottom w:val="0"/>
      <w:divBdr>
        <w:top w:val="none" w:sz="0" w:space="0" w:color="auto"/>
        <w:left w:val="none" w:sz="0" w:space="0" w:color="auto"/>
        <w:bottom w:val="none" w:sz="0" w:space="0" w:color="auto"/>
        <w:right w:val="none" w:sz="0" w:space="0" w:color="auto"/>
      </w:divBdr>
    </w:div>
    <w:div w:id="1340156333">
      <w:bodyDiv w:val="1"/>
      <w:marLeft w:val="0"/>
      <w:marRight w:val="0"/>
      <w:marTop w:val="0"/>
      <w:marBottom w:val="0"/>
      <w:divBdr>
        <w:top w:val="none" w:sz="0" w:space="0" w:color="auto"/>
        <w:left w:val="none" w:sz="0" w:space="0" w:color="auto"/>
        <w:bottom w:val="none" w:sz="0" w:space="0" w:color="auto"/>
        <w:right w:val="none" w:sz="0" w:space="0" w:color="auto"/>
      </w:divBdr>
    </w:div>
    <w:div w:id="1340543366">
      <w:bodyDiv w:val="1"/>
      <w:marLeft w:val="0"/>
      <w:marRight w:val="0"/>
      <w:marTop w:val="0"/>
      <w:marBottom w:val="0"/>
      <w:divBdr>
        <w:top w:val="none" w:sz="0" w:space="0" w:color="auto"/>
        <w:left w:val="none" w:sz="0" w:space="0" w:color="auto"/>
        <w:bottom w:val="none" w:sz="0" w:space="0" w:color="auto"/>
        <w:right w:val="none" w:sz="0" w:space="0" w:color="auto"/>
      </w:divBdr>
    </w:div>
    <w:div w:id="1340621559">
      <w:bodyDiv w:val="1"/>
      <w:marLeft w:val="0"/>
      <w:marRight w:val="0"/>
      <w:marTop w:val="0"/>
      <w:marBottom w:val="0"/>
      <w:divBdr>
        <w:top w:val="none" w:sz="0" w:space="0" w:color="auto"/>
        <w:left w:val="none" w:sz="0" w:space="0" w:color="auto"/>
        <w:bottom w:val="none" w:sz="0" w:space="0" w:color="auto"/>
        <w:right w:val="none" w:sz="0" w:space="0" w:color="auto"/>
      </w:divBdr>
    </w:div>
    <w:div w:id="1340932125">
      <w:bodyDiv w:val="1"/>
      <w:marLeft w:val="0"/>
      <w:marRight w:val="0"/>
      <w:marTop w:val="0"/>
      <w:marBottom w:val="0"/>
      <w:divBdr>
        <w:top w:val="none" w:sz="0" w:space="0" w:color="auto"/>
        <w:left w:val="none" w:sz="0" w:space="0" w:color="auto"/>
        <w:bottom w:val="none" w:sz="0" w:space="0" w:color="auto"/>
        <w:right w:val="none" w:sz="0" w:space="0" w:color="auto"/>
      </w:divBdr>
    </w:div>
    <w:div w:id="1341081858">
      <w:bodyDiv w:val="1"/>
      <w:marLeft w:val="0"/>
      <w:marRight w:val="0"/>
      <w:marTop w:val="0"/>
      <w:marBottom w:val="0"/>
      <w:divBdr>
        <w:top w:val="none" w:sz="0" w:space="0" w:color="auto"/>
        <w:left w:val="none" w:sz="0" w:space="0" w:color="auto"/>
        <w:bottom w:val="none" w:sz="0" w:space="0" w:color="auto"/>
        <w:right w:val="none" w:sz="0" w:space="0" w:color="auto"/>
      </w:divBdr>
    </w:div>
    <w:div w:id="1341277027">
      <w:bodyDiv w:val="1"/>
      <w:marLeft w:val="0"/>
      <w:marRight w:val="0"/>
      <w:marTop w:val="0"/>
      <w:marBottom w:val="0"/>
      <w:divBdr>
        <w:top w:val="none" w:sz="0" w:space="0" w:color="auto"/>
        <w:left w:val="none" w:sz="0" w:space="0" w:color="auto"/>
        <w:bottom w:val="none" w:sz="0" w:space="0" w:color="auto"/>
        <w:right w:val="none" w:sz="0" w:space="0" w:color="auto"/>
      </w:divBdr>
    </w:div>
    <w:div w:id="1341353388">
      <w:bodyDiv w:val="1"/>
      <w:marLeft w:val="0"/>
      <w:marRight w:val="0"/>
      <w:marTop w:val="0"/>
      <w:marBottom w:val="0"/>
      <w:divBdr>
        <w:top w:val="none" w:sz="0" w:space="0" w:color="auto"/>
        <w:left w:val="none" w:sz="0" w:space="0" w:color="auto"/>
        <w:bottom w:val="none" w:sz="0" w:space="0" w:color="auto"/>
        <w:right w:val="none" w:sz="0" w:space="0" w:color="auto"/>
      </w:divBdr>
    </w:div>
    <w:div w:id="1341541421">
      <w:bodyDiv w:val="1"/>
      <w:marLeft w:val="0"/>
      <w:marRight w:val="0"/>
      <w:marTop w:val="0"/>
      <w:marBottom w:val="0"/>
      <w:divBdr>
        <w:top w:val="none" w:sz="0" w:space="0" w:color="auto"/>
        <w:left w:val="none" w:sz="0" w:space="0" w:color="auto"/>
        <w:bottom w:val="none" w:sz="0" w:space="0" w:color="auto"/>
        <w:right w:val="none" w:sz="0" w:space="0" w:color="auto"/>
      </w:divBdr>
    </w:div>
    <w:div w:id="1341929083">
      <w:bodyDiv w:val="1"/>
      <w:marLeft w:val="0"/>
      <w:marRight w:val="0"/>
      <w:marTop w:val="0"/>
      <w:marBottom w:val="0"/>
      <w:divBdr>
        <w:top w:val="none" w:sz="0" w:space="0" w:color="auto"/>
        <w:left w:val="none" w:sz="0" w:space="0" w:color="auto"/>
        <w:bottom w:val="none" w:sz="0" w:space="0" w:color="auto"/>
        <w:right w:val="none" w:sz="0" w:space="0" w:color="auto"/>
      </w:divBdr>
    </w:div>
    <w:div w:id="1342194948">
      <w:bodyDiv w:val="1"/>
      <w:marLeft w:val="0"/>
      <w:marRight w:val="0"/>
      <w:marTop w:val="0"/>
      <w:marBottom w:val="0"/>
      <w:divBdr>
        <w:top w:val="none" w:sz="0" w:space="0" w:color="auto"/>
        <w:left w:val="none" w:sz="0" w:space="0" w:color="auto"/>
        <w:bottom w:val="none" w:sz="0" w:space="0" w:color="auto"/>
        <w:right w:val="none" w:sz="0" w:space="0" w:color="auto"/>
      </w:divBdr>
    </w:div>
    <w:div w:id="1342775258">
      <w:bodyDiv w:val="1"/>
      <w:marLeft w:val="0"/>
      <w:marRight w:val="0"/>
      <w:marTop w:val="0"/>
      <w:marBottom w:val="0"/>
      <w:divBdr>
        <w:top w:val="none" w:sz="0" w:space="0" w:color="auto"/>
        <w:left w:val="none" w:sz="0" w:space="0" w:color="auto"/>
        <w:bottom w:val="none" w:sz="0" w:space="0" w:color="auto"/>
        <w:right w:val="none" w:sz="0" w:space="0" w:color="auto"/>
      </w:divBdr>
    </w:div>
    <w:div w:id="1342781560">
      <w:bodyDiv w:val="1"/>
      <w:marLeft w:val="0"/>
      <w:marRight w:val="0"/>
      <w:marTop w:val="0"/>
      <w:marBottom w:val="0"/>
      <w:divBdr>
        <w:top w:val="none" w:sz="0" w:space="0" w:color="auto"/>
        <w:left w:val="none" w:sz="0" w:space="0" w:color="auto"/>
        <w:bottom w:val="none" w:sz="0" w:space="0" w:color="auto"/>
        <w:right w:val="none" w:sz="0" w:space="0" w:color="auto"/>
      </w:divBdr>
    </w:div>
    <w:div w:id="1342855803">
      <w:bodyDiv w:val="1"/>
      <w:marLeft w:val="0"/>
      <w:marRight w:val="0"/>
      <w:marTop w:val="0"/>
      <w:marBottom w:val="0"/>
      <w:divBdr>
        <w:top w:val="none" w:sz="0" w:space="0" w:color="auto"/>
        <w:left w:val="none" w:sz="0" w:space="0" w:color="auto"/>
        <w:bottom w:val="none" w:sz="0" w:space="0" w:color="auto"/>
        <w:right w:val="none" w:sz="0" w:space="0" w:color="auto"/>
      </w:divBdr>
    </w:div>
    <w:div w:id="1343581565">
      <w:bodyDiv w:val="1"/>
      <w:marLeft w:val="0"/>
      <w:marRight w:val="0"/>
      <w:marTop w:val="0"/>
      <w:marBottom w:val="0"/>
      <w:divBdr>
        <w:top w:val="none" w:sz="0" w:space="0" w:color="auto"/>
        <w:left w:val="none" w:sz="0" w:space="0" w:color="auto"/>
        <w:bottom w:val="none" w:sz="0" w:space="0" w:color="auto"/>
        <w:right w:val="none" w:sz="0" w:space="0" w:color="auto"/>
      </w:divBdr>
    </w:div>
    <w:div w:id="1343631898">
      <w:bodyDiv w:val="1"/>
      <w:marLeft w:val="0"/>
      <w:marRight w:val="0"/>
      <w:marTop w:val="0"/>
      <w:marBottom w:val="0"/>
      <w:divBdr>
        <w:top w:val="none" w:sz="0" w:space="0" w:color="auto"/>
        <w:left w:val="none" w:sz="0" w:space="0" w:color="auto"/>
        <w:bottom w:val="none" w:sz="0" w:space="0" w:color="auto"/>
        <w:right w:val="none" w:sz="0" w:space="0" w:color="auto"/>
      </w:divBdr>
    </w:div>
    <w:div w:id="1343776482">
      <w:bodyDiv w:val="1"/>
      <w:marLeft w:val="0"/>
      <w:marRight w:val="0"/>
      <w:marTop w:val="0"/>
      <w:marBottom w:val="0"/>
      <w:divBdr>
        <w:top w:val="none" w:sz="0" w:space="0" w:color="auto"/>
        <w:left w:val="none" w:sz="0" w:space="0" w:color="auto"/>
        <w:bottom w:val="none" w:sz="0" w:space="0" w:color="auto"/>
        <w:right w:val="none" w:sz="0" w:space="0" w:color="auto"/>
      </w:divBdr>
    </w:div>
    <w:div w:id="1344016165">
      <w:bodyDiv w:val="1"/>
      <w:marLeft w:val="0"/>
      <w:marRight w:val="0"/>
      <w:marTop w:val="0"/>
      <w:marBottom w:val="0"/>
      <w:divBdr>
        <w:top w:val="none" w:sz="0" w:space="0" w:color="auto"/>
        <w:left w:val="none" w:sz="0" w:space="0" w:color="auto"/>
        <w:bottom w:val="none" w:sz="0" w:space="0" w:color="auto"/>
        <w:right w:val="none" w:sz="0" w:space="0" w:color="auto"/>
      </w:divBdr>
    </w:div>
    <w:div w:id="1344628287">
      <w:bodyDiv w:val="1"/>
      <w:marLeft w:val="0"/>
      <w:marRight w:val="0"/>
      <w:marTop w:val="0"/>
      <w:marBottom w:val="0"/>
      <w:divBdr>
        <w:top w:val="none" w:sz="0" w:space="0" w:color="auto"/>
        <w:left w:val="none" w:sz="0" w:space="0" w:color="auto"/>
        <w:bottom w:val="none" w:sz="0" w:space="0" w:color="auto"/>
        <w:right w:val="none" w:sz="0" w:space="0" w:color="auto"/>
      </w:divBdr>
    </w:div>
    <w:div w:id="1344699369">
      <w:bodyDiv w:val="1"/>
      <w:marLeft w:val="0"/>
      <w:marRight w:val="0"/>
      <w:marTop w:val="0"/>
      <w:marBottom w:val="0"/>
      <w:divBdr>
        <w:top w:val="none" w:sz="0" w:space="0" w:color="auto"/>
        <w:left w:val="none" w:sz="0" w:space="0" w:color="auto"/>
        <w:bottom w:val="none" w:sz="0" w:space="0" w:color="auto"/>
        <w:right w:val="none" w:sz="0" w:space="0" w:color="auto"/>
      </w:divBdr>
    </w:div>
    <w:div w:id="1345669824">
      <w:bodyDiv w:val="1"/>
      <w:marLeft w:val="0"/>
      <w:marRight w:val="0"/>
      <w:marTop w:val="0"/>
      <w:marBottom w:val="0"/>
      <w:divBdr>
        <w:top w:val="none" w:sz="0" w:space="0" w:color="auto"/>
        <w:left w:val="none" w:sz="0" w:space="0" w:color="auto"/>
        <w:bottom w:val="none" w:sz="0" w:space="0" w:color="auto"/>
        <w:right w:val="none" w:sz="0" w:space="0" w:color="auto"/>
      </w:divBdr>
    </w:div>
    <w:div w:id="1345985040">
      <w:bodyDiv w:val="1"/>
      <w:marLeft w:val="0"/>
      <w:marRight w:val="0"/>
      <w:marTop w:val="0"/>
      <w:marBottom w:val="0"/>
      <w:divBdr>
        <w:top w:val="none" w:sz="0" w:space="0" w:color="auto"/>
        <w:left w:val="none" w:sz="0" w:space="0" w:color="auto"/>
        <w:bottom w:val="none" w:sz="0" w:space="0" w:color="auto"/>
        <w:right w:val="none" w:sz="0" w:space="0" w:color="auto"/>
      </w:divBdr>
    </w:div>
    <w:div w:id="1346444596">
      <w:bodyDiv w:val="1"/>
      <w:marLeft w:val="0"/>
      <w:marRight w:val="0"/>
      <w:marTop w:val="0"/>
      <w:marBottom w:val="0"/>
      <w:divBdr>
        <w:top w:val="none" w:sz="0" w:space="0" w:color="auto"/>
        <w:left w:val="none" w:sz="0" w:space="0" w:color="auto"/>
        <w:bottom w:val="none" w:sz="0" w:space="0" w:color="auto"/>
        <w:right w:val="none" w:sz="0" w:space="0" w:color="auto"/>
      </w:divBdr>
    </w:div>
    <w:div w:id="1346709978">
      <w:bodyDiv w:val="1"/>
      <w:marLeft w:val="0"/>
      <w:marRight w:val="0"/>
      <w:marTop w:val="0"/>
      <w:marBottom w:val="0"/>
      <w:divBdr>
        <w:top w:val="none" w:sz="0" w:space="0" w:color="auto"/>
        <w:left w:val="none" w:sz="0" w:space="0" w:color="auto"/>
        <w:bottom w:val="none" w:sz="0" w:space="0" w:color="auto"/>
        <w:right w:val="none" w:sz="0" w:space="0" w:color="auto"/>
      </w:divBdr>
    </w:div>
    <w:div w:id="1346715384">
      <w:bodyDiv w:val="1"/>
      <w:marLeft w:val="0"/>
      <w:marRight w:val="0"/>
      <w:marTop w:val="0"/>
      <w:marBottom w:val="0"/>
      <w:divBdr>
        <w:top w:val="none" w:sz="0" w:space="0" w:color="auto"/>
        <w:left w:val="none" w:sz="0" w:space="0" w:color="auto"/>
        <w:bottom w:val="none" w:sz="0" w:space="0" w:color="auto"/>
        <w:right w:val="none" w:sz="0" w:space="0" w:color="auto"/>
      </w:divBdr>
    </w:div>
    <w:div w:id="1347059690">
      <w:bodyDiv w:val="1"/>
      <w:marLeft w:val="0"/>
      <w:marRight w:val="0"/>
      <w:marTop w:val="0"/>
      <w:marBottom w:val="0"/>
      <w:divBdr>
        <w:top w:val="none" w:sz="0" w:space="0" w:color="auto"/>
        <w:left w:val="none" w:sz="0" w:space="0" w:color="auto"/>
        <w:bottom w:val="none" w:sz="0" w:space="0" w:color="auto"/>
        <w:right w:val="none" w:sz="0" w:space="0" w:color="auto"/>
      </w:divBdr>
    </w:div>
    <w:div w:id="1347170927">
      <w:bodyDiv w:val="1"/>
      <w:marLeft w:val="0"/>
      <w:marRight w:val="0"/>
      <w:marTop w:val="0"/>
      <w:marBottom w:val="0"/>
      <w:divBdr>
        <w:top w:val="none" w:sz="0" w:space="0" w:color="auto"/>
        <w:left w:val="none" w:sz="0" w:space="0" w:color="auto"/>
        <w:bottom w:val="none" w:sz="0" w:space="0" w:color="auto"/>
        <w:right w:val="none" w:sz="0" w:space="0" w:color="auto"/>
      </w:divBdr>
    </w:div>
    <w:div w:id="1347638378">
      <w:bodyDiv w:val="1"/>
      <w:marLeft w:val="0"/>
      <w:marRight w:val="0"/>
      <w:marTop w:val="0"/>
      <w:marBottom w:val="0"/>
      <w:divBdr>
        <w:top w:val="none" w:sz="0" w:space="0" w:color="auto"/>
        <w:left w:val="none" w:sz="0" w:space="0" w:color="auto"/>
        <w:bottom w:val="none" w:sz="0" w:space="0" w:color="auto"/>
        <w:right w:val="none" w:sz="0" w:space="0" w:color="auto"/>
      </w:divBdr>
    </w:div>
    <w:div w:id="1347825409">
      <w:bodyDiv w:val="1"/>
      <w:marLeft w:val="0"/>
      <w:marRight w:val="0"/>
      <w:marTop w:val="0"/>
      <w:marBottom w:val="0"/>
      <w:divBdr>
        <w:top w:val="none" w:sz="0" w:space="0" w:color="auto"/>
        <w:left w:val="none" w:sz="0" w:space="0" w:color="auto"/>
        <w:bottom w:val="none" w:sz="0" w:space="0" w:color="auto"/>
        <w:right w:val="none" w:sz="0" w:space="0" w:color="auto"/>
      </w:divBdr>
    </w:div>
    <w:div w:id="1347974279">
      <w:bodyDiv w:val="1"/>
      <w:marLeft w:val="0"/>
      <w:marRight w:val="0"/>
      <w:marTop w:val="0"/>
      <w:marBottom w:val="0"/>
      <w:divBdr>
        <w:top w:val="none" w:sz="0" w:space="0" w:color="auto"/>
        <w:left w:val="none" w:sz="0" w:space="0" w:color="auto"/>
        <w:bottom w:val="none" w:sz="0" w:space="0" w:color="auto"/>
        <w:right w:val="none" w:sz="0" w:space="0" w:color="auto"/>
      </w:divBdr>
    </w:div>
    <w:div w:id="1348213762">
      <w:bodyDiv w:val="1"/>
      <w:marLeft w:val="0"/>
      <w:marRight w:val="0"/>
      <w:marTop w:val="0"/>
      <w:marBottom w:val="0"/>
      <w:divBdr>
        <w:top w:val="none" w:sz="0" w:space="0" w:color="auto"/>
        <w:left w:val="none" w:sz="0" w:space="0" w:color="auto"/>
        <w:bottom w:val="none" w:sz="0" w:space="0" w:color="auto"/>
        <w:right w:val="none" w:sz="0" w:space="0" w:color="auto"/>
      </w:divBdr>
    </w:div>
    <w:div w:id="1348558327">
      <w:bodyDiv w:val="1"/>
      <w:marLeft w:val="0"/>
      <w:marRight w:val="0"/>
      <w:marTop w:val="0"/>
      <w:marBottom w:val="0"/>
      <w:divBdr>
        <w:top w:val="none" w:sz="0" w:space="0" w:color="auto"/>
        <w:left w:val="none" w:sz="0" w:space="0" w:color="auto"/>
        <w:bottom w:val="none" w:sz="0" w:space="0" w:color="auto"/>
        <w:right w:val="none" w:sz="0" w:space="0" w:color="auto"/>
      </w:divBdr>
    </w:div>
    <w:div w:id="1348870665">
      <w:bodyDiv w:val="1"/>
      <w:marLeft w:val="0"/>
      <w:marRight w:val="0"/>
      <w:marTop w:val="0"/>
      <w:marBottom w:val="0"/>
      <w:divBdr>
        <w:top w:val="none" w:sz="0" w:space="0" w:color="auto"/>
        <w:left w:val="none" w:sz="0" w:space="0" w:color="auto"/>
        <w:bottom w:val="none" w:sz="0" w:space="0" w:color="auto"/>
        <w:right w:val="none" w:sz="0" w:space="0" w:color="auto"/>
      </w:divBdr>
    </w:div>
    <w:div w:id="1349019391">
      <w:bodyDiv w:val="1"/>
      <w:marLeft w:val="0"/>
      <w:marRight w:val="0"/>
      <w:marTop w:val="0"/>
      <w:marBottom w:val="0"/>
      <w:divBdr>
        <w:top w:val="none" w:sz="0" w:space="0" w:color="auto"/>
        <w:left w:val="none" w:sz="0" w:space="0" w:color="auto"/>
        <w:bottom w:val="none" w:sz="0" w:space="0" w:color="auto"/>
        <w:right w:val="none" w:sz="0" w:space="0" w:color="auto"/>
      </w:divBdr>
    </w:div>
    <w:div w:id="1349020658">
      <w:bodyDiv w:val="1"/>
      <w:marLeft w:val="0"/>
      <w:marRight w:val="0"/>
      <w:marTop w:val="0"/>
      <w:marBottom w:val="0"/>
      <w:divBdr>
        <w:top w:val="none" w:sz="0" w:space="0" w:color="auto"/>
        <w:left w:val="none" w:sz="0" w:space="0" w:color="auto"/>
        <w:bottom w:val="none" w:sz="0" w:space="0" w:color="auto"/>
        <w:right w:val="none" w:sz="0" w:space="0" w:color="auto"/>
      </w:divBdr>
    </w:div>
    <w:div w:id="1349405010">
      <w:bodyDiv w:val="1"/>
      <w:marLeft w:val="0"/>
      <w:marRight w:val="0"/>
      <w:marTop w:val="0"/>
      <w:marBottom w:val="0"/>
      <w:divBdr>
        <w:top w:val="none" w:sz="0" w:space="0" w:color="auto"/>
        <w:left w:val="none" w:sz="0" w:space="0" w:color="auto"/>
        <w:bottom w:val="none" w:sz="0" w:space="0" w:color="auto"/>
        <w:right w:val="none" w:sz="0" w:space="0" w:color="auto"/>
      </w:divBdr>
    </w:div>
    <w:div w:id="1349987488">
      <w:bodyDiv w:val="1"/>
      <w:marLeft w:val="0"/>
      <w:marRight w:val="0"/>
      <w:marTop w:val="0"/>
      <w:marBottom w:val="0"/>
      <w:divBdr>
        <w:top w:val="none" w:sz="0" w:space="0" w:color="auto"/>
        <w:left w:val="none" w:sz="0" w:space="0" w:color="auto"/>
        <w:bottom w:val="none" w:sz="0" w:space="0" w:color="auto"/>
        <w:right w:val="none" w:sz="0" w:space="0" w:color="auto"/>
      </w:divBdr>
    </w:div>
    <w:div w:id="1349990588">
      <w:bodyDiv w:val="1"/>
      <w:marLeft w:val="0"/>
      <w:marRight w:val="0"/>
      <w:marTop w:val="0"/>
      <w:marBottom w:val="0"/>
      <w:divBdr>
        <w:top w:val="none" w:sz="0" w:space="0" w:color="auto"/>
        <w:left w:val="none" w:sz="0" w:space="0" w:color="auto"/>
        <w:bottom w:val="none" w:sz="0" w:space="0" w:color="auto"/>
        <w:right w:val="none" w:sz="0" w:space="0" w:color="auto"/>
      </w:divBdr>
    </w:div>
    <w:div w:id="1350061098">
      <w:bodyDiv w:val="1"/>
      <w:marLeft w:val="0"/>
      <w:marRight w:val="0"/>
      <w:marTop w:val="0"/>
      <w:marBottom w:val="0"/>
      <w:divBdr>
        <w:top w:val="none" w:sz="0" w:space="0" w:color="auto"/>
        <w:left w:val="none" w:sz="0" w:space="0" w:color="auto"/>
        <w:bottom w:val="none" w:sz="0" w:space="0" w:color="auto"/>
        <w:right w:val="none" w:sz="0" w:space="0" w:color="auto"/>
      </w:divBdr>
    </w:div>
    <w:div w:id="1350571003">
      <w:bodyDiv w:val="1"/>
      <w:marLeft w:val="0"/>
      <w:marRight w:val="0"/>
      <w:marTop w:val="0"/>
      <w:marBottom w:val="0"/>
      <w:divBdr>
        <w:top w:val="none" w:sz="0" w:space="0" w:color="auto"/>
        <w:left w:val="none" w:sz="0" w:space="0" w:color="auto"/>
        <w:bottom w:val="none" w:sz="0" w:space="0" w:color="auto"/>
        <w:right w:val="none" w:sz="0" w:space="0" w:color="auto"/>
      </w:divBdr>
    </w:div>
    <w:div w:id="1350640625">
      <w:bodyDiv w:val="1"/>
      <w:marLeft w:val="0"/>
      <w:marRight w:val="0"/>
      <w:marTop w:val="0"/>
      <w:marBottom w:val="0"/>
      <w:divBdr>
        <w:top w:val="none" w:sz="0" w:space="0" w:color="auto"/>
        <w:left w:val="none" w:sz="0" w:space="0" w:color="auto"/>
        <w:bottom w:val="none" w:sz="0" w:space="0" w:color="auto"/>
        <w:right w:val="none" w:sz="0" w:space="0" w:color="auto"/>
      </w:divBdr>
    </w:div>
    <w:div w:id="1350645853">
      <w:bodyDiv w:val="1"/>
      <w:marLeft w:val="0"/>
      <w:marRight w:val="0"/>
      <w:marTop w:val="0"/>
      <w:marBottom w:val="0"/>
      <w:divBdr>
        <w:top w:val="none" w:sz="0" w:space="0" w:color="auto"/>
        <w:left w:val="none" w:sz="0" w:space="0" w:color="auto"/>
        <w:bottom w:val="none" w:sz="0" w:space="0" w:color="auto"/>
        <w:right w:val="none" w:sz="0" w:space="0" w:color="auto"/>
      </w:divBdr>
    </w:div>
    <w:div w:id="1351175411">
      <w:bodyDiv w:val="1"/>
      <w:marLeft w:val="0"/>
      <w:marRight w:val="0"/>
      <w:marTop w:val="0"/>
      <w:marBottom w:val="0"/>
      <w:divBdr>
        <w:top w:val="none" w:sz="0" w:space="0" w:color="auto"/>
        <w:left w:val="none" w:sz="0" w:space="0" w:color="auto"/>
        <w:bottom w:val="none" w:sz="0" w:space="0" w:color="auto"/>
        <w:right w:val="none" w:sz="0" w:space="0" w:color="auto"/>
      </w:divBdr>
    </w:div>
    <w:div w:id="1351181627">
      <w:bodyDiv w:val="1"/>
      <w:marLeft w:val="0"/>
      <w:marRight w:val="0"/>
      <w:marTop w:val="0"/>
      <w:marBottom w:val="0"/>
      <w:divBdr>
        <w:top w:val="none" w:sz="0" w:space="0" w:color="auto"/>
        <w:left w:val="none" w:sz="0" w:space="0" w:color="auto"/>
        <w:bottom w:val="none" w:sz="0" w:space="0" w:color="auto"/>
        <w:right w:val="none" w:sz="0" w:space="0" w:color="auto"/>
      </w:divBdr>
    </w:div>
    <w:div w:id="1351447616">
      <w:bodyDiv w:val="1"/>
      <w:marLeft w:val="0"/>
      <w:marRight w:val="0"/>
      <w:marTop w:val="0"/>
      <w:marBottom w:val="0"/>
      <w:divBdr>
        <w:top w:val="none" w:sz="0" w:space="0" w:color="auto"/>
        <w:left w:val="none" w:sz="0" w:space="0" w:color="auto"/>
        <w:bottom w:val="none" w:sz="0" w:space="0" w:color="auto"/>
        <w:right w:val="none" w:sz="0" w:space="0" w:color="auto"/>
      </w:divBdr>
    </w:div>
    <w:div w:id="1351642690">
      <w:bodyDiv w:val="1"/>
      <w:marLeft w:val="0"/>
      <w:marRight w:val="0"/>
      <w:marTop w:val="0"/>
      <w:marBottom w:val="0"/>
      <w:divBdr>
        <w:top w:val="none" w:sz="0" w:space="0" w:color="auto"/>
        <w:left w:val="none" w:sz="0" w:space="0" w:color="auto"/>
        <w:bottom w:val="none" w:sz="0" w:space="0" w:color="auto"/>
        <w:right w:val="none" w:sz="0" w:space="0" w:color="auto"/>
      </w:divBdr>
    </w:div>
    <w:div w:id="1352148093">
      <w:bodyDiv w:val="1"/>
      <w:marLeft w:val="0"/>
      <w:marRight w:val="0"/>
      <w:marTop w:val="0"/>
      <w:marBottom w:val="0"/>
      <w:divBdr>
        <w:top w:val="none" w:sz="0" w:space="0" w:color="auto"/>
        <w:left w:val="none" w:sz="0" w:space="0" w:color="auto"/>
        <w:bottom w:val="none" w:sz="0" w:space="0" w:color="auto"/>
        <w:right w:val="none" w:sz="0" w:space="0" w:color="auto"/>
      </w:divBdr>
    </w:div>
    <w:div w:id="1352561550">
      <w:bodyDiv w:val="1"/>
      <w:marLeft w:val="0"/>
      <w:marRight w:val="0"/>
      <w:marTop w:val="0"/>
      <w:marBottom w:val="0"/>
      <w:divBdr>
        <w:top w:val="none" w:sz="0" w:space="0" w:color="auto"/>
        <w:left w:val="none" w:sz="0" w:space="0" w:color="auto"/>
        <w:bottom w:val="none" w:sz="0" w:space="0" w:color="auto"/>
        <w:right w:val="none" w:sz="0" w:space="0" w:color="auto"/>
      </w:divBdr>
    </w:div>
    <w:div w:id="1353340368">
      <w:bodyDiv w:val="1"/>
      <w:marLeft w:val="0"/>
      <w:marRight w:val="0"/>
      <w:marTop w:val="0"/>
      <w:marBottom w:val="0"/>
      <w:divBdr>
        <w:top w:val="none" w:sz="0" w:space="0" w:color="auto"/>
        <w:left w:val="none" w:sz="0" w:space="0" w:color="auto"/>
        <w:bottom w:val="none" w:sz="0" w:space="0" w:color="auto"/>
        <w:right w:val="none" w:sz="0" w:space="0" w:color="auto"/>
      </w:divBdr>
    </w:div>
    <w:div w:id="1353415798">
      <w:bodyDiv w:val="1"/>
      <w:marLeft w:val="0"/>
      <w:marRight w:val="0"/>
      <w:marTop w:val="0"/>
      <w:marBottom w:val="0"/>
      <w:divBdr>
        <w:top w:val="none" w:sz="0" w:space="0" w:color="auto"/>
        <w:left w:val="none" w:sz="0" w:space="0" w:color="auto"/>
        <w:bottom w:val="none" w:sz="0" w:space="0" w:color="auto"/>
        <w:right w:val="none" w:sz="0" w:space="0" w:color="auto"/>
      </w:divBdr>
    </w:div>
    <w:div w:id="1353535667">
      <w:bodyDiv w:val="1"/>
      <w:marLeft w:val="0"/>
      <w:marRight w:val="0"/>
      <w:marTop w:val="0"/>
      <w:marBottom w:val="0"/>
      <w:divBdr>
        <w:top w:val="none" w:sz="0" w:space="0" w:color="auto"/>
        <w:left w:val="none" w:sz="0" w:space="0" w:color="auto"/>
        <w:bottom w:val="none" w:sz="0" w:space="0" w:color="auto"/>
        <w:right w:val="none" w:sz="0" w:space="0" w:color="auto"/>
      </w:divBdr>
    </w:div>
    <w:div w:id="1353536875">
      <w:bodyDiv w:val="1"/>
      <w:marLeft w:val="0"/>
      <w:marRight w:val="0"/>
      <w:marTop w:val="0"/>
      <w:marBottom w:val="0"/>
      <w:divBdr>
        <w:top w:val="none" w:sz="0" w:space="0" w:color="auto"/>
        <w:left w:val="none" w:sz="0" w:space="0" w:color="auto"/>
        <w:bottom w:val="none" w:sz="0" w:space="0" w:color="auto"/>
        <w:right w:val="none" w:sz="0" w:space="0" w:color="auto"/>
      </w:divBdr>
    </w:div>
    <w:div w:id="1353654472">
      <w:bodyDiv w:val="1"/>
      <w:marLeft w:val="0"/>
      <w:marRight w:val="0"/>
      <w:marTop w:val="0"/>
      <w:marBottom w:val="0"/>
      <w:divBdr>
        <w:top w:val="none" w:sz="0" w:space="0" w:color="auto"/>
        <w:left w:val="none" w:sz="0" w:space="0" w:color="auto"/>
        <w:bottom w:val="none" w:sz="0" w:space="0" w:color="auto"/>
        <w:right w:val="none" w:sz="0" w:space="0" w:color="auto"/>
      </w:divBdr>
    </w:div>
    <w:div w:id="1353994522">
      <w:bodyDiv w:val="1"/>
      <w:marLeft w:val="0"/>
      <w:marRight w:val="0"/>
      <w:marTop w:val="0"/>
      <w:marBottom w:val="0"/>
      <w:divBdr>
        <w:top w:val="none" w:sz="0" w:space="0" w:color="auto"/>
        <w:left w:val="none" w:sz="0" w:space="0" w:color="auto"/>
        <w:bottom w:val="none" w:sz="0" w:space="0" w:color="auto"/>
        <w:right w:val="none" w:sz="0" w:space="0" w:color="auto"/>
      </w:divBdr>
    </w:div>
    <w:div w:id="1354383509">
      <w:bodyDiv w:val="1"/>
      <w:marLeft w:val="0"/>
      <w:marRight w:val="0"/>
      <w:marTop w:val="0"/>
      <w:marBottom w:val="0"/>
      <w:divBdr>
        <w:top w:val="none" w:sz="0" w:space="0" w:color="auto"/>
        <w:left w:val="none" w:sz="0" w:space="0" w:color="auto"/>
        <w:bottom w:val="none" w:sz="0" w:space="0" w:color="auto"/>
        <w:right w:val="none" w:sz="0" w:space="0" w:color="auto"/>
      </w:divBdr>
    </w:div>
    <w:div w:id="1354453312">
      <w:bodyDiv w:val="1"/>
      <w:marLeft w:val="0"/>
      <w:marRight w:val="0"/>
      <w:marTop w:val="0"/>
      <w:marBottom w:val="0"/>
      <w:divBdr>
        <w:top w:val="none" w:sz="0" w:space="0" w:color="auto"/>
        <w:left w:val="none" w:sz="0" w:space="0" w:color="auto"/>
        <w:bottom w:val="none" w:sz="0" w:space="0" w:color="auto"/>
        <w:right w:val="none" w:sz="0" w:space="0" w:color="auto"/>
      </w:divBdr>
    </w:div>
    <w:div w:id="1355956622">
      <w:bodyDiv w:val="1"/>
      <w:marLeft w:val="0"/>
      <w:marRight w:val="0"/>
      <w:marTop w:val="0"/>
      <w:marBottom w:val="0"/>
      <w:divBdr>
        <w:top w:val="none" w:sz="0" w:space="0" w:color="auto"/>
        <w:left w:val="none" w:sz="0" w:space="0" w:color="auto"/>
        <w:bottom w:val="none" w:sz="0" w:space="0" w:color="auto"/>
        <w:right w:val="none" w:sz="0" w:space="0" w:color="auto"/>
      </w:divBdr>
    </w:div>
    <w:div w:id="1356229304">
      <w:bodyDiv w:val="1"/>
      <w:marLeft w:val="0"/>
      <w:marRight w:val="0"/>
      <w:marTop w:val="0"/>
      <w:marBottom w:val="0"/>
      <w:divBdr>
        <w:top w:val="none" w:sz="0" w:space="0" w:color="auto"/>
        <w:left w:val="none" w:sz="0" w:space="0" w:color="auto"/>
        <w:bottom w:val="none" w:sz="0" w:space="0" w:color="auto"/>
        <w:right w:val="none" w:sz="0" w:space="0" w:color="auto"/>
      </w:divBdr>
    </w:div>
    <w:div w:id="1356690271">
      <w:bodyDiv w:val="1"/>
      <w:marLeft w:val="0"/>
      <w:marRight w:val="0"/>
      <w:marTop w:val="0"/>
      <w:marBottom w:val="0"/>
      <w:divBdr>
        <w:top w:val="none" w:sz="0" w:space="0" w:color="auto"/>
        <w:left w:val="none" w:sz="0" w:space="0" w:color="auto"/>
        <w:bottom w:val="none" w:sz="0" w:space="0" w:color="auto"/>
        <w:right w:val="none" w:sz="0" w:space="0" w:color="auto"/>
      </w:divBdr>
    </w:div>
    <w:div w:id="1356732470">
      <w:bodyDiv w:val="1"/>
      <w:marLeft w:val="0"/>
      <w:marRight w:val="0"/>
      <w:marTop w:val="0"/>
      <w:marBottom w:val="0"/>
      <w:divBdr>
        <w:top w:val="none" w:sz="0" w:space="0" w:color="auto"/>
        <w:left w:val="none" w:sz="0" w:space="0" w:color="auto"/>
        <w:bottom w:val="none" w:sz="0" w:space="0" w:color="auto"/>
        <w:right w:val="none" w:sz="0" w:space="0" w:color="auto"/>
      </w:divBdr>
    </w:div>
    <w:div w:id="1357194748">
      <w:bodyDiv w:val="1"/>
      <w:marLeft w:val="0"/>
      <w:marRight w:val="0"/>
      <w:marTop w:val="0"/>
      <w:marBottom w:val="0"/>
      <w:divBdr>
        <w:top w:val="none" w:sz="0" w:space="0" w:color="auto"/>
        <w:left w:val="none" w:sz="0" w:space="0" w:color="auto"/>
        <w:bottom w:val="none" w:sz="0" w:space="0" w:color="auto"/>
        <w:right w:val="none" w:sz="0" w:space="0" w:color="auto"/>
      </w:divBdr>
    </w:div>
    <w:div w:id="1357343310">
      <w:bodyDiv w:val="1"/>
      <w:marLeft w:val="0"/>
      <w:marRight w:val="0"/>
      <w:marTop w:val="0"/>
      <w:marBottom w:val="0"/>
      <w:divBdr>
        <w:top w:val="none" w:sz="0" w:space="0" w:color="auto"/>
        <w:left w:val="none" w:sz="0" w:space="0" w:color="auto"/>
        <w:bottom w:val="none" w:sz="0" w:space="0" w:color="auto"/>
        <w:right w:val="none" w:sz="0" w:space="0" w:color="auto"/>
      </w:divBdr>
    </w:div>
    <w:div w:id="1357582391">
      <w:bodyDiv w:val="1"/>
      <w:marLeft w:val="0"/>
      <w:marRight w:val="0"/>
      <w:marTop w:val="0"/>
      <w:marBottom w:val="0"/>
      <w:divBdr>
        <w:top w:val="none" w:sz="0" w:space="0" w:color="auto"/>
        <w:left w:val="none" w:sz="0" w:space="0" w:color="auto"/>
        <w:bottom w:val="none" w:sz="0" w:space="0" w:color="auto"/>
        <w:right w:val="none" w:sz="0" w:space="0" w:color="auto"/>
      </w:divBdr>
    </w:div>
    <w:div w:id="1357803759">
      <w:bodyDiv w:val="1"/>
      <w:marLeft w:val="0"/>
      <w:marRight w:val="0"/>
      <w:marTop w:val="0"/>
      <w:marBottom w:val="0"/>
      <w:divBdr>
        <w:top w:val="none" w:sz="0" w:space="0" w:color="auto"/>
        <w:left w:val="none" w:sz="0" w:space="0" w:color="auto"/>
        <w:bottom w:val="none" w:sz="0" w:space="0" w:color="auto"/>
        <w:right w:val="none" w:sz="0" w:space="0" w:color="auto"/>
      </w:divBdr>
    </w:div>
    <w:div w:id="1357928389">
      <w:bodyDiv w:val="1"/>
      <w:marLeft w:val="0"/>
      <w:marRight w:val="0"/>
      <w:marTop w:val="0"/>
      <w:marBottom w:val="0"/>
      <w:divBdr>
        <w:top w:val="none" w:sz="0" w:space="0" w:color="auto"/>
        <w:left w:val="none" w:sz="0" w:space="0" w:color="auto"/>
        <w:bottom w:val="none" w:sz="0" w:space="0" w:color="auto"/>
        <w:right w:val="none" w:sz="0" w:space="0" w:color="auto"/>
      </w:divBdr>
    </w:div>
    <w:div w:id="1358001208">
      <w:bodyDiv w:val="1"/>
      <w:marLeft w:val="0"/>
      <w:marRight w:val="0"/>
      <w:marTop w:val="0"/>
      <w:marBottom w:val="0"/>
      <w:divBdr>
        <w:top w:val="none" w:sz="0" w:space="0" w:color="auto"/>
        <w:left w:val="none" w:sz="0" w:space="0" w:color="auto"/>
        <w:bottom w:val="none" w:sz="0" w:space="0" w:color="auto"/>
        <w:right w:val="none" w:sz="0" w:space="0" w:color="auto"/>
      </w:divBdr>
    </w:div>
    <w:div w:id="1358458879">
      <w:bodyDiv w:val="1"/>
      <w:marLeft w:val="0"/>
      <w:marRight w:val="0"/>
      <w:marTop w:val="0"/>
      <w:marBottom w:val="0"/>
      <w:divBdr>
        <w:top w:val="none" w:sz="0" w:space="0" w:color="auto"/>
        <w:left w:val="none" w:sz="0" w:space="0" w:color="auto"/>
        <w:bottom w:val="none" w:sz="0" w:space="0" w:color="auto"/>
        <w:right w:val="none" w:sz="0" w:space="0" w:color="auto"/>
      </w:divBdr>
    </w:div>
    <w:div w:id="1358967390">
      <w:bodyDiv w:val="1"/>
      <w:marLeft w:val="0"/>
      <w:marRight w:val="0"/>
      <w:marTop w:val="0"/>
      <w:marBottom w:val="0"/>
      <w:divBdr>
        <w:top w:val="none" w:sz="0" w:space="0" w:color="auto"/>
        <w:left w:val="none" w:sz="0" w:space="0" w:color="auto"/>
        <w:bottom w:val="none" w:sz="0" w:space="0" w:color="auto"/>
        <w:right w:val="none" w:sz="0" w:space="0" w:color="auto"/>
      </w:divBdr>
    </w:div>
    <w:div w:id="1359745491">
      <w:bodyDiv w:val="1"/>
      <w:marLeft w:val="0"/>
      <w:marRight w:val="0"/>
      <w:marTop w:val="0"/>
      <w:marBottom w:val="0"/>
      <w:divBdr>
        <w:top w:val="none" w:sz="0" w:space="0" w:color="auto"/>
        <w:left w:val="none" w:sz="0" w:space="0" w:color="auto"/>
        <w:bottom w:val="none" w:sz="0" w:space="0" w:color="auto"/>
        <w:right w:val="none" w:sz="0" w:space="0" w:color="auto"/>
      </w:divBdr>
    </w:div>
    <w:div w:id="1360089746">
      <w:bodyDiv w:val="1"/>
      <w:marLeft w:val="0"/>
      <w:marRight w:val="0"/>
      <w:marTop w:val="0"/>
      <w:marBottom w:val="0"/>
      <w:divBdr>
        <w:top w:val="none" w:sz="0" w:space="0" w:color="auto"/>
        <w:left w:val="none" w:sz="0" w:space="0" w:color="auto"/>
        <w:bottom w:val="none" w:sz="0" w:space="0" w:color="auto"/>
        <w:right w:val="none" w:sz="0" w:space="0" w:color="auto"/>
      </w:divBdr>
    </w:div>
    <w:div w:id="1360354996">
      <w:bodyDiv w:val="1"/>
      <w:marLeft w:val="0"/>
      <w:marRight w:val="0"/>
      <w:marTop w:val="0"/>
      <w:marBottom w:val="0"/>
      <w:divBdr>
        <w:top w:val="none" w:sz="0" w:space="0" w:color="auto"/>
        <w:left w:val="none" w:sz="0" w:space="0" w:color="auto"/>
        <w:bottom w:val="none" w:sz="0" w:space="0" w:color="auto"/>
        <w:right w:val="none" w:sz="0" w:space="0" w:color="auto"/>
      </w:divBdr>
    </w:div>
    <w:div w:id="1360660769">
      <w:bodyDiv w:val="1"/>
      <w:marLeft w:val="0"/>
      <w:marRight w:val="0"/>
      <w:marTop w:val="0"/>
      <w:marBottom w:val="0"/>
      <w:divBdr>
        <w:top w:val="none" w:sz="0" w:space="0" w:color="auto"/>
        <w:left w:val="none" w:sz="0" w:space="0" w:color="auto"/>
        <w:bottom w:val="none" w:sz="0" w:space="0" w:color="auto"/>
        <w:right w:val="none" w:sz="0" w:space="0" w:color="auto"/>
      </w:divBdr>
    </w:div>
    <w:div w:id="1360737000">
      <w:bodyDiv w:val="1"/>
      <w:marLeft w:val="0"/>
      <w:marRight w:val="0"/>
      <w:marTop w:val="0"/>
      <w:marBottom w:val="0"/>
      <w:divBdr>
        <w:top w:val="none" w:sz="0" w:space="0" w:color="auto"/>
        <w:left w:val="none" w:sz="0" w:space="0" w:color="auto"/>
        <w:bottom w:val="none" w:sz="0" w:space="0" w:color="auto"/>
        <w:right w:val="none" w:sz="0" w:space="0" w:color="auto"/>
      </w:divBdr>
    </w:div>
    <w:div w:id="1361008294">
      <w:bodyDiv w:val="1"/>
      <w:marLeft w:val="0"/>
      <w:marRight w:val="0"/>
      <w:marTop w:val="0"/>
      <w:marBottom w:val="0"/>
      <w:divBdr>
        <w:top w:val="none" w:sz="0" w:space="0" w:color="auto"/>
        <w:left w:val="none" w:sz="0" w:space="0" w:color="auto"/>
        <w:bottom w:val="none" w:sz="0" w:space="0" w:color="auto"/>
        <w:right w:val="none" w:sz="0" w:space="0" w:color="auto"/>
      </w:divBdr>
    </w:div>
    <w:div w:id="1361903658">
      <w:bodyDiv w:val="1"/>
      <w:marLeft w:val="0"/>
      <w:marRight w:val="0"/>
      <w:marTop w:val="0"/>
      <w:marBottom w:val="0"/>
      <w:divBdr>
        <w:top w:val="none" w:sz="0" w:space="0" w:color="auto"/>
        <w:left w:val="none" w:sz="0" w:space="0" w:color="auto"/>
        <w:bottom w:val="none" w:sz="0" w:space="0" w:color="auto"/>
        <w:right w:val="none" w:sz="0" w:space="0" w:color="auto"/>
      </w:divBdr>
    </w:div>
    <w:div w:id="1361934117">
      <w:bodyDiv w:val="1"/>
      <w:marLeft w:val="0"/>
      <w:marRight w:val="0"/>
      <w:marTop w:val="0"/>
      <w:marBottom w:val="0"/>
      <w:divBdr>
        <w:top w:val="none" w:sz="0" w:space="0" w:color="auto"/>
        <w:left w:val="none" w:sz="0" w:space="0" w:color="auto"/>
        <w:bottom w:val="none" w:sz="0" w:space="0" w:color="auto"/>
        <w:right w:val="none" w:sz="0" w:space="0" w:color="auto"/>
      </w:divBdr>
    </w:div>
    <w:div w:id="1362166287">
      <w:bodyDiv w:val="1"/>
      <w:marLeft w:val="0"/>
      <w:marRight w:val="0"/>
      <w:marTop w:val="0"/>
      <w:marBottom w:val="0"/>
      <w:divBdr>
        <w:top w:val="none" w:sz="0" w:space="0" w:color="auto"/>
        <w:left w:val="none" w:sz="0" w:space="0" w:color="auto"/>
        <w:bottom w:val="none" w:sz="0" w:space="0" w:color="auto"/>
        <w:right w:val="none" w:sz="0" w:space="0" w:color="auto"/>
      </w:divBdr>
    </w:div>
    <w:div w:id="1362239139">
      <w:bodyDiv w:val="1"/>
      <w:marLeft w:val="0"/>
      <w:marRight w:val="0"/>
      <w:marTop w:val="0"/>
      <w:marBottom w:val="0"/>
      <w:divBdr>
        <w:top w:val="none" w:sz="0" w:space="0" w:color="auto"/>
        <w:left w:val="none" w:sz="0" w:space="0" w:color="auto"/>
        <w:bottom w:val="none" w:sz="0" w:space="0" w:color="auto"/>
        <w:right w:val="none" w:sz="0" w:space="0" w:color="auto"/>
      </w:divBdr>
    </w:div>
    <w:div w:id="1362246818">
      <w:bodyDiv w:val="1"/>
      <w:marLeft w:val="0"/>
      <w:marRight w:val="0"/>
      <w:marTop w:val="0"/>
      <w:marBottom w:val="0"/>
      <w:divBdr>
        <w:top w:val="none" w:sz="0" w:space="0" w:color="auto"/>
        <w:left w:val="none" w:sz="0" w:space="0" w:color="auto"/>
        <w:bottom w:val="none" w:sz="0" w:space="0" w:color="auto"/>
        <w:right w:val="none" w:sz="0" w:space="0" w:color="auto"/>
      </w:divBdr>
    </w:div>
    <w:div w:id="1363170717">
      <w:bodyDiv w:val="1"/>
      <w:marLeft w:val="0"/>
      <w:marRight w:val="0"/>
      <w:marTop w:val="0"/>
      <w:marBottom w:val="0"/>
      <w:divBdr>
        <w:top w:val="none" w:sz="0" w:space="0" w:color="auto"/>
        <w:left w:val="none" w:sz="0" w:space="0" w:color="auto"/>
        <w:bottom w:val="none" w:sz="0" w:space="0" w:color="auto"/>
        <w:right w:val="none" w:sz="0" w:space="0" w:color="auto"/>
      </w:divBdr>
    </w:div>
    <w:div w:id="1363243315">
      <w:bodyDiv w:val="1"/>
      <w:marLeft w:val="0"/>
      <w:marRight w:val="0"/>
      <w:marTop w:val="0"/>
      <w:marBottom w:val="0"/>
      <w:divBdr>
        <w:top w:val="none" w:sz="0" w:space="0" w:color="auto"/>
        <w:left w:val="none" w:sz="0" w:space="0" w:color="auto"/>
        <w:bottom w:val="none" w:sz="0" w:space="0" w:color="auto"/>
        <w:right w:val="none" w:sz="0" w:space="0" w:color="auto"/>
      </w:divBdr>
    </w:div>
    <w:div w:id="1363819016">
      <w:bodyDiv w:val="1"/>
      <w:marLeft w:val="0"/>
      <w:marRight w:val="0"/>
      <w:marTop w:val="0"/>
      <w:marBottom w:val="0"/>
      <w:divBdr>
        <w:top w:val="none" w:sz="0" w:space="0" w:color="auto"/>
        <w:left w:val="none" w:sz="0" w:space="0" w:color="auto"/>
        <w:bottom w:val="none" w:sz="0" w:space="0" w:color="auto"/>
        <w:right w:val="none" w:sz="0" w:space="0" w:color="auto"/>
      </w:divBdr>
    </w:div>
    <w:div w:id="1364019624">
      <w:bodyDiv w:val="1"/>
      <w:marLeft w:val="0"/>
      <w:marRight w:val="0"/>
      <w:marTop w:val="0"/>
      <w:marBottom w:val="0"/>
      <w:divBdr>
        <w:top w:val="none" w:sz="0" w:space="0" w:color="auto"/>
        <w:left w:val="none" w:sz="0" w:space="0" w:color="auto"/>
        <w:bottom w:val="none" w:sz="0" w:space="0" w:color="auto"/>
        <w:right w:val="none" w:sz="0" w:space="0" w:color="auto"/>
      </w:divBdr>
    </w:div>
    <w:div w:id="1364095469">
      <w:bodyDiv w:val="1"/>
      <w:marLeft w:val="0"/>
      <w:marRight w:val="0"/>
      <w:marTop w:val="0"/>
      <w:marBottom w:val="0"/>
      <w:divBdr>
        <w:top w:val="none" w:sz="0" w:space="0" w:color="auto"/>
        <w:left w:val="none" w:sz="0" w:space="0" w:color="auto"/>
        <w:bottom w:val="none" w:sz="0" w:space="0" w:color="auto"/>
        <w:right w:val="none" w:sz="0" w:space="0" w:color="auto"/>
      </w:divBdr>
    </w:div>
    <w:div w:id="1364938646">
      <w:bodyDiv w:val="1"/>
      <w:marLeft w:val="0"/>
      <w:marRight w:val="0"/>
      <w:marTop w:val="0"/>
      <w:marBottom w:val="0"/>
      <w:divBdr>
        <w:top w:val="none" w:sz="0" w:space="0" w:color="auto"/>
        <w:left w:val="none" w:sz="0" w:space="0" w:color="auto"/>
        <w:bottom w:val="none" w:sz="0" w:space="0" w:color="auto"/>
        <w:right w:val="none" w:sz="0" w:space="0" w:color="auto"/>
      </w:divBdr>
    </w:div>
    <w:div w:id="1365134125">
      <w:bodyDiv w:val="1"/>
      <w:marLeft w:val="0"/>
      <w:marRight w:val="0"/>
      <w:marTop w:val="0"/>
      <w:marBottom w:val="0"/>
      <w:divBdr>
        <w:top w:val="none" w:sz="0" w:space="0" w:color="auto"/>
        <w:left w:val="none" w:sz="0" w:space="0" w:color="auto"/>
        <w:bottom w:val="none" w:sz="0" w:space="0" w:color="auto"/>
        <w:right w:val="none" w:sz="0" w:space="0" w:color="auto"/>
      </w:divBdr>
    </w:div>
    <w:div w:id="1365326118">
      <w:bodyDiv w:val="1"/>
      <w:marLeft w:val="0"/>
      <w:marRight w:val="0"/>
      <w:marTop w:val="0"/>
      <w:marBottom w:val="0"/>
      <w:divBdr>
        <w:top w:val="none" w:sz="0" w:space="0" w:color="auto"/>
        <w:left w:val="none" w:sz="0" w:space="0" w:color="auto"/>
        <w:bottom w:val="none" w:sz="0" w:space="0" w:color="auto"/>
        <w:right w:val="none" w:sz="0" w:space="0" w:color="auto"/>
      </w:divBdr>
    </w:div>
    <w:div w:id="1365862510">
      <w:bodyDiv w:val="1"/>
      <w:marLeft w:val="0"/>
      <w:marRight w:val="0"/>
      <w:marTop w:val="0"/>
      <w:marBottom w:val="0"/>
      <w:divBdr>
        <w:top w:val="none" w:sz="0" w:space="0" w:color="auto"/>
        <w:left w:val="none" w:sz="0" w:space="0" w:color="auto"/>
        <w:bottom w:val="none" w:sz="0" w:space="0" w:color="auto"/>
        <w:right w:val="none" w:sz="0" w:space="0" w:color="auto"/>
      </w:divBdr>
    </w:div>
    <w:div w:id="1366714502">
      <w:bodyDiv w:val="1"/>
      <w:marLeft w:val="0"/>
      <w:marRight w:val="0"/>
      <w:marTop w:val="0"/>
      <w:marBottom w:val="0"/>
      <w:divBdr>
        <w:top w:val="none" w:sz="0" w:space="0" w:color="auto"/>
        <w:left w:val="none" w:sz="0" w:space="0" w:color="auto"/>
        <w:bottom w:val="none" w:sz="0" w:space="0" w:color="auto"/>
        <w:right w:val="none" w:sz="0" w:space="0" w:color="auto"/>
      </w:divBdr>
    </w:div>
    <w:div w:id="1366827403">
      <w:bodyDiv w:val="1"/>
      <w:marLeft w:val="0"/>
      <w:marRight w:val="0"/>
      <w:marTop w:val="0"/>
      <w:marBottom w:val="0"/>
      <w:divBdr>
        <w:top w:val="none" w:sz="0" w:space="0" w:color="auto"/>
        <w:left w:val="none" w:sz="0" w:space="0" w:color="auto"/>
        <w:bottom w:val="none" w:sz="0" w:space="0" w:color="auto"/>
        <w:right w:val="none" w:sz="0" w:space="0" w:color="auto"/>
      </w:divBdr>
    </w:div>
    <w:div w:id="1366952027">
      <w:bodyDiv w:val="1"/>
      <w:marLeft w:val="0"/>
      <w:marRight w:val="0"/>
      <w:marTop w:val="0"/>
      <w:marBottom w:val="0"/>
      <w:divBdr>
        <w:top w:val="none" w:sz="0" w:space="0" w:color="auto"/>
        <w:left w:val="none" w:sz="0" w:space="0" w:color="auto"/>
        <w:bottom w:val="none" w:sz="0" w:space="0" w:color="auto"/>
        <w:right w:val="none" w:sz="0" w:space="0" w:color="auto"/>
      </w:divBdr>
    </w:div>
    <w:div w:id="1367021354">
      <w:bodyDiv w:val="1"/>
      <w:marLeft w:val="0"/>
      <w:marRight w:val="0"/>
      <w:marTop w:val="0"/>
      <w:marBottom w:val="0"/>
      <w:divBdr>
        <w:top w:val="none" w:sz="0" w:space="0" w:color="auto"/>
        <w:left w:val="none" w:sz="0" w:space="0" w:color="auto"/>
        <w:bottom w:val="none" w:sz="0" w:space="0" w:color="auto"/>
        <w:right w:val="none" w:sz="0" w:space="0" w:color="auto"/>
      </w:divBdr>
    </w:div>
    <w:div w:id="1367021535">
      <w:bodyDiv w:val="1"/>
      <w:marLeft w:val="0"/>
      <w:marRight w:val="0"/>
      <w:marTop w:val="0"/>
      <w:marBottom w:val="0"/>
      <w:divBdr>
        <w:top w:val="none" w:sz="0" w:space="0" w:color="auto"/>
        <w:left w:val="none" w:sz="0" w:space="0" w:color="auto"/>
        <w:bottom w:val="none" w:sz="0" w:space="0" w:color="auto"/>
        <w:right w:val="none" w:sz="0" w:space="0" w:color="auto"/>
      </w:divBdr>
    </w:div>
    <w:div w:id="1367027176">
      <w:bodyDiv w:val="1"/>
      <w:marLeft w:val="0"/>
      <w:marRight w:val="0"/>
      <w:marTop w:val="0"/>
      <w:marBottom w:val="0"/>
      <w:divBdr>
        <w:top w:val="none" w:sz="0" w:space="0" w:color="auto"/>
        <w:left w:val="none" w:sz="0" w:space="0" w:color="auto"/>
        <w:bottom w:val="none" w:sz="0" w:space="0" w:color="auto"/>
        <w:right w:val="none" w:sz="0" w:space="0" w:color="auto"/>
      </w:divBdr>
    </w:div>
    <w:div w:id="1367095091">
      <w:bodyDiv w:val="1"/>
      <w:marLeft w:val="0"/>
      <w:marRight w:val="0"/>
      <w:marTop w:val="0"/>
      <w:marBottom w:val="0"/>
      <w:divBdr>
        <w:top w:val="none" w:sz="0" w:space="0" w:color="auto"/>
        <w:left w:val="none" w:sz="0" w:space="0" w:color="auto"/>
        <w:bottom w:val="none" w:sz="0" w:space="0" w:color="auto"/>
        <w:right w:val="none" w:sz="0" w:space="0" w:color="auto"/>
      </w:divBdr>
    </w:div>
    <w:div w:id="1367295702">
      <w:bodyDiv w:val="1"/>
      <w:marLeft w:val="0"/>
      <w:marRight w:val="0"/>
      <w:marTop w:val="0"/>
      <w:marBottom w:val="0"/>
      <w:divBdr>
        <w:top w:val="none" w:sz="0" w:space="0" w:color="auto"/>
        <w:left w:val="none" w:sz="0" w:space="0" w:color="auto"/>
        <w:bottom w:val="none" w:sz="0" w:space="0" w:color="auto"/>
        <w:right w:val="none" w:sz="0" w:space="0" w:color="auto"/>
      </w:divBdr>
    </w:div>
    <w:div w:id="1367676959">
      <w:bodyDiv w:val="1"/>
      <w:marLeft w:val="0"/>
      <w:marRight w:val="0"/>
      <w:marTop w:val="0"/>
      <w:marBottom w:val="0"/>
      <w:divBdr>
        <w:top w:val="none" w:sz="0" w:space="0" w:color="auto"/>
        <w:left w:val="none" w:sz="0" w:space="0" w:color="auto"/>
        <w:bottom w:val="none" w:sz="0" w:space="0" w:color="auto"/>
        <w:right w:val="none" w:sz="0" w:space="0" w:color="auto"/>
      </w:divBdr>
    </w:div>
    <w:div w:id="1367758717">
      <w:bodyDiv w:val="1"/>
      <w:marLeft w:val="0"/>
      <w:marRight w:val="0"/>
      <w:marTop w:val="0"/>
      <w:marBottom w:val="0"/>
      <w:divBdr>
        <w:top w:val="none" w:sz="0" w:space="0" w:color="auto"/>
        <w:left w:val="none" w:sz="0" w:space="0" w:color="auto"/>
        <w:bottom w:val="none" w:sz="0" w:space="0" w:color="auto"/>
        <w:right w:val="none" w:sz="0" w:space="0" w:color="auto"/>
      </w:divBdr>
    </w:div>
    <w:div w:id="1367826704">
      <w:bodyDiv w:val="1"/>
      <w:marLeft w:val="0"/>
      <w:marRight w:val="0"/>
      <w:marTop w:val="0"/>
      <w:marBottom w:val="0"/>
      <w:divBdr>
        <w:top w:val="none" w:sz="0" w:space="0" w:color="auto"/>
        <w:left w:val="none" w:sz="0" w:space="0" w:color="auto"/>
        <w:bottom w:val="none" w:sz="0" w:space="0" w:color="auto"/>
        <w:right w:val="none" w:sz="0" w:space="0" w:color="auto"/>
      </w:divBdr>
    </w:div>
    <w:div w:id="1367871106">
      <w:bodyDiv w:val="1"/>
      <w:marLeft w:val="0"/>
      <w:marRight w:val="0"/>
      <w:marTop w:val="0"/>
      <w:marBottom w:val="0"/>
      <w:divBdr>
        <w:top w:val="none" w:sz="0" w:space="0" w:color="auto"/>
        <w:left w:val="none" w:sz="0" w:space="0" w:color="auto"/>
        <w:bottom w:val="none" w:sz="0" w:space="0" w:color="auto"/>
        <w:right w:val="none" w:sz="0" w:space="0" w:color="auto"/>
      </w:divBdr>
    </w:div>
    <w:div w:id="1368142591">
      <w:bodyDiv w:val="1"/>
      <w:marLeft w:val="0"/>
      <w:marRight w:val="0"/>
      <w:marTop w:val="0"/>
      <w:marBottom w:val="0"/>
      <w:divBdr>
        <w:top w:val="none" w:sz="0" w:space="0" w:color="auto"/>
        <w:left w:val="none" w:sz="0" w:space="0" w:color="auto"/>
        <w:bottom w:val="none" w:sz="0" w:space="0" w:color="auto"/>
        <w:right w:val="none" w:sz="0" w:space="0" w:color="auto"/>
      </w:divBdr>
    </w:div>
    <w:div w:id="1368217437">
      <w:bodyDiv w:val="1"/>
      <w:marLeft w:val="0"/>
      <w:marRight w:val="0"/>
      <w:marTop w:val="0"/>
      <w:marBottom w:val="0"/>
      <w:divBdr>
        <w:top w:val="none" w:sz="0" w:space="0" w:color="auto"/>
        <w:left w:val="none" w:sz="0" w:space="0" w:color="auto"/>
        <w:bottom w:val="none" w:sz="0" w:space="0" w:color="auto"/>
        <w:right w:val="none" w:sz="0" w:space="0" w:color="auto"/>
      </w:divBdr>
    </w:div>
    <w:div w:id="1368332256">
      <w:bodyDiv w:val="1"/>
      <w:marLeft w:val="0"/>
      <w:marRight w:val="0"/>
      <w:marTop w:val="0"/>
      <w:marBottom w:val="0"/>
      <w:divBdr>
        <w:top w:val="none" w:sz="0" w:space="0" w:color="auto"/>
        <w:left w:val="none" w:sz="0" w:space="0" w:color="auto"/>
        <w:bottom w:val="none" w:sz="0" w:space="0" w:color="auto"/>
        <w:right w:val="none" w:sz="0" w:space="0" w:color="auto"/>
      </w:divBdr>
    </w:div>
    <w:div w:id="1368524532">
      <w:bodyDiv w:val="1"/>
      <w:marLeft w:val="0"/>
      <w:marRight w:val="0"/>
      <w:marTop w:val="0"/>
      <w:marBottom w:val="0"/>
      <w:divBdr>
        <w:top w:val="none" w:sz="0" w:space="0" w:color="auto"/>
        <w:left w:val="none" w:sz="0" w:space="0" w:color="auto"/>
        <w:bottom w:val="none" w:sz="0" w:space="0" w:color="auto"/>
        <w:right w:val="none" w:sz="0" w:space="0" w:color="auto"/>
      </w:divBdr>
    </w:div>
    <w:div w:id="1368867583">
      <w:bodyDiv w:val="1"/>
      <w:marLeft w:val="0"/>
      <w:marRight w:val="0"/>
      <w:marTop w:val="0"/>
      <w:marBottom w:val="0"/>
      <w:divBdr>
        <w:top w:val="none" w:sz="0" w:space="0" w:color="auto"/>
        <w:left w:val="none" w:sz="0" w:space="0" w:color="auto"/>
        <w:bottom w:val="none" w:sz="0" w:space="0" w:color="auto"/>
        <w:right w:val="none" w:sz="0" w:space="0" w:color="auto"/>
      </w:divBdr>
    </w:div>
    <w:div w:id="1368874125">
      <w:bodyDiv w:val="1"/>
      <w:marLeft w:val="0"/>
      <w:marRight w:val="0"/>
      <w:marTop w:val="0"/>
      <w:marBottom w:val="0"/>
      <w:divBdr>
        <w:top w:val="none" w:sz="0" w:space="0" w:color="auto"/>
        <w:left w:val="none" w:sz="0" w:space="0" w:color="auto"/>
        <w:bottom w:val="none" w:sz="0" w:space="0" w:color="auto"/>
        <w:right w:val="none" w:sz="0" w:space="0" w:color="auto"/>
      </w:divBdr>
    </w:div>
    <w:div w:id="1369068016">
      <w:bodyDiv w:val="1"/>
      <w:marLeft w:val="0"/>
      <w:marRight w:val="0"/>
      <w:marTop w:val="0"/>
      <w:marBottom w:val="0"/>
      <w:divBdr>
        <w:top w:val="none" w:sz="0" w:space="0" w:color="auto"/>
        <w:left w:val="none" w:sz="0" w:space="0" w:color="auto"/>
        <w:bottom w:val="none" w:sz="0" w:space="0" w:color="auto"/>
        <w:right w:val="none" w:sz="0" w:space="0" w:color="auto"/>
      </w:divBdr>
    </w:div>
    <w:div w:id="1369331290">
      <w:bodyDiv w:val="1"/>
      <w:marLeft w:val="0"/>
      <w:marRight w:val="0"/>
      <w:marTop w:val="0"/>
      <w:marBottom w:val="0"/>
      <w:divBdr>
        <w:top w:val="none" w:sz="0" w:space="0" w:color="auto"/>
        <w:left w:val="none" w:sz="0" w:space="0" w:color="auto"/>
        <w:bottom w:val="none" w:sz="0" w:space="0" w:color="auto"/>
        <w:right w:val="none" w:sz="0" w:space="0" w:color="auto"/>
      </w:divBdr>
    </w:div>
    <w:div w:id="1369601958">
      <w:bodyDiv w:val="1"/>
      <w:marLeft w:val="0"/>
      <w:marRight w:val="0"/>
      <w:marTop w:val="0"/>
      <w:marBottom w:val="0"/>
      <w:divBdr>
        <w:top w:val="none" w:sz="0" w:space="0" w:color="auto"/>
        <w:left w:val="none" w:sz="0" w:space="0" w:color="auto"/>
        <w:bottom w:val="none" w:sz="0" w:space="0" w:color="auto"/>
        <w:right w:val="none" w:sz="0" w:space="0" w:color="auto"/>
      </w:divBdr>
    </w:div>
    <w:div w:id="1369913310">
      <w:bodyDiv w:val="1"/>
      <w:marLeft w:val="0"/>
      <w:marRight w:val="0"/>
      <w:marTop w:val="0"/>
      <w:marBottom w:val="0"/>
      <w:divBdr>
        <w:top w:val="none" w:sz="0" w:space="0" w:color="auto"/>
        <w:left w:val="none" w:sz="0" w:space="0" w:color="auto"/>
        <w:bottom w:val="none" w:sz="0" w:space="0" w:color="auto"/>
        <w:right w:val="none" w:sz="0" w:space="0" w:color="auto"/>
      </w:divBdr>
    </w:div>
    <w:div w:id="1370378040">
      <w:bodyDiv w:val="1"/>
      <w:marLeft w:val="0"/>
      <w:marRight w:val="0"/>
      <w:marTop w:val="0"/>
      <w:marBottom w:val="0"/>
      <w:divBdr>
        <w:top w:val="none" w:sz="0" w:space="0" w:color="auto"/>
        <w:left w:val="none" w:sz="0" w:space="0" w:color="auto"/>
        <w:bottom w:val="none" w:sz="0" w:space="0" w:color="auto"/>
        <w:right w:val="none" w:sz="0" w:space="0" w:color="auto"/>
      </w:divBdr>
    </w:div>
    <w:div w:id="1370573063">
      <w:bodyDiv w:val="1"/>
      <w:marLeft w:val="0"/>
      <w:marRight w:val="0"/>
      <w:marTop w:val="0"/>
      <w:marBottom w:val="0"/>
      <w:divBdr>
        <w:top w:val="none" w:sz="0" w:space="0" w:color="auto"/>
        <w:left w:val="none" w:sz="0" w:space="0" w:color="auto"/>
        <w:bottom w:val="none" w:sz="0" w:space="0" w:color="auto"/>
        <w:right w:val="none" w:sz="0" w:space="0" w:color="auto"/>
      </w:divBdr>
    </w:div>
    <w:div w:id="1370764015">
      <w:bodyDiv w:val="1"/>
      <w:marLeft w:val="0"/>
      <w:marRight w:val="0"/>
      <w:marTop w:val="0"/>
      <w:marBottom w:val="0"/>
      <w:divBdr>
        <w:top w:val="none" w:sz="0" w:space="0" w:color="auto"/>
        <w:left w:val="none" w:sz="0" w:space="0" w:color="auto"/>
        <w:bottom w:val="none" w:sz="0" w:space="0" w:color="auto"/>
        <w:right w:val="none" w:sz="0" w:space="0" w:color="auto"/>
      </w:divBdr>
    </w:div>
    <w:div w:id="1370884527">
      <w:bodyDiv w:val="1"/>
      <w:marLeft w:val="0"/>
      <w:marRight w:val="0"/>
      <w:marTop w:val="0"/>
      <w:marBottom w:val="0"/>
      <w:divBdr>
        <w:top w:val="none" w:sz="0" w:space="0" w:color="auto"/>
        <w:left w:val="none" w:sz="0" w:space="0" w:color="auto"/>
        <w:bottom w:val="none" w:sz="0" w:space="0" w:color="auto"/>
        <w:right w:val="none" w:sz="0" w:space="0" w:color="auto"/>
      </w:divBdr>
    </w:div>
    <w:div w:id="1370958527">
      <w:bodyDiv w:val="1"/>
      <w:marLeft w:val="0"/>
      <w:marRight w:val="0"/>
      <w:marTop w:val="0"/>
      <w:marBottom w:val="0"/>
      <w:divBdr>
        <w:top w:val="none" w:sz="0" w:space="0" w:color="auto"/>
        <w:left w:val="none" w:sz="0" w:space="0" w:color="auto"/>
        <w:bottom w:val="none" w:sz="0" w:space="0" w:color="auto"/>
        <w:right w:val="none" w:sz="0" w:space="0" w:color="auto"/>
      </w:divBdr>
    </w:div>
    <w:div w:id="1371224515">
      <w:bodyDiv w:val="1"/>
      <w:marLeft w:val="0"/>
      <w:marRight w:val="0"/>
      <w:marTop w:val="0"/>
      <w:marBottom w:val="0"/>
      <w:divBdr>
        <w:top w:val="none" w:sz="0" w:space="0" w:color="auto"/>
        <w:left w:val="none" w:sz="0" w:space="0" w:color="auto"/>
        <w:bottom w:val="none" w:sz="0" w:space="0" w:color="auto"/>
        <w:right w:val="none" w:sz="0" w:space="0" w:color="auto"/>
      </w:divBdr>
    </w:div>
    <w:div w:id="1371569834">
      <w:bodyDiv w:val="1"/>
      <w:marLeft w:val="0"/>
      <w:marRight w:val="0"/>
      <w:marTop w:val="0"/>
      <w:marBottom w:val="0"/>
      <w:divBdr>
        <w:top w:val="none" w:sz="0" w:space="0" w:color="auto"/>
        <w:left w:val="none" w:sz="0" w:space="0" w:color="auto"/>
        <w:bottom w:val="none" w:sz="0" w:space="0" w:color="auto"/>
        <w:right w:val="none" w:sz="0" w:space="0" w:color="auto"/>
      </w:divBdr>
    </w:div>
    <w:div w:id="1371879126">
      <w:bodyDiv w:val="1"/>
      <w:marLeft w:val="0"/>
      <w:marRight w:val="0"/>
      <w:marTop w:val="0"/>
      <w:marBottom w:val="0"/>
      <w:divBdr>
        <w:top w:val="none" w:sz="0" w:space="0" w:color="auto"/>
        <w:left w:val="none" w:sz="0" w:space="0" w:color="auto"/>
        <w:bottom w:val="none" w:sz="0" w:space="0" w:color="auto"/>
        <w:right w:val="none" w:sz="0" w:space="0" w:color="auto"/>
      </w:divBdr>
    </w:div>
    <w:div w:id="1371954735">
      <w:bodyDiv w:val="1"/>
      <w:marLeft w:val="0"/>
      <w:marRight w:val="0"/>
      <w:marTop w:val="0"/>
      <w:marBottom w:val="0"/>
      <w:divBdr>
        <w:top w:val="none" w:sz="0" w:space="0" w:color="auto"/>
        <w:left w:val="none" w:sz="0" w:space="0" w:color="auto"/>
        <w:bottom w:val="none" w:sz="0" w:space="0" w:color="auto"/>
        <w:right w:val="none" w:sz="0" w:space="0" w:color="auto"/>
      </w:divBdr>
    </w:div>
    <w:div w:id="1372000297">
      <w:bodyDiv w:val="1"/>
      <w:marLeft w:val="0"/>
      <w:marRight w:val="0"/>
      <w:marTop w:val="0"/>
      <w:marBottom w:val="0"/>
      <w:divBdr>
        <w:top w:val="none" w:sz="0" w:space="0" w:color="auto"/>
        <w:left w:val="none" w:sz="0" w:space="0" w:color="auto"/>
        <w:bottom w:val="none" w:sz="0" w:space="0" w:color="auto"/>
        <w:right w:val="none" w:sz="0" w:space="0" w:color="auto"/>
      </w:divBdr>
    </w:div>
    <w:div w:id="1372069371">
      <w:bodyDiv w:val="1"/>
      <w:marLeft w:val="0"/>
      <w:marRight w:val="0"/>
      <w:marTop w:val="0"/>
      <w:marBottom w:val="0"/>
      <w:divBdr>
        <w:top w:val="none" w:sz="0" w:space="0" w:color="auto"/>
        <w:left w:val="none" w:sz="0" w:space="0" w:color="auto"/>
        <w:bottom w:val="none" w:sz="0" w:space="0" w:color="auto"/>
        <w:right w:val="none" w:sz="0" w:space="0" w:color="auto"/>
      </w:divBdr>
    </w:div>
    <w:div w:id="1372654751">
      <w:bodyDiv w:val="1"/>
      <w:marLeft w:val="0"/>
      <w:marRight w:val="0"/>
      <w:marTop w:val="0"/>
      <w:marBottom w:val="0"/>
      <w:divBdr>
        <w:top w:val="none" w:sz="0" w:space="0" w:color="auto"/>
        <w:left w:val="none" w:sz="0" w:space="0" w:color="auto"/>
        <w:bottom w:val="none" w:sz="0" w:space="0" w:color="auto"/>
        <w:right w:val="none" w:sz="0" w:space="0" w:color="auto"/>
      </w:divBdr>
    </w:div>
    <w:div w:id="1372727830">
      <w:bodyDiv w:val="1"/>
      <w:marLeft w:val="0"/>
      <w:marRight w:val="0"/>
      <w:marTop w:val="0"/>
      <w:marBottom w:val="0"/>
      <w:divBdr>
        <w:top w:val="none" w:sz="0" w:space="0" w:color="auto"/>
        <w:left w:val="none" w:sz="0" w:space="0" w:color="auto"/>
        <w:bottom w:val="none" w:sz="0" w:space="0" w:color="auto"/>
        <w:right w:val="none" w:sz="0" w:space="0" w:color="auto"/>
      </w:divBdr>
    </w:div>
    <w:div w:id="1372802510">
      <w:bodyDiv w:val="1"/>
      <w:marLeft w:val="0"/>
      <w:marRight w:val="0"/>
      <w:marTop w:val="0"/>
      <w:marBottom w:val="0"/>
      <w:divBdr>
        <w:top w:val="none" w:sz="0" w:space="0" w:color="auto"/>
        <w:left w:val="none" w:sz="0" w:space="0" w:color="auto"/>
        <w:bottom w:val="none" w:sz="0" w:space="0" w:color="auto"/>
        <w:right w:val="none" w:sz="0" w:space="0" w:color="auto"/>
      </w:divBdr>
    </w:div>
    <w:div w:id="1373265075">
      <w:bodyDiv w:val="1"/>
      <w:marLeft w:val="0"/>
      <w:marRight w:val="0"/>
      <w:marTop w:val="0"/>
      <w:marBottom w:val="0"/>
      <w:divBdr>
        <w:top w:val="none" w:sz="0" w:space="0" w:color="auto"/>
        <w:left w:val="none" w:sz="0" w:space="0" w:color="auto"/>
        <w:bottom w:val="none" w:sz="0" w:space="0" w:color="auto"/>
        <w:right w:val="none" w:sz="0" w:space="0" w:color="auto"/>
      </w:divBdr>
    </w:div>
    <w:div w:id="1373652865">
      <w:bodyDiv w:val="1"/>
      <w:marLeft w:val="0"/>
      <w:marRight w:val="0"/>
      <w:marTop w:val="0"/>
      <w:marBottom w:val="0"/>
      <w:divBdr>
        <w:top w:val="none" w:sz="0" w:space="0" w:color="auto"/>
        <w:left w:val="none" w:sz="0" w:space="0" w:color="auto"/>
        <w:bottom w:val="none" w:sz="0" w:space="0" w:color="auto"/>
        <w:right w:val="none" w:sz="0" w:space="0" w:color="auto"/>
      </w:divBdr>
    </w:div>
    <w:div w:id="1373962870">
      <w:bodyDiv w:val="1"/>
      <w:marLeft w:val="0"/>
      <w:marRight w:val="0"/>
      <w:marTop w:val="0"/>
      <w:marBottom w:val="0"/>
      <w:divBdr>
        <w:top w:val="none" w:sz="0" w:space="0" w:color="auto"/>
        <w:left w:val="none" w:sz="0" w:space="0" w:color="auto"/>
        <w:bottom w:val="none" w:sz="0" w:space="0" w:color="auto"/>
        <w:right w:val="none" w:sz="0" w:space="0" w:color="auto"/>
      </w:divBdr>
    </w:div>
    <w:div w:id="1374503654">
      <w:bodyDiv w:val="1"/>
      <w:marLeft w:val="0"/>
      <w:marRight w:val="0"/>
      <w:marTop w:val="0"/>
      <w:marBottom w:val="0"/>
      <w:divBdr>
        <w:top w:val="none" w:sz="0" w:space="0" w:color="auto"/>
        <w:left w:val="none" w:sz="0" w:space="0" w:color="auto"/>
        <w:bottom w:val="none" w:sz="0" w:space="0" w:color="auto"/>
        <w:right w:val="none" w:sz="0" w:space="0" w:color="auto"/>
      </w:divBdr>
    </w:div>
    <w:div w:id="1374892136">
      <w:bodyDiv w:val="1"/>
      <w:marLeft w:val="0"/>
      <w:marRight w:val="0"/>
      <w:marTop w:val="0"/>
      <w:marBottom w:val="0"/>
      <w:divBdr>
        <w:top w:val="none" w:sz="0" w:space="0" w:color="auto"/>
        <w:left w:val="none" w:sz="0" w:space="0" w:color="auto"/>
        <w:bottom w:val="none" w:sz="0" w:space="0" w:color="auto"/>
        <w:right w:val="none" w:sz="0" w:space="0" w:color="auto"/>
      </w:divBdr>
    </w:div>
    <w:div w:id="1375034116">
      <w:bodyDiv w:val="1"/>
      <w:marLeft w:val="0"/>
      <w:marRight w:val="0"/>
      <w:marTop w:val="0"/>
      <w:marBottom w:val="0"/>
      <w:divBdr>
        <w:top w:val="none" w:sz="0" w:space="0" w:color="auto"/>
        <w:left w:val="none" w:sz="0" w:space="0" w:color="auto"/>
        <w:bottom w:val="none" w:sz="0" w:space="0" w:color="auto"/>
        <w:right w:val="none" w:sz="0" w:space="0" w:color="auto"/>
      </w:divBdr>
    </w:div>
    <w:div w:id="1376467432">
      <w:bodyDiv w:val="1"/>
      <w:marLeft w:val="0"/>
      <w:marRight w:val="0"/>
      <w:marTop w:val="0"/>
      <w:marBottom w:val="0"/>
      <w:divBdr>
        <w:top w:val="none" w:sz="0" w:space="0" w:color="auto"/>
        <w:left w:val="none" w:sz="0" w:space="0" w:color="auto"/>
        <w:bottom w:val="none" w:sz="0" w:space="0" w:color="auto"/>
        <w:right w:val="none" w:sz="0" w:space="0" w:color="auto"/>
      </w:divBdr>
    </w:div>
    <w:div w:id="1377123065">
      <w:bodyDiv w:val="1"/>
      <w:marLeft w:val="0"/>
      <w:marRight w:val="0"/>
      <w:marTop w:val="0"/>
      <w:marBottom w:val="0"/>
      <w:divBdr>
        <w:top w:val="none" w:sz="0" w:space="0" w:color="auto"/>
        <w:left w:val="none" w:sz="0" w:space="0" w:color="auto"/>
        <w:bottom w:val="none" w:sz="0" w:space="0" w:color="auto"/>
        <w:right w:val="none" w:sz="0" w:space="0" w:color="auto"/>
      </w:divBdr>
    </w:div>
    <w:div w:id="1377271092">
      <w:bodyDiv w:val="1"/>
      <w:marLeft w:val="0"/>
      <w:marRight w:val="0"/>
      <w:marTop w:val="0"/>
      <w:marBottom w:val="0"/>
      <w:divBdr>
        <w:top w:val="none" w:sz="0" w:space="0" w:color="auto"/>
        <w:left w:val="none" w:sz="0" w:space="0" w:color="auto"/>
        <w:bottom w:val="none" w:sz="0" w:space="0" w:color="auto"/>
        <w:right w:val="none" w:sz="0" w:space="0" w:color="auto"/>
      </w:divBdr>
    </w:div>
    <w:div w:id="1377661978">
      <w:bodyDiv w:val="1"/>
      <w:marLeft w:val="0"/>
      <w:marRight w:val="0"/>
      <w:marTop w:val="0"/>
      <w:marBottom w:val="0"/>
      <w:divBdr>
        <w:top w:val="none" w:sz="0" w:space="0" w:color="auto"/>
        <w:left w:val="none" w:sz="0" w:space="0" w:color="auto"/>
        <w:bottom w:val="none" w:sz="0" w:space="0" w:color="auto"/>
        <w:right w:val="none" w:sz="0" w:space="0" w:color="auto"/>
      </w:divBdr>
    </w:div>
    <w:div w:id="1378318654">
      <w:bodyDiv w:val="1"/>
      <w:marLeft w:val="0"/>
      <w:marRight w:val="0"/>
      <w:marTop w:val="0"/>
      <w:marBottom w:val="0"/>
      <w:divBdr>
        <w:top w:val="none" w:sz="0" w:space="0" w:color="auto"/>
        <w:left w:val="none" w:sz="0" w:space="0" w:color="auto"/>
        <w:bottom w:val="none" w:sz="0" w:space="0" w:color="auto"/>
        <w:right w:val="none" w:sz="0" w:space="0" w:color="auto"/>
      </w:divBdr>
    </w:div>
    <w:div w:id="1378623686">
      <w:bodyDiv w:val="1"/>
      <w:marLeft w:val="0"/>
      <w:marRight w:val="0"/>
      <w:marTop w:val="0"/>
      <w:marBottom w:val="0"/>
      <w:divBdr>
        <w:top w:val="none" w:sz="0" w:space="0" w:color="auto"/>
        <w:left w:val="none" w:sz="0" w:space="0" w:color="auto"/>
        <w:bottom w:val="none" w:sz="0" w:space="0" w:color="auto"/>
        <w:right w:val="none" w:sz="0" w:space="0" w:color="auto"/>
      </w:divBdr>
    </w:div>
    <w:div w:id="1378969078">
      <w:bodyDiv w:val="1"/>
      <w:marLeft w:val="0"/>
      <w:marRight w:val="0"/>
      <w:marTop w:val="0"/>
      <w:marBottom w:val="0"/>
      <w:divBdr>
        <w:top w:val="none" w:sz="0" w:space="0" w:color="auto"/>
        <w:left w:val="none" w:sz="0" w:space="0" w:color="auto"/>
        <w:bottom w:val="none" w:sz="0" w:space="0" w:color="auto"/>
        <w:right w:val="none" w:sz="0" w:space="0" w:color="auto"/>
      </w:divBdr>
    </w:div>
    <w:div w:id="1379158661">
      <w:bodyDiv w:val="1"/>
      <w:marLeft w:val="0"/>
      <w:marRight w:val="0"/>
      <w:marTop w:val="0"/>
      <w:marBottom w:val="0"/>
      <w:divBdr>
        <w:top w:val="none" w:sz="0" w:space="0" w:color="auto"/>
        <w:left w:val="none" w:sz="0" w:space="0" w:color="auto"/>
        <w:bottom w:val="none" w:sz="0" w:space="0" w:color="auto"/>
        <w:right w:val="none" w:sz="0" w:space="0" w:color="auto"/>
      </w:divBdr>
    </w:div>
    <w:div w:id="1379208665">
      <w:bodyDiv w:val="1"/>
      <w:marLeft w:val="0"/>
      <w:marRight w:val="0"/>
      <w:marTop w:val="0"/>
      <w:marBottom w:val="0"/>
      <w:divBdr>
        <w:top w:val="none" w:sz="0" w:space="0" w:color="auto"/>
        <w:left w:val="none" w:sz="0" w:space="0" w:color="auto"/>
        <w:bottom w:val="none" w:sz="0" w:space="0" w:color="auto"/>
        <w:right w:val="none" w:sz="0" w:space="0" w:color="auto"/>
      </w:divBdr>
    </w:div>
    <w:div w:id="1379433704">
      <w:bodyDiv w:val="1"/>
      <w:marLeft w:val="0"/>
      <w:marRight w:val="0"/>
      <w:marTop w:val="0"/>
      <w:marBottom w:val="0"/>
      <w:divBdr>
        <w:top w:val="none" w:sz="0" w:space="0" w:color="auto"/>
        <w:left w:val="none" w:sz="0" w:space="0" w:color="auto"/>
        <w:bottom w:val="none" w:sz="0" w:space="0" w:color="auto"/>
        <w:right w:val="none" w:sz="0" w:space="0" w:color="auto"/>
      </w:divBdr>
    </w:div>
    <w:div w:id="1379865209">
      <w:bodyDiv w:val="1"/>
      <w:marLeft w:val="0"/>
      <w:marRight w:val="0"/>
      <w:marTop w:val="0"/>
      <w:marBottom w:val="0"/>
      <w:divBdr>
        <w:top w:val="none" w:sz="0" w:space="0" w:color="auto"/>
        <w:left w:val="none" w:sz="0" w:space="0" w:color="auto"/>
        <w:bottom w:val="none" w:sz="0" w:space="0" w:color="auto"/>
        <w:right w:val="none" w:sz="0" w:space="0" w:color="auto"/>
      </w:divBdr>
    </w:div>
    <w:div w:id="1380089340">
      <w:bodyDiv w:val="1"/>
      <w:marLeft w:val="0"/>
      <w:marRight w:val="0"/>
      <w:marTop w:val="0"/>
      <w:marBottom w:val="0"/>
      <w:divBdr>
        <w:top w:val="none" w:sz="0" w:space="0" w:color="auto"/>
        <w:left w:val="none" w:sz="0" w:space="0" w:color="auto"/>
        <w:bottom w:val="none" w:sz="0" w:space="0" w:color="auto"/>
        <w:right w:val="none" w:sz="0" w:space="0" w:color="auto"/>
      </w:divBdr>
    </w:div>
    <w:div w:id="1380201570">
      <w:bodyDiv w:val="1"/>
      <w:marLeft w:val="0"/>
      <w:marRight w:val="0"/>
      <w:marTop w:val="0"/>
      <w:marBottom w:val="0"/>
      <w:divBdr>
        <w:top w:val="none" w:sz="0" w:space="0" w:color="auto"/>
        <w:left w:val="none" w:sz="0" w:space="0" w:color="auto"/>
        <w:bottom w:val="none" w:sz="0" w:space="0" w:color="auto"/>
        <w:right w:val="none" w:sz="0" w:space="0" w:color="auto"/>
      </w:divBdr>
    </w:div>
    <w:div w:id="1380281771">
      <w:bodyDiv w:val="1"/>
      <w:marLeft w:val="0"/>
      <w:marRight w:val="0"/>
      <w:marTop w:val="0"/>
      <w:marBottom w:val="0"/>
      <w:divBdr>
        <w:top w:val="none" w:sz="0" w:space="0" w:color="auto"/>
        <w:left w:val="none" w:sz="0" w:space="0" w:color="auto"/>
        <w:bottom w:val="none" w:sz="0" w:space="0" w:color="auto"/>
        <w:right w:val="none" w:sz="0" w:space="0" w:color="auto"/>
      </w:divBdr>
    </w:div>
    <w:div w:id="1380395838">
      <w:bodyDiv w:val="1"/>
      <w:marLeft w:val="0"/>
      <w:marRight w:val="0"/>
      <w:marTop w:val="0"/>
      <w:marBottom w:val="0"/>
      <w:divBdr>
        <w:top w:val="none" w:sz="0" w:space="0" w:color="auto"/>
        <w:left w:val="none" w:sz="0" w:space="0" w:color="auto"/>
        <w:bottom w:val="none" w:sz="0" w:space="0" w:color="auto"/>
        <w:right w:val="none" w:sz="0" w:space="0" w:color="auto"/>
      </w:divBdr>
    </w:div>
    <w:div w:id="1380595482">
      <w:bodyDiv w:val="1"/>
      <w:marLeft w:val="0"/>
      <w:marRight w:val="0"/>
      <w:marTop w:val="0"/>
      <w:marBottom w:val="0"/>
      <w:divBdr>
        <w:top w:val="none" w:sz="0" w:space="0" w:color="auto"/>
        <w:left w:val="none" w:sz="0" w:space="0" w:color="auto"/>
        <w:bottom w:val="none" w:sz="0" w:space="0" w:color="auto"/>
        <w:right w:val="none" w:sz="0" w:space="0" w:color="auto"/>
      </w:divBdr>
    </w:div>
    <w:div w:id="1380742822">
      <w:bodyDiv w:val="1"/>
      <w:marLeft w:val="0"/>
      <w:marRight w:val="0"/>
      <w:marTop w:val="0"/>
      <w:marBottom w:val="0"/>
      <w:divBdr>
        <w:top w:val="none" w:sz="0" w:space="0" w:color="auto"/>
        <w:left w:val="none" w:sz="0" w:space="0" w:color="auto"/>
        <w:bottom w:val="none" w:sz="0" w:space="0" w:color="auto"/>
        <w:right w:val="none" w:sz="0" w:space="0" w:color="auto"/>
      </w:divBdr>
    </w:div>
    <w:div w:id="1380784588">
      <w:bodyDiv w:val="1"/>
      <w:marLeft w:val="0"/>
      <w:marRight w:val="0"/>
      <w:marTop w:val="0"/>
      <w:marBottom w:val="0"/>
      <w:divBdr>
        <w:top w:val="none" w:sz="0" w:space="0" w:color="auto"/>
        <w:left w:val="none" w:sz="0" w:space="0" w:color="auto"/>
        <w:bottom w:val="none" w:sz="0" w:space="0" w:color="auto"/>
        <w:right w:val="none" w:sz="0" w:space="0" w:color="auto"/>
      </w:divBdr>
    </w:div>
    <w:div w:id="1381320264">
      <w:bodyDiv w:val="1"/>
      <w:marLeft w:val="0"/>
      <w:marRight w:val="0"/>
      <w:marTop w:val="0"/>
      <w:marBottom w:val="0"/>
      <w:divBdr>
        <w:top w:val="none" w:sz="0" w:space="0" w:color="auto"/>
        <w:left w:val="none" w:sz="0" w:space="0" w:color="auto"/>
        <w:bottom w:val="none" w:sz="0" w:space="0" w:color="auto"/>
        <w:right w:val="none" w:sz="0" w:space="0" w:color="auto"/>
      </w:divBdr>
    </w:div>
    <w:div w:id="1381441044">
      <w:bodyDiv w:val="1"/>
      <w:marLeft w:val="0"/>
      <w:marRight w:val="0"/>
      <w:marTop w:val="0"/>
      <w:marBottom w:val="0"/>
      <w:divBdr>
        <w:top w:val="none" w:sz="0" w:space="0" w:color="auto"/>
        <w:left w:val="none" w:sz="0" w:space="0" w:color="auto"/>
        <w:bottom w:val="none" w:sz="0" w:space="0" w:color="auto"/>
        <w:right w:val="none" w:sz="0" w:space="0" w:color="auto"/>
      </w:divBdr>
    </w:div>
    <w:div w:id="1381441600">
      <w:bodyDiv w:val="1"/>
      <w:marLeft w:val="0"/>
      <w:marRight w:val="0"/>
      <w:marTop w:val="0"/>
      <w:marBottom w:val="0"/>
      <w:divBdr>
        <w:top w:val="none" w:sz="0" w:space="0" w:color="auto"/>
        <w:left w:val="none" w:sz="0" w:space="0" w:color="auto"/>
        <w:bottom w:val="none" w:sz="0" w:space="0" w:color="auto"/>
        <w:right w:val="none" w:sz="0" w:space="0" w:color="auto"/>
      </w:divBdr>
    </w:div>
    <w:div w:id="1381513646">
      <w:bodyDiv w:val="1"/>
      <w:marLeft w:val="0"/>
      <w:marRight w:val="0"/>
      <w:marTop w:val="0"/>
      <w:marBottom w:val="0"/>
      <w:divBdr>
        <w:top w:val="none" w:sz="0" w:space="0" w:color="auto"/>
        <w:left w:val="none" w:sz="0" w:space="0" w:color="auto"/>
        <w:bottom w:val="none" w:sz="0" w:space="0" w:color="auto"/>
        <w:right w:val="none" w:sz="0" w:space="0" w:color="auto"/>
      </w:divBdr>
    </w:div>
    <w:div w:id="1381515780">
      <w:bodyDiv w:val="1"/>
      <w:marLeft w:val="0"/>
      <w:marRight w:val="0"/>
      <w:marTop w:val="0"/>
      <w:marBottom w:val="0"/>
      <w:divBdr>
        <w:top w:val="none" w:sz="0" w:space="0" w:color="auto"/>
        <w:left w:val="none" w:sz="0" w:space="0" w:color="auto"/>
        <w:bottom w:val="none" w:sz="0" w:space="0" w:color="auto"/>
        <w:right w:val="none" w:sz="0" w:space="0" w:color="auto"/>
      </w:divBdr>
    </w:div>
    <w:div w:id="1381519501">
      <w:bodyDiv w:val="1"/>
      <w:marLeft w:val="0"/>
      <w:marRight w:val="0"/>
      <w:marTop w:val="0"/>
      <w:marBottom w:val="0"/>
      <w:divBdr>
        <w:top w:val="none" w:sz="0" w:space="0" w:color="auto"/>
        <w:left w:val="none" w:sz="0" w:space="0" w:color="auto"/>
        <w:bottom w:val="none" w:sz="0" w:space="0" w:color="auto"/>
        <w:right w:val="none" w:sz="0" w:space="0" w:color="auto"/>
      </w:divBdr>
    </w:div>
    <w:div w:id="1381780594">
      <w:bodyDiv w:val="1"/>
      <w:marLeft w:val="0"/>
      <w:marRight w:val="0"/>
      <w:marTop w:val="0"/>
      <w:marBottom w:val="0"/>
      <w:divBdr>
        <w:top w:val="none" w:sz="0" w:space="0" w:color="auto"/>
        <w:left w:val="none" w:sz="0" w:space="0" w:color="auto"/>
        <w:bottom w:val="none" w:sz="0" w:space="0" w:color="auto"/>
        <w:right w:val="none" w:sz="0" w:space="0" w:color="auto"/>
      </w:divBdr>
    </w:div>
    <w:div w:id="1381787863">
      <w:bodyDiv w:val="1"/>
      <w:marLeft w:val="0"/>
      <w:marRight w:val="0"/>
      <w:marTop w:val="0"/>
      <w:marBottom w:val="0"/>
      <w:divBdr>
        <w:top w:val="none" w:sz="0" w:space="0" w:color="auto"/>
        <w:left w:val="none" w:sz="0" w:space="0" w:color="auto"/>
        <w:bottom w:val="none" w:sz="0" w:space="0" w:color="auto"/>
        <w:right w:val="none" w:sz="0" w:space="0" w:color="auto"/>
      </w:divBdr>
    </w:div>
    <w:div w:id="1382095565">
      <w:bodyDiv w:val="1"/>
      <w:marLeft w:val="0"/>
      <w:marRight w:val="0"/>
      <w:marTop w:val="0"/>
      <w:marBottom w:val="0"/>
      <w:divBdr>
        <w:top w:val="none" w:sz="0" w:space="0" w:color="auto"/>
        <w:left w:val="none" w:sz="0" w:space="0" w:color="auto"/>
        <w:bottom w:val="none" w:sz="0" w:space="0" w:color="auto"/>
        <w:right w:val="none" w:sz="0" w:space="0" w:color="auto"/>
      </w:divBdr>
    </w:div>
    <w:div w:id="1382243437">
      <w:bodyDiv w:val="1"/>
      <w:marLeft w:val="0"/>
      <w:marRight w:val="0"/>
      <w:marTop w:val="0"/>
      <w:marBottom w:val="0"/>
      <w:divBdr>
        <w:top w:val="none" w:sz="0" w:space="0" w:color="auto"/>
        <w:left w:val="none" w:sz="0" w:space="0" w:color="auto"/>
        <w:bottom w:val="none" w:sz="0" w:space="0" w:color="auto"/>
        <w:right w:val="none" w:sz="0" w:space="0" w:color="auto"/>
      </w:divBdr>
    </w:div>
    <w:div w:id="1382482503">
      <w:bodyDiv w:val="1"/>
      <w:marLeft w:val="0"/>
      <w:marRight w:val="0"/>
      <w:marTop w:val="0"/>
      <w:marBottom w:val="0"/>
      <w:divBdr>
        <w:top w:val="none" w:sz="0" w:space="0" w:color="auto"/>
        <w:left w:val="none" w:sz="0" w:space="0" w:color="auto"/>
        <w:bottom w:val="none" w:sz="0" w:space="0" w:color="auto"/>
        <w:right w:val="none" w:sz="0" w:space="0" w:color="auto"/>
      </w:divBdr>
    </w:div>
    <w:div w:id="1382948011">
      <w:bodyDiv w:val="1"/>
      <w:marLeft w:val="0"/>
      <w:marRight w:val="0"/>
      <w:marTop w:val="0"/>
      <w:marBottom w:val="0"/>
      <w:divBdr>
        <w:top w:val="none" w:sz="0" w:space="0" w:color="auto"/>
        <w:left w:val="none" w:sz="0" w:space="0" w:color="auto"/>
        <w:bottom w:val="none" w:sz="0" w:space="0" w:color="auto"/>
        <w:right w:val="none" w:sz="0" w:space="0" w:color="auto"/>
      </w:divBdr>
    </w:div>
    <w:div w:id="1383754026">
      <w:bodyDiv w:val="1"/>
      <w:marLeft w:val="0"/>
      <w:marRight w:val="0"/>
      <w:marTop w:val="0"/>
      <w:marBottom w:val="0"/>
      <w:divBdr>
        <w:top w:val="none" w:sz="0" w:space="0" w:color="auto"/>
        <w:left w:val="none" w:sz="0" w:space="0" w:color="auto"/>
        <w:bottom w:val="none" w:sz="0" w:space="0" w:color="auto"/>
        <w:right w:val="none" w:sz="0" w:space="0" w:color="auto"/>
      </w:divBdr>
    </w:div>
    <w:div w:id="1384134462">
      <w:bodyDiv w:val="1"/>
      <w:marLeft w:val="0"/>
      <w:marRight w:val="0"/>
      <w:marTop w:val="0"/>
      <w:marBottom w:val="0"/>
      <w:divBdr>
        <w:top w:val="none" w:sz="0" w:space="0" w:color="auto"/>
        <w:left w:val="none" w:sz="0" w:space="0" w:color="auto"/>
        <w:bottom w:val="none" w:sz="0" w:space="0" w:color="auto"/>
        <w:right w:val="none" w:sz="0" w:space="0" w:color="auto"/>
      </w:divBdr>
    </w:div>
    <w:div w:id="1384598006">
      <w:bodyDiv w:val="1"/>
      <w:marLeft w:val="0"/>
      <w:marRight w:val="0"/>
      <w:marTop w:val="0"/>
      <w:marBottom w:val="0"/>
      <w:divBdr>
        <w:top w:val="none" w:sz="0" w:space="0" w:color="auto"/>
        <w:left w:val="none" w:sz="0" w:space="0" w:color="auto"/>
        <w:bottom w:val="none" w:sz="0" w:space="0" w:color="auto"/>
        <w:right w:val="none" w:sz="0" w:space="0" w:color="auto"/>
      </w:divBdr>
    </w:div>
    <w:div w:id="1384982864">
      <w:bodyDiv w:val="1"/>
      <w:marLeft w:val="0"/>
      <w:marRight w:val="0"/>
      <w:marTop w:val="0"/>
      <w:marBottom w:val="0"/>
      <w:divBdr>
        <w:top w:val="none" w:sz="0" w:space="0" w:color="auto"/>
        <w:left w:val="none" w:sz="0" w:space="0" w:color="auto"/>
        <w:bottom w:val="none" w:sz="0" w:space="0" w:color="auto"/>
        <w:right w:val="none" w:sz="0" w:space="0" w:color="auto"/>
      </w:divBdr>
    </w:div>
    <w:div w:id="1384983594">
      <w:bodyDiv w:val="1"/>
      <w:marLeft w:val="0"/>
      <w:marRight w:val="0"/>
      <w:marTop w:val="0"/>
      <w:marBottom w:val="0"/>
      <w:divBdr>
        <w:top w:val="none" w:sz="0" w:space="0" w:color="auto"/>
        <w:left w:val="none" w:sz="0" w:space="0" w:color="auto"/>
        <w:bottom w:val="none" w:sz="0" w:space="0" w:color="auto"/>
        <w:right w:val="none" w:sz="0" w:space="0" w:color="auto"/>
      </w:divBdr>
    </w:div>
    <w:div w:id="1385252271">
      <w:bodyDiv w:val="1"/>
      <w:marLeft w:val="0"/>
      <w:marRight w:val="0"/>
      <w:marTop w:val="0"/>
      <w:marBottom w:val="0"/>
      <w:divBdr>
        <w:top w:val="none" w:sz="0" w:space="0" w:color="auto"/>
        <w:left w:val="none" w:sz="0" w:space="0" w:color="auto"/>
        <w:bottom w:val="none" w:sz="0" w:space="0" w:color="auto"/>
        <w:right w:val="none" w:sz="0" w:space="0" w:color="auto"/>
      </w:divBdr>
    </w:div>
    <w:div w:id="1385258375">
      <w:bodyDiv w:val="1"/>
      <w:marLeft w:val="0"/>
      <w:marRight w:val="0"/>
      <w:marTop w:val="0"/>
      <w:marBottom w:val="0"/>
      <w:divBdr>
        <w:top w:val="none" w:sz="0" w:space="0" w:color="auto"/>
        <w:left w:val="none" w:sz="0" w:space="0" w:color="auto"/>
        <w:bottom w:val="none" w:sz="0" w:space="0" w:color="auto"/>
        <w:right w:val="none" w:sz="0" w:space="0" w:color="auto"/>
      </w:divBdr>
    </w:div>
    <w:div w:id="1386250162">
      <w:bodyDiv w:val="1"/>
      <w:marLeft w:val="0"/>
      <w:marRight w:val="0"/>
      <w:marTop w:val="0"/>
      <w:marBottom w:val="0"/>
      <w:divBdr>
        <w:top w:val="none" w:sz="0" w:space="0" w:color="auto"/>
        <w:left w:val="none" w:sz="0" w:space="0" w:color="auto"/>
        <w:bottom w:val="none" w:sz="0" w:space="0" w:color="auto"/>
        <w:right w:val="none" w:sz="0" w:space="0" w:color="auto"/>
      </w:divBdr>
    </w:div>
    <w:div w:id="1386296268">
      <w:bodyDiv w:val="1"/>
      <w:marLeft w:val="0"/>
      <w:marRight w:val="0"/>
      <w:marTop w:val="0"/>
      <w:marBottom w:val="0"/>
      <w:divBdr>
        <w:top w:val="none" w:sz="0" w:space="0" w:color="auto"/>
        <w:left w:val="none" w:sz="0" w:space="0" w:color="auto"/>
        <w:bottom w:val="none" w:sz="0" w:space="0" w:color="auto"/>
        <w:right w:val="none" w:sz="0" w:space="0" w:color="auto"/>
      </w:divBdr>
    </w:div>
    <w:div w:id="1386298577">
      <w:bodyDiv w:val="1"/>
      <w:marLeft w:val="0"/>
      <w:marRight w:val="0"/>
      <w:marTop w:val="0"/>
      <w:marBottom w:val="0"/>
      <w:divBdr>
        <w:top w:val="none" w:sz="0" w:space="0" w:color="auto"/>
        <w:left w:val="none" w:sz="0" w:space="0" w:color="auto"/>
        <w:bottom w:val="none" w:sz="0" w:space="0" w:color="auto"/>
        <w:right w:val="none" w:sz="0" w:space="0" w:color="auto"/>
      </w:divBdr>
    </w:div>
    <w:div w:id="1386367606">
      <w:bodyDiv w:val="1"/>
      <w:marLeft w:val="0"/>
      <w:marRight w:val="0"/>
      <w:marTop w:val="0"/>
      <w:marBottom w:val="0"/>
      <w:divBdr>
        <w:top w:val="none" w:sz="0" w:space="0" w:color="auto"/>
        <w:left w:val="none" w:sz="0" w:space="0" w:color="auto"/>
        <w:bottom w:val="none" w:sz="0" w:space="0" w:color="auto"/>
        <w:right w:val="none" w:sz="0" w:space="0" w:color="auto"/>
      </w:divBdr>
    </w:div>
    <w:div w:id="1386485462">
      <w:bodyDiv w:val="1"/>
      <w:marLeft w:val="0"/>
      <w:marRight w:val="0"/>
      <w:marTop w:val="0"/>
      <w:marBottom w:val="0"/>
      <w:divBdr>
        <w:top w:val="none" w:sz="0" w:space="0" w:color="auto"/>
        <w:left w:val="none" w:sz="0" w:space="0" w:color="auto"/>
        <w:bottom w:val="none" w:sz="0" w:space="0" w:color="auto"/>
        <w:right w:val="none" w:sz="0" w:space="0" w:color="auto"/>
      </w:divBdr>
    </w:div>
    <w:div w:id="1386638905">
      <w:bodyDiv w:val="1"/>
      <w:marLeft w:val="0"/>
      <w:marRight w:val="0"/>
      <w:marTop w:val="0"/>
      <w:marBottom w:val="0"/>
      <w:divBdr>
        <w:top w:val="none" w:sz="0" w:space="0" w:color="auto"/>
        <w:left w:val="none" w:sz="0" w:space="0" w:color="auto"/>
        <w:bottom w:val="none" w:sz="0" w:space="0" w:color="auto"/>
        <w:right w:val="none" w:sz="0" w:space="0" w:color="auto"/>
      </w:divBdr>
    </w:div>
    <w:div w:id="1386874198">
      <w:bodyDiv w:val="1"/>
      <w:marLeft w:val="0"/>
      <w:marRight w:val="0"/>
      <w:marTop w:val="0"/>
      <w:marBottom w:val="0"/>
      <w:divBdr>
        <w:top w:val="none" w:sz="0" w:space="0" w:color="auto"/>
        <w:left w:val="none" w:sz="0" w:space="0" w:color="auto"/>
        <w:bottom w:val="none" w:sz="0" w:space="0" w:color="auto"/>
        <w:right w:val="none" w:sz="0" w:space="0" w:color="auto"/>
      </w:divBdr>
    </w:div>
    <w:div w:id="1387559491">
      <w:bodyDiv w:val="1"/>
      <w:marLeft w:val="0"/>
      <w:marRight w:val="0"/>
      <w:marTop w:val="0"/>
      <w:marBottom w:val="0"/>
      <w:divBdr>
        <w:top w:val="none" w:sz="0" w:space="0" w:color="auto"/>
        <w:left w:val="none" w:sz="0" w:space="0" w:color="auto"/>
        <w:bottom w:val="none" w:sz="0" w:space="0" w:color="auto"/>
        <w:right w:val="none" w:sz="0" w:space="0" w:color="auto"/>
      </w:divBdr>
    </w:div>
    <w:div w:id="1387727336">
      <w:bodyDiv w:val="1"/>
      <w:marLeft w:val="0"/>
      <w:marRight w:val="0"/>
      <w:marTop w:val="0"/>
      <w:marBottom w:val="0"/>
      <w:divBdr>
        <w:top w:val="none" w:sz="0" w:space="0" w:color="auto"/>
        <w:left w:val="none" w:sz="0" w:space="0" w:color="auto"/>
        <w:bottom w:val="none" w:sz="0" w:space="0" w:color="auto"/>
        <w:right w:val="none" w:sz="0" w:space="0" w:color="auto"/>
      </w:divBdr>
    </w:div>
    <w:div w:id="1387947792">
      <w:bodyDiv w:val="1"/>
      <w:marLeft w:val="0"/>
      <w:marRight w:val="0"/>
      <w:marTop w:val="0"/>
      <w:marBottom w:val="0"/>
      <w:divBdr>
        <w:top w:val="none" w:sz="0" w:space="0" w:color="auto"/>
        <w:left w:val="none" w:sz="0" w:space="0" w:color="auto"/>
        <w:bottom w:val="none" w:sz="0" w:space="0" w:color="auto"/>
        <w:right w:val="none" w:sz="0" w:space="0" w:color="auto"/>
      </w:divBdr>
    </w:div>
    <w:div w:id="1388145308">
      <w:bodyDiv w:val="1"/>
      <w:marLeft w:val="0"/>
      <w:marRight w:val="0"/>
      <w:marTop w:val="0"/>
      <w:marBottom w:val="0"/>
      <w:divBdr>
        <w:top w:val="none" w:sz="0" w:space="0" w:color="auto"/>
        <w:left w:val="none" w:sz="0" w:space="0" w:color="auto"/>
        <w:bottom w:val="none" w:sz="0" w:space="0" w:color="auto"/>
        <w:right w:val="none" w:sz="0" w:space="0" w:color="auto"/>
      </w:divBdr>
    </w:div>
    <w:div w:id="1388258533">
      <w:bodyDiv w:val="1"/>
      <w:marLeft w:val="0"/>
      <w:marRight w:val="0"/>
      <w:marTop w:val="0"/>
      <w:marBottom w:val="0"/>
      <w:divBdr>
        <w:top w:val="none" w:sz="0" w:space="0" w:color="auto"/>
        <w:left w:val="none" w:sz="0" w:space="0" w:color="auto"/>
        <w:bottom w:val="none" w:sz="0" w:space="0" w:color="auto"/>
        <w:right w:val="none" w:sz="0" w:space="0" w:color="auto"/>
      </w:divBdr>
    </w:div>
    <w:div w:id="1388264369">
      <w:bodyDiv w:val="1"/>
      <w:marLeft w:val="0"/>
      <w:marRight w:val="0"/>
      <w:marTop w:val="0"/>
      <w:marBottom w:val="0"/>
      <w:divBdr>
        <w:top w:val="none" w:sz="0" w:space="0" w:color="auto"/>
        <w:left w:val="none" w:sz="0" w:space="0" w:color="auto"/>
        <w:bottom w:val="none" w:sz="0" w:space="0" w:color="auto"/>
        <w:right w:val="none" w:sz="0" w:space="0" w:color="auto"/>
      </w:divBdr>
    </w:div>
    <w:div w:id="1389649086">
      <w:bodyDiv w:val="1"/>
      <w:marLeft w:val="0"/>
      <w:marRight w:val="0"/>
      <w:marTop w:val="0"/>
      <w:marBottom w:val="0"/>
      <w:divBdr>
        <w:top w:val="none" w:sz="0" w:space="0" w:color="auto"/>
        <w:left w:val="none" w:sz="0" w:space="0" w:color="auto"/>
        <w:bottom w:val="none" w:sz="0" w:space="0" w:color="auto"/>
        <w:right w:val="none" w:sz="0" w:space="0" w:color="auto"/>
      </w:divBdr>
    </w:div>
    <w:div w:id="1389650521">
      <w:bodyDiv w:val="1"/>
      <w:marLeft w:val="0"/>
      <w:marRight w:val="0"/>
      <w:marTop w:val="0"/>
      <w:marBottom w:val="0"/>
      <w:divBdr>
        <w:top w:val="none" w:sz="0" w:space="0" w:color="auto"/>
        <w:left w:val="none" w:sz="0" w:space="0" w:color="auto"/>
        <w:bottom w:val="none" w:sz="0" w:space="0" w:color="auto"/>
        <w:right w:val="none" w:sz="0" w:space="0" w:color="auto"/>
      </w:divBdr>
    </w:div>
    <w:div w:id="1389651792">
      <w:bodyDiv w:val="1"/>
      <w:marLeft w:val="0"/>
      <w:marRight w:val="0"/>
      <w:marTop w:val="0"/>
      <w:marBottom w:val="0"/>
      <w:divBdr>
        <w:top w:val="none" w:sz="0" w:space="0" w:color="auto"/>
        <w:left w:val="none" w:sz="0" w:space="0" w:color="auto"/>
        <w:bottom w:val="none" w:sz="0" w:space="0" w:color="auto"/>
        <w:right w:val="none" w:sz="0" w:space="0" w:color="auto"/>
      </w:divBdr>
    </w:div>
    <w:div w:id="1389916262">
      <w:bodyDiv w:val="1"/>
      <w:marLeft w:val="0"/>
      <w:marRight w:val="0"/>
      <w:marTop w:val="0"/>
      <w:marBottom w:val="0"/>
      <w:divBdr>
        <w:top w:val="none" w:sz="0" w:space="0" w:color="auto"/>
        <w:left w:val="none" w:sz="0" w:space="0" w:color="auto"/>
        <w:bottom w:val="none" w:sz="0" w:space="0" w:color="auto"/>
        <w:right w:val="none" w:sz="0" w:space="0" w:color="auto"/>
      </w:divBdr>
    </w:div>
    <w:div w:id="1390419115">
      <w:bodyDiv w:val="1"/>
      <w:marLeft w:val="0"/>
      <w:marRight w:val="0"/>
      <w:marTop w:val="0"/>
      <w:marBottom w:val="0"/>
      <w:divBdr>
        <w:top w:val="none" w:sz="0" w:space="0" w:color="auto"/>
        <w:left w:val="none" w:sz="0" w:space="0" w:color="auto"/>
        <w:bottom w:val="none" w:sz="0" w:space="0" w:color="auto"/>
        <w:right w:val="none" w:sz="0" w:space="0" w:color="auto"/>
      </w:divBdr>
    </w:div>
    <w:div w:id="1390836959">
      <w:bodyDiv w:val="1"/>
      <w:marLeft w:val="0"/>
      <w:marRight w:val="0"/>
      <w:marTop w:val="0"/>
      <w:marBottom w:val="0"/>
      <w:divBdr>
        <w:top w:val="none" w:sz="0" w:space="0" w:color="auto"/>
        <w:left w:val="none" w:sz="0" w:space="0" w:color="auto"/>
        <w:bottom w:val="none" w:sz="0" w:space="0" w:color="auto"/>
        <w:right w:val="none" w:sz="0" w:space="0" w:color="auto"/>
      </w:divBdr>
    </w:div>
    <w:div w:id="1391074602">
      <w:bodyDiv w:val="1"/>
      <w:marLeft w:val="0"/>
      <w:marRight w:val="0"/>
      <w:marTop w:val="0"/>
      <w:marBottom w:val="0"/>
      <w:divBdr>
        <w:top w:val="none" w:sz="0" w:space="0" w:color="auto"/>
        <w:left w:val="none" w:sz="0" w:space="0" w:color="auto"/>
        <w:bottom w:val="none" w:sz="0" w:space="0" w:color="auto"/>
        <w:right w:val="none" w:sz="0" w:space="0" w:color="auto"/>
      </w:divBdr>
    </w:div>
    <w:div w:id="1391221709">
      <w:bodyDiv w:val="1"/>
      <w:marLeft w:val="0"/>
      <w:marRight w:val="0"/>
      <w:marTop w:val="0"/>
      <w:marBottom w:val="0"/>
      <w:divBdr>
        <w:top w:val="none" w:sz="0" w:space="0" w:color="auto"/>
        <w:left w:val="none" w:sz="0" w:space="0" w:color="auto"/>
        <w:bottom w:val="none" w:sz="0" w:space="0" w:color="auto"/>
        <w:right w:val="none" w:sz="0" w:space="0" w:color="auto"/>
      </w:divBdr>
    </w:div>
    <w:div w:id="1391221776">
      <w:bodyDiv w:val="1"/>
      <w:marLeft w:val="0"/>
      <w:marRight w:val="0"/>
      <w:marTop w:val="0"/>
      <w:marBottom w:val="0"/>
      <w:divBdr>
        <w:top w:val="none" w:sz="0" w:space="0" w:color="auto"/>
        <w:left w:val="none" w:sz="0" w:space="0" w:color="auto"/>
        <w:bottom w:val="none" w:sz="0" w:space="0" w:color="auto"/>
        <w:right w:val="none" w:sz="0" w:space="0" w:color="auto"/>
      </w:divBdr>
    </w:div>
    <w:div w:id="1391229204">
      <w:bodyDiv w:val="1"/>
      <w:marLeft w:val="0"/>
      <w:marRight w:val="0"/>
      <w:marTop w:val="0"/>
      <w:marBottom w:val="0"/>
      <w:divBdr>
        <w:top w:val="none" w:sz="0" w:space="0" w:color="auto"/>
        <w:left w:val="none" w:sz="0" w:space="0" w:color="auto"/>
        <w:bottom w:val="none" w:sz="0" w:space="0" w:color="auto"/>
        <w:right w:val="none" w:sz="0" w:space="0" w:color="auto"/>
      </w:divBdr>
    </w:div>
    <w:div w:id="1391269788">
      <w:bodyDiv w:val="1"/>
      <w:marLeft w:val="0"/>
      <w:marRight w:val="0"/>
      <w:marTop w:val="0"/>
      <w:marBottom w:val="0"/>
      <w:divBdr>
        <w:top w:val="none" w:sz="0" w:space="0" w:color="auto"/>
        <w:left w:val="none" w:sz="0" w:space="0" w:color="auto"/>
        <w:bottom w:val="none" w:sz="0" w:space="0" w:color="auto"/>
        <w:right w:val="none" w:sz="0" w:space="0" w:color="auto"/>
      </w:divBdr>
    </w:div>
    <w:div w:id="1392533416">
      <w:bodyDiv w:val="1"/>
      <w:marLeft w:val="0"/>
      <w:marRight w:val="0"/>
      <w:marTop w:val="0"/>
      <w:marBottom w:val="0"/>
      <w:divBdr>
        <w:top w:val="none" w:sz="0" w:space="0" w:color="auto"/>
        <w:left w:val="none" w:sz="0" w:space="0" w:color="auto"/>
        <w:bottom w:val="none" w:sz="0" w:space="0" w:color="auto"/>
        <w:right w:val="none" w:sz="0" w:space="0" w:color="auto"/>
      </w:divBdr>
    </w:div>
    <w:div w:id="1392656219">
      <w:bodyDiv w:val="1"/>
      <w:marLeft w:val="0"/>
      <w:marRight w:val="0"/>
      <w:marTop w:val="0"/>
      <w:marBottom w:val="0"/>
      <w:divBdr>
        <w:top w:val="none" w:sz="0" w:space="0" w:color="auto"/>
        <w:left w:val="none" w:sz="0" w:space="0" w:color="auto"/>
        <w:bottom w:val="none" w:sz="0" w:space="0" w:color="auto"/>
        <w:right w:val="none" w:sz="0" w:space="0" w:color="auto"/>
      </w:divBdr>
    </w:div>
    <w:div w:id="1392725923">
      <w:bodyDiv w:val="1"/>
      <w:marLeft w:val="0"/>
      <w:marRight w:val="0"/>
      <w:marTop w:val="0"/>
      <w:marBottom w:val="0"/>
      <w:divBdr>
        <w:top w:val="none" w:sz="0" w:space="0" w:color="auto"/>
        <w:left w:val="none" w:sz="0" w:space="0" w:color="auto"/>
        <w:bottom w:val="none" w:sz="0" w:space="0" w:color="auto"/>
        <w:right w:val="none" w:sz="0" w:space="0" w:color="auto"/>
      </w:divBdr>
    </w:div>
    <w:div w:id="1392730560">
      <w:bodyDiv w:val="1"/>
      <w:marLeft w:val="0"/>
      <w:marRight w:val="0"/>
      <w:marTop w:val="0"/>
      <w:marBottom w:val="0"/>
      <w:divBdr>
        <w:top w:val="none" w:sz="0" w:space="0" w:color="auto"/>
        <w:left w:val="none" w:sz="0" w:space="0" w:color="auto"/>
        <w:bottom w:val="none" w:sz="0" w:space="0" w:color="auto"/>
        <w:right w:val="none" w:sz="0" w:space="0" w:color="auto"/>
      </w:divBdr>
    </w:div>
    <w:div w:id="1393233989">
      <w:bodyDiv w:val="1"/>
      <w:marLeft w:val="0"/>
      <w:marRight w:val="0"/>
      <w:marTop w:val="0"/>
      <w:marBottom w:val="0"/>
      <w:divBdr>
        <w:top w:val="none" w:sz="0" w:space="0" w:color="auto"/>
        <w:left w:val="none" w:sz="0" w:space="0" w:color="auto"/>
        <w:bottom w:val="none" w:sz="0" w:space="0" w:color="auto"/>
        <w:right w:val="none" w:sz="0" w:space="0" w:color="auto"/>
      </w:divBdr>
    </w:div>
    <w:div w:id="1394041157">
      <w:bodyDiv w:val="1"/>
      <w:marLeft w:val="0"/>
      <w:marRight w:val="0"/>
      <w:marTop w:val="0"/>
      <w:marBottom w:val="0"/>
      <w:divBdr>
        <w:top w:val="none" w:sz="0" w:space="0" w:color="auto"/>
        <w:left w:val="none" w:sz="0" w:space="0" w:color="auto"/>
        <w:bottom w:val="none" w:sz="0" w:space="0" w:color="auto"/>
        <w:right w:val="none" w:sz="0" w:space="0" w:color="auto"/>
      </w:divBdr>
    </w:div>
    <w:div w:id="1394620953">
      <w:bodyDiv w:val="1"/>
      <w:marLeft w:val="0"/>
      <w:marRight w:val="0"/>
      <w:marTop w:val="0"/>
      <w:marBottom w:val="0"/>
      <w:divBdr>
        <w:top w:val="none" w:sz="0" w:space="0" w:color="auto"/>
        <w:left w:val="none" w:sz="0" w:space="0" w:color="auto"/>
        <w:bottom w:val="none" w:sz="0" w:space="0" w:color="auto"/>
        <w:right w:val="none" w:sz="0" w:space="0" w:color="auto"/>
      </w:divBdr>
    </w:div>
    <w:div w:id="1395004085">
      <w:bodyDiv w:val="1"/>
      <w:marLeft w:val="0"/>
      <w:marRight w:val="0"/>
      <w:marTop w:val="0"/>
      <w:marBottom w:val="0"/>
      <w:divBdr>
        <w:top w:val="none" w:sz="0" w:space="0" w:color="auto"/>
        <w:left w:val="none" w:sz="0" w:space="0" w:color="auto"/>
        <w:bottom w:val="none" w:sz="0" w:space="0" w:color="auto"/>
        <w:right w:val="none" w:sz="0" w:space="0" w:color="auto"/>
      </w:divBdr>
    </w:div>
    <w:div w:id="1395202658">
      <w:bodyDiv w:val="1"/>
      <w:marLeft w:val="0"/>
      <w:marRight w:val="0"/>
      <w:marTop w:val="0"/>
      <w:marBottom w:val="0"/>
      <w:divBdr>
        <w:top w:val="none" w:sz="0" w:space="0" w:color="auto"/>
        <w:left w:val="none" w:sz="0" w:space="0" w:color="auto"/>
        <w:bottom w:val="none" w:sz="0" w:space="0" w:color="auto"/>
        <w:right w:val="none" w:sz="0" w:space="0" w:color="auto"/>
      </w:divBdr>
    </w:div>
    <w:div w:id="1395353812">
      <w:bodyDiv w:val="1"/>
      <w:marLeft w:val="0"/>
      <w:marRight w:val="0"/>
      <w:marTop w:val="0"/>
      <w:marBottom w:val="0"/>
      <w:divBdr>
        <w:top w:val="none" w:sz="0" w:space="0" w:color="auto"/>
        <w:left w:val="none" w:sz="0" w:space="0" w:color="auto"/>
        <w:bottom w:val="none" w:sz="0" w:space="0" w:color="auto"/>
        <w:right w:val="none" w:sz="0" w:space="0" w:color="auto"/>
      </w:divBdr>
    </w:div>
    <w:div w:id="1395545514">
      <w:bodyDiv w:val="1"/>
      <w:marLeft w:val="0"/>
      <w:marRight w:val="0"/>
      <w:marTop w:val="0"/>
      <w:marBottom w:val="0"/>
      <w:divBdr>
        <w:top w:val="none" w:sz="0" w:space="0" w:color="auto"/>
        <w:left w:val="none" w:sz="0" w:space="0" w:color="auto"/>
        <w:bottom w:val="none" w:sz="0" w:space="0" w:color="auto"/>
        <w:right w:val="none" w:sz="0" w:space="0" w:color="auto"/>
      </w:divBdr>
    </w:div>
    <w:div w:id="1395742203">
      <w:bodyDiv w:val="1"/>
      <w:marLeft w:val="0"/>
      <w:marRight w:val="0"/>
      <w:marTop w:val="0"/>
      <w:marBottom w:val="0"/>
      <w:divBdr>
        <w:top w:val="none" w:sz="0" w:space="0" w:color="auto"/>
        <w:left w:val="none" w:sz="0" w:space="0" w:color="auto"/>
        <w:bottom w:val="none" w:sz="0" w:space="0" w:color="auto"/>
        <w:right w:val="none" w:sz="0" w:space="0" w:color="auto"/>
      </w:divBdr>
    </w:div>
    <w:div w:id="1395817637">
      <w:bodyDiv w:val="1"/>
      <w:marLeft w:val="0"/>
      <w:marRight w:val="0"/>
      <w:marTop w:val="0"/>
      <w:marBottom w:val="0"/>
      <w:divBdr>
        <w:top w:val="none" w:sz="0" w:space="0" w:color="auto"/>
        <w:left w:val="none" w:sz="0" w:space="0" w:color="auto"/>
        <w:bottom w:val="none" w:sz="0" w:space="0" w:color="auto"/>
        <w:right w:val="none" w:sz="0" w:space="0" w:color="auto"/>
      </w:divBdr>
      <w:divsChild>
        <w:div w:id="433326554">
          <w:marLeft w:val="0"/>
          <w:marRight w:val="0"/>
          <w:marTop w:val="0"/>
          <w:marBottom w:val="0"/>
          <w:divBdr>
            <w:top w:val="none" w:sz="0" w:space="0" w:color="auto"/>
            <w:left w:val="none" w:sz="0" w:space="0" w:color="auto"/>
            <w:bottom w:val="none" w:sz="0" w:space="0" w:color="auto"/>
            <w:right w:val="none" w:sz="0" w:space="0" w:color="auto"/>
          </w:divBdr>
        </w:div>
        <w:div w:id="1149444327">
          <w:marLeft w:val="0"/>
          <w:marRight w:val="0"/>
          <w:marTop w:val="100"/>
          <w:marBottom w:val="100"/>
          <w:divBdr>
            <w:top w:val="none" w:sz="0" w:space="0" w:color="auto"/>
            <w:left w:val="none" w:sz="0" w:space="0" w:color="auto"/>
            <w:bottom w:val="none" w:sz="0" w:space="0" w:color="auto"/>
            <w:right w:val="none" w:sz="0" w:space="0" w:color="auto"/>
          </w:divBdr>
          <w:divsChild>
            <w:div w:id="206378754">
              <w:marLeft w:val="0"/>
              <w:marRight w:val="0"/>
              <w:marTop w:val="0"/>
              <w:marBottom w:val="0"/>
              <w:divBdr>
                <w:top w:val="single" w:sz="6" w:space="8" w:color="CCCCCC"/>
                <w:left w:val="none" w:sz="0" w:space="0" w:color="auto"/>
                <w:bottom w:val="none" w:sz="0" w:space="11" w:color="auto"/>
                <w:right w:val="none" w:sz="0" w:space="8" w:color="auto"/>
              </w:divBdr>
              <w:divsChild>
                <w:div w:id="189742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900449">
      <w:bodyDiv w:val="1"/>
      <w:marLeft w:val="0"/>
      <w:marRight w:val="0"/>
      <w:marTop w:val="0"/>
      <w:marBottom w:val="0"/>
      <w:divBdr>
        <w:top w:val="none" w:sz="0" w:space="0" w:color="auto"/>
        <w:left w:val="none" w:sz="0" w:space="0" w:color="auto"/>
        <w:bottom w:val="none" w:sz="0" w:space="0" w:color="auto"/>
        <w:right w:val="none" w:sz="0" w:space="0" w:color="auto"/>
      </w:divBdr>
    </w:div>
    <w:div w:id="1397625446">
      <w:bodyDiv w:val="1"/>
      <w:marLeft w:val="0"/>
      <w:marRight w:val="0"/>
      <w:marTop w:val="0"/>
      <w:marBottom w:val="0"/>
      <w:divBdr>
        <w:top w:val="none" w:sz="0" w:space="0" w:color="auto"/>
        <w:left w:val="none" w:sz="0" w:space="0" w:color="auto"/>
        <w:bottom w:val="none" w:sz="0" w:space="0" w:color="auto"/>
        <w:right w:val="none" w:sz="0" w:space="0" w:color="auto"/>
      </w:divBdr>
    </w:div>
    <w:div w:id="1397699870">
      <w:bodyDiv w:val="1"/>
      <w:marLeft w:val="0"/>
      <w:marRight w:val="0"/>
      <w:marTop w:val="0"/>
      <w:marBottom w:val="0"/>
      <w:divBdr>
        <w:top w:val="none" w:sz="0" w:space="0" w:color="auto"/>
        <w:left w:val="none" w:sz="0" w:space="0" w:color="auto"/>
        <w:bottom w:val="none" w:sz="0" w:space="0" w:color="auto"/>
        <w:right w:val="none" w:sz="0" w:space="0" w:color="auto"/>
      </w:divBdr>
    </w:div>
    <w:div w:id="1397899035">
      <w:bodyDiv w:val="1"/>
      <w:marLeft w:val="0"/>
      <w:marRight w:val="0"/>
      <w:marTop w:val="0"/>
      <w:marBottom w:val="0"/>
      <w:divBdr>
        <w:top w:val="none" w:sz="0" w:space="0" w:color="auto"/>
        <w:left w:val="none" w:sz="0" w:space="0" w:color="auto"/>
        <w:bottom w:val="none" w:sz="0" w:space="0" w:color="auto"/>
        <w:right w:val="none" w:sz="0" w:space="0" w:color="auto"/>
      </w:divBdr>
    </w:div>
    <w:div w:id="1398867301">
      <w:bodyDiv w:val="1"/>
      <w:marLeft w:val="0"/>
      <w:marRight w:val="0"/>
      <w:marTop w:val="0"/>
      <w:marBottom w:val="0"/>
      <w:divBdr>
        <w:top w:val="none" w:sz="0" w:space="0" w:color="auto"/>
        <w:left w:val="none" w:sz="0" w:space="0" w:color="auto"/>
        <w:bottom w:val="none" w:sz="0" w:space="0" w:color="auto"/>
        <w:right w:val="none" w:sz="0" w:space="0" w:color="auto"/>
      </w:divBdr>
    </w:div>
    <w:div w:id="1399010923">
      <w:bodyDiv w:val="1"/>
      <w:marLeft w:val="0"/>
      <w:marRight w:val="0"/>
      <w:marTop w:val="0"/>
      <w:marBottom w:val="0"/>
      <w:divBdr>
        <w:top w:val="none" w:sz="0" w:space="0" w:color="auto"/>
        <w:left w:val="none" w:sz="0" w:space="0" w:color="auto"/>
        <w:bottom w:val="none" w:sz="0" w:space="0" w:color="auto"/>
        <w:right w:val="none" w:sz="0" w:space="0" w:color="auto"/>
      </w:divBdr>
    </w:div>
    <w:div w:id="1399549865">
      <w:bodyDiv w:val="1"/>
      <w:marLeft w:val="0"/>
      <w:marRight w:val="0"/>
      <w:marTop w:val="0"/>
      <w:marBottom w:val="0"/>
      <w:divBdr>
        <w:top w:val="none" w:sz="0" w:space="0" w:color="auto"/>
        <w:left w:val="none" w:sz="0" w:space="0" w:color="auto"/>
        <w:bottom w:val="none" w:sz="0" w:space="0" w:color="auto"/>
        <w:right w:val="none" w:sz="0" w:space="0" w:color="auto"/>
      </w:divBdr>
    </w:div>
    <w:div w:id="1399550052">
      <w:bodyDiv w:val="1"/>
      <w:marLeft w:val="0"/>
      <w:marRight w:val="0"/>
      <w:marTop w:val="0"/>
      <w:marBottom w:val="0"/>
      <w:divBdr>
        <w:top w:val="none" w:sz="0" w:space="0" w:color="auto"/>
        <w:left w:val="none" w:sz="0" w:space="0" w:color="auto"/>
        <w:bottom w:val="none" w:sz="0" w:space="0" w:color="auto"/>
        <w:right w:val="none" w:sz="0" w:space="0" w:color="auto"/>
      </w:divBdr>
    </w:div>
    <w:div w:id="1399984120">
      <w:bodyDiv w:val="1"/>
      <w:marLeft w:val="0"/>
      <w:marRight w:val="0"/>
      <w:marTop w:val="0"/>
      <w:marBottom w:val="0"/>
      <w:divBdr>
        <w:top w:val="none" w:sz="0" w:space="0" w:color="auto"/>
        <w:left w:val="none" w:sz="0" w:space="0" w:color="auto"/>
        <w:bottom w:val="none" w:sz="0" w:space="0" w:color="auto"/>
        <w:right w:val="none" w:sz="0" w:space="0" w:color="auto"/>
      </w:divBdr>
    </w:div>
    <w:div w:id="1400012440">
      <w:bodyDiv w:val="1"/>
      <w:marLeft w:val="0"/>
      <w:marRight w:val="0"/>
      <w:marTop w:val="0"/>
      <w:marBottom w:val="0"/>
      <w:divBdr>
        <w:top w:val="none" w:sz="0" w:space="0" w:color="auto"/>
        <w:left w:val="none" w:sz="0" w:space="0" w:color="auto"/>
        <w:bottom w:val="none" w:sz="0" w:space="0" w:color="auto"/>
        <w:right w:val="none" w:sz="0" w:space="0" w:color="auto"/>
      </w:divBdr>
    </w:div>
    <w:div w:id="1401630659">
      <w:bodyDiv w:val="1"/>
      <w:marLeft w:val="0"/>
      <w:marRight w:val="0"/>
      <w:marTop w:val="0"/>
      <w:marBottom w:val="0"/>
      <w:divBdr>
        <w:top w:val="none" w:sz="0" w:space="0" w:color="auto"/>
        <w:left w:val="none" w:sz="0" w:space="0" w:color="auto"/>
        <w:bottom w:val="none" w:sz="0" w:space="0" w:color="auto"/>
        <w:right w:val="none" w:sz="0" w:space="0" w:color="auto"/>
      </w:divBdr>
    </w:div>
    <w:div w:id="1401751506">
      <w:bodyDiv w:val="1"/>
      <w:marLeft w:val="0"/>
      <w:marRight w:val="0"/>
      <w:marTop w:val="0"/>
      <w:marBottom w:val="0"/>
      <w:divBdr>
        <w:top w:val="none" w:sz="0" w:space="0" w:color="auto"/>
        <w:left w:val="none" w:sz="0" w:space="0" w:color="auto"/>
        <w:bottom w:val="none" w:sz="0" w:space="0" w:color="auto"/>
        <w:right w:val="none" w:sz="0" w:space="0" w:color="auto"/>
      </w:divBdr>
    </w:div>
    <w:div w:id="1402681294">
      <w:bodyDiv w:val="1"/>
      <w:marLeft w:val="0"/>
      <w:marRight w:val="0"/>
      <w:marTop w:val="0"/>
      <w:marBottom w:val="0"/>
      <w:divBdr>
        <w:top w:val="none" w:sz="0" w:space="0" w:color="auto"/>
        <w:left w:val="none" w:sz="0" w:space="0" w:color="auto"/>
        <w:bottom w:val="none" w:sz="0" w:space="0" w:color="auto"/>
        <w:right w:val="none" w:sz="0" w:space="0" w:color="auto"/>
      </w:divBdr>
    </w:div>
    <w:div w:id="1402827419">
      <w:bodyDiv w:val="1"/>
      <w:marLeft w:val="0"/>
      <w:marRight w:val="0"/>
      <w:marTop w:val="0"/>
      <w:marBottom w:val="0"/>
      <w:divBdr>
        <w:top w:val="none" w:sz="0" w:space="0" w:color="auto"/>
        <w:left w:val="none" w:sz="0" w:space="0" w:color="auto"/>
        <w:bottom w:val="none" w:sz="0" w:space="0" w:color="auto"/>
        <w:right w:val="none" w:sz="0" w:space="0" w:color="auto"/>
      </w:divBdr>
    </w:div>
    <w:div w:id="1402870282">
      <w:bodyDiv w:val="1"/>
      <w:marLeft w:val="0"/>
      <w:marRight w:val="0"/>
      <w:marTop w:val="0"/>
      <w:marBottom w:val="0"/>
      <w:divBdr>
        <w:top w:val="none" w:sz="0" w:space="0" w:color="auto"/>
        <w:left w:val="none" w:sz="0" w:space="0" w:color="auto"/>
        <w:bottom w:val="none" w:sz="0" w:space="0" w:color="auto"/>
        <w:right w:val="none" w:sz="0" w:space="0" w:color="auto"/>
      </w:divBdr>
    </w:div>
    <w:div w:id="1403410097">
      <w:bodyDiv w:val="1"/>
      <w:marLeft w:val="0"/>
      <w:marRight w:val="0"/>
      <w:marTop w:val="0"/>
      <w:marBottom w:val="0"/>
      <w:divBdr>
        <w:top w:val="none" w:sz="0" w:space="0" w:color="auto"/>
        <w:left w:val="none" w:sz="0" w:space="0" w:color="auto"/>
        <w:bottom w:val="none" w:sz="0" w:space="0" w:color="auto"/>
        <w:right w:val="none" w:sz="0" w:space="0" w:color="auto"/>
      </w:divBdr>
    </w:div>
    <w:div w:id="1403411811">
      <w:bodyDiv w:val="1"/>
      <w:marLeft w:val="0"/>
      <w:marRight w:val="0"/>
      <w:marTop w:val="0"/>
      <w:marBottom w:val="0"/>
      <w:divBdr>
        <w:top w:val="none" w:sz="0" w:space="0" w:color="auto"/>
        <w:left w:val="none" w:sz="0" w:space="0" w:color="auto"/>
        <w:bottom w:val="none" w:sz="0" w:space="0" w:color="auto"/>
        <w:right w:val="none" w:sz="0" w:space="0" w:color="auto"/>
      </w:divBdr>
    </w:div>
    <w:div w:id="1403455028">
      <w:bodyDiv w:val="1"/>
      <w:marLeft w:val="0"/>
      <w:marRight w:val="0"/>
      <w:marTop w:val="0"/>
      <w:marBottom w:val="0"/>
      <w:divBdr>
        <w:top w:val="none" w:sz="0" w:space="0" w:color="auto"/>
        <w:left w:val="none" w:sz="0" w:space="0" w:color="auto"/>
        <w:bottom w:val="none" w:sz="0" w:space="0" w:color="auto"/>
        <w:right w:val="none" w:sz="0" w:space="0" w:color="auto"/>
      </w:divBdr>
    </w:div>
    <w:div w:id="1403675432">
      <w:bodyDiv w:val="1"/>
      <w:marLeft w:val="0"/>
      <w:marRight w:val="0"/>
      <w:marTop w:val="0"/>
      <w:marBottom w:val="0"/>
      <w:divBdr>
        <w:top w:val="none" w:sz="0" w:space="0" w:color="auto"/>
        <w:left w:val="none" w:sz="0" w:space="0" w:color="auto"/>
        <w:bottom w:val="none" w:sz="0" w:space="0" w:color="auto"/>
        <w:right w:val="none" w:sz="0" w:space="0" w:color="auto"/>
      </w:divBdr>
    </w:div>
    <w:div w:id="1403716200">
      <w:bodyDiv w:val="1"/>
      <w:marLeft w:val="0"/>
      <w:marRight w:val="0"/>
      <w:marTop w:val="0"/>
      <w:marBottom w:val="0"/>
      <w:divBdr>
        <w:top w:val="none" w:sz="0" w:space="0" w:color="auto"/>
        <w:left w:val="none" w:sz="0" w:space="0" w:color="auto"/>
        <w:bottom w:val="none" w:sz="0" w:space="0" w:color="auto"/>
        <w:right w:val="none" w:sz="0" w:space="0" w:color="auto"/>
      </w:divBdr>
    </w:div>
    <w:div w:id="1403940598">
      <w:bodyDiv w:val="1"/>
      <w:marLeft w:val="0"/>
      <w:marRight w:val="0"/>
      <w:marTop w:val="0"/>
      <w:marBottom w:val="0"/>
      <w:divBdr>
        <w:top w:val="none" w:sz="0" w:space="0" w:color="auto"/>
        <w:left w:val="none" w:sz="0" w:space="0" w:color="auto"/>
        <w:bottom w:val="none" w:sz="0" w:space="0" w:color="auto"/>
        <w:right w:val="none" w:sz="0" w:space="0" w:color="auto"/>
      </w:divBdr>
    </w:div>
    <w:div w:id="1403992436">
      <w:bodyDiv w:val="1"/>
      <w:marLeft w:val="0"/>
      <w:marRight w:val="0"/>
      <w:marTop w:val="0"/>
      <w:marBottom w:val="0"/>
      <w:divBdr>
        <w:top w:val="none" w:sz="0" w:space="0" w:color="auto"/>
        <w:left w:val="none" w:sz="0" w:space="0" w:color="auto"/>
        <w:bottom w:val="none" w:sz="0" w:space="0" w:color="auto"/>
        <w:right w:val="none" w:sz="0" w:space="0" w:color="auto"/>
      </w:divBdr>
    </w:div>
    <w:div w:id="1404335610">
      <w:bodyDiv w:val="1"/>
      <w:marLeft w:val="0"/>
      <w:marRight w:val="0"/>
      <w:marTop w:val="0"/>
      <w:marBottom w:val="0"/>
      <w:divBdr>
        <w:top w:val="none" w:sz="0" w:space="0" w:color="auto"/>
        <w:left w:val="none" w:sz="0" w:space="0" w:color="auto"/>
        <w:bottom w:val="none" w:sz="0" w:space="0" w:color="auto"/>
        <w:right w:val="none" w:sz="0" w:space="0" w:color="auto"/>
      </w:divBdr>
    </w:div>
    <w:div w:id="1404645497">
      <w:bodyDiv w:val="1"/>
      <w:marLeft w:val="0"/>
      <w:marRight w:val="0"/>
      <w:marTop w:val="0"/>
      <w:marBottom w:val="0"/>
      <w:divBdr>
        <w:top w:val="none" w:sz="0" w:space="0" w:color="auto"/>
        <w:left w:val="none" w:sz="0" w:space="0" w:color="auto"/>
        <w:bottom w:val="none" w:sz="0" w:space="0" w:color="auto"/>
        <w:right w:val="none" w:sz="0" w:space="0" w:color="auto"/>
      </w:divBdr>
    </w:div>
    <w:div w:id="1404984673">
      <w:bodyDiv w:val="1"/>
      <w:marLeft w:val="0"/>
      <w:marRight w:val="0"/>
      <w:marTop w:val="0"/>
      <w:marBottom w:val="0"/>
      <w:divBdr>
        <w:top w:val="none" w:sz="0" w:space="0" w:color="auto"/>
        <w:left w:val="none" w:sz="0" w:space="0" w:color="auto"/>
        <w:bottom w:val="none" w:sz="0" w:space="0" w:color="auto"/>
        <w:right w:val="none" w:sz="0" w:space="0" w:color="auto"/>
      </w:divBdr>
    </w:div>
    <w:div w:id="1405028656">
      <w:bodyDiv w:val="1"/>
      <w:marLeft w:val="0"/>
      <w:marRight w:val="0"/>
      <w:marTop w:val="0"/>
      <w:marBottom w:val="0"/>
      <w:divBdr>
        <w:top w:val="none" w:sz="0" w:space="0" w:color="auto"/>
        <w:left w:val="none" w:sz="0" w:space="0" w:color="auto"/>
        <w:bottom w:val="none" w:sz="0" w:space="0" w:color="auto"/>
        <w:right w:val="none" w:sz="0" w:space="0" w:color="auto"/>
      </w:divBdr>
    </w:div>
    <w:div w:id="1405031781">
      <w:bodyDiv w:val="1"/>
      <w:marLeft w:val="0"/>
      <w:marRight w:val="0"/>
      <w:marTop w:val="0"/>
      <w:marBottom w:val="0"/>
      <w:divBdr>
        <w:top w:val="none" w:sz="0" w:space="0" w:color="auto"/>
        <w:left w:val="none" w:sz="0" w:space="0" w:color="auto"/>
        <w:bottom w:val="none" w:sz="0" w:space="0" w:color="auto"/>
        <w:right w:val="none" w:sz="0" w:space="0" w:color="auto"/>
      </w:divBdr>
    </w:div>
    <w:div w:id="1405107423">
      <w:bodyDiv w:val="1"/>
      <w:marLeft w:val="0"/>
      <w:marRight w:val="0"/>
      <w:marTop w:val="0"/>
      <w:marBottom w:val="0"/>
      <w:divBdr>
        <w:top w:val="none" w:sz="0" w:space="0" w:color="auto"/>
        <w:left w:val="none" w:sz="0" w:space="0" w:color="auto"/>
        <w:bottom w:val="none" w:sz="0" w:space="0" w:color="auto"/>
        <w:right w:val="none" w:sz="0" w:space="0" w:color="auto"/>
      </w:divBdr>
    </w:div>
    <w:div w:id="1405255191">
      <w:bodyDiv w:val="1"/>
      <w:marLeft w:val="0"/>
      <w:marRight w:val="0"/>
      <w:marTop w:val="0"/>
      <w:marBottom w:val="0"/>
      <w:divBdr>
        <w:top w:val="none" w:sz="0" w:space="0" w:color="auto"/>
        <w:left w:val="none" w:sz="0" w:space="0" w:color="auto"/>
        <w:bottom w:val="none" w:sz="0" w:space="0" w:color="auto"/>
        <w:right w:val="none" w:sz="0" w:space="0" w:color="auto"/>
      </w:divBdr>
    </w:div>
    <w:div w:id="1405449980">
      <w:bodyDiv w:val="1"/>
      <w:marLeft w:val="0"/>
      <w:marRight w:val="0"/>
      <w:marTop w:val="0"/>
      <w:marBottom w:val="0"/>
      <w:divBdr>
        <w:top w:val="none" w:sz="0" w:space="0" w:color="auto"/>
        <w:left w:val="none" w:sz="0" w:space="0" w:color="auto"/>
        <w:bottom w:val="none" w:sz="0" w:space="0" w:color="auto"/>
        <w:right w:val="none" w:sz="0" w:space="0" w:color="auto"/>
      </w:divBdr>
    </w:div>
    <w:div w:id="1406684625">
      <w:bodyDiv w:val="1"/>
      <w:marLeft w:val="0"/>
      <w:marRight w:val="0"/>
      <w:marTop w:val="0"/>
      <w:marBottom w:val="0"/>
      <w:divBdr>
        <w:top w:val="none" w:sz="0" w:space="0" w:color="auto"/>
        <w:left w:val="none" w:sz="0" w:space="0" w:color="auto"/>
        <w:bottom w:val="none" w:sz="0" w:space="0" w:color="auto"/>
        <w:right w:val="none" w:sz="0" w:space="0" w:color="auto"/>
      </w:divBdr>
    </w:div>
    <w:div w:id="1406805086">
      <w:bodyDiv w:val="1"/>
      <w:marLeft w:val="0"/>
      <w:marRight w:val="0"/>
      <w:marTop w:val="0"/>
      <w:marBottom w:val="0"/>
      <w:divBdr>
        <w:top w:val="none" w:sz="0" w:space="0" w:color="auto"/>
        <w:left w:val="none" w:sz="0" w:space="0" w:color="auto"/>
        <w:bottom w:val="none" w:sz="0" w:space="0" w:color="auto"/>
        <w:right w:val="none" w:sz="0" w:space="0" w:color="auto"/>
      </w:divBdr>
    </w:div>
    <w:div w:id="1406953772">
      <w:bodyDiv w:val="1"/>
      <w:marLeft w:val="0"/>
      <w:marRight w:val="0"/>
      <w:marTop w:val="0"/>
      <w:marBottom w:val="0"/>
      <w:divBdr>
        <w:top w:val="none" w:sz="0" w:space="0" w:color="auto"/>
        <w:left w:val="none" w:sz="0" w:space="0" w:color="auto"/>
        <w:bottom w:val="none" w:sz="0" w:space="0" w:color="auto"/>
        <w:right w:val="none" w:sz="0" w:space="0" w:color="auto"/>
      </w:divBdr>
    </w:div>
    <w:div w:id="1407144212">
      <w:bodyDiv w:val="1"/>
      <w:marLeft w:val="0"/>
      <w:marRight w:val="0"/>
      <w:marTop w:val="0"/>
      <w:marBottom w:val="0"/>
      <w:divBdr>
        <w:top w:val="none" w:sz="0" w:space="0" w:color="auto"/>
        <w:left w:val="none" w:sz="0" w:space="0" w:color="auto"/>
        <w:bottom w:val="none" w:sz="0" w:space="0" w:color="auto"/>
        <w:right w:val="none" w:sz="0" w:space="0" w:color="auto"/>
      </w:divBdr>
    </w:div>
    <w:div w:id="1407191208">
      <w:bodyDiv w:val="1"/>
      <w:marLeft w:val="0"/>
      <w:marRight w:val="0"/>
      <w:marTop w:val="0"/>
      <w:marBottom w:val="0"/>
      <w:divBdr>
        <w:top w:val="none" w:sz="0" w:space="0" w:color="auto"/>
        <w:left w:val="none" w:sz="0" w:space="0" w:color="auto"/>
        <w:bottom w:val="none" w:sz="0" w:space="0" w:color="auto"/>
        <w:right w:val="none" w:sz="0" w:space="0" w:color="auto"/>
      </w:divBdr>
    </w:div>
    <w:div w:id="1407267018">
      <w:bodyDiv w:val="1"/>
      <w:marLeft w:val="0"/>
      <w:marRight w:val="0"/>
      <w:marTop w:val="0"/>
      <w:marBottom w:val="0"/>
      <w:divBdr>
        <w:top w:val="none" w:sz="0" w:space="0" w:color="auto"/>
        <w:left w:val="none" w:sz="0" w:space="0" w:color="auto"/>
        <w:bottom w:val="none" w:sz="0" w:space="0" w:color="auto"/>
        <w:right w:val="none" w:sz="0" w:space="0" w:color="auto"/>
      </w:divBdr>
    </w:div>
    <w:div w:id="1407992720">
      <w:bodyDiv w:val="1"/>
      <w:marLeft w:val="0"/>
      <w:marRight w:val="0"/>
      <w:marTop w:val="0"/>
      <w:marBottom w:val="0"/>
      <w:divBdr>
        <w:top w:val="none" w:sz="0" w:space="0" w:color="auto"/>
        <w:left w:val="none" w:sz="0" w:space="0" w:color="auto"/>
        <w:bottom w:val="none" w:sz="0" w:space="0" w:color="auto"/>
        <w:right w:val="none" w:sz="0" w:space="0" w:color="auto"/>
      </w:divBdr>
    </w:div>
    <w:div w:id="1408112735">
      <w:bodyDiv w:val="1"/>
      <w:marLeft w:val="0"/>
      <w:marRight w:val="0"/>
      <w:marTop w:val="0"/>
      <w:marBottom w:val="0"/>
      <w:divBdr>
        <w:top w:val="none" w:sz="0" w:space="0" w:color="auto"/>
        <w:left w:val="none" w:sz="0" w:space="0" w:color="auto"/>
        <w:bottom w:val="none" w:sz="0" w:space="0" w:color="auto"/>
        <w:right w:val="none" w:sz="0" w:space="0" w:color="auto"/>
      </w:divBdr>
    </w:div>
    <w:div w:id="1408264026">
      <w:bodyDiv w:val="1"/>
      <w:marLeft w:val="0"/>
      <w:marRight w:val="0"/>
      <w:marTop w:val="0"/>
      <w:marBottom w:val="0"/>
      <w:divBdr>
        <w:top w:val="none" w:sz="0" w:space="0" w:color="auto"/>
        <w:left w:val="none" w:sz="0" w:space="0" w:color="auto"/>
        <w:bottom w:val="none" w:sz="0" w:space="0" w:color="auto"/>
        <w:right w:val="none" w:sz="0" w:space="0" w:color="auto"/>
      </w:divBdr>
    </w:div>
    <w:div w:id="1408772767">
      <w:bodyDiv w:val="1"/>
      <w:marLeft w:val="0"/>
      <w:marRight w:val="0"/>
      <w:marTop w:val="0"/>
      <w:marBottom w:val="0"/>
      <w:divBdr>
        <w:top w:val="none" w:sz="0" w:space="0" w:color="auto"/>
        <w:left w:val="none" w:sz="0" w:space="0" w:color="auto"/>
        <w:bottom w:val="none" w:sz="0" w:space="0" w:color="auto"/>
        <w:right w:val="none" w:sz="0" w:space="0" w:color="auto"/>
      </w:divBdr>
    </w:div>
    <w:div w:id="1408846444">
      <w:bodyDiv w:val="1"/>
      <w:marLeft w:val="0"/>
      <w:marRight w:val="0"/>
      <w:marTop w:val="0"/>
      <w:marBottom w:val="0"/>
      <w:divBdr>
        <w:top w:val="none" w:sz="0" w:space="0" w:color="auto"/>
        <w:left w:val="none" w:sz="0" w:space="0" w:color="auto"/>
        <w:bottom w:val="none" w:sz="0" w:space="0" w:color="auto"/>
        <w:right w:val="none" w:sz="0" w:space="0" w:color="auto"/>
      </w:divBdr>
    </w:div>
    <w:div w:id="1409301609">
      <w:bodyDiv w:val="1"/>
      <w:marLeft w:val="0"/>
      <w:marRight w:val="0"/>
      <w:marTop w:val="0"/>
      <w:marBottom w:val="0"/>
      <w:divBdr>
        <w:top w:val="none" w:sz="0" w:space="0" w:color="auto"/>
        <w:left w:val="none" w:sz="0" w:space="0" w:color="auto"/>
        <w:bottom w:val="none" w:sz="0" w:space="0" w:color="auto"/>
        <w:right w:val="none" w:sz="0" w:space="0" w:color="auto"/>
      </w:divBdr>
    </w:div>
    <w:div w:id="1409426291">
      <w:bodyDiv w:val="1"/>
      <w:marLeft w:val="0"/>
      <w:marRight w:val="0"/>
      <w:marTop w:val="0"/>
      <w:marBottom w:val="0"/>
      <w:divBdr>
        <w:top w:val="none" w:sz="0" w:space="0" w:color="auto"/>
        <w:left w:val="none" w:sz="0" w:space="0" w:color="auto"/>
        <w:bottom w:val="none" w:sz="0" w:space="0" w:color="auto"/>
        <w:right w:val="none" w:sz="0" w:space="0" w:color="auto"/>
      </w:divBdr>
    </w:div>
    <w:div w:id="1409883724">
      <w:bodyDiv w:val="1"/>
      <w:marLeft w:val="0"/>
      <w:marRight w:val="0"/>
      <w:marTop w:val="0"/>
      <w:marBottom w:val="0"/>
      <w:divBdr>
        <w:top w:val="none" w:sz="0" w:space="0" w:color="auto"/>
        <w:left w:val="none" w:sz="0" w:space="0" w:color="auto"/>
        <w:bottom w:val="none" w:sz="0" w:space="0" w:color="auto"/>
        <w:right w:val="none" w:sz="0" w:space="0" w:color="auto"/>
      </w:divBdr>
    </w:div>
    <w:div w:id="1410039433">
      <w:bodyDiv w:val="1"/>
      <w:marLeft w:val="0"/>
      <w:marRight w:val="0"/>
      <w:marTop w:val="0"/>
      <w:marBottom w:val="0"/>
      <w:divBdr>
        <w:top w:val="none" w:sz="0" w:space="0" w:color="auto"/>
        <w:left w:val="none" w:sz="0" w:space="0" w:color="auto"/>
        <w:bottom w:val="none" w:sz="0" w:space="0" w:color="auto"/>
        <w:right w:val="none" w:sz="0" w:space="0" w:color="auto"/>
      </w:divBdr>
    </w:div>
    <w:div w:id="1410077794">
      <w:bodyDiv w:val="1"/>
      <w:marLeft w:val="0"/>
      <w:marRight w:val="0"/>
      <w:marTop w:val="0"/>
      <w:marBottom w:val="0"/>
      <w:divBdr>
        <w:top w:val="none" w:sz="0" w:space="0" w:color="auto"/>
        <w:left w:val="none" w:sz="0" w:space="0" w:color="auto"/>
        <w:bottom w:val="none" w:sz="0" w:space="0" w:color="auto"/>
        <w:right w:val="none" w:sz="0" w:space="0" w:color="auto"/>
      </w:divBdr>
    </w:div>
    <w:div w:id="1410154481">
      <w:bodyDiv w:val="1"/>
      <w:marLeft w:val="0"/>
      <w:marRight w:val="0"/>
      <w:marTop w:val="0"/>
      <w:marBottom w:val="0"/>
      <w:divBdr>
        <w:top w:val="none" w:sz="0" w:space="0" w:color="auto"/>
        <w:left w:val="none" w:sz="0" w:space="0" w:color="auto"/>
        <w:bottom w:val="none" w:sz="0" w:space="0" w:color="auto"/>
        <w:right w:val="none" w:sz="0" w:space="0" w:color="auto"/>
      </w:divBdr>
    </w:div>
    <w:div w:id="1410694009">
      <w:bodyDiv w:val="1"/>
      <w:marLeft w:val="0"/>
      <w:marRight w:val="0"/>
      <w:marTop w:val="0"/>
      <w:marBottom w:val="0"/>
      <w:divBdr>
        <w:top w:val="none" w:sz="0" w:space="0" w:color="auto"/>
        <w:left w:val="none" w:sz="0" w:space="0" w:color="auto"/>
        <w:bottom w:val="none" w:sz="0" w:space="0" w:color="auto"/>
        <w:right w:val="none" w:sz="0" w:space="0" w:color="auto"/>
      </w:divBdr>
    </w:div>
    <w:div w:id="1410930170">
      <w:bodyDiv w:val="1"/>
      <w:marLeft w:val="0"/>
      <w:marRight w:val="0"/>
      <w:marTop w:val="0"/>
      <w:marBottom w:val="0"/>
      <w:divBdr>
        <w:top w:val="none" w:sz="0" w:space="0" w:color="auto"/>
        <w:left w:val="none" w:sz="0" w:space="0" w:color="auto"/>
        <w:bottom w:val="none" w:sz="0" w:space="0" w:color="auto"/>
        <w:right w:val="none" w:sz="0" w:space="0" w:color="auto"/>
      </w:divBdr>
    </w:div>
    <w:div w:id="1411004029">
      <w:bodyDiv w:val="1"/>
      <w:marLeft w:val="0"/>
      <w:marRight w:val="0"/>
      <w:marTop w:val="0"/>
      <w:marBottom w:val="0"/>
      <w:divBdr>
        <w:top w:val="none" w:sz="0" w:space="0" w:color="auto"/>
        <w:left w:val="none" w:sz="0" w:space="0" w:color="auto"/>
        <w:bottom w:val="none" w:sz="0" w:space="0" w:color="auto"/>
        <w:right w:val="none" w:sz="0" w:space="0" w:color="auto"/>
      </w:divBdr>
    </w:div>
    <w:div w:id="1411349717">
      <w:bodyDiv w:val="1"/>
      <w:marLeft w:val="0"/>
      <w:marRight w:val="0"/>
      <w:marTop w:val="0"/>
      <w:marBottom w:val="0"/>
      <w:divBdr>
        <w:top w:val="none" w:sz="0" w:space="0" w:color="auto"/>
        <w:left w:val="none" w:sz="0" w:space="0" w:color="auto"/>
        <w:bottom w:val="none" w:sz="0" w:space="0" w:color="auto"/>
        <w:right w:val="none" w:sz="0" w:space="0" w:color="auto"/>
      </w:divBdr>
    </w:div>
    <w:div w:id="1411538208">
      <w:bodyDiv w:val="1"/>
      <w:marLeft w:val="0"/>
      <w:marRight w:val="0"/>
      <w:marTop w:val="0"/>
      <w:marBottom w:val="0"/>
      <w:divBdr>
        <w:top w:val="none" w:sz="0" w:space="0" w:color="auto"/>
        <w:left w:val="none" w:sz="0" w:space="0" w:color="auto"/>
        <w:bottom w:val="none" w:sz="0" w:space="0" w:color="auto"/>
        <w:right w:val="none" w:sz="0" w:space="0" w:color="auto"/>
      </w:divBdr>
    </w:div>
    <w:div w:id="1411587058">
      <w:bodyDiv w:val="1"/>
      <w:marLeft w:val="0"/>
      <w:marRight w:val="0"/>
      <w:marTop w:val="0"/>
      <w:marBottom w:val="0"/>
      <w:divBdr>
        <w:top w:val="none" w:sz="0" w:space="0" w:color="auto"/>
        <w:left w:val="none" w:sz="0" w:space="0" w:color="auto"/>
        <w:bottom w:val="none" w:sz="0" w:space="0" w:color="auto"/>
        <w:right w:val="none" w:sz="0" w:space="0" w:color="auto"/>
      </w:divBdr>
    </w:div>
    <w:div w:id="1411846451">
      <w:bodyDiv w:val="1"/>
      <w:marLeft w:val="0"/>
      <w:marRight w:val="0"/>
      <w:marTop w:val="0"/>
      <w:marBottom w:val="0"/>
      <w:divBdr>
        <w:top w:val="none" w:sz="0" w:space="0" w:color="auto"/>
        <w:left w:val="none" w:sz="0" w:space="0" w:color="auto"/>
        <w:bottom w:val="none" w:sz="0" w:space="0" w:color="auto"/>
        <w:right w:val="none" w:sz="0" w:space="0" w:color="auto"/>
      </w:divBdr>
    </w:div>
    <w:div w:id="1411853135">
      <w:bodyDiv w:val="1"/>
      <w:marLeft w:val="0"/>
      <w:marRight w:val="0"/>
      <w:marTop w:val="0"/>
      <w:marBottom w:val="0"/>
      <w:divBdr>
        <w:top w:val="none" w:sz="0" w:space="0" w:color="auto"/>
        <w:left w:val="none" w:sz="0" w:space="0" w:color="auto"/>
        <w:bottom w:val="none" w:sz="0" w:space="0" w:color="auto"/>
        <w:right w:val="none" w:sz="0" w:space="0" w:color="auto"/>
      </w:divBdr>
    </w:div>
    <w:div w:id="1411930597">
      <w:bodyDiv w:val="1"/>
      <w:marLeft w:val="0"/>
      <w:marRight w:val="0"/>
      <w:marTop w:val="0"/>
      <w:marBottom w:val="0"/>
      <w:divBdr>
        <w:top w:val="none" w:sz="0" w:space="0" w:color="auto"/>
        <w:left w:val="none" w:sz="0" w:space="0" w:color="auto"/>
        <w:bottom w:val="none" w:sz="0" w:space="0" w:color="auto"/>
        <w:right w:val="none" w:sz="0" w:space="0" w:color="auto"/>
      </w:divBdr>
    </w:div>
    <w:div w:id="1412048737">
      <w:bodyDiv w:val="1"/>
      <w:marLeft w:val="0"/>
      <w:marRight w:val="0"/>
      <w:marTop w:val="0"/>
      <w:marBottom w:val="0"/>
      <w:divBdr>
        <w:top w:val="none" w:sz="0" w:space="0" w:color="auto"/>
        <w:left w:val="none" w:sz="0" w:space="0" w:color="auto"/>
        <w:bottom w:val="none" w:sz="0" w:space="0" w:color="auto"/>
        <w:right w:val="none" w:sz="0" w:space="0" w:color="auto"/>
      </w:divBdr>
    </w:div>
    <w:div w:id="1412701198">
      <w:bodyDiv w:val="1"/>
      <w:marLeft w:val="0"/>
      <w:marRight w:val="0"/>
      <w:marTop w:val="0"/>
      <w:marBottom w:val="0"/>
      <w:divBdr>
        <w:top w:val="none" w:sz="0" w:space="0" w:color="auto"/>
        <w:left w:val="none" w:sz="0" w:space="0" w:color="auto"/>
        <w:bottom w:val="none" w:sz="0" w:space="0" w:color="auto"/>
        <w:right w:val="none" w:sz="0" w:space="0" w:color="auto"/>
      </w:divBdr>
    </w:div>
    <w:div w:id="1413116467">
      <w:bodyDiv w:val="1"/>
      <w:marLeft w:val="0"/>
      <w:marRight w:val="0"/>
      <w:marTop w:val="0"/>
      <w:marBottom w:val="0"/>
      <w:divBdr>
        <w:top w:val="none" w:sz="0" w:space="0" w:color="auto"/>
        <w:left w:val="none" w:sz="0" w:space="0" w:color="auto"/>
        <w:bottom w:val="none" w:sz="0" w:space="0" w:color="auto"/>
        <w:right w:val="none" w:sz="0" w:space="0" w:color="auto"/>
      </w:divBdr>
    </w:div>
    <w:div w:id="1414006334">
      <w:bodyDiv w:val="1"/>
      <w:marLeft w:val="0"/>
      <w:marRight w:val="0"/>
      <w:marTop w:val="0"/>
      <w:marBottom w:val="0"/>
      <w:divBdr>
        <w:top w:val="none" w:sz="0" w:space="0" w:color="auto"/>
        <w:left w:val="none" w:sz="0" w:space="0" w:color="auto"/>
        <w:bottom w:val="none" w:sz="0" w:space="0" w:color="auto"/>
        <w:right w:val="none" w:sz="0" w:space="0" w:color="auto"/>
      </w:divBdr>
    </w:div>
    <w:div w:id="1414082245">
      <w:bodyDiv w:val="1"/>
      <w:marLeft w:val="0"/>
      <w:marRight w:val="0"/>
      <w:marTop w:val="0"/>
      <w:marBottom w:val="0"/>
      <w:divBdr>
        <w:top w:val="none" w:sz="0" w:space="0" w:color="auto"/>
        <w:left w:val="none" w:sz="0" w:space="0" w:color="auto"/>
        <w:bottom w:val="none" w:sz="0" w:space="0" w:color="auto"/>
        <w:right w:val="none" w:sz="0" w:space="0" w:color="auto"/>
      </w:divBdr>
    </w:div>
    <w:div w:id="1414350028">
      <w:bodyDiv w:val="1"/>
      <w:marLeft w:val="0"/>
      <w:marRight w:val="0"/>
      <w:marTop w:val="0"/>
      <w:marBottom w:val="0"/>
      <w:divBdr>
        <w:top w:val="none" w:sz="0" w:space="0" w:color="auto"/>
        <w:left w:val="none" w:sz="0" w:space="0" w:color="auto"/>
        <w:bottom w:val="none" w:sz="0" w:space="0" w:color="auto"/>
        <w:right w:val="none" w:sz="0" w:space="0" w:color="auto"/>
      </w:divBdr>
    </w:div>
    <w:div w:id="1414888869">
      <w:bodyDiv w:val="1"/>
      <w:marLeft w:val="0"/>
      <w:marRight w:val="0"/>
      <w:marTop w:val="0"/>
      <w:marBottom w:val="0"/>
      <w:divBdr>
        <w:top w:val="none" w:sz="0" w:space="0" w:color="auto"/>
        <w:left w:val="none" w:sz="0" w:space="0" w:color="auto"/>
        <w:bottom w:val="none" w:sz="0" w:space="0" w:color="auto"/>
        <w:right w:val="none" w:sz="0" w:space="0" w:color="auto"/>
      </w:divBdr>
    </w:div>
    <w:div w:id="1415128341">
      <w:bodyDiv w:val="1"/>
      <w:marLeft w:val="0"/>
      <w:marRight w:val="0"/>
      <w:marTop w:val="0"/>
      <w:marBottom w:val="0"/>
      <w:divBdr>
        <w:top w:val="none" w:sz="0" w:space="0" w:color="auto"/>
        <w:left w:val="none" w:sz="0" w:space="0" w:color="auto"/>
        <w:bottom w:val="none" w:sz="0" w:space="0" w:color="auto"/>
        <w:right w:val="none" w:sz="0" w:space="0" w:color="auto"/>
      </w:divBdr>
    </w:div>
    <w:div w:id="1415517506">
      <w:bodyDiv w:val="1"/>
      <w:marLeft w:val="0"/>
      <w:marRight w:val="0"/>
      <w:marTop w:val="0"/>
      <w:marBottom w:val="0"/>
      <w:divBdr>
        <w:top w:val="none" w:sz="0" w:space="0" w:color="auto"/>
        <w:left w:val="none" w:sz="0" w:space="0" w:color="auto"/>
        <w:bottom w:val="none" w:sz="0" w:space="0" w:color="auto"/>
        <w:right w:val="none" w:sz="0" w:space="0" w:color="auto"/>
      </w:divBdr>
    </w:div>
    <w:div w:id="1415933893">
      <w:bodyDiv w:val="1"/>
      <w:marLeft w:val="0"/>
      <w:marRight w:val="0"/>
      <w:marTop w:val="0"/>
      <w:marBottom w:val="0"/>
      <w:divBdr>
        <w:top w:val="none" w:sz="0" w:space="0" w:color="auto"/>
        <w:left w:val="none" w:sz="0" w:space="0" w:color="auto"/>
        <w:bottom w:val="none" w:sz="0" w:space="0" w:color="auto"/>
        <w:right w:val="none" w:sz="0" w:space="0" w:color="auto"/>
      </w:divBdr>
    </w:div>
    <w:div w:id="1416390557">
      <w:bodyDiv w:val="1"/>
      <w:marLeft w:val="0"/>
      <w:marRight w:val="0"/>
      <w:marTop w:val="0"/>
      <w:marBottom w:val="0"/>
      <w:divBdr>
        <w:top w:val="none" w:sz="0" w:space="0" w:color="auto"/>
        <w:left w:val="none" w:sz="0" w:space="0" w:color="auto"/>
        <w:bottom w:val="none" w:sz="0" w:space="0" w:color="auto"/>
        <w:right w:val="none" w:sz="0" w:space="0" w:color="auto"/>
      </w:divBdr>
    </w:div>
    <w:div w:id="1416778458">
      <w:bodyDiv w:val="1"/>
      <w:marLeft w:val="0"/>
      <w:marRight w:val="0"/>
      <w:marTop w:val="0"/>
      <w:marBottom w:val="0"/>
      <w:divBdr>
        <w:top w:val="none" w:sz="0" w:space="0" w:color="auto"/>
        <w:left w:val="none" w:sz="0" w:space="0" w:color="auto"/>
        <w:bottom w:val="none" w:sz="0" w:space="0" w:color="auto"/>
        <w:right w:val="none" w:sz="0" w:space="0" w:color="auto"/>
      </w:divBdr>
    </w:div>
    <w:div w:id="1417096144">
      <w:bodyDiv w:val="1"/>
      <w:marLeft w:val="0"/>
      <w:marRight w:val="0"/>
      <w:marTop w:val="0"/>
      <w:marBottom w:val="0"/>
      <w:divBdr>
        <w:top w:val="none" w:sz="0" w:space="0" w:color="auto"/>
        <w:left w:val="none" w:sz="0" w:space="0" w:color="auto"/>
        <w:bottom w:val="none" w:sz="0" w:space="0" w:color="auto"/>
        <w:right w:val="none" w:sz="0" w:space="0" w:color="auto"/>
      </w:divBdr>
    </w:div>
    <w:div w:id="1417169987">
      <w:bodyDiv w:val="1"/>
      <w:marLeft w:val="0"/>
      <w:marRight w:val="0"/>
      <w:marTop w:val="0"/>
      <w:marBottom w:val="0"/>
      <w:divBdr>
        <w:top w:val="none" w:sz="0" w:space="0" w:color="auto"/>
        <w:left w:val="none" w:sz="0" w:space="0" w:color="auto"/>
        <w:bottom w:val="none" w:sz="0" w:space="0" w:color="auto"/>
        <w:right w:val="none" w:sz="0" w:space="0" w:color="auto"/>
      </w:divBdr>
    </w:div>
    <w:div w:id="1417484223">
      <w:bodyDiv w:val="1"/>
      <w:marLeft w:val="0"/>
      <w:marRight w:val="0"/>
      <w:marTop w:val="0"/>
      <w:marBottom w:val="0"/>
      <w:divBdr>
        <w:top w:val="none" w:sz="0" w:space="0" w:color="auto"/>
        <w:left w:val="none" w:sz="0" w:space="0" w:color="auto"/>
        <w:bottom w:val="none" w:sz="0" w:space="0" w:color="auto"/>
        <w:right w:val="none" w:sz="0" w:space="0" w:color="auto"/>
      </w:divBdr>
    </w:div>
    <w:div w:id="1417626666">
      <w:bodyDiv w:val="1"/>
      <w:marLeft w:val="0"/>
      <w:marRight w:val="0"/>
      <w:marTop w:val="0"/>
      <w:marBottom w:val="0"/>
      <w:divBdr>
        <w:top w:val="none" w:sz="0" w:space="0" w:color="auto"/>
        <w:left w:val="none" w:sz="0" w:space="0" w:color="auto"/>
        <w:bottom w:val="none" w:sz="0" w:space="0" w:color="auto"/>
        <w:right w:val="none" w:sz="0" w:space="0" w:color="auto"/>
      </w:divBdr>
    </w:div>
    <w:div w:id="1418013868">
      <w:bodyDiv w:val="1"/>
      <w:marLeft w:val="0"/>
      <w:marRight w:val="0"/>
      <w:marTop w:val="0"/>
      <w:marBottom w:val="0"/>
      <w:divBdr>
        <w:top w:val="none" w:sz="0" w:space="0" w:color="auto"/>
        <w:left w:val="none" w:sz="0" w:space="0" w:color="auto"/>
        <w:bottom w:val="none" w:sz="0" w:space="0" w:color="auto"/>
        <w:right w:val="none" w:sz="0" w:space="0" w:color="auto"/>
      </w:divBdr>
    </w:div>
    <w:div w:id="1418013878">
      <w:bodyDiv w:val="1"/>
      <w:marLeft w:val="0"/>
      <w:marRight w:val="0"/>
      <w:marTop w:val="0"/>
      <w:marBottom w:val="0"/>
      <w:divBdr>
        <w:top w:val="none" w:sz="0" w:space="0" w:color="auto"/>
        <w:left w:val="none" w:sz="0" w:space="0" w:color="auto"/>
        <w:bottom w:val="none" w:sz="0" w:space="0" w:color="auto"/>
        <w:right w:val="none" w:sz="0" w:space="0" w:color="auto"/>
      </w:divBdr>
    </w:div>
    <w:div w:id="1418211051">
      <w:bodyDiv w:val="1"/>
      <w:marLeft w:val="0"/>
      <w:marRight w:val="0"/>
      <w:marTop w:val="0"/>
      <w:marBottom w:val="0"/>
      <w:divBdr>
        <w:top w:val="none" w:sz="0" w:space="0" w:color="auto"/>
        <w:left w:val="none" w:sz="0" w:space="0" w:color="auto"/>
        <w:bottom w:val="none" w:sz="0" w:space="0" w:color="auto"/>
        <w:right w:val="none" w:sz="0" w:space="0" w:color="auto"/>
      </w:divBdr>
    </w:div>
    <w:div w:id="1419209519">
      <w:bodyDiv w:val="1"/>
      <w:marLeft w:val="0"/>
      <w:marRight w:val="0"/>
      <w:marTop w:val="0"/>
      <w:marBottom w:val="0"/>
      <w:divBdr>
        <w:top w:val="none" w:sz="0" w:space="0" w:color="auto"/>
        <w:left w:val="none" w:sz="0" w:space="0" w:color="auto"/>
        <w:bottom w:val="none" w:sz="0" w:space="0" w:color="auto"/>
        <w:right w:val="none" w:sz="0" w:space="0" w:color="auto"/>
      </w:divBdr>
    </w:div>
    <w:div w:id="1419251786">
      <w:bodyDiv w:val="1"/>
      <w:marLeft w:val="0"/>
      <w:marRight w:val="0"/>
      <w:marTop w:val="0"/>
      <w:marBottom w:val="0"/>
      <w:divBdr>
        <w:top w:val="none" w:sz="0" w:space="0" w:color="auto"/>
        <w:left w:val="none" w:sz="0" w:space="0" w:color="auto"/>
        <w:bottom w:val="none" w:sz="0" w:space="0" w:color="auto"/>
        <w:right w:val="none" w:sz="0" w:space="0" w:color="auto"/>
      </w:divBdr>
    </w:div>
    <w:div w:id="1419517062">
      <w:bodyDiv w:val="1"/>
      <w:marLeft w:val="0"/>
      <w:marRight w:val="0"/>
      <w:marTop w:val="0"/>
      <w:marBottom w:val="0"/>
      <w:divBdr>
        <w:top w:val="none" w:sz="0" w:space="0" w:color="auto"/>
        <w:left w:val="none" w:sz="0" w:space="0" w:color="auto"/>
        <w:bottom w:val="none" w:sz="0" w:space="0" w:color="auto"/>
        <w:right w:val="none" w:sz="0" w:space="0" w:color="auto"/>
      </w:divBdr>
    </w:div>
    <w:div w:id="1419669609">
      <w:bodyDiv w:val="1"/>
      <w:marLeft w:val="0"/>
      <w:marRight w:val="0"/>
      <w:marTop w:val="0"/>
      <w:marBottom w:val="0"/>
      <w:divBdr>
        <w:top w:val="none" w:sz="0" w:space="0" w:color="auto"/>
        <w:left w:val="none" w:sz="0" w:space="0" w:color="auto"/>
        <w:bottom w:val="none" w:sz="0" w:space="0" w:color="auto"/>
        <w:right w:val="none" w:sz="0" w:space="0" w:color="auto"/>
      </w:divBdr>
    </w:div>
    <w:div w:id="1419711077">
      <w:bodyDiv w:val="1"/>
      <w:marLeft w:val="0"/>
      <w:marRight w:val="0"/>
      <w:marTop w:val="0"/>
      <w:marBottom w:val="0"/>
      <w:divBdr>
        <w:top w:val="none" w:sz="0" w:space="0" w:color="auto"/>
        <w:left w:val="none" w:sz="0" w:space="0" w:color="auto"/>
        <w:bottom w:val="none" w:sz="0" w:space="0" w:color="auto"/>
        <w:right w:val="none" w:sz="0" w:space="0" w:color="auto"/>
      </w:divBdr>
    </w:div>
    <w:div w:id="1419793350">
      <w:bodyDiv w:val="1"/>
      <w:marLeft w:val="0"/>
      <w:marRight w:val="0"/>
      <w:marTop w:val="0"/>
      <w:marBottom w:val="0"/>
      <w:divBdr>
        <w:top w:val="none" w:sz="0" w:space="0" w:color="auto"/>
        <w:left w:val="none" w:sz="0" w:space="0" w:color="auto"/>
        <w:bottom w:val="none" w:sz="0" w:space="0" w:color="auto"/>
        <w:right w:val="none" w:sz="0" w:space="0" w:color="auto"/>
      </w:divBdr>
    </w:div>
    <w:div w:id="1420173126">
      <w:bodyDiv w:val="1"/>
      <w:marLeft w:val="0"/>
      <w:marRight w:val="0"/>
      <w:marTop w:val="0"/>
      <w:marBottom w:val="0"/>
      <w:divBdr>
        <w:top w:val="none" w:sz="0" w:space="0" w:color="auto"/>
        <w:left w:val="none" w:sz="0" w:space="0" w:color="auto"/>
        <w:bottom w:val="none" w:sz="0" w:space="0" w:color="auto"/>
        <w:right w:val="none" w:sz="0" w:space="0" w:color="auto"/>
      </w:divBdr>
    </w:div>
    <w:div w:id="1420327189">
      <w:bodyDiv w:val="1"/>
      <w:marLeft w:val="0"/>
      <w:marRight w:val="0"/>
      <w:marTop w:val="0"/>
      <w:marBottom w:val="0"/>
      <w:divBdr>
        <w:top w:val="none" w:sz="0" w:space="0" w:color="auto"/>
        <w:left w:val="none" w:sz="0" w:space="0" w:color="auto"/>
        <w:bottom w:val="none" w:sz="0" w:space="0" w:color="auto"/>
        <w:right w:val="none" w:sz="0" w:space="0" w:color="auto"/>
      </w:divBdr>
    </w:div>
    <w:div w:id="1420366091">
      <w:bodyDiv w:val="1"/>
      <w:marLeft w:val="0"/>
      <w:marRight w:val="0"/>
      <w:marTop w:val="0"/>
      <w:marBottom w:val="0"/>
      <w:divBdr>
        <w:top w:val="none" w:sz="0" w:space="0" w:color="auto"/>
        <w:left w:val="none" w:sz="0" w:space="0" w:color="auto"/>
        <w:bottom w:val="none" w:sz="0" w:space="0" w:color="auto"/>
        <w:right w:val="none" w:sz="0" w:space="0" w:color="auto"/>
      </w:divBdr>
    </w:div>
    <w:div w:id="1420519444">
      <w:bodyDiv w:val="1"/>
      <w:marLeft w:val="0"/>
      <w:marRight w:val="0"/>
      <w:marTop w:val="0"/>
      <w:marBottom w:val="0"/>
      <w:divBdr>
        <w:top w:val="none" w:sz="0" w:space="0" w:color="auto"/>
        <w:left w:val="none" w:sz="0" w:space="0" w:color="auto"/>
        <w:bottom w:val="none" w:sz="0" w:space="0" w:color="auto"/>
        <w:right w:val="none" w:sz="0" w:space="0" w:color="auto"/>
      </w:divBdr>
    </w:div>
    <w:div w:id="1420560013">
      <w:bodyDiv w:val="1"/>
      <w:marLeft w:val="0"/>
      <w:marRight w:val="0"/>
      <w:marTop w:val="0"/>
      <w:marBottom w:val="0"/>
      <w:divBdr>
        <w:top w:val="none" w:sz="0" w:space="0" w:color="auto"/>
        <w:left w:val="none" w:sz="0" w:space="0" w:color="auto"/>
        <w:bottom w:val="none" w:sz="0" w:space="0" w:color="auto"/>
        <w:right w:val="none" w:sz="0" w:space="0" w:color="auto"/>
      </w:divBdr>
    </w:div>
    <w:div w:id="1420641759">
      <w:bodyDiv w:val="1"/>
      <w:marLeft w:val="0"/>
      <w:marRight w:val="0"/>
      <w:marTop w:val="0"/>
      <w:marBottom w:val="0"/>
      <w:divBdr>
        <w:top w:val="none" w:sz="0" w:space="0" w:color="auto"/>
        <w:left w:val="none" w:sz="0" w:space="0" w:color="auto"/>
        <w:bottom w:val="none" w:sz="0" w:space="0" w:color="auto"/>
        <w:right w:val="none" w:sz="0" w:space="0" w:color="auto"/>
      </w:divBdr>
    </w:div>
    <w:div w:id="1420905328">
      <w:bodyDiv w:val="1"/>
      <w:marLeft w:val="0"/>
      <w:marRight w:val="0"/>
      <w:marTop w:val="0"/>
      <w:marBottom w:val="0"/>
      <w:divBdr>
        <w:top w:val="none" w:sz="0" w:space="0" w:color="auto"/>
        <w:left w:val="none" w:sz="0" w:space="0" w:color="auto"/>
        <w:bottom w:val="none" w:sz="0" w:space="0" w:color="auto"/>
        <w:right w:val="none" w:sz="0" w:space="0" w:color="auto"/>
      </w:divBdr>
    </w:div>
    <w:div w:id="1422219990">
      <w:bodyDiv w:val="1"/>
      <w:marLeft w:val="0"/>
      <w:marRight w:val="0"/>
      <w:marTop w:val="0"/>
      <w:marBottom w:val="0"/>
      <w:divBdr>
        <w:top w:val="none" w:sz="0" w:space="0" w:color="auto"/>
        <w:left w:val="none" w:sz="0" w:space="0" w:color="auto"/>
        <w:bottom w:val="none" w:sz="0" w:space="0" w:color="auto"/>
        <w:right w:val="none" w:sz="0" w:space="0" w:color="auto"/>
      </w:divBdr>
    </w:div>
    <w:div w:id="1422526913">
      <w:bodyDiv w:val="1"/>
      <w:marLeft w:val="0"/>
      <w:marRight w:val="0"/>
      <w:marTop w:val="0"/>
      <w:marBottom w:val="0"/>
      <w:divBdr>
        <w:top w:val="none" w:sz="0" w:space="0" w:color="auto"/>
        <w:left w:val="none" w:sz="0" w:space="0" w:color="auto"/>
        <w:bottom w:val="none" w:sz="0" w:space="0" w:color="auto"/>
        <w:right w:val="none" w:sz="0" w:space="0" w:color="auto"/>
      </w:divBdr>
    </w:div>
    <w:div w:id="1422527512">
      <w:bodyDiv w:val="1"/>
      <w:marLeft w:val="0"/>
      <w:marRight w:val="0"/>
      <w:marTop w:val="0"/>
      <w:marBottom w:val="0"/>
      <w:divBdr>
        <w:top w:val="none" w:sz="0" w:space="0" w:color="auto"/>
        <w:left w:val="none" w:sz="0" w:space="0" w:color="auto"/>
        <w:bottom w:val="none" w:sz="0" w:space="0" w:color="auto"/>
        <w:right w:val="none" w:sz="0" w:space="0" w:color="auto"/>
      </w:divBdr>
    </w:div>
    <w:div w:id="1422988224">
      <w:bodyDiv w:val="1"/>
      <w:marLeft w:val="0"/>
      <w:marRight w:val="0"/>
      <w:marTop w:val="0"/>
      <w:marBottom w:val="0"/>
      <w:divBdr>
        <w:top w:val="none" w:sz="0" w:space="0" w:color="auto"/>
        <w:left w:val="none" w:sz="0" w:space="0" w:color="auto"/>
        <w:bottom w:val="none" w:sz="0" w:space="0" w:color="auto"/>
        <w:right w:val="none" w:sz="0" w:space="0" w:color="auto"/>
      </w:divBdr>
    </w:div>
    <w:div w:id="1423260270">
      <w:bodyDiv w:val="1"/>
      <w:marLeft w:val="0"/>
      <w:marRight w:val="0"/>
      <w:marTop w:val="0"/>
      <w:marBottom w:val="0"/>
      <w:divBdr>
        <w:top w:val="none" w:sz="0" w:space="0" w:color="auto"/>
        <w:left w:val="none" w:sz="0" w:space="0" w:color="auto"/>
        <w:bottom w:val="none" w:sz="0" w:space="0" w:color="auto"/>
        <w:right w:val="none" w:sz="0" w:space="0" w:color="auto"/>
      </w:divBdr>
    </w:div>
    <w:div w:id="1423406313">
      <w:bodyDiv w:val="1"/>
      <w:marLeft w:val="0"/>
      <w:marRight w:val="0"/>
      <w:marTop w:val="0"/>
      <w:marBottom w:val="0"/>
      <w:divBdr>
        <w:top w:val="none" w:sz="0" w:space="0" w:color="auto"/>
        <w:left w:val="none" w:sz="0" w:space="0" w:color="auto"/>
        <w:bottom w:val="none" w:sz="0" w:space="0" w:color="auto"/>
        <w:right w:val="none" w:sz="0" w:space="0" w:color="auto"/>
      </w:divBdr>
    </w:div>
    <w:div w:id="1423406505">
      <w:bodyDiv w:val="1"/>
      <w:marLeft w:val="0"/>
      <w:marRight w:val="0"/>
      <w:marTop w:val="0"/>
      <w:marBottom w:val="0"/>
      <w:divBdr>
        <w:top w:val="none" w:sz="0" w:space="0" w:color="auto"/>
        <w:left w:val="none" w:sz="0" w:space="0" w:color="auto"/>
        <w:bottom w:val="none" w:sz="0" w:space="0" w:color="auto"/>
        <w:right w:val="none" w:sz="0" w:space="0" w:color="auto"/>
      </w:divBdr>
    </w:div>
    <w:div w:id="1423575479">
      <w:bodyDiv w:val="1"/>
      <w:marLeft w:val="0"/>
      <w:marRight w:val="0"/>
      <w:marTop w:val="0"/>
      <w:marBottom w:val="0"/>
      <w:divBdr>
        <w:top w:val="none" w:sz="0" w:space="0" w:color="auto"/>
        <w:left w:val="none" w:sz="0" w:space="0" w:color="auto"/>
        <w:bottom w:val="none" w:sz="0" w:space="0" w:color="auto"/>
        <w:right w:val="none" w:sz="0" w:space="0" w:color="auto"/>
      </w:divBdr>
    </w:div>
    <w:div w:id="1423792935">
      <w:bodyDiv w:val="1"/>
      <w:marLeft w:val="0"/>
      <w:marRight w:val="0"/>
      <w:marTop w:val="0"/>
      <w:marBottom w:val="0"/>
      <w:divBdr>
        <w:top w:val="none" w:sz="0" w:space="0" w:color="auto"/>
        <w:left w:val="none" w:sz="0" w:space="0" w:color="auto"/>
        <w:bottom w:val="none" w:sz="0" w:space="0" w:color="auto"/>
        <w:right w:val="none" w:sz="0" w:space="0" w:color="auto"/>
      </w:divBdr>
    </w:div>
    <w:div w:id="1423841259">
      <w:bodyDiv w:val="1"/>
      <w:marLeft w:val="0"/>
      <w:marRight w:val="0"/>
      <w:marTop w:val="0"/>
      <w:marBottom w:val="0"/>
      <w:divBdr>
        <w:top w:val="none" w:sz="0" w:space="0" w:color="auto"/>
        <w:left w:val="none" w:sz="0" w:space="0" w:color="auto"/>
        <w:bottom w:val="none" w:sz="0" w:space="0" w:color="auto"/>
        <w:right w:val="none" w:sz="0" w:space="0" w:color="auto"/>
      </w:divBdr>
    </w:div>
    <w:div w:id="1423988393">
      <w:bodyDiv w:val="1"/>
      <w:marLeft w:val="0"/>
      <w:marRight w:val="0"/>
      <w:marTop w:val="0"/>
      <w:marBottom w:val="0"/>
      <w:divBdr>
        <w:top w:val="none" w:sz="0" w:space="0" w:color="auto"/>
        <w:left w:val="none" w:sz="0" w:space="0" w:color="auto"/>
        <w:bottom w:val="none" w:sz="0" w:space="0" w:color="auto"/>
        <w:right w:val="none" w:sz="0" w:space="0" w:color="auto"/>
      </w:divBdr>
    </w:div>
    <w:div w:id="1423992186">
      <w:bodyDiv w:val="1"/>
      <w:marLeft w:val="0"/>
      <w:marRight w:val="0"/>
      <w:marTop w:val="0"/>
      <w:marBottom w:val="0"/>
      <w:divBdr>
        <w:top w:val="none" w:sz="0" w:space="0" w:color="auto"/>
        <w:left w:val="none" w:sz="0" w:space="0" w:color="auto"/>
        <w:bottom w:val="none" w:sz="0" w:space="0" w:color="auto"/>
        <w:right w:val="none" w:sz="0" w:space="0" w:color="auto"/>
      </w:divBdr>
    </w:div>
    <w:div w:id="1424108627">
      <w:bodyDiv w:val="1"/>
      <w:marLeft w:val="0"/>
      <w:marRight w:val="0"/>
      <w:marTop w:val="0"/>
      <w:marBottom w:val="0"/>
      <w:divBdr>
        <w:top w:val="none" w:sz="0" w:space="0" w:color="auto"/>
        <w:left w:val="none" w:sz="0" w:space="0" w:color="auto"/>
        <w:bottom w:val="none" w:sz="0" w:space="0" w:color="auto"/>
        <w:right w:val="none" w:sz="0" w:space="0" w:color="auto"/>
      </w:divBdr>
    </w:div>
    <w:div w:id="1424304975">
      <w:bodyDiv w:val="1"/>
      <w:marLeft w:val="0"/>
      <w:marRight w:val="0"/>
      <w:marTop w:val="0"/>
      <w:marBottom w:val="0"/>
      <w:divBdr>
        <w:top w:val="none" w:sz="0" w:space="0" w:color="auto"/>
        <w:left w:val="none" w:sz="0" w:space="0" w:color="auto"/>
        <w:bottom w:val="none" w:sz="0" w:space="0" w:color="auto"/>
        <w:right w:val="none" w:sz="0" w:space="0" w:color="auto"/>
      </w:divBdr>
    </w:div>
    <w:div w:id="1424571982">
      <w:bodyDiv w:val="1"/>
      <w:marLeft w:val="0"/>
      <w:marRight w:val="0"/>
      <w:marTop w:val="0"/>
      <w:marBottom w:val="0"/>
      <w:divBdr>
        <w:top w:val="none" w:sz="0" w:space="0" w:color="auto"/>
        <w:left w:val="none" w:sz="0" w:space="0" w:color="auto"/>
        <w:bottom w:val="none" w:sz="0" w:space="0" w:color="auto"/>
        <w:right w:val="none" w:sz="0" w:space="0" w:color="auto"/>
      </w:divBdr>
    </w:div>
    <w:div w:id="1424690342">
      <w:bodyDiv w:val="1"/>
      <w:marLeft w:val="0"/>
      <w:marRight w:val="0"/>
      <w:marTop w:val="0"/>
      <w:marBottom w:val="0"/>
      <w:divBdr>
        <w:top w:val="none" w:sz="0" w:space="0" w:color="auto"/>
        <w:left w:val="none" w:sz="0" w:space="0" w:color="auto"/>
        <w:bottom w:val="none" w:sz="0" w:space="0" w:color="auto"/>
        <w:right w:val="none" w:sz="0" w:space="0" w:color="auto"/>
      </w:divBdr>
    </w:div>
    <w:div w:id="1424839453">
      <w:bodyDiv w:val="1"/>
      <w:marLeft w:val="0"/>
      <w:marRight w:val="0"/>
      <w:marTop w:val="0"/>
      <w:marBottom w:val="0"/>
      <w:divBdr>
        <w:top w:val="none" w:sz="0" w:space="0" w:color="auto"/>
        <w:left w:val="none" w:sz="0" w:space="0" w:color="auto"/>
        <w:bottom w:val="none" w:sz="0" w:space="0" w:color="auto"/>
        <w:right w:val="none" w:sz="0" w:space="0" w:color="auto"/>
      </w:divBdr>
    </w:div>
    <w:div w:id="1425496796">
      <w:bodyDiv w:val="1"/>
      <w:marLeft w:val="0"/>
      <w:marRight w:val="0"/>
      <w:marTop w:val="0"/>
      <w:marBottom w:val="0"/>
      <w:divBdr>
        <w:top w:val="none" w:sz="0" w:space="0" w:color="auto"/>
        <w:left w:val="none" w:sz="0" w:space="0" w:color="auto"/>
        <w:bottom w:val="none" w:sz="0" w:space="0" w:color="auto"/>
        <w:right w:val="none" w:sz="0" w:space="0" w:color="auto"/>
      </w:divBdr>
    </w:div>
    <w:div w:id="1426002475">
      <w:bodyDiv w:val="1"/>
      <w:marLeft w:val="0"/>
      <w:marRight w:val="0"/>
      <w:marTop w:val="0"/>
      <w:marBottom w:val="0"/>
      <w:divBdr>
        <w:top w:val="none" w:sz="0" w:space="0" w:color="auto"/>
        <w:left w:val="none" w:sz="0" w:space="0" w:color="auto"/>
        <w:bottom w:val="none" w:sz="0" w:space="0" w:color="auto"/>
        <w:right w:val="none" w:sz="0" w:space="0" w:color="auto"/>
      </w:divBdr>
    </w:div>
    <w:div w:id="1426219925">
      <w:bodyDiv w:val="1"/>
      <w:marLeft w:val="0"/>
      <w:marRight w:val="0"/>
      <w:marTop w:val="0"/>
      <w:marBottom w:val="0"/>
      <w:divBdr>
        <w:top w:val="none" w:sz="0" w:space="0" w:color="auto"/>
        <w:left w:val="none" w:sz="0" w:space="0" w:color="auto"/>
        <w:bottom w:val="none" w:sz="0" w:space="0" w:color="auto"/>
        <w:right w:val="none" w:sz="0" w:space="0" w:color="auto"/>
      </w:divBdr>
    </w:div>
    <w:div w:id="1426458659">
      <w:bodyDiv w:val="1"/>
      <w:marLeft w:val="0"/>
      <w:marRight w:val="0"/>
      <w:marTop w:val="0"/>
      <w:marBottom w:val="0"/>
      <w:divBdr>
        <w:top w:val="none" w:sz="0" w:space="0" w:color="auto"/>
        <w:left w:val="none" w:sz="0" w:space="0" w:color="auto"/>
        <w:bottom w:val="none" w:sz="0" w:space="0" w:color="auto"/>
        <w:right w:val="none" w:sz="0" w:space="0" w:color="auto"/>
      </w:divBdr>
    </w:div>
    <w:div w:id="1426685325">
      <w:bodyDiv w:val="1"/>
      <w:marLeft w:val="0"/>
      <w:marRight w:val="0"/>
      <w:marTop w:val="0"/>
      <w:marBottom w:val="0"/>
      <w:divBdr>
        <w:top w:val="none" w:sz="0" w:space="0" w:color="auto"/>
        <w:left w:val="none" w:sz="0" w:space="0" w:color="auto"/>
        <w:bottom w:val="none" w:sz="0" w:space="0" w:color="auto"/>
        <w:right w:val="none" w:sz="0" w:space="0" w:color="auto"/>
      </w:divBdr>
    </w:div>
    <w:div w:id="1426804422">
      <w:bodyDiv w:val="1"/>
      <w:marLeft w:val="0"/>
      <w:marRight w:val="0"/>
      <w:marTop w:val="0"/>
      <w:marBottom w:val="0"/>
      <w:divBdr>
        <w:top w:val="none" w:sz="0" w:space="0" w:color="auto"/>
        <w:left w:val="none" w:sz="0" w:space="0" w:color="auto"/>
        <w:bottom w:val="none" w:sz="0" w:space="0" w:color="auto"/>
        <w:right w:val="none" w:sz="0" w:space="0" w:color="auto"/>
      </w:divBdr>
    </w:div>
    <w:div w:id="1426999730">
      <w:bodyDiv w:val="1"/>
      <w:marLeft w:val="0"/>
      <w:marRight w:val="0"/>
      <w:marTop w:val="0"/>
      <w:marBottom w:val="0"/>
      <w:divBdr>
        <w:top w:val="none" w:sz="0" w:space="0" w:color="auto"/>
        <w:left w:val="none" w:sz="0" w:space="0" w:color="auto"/>
        <w:bottom w:val="none" w:sz="0" w:space="0" w:color="auto"/>
        <w:right w:val="none" w:sz="0" w:space="0" w:color="auto"/>
      </w:divBdr>
    </w:div>
    <w:div w:id="1427195799">
      <w:bodyDiv w:val="1"/>
      <w:marLeft w:val="0"/>
      <w:marRight w:val="0"/>
      <w:marTop w:val="0"/>
      <w:marBottom w:val="0"/>
      <w:divBdr>
        <w:top w:val="none" w:sz="0" w:space="0" w:color="auto"/>
        <w:left w:val="none" w:sz="0" w:space="0" w:color="auto"/>
        <w:bottom w:val="none" w:sz="0" w:space="0" w:color="auto"/>
        <w:right w:val="none" w:sz="0" w:space="0" w:color="auto"/>
      </w:divBdr>
    </w:div>
    <w:div w:id="1427462980">
      <w:bodyDiv w:val="1"/>
      <w:marLeft w:val="0"/>
      <w:marRight w:val="0"/>
      <w:marTop w:val="0"/>
      <w:marBottom w:val="0"/>
      <w:divBdr>
        <w:top w:val="none" w:sz="0" w:space="0" w:color="auto"/>
        <w:left w:val="none" w:sz="0" w:space="0" w:color="auto"/>
        <w:bottom w:val="none" w:sz="0" w:space="0" w:color="auto"/>
        <w:right w:val="none" w:sz="0" w:space="0" w:color="auto"/>
      </w:divBdr>
    </w:div>
    <w:div w:id="1427650445">
      <w:bodyDiv w:val="1"/>
      <w:marLeft w:val="0"/>
      <w:marRight w:val="0"/>
      <w:marTop w:val="0"/>
      <w:marBottom w:val="0"/>
      <w:divBdr>
        <w:top w:val="none" w:sz="0" w:space="0" w:color="auto"/>
        <w:left w:val="none" w:sz="0" w:space="0" w:color="auto"/>
        <w:bottom w:val="none" w:sz="0" w:space="0" w:color="auto"/>
        <w:right w:val="none" w:sz="0" w:space="0" w:color="auto"/>
      </w:divBdr>
    </w:div>
    <w:div w:id="1427848058">
      <w:bodyDiv w:val="1"/>
      <w:marLeft w:val="0"/>
      <w:marRight w:val="0"/>
      <w:marTop w:val="0"/>
      <w:marBottom w:val="0"/>
      <w:divBdr>
        <w:top w:val="none" w:sz="0" w:space="0" w:color="auto"/>
        <w:left w:val="none" w:sz="0" w:space="0" w:color="auto"/>
        <w:bottom w:val="none" w:sz="0" w:space="0" w:color="auto"/>
        <w:right w:val="none" w:sz="0" w:space="0" w:color="auto"/>
      </w:divBdr>
    </w:div>
    <w:div w:id="1427924712">
      <w:bodyDiv w:val="1"/>
      <w:marLeft w:val="0"/>
      <w:marRight w:val="0"/>
      <w:marTop w:val="0"/>
      <w:marBottom w:val="0"/>
      <w:divBdr>
        <w:top w:val="none" w:sz="0" w:space="0" w:color="auto"/>
        <w:left w:val="none" w:sz="0" w:space="0" w:color="auto"/>
        <w:bottom w:val="none" w:sz="0" w:space="0" w:color="auto"/>
        <w:right w:val="none" w:sz="0" w:space="0" w:color="auto"/>
      </w:divBdr>
    </w:div>
    <w:div w:id="1428187701">
      <w:bodyDiv w:val="1"/>
      <w:marLeft w:val="0"/>
      <w:marRight w:val="0"/>
      <w:marTop w:val="0"/>
      <w:marBottom w:val="0"/>
      <w:divBdr>
        <w:top w:val="none" w:sz="0" w:space="0" w:color="auto"/>
        <w:left w:val="none" w:sz="0" w:space="0" w:color="auto"/>
        <w:bottom w:val="none" w:sz="0" w:space="0" w:color="auto"/>
        <w:right w:val="none" w:sz="0" w:space="0" w:color="auto"/>
      </w:divBdr>
    </w:div>
    <w:div w:id="1428387716">
      <w:bodyDiv w:val="1"/>
      <w:marLeft w:val="0"/>
      <w:marRight w:val="0"/>
      <w:marTop w:val="0"/>
      <w:marBottom w:val="0"/>
      <w:divBdr>
        <w:top w:val="none" w:sz="0" w:space="0" w:color="auto"/>
        <w:left w:val="none" w:sz="0" w:space="0" w:color="auto"/>
        <w:bottom w:val="none" w:sz="0" w:space="0" w:color="auto"/>
        <w:right w:val="none" w:sz="0" w:space="0" w:color="auto"/>
      </w:divBdr>
    </w:div>
    <w:div w:id="1428501933">
      <w:bodyDiv w:val="1"/>
      <w:marLeft w:val="0"/>
      <w:marRight w:val="0"/>
      <w:marTop w:val="0"/>
      <w:marBottom w:val="0"/>
      <w:divBdr>
        <w:top w:val="none" w:sz="0" w:space="0" w:color="auto"/>
        <w:left w:val="none" w:sz="0" w:space="0" w:color="auto"/>
        <w:bottom w:val="none" w:sz="0" w:space="0" w:color="auto"/>
        <w:right w:val="none" w:sz="0" w:space="0" w:color="auto"/>
      </w:divBdr>
    </w:div>
    <w:div w:id="1428576025">
      <w:bodyDiv w:val="1"/>
      <w:marLeft w:val="0"/>
      <w:marRight w:val="0"/>
      <w:marTop w:val="0"/>
      <w:marBottom w:val="0"/>
      <w:divBdr>
        <w:top w:val="none" w:sz="0" w:space="0" w:color="auto"/>
        <w:left w:val="none" w:sz="0" w:space="0" w:color="auto"/>
        <w:bottom w:val="none" w:sz="0" w:space="0" w:color="auto"/>
        <w:right w:val="none" w:sz="0" w:space="0" w:color="auto"/>
      </w:divBdr>
    </w:div>
    <w:div w:id="1428699716">
      <w:bodyDiv w:val="1"/>
      <w:marLeft w:val="0"/>
      <w:marRight w:val="0"/>
      <w:marTop w:val="0"/>
      <w:marBottom w:val="0"/>
      <w:divBdr>
        <w:top w:val="none" w:sz="0" w:space="0" w:color="auto"/>
        <w:left w:val="none" w:sz="0" w:space="0" w:color="auto"/>
        <w:bottom w:val="none" w:sz="0" w:space="0" w:color="auto"/>
        <w:right w:val="none" w:sz="0" w:space="0" w:color="auto"/>
      </w:divBdr>
    </w:div>
    <w:div w:id="1428961138">
      <w:bodyDiv w:val="1"/>
      <w:marLeft w:val="0"/>
      <w:marRight w:val="0"/>
      <w:marTop w:val="0"/>
      <w:marBottom w:val="0"/>
      <w:divBdr>
        <w:top w:val="none" w:sz="0" w:space="0" w:color="auto"/>
        <w:left w:val="none" w:sz="0" w:space="0" w:color="auto"/>
        <w:bottom w:val="none" w:sz="0" w:space="0" w:color="auto"/>
        <w:right w:val="none" w:sz="0" w:space="0" w:color="auto"/>
      </w:divBdr>
    </w:div>
    <w:div w:id="1429886795">
      <w:bodyDiv w:val="1"/>
      <w:marLeft w:val="0"/>
      <w:marRight w:val="0"/>
      <w:marTop w:val="0"/>
      <w:marBottom w:val="0"/>
      <w:divBdr>
        <w:top w:val="none" w:sz="0" w:space="0" w:color="auto"/>
        <w:left w:val="none" w:sz="0" w:space="0" w:color="auto"/>
        <w:bottom w:val="none" w:sz="0" w:space="0" w:color="auto"/>
        <w:right w:val="none" w:sz="0" w:space="0" w:color="auto"/>
      </w:divBdr>
    </w:div>
    <w:div w:id="1430197658">
      <w:bodyDiv w:val="1"/>
      <w:marLeft w:val="0"/>
      <w:marRight w:val="0"/>
      <w:marTop w:val="0"/>
      <w:marBottom w:val="0"/>
      <w:divBdr>
        <w:top w:val="none" w:sz="0" w:space="0" w:color="auto"/>
        <w:left w:val="none" w:sz="0" w:space="0" w:color="auto"/>
        <w:bottom w:val="none" w:sz="0" w:space="0" w:color="auto"/>
        <w:right w:val="none" w:sz="0" w:space="0" w:color="auto"/>
      </w:divBdr>
    </w:div>
    <w:div w:id="1430347958">
      <w:bodyDiv w:val="1"/>
      <w:marLeft w:val="0"/>
      <w:marRight w:val="0"/>
      <w:marTop w:val="0"/>
      <w:marBottom w:val="0"/>
      <w:divBdr>
        <w:top w:val="none" w:sz="0" w:space="0" w:color="auto"/>
        <w:left w:val="none" w:sz="0" w:space="0" w:color="auto"/>
        <w:bottom w:val="none" w:sz="0" w:space="0" w:color="auto"/>
        <w:right w:val="none" w:sz="0" w:space="0" w:color="auto"/>
      </w:divBdr>
    </w:div>
    <w:div w:id="1431469096">
      <w:bodyDiv w:val="1"/>
      <w:marLeft w:val="0"/>
      <w:marRight w:val="0"/>
      <w:marTop w:val="0"/>
      <w:marBottom w:val="0"/>
      <w:divBdr>
        <w:top w:val="none" w:sz="0" w:space="0" w:color="auto"/>
        <w:left w:val="none" w:sz="0" w:space="0" w:color="auto"/>
        <w:bottom w:val="none" w:sz="0" w:space="0" w:color="auto"/>
        <w:right w:val="none" w:sz="0" w:space="0" w:color="auto"/>
      </w:divBdr>
    </w:div>
    <w:div w:id="1431508734">
      <w:bodyDiv w:val="1"/>
      <w:marLeft w:val="0"/>
      <w:marRight w:val="0"/>
      <w:marTop w:val="0"/>
      <w:marBottom w:val="0"/>
      <w:divBdr>
        <w:top w:val="none" w:sz="0" w:space="0" w:color="auto"/>
        <w:left w:val="none" w:sz="0" w:space="0" w:color="auto"/>
        <w:bottom w:val="none" w:sz="0" w:space="0" w:color="auto"/>
        <w:right w:val="none" w:sz="0" w:space="0" w:color="auto"/>
      </w:divBdr>
    </w:div>
    <w:div w:id="1432312249">
      <w:bodyDiv w:val="1"/>
      <w:marLeft w:val="0"/>
      <w:marRight w:val="0"/>
      <w:marTop w:val="0"/>
      <w:marBottom w:val="0"/>
      <w:divBdr>
        <w:top w:val="none" w:sz="0" w:space="0" w:color="auto"/>
        <w:left w:val="none" w:sz="0" w:space="0" w:color="auto"/>
        <w:bottom w:val="none" w:sz="0" w:space="0" w:color="auto"/>
        <w:right w:val="none" w:sz="0" w:space="0" w:color="auto"/>
      </w:divBdr>
    </w:div>
    <w:div w:id="1432361510">
      <w:bodyDiv w:val="1"/>
      <w:marLeft w:val="0"/>
      <w:marRight w:val="0"/>
      <w:marTop w:val="0"/>
      <w:marBottom w:val="0"/>
      <w:divBdr>
        <w:top w:val="none" w:sz="0" w:space="0" w:color="auto"/>
        <w:left w:val="none" w:sz="0" w:space="0" w:color="auto"/>
        <w:bottom w:val="none" w:sz="0" w:space="0" w:color="auto"/>
        <w:right w:val="none" w:sz="0" w:space="0" w:color="auto"/>
      </w:divBdr>
    </w:div>
    <w:div w:id="1432776108">
      <w:bodyDiv w:val="1"/>
      <w:marLeft w:val="0"/>
      <w:marRight w:val="0"/>
      <w:marTop w:val="0"/>
      <w:marBottom w:val="0"/>
      <w:divBdr>
        <w:top w:val="none" w:sz="0" w:space="0" w:color="auto"/>
        <w:left w:val="none" w:sz="0" w:space="0" w:color="auto"/>
        <w:bottom w:val="none" w:sz="0" w:space="0" w:color="auto"/>
        <w:right w:val="none" w:sz="0" w:space="0" w:color="auto"/>
      </w:divBdr>
    </w:div>
    <w:div w:id="1432975027">
      <w:bodyDiv w:val="1"/>
      <w:marLeft w:val="0"/>
      <w:marRight w:val="0"/>
      <w:marTop w:val="0"/>
      <w:marBottom w:val="0"/>
      <w:divBdr>
        <w:top w:val="none" w:sz="0" w:space="0" w:color="auto"/>
        <w:left w:val="none" w:sz="0" w:space="0" w:color="auto"/>
        <w:bottom w:val="none" w:sz="0" w:space="0" w:color="auto"/>
        <w:right w:val="none" w:sz="0" w:space="0" w:color="auto"/>
      </w:divBdr>
    </w:div>
    <w:div w:id="1433042319">
      <w:bodyDiv w:val="1"/>
      <w:marLeft w:val="0"/>
      <w:marRight w:val="0"/>
      <w:marTop w:val="0"/>
      <w:marBottom w:val="0"/>
      <w:divBdr>
        <w:top w:val="none" w:sz="0" w:space="0" w:color="auto"/>
        <w:left w:val="none" w:sz="0" w:space="0" w:color="auto"/>
        <w:bottom w:val="none" w:sz="0" w:space="0" w:color="auto"/>
        <w:right w:val="none" w:sz="0" w:space="0" w:color="auto"/>
      </w:divBdr>
    </w:div>
    <w:div w:id="1433744862">
      <w:bodyDiv w:val="1"/>
      <w:marLeft w:val="0"/>
      <w:marRight w:val="0"/>
      <w:marTop w:val="0"/>
      <w:marBottom w:val="0"/>
      <w:divBdr>
        <w:top w:val="none" w:sz="0" w:space="0" w:color="auto"/>
        <w:left w:val="none" w:sz="0" w:space="0" w:color="auto"/>
        <w:bottom w:val="none" w:sz="0" w:space="0" w:color="auto"/>
        <w:right w:val="none" w:sz="0" w:space="0" w:color="auto"/>
      </w:divBdr>
    </w:div>
    <w:div w:id="1434202372">
      <w:bodyDiv w:val="1"/>
      <w:marLeft w:val="0"/>
      <w:marRight w:val="0"/>
      <w:marTop w:val="0"/>
      <w:marBottom w:val="0"/>
      <w:divBdr>
        <w:top w:val="none" w:sz="0" w:space="0" w:color="auto"/>
        <w:left w:val="none" w:sz="0" w:space="0" w:color="auto"/>
        <w:bottom w:val="none" w:sz="0" w:space="0" w:color="auto"/>
        <w:right w:val="none" w:sz="0" w:space="0" w:color="auto"/>
      </w:divBdr>
    </w:div>
    <w:div w:id="1434285022">
      <w:bodyDiv w:val="1"/>
      <w:marLeft w:val="0"/>
      <w:marRight w:val="0"/>
      <w:marTop w:val="0"/>
      <w:marBottom w:val="0"/>
      <w:divBdr>
        <w:top w:val="none" w:sz="0" w:space="0" w:color="auto"/>
        <w:left w:val="none" w:sz="0" w:space="0" w:color="auto"/>
        <w:bottom w:val="none" w:sz="0" w:space="0" w:color="auto"/>
        <w:right w:val="none" w:sz="0" w:space="0" w:color="auto"/>
      </w:divBdr>
    </w:div>
    <w:div w:id="1434520318">
      <w:bodyDiv w:val="1"/>
      <w:marLeft w:val="0"/>
      <w:marRight w:val="0"/>
      <w:marTop w:val="0"/>
      <w:marBottom w:val="0"/>
      <w:divBdr>
        <w:top w:val="none" w:sz="0" w:space="0" w:color="auto"/>
        <w:left w:val="none" w:sz="0" w:space="0" w:color="auto"/>
        <w:bottom w:val="none" w:sz="0" w:space="0" w:color="auto"/>
        <w:right w:val="none" w:sz="0" w:space="0" w:color="auto"/>
      </w:divBdr>
    </w:div>
    <w:div w:id="1434669029">
      <w:bodyDiv w:val="1"/>
      <w:marLeft w:val="0"/>
      <w:marRight w:val="0"/>
      <w:marTop w:val="0"/>
      <w:marBottom w:val="0"/>
      <w:divBdr>
        <w:top w:val="none" w:sz="0" w:space="0" w:color="auto"/>
        <w:left w:val="none" w:sz="0" w:space="0" w:color="auto"/>
        <w:bottom w:val="none" w:sz="0" w:space="0" w:color="auto"/>
        <w:right w:val="none" w:sz="0" w:space="0" w:color="auto"/>
      </w:divBdr>
    </w:div>
    <w:div w:id="1435370136">
      <w:bodyDiv w:val="1"/>
      <w:marLeft w:val="0"/>
      <w:marRight w:val="0"/>
      <w:marTop w:val="0"/>
      <w:marBottom w:val="0"/>
      <w:divBdr>
        <w:top w:val="none" w:sz="0" w:space="0" w:color="auto"/>
        <w:left w:val="none" w:sz="0" w:space="0" w:color="auto"/>
        <w:bottom w:val="none" w:sz="0" w:space="0" w:color="auto"/>
        <w:right w:val="none" w:sz="0" w:space="0" w:color="auto"/>
      </w:divBdr>
    </w:div>
    <w:div w:id="1435512142">
      <w:bodyDiv w:val="1"/>
      <w:marLeft w:val="0"/>
      <w:marRight w:val="0"/>
      <w:marTop w:val="0"/>
      <w:marBottom w:val="0"/>
      <w:divBdr>
        <w:top w:val="none" w:sz="0" w:space="0" w:color="auto"/>
        <w:left w:val="none" w:sz="0" w:space="0" w:color="auto"/>
        <w:bottom w:val="none" w:sz="0" w:space="0" w:color="auto"/>
        <w:right w:val="none" w:sz="0" w:space="0" w:color="auto"/>
      </w:divBdr>
    </w:div>
    <w:div w:id="1435714353">
      <w:bodyDiv w:val="1"/>
      <w:marLeft w:val="0"/>
      <w:marRight w:val="0"/>
      <w:marTop w:val="0"/>
      <w:marBottom w:val="0"/>
      <w:divBdr>
        <w:top w:val="none" w:sz="0" w:space="0" w:color="auto"/>
        <w:left w:val="none" w:sz="0" w:space="0" w:color="auto"/>
        <w:bottom w:val="none" w:sz="0" w:space="0" w:color="auto"/>
        <w:right w:val="none" w:sz="0" w:space="0" w:color="auto"/>
      </w:divBdr>
    </w:div>
    <w:div w:id="1435782366">
      <w:bodyDiv w:val="1"/>
      <w:marLeft w:val="0"/>
      <w:marRight w:val="0"/>
      <w:marTop w:val="0"/>
      <w:marBottom w:val="0"/>
      <w:divBdr>
        <w:top w:val="none" w:sz="0" w:space="0" w:color="auto"/>
        <w:left w:val="none" w:sz="0" w:space="0" w:color="auto"/>
        <w:bottom w:val="none" w:sz="0" w:space="0" w:color="auto"/>
        <w:right w:val="none" w:sz="0" w:space="0" w:color="auto"/>
      </w:divBdr>
    </w:div>
    <w:div w:id="1436175512">
      <w:bodyDiv w:val="1"/>
      <w:marLeft w:val="0"/>
      <w:marRight w:val="0"/>
      <w:marTop w:val="0"/>
      <w:marBottom w:val="0"/>
      <w:divBdr>
        <w:top w:val="none" w:sz="0" w:space="0" w:color="auto"/>
        <w:left w:val="none" w:sz="0" w:space="0" w:color="auto"/>
        <w:bottom w:val="none" w:sz="0" w:space="0" w:color="auto"/>
        <w:right w:val="none" w:sz="0" w:space="0" w:color="auto"/>
      </w:divBdr>
    </w:div>
    <w:div w:id="1436824870">
      <w:bodyDiv w:val="1"/>
      <w:marLeft w:val="0"/>
      <w:marRight w:val="0"/>
      <w:marTop w:val="0"/>
      <w:marBottom w:val="0"/>
      <w:divBdr>
        <w:top w:val="none" w:sz="0" w:space="0" w:color="auto"/>
        <w:left w:val="none" w:sz="0" w:space="0" w:color="auto"/>
        <w:bottom w:val="none" w:sz="0" w:space="0" w:color="auto"/>
        <w:right w:val="none" w:sz="0" w:space="0" w:color="auto"/>
      </w:divBdr>
    </w:div>
    <w:div w:id="1436905590">
      <w:bodyDiv w:val="1"/>
      <w:marLeft w:val="0"/>
      <w:marRight w:val="0"/>
      <w:marTop w:val="0"/>
      <w:marBottom w:val="0"/>
      <w:divBdr>
        <w:top w:val="none" w:sz="0" w:space="0" w:color="auto"/>
        <w:left w:val="none" w:sz="0" w:space="0" w:color="auto"/>
        <w:bottom w:val="none" w:sz="0" w:space="0" w:color="auto"/>
        <w:right w:val="none" w:sz="0" w:space="0" w:color="auto"/>
      </w:divBdr>
    </w:div>
    <w:div w:id="1437411530">
      <w:bodyDiv w:val="1"/>
      <w:marLeft w:val="0"/>
      <w:marRight w:val="0"/>
      <w:marTop w:val="0"/>
      <w:marBottom w:val="0"/>
      <w:divBdr>
        <w:top w:val="none" w:sz="0" w:space="0" w:color="auto"/>
        <w:left w:val="none" w:sz="0" w:space="0" w:color="auto"/>
        <w:bottom w:val="none" w:sz="0" w:space="0" w:color="auto"/>
        <w:right w:val="none" w:sz="0" w:space="0" w:color="auto"/>
      </w:divBdr>
    </w:div>
    <w:div w:id="1438057796">
      <w:bodyDiv w:val="1"/>
      <w:marLeft w:val="0"/>
      <w:marRight w:val="0"/>
      <w:marTop w:val="0"/>
      <w:marBottom w:val="0"/>
      <w:divBdr>
        <w:top w:val="none" w:sz="0" w:space="0" w:color="auto"/>
        <w:left w:val="none" w:sz="0" w:space="0" w:color="auto"/>
        <w:bottom w:val="none" w:sz="0" w:space="0" w:color="auto"/>
        <w:right w:val="none" w:sz="0" w:space="0" w:color="auto"/>
      </w:divBdr>
    </w:div>
    <w:div w:id="1438059794">
      <w:bodyDiv w:val="1"/>
      <w:marLeft w:val="0"/>
      <w:marRight w:val="0"/>
      <w:marTop w:val="0"/>
      <w:marBottom w:val="0"/>
      <w:divBdr>
        <w:top w:val="none" w:sz="0" w:space="0" w:color="auto"/>
        <w:left w:val="none" w:sz="0" w:space="0" w:color="auto"/>
        <w:bottom w:val="none" w:sz="0" w:space="0" w:color="auto"/>
        <w:right w:val="none" w:sz="0" w:space="0" w:color="auto"/>
      </w:divBdr>
    </w:div>
    <w:div w:id="1438328545">
      <w:bodyDiv w:val="1"/>
      <w:marLeft w:val="0"/>
      <w:marRight w:val="0"/>
      <w:marTop w:val="0"/>
      <w:marBottom w:val="0"/>
      <w:divBdr>
        <w:top w:val="none" w:sz="0" w:space="0" w:color="auto"/>
        <w:left w:val="none" w:sz="0" w:space="0" w:color="auto"/>
        <w:bottom w:val="none" w:sz="0" w:space="0" w:color="auto"/>
        <w:right w:val="none" w:sz="0" w:space="0" w:color="auto"/>
      </w:divBdr>
    </w:div>
    <w:div w:id="1438595542">
      <w:bodyDiv w:val="1"/>
      <w:marLeft w:val="0"/>
      <w:marRight w:val="0"/>
      <w:marTop w:val="0"/>
      <w:marBottom w:val="0"/>
      <w:divBdr>
        <w:top w:val="none" w:sz="0" w:space="0" w:color="auto"/>
        <w:left w:val="none" w:sz="0" w:space="0" w:color="auto"/>
        <w:bottom w:val="none" w:sz="0" w:space="0" w:color="auto"/>
        <w:right w:val="none" w:sz="0" w:space="0" w:color="auto"/>
      </w:divBdr>
    </w:div>
    <w:div w:id="1438793467">
      <w:bodyDiv w:val="1"/>
      <w:marLeft w:val="0"/>
      <w:marRight w:val="0"/>
      <w:marTop w:val="0"/>
      <w:marBottom w:val="0"/>
      <w:divBdr>
        <w:top w:val="none" w:sz="0" w:space="0" w:color="auto"/>
        <w:left w:val="none" w:sz="0" w:space="0" w:color="auto"/>
        <w:bottom w:val="none" w:sz="0" w:space="0" w:color="auto"/>
        <w:right w:val="none" w:sz="0" w:space="0" w:color="auto"/>
      </w:divBdr>
    </w:div>
    <w:div w:id="1439137749">
      <w:bodyDiv w:val="1"/>
      <w:marLeft w:val="0"/>
      <w:marRight w:val="0"/>
      <w:marTop w:val="0"/>
      <w:marBottom w:val="0"/>
      <w:divBdr>
        <w:top w:val="none" w:sz="0" w:space="0" w:color="auto"/>
        <w:left w:val="none" w:sz="0" w:space="0" w:color="auto"/>
        <w:bottom w:val="none" w:sz="0" w:space="0" w:color="auto"/>
        <w:right w:val="none" w:sz="0" w:space="0" w:color="auto"/>
      </w:divBdr>
    </w:div>
    <w:div w:id="1439831850">
      <w:bodyDiv w:val="1"/>
      <w:marLeft w:val="0"/>
      <w:marRight w:val="0"/>
      <w:marTop w:val="0"/>
      <w:marBottom w:val="0"/>
      <w:divBdr>
        <w:top w:val="none" w:sz="0" w:space="0" w:color="auto"/>
        <w:left w:val="none" w:sz="0" w:space="0" w:color="auto"/>
        <w:bottom w:val="none" w:sz="0" w:space="0" w:color="auto"/>
        <w:right w:val="none" w:sz="0" w:space="0" w:color="auto"/>
      </w:divBdr>
    </w:div>
    <w:div w:id="1440643253">
      <w:bodyDiv w:val="1"/>
      <w:marLeft w:val="0"/>
      <w:marRight w:val="0"/>
      <w:marTop w:val="0"/>
      <w:marBottom w:val="0"/>
      <w:divBdr>
        <w:top w:val="none" w:sz="0" w:space="0" w:color="auto"/>
        <w:left w:val="none" w:sz="0" w:space="0" w:color="auto"/>
        <w:bottom w:val="none" w:sz="0" w:space="0" w:color="auto"/>
        <w:right w:val="none" w:sz="0" w:space="0" w:color="auto"/>
      </w:divBdr>
    </w:div>
    <w:div w:id="1440759719">
      <w:bodyDiv w:val="1"/>
      <w:marLeft w:val="0"/>
      <w:marRight w:val="0"/>
      <w:marTop w:val="0"/>
      <w:marBottom w:val="0"/>
      <w:divBdr>
        <w:top w:val="none" w:sz="0" w:space="0" w:color="auto"/>
        <w:left w:val="none" w:sz="0" w:space="0" w:color="auto"/>
        <w:bottom w:val="none" w:sz="0" w:space="0" w:color="auto"/>
        <w:right w:val="none" w:sz="0" w:space="0" w:color="auto"/>
      </w:divBdr>
    </w:div>
    <w:div w:id="1440948154">
      <w:bodyDiv w:val="1"/>
      <w:marLeft w:val="0"/>
      <w:marRight w:val="0"/>
      <w:marTop w:val="0"/>
      <w:marBottom w:val="0"/>
      <w:divBdr>
        <w:top w:val="none" w:sz="0" w:space="0" w:color="auto"/>
        <w:left w:val="none" w:sz="0" w:space="0" w:color="auto"/>
        <w:bottom w:val="none" w:sz="0" w:space="0" w:color="auto"/>
        <w:right w:val="none" w:sz="0" w:space="0" w:color="auto"/>
      </w:divBdr>
    </w:div>
    <w:div w:id="1441217049">
      <w:bodyDiv w:val="1"/>
      <w:marLeft w:val="0"/>
      <w:marRight w:val="0"/>
      <w:marTop w:val="0"/>
      <w:marBottom w:val="0"/>
      <w:divBdr>
        <w:top w:val="none" w:sz="0" w:space="0" w:color="auto"/>
        <w:left w:val="none" w:sz="0" w:space="0" w:color="auto"/>
        <w:bottom w:val="none" w:sz="0" w:space="0" w:color="auto"/>
        <w:right w:val="none" w:sz="0" w:space="0" w:color="auto"/>
      </w:divBdr>
    </w:div>
    <w:div w:id="1441416438">
      <w:bodyDiv w:val="1"/>
      <w:marLeft w:val="0"/>
      <w:marRight w:val="0"/>
      <w:marTop w:val="0"/>
      <w:marBottom w:val="0"/>
      <w:divBdr>
        <w:top w:val="none" w:sz="0" w:space="0" w:color="auto"/>
        <w:left w:val="none" w:sz="0" w:space="0" w:color="auto"/>
        <w:bottom w:val="none" w:sz="0" w:space="0" w:color="auto"/>
        <w:right w:val="none" w:sz="0" w:space="0" w:color="auto"/>
      </w:divBdr>
    </w:div>
    <w:div w:id="1442259221">
      <w:bodyDiv w:val="1"/>
      <w:marLeft w:val="0"/>
      <w:marRight w:val="0"/>
      <w:marTop w:val="0"/>
      <w:marBottom w:val="0"/>
      <w:divBdr>
        <w:top w:val="none" w:sz="0" w:space="0" w:color="auto"/>
        <w:left w:val="none" w:sz="0" w:space="0" w:color="auto"/>
        <w:bottom w:val="none" w:sz="0" w:space="0" w:color="auto"/>
        <w:right w:val="none" w:sz="0" w:space="0" w:color="auto"/>
      </w:divBdr>
    </w:div>
    <w:div w:id="1442263913">
      <w:bodyDiv w:val="1"/>
      <w:marLeft w:val="0"/>
      <w:marRight w:val="0"/>
      <w:marTop w:val="0"/>
      <w:marBottom w:val="0"/>
      <w:divBdr>
        <w:top w:val="none" w:sz="0" w:space="0" w:color="auto"/>
        <w:left w:val="none" w:sz="0" w:space="0" w:color="auto"/>
        <w:bottom w:val="none" w:sz="0" w:space="0" w:color="auto"/>
        <w:right w:val="none" w:sz="0" w:space="0" w:color="auto"/>
      </w:divBdr>
    </w:div>
    <w:div w:id="1442607396">
      <w:bodyDiv w:val="1"/>
      <w:marLeft w:val="0"/>
      <w:marRight w:val="0"/>
      <w:marTop w:val="0"/>
      <w:marBottom w:val="0"/>
      <w:divBdr>
        <w:top w:val="none" w:sz="0" w:space="0" w:color="auto"/>
        <w:left w:val="none" w:sz="0" w:space="0" w:color="auto"/>
        <w:bottom w:val="none" w:sz="0" w:space="0" w:color="auto"/>
        <w:right w:val="none" w:sz="0" w:space="0" w:color="auto"/>
      </w:divBdr>
    </w:div>
    <w:div w:id="1442722484">
      <w:bodyDiv w:val="1"/>
      <w:marLeft w:val="0"/>
      <w:marRight w:val="0"/>
      <w:marTop w:val="0"/>
      <w:marBottom w:val="0"/>
      <w:divBdr>
        <w:top w:val="none" w:sz="0" w:space="0" w:color="auto"/>
        <w:left w:val="none" w:sz="0" w:space="0" w:color="auto"/>
        <w:bottom w:val="none" w:sz="0" w:space="0" w:color="auto"/>
        <w:right w:val="none" w:sz="0" w:space="0" w:color="auto"/>
      </w:divBdr>
    </w:div>
    <w:div w:id="1442846681">
      <w:bodyDiv w:val="1"/>
      <w:marLeft w:val="0"/>
      <w:marRight w:val="0"/>
      <w:marTop w:val="0"/>
      <w:marBottom w:val="0"/>
      <w:divBdr>
        <w:top w:val="none" w:sz="0" w:space="0" w:color="auto"/>
        <w:left w:val="none" w:sz="0" w:space="0" w:color="auto"/>
        <w:bottom w:val="none" w:sz="0" w:space="0" w:color="auto"/>
        <w:right w:val="none" w:sz="0" w:space="0" w:color="auto"/>
      </w:divBdr>
    </w:div>
    <w:div w:id="1443114471">
      <w:bodyDiv w:val="1"/>
      <w:marLeft w:val="0"/>
      <w:marRight w:val="0"/>
      <w:marTop w:val="0"/>
      <w:marBottom w:val="0"/>
      <w:divBdr>
        <w:top w:val="none" w:sz="0" w:space="0" w:color="auto"/>
        <w:left w:val="none" w:sz="0" w:space="0" w:color="auto"/>
        <w:bottom w:val="none" w:sz="0" w:space="0" w:color="auto"/>
        <w:right w:val="none" w:sz="0" w:space="0" w:color="auto"/>
      </w:divBdr>
    </w:div>
    <w:div w:id="1443187935">
      <w:bodyDiv w:val="1"/>
      <w:marLeft w:val="0"/>
      <w:marRight w:val="0"/>
      <w:marTop w:val="0"/>
      <w:marBottom w:val="0"/>
      <w:divBdr>
        <w:top w:val="none" w:sz="0" w:space="0" w:color="auto"/>
        <w:left w:val="none" w:sz="0" w:space="0" w:color="auto"/>
        <w:bottom w:val="none" w:sz="0" w:space="0" w:color="auto"/>
        <w:right w:val="none" w:sz="0" w:space="0" w:color="auto"/>
      </w:divBdr>
    </w:div>
    <w:div w:id="1443574640">
      <w:bodyDiv w:val="1"/>
      <w:marLeft w:val="0"/>
      <w:marRight w:val="0"/>
      <w:marTop w:val="0"/>
      <w:marBottom w:val="0"/>
      <w:divBdr>
        <w:top w:val="none" w:sz="0" w:space="0" w:color="auto"/>
        <w:left w:val="none" w:sz="0" w:space="0" w:color="auto"/>
        <w:bottom w:val="none" w:sz="0" w:space="0" w:color="auto"/>
        <w:right w:val="none" w:sz="0" w:space="0" w:color="auto"/>
      </w:divBdr>
    </w:div>
    <w:div w:id="1444105680">
      <w:bodyDiv w:val="1"/>
      <w:marLeft w:val="0"/>
      <w:marRight w:val="0"/>
      <w:marTop w:val="0"/>
      <w:marBottom w:val="0"/>
      <w:divBdr>
        <w:top w:val="none" w:sz="0" w:space="0" w:color="auto"/>
        <w:left w:val="none" w:sz="0" w:space="0" w:color="auto"/>
        <w:bottom w:val="none" w:sz="0" w:space="0" w:color="auto"/>
        <w:right w:val="none" w:sz="0" w:space="0" w:color="auto"/>
      </w:divBdr>
    </w:div>
    <w:div w:id="1444113564">
      <w:bodyDiv w:val="1"/>
      <w:marLeft w:val="0"/>
      <w:marRight w:val="0"/>
      <w:marTop w:val="0"/>
      <w:marBottom w:val="0"/>
      <w:divBdr>
        <w:top w:val="none" w:sz="0" w:space="0" w:color="auto"/>
        <w:left w:val="none" w:sz="0" w:space="0" w:color="auto"/>
        <w:bottom w:val="none" w:sz="0" w:space="0" w:color="auto"/>
        <w:right w:val="none" w:sz="0" w:space="0" w:color="auto"/>
      </w:divBdr>
    </w:div>
    <w:div w:id="1444762364">
      <w:bodyDiv w:val="1"/>
      <w:marLeft w:val="0"/>
      <w:marRight w:val="0"/>
      <w:marTop w:val="0"/>
      <w:marBottom w:val="0"/>
      <w:divBdr>
        <w:top w:val="none" w:sz="0" w:space="0" w:color="auto"/>
        <w:left w:val="none" w:sz="0" w:space="0" w:color="auto"/>
        <w:bottom w:val="none" w:sz="0" w:space="0" w:color="auto"/>
        <w:right w:val="none" w:sz="0" w:space="0" w:color="auto"/>
      </w:divBdr>
    </w:div>
    <w:div w:id="1444885805">
      <w:bodyDiv w:val="1"/>
      <w:marLeft w:val="0"/>
      <w:marRight w:val="0"/>
      <w:marTop w:val="0"/>
      <w:marBottom w:val="0"/>
      <w:divBdr>
        <w:top w:val="none" w:sz="0" w:space="0" w:color="auto"/>
        <w:left w:val="none" w:sz="0" w:space="0" w:color="auto"/>
        <w:bottom w:val="none" w:sz="0" w:space="0" w:color="auto"/>
        <w:right w:val="none" w:sz="0" w:space="0" w:color="auto"/>
      </w:divBdr>
    </w:div>
    <w:div w:id="1445274617">
      <w:bodyDiv w:val="1"/>
      <w:marLeft w:val="0"/>
      <w:marRight w:val="0"/>
      <w:marTop w:val="0"/>
      <w:marBottom w:val="0"/>
      <w:divBdr>
        <w:top w:val="none" w:sz="0" w:space="0" w:color="auto"/>
        <w:left w:val="none" w:sz="0" w:space="0" w:color="auto"/>
        <w:bottom w:val="none" w:sz="0" w:space="0" w:color="auto"/>
        <w:right w:val="none" w:sz="0" w:space="0" w:color="auto"/>
      </w:divBdr>
    </w:div>
    <w:div w:id="1445806329">
      <w:bodyDiv w:val="1"/>
      <w:marLeft w:val="0"/>
      <w:marRight w:val="0"/>
      <w:marTop w:val="0"/>
      <w:marBottom w:val="0"/>
      <w:divBdr>
        <w:top w:val="none" w:sz="0" w:space="0" w:color="auto"/>
        <w:left w:val="none" w:sz="0" w:space="0" w:color="auto"/>
        <w:bottom w:val="none" w:sz="0" w:space="0" w:color="auto"/>
        <w:right w:val="none" w:sz="0" w:space="0" w:color="auto"/>
      </w:divBdr>
    </w:div>
    <w:div w:id="1446075445">
      <w:bodyDiv w:val="1"/>
      <w:marLeft w:val="0"/>
      <w:marRight w:val="0"/>
      <w:marTop w:val="0"/>
      <w:marBottom w:val="0"/>
      <w:divBdr>
        <w:top w:val="none" w:sz="0" w:space="0" w:color="auto"/>
        <w:left w:val="none" w:sz="0" w:space="0" w:color="auto"/>
        <w:bottom w:val="none" w:sz="0" w:space="0" w:color="auto"/>
        <w:right w:val="none" w:sz="0" w:space="0" w:color="auto"/>
      </w:divBdr>
    </w:div>
    <w:div w:id="1446925914">
      <w:bodyDiv w:val="1"/>
      <w:marLeft w:val="0"/>
      <w:marRight w:val="0"/>
      <w:marTop w:val="0"/>
      <w:marBottom w:val="0"/>
      <w:divBdr>
        <w:top w:val="none" w:sz="0" w:space="0" w:color="auto"/>
        <w:left w:val="none" w:sz="0" w:space="0" w:color="auto"/>
        <w:bottom w:val="none" w:sz="0" w:space="0" w:color="auto"/>
        <w:right w:val="none" w:sz="0" w:space="0" w:color="auto"/>
      </w:divBdr>
    </w:div>
    <w:div w:id="1447506510">
      <w:bodyDiv w:val="1"/>
      <w:marLeft w:val="0"/>
      <w:marRight w:val="0"/>
      <w:marTop w:val="0"/>
      <w:marBottom w:val="0"/>
      <w:divBdr>
        <w:top w:val="none" w:sz="0" w:space="0" w:color="auto"/>
        <w:left w:val="none" w:sz="0" w:space="0" w:color="auto"/>
        <w:bottom w:val="none" w:sz="0" w:space="0" w:color="auto"/>
        <w:right w:val="none" w:sz="0" w:space="0" w:color="auto"/>
      </w:divBdr>
    </w:div>
    <w:div w:id="1447584345">
      <w:bodyDiv w:val="1"/>
      <w:marLeft w:val="0"/>
      <w:marRight w:val="0"/>
      <w:marTop w:val="0"/>
      <w:marBottom w:val="0"/>
      <w:divBdr>
        <w:top w:val="none" w:sz="0" w:space="0" w:color="auto"/>
        <w:left w:val="none" w:sz="0" w:space="0" w:color="auto"/>
        <w:bottom w:val="none" w:sz="0" w:space="0" w:color="auto"/>
        <w:right w:val="none" w:sz="0" w:space="0" w:color="auto"/>
      </w:divBdr>
    </w:div>
    <w:div w:id="1447851511">
      <w:bodyDiv w:val="1"/>
      <w:marLeft w:val="0"/>
      <w:marRight w:val="0"/>
      <w:marTop w:val="0"/>
      <w:marBottom w:val="0"/>
      <w:divBdr>
        <w:top w:val="none" w:sz="0" w:space="0" w:color="auto"/>
        <w:left w:val="none" w:sz="0" w:space="0" w:color="auto"/>
        <w:bottom w:val="none" w:sz="0" w:space="0" w:color="auto"/>
        <w:right w:val="none" w:sz="0" w:space="0" w:color="auto"/>
      </w:divBdr>
    </w:div>
    <w:div w:id="1447966866">
      <w:bodyDiv w:val="1"/>
      <w:marLeft w:val="0"/>
      <w:marRight w:val="0"/>
      <w:marTop w:val="0"/>
      <w:marBottom w:val="0"/>
      <w:divBdr>
        <w:top w:val="none" w:sz="0" w:space="0" w:color="auto"/>
        <w:left w:val="none" w:sz="0" w:space="0" w:color="auto"/>
        <w:bottom w:val="none" w:sz="0" w:space="0" w:color="auto"/>
        <w:right w:val="none" w:sz="0" w:space="0" w:color="auto"/>
      </w:divBdr>
    </w:div>
    <w:div w:id="1448354024">
      <w:bodyDiv w:val="1"/>
      <w:marLeft w:val="0"/>
      <w:marRight w:val="0"/>
      <w:marTop w:val="0"/>
      <w:marBottom w:val="0"/>
      <w:divBdr>
        <w:top w:val="none" w:sz="0" w:space="0" w:color="auto"/>
        <w:left w:val="none" w:sz="0" w:space="0" w:color="auto"/>
        <w:bottom w:val="none" w:sz="0" w:space="0" w:color="auto"/>
        <w:right w:val="none" w:sz="0" w:space="0" w:color="auto"/>
      </w:divBdr>
    </w:div>
    <w:div w:id="1448430913">
      <w:bodyDiv w:val="1"/>
      <w:marLeft w:val="0"/>
      <w:marRight w:val="0"/>
      <w:marTop w:val="0"/>
      <w:marBottom w:val="0"/>
      <w:divBdr>
        <w:top w:val="none" w:sz="0" w:space="0" w:color="auto"/>
        <w:left w:val="none" w:sz="0" w:space="0" w:color="auto"/>
        <w:bottom w:val="none" w:sz="0" w:space="0" w:color="auto"/>
        <w:right w:val="none" w:sz="0" w:space="0" w:color="auto"/>
      </w:divBdr>
    </w:div>
    <w:div w:id="1448961716">
      <w:bodyDiv w:val="1"/>
      <w:marLeft w:val="0"/>
      <w:marRight w:val="0"/>
      <w:marTop w:val="0"/>
      <w:marBottom w:val="0"/>
      <w:divBdr>
        <w:top w:val="none" w:sz="0" w:space="0" w:color="auto"/>
        <w:left w:val="none" w:sz="0" w:space="0" w:color="auto"/>
        <w:bottom w:val="none" w:sz="0" w:space="0" w:color="auto"/>
        <w:right w:val="none" w:sz="0" w:space="0" w:color="auto"/>
      </w:divBdr>
    </w:div>
    <w:div w:id="1449004943">
      <w:bodyDiv w:val="1"/>
      <w:marLeft w:val="0"/>
      <w:marRight w:val="0"/>
      <w:marTop w:val="0"/>
      <w:marBottom w:val="0"/>
      <w:divBdr>
        <w:top w:val="none" w:sz="0" w:space="0" w:color="auto"/>
        <w:left w:val="none" w:sz="0" w:space="0" w:color="auto"/>
        <w:bottom w:val="none" w:sz="0" w:space="0" w:color="auto"/>
        <w:right w:val="none" w:sz="0" w:space="0" w:color="auto"/>
      </w:divBdr>
    </w:div>
    <w:div w:id="1450540968">
      <w:bodyDiv w:val="1"/>
      <w:marLeft w:val="0"/>
      <w:marRight w:val="0"/>
      <w:marTop w:val="0"/>
      <w:marBottom w:val="0"/>
      <w:divBdr>
        <w:top w:val="none" w:sz="0" w:space="0" w:color="auto"/>
        <w:left w:val="none" w:sz="0" w:space="0" w:color="auto"/>
        <w:bottom w:val="none" w:sz="0" w:space="0" w:color="auto"/>
        <w:right w:val="none" w:sz="0" w:space="0" w:color="auto"/>
      </w:divBdr>
    </w:div>
    <w:div w:id="1450658447">
      <w:bodyDiv w:val="1"/>
      <w:marLeft w:val="0"/>
      <w:marRight w:val="0"/>
      <w:marTop w:val="0"/>
      <w:marBottom w:val="0"/>
      <w:divBdr>
        <w:top w:val="none" w:sz="0" w:space="0" w:color="auto"/>
        <w:left w:val="none" w:sz="0" w:space="0" w:color="auto"/>
        <w:bottom w:val="none" w:sz="0" w:space="0" w:color="auto"/>
        <w:right w:val="none" w:sz="0" w:space="0" w:color="auto"/>
      </w:divBdr>
    </w:div>
    <w:div w:id="1450662568">
      <w:bodyDiv w:val="1"/>
      <w:marLeft w:val="0"/>
      <w:marRight w:val="0"/>
      <w:marTop w:val="0"/>
      <w:marBottom w:val="0"/>
      <w:divBdr>
        <w:top w:val="none" w:sz="0" w:space="0" w:color="auto"/>
        <w:left w:val="none" w:sz="0" w:space="0" w:color="auto"/>
        <w:bottom w:val="none" w:sz="0" w:space="0" w:color="auto"/>
        <w:right w:val="none" w:sz="0" w:space="0" w:color="auto"/>
      </w:divBdr>
    </w:div>
    <w:div w:id="1450736642">
      <w:bodyDiv w:val="1"/>
      <w:marLeft w:val="0"/>
      <w:marRight w:val="0"/>
      <w:marTop w:val="0"/>
      <w:marBottom w:val="0"/>
      <w:divBdr>
        <w:top w:val="none" w:sz="0" w:space="0" w:color="auto"/>
        <w:left w:val="none" w:sz="0" w:space="0" w:color="auto"/>
        <w:bottom w:val="none" w:sz="0" w:space="0" w:color="auto"/>
        <w:right w:val="none" w:sz="0" w:space="0" w:color="auto"/>
      </w:divBdr>
    </w:div>
    <w:div w:id="1451123177">
      <w:bodyDiv w:val="1"/>
      <w:marLeft w:val="0"/>
      <w:marRight w:val="0"/>
      <w:marTop w:val="0"/>
      <w:marBottom w:val="0"/>
      <w:divBdr>
        <w:top w:val="none" w:sz="0" w:space="0" w:color="auto"/>
        <w:left w:val="none" w:sz="0" w:space="0" w:color="auto"/>
        <w:bottom w:val="none" w:sz="0" w:space="0" w:color="auto"/>
        <w:right w:val="none" w:sz="0" w:space="0" w:color="auto"/>
      </w:divBdr>
    </w:div>
    <w:div w:id="1451631922">
      <w:bodyDiv w:val="1"/>
      <w:marLeft w:val="0"/>
      <w:marRight w:val="0"/>
      <w:marTop w:val="0"/>
      <w:marBottom w:val="0"/>
      <w:divBdr>
        <w:top w:val="none" w:sz="0" w:space="0" w:color="auto"/>
        <w:left w:val="none" w:sz="0" w:space="0" w:color="auto"/>
        <w:bottom w:val="none" w:sz="0" w:space="0" w:color="auto"/>
        <w:right w:val="none" w:sz="0" w:space="0" w:color="auto"/>
      </w:divBdr>
    </w:div>
    <w:div w:id="1452091879">
      <w:bodyDiv w:val="1"/>
      <w:marLeft w:val="0"/>
      <w:marRight w:val="0"/>
      <w:marTop w:val="0"/>
      <w:marBottom w:val="0"/>
      <w:divBdr>
        <w:top w:val="none" w:sz="0" w:space="0" w:color="auto"/>
        <w:left w:val="none" w:sz="0" w:space="0" w:color="auto"/>
        <w:bottom w:val="none" w:sz="0" w:space="0" w:color="auto"/>
        <w:right w:val="none" w:sz="0" w:space="0" w:color="auto"/>
      </w:divBdr>
    </w:div>
    <w:div w:id="1452171081">
      <w:bodyDiv w:val="1"/>
      <w:marLeft w:val="0"/>
      <w:marRight w:val="0"/>
      <w:marTop w:val="0"/>
      <w:marBottom w:val="0"/>
      <w:divBdr>
        <w:top w:val="none" w:sz="0" w:space="0" w:color="auto"/>
        <w:left w:val="none" w:sz="0" w:space="0" w:color="auto"/>
        <w:bottom w:val="none" w:sz="0" w:space="0" w:color="auto"/>
        <w:right w:val="none" w:sz="0" w:space="0" w:color="auto"/>
      </w:divBdr>
    </w:div>
    <w:div w:id="1452363371">
      <w:bodyDiv w:val="1"/>
      <w:marLeft w:val="0"/>
      <w:marRight w:val="0"/>
      <w:marTop w:val="0"/>
      <w:marBottom w:val="0"/>
      <w:divBdr>
        <w:top w:val="none" w:sz="0" w:space="0" w:color="auto"/>
        <w:left w:val="none" w:sz="0" w:space="0" w:color="auto"/>
        <w:bottom w:val="none" w:sz="0" w:space="0" w:color="auto"/>
        <w:right w:val="none" w:sz="0" w:space="0" w:color="auto"/>
      </w:divBdr>
    </w:div>
    <w:div w:id="1452432956">
      <w:bodyDiv w:val="1"/>
      <w:marLeft w:val="0"/>
      <w:marRight w:val="0"/>
      <w:marTop w:val="0"/>
      <w:marBottom w:val="0"/>
      <w:divBdr>
        <w:top w:val="none" w:sz="0" w:space="0" w:color="auto"/>
        <w:left w:val="none" w:sz="0" w:space="0" w:color="auto"/>
        <w:bottom w:val="none" w:sz="0" w:space="0" w:color="auto"/>
        <w:right w:val="none" w:sz="0" w:space="0" w:color="auto"/>
      </w:divBdr>
    </w:div>
    <w:div w:id="1452818533">
      <w:bodyDiv w:val="1"/>
      <w:marLeft w:val="0"/>
      <w:marRight w:val="0"/>
      <w:marTop w:val="0"/>
      <w:marBottom w:val="0"/>
      <w:divBdr>
        <w:top w:val="none" w:sz="0" w:space="0" w:color="auto"/>
        <w:left w:val="none" w:sz="0" w:space="0" w:color="auto"/>
        <w:bottom w:val="none" w:sz="0" w:space="0" w:color="auto"/>
        <w:right w:val="none" w:sz="0" w:space="0" w:color="auto"/>
      </w:divBdr>
    </w:div>
    <w:div w:id="1453203973">
      <w:bodyDiv w:val="1"/>
      <w:marLeft w:val="0"/>
      <w:marRight w:val="0"/>
      <w:marTop w:val="0"/>
      <w:marBottom w:val="0"/>
      <w:divBdr>
        <w:top w:val="none" w:sz="0" w:space="0" w:color="auto"/>
        <w:left w:val="none" w:sz="0" w:space="0" w:color="auto"/>
        <w:bottom w:val="none" w:sz="0" w:space="0" w:color="auto"/>
        <w:right w:val="none" w:sz="0" w:space="0" w:color="auto"/>
      </w:divBdr>
    </w:div>
    <w:div w:id="1453205632">
      <w:bodyDiv w:val="1"/>
      <w:marLeft w:val="0"/>
      <w:marRight w:val="0"/>
      <w:marTop w:val="0"/>
      <w:marBottom w:val="0"/>
      <w:divBdr>
        <w:top w:val="none" w:sz="0" w:space="0" w:color="auto"/>
        <w:left w:val="none" w:sz="0" w:space="0" w:color="auto"/>
        <w:bottom w:val="none" w:sz="0" w:space="0" w:color="auto"/>
        <w:right w:val="none" w:sz="0" w:space="0" w:color="auto"/>
      </w:divBdr>
    </w:div>
    <w:div w:id="1453209317">
      <w:bodyDiv w:val="1"/>
      <w:marLeft w:val="0"/>
      <w:marRight w:val="0"/>
      <w:marTop w:val="0"/>
      <w:marBottom w:val="0"/>
      <w:divBdr>
        <w:top w:val="none" w:sz="0" w:space="0" w:color="auto"/>
        <w:left w:val="none" w:sz="0" w:space="0" w:color="auto"/>
        <w:bottom w:val="none" w:sz="0" w:space="0" w:color="auto"/>
        <w:right w:val="none" w:sz="0" w:space="0" w:color="auto"/>
      </w:divBdr>
    </w:div>
    <w:div w:id="1453405637">
      <w:bodyDiv w:val="1"/>
      <w:marLeft w:val="0"/>
      <w:marRight w:val="0"/>
      <w:marTop w:val="0"/>
      <w:marBottom w:val="0"/>
      <w:divBdr>
        <w:top w:val="none" w:sz="0" w:space="0" w:color="auto"/>
        <w:left w:val="none" w:sz="0" w:space="0" w:color="auto"/>
        <w:bottom w:val="none" w:sz="0" w:space="0" w:color="auto"/>
        <w:right w:val="none" w:sz="0" w:space="0" w:color="auto"/>
      </w:divBdr>
    </w:div>
    <w:div w:id="1454178786">
      <w:bodyDiv w:val="1"/>
      <w:marLeft w:val="0"/>
      <w:marRight w:val="0"/>
      <w:marTop w:val="0"/>
      <w:marBottom w:val="0"/>
      <w:divBdr>
        <w:top w:val="none" w:sz="0" w:space="0" w:color="auto"/>
        <w:left w:val="none" w:sz="0" w:space="0" w:color="auto"/>
        <w:bottom w:val="none" w:sz="0" w:space="0" w:color="auto"/>
        <w:right w:val="none" w:sz="0" w:space="0" w:color="auto"/>
      </w:divBdr>
    </w:div>
    <w:div w:id="1454401128">
      <w:bodyDiv w:val="1"/>
      <w:marLeft w:val="0"/>
      <w:marRight w:val="0"/>
      <w:marTop w:val="0"/>
      <w:marBottom w:val="0"/>
      <w:divBdr>
        <w:top w:val="none" w:sz="0" w:space="0" w:color="auto"/>
        <w:left w:val="none" w:sz="0" w:space="0" w:color="auto"/>
        <w:bottom w:val="none" w:sz="0" w:space="0" w:color="auto"/>
        <w:right w:val="none" w:sz="0" w:space="0" w:color="auto"/>
      </w:divBdr>
    </w:div>
    <w:div w:id="1454447196">
      <w:bodyDiv w:val="1"/>
      <w:marLeft w:val="0"/>
      <w:marRight w:val="0"/>
      <w:marTop w:val="0"/>
      <w:marBottom w:val="0"/>
      <w:divBdr>
        <w:top w:val="none" w:sz="0" w:space="0" w:color="auto"/>
        <w:left w:val="none" w:sz="0" w:space="0" w:color="auto"/>
        <w:bottom w:val="none" w:sz="0" w:space="0" w:color="auto"/>
        <w:right w:val="none" w:sz="0" w:space="0" w:color="auto"/>
      </w:divBdr>
    </w:div>
    <w:div w:id="1454708522">
      <w:bodyDiv w:val="1"/>
      <w:marLeft w:val="0"/>
      <w:marRight w:val="0"/>
      <w:marTop w:val="0"/>
      <w:marBottom w:val="0"/>
      <w:divBdr>
        <w:top w:val="none" w:sz="0" w:space="0" w:color="auto"/>
        <w:left w:val="none" w:sz="0" w:space="0" w:color="auto"/>
        <w:bottom w:val="none" w:sz="0" w:space="0" w:color="auto"/>
        <w:right w:val="none" w:sz="0" w:space="0" w:color="auto"/>
      </w:divBdr>
    </w:div>
    <w:div w:id="1454977076">
      <w:bodyDiv w:val="1"/>
      <w:marLeft w:val="0"/>
      <w:marRight w:val="0"/>
      <w:marTop w:val="0"/>
      <w:marBottom w:val="0"/>
      <w:divBdr>
        <w:top w:val="none" w:sz="0" w:space="0" w:color="auto"/>
        <w:left w:val="none" w:sz="0" w:space="0" w:color="auto"/>
        <w:bottom w:val="none" w:sz="0" w:space="0" w:color="auto"/>
        <w:right w:val="none" w:sz="0" w:space="0" w:color="auto"/>
      </w:divBdr>
    </w:div>
    <w:div w:id="1454978010">
      <w:bodyDiv w:val="1"/>
      <w:marLeft w:val="0"/>
      <w:marRight w:val="0"/>
      <w:marTop w:val="0"/>
      <w:marBottom w:val="0"/>
      <w:divBdr>
        <w:top w:val="none" w:sz="0" w:space="0" w:color="auto"/>
        <w:left w:val="none" w:sz="0" w:space="0" w:color="auto"/>
        <w:bottom w:val="none" w:sz="0" w:space="0" w:color="auto"/>
        <w:right w:val="none" w:sz="0" w:space="0" w:color="auto"/>
      </w:divBdr>
    </w:div>
    <w:div w:id="1454980599">
      <w:bodyDiv w:val="1"/>
      <w:marLeft w:val="0"/>
      <w:marRight w:val="0"/>
      <w:marTop w:val="0"/>
      <w:marBottom w:val="0"/>
      <w:divBdr>
        <w:top w:val="none" w:sz="0" w:space="0" w:color="auto"/>
        <w:left w:val="none" w:sz="0" w:space="0" w:color="auto"/>
        <w:bottom w:val="none" w:sz="0" w:space="0" w:color="auto"/>
        <w:right w:val="none" w:sz="0" w:space="0" w:color="auto"/>
      </w:divBdr>
    </w:div>
    <w:div w:id="1455054622">
      <w:bodyDiv w:val="1"/>
      <w:marLeft w:val="0"/>
      <w:marRight w:val="0"/>
      <w:marTop w:val="0"/>
      <w:marBottom w:val="0"/>
      <w:divBdr>
        <w:top w:val="none" w:sz="0" w:space="0" w:color="auto"/>
        <w:left w:val="none" w:sz="0" w:space="0" w:color="auto"/>
        <w:bottom w:val="none" w:sz="0" w:space="0" w:color="auto"/>
        <w:right w:val="none" w:sz="0" w:space="0" w:color="auto"/>
      </w:divBdr>
    </w:div>
    <w:div w:id="1455640068">
      <w:bodyDiv w:val="1"/>
      <w:marLeft w:val="0"/>
      <w:marRight w:val="0"/>
      <w:marTop w:val="0"/>
      <w:marBottom w:val="0"/>
      <w:divBdr>
        <w:top w:val="none" w:sz="0" w:space="0" w:color="auto"/>
        <w:left w:val="none" w:sz="0" w:space="0" w:color="auto"/>
        <w:bottom w:val="none" w:sz="0" w:space="0" w:color="auto"/>
        <w:right w:val="none" w:sz="0" w:space="0" w:color="auto"/>
      </w:divBdr>
    </w:div>
    <w:div w:id="1456564333">
      <w:bodyDiv w:val="1"/>
      <w:marLeft w:val="0"/>
      <w:marRight w:val="0"/>
      <w:marTop w:val="0"/>
      <w:marBottom w:val="0"/>
      <w:divBdr>
        <w:top w:val="none" w:sz="0" w:space="0" w:color="auto"/>
        <w:left w:val="none" w:sz="0" w:space="0" w:color="auto"/>
        <w:bottom w:val="none" w:sz="0" w:space="0" w:color="auto"/>
        <w:right w:val="none" w:sz="0" w:space="0" w:color="auto"/>
      </w:divBdr>
    </w:div>
    <w:div w:id="1456825303">
      <w:bodyDiv w:val="1"/>
      <w:marLeft w:val="0"/>
      <w:marRight w:val="0"/>
      <w:marTop w:val="0"/>
      <w:marBottom w:val="0"/>
      <w:divBdr>
        <w:top w:val="none" w:sz="0" w:space="0" w:color="auto"/>
        <w:left w:val="none" w:sz="0" w:space="0" w:color="auto"/>
        <w:bottom w:val="none" w:sz="0" w:space="0" w:color="auto"/>
        <w:right w:val="none" w:sz="0" w:space="0" w:color="auto"/>
      </w:divBdr>
    </w:div>
    <w:div w:id="1457211651">
      <w:bodyDiv w:val="1"/>
      <w:marLeft w:val="0"/>
      <w:marRight w:val="0"/>
      <w:marTop w:val="0"/>
      <w:marBottom w:val="0"/>
      <w:divBdr>
        <w:top w:val="none" w:sz="0" w:space="0" w:color="auto"/>
        <w:left w:val="none" w:sz="0" w:space="0" w:color="auto"/>
        <w:bottom w:val="none" w:sz="0" w:space="0" w:color="auto"/>
        <w:right w:val="none" w:sz="0" w:space="0" w:color="auto"/>
      </w:divBdr>
    </w:div>
    <w:div w:id="1457334929">
      <w:bodyDiv w:val="1"/>
      <w:marLeft w:val="0"/>
      <w:marRight w:val="0"/>
      <w:marTop w:val="0"/>
      <w:marBottom w:val="0"/>
      <w:divBdr>
        <w:top w:val="none" w:sz="0" w:space="0" w:color="auto"/>
        <w:left w:val="none" w:sz="0" w:space="0" w:color="auto"/>
        <w:bottom w:val="none" w:sz="0" w:space="0" w:color="auto"/>
        <w:right w:val="none" w:sz="0" w:space="0" w:color="auto"/>
      </w:divBdr>
    </w:div>
    <w:div w:id="1457413618">
      <w:bodyDiv w:val="1"/>
      <w:marLeft w:val="0"/>
      <w:marRight w:val="0"/>
      <w:marTop w:val="0"/>
      <w:marBottom w:val="0"/>
      <w:divBdr>
        <w:top w:val="none" w:sz="0" w:space="0" w:color="auto"/>
        <w:left w:val="none" w:sz="0" w:space="0" w:color="auto"/>
        <w:bottom w:val="none" w:sz="0" w:space="0" w:color="auto"/>
        <w:right w:val="none" w:sz="0" w:space="0" w:color="auto"/>
      </w:divBdr>
      <w:divsChild>
        <w:div w:id="927272840">
          <w:marLeft w:val="0"/>
          <w:marRight w:val="0"/>
          <w:marTop w:val="0"/>
          <w:marBottom w:val="0"/>
          <w:divBdr>
            <w:top w:val="none" w:sz="0" w:space="0" w:color="auto"/>
            <w:left w:val="none" w:sz="0" w:space="0" w:color="auto"/>
            <w:bottom w:val="none" w:sz="0" w:space="0" w:color="auto"/>
            <w:right w:val="none" w:sz="0" w:space="0" w:color="auto"/>
          </w:divBdr>
          <w:divsChild>
            <w:div w:id="586840701">
              <w:marLeft w:val="0"/>
              <w:marRight w:val="0"/>
              <w:marTop w:val="0"/>
              <w:marBottom w:val="0"/>
              <w:divBdr>
                <w:top w:val="none" w:sz="0" w:space="0" w:color="auto"/>
                <w:left w:val="none" w:sz="0" w:space="0" w:color="auto"/>
                <w:bottom w:val="none" w:sz="0" w:space="0" w:color="auto"/>
                <w:right w:val="none" w:sz="0" w:space="0" w:color="auto"/>
              </w:divBdr>
              <w:divsChild>
                <w:div w:id="1923831001">
                  <w:marLeft w:val="0"/>
                  <w:marRight w:val="0"/>
                  <w:marTop w:val="0"/>
                  <w:marBottom w:val="0"/>
                  <w:divBdr>
                    <w:top w:val="none" w:sz="0" w:space="0" w:color="auto"/>
                    <w:left w:val="none" w:sz="0" w:space="0" w:color="auto"/>
                    <w:bottom w:val="none" w:sz="0" w:space="0" w:color="auto"/>
                    <w:right w:val="none" w:sz="0" w:space="0" w:color="auto"/>
                  </w:divBdr>
                  <w:divsChild>
                    <w:div w:id="232737960">
                      <w:marLeft w:val="0"/>
                      <w:marRight w:val="0"/>
                      <w:marTop w:val="0"/>
                      <w:marBottom w:val="0"/>
                      <w:divBdr>
                        <w:top w:val="none" w:sz="0" w:space="0" w:color="auto"/>
                        <w:left w:val="none" w:sz="0" w:space="0" w:color="auto"/>
                        <w:bottom w:val="none" w:sz="0" w:space="0" w:color="auto"/>
                        <w:right w:val="none" w:sz="0" w:space="0" w:color="auto"/>
                      </w:divBdr>
                      <w:divsChild>
                        <w:div w:id="136197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7673319">
      <w:bodyDiv w:val="1"/>
      <w:marLeft w:val="0"/>
      <w:marRight w:val="0"/>
      <w:marTop w:val="0"/>
      <w:marBottom w:val="0"/>
      <w:divBdr>
        <w:top w:val="none" w:sz="0" w:space="0" w:color="auto"/>
        <w:left w:val="none" w:sz="0" w:space="0" w:color="auto"/>
        <w:bottom w:val="none" w:sz="0" w:space="0" w:color="auto"/>
        <w:right w:val="none" w:sz="0" w:space="0" w:color="auto"/>
      </w:divBdr>
    </w:div>
    <w:div w:id="1457944343">
      <w:bodyDiv w:val="1"/>
      <w:marLeft w:val="0"/>
      <w:marRight w:val="0"/>
      <w:marTop w:val="0"/>
      <w:marBottom w:val="0"/>
      <w:divBdr>
        <w:top w:val="none" w:sz="0" w:space="0" w:color="auto"/>
        <w:left w:val="none" w:sz="0" w:space="0" w:color="auto"/>
        <w:bottom w:val="none" w:sz="0" w:space="0" w:color="auto"/>
        <w:right w:val="none" w:sz="0" w:space="0" w:color="auto"/>
      </w:divBdr>
    </w:div>
    <w:div w:id="1458451484">
      <w:bodyDiv w:val="1"/>
      <w:marLeft w:val="0"/>
      <w:marRight w:val="0"/>
      <w:marTop w:val="0"/>
      <w:marBottom w:val="0"/>
      <w:divBdr>
        <w:top w:val="none" w:sz="0" w:space="0" w:color="auto"/>
        <w:left w:val="none" w:sz="0" w:space="0" w:color="auto"/>
        <w:bottom w:val="none" w:sz="0" w:space="0" w:color="auto"/>
        <w:right w:val="none" w:sz="0" w:space="0" w:color="auto"/>
      </w:divBdr>
    </w:div>
    <w:div w:id="1459687421">
      <w:bodyDiv w:val="1"/>
      <w:marLeft w:val="0"/>
      <w:marRight w:val="0"/>
      <w:marTop w:val="0"/>
      <w:marBottom w:val="0"/>
      <w:divBdr>
        <w:top w:val="none" w:sz="0" w:space="0" w:color="auto"/>
        <w:left w:val="none" w:sz="0" w:space="0" w:color="auto"/>
        <w:bottom w:val="none" w:sz="0" w:space="0" w:color="auto"/>
        <w:right w:val="none" w:sz="0" w:space="0" w:color="auto"/>
      </w:divBdr>
    </w:div>
    <w:div w:id="1459715215">
      <w:bodyDiv w:val="1"/>
      <w:marLeft w:val="0"/>
      <w:marRight w:val="0"/>
      <w:marTop w:val="0"/>
      <w:marBottom w:val="0"/>
      <w:divBdr>
        <w:top w:val="none" w:sz="0" w:space="0" w:color="auto"/>
        <w:left w:val="none" w:sz="0" w:space="0" w:color="auto"/>
        <w:bottom w:val="none" w:sz="0" w:space="0" w:color="auto"/>
        <w:right w:val="none" w:sz="0" w:space="0" w:color="auto"/>
      </w:divBdr>
    </w:div>
    <w:div w:id="1459883445">
      <w:bodyDiv w:val="1"/>
      <w:marLeft w:val="0"/>
      <w:marRight w:val="0"/>
      <w:marTop w:val="0"/>
      <w:marBottom w:val="0"/>
      <w:divBdr>
        <w:top w:val="none" w:sz="0" w:space="0" w:color="auto"/>
        <w:left w:val="none" w:sz="0" w:space="0" w:color="auto"/>
        <w:bottom w:val="none" w:sz="0" w:space="0" w:color="auto"/>
        <w:right w:val="none" w:sz="0" w:space="0" w:color="auto"/>
      </w:divBdr>
    </w:div>
    <w:div w:id="1460417438">
      <w:bodyDiv w:val="1"/>
      <w:marLeft w:val="0"/>
      <w:marRight w:val="0"/>
      <w:marTop w:val="0"/>
      <w:marBottom w:val="0"/>
      <w:divBdr>
        <w:top w:val="none" w:sz="0" w:space="0" w:color="auto"/>
        <w:left w:val="none" w:sz="0" w:space="0" w:color="auto"/>
        <w:bottom w:val="none" w:sz="0" w:space="0" w:color="auto"/>
        <w:right w:val="none" w:sz="0" w:space="0" w:color="auto"/>
      </w:divBdr>
    </w:div>
    <w:div w:id="1460491635">
      <w:bodyDiv w:val="1"/>
      <w:marLeft w:val="0"/>
      <w:marRight w:val="0"/>
      <w:marTop w:val="0"/>
      <w:marBottom w:val="0"/>
      <w:divBdr>
        <w:top w:val="none" w:sz="0" w:space="0" w:color="auto"/>
        <w:left w:val="none" w:sz="0" w:space="0" w:color="auto"/>
        <w:bottom w:val="none" w:sz="0" w:space="0" w:color="auto"/>
        <w:right w:val="none" w:sz="0" w:space="0" w:color="auto"/>
      </w:divBdr>
    </w:div>
    <w:div w:id="1460567331">
      <w:bodyDiv w:val="1"/>
      <w:marLeft w:val="0"/>
      <w:marRight w:val="0"/>
      <w:marTop w:val="0"/>
      <w:marBottom w:val="0"/>
      <w:divBdr>
        <w:top w:val="none" w:sz="0" w:space="0" w:color="auto"/>
        <w:left w:val="none" w:sz="0" w:space="0" w:color="auto"/>
        <w:bottom w:val="none" w:sz="0" w:space="0" w:color="auto"/>
        <w:right w:val="none" w:sz="0" w:space="0" w:color="auto"/>
      </w:divBdr>
    </w:div>
    <w:div w:id="1461529863">
      <w:bodyDiv w:val="1"/>
      <w:marLeft w:val="0"/>
      <w:marRight w:val="0"/>
      <w:marTop w:val="0"/>
      <w:marBottom w:val="0"/>
      <w:divBdr>
        <w:top w:val="none" w:sz="0" w:space="0" w:color="auto"/>
        <w:left w:val="none" w:sz="0" w:space="0" w:color="auto"/>
        <w:bottom w:val="none" w:sz="0" w:space="0" w:color="auto"/>
        <w:right w:val="none" w:sz="0" w:space="0" w:color="auto"/>
      </w:divBdr>
    </w:div>
    <w:div w:id="1461651803">
      <w:bodyDiv w:val="1"/>
      <w:marLeft w:val="0"/>
      <w:marRight w:val="0"/>
      <w:marTop w:val="0"/>
      <w:marBottom w:val="0"/>
      <w:divBdr>
        <w:top w:val="none" w:sz="0" w:space="0" w:color="auto"/>
        <w:left w:val="none" w:sz="0" w:space="0" w:color="auto"/>
        <w:bottom w:val="none" w:sz="0" w:space="0" w:color="auto"/>
        <w:right w:val="none" w:sz="0" w:space="0" w:color="auto"/>
      </w:divBdr>
    </w:div>
    <w:div w:id="1461723492">
      <w:bodyDiv w:val="1"/>
      <w:marLeft w:val="0"/>
      <w:marRight w:val="0"/>
      <w:marTop w:val="0"/>
      <w:marBottom w:val="0"/>
      <w:divBdr>
        <w:top w:val="none" w:sz="0" w:space="0" w:color="auto"/>
        <w:left w:val="none" w:sz="0" w:space="0" w:color="auto"/>
        <w:bottom w:val="none" w:sz="0" w:space="0" w:color="auto"/>
        <w:right w:val="none" w:sz="0" w:space="0" w:color="auto"/>
      </w:divBdr>
    </w:div>
    <w:div w:id="1462067532">
      <w:bodyDiv w:val="1"/>
      <w:marLeft w:val="0"/>
      <w:marRight w:val="0"/>
      <w:marTop w:val="0"/>
      <w:marBottom w:val="0"/>
      <w:divBdr>
        <w:top w:val="none" w:sz="0" w:space="0" w:color="auto"/>
        <w:left w:val="none" w:sz="0" w:space="0" w:color="auto"/>
        <w:bottom w:val="none" w:sz="0" w:space="0" w:color="auto"/>
        <w:right w:val="none" w:sz="0" w:space="0" w:color="auto"/>
      </w:divBdr>
    </w:div>
    <w:div w:id="1462073004">
      <w:bodyDiv w:val="1"/>
      <w:marLeft w:val="0"/>
      <w:marRight w:val="0"/>
      <w:marTop w:val="0"/>
      <w:marBottom w:val="0"/>
      <w:divBdr>
        <w:top w:val="none" w:sz="0" w:space="0" w:color="auto"/>
        <w:left w:val="none" w:sz="0" w:space="0" w:color="auto"/>
        <w:bottom w:val="none" w:sz="0" w:space="0" w:color="auto"/>
        <w:right w:val="none" w:sz="0" w:space="0" w:color="auto"/>
      </w:divBdr>
    </w:div>
    <w:div w:id="1462377630">
      <w:bodyDiv w:val="1"/>
      <w:marLeft w:val="0"/>
      <w:marRight w:val="0"/>
      <w:marTop w:val="0"/>
      <w:marBottom w:val="0"/>
      <w:divBdr>
        <w:top w:val="none" w:sz="0" w:space="0" w:color="auto"/>
        <w:left w:val="none" w:sz="0" w:space="0" w:color="auto"/>
        <w:bottom w:val="none" w:sz="0" w:space="0" w:color="auto"/>
        <w:right w:val="none" w:sz="0" w:space="0" w:color="auto"/>
      </w:divBdr>
    </w:div>
    <w:div w:id="1462915571">
      <w:bodyDiv w:val="1"/>
      <w:marLeft w:val="0"/>
      <w:marRight w:val="0"/>
      <w:marTop w:val="0"/>
      <w:marBottom w:val="0"/>
      <w:divBdr>
        <w:top w:val="none" w:sz="0" w:space="0" w:color="auto"/>
        <w:left w:val="none" w:sz="0" w:space="0" w:color="auto"/>
        <w:bottom w:val="none" w:sz="0" w:space="0" w:color="auto"/>
        <w:right w:val="none" w:sz="0" w:space="0" w:color="auto"/>
      </w:divBdr>
    </w:div>
    <w:div w:id="1463036659">
      <w:bodyDiv w:val="1"/>
      <w:marLeft w:val="0"/>
      <w:marRight w:val="0"/>
      <w:marTop w:val="0"/>
      <w:marBottom w:val="0"/>
      <w:divBdr>
        <w:top w:val="none" w:sz="0" w:space="0" w:color="auto"/>
        <w:left w:val="none" w:sz="0" w:space="0" w:color="auto"/>
        <w:bottom w:val="none" w:sz="0" w:space="0" w:color="auto"/>
        <w:right w:val="none" w:sz="0" w:space="0" w:color="auto"/>
      </w:divBdr>
    </w:div>
    <w:div w:id="1463308231">
      <w:bodyDiv w:val="1"/>
      <w:marLeft w:val="0"/>
      <w:marRight w:val="0"/>
      <w:marTop w:val="0"/>
      <w:marBottom w:val="0"/>
      <w:divBdr>
        <w:top w:val="none" w:sz="0" w:space="0" w:color="auto"/>
        <w:left w:val="none" w:sz="0" w:space="0" w:color="auto"/>
        <w:bottom w:val="none" w:sz="0" w:space="0" w:color="auto"/>
        <w:right w:val="none" w:sz="0" w:space="0" w:color="auto"/>
      </w:divBdr>
    </w:div>
    <w:div w:id="1463648077">
      <w:bodyDiv w:val="1"/>
      <w:marLeft w:val="0"/>
      <w:marRight w:val="0"/>
      <w:marTop w:val="0"/>
      <w:marBottom w:val="0"/>
      <w:divBdr>
        <w:top w:val="none" w:sz="0" w:space="0" w:color="auto"/>
        <w:left w:val="none" w:sz="0" w:space="0" w:color="auto"/>
        <w:bottom w:val="none" w:sz="0" w:space="0" w:color="auto"/>
        <w:right w:val="none" w:sz="0" w:space="0" w:color="auto"/>
      </w:divBdr>
    </w:div>
    <w:div w:id="1463692255">
      <w:bodyDiv w:val="1"/>
      <w:marLeft w:val="0"/>
      <w:marRight w:val="0"/>
      <w:marTop w:val="0"/>
      <w:marBottom w:val="0"/>
      <w:divBdr>
        <w:top w:val="none" w:sz="0" w:space="0" w:color="auto"/>
        <w:left w:val="none" w:sz="0" w:space="0" w:color="auto"/>
        <w:bottom w:val="none" w:sz="0" w:space="0" w:color="auto"/>
        <w:right w:val="none" w:sz="0" w:space="0" w:color="auto"/>
      </w:divBdr>
    </w:div>
    <w:div w:id="1463696800">
      <w:bodyDiv w:val="1"/>
      <w:marLeft w:val="0"/>
      <w:marRight w:val="0"/>
      <w:marTop w:val="0"/>
      <w:marBottom w:val="0"/>
      <w:divBdr>
        <w:top w:val="none" w:sz="0" w:space="0" w:color="auto"/>
        <w:left w:val="none" w:sz="0" w:space="0" w:color="auto"/>
        <w:bottom w:val="none" w:sz="0" w:space="0" w:color="auto"/>
        <w:right w:val="none" w:sz="0" w:space="0" w:color="auto"/>
      </w:divBdr>
    </w:div>
    <w:div w:id="1463843975">
      <w:bodyDiv w:val="1"/>
      <w:marLeft w:val="0"/>
      <w:marRight w:val="0"/>
      <w:marTop w:val="0"/>
      <w:marBottom w:val="0"/>
      <w:divBdr>
        <w:top w:val="none" w:sz="0" w:space="0" w:color="auto"/>
        <w:left w:val="none" w:sz="0" w:space="0" w:color="auto"/>
        <w:bottom w:val="none" w:sz="0" w:space="0" w:color="auto"/>
        <w:right w:val="none" w:sz="0" w:space="0" w:color="auto"/>
      </w:divBdr>
    </w:div>
    <w:div w:id="1464230170">
      <w:bodyDiv w:val="1"/>
      <w:marLeft w:val="0"/>
      <w:marRight w:val="0"/>
      <w:marTop w:val="0"/>
      <w:marBottom w:val="0"/>
      <w:divBdr>
        <w:top w:val="none" w:sz="0" w:space="0" w:color="auto"/>
        <w:left w:val="none" w:sz="0" w:space="0" w:color="auto"/>
        <w:bottom w:val="none" w:sz="0" w:space="0" w:color="auto"/>
        <w:right w:val="none" w:sz="0" w:space="0" w:color="auto"/>
      </w:divBdr>
    </w:div>
    <w:div w:id="1464421656">
      <w:bodyDiv w:val="1"/>
      <w:marLeft w:val="0"/>
      <w:marRight w:val="0"/>
      <w:marTop w:val="0"/>
      <w:marBottom w:val="0"/>
      <w:divBdr>
        <w:top w:val="none" w:sz="0" w:space="0" w:color="auto"/>
        <w:left w:val="none" w:sz="0" w:space="0" w:color="auto"/>
        <w:bottom w:val="none" w:sz="0" w:space="0" w:color="auto"/>
        <w:right w:val="none" w:sz="0" w:space="0" w:color="auto"/>
      </w:divBdr>
    </w:div>
    <w:div w:id="1464426217">
      <w:bodyDiv w:val="1"/>
      <w:marLeft w:val="0"/>
      <w:marRight w:val="0"/>
      <w:marTop w:val="0"/>
      <w:marBottom w:val="0"/>
      <w:divBdr>
        <w:top w:val="none" w:sz="0" w:space="0" w:color="auto"/>
        <w:left w:val="none" w:sz="0" w:space="0" w:color="auto"/>
        <w:bottom w:val="none" w:sz="0" w:space="0" w:color="auto"/>
        <w:right w:val="none" w:sz="0" w:space="0" w:color="auto"/>
      </w:divBdr>
    </w:div>
    <w:div w:id="1464496393">
      <w:bodyDiv w:val="1"/>
      <w:marLeft w:val="0"/>
      <w:marRight w:val="0"/>
      <w:marTop w:val="0"/>
      <w:marBottom w:val="0"/>
      <w:divBdr>
        <w:top w:val="none" w:sz="0" w:space="0" w:color="auto"/>
        <w:left w:val="none" w:sz="0" w:space="0" w:color="auto"/>
        <w:bottom w:val="none" w:sz="0" w:space="0" w:color="auto"/>
        <w:right w:val="none" w:sz="0" w:space="0" w:color="auto"/>
      </w:divBdr>
    </w:div>
    <w:div w:id="1464538872">
      <w:bodyDiv w:val="1"/>
      <w:marLeft w:val="0"/>
      <w:marRight w:val="0"/>
      <w:marTop w:val="0"/>
      <w:marBottom w:val="0"/>
      <w:divBdr>
        <w:top w:val="none" w:sz="0" w:space="0" w:color="auto"/>
        <w:left w:val="none" w:sz="0" w:space="0" w:color="auto"/>
        <w:bottom w:val="none" w:sz="0" w:space="0" w:color="auto"/>
        <w:right w:val="none" w:sz="0" w:space="0" w:color="auto"/>
      </w:divBdr>
    </w:div>
    <w:div w:id="1464805503">
      <w:bodyDiv w:val="1"/>
      <w:marLeft w:val="0"/>
      <w:marRight w:val="0"/>
      <w:marTop w:val="0"/>
      <w:marBottom w:val="0"/>
      <w:divBdr>
        <w:top w:val="none" w:sz="0" w:space="0" w:color="auto"/>
        <w:left w:val="none" w:sz="0" w:space="0" w:color="auto"/>
        <w:bottom w:val="none" w:sz="0" w:space="0" w:color="auto"/>
        <w:right w:val="none" w:sz="0" w:space="0" w:color="auto"/>
      </w:divBdr>
    </w:div>
    <w:div w:id="1464927177">
      <w:bodyDiv w:val="1"/>
      <w:marLeft w:val="0"/>
      <w:marRight w:val="0"/>
      <w:marTop w:val="0"/>
      <w:marBottom w:val="0"/>
      <w:divBdr>
        <w:top w:val="none" w:sz="0" w:space="0" w:color="auto"/>
        <w:left w:val="none" w:sz="0" w:space="0" w:color="auto"/>
        <w:bottom w:val="none" w:sz="0" w:space="0" w:color="auto"/>
        <w:right w:val="none" w:sz="0" w:space="0" w:color="auto"/>
      </w:divBdr>
    </w:div>
    <w:div w:id="1465388533">
      <w:bodyDiv w:val="1"/>
      <w:marLeft w:val="0"/>
      <w:marRight w:val="0"/>
      <w:marTop w:val="0"/>
      <w:marBottom w:val="0"/>
      <w:divBdr>
        <w:top w:val="none" w:sz="0" w:space="0" w:color="auto"/>
        <w:left w:val="none" w:sz="0" w:space="0" w:color="auto"/>
        <w:bottom w:val="none" w:sz="0" w:space="0" w:color="auto"/>
        <w:right w:val="none" w:sz="0" w:space="0" w:color="auto"/>
      </w:divBdr>
    </w:div>
    <w:div w:id="1465926454">
      <w:bodyDiv w:val="1"/>
      <w:marLeft w:val="0"/>
      <w:marRight w:val="0"/>
      <w:marTop w:val="0"/>
      <w:marBottom w:val="0"/>
      <w:divBdr>
        <w:top w:val="none" w:sz="0" w:space="0" w:color="auto"/>
        <w:left w:val="none" w:sz="0" w:space="0" w:color="auto"/>
        <w:bottom w:val="none" w:sz="0" w:space="0" w:color="auto"/>
        <w:right w:val="none" w:sz="0" w:space="0" w:color="auto"/>
      </w:divBdr>
    </w:div>
    <w:div w:id="1466504324">
      <w:bodyDiv w:val="1"/>
      <w:marLeft w:val="0"/>
      <w:marRight w:val="0"/>
      <w:marTop w:val="0"/>
      <w:marBottom w:val="0"/>
      <w:divBdr>
        <w:top w:val="none" w:sz="0" w:space="0" w:color="auto"/>
        <w:left w:val="none" w:sz="0" w:space="0" w:color="auto"/>
        <w:bottom w:val="none" w:sz="0" w:space="0" w:color="auto"/>
        <w:right w:val="none" w:sz="0" w:space="0" w:color="auto"/>
      </w:divBdr>
    </w:div>
    <w:div w:id="1466700014">
      <w:bodyDiv w:val="1"/>
      <w:marLeft w:val="0"/>
      <w:marRight w:val="0"/>
      <w:marTop w:val="0"/>
      <w:marBottom w:val="0"/>
      <w:divBdr>
        <w:top w:val="none" w:sz="0" w:space="0" w:color="auto"/>
        <w:left w:val="none" w:sz="0" w:space="0" w:color="auto"/>
        <w:bottom w:val="none" w:sz="0" w:space="0" w:color="auto"/>
        <w:right w:val="none" w:sz="0" w:space="0" w:color="auto"/>
      </w:divBdr>
    </w:div>
    <w:div w:id="1466779797">
      <w:bodyDiv w:val="1"/>
      <w:marLeft w:val="0"/>
      <w:marRight w:val="0"/>
      <w:marTop w:val="0"/>
      <w:marBottom w:val="0"/>
      <w:divBdr>
        <w:top w:val="none" w:sz="0" w:space="0" w:color="auto"/>
        <w:left w:val="none" w:sz="0" w:space="0" w:color="auto"/>
        <w:bottom w:val="none" w:sz="0" w:space="0" w:color="auto"/>
        <w:right w:val="none" w:sz="0" w:space="0" w:color="auto"/>
      </w:divBdr>
    </w:div>
    <w:div w:id="1467160708">
      <w:bodyDiv w:val="1"/>
      <w:marLeft w:val="0"/>
      <w:marRight w:val="0"/>
      <w:marTop w:val="0"/>
      <w:marBottom w:val="0"/>
      <w:divBdr>
        <w:top w:val="none" w:sz="0" w:space="0" w:color="auto"/>
        <w:left w:val="none" w:sz="0" w:space="0" w:color="auto"/>
        <w:bottom w:val="none" w:sz="0" w:space="0" w:color="auto"/>
        <w:right w:val="none" w:sz="0" w:space="0" w:color="auto"/>
      </w:divBdr>
    </w:div>
    <w:div w:id="1467358267">
      <w:bodyDiv w:val="1"/>
      <w:marLeft w:val="0"/>
      <w:marRight w:val="0"/>
      <w:marTop w:val="0"/>
      <w:marBottom w:val="0"/>
      <w:divBdr>
        <w:top w:val="none" w:sz="0" w:space="0" w:color="auto"/>
        <w:left w:val="none" w:sz="0" w:space="0" w:color="auto"/>
        <w:bottom w:val="none" w:sz="0" w:space="0" w:color="auto"/>
        <w:right w:val="none" w:sz="0" w:space="0" w:color="auto"/>
      </w:divBdr>
    </w:div>
    <w:div w:id="1467550613">
      <w:bodyDiv w:val="1"/>
      <w:marLeft w:val="0"/>
      <w:marRight w:val="0"/>
      <w:marTop w:val="0"/>
      <w:marBottom w:val="0"/>
      <w:divBdr>
        <w:top w:val="none" w:sz="0" w:space="0" w:color="auto"/>
        <w:left w:val="none" w:sz="0" w:space="0" w:color="auto"/>
        <w:bottom w:val="none" w:sz="0" w:space="0" w:color="auto"/>
        <w:right w:val="none" w:sz="0" w:space="0" w:color="auto"/>
      </w:divBdr>
    </w:div>
    <w:div w:id="1468276250">
      <w:bodyDiv w:val="1"/>
      <w:marLeft w:val="0"/>
      <w:marRight w:val="0"/>
      <w:marTop w:val="0"/>
      <w:marBottom w:val="0"/>
      <w:divBdr>
        <w:top w:val="none" w:sz="0" w:space="0" w:color="auto"/>
        <w:left w:val="none" w:sz="0" w:space="0" w:color="auto"/>
        <w:bottom w:val="none" w:sz="0" w:space="0" w:color="auto"/>
        <w:right w:val="none" w:sz="0" w:space="0" w:color="auto"/>
      </w:divBdr>
    </w:div>
    <w:div w:id="1468401940">
      <w:bodyDiv w:val="1"/>
      <w:marLeft w:val="0"/>
      <w:marRight w:val="0"/>
      <w:marTop w:val="0"/>
      <w:marBottom w:val="0"/>
      <w:divBdr>
        <w:top w:val="none" w:sz="0" w:space="0" w:color="auto"/>
        <w:left w:val="none" w:sz="0" w:space="0" w:color="auto"/>
        <w:bottom w:val="none" w:sz="0" w:space="0" w:color="auto"/>
        <w:right w:val="none" w:sz="0" w:space="0" w:color="auto"/>
      </w:divBdr>
    </w:div>
    <w:div w:id="1468863510">
      <w:bodyDiv w:val="1"/>
      <w:marLeft w:val="0"/>
      <w:marRight w:val="0"/>
      <w:marTop w:val="0"/>
      <w:marBottom w:val="0"/>
      <w:divBdr>
        <w:top w:val="none" w:sz="0" w:space="0" w:color="auto"/>
        <w:left w:val="none" w:sz="0" w:space="0" w:color="auto"/>
        <w:bottom w:val="none" w:sz="0" w:space="0" w:color="auto"/>
        <w:right w:val="none" w:sz="0" w:space="0" w:color="auto"/>
      </w:divBdr>
    </w:div>
    <w:div w:id="1469274934">
      <w:bodyDiv w:val="1"/>
      <w:marLeft w:val="0"/>
      <w:marRight w:val="0"/>
      <w:marTop w:val="0"/>
      <w:marBottom w:val="0"/>
      <w:divBdr>
        <w:top w:val="none" w:sz="0" w:space="0" w:color="auto"/>
        <w:left w:val="none" w:sz="0" w:space="0" w:color="auto"/>
        <w:bottom w:val="none" w:sz="0" w:space="0" w:color="auto"/>
        <w:right w:val="none" w:sz="0" w:space="0" w:color="auto"/>
      </w:divBdr>
    </w:div>
    <w:div w:id="1469394141">
      <w:bodyDiv w:val="1"/>
      <w:marLeft w:val="0"/>
      <w:marRight w:val="0"/>
      <w:marTop w:val="0"/>
      <w:marBottom w:val="0"/>
      <w:divBdr>
        <w:top w:val="none" w:sz="0" w:space="0" w:color="auto"/>
        <w:left w:val="none" w:sz="0" w:space="0" w:color="auto"/>
        <w:bottom w:val="none" w:sz="0" w:space="0" w:color="auto"/>
        <w:right w:val="none" w:sz="0" w:space="0" w:color="auto"/>
      </w:divBdr>
    </w:div>
    <w:div w:id="1469472591">
      <w:bodyDiv w:val="1"/>
      <w:marLeft w:val="0"/>
      <w:marRight w:val="0"/>
      <w:marTop w:val="0"/>
      <w:marBottom w:val="0"/>
      <w:divBdr>
        <w:top w:val="none" w:sz="0" w:space="0" w:color="auto"/>
        <w:left w:val="none" w:sz="0" w:space="0" w:color="auto"/>
        <w:bottom w:val="none" w:sz="0" w:space="0" w:color="auto"/>
        <w:right w:val="none" w:sz="0" w:space="0" w:color="auto"/>
      </w:divBdr>
    </w:div>
    <w:div w:id="1469589912">
      <w:bodyDiv w:val="1"/>
      <w:marLeft w:val="0"/>
      <w:marRight w:val="0"/>
      <w:marTop w:val="0"/>
      <w:marBottom w:val="0"/>
      <w:divBdr>
        <w:top w:val="none" w:sz="0" w:space="0" w:color="auto"/>
        <w:left w:val="none" w:sz="0" w:space="0" w:color="auto"/>
        <w:bottom w:val="none" w:sz="0" w:space="0" w:color="auto"/>
        <w:right w:val="none" w:sz="0" w:space="0" w:color="auto"/>
      </w:divBdr>
    </w:div>
    <w:div w:id="1469738584">
      <w:bodyDiv w:val="1"/>
      <w:marLeft w:val="0"/>
      <w:marRight w:val="0"/>
      <w:marTop w:val="0"/>
      <w:marBottom w:val="0"/>
      <w:divBdr>
        <w:top w:val="none" w:sz="0" w:space="0" w:color="auto"/>
        <w:left w:val="none" w:sz="0" w:space="0" w:color="auto"/>
        <w:bottom w:val="none" w:sz="0" w:space="0" w:color="auto"/>
        <w:right w:val="none" w:sz="0" w:space="0" w:color="auto"/>
      </w:divBdr>
    </w:div>
    <w:div w:id="1469975074">
      <w:bodyDiv w:val="1"/>
      <w:marLeft w:val="0"/>
      <w:marRight w:val="0"/>
      <w:marTop w:val="0"/>
      <w:marBottom w:val="0"/>
      <w:divBdr>
        <w:top w:val="none" w:sz="0" w:space="0" w:color="auto"/>
        <w:left w:val="none" w:sz="0" w:space="0" w:color="auto"/>
        <w:bottom w:val="none" w:sz="0" w:space="0" w:color="auto"/>
        <w:right w:val="none" w:sz="0" w:space="0" w:color="auto"/>
      </w:divBdr>
    </w:div>
    <w:div w:id="1469976460">
      <w:bodyDiv w:val="1"/>
      <w:marLeft w:val="0"/>
      <w:marRight w:val="0"/>
      <w:marTop w:val="0"/>
      <w:marBottom w:val="0"/>
      <w:divBdr>
        <w:top w:val="none" w:sz="0" w:space="0" w:color="auto"/>
        <w:left w:val="none" w:sz="0" w:space="0" w:color="auto"/>
        <w:bottom w:val="none" w:sz="0" w:space="0" w:color="auto"/>
        <w:right w:val="none" w:sz="0" w:space="0" w:color="auto"/>
      </w:divBdr>
    </w:div>
    <w:div w:id="1470053378">
      <w:bodyDiv w:val="1"/>
      <w:marLeft w:val="0"/>
      <w:marRight w:val="0"/>
      <w:marTop w:val="0"/>
      <w:marBottom w:val="0"/>
      <w:divBdr>
        <w:top w:val="none" w:sz="0" w:space="0" w:color="auto"/>
        <w:left w:val="none" w:sz="0" w:space="0" w:color="auto"/>
        <w:bottom w:val="none" w:sz="0" w:space="0" w:color="auto"/>
        <w:right w:val="none" w:sz="0" w:space="0" w:color="auto"/>
      </w:divBdr>
    </w:div>
    <w:div w:id="1470588143">
      <w:bodyDiv w:val="1"/>
      <w:marLeft w:val="0"/>
      <w:marRight w:val="0"/>
      <w:marTop w:val="0"/>
      <w:marBottom w:val="0"/>
      <w:divBdr>
        <w:top w:val="none" w:sz="0" w:space="0" w:color="auto"/>
        <w:left w:val="none" w:sz="0" w:space="0" w:color="auto"/>
        <w:bottom w:val="none" w:sz="0" w:space="0" w:color="auto"/>
        <w:right w:val="none" w:sz="0" w:space="0" w:color="auto"/>
      </w:divBdr>
    </w:div>
    <w:div w:id="1470785717">
      <w:bodyDiv w:val="1"/>
      <w:marLeft w:val="0"/>
      <w:marRight w:val="0"/>
      <w:marTop w:val="0"/>
      <w:marBottom w:val="0"/>
      <w:divBdr>
        <w:top w:val="none" w:sz="0" w:space="0" w:color="auto"/>
        <w:left w:val="none" w:sz="0" w:space="0" w:color="auto"/>
        <w:bottom w:val="none" w:sz="0" w:space="0" w:color="auto"/>
        <w:right w:val="none" w:sz="0" w:space="0" w:color="auto"/>
      </w:divBdr>
    </w:div>
    <w:div w:id="1471363435">
      <w:bodyDiv w:val="1"/>
      <w:marLeft w:val="0"/>
      <w:marRight w:val="0"/>
      <w:marTop w:val="0"/>
      <w:marBottom w:val="0"/>
      <w:divBdr>
        <w:top w:val="none" w:sz="0" w:space="0" w:color="auto"/>
        <w:left w:val="none" w:sz="0" w:space="0" w:color="auto"/>
        <w:bottom w:val="none" w:sz="0" w:space="0" w:color="auto"/>
        <w:right w:val="none" w:sz="0" w:space="0" w:color="auto"/>
      </w:divBdr>
    </w:div>
    <w:div w:id="1471367222">
      <w:bodyDiv w:val="1"/>
      <w:marLeft w:val="0"/>
      <w:marRight w:val="0"/>
      <w:marTop w:val="0"/>
      <w:marBottom w:val="0"/>
      <w:divBdr>
        <w:top w:val="none" w:sz="0" w:space="0" w:color="auto"/>
        <w:left w:val="none" w:sz="0" w:space="0" w:color="auto"/>
        <w:bottom w:val="none" w:sz="0" w:space="0" w:color="auto"/>
        <w:right w:val="none" w:sz="0" w:space="0" w:color="auto"/>
      </w:divBdr>
    </w:div>
    <w:div w:id="1471441214">
      <w:bodyDiv w:val="1"/>
      <w:marLeft w:val="0"/>
      <w:marRight w:val="0"/>
      <w:marTop w:val="0"/>
      <w:marBottom w:val="0"/>
      <w:divBdr>
        <w:top w:val="none" w:sz="0" w:space="0" w:color="auto"/>
        <w:left w:val="none" w:sz="0" w:space="0" w:color="auto"/>
        <w:bottom w:val="none" w:sz="0" w:space="0" w:color="auto"/>
        <w:right w:val="none" w:sz="0" w:space="0" w:color="auto"/>
      </w:divBdr>
    </w:div>
    <w:div w:id="1472098163">
      <w:bodyDiv w:val="1"/>
      <w:marLeft w:val="0"/>
      <w:marRight w:val="0"/>
      <w:marTop w:val="0"/>
      <w:marBottom w:val="0"/>
      <w:divBdr>
        <w:top w:val="none" w:sz="0" w:space="0" w:color="auto"/>
        <w:left w:val="none" w:sz="0" w:space="0" w:color="auto"/>
        <w:bottom w:val="none" w:sz="0" w:space="0" w:color="auto"/>
        <w:right w:val="none" w:sz="0" w:space="0" w:color="auto"/>
      </w:divBdr>
    </w:div>
    <w:div w:id="1472135792">
      <w:bodyDiv w:val="1"/>
      <w:marLeft w:val="0"/>
      <w:marRight w:val="0"/>
      <w:marTop w:val="0"/>
      <w:marBottom w:val="0"/>
      <w:divBdr>
        <w:top w:val="none" w:sz="0" w:space="0" w:color="auto"/>
        <w:left w:val="none" w:sz="0" w:space="0" w:color="auto"/>
        <w:bottom w:val="none" w:sz="0" w:space="0" w:color="auto"/>
        <w:right w:val="none" w:sz="0" w:space="0" w:color="auto"/>
      </w:divBdr>
    </w:div>
    <w:div w:id="1472213791">
      <w:bodyDiv w:val="1"/>
      <w:marLeft w:val="0"/>
      <w:marRight w:val="0"/>
      <w:marTop w:val="0"/>
      <w:marBottom w:val="0"/>
      <w:divBdr>
        <w:top w:val="none" w:sz="0" w:space="0" w:color="auto"/>
        <w:left w:val="none" w:sz="0" w:space="0" w:color="auto"/>
        <w:bottom w:val="none" w:sz="0" w:space="0" w:color="auto"/>
        <w:right w:val="none" w:sz="0" w:space="0" w:color="auto"/>
      </w:divBdr>
    </w:div>
    <w:div w:id="1472332708">
      <w:bodyDiv w:val="1"/>
      <w:marLeft w:val="0"/>
      <w:marRight w:val="0"/>
      <w:marTop w:val="0"/>
      <w:marBottom w:val="0"/>
      <w:divBdr>
        <w:top w:val="none" w:sz="0" w:space="0" w:color="auto"/>
        <w:left w:val="none" w:sz="0" w:space="0" w:color="auto"/>
        <w:bottom w:val="none" w:sz="0" w:space="0" w:color="auto"/>
        <w:right w:val="none" w:sz="0" w:space="0" w:color="auto"/>
      </w:divBdr>
    </w:div>
    <w:div w:id="1472362020">
      <w:bodyDiv w:val="1"/>
      <w:marLeft w:val="0"/>
      <w:marRight w:val="0"/>
      <w:marTop w:val="0"/>
      <w:marBottom w:val="0"/>
      <w:divBdr>
        <w:top w:val="none" w:sz="0" w:space="0" w:color="auto"/>
        <w:left w:val="none" w:sz="0" w:space="0" w:color="auto"/>
        <w:bottom w:val="none" w:sz="0" w:space="0" w:color="auto"/>
        <w:right w:val="none" w:sz="0" w:space="0" w:color="auto"/>
      </w:divBdr>
    </w:div>
    <w:div w:id="1472403548">
      <w:bodyDiv w:val="1"/>
      <w:marLeft w:val="0"/>
      <w:marRight w:val="0"/>
      <w:marTop w:val="0"/>
      <w:marBottom w:val="0"/>
      <w:divBdr>
        <w:top w:val="none" w:sz="0" w:space="0" w:color="auto"/>
        <w:left w:val="none" w:sz="0" w:space="0" w:color="auto"/>
        <w:bottom w:val="none" w:sz="0" w:space="0" w:color="auto"/>
        <w:right w:val="none" w:sz="0" w:space="0" w:color="auto"/>
      </w:divBdr>
    </w:div>
    <w:div w:id="1472937424">
      <w:bodyDiv w:val="1"/>
      <w:marLeft w:val="0"/>
      <w:marRight w:val="0"/>
      <w:marTop w:val="0"/>
      <w:marBottom w:val="0"/>
      <w:divBdr>
        <w:top w:val="none" w:sz="0" w:space="0" w:color="auto"/>
        <w:left w:val="none" w:sz="0" w:space="0" w:color="auto"/>
        <w:bottom w:val="none" w:sz="0" w:space="0" w:color="auto"/>
        <w:right w:val="none" w:sz="0" w:space="0" w:color="auto"/>
      </w:divBdr>
    </w:div>
    <w:div w:id="1473212640">
      <w:bodyDiv w:val="1"/>
      <w:marLeft w:val="0"/>
      <w:marRight w:val="0"/>
      <w:marTop w:val="0"/>
      <w:marBottom w:val="0"/>
      <w:divBdr>
        <w:top w:val="none" w:sz="0" w:space="0" w:color="auto"/>
        <w:left w:val="none" w:sz="0" w:space="0" w:color="auto"/>
        <w:bottom w:val="none" w:sz="0" w:space="0" w:color="auto"/>
        <w:right w:val="none" w:sz="0" w:space="0" w:color="auto"/>
      </w:divBdr>
    </w:div>
    <w:div w:id="1473332137">
      <w:bodyDiv w:val="1"/>
      <w:marLeft w:val="0"/>
      <w:marRight w:val="0"/>
      <w:marTop w:val="0"/>
      <w:marBottom w:val="0"/>
      <w:divBdr>
        <w:top w:val="none" w:sz="0" w:space="0" w:color="auto"/>
        <w:left w:val="none" w:sz="0" w:space="0" w:color="auto"/>
        <w:bottom w:val="none" w:sz="0" w:space="0" w:color="auto"/>
        <w:right w:val="none" w:sz="0" w:space="0" w:color="auto"/>
      </w:divBdr>
    </w:div>
    <w:div w:id="1474372027">
      <w:bodyDiv w:val="1"/>
      <w:marLeft w:val="0"/>
      <w:marRight w:val="0"/>
      <w:marTop w:val="0"/>
      <w:marBottom w:val="0"/>
      <w:divBdr>
        <w:top w:val="none" w:sz="0" w:space="0" w:color="auto"/>
        <w:left w:val="none" w:sz="0" w:space="0" w:color="auto"/>
        <w:bottom w:val="none" w:sz="0" w:space="0" w:color="auto"/>
        <w:right w:val="none" w:sz="0" w:space="0" w:color="auto"/>
      </w:divBdr>
    </w:div>
    <w:div w:id="1474524366">
      <w:bodyDiv w:val="1"/>
      <w:marLeft w:val="0"/>
      <w:marRight w:val="0"/>
      <w:marTop w:val="0"/>
      <w:marBottom w:val="0"/>
      <w:divBdr>
        <w:top w:val="none" w:sz="0" w:space="0" w:color="auto"/>
        <w:left w:val="none" w:sz="0" w:space="0" w:color="auto"/>
        <w:bottom w:val="none" w:sz="0" w:space="0" w:color="auto"/>
        <w:right w:val="none" w:sz="0" w:space="0" w:color="auto"/>
      </w:divBdr>
    </w:div>
    <w:div w:id="1475024313">
      <w:bodyDiv w:val="1"/>
      <w:marLeft w:val="0"/>
      <w:marRight w:val="0"/>
      <w:marTop w:val="0"/>
      <w:marBottom w:val="0"/>
      <w:divBdr>
        <w:top w:val="none" w:sz="0" w:space="0" w:color="auto"/>
        <w:left w:val="none" w:sz="0" w:space="0" w:color="auto"/>
        <w:bottom w:val="none" w:sz="0" w:space="0" w:color="auto"/>
        <w:right w:val="none" w:sz="0" w:space="0" w:color="auto"/>
      </w:divBdr>
    </w:div>
    <w:div w:id="1475027364">
      <w:bodyDiv w:val="1"/>
      <w:marLeft w:val="0"/>
      <w:marRight w:val="0"/>
      <w:marTop w:val="0"/>
      <w:marBottom w:val="0"/>
      <w:divBdr>
        <w:top w:val="none" w:sz="0" w:space="0" w:color="auto"/>
        <w:left w:val="none" w:sz="0" w:space="0" w:color="auto"/>
        <w:bottom w:val="none" w:sz="0" w:space="0" w:color="auto"/>
        <w:right w:val="none" w:sz="0" w:space="0" w:color="auto"/>
      </w:divBdr>
    </w:div>
    <w:div w:id="1475181246">
      <w:bodyDiv w:val="1"/>
      <w:marLeft w:val="0"/>
      <w:marRight w:val="0"/>
      <w:marTop w:val="0"/>
      <w:marBottom w:val="0"/>
      <w:divBdr>
        <w:top w:val="none" w:sz="0" w:space="0" w:color="auto"/>
        <w:left w:val="none" w:sz="0" w:space="0" w:color="auto"/>
        <w:bottom w:val="none" w:sz="0" w:space="0" w:color="auto"/>
        <w:right w:val="none" w:sz="0" w:space="0" w:color="auto"/>
      </w:divBdr>
    </w:div>
    <w:div w:id="1475567068">
      <w:bodyDiv w:val="1"/>
      <w:marLeft w:val="0"/>
      <w:marRight w:val="0"/>
      <w:marTop w:val="0"/>
      <w:marBottom w:val="0"/>
      <w:divBdr>
        <w:top w:val="none" w:sz="0" w:space="0" w:color="auto"/>
        <w:left w:val="none" w:sz="0" w:space="0" w:color="auto"/>
        <w:bottom w:val="none" w:sz="0" w:space="0" w:color="auto"/>
        <w:right w:val="none" w:sz="0" w:space="0" w:color="auto"/>
      </w:divBdr>
    </w:div>
    <w:div w:id="1475902746">
      <w:bodyDiv w:val="1"/>
      <w:marLeft w:val="0"/>
      <w:marRight w:val="0"/>
      <w:marTop w:val="0"/>
      <w:marBottom w:val="0"/>
      <w:divBdr>
        <w:top w:val="none" w:sz="0" w:space="0" w:color="auto"/>
        <w:left w:val="none" w:sz="0" w:space="0" w:color="auto"/>
        <w:bottom w:val="none" w:sz="0" w:space="0" w:color="auto"/>
        <w:right w:val="none" w:sz="0" w:space="0" w:color="auto"/>
      </w:divBdr>
    </w:div>
    <w:div w:id="1476483159">
      <w:bodyDiv w:val="1"/>
      <w:marLeft w:val="0"/>
      <w:marRight w:val="0"/>
      <w:marTop w:val="0"/>
      <w:marBottom w:val="0"/>
      <w:divBdr>
        <w:top w:val="none" w:sz="0" w:space="0" w:color="auto"/>
        <w:left w:val="none" w:sz="0" w:space="0" w:color="auto"/>
        <w:bottom w:val="none" w:sz="0" w:space="0" w:color="auto"/>
        <w:right w:val="none" w:sz="0" w:space="0" w:color="auto"/>
      </w:divBdr>
    </w:div>
    <w:div w:id="1476871622">
      <w:bodyDiv w:val="1"/>
      <w:marLeft w:val="0"/>
      <w:marRight w:val="0"/>
      <w:marTop w:val="0"/>
      <w:marBottom w:val="0"/>
      <w:divBdr>
        <w:top w:val="none" w:sz="0" w:space="0" w:color="auto"/>
        <w:left w:val="none" w:sz="0" w:space="0" w:color="auto"/>
        <w:bottom w:val="none" w:sz="0" w:space="0" w:color="auto"/>
        <w:right w:val="none" w:sz="0" w:space="0" w:color="auto"/>
      </w:divBdr>
    </w:div>
    <w:div w:id="1477140556">
      <w:bodyDiv w:val="1"/>
      <w:marLeft w:val="0"/>
      <w:marRight w:val="0"/>
      <w:marTop w:val="0"/>
      <w:marBottom w:val="0"/>
      <w:divBdr>
        <w:top w:val="none" w:sz="0" w:space="0" w:color="auto"/>
        <w:left w:val="none" w:sz="0" w:space="0" w:color="auto"/>
        <w:bottom w:val="none" w:sz="0" w:space="0" w:color="auto"/>
        <w:right w:val="none" w:sz="0" w:space="0" w:color="auto"/>
      </w:divBdr>
    </w:div>
    <w:div w:id="1477140977">
      <w:bodyDiv w:val="1"/>
      <w:marLeft w:val="0"/>
      <w:marRight w:val="0"/>
      <w:marTop w:val="0"/>
      <w:marBottom w:val="0"/>
      <w:divBdr>
        <w:top w:val="none" w:sz="0" w:space="0" w:color="auto"/>
        <w:left w:val="none" w:sz="0" w:space="0" w:color="auto"/>
        <w:bottom w:val="none" w:sz="0" w:space="0" w:color="auto"/>
        <w:right w:val="none" w:sz="0" w:space="0" w:color="auto"/>
      </w:divBdr>
    </w:div>
    <w:div w:id="1477382887">
      <w:bodyDiv w:val="1"/>
      <w:marLeft w:val="0"/>
      <w:marRight w:val="0"/>
      <w:marTop w:val="0"/>
      <w:marBottom w:val="0"/>
      <w:divBdr>
        <w:top w:val="none" w:sz="0" w:space="0" w:color="auto"/>
        <w:left w:val="none" w:sz="0" w:space="0" w:color="auto"/>
        <w:bottom w:val="none" w:sz="0" w:space="0" w:color="auto"/>
        <w:right w:val="none" w:sz="0" w:space="0" w:color="auto"/>
      </w:divBdr>
    </w:div>
    <w:div w:id="1477530984">
      <w:bodyDiv w:val="1"/>
      <w:marLeft w:val="0"/>
      <w:marRight w:val="0"/>
      <w:marTop w:val="0"/>
      <w:marBottom w:val="0"/>
      <w:divBdr>
        <w:top w:val="none" w:sz="0" w:space="0" w:color="auto"/>
        <w:left w:val="none" w:sz="0" w:space="0" w:color="auto"/>
        <w:bottom w:val="none" w:sz="0" w:space="0" w:color="auto"/>
        <w:right w:val="none" w:sz="0" w:space="0" w:color="auto"/>
      </w:divBdr>
    </w:div>
    <w:div w:id="1477576257">
      <w:bodyDiv w:val="1"/>
      <w:marLeft w:val="0"/>
      <w:marRight w:val="0"/>
      <w:marTop w:val="0"/>
      <w:marBottom w:val="0"/>
      <w:divBdr>
        <w:top w:val="none" w:sz="0" w:space="0" w:color="auto"/>
        <w:left w:val="none" w:sz="0" w:space="0" w:color="auto"/>
        <w:bottom w:val="none" w:sz="0" w:space="0" w:color="auto"/>
        <w:right w:val="none" w:sz="0" w:space="0" w:color="auto"/>
      </w:divBdr>
    </w:div>
    <w:div w:id="1477721926">
      <w:bodyDiv w:val="1"/>
      <w:marLeft w:val="0"/>
      <w:marRight w:val="0"/>
      <w:marTop w:val="0"/>
      <w:marBottom w:val="0"/>
      <w:divBdr>
        <w:top w:val="none" w:sz="0" w:space="0" w:color="auto"/>
        <w:left w:val="none" w:sz="0" w:space="0" w:color="auto"/>
        <w:bottom w:val="none" w:sz="0" w:space="0" w:color="auto"/>
        <w:right w:val="none" w:sz="0" w:space="0" w:color="auto"/>
      </w:divBdr>
    </w:div>
    <w:div w:id="1477726430">
      <w:bodyDiv w:val="1"/>
      <w:marLeft w:val="0"/>
      <w:marRight w:val="0"/>
      <w:marTop w:val="0"/>
      <w:marBottom w:val="0"/>
      <w:divBdr>
        <w:top w:val="none" w:sz="0" w:space="0" w:color="auto"/>
        <w:left w:val="none" w:sz="0" w:space="0" w:color="auto"/>
        <w:bottom w:val="none" w:sz="0" w:space="0" w:color="auto"/>
        <w:right w:val="none" w:sz="0" w:space="0" w:color="auto"/>
      </w:divBdr>
    </w:div>
    <w:div w:id="1478033667">
      <w:bodyDiv w:val="1"/>
      <w:marLeft w:val="0"/>
      <w:marRight w:val="0"/>
      <w:marTop w:val="0"/>
      <w:marBottom w:val="0"/>
      <w:divBdr>
        <w:top w:val="none" w:sz="0" w:space="0" w:color="auto"/>
        <w:left w:val="none" w:sz="0" w:space="0" w:color="auto"/>
        <w:bottom w:val="none" w:sz="0" w:space="0" w:color="auto"/>
        <w:right w:val="none" w:sz="0" w:space="0" w:color="auto"/>
      </w:divBdr>
    </w:div>
    <w:div w:id="1478300732">
      <w:bodyDiv w:val="1"/>
      <w:marLeft w:val="0"/>
      <w:marRight w:val="0"/>
      <w:marTop w:val="0"/>
      <w:marBottom w:val="0"/>
      <w:divBdr>
        <w:top w:val="none" w:sz="0" w:space="0" w:color="auto"/>
        <w:left w:val="none" w:sz="0" w:space="0" w:color="auto"/>
        <w:bottom w:val="none" w:sz="0" w:space="0" w:color="auto"/>
        <w:right w:val="none" w:sz="0" w:space="0" w:color="auto"/>
      </w:divBdr>
    </w:div>
    <w:div w:id="1478304850">
      <w:bodyDiv w:val="1"/>
      <w:marLeft w:val="0"/>
      <w:marRight w:val="0"/>
      <w:marTop w:val="0"/>
      <w:marBottom w:val="0"/>
      <w:divBdr>
        <w:top w:val="none" w:sz="0" w:space="0" w:color="auto"/>
        <w:left w:val="none" w:sz="0" w:space="0" w:color="auto"/>
        <w:bottom w:val="none" w:sz="0" w:space="0" w:color="auto"/>
        <w:right w:val="none" w:sz="0" w:space="0" w:color="auto"/>
      </w:divBdr>
    </w:div>
    <w:div w:id="1478457378">
      <w:bodyDiv w:val="1"/>
      <w:marLeft w:val="0"/>
      <w:marRight w:val="0"/>
      <w:marTop w:val="0"/>
      <w:marBottom w:val="0"/>
      <w:divBdr>
        <w:top w:val="none" w:sz="0" w:space="0" w:color="auto"/>
        <w:left w:val="none" w:sz="0" w:space="0" w:color="auto"/>
        <w:bottom w:val="none" w:sz="0" w:space="0" w:color="auto"/>
        <w:right w:val="none" w:sz="0" w:space="0" w:color="auto"/>
      </w:divBdr>
    </w:div>
    <w:div w:id="1479111647">
      <w:bodyDiv w:val="1"/>
      <w:marLeft w:val="0"/>
      <w:marRight w:val="0"/>
      <w:marTop w:val="0"/>
      <w:marBottom w:val="0"/>
      <w:divBdr>
        <w:top w:val="none" w:sz="0" w:space="0" w:color="auto"/>
        <w:left w:val="none" w:sz="0" w:space="0" w:color="auto"/>
        <w:bottom w:val="none" w:sz="0" w:space="0" w:color="auto"/>
        <w:right w:val="none" w:sz="0" w:space="0" w:color="auto"/>
      </w:divBdr>
    </w:div>
    <w:div w:id="1479230377">
      <w:bodyDiv w:val="1"/>
      <w:marLeft w:val="0"/>
      <w:marRight w:val="0"/>
      <w:marTop w:val="0"/>
      <w:marBottom w:val="0"/>
      <w:divBdr>
        <w:top w:val="none" w:sz="0" w:space="0" w:color="auto"/>
        <w:left w:val="none" w:sz="0" w:space="0" w:color="auto"/>
        <w:bottom w:val="none" w:sz="0" w:space="0" w:color="auto"/>
        <w:right w:val="none" w:sz="0" w:space="0" w:color="auto"/>
      </w:divBdr>
    </w:div>
    <w:div w:id="1479299422">
      <w:bodyDiv w:val="1"/>
      <w:marLeft w:val="0"/>
      <w:marRight w:val="0"/>
      <w:marTop w:val="0"/>
      <w:marBottom w:val="0"/>
      <w:divBdr>
        <w:top w:val="none" w:sz="0" w:space="0" w:color="auto"/>
        <w:left w:val="none" w:sz="0" w:space="0" w:color="auto"/>
        <w:bottom w:val="none" w:sz="0" w:space="0" w:color="auto"/>
        <w:right w:val="none" w:sz="0" w:space="0" w:color="auto"/>
      </w:divBdr>
    </w:div>
    <w:div w:id="1479499093">
      <w:bodyDiv w:val="1"/>
      <w:marLeft w:val="0"/>
      <w:marRight w:val="0"/>
      <w:marTop w:val="0"/>
      <w:marBottom w:val="0"/>
      <w:divBdr>
        <w:top w:val="none" w:sz="0" w:space="0" w:color="auto"/>
        <w:left w:val="none" w:sz="0" w:space="0" w:color="auto"/>
        <w:bottom w:val="none" w:sz="0" w:space="0" w:color="auto"/>
        <w:right w:val="none" w:sz="0" w:space="0" w:color="auto"/>
      </w:divBdr>
    </w:div>
    <w:div w:id="1479568975">
      <w:bodyDiv w:val="1"/>
      <w:marLeft w:val="0"/>
      <w:marRight w:val="0"/>
      <w:marTop w:val="0"/>
      <w:marBottom w:val="0"/>
      <w:divBdr>
        <w:top w:val="none" w:sz="0" w:space="0" w:color="auto"/>
        <w:left w:val="none" w:sz="0" w:space="0" w:color="auto"/>
        <w:bottom w:val="none" w:sz="0" w:space="0" w:color="auto"/>
        <w:right w:val="none" w:sz="0" w:space="0" w:color="auto"/>
      </w:divBdr>
    </w:div>
    <w:div w:id="1479685406">
      <w:bodyDiv w:val="1"/>
      <w:marLeft w:val="0"/>
      <w:marRight w:val="0"/>
      <w:marTop w:val="0"/>
      <w:marBottom w:val="0"/>
      <w:divBdr>
        <w:top w:val="none" w:sz="0" w:space="0" w:color="auto"/>
        <w:left w:val="none" w:sz="0" w:space="0" w:color="auto"/>
        <w:bottom w:val="none" w:sz="0" w:space="0" w:color="auto"/>
        <w:right w:val="none" w:sz="0" w:space="0" w:color="auto"/>
      </w:divBdr>
    </w:div>
    <w:div w:id="1479691202">
      <w:bodyDiv w:val="1"/>
      <w:marLeft w:val="0"/>
      <w:marRight w:val="0"/>
      <w:marTop w:val="0"/>
      <w:marBottom w:val="0"/>
      <w:divBdr>
        <w:top w:val="none" w:sz="0" w:space="0" w:color="auto"/>
        <w:left w:val="none" w:sz="0" w:space="0" w:color="auto"/>
        <w:bottom w:val="none" w:sz="0" w:space="0" w:color="auto"/>
        <w:right w:val="none" w:sz="0" w:space="0" w:color="auto"/>
      </w:divBdr>
    </w:div>
    <w:div w:id="1480076662">
      <w:bodyDiv w:val="1"/>
      <w:marLeft w:val="0"/>
      <w:marRight w:val="0"/>
      <w:marTop w:val="0"/>
      <w:marBottom w:val="0"/>
      <w:divBdr>
        <w:top w:val="none" w:sz="0" w:space="0" w:color="auto"/>
        <w:left w:val="none" w:sz="0" w:space="0" w:color="auto"/>
        <w:bottom w:val="none" w:sz="0" w:space="0" w:color="auto"/>
        <w:right w:val="none" w:sz="0" w:space="0" w:color="auto"/>
      </w:divBdr>
    </w:div>
    <w:div w:id="1480197037">
      <w:bodyDiv w:val="1"/>
      <w:marLeft w:val="0"/>
      <w:marRight w:val="0"/>
      <w:marTop w:val="0"/>
      <w:marBottom w:val="0"/>
      <w:divBdr>
        <w:top w:val="none" w:sz="0" w:space="0" w:color="auto"/>
        <w:left w:val="none" w:sz="0" w:space="0" w:color="auto"/>
        <w:bottom w:val="none" w:sz="0" w:space="0" w:color="auto"/>
        <w:right w:val="none" w:sz="0" w:space="0" w:color="auto"/>
      </w:divBdr>
    </w:div>
    <w:div w:id="1480347974">
      <w:bodyDiv w:val="1"/>
      <w:marLeft w:val="0"/>
      <w:marRight w:val="0"/>
      <w:marTop w:val="0"/>
      <w:marBottom w:val="0"/>
      <w:divBdr>
        <w:top w:val="none" w:sz="0" w:space="0" w:color="auto"/>
        <w:left w:val="none" w:sz="0" w:space="0" w:color="auto"/>
        <w:bottom w:val="none" w:sz="0" w:space="0" w:color="auto"/>
        <w:right w:val="none" w:sz="0" w:space="0" w:color="auto"/>
      </w:divBdr>
    </w:div>
    <w:div w:id="1480534556">
      <w:bodyDiv w:val="1"/>
      <w:marLeft w:val="0"/>
      <w:marRight w:val="0"/>
      <w:marTop w:val="0"/>
      <w:marBottom w:val="0"/>
      <w:divBdr>
        <w:top w:val="none" w:sz="0" w:space="0" w:color="auto"/>
        <w:left w:val="none" w:sz="0" w:space="0" w:color="auto"/>
        <w:bottom w:val="none" w:sz="0" w:space="0" w:color="auto"/>
        <w:right w:val="none" w:sz="0" w:space="0" w:color="auto"/>
      </w:divBdr>
    </w:div>
    <w:div w:id="1480610337">
      <w:bodyDiv w:val="1"/>
      <w:marLeft w:val="0"/>
      <w:marRight w:val="0"/>
      <w:marTop w:val="0"/>
      <w:marBottom w:val="0"/>
      <w:divBdr>
        <w:top w:val="none" w:sz="0" w:space="0" w:color="auto"/>
        <w:left w:val="none" w:sz="0" w:space="0" w:color="auto"/>
        <w:bottom w:val="none" w:sz="0" w:space="0" w:color="auto"/>
        <w:right w:val="none" w:sz="0" w:space="0" w:color="auto"/>
      </w:divBdr>
    </w:div>
    <w:div w:id="1480801664">
      <w:bodyDiv w:val="1"/>
      <w:marLeft w:val="0"/>
      <w:marRight w:val="0"/>
      <w:marTop w:val="0"/>
      <w:marBottom w:val="0"/>
      <w:divBdr>
        <w:top w:val="none" w:sz="0" w:space="0" w:color="auto"/>
        <w:left w:val="none" w:sz="0" w:space="0" w:color="auto"/>
        <w:bottom w:val="none" w:sz="0" w:space="0" w:color="auto"/>
        <w:right w:val="none" w:sz="0" w:space="0" w:color="auto"/>
      </w:divBdr>
    </w:div>
    <w:div w:id="1480922517">
      <w:bodyDiv w:val="1"/>
      <w:marLeft w:val="0"/>
      <w:marRight w:val="0"/>
      <w:marTop w:val="0"/>
      <w:marBottom w:val="0"/>
      <w:divBdr>
        <w:top w:val="none" w:sz="0" w:space="0" w:color="auto"/>
        <w:left w:val="none" w:sz="0" w:space="0" w:color="auto"/>
        <w:bottom w:val="none" w:sz="0" w:space="0" w:color="auto"/>
        <w:right w:val="none" w:sz="0" w:space="0" w:color="auto"/>
      </w:divBdr>
    </w:div>
    <w:div w:id="1481341904">
      <w:bodyDiv w:val="1"/>
      <w:marLeft w:val="0"/>
      <w:marRight w:val="0"/>
      <w:marTop w:val="0"/>
      <w:marBottom w:val="0"/>
      <w:divBdr>
        <w:top w:val="none" w:sz="0" w:space="0" w:color="auto"/>
        <w:left w:val="none" w:sz="0" w:space="0" w:color="auto"/>
        <w:bottom w:val="none" w:sz="0" w:space="0" w:color="auto"/>
        <w:right w:val="none" w:sz="0" w:space="0" w:color="auto"/>
      </w:divBdr>
    </w:div>
    <w:div w:id="1481389144">
      <w:bodyDiv w:val="1"/>
      <w:marLeft w:val="0"/>
      <w:marRight w:val="0"/>
      <w:marTop w:val="0"/>
      <w:marBottom w:val="0"/>
      <w:divBdr>
        <w:top w:val="none" w:sz="0" w:space="0" w:color="auto"/>
        <w:left w:val="none" w:sz="0" w:space="0" w:color="auto"/>
        <w:bottom w:val="none" w:sz="0" w:space="0" w:color="auto"/>
        <w:right w:val="none" w:sz="0" w:space="0" w:color="auto"/>
      </w:divBdr>
    </w:div>
    <w:div w:id="1481845382">
      <w:bodyDiv w:val="1"/>
      <w:marLeft w:val="0"/>
      <w:marRight w:val="0"/>
      <w:marTop w:val="0"/>
      <w:marBottom w:val="0"/>
      <w:divBdr>
        <w:top w:val="none" w:sz="0" w:space="0" w:color="auto"/>
        <w:left w:val="none" w:sz="0" w:space="0" w:color="auto"/>
        <w:bottom w:val="none" w:sz="0" w:space="0" w:color="auto"/>
        <w:right w:val="none" w:sz="0" w:space="0" w:color="auto"/>
      </w:divBdr>
    </w:div>
    <w:div w:id="1483041854">
      <w:bodyDiv w:val="1"/>
      <w:marLeft w:val="0"/>
      <w:marRight w:val="0"/>
      <w:marTop w:val="0"/>
      <w:marBottom w:val="0"/>
      <w:divBdr>
        <w:top w:val="none" w:sz="0" w:space="0" w:color="auto"/>
        <w:left w:val="none" w:sz="0" w:space="0" w:color="auto"/>
        <w:bottom w:val="none" w:sz="0" w:space="0" w:color="auto"/>
        <w:right w:val="none" w:sz="0" w:space="0" w:color="auto"/>
      </w:divBdr>
    </w:div>
    <w:div w:id="1483691312">
      <w:bodyDiv w:val="1"/>
      <w:marLeft w:val="0"/>
      <w:marRight w:val="0"/>
      <w:marTop w:val="0"/>
      <w:marBottom w:val="0"/>
      <w:divBdr>
        <w:top w:val="none" w:sz="0" w:space="0" w:color="auto"/>
        <w:left w:val="none" w:sz="0" w:space="0" w:color="auto"/>
        <w:bottom w:val="none" w:sz="0" w:space="0" w:color="auto"/>
        <w:right w:val="none" w:sz="0" w:space="0" w:color="auto"/>
      </w:divBdr>
    </w:div>
    <w:div w:id="1484078111">
      <w:bodyDiv w:val="1"/>
      <w:marLeft w:val="0"/>
      <w:marRight w:val="0"/>
      <w:marTop w:val="0"/>
      <w:marBottom w:val="0"/>
      <w:divBdr>
        <w:top w:val="none" w:sz="0" w:space="0" w:color="auto"/>
        <w:left w:val="none" w:sz="0" w:space="0" w:color="auto"/>
        <w:bottom w:val="none" w:sz="0" w:space="0" w:color="auto"/>
        <w:right w:val="none" w:sz="0" w:space="0" w:color="auto"/>
      </w:divBdr>
    </w:div>
    <w:div w:id="1484279639">
      <w:bodyDiv w:val="1"/>
      <w:marLeft w:val="0"/>
      <w:marRight w:val="0"/>
      <w:marTop w:val="0"/>
      <w:marBottom w:val="0"/>
      <w:divBdr>
        <w:top w:val="none" w:sz="0" w:space="0" w:color="auto"/>
        <w:left w:val="none" w:sz="0" w:space="0" w:color="auto"/>
        <w:bottom w:val="none" w:sz="0" w:space="0" w:color="auto"/>
        <w:right w:val="none" w:sz="0" w:space="0" w:color="auto"/>
      </w:divBdr>
    </w:div>
    <w:div w:id="1485125472">
      <w:bodyDiv w:val="1"/>
      <w:marLeft w:val="0"/>
      <w:marRight w:val="0"/>
      <w:marTop w:val="0"/>
      <w:marBottom w:val="0"/>
      <w:divBdr>
        <w:top w:val="none" w:sz="0" w:space="0" w:color="auto"/>
        <w:left w:val="none" w:sz="0" w:space="0" w:color="auto"/>
        <w:bottom w:val="none" w:sz="0" w:space="0" w:color="auto"/>
        <w:right w:val="none" w:sz="0" w:space="0" w:color="auto"/>
      </w:divBdr>
    </w:div>
    <w:div w:id="1485197964">
      <w:bodyDiv w:val="1"/>
      <w:marLeft w:val="0"/>
      <w:marRight w:val="0"/>
      <w:marTop w:val="0"/>
      <w:marBottom w:val="0"/>
      <w:divBdr>
        <w:top w:val="none" w:sz="0" w:space="0" w:color="auto"/>
        <w:left w:val="none" w:sz="0" w:space="0" w:color="auto"/>
        <w:bottom w:val="none" w:sz="0" w:space="0" w:color="auto"/>
        <w:right w:val="none" w:sz="0" w:space="0" w:color="auto"/>
      </w:divBdr>
    </w:div>
    <w:div w:id="1485388791">
      <w:bodyDiv w:val="1"/>
      <w:marLeft w:val="0"/>
      <w:marRight w:val="0"/>
      <w:marTop w:val="0"/>
      <w:marBottom w:val="0"/>
      <w:divBdr>
        <w:top w:val="none" w:sz="0" w:space="0" w:color="auto"/>
        <w:left w:val="none" w:sz="0" w:space="0" w:color="auto"/>
        <w:bottom w:val="none" w:sz="0" w:space="0" w:color="auto"/>
        <w:right w:val="none" w:sz="0" w:space="0" w:color="auto"/>
      </w:divBdr>
    </w:div>
    <w:div w:id="1485707308">
      <w:bodyDiv w:val="1"/>
      <w:marLeft w:val="0"/>
      <w:marRight w:val="0"/>
      <w:marTop w:val="0"/>
      <w:marBottom w:val="0"/>
      <w:divBdr>
        <w:top w:val="none" w:sz="0" w:space="0" w:color="auto"/>
        <w:left w:val="none" w:sz="0" w:space="0" w:color="auto"/>
        <w:bottom w:val="none" w:sz="0" w:space="0" w:color="auto"/>
        <w:right w:val="none" w:sz="0" w:space="0" w:color="auto"/>
      </w:divBdr>
    </w:div>
    <w:div w:id="1485781586">
      <w:bodyDiv w:val="1"/>
      <w:marLeft w:val="0"/>
      <w:marRight w:val="0"/>
      <w:marTop w:val="0"/>
      <w:marBottom w:val="0"/>
      <w:divBdr>
        <w:top w:val="none" w:sz="0" w:space="0" w:color="auto"/>
        <w:left w:val="none" w:sz="0" w:space="0" w:color="auto"/>
        <w:bottom w:val="none" w:sz="0" w:space="0" w:color="auto"/>
        <w:right w:val="none" w:sz="0" w:space="0" w:color="auto"/>
      </w:divBdr>
    </w:div>
    <w:div w:id="1485782000">
      <w:bodyDiv w:val="1"/>
      <w:marLeft w:val="0"/>
      <w:marRight w:val="0"/>
      <w:marTop w:val="0"/>
      <w:marBottom w:val="0"/>
      <w:divBdr>
        <w:top w:val="none" w:sz="0" w:space="0" w:color="auto"/>
        <w:left w:val="none" w:sz="0" w:space="0" w:color="auto"/>
        <w:bottom w:val="none" w:sz="0" w:space="0" w:color="auto"/>
        <w:right w:val="none" w:sz="0" w:space="0" w:color="auto"/>
      </w:divBdr>
    </w:div>
    <w:div w:id="1486358290">
      <w:bodyDiv w:val="1"/>
      <w:marLeft w:val="0"/>
      <w:marRight w:val="0"/>
      <w:marTop w:val="0"/>
      <w:marBottom w:val="0"/>
      <w:divBdr>
        <w:top w:val="none" w:sz="0" w:space="0" w:color="auto"/>
        <w:left w:val="none" w:sz="0" w:space="0" w:color="auto"/>
        <w:bottom w:val="none" w:sz="0" w:space="0" w:color="auto"/>
        <w:right w:val="none" w:sz="0" w:space="0" w:color="auto"/>
      </w:divBdr>
    </w:div>
    <w:div w:id="1486362588">
      <w:bodyDiv w:val="1"/>
      <w:marLeft w:val="0"/>
      <w:marRight w:val="0"/>
      <w:marTop w:val="0"/>
      <w:marBottom w:val="0"/>
      <w:divBdr>
        <w:top w:val="none" w:sz="0" w:space="0" w:color="auto"/>
        <w:left w:val="none" w:sz="0" w:space="0" w:color="auto"/>
        <w:bottom w:val="none" w:sz="0" w:space="0" w:color="auto"/>
        <w:right w:val="none" w:sz="0" w:space="0" w:color="auto"/>
      </w:divBdr>
    </w:div>
    <w:div w:id="1486697743">
      <w:bodyDiv w:val="1"/>
      <w:marLeft w:val="0"/>
      <w:marRight w:val="0"/>
      <w:marTop w:val="0"/>
      <w:marBottom w:val="0"/>
      <w:divBdr>
        <w:top w:val="none" w:sz="0" w:space="0" w:color="auto"/>
        <w:left w:val="none" w:sz="0" w:space="0" w:color="auto"/>
        <w:bottom w:val="none" w:sz="0" w:space="0" w:color="auto"/>
        <w:right w:val="none" w:sz="0" w:space="0" w:color="auto"/>
      </w:divBdr>
    </w:div>
    <w:div w:id="1487238550">
      <w:bodyDiv w:val="1"/>
      <w:marLeft w:val="0"/>
      <w:marRight w:val="0"/>
      <w:marTop w:val="0"/>
      <w:marBottom w:val="0"/>
      <w:divBdr>
        <w:top w:val="none" w:sz="0" w:space="0" w:color="auto"/>
        <w:left w:val="none" w:sz="0" w:space="0" w:color="auto"/>
        <w:bottom w:val="none" w:sz="0" w:space="0" w:color="auto"/>
        <w:right w:val="none" w:sz="0" w:space="0" w:color="auto"/>
      </w:divBdr>
    </w:div>
    <w:div w:id="1487435342">
      <w:bodyDiv w:val="1"/>
      <w:marLeft w:val="0"/>
      <w:marRight w:val="0"/>
      <w:marTop w:val="0"/>
      <w:marBottom w:val="0"/>
      <w:divBdr>
        <w:top w:val="none" w:sz="0" w:space="0" w:color="auto"/>
        <w:left w:val="none" w:sz="0" w:space="0" w:color="auto"/>
        <w:bottom w:val="none" w:sz="0" w:space="0" w:color="auto"/>
        <w:right w:val="none" w:sz="0" w:space="0" w:color="auto"/>
      </w:divBdr>
    </w:div>
    <w:div w:id="1488400380">
      <w:bodyDiv w:val="1"/>
      <w:marLeft w:val="0"/>
      <w:marRight w:val="0"/>
      <w:marTop w:val="0"/>
      <w:marBottom w:val="0"/>
      <w:divBdr>
        <w:top w:val="none" w:sz="0" w:space="0" w:color="auto"/>
        <w:left w:val="none" w:sz="0" w:space="0" w:color="auto"/>
        <w:bottom w:val="none" w:sz="0" w:space="0" w:color="auto"/>
        <w:right w:val="none" w:sz="0" w:space="0" w:color="auto"/>
      </w:divBdr>
    </w:div>
    <w:div w:id="1488743576">
      <w:bodyDiv w:val="1"/>
      <w:marLeft w:val="0"/>
      <w:marRight w:val="0"/>
      <w:marTop w:val="0"/>
      <w:marBottom w:val="0"/>
      <w:divBdr>
        <w:top w:val="none" w:sz="0" w:space="0" w:color="auto"/>
        <w:left w:val="none" w:sz="0" w:space="0" w:color="auto"/>
        <w:bottom w:val="none" w:sz="0" w:space="0" w:color="auto"/>
        <w:right w:val="none" w:sz="0" w:space="0" w:color="auto"/>
      </w:divBdr>
    </w:div>
    <w:div w:id="1488939744">
      <w:bodyDiv w:val="1"/>
      <w:marLeft w:val="0"/>
      <w:marRight w:val="0"/>
      <w:marTop w:val="0"/>
      <w:marBottom w:val="0"/>
      <w:divBdr>
        <w:top w:val="none" w:sz="0" w:space="0" w:color="auto"/>
        <w:left w:val="none" w:sz="0" w:space="0" w:color="auto"/>
        <w:bottom w:val="none" w:sz="0" w:space="0" w:color="auto"/>
        <w:right w:val="none" w:sz="0" w:space="0" w:color="auto"/>
      </w:divBdr>
    </w:div>
    <w:div w:id="1489403035">
      <w:bodyDiv w:val="1"/>
      <w:marLeft w:val="0"/>
      <w:marRight w:val="0"/>
      <w:marTop w:val="0"/>
      <w:marBottom w:val="0"/>
      <w:divBdr>
        <w:top w:val="none" w:sz="0" w:space="0" w:color="auto"/>
        <w:left w:val="none" w:sz="0" w:space="0" w:color="auto"/>
        <w:bottom w:val="none" w:sz="0" w:space="0" w:color="auto"/>
        <w:right w:val="none" w:sz="0" w:space="0" w:color="auto"/>
      </w:divBdr>
    </w:div>
    <w:div w:id="1489592578">
      <w:bodyDiv w:val="1"/>
      <w:marLeft w:val="0"/>
      <w:marRight w:val="0"/>
      <w:marTop w:val="0"/>
      <w:marBottom w:val="0"/>
      <w:divBdr>
        <w:top w:val="none" w:sz="0" w:space="0" w:color="auto"/>
        <w:left w:val="none" w:sz="0" w:space="0" w:color="auto"/>
        <w:bottom w:val="none" w:sz="0" w:space="0" w:color="auto"/>
        <w:right w:val="none" w:sz="0" w:space="0" w:color="auto"/>
      </w:divBdr>
    </w:div>
    <w:div w:id="1490095111">
      <w:bodyDiv w:val="1"/>
      <w:marLeft w:val="0"/>
      <w:marRight w:val="0"/>
      <w:marTop w:val="0"/>
      <w:marBottom w:val="0"/>
      <w:divBdr>
        <w:top w:val="none" w:sz="0" w:space="0" w:color="auto"/>
        <w:left w:val="none" w:sz="0" w:space="0" w:color="auto"/>
        <w:bottom w:val="none" w:sz="0" w:space="0" w:color="auto"/>
        <w:right w:val="none" w:sz="0" w:space="0" w:color="auto"/>
      </w:divBdr>
    </w:div>
    <w:div w:id="1490176131">
      <w:bodyDiv w:val="1"/>
      <w:marLeft w:val="0"/>
      <w:marRight w:val="0"/>
      <w:marTop w:val="0"/>
      <w:marBottom w:val="0"/>
      <w:divBdr>
        <w:top w:val="none" w:sz="0" w:space="0" w:color="auto"/>
        <w:left w:val="none" w:sz="0" w:space="0" w:color="auto"/>
        <w:bottom w:val="none" w:sz="0" w:space="0" w:color="auto"/>
        <w:right w:val="none" w:sz="0" w:space="0" w:color="auto"/>
      </w:divBdr>
    </w:div>
    <w:div w:id="1490247616">
      <w:bodyDiv w:val="1"/>
      <w:marLeft w:val="0"/>
      <w:marRight w:val="0"/>
      <w:marTop w:val="0"/>
      <w:marBottom w:val="0"/>
      <w:divBdr>
        <w:top w:val="none" w:sz="0" w:space="0" w:color="auto"/>
        <w:left w:val="none" w:sz="0" w:space="0" w:color="auto"/>
        <w:bottom w:val="none" w:sz="0" w:space="0" w:color="auto"/>
        <w:right w:val="none" w:sz="0" w:space="0" w:color="auto"/>
      </w:divBdr>
    </w:div>
    <w:div w:id="1490360616">
      <w:bodyDiv w:val="1"/>
      <w:marLeft w:val="0"/>
      <w:marRight w:val="0"/>
      <w:marTop w:val="0"/>
      <w:marBottom w:val="0"/>
      <w:divBdr>
        <w:top w:val="none" w:sz="0" w:space="0" w:color="auto"/>
        <w:left w:val="none" w:sz="0" w:space="0" w:color="auto"/>
        <w:bottom w:val="none" w:sz="0" w:space="0" w:color="auto"/>
        <w:right w:val="none" w:sz="0" w:space="0" w:color="auto"/>
      </w:divBdr>
    </w:div>
    <w:div w:id="1490517868">
      <w:bodyDiv w:val="1"/>
      <w:marLeft w:val="0"/>
      <w:marRight w:val="0"/>
      <w:marTop w:val="0"/>
      <w:marBottom w:val="0"/>
      <w:divBdr>
        <w:top w:val="none" w:sz="0" w:space="0" w:color="auto"/>
        <w:left w:val="none" w:sz="0" w:space="0" w:color="auto"/>
        <w:bottom w:val="none" w:sz="0" w:space="0" w:color="auto"/>
        <w:right w:val="none" w:sz="0" w:space="0" w:color="auto"/>
      </w:divBdr>
    </w:div>
    <w:div w:id="1490633407">
      <w:bodyDiv w:val="1"/>
      <w:marLeft w:val="0"/>
      <w:marRight w:val="0"/>
      <w:marTop w:val="0"/>
      <w:marBottom w:val="0"/>
      <w:divBdr>
        <w:top w:val="none" w:sz="0" w:space="0" w:color="auto"/>
        <w:left w:val="none" w:sz="0" w:space="0" w:color="auto"/>
        <w:bottom w:val="none" w:sz="0" w:space="0" w:color="auto"/>
        <w:right w:val="none" w:sz="0" w:space="0" w:color="auto"/>
      </w:divBdr>
    </w:div>
    <w:div w:id="1490829924">
      <w:bodyDiv w:val="1"/>
      <w:marLeft w:val="0"/>
      <w:marRight w:val="0"/>
      <w:marTop w:val="0"/>
      <w:marBottom w:val="0"/>
      <w:divBdr>
        <w:top w:val="none" w:sz="0" w:space="0" w:color="auto"/>
        <w:left w:val="none" w:sz="0" w:space="0" w:color="auto"/>
        <w:bottom w:val="none" w:sz="0" w:space="0" w:color="auto"/>
        <w:right w:val="none" w:sz="0" w:space="0" w:color="auto"/>
      </w:divBdr>
    </w:div>
    <w:div w:id="1491290848">
      <w:bodyDiv w:val="1"/>
      <w:marLeft w:val="0"/>
      <w:marRight w:val="0"/>
      <w:marTop w:val="0"/>
      <w:marBottom w:val="0"/>
      <w:divBdr>
        <w:top w:val="none" w:sz="0" w:space="0" w:color="auto"/>
        <w:left w:val="none" w:sz="0" w:space="0" w:color="auto"/>
        <w:bottom w:val="none" w:sz="0" w:space="0" w:color="auto"/>
        <w:right w:val="none" w:sz="0" w:space="0" w:color="auto"/>
      </w:divBdr>
    </w:div>
    <w:div w:id="1491599426">
      <w:bodyDiv w:val="1"/>
      <w:marLeft w:val="0"/>
      <w:marRight w:val="0"/>
      <w:marTop w:val="0"/>
      <w:marBottom w:val="0"/>
      <w:divBdr>
        <w:top w:val="none" w:sz="0" w:space="0" w:color="auto"/>
        <w:left w:val="none" w:sz="0" w:space="0" w:color="auto"/>
        <w:bottom w:val="none" w:sz="0" w:space="0" w:color="auto"/>
        <w:right w:val="none" w:sz="0" w:space="0" w:color="auto"/>
      </w:divBdr>
    </w:div>
    <w:div w:id="1491671976">
      <w:bodyDiv w:val="1"/>
      <w:marLeft w:val="0"/>
      <w:marRight w:val="0"/>
      <w:marTop w:val="0"/>
      <w:marBottom w:val="0"/>
      <w:divBdr>
        <w:top w:val="none" w:sz="0" w:space="0" w:color="auto"/>
        <w:left w:val="none" w:sz="0" w:space="0" w:color="auto"/>
        <w:bottom w:val="none" w:sz="0" w:space="0" w:color="auto"/>
        <w:right w:val="none" w:sz="0" w:space="0" w:color="auto"/>
      </w:divBdr>
    </w:div>
    <w:div w:id="1491750996">
      <w:bodyDiv w:val="1"/>
      <w:marLeft w:val="0"/>
      <w:marRight w:val="0"/>
      <w:marTop w:val="0"/>
      <w:marBottom w:val="0"/>
      <w:divBdr>
        <w:top w:val="none" w:sz="0" w:space="0" w:color="auto"/>
        <w:left w:val="none" w:sz="0" w:space="0" w:color="auto"/>
        <w:bottom w:val="none" w:sz="0" w:space="0" w:color="auto"/>
        <w:right w:val="none" w:sz="0" w:space="0" w:color="auto"/>
      </w:divBdr>
    </w:div>
    <w:div w:id="1492142722">
      <w:bodyDiv w:val="1"/>
      <w:marLeft w:val="0"/>
      <w:marRight w:val="0"/>
      <w:marTop w:val="0"/>
      <w:marBottom w:val="0"/>
      <w:divBdr>
        <w:top w:val="none" w:sz="0" w:space="0" w:color="auto"/>
        <w:left w:val="none" w:sz="0" w:space="0" w:color="auto"/>
        <w:bottom w:val="none" w:sz="0" w:space="0" w:color="auto"/>
        <w:right w:val="none" w:sz="0" w:space="0" w:color="auto"/>
      </w:divBdr>
    </w:div>
    <w:div w:id="1492411135">
      <w:bodyDiv w:val="1"/>
      <w:marLeft w:val="0"/>
      <w:marRight w:val="0"/>
      <w:marTop w:val="0"/>
      <w:marBottom w:val="0"/>
      <w:divBdr>
        <w:top w:val="none" w:sz="0" w:space="0" w:color="auto"/>
        <w:left w:val="none" w:sz="0" w:space="0" w:color="auto"/>
        <w:bottom w:val="none" w:sz="0" w:space="0" w:color="auto"/>
        <w:right w:val="none" w:sz="0" w:space="0" w:color="auto"/>
      </w:divBdr>
    </w:div>
    <w:div w:id="1492479752">
      <w:bodyDiv w:val="1"/>
      <w:marLeft w:val="0"/>
      <w:marRight w:val="0"/>
      <w:marTop w:val="0"/>
      <w:marBottom w:val="0"/>
      <w:divBdr>
        <w:top w:val="none" w:sz="0" w:space="0" w:color="auto"/>
        <w:left w:val="none" w:sz="0" w:space="0" w:color="auto"/>
        <w:bottom w:val="none" w:sz="0" w:space="0" w:color="auto"/>
        <w:right w:val="none" w:sz="0" w:space="0" w:color="auto"/>
      </w:divBdr>
    </w:div>
    <w:div w:id="1492601138">
      <w:bodyDiv w:val="1"/>
      <w:marLeft w:val="0"/>
      <w:marRight w:val="0"/>
      <w:marTop w:val="0"/>
      <w:marBottom w:val="0"/>
      <w:divBdr>
        <w:top w:val="none" w:sz="0" w:space="0" w:color="auto"/>
        <w:left w:val="none" w:sz="0" w:space="0" w:color="auto"/>
        <w:bottom w:val="none" w:sz="0" w:space="0" w:color="auto"/>
        <w:right w:val="none" w:sz="0" w:space="0" w:color="auto"/>
      </w:divBdr>
    </w:div>
    <w:div w:id="1492867545">
      <w:bodyDiv w:val="1"/>
      <w:marLeft w:val="0"/>
      <w:marRight w:val="0"/>
      <w:marTop w:val="0"/>
      <w:marBottom w:val="0"/>
      <w:divBdr>
        <w:top w:val="none" w:sz="0" w:space="0" w:color="auto"/>
        <w:left w:val="none" w:sz="0" w:space="0" w:color="auto"/>
        <w:bottom w:val="none" w:sz="0" w:space="0" w:color="auto"/>
        <w:right w:val="none" w:sz="0" w:space="0" w:color="auto"/>
      </w:divBdr>
    </w:div>
    <w:div w:id="1492939747">
      <w:bodyDiv w:val="1"/>
      <w:marLeft w:val="0"/>
      <w:marRight w:val="0"/>
      <w:marTop w:val="0"/>
      <w:marBottom w:val="0"/>
      <w:divBdr>
        <w:top w:val="none" w:sz="0" w:space="0" w:color="auto"/>
        <w:left w:val="none" w:sz="0" w:space="0" w:color="auto"/>
        <w:bottom w:val="none" w:sz="0" w:space="0" w:color="auto"/>
        <w:right w:val="none" w:sz="0" w:space="0" w:color="auto"/>
      </w:divBdr>
    </w:div>
    <w:div w:id="1492942751">
      <w:bodyDiv w:val="1"/>
      <w:marLeft w:val="0"/>
      <w:marRight w:val="0"/>
      <w:marTop w:val="0"/>
      <w:marBottom w:val="0"/>
      <w:divBdr>
        <w:top w:val="none" w:sz="0" w:space="0" w:color="auto"/>
        <w:left w:val="none" w:sz="0" w:space="0" w:color="auto"/>
        <w:bottom w:val="none" w:sz="0" w:space="0" w:color="auto"/>
        <w:right w:val="none" w:sz="0" w:space="0" w:color="auto"/>
      </w:divBdr>
    </w:div>
    <w:div w:id="1493135765">
      <w:bodyDiv w:val="1"/>
      <w:marLeft w:val="0"/>
      <w:marRight w:val="0"/>
      <w:marTop w:val="0"/>
      <w:marBottom w:val="0"/>
      <w:divBdr>
        <w:top w:val="none" w:sz="0" w:space="0" w:color="auto"/>
        <w:left w:val="none" w:sz="0" w:space="0" w:color="auto"/>
        <w:bottom w:val="none" w:sz="0" w:space="0" w:color="auto"/>
        <w:right w:val="none" w:sz="0" w:space="0" w:color="auto"/>
      </w:divBdr>
    </w:div>
    <w:div w:id="1493258350">
      <w:bodyDiv w:val="1"/>
      <w:marLeft w:val="0"/>
      <w:marRight w:val="0"/>
      <w:marTop w:val="0"/>
      <w:marBottom w:val="0"/>
      <w:divBdr>
        <w:top w:val="none" w:sz="0" w:space="0" w:color="auto"/>
        <w:left w:val="none" w:sz="0" w:space="0" w:color="auto"/>
        <w:bottom w:val="none" w:sz="0" w:space="0" w:color="auto"/>
        <w:right w:val="none" w:sz="0" w:space="0" w:color="auto"/>
      </w:divBdr>
    </w:div>
    <w:div w:id="1493521669">
      <w:bodyDiv w:val="1"/>
      <w:marLeft w:val="0"/>
      <w:marRight w:val="0"/>
      <w:marTop w:val="0"/>
      <w:marBottom w:val="0"/>
      <w:divBdr>
        <w:top w:val="none" w:sz="0" w:space="0" w:color="auto"/>
        <w:left w:val="none" w:sz="0" w:space="0" w:color="auto"/>
        <w:bottom w:val="none" w:sz="0" w:space="0" w:color="auto"/>
        <w:right w:val="none" w:sz="0" w:space="0" w:color="auto"/>
      </w:divBdr>
    </w:div>
    <w:div w:id="1493984472">
      <w:bodyDiv w:val="1"/>
      <w:marLeft w:val="0"/>
      <w:marRight w:val="0"/>
      <w:marTop w:val="0"/>
      <w:marBottom w:val="0"/>
      <w:divBdr>
        <w:top w:val="none" w:sz="0" w:space="0" w:color="auto"/>
        <w:left w:val="none" w:sz="0" w:space="0" w:color="auto"/>
        <w:bottom w:val="none" w:sz="0" w:space="0" w:color="auto"/>
        <w:right w:val="none" w:sz="0" w:space="0" w:color="auto"/>
      </w:divBdr>
    </w:div>
    <w:div w:id="1494252813">
      <w:bodyDiv w:val="1"/>
      <w:marLeft w:val="0"/>
      <w:marRight w:val="0"/>
      <w:marTop w:val="0"/>
      <w:marBottom w:val="0"/>
      <w:divBdr>
        <w:top w:val="none" w:sz="0" w:space="0" w:color="auto"/>
        <w:left w:val="none" w:sz="0" w:space="0" w:color="auto"/>
        <w:bottom w:val="none" w:sz="0" w:space="0" w:color="auto"/>
        <w:right w:val="none" w:sz="0" w:space="0" w:color="auto"/>
      </w:divBdr>
    </w:div>
    <w:div w:id="1494300049">
      <w:bodyDiv w:val="1"/>
      <w:marLeft w:val="0"/>
      <w:marRight w:val="0"/>
      <w:marTop w:val="0"/>
      <w:marBottom w:val="0"/>
      <w:divBdr>
        <w:top w:val="none" w:sz="0" w:space="0" w:color="auto"/>
        <w:left w:val="none" w:sz="0" w:space="0" w:color="auto"/>
        <w:bottom w:val="none" w:sz="0" w:space="0" w:color="auto"/>
        <w:right w:val="none" w:sz="0" w:space="0" w:color="auto"/>
      </w:divBdr>
    </w:div>
    <w:div w:id="1494757831">
      <w:bodyDiv w:val="1"/>
      <w:marLeft w:val="0"/>
      <w:marRight w:val="0"/>
      <w:marTop w:val="0"/>
      <w:marBottom w:val="0"/>
      <w:divBdr>
        <w:top w:val="none" w:sz="0" w:space="0" w:color="auto"/>
        <w:left w:val="none" w:sz="0" w:space="0" w:color="auto"/>
        <w:bottom w:val="none" w:sz="0" w:space="0" w:color="auto"/>
        <w:right w:val="none" w:sz="0" w:space="0" w:color="auto"/>
      </w:divBdr>
    </w:div>
    <w:div w:id="1494837461">
      <w:bodyDiv w:val="1"/>
      <w:marLeft w:val="0"/>
      <w:marRight w:val="0"/>
      <w:marTop w:val="0"/>
      <w:marBottom w:val="0"/>
      <w:divBdr>
        <w:top w:val="none" w:sz="0" w:space="0" w:color="auto"/>
        <w:left w:val="none" w:sz="0" w:space="0" w:color="auto"/>
        <w:bottom w:val="none" w:sz="0" w:space="0" w:color="auto"/>
        <w:right w:val="none" w:sz="0" w:space="0" w:color="auto"/>
      </w:divBdr>
    </w:div>
    <w:div w:id="1494906479">
      <w:bodyDiv w:val="1"/>
      <w:marLeft w:val="0"/>
      <w:marRight w:val="0"/>
      <w:marTop w:val="0"/>
      <w:marBottom w:val="0"/>
      <w:divBdr>
        <w:top w:val="none" w:sz="0" w:space="0" w:color="auto"/>
        <w:left w:val="none" w:sz="0" w:space="0" w:color="auto"/>
        <w:bottom w:val="none" w:sz="0" w:space="0" w:color="auto"/>
        <w:right w:val="none" w:sz="0" w:space="0" w:color="auto"/>
      </w:divBdr>
    </w:div>
    <w:div w:id="1495023395">
      <w:bodyDiv w:val="1"/>
      <w:marLeft w:val="0"/>
      <w:marRight w:val="0"/>
      <w:marTop w:val="0"/>
      <w:marBottom w:val="0"/>
      <w:divBdr>
        <w:top w:val="none" w:sz="0" w:space="0" w:color="auto"/>
        <w:left w:val="none" w:sz="0" w:space="0" w:color="auto"/>
        <w:bottom w:val="none" w:sz="0" w:space="0" w:color="auto"/>
        <w:right w:val="none" w:sz="0" w:space="0" w:color="auto"/>
      </w:divBdr>
    </w:div>
    <w:div w:id="1495148101">
      <w:bodyDiv w:val="1"/>
      <w:marLeft w:val="0"/>
      <w:marRight w:val="0"/>
      <w:marTop w:val="0"/>
      <w:marBottom w:val="0"/>
      <w:divBdr>
        <w:top w:val="none" w:sz="0" w:space="0" w:color="auto"/>
        <w:left w:val="none" w:sz="0" w:space="0" w:color="auto"/>
        <w:bottom w:val="none" w:sz="0" w:space="0" w:color="auto"/>
        <w:right w:val="none" w:sz="0" w:space="0" w:color="auto"/>
      </w:divBdr>
    </w:div>
    <w:div w:id="1496141284">
      <w:bodyDiv w:val="1"/>
      <w:marLeft w:val="0"/>
      <w:marRight w:val="0"/>
      <w:marTop w:val="0"/>
      <w:marBottom w:val="0"/>
      <w:divBdr>
        <w:top w:val="none" w:sz="0" w:space="0" w:color="auto"/>
        <w:left w:val="none" w:sz="0" w:space="0" w:color="auto"/>
        <w:bottom w:val="none" w:sz="0" w:space="0" w:color="auto"/>
        <w:right w:val="none" w:sz="0" w:space="0" w:color="auto"/>
      </w:divBdr>
    </w:div>
    <w:div w:id="1496189969">
      <w:bodyDiv w:val="1"/>
      <w:marLeft w:val="0"/>
      <w:marRight w:val="0"/>
      <w:marTop w:val="0"/>
      <w:marBottom w:val="0"/>
      <w:divBdr>
        <w:top w:val="none" w:sz="0" w:space="0" w:color="auto"/>
        <w:left w:val="none" w:sz="0" w:space="0" w:color="auto"/>
        <w:bottom w:val="none" w:sz="0" w:space="0" w:color="auto"/>
        <w:right w:val="none" w:sz="0" w:space="0" w:color="auto"/>
      </w:divBdr>
    </w:div>
    <w:div w:id="1496261342">
      <w:bodyDiv w:val="1"/>
      <w:marLeft w:val="0"/>
      <w:marRight w:val="0"/>
      <w:marTop w:val="0"/>
      <w:marBottom w:val="0"/>
      <w:divBdr>
        <w:top w:val="none" w:sz="0" w:space="0" w:color="auto"/>
        <w:left w:val="none" w:sz="0" w:space="0" w:color="auto"/>
        <w:bottom w:val="none" w:sz="0" w:space="0" w:color="auto"/>
        <w:right w:val="none" w:sz="0" w:space="0" w:color="auto"/>
      </w:divBdr>
    </w:div>
    <w:div w:id="1496609655">
      <w:bodyDiv w:val="1"/>
      <w:marLeft w:val="0"/>
      <w:marRight w:val="0"/>
      <w:marTop w:val="0"/>
      <w:marBottom w:val="0"/>
      <w:divBdr>
        <w:top w:val="none" w:sz="0" w:space="0" w:color="auto"/>
        <w:left w:val="none" w:sz="0" w:space="0" w:color="auto"/>
        <w:bottom w:val="none" w:sz="0" w:space="0" w:color="auto"/>
        <w:right w:val="none" w:sz="0" w:space="0" w:color="auto"/>
      </w:divBdr>
    </w:div>
    <w:div w:id="1496653473">
      <w:bodyDiv w:val="1"/>
      <w:marLeft w:val="0"/>
      <w:marRight w:val="0"/>
      <w:marTop w:val="0"/>
      <w:marBottom w:val="0"/>
      <w:divBdr>
        <w:top w:val="none" w:sz="0" w:space="0" w:color="auto"/>
        <w:left w:val="none" w:sz="0" w:space="0" w:color="auto"/>
        <w:bottom w:val="none" w:sz="0" w:space="0" w:color="auto"/>
        <w:right w:val="none" w:sz="0" w:space="0" w:color="auto"/>
      </w:divBdr>
    </w:div>
    <w:div w:id="1497383059">
      <w:bodyDiv w:val="1"/>
      <w:marLeft w:val="0"/>
      <w:marRight w:val="0"/>
      <w:marTop w:val="0"/>
      <w:marBottom w:val="0"/>
      <w:divBdr>
        <w:top w:val="none" w:sz="0" w:space="0" w:color="auto"/>
        <w:left w:val="none" w:sz="0" w:space="0" w:color="auto"/>
        <w:bottom w:val="none" w:sz="0" w:space="0" w:color="auto"/>
        <w:right w:val="none" w:sz="0" w:space="0" w:color="auto"/>
      </w:divBdr>
    </w:div>
    <w:div w:id="1497645051">
      <w:bodyDiv w:val="1"/>
      <w:marLeft w:val="0"/>
      <w:marRight w:val="0"/>
      <w:marTop w:val="0"/>
      <w:marBottom w:val="0"/>
      <w:divBdr>
        <w:top w:val="none" w:sz="0" w:space="0" w:color="auto"/>
        <w:left w:val="none" w:sz="0" w:space="0" w:color="auto"/>
        <w:bottom w:val="none" w:sz="0" w:space="0" w:color="auto"/>
        <w:right w:val="none" w:sz="0" w:space="0" w:color="auto"/>
      </w:divBdr>
    </w:div>
    <w:div w:id="1498377292">
      <w:bodyDiv w:val="1"/>
      <w:marLeft w:val="0"/>
      <w:marRight w:val="0"/>
      <w:marTop w:val="0"/>
      <w:marBottom w:val="0"/>
      <w:divBdr>
        <w:top w:val="none" w:sz="0" w:space="0" w:color="auto"/>
        <w:left w:val="none" w:sz="0" w:space="0" w:color="auto"/>
        <w:bottom w:val="none" w:sz="0" w:space="0" w:color="auto"/>
        <w:right w:val="none" w:sz="0" w:space="0" w:color="auto"/>
      </w:divBdr>
    </w:div>
    <w:div w:id="1498378618">
      <w:bodyDiv w:val="1"/>
      <w:marLeft w:val="0"/>
      <w:marRight w:val="0"/>
      <w:marTop w:val="0"/>
      <w:marBottom w:val="0"/>
      <w:divBdr>
        <w:top w:val="none" w:sz="0" w:space="0" w:color="auto"/>
        <w:left w:val="none" w:sz="0" w:space="0" w:color="auto"/>
        <w:bottom w:val="none" w:sz="0" w:space="0" w:color="auto"/>
        <w:right w:val="none" w:sz="0" w:space="0" w:color="auto"/>
      </w:divBdr>
    </w:div>
    <w:div w:id="1499148940">
      <w:bodyDiv w:val="1"/>
      <w:marLeft w:val="0"/>
      <w:marRight w:val="0"/>
      <w:marTop w:val="0"/>
      <w:marBottom w:val="0"/>
      <w:divBdr>
        <w:top w:val="none" w:sz="0" w:space="0" w:color="auto"/>
        <w:left w:val="none" w:sz="0" w:space="0" w:color="auto"/>
        <w:bottom w:val="none" w:sz="0" w:space="0" w:color="auto"/>
        <w:right w:val="none" w:sz="0" w:space="0" w:color="auto"/>
      </w:divBdr>
    </w:div>
    <w:div w:id="1500340898">
      <w:bodyDiv w:val="1"/>
      <w:marLeft w:val="0"/>
      <w:marRight w:val="0"/>
      <w:marTop w:val="0"/>
      <w:marBottom w:val="0"/>
      <w:divBdr>
        <w:top w:val="none" w:sz="0" w:space="0" w:color="auto"/>
        <w:left w:val="none" w:sz="0" w:space="0" w:color="auto"/>
        <w:bottom w:val="none" w:sz="0" w:space="0" w:color="auto"/>
        <w:right w:val="none" w:sz="0" w:space="0" w:color="auto"/>
      </w:divBdr>
    </w:div>
    <w:div w:id="1500460866">
      <w:bodyDiv w:val="1"/>
      <w:marLeft w:val="0"/>
      <w:marRight w:val="0"/>
      <w:marTop w:val="0"/>
      <w:marBottom w:val="0"/>
      <w:divBdr>
        <w:top w:val="none" w:sz="0" w:space="0" w:color="auto"/>
        <w:left w:val="none" w:sz="0" w:space="0" w:color="auto"/>
        <w:bottom w:val="none" w:sz="0" w:space="0" w:color="auto"/>
        <w:right w:val="none" w:sz="0" w:space="0" w:color="auto"/>
      </w:divBdr>
    </w:div>
    <w:div w:id="1500653696">
      <w:bodyDiv w:val="1"/>
      <w:marLeft w:val="0"/>
      <w:marRight w:val="0"/>
      <w:marTop w:val="0"/>
      <w:marBottom w:val="0"/>
      <w:divBdr>
        <w:top w:val="none" w:sz="0" w:space="0" w:color="auto"/>
        <w:left w:val="none" w:sz="0" w:space="0" w:color="auto"/>
        <w:bottom w:val="none" w:sz="0" w:space="0" w:color="auto"/>
        <w:right w:val="none" w:sz="0" w:space="0" w:color="auto"/>
      </w:divBdr>
    </w:div>
    <w:div w:id="1501193564">
      <w:bodyDiv w:val="1"/>
      <w:marLeft w:val="0"/>
      <w:marRight w:val="0"/>
      <w:marTop w:val="0"/>
      <w:marBottom w:val="0"/>
      <w:divBdr>
        <w:top w:val="none" w:sz="0" w:space="0" w:color="auto"/>
        <w:left w:val="none" w:sz="0" w:space="0" w:color="auto"/>
        <w:bottom w:val="none" w:sz="0" w:space="0" w:color="auto"/>
        <w:right w:val="none" w:sz="0" w:space="0" w:color="auto"/>
      </w:divBdr>
    </w:div>
    <w:div w:id="1501237229">
      <w:bodyDiv w:val="1"/>
      <w:marLeft w:val="0"/>
      <w:marRight w:val="0"/>
      <w:marTop w:val="0"/>
      <w:marBottom w:val="0"/>
      <w:divBdr>
        <w:top w:val="none" w:sz="0" w:space="0" w:color="auto"/>
        <w:left w:val="none" w:sz="0" w:space="0" w:color="auto"/>
        <w:bottom w:val="none" w:sz="0" w:space="0" w:color="auto"/>
        <w:right w:val="none" w:sz="0" w:space="0" w:color="auto"/>
      </w:divBdr>
    </w:div>
    <w:div w:id="1501264845">
      <w:bodyDiv w:val="1"/>
      <w:marLeft w:val="0"/>
      <w:marRight w:val="0"/>
      <w:marTop w:val="0"/>
      <w:marBottom w:val="0"/>
      <w:divBdr>
        <w:top w:val="none" w:sz="0" w:space="0" w:color="auto"/>
        <w:left w:val="none" w:sz="0" w:space="0" w:color="auto"/>
        <w:bottom w:val="none" w:sz="0" w:space="0" w:color="auto"/>
        <w:right w:val="none" w:sz="0" w:space="0" w:color="auto"/>
      </w:divBdr>
    </w:div>
    <w:div w:id="1501385727">
      <w:bodyDiv w:val="1"/>
      <w:marLeft w:val="0"/>
      <w:marRight w:val="0"/>
      <w:marTop w:val="0"/>
      <w:marBottom w:val="0"/>
      <w:divBdr>
        <w:top w:val="none" w:sz="0" w:space="0" w:color="auto"/>
        <w:left w:val="none" w:sz="0" w:space="0" w:color="auto"/>
        <w:bottom w:val="none" w:sz="0" w:space="0" w:color="auto"/>
        <w:right w:val="none" w:sz="0" w:space="0" w:color="auto"/>
      </w:divBdr>
    </w:div>
    <w:div w:id="1501627766">
      <w:bodyDiv w:val="1"/>
      <w:marLeft w:val="0"/>
      <w:marRight w:val="0"/>
      <w:marTop w:val="0"/>
      <w:marBottom w:val="0"/>
      <w:divBdr>
        <w:top w:val="none" w:sz="0" w:space="0" w:color="auto"/>
        <w:left w:val="none" w:sz="0" w:space="0" w:color="auto"/>
        <w:bottom w:val="none" w:sz="0" w:space="0" w:color="auto"/>
        <w:right w:val="none" w:sz="0" w:space="0" w:color="auto"/>
      </w:divBdr>
    </w:div>
    <w:div w:id="1502038644">
      <w:bodyDiv w:val="1"/>
      <w:marLeft w:val="0"/>
      <w:marRight w:val="0"/>
      <w:marTop w:val="0"/>
      <w:marBottom w:val="0"/>
      <w:divBdr>
        <w:top w:val="none" w:sz="0" w:space="0" w:color="auto"/>
        <w:left w:val="none" w:sz="0" w:space="0" w:color="auto"/>
        <w:bottom w:val="none" w:sz="0" w:space="0" w:color="auto"/>
        <w:right w:val="none" w:sz="0" w:space="0" w:color="auto"/>
      </w:divBdr>
    </w:div>
    <w:div w:id="1502114242">
      <w:bodyDiv w:val="1"/>
      <w:marLeft w:val="0"/>
      <w:marRight w:val="0"/>
      <w:marTop w:val="0"/>
      <w:marBottom w:val="0"/>
      <w:divBdr>
        <w:top w:val="none" w:sz="0" w:space="0" w:color="auto"/>
        <w:left w:val="none" w:sz="0" w:space="0" w:color="auto"/>
        <w:bottom w:val="none" w:sz="0" w:space="0" w:color="auto"/>
        <w:right w:val="none" w:sz="0" w:space="0" w:color="auto"/>
      </w:divBdr>
    </w:div>
    <w:div w:id="1502115169">
      <w:bodyDiv w:val="1"/>
      <w:marLeft w:val="0"/>
      <w:marRight w:val="0"/>
      <w:marTop w:val="0"/>
      <w:marBottom w:val="0"/>
      <w:divBdr>
        <w:top w:val="none" w:sz="0" w:space="0" w:color="auto"/>
        <w:left w:val="none" w:sz="0" w:space="0" w:color="auto"/>
        <w:bottom w:val="none" w:sz="0" w:space="0" w:color="auto"/>
        <w:right w:val="none" w:sz="0" w:space="0" w:color="auto"/>
      </w:divBdr>
    </w:div>
    <w:div w:id="1502358397">
      <w:bodyDiv w:val="1"/>
      <w:marLeft w:val="0"/>
      <w:marRight w:val="0"/>
      <w:marTop w:val="0"/>
      <w:marBottom w:val="0"/>
      <w:divBdr>
        <w:top w:val="none" w:sz="0" w:space="0" w:color="auto"/>
        <w:left w:val="none" w:sz="0" w:space="0" w:color="auto"/>
        <w:bottom w:val="none" w:sz="0" w:space="0" w:color="auto"/>
        <w:right w:val="none" w:sz="0" w:space="0" w:color="auto"/>
      </w:divBdr>
    </w:div>
    <w:div w:id="1502503951">
      <w:bodyDiv w:val="1"/>
      <w:marLeft w:val="0"/>
      <w:marRight w:val="0"/>
      <w:marTop w:val="0"/>
      <w:marBottom w:val="0"/>
      <w:divBdr>
        <w:top w:val="none" w:sz="0" w:space="0" w:color="auto"/>
        <w:left w:val="none" w:sz="0" w:space="0" w:color="auto"/>
        <w:bottom w:val="none" w:sz="0" w:space="0" w:color="auto"/>
        <w:right w:val="none" w:sz="0" w:space="0" w:color="auto"/>
      </w:divBdr>
    </w:div>
    <w:div w:id="1502771624">
      <w:bodyDiv w:val="1"/>
      <w:marLeft w:val="0"/>
      <w:marRight w:val="0"/>
      <w:marTop w:val="0"/>
      <w:marBottom w:val="0"/>
      <w:divBdr>
        <w:top w:val="none" w:sz="0" w:space="0" w:color="auto"/>
        <w:left w:val="none" w:sz="0" w:space="0" w:color="auto"/>
        <w:bottom w:val="none" w:sz="0" w:space="0" w:color="auto"/>
        <w:right w:val="none" w:sz="0" w:space="0" w:color="auto"/>
      </w:divBdr>
    </w:div>
    <w:div w:id="1502888721">
      <w:bodyDiv w:val="1"/>
      <w:marLeft w:val="0"/>
      <w:marRight w:val="0"/>
      <w:marTop w:val="0"/>
      <w:marBottom w:val="0"/>
      <w:divBdr>
        <w:top w:val="none" w:sz="0" w:space="0" w:color="auto"/>
        <w:left w:val="none" w:sz="0" w:space="0" w:color="auto"/>
        <w:bottom w:val="none" w:sz="0" w:space="0" w:color="auto"/>
        <w:right w:val="none" w:sz="0" w:space="0" w:color="auto"/>
      </w:divBdr>
    </w:div>
    <w:div w:id="1503086161">
      <w:bodyDiv w:val="1"/>
      <w:marLeft w:val="0"/>
      <w:marRight w:val="0"/>
      <w:marTop w:val="0"/>
      <w:marBottom w:val="0"/>
      <w:divBdr>
        <w:top w:val="none" w:sz="0" w:space="0" w:color="auto"/>
        <w:left w:val="none" w:sz="0" w:space="0" w:color="auto"/>
        <w:bottom w:val="none" w:sz="0" w:space="0" w:color="auto"/>
        <w:right w:val="none" w:sz="0" w:space="0" w:color="auto"/>
      </w:divBdr>
    </w:div>
    <w:div w:id="1503425729">
      <w:bodyDiv w:val="1"/>
      <w:marLeft w:val="0"/>
      <w:marRight w:val="0"/>
      <w:marTop w:val="0"/>
      <w:marBottom w:val="0"/>
      <w:divBdr>
        <w:top w:val="none" w:sz="0" w:space="0" w:color="auto"/>
        <w:left w:val="none" w:sz="0" w:space="0" w:color="auto"/>
        <w:bottom w:val="none" w:sz="0" w:space="0" w:color="auto"/>
        <w:right w:val="none" w:sz="0" w:space="0" w:color="auto"/>
      </w:divBdr>
    </w:div>
    <w:div w:id="1503542417">
      <w:bodyDiv w:val="1"/>
      <w:marLeft w:val="0"/>
      <w:marRight w:val="0"/>
      <w:marTop w:val="0"/>
      <w:marBottom w:val="0"/>
      <w:divBdr>
        <w:top w:val="none" w:sz="0" w:space="0" w:color="auto"/>
        <w:left w:val="none" w:sz="0" w:space="0" w:color="auto"/>
        <w:bottom w:val="none" w:sz="0" w:space="0" w:color="auto"/>
        <w:right w:val="none" w:sz="0" w:space="0" w:color="auto"/>
      </w:divBdr>
    </w:div>
    <w:div w:id="1503735881">
      <w:bodyDiv w:val="1"/>
      <w:marLeft w:val="0"/>
      <w:marRight w:val="0"/>
      <w:marTop w:val="0"/>
      <w:marBottom w:val="0"/>
      <w:divBdr>
        <w:top w:val="none" w:sz="0" w:space="0" w:color="auto"/>
        <w:left w:val="none" w:sz="0" w:space="0" w:color="auto"/>
        <w:bottom w:val="none" w:sz="0" w:space="0" w:color="auto"/>
        <w:right w:val="none" w:sz="0" w:space="0" w:color="auto"/>
      </w:divBdr>
    </w:div>
    <w:div w:id="1503862077">
      <w:bodyDiv w:val="1"/>
      <w:marLeft w:val="0"/>
      <w:marRight w:val="0"/>
      <w:marTop w:val="0"/>
      <w:marBottom w:val="0"/>
      <w:divBdr>
        <w:top w:val="none" w:sz="0" w:space="0" w:color="auto"/>
        <w:left w:val="none" w:sz="0" w:space="0" w:color="auto"/>
        <w:bottom w:val="none" w:sz="0" w:space="0" w:color="auto"/>
        <w:right w:val="none" w:sz="0" w:space="0" w:color="auto"/>
      </w:divBdr>
    </w:div>
    <w:div w:id="1504082572">
      <w:bodyDiv w:val="1"/>
      <w:marLeft w:val="0"/>
      <w:marRight w:val="0"/>
      <w:marTop w:val="0"/>
      <w:marBottom w:val="0"/>
      <w:divBdr>
        <w:top w:val="none" w:sz="0" w:space="0" w:color="auto"/>
        <w:left w:val="none" w:sz="0" w:space="0" w:color="auto"/>
        <w:bottom w:val="none" w:sz="0" w:space="0" w:color="auto"/>
        <w:right w:val="none" w:sz="0" w:space="0" w:color="auto"/>
      </w:divBdr>
    </w:div>
    <w:div w:id="1504709360">
      <w:bodyDiv w:val="1"/>
      <w:marLeft w:val="0"/>
      <w:marRight w:val="0"/>
      <w:marTop w:val="0"/>
      <w:marBottom w:val="0"/>
      <w:divBdr>
        <w:top w:val="none" w:sz="0" w:space="0" w:color="auto"/>
        <w:left w:val="none" w:sz="0" w:space="0" w:color="auto"/>
        <w:bottom w:val="none" w:sz="0" w:space="0" w:color="auto"/>
        <w:right w:val="none" w:sz="0" w:space="0" w:color="auto"/>
      </w:divBdr>
    </w:div>
    <w:div w:id="1504709795">
      <w:bodyDiv w:val="1"/>
      <w:marLeft w:val="0"/>
      <w:marRight w:val="0"/>
      <w:marTop w:val="0"/>
      <w:marBottom w:val="0"/>
      <w:divBdr>
        <w:top w:val="none" w:sz="0" w:space="0" w:color="auto"/>
        <w:left w:val="none" w:sz="0" w:space="0" w:color="auto"/>
        <w:bottom w:val="none" w:sz="0" w:space="0" w:color="auto"/>
        <w:right w:val="none" w:sz="0" w:space="0" w:color="auto"/>
      </w:divBdr>
    </w:div>
    <w:div w:id="1505048833">
      <w:bodyDiv w:val="1"/>
      <w:marLeft w:val="0"/>
      <w:marRight w:val="0"/>
      <w:marTop w:val="0"/>
      <w:marBottom w:val="0"/>
      <w:divBdr>
        <w:top w:val="none" w:sz="0" w:space="0" w:color="auto"/>
        <w:left w:val="none" w:sz="0" w:space="0" w:color="auto"/>
        <w:bottom w:val="none" w:sz="0" w:space="0" w:color="auto"/>
        <w:right w:val="none" w:sz="0" w:space="0" w:color="auto"/>
      </w:divBdr>
    </w:div>
    <w:div w:id="1505052626">
      <w:bodyDiv w:val="1"/>
      <w:marLeft w:val="0"/>
      <w:marRight w:val="0"/>
      <w:marTop w:val="0"/>
      <w:marBottom w:val="0"/>
      <w:divBdr>
        <w:top w:val="none" w:sz="0" w:space="0" w:color="auto"/>
        <w:left w:val="none" w:sz="0" w:space="0" w:color="auto"/>
        <w:bottom w:val="none" w:sz="0" w:space="0" w:color="auto"/>
        <w:right w:val="none" w:sz="0" w:space="0" w:color="auto"/>
      </w:divBdr>
    </w:div>
    <w:div w:id="1505433136">
      <w:bodyDiv w:val="1"/>
      <w:marLeft w:val="0"/>
      <w:marRight w:val="0"/>
      <w:marTop w:val="0"/>
      <w:marBottom w:val="0"/>
      <w:divBdr>
        <w:top w:val="none" w:sz="0" w:space="0" w:color="auto"/>
        <w:left w:val="none" w:sz="0" w:space="0" w:color="auto"/>
        <w:bottom w:val="none" w:sz="0" w:space="0" w:color="auto"/>
        <w:right w:val="none" w:sz="0" w:space="0" w:color="auto"/>
      </w:divBdr>
    </w:div>
    <w:div w:id="1505707968">
      <w:bodyDiv w:val="1"/>
      <w:marLeft w:val="0"/>
      <w:marRight w:val="0"/>
      <w:marTop w:val="0"/>
      <w:marBottom w:val="0"/>
      <w:divBdr>
        <w:top w:val="none" w:sz="0" w:space="0" w:color="auto"/>
        <w:left w:val="none" w:sz="0" w:space="0" w:color="auto"/>
        <w:bottom w:val="none" w:sz="0" w:space="0" w:color="auto"/>
        <w:right w:val="none" w:sz="0" w:space="0" w:color="auto"/>
      </w:divBdr>
    </w:div>
    <w:div w:id="1506433380">
      <w:bodyDiv w:val="1"/>
      <w:marLeft w:val="0"/>
      <w:marRight w:val="0"/>
      <w:marTop w:val="0"/>
      <w:marBottom w:val="0"/>
      <w:divBdr>
        <w:top w:val="none" w:sz="0" w:space="0" w:color="auto"/>
        <w:left w:val="none" w:sz="0" w:space="0" w:color="auto"/>
        <w:bottom w:val="none" w:sz="0" w:space="0" w:color="auto"/>
        <w:right w:val="none" w:sz="0" w:space="0" w:color="auto"/>
      </w:divBdr>
    </w:div>
    <w:div w:id="1506674936">
      <w:bodyDiv w:val="1"/>
      <w:marLeft w:val="0"/>
      <w:marRight w:val="0"/>
      <w:marTop w:val="0"/>
      <w:marBottom w:val="0"/>
      <w:divBdr>
        <w:top w:val="none" w:sz="0" w:space="0" w:color="auto"/>
        <w:left w:val="none" w:sz="0" w:space="0" w:color="auto"/>
        <w:bottom w:val="none" w:sz="0" w:space="0" w:color="auto"/>
        <w:right w:val="none" w:sz="0" w:space="0" w:color="auto"/>
      </w:divBdr>
    </w:div>
    <w:div w:id="1507089652">
      <w:bodyDiv w:val="1"/>
      <w:marLeft w:val="0"/>
      <w:marRight w:val="0"/>
      <w:marTop w:val="0"/>
      <w:marBottom w:val="0"/>
      <w:divBdr>
        <w:top w:val="none" w:sz="0" w:space="0" w:color="auto"/>
        <w:left w:val="none" w:sz="0" w:space="0" w:color="auto"/>
        <w:bottom w:val="none" w:sz="0" w:space="0" w:color="auto"/>
        <w:right w:val="none" w:sz="0" w:space="0" w:color="auto"/>
      </w:divBdr>
    </w:div>
    <w:div w:id="1507133029">
      <w:bodyDiv w:val="1"/>
      <w:marLeft w:val="0"/>
      <w:marRight w:val="0"/>
      <w:marTop w:val="0"/>
      <w:marBottom w:val="0"/>
      <w:divBdr>
        <w:top w:val="none" w:sz="0" w:space="0" w:color="auto"/>
        <w:left w:val="none" w:sz="0" w:space="0" w:color="auto"/>
        <w:bottom w:val="none" w:sz="0" w:space="0" w:color="auto"/>
        <w:right w:val="none" w:sz="0" w:space="0" w:color="auto"/>
      </w:divBdr>
    </w:div>
    <w:div w:id="1507134958">
      <w:bodyDiv w:val="1"/>
      <w:marLeft w:val="0"/>
      <w:marRight w:val="0"/>
      <w:marTop w:val="0"/>
      <w:marBottom w:val="0"/>
      <w:divBdr>
        <w:top w:val="none" w:sz="0" w:space="0" w:color="auto"/>
        <w:left w:val="none" w:sz="0" w:space="0" w:color="auto"/>
        <w:bottom w:val="none" w:sz="0" w:space="0" w:color="auto"/>
        <w:right w:val="none" w:sz="0" w:space="0" w:color="auto"/>
      </w:divBdr>
    </w:div>
    <w:div w:id="1507749842">
      <w:bodyDiv w:val="1"/>
      <w:marLeft w:val="0"/>
      <w:marRight w:val="0"/>
      <w:marTop w:val="0"/>
      <w:marBottom w:val="0"/>
      <w:divBdr>
        <w:top w:val="none" w:sz="0" w:space="0" w:color="auto"/>
        <w:left w:val="none" w:sz="0" w:space="0" w:color="auto"/>
        <w:bottom w:val="none" w:sz="0" w:space="0" w:color="auto"/>
        <w:right w:val="none" w:sz="0" w:space="0" w:color="auto"/>
      </w:divBdr>
    </w:div>
    <w:div w:id="1508203724">
      <w:bodyDiv w:val="1"/>
      <w:marLeft w:val="0"/>
      <w:marRight w:val="0"/>
      <w:marTop w:val="0"/>
      <w:marBottom w:val="0"/>
      <w:divBdr>
        <w:top w:val="none" w:sz="0" w:space="0" w:color="auto"/>
        <w:left w:val="none" w:sz="0" w:space="0" w:color="auto"/>
        <w:bottom w:val="none" w:sz="0" w:space="0" w:color="auto"/>
        <w:right w:val="none" w:sz="0" w:space="0" w:color="auto"/>
      </w:divBdr>
    </w:div>
    <w:div w:id="1508207157">
      <w:bodyDiv w:val="1"/>
      <w:marLeft w:val="0"/>
      <w:marRight w:val="0"/>
      <w:marTop w:val="0"/>
      <w:marBottom w:val="0"/>
      <w:divBdr>
        <w:top w:val="none" w:sz="0" w:space="0" w:color="auto"/>
        <w:left w:val="none" w:sz="0" w:space="0" w:color="auto"/>
        <w:bottom w:val="none" w:sz="0" w:space="0" w:color="auto"/>
        <w:right w:val="none" w:sz="0" w:space="0" w:color="auto"/>
      </w:divBdr>
    </w:div>
    <w:div w:id="1508516588">
      <w:bodyDiv w:val="1"/>
      <w:marLeft w:val="0"/>
      <w:marRight w:val="0"/>
      <w:marTop w:val="0"/>
      <w:marBottom w:val="0"/>
      <w:divBdr>
        <w:top w:val="none" w:sz="0" w:space="0" w:color="auto"/>
        <w:left w:val="none" w:sz="0" w:space="0" w:color="auto"/>
        <w:bottom w:val="none" w:sz="0" w:space="0" w:color="auto"/>
        <w:right w:val="none" w:sz="0" w:space="0" w:color="auto"/>
      </w:divBdr>
    </w:div>
    <w:div w:id="1508593342">
      <w:bodyDiv w:val="1"/>
      <w:marLeft w:val="0"/>
      <w:marRight w:val="0"/>
      <w:marTop w:val="0"/>
      <w:marBottom w:val="0"/>
      <w:divBdr>
        <w:top w:val="none" w:sz="0" w:space="0" w:color="auto"/>
        <w:left w:val="none" w:sz="0" w:space="0" w:color="auto"/>
        <w:bottom w:val="none" w:sz="0" w:space="0" w:color="auto"/>
        <w:right w:val="none" w:sz="0" w:space="0" w:color="auto"/>
      </w:divBdr>
    </w:div>
    <w:div w:id="1508982919">
      <w:bodyDiv w:val="1"/>
      <w:marLeft w:val="0"/>
      <w:marRight w:val="0"/>
      <w:marTop w:val="0"/>
      <w:marBottom w:val="0"/>
      <w:divBdr>
        <w:top w:val="none" w:sz="0" w:space="0" w:color="auto"/>
        <w:left w:val="none" w:sz="0" w:space="0" w:color="auto"/>
        <w:bottom w:val="none" w:sz="0" w:space="0" w:color="auto"/>
        <w:right w:val="none" w:sz="0" w:space="0" w:color="auto"/>
      </w:divBdr>
    </w:div>
    <w:div w:id="1508985116">
      <w:bodyDiv w:val="1"/>
      <w:marLeft w:val="0"/>
      <w:marRight w:val="0"/>
      <w:marTop w:val="0"/>
      <w:marBottom w:val="0"/>
      <w:divBdr>
        <w:top w:val="none" w:sz="0" w:space="0" w:color="auto"/>
        <w:left w:val="none" w:sz="0" w:space="0" w:color="auto"/>
        <w:bottom w:val="none" w:sz="0" w:space="0" w:color="auto"/>
        <w:right w:val="none" w:sz="0" w:space="0" w:color="auto"/>
      </w:divBdr>
    </w:div>
    <w:div w:id="1509055739">
      <w:bodyDiv w:val="1"/>
      <w:marLeft w:val="0"/>
      <w:marRight w:val="0"/>
      <w:marTop w:val="0"/>
      <w:marBottom w:val="0"/>
      <w:divBdr>
        <w:top w:val="none" w:sz="0" w:space="0" w:color="auto"/>
        <w:left w:val="none" w:sz="0" w:space="0" w:color="auto"/>
        <w:bottom w:val="none" w:sz="0" w:space="0" w:color="auto"/>
        <w:right w:val="none" w:sz="0" w:space="0" w:color="auto"/>
      </w:divBdr>
    </w:div>
    <w:div w:id="1509127584">
      <w:bodyDiv w:val="1"/>
      <w:marLeft w:val="0"/>
      <w:marRight w:val="0"/>
      <w:marTop w:val="0"/>
      <w:marBottom w:val="0"/>
      <w:divBdr>
        <w:top w:val="none" w:sz="0" w:space="0" w:color="auto"/>
        <w:left w:val="none" w:sz="0" w:space="0" w:color="auto"/>
        <w:bottom w:val="none" w:sz="0" w:space="0" w:color="auto"/>
        <w:right w:val="none" w:sz="0" w:space="0" w:color="auto"/>
      </w:divBdr>
    </w:div>
    <w:div w:id="1509171364">
      <w:bodyDiv w:val="1"/>
      <w:marLeft w:val="0"/>
      <w:marRight w:val="0"/>
      <w:marTop w:val="0"/>
      <w:marBottom w:val="0"/>
      <w:divBdr>
        <w:top w:val="none" w:sz="0" w:space="0" w:color="auto"/>
        <w:left w:val="none" w:sz="0" w:space="0" w:color="auto"/>
        <w:bottom w:val="none" w:sz="0" w:space="0" w:color="auto"/>
        <w:right w:val="none" w:sz="0" w:space="0" w:color="auto"/>
      </w:divBdr>
    </w:div>
    <w:div w:id="1509515897">
      <w:bodyDiv w:val="1"/>
      <w:marLeft w:val="0"/>
      <w:marRight w:val="0"/>
      <w:marTop w:val="0"/>
      <w:marBottom w:val="0"/>
      <w:divBdr>
        <w:top w:val="none" w:sz="0" w:space="0" w:color="auto"/>
        <w:left w:val="none" w:sz="0" w:space="0" w:color="auto"/>
        <w:bottom w:val="none" w:sz="0" w:space="0" w:color="auto"/>
        <w:right w:val="none" w:sz="0" w:space="0" w:color="auto"/>
      </w:divBdr>
    </w:div>
    <w:div w:id="1509902814">
      <w:bodyDiv w:val="1"/>
      <w:marLeft w:val="0"/>
      <w:marRight w:val="0"/>
      <w:marTop w:val="0"/>
      <w:marBottom w:val="0"/>
      <w:divBdr>
        <w:top w:val="none" w:sz="0" w:space="0" w:color="auto"/>
        <w:left w:val="none" w:sz="0" w:space="0" w:color="auto"/>
        <w:bottom w:val="none" w:sz="0" w:space="0" w:color="auto"/>
        <w:right w:val="none" w:sz="0" w:space="0" w:color="auto"/>
      </w:divBdr>
    </w:div>
    <w:div w:id="1509905606">
      <w:bodyDiv w:val="1"/>
      <w:marLeft w:val="0"/>
      <w:marRight w:val="0"/>
      <w:marTop w:val="0"/>
      <w:marBottom w:val="0"/>
      <w:divBdr>
        <w:top w:val="none" w:sz="0" w:space="0" w:color="auto"/>
        <w:left w:val="none" w:sz="0" w:space="0" w:color="auto"/>
        <w:bottom w:val="none" w:sz="0" w:space="0" w:color="auto"/>
        <w:right w:val="none" w:sz="0" w:space="0" w:color="auto"/>
      </w:divBdr>
    </w:div>
    <w:div w:id="1509976726">
      <w:bodyDiv w:val="1"/>
      <w:marLeft w:val="0"/>
      <w:marRight w:val="0"/>
      <w:marTop w:val="0"/>
      <w:marBottom w:val="0"/>
      <w:divBdr>
        <w:top w:val="none" w:sz="0" w:space="0" w:color="auto"/>
        <w:left w:val="none" w:sz="0" w:space="0" w:color="auto"/>
        <w:bottom w:val="none" w:sz="0" w:space="0" w:color="auto"/>
        <w:right w:val="none" w:sz="0" w:space="0" w:color="auto"/>
      </w:divBdr>
    </w:div>
    <w:div w:id="1510288258">
      <w:bodyDiv w:val="1"/>
      <w:marLeft w:val="0"/>
      <w:marRight w:val="0"/>
      <w:marTop w:val="0"/>
      <w:marBottom w:val="0"/>
      <w:divBdr>
        <w:top w:val="none" w:sz="0" w:space="0" w:color="auto"/>
        <w:left w:val="none" w:sz="0" w:space="0" w:color="auto"/>
        <w:bottom w:val="none" w:sz="0" w:space="0" w:color="auto"/>
        <w:right w:val="none" w:sz="0" w:space="0" w:color="auto"/>
      </w:divBdr>
    </w:div>
    <w:div w:id="1510606384">
      <w:bodyDiv w:val="1"/>
      <w:marLeft w:val="0"/>
      <w:marRight w:val="0"/>
      <w:marTop w:val="0"/>
      <w:marBottom w:val="0"/>
      <w:divBdr>
        <w:top w:val="none" w:sz="0" w:space="0" w:color="auto"/>
        <w:left w:val="none" w:sz="0" w:space="0" w:color="auto"/>
        <w:bottom w:val="none" w:sz="0" w:space="0" w:color="auto"/>
        <w:right w:val="none" w:sz="0" w:space="0" w:color="auto"/>
      </w:divBdr>
    </w:div>
    <w:div w:id="1511484428">
      <w:bodyDiv w:val="1"/>
      <w:marLeft w:val="0"/>
      <w:marRight w:val="0"/>
      <w:marTop w:val="0"/>
      <w:marBottom w:val="0"/>
      <w:divBdr>
        <w:top w:val="none" w:sz="0" w:space="0" w:color="auto"/>
        <w:left w:val="none" w:sz="0" w:space="0" w:color="auto"/>
        <w:bottom w:val="none" w:sz="0" w:space="0" w:color="auto"/>
        <w:right w:val="none" w:sz="0" w:space="0" w:color="auto"/>
      </w:divBdr>
    </w:div>
    <w:div w:id="1511751092">
      <w:bodyDiv w:val="1"/>
      <w:marLeft w:val="0"/>
      <w:marRight w:val="0"/>
      <w:marTop w:val="0"/>
      <w:marBottom w:val="0"/>
      <w:divBdr>
        <w:top w:val="none" w:sz="0" w:space="0" w:color="auto"/>
        <w:left w:val="none" w:sz="0" w:space="0" w:color="auto"/>
        <w:bottom w:val="none" w:sz="0" w:space="0" w:color="auto"/>
        <w:right w:val="none" w:sz="0" w:space="0" w:color="auto"/>
      </w:divBdr>
    </w:div>
    <w:div w:id="1511867655">
      <w:bodyDiv w:val="1"/>
      <w:marLeft w:val="0"/>
      <w:marRight w:val="0"/>
      <w:marTop w:val="0"/>
      <w:marBottom w:val="0"/>
      <w:divBdr>
        <w:top w:val="none" w:sz="0" w:space="0" w:color="auto"/>
        <w:left w:val="none" w:sz="0" w:space="0" w:color="auto"/>
        <w:bottom w:val="none" w:sz="0" w:space="0" w:color="auto"/>
        <w:right w:val="none" w:sz="0" w:space="0" w:color="auto"/>
      </w:divBdr>
    </w:div>
    <w:div w:id="1511993275">
      <w:bodyDiv w:val="1"/>
      <w:marLeft w:val="0"/>
      <w:marRight w:val="0"/>
      <w:marTop w:val="0"/>
      <w:marBottom w:val="0"/>
      <w:divBdr>
        <w:top w:val="none" w:sz="0" w:space="0" w:color="auto"/>
        <w:left w:val="none" w:sz="0" w:space="0" w:color="auto"/>
        <w:bottom w:val="none" w:sz="0" w:space="0" w:color="auto"/>
        <w:right w:val="none" w:sz="0" w:space="0" w:color="auto"/>
      </w:divBdr>
    </w:div>
    <w:div w:id="1512379350">
      <w:bodyDiv w:val="1"/>
      <w:marLeft w:val="0"/>
      <w:marRight w:val="0"/>
      <w:marTop w:val="0"/>
      <w:marBottom w:val="0"/>
      <w:divBdr>
        <w:top w:val="none" w:sz="0" w:space="0" w:color="auto"/>
        <w:left w:val="none" w:sz="0" w:space="0" w:color="auto"/>
        <w:bottom w:val="none" w:sz="0" w:space="0" w:color="auto"/>
        <w:right w:val="none" w:sz="0" w:space="0" w:color="auto"/>
      </w:divBdr>
    </w:div>
    <w:div w:id="1512599631">
      <w:bodyDiv w:val="1"/>
      <w:marLeft w:val="0"/>
      <w:marRight w:val="0"/>
      <w:marTop w:val="0"/>
      <w:marBottom w:val="0"/>
      <w:divBdr>
        <w:top w:val="none" w:sz="0" w:space="0" w:color="auto"/>
        <w:left w:val="none" w:sz="0" w:space="0" w:color="auto"/>
        <w:bottom w:val="none" w:sz="0" w:space="0" w:color="auto"/>
        <w:right w:val="none" w:sz="0" w:space="0" w:color="auto"/>
      </w:divBdr>
    </w:div>
    <w:div w:id="1512640883">
      <w:bodyDiv w:val="1"/>
      <w:marLeft w:val="0"/>
      <w:marRight w:val="0"/>
      <w:marTop w:val="0"/>
      <w:marBottom w:val="0"/>
      <w:divBdr>
        <w:top w:val="none" w:sz="0" w:space="0" w:color="auto"/>
        <w:left w:val="none" w:sz="0" w:space="0" w:color="auto"/>
        <w:bottom w:val="none" w:sz="0" w:space="0" w:color="auto"/>
        <w:right w:val="none" w:sz="0" w:space="0" w:color="auto"/>
      </w:divBdr>
    </w:div>
    <w:div w:id="1512797167">
      <w:bodyDiv w:val="1"/>
      <w:marLeft w:val="0"/>
      <w:marRight w:val="0"/>
      <w:marTop w:val="0"/>
      <w:marBottom w:val="0"/>
      <w:divBdr>
        <w:top w:val="none" w:sz="0" w:space="0" w:color="auto"/>
        <w:left w:val="none" w:sz="0" w:space="0" w:color="auto"/>
        <w:bottom w:val="none" w:sz="0" w:space="0" w:color="auto"/>
        <w:right w:val="none" w:sz="0" w:space="0" w:color="auto"/>
      </w:divBdr>
    </w:div>
    <w:div w:id="1513183400">
      <w:bodyDiv w:val="1"/>
      <w:marLeft w:val="0"/>
      <w:marRight w:val="0"/>
      <w:marTop w:val="0"/>
      <w:marBottom w:val="0"/>
      <w:divBdr>
        <w:top w:val="none" w:sz="0" w:space="0" w:color="auto"/>
        <w:left w:val="none" w:sz="0" w:space="0" w:color="auto"/>
        <w:bottom w:val="none" w:sz="0" w:space="0" w:color="auto"/>
        <w:right w:val="none" w:sz="0" w:space="0" w:color="auto"/>
      </w:divBdr>
    </w:div>
    <w:div w:id="1514026822">
      <w:bodyDiv w:val="1"/>
      <w:marLeft w:val="0"/>
      <w:marRight w:val="0"/>
      <w:marTop w:val="0"/>
      <w:marBottom w:val="0"/>
      <w:divBdr>
        <w:top w:val="none" w:sz="0" w:space="0" w:color="auto"/>
        <w:left w:val="none" w:sz="0" w:space="0" w:color="auto"/>
        <w:bottom w:val="none" w:sz="0" w:space="0" w:color="auto"/>
        <w:right w:val="none" w:sz="0" w:space="0" w:color="auto"/>
      </w:divBdr>
    </w:div>
    <w:div w:id="1514027070">
      <w:bodyDiv w:val="1"/>
      <w:marLeft w:val="0"/>
      <w:marRight w:val="0"/>
      <w:marTop w:val="0"/>
      <w:marBottom w:val="0"/>
      <w:divBdr>
        <w:top w:val="none" w:sz="0" w:space="0" w:color="auto"/>
        <w:left w:val="none" w:sz="0" w:space="0" w:color="auto"/>
        <w:bottom w:val="none" w:sz="0" w:space="0" w:color="auto"/>
        <w:right w:val="none" w:sz="0" w:space="0" w:color="auto"/>
      </w:divBdr>
    </w:div>
    <w:div w:id="1514221957">
      <w:bodyDiv w:val="1"/>
      <w:marLeft w:val="0"/>
      <w:marRight w:val="0"/>
      <w:marTop w:val="0"/>
      <w:marBottom w:val="0"/>
      <w:divBdr>
        <w:top w:val="none" w:sz="0" w:space="0" w:color="auto"/>
        <w:left w:val="none" w:sz="0" w:space="0" w:color="auto"/>
        <w:bottom w:val="none" w:sz="0" w:space="0" w:color="auto"/>
        <w:right w:val="none" w:sz="0" w:space="0" w:color="auto"/>
      </w:divBdr>
    </w:div>
    <w:div w:id="1515224810">
      <w:bodyDiv w:val="1"/>
      <w:marLeft w:val="0"/>
      <w:marRight w:val="0"/>
      <w:marTop w:val="0"/>
      <w:marBottom w:val="0"/>
      <w:divBdr>
        <w:top w:val="none" w:sz="0" w:space="0" w:color="auto"/>
        <w:left w:val="none" w:sz="0" w:space="0" w:color="auto"/>
        <w:bottom w:val="none" w:sz="0" w:space="0" w:color="auto"/>
        <w:right w:val="none" w:sz="0" w:space="0" w:color="auto"/>
      </w:divBdr>
    </w:div>
    <w:div w:id="1515421207">
      <w:bodyDiv w:val="1"/>
      <w:marLeft w:val="0"/>
      <w:marRight w:val="0"/>
      <w:marTop w:val="0"/>
      <w:marBottom w:val="0"/>
      <w:divBdr>
        <w:top w:val="none" w:sz="0" w:space="0" w:color="auto"/>
        <w:left w:val="none" w:sz="0" w:space="0" w:color="auto"/>
        <w:bottom w:val="none" w:sz="0" w:space="0" w:color="auto"/>
        <w:right w:val="none" w:sz="0" w:space="0" w:color="auto"/>
      </w:divBdr>
    </w:div>
    <w:div w:id="1515463181">
      <w:bodyDiv w:val="1"/>
      <w:marLeft w:val="0"/>
      <w:marRight w:val="0"/>
      <w:marTop w:val="0"/>
      <w:marBottom w:val="0"/>
      <w:divBdr>
        <w:top w:val="none" w:sz="0" w:space="0" w:color="auto"/>
        <w:left w:val="none" w:sz="0" w:space="0" w:color="auto"/>
        <w:bottom w:val="none" w:sz="0" w:space="0" w:color="auto"/>
        <w:right w:val="none" w:sz="0" w:space="0" w:color="auto"/>
      </w:divBdr>
    </w:div>
    <w:div w:id="1515724127">
      <w:bodyDiv w:val="1"/>
      <w:marLeft w:val="0"/>
      <w:marRight w:val="0"/>
      <w:marTop w:val="0"/>
      <w:marBottom w:val="0"/>
      <w:divBdr>
        <w:top w:val="none" w:sz="0" w:space="0" w:color="auto"/>
        <w:left w:val="none" w:sz="0" w:space="0" w:color="auto"/>
        <w:bottom w:val="none" w:sz="0" w:space="0" w:color="auto"/>
        <w:right w:val="none" w:sz="0" w:space="0" w:color="auto"/>
      </w:divBdr>
    </w:div>
    <w:div w:id="1516189659">
      <w:bodyDiv w:val="1"/>
      <w:marLeft w:val="0"/>
      <w:marRight w:val="0"/>
      <w:marTop w:val="0"/>
      <w:marBottom w:val="0"/>
      <w:divBdr>
        <w:top w:val="none" w:sz="0" w:space="0" w:color="auto"/>
        <w:left w:val="none" w:sz="0" w:space="0" w:color="auto"/>
        <w:bottom w:val="none" w:sz="0" w:space="0" w:color="auto"/>
        <w:right w:val="none" w:sz="0" w:space="0" w:color="auto"/>
      </w:divBdr>
    </w:div>
    <w:div w:id="1516338271">
      <w:bodyDiv w:val="1"/>
      <w:marLeft w:val="0"/>
      <w:marRight w:val="0"/>
      <w:marTop w:val="0"/>
      <w:marBottom w:val="0"/>
      <w:divBdr>
        <w:top w:val="none" w:sz="0" w:space="0" w:color="auto"/>
        <w:left w:val="none" w:sz="0" w:space="0" w:color="auto"/>
        <w:bottom w:val="none" w:sz="0" w:space="0" w:color="auto"/>
        <w:right w:val="none" w:sz="0" w:space="0" w:color="auto"/>
      </w:divBdr>
    </w:div>
    <w:div w:id="1516386798">
      <w:bodyDiv w:val="1"/>
      <w:marLeft w:val="0"/>
      <w:marRight w:val="0"/>
      <w:marTop w:val="0"/>
      <w:marBottom w:val="0"/>
      <w:divBdr>
        <w:top w:val="none" w:sz="0" w:space="0" w:color="auto"/>
        <w:left w:val="none" w:sz="0" w:space="0" w:color="auto"/>
        <w:bottom w:val="none" w:sz="0" w:space="0" w:color="auto"/>
        <w:right w:val="none" w:sz="0" w:space="0" w:color="auto"/>
      </w:divBdr>
    </w:div>
    <w:div w:id="1516503530">
      <w:bodyDiv w:val="1"/>
      <w:marLeft w:val="0"/>
      <w:marRight w:val="0"/>
      <w:marTop w:val="0"/>
      <w:marBottom w:val="0"/>
      <w:divBdr>
        <w:top w:val="none" w:sz="0" w:space="0" w:color="auto"/>
        <w:left w:val="none" w:sz="0" w:space="0" w:color="auto"/>
        <w:bottom w:val="none" w:sz="0" w:space="0" w:color="auto"/>
        <w:right w:val="none" w:sz="0" w:space="0" w:color="auto"/>
      </w:divBdr>
    </w:div>
    <w:div w:id="1517114317">
      <w:bodyDiv w:val="1"/>
      <w:marLeft w:val="0"/>
      <w:marRight w:val="0"/>
      <w:marTop w:val="0"/>
      <w:marBottom w:val="0"/>
      <w:divBdr>
        <w:top w:val="none" w:sz="0" w:space="0" w:color="auto"/>
        <w:left w:val="none" w:sz="0" w:space="0" w:color="auto"/>
        <w:bottom w:val="none" w:sz="0" w:space="0" w:color="auto"/>
        <w:right w:val="none" w:sz="0" w:space="0" w:color="auto"/>
      </w:divBdr>
    </w:div>
    <w:div w:id="1517499652">
      <w:bodyDiv w:val="1"/>
      <w:marLeft w:val="0"/>
      <w:marRight w:val="0"/>
      <w:marTop w:val="0"/>
      <w:marBottom w:val="0"/>
      <w:divBdr>
        <w:top w:val="none" w:sz="0" w:space="0" w:color="auto"/>
        <w:left w:val="none" w:sz="0" w:space="0" w:color="auto"/>
        <w:bottom w:val="none" w:sz="0" w:space="0" w:color="auto"/>
        <w:right w:val="none" w:sz="0" w:space="0" w:color="auto"/>
      </w:divBdr>
    </w:div>
    <w:div w:id="1517771230">
      <w:bodyDiv w:val="1"/>
      <w:marLeft w:val="0"/>
      <w:marRight w:val="0"/>
      <w:marTop w:val="0"/>
      <w:marBottom w:val="0"/>
      <w:divBdr>
        <w:top w:val="none" w:sz="0" w:space="0" w:color="auto"/>
        <w:left w:val="none" w:sz="0" w:space="0" w:color="auto"/>
        <w:bottom w:val="none" w:sz="0" w:space="0" w:color="auto"/>
        <w:right w:val="none" w:sz="0" w:space="0" w:color="auto"/>
      </w:divBdr>
    </w:div>
    <w:div w:id="1517957952">
      <w:bodyDiv w:val="1"/>
      <w:marLeft w:val="0"/>
      <w:marRight w:val="0"/>
      <w:marTop w:val="0"/>
      <w:marBottom w:val="0"/>
      <w:divBdr>
        <w:top w:val="none" w:sz="0" w:space="0" w:color="auto"/>
        <w:left w:val="none" w:sz="0" w:space="0" w:color="auto"/>
        <w:bottom w:val="none" w:sz="0" w:space="0" w:color="auto"/>
        <w:right w:val="none" w:sz="0" w:space="0" w:color="auto"/>
      </w:divBdr>
    </w:div>
    <w:div w:id="1518232421">
      <w:bodyDiv w:val="1"/>
      <w:marLeft w:val="0"/>
      <w:marRight w:val="0"/>
      <w:marTop w:val="0"/>
      <w:marBottom w:val="0"/>
      <w:divBdr>
        <w:top w:val="none" w:sz="0" w:space="0" w:color="auto"/>
        <w:left w:val="none" w:sz="0" w:space="0" w:color="auto"/>
        <w:bottom w:val="none" w:sz="0" w:space="0" w:color="auto"/>
        <w:right w:val="none" w:sz="0" w:space="0" w:color="auto"/>
      </w:divBdr>
    </w:div>
    <w:div w:id="1518884604">
      <w:bodyDiv w:val="1"/>
      <w:marLeft w:val="0"/>
      <w:marRight w:val="0"/>
      <w:marTop w:val="0"/>
      <w:marBottom w:val="0"/>
      <w:divBdr>
        <w:top w:val="none" w:sz="0" w:space="0" w:color="auto"/>
        <w:left w:val="none" w:sz="0" w:space="0" w:color="auto"/>
        <w:bottom w:val="none" w:sz="0" w:space="0" w:color="auto"/>
        <w:right w:val="none" w:sz="0" w:space="0" w:color="auto"/>
      </w:divBdr>
    </w:div>
    <w:div w:id="1519083197">
      <w:bodyDiv w:val="1"/>
      <w:marLeft w:val="0"/>
      <w:marRight w:val="0"/>
      <w:marTop w:val="0"/>
      <w:marBottom w:val="0"/>
      <w:divBdr>
        <w:top w:val="none" w:sz="0" w:space="0" w:color="auto"/>
        <w:left w:val="none" w:sz="0" w:space="0" w:color="auto"/>
        <w:bottom w:val="none" w:sz="0" w:space="0" w:color="auto"/>
        <w:right w:val="none" w:sz="0" w:space="0" w:color="auto"/>
      </w:divBdr>
    </w:div>
    <w:div w:id="1519197413">
      <w:bodyDiv w:val="1"/>
      <w:marLeft w:val="0"/>
      <w:marRight w:val="0"/>
      <w:marTop w:val="0"/>
      <w:marBottom w:val="0"/>
      <w:divBdr>
        <w:top w:val="none" w:sz="0" w:space="0" w:color="auto"/>
        <w:left w:val="none" w:sz="0" w:space="0" w:color="auto"/>
        <w:bottom w:val="none" w:sz="0" w:space="0" w:color="auto"/>
        <w:right w:val="none" w:sz="0" w:space="0" w:color="auto"/>
      </w:divBdr>
    </w:div>
    <w:div w:id="1519273277">
      <w:bodyDiv w:val="1"/>
      <w:marLeft w:val="0"/>
      <w:marRight w:val="0"/>
      <w:marTop w:val="0"/>
      <w:marBottom w:val="0"/>
      <w:divBdr>
        <w:top w:val="none" w:sz="0" w:space="0" w:color="auto"/>
        <w:left w:val="none" w:sz="0" w:space="0" w:color="auto"/>
        <w:bottom w:val="none" w:sz="0" w:space="0" w:color="auto"/>
        <w:right w:val="none" w:sz="0" w:space="0" w:color="auto"/>
      </w:divBdr>
    </w:div>
    <w:div w:id="1519347204">
      <w:bodyDiv w:val="1"/>
      <w:marLeft w:val="0"/>
      <w:marRight w:val="0"/>
      <w:marTop w:val="0"/>
      <w:marBottom w:val="0"/>
      <w:divBdr>
        <w:top w:val="none" w:sz="0" w:space="0" w:color="auto"/>
        <w:left w:val="none" w:sz="0" w:space="0" w:color="auto"/>
        <w:bottom w:val="none" w:sz="0" w:space="0" w:color="auto"/>
        <w:right w:val="none" w:sz="0" w:space="0" w:color="auto"/>
      </w:divBdr>
    </w:div>
    <w:div w:id="1519780750">
      <w:bodyDiv w:val="1"/>
      <w:marLeft w:val="0"/>
      <w:marRight w:val="0"/>
      <w:marTop w:val="0"/>
      <w:marBottom w:val="0"/>
      <w:divBdr>
        <w:top w:val="none" w:sz="0" w:space="0" w:color="auto"/>
        <w:left w:val="none" w:sz="0" w:space="0" w:color="auto"/>
        <w:bottom w:val="none" w:sz="0" w:space="0" w:color="auto"/>
        <w:right w:val="none" w:sz="0" w:space="0" w:color="auto"/>
      </w:divBdr>
    </w:div>
    <w:div w:id="1520047634">
      <w:bodyDiv w:val="1"/>
      <w:marLeft w:val="0"/>
      <w:marRight w:val="0"/>
      <w:marTop w:val="0"/>
      <w:marBottom w:val="0"/>
      <w:divBdr>
        <w:top w:val="none" w:sz="0" w:space="0" w:color="auto"/>
        <w:left w:val="none" w:sz="0" w:space="0" w:color="auto"/>
        <w:bottom w:val="none" w:sz="0" w:space="0" w:color="auto"/>
        <w:right w:val="none" w:sz="0" w:space="0" w:color="auto"/>
      </w:divBdr>
    </w:div>
    <w:div w:id="1520125069">
      <w:bodyDiv w:val="1"/>
      <w:marLeft w:val="0"/>
      <w:marRight w:val="0"/>
      <w:marTop w:val="0"/>
      <w:marBottom w:val="0"/>
      <w:divBdr>
        <w:top w:val="none" w:sz="0" w:space="0" w:color="auto"/>
        <w:left w:val="none" w:sz="0" w:space="0" w:color="auto"/>
        <w:bottom w:val="none" w:sz="0" w:space="0" w:color="auto"/>
        <w:right w:val="none" w:sz="0" w:space="0" w:color="auto"/>
      </w:divBdr>
    </w:div>
    <w:div w:id="1520855831">
      <w:bodyDiv w:val="1"/>
      <w:marLeft w:val="0"/>
      <w:marRight w:val="0"/>
      <w:marTop w:val="0"/>
      <w:marBottom w:val="0"/>
      <w:divBdr>
        <w:top w:val="none" w:sz="0" w:space="0" w:color="auto"/>
        <w:left w:val="none" w:sz="0" w:space="0" w:color="auto"/>
        <w:bottom w:val="none" w:sz="0" w:space="0" w:color="auto"/>
        <w:right w:val="none" w:sz="0" w:space="0" w:color="auto"/>
      </w:divBdr>
    </w:div>
    <w:div w:id="1521502983">
      <w:bodyDiv w:val="1"/>
      <w:marLeft w:val="0"/>
      <w:marRight w:val="0"/>
      <w:marTop w:val="0"/>
      <w:marBottom w:val="0"/>
      <w:divBdr>
        <w:top w:val="none" w:sz="0" w:space="0" w:color="auto"/>
        <w:left w:val="none" w:sz="0" w:space="0" w:color="auto"/>
        <w:bottom w:val="none" w:sz="0" w:space="0" w:color="auto"/>
        <w:right w:val="none" w:sz="0" w:space="0" w:color="auto"/>
      </w:divBdr>
    </w:div>
    <w:div w:id="1521625485">
      <w:bodyDiv w:val="1"/>
      <w:marLeft w:val="0"/>
      <w:marRight w:val="0"/>
      <w:marTop w:val="0"/>
      <w:marBottom w:val="0"/>
      <w:divBdr>
        <w:top w:val="none" w:sz="0" w:space="0" w:color="auto"/>
        <w:left w:val="none" w:sz="0" w:space="0" w:color="auto"/>
        <w:bottom w:val="none" w:sz="0" w:space="0" w:color="auto"/>
        <w:right w:val="none" w:sz="0" w:space="0" w:color="auto"/>
      </w:divBdr>
    </w:div>
    <w:div w:id="1522012007">
      <w:bodyDiv w:val="1"/>
      <w:marLeft w:val="0"/>
      <w:marRight w:val="0"/>
      <w:marTop w:val="0"/>
      <w:marBottom w:val="0"/>
      <w:divBdr>
        <w:top w:val="none" w:sz="0" w:space="0" w:color="auto"/>
        <w:left w:val="none" w:sz="0" w:space="0" w:color="auto"/>
        <w:bottom w:val="none" w:sz="0" w:space="0" w:color="auto"/>
        <w:right w:val="none" w:sz="0" w:space="0" w:color="auto"/>
      </w:divBdr>
    </w:div>
    <w:div w:id="1522206639">
      <w:bodyDiv w:val="1"/>
      <w:marLeft w:val="0"/>
      <w:marRight w:val="0"/>
      <w:marTop w:val="0"/>
      <w:marBottom w:val="0"/>
      <w:divBdr>
        <w:top w:val="none" w:sz="0" w:space="0" w:color="auto"/>
        <w:left w:val="none" w:sz="0" w:space="0" w:color="auto"/>
        <w:bottom w:val="none" w:sz="0" w:space="0" w:color="auto"/>
        <w:right w:val="none" w:sz="0" w:space="0" w:color="auto"/>
      </w:divBdr>
    </w:div>
    <w:div w:id="1522694954">
      <w:bodyDiv w:val="1"/>
      <w:marLeft w:val="0"/>
      <w:marRight w:val="0"/>
      <w:marTop w:val="0"/>
      <w:marBottom w:val="0"/>
      <w:divBdr>
        <w:top w:val="none" w:sz="0" w:space="0" w:color="auto"/>
        <w:left w:val="none" w:sz="0" w:space="0" w:color="auto"/>
        <w:bottom w:val="none" w:sz="0" w:space="0" w:color="auto"/>
        <w:right w:val="none" w:sz="0" w:space="0" w:color="auto"/>
      </w:divBdr>
    </w:div>
    <w:div w:id="1522739164">
      <w:bodyDiv w:val="1"/>
      <w:marLeft w:val="0"/>
      <w:marRight w:val="0"/>
      <w:marTop w:val="0"/>
      <w:marBottom w:val="0"/>
      <w:divBdr>
        <w:top w:val="none" w:sz="0" w:space="0" w:color="auto"/>
        <w:left w:val="none" w:sz="0" w:space="0" w:color="auto"/>
        <w:bottom w:val="none" w:sz="0" w:space="0" w:color="auto"/>
        <w:right w:val="none" w:sz="0" w:space="0" w:color="auto"/>
      </w:divBdr>
    </w:div>
    <w:div w:id="1522745939">
      <w:bodyDiv w:val="1"/>
      <w:marLeft w:val="0"/>
      <w:marRight w:val="0"/>
      <w:marTop w:val="0"/>
      <w:marBottom w:val="0"/>
      <w:divBdr>
        <w:top w:val="none" w:sz="0" w:space="0" w:color="auto"/>
        <w:left w:val="none" w:sz="0" w:space="0" w:color="auto"/>
        <w:bottom w:val="none" w:sz="0" w:space="0" w:color="auto"/>
        <w:right w:val="none" w:sz="0" w:space="0" w:color="auto"/>
      </w:divBdr>
    </w:div>
    <w:div w:id="1522862209">
      <w:bodyDiv w:val="1"/>
      <w:marLeft w:val="0"/>
      <w:marRight w:val="0"/>
      <w:marTop w:val="0"/>
      <w:marBottom w:val="0"/>
      <w:divBdr>
        <w:top w:val="none" w:sz="0" w:space="0" w:color="auto"/>
        <w:left w:val="none" w:sz="0" w:space="0" w:color="auto"/>
        <w:bottom w:val="none" w:sz="0" w:space="0" w:color="auto"/>
        <w:right w:val="none" w:sz="0" w:space="0" w:color="auto"/>
      </w:divBdr>
    </w:div>
    <w:div w:id="1522892398">
      <w:bodyDiv w:val="1"/>
      <w:marLeft w:val="0"/>
      <w:marRight w:val="0"/>
      <w:marTop w:val="0"/>
      <w:marBottom w:val="0"/>
      <w:divBdr>
        <w:top w:val="none" w:sz="0" w:space="0" w:color="auto"/>
        <w:left w:val="none" w:sz="0" w:space="0" w:color="auto"/>
        <w:bottom w:val="none" w:sz="0" w:space="0" w:color="auto"/>
        <w:right w:val="none" w:sz="0" w:space="0" w:color="auto"/>
      </w:divBdr>
    </w:div>
    <w:div w:id="1523009926">
      <w:bodyDiv w:val="1"/>
      <w:marLeft w:val="0"/>
      <w:marRight w:val="0"/>
      <w:marTop w:val="0"/>
      <w:marBottom w:val="0"/>
      <w:divBdr>
        <w:top w:val="none" w:sz="0" w:space="0" w:color="auto"/>
        <w:left w:val="none" w:sz="0" w:space="0" w:color="auto"/>
        <w:bottom w:val="none" w:sz="0" w:space="0" w:color="auto"/>
        <w:right w:val="none" w:sz="0" w:space="0" w:color="auto"/>
      </w:divBdr>
    </w:div>
    <w:div w:id="1523400261">
      <w:bodyDiv w:val="1"/>
      <w:marLeft w:val="0"/>
      <w:marRight w:val="0"/>
      <w:marTop w:val="0"/>
      <w:marBottom w:val="0"/>
      <w:divBdr>
        <w:top w:val="none" w:sz="0" w:space="0" w:color="auto"/>
        <w:left w:val="none" w:sz="0" w:space="0" w:color="auto"/>
        <w:bottom w:val="none" w:sz="0" w:space="0" w:color="auto"/>
        <w:right w:val="none" w:sz="0" w:space="0" w:color="auto"/>
      </w:divBdr>
    </w:div>
    <w:div w:id="1523401403">
      <w:bodyDiv w:val="1"/>
      <w:marLeft w:val="0"/>
      <w:marRight w:val="0"/>
      <w:marTop w:val="0"/>
      <w:marBottom w:val="0"/>
      <w:divBdr>
        <w:top w:val="none" w:sz="0" w:space="0" w:color="auto"/>
        <w:left w:val="none" w:sz="0" w:space="0" w:color="auto"/>
        <w:bottom w:val="none" w:sz="0" w:space="0" w:color="auto"/>
        <w:right w:val="none" w:sz="0" w:space="0" w:color="auto"/>
      </w:divBdr>
    </w:div>
    <w:div w:id="1523477169">
      <w:bodyDiv w:val="1"/>
      <w:marLeft w:val="0"/>
      <w:marRight w:val="0"/>
      <w:marTop w:val="0"/>
      <w:marBottom w:val="0"/>
      <w:divBdr>
        <w:top w:val="none" w:sz="0" w:space="0" w:color="auto"/>
        <w:left w:val="none" w:sz="0" w:space="0" w:color="auto"/>
        <w:bottom w:val="none" w:sz="0" w:space="0" w:color="auto"/>
        <w:right w:val="none" w:sz="0" w:space="0" w:color="auto"/>
      </w:divBdr>
    </w:div>
    <w:div w:id="1523664870">
      <w:bodyDiv w:val="1"/>
      <w:marLeft w:val="0"/>
      <w:marRight w:val="0"/>
      <w:marTop w:val="0"/>
      <w:marBottom w:val="0"/>
      <w:divBdr>
        <w:top w:val="none" w:sz="0" w:space="0" w:color="auto"/>
        <w:left w:val="none" w:sz="0" w:space="0" w:color="auto"/>
        <w:bottom w:val="none" w:sz="0" w:space="0" w:color="auto"/>
        <w:right w:val="none" w:sz="0" w:space="0" w:color="auto"/>
      </w:divBdr>
    </w:div>
    <w:div w:id="1524050647">
      <w:bodyDiv w:val="1"/>
      <w:marLeft w:val="0"/>
      <w:marRight w:val="0"/>
      <w:marTop w:val="0"/>
      <w:marBottom w:val="0"/>
      <w:divBdr>
        <w:top w:val="none" w:sz="0" w:space="0" w:color="auto"/>
        <w:left w:val="none" w:sz="0" w:space="0" w:color="auto"/>
        <w:bottom w:val="none" w:sz="0" w:space="0" w:color="auto"/>
        <w:right w:val="none" w:sz="0" w:space="0" w:color="auto"/>
      </w:divBdr>
    </w:div>
    <w:div w:id="1524246272">
      <w:bodyDiv w:val="1"/>
      <w:marLeft w:val="0"/>
      <w:marRight w:val="0"/>
      <w:marTop w:val="0"/>
      <w:marBottom w:val="0"/>
      <w:divBdr>
        <w:top w:val="none" w:sz="0" w:space="0" w:color="auto"/>
        <w:left w:val="none" w:sz="0" w:space="0" w:color="auto"/>
        <w:bottom w:val="none" w:sz="0" w:space="0" w:color="auto"/>
        <w:right w:val="none" w:sz="0" w:space="0" w:color="auto"/>
      </w:divBdr>
    </w:div>
    <w:div w:id="1524634048">
      <w:bodyDiv w:val="1"/>
      <w:marLeft w:val="0"/>
      <w:marRight w:val="0"/>
      <w:marTop w:val="0"/>
      <w:marBottom w:val="0"/>
      <w:divBdr>
        <w:top w:val="none" w:sz="0" w:space="0" w:color="auto"/>
        <w:left w:val="none" w:sz="0" w:space="0" w:color="auto"/>
        <w:bottom w:val="none" w:sz="0" w:space="0" w:color="auto"/>
        <w:right w:val="none" w:sz="0" w:space="0" w:color="auto"/>
      </w:divBdr>
    </w:div>
    <w:div w:id="1525242348">
      <w:bodyDiv w:val="1"/>
      <w:marLeft w:val="0"/>
      <w:marRight w:val="0"/>
      <w:marTop w:val="0"/>
      <w:marBottom w:val="0"/>
      <w:divBdr>
        <w:top w:val="none" w:sz="0" w:space="0" w:color="auto"/>
        <w:left w:val="none" w:sz="0" w:space="0" w:color="auto"/>
        <w:bottom w:val="none" w:sz="0" w:space="0" w:color="auto"/>
        <w:right w:val="none" w:sz="0" w:space="0" w:color="auto"/>
      </w:divBdr>
    </w:div>
    <w:div w:id="1525439709">
      <w:bodyDiv w:val="1"/>
      <w:marLeft w:val="0"/>
      <w:marRight w:val="0"/>
      <w:marTop w:val="0"/>
      <w:marBottom w:val="0"/>
      <w:divBdr>
        <w:top w:val="none" w:sz="0" w:space="0" w:color="auto"/>
        <w:left w:val="none" w:sz="0" w:space="0" w:color="auto"/>
        <w:bottom w:val="none" w:sz="0" w:space="0" w:color="auto"/>
        <w:right w:val="none" w:sz="0" w:space="0" w:color="auto"/>
      </w:divBdr>
    </w:div>
    <w:div w:id="1525897168">
      <w:bodyDiv w:val="1"/>
      <w:marLeft w:val="0"/>
      <w:marRight w:val="0"/>
      <w:marTop w:val="0"/>
      <w:marBottom w:val="0"/>
      <w:divBdr>
        <w:top w:val="none" w:sz="0" w:space="0" w:color="auto"/>
        <w:left w:val="none" w:sz="0" w:space="0" w:color="auto"/>
        <w:bottom w:val="none" w:sz="0" w:space="0" w:color="auto"/>
        <w:right w:val="none" w:sz="0" w:space="0" w:color="auto"/>
      </w:divBdr>
    </w:div>
    <w:div w:id="1526139228">
      <w:bodyDiv w:val="1"/>
      <w:marLeft w:val="0"/>
      <w:marRight w:val="0"/>
      <w:marTop w:val="0"/>
      <w:marBottom w:val="0"/>
      <w:divBdr>
        <w:top w:val="none" w:sz="0" w:space="0" w:color="auto"/>
        <w:left w:val="none" w:sz="0" w:space="0" w:color="auto"/>
        <w:bottom w:val="none" w:sz="0" w:space="0" w:color="auto"/>
        <w:right w:val="none" w:sz="0" w:space="0" w:color="auto"/>
      </w:divBdr>
    </w:div>
    <w:div w:id="1526870189">
      <w:bodyDiv w:val="1"/>
      <w:marLeft w:val="0"/>
      <w:marRight w:val="0"/>
      <w:marTop w:val="0"/>
      <w:marBottom w:val="0"/>
      <w:divBdr>
        <w:top w:val="none" w:sz="0" w:space="0" w:color="auto"/>
        <w:left w:val="none" w:sz="0" w:space="0" w:color="auto"/>
        <w:bottom w:val="none" w:sz="0" w:space="0" w:color="auto"/>
        <w:right w:val="none" w:sz="0" w:space="0" w:color="auto"/>
      </w:divBdr>
    </w:div>
    <w:div w:id="1527138627">
      <w:bodyDiv w:val="1"/>
      <w:marLeft w:val="0"/>
      <w:marRight w:val="0"/>
      <w:marTop w:val="0"/>
      <w:marBottom w:val="0"/>
      <w:divBdr>
        <w:top w:val="none" w:sz="0" w:space="0" w:color="auto"/>
        <w:left w:val="none" w:sz="0" w:space="0" w:color="auto"/>
        <w:bottom w:val="none" w:sz="0" w:space="0" w:color="auto"/>
        <w:right w:val="none" w:sz="0" w:space="0" w:color="auto"/>
      </w:divBdr>
    </w:div>
    <w:div w:id="1527405463">
      <w:bodyDiv w:val="1"/>
      <w:marLeft w:val="0"/>
      <w:marRight w:val="0"/>
      <w:marTop w:val="0"/>
      <w:marBottom w:val="0"/>
      <w:divBdr>
        <w:top w:val="none" w:sz="0" w:space="0" w:color="auto"/>
        <w:left w:val="none" w:sz="0" w:space="0" w:color="auto"/>
        <w:bottom w:val="none" w:sz="0" w:space="0" w:color="auto"/>
        <w:right w:val="none" w:sz="0" w:space="0" w:color="auto"/>
      </w:divBdr>
    </w:div>
    <w:div w:id="1527477349">
      <w:bodyDiv w:val="1"/>
      <w:marLeft w:val="0"/>
      <w:marRight w:val="0"/>
      <w:marTop w:val="0"/>
      <w:marBottom w:val="0"/>
      <w:divBdr>
        <w:top w:val="none" w:sz="0" w:space="0" w:color="auto"/>
        <w:left w:val="none" w:sz="0" w:space="0" w:color="auto"/>
        <w:bottom w:val="none" w:sz="0" w:space="0" w:color="auto"/>
        <w:right w:val="none" w:sz="0" w:space="0" w:color="auto"/>
      </w:divBdr>
    </w:div>
    <w:div w:id="1527791977">
      <w:bodyDiv w:val="1"/>
      <w:marLeft w:val="0"/>
      <w:marRight w:val="0"/>
      <w:marTop w:val="0"/>
      <w:marBottom w:val="0"/>
      <w:divBdr>
        <w:top w:val="none" w:sz="0" w:space="0" w:color="auto"/>
        <w:left w:val="none" w:sz="0" w:space="0" w:color="auto"/>
        <w:bottom w:val="none" w:sz="0" w:space="0" w:color="auto"/>
        <w:right w:val="none" w:sz="0" w:space="0" w:color="auto"/>
      </w:divBdr>
    </w:div>
    <w:div w:id="1527912916">
      <w:bodyDiv w:val="1"/>
      <w:marLeft w:val="0"/>
      <w:marRight w:val="0"/>
      <w:marTop w:val="0"/>
      <w:marBottom w:val="0"/>
      <w:divBdr>
        <w:top w:val="none" w:sz="0" w:space="0" w:color="auto"/>
        <w:left w:val="none" w:sz="0" w:space="0" w:color="auto"/>
        <w:bottom w:val="none" w:sz="0" w:space="0" w:color="auto"/>
        <w:right w:val="none" w:sz="0" w:space="0" w:color="auto"/>
      </w:divBdr>
    </w:div>
    <w:div w:id="1528057320">
      <w:bodyDiv w:val="1"/>
      <w:marLeft w:val="0"/>
      <w:marRight w:val="0"/>
      <w:marTop w:val="0"/>
      <w:marBottom w:val="0"/>
      <w:divBdr>
        <w:top w:val="none" w:sz="0" w:space="0" w:color="auto"/>
        <w:left w:val="none" w:sz="0" w:space="0" w:color="auto"/>
        <w:bottom w:val="none" w:sz="0" w:space="0" w:color="auto"/>
        <w:right w:val="none" w:sz="0" w:space="0" w:color="auto"/>
      </w:divBdr>
    </w:div>
    <w:div w:id="1528714227">
      <w:bodyDiv w:val="1"/>
      <w:marLeft w:val="0"/>
      <w:marRight w:val="0"/>
      <w:marTop w:val="0"/>
      <w:marBottom w:val="0"/>
      <w:divBdr>
        <w:top w:val="none" w:sz="0" w:space="0" w:color="auto"/>
        <w:left w:val="none" w:sz="0" w:space="0" w:color="auto"/>
        <w:bottom w:val="none" w:sz="0" w:space="0" w:color="auto"/>
        <w:right w:val="none" w:sz="0" w:space="0" w:color="auto"/>
      </w:divBdr>
    </w:div>
    <w:div w:id="1529291592">
      <w:bodyDiv w:val="1"/>
      <w:marLeft w:val="0"/>
      <w:marRight w:val="0"/>
      <w:marTop w:val="0"/>
      <w:marBottom w:val="0"/>
      <w:divBdr>
        <w:top w:val="none" w:sz="0" w:space="0" w:color="auto"/>
        <w:left w:val="none" w:sz="0" w:space="0" w:color="auto"/>
        <w:bottom w:val="none" w:sz="0" w:space="0" w:color="auto"/>
        <w:right w:val="none" w:sz="0" w:space="0" w:color="auto"/>
      </w:divBdr>
    </w:div>
    <w:div w:id="1529297208">
      <w:bodyDiv w:val="1"/>
      <w:marLeft w:val="0"/>
      <w:marRight w:val="0"/>
      <w:marTop w:val="0"/>
      <w:marBottom w:val="0"/>
      <w:divBdr>
        <w:top w:val="none" w:sz="0" w:space="0" w:color="auto"/>
        <w:left w:val="none" w:sz="0" w:space="0" w:color="auto"/>
        <w:bottom w:val="none" w:sz="0" w:space="0" w:color="auto"/>
        <w:right w:val="none" w:sz="0" w:space="0" w:color="auto"/>
      </w:divBdr>
    </w:div>
    <w:div w:id="1529641324">
      <w:bodyDiv w:val="1"/>
      <w:marLeft w:val="0"/>
      <w:marRight w:val="0"/>
      <w:marTop w:val="0"/>
      <w:marBottom w:val="0"/>
      <w:divBdr>
        <w:top w:val="none" w:sz="0" w:space="0" w:color="auto"/>
        <w:left w:val="none" w:sz="0" w:space="0" w:color="auto"/>
        <w:bottom w:val="none" w:sz="0" w:space="0" w:color="auto"/>
        <w:right w:val="none" w:sz="0" w:space="0" w:color="auto"/>
      </w:divBdr>
    </w:div>
    <w:div w:id="1529641461">
      <w:bodyDiv w:val="1"/>
      <w:marLeft w:val="0"/>
      <w:marRight w:val="0"/>
      <w:marTop w:val="0"/>
      <w:marBottom w:val="0"/>
      <w:divBdr>
        <w:top w:val="none" w:sz="0" w:space="0" w:color="auto"/>
        <w:left w:val="none" w:sz="0" w:space="0" w:color="auto"/>
        <w:bottom w:val="none" w:sz="0" w:space="0" w:color="auto"/>
        <w:right w:val="none" w:sz="0" w:space="0" w:color="auto"/>
      </w:divBdr>
    </w:div>
    <w:div w:id="1529946579">
      <w:bodyDiv w:val="1"/>
      <w:marLeft w:val="0"/>
      <w:marRight w:val="0"/>
      <w:marTop w:val="0"/>
      <w:marBottom w:val="0"/>
      <w:divBdr>
        <w:top w:val="none" w:sz="0" w:space="0" w:color="auto"/>
        <w:left w:val="none" w:sz="0" w:space="0" w:color="auto"/>
        <w:bottom w:val="none" w:sz="0" w:space="0" w:color="auto"/>
        <w:right w:val="none" w:sz="0" w:space="0" w:color="auto"/>
      </w:divBdr>
    </w:div>
    <w:div w:id="1530023502">
      <w:bodyDiv w:val="1"/>
      <w:marLeft w:val="0"/>
      <w:marRight w:val="0"/>
      <w:marTop w:val="0"/>
      <w:marBottom w:val="0"/>
      <w:divBdr>
        <w:top w:val="none" w:sz="0" w:space="0" w:color="auto"/>
        <w:left w:val="none" w:sz="0" w:space="0" w:color="auto"/>
        <w:bottom w:val="none" w:sz="0" w:space="0" w:color="auto"/>
        <w:right w:val="none" w:sz="0" w:space="0" w:color="auto"/>
      </w:divBdr>
    </w:div>
    <w:div w:id="1530293486">
      <w:bodyDiv w:val="1"/>
      <w:marLeft w:val="0"/>
      <w:marRight w:val="0"/>
      <w:marTop w:val="0"/>
      <w:marBottom w:val="0"/>
      <w:divBdr>
        <w:top w:val="none" w:sz="0" w:space="0" w:color="auto"/>
        <w:left w:val="none" w:sz="0" w:space="0" w:color="auto"/>
        <w:bottom w:val="none" w:sz="0" w:space="0" w:color="auto"/>
        <w:right w:val="none" w:sz="0" w:space="0" w:color="auto"/>
      </w:divBdr>
    </w:div>
    <w:div w:id="1530408379">
      <w:bodyDiv w:val="1"/>
      <w:marLeft w:val="0"/>
      <w:marRight w:val="0"/>
      <w:marTop w:val="0"/>
      <w:marBottom w:val="0"/>
      <w:divBdr>
        <w:top w:val="none" w:sz="0" w:space="0" w:color="auto"/>
        <w:left w:val="none" w:sz="0" w:space="0" w:color="auto"/>
        <w:bottom w:val="none" w:sz="0" w:space="0" w:color="auto"/>
        <w:right w:val="none" w:sz="0" w:space="0" w:color="auto"/>
      </w:divBdr>
    </w:div>
    <w:div w:id="1530755914">
      <w:bodyDiv w:val="1"/>
      <w:marLeft w:val="0"/>
      <w:marRight w:val="0"/>
      <w:marTop w:val="0"/>
      <w:marBottom w:val="0"/>
      <w:divBdr>
        <w:top w:val="none" w:sz="0" w:space="0" w:color="auto"/>
        <w:left w:val="none" w:sz="0" w:space="0" w:color="auto"/>
        <w:bottom w:val="none" w:sz="0" w:space="0" w:color="auto"/>
        <w:right w:val="none" w:sz="0" w:space="0" w:color="auto"/>
      </w:divBdr>
    </w:div>
    <w:div w:id="1530946115">
      <w:bodyDiv w:val="1"/>
      <w:marLeft w:val="0"/>
      <w:marRight w:val="0"/>
      <w:marTop w:val="0"/>
      <w:marBottom w:val="0"/>
      <w:divBdr>
        <w:top w:val="none" w:sz="0" w:space="0" w:color="auto"/>
        <w:left w:val="none" w:sz="0" w:space="0" w:color="auto"/>
        <w:bottom w:val="none" w:sz="0" w:space="0" w:color="auto"/>
        <w:right w:val="none" w:sz="0" w:space="0" w:color="auto"/>
      </w:divBdr>
    </w:div>
    <w:div w:id="1530992302">
      <w:bodyDiv w:val="1"/>
      <w:marLeft w:val="0"/>
      <w:marRight w:val="0"/>
      <w:marTop w:val="0"/>
      <w:marBottom w:val="0"/>
      <w:divBdr>
        <w:top w:val="none" w:sz="0" w:space="0" w:color="auto"/>
        <w:left w:val="none" w:sz="0" w:space="0" w:color="auto"/>
        <w:bottom w:val="none" w:sz="0" w:space="0" w:color="auto"/>
        <w:right w:val="none" w:sz="0" w:space="0" w:color="auto"/>
      </w:divBdr>
    </w:div>
    <w:div w:id="1531533770">
      <w:bodyDiv w:val="1"/>
      <w:marLeft w:val="0"/>
      <w:marRight w:val="0"/>
      <w:marTop w:val="0"/>
      <w:marBottom w:val="0"/>
      <w:divBdr>
        <w:top w:val="none" w:sz="0" w:space="0" w:color="auto"/>
        <w:left w:val="none" w:sz="0" w:space="0" w:color="auto"/>
        <w:bottom w:val="none" w:sz="0" w:space="0" w:color="auto"/>
        <w:right w:val="none" w:sz="0" w:space="0" w:color="auto"/>
      </w:divBdr>
    </w:div>
    <w:div w:id="1532498578">
      <w:bodyDiv w:val="1"/>
      <w:marLeft w:val="0"/>
      <w:marRight w:val="0"/>
      <w:marTop w:val="0"/>
      <w:marBottom w:val="0"/>
      <w:divBdr>
        <w:top w:val="none" w:sz="0" w:space="0" w:color="auto"/>
        <w:left w:val="none" w:sz="0" w:space="0" w:color="auto"/>
        <w:bottom w:val="none" w:sz="0" w:space="0" w:color="auto"/>
        <w:right w:val="none" w:sz="0" w:space="0" w:color="auto"/>
      </w:divBdr>
    </w:div>
    <w:div w:id="1533227239">
      <w:bodyDiv w:val="1"/>
      <w:marLeft w:val="0"/>
      <w:marRight w:val="0"/>
      <w:marTop w:val="0"/>
      <w:marBottom w:val="0"/>
      <w:divBdr>
        <w:top w:val="none" w:sz="0" w:space="0" w:color="auto"/>
        <w:left w:val="none" w:sz="0" w:space="0" w:color="auto"/>
        <w:bottom w:val="none" w:sz="0" w:space="0" w:color="auto"/>
        <w:right w:val="none" w:sz="0" w:space="0" w:color="auto"/>
      </w:divBdr>
    </w:div>
    <w:div w:id="1533416454">
      <w:bodyDiv w:val="1"/>
      <w:marLeft w:val="0"/>
      <w:marRight w:val="0"/>
      <w:marTop w:val="0"/>
      <w:marBottom w:val="0"/>
      <w:divBdr>
        <w:top w:val="none" w:sz="0" w:space="0" w:color="auto"/>
        <w:left w:val="none" w:sz="0" w:space="0" w:color="auto"/>
        <w:bottom w:val="none" w:sz="0" w:space="0" w:color="auto"/>
        <w:right w:val="none" w:sz="0" w:space="0" w:color="auto"/>
      </w:divBdr>
    </w:div>
    <w:div w:id="1533570173">
      <w:bodyDiv w:val="1"/>
      <w:marLeft w:val="0"/>
      <w:marRight w:val="0"/>
      <w:marTop w:val="0"/>
      <w:marBottom w:val="0"/>
      <w:divBdr>
        <w:top w:val="none" w:sz="0" w:space="0" w:color="auto"/>
        <w:left w:val="none" w:sz="0" w:space="0" w:color="auto"/>
        <w:bottom w:val="none" w:sz="0" w:space="0" w:color="auto"/>
        <w:right w:val="none" w:sz="0" w:space="0" w:color="auto"/>
      </w:divBdr>
    </w:div>
    <w:div w:id="1534076383">
      <w:bodyDiv w:val="1"/>
      <w:marLeft w:val="0"/>
      <w:marRight w:val="0"/>
      <w:marTop w:val="0"/>
      <w:marBottom w:val="0"/>
      <w:divBdr>
        <w:top w:val="none" w:sz="0" w:space="0" w:color="auto"/>
        <w:left w:val="none" w:sz="0" w:space="0" w:color="auto"/>
        <w:bottom w:val="none" w:sz="0" w:space="0" w:color="auto"/>
        <w:right w:val="none" w:sz="0" w:space="0" w:color="auto"/>
      </w:divBdr>
    </w:div>
    <w:div w:id="1534076416">
      <w:bodyDiv w:val="1"/>
      <w:marLeft w:val="0"/>
      <w:marRight w:val="0"/>
      <w:marTop w:val="0"/>
      <w:marBottom w:val="0"/>
      <w:divBdr>
        <w:top w:val="none" w:sz="0" w:space="0" w:color="auto"/>
        <w:left w:val="none" w:sz="0" w:space="0" w:color="auto"/>
        <w:bottom w:val="none" w:sz="0" w:space="0" w:color="auto"/>
        <w:right w:val="none" w:sz="0" w:space="0" w:color="auto"/>
      </w:divBdr>
    </w:div>
    <w:div w:id="1534416867">
      <w:bodyDiv w:val="1"/>
      <w:marLeft w:val="0"/>
      <w:marRight w:val="0"/>
      <w:marTop w:val="0"/>
      <w:marBottom w:val="0"/>
      <w:divBdr>
        <w:top w:val="none" w:sz="0" w:space="0" w:color="auto"/>
        <w:left w:val="none" w:sz="0" w:space="0" w:color="auto"/>
        <w:bottom w:val="none" w:sz="0" w:space="0" w:color="auto"/>
        <w:right w:val="none" w:sz="0" w:space="0" w:color="auto"/>
      </w:divBdr>
    </w:div>
    <w:div w:id="1534419459">
      <w:bodyDiv w:val="1"/>
      <w:marLeft w:val="0"/>
      <w:marRight w:val="0"/>
      <w:marTop w:val="0"/>
      <w:marBottom w:val="0"/>
      <w:divBdr>
        <w:top w:val="none" w:sz="0" w:space="0" w:color="auto"/>
        <w:left w:val="none" w:sz="0" w:space="0" w:color="auto"/>
        <w:bottom w:val="none" w:sz="0" w:space="0" w:color="auto"/>
        <w:right w:val="none" w:sz="0" w:space="0" w:color="auto"/>
      </w:divBdr>
    </w:div>
    <w:div w:id="1534803411">
      <w:bodyDiv w:val="1"/>
      <w:marLeft w:val="0"/>
      <w:marRight w:val="0"/>
      <w:marTop w:val="0"/>
      <w:marBottom w:val="0"/>
      <w:divBdr>
        <w:top w:val="none" w:sz="0" w:space="0" w:color="auto"/>
        <w:left w:val="none" w:sz="0" w:space="0" w:color="auto"/>
        <w:bottom w:val="none" w:sz="0" w:space="0" w:color="auto"/>
        <w:right w:val="none" w:sz="0" w:space="0" w:color="auto"/>
      </w:divBdr>
    </w:div>
    <w:div w:id="1535071859">
      <w:bodyDiv w:val="1"/>
      <w:marLeft w:val="0"/>
      <w:marRight w:val="0"/>
      <w:marTop w:val="0"/>
      <w:marBottom w:val="0"/>
      <w:divBdr>
        <w:top w:val="none" w:sz="0" w:space="0" w:color="auto"/>
        <w:left w:val="none" w:sz="0" w:space="0" w:color="auto"/>
        <w:bottom w:val="none" w:sz="0" w:space="0" w:color="auto"/>
        <w:right w:val="none" w:sz="0" w:space="0" w:color="auto"/>
      </w:divBdr>
    </w:div>
    <w:div w:id="1535120354">
      <w:bodyDiv w:val="1"/>
      <w:marLeft w:val="0"/>
      <w:marRight w:val="0"/>
      <w:marTop w:val="0"/>
      <w:marBottom w:val="0"/>
      <w:divBdr>
        <w:top w:val="none" w:sz="0" w:space="0" w:color="auto"/>
        <w:left w:val="none" w:sz="0" w:space="0" w:color="auto"/>
        <w:bottom w:val="none" w:sz="0" w:space="0" w:color="auto"/>
        <w:right w:val="none" w:sz="0" w:space="0" w:color="auto"/>
      </w:divBdr>
    </w:div>
    <w:div w:id="1535265140">
      <w:bodyDiv w:val="1"/>
      <w:marLeft w:val="0"/>
      <w:marRight w:val="0"/>
      <w:marTop w:val="0"/>
      <w:marBottom w:val="0"/>
      <w:divBdr>
        <w:top w:val="none" w:sz="0" w:space="0" w:color="auto"/>
        <w:left w:val="none" w:sz="0" w:space="0" w:color="auto"/>
        <w:bottom w:val="none" w:sz="0" w:space="0" w:color="auto"/>
        <w:right w:val="none" w:sz="0" w:space="0" w:color="auto"/>
      </w:divBdr>
    </w:div>
    <w:div w:id="1535384160">
      <w:bodyDiv w:val="1"/>
      <w:marLeft w:val="0"/>
      <w:marRight w:val="0"/>
      <w:marTop w:val="0"/>
      <w:marBottom w:val="0"/>
      <w:divBdr>
        <w:top w:val="none" w:sz="0" w:space="0" w:color="auto"/>
        <w:left w:val="none" w:sz="0" w:space="0" w:color="auto"/>
        <w:bottom w:val="none" w:sz="0" w:space="0" w:color="auto"/>
        <w:right w:val="none" w:sz="0" w:space="0" w:color="auto"/>
      </w:divBdr>
    </w:div>
    <w:div w:id="1536506941">
      <w:bodyDiv w:val="1"/>
      <w:marLeft w:val="0"/>
      <w:marRight w:val="0"/>
      <w:marTop w:val="0"/>
      <w:marBottom w:val="0"/>
      <w:divBdr>
        <w:top w:val="none" w:sz="0" w:space="0" w:color="auto"/>
        <w:left w:val="none" w:sz="0" w:space="0" w:color="auto"/>
        <w:bottom w:val="none" w:sz="0" w:space="0" w:color="auto"/>
        <w:right w:val="none" w:sz="0" w:space="0" w:color="auto"/>
      </w:divBdr>
    </w:div>
    <w:div w:id="1536694350">
      <w:bodyDiv w:val="1"/>
      <w:marLeft w:val="0"/>
      <w:marRight w:val="0"/>
      <w:marTop w:val="0"/>
      <w:marBottom w:val="0"/>
      <w:divBdr>
        <w:top w:val="none" w:sz="0" w:space="0" w:color="auto"/>
        <w:left w:val="none" w:sz="0" w:space="0" w:color="auto"/>
        <w:bottom w:val="none" w:sz="0" w:space="0" w:color="auto"/>
        <w:right w:val="none" w:sz="0" w:space="0" w:color="auto"/>
      </w:divBdr>
    </w:div>
    <w:div w:id="1536767577">
      <w:bodyDiv w:val="1"/>
      <w:marLeft w:val="0"/>
      <w:marRight w:val="0"/>
      <w:marTop w:val="0"/>
      <w:marBottom w:val="0"/>
      <w:divBdr>
        <w:top w:val="none" w:sz="0" w:space="0" w:color="auto"/>
        <w:left w:val="none" w:sz="0" w:space="0" w:color="auto"/>
        <w:bottom w:val="none" w:sz="0" w:space="0" w:color="auto"/>
        <w:right w:val="none" w:sz="0" w:space="0" w:color="auto"/>
      </w:divBdr>
    </w:div>
    <w:div w:id="1537042049">
      <w:bodyDiv w:val="1"/>
      <w:marLeft w:val="0"/>
      <w:marRight w:val="0"/>
      <w:marTop w:val="0"/>
      <w:marBottom w:val="0"/>
      <w:divBdr>
        <w:top w:val="none" w:sz="0" w:space="0" w:color="auto"/>
        <w:left w:val="none" w:sz="0" w:space="0" w:color="auto"/>
        <w:bottom w:val="none" w:sz="0" w:space="0" w:color="auto"/>
        <w:right w:val="none" w:sz="0" w:space="0" w:color="auto"/>
      </w:divBdr>
    </w:div>
    <w:div w:id="1537231074">
      <w:bodyDiv w:val="1"/>
      <w:marLeft w:val="0"/>
      <w:marRight w:val="0"/>
      <w:marTop w:val="0"/>
      <w:marBottom w:val="0"/>
      <w:divBdr>
        <w:top w:val="none" w:sz="0" w:space="0" w:color="auto"/>
        <w:left w:val="none" w:sz="0" w:space="0" w:color="auto"/>
        <w:bottom w:val="none" w:sz="0" w:space="0" w:color="auto"/>
        <w:right w:val="none" w:sz="0" w:space="0" w:color="auto"/>
      </w:divBdr>
    </w:div>
    <w:div w:id="1537424251">
      <w:bodyDiv w:val="1"/>
      <w:marLeft w:val="0"/>
      <w:marRight w:val="0"/>
      <w:marTop w:val="0"/>
      <w:marBottom w:val="0"/>
      <w:divBdr>
        <w:top w:val="none" w:sz="0" w:space="0" w:color="auto"/>
        <w:left w:val="none" w:sz="0" w:space="0" w:color="auto"/>
        <w:bottom w:val="none" w:sz="0" w:space="0" w:color="auto"/>
        <w:right w:val="none" w:sz="0" w:space="0" w:color="auto"/>
      </w:divBdr>
    </w:div>
    <w:div w:id="1538086838">
      <w:bodyDiv w:val="1"/>
      <w:marLeft w:val="0"/>
      <w:marRight w:val="0"/>
      <w:marTop w:val="0"/>
      <w:marBottom w:val="0"/>
      <w:divBdr>
        <w:top w:val="none" w:sz="0" w:space="0" w:color="auto"/>
        <w:left w:val="none" w:sz="0" w:space="0" w:color="auto"/>
        <w:bottom w:val="none" w:sz="0" w:space="0" w:color="auto"/>
        <w:right w:val="none" w:sz="0" w:space="0" w:color="auto"/>
      </w:divBdr>
    </w:div>
    <w:div w:id="1538203196">
      <w:bodyDiv w:val="1"/>
      <w:marLeft w:val="0"/>
      <w:marRight w:val="0"/>
      <w:marTop w:val="0"/>
      <w:marBottom w:val="0"/>
      <w:divBdr>
        <w:top w:val="none" w:sz="0" w:space="0" w:color="auto"/>
        <w:left w:val="none" w:sz="0" w:space="0" w:color="auto"/>
        <w:bottom w:val="none" w:sz="0" w:space="0" w:color="auto"/>
        <w:right w:val="none" w:sz="0" w:space="0" w:color="auto"/>
      </w:divBdr>
    </w:div>
    <w:div w:id="1538423018">
      <w:bodyDiv w:val="1"/>
      <w:marLeft w:val="0"/>
      <w:marRight w:val="0"/>
      <w:marTop w:val="0"/>
      <w:marBottom w:val="0"/>
      <w:divBdr>
        <w:top w:val="none" w:sz="0" w:space="0" w:color="auto"/>
        <w:left w:val="none" w:sz="0" w:space="0" w:color="auto"/>
        <w:bottom w:val="none" w:sz="0" w:space="0" w:color="auto"/>
        <w:right w:val="none" w:sz="0" w:space="0" w:color="auto"/>
      </w:divBdr>
    </w:div>
    <w:div w:id="1538619477">
      <w:bodyDiv w:val="1"/>
      <w:marLeft w:val="0"/>
      <w:marRight w:val="0"/>
      <w:marTop w:val="0"/>
      <w:marBottom w:val="0"/>
      <w:divBdr>
        <w:top w:val="none" w:sz="0" w:space="0" w:color="auto"/>
        <w:left w:val="none" w:sz="0" w:space="0" w:color="auto"/>
        <w:bottom w:val="none" w:sz="0" w:space="0" w:color="auto"/>
        <w:right w:val="none" w:sz="0" w:space="0" w:color="auto"/>
      </w:divBdr>
    </w:div>
    <w:div w:id="1539202206">
      <w:bodyDiv w:val="1"/>
      <w:marLeft w:val="0"/>
      <w:marRight w:val="0"/>
      <w:marTop w:val="0"/>
      <w:marBottom w:val="0"/>
      <w:divBdr>
        <w:top w:val="none" w:sz="0" w:space="0" w:color="auto"/>
        <w:left w:val="none" w:sz="0" w:space="0" w:color="auto"/>
        <w:bottom w:val="none" w:sz="0" w:space="0" w:color="auto"/>
        <w:right w:val="none" w:sz="0" w:space="0" w:color="auto"/>
      </w:divBdr>
    </w:div>
    <w:div w:id="1539271769">
      <w:bodyDiv w:val="1"/>
      <w:marLeft w:val="0"/>
      <w:marRight w:val="0"/>
      <w:marTop w:val="0"/>
      <w:marBottom w:val="0"/>
      <w:divBdr>
        <w:top w:val="none" w:sz="0" w:space="0" w:color="auto"/>
        <w:left w:val="none" w:sz="0" w:space="0" w:color="auto"/>
        <w:bottom w:val="none" w:sz="0" w:space="0" w:color="auto"/>
        <w:right w:val="none" w:sz="0" w:space="0" w:color="auto"/>
      </w:divBdr>
    </w:div>
    <w:div w:id="1539506704">
      <w:bodyDiv w:val="1"/>
      <w:marLeft w:val="0"/>
      <w:marRight w:val="0"/>
      <w:marTop w:val="0"/>
      <w:marBottom w:val="0"/>
      <w:divBdr>
        <w:top w:val="none" w:sz="0" w:space="0" w:color="auto"/>
        <w:left w:val="none" w:sz="0" w:space="0" w:color="auto"/>
        <w:bottom w:val="none" w:sz="0" w:space="0" w:color="auto"/>
        <w:right w:val="none" w:sz="0" w:space="0" w:color="auto"/>
      </w:divBdr>
    </w:div>
    <w:div w:id="1539775485">
      <w:bodyDiv w:val="1"/>
      <w:marLeft w:val="0"/>
      <w:marRight w:val="0"/>
      <w:marTop w:val="0"/>
      <w:marBottom w:val="0"/>
      <w:divBdr>
        <w:top w:val="none" w:sz="0" w:space="0" w:color="auto"/>
        <w:left w:val="none" w:sz="0" w:space="0" w:color="auto"/>
        <w:bottom w:val="none" w:sz="0" w:space="0" w:color="auto"/>
        <w:right w:val="none" w:sz="0" w:space="0" w:color="auto"/>
      </w:divBdr>
    </w:div>
    <w:div w:id="1540170407">
      <w:bodyDiv w:val="1"/>
      <w:marLeft w:val="0"/>
      <w:marRight w:val="0"/>
      <w:marTop w:val="0"/>
      <w:marBottom w:val="0"/>
      <w:divBdr>
        <w:top w:val="none" w:sz="0" w:space="0" w:color="auto"/>
        <w:left w:val="none" w:sz="0" w:space="0" w:color="auto"/>
        <w:bottom w:val="none" w:sz="0" w:space="0" w:color="auto"/>
        <w:right w:val="none" w:sz="0" w:space="0" w:color="auto"/>
      </w:divBdr>
    </w:div>
    <w:div w:id="1540899473">
      <w:bodyDiv w:val="1"/>
      <w:marLeft w:val="0"/>
      <w:marRight w:val="0"/>
      <w:marTop w:val="0"/>
      <w:marBottom w:val="0"/>
      <w:divBdr>
        <w:top w:val="none" w:sz="0" w:space="0" w:color="auto"/>
        <w:left w:val="none" w:sz="0" w:space="0" w:color="auto"/>
        <w:bottom w:val="none" w:sz="0" w:space="0" w:color="auto"/>
        <w:right w:val="none" w:sz="0" w:space="0" w:color="auto"/>
      </w:divBdr>
    </w:div>
    <w:div w:id="1541433537">
      <w:bodyDiv w:val="1"/>
      <w:marLeft w:val="0"/>
      <w:marRight w:val="0"/>
      <w:marTop w:val="0"/>
      <w:marBottom w:val="0"/>
      <w:divBdr>
        <w:top w:val="none" w:sz="0" w:space="0" w:color="auto"/>
        <w:left w:val="none" w:sz="0" w:space="0" w:color="auto"/>
        <w:bottom w:val="none" w:sz="0" w:space="0" w:color="auto"/>
        <w:right w:val="none" w:sz="0" w:space="0" w:color="auto"/>
      </w:divBdr>
    </w:div>
    <w:div w:id="1541627887">
      <w:bodyDiv w:val="1"/>
      <w:marLeft w:val="0"/>
      <w:marRight w:val="0"/>
      <w:marTop w:val="0"/>
      <w:marBottom w:val="0"/>
      <w:divBdr>
        <w:top w:val="none" w:sz="0" w:space="0" w:color="auto"/>
        <w:left w:val="none" w:sz="0" w:space="0" w:color="auto"/>
        <w:bottom w:val="none" w:sz="0" w:space="0" w:color="auto"/>
        <w:right w:val="none" w:sz="0" w:space="0" w:color="auto"/>
      </w:divBdr>
    </w:div>
    <w:div w:id="1541817907">
      <w:bodyDiv w:val="1"/>
      <w:marLeft w:val="0"/>
      <w:marRight w:val="0"/>
      <w:marTop w:val="0"/>
      <w:marBottom w:val="0"/>
      <w:divBdr>
        <w:top w:val="none" w:sz="0" w:space="0" w:color="auto"/>
        <w:left w:val="none" w:sz="0" w:space="0" w:color="auto"/>
        <w:bottom w:val="none" w:sz="0" w:space="0" w:color="auto"/>
        <w:right w:val="none" w:sz="0" w:space="0" w:color="auto"/>
      </w:divBdr>
    </w:div>
    <w:div w:id="1544637071">
      <w:bodyDiv w:val="1"/>
      <w:marLeft w:val="0"/>
      <w:marRight w:val="0"/>
      <w:marTop w:val="0"/>
      <w:marBottom w:val="0"/>
      <w:divBdr>
        <w:top w:val="none" w:sz="0" w:space="0" w:color="auto"/>
        <w:left w:val="none" w:sz="0" w:space="0" w:color="auto"/>
        <w:bottom w:val="none" w:sz="0" w:space="0" w:color="auto"/>
        <w:right w:val="none" w:sz="0" w:space="0" w:color="auto"/>
      </w:divBdr>
    </w:div>
    <w:div w:id="1545212190">
      <w:bodyDiv w:val="1"/>
      <w:marLeft w:val="0"/>
      <w:marRight w:val="0"/>
      <w:marTop w:val="0"/>
      <w:marBottom w:val="0"/>
      <w:divBdr>
        <w:top w:val="none" w:sz="0" w:space="0" w:color="auto"/>
        <w:left w:val="none" w:sz="0" w:space="0" w:color="auto"/>
        <w:bottom w:val="none" w:sz="0" w:space="0" w:color="auto"/>
        <w:right w:val="none" w:sz="0" w:space="0" w:color="auto"/>
      </w:divBdr>
    </w:div>
    <w:div w:id="1545557725">
      <w:bodyDiv w:val="1"/>
      <w:marLeft w:val="0"/>
      <w:marRight w:val="0"/>
      <w:marTop w:val="0"/>
      <w:marBottom w:val="0"/>
      <w:divBdr>
        <w:top w:val="none" w:sz="0" w:space="0" w:color="auto"/>
        <w:left w:val="none" w:sz="0" w:space="0" w:color="auto"/>
        <w:bottom w:val="none" w:sz="0" w:space="0" w:color="auto"/>
        <w:right w:val="none" w:sz="0" w:space="0" w:color="auto"/>
      </w:divBdr>
    </w:div>
    <w:div w:id="1545948313">
      <w:bodyDiv w:val="1"/>
      <w:marLeft w:val="0"/>
      <w:marRight w:val="0"/>
      <w:marTop w:val="0"/>
      <w:marBottom w:val="0"/>
      <w:divBdr>
        <w:top w:val="none" w:sz="0" w:space="0" w:color="auto"/>
        <w:left w:val="none" w:sz="0" w:space="0" w:color="auto"/>
        <w:bottom w:val="none" w:sz="0" w:space="0" w:color="auto"/>
        <w:right w:val="none" w:sz="0" w:space="0" w:color="auto"/>
      </w:divBdr>
    </w:div>
    <w:div w:id="1546021247">
      <w:bodyDiv w:val="1"/>
      <w:marLeft w:val="0"/>
      <w:marRight w:val="0"/>
      <w:marTop w:val="0"/>
      <w:marBottom w:val="0"/>
      <w:divBdr>
        <w:top w:val="none" w:sz="0" w:space="0" w:color="auto"/>
        <w:left w:val="none" w:sz="0" w:space="0" w:color="auto"/>
        <w:bottom w:val="none" w:sz="0" w:space="0" w:color="auto"/>
        <w:right w:val="none" w:sz="0" w:space="0" w:color="auto"/>
      </w:divBdr>
    </w:div>
    <w:div w:id="1546065844">
      <w:bodyDiv w:val="1"/>
      <w:marLeft w:val="0"/>
      <w:marRight w:val="0"/>
      <w:marTop w:val="0"/>
      <w:marBottom w:val="0"/>
      <w:divBdr>
        <w:top w:val="none" w:sz="0" w:space="0" w:color="auto"/>
        <w:left w:val="none" w:sz="0" w:space="0" w:color="auto"/>
        <w:bottom w:val="none" w:sz="0" w:space="0" w:color="auto"/>
        <w:right w:val="none" w:sz="0" w:space="0" w:color="auto"/>
      </w:divBdr>
    </w:div>
    <w:div w:id="1546211664">
      <w:bodyDiv w:val="1"/>
      <w:marLeft w:val="0"/>
      <w:marRight w:val="0"/>
      <w:marTop w:val="0"/>
      <w:marBottom w:val="0"/>
      <w:divBdr>
        <w:top w:val="none" w:sz="0" w:space="0" w:color="auto"/>
        <w:left w:val="none" w:sz="0" w:space="0" w:color="auto"/>
        <w:bottom w:val="none" w:sz="0" w:space="0" w:color="auto"/>
        <w:right w:val="none" w:sz="0" w:space="0" w:color="auto"/>
      </w:divBdr>
    </w:div>
    <w:div w:id="1546521800">
      <w:bodyDiv w:val="1"/>
      <w:marLeft w:val="0"/>
      <w:marRight w:val="0"/>
      <w:marTop w:val="0"/>
      <w:marBottom w:val="0"/>
      <w:divBdr>
        <w:top w:val="none" w:sz="0" w:space="0" w:color="auto"/>
        <w:left w:val="none" w:sz="0" w:space="0" w:color="auto"/>
        <w:bottom w:val="none" w:sz="0" w:space="0" w:color="auto"/>
        <w:right w:val="none" w:sz="0" w:space="0" w:color="auto"/>
      </w:divBdr>
    </w:div>
    <w:div w:id="1546795938">
      <w:bodyDiv w:val="1"/>
      <w:marLeft w:val="0"/>
      <w:marRight w:val="0"/>
      <w:marTop w:val="0"/>
      <w:marBottom w:val="0"/>
      <w:divBdr>
        <w:top w:val="none" w:sz="0" w:space="0" w:color="auto"/>
        <w:left w:val="none" w:sz="0" w:space="0" w:color="auto"/>
        <w:bottom w:val="none" w:sz="0" w:space="0" w:color="auto"/>
        <w:right w:val="none" w:sz="0" w:space="0" w:color="auto"/>
      </w:divBdr>
    </w:div>
    <w:div w:id="1546983577">
      <w:bodyDiv w:val="1"/>
      <w:marLeft w:val="0"/>
      <w:marRight w:val="0"/>
      <w:marTop w:val="0"/>
      <w:marBottom w:val="0"/>
      <w:divBdr>
        <w:top w:val="none" w:sz="0" w:space="0" w:color="auto"/>
        <w:left w:val="none" w:sz="0" w:space="0" w:color="auto"/>
        <w:bottom w:val="none" w:sz="0" w:space="0" w:color="auto"/>
        <w:right w:val="none" w:sz="0" w:space="0" w:color="auto"/>
      </w:divBdr>
    </w:div>
    <w:div w:id="1547135140">
      <w:bodyDiv w:val="1"/>
      <w:marLeft w:val="0"/>
      <w:marRight w:val="0"/>
      <w:marTop w:val="0"/>
      <w:marBottom w:val="0"/>
      <w:divBdr>
        <w:top w:val="none" w:sz="0" w:space="0" w:color="auto"/>
        <w:left w:val="none" w:sz="0" w:space="0" w:color="auto"/>
        <w:bottom w:val="none" w:sz="0" w:space="0" w:color="auto"/>
        <w:right w:val="none" w:sz="0" w:space="0" w:color="auto"/>
      </w:divBdr>
    </w:div>
    <w:div w:id="1547370980">
      <w:bodyDiv w:val="1"/>
      <w:marLeft w:val="0"/>
      <w:marRight w:val="0"/>
      <w:marTop w:val="0"/>
      <w:marBottom w:val="0"/>
      <w:divBdr>
        <w:top w:val="none" w:sz="0" w:space="0" w:color="auto"/>
        <w:left w:val="none" w:sz="0" w:space="0" w:color="auto"/>
        <w:bottom w:val="none" w:sz="0" w:space="0" w:color="auto"/>
        <w:right w:val="none" w:sz="0" w:space="0" w:color="auto"/>
      </w:divBdr>
    </w:div>
    <w:div w:id="1547445703">
      <w:bodyDiv w:val="1"/>
      <w:marLeft w:val="0"/>
      <w:marRight w:val="0"/>
      <w:marTop w:val="0"/>
      <w:marBottom w:val="0"/>
      <w:divBdr>
        <w:top w:val="none" w:sz="0" w:space="0" w:color="auto"/>
        <w:left w:val="none" w:sz="0" w:space="0" w:color="auto"/>
        <w:bottom w:val="none" w:sz="0" w:space="0" w:color="auto"/>
        <w:right w:val="none" w:sz="0" w:space="0" w:color="auto"/>
      </w:divBdr>
    </w:div>
    <w:div w:id="1547910067">
      <w:bodyDiv w:val="1"/>
      <w:marLeft w:val="0"/>
      <w:marRight w:val="0"/>
      <w:marTop w:val="0"/>
      <w:marBottom w:val="0"/>
      <w:divBdr>
        <w:top w:val="none" w:sz="0" w:space="0" w:color="auto"/>
        <w:left w:val="none" w:sz="0" w:space="0" w:color="auto"/>
        <w:bottom w:val="none" w:sz="0" w:space="0" w:color="auto"/>
        <w:right w:val="none" w:sz="0" w:space="0" w:color="auto"/>
      </w:divBdr>
    </w:div>
    <w:div w:id="1548299495">
      <w:bodyDiv w:val="1"/>
      <w:marLeft w:val="0"/>
      <w:marRight w:val="0"/>
      <w:marTop w:val="0"/>
      <w:marBottom w:val="0"/>
      <w:divBdr>
        <w:top w:val="none" w:sz="0" w:space="0" w:color="auto"/>
        <w:left w:val="none" w:sz="0" w:space="0" w:color="auto"/>
        <w:bottom w:val="none" w:sz="0" w:space="0" w:color="auto"/>
        <w:right w:val="none" w:sz="0" w:space="0" w:color="auto"/>
      </w:divBdr>
    </w:div>
    <w:div w:id="1548832926">
      <w:bodyDiv w:val="1"/>
      <w:marLeft w:val="0"/>
      <w:marRight w:val="0"/>
      <w:marTop w:val="0"/>
      <w:marBottom w:val="0"/>
      <w:divBdr>
        <w:top w:val="none" w:sz="0" w:space="0" w:color="auto"/>
        <w:left w:val="none" w:sz="0" w:space="0" w:color="auto"/>
        <w:bottom w:val="none" w:sz="0" w:space="0" w:color="auto"/>
        <w:right w:val="none" w:sz="0" w:space="0" w:color="auto"/>
      </w:divBdr>
    </w:div>
    <w:div w:id="1549682472">
      <w:bodyDiv w:val="1"/>
      <w:marLeft w:val="0"/>
      <w:marRight w:val="0"/>
      <w:marTop w:val="0"/>
      <w:marBottom w:val="0"/>
      <w:divBdr>
        <w:top w:val="none" w:sz="0" w:space="0" w:color="auto"/>
        <w:left w:val="none" w:sz="0" w:space="0" w:color="auto"/>
        <w:bottom w:val="none" w:sz="0" w:space="0" w:color="auto"/>
        <w:right w:val="none" w:sz="0" w:space="0" w:color="auto"/>
      </w:divBdr>
    </w:div>
    <w:div w:id="1549797484">
      <w:bodyDiv w:val="1"/>
      <w:marLeft w:val="0"/>
      <w:marRight w:val="0"/>
      <w:marTop w:val="0"/>
      <w:marBottom w:val="0"/>
      <w:divBdr>
        <w:top w:val="none" w:sz="0" w:space="0" w:color="auto"/>
        <w:left w:val="none" w:sz="0" w:space="0" w:color="auto"/>
        <w:bottom w:val="none" w:sz="0" w:space="0" w:color="auto"/>
        <w:right w:val="none" w:sz="0" w:space="0" w:color="auto"/>
      </w:divBdr>
    </w:div>
    <w:div w:id="1549957157">
      <w:bodyDiv w:val="1"/>
      <w:marLeft w:val="0"/>
      <w:marRight w:val="0"/>
      <w:marTop w:val="0"/>
      <w:marBottom w:val="0"/>
      <w:divBdr>
        <w:top w:val="none" w:sz="0" w:space="0" w:color="auto"/>
        <w:left w:val="none" w:sz="0" w:space="0" w:color="auto"/>
        <w:bottom w:val="none" w:sz="0" w:space="0" w:color="auto"/>
        <w:right w:val="none" w:sz="0" w:space="0" w:color="auto"/>
      </w:divBdr>
    </w:div>
    <w:div w:id="1550411435">
      <w:bodyDiv w:val="1"/>
      <w:marLeft w:val="0"/>
      <w:marRight w:val="0"/>
      <w:marTop w:val="0"/>
      <w:marBottom w:val="0"/>
      <w:divBdr>
        <w:top w:val="none" w:sz="0" w:space="0" w:color="auto"/>
        <w:left w:val="none" w:sz="0" w:space="0" w:color="auto"/>
        <w:bottom w:val="none" w:sz="0" w:space="0" w:color="auto"/>
        <w:right w:val="none" w:sz="0" w:space="0" w:color="auto"/>
      </w:divBdr>
    </w:div>
    <w:div w:id="1550991679">
      <w:bodyDiv w:val="1"/>
      <w:marLeft w:val="0"/>
      <w:marRight w:val="0"/>
      <w:marTop w:val="0"/>
      <w:marBottom w:val="0"/>
      <w:divBdr>
        <w:top w:val="none" w:sz="0" w:space="0" w:color="auto"/>
        <w:left w:val="none" w:sz="0" w:space="0" w:color="auto"/>
        <w:bottom w:val="none" w:sz="0" w:space="0" w:color="auto"/>
        <w:right w:val="none" w:sz="0" w:space="0" w:color="auto"/>
      </w:divBdr>
    </w:div>
    <w:div w:id="1551310114">
      <w:bodyDiv w:val="1"/>
      <w:marLeft w:val="0"/>
      <w:marRight w:val="0"/>
      <w:marTop w:val="0"/>
      <w:marBottom w:val="0"/>
      <w:divBdr>
        <w:top w:val="none" w:sz="0" w:space="0" w:color="auto"/>
        <w:left w:val="none" w:sz="0" w:space="0" w:color="auto"/>
        <w:bottom w:val="none" w:sz="0" w:space="0" w:color="auto"/>
        <w:right w:val="none" w:sz="0" w:space="0" w:color="auto"/>
      </w:divBdr>
    </w:div>
    <w:div w:id="1551454128">
      <w:bodyDiv w:val="1"/>
      <w:marLeft w:val="0"/>
      <w:marRight w:val="0"/>
      <w:marTop w:val="0"/>
      <w:marBottom w:val="0"/>
      <w:divBdr>
        <w:top w:val="none" w:sz="0" w:space="0" w:color="auto"/>
        <w:left w:val="none" w:sz="0" w:space="0" w:color="auto"/>
        <w:bottom w:val="none" w:sz="0" w:space="0" w:color="auto"/>
        <w:right w:val="none" w:sz="0" w:space="0" w:color="auto"/>
      </w:divBdr>
    </w:div>
    <w:div w:id="1551918271">
      <w:bodyDiv w:val="1"/>
      <w:marLeft w:val="0"/>
      <w:marRight w:val="0"/>
      <w:marTop w:val="0"/>
      <w:marBottom w:val="0"/>
      <w:divBdr>
        <w:top w:val="none" w:sz="0" w:space="0" w:color="auto"/>
        <w:left w:val="none" w:sz="0" w:space="0" w:color="auto"/>
        <w:bottom w:val="none" w:sz="0" w:space="0" w:color="auto"/>
        <w:right w:val="none" w:sz="0" w:space="0" w:color="auto"/>
      </w:divBdr>
    </w:div>
    <w:div w:id="1552229308">
      <w:bodyDiv w:val="1"/>
      <w:marLeft w:val="0"/>
      <w:marRight w:val="0"/>
      <w:marTop w:val="0"/>
      <w:marBottom w:val="0"/>
      <w:divBdr>
        <w:top w:val="none" w:sz="0" w:space="0" w:color="auto"/>
        <w:left w:val="none" w:sz="0" w:space="0" w:color="auto"/>
        <w:bottom w:val="none" w:sz="0" w:space="0" w:color="auto"/>
        <w:right w:val="none" w:sz="0" w:space="0" w:color="auto"/>
      </w:divBdr>
    </w:div>
    <w:div w:id="1552307115">
      <w:bodyDiv w:val="1"/>
      <w:marLeft w:val="0"/>
      <w:marRight w:val="0"/>
      <w:marTop w:val="0"/>
      <w:marBottom w:val="0"/>
      <w:divBdr>
        <w:top w:val="none" w:sz="0" w:space="0" w:color="auto"/>
        <w:left w:val="none" w:sz="0" w:space="0" w:color="auto"/>
        <w:bottom w:val="none" w:sz="0" w:space="0" w:color="auto"/>
        <w:right w:val="none" w:sz="0" w:space="0" w:color="auto"/>
      </w:divBdr>
    </w:div>
    <w:div w:id="1552964940">
      <w:bodyDiv w:val="1"/>
      <w:marLeft w:val="0"/>
      <w:marRight w:val="0"/>
      <w:marTop w:val="0"/>
      <w:marBottom w:val="0"/>
      <w:divBdr>
        <w:top w:val="none" w:sz="0" w:space="0" w:color="auto"/>
        <w:left w:val="none" w:sz="0" w:space="0" w:color="auto"/>
        <w:bottom w:val="none" w:sz="0" w:space="0" w:color="auto"/>
        <w:right w:val="none" w:sz="0" w:space="0" w:color="auto"/>
      </w:divBdr>
    </w:div>
    <w:div w:id="1553344659">
      <w:bodyDiv w:val="1"/>
      <w:marLeft w:val="0"/>
      <w:marRight w:val="0"/>
      <w:marTop w:val="0"/>
      <w:marBottom w:val="0"/>
      <w:divBdr>
        <w:top w:val="none" w:sz="0" w:space="0" w:color="auto"/>
        <w:left w:val="none" w:sz="0" w:space="0" w:color="auto"/>
        <w:bottom w:val="none" w:sz="0" w:space="0" w:color="auto"/>
        <w:right w:val="none" w:sz="0" w:space="0" w:color="auto"/>
      </w:divBdr>
    </w:div>
    <w:div w:id="1553349436">
      <w:bodyDiv w:val="1"/>
      <w:marLeft w:val="0"/>
      <w:marRight w:val="0"/>
      <w:marTop w:val="0"/>
      <w:marBottom w:val="0"/>
      <w:divBdr>
        <w:top w:val="none" w:sz="0" w:space="0" w:color="auto"/>
        <w:left w:val="none" w:sz="0" w:space="0" w:color="auto"/>
        <w:bottom w:val="none" w:sz="0" w:space="0" w:color="auto"/>
        <w:right w:val="none" w:sz="0" w:space="0" w:color="auto"/>
      </w:divBdr>
    </w:div>
    <w:div w:id="1553418859">
      <w:bodyDiv w:val="1"/>
      <w:marLeft w:val="0"/>
      <w:marRight w:val="0"/>
      <w:marTop w:val="0"/>
      <w:marBottom w:val="0"/>
      <w:divBdr>
        <w:top w:val="none" w:sz="0" w:space="0" w:color="auto"/>
        <w:left w:val="none" w:sz="0" w:space="0" w:color="auto"/>
        <w:bottom w:val="none" w:sz="0" w:space="0" w:color="auto"/>
        <w:right w:val="none" w:sz="0" w:space="0" w:color="auto"/>
      </w:divBdr>
    </w:div>
    <w:div w:id="1553420058">
      <w:bodyDiv w:val="1"/>
      <w:marLeft w:val="0"/>
      <w:marRight w:val="0"/>
      <w:marTop w:val="0"/>
      <w:marBottom w:val="0"/>
      <w:divBdr>
        <w:top w:val="none" w:sz="0" w:space="0" w:color="auto"/>
        <w:left w:val="none" w:sz="0" w:space="0" w:color="auto"/>
        <w:bottom w:val="none" w:sz="0" w:space="0" w:color="auto"/>
        <w:right w:val="none" w:sz="0" w:space="0" w:color="auto"/>
      </w:divBdr>
    </w:div>
    <w:div w:id="1553735019">
      <w:bodyDiv w:val="1"/>
      <w:marLeft w:val="0"/>
      <w:marRight w:val="0"/>
      <w:marTop w:val="0"/>
      <w:marBottom w:val="0"/>
      <w:divBdr>
        <w:top w:val="none" w:sz="0" w:space="0" w:color="auto"/>
        <w:left w:val="none" w:sz="0" w:space="0" w:color="auto"/>
        <w:bottom w:val="none" w:sz="0" w:space="0" w:color="auto"/>
        <w:right w:val="none" w:sz="0" w:space="0" w:color="auto"/>
      </w:divBdr>
    </w:div>
    <w:div w:id="1553807674">
      <w:bodyDiv w:val="1"/>
      <w:marLeft w:val="0"/>
      <w:marRight w:val="0"/>
      <w:marTop w:val="0"/>
      <w:marBottom w:val="0"/>
      <w:divBdr>
        <w:top w:val="none" w:sz="0" w:space="0" w:color="auto"/>
        <w:left w:val="none" w:sz="0" w:space="0" w:color="auto"/>
        <w:bottom w:val="none" w:sz="0" w:space="0" w:color="auto"/>
        <w:right w:val="none" w:sz="0" w:space="0" w:color="auto"/>
      </w:divBdr>
    </w:div>
    <w:div w:id="1553812323">
      <w:bodyDiv w:val="1"/>
      <w:marLeft w:val="0"/>
      <w:marRight w:val="0"/>
      <w:marTop w:val="0"/>
      <w:marBottom w:val="0"/>
      <w:divBdr>
        <w:top w:val="none" w:sz="0" w:space="0" w:color="auto"/>
        <w:left w:val="none" w:sz="0" w:space="0" w:color="auto"/>
        <w:bottom w:val="none" w:sz="0" w:space="0" w:color="auto"/>
        <w:right w:val="none" w:sz="0" w:space="0" w:color="auto"/>
      </w:divBdr>
    </w:div>
    <w:div w:id="1555043283">
      <w:bodyDiv w:val="1"/>
      <w:marLeft w:val="0"/>
      <w:marRight w:val="0"/>
      <w:marTop w:val="0"/>
      <w:marBottom w:val="0"/>
      <w:divBdr>
        <w:top w:val="none" w:sz="0" w:space="0" w:color="auto"/>
        <w:left w:val="none" w:sz="0" w:space="0" w:color="auto"/>
        <w:bottom w:val="none" w:sz="0" w:space="0" w:color="auto"/>
        <w:right w:val="none" w:sz="0" w:space="0" w:color="auto"/>
      </w:divBdr>
    </w:div>
    <w:div w:id="1555119822">
      <w:bodyDiv w:val="1"/>
      <w:marLeft w:val="0"/>
      <w:marRight w:val="0"/>
      <w:marTop w:val="0"/>
      <w:marBottom w:val="0"/>
      <w:divBdr>
        <w:top w:val="none" w:sz="0" w:space="0" w:color="auto"/>
        <w:left w:val="none" w:sz="0" w:space="0" w:color="auto"/>
        <w:bottom w:val="none" w:sz="0" w:space="0" w:color="auto"/>
        <w:right w:val="none" w:sz="0" w:space="0" w:color="auto"/>
      </w:divBdr>
    </w:div>
    <w:div w:id="1555120347">
      <w:bodyDiv w:val="1"/>
      <w:marLeft w:val="0"/>
      <w:marRight w:val="0"/>
      <w:marTop w:val="0"/>
      <w:marBottom w:val="0"/>
      <w:divBdr>
        <w:top w:val="none" w:sz="0" w:space="0" w:color="auto"/>
        <w:left w:val="none" w:sz="0" w:space="0" w:color="auto"/>
        <w:bottom w:val="none" w:sz="0" w:space="0" w:color="auto"/>
        <w:right w:val="none" w:sz="0" w:space="0" w:color="auto"/>
      </w:divBdr>
    </w:div>
    <w:div w:id="1555432265">
      <w:bodyDiv w:val="1"/>
      <w:marLeft w:val="0"/>
      <w:marRight w:val="0"/>
      <w:marTop w:val="0"/>
      <w:marBottom w:val="0"/>
      <w:divBdr>
        <w:top w:val="none" w:sz="0" w:space="0" w:color="auto"/>
        <w:left w:val="none" w:sz="0" w:space="0" w:color="auto"/>
        <w:bottom w:val="none" w:sz="0" w:space="0" w:color="auto"/>
        <w:right w:val="none" w:sz="0" w:space="0" w:color="auto"/>
      </w:divBdr>
    </w:div>
    <w:div w:id="1555462540">
      <w:bodyDiv w:val="1"/>
      <w:marLeft w:val="0"/>
      <w:marRight w:val="0"/>
      <w:marTop w:val="0"/>
      <w:marBottom w:val="0"/>
      <w:divBdr>
        <w:top w:val="none" w:sz="0" w:space="0" w:color="auto"/>
        <w:left w:val="none" w:sz="0" w:space="0" w:color="auto"/>
        <w:bottom w:val="none" w:sz="0" w:space="0" w:color="auto"/>
        <w:right w:val="none" w:sz="0" w:space="0" w:color="auto"/>
      </w:divBdr>
    </w:div>
    <w:div w:id="1555501284">
      <w:bodyDiv w:val="1"/>
      <w:marLeft w:val="0"/>
      <w:marRight w:val="0"/>
      <w:marTop w:val="0"/>
      <w:marBottom w:val="0"/>
      <w:divBdr>
        <w:top w:val="none" w:sz="0" w:space="0" w:color="auto"/>
        <w:left w:val="none" w:sz="0" w:space="0" w:color="auto"/>
        <w:bottom w:val="none" w:sz="0" w:space="0" w:color="auto"/>
        <w:right w:val="none" w:sz="0" w:space="0" w:color="auto"/>
      </w:divBdr>
    </w:div>
    <w:div w:id="1555656407">
      <w:bodyDiv w:val="1"/>
      <w:marLeft w:val="0"/>
      <w:marRight w:val="0"/>
      <w:marTop w:val="0"/>
      <w:marBottom w:val="0"/>
      <w:divBdr>
        <w:top w:val="none" w:sz="0" w:space="0" w:color="auto"/>
        <w:left w:val="none" w:sz="0" w:space="0" w:color="auto"/>
        <w:bottom w:val="none" w:sz="0" w:space="0" w:color="auto"/>
        <w:right w:val="none" w:sz="0" w:space="0" w:color="auto"/>
      </w:divBdr>
    </w:div>
    <w:div w:id="1555701072">
      <w:bodyDiv w:val="1"/>
      <w:marLeft w:val="0"/>
      <w:marRight w:val="0"/>
      <w:marTop w:val="0"/>
      <w:marBottom w:val="0"/>
      <w:divBdr>
        <w:top w:val="none" w:sz="0" w:space="0" w:color="auto"/>
        <w:left w:val="none" w:sz="0" w:space="0" w:color="auto"/>
        <w:bottom w:val="none" w:sz="0" w:space="0" w:color="auto"/>
        <w:right w:val="none" w:sz="0" w:space="0" w:color="auto"/>
      </w:divBdr>
    </w:div>
    <w:div w:id="1557548248">
      <w:bodyDiv w:val="1"/>
      <w:marLeft w:val="0"/>
      <w:marRight w:val="0"/>
      <w:marTop w:val="0"/>
      <w:marBottom w:val="0"/>
      <w:divBdr>
        <w:top w:val="none" w:sz="0" w:space="0" w:color="auto"/>
        <w:left w:val="none" w:sz="0" w:space="0" w:color="auto"/>
        <w:bottom w:val="none" w:sz="0" w:space="0" w:color="auto"/>
        <w:right w:val="none" w:sz="0" w:space="0" w:color="auto"/>
      </w:divBdr>
    </w:div>
    <w:div w:id="1557620315">
      <w:bodyDiv w:val="1"/>
      <w:marLeft w:val="0"/>
      <w:marRight w:val="0"/>
      <w:marTop w:val="0"/>
      <w:marBottom w:val="0"/>
      <w:divBdr>
        <w:top w:val="none" w:sz="0" w:space="0" w:color="auto"/>
        <w:left w:val="none" w:sz="0" w:space="0" w:color="auto"/>
        <w:bottom w:val="none" w:sz="0" w:space="0" w:color="auto"/>
        <w:right w:val="none" w:sz="0" w:space="0" w:color="auto"/>
      </w:divBdr>
    </w:div>
    <w:div w:id="1558124977">
      <w:bodyDiv w:val="1"/>
      <w:marLeft w:val="0"/>
      <w:marRight w:val="0"/>
      <w:marTop w:val="0"/>
      <w:marBottom w:val="0"/>
      <w:divBdr>
        <w:top w:val="none" w:sz="0" w:space="0" w:color="auto"/>
        <w:left w:val="none" w:sz="0" w:space="0" w:color="auto"/>
        <w:bottom w:val="none" w:sz="0" w:space="0" w:color="auto"/>
        <w:right w:val="none" w:sz="0" w:space="0" w:color="auto"/>
      </w:divBdr>
    </w:div>
    <w:div w:id="1558125985">
      <w:bodyDiv w:val="1"/>
      <w:marLeft w:val="0"/>
      <w:marRight w:val="0"/>
      <w:marTop w:val="0"/>
      <w:marBottom w:val="0"/>
      <w:divBdr>
        <w:top w:val="none" w:sz="0" w:space="0" w:color="auto"/>
        <w:left w:val="none" w:sz="0" w:space="0" w:color="auto"/>
        <w:bottom w:val="none" w:sz="0" w:space="0" w:color="auto"/>
        <w:right w:val="none" w:sz="0" w:space="0" w:color="auto"/>
      </w:divBdr>
    </w:div>
    <w:div w:id="1558275884">
      <w:bodyDiv w:val="1"/>
      <w:marLeft w:val="0"/>
      <w:marRight w:val="0"/>
      <w:marTop w:val="0"/>
      <w:marBottom w:val="0"/>
      <w:divBdr>
        <w:top w:val="none" w:sz="0" w:space="0" w:color="auto"/>
        <w:left w:val="none" w:sz="0" w:space="0" w:color="auto"/>
        <w:bottom w:val="none" w:sz="0" w:space="0" w:color="auto"/>
        <w:right w:val="none" w:sz="0" w:space="0" w:color="auto"/>
      </w:divBdr>
    </w:div>
    <w:div w:id="1558710597">
      <w:bodyDiv w:val="1"/>
      <w:marLeft w:val="0"/>
      <w:marRight w:val="0"/>
      <w:marTop w:val="0"/>
      <w:marBottom w:val="0"/>
      <w:divBdr>
        <w:top w:val="none" w:sz="0" w:space="0" w:color="auto"/>
        <w:left w:val="none" w:sz="0" w:space="0" w:color="auto"/>
        <w:bottom w:val="none" w:sz="0" w:space="0" w:color="auto"/>
        <w:right w:val="none" w:sz="0" w:space="0" w:color="auto"/>
      </w:divBdr>
    </w:div>
    <w:div w:id="1558786132">
      <w:bodyDiv w:val="1"/>
      <w:marLeft w:val="0"/>
      <w:marRight w:val="0"/>
      <w:marTop w:val="0"/>
      <w:marBottom w:val="0"/>
      <w:divBdr>
        <w:top w:val="none" w:sz="0" w:space="0" w:color="auto"/>
        <w:left w:val="none" w:sz="0" w:space="0" w:color="auto"/>
        <w:bottom w:val="none" w:sz="0" w:space="0" w:color="auto"/>
        <w:right w:val="none" w:sz="0" w:space="0" w:color="auto"/>
      </w:divBdr>
    </w:div>
    <w:div w:id="1558786767">
      <w:bodyDiv w:val="1"/>
      <w:marLeft w:val="0"/>
      <w:marRight w:val="0"/>
      <w:marTop w:val="0"/>
      <w:marBottom w:val="0"/>
      <w:divBdr>
        <w:top w:val="none" w:sz="0" w:space="0" w:color="auto"/>
        <w:left w:val="none" w:sz="0" w:space="0" w:color="auto"/>
        <w:bottom w:val="none" w:sz="0" w:space="0" w:color="auto"/>
        <w:right w:val="none" w:sz="0" w:space="0" w:color="auto"/>
      </w:divBdr>
    </w:div>
    <w:div w:id="1559245210">
      <w:bodyDiv w:val="1"/>
      <w:marLeft w:val="0"/>
      <w:marRight w:val="0"/>
      <w:marTop w:val="0"/>
      <w:marBottom w:val="0"/>
      <w:divBdr>
        <w:top w:val="none" w:sz="0" w:space="0" w:color="auto"/>
        <w:left w:val="none" w:sz="0" w:space="0" w:color="auto"/>
        <w:bottom w:val="none" w:sz="0" w:space="0" w:color="auto"/>
        <w:right w:val="none" w:sz="0" w:space="0" w:color="auto"/>
      </w:divBdr>
    </w:div>
    <w:div w:id="1559364538">
      <w:bodyDiv w:val="1"/>
      <w:marLeft w:val="0"/>
      <w:marRight w:val="0"/>
      <w:marTop w:val="0"/>
      <w:marBottom w:val="0"/>
      <w:divBdr>
        <w:top w:val="none" w:sz="0" w:space="0" w:color="auto"/>
        <w:left w:val="none" w:sz="0" w:space="0" w:color="auto"/>
        <w:bottom w:val="none" w:sz="0" w:space="0" w:color="auto"/>
        <w:right w:val="none" w:sz="0" w:space="0" w:color="auto"/>
      </w:divBdr>
    </w:div>
    <w:div w:id="1559704549">
      <w:bodyDiv w:val="1"/>
      <w:marLeft w:val="0"/>
      <w:marRight w:val="0"/>
      <w:marTop w:val="0"/>
      <w:marBottom w:val="0"/>
      <w:divBdr>
        <w:top w:val="none" w:sz="0" w:space="0" w:color="auto"/>
        <w:left w:val="none" w:sz="0" w:space="0" w:color="auto"/>
        <w:bottom w:val="none" w:sz="0" w:space="0" w:color="auto"/>
        <w:right w:val="none" w:sz="0" w:space="0" w:color="auto"/>
      </w:divBdr>
    </w:div>
    <w:div w:id="1560172497">
      <w:bodyDiv w:val="1"/>
      <w:marLeft w:val="0"/>
      <w:marRight w:val="0"/>
      <w:marTop w:val="0"/>
      <w:marBottom w:val="0"/>
      <w:divBdr>
        <w:top w:val="none" w:sz="0" w:space="0" w:color="auto"/>
        <w:left w:val="none" w:sz="0" w:space="0" w:color="auto"/>
        <w:bottom w:val="none" w:sz="0" w:space="0" w:color="auto"/>
        <w:right w:val="none" w:sz="0" w:space="0" w:color="auto"/>
      </w:divBdr>
    </w:div>
    <w:div w:id="1560359451">
      <w:bodyDiv w:val="1"/>
      <w:marLeft w:val="0"/>
      <w:marRight w:val="0"/>
      <w:marTop w:val="0"/>
      <w:marBottom w:val="0"/>
      <w:divBdr>
        <w:top w:val="none" w:sz="0" w:space="0" w:color="auto"/>
        <w:left w:val="none" w:sz="0" w:space="0" w:color="auto"/>
        <w:bottom w:val="none" w:sz="0" w:space="0" w:color="auto"/>
        <w:right w:val="none" w:sz="0" w:space="0" w:color="auto"/>
      </w:divBdr>
    </w:div>
    <w:div w:id="1561090218">
      <w:bodyDiv w:val="1"/>
      <w:marLeft w:val="0"/>
      <w:marRight w:val="0"/>
      <w:marTop w:val="0"/>
      <w:marBottom w:val="0"/>
      <w:divBdr>
        <w:top w:val="none" w:sz="0" w:space="0" w:color="auto"/>
        <w:left w:val="none" w:sz="0" w:space="0" w:color="auto"/>
        <w:bottom w:val="none" w:sz="0" w:space="0" w:color="auto"/>
        <w:right w:val="none" w:sz="0" w:space="0" w:color="auto"/>
      </w:divBdr>
    </w:div>
    <w:div w:id="1561398546">
      <w:bodyDiv w:val="1"/>
      <w:marLeft w:val="0"/>
      <w:marRight w:val="0"/>
      <w:marTop w:val="0"/>
      <w:marBottom w:val="0"/>
      <w:divBdr>
        <w:top w:val="none" w:sz="0" w:space="0" w:color="auto"/>
        <w:left w:val="none" w:sz="0" w:space="0" w:color="auto"/>
        <w:bottom w:val="none" w:sz="0" w:space="0" w:color="auto"/>
        <w:right w:val="none" w:sz="0" w:space="0" w:color="auto"/>
      </w:divBdr>
    </w:div>
    <w:div w:id="1561554818">
      <w:bodyDiv w:val="1"/>
      <w:marLeft w:val="0"/>
      <w:marRight w:val="0"/>
      <w:marTop w:val="0"/>
      <w:marBottom w:val="0"/>
      <w:divBdr>
        <w:top w:val="none" w:sz="0" w:space="0" w:color="auto"/>
        <w:left w:val="none" w:sz="0" w:space="0" w:color="auto"/>
        <w:bottom w:val="none" w:sz="0" w:space="0" w:color="auto"/>
        <w:right w:val="none" w:sz="0" w:space="0" w:color="auto"/>
      </w:divBdr>
    </w:div>
    <w:div w:id="1561676214">
      <w:bodyDiv w:val="1"/>
      <w:marLeft w:val="0"/>
      <w:marRight w:val="0"/>
      <w:marTop w:val="0"/>
      <w:marBottom w:val="0"/>
      <w:divBdr>
        <w:top w:val="none" w:sz="0" w:space="0" w:color="auto"/>
        <w:left w:val="none" w:sz="0" w:space="0" w:color="auto"/>
        <w:bottom w:val="none" w:sz="0" w:space="0" w:color="auto"/>
        <w:right w:val="none" w:sz="0" w:space="0" w:color="auto"/>
      </w:divBdr>
    </w:div>
    <w:div w:id="1562206299">
      <w:bodyDiv w:val="1"/>
      <w:marLeft w:val="0"/>
      <w:marRight w:val="0"/>
      <w:marTop w:val="0"/>
      <w:marBottom w:val="0"/>
      <w:divBdr>
        <w:top w:val="none" w:sz="0" w:space="0" w:color="auto"/>
        <w:left w:val="none" w:sz="0" w:space="0" w:color="auto"/>
        <w:bottom w:val="none" w:sz="0" w:space="0" w:color="auto"/>
        <w:right w:val="none" w:sz="0" w:space="0" w:color="auto"/>
      </w:divBdr>
    </w:div>
    <w:div w:id="1562323580">
      <w:bodyDiv w:val="1"/>
      <w:marLeft w:val="0"/>
      <w:marRight w:val="0"/>
      <w:marTop w:val="0"/>
      <w:marBottom w:val="0"/>
      <w:divBdr>
        <w:top w:val="none" w:sz="0" w:space="0" w:color="auto"/>
        <w:left w:val="none" w:sz="0" w:space="0" w:color="auto"/>
        <w:bottom w:val="none" w:sz="0" w:space="0" w:color="auto"/>
        <w:right w:val="none" w:sz="0" w:space="0" w:color="auto"/>
      </w:divBdr>
    </w:div>
    <w:div w:id="1562670000">
      <w:bodyDiv w:val="1"/>
      <w:marLeft w:val="0"/>
      <w:marRight w:val="0"/>
      <w:marTop w:val="0"/>
      <w:marBottom w:val="0"/>
      <w:divBdr>
        <w:top w:val="none" w:sz="0" w:space="0" w:color="auto"/>
        <w:left w:val="none" w:sz="0" w:space="0" w:color="auto"/>
        <w:bottom w:val="none" w:sz="0" w:space="0" w:color="auto"/>
        <w:right w:val="none" w:sz="0" w:space="0" w:color="auto"/>
      </w:divBdr>
    </w:div>
    <w:div w:id="1562978136">
      <w:bodyDiv w:val="1"/>
      <w:marLeft w:val="0"/>
      <w:marRight w:val="0"/>
      <w:marTop w:val="0"/>
      <w:marBottom w:val="0"/>
      <w:divBdr>
        <w:top w:val="none" w:sz="0" w:space="0" w:color="auto"/>
        <w:left w:val="none" w:sz="0" w:space="0" w:color="auto"/>
        <w:bottom w:val="none" w:sz="0" w:space="0" w:color="auto"/>
        <w:right w:val="none" w:sz="0" w:space="0" w:color="auto"/>
      </w:divBdr>
    </w:div>
    <w:div w:id="1563327457">
      <w:bodyDiv w:val="1"/>
      <w:marLeft w:val="0"/>
      <w:marRight w:val="0"/>
      <w:marTop w:val="0"/>
      <w:marBottom w:val="0"/>
      <w:divBdr>
        <w:top w:val="none" w:sz="0" w:space="0" w:color="auto"/>
        <w:left w:val="none" w:sz="0" w:space="0" w:color="auto"/>
        <w:bottom w:val="none" w:sz="0" w:space="0" w:color="auto"/>
        <w:right w:val="none" w:sz="0" w:space="0" w:color="auto"/>
      </w:divBdr>
    </w:div>
    <w:div w:id="1563908388">
      <w:bodyDiv w:val="1"/>
      <w:marLeft w:val="0"/>
      <w:marRight w:val="0"/>
      <w:marTop w:val="0"/>
      <w:marBottom w:val="0"/>
      <w:divBdr>
        <w:top w:val="none" w:sz="0" w:space="0" w:color="auto"/>
        <w:left w:val="none" w:sz="0" w:space="0" w:color="auto"/>
        <w:bottom w:val="none" w:sz="0" w:space="0" w:color="auto"/>
        <w:right w:val="none" w:sz="0" w:space="0" w:color="auto"/>
      </w:divBdr>
    </w:div>
    <w:div w:id="1564022839">
      <w:bodyDiv w:val="1"/>
      <w:marLeft w:val="0"/>
      <w:marRight w:val="0"/>
      <w:marTop w:val="0"/>
      <w:marBottom w:val="0"/>
      <w:divBdr>
        <w:top w:val="none" w:sz="0" w:space="0" w:color="auto"/>
        <w:left w:val="none" w:sz="0" w:space="0" w:color="auto"/>
        <w:bottom w:val="none" w:sz="0" w:space="0" w:color="auto"/>
        <w:right w:val="none" w:sz="0" w:space="0" w:color="auto"/>
      </w:divBdr>
    </w:div>
    <w:div w:id="1564028744">
      <w:bodyDiv w:val="1"/>
      <w:marLeft w:val="0"/>
      <w:marRight w:val="0"/>
      <w:marTop w:val="0"/>
      <w:marBottom w:val="0"/>
      <w:divBdr>
        <w:top w:val="none" w:sz="0" w:space="0" w:color="auto"/>
        <w:left w:val="none" w:sz="0" w:space="0" w:color="auto"/>
        <w:bottom w:val="none" w:sz="0" w:space="0" w:color="auto"/>
        <w:right w:val="none" w:sz="0" w:space="0" w:color="auto"/>
      </w:divBdr>
    </w:div>
    <w:div w:id="1564750827">
      <w:bodyDiv w:val="1"/>
      <w:marLeft w:val="0"/>
      <w:marRight w:val="0"/>
      <w:marTop w:val="0"/>
      <w:marBottom w:val="0"/>
      <w:divBdr>
        <w:top w:val="none" w:sz="0" w:space="0" w:color="auto"/>
        <w:left w:val="none" w:sz="0" w:space="0" w:color="auto"/>
        <w:bottom w:val="none" w:sz="0" w:space="0" w:color="auto"/>
        <w:right w:val="none" w:sz="0" w:space="0" w:color="auto"/>
      </w:divBdr>
    </w:div>
    <w:div w:id="1565215260">
      <w:bodyDiv w:val="1"/>
      <w:marLeft w:val="0"/>
      <w:marRight w:val="0"/>
      <w:marTop w:val="0"/>
      <w:marBottom w:val="0"/>
      <w:divBdr>
        <w:top w:val="none" w:sz="0" w:space="0" w:color="auto"/>
        <w:left w:val="none" w:sz="0" w:space="0" w:color="auto"/>
        <w:bottom w:val="none" w:sz="0" w:space="0" w:color="auto"/>
        <w:right w:val="none" w:sz="0" w:space="0" w:color="auto"/>
      </w:divBdr>
    </w:div>
    <w:div w:id="1565530052">
      <w:bodyDiv w:val="1"/>
      <w:marLeft w:val="0"/>
      <w:marRight w:val="0"/>
      <w:marTop w:val="0"/>
      <w:marBottom w:val="0"/>
      <w:divBdr>
        <w:top w:val="none" w:sz="0" w:space="0" w:color="auto"/>
        <w:left w:val="none" w:sz="0" w:space="0" w:color="auto"/>
        <w:bottom w:val="none" w:sz="0" w:space="0" w:color="auto"/>
        <w:right w:val="none" w:sz="0" w:space="0" w:color="auto"/>
      </w:divBdr>
    </w:div>
    <w:div w:id="1565798296">
      <w:bodyDiv w:val="1"/>
      <w:marLeft w:val="0"/>
      <w:marRight w:val="0"/>
      <w:marTop w:val="0"/>
      <w:marBottom w:val="0"/>
      <w:divBdr>
        <w:top w:val="none" w:sz="0" w:space="0" w:color="auto"/>
        <w:left w:val="none" w:sz="0" w:space="0" w:color="auto"/>
        <w:bottom w:val="none" w:sz="0" w:space="0" w:color="auto"/>
        <w:right w:val="none" w:sz="0" w:space="0" w:color="auto"/>
      </w:divBdr>
    </w:div>
    <w:div w:id="1566378025">
      <w:bodyDiv w:val="1"/>
      <w:marLeft w:val="0"/>
      <w:marRight w:val="0"/>
      <w:marTop w:val="0"/>
      <w:marBottom w:val="0"/>
      <w:divBdr>
        <w:top w:val="none" w:sz="0" w:space="0" w:color="auto"/>
        <w:left w:val="none" w:sz="0" w:space="0" w:color="auto"/>
        <w:bottom w:val="none" w:sz="0" w:space="0" w:color="auto"/>
        <w:right w:val="none" w:sz="0" w:space="0" w:color="auto"/>
      </w:divBdr>
    </w:div>
    <w:div w:id="1566380304">
      <w:bodyDiv w:val="1"/>
      <w:marLeft w:val="0"/>
      <w:marRight w:val="0"/>
      <w:marTop w:val="0"/>
      <w:marBottom w:val="0"/>
      <w:divBdr>
        <w:top w:val="none" w:sz="0" w:space="0" w:color="auto"/>
        <w:left w:val="none" w:sz="0" w:space="0" w:color="auto"/>
        <w:bottom w:val="none" w:sz="0" w:space="0" w:color="auto"/>
        <w:right w:val="none" w:sz="0" w:space="0" w:color="auto"/>
      </w:divBdr>
    </w:div>
    <w:div w:id="1566524084">
      <w:bodyDiv w:val="1"/>
      <w:marLeft w:val="0"/>
      <w:marRight w:val="0"/>
      <w:marTop w:val="0"/>
      <w:marBottom w:val="0"/>
      <w:divBdr>
        <w:top w:val="none" w:sz="0" w:space="0" w:color="auto"/>
        <w:left w:val="none" w:sz="0" w:space="0" w:color="auto"/>
        <w:bottom w:val="none" w:sz="0" w:space="0" w:color="auto"/>
        <w:right w:val="none" w:sz="0" w:space="0" w:color="auto"/>
      </w:divBdr>
    </w:div>
    <w:div w:id="1566644562">
      <w:bodyDiv w:val="1"/>
      <w:marLeft w:val="0"/>
      <w:marRight w:val="0"/>
      <w:marTop w:val="0"/>
      <w:marBottom w:val="0"/>
      <w:divBdr>
        <w:top w:val="none" w:sz="0" w:space="0" w:color="auto"/>
        <w:left w:val="none" w:sz="0" w:space="0" w:color="auto"/>
        <w:bottom w:val="none" w:sz="0" w:space="0" w:color="auto"/>
        <w:right w:val="none" w:sz="0" w:space="0" w:color="auto"/>
      </w:divBdr>
    </w:div>
    <w:div w:id="1567377344">
      <w:bodyDiv w:val="1"/>
      <w:marLeft w:val="0"/>
      <w:marRight w:val="0"/>
      <w:marTop w:val="0"/>
      <w:marBottom w:val="0"/>
      <w:divBdr>
        <w:top w:val="none" w:sz="0" w:space="0" w:color="auto"/>
        <w:left w:val="none" w:sz="0" w:space="0" w:color="auto"/>
        <w:bottom w:val="none" w:sz="0" w:space="0" w:color="auto"/>
        <w:right w:val="none" w:sz="0" w:space="0" w:color="auto"/>
      </w:divBdr>
    </w:div>
    <w:div w:id="1567568723">
      <w:bodyDiv w:val="1"/>
      <w:marLeft w:val="0"/>
      <w:marRight w:val="0"/>
      <w:marTop w:val="0"/>
      <w:marBottom w:val="0"/>
      <w:divBdr>
        <w:top w:val="none" w:sz="0" w:space="0" w:color="auto"/>
        <w:left w:val="none" w:sz="0" w:space="0" w:color="auto"/>
        <w:bottom w:val="none" w:sz="0" w:space="0" w:color="auto"/>
        <w:right w:val="none" w:sz="0" w:space="0" w:color="auto"/>
      </w:divBdr>
    </w:div>
    <w:div w:id="1568220084">
      <w:bodyDiv w:val="1"/>
      <w:marLeft w:val="0"/>
      <w:marRight w:val="0"/>
      <w:marTop w:val="0"/>
      <w:marBottom w:val="0"/>
      <w:divBdr>
        <w:top w:val="none" w:sz="0" w:space="0" w:color="auto"/>
        <w:left w:val="none" w:sz="0" w:space="0" w:color="auto"/>
        <w:bottom w:val="none" w:sz="0" w:space="0" w:color="auto"/>
        <w:right w:val="none" w:sz="0" w:space="0" w:color="auto"/>
      </w:divBdr>
    </w:div>
    <w:div w:id="1569458026">
      <w:bodyDiv w:val="1"/>
      <w:marLeft w:val="0"/>
      <w:marRight w:val="0"/>
      <w:marTop w:val="0"/>
      <w:marBottom w:val="0"/>
      <w:divBdr>
        <w:top w:val="none" w:sz="0" w:space="0" w:color="auto"/>
        <w:left w:val="none" w:sz="0" w:space="0" w:color="auto"/>
        <w:bottom w:val="none" w:sz="0" w:space="0" w:color="auto"/>
        <w:right w:val="none" w:sz="0" w:space="0" w:color="auto"/>
      </w:divBdr>
    </w:div>
    <w:div w:id="1569920351">
      <w:bodyDiv w:val="1"/>
      <w:marLeft w:val="0"/>
      <w:marRight w:val="0"/>
      <w:marTop w:val="0"/>
      <w:marBottom w:val="0"/>
      <w:divBdr>
        <w:top w:val="none" w:sz="0" w:space="0" w:color="auto"/>
        <w:left w:val="none" w:sz="0" w:space="0" w:color="auto"/>
        <w:bottom w:val="none" w:sz="0" w:space="0" w:color="auto"/>
        <w:right w:val="none" w:sz="0" w:space="0" w:color="auto"/>
      </w:divBdr>
    </w:div>
    <w:div w:id="1570267484">
      <w:bodyDiv w:val="1"/>
      <w:marLeft w:val="0"/>
      <w:marRight w:val="0"/>
      <w:marTop w:val="0"/>
      <w:marBottom w:val="0"/>
      <w:divBdr>
        <w:top w:val="none" w:sz="0" w:space="0" w:color="auto"/>
        <w:left w:val="none" w:sz="0" w:space="0" w:color="auto"/>
        <w:bottom w:val="none" w:sz="0" w:space="0" w:color="auto"/>
        <w:right w:val="none" w:sz="0" w:space="0" w:color="auto"/>
      </w:divBdr>
    </w:div>
    <w:div w:id="1570654574">
      <w:bodyDiv w:val="1"/>
      <w:marLeft w:val="0"/>
      <w:marRight w:val="0"/>
      <w:marTop w:val="0"/>
      <w:marBottom w:val="0"/>
      <w:divBdr>
        <w:top w:val="none" w:sz="0" w:space="0" w:color="auto"/>
        <w:left w:val="none" w:sz="0" w:space="0" w:color="auto"/>
        <w:bottom w:val="none" w:sz="0" w:space="0" w:color="auto"/>
        <w:right w:val="none" w:sz="0" w:space="0" w:color="auto"/>
      </w:divBdr>
    </w:div>
    <w:div w:id="1570964654">
      <w:bodyDiv w:val="1"/>
      <w:marLeft w:val="0"/>
      <w:marRight w:val="0"/>
      <w:marTop w:val="0"/>
      <w:marBottom w:val="0"/>
      <w:divBdr>
        <w:top w:val="none" w:sz="0" w:space="0" w:color="auto"/>
        <w:left w:val="none" w:sz="0" w:space="0" w:color="auto"/>
        <w:bottom w:val="none" w:sz="0" w:space="0" w:color="auto"/>
        <w:right w:val="none" w:sz="0" w:space="0" w:color="auto"/>
      </w:divBdr>
    </w:div>
    <w:div w:id="1571161742">
      <w:bodyDiv w:val="1"/>
      <w:marLeft w:val="0"/>
      <w:marRight w:val="0"/>
      <w:marTop w:val="0"/>
      <w:marBottom w:val="0"/>
      <w:divBdr>
        <w:top w:val="none" w:sz="0" w:space="0" w:color="auto"/>
        <w:left w:val="none" w:sz="0" w:space="0" w:color="auto"/>
        <w:bottom w:val="none" w:sz="0" w:space="0" w:color="auto"/>
        <w:right w:val="none" w:sz="0" w:space="0" w:color="auto"/>
      </w:divBdr>
    </w:div>
    <w:div w:id="1571192746">
      <w:bodyDiv w:val="1"/>
      <w:marLeft w:val="0"/>
      <w:marRight w:val="0"/>
      <w:marTop w:val="0"/>
      <w:marBottom w:val="0"/>
      <w:divBdr>
        <w:top w:val="none" w:sz="0" w:space="0" w:color="auto"/>
        <w:left w:val="none" w:sz="0" w:space="0" w:color="auto"/>
        <w:bottom w:val="none" w:sz="0" w:space="0" w:color="auto"/>
        <w:right w:val="none" w:sz="0" w:space="0" w:color="auto"/>
      </w:divBdr>
    </w:div>
    <w:div w:id="1571229231">
      <w:bodyDiv w:val="1"/>
      <w:marLeft w:val="0"/>
      <w:marRight w:val="0"/>
      <w:marTop w:val="0"/>
      <w:marBottom w:val="0"/>
      <w:divBdr>
        <w:top w:val="none" w:sz="0" w:space="0" w:color="auto"/>
        <w:left w:val="none" w:sz="0" w:space="0" w:color="auto"/>
        <w:bottom w:val="none" w:sz="0" w:space="0" w:color="auto"/>
        <w:right w:val="none" w:sz="0" w:space="0" w:color="auto"/>
      </w:divBdr>
    </w:div>
    <w:div w:id="1571622132">
      <w:bodyDiv w:val="1"/>
      <w:marLeft w:val="0"/>
      <w:marRight w:val="0"/>
      <w:marTop w:val="0"/>
      <w:marBottom w:val="0"/>
      <w:divBdr>
        <w:top w:val="none" w:sz="0" w:space="0" w:color="auto"/>
        <w:left w:val="none" w:sz="0" w:space="0" w:color="auto"/>
        <w:bottom w:val="none" w:sz="0" w:space="0" w:color="auto"/>
        <w:right w:val="none" w:sz="0" w:space="0" w:color="auto"/>
      </w:divBdr>
    </w:div>
    <w:div w:id="1572542297">
      <w:bodyDiv w:val="1"/>
      <w:marLeft w:val="0"/>
      <w:marRight w:val="0"/>
      <w:marTop w:val="0"/>
      <w:marBottom w:val="0"/>
      <w:divBdr>
        <w:top w:val="none" w:sz="0" w:space="0" w:color="auto"/>
        <w:left w:val="none" w:sz="0" w:space="0" w:color="auto"/>
        <w:bottom w:val="none" w:sz="0" w:space="0" w:color="auto"/>
        <w:right w:val="none" w:sz="0" w:space="0" w:color="auto"/>
      </w:divBdr>
    </w:div>
    <w:div w:id="1572542548">
      <w:bodyDiv w:val="1"/>
      <w:marLeft w:val="0"/>
      <w:marRight w:val="0"/>
      <w:marTop w:val="0"/>
      <w:marBottom w:val="0"/>
      <w:divBdr>
        <w:top w:val="none" w:sz="0" w:space="0" w:color="auto"/>
        <w:left w:val="none" w:sz="0" w:space="0" w:color="auto"/>
        <w:bottom w:val="none" w:sz="0" w:space="0" w:color="auto"/>
        <w:right w:val="none" w:sz="0" w:space="0" w:color="auto"/>
      </w:divBdr>
    </w:div>
    <w:div w:id="1572616462">
      <w:bodyDiv w:val="1"/>
      <w:marLeft w:val="0"/>
      <w:marRight w:val="0"/>
      <w:marTop w:val="0"/>
      <w:marBottom w:val="0"/>
      <w:divBdr>
        <w:top w:val="none" w:sz="0" w:space="0" w:color="auto"/>
        <w:left w:val="none" w:sz="0" w:space="0" w:color="auto"/>
        <w:bottom w:val="none" w:sz="0" w:space="0" w:color="auto"/>
        <w:right w:val="none" w:sz="0" w:space="0" w:color="auto"/>
      </w:divBdr>
    </w:div>
    <w:div w:id="1573081220">
      <w:bodyDiv w:val="1"/>
      <w:marLeft w:val="0"/>
      <w:marRight w:val="0"/>
      <w:marTop w:val="0"/>
      <w:marBottom w:val="0"/>
      <w:divBdr>
        <w:top w:val="none" w:sz="0" w:space="0" w:color="auto"/>
        <w:left w:val="none" w:sz="0" w:space="0" w:color="auto"/>
        <w:bottom w:val="none" w:sz="0" w:space="0" w:color="auto"/>
        <w:right w:val="none" w:sz="0" w:space="0" w:color="auto"/>
      </w:divBdr>
    </w:div>
    <w:div w:id="1573733636">
      <w:bodyDiv w:val="1"/>
      <w:marLeft w:val="0"/>
      <w:marRight w:val="0"/>
      <w:marTop w:val="0"/>
      <w:marBottom w:val="0"/>
      <w:divBdr>
        <w:top w:val="none" w:sz="0" w:space="0" w:color="auto"/>
        <w:left w:val="none" w:sz="0" w:space="0" w:color="auto"/>
        <w:bottom w:val="none" w:sz="0" w:space="0" w:color="auto"/>
        <w:right w:val="none" w:sz="0" w:space="0" w:color="auto"/>
      </w:divBdr>
    </w:div>
    <w:div w:id="1573854438">
      <w:bodyDiv w:val="1"/>
      <w:marLeft w:val="0"/>
      <w:marRight w:val="0"/>
      <w:marTop w:val="0"/>
      <w:marBottom w:val="0"/>
      <w:divBdr>
        <w:top w:val="none" w:sz="0" w:space="0" w:color="auto"/>
        <w:left w:val="none" w:sz="0" w:space="0" w:color="auto"/>
        <w:bottom w:val="none" w:sz="0" w:space="0" w:color="auto"/>
        <w:right w:val="none" w:sz="0" w:space="0" w:color="auto"/>
      </w:divBdr>
    </w:div>
    <w:div w:id="1574195896">
      <w:bodyDiv w:val="1"/>
      <w:marLeft w:val="0"/>
      <w:marRight w:val="0"/>
      <w:marTop w:val="0"/>
      <w:marBottom w:val="0"/>
      <w:divBdr>
        <w:top w:val="none" w:sz="0" w:space="0" w:color="auto"/>
        <w:left w:val="none" w:sz="0" w:space="0" w:color="auto"/>
        <w:bottom w:val="none" w:sz="0" w:space="0" w:color="auto"/>
        <w:right w:val="none" w:sz="0" w:space="0" w:color="auto"/>
      </w:divBdr>
    </w:div>
    <w:div w:id="1574848649">
      <w:bodyDiv w:val="1"/>
      <w:marLeft w:val="0"/>
      <w:marRight w:val="0"/>
      <w:marTop w:val="0"/>
      <w:marBottom w:val="0"/>
      <w:divBdr>
        <w:top w:val="none" w:sz="0" w:space="0" w:color="auto"/>
        <w:left w:val="none" w:sz="0" w:space="0" w:color="auto"/>
        <w:bottom w:val="none" w:sz="0" w:space="0" w:color="auto"/>
        <w:right w:val="none" w:sz="0" w:space="0" w:color="auto"/>
      </w:divBdr>
    </w:div>
    <w:div w:id="1575048098">
      <w:bodyDiv w:val="1"/>
      <w:marLeft w:val="0"/>
      <w:marRight w:val="0"/>
      <w:marTop w:val="0"/>
      <w:marBottom w:val="0"/>
      <w:divBdr>
        <w:top w:val="none" w:sz="0" w:space="0" w:color="auto"/>
        <w:left w:val="none" w:sz="0" w:space="0" w:color="auto"/>
        <w:bottom w:val="none" w:sz="0" w:space="0" w:color="auto"/>
        <w:right w:val="none" w:sz="0" w:space="0" w:color="auto"/>
      </w:divBdr>
    </w:div>
    <w:div w:id="1575119208">
      <w:bodyDiv w:val="1"/>
      <w:marLeft w:val="0"/>
      <w:marRight w:val="0"/>
      <w:marTop w:val="0"/>
      <w:marBottom w:val="0"/>
      <w:divBdr>
        <w:top w:val="none" w:sz="0" w:space="0" w:color="auto"/>
        <w:left w:val="none" w:sz="0" w:space="0" w:color="auto"/>
        <w:bottom w:val="none" w:sz="0" w:space="0" w:color="auto"/>
        <w:right w:val="none" w:sz="0" w:space="0" w:color="auto"/>
      </w:divBdr>
    </w:div>
    <w:div w:id="1575506208">
      <w:bodyDiv w:val="1"/>
      <w:marLeft w:val="0"/>
      <w:marRight w:val="0"/>
      <w:marTop w:val="0"/>
      <w:marBottom w:val="0"/>
      <w:divBdr>
        <w:top w:val="none" w:sz="0" w:space="0" w:color="auto"/>
        <w:left w:val="none" w:sz="0" w:space="0" w:color="auto"/>
        <w:bottom w:val="none" w:sz="0" w:space="0" w:color="auto"/>
        <w:right w:val="none" w:sz="0" w:space="0" w:color="auto"/>
      </w:divBdr>
    </w:div>
    <w:div w:id="1575969322">
      <w:bodyDiv w:val="1"/>
      <w:marLeft w:val="0"/>
      <w:marRight w:val="0"/>
      <w:marTop w:val="0"/>
      <w:marBottom w:val="0"/>
      <w:divBdr>
        <w:top w:val="none" w:sz="0" w:space="0" w:color="auto"/>
        <w:left w:val="none" w:sz="0" w:space="0" w:color="auto"/>
        <w:bottom w:val="none" w:sz="0" w:space="0" w:color="auto"/>
        <w:right w:val="none" w:sz="0" w:space="0" w:color="auto"/>
      </w:divBdr>
    </w:div>
    <w:div w:id="1576083091">
      <w:bodyDiv w:val="1"/>
      <w:marLeft w:val="0"/>
      <w:marRight w:val="0"/>
      <w:marTop w:val="0"/>
      <w:marBottom w:val="0"/>
      <w:divBdr>
        <w:top w:val="none" w:sz="0" w:space="0" w:color="auto"/>
        <w:left w:val="none" w:sz="0" w:space="0" w:color="auto"/>
        <w:bottom w:val="none" w:sz="0" w:space="0" w:color="auto"/>
        <w:right w:val="none" w:sz="0" w:space="0" w:color="auto"/>
      </w:divBdr>
    </w:div>
    <w:div w:id="1576206892">
      <w:bodyDiv w:val="1"/>
      <w:marLeft w:val="0"/>
      <w:marRight w:val="0"/>
      <w:marTop w:val="0"/>
      <w:marBottom w:val="0"/>
      <w:divBdr>
        <w:top w:val="none" w:sz="0" w:space="0" w:color="auto"/>
        <w:left w:val="none" w:sz="0" w:space="0" w:color="auto"/>
        <w:bottom w:val="none" w:sz="0" w:space="0" w:color="auto"/>
        <w:right w:val="none" w:sz="0" w:space="0" w:color="auto"/>
      </w:divBdr>
    </w:div>
    <w:div w:id="1576207727">
      <w:bodyDiv w:val="1"/>
      <w:marLeft w:val="0"/>
      <w:marRight w:val="0"/>
      <w:marTop w:val="0"/>
      <w:marBottom w:val="0"/>
      <w:divBdr>
        <w:top w:val="none" w:sz="0" w:space="0" w:color="auto"/>
        <w:left w:val="none" w:sz="0" w:space="0" w:color="auto"/>
        <w:bottom w:val="none" w:sz="0" w:space="0" w:color="auto"/>
        <w:right w:val="none" w:sz="0" w:space="0" w:color="auto"/>
      </w:divBdr>
    </w:div>
    <w:div w:id="1576816362">
      <w:bodyDiv w:val="1"/>
      <w:marLeft w:val="0"/>
      <w:marRight w:val="0"/>
      <w:marTop w:val="0"/>
      <w:marBottom w:val="0"/>
      <w:divBdr>
        <w:top w:val="none" w:sz="0" w:space="0" w:color="auto"/>
        <w:left w:val="none" w:sz="0" w:space="0" w:color="auto"/>
        <w:bottom w:val="none" w:sz="0" w:space="0" w:color="auto"/>
        <w:right w:val="none" w:sz="0" w:space="0" w:color="auto"/>
      </w:divBdr>
    </w:div>
    <w:div w:id="1577127770">
      <w:bodyDiv w:val="1"/>
      <w:marLeft w:val="0"/>
      <w:marRight w:val="0"/>
      <w:marTop w:val="0"/>
      <w:marBottom w:val="0"/>
      <w:divBdr>
        <w:top w:val="none" w:sz="0" w:space="0" w:color="auto"/>
        <w:left w:val="none" w:sz="0" w:space="0" w:color="auto"/>
        <w:bottom w:val="none" w:sz="0" w:space="0" w:color="auto"/>
        <w:right w:val="none" w:sz="0" w:space="0" w:color="auto"/>
      </w:divBdr>
    </w:div>
    <w:div w:id="1577275837">
      <w:bodyDiv w:val="1"/>
      <w:marLeft w:val="0"/>
      <w:marRight w:val="0"/>
      <w:marTop w:val="0"/>
      <w:marBottom w:val="0"/>
      <w:divBdr>
        <w:top w:val="none" w:sz="0" w:space="0" w:color="auto"/>
        <w:left w:val="none" w:sz="0" w:space="0" w:color="auto"/>
        <w:bottom w:val="none" w:sz="0" w:space="0" w:color="auto"/>
        <w:right w:val="none" w:sz="0" w:space="0" w:color="auto"/>
      </w:divBdr>
    </w:div>
    <w:div w:id="1577518091">
      <w:bodyDiv w:val="1"/>
      <w:marLeft w:val="0"/>
      <w:marRight w:val="0"/>
      <w:marTop w:val="0"/>
      <w:marBottom w:val="0"/>
      <w:divBdr>
        <w:top w:val="none" w:sz="0" w:space="0" w:color="auto"/>
        <w:left w:val="none" w:sz="0" w:space="0" w:color="auto"/>
        <w:bottom w:val="none" w:sz="0" w:space="0" w:color="auto"/>
        <w:right w:val="none" w:sz="0" w:space="0" w:color="auto"/>
      </w:divBdr>
    </w:div>
    <w:div w:id="1577665755">
      <w:bodyDiv w:val="1"/>
      <w:marLeft w:val="0"/>
      <w:marRight w:val="0"/>
      <w:marTop w:val="0"/>
      <w:marBottom w:val="0"/>
      <w:divBdr>
        <w:top w:val="none" w:sz="0" w:space="0" w:color="auto"/>
        <w:left w:val="none" w:sz="0" w:space="0" w:color="auto"/>
        <w:bottom w:val="none" w:sz="0" w:space="0" w:color="auto"/>
        <w:right w:val="none" w:sz="0" w:space="0" w:color="auto"/>
      </w:divBdr>
    </w:div>
    <w:div w:id="1577780187">
      <w:bodyDiv w:val="1"/>
      <w:marLeft w:val="0"/>
      <w:marRight w:val="0"/>
      <w:marTop w:val="0"/>
      <w:marBottom w:val="0"/>
      <w:divBdr>
        <w:top w:val="none" w:sz="0" w:space="0" w:color="auto"/>
        <w:left w:val="none" w:sz="0" w:space="0" w:color="auto"/>
        <w:bottom w:val="none" w:sz="0" w:space="0" w:color="auto"/>
        <w:right w:val="none" w:sz="0" w:space="0" w:color="auto"/>
      </w:divBdr>
    </w:div>
    <w:div w:id="1578007940">
      <w:bodyDiv w:val="1"/>
      <w:marLeft w:val="0"/>
      <w:marRight w:val="0"/>
      <w:marTop w:val="0"/>
      <w:marBottom w:val="0"/>
      <w:divBdr>
        <w:top w:val="none" w:sz="0" w:space="0" w:color="auto"/>
        <w:left w:val="none" w:sz="0" w:space="0" w:color="auto"/>
        <w:bottom w:val="none" w:sz="0" w:space="0" w:color="auto"/>
        <w:right w:val="none" w:sz="0" w:space="0" w:color="auto"/>
      </w:divBdr>
    </w:div>
    <w:div w:id="1578395961">
      <w:bodyDiv w:val="1"/>
      <w:marLeft w:val="0"/>
      <w:marRight w:val="0"/>
      <w:marTop w:val="0"/>
      <w:marBottom w:val="0"/>
      <w:divBdr>
        <w:top w:val="none" w:sz="0" w:space="0" w:color="auto"/>
        <w:left w:val="none" w:sz="0" w:space="0" w:color="auto"/>
        <w:bottom w:val="none" w:sz="0" w:space="0" w:color="auto"/>
        <w:right w:val="none" w:sz="0" w:space="0" w:color="auto"/>
      </w:divBdr>
    </w:div>
    <w:div w:id="1578517558">
      <w:bodyDiv w:val="1"/>
      <w:marLeft w:val="0"/>
      <w:marRight w:val="0"/>
      <w:marTop w:val="0"/>
      <w:marBottom w:val="0"/>
      <w:divBdr>
        <w:top w:val="none" w:sz="0" w:space="0" w:color="auto"/>
        <w:left w:val="none" w:sz="0" w:space="0" w:color="auto"/>
        <w:bottom w:val="none" w:sz="0" w:space="0" w:color="auto"/>
        <w:right w:val="none" w:sz="0" w:space="0" w:color="auto"/>
      </w:divBdr>
    </w:div>
    <w:div w:id="1579247378">
      <w:bodyDiv w:val="1"/>
      <w:marLeft w:val="0"/>
      <w:marRight w:val="0"/>
      <w:marTop w:val="0"/>
      <w:marBottom w:val="0"/>
      <w:divBdr>
        <w:top w:val="none" w:sz="0" w:space="0" w:color="auto"/>
        <w:left w:val="none" w:sz="0" w:space="0" w:color="auto"/>
        <w:bottom w:val="none" w:sz="0" w:space="0" w:color="auto"/>
        <w:right w:val="none" w:sz="0" w:space="0" w:color="auto"/>
      </w:divBdr>
    </w:div>
    <w:div w:id="1579359733">
      <w:bodyDiv w:val="1"/>
      <w:marLeft w:val="0"/>
      <w:marRight w:val="0"/>
      <w:marTop w:val="0"/>
      <w:marBottom w:val="0"/>
      <w:divBdr>
        <w:top w:val="none" w:sz="0" w:space="0" w:color="auto"/>
        <w:left w:val="none" w:sz="0" w:space="0" w:color="auto"/>
        <w:bottom w:val="none" w:sz="0" w:space="0" w:color="auto"/>
        <w:right w:val="none" w:sz="0" w:space="0" w:color="auto"/>
      </w:divBdr>
    </w:div>
    <w:div w:id="1579365920">
      <w:bodyDiv w:val="1"/>
      <w:marLeft w:val="0"/>
      <w:marRight w:val="0"/>
      <w:marTop w:val="0"/>
      <w:marBottom w:val="0"/>
      <w:divBdr>
        <w:top w:val="none" w:sz="0" w:space="0" w:color="auto"/>
        <w:left w:val="none" w:sz="0" w:space="0" w:color="auto"/>
        <w:bottom w:val="none" w:sz="0" w:space="0" w:color="auto"/>
        <w:right w:val="none" w:sz="0" w:space="0" w:color="auto"/>
      </w:divBdr>
    </w:div>
    <w:div w:id="1579754908">
      <w:bodyDiv w:val="1"/>
      <w:marLeft w:val="0"/>
      <w:marRight w:val="0"/>
      <w:marTop w:val="0"/>
      <w:marBottom w:val="0"/>
      <w:divBdr>
        <w:top w:val="none" w:sz="0" w:space="0" w:color="auto"/>
        <w:left w:val="none" w:sz="0" w:space="0" w:color="auto"/>
        <w:bottom w:val="none" w:sz="0" w:space="0" w:color="auto"/>
        <w:right w:val="none" w:sz="0" w:space="0" w:color="auto"/>
      </w:divBdr>
    </w:div>
    <w:div w:id="1579824683">
      <w:bodyDiv w:val="1"/>
      <w:marLeft w:val="0"/>
      <w:marRight w:val="0"/>
      <w:marTop w:val="0"/>
      <w:marBottom w:val="0"/>
      <w:divBdr>
        <w:top w:val="none" w:sz="0" w:space="0" w:color="auto"/>
        <w:left w:val="none" w:sz="0" w:space="0" w:color="auto"/>
        <w:bottom w:val="none" w:sz="0" w:space="0" w:color="auto"/>
        <w:right w:val="none" w:sz="0" w:space="0" w:color="auto"/>
      </w:divBdr>
    </w:div>
    <w:div w:id="1579903696">
      <w:bodyDiv w:val="1"/>
      <w:marLeft w:val="0"/>
      <w:marRight w:val="0"/>
      <w:marTop w:val="0"/>
      <w:marBottom w:val="0"/>
      <w:divBdr>
        <w:top w:val="none" w:sz="0" w:space="0" w:color="auto"/>
        <w:left w:val="none" w:sz="0" w:space="0" w:color="auto"/>
        <w:bottom w:val="none" w:sz="0" w:space="0" w:color="auto"/>
        <w:right w:val="none" w:sz="0" w:space="0" w:color="auto"/>
      </w:divBdr>
    </w:div>
    <w:div w:id="1580021668">
      <w:bodyDiv w:val="1"/>
      <w:marLeft w:val="0"/>
      <w:marRight w:val="0"/>
      <w:marTop w:val="0"/>
      <w:marBottom w:val="0"/>
      <w:divBdr>
        <w:top w:val="none" w:sz="0" w:space="0" w:color="auto"/>
        <w:left w:val="none" w:sz="0" w:space="0" w:color="auto"/>
        <w:bottom w:val="none" w:sz="0" w:space="0" w:color="auto"/>
        <w:right w:val="none" w:sz="0" w:space="0" w:color="auto"/>
      </w:divBdr>
    </w:div>
    <w:div w:id="1580092159">
      <w:bodyDiv w:val="1"/>
      <w:marLeft w:val="0"/>
      <w:marRight w:val="0"/>
      <w:marTop w:val="0"/>
      <w:marBottom w:val="0"/>
      <w:divBdr>
        <w:top w:val="none" w:sz="0" w:space="0" w:color="auto"/>
        <w:left w:val="none" w:sz="0" w:space="0" w:color="auto"/>
        <w:bottom w:val="none" w:sz="0" w:space="0" w:color="auto"/>
        <w:right w:val="none" w:sz="0" w:space="0" w:color="auto"/>
      </w:divBdr>
    </w:div>
    <w:div w:id="1580165481">
      <w:bodyDiv w:val="1"/>
      <w:marLeft w:val="0"/>
      <w:marRight w:val="0"/>
      <w:marTop w:val="0"/>
      <w:marBottom w:val="0"/>
      <w:divBdr>
        <w:top w:val="none" w:sz="0" w:space="0" w:color="auto"/>
        <w:left w:val="none" w:sz="0" w:space="0" w:color="auto"/>
        <w:bottom w:val="none" w:sz="0" w:space="0" w:color="auto"/>
        <w:right w:val="none" w:sz="0" w:space="0" w:color="auto"/>
      </w:divBdr>
    </w:div>
    <w:div w:id="1580287869">
      <w:bodyDiv w:val="1"/>
      <w:marLeft w:val="0"/>
      <w:marRight w:val="0"/>
      <w:marTop w:val="0"/>
      <w:marBottom w:val="0"/>
      <w:divBdr>
        <w:top w:val="none" w:sz="0" w:space="0" w:color="auto"/>
        <w:left w:val="none" w:sz="0" w:space="0" w:color="auto"/>
        <w:bottom w:val="none" w:sz="0" w:space="0" w:color="auto"/>
        <w:right w:val="none" w:sz="0" w:space="0" w:color="auto"/>
      </w:divBdr>
    </w:div>
    <w:div w:id="1580403889">
      <w:bodyDiv w:val="1"/>
      <w:marLeft w:val="0"/>
      <w:marRight w:val="0"/>
      <w:marTop w:val="0"/>
      <w:marBottom w:val="0"/>
      <w:divBdr>
        <w:top w:val="none" w:sz="0" w:space="0" w:color="auto"/>
        <w:left w:val="none" w:sz="0" w:space="0" w:color="auto"/>
        <w:bottom w:val="none" w:sz="0" w:space="0" w:color="auto"/>
        <w:right w:val="none" w:sz="0" w:space="0" w:color="auto"/>
      </w:divBdr>
    </w:div>
    <w:div w:id="1580559626">
      <w:bodyDiv w:val="1"/>
      <w:marLeft w:val="0"/>
      <w:marRight w:val="0"/>
      <w:marTop w:val="0"/>
      <w:marBottom w:val="0"/>
      <w:divBdr>
        <w:top w:val="none" w:sz="0" w:space="0" w:color="auto"/>
        <w:left w:val="none" w:sz="0" w:space="0" w:color="auto"/>
        <w:bottom w:val="none" w:sz="0" w:space="0" w:color="auto"/>
        <w:right w:val="none" w:sz="0" w:space="0" w:color="auto"/>
      </w:divBdr>
    </w:div>
    <w:div w:id="1580600920">
      <w:bodyDiv w:val="1"/>
      <w:marLeft w:val="0"/>
      <w:marRight w:val="0"/>
      <w:marTop w:val="0"/>
      <w:marBottom w:val="0"/>
      <w:divBdr>
        <w:top w:val="none" w:sz="0" w:space="0" w:color="auto"/>
        <w:left w:val="none" w:sz="0" w:space="0" w:color="auto"/>
        <w:bottom w:val="none" w:sz="0" w:space="0" w:color="auto"/>
        <w:right w:val="none" w:sz="0" w:space="0" w:color="auto"/>
      </w:divBdr>
    </w:div>
    <w:div w:id="1581325684">
      <w:bodyDiv w:val="1"/>
      <w:marLeft w:val="0"/>
      <w:marRight w:val="0"/>
      <w:marTop w:val="0"/>
      <w:marBottom w:val="0"/>
      <w:divBdr>
        <w:top w:val="none" w:sz="0" w:space="0" w:color="auto"/>
        <w:left w:val="none" w:sz="0" w:space="0" w:color="auto"/>
        <w:bottom w:val="none" w:sz="0" w:space="0" w:color="auto"/>
        <w:right w:val="none" w:sz="0" w:space="0" w:color="auto"/>
      </w:divBdr>
    </w:div>
    <w:div w:id="1581911897">
      <w:bodyDiv w:val="1"/>
      <w:marLeft w:val="0"/>
      <w:marRight w:val="0"/>
      <w:marTop w:val="0"/>
      <w:marBottom w:val="0"/>
      <w:divBdr>
        <w:top w:val="none" w:sz="0" w:space="0" w:color="auto"/>
        <w:left w:val="none" w:sz="0" w:space="0" w:color="auto"/>
        <w:bottom w:val="none" w:sz="0" w:space="0" w:color="auto"/>
        <w:right w:val="none" w:sz="0" w:space="0" w:color="auto"/>
      </w:divBdr>
    </w:div>
    <w:div w:id="1581939353">
      <w:bodyDiv w:val="1"/>
      <w:marLeft w:val="0"/>
      <w:marRight w:val="0"/>
      <w:marTop w:val="0"/>
      <w:marBottom w:val="0"/>
      <w:divBdr>
        <w:top w:val="none" w:sz="0" w:space="0" w:color="auto"/>
        <w:left w:val="none" w:sz="0" w:space="0" w:color="auto"/>
        <w:bottom w:val="none" w:sz="0" w:space="0" w:color="auto"/>
        <w:right w:val="none" w:sz="0" w:space="0" w:color="auto"/>
      </w:divBdr>
    </w:div>
    <w:div w:id="1582761012">
      <w:bodyDiv w:val="1"/>
      <w:marLeft w:val="0"/>
      <w:marRight w:val="0"/>
      <w:marTop w:val="0"/>
      <w:marBottom w:val="0"/>
      <w:divBdr>
        <w:top w:val="none" w:sz="0" w:space="0" w:color="auto"/>
        <w:left w:val="none" w:sz="0" w:space="0" w:color="auto"/>
        <w:bottom w:val="none" w:sz="0" w:space="0" w:color="auto"/>
        <w:right w:val="none" w:sz="0" w:space="0" w:color="auto"/>
      </w:divBdr>
    </w:div>
    <w:div w:id="1582761578">
      <w:bodyDiv w:val="1"/>
      <w:marLeft w:val="0"/>
      <w:marRight w:val="0"/>
      <w:marTop w:val="0"/>
      <w:marBottom w:val="0"/>
      <w:divBdr>
        <w:top w:val="none" w:sz="0" w:space="0" w:color="auto"/>
        <w:left w:val="none" w:sz="0" w:space="0" w:color="auto"/>
        <w:bottom w:val="none" w:sz="0" w:space="0" w:color="auto"/>
        <w:right w:val="none" w:sz="0" w:space="0" w:color="auto"/>
      </w:divBdr>
    </w:div>
    <w:div w:id="1583249640">
      <w:bodyDiv w:val="1"/>
      <w:marLeft w:val="0"/>
      <w:marRight w:val="0"/>
      <w:marTop w:val="0"/>
      <w:marBottom w:val="0"/>
      <w:divBdr>
        <w:top w:val="none" w:sz="0" w:space="0" w:color="auto"/>
        <w:left w:val="none" w:sz="0" w:space="0" w:color="auto"/>
        <w:bottom w:val="none" w:sz="0" w:space="0" w:color="auto"/>
        <w:right w:val="none" w:sz="0" w:space="0" w:color="auto"/>
      </w:divBdr>
    </w:div>
    <w:div w:id="1583636362">
      <w:bodyDiv w:val="1"/>
      <w:marLeft w:val="0"/>
      <w:marRight w:val="0"/>
      <w:marTop w:val="0"/>
      <w:marBottom w:val="0"/>
      <w:divBdr>
        <w:top w:val="none" w:sz="0" w:space="0" w:color="auto"/>
        <w:left w:val="none" w:sz="0" w:space="0" w:color="auto"/>
        <w:bottom w:val="none" w:sz="0" w:space="0" w:color="auto"/>
        <w:right w:val="none" w:sz="0" w:space="0" w:color="auto"/>
      </w:divBdr>
    </w:div>
    <w:div w:id="1583828267">
      <w:bodyDiv w:val="1"/>
      <w:marLeft w:val="0"/>
      <w:marRight w:val="0"/>
      <w:marTop w:val="0"/>
      <w:marBottom w:val="0"/>
      <w:divBdr>
        <w:top w:val="none" w:sz="0" w:space="0" w:color="auto"/>
        <w:left w:val="none" w:sz="0" w:space="0" w:color="auto"/>
        <w:bottom w:val="none" w:sz="0" w:space="0" w:color="auto"/>
        <w:right w:val="none" w:sz="0" w:space="0" w:color="auto"/>
      </w:divBdr>
    </w:div>
    <w:div w:id="1584416369">
      <w:bodyDiv w:val="1"/>
      <w:marLeft w:val="0"/>
      <w:marRight w:val="0"/>
      <w:marTop w:val="0"/>
      <w:marBottom w:val="0"/>
      <w:divBdr>
        <w:top w:val="none" w:sz="0" w:space="0" w:color="auto"/>
        <w:left w:val="none" w:sz="0" w:space="0" w:color="auto"/>
        <w:bottom w:val="none" w:sz="0" w:space="0" w:color="auto"/>
        <w:right w:val="none" w:sz="0" w:space="0" w:color="auto"/>
      </w:divBdr>
    </w:div>
    <w:div w:id="1584801824">
      <w:bodyDiv w:val="1"/>
      <w:marLeft w:val="0"/>
      <w:marRight w:val="0"/>
      <w:marTop w:val="0"/>
      <w:marBottom w:val="0"/>
      <w:divBdr>
        <w:top w:val="none" w:sz="0" w:space="0" w:color="auto"/>
        <w:left w:val="none" w:sz="0" w:space="0" w:color="auto"/>
        <w:bottom w:val="none" w:sz="0" w:space="0" w:color="auto"/>
        <w:right w:val="none" w:sz="0" w:space="0" w:color="auto"/>
      </w:divBdr>
    </w:div>
    <w:div w:id="1584988412">
      <w:bodyDiv w:val="1"/>
      <w:marLeft w:val="0"/>
      <w:marRight w:val="0"/>
      <w:marTop w:val="0"/>
      <w:marBottom w:val="0"/>
      <w:divBdr>
        <w:top w:val="none" w:sz="0" w:space="0" w:color="auto"/>
        <w:left w:val="none" w:sz="0" w:space="0" w:color="auto"/>
        <w:bottom w:val="none" w:sz="0" w:space="0" w:color="auto"/>
        <w:right w:val="none" w:sz="0" w:space="0" w:color="auto"/>
      </w:divBdr>
    </w:div>
    <w:div w:id="1585337656">
      <w:bodyDiv w:val="1"/>
      <w:marLeft w:val="0"/>
      <w:marRight w:val="0"/>
      <w:marTop w:val="0"/>
      <w:marBottom w:val="0"/>
      <w:divBdr>
        <w:top w:val="none" w:sz="0" w:space="0" w:color="auto"/>
        <w:left w:val="none" w:sz="0" w:space="0" w:color="auto"/>
        <w:bottom w:val="none" w:sz="0" w:space="0" w:color="auto"/>
        <w:right w:val="none" w:sz="0" w:space="0" w:color="auto"/>
      </w:divBdr>
    </w:div>
    <w:div w:id="1585457440">
      <w:bodyDiv w:val="1"/>
      <w:marLeft w:val="0"/>
      <w:marRight w:val="0"/>
      <w:marTop w:val="0"/>
      <w:marBottom w:val="0"/>
      <w:divBdr>
        <w:top w:val="none" w:sz="0" w:space="0" w:color="auto"/>
        <w:left w:val="none" w:sz="0" w:space="0" w:color="auto"/>
        <w:bottom w:val="none" w:sz="0" w:space="0" w:color="auto"/>
        <w:right w:val="none" w:sz="0" w:space="0" w:color="auto"/>
      </w:divBdr>
    </w:div>
    <w:div w:id="1585844239">
      <w:bodyDiv w:val="1"/>
      <w:marLeft w:val="0"/>
      <w:marRight w:val="0"/>
      <w:marTop w:val="0"/>
      <w:marBottom w:val="0"/>
      <w:divBdr>
        <w:top w:val="none" w:sz="0" w:space="0" w:color="auto"/>
        <w:left w:val="none" w:sz="0" w:space="0" w:color="auto"/>
        <w:bottom w:val="none" w:sz="0" w:space="0" w:color="auto"/>
        <w:right w:val="none" w:sz="0" w:space="0" w:color="auto"/>
      </w:divBdr>
    </w:div>
    <w:div w:id="1586526806">
      <w:bodyDiv w:val="1"/>
      <w:marLeft w:val="0"/>
      <w:marRight w:val="0"/>
      <w:marTop w:val="0"/>
      <w:marBottom w:val="0"/>
      <w:divBdr>
        <w:top w:val="none" w:sz="0" w:space="0" w:color="auto"/>
        <w:left w:val="none" w:sz="0" w:space="0" w:color="auto"/>
        <w:bottom w:val="none" w:sz="0" w:space="0" w:color="auto"/>
        <w:right w:val="none" w:sz="0" w:space="0" w:color="auto"/>
      </w:divBdr>
    </w:div>
    <w:div w:id="1586960421">
      <w:bodyDiv w:val="1"/>
      <w:marLeft w:val="0"/>
      <w:marRight w:val="0"/>
      <w:marTop w:val="0"/>
      <w:marBottom w:val="0"/>
      <w:divBdr>
        <w:top w:val="none" w:sz="0" w:space="0" w:color="auto"/>
        <w:left w:val="none" w:sz="0" w:space="0" w:color="auto"/>
        <w:bottom w:val="none" w:sz="0" w:space="0" w:color="auto"/>
        <w:right w:val="none" w:sz="0" w:space="0" w:color="auto"/>
      </w:divBdr>
    </w:div>
    <w:div w:id="1586986895">
      <w:bodyDiv w:val="1"/>
      <w:marLeft w:val="0"/>
      <w:marRight w:val="0"/>
      <w:marTop w:val="0"/>
      <w:marBottom w:val="0"/>
      <w:divBdr>
        <w:top w:val="none" w:sz="0" w:space="0" w:color="auto"/>
        <w:left w:val="none" w:sz="0" w:space="0" w:color="auto"/>
        <w:bottom w:val="none" w:sz="0" w:space="0" w:color="auto"/>
        <w:right w:val="none" w:sz="0" w:space="0" w:color="auto"/>
      </w:divBdr>
    </w:div>
    <w:div w:id="1587424345">
      <w:bodyDiv w:val="1"/>
      <w:marLeft w:val="0"/>
      <w:marRight w:val="0"/>
      <w:marTop w:val="0"/>
      <w:marBottom w:val="0"/>
      <w:divBdr>
        <w:top w:val="none" w:sz="0" w:space="0" w:color="auto"/>
        <w:left w:val="none" w:sz="0" w:space="0" w:color="auto"/>
        <w:bottom w:val="none" w:sz="0" w:space="0" w:color="auto"/>
        <w:right w:val="none" w:sz="0" w:space="0" w:color="auto"/>
      </w:divBdr>
    </w:div>
    <w:div w:id="1587612370">
      <w:bodyDiv w:val="1"/>
      <w:marLeft w:val="0"/>
      <w:marRight w:val="0"/>
      <w:marTop w:val="0"/>
      <w:marBottom w:val="0"/>
      <w:divBdr>
        <w:top w:val="none" w:sz="0" w:space="0" w:color="auto"/>
        <w:left w:val="none" w:sz="0" w:space="0" w:color="auto"/>
        <w:bottom w:val="none" w:sz="0" w:space="0" w:color="auto"/>
        <w:right w:val="none" w:sz="0" w:space="0" w:color="auto"/>
      </w:divBdr>
    </w:div>
    <w:div w:id="1587617757">
      <w:bodyDiv w:val="1"/>
      <w:marLeft w:val="0"/>
      <w:marRight w:val="0"/>
      <w:marTop w:val="0"/>
      <w:marBottom w:val="0"/>
      <w:divBdr>
        <w:top w:val="none" w:sz="0" w:space="0" w:color="auto"/>
        <w:left w:val="none" w:sz="0" w:space="0" w:color="auto"/>
        <w:bottom w:val="none" w:sz="0" w:space="0" w:color="auto"/>
        <w:right w:val="none" w:sz="0" w:space="0" w:color="auto"/>
      </w:divBdr>
    </w:div>
    <w:div w:id="1588420806">
      <w:bodyDiv w:val="1"/>
      <w:marLeft w:val="0"/>
      <w:marRight w:val="0"/>
      <w:marTop w:val="0"/>
      <w:marBottom w:val="0"/>
      <w:divBdr>
        <w:top w:val="none" w:sz="0" w:space="0" w:color="auto"/>
        <w:left w:val="none" w:sz="0" w:space="0" w:color="auto"/>
        <w:bottom w:val="none" w:sz="0" w:space="0" w:color="auto"/>
        <w:right w:val="none" w:sz="0" w:space="0" w:color="auto"/>
      </w:divBdr>
    </w:div>
    <w:div w:id="1588925011">
      <w:bodyDiv w:val="1"/>
      <w:marLeft w:val="0"/>
      <w:marRight w:val="0"/>
      <w:marTop w:val="0"/>
      <w:marBottom w:val="0"/>
      <w:divBdr>
        <w:top w:val="none" w:sz="0" w:space="0" w:color="auto"/>
        <w:left w:val="none" w:sz="0" w:space="0" w:color="auto"/>
        <w:bottom w:val="none" w:sz="0" w:space="0" w:color="auto"/>
        <w:right w:val="none" w:sz="0" w:space="0" w:color="auto"/>
      </w:divBdr>
    </w:div>
    <w:div w:id="1589146809">
      <w:bodyDiv w:val="1"/>
      <w:marLeft w:val="0"/>
      <w:marRight w:val="0"/>
      <w:marTop w:val="0"/>
      <w:marBottom w:val="0"/>
      <w:divBdr>
        <w:top w:val="none" w:sz="0" w:space="0" w:color="auto"/>
        <w:left w:val="none" w:sz="0" w:space="0" w:color="auto"/>
        <w:bottom w:val="none" w:sz="0" w:space="0" w:color="auto"/>
        <w:right w:val="none" w:sz="0" w:space="0" w:color="auto"/>
      </w:divBdr>
    </w:div>
    <w:div w:id="1589802534">
      <w:bodyDiv w:val="1"/>
      <w:marLeft w:val="0"/>
      <w:marRight w:val="0"/>
      <w:marTop w:val="0"/>
      <w:marBottom w:val="0"/>
      <w:divBdr>
        <w:top w:val="none" w:sz="0" w:space="0" w:color="auto"/>
        <w:left w:val="none" w:sz="0" w:space="0" w:color="auto"/>
        <w:bottom w:val="none" w:sz="0" w:space="0" w:color="auto"/>
        <w:right w:val="none" w:sz="0" w:space="0" w:color="auto"/>
      </w:divBdr>
    </w:div>
    <w:div w:id="1591043028">
      <w:bodyDiv w:val="1"/>
      <w:marLeft w:val="0"/>
      <w:marRight w:val="0"/>
      <w:marTop w:val="0"/>
      <w:marBottom w:val="0"/>
      <w:divBdr>
        <w:top w:val="none" w:sz="0" w:space="0" w:color="auto"/>
        <w:left w:val="none" w:sz="0" w:space="0" w:color="auto"/>
        <w:bottom w:val="none" w:sz="0" w:space="0" w:color="auto"/>
        <w:right w:val="none" w:sz="0" w:space="0" w:color="auto"/>
      </w:divBdr>
    </w:div>
    <w:div w:id="1591770155">
      <w:bodyDiv w:val="1"/>
      <w:marLeft w:val="0"/>
      <w:marRight w:val="0"/>
      <w:marTop w:val="0"/>
      <w:marBottom w:val="0"/>
      <w:divBdr>
        <w:top w:val="none" w:sz="0" w:space="0" w:color="auto"/>
        <w:left w:val="none" w:sz="0" w:space="0" w:color="auto"/>
        <w:bottom w:val="none" w:sz="0" w:space="0" w:color="auto"/>
        <w:right w:val="none" w:sz="0" w:space="0" w:color="auto"/>
      </w:divBdr>
    </w:div>
    <w:div w:id="1591811786">
      <w:bodyDiv w:val="1"/>
      <w:marLeft w:val="0"/>
      <w:marRight w:val="0"/>
      <w:marTop w:val="0"/>
      <w:marBottom w:val="0"/>
      <w:divBdr>
        <w:top w:val="none" w:sz="0" w:space="0" w:color="auto"/>
        <w:left w:val="none" w:sz="0" w:space="0" w:color="auto"/>
        <w:bottom w:val="none" w:sz="0" w:space="0" w:color="auto"/>
        <w:right w:val="none" w:sz="0" w:space="0" w:color="auto"/>
      </w:divBdr>
    </w:div>
    <w:div w:id="1591886380">
      <w:bodyDiv w:val="1"/>
      <w:marLeft w:val="0"/>
      <w:marRight w:val="0"/>
      <w:marTop w:val="0"/>
      <w:marBottom w:val="0"/>
      <w:divBdr>
        <w:top w:val="none" w:sz="0" w:space="0" w:color="auto"/>
        <w:left w:val="none" w:sz="0" w:space="0" w:color="auto"/>
        <w:bottom w:val="none" w:sz="0" w:space="0" w:color="auto"/>
        <w:right w:val="none" w:sz="0" w:space="0" w:color="auto"/>
      </w:divBdr>
    </w:div>
    <w:div w:id="1591964556">
      <w:bodyDiv w:val="1"/>
      <w:marLeft w:val="0"/>
      <w:marRight w:val="0"/>
      <w:marTop w:val="0"/>
      <w:marBottom w:val="0"/>
      <w:divBdr>
        <w:top w:val="none" w:sz="0" w:space="0" w:color="auto"/>
        <w:left w:val="none" w:sz="0" w:space="0" w:color="auto"/>
        <w:bottom w:val="none" w:sz="0" w:space="0" w:color="auto"/>
        <w:right w:val="none" w:sz="0" w:space="0" w:color="auto"/>
      </w:divBdr>
    </w:div>
    <w:div w:id="1592004238">
      <w:bodyDiv w:val="1"/>
      <w:marLeft w:val="0"/>
      <w:marRight w:val="0"/>
      <w:marTop w:val="0"/>
      <w:marBottom w:val="0"/>
      <w:divBdr>
        <w:top w:val="none" w:sz="0" w:space="0" w:color="auto"/>
        <w:left w:val="none" w:sz="0" w:space="0" w:color="auto"/>
        <w:bottom w:val="none" w:sz="0" w:space="0" w:color="auto"/>
        <w:right w:val="none" w:sz="0" w:space="0" w:color="auto"/>
      </w:divBdr>
    </w:div>
    <w:div w:id="1592275990">
      <w:bodyDiv w:val="1"/>
      <w:marLeft w:val="0"/>
      <w:marRight w:val="0"/>
      <w:marTop w:val="0"/>
      <w:marBottom w:val="0"/>
      <w:divBdr>
        <w:top w:val="none" w:sz="0" w:space="0" w:color="auto"/>
        <w:left w:val="none" w:sz="0" w:space="0" w:color="auto"/>
        <w:bottom w:val="none" w:sz="0" w:space="0" w:color="auto"/>
        <w:right w:val="none" w:sz="0" w:space="0" w:color="auto"/>
      </w:divBdr>
    </w:div>
    <w:div w:id="1592281025">
      <w:bodyDiv w:val="1"/>
      <w:marLeft w:val="0"/>
      <w:marRight w:val="0"/>
      <w:marTop w:val="0"/>
      <w:marBottom w:val="0"/>
      <w:divBdr>
        <w:top w:val="none" w:sz="0" w:space="0" w:color="auto"/>
        <w:left w:val="none" w:sz="0" w:space="0" w:color="auto"/>
        <w:bottom w:val="none" w:sz="0" w:space="0" w:color="auto"/>
        <w:right w:val="none" w:sz="0" w:space="0" w:color="auto"/>
      </w:divBdr>
    </w:div>
    <w:div w:id="1592471910">
      <w:bodyDiv w:val="1"/>
      <w:marLeft w:val="0"/>
      <w:marRight w:val="0"/>
      <w:marTop w:val="0"/>
      <w:marBottom w:val="0"/>
      <w:divBdr>
        <w:top w:val="none" w:sz="0" w:space="0" w:color="auto"/>
        <w:left w:val="none" w:sz="0" w:space="0" w:color="auto"/>
        <w:bottom w:val="none" w:sz="0" w:space="0" w:color="auto"/>
        <w:right w:val="none" w:sz="0" w:space="0" w:color="auto"/>
      </w:divBdr>
    </w:div>
    <w:div w:id="1592741242">
      <w:bodyDiv w:val="1"/>
      <w:marLeft w:val="0"/>
      <w:marRight w:val="0"/>
      <w:marTop w:val="0"/>
      <w:marBottom w:val="0"/>
      <w:divBdr>
        <w:top w:val="none" w:sz="0" w:space="0" w:color="auto"/>
        <w:left w:val="none" w:sz="0" w:space="0" w:color="auto"/>
        <w:bottom w:val="none" w:sz="0" w:space="0" w:color="auto"/>
        <w:right w:val="none" w:sz="0" w:space="0" w:color="auto"/>
      </w:divBdr>
    </w:div>
    <w:div w:id="1592930284">
      <w:bodyDiv w:val="1"/>
      <w:marLeft w:val="0"/>
      <w:marRight w:val="0"/>
      <w:marTop w:val="0"/>
      <w:marBottom w:val="0"/>
      <w:divBdr>
        <w:top w:val="none" w:sz="0" w:space="0" w:color="auto"/>
        <w:left w:val="none" w:sz="0" w:space="0" w:color="auto"/>
        <w:bottom w:val="none" w:sz="0" w:space="0" w:color="auto"/>
        <w:right w:val="none" w:sz="0" w:space="0" w:color="auto"/>
      </w:divBdr>
    </w:div>
    <w:div w:id="1593127452">
      <w:bodyDiv w:val="1"/>
      <w:marLeft w:val="0"/>
      <w:marRight w:val="0"/>
      <w:marTop w:val="0"/>
      <w:marBottom w:val="0"/>
      <w:divBdr>
        <w:top w:val="none" w:sz="0" w:space="0" w:color="auto"/>
        <w:left w:val="none" w:sz="0" w:space="0" w:color="auto"/>
        <w:bottom w:val="none" w:sz="0" w:space="0" w:color="auto"/>
        <w:right w:val="none" w:sz="0" w:space="0" w:color="auto"/>
      </w:divBdr>
    </w:div>
    <w:div w:id="1593200355">
      <w:bodyDiv w:val="1"/>
      <w:marLeft w:val="0"/>
      <w:marRight w:val="0"/>
      <w:marTop w:val="0"/>
      <w:marBottom w:val="0"/>
      <w:divBdr>
        <w:top w:val="none" w:sz="0" w:space="0" w:color="auto"/>
        <w:left w:val="none" w:sz="0" w:space="0" w:color="auto"/>
        <w:bottom w:val="none" w:sz="0" w:space="0" w:color="auto"/>
        <w:right w:val="none" w:sz="0" w:space="0" w:color="auto"/>
      </w:divBdr>
    </w:div>
    <w:div w:id="1593783022">
      <w:bodyDiv w:val="1"/>
      <w:marLeft w:val="0"/>
      <w:marRight w:val="0"/>
      <w:marTop w:val="0"/>
      <w:marBottom w:val="0"/>
      <w:divBdr>
        <w:top w:val="none" w:sz="0" w:space="0" w:color="auto"/>
        <w:left w:val="none" w:sz="0" w:space="0" w:color="auto"/>
        <w:bottom w:val="none" w:sz="0" w:space="0" w:color="auto"/>
        <w:right w:val="none" w:sz="0" w:space="0" w:color="auto"/>
      </w:divBdr>
    </w:div>
    <w:div w:id="1594128607">
      <w:bodyDiv w:val="1"/>
      <w:marLeft w:val="0"/>
      <w:marRight w:val="0"/>
      <w:marTop w:val="0"/>
      <w:marBottom w:val="0"/>
      <w:divBdr>
        <w:top w:val="none" w:sz="0" w:space="0" w:color="auto"/>
        <w:left w:val="none" w:sz="0" w:space="0" w:color="auto"/>
        <w:bottom w:val="none" w:sz="0" w:space="0" w:color="auto"/>
        <w:right w:val="none" w:sz="0" w:space="0" w:color="auto"/>
      </w:divBdr>
    </w:div>
    <w:div w:id="1594364614">
      <w:bodyDiv w:val="1"/>
      <w:marLeft w:val="0"/>
      <w:marRight w:val="0"/>
      <w:marTop w:val="0"/>
      <w:marBottom w:val="0"/>
      <w:divBdr>
        <w:top w:val="none" w:sz="0" w:space="0" w:color="auto"/>
        <w:left w:val="none" w:sz="0" w:space="0" w:color="auto"/>
        <w:bottom w:val="none" w:sz="0" w:space="0" w:color="auto"/>
        <w:right w:val="none" w:sz="0" w:space="0" w:color="auto"/>
      </w:divBdr>
    </w:div>
    <w:div w:id="1594625272">
      <w:bodyDiv w:val="1"/>
      <w:marLeft w:val="0"/>
      <w:marRight w:val="0"/>
      <w:marTop w:val="0"/>
      <w:marBottom w:val="0"/>
      <w:divBdr>
        <w:top w:val="none" w:sz="0" w:space="0" w:color="auto"/>
        <w:left w:val="none" w:sz="0" w:space="0" w:color="auto"/>
        <w:bottom w:val="none" w:sz="0" w:space="0" w:color="auto"/>
        <w:right w:val="none" w:sz="0" w:space="0" w:color="auto"/>
      </w:divBdr>
    </w:div>
    <w:div w:id="1594706642">
      <w:bodyDiv w:val="1"/>
      <w:marLeft w:val="0"/>
      <w:marRight w:val="0"/>
      <w:marTop w:val="0"/>
      <w:marBottom w:val="0"/>
      <w:divBdr>
        <w:top w:val="none" w:sz="0" w:space="0" w:color="auto"/>
        <w:left w:val="none" w:sz="0" w:space="0" w:color="auto"/>
        <w:bottom w:val="none" w:sz="0" w:space="0" w:color="auto"/>
        <w:right w:val="none" w:sz="0" w:space="0" w:color="auto"/>
      </w:divBdr>
    </w:div>
    <w:div w:id="1594900860">
      <w:bodyDiv w:val="1"/>
      <w:marLeft w:val="0"/>
      <w:marRight w:val="0"/>
      <w:marTop w:val="0"/>
      <w:marBottom w:val="0"/>
      <w:divBdr>
        <w:top w:val="none" w:sz="0" w:space="0" w:color="auto"/>
        <w:left w:val="none" w:sz="0" w:space="0" w:color="auto"/>
        <w:bottom w:val="none" w:sz="0" w:space="0" w:color="auto"/>
        <w:right w:val="none" w:sz="0" w:space="0" w:color="auto"/>
      </w:divBdr>
    </w:div>
    <w:div w:id="1595479979">
      <w:bodyDiv w:val="1"/>
      <w:marLeft w:val="0"/>
      <w:marRight w:val="0"/>
      <w:marTop w:val="0"/>
      <w:marBottom w:val="0"/>
      <w:divBdr>
        <w:top w:val="none" w:sz="0" w:space="0" w:color="auto"/>
        <w:left w:val="none" w:sz="0" w:space="0" w:color="auto"/>
        <w:bottom w:val="none" w:sz="0" w:space="0" w:color="auto"/>
        <w:right w:val="none" w:sz="0" w:space="0" w:color="auto"/>
      </w:divBdr>
    </w:div>
    <w:div w:id="1595624649">
      <w:bodyDiv w:val="1"/>
      <w:marLeft w:val="0"/>
      <w:marRight w:val="0"/>
      <w:marTop w:val="0"/>
      <w:marBottom w:val="0"/>
      <w:divBdr>
        <w:top w:val="none" w:sz="0" w:space="0" w:color="auto"/>
        <w:left w:val="none" w:sz="0" w:space="0" w:color="auto"/>
        <w:bottom w:val="none" w:sz="0" w:space="0" w:color="auto"/>
        <w:right w:val="none" w:sz="0" w:space="0" w:color="auto"/>
      </w:divBdr>
    </w:div>
    <w:div w:id="1595672296">
      <w:bodyDiv w:val="1"/>
      <w:marLeft w:val="0"/>
      <w:marRight w:val="0"/>
      <w:marTop w:val="0"/>
      <w:marBottom w:val="0"/>
      <w:divBdr>
        <w:top w:val="none" w:sz="0" w:space="0" w:color="auto"/>
        <w:left w:val="none" w:sz="0" w:space="0" w:color="auto"/>
        <w:bottom w:val="none" w:sz="0" w:space="0" w:color="auto"/>
        <w:right w:val="none" w:sz="0" w:space="0" w:color="auto"/>
      </w:divBdr>
    </w:div>
    <w:div w:id="1596475135">
      <w:bodyDiv w:val="1"/>
      <w:marLeft w:val="0"/>
      <w:marRight w:val="0"/>
      <w:marTop w:val="0"/>
      <w:marBottom w:val="0"/>
      <w:divBdr>
        <w:top w:val="none" w:sz="0" w:space="0" w:color="auto"/>
        <w:left w:val="none" w:sz="0" w:space="0" w:color="auto"/>
        <w:bottom w:val="none" w:sz="0" w:space="0" w:color="auto"/>
        <w:right w:val="none" w:sz="0" w:space="0" w:color="auto"/>
      </w:divBdr>
    </w:div>
    <w:div w:id="1596792037">
      <w:bodyDiv w:val="1"/>
      <w:marLeft w:val="0"/>
      <w:marRight w:val="0"/>
      <w:marTop w:val="0"/>
      <w:marBottom w:val="0"/>
      <w:divBdr>
        <w:top w:val="none" w:sz="0" w:space="0" w:color="auto"/>
        <w:left w:val="none" w:sz="0" w:space="0" w:color="auto"/>
        <w:bottom w:val="none" w:sz="0" w:space="0" w:color="auto"/>
        <w:right w:val="none" w:sz="0" w:space="0" w:color="auto"/>
      </w:divBdr>
    </w:div>
    <w:div w:id="1596860858">
      <w:bodyDiv w:val="1"/>
      <w:marLeft w:val="0"/>
      <w:marRight w:val="0"/>
      <w:marTop w:val="0"/>
      <w:marBottom w:val="0"/>
      <w:divBdr>
        <w:top w:val="none" w:sz="0" w:space="0" w:color="auto"/>
        <w:left w:val="none" w:sz="0" w:space="0" w:color="auto"/>
        <w:bottom w:val="none" w:sz="0" w:space="0" w:color="auto"/>
        <w:right w:val="none" w:sz="0" w:space="0" w:color="auto"/>
      </w:divBdr>
    </w:div>
    <w:div w:id="1596866107">
      <w:bodyDiv w:val="1"/>
      <w:marLeft w:val="0"/>
      <w:marRight w:val="0"/>
      <w:marTop w:val="0"/>
      <w:marBottom w:val="0"/>
      <w:divBdr>
        <w:top w:val="none" w:sz="0" w:space="0" w:color="auto"/>
        <w:left w:val="none" w:sz="0" w:space="0" w:color="auto"/>
        <w:bottom w:val="none" w:sz="0" w:space="0" w:color="auto"/>
        <w:right w:val="none" w:sz="0" w:space="0" w:color="auto"/>
      </w:divBdr>
    </w:div>
    <w:div w:id="1597129737">
      <w:bodyDiv w:val="1"/>
      <w:marLeft w:val="0"/>
      <w:marRight w:val="0"/>
      <w:marTop w:val="0"/>
      <w:marBottom w:val="0"/>
      <w:divBdr>
        <w:top w:val="none" w:sz="0" w:space="0" w:color="auto"/>
        <w:left w:val="none" w:sz="0" w:space="0" w:color="auto"/>
        <w:bottom w:val="none" w:sz="0" w:space="0" w:color="auto"/>
        <w:right w:val="none" w:sz="0" w:space="0" w:color="auto"/>
      </w:divBdr>
    </w:div>
    <w:div w:id="1597395837">
      <w:bodyDiv w:val="1"/>
      <w:marLeft w:val="0"/>
      <w:marRight w:val="0"/>
      <w:marTop w:val="0"/>
      <w:marBottom w:val="0"/>
      <w:divBdr>
        <w:top w:val="none" w:sz="0" w:space="0" w:color="auto"/>
        <w:left w:val="none" w:sz="0" w:space="0" w:color="auto"/>
        <w:bottom w:val="none" w:sz="0" w:space="0" w:color="auto"/>
        <w:right w:val="none" w:sz="0" w:space="0" w:color="auto"/>
      </w:divBdr>
    </w:div>
    <w:div w:id="1597399020">
      <w:bodyDiv w:val="1"/>
      <w:marLeft w:val="0"/>
      <w:marRight w:val="0"/>
      <w:marTop w:val="0"/>
      <w:marBottom w:val="0"/>
      <w:divBdr>
        <w:top w:val="none" w:sz="0" w:space="0" w:color="auto"/>
        <w:left w:val="none" w:sz="0" w:space="0" w:color="auto"/>
        <w:bottom w:val="none" w:sz="0" w:space="0" w:color="auto"/>
        <w:right w:val="none" w:sz="0" w:space="0" w:color="auto"/>
      </w:divBdr>
    </w:div>
    <w:div w:id="1598516484">
      <w:bodyDiv w:val="1"/>
      <w:marLeft w:val="0"/>
      <w:marRight w:val="0"/>
      <w:marTop w:val="0"/>
      <w:marBottom w:val="0"/>
      <w:divBdr>
        <w:top w:val="none" w:sz="0" w:space="0" w:color="auto"/>
        <w:left w:val="none" w:sz="0" w:space="0" w:color="auto"/>
        <w:bottom w:val="none" w:sz="0" w:space="0" w:color="auto"/>
        <w:right w:val="none" w:sz="0" w:space="0" w:color="auto"/>
      </w:divBdr>
    </w:div>
    <w:div w:id="1599410250">
      <w:bodyDiv w:val="1"/>
      <w:marLeft w:val="0"/>
      <w:marRight w:val="0"/>
      <w:marTop w:val="0"/>
      <w:marBottom w:val="0"/>
      <w:divBdr>
        <w:top w:val="none" w:sz="0" w:space="0" w:color="auto"/>
        <w:left w:val="none" w:sz="0" w:space="0" w:color="auto"/>
        <w:bottom w:val="none" w:sz="0" w:space="0" w:color="auto"/>
        <w:right w:val="none" w:sz="0" w:space="0" w:color="auto"/>
      </w:divBdr>
    </w:div>
    <w:div w:id="1599830848">
      <w:bodyDiv w:val="1"/>
      <w:marLeft w:val="0"/>
      <w:marRight w:val="0"/>
      <w:marTop w:val="0"/>
      <w:marBottom w:val="0"/>
      <w:divBdr>
        <w:top w:val="none" w:sz="0" w:space="0" w:color="auto"/>
        <w:left w:val="none" w:sz="0" w:space="0" w:color="auto"/>
        <w:bottom w:val="none" w:sz="0" w:space="0" w:color="auto"/>
        <w:right w:val="none" w:sz="0" w:space="0" w:color="auto"/>
      </w:divBdr>
    </w:div>
    <w:div w:id="1600216373">
      <w:bodyDiv w:val="1"/>
      <w:marLeft w:val="0"/>
      <w:marRight w:val="0"/>
      <w:marTop w:val="0"/>
      <w:marBottom w:val="0"/>
      <w:divBdr>
        <w:top w:val="none" w:sz="0" w:space="0" w:color="auto"/>
        <w:left w:val="none" w:sz="0" w:space="0" w:color="auto"/>
        <w:bottom w:val="none" w:sz="0" w:space="0" w:color="auto"/>
        <w:right w:val="none" w:sz="0" w:space="0" w:color="auto"/>
      </w:divBdr>
    </w:div>
    <w:div w:id="1600290038">
      <w:bodyDiv w:val="1"/>
      <w:marLeft w:val="0"/>
      <w:marRight w:val="0"/>
      <w:marTop w:val="0"/>
      <w:marBottom w:val="0"/>
      <w:divBdr>
        <w:top w:val="none" w:sz="0" w:space="0" w:color="auto"/>
        <w:left w:val="none" w:sz="0" w:space="0" w:color="auto"/>
        <w:bottom w:val="none" w:sz="0" w:space="0" w:color="auto"/>
        <w:right w:val="none" w:sz="0" w:space="0" w:color="auto"/>
      </w:divBdr>
    </w:div>
    <w:div w:id="1600328498">
      <w:bodyDiv w:val="1"/>
      <w:marLeft w:val="0"/>
      <w:marRight w:val="0"/>
      <w:marTop w:val="0"/>
      <w:marBottom w:val="0"/>
      <w:divBdr>
        <w:top w:val="none" w:sz="0" w:space="0" w:color="auto"/>
        <w:left w:val="none" w:sz="0" w:space="0" w:color="auto"/>
        <w:bottom w:val="none" w:sz="0" w:space="0" w:color="auto"/>
        <w:right w:val="none" w:sz="0" w:space="0" w:color="auto"/>
      </w:divBdr>
    </w:div>
    <w:div w:id="1601179903">
      <w:bodyDiv w:val="1"/>
      <w:marLeft w:val="0"/>
      <w:marRight w:val="0"/>
      <w:marTop w:val="0"/>
      <w:marBottom w:val="0"/>
      <w:divBdr>
        <w:top w:val="none" w:sz="0" w:space="0" w:color="auto"/>
        <w:left w:val="none" w:sz="0" w:space="0" w:color="auto"/>
        <w:bottom w:val="none" w:sz="0" w:space="0" w:color="auto"/>
        <w:right w:val="none" w:sz="0" w:space="0" w:color="auto"/>
      </w:divBdr>
    </w:div>
    <w:div w:id="1601329907">
      <w:bodyDiv w:val="1"/>
      <w:marLeft w:val="0"/>
      <w:marRight w:val="0"/>
      <w:marTop w:val="0"/>
      <w:marBottom w:val="0"/>
      <w:divBdr>
        <w:top w:val="none" w:sz="0" w:space="0" w:color="auto"/>
        <w:left w:val="none" w:sz="0" w:space="0" w:color="auto"/>
        <w:bottom w:val="none" w:sz="0" w:space="0" w:color="auto"/>
        <w:right w:val="none" w:sz="0" w:space="0" w:color="auto"/>
      </w:divBdr>
    </w:div>
    <w:div w:id="1601336130">
      <w:bodyDiv w:val="1"/>
      <w:marLeft w:val="0"/>
      <w:marRight w:val="0"/>
      <w:marTop w:val="0"/>
      <w:marBottom w:val="0"/>
      <w:divBdr>
        <w:top w:val="none" w:sz="0" w:space="0" w:color="auto"/>
        <w:left w:val="none" w:sz="0" w:space="0" w:color="auto"/>
        <w:bottom w:val="none" w:sz="0" w:space="0" w:color="auto"/>
        <w:right w:val="none" w:sz="0" w:space="0" w:color="auto"/>
      </w:divBdr>
    </w:div>
    <w:div w:id="1601907564">
      <w:bodyDiv w:val="1"/>
      <w:marLeft w:val="0"/>
      <w:marRight w:val="0"/>
      <w:marTop w:val="0"/>
      <w:marBottom w:val="0"/>
      <w:divBdr>
        <w:top w:val="none" w:sz="0" w:space="0" w:color="auto"/>
        <w:left w:val="none" w:sz="0" w:space="0" w:color="auto"/>
        <w:bottom w:val="none" w:sz="0" w:space="0" w:color="auto"/>
        <w:right w:val="none" w:sz="0" w:space="0" w:color="auto"/>
      </w:divBdr>
    </w:div>
    <w:div w:id="1601915506">
      <w:bodyDiv w:val="1"/>
      <w:marLeft w:val="0"/>
      <w:marRight w:val="0"/>
      <w:marTop w:val="0"/>
      <w:marBottom w:val="0"/>
      <w:divBdr>
        <w:top w:val="none" w:sz="0" w:space="0" w:color="auto"/>
        <w:left w:val="none" w:sz="0" w:space="0" w:color="auto"/>
        <w:bottom w:val="none" w:sz="0" w:space="0" w:color="auto"/>
        <w:right w:val="none" w:sz="0" w:space="0" w:color="auto"/>
      </w:divBdr>
    </w:div>
    <w:div w:id="1602107545">
      <w:bodyDiv w:val="1"/>
      <w:marLeft w:val="0"/>
      <w:marRight w:val="0"/>
      <w:marTop w:val="0"/>
      <w:marBottom w:val="0"/>
      <w:divBdr>
        <w:top w:val="none" w:sz="0" w:space="0" w:color="auto"/>
        <w:left w:val="none" w:sz="0" w:space="0" w:color="auto"/>
        <w:bottom w:val="none" w:sz="0" w:space="0" w:color="auto"/>
        <w:right w:val="none" w:sz="0" w:space="0" w:color="auto"/>
      </w:divBdr>
    </w:div>
    <w:div w:id="1602182865">
      <w:bodyDiv w:val="1"/>
      <w:marLeft w:val="0"/>
      <w:marRight w:val="0"/>
      <w:marTop w:val="0"/>
      <w:marBottom w:val="0"/>
      <w:divBdr>
        <w:top w:val="none" w:sz="0" w:space="0" w:color="auto"/>
        <w:left w:val="none" w:sz="0" w:space="0" w:color="auto"/>
        <w:bottom w:val="none" w:sz="0" w:space="0" w:color="auto"/>
        <w:right w:val="none" w:sz="0" w:space="0" w:color="auto"/>
      </w:divBdr>
    </w:div>
    <w:div w:id="1602494226">
      <w:bodyDiv w:val="1"/>
      <w:marLeft w:val="0"/>
      <w:marRight w:val="0"/>
      <w:marTop w:val="0"/>
      <w:marBottom w:val="0"/>
      <w:divBdr>
        <w:top w:val="none" w:sz="0" w:space="0" w:color="auto"/>
        <w:left w:val="none" w:sz="0" w:space="0" w:color="auto"/>
        <w:bottom w:val="none" w:sz="0" w:space="0" w:color="auto"/>
        <w:right w:val="none" w:sz="0" w:space="0" w:color="auto"/>
      </w:divBdr>
    </w:div>
    <w:div w:id="1602760714">
      <w:bodyDiv w:val="1"/>
      <w:marLeft w:val="0"/>
      <w:marRight w:val="0"/>
      <w:marTop w:val="0"/>
      <w:marBottom w:val="0"/>
      <w:divBdr>
        <w:top w:val="none" w:sz="0" w:space="0" w:color="auto"/>
        <w:left w:val="none" w:sz="0" w:space="0" w:color="auto"/>
        <w:bottom w:val="none" w:sz="0" w:space="0" w:color="auto"/>
        <w:right w:val="none" w:sz="0" w:space="0" w:color="auto"/>
      </w:divBdr>
    </w:div>
    <w:div w:id="1603219047">
      <w:bodyDiv w:val="1"/>
      <w:marLeft w:val="0"/>
      <w:marRight w:val="0"/>
      <w:marTop w:val="0"/>
      <w:marBottom w:val="0"/>
      <w:divBdr>
        <w:top w:val="none" w:sz="0" w:space="0" w:color="auto"/>
        <w:left w:val="none" w:sz="0" w:space="0" w:color="auto"/>
        <w:bottom w:val="none" w:sz="0" w:space="0" w:color="auto"/>
        <w:right w:val="none" w:sz="0" w:space="0" w:color="auto"/>
      </w:divBdr>
    </w:div>
    <w:div w:id="1603340069">
      <w:bodyDiv w:val="1"/>
      <w:marLeft w:val="0"/>
      <w:marRight w:val="0"/>
      <w:marTop w:val="0"/>
      <w:marBottom w:val="0"/>
      <w:divBdr>
        <w:top w:val="none" w:sz="0" w:space="0" w:color="auto"/>
        <w:left w:val="none" w:sz="0" w:space="0" w:color="auto"/>
        <w:bottom w:val="none" w:sz="0" w:space="0" w:color="auto"/>
        <w:right w:val="none" w:sz="0" w:space="0" w:color="auto"/>
      </w:divBdr>
    </w:div>
    <w:div w:id="1604191968">
      <w:bodyDiv w:val="1"/>
      <w:marLeft w:val="0"/>
      <w:marRight w:val="0"/>
      <w:marTop w:val="0"/>
      <w:marBottom w:val="0"/>
      <w:divBdr>
        <w:top w:val="none" w:sz="0" w:space="0" w:color="auto"/>
        <w:left w:val="none" w:sz="0" w:space="0" w:color="auto"/>
        <w:bottom w:val="none" w:sz="0" w:space="0" w:color="auto"/>
        <w:right w:val="none" w:sz="0" w:space="0" w:color="auto"/>
      </w:divBdr>
    </w:div>
    <w:div w:id="1604337295">
      <w:bodyDiv w:val="1"/>
      <w:marLeft w:val="0"/>
      <w:marRight w:val="0"/>
      <w:marTop w:val="0"/>
      <w:marBottom w:val="0"/>
      <w:divBdr>
        <w:top w:val="none" w:sz="0" w:space="0" w:color="auto"/>
        <w:left w:val="none" w:sz="0" w:space="0" w:color="auto"/>
        <w:bottom w:val="none" w:sz="0" w:space="0" w:color="auto"/>
        <w:right w:val="none" w:sz="0" w:space="0" w:color="auto"/>
      </w:divBdr>
    </w:div>
    <w:div w:id="1604920222">
      <w:bodyDiv w:val="1"/>
      <w:marLeft w:val="0"/>
      <w:marRight w:val="0"/>
      <w:marTop w:val="0"/>
      <w:marBottom w:val="0"/>
      <w:divBdr>
        <w:top w:val="none" w:sz="0" w:space="0" w:color="auto"/>
        <w:left w:val="none" w:sz="0" w:space="0" w:color="auto"/>
        <w:bottom w:val="none" w:sz="0" w:space="0" w:color="auto"/>
        <w:right w:val="none" w:sz="0" w:space="0" w:color="auto"/>
      </w:divBdr>
    </w:div>
    <w:div w:id="1604922379">
      <w:bodyDiv w:val="1"/>
      <w:marLeft w:val="0"/>
      <w:marRight w:val="0"/>
      <w:marTop w:val="0"/>
      <w:marBottom w:val="0"/>
      <w:divBdr>
        <w:top w:val="none" w:sz="0" w:space="0" w:color="auto"/>
        <w:left w:val="none" w:sz="0" w:space="0" w:color="auto"/>
        <w:bottom w:val="none" w:sz="0" w:space="0" w:color="auto"/>
        <w:right w:val="none" w:sz="0" w:space="0" w:color="auto"/>
      </w:divBdr>
    </w:div>
    <w:div w:id="1604992704">
      <w:bodyDiv w:val="1"/>
      <w:marLeft w:val="0"/>
      <w:marRight w:val="0"/>
      <w:marTop w:val="0"/>
      <w:marBottom w:val="0"/>
      <w:divBdr>
        <w:top w:val="none" w:sz="0" w:space="0" w:color="auto"/>
        <w:left w:val="none" w:sz="0" w:space="0" w:color="auto"/>
        <w:bottom w:val="none" w:sz="0" w:space="0" w:color="auto"/>
        <w:right w:val="none" w:sz="0" w:space="0" w:color="auto"/>
      </w:divBdr>
    </w:div>
    <w:div w:id="1605071085">
      <w:bodyDiv w:val="1"/>
      <w:marLeft w:val="0"/>
      <w:marRight w:val="0"/>
      <w:marTop w:val="0"/>
      <w:marBottom w:val="0"/>
      <w:divBdr>
        <w:top w:val="none" w:sz="0" w:space="0" w:color="auto"/>
        <w:left w:val="none" w:sz="0" w:space="0" w:color="auto"/>
        <w:bottom w:val="none" w:sz="0" w:space="0" w:color="auto"/>
        <w:right w:val="none" w:sz="0" w:space="0" w:color="auto"/>
      </w:divBdr>
    </w:div>
    <w:div w:id="1605072933">
      <w:bodyDiv w:val="1"/>
      <w:marLeft w:val="0"/>
      <w:marRight w:val="0"/>
      <w:marTop w:val="0"/>
      <w:marBottom w:val="0"/>
      <w:divBdr>
        <w:top w:val="none" w:sz="0" w:space="0" w:color="auto"/>
        <w:left w:val="none" w:sz="0" w:space="0" w:color="auto"/>
        <w:bottom w:val="none" w:sz="0" w:space="0" w:color="auto"/>
        <w:right w:val="none" w:sz="0" w:space="0" w:color="auto"/>
      </w:divBdr>
    </w:div>
    <w:div w:id="1605185928">
      <w:bodyDiv w:val="1"/>
      <w:marLeft w:val="0"/>
      <w:marRight w:val="0"/>
      <w:marTop w:val="0"/>
      <w:marBottom w:val="0"/>
      <w:divBdr>
        <w:top w:val="none" w:sz="0" w:space="0" w:color="auto"/>
        <w:left w:val="none" w:sz="0" w:space="0" w:color="auto"/>
        <w:bottom w:val="none" w:sz="0" w:space="0" w:color="auto"/>
        <w:right w:val="none" w:sz="0" w:space="0" w:color="auto"/>
      </w:divBdr>
    </w:div>
    <w:div w:id="1605650296">
      <w:bodyDiv w:val="1"/>
      <w:marLeft w:val="0"/>
      <w:marRight w:val="0"/>
      <w:marTop w:val="0"/>
      <w:marBottom w:val="0"/>
      <w:divBdr>
        <w:top w:val="none" w:sz="0" w:space="0" w:color="auto"/>
        <w:left w:val="none" w:sz="0" w:space="0" w:color="auto"/>
        <w:bottom w:val="none" w:sz="0" w:space="0" w:color="auto"/>
        <w:right w:val="none" w:sz="0" w:space="0" w:color="auto"/>
      </w:divBdr>
    </w:div>
    <w:div w:id="1605650627">
      <w:bodyDiv w:val="1"/>
      <w:marLeft w:val="0"/>
      <w:marRight w:val="0"/>
      <w:marTop w:val="0"/>
      <w:marBottom w:val="0"/>
      <w:divBdr>
        <w:top w:val="none" w:sz="0" w:space="0" w:color="auto"/>
        <w:left w:val="none" w:sz="0" w:space="0" w:color="auto"/>
        <w:bottom w:val="none" w:sz="0" w:space="0" w:color="auto"/>
        <w:right w:val="none" w:sz="0" w:space="0" w:color="auto"/>
      </w:divBdr>
    </w:div>
    <w:div w:id="1605844978">
      <w:bodyDiv w:val="1"/>
      <w:marLeft w:val="0"/>
      <w:marRight w:val="0"/>
      <w:marTop w:val="0"/>
      <w:marBottom w:val="0"/>
      <w:divBdr>
        <w:top w:val="none" w:sz="0" w:space="0" w:color="auto"/>
        <w:left w:val="none" w:sz="0" w:space="0" w:color="auto"/>
        <w:bottom w:val="none" w:sz="0" w:space="0" w:color="auto"/>
        <w:right w:val="none" w:sz="0" w:space="0" w:color="auto"/>
      </w:divBdr>
    </w:div>
    <w:div w:id="1605848437">
      <w:bodyDiv w:val="1"/>
      <w:marLeft w:val="0"/>
      <w:marRight w:val="0"/>
      <w:marTop w:val="0"/>
      <w:marBottom w:val="0"/>
      <w:divBdr>
        <w:top w:val="none" w:sz="0" w:space="0" w:color="auto"/>
        <w:left w:val="none" w:sz="0" w:space="0" w:color="auto"/>
        <w:bottom w:val="none" w:sz="0" w:space="0" w:color="auto"/>
        <w:right w:val="none" w:sz="0" w:space="0" w:color="auto"/>
      </w:divBdr>
    </w:div>
    <w:div w:id="1606187805">
      <w:bodyDiv w:val="1"/>
      <w:marLeft w:val="0"/>
      <w:marRight w:val="0"/>
      <w:marTop w:val="0"/>
      <w:marBottom w:val="0"/>
      <w:divBdr>
        <w:top w:val="none" w:sz="0" w:space="0" w:color="auto"/>
        <w:left w:val="none" w:sz="0" w:space="0" w:color="auto"/>
        <w:bottom w:val="none" w:sz="0" w:space="0" w:color="auto"/>
        <w:right w:val="none" w:sz="0" w:space="0" w:color="auto"/>
      </w:divBdr>
    </w:div>
    <w:div w:id="1606502352">
      <w:bodyDiv w:val="1"/>
      <w:marLeft w:val="0"/>
      <w:marRight w:val="0"/>
      <w:marTop w:val="0"/>
      <w:marBottom w:val="0"/>
      <w:divBdr>
        <w:top w:val="none" w:sz="0" w:space="0" w:color="auto"/>
        <w:left w:val="none" w:sz="0" w:space="0" w:color="auto"/>
        <w:bottom w:val="none" w:sz="0" w:space="0" w:color="auto"/>
        <w:right w:val="none" w:sz="0" w:space="0" w:color="auto"/>
      </w:divBdr>
    </w:div>
    <w:div w:id="1606838508">
      <w:bodyDiv w:val="1"/>
      <w:marLeft w:val="0"/>
      <w:marRight w:val="0"/>
      <w:marTop w:val="0"/>
      <w:marBottom w:val="0"/>
      <w:divBdr>
        <w:top w:val="none" w:sz="0" w:space="0" w:color="auto"/>
        <w:left w:val="none" w:sz="0" w:space="0" w:color="auto"/>
        <w:bottom w:val="none" w:sz="0" w:space="0" w:color="auto"/>
        <w:right w:val="none" w:sz="0" w:space="0" w:color="auto"/>
      </w:divBdr>
    </w:div>
    <w:div w:id="1606955936">
      <w:bodyDiv w:val="1"/>
      <w:marLeft w:val="0"/>
      <w:marRight w:val="0"/>
      <w:marTop w:val="0"/>
      <w:marBottom w:val="0"/>
      <w:divBdr>
        <w:top w:val="none" w:sz="0" w:space="0" w:color="auto"/>
        <w:left w:val="none" w:sz="0" w:space="0" w:color="auto"/>
        <w:bottom w:val="none" w:sz="0" w:space="0" w:color="auto"/>
        <w:right w:val="none" w:sz="0" w:space="0" w:color="auto"/>
      </w:divBdr>
    </w:div>
    <w:div w:id="1607034111">
      <w:bodyDiv w:val="1"/>
      <w:marLeft w:val="0"/>
      <w:marRight w:val="0"/>
      <w:marTop w:val="0"/>
      <w:marBottom w:val="0"/>
      <w:divBdr>
        <w:top w:val="none" w:sz="0" w:space="0" w:color="auto"/>
        <w:left w:val="none" w:sz="0" w:space="0" w:color="auto"/>
        <w:bottom w:val="none" w:sz="0" w:space="0" w:color="auto"/>
        <w:right w:val="none" w:sz="0" w:space="0" w:color="auto"/>
      </w:divBdr>
    </w:div>
    <w:div w:id="1607226430">
      <w:bodyDiv w:val="1"/>
      <w:marLeft w:val="0"/>
      <w:marRight w:val="0"/>
      <w:marTop w:val="0"/>
      <w:marBottom w:val="0"/>
      <w:divBdr>
        <w:top w:val="none" w:sz="0" w:space="0" w:color="auto"/>
        <w:left w:val="none" w:sz="0" w:space="0" w:color="auto"/>
        <w:bottom w:val="none" w:sz="0" w:space="0" w:color="auto"/>
        <w:right w:val="none" w:sz="0" w:space="0" w:color="auto"/>
      </w:divBdr>
    </w:div>
    <w:div w:id="1607732403">
      <w:bodyDiv w:val="1"/>
      <w:marLeft w:val="0"/>
      <w:marRight w:val="0"/>
      <w:marTop w:val="0"/>
      <w:marBottom w:val="0"/>
      <w:divBdr>
        <w:top w:val="none" w:sz="0" w:space="0" w:color="auto"/>
        <w:left w:val="none" w:sz="0" w:space="0" w:color="auto"/>
        <w:bottom w:val="none" w:sz="0" w:space="0" w:color="auto"/>
        <w:right w:val="none" w:sz="0" w:space="0" w:color="auto"/>
      </w:divBdr>
    </w:div>
    <w:div w:id="1607805246">
      <w:bodyDiv w:val="1"/>
      <w:marLeft w:val="0"/>
      <w:marRight w:val="0"/>
      <w:marTop w:val="0"/>
      <w:marBottom w:val="0"/>
      <w:divBdr>
        <w:top w:val="none" w:sz="0" w:space="0" w:color="auto"/>
        <w:left w:val="none" w:sz="0" w:space="0" w:color="auto"/>
        <w:bottom w:val="none" w:sz="0" w:space="0" w:color="auto"/>
        <w:right w:val="none" w:sz="0" w:space="0" w:color="auto"/>
      </w:divBdr>
    </w:div>
    <w:div w:id="1608077596">
      <w:bodyDiv w:val="1"/>
      <w:marLeft w:val="0"/>
      <w:marRight w:val="0"/>
      <w:marTop w:val="0"/>
      <w:marBottom w:val="0"/>
      <w:divBdr>
        <w:top w:val="none" w:sz="0" w:space="0" w:color="auto"/>
        <w:left w:val="none" w:sz="0" w:space="0" w:color="auto"/>
        <w:bottom w:val="none" w:sz="0" w:space="0" w:color="auto"/>
        <w:right w:val="none" w:sz="0" w:space="0" w:color="auto"/>
      </w:divBdr>
    </w:div>
    <w:div w:id="1608078540">
      <w:bodyDiv w:val="1"/>
      <w:marLeft w:val="0"/>
      <w:marRight w:val="0"/>
      <w:marTop w:val="0"/>
      <w:marBottom w:val="0"/>
      <w:divBdr>
        <w:top w:val="none" w:sz="0" w:space="0" w:color="auto"/>
        <w:left w:val="none" w:sz="0" w:space="0" w:color="auto"/>
        <w:bottom w:val="none" w:sz="0" w:space="0" w:color="auto"/>
        <w:right w:val="none" w:sz="0" w:space="0" w:color="auto"/>
      </w:divBdr>
    </w:div>
    <w:div w:id="1608347690">
      <w:bodyDiv w:val="1"/>
      <w:marLeft w:val="0"/>
      <w:marRight w:val="0"/>
      <w:marTop w:val="0"/>
      <w:marBottom w:val="0"/>
      <w:divBdr>
        <w:top w:val="none" w:sz="0" w:space="0" w:color="auto"/>
        <w:left w:val="none" w:sz="0" w:space="0" w:color="auto"/>
        <w:bottom w:val="none" w:sz="0" w:space="0" w:color="auto"/>
        <w:right w:val="none" w:sz="0" w:space="0" w:color="auto"/>
      </w:divBdr>
    </w:div>
    <w:div w:id="1608610681">
      <w:bodyDiv w:val="1"/>
      <w:marLeft w:val="0"/>
      <w:marRight w:val="0"/>
      <w:marTop w:val="0"/>
      <w:marBottom w:val="0"/>
      <w:divBdr>
        <w:top w:val="none" w:sz="0" w:space="0" w:color="auto"/>
        <w:left w:val="none" w:sz="0" w:space="0" w:color="auto"/>
        <w:bottom w:val="none" w:sz="0" w:space="0" w:color="auto"/>
        <w:right w:val="none" w:sz="0" w:space="0" w:color="auto"/>
      </w:divBdr>
    </w:div>
    <w:div w:id="1608734717">
      <w:bodyDiv w:val="1"/>
      <w:marLeft w:val="0"/>
      <w:marRight w:val="0"/>
      <w:marTop w:val="0"/>
      <w:marBottom w:val="0"/>
      <w:divBdr>
        <w:top w:val="none" w:sz="0" w:space="0" w:color="auto"/>
        <w:left w:val="none" w:sz="0" w:space="0" w:color="auto"/>
        <w:bottom w:val="none" w:sz="0" w:space="0" w:color="auto"/>
        <w:right w:val="none" w:sz="0" w:space="0" w:color="auto"/>
      </w:divBdr>
    </w:div>
    <w:div w:id="1608999979">
      <w:bodyDiv w:val="1"/>
      <w:marLeft w:val="0"/>
      <w:marRight w:val="0"/>
      <w:marTop w:val="0"/>
      <w:marBottom w:val="0"/>
      <w:divBdr>
        <w:top w:val="none" w:sz="0" w:space="0" w:color="auto"/>
        <w:left w:val="none" w:sz="0" w:space="0" w:color="auto"/>
        <w:bottom w:val="none" w:sz="0" w:space="0" w:color="auto"/>
        <w:right w:val="none" w:sz="0" w:space="0" w:color="auto"/>
      </w:divBdr>
    </w:div>
    <w:div w:id="1609313645">
      <w:bodyDiv w:val="1"/>
      <w:marLeft w:val="0"/>
      <w:marRight w:val="0"/>
      <w:marTop w:val="0"/>
      <w:marBottom w:val="0"/>
      <w:divBdr>
        <w:top w:val="none" w:sz="0" w:space="0" w:color="auto"/>
        <w:left w:val="none" w:sz="0" w:space="0" w:color="auto"/>
        <w:bottom w:val="none" w:sz="0" w:space="0" w:color="auto"/>
        <w:right w:val="none" w:sz="0" w:space="0" w:color="auto"/>
      </w:divBdr>
    </w:div>
    <w:div w:id="1609655894">
      <w:bodyDiv w:val="1"/>
      <w:marLeft w:val="0"/>
      <w:marRight w:val="0"/>
      <w:marTop w:val="0"/>
      <w:marBottom w:val="0"/>
      <w:divBdr>
        <w:top w:val="none" w:sz="0" w:space="0" w:color="auto"/>
        <w:left w:val="none" w:sz="0" w:space="0" w:color="auto"/>
        <w:bottom w:val="none" w:sz="0" w:space="0" w:color="auto"/>
        <w:right w:val="none" w:sz="0" w:space="0" w:color="auto"/>
      </w:divBdr>
    </w:div>
    <w:div w:id="1609848570">
      <w:bodyDiv w:val="1"/>
      <w:marLeft w:val="0"/>
      <w:marRight w:val="0"/>
      <w:marTop w:val="0"/>
      <w:marBottom w:val="0"/>
      <w:divBdr>
        <w:top w:val="none" w:sz="0" w:space="0" w:color="auto"/>
        <w:left w:val="none" w:sz="0" w:space="0" w:color="auto"/>
        <w:bottom w:val="none" w:sz="0" w:space="0" w:color="auto"/>
        <w:right w:val="none" w:sz="0" w:space="0" w:color="auto"/>
      </w:divBdr>
    </w:div>
    <w:div w:id="1609851665">
      <w:bodyDiv w:val="1"/>
      <w:marLeft w:val="0"/>
      <w:marRight w:val="0"/>
      <w:marTop w:val="0"/>
      <w:marBottom w:val="0"/>
      <w:divBdr>
        <w:top w:val="none" w:sz="0" w:space="0" w:color="auto"/>
        <w:left w:val="none" w:sz="0" w:space="0" w:color="auto"/>
        <w:bottom w:val="none" w:sz="0" w:space="0" w:color="auto"/>
        <w:right w:val="none" w:sz="0" w:space="0" w:color="auto"/>
      </w:divBdr>
    </w:div>
    <w:div w:id="1610115247">
      <w:bodyDiv w:val="1"/>
      <w:marLeft w:val="0"/>
      <w:marRight w:val="0"/>
      <w:marTop w:val="0"/>
      <w:marBottom w:val="0"/>
      <w:divBdr>
        <w:top w:val="none" w:sz="0" w:space="0" w:color="auto"/>
        <w:left w:val="none" w:sz="0" w:space="0" w:color="auto"/>
        <w:bottom w:val="none" w:sz="0" w:space="0" w:color="auto"/>
        <w:right w:val="none" w:sz="0" w:space="0" w:color="auto"/>
      </w:divBdr>
    </w:div>
    <w:div w:id="1610504751">
      <w:bodyDiv w:val="1"/>
      <w:marLeft w:val="0"/>
      <w:marRight w:val="0"/>
      <w:marTop w:val="0"/>
      <w:marBottom w:val="0"/>
      <w:divBdr>
        <w:top w:val="none" w:sz="0" w:space="0" w:color="auto"/>
        <w:left w:val="none" w:sz="0" w:space="0" w:color="auto"/>
        <w:bottom w:val="none" w:sz="0" w:space="0" w:color="auto"/>
        <w:right w:val="none" w:sz="0" w:space="0" w:color="auto"/>
      </w:divBdr>
    </w:div>
    <w:div w:id="1610621371">
      <w:bodyDiv w:val="1"/>
      <w:marLeft w:val="0"/>
      <w:marRight w:val="0"/>
      <w:marTop w:val="0"/>
      <w:marBottom w:val="0"/>
      <w:divBdr>
        <w:top w:val="none" w:sz="0" w:space="0" w:color="auto"/>
        <w:left w:val="none" w:sz="0" w:space="0" w:color="auto"/>
        <w:bottom w:val="none" w:sz="0" w:space="0" w:color="auto"/>
        <w:right w:val="none" w:sz="0" w:space="0" w:color="auto"/>
      </w:divBdr>
    </w:div>
    <w:div w:id="1611545619">
      <w:bodyDiv w:val="1"/>
      <w:marLeft w:val="0"/>
      <w:marRight w:val="0"/>
      <w:marTop w:val="0"/>
      <w:marBottom w:val="0"/>
      <w:divBdr>
        <w:top w:val="none" w:sz="0" w:space="0" w:color="auto"/>
        <w:left w:val="none" w:sz="0" w:space="0" w:color="auto"/>
        <w:bottom w:val="none" w:sz="0" w:space="0" w:color="auto"/>
        <w:right w:val="none" w:sz="0" w:space="0" w:color="auto"/>
      </w:divBdr>
    </w:div>
    <w:div w:id="1612011416">
      <w:bodyDiv w:val="1"/>
      <w:marLeft w:val="0"/>
      <w:marRight w:val="0"/>
      <w:marTop w:val="0"/>
      <w:marBottom w:val="0"/>
      <w:divBdr>
        <w:top w:val="none" w:sz="0" w:space="0" w:color="auto"/>
        <w:left w:val="none" w:sz="0" w:space="0" w:color="auto"/>
        <w:bottom w:val="none" w:sz="0" w:space="0" w:color="auto"/>
        <w:right w:val="none" w:sz="0" w:space="0" w:color="auto"/>
      </w:divBdr>
    </w:div>
    <w:div w:id="1612081314">
      <w:bodyDiv w:val="1"/>
      <w:marLeft w:val="0"/>
      <w:marRight w:val="0"/>
      <w:marTop w:val="0"/>
      <w:marBottom w:val="0"/>
      <w:divBdr>
        <w:top w:val="none" w:sz="0" w:space="0" w:color="auto"/>
        <w:left w:val="none" w:sz="0" w:space="0" w:color="auto"/>
        <w:bottom w:val="none" w:sz="0" w:space="0" w:color="auto"/>
        <w:right w:val="none" w:sz="0" w:space="0" w:color="auto"/>
      </w:divBdr>
    </w:div>
    <w:div w:id="1612199074">
      <w:bodyDiv w:val="1"/>
      <w:marLeft w:val="0"/>
      <w:marRight w:val="0"/>
      <w:marTop w:val="0"/>
      <w:marBottom w:val="0"/>
      <w:divBdr>
        <w:top w:val="none" w:sz="0" w:space="0" w:color="auto"/>
        <w:left w:val="none" w:sz="0" w:space="0" w:color="auto"/>
        <w:bottom w:val="none" w:sz="0" w:space="0" w:color="auto"/>
        <w:right w:val="none" w:sz="0" w:space="0" w:color="auto"/>
      </w:divBdr>
    </w:div>
    <w:div w:id="1612543347">
      <w:bodyDiv w:val="1"/>
      <w:marLeft w:val="0"/>
      <w:marRight w:val="0"/>
      <w:marTop w:val="0"/>
      <w:marBottom w:val="0"/>
      <w:divBdr>
        <w:top w:val="none" w:sz="0" w:space="0" w:color="auto"/>
        <w:left w:val="none" w:sz="0" w:space="0" w:color="auto"/>
        <w:bottom w:val="none" w:sz="0" w:space="0" w:color="auto"/>
        <w:right w:val="none" w:sz="0" w:space="0" w:color="auto"/>
      </w:divBdr>
    </w:div>
    <w:div w:id="1613169646">
      <w:bodyDiv w:val="1"/>
      <w:marLeft w:val="0"/>
      <w:marRight w:val="0"/>
      <w:marTop w:val="0"/>
      <w:marBottom w:val="0"/>
      <w:divBdr>
        <w:top w:val="none" w:sz="0" w:space="0" w:color="auto"/>
        <w:left w:val="none" w:sz="0" w:space="0" w:color="auto"/>
        <w:bottom w:val="none" w:sz="0" w:space="0" w:color="auto"/>
        <w:right w:val="none" w:sz="0" w:space="0" w:color="auto"/>
      </w:divBdr>
    </w:div>
    <w:div w:id="1613782856">
      <w:bodyDiv w:val="1"/>
      <w:marLeft w:val="0"/>
      <w:marRight w:val="0"/>
      <w:marTop w:val="0"/>
      <w:marBottom w:val="0"/>
      <w:divBdr>
        <w:top w:val="none" w:sz="0" w:space="0" w:color="auto"/>
        <w:left w:val="none" w:sz="0" w:space="0" w:color="auto"/>
        <w:bottom w:val="none" w:sz="0" w:space="0" w:color="auto"/>
        <w:right w:val="none" w:sz="0" w:space="0" w:color="auto"/>
      </w:divBdr>
    </w:div>
    <w:div w:id="1614048222">
      <w:bodyDiv w:val="1"/>
      <w:marLeft w:val="0"/>
      <w:marRight w:val="0"/>
      <w:marTop w:val="0"/>
      <w:marBottom w:val="0"/>
      <w:divBdr>
        <w:top w:val="none" w:sz="0" w:space="0" w:color="auto"/>
        <w:left w:val="none" w:sz="0" w:space="0" w:color="auto"/>
        <w:bottom w:val="none" w:sz="0" w:space="0" w:color="auto"/>
        <w:right w:val="none" w:sz="0" w:space="0" w:color="auto"/>
      </w:divBdr>
    </w:div>
    <w:div w:id="1614702796">
      <w:bodyDiv w:val="1"/>
      <w:marLeft w:val="0"/>
      <w:marRight w:val="0"/>
      <w:marTop w:val="0"/>
      <w:marBottom w:val="0"/>
      <w:divBdr>
        <w:top w:val="none" w:sz="0" w:space="0" w:color="auto"/>
        <w:left w:val="none" w:sz="0" w:space="0" w:color="auto"/>
        <w:bottom w:val="none" w:sz="0" w:space="0" w:color="auto"/>
        <w:right w:val="none" w:sz="0" w:space="0" w:color="auto"/>
      </w:divBdr>
    </w:div>
    <w:div w:id="1614819328">
      <w:bodyDiv w:val="1"/>
      <w:marLeft w:val="0"/>
      <w:marRight w:val="0"/>
      <w:marTop w:val="0"/>
      <w:marBottom w:val="0"/>
      <w:divBdr>
        <w:top w:val="none" w:sz="0" w:space="0" w:color="auto"/>
        <w:left w:val="none" w:sz="0" w:space="0" w:color="auto"/>
        <w:bottom w:val="none" w:sz="0" w:space="0" w:color="auto"/>
        <w:right w:val="none" w:sz="0" w:space="0" w:color="auto"/>
      </w:divBdr>
    </w:div>
    <w:div w:id="1614897010">
      <w:bodyDiv w:val="1"/>
      <w:marLeft w:val="0"/>
      <w:marRight w:val="0"/>
      <w:marTop w:val="0"/>
      <w:marBottom w:val="0"/>
      <w:divBdr>
        <w:top w:val="none" w:sz="0" w:space="0" w:color="auto"/>
        <w:left w:val="none" w:sz="0" w:space="0" w:color="auto"/>
        <w:bottom w:val="none" w:sz="0" w:space="0" w:color="auto"/>
        <w:right w:val="none" w:sz="0" w:space="0" w:color="auto"/>
      </w:divBdr>
    </w:div>
    <w:div w:id="1615210311">
      <w:bodyDiv w:val="1"/>
      <w:marLeft w:val="0"/>
      <w:marRight w:val="0"/>
      <w:marTop w:val="0"/>
      <w:marBottom w:val="0"/>
      <w:divBdr>
        <w:top w:val="none" w:sz="0" w:space="0" w:color="auto"/>
        <w:left w:val="none" w:sz="0" w:space="0" w:color="auto"/>
        <w:bottom w:val="none" w:sz="0" w:space="0" w:color="auto"/>
        <w:right w:val="none" w:sz="0" w:space="0" w:color="auto"/>
      </w:divBdr>
    </w:div>
    <w:div w:id="1615213685">
      <w:bodyDiv w:val="1"/>
      <w:marLeft w:val="0"/>
      <w:marRight w:val="0"/>
      <w:marTop w:val="0"/>
      <w:marBottom w:val="0"/>
      <w:divBdr>
        <w:top w:val="none" w:sz="0" w:space="0" w:color="auto"/>
        <w:left w:val="none" w:sz="0" w:space="0" w:color="auto"/>
        <w:bottom w:val="none" w:sz="0" w:space="0" w:color="auto"/>
        <w:right w:val="none" w:sz="0" w:space="0" w:color="auto"/>
      </w:divBdr>
    </w:div>
    <w:div w:id="1615987521">
      <w:bodyDiv w:val="1"/>
      <w:marLeft w:val="0"/>
      <w:marRight w:val="0"/>
      <w:marTop w:val="0"/>
      <w:marBottom w:val="0"/>
      <w:divBdr>
        <w:top w:val="none" w:sz="0" w:space="0" w:color="auto"/>
        <w:left w:val="none" w:sz="0" w:space="0" w:color="auto"/>
        <w:bottom w:val="none" w:sz="0" w:space="0" w:color="auto"/>
        <w:right w:val="none" w:sz="0" w:space="0" w:color="auto"/>
      </w:divBdr>
    </w:div>
    <w:div w:id="1616207141">
      <w:bodyDiv w:val="1"/>
      <w:marLeft w:val="0"/>
      <w:marRight w:val="0"/>
      <w:marTop w:val="0"/>
      <w:marBottom w:val="0"/>
      <w:divBdr>
        <w:top w:val="none" w:sz="0" w:space="0" w:color="auto"/>
        <w:left w:val="none" w:sz="0" w:space="0" w:color="auto"/>
        <w:bottom w:val="none" w:sz="0" w:space="0" w:color="auto"/>
        <w:right w:val="none" w:sz="0" w:space="0" w:color="auto"/>
      </w:divBdr>
    </w:div>
    <w:div w:id="1616208534">
      <w:bodyDiv w:val="1"/>
      <w:marLeft w:val="0"/>
      <w:marRight w:val="0"/>
      <w:marTop w:val="0"/>
      <w:marBottom w:val="0"/>
      <w:divBdr>
        <w:top w:val="none" w:sz="0" w:space="0" w:color="auto"/>
        <w:left w:val="none" w:sz="0" w:space="0" w:color="auto"/>
        <w:bottom w:val="none" w:sz="0" w:space="0" w:color="auto"/>
        <w:right w:val="none" w:sz="0" w:space="0" w:color="auto"/>
      </w:divBdr>
    </w:div>
    <w:div w:id="1616398475">
      <w:bodyDiv w:val="1"/>
      <w:marLeft w:val="0"/>
      <w:marRight w:val="0"/>
      <w:marTop w:val="0"/>
      <w:marBottom w:val="0"/>
      <w:divBdr>
        <w:top w:val="none" w:sz="0" w:space="0" w:color="auto"/>
        <w:left w:val="none" w:sz="0" w:space="0" w:color="auto"/>
        <w:bottom w:val="none" w:sz="0" w:space="0" w:color="auto"/>
        <w:right w:val="none" w:sz="0" w:space="0" w:color="auto"/>
      </w:divBdr>
    </w:div>
    <w:div w:id="1617129189">
      <w:bodyDiv w:val="1"/>
      <w:marLeft w:val="0"/>
      <w:marRight w:val="0"/>
      <w:marTop w:val="0"/>
      <w:marBottom w:val="0"/>
      <w:divBdr>
        <w:top w:val="none" w:sz="0" w:space="0" w:color="auto"/>
        <w:left w:val="none" w:sz="0" w:space="0" w:color="auto"/>
        <w:bottom w:val="none" w:sz="0" w:space="0" w:color="auto"/>
        <w:right w:val="none" w:sz="0" w:space="0" w:color="auto"/>
      </w:divBdr>
    </w:div>
    <w:div w:id="1617130963">
      <w:bodyDiv w:val="1"/>
      <w:marLeft w:val="0"/>
      <w:marRight w:val="0"/>
      <w:marTop w:val="0"/>
      <w:marBottom w:val="0"/>
      <w:divBdr>
        <w:top w:val="none" w:sz="0" w:space="0" w:color="auto"/>
        <w:left w:val="none" w:sz="0" w:space="0" w:color="auto"/>
        <w:bottom w:val="none" w:sz="0" w:space="0" w:color="auto"/>
        <w:right w:val="none" w:sz="0" w:space="0" w:color="auto"/>
      </w:divBdr>
    </w:div>
    <w:div w:id="1617367109">
      <w:bodyDiv w:val="1"/>
      <w:marLeft w:val="0"/>
      <w:marRight w:val="0"/>
      <w:marTop w:val="0"/>
      <w:marBottom w:val="0"/>
      <w:divBdr>
        <w:top w:val="none" w:sz="0" w:space="0" w:color="auto"/>
        <w:left w:val="none" w:sz="0" w:space="0" w:color="auto"/>
        <w:bottom w:val="none" w:sz="0" w:space="0" w:color="auto"/>
        <w:right w:val="none" w:sz="0" w:space="0" w:color="auto"/>
      </w:divBdr>
    </w:div>
    <w:div w:id="1617521070">
      <w:bodyDiv w:val="1"/>
      <w:marLeft w:val="0"/>
      <w:marRight w:val="0"/>
      <w:marTop w:val="0"/>
      <w:marBottom w:val="0"/>
      <w:divBdr>
        <w:top w:val="none" w:sz="0" w:space="0" w:color="auto"/>
        <w:left w:val="none" w:sz="0" w:space="0" w:color="auto"/>
        <w:bottom w:val="none" w:sz="0" w:space="0" w:color="auto"/>
        <w:right w:val="none" w:sz="0" w:space="0" w:color="auto"/>
      </w:divBdr>
    </w:div>
    <w:div w:id="1618677072">
      <w:bodyDiv w:val="1"/>
      <w:marLeft w:val="0"/>
      <w:marRight w:val="0"/>
      <w:marTop w:val="0"/>
      <w:marBottom w:val="0"/>
      <w:divBdr>
        <w:top w:val="none" w:sz="0" w:space="0" w:color="auto"/>
        <w:left w:val="none" w:sz="0" w:space="0" w:color="auto"/>
        <w:bottom w:val="none" w:sz="0" w:space="0" w:color="auto"/>
        <w:right w:val="none" w:sz="0" w:space="0" w:color="auto"/>
      </w:divBdr>
    </w:div>
    <w:div w:id="1618751065">
      <w:bodyDiv w:val="1"/>
      <w:marLeft w:val="0"/>
      <w:marRight w:val="0"/>
      <w:marTop w:val="0"/>
      <w:marBottom w:val="0"/>
      <w:divBdr>
        <w:top w:val="none" w:sz="0" w:space="0" w:color="auto"/>
        <w:left w:val="none" w:sz="0" w:space="0" w:color="auto"/>
        <w:bottom w:val="none" w:sz="0" w:space="0" w:color="auto"/>
        <w:right w:val="none" w:sz="0" w:space="0" w:color="auto"/>
      </w:divBdr>
    </w:div>
    <w:div w:id="1619095871">
      <w:bodyDiv w:val="1"/>
      <w:marLeft w:val="0"/>
      <w:marRight w:val="0"/>
      <w:marTop w:val="0"/>
      <w:marBottom w:val="0"/>
      <w:divBdr>
        <w:top w:val="none" w:sz="0" w:space="0" w:color="auto"/>
        <w:left w:val="none" w:sz="0" w:space="0" w:color="auto"/>
        <w:bottom w:val="none" w:sz="0" w:space="0" w:color="auto"/>
        <w:right w:val="none" w:sz="0" w:space="0" w:color="auto"/>
      </w:divBdr>
    </w:div>
    <w:div w:id="1619215713">
      <w:bodyDiv w:val="1"/>
      <w:marLeft w:val="0"/>
      <w:marRight w:val="0"/>
      <w:marTop w:val="0"/>
      <w:marBottom w:val="0"/>
      <w:divBdr>
        <w:top w:val="none" w:sz="0" w:space="0" w:color="auto"/>
        <w:left w:val="none" w:sz="0" w:space="0" w:color="auto"/>
        <w:bottom w:val="none" w:sz="0" w:space="0" w:color="auto"/>
        <w:right w:val="none" w:sz="0" w:space="0" w:color="auto"/>
      </w:divBdr>
    </w:div>
    <w:div w:id="1619216790">
      <w:bodyDiv w:val="1"/>
      <w:marLeft w:val="0"/>
      <w:marRight w:val="0"/>
      <w:marTop w:val="0"/>
      <w:marBottom w:val="0"/>
      <w:divBdr>
        <w:top w:val="none" w:sz="0" w:space="0" w:color="auto"/>
        <w:left w:val="none" w:sz="0" w:space="0" w:color="auto"/>
        <w:bottom w:val="none" w:sz="0" w:space="0" w:color="auto"/>
        <w:right w:val="none" w:sz="0" w:space="0" w:color="auto"/>
      </w:divBdr>
    </w:div>
    <w:div w:id="1619333560">
      <w:bodyDiv w:val="1"/>
      <w:marLeft w:val="0"/>
      <w:marRight w:val="0"/>
      <w:marTop w:val="0"/>
      <w:marBottom w:val="0"/>
      <w:divBdr>
        <w:top w:val="none" w:sz="0" w:space="0" w:color="auto"/>
        <w:left w:val="none" w:sz="0" w:space="0" w:color="auto"/>
        <w:bottom w:val="none" w:sz="0" w:space="0" w:color="auto"/>
        <w:right w:val="none" w:sz="0" w:space="0" w:color="auto"/>
      </w:divBdr>
    </w:div>
    <w:div w:id="1619528829">
      <w:bodyDiv w:val="1"/>
      <w:marLeft w:val="0"/>
      <w:marRight w:val="0"/>
      <w:marTop w:val="0"/>
      <w:marBottom w:val="0"/>
      <w:divBdr>
        <w:top w:val="none" w:sz="0" w:space="0" w:color="auto"/>
        <w:left w:val="none" w:sz="0" w:space="0" w:color="auto"/>
        <w:bottom w:val="none" w:sz="0" w:space="0" w:color="auto"/>
        <w:right w:val="none" w:sz="0" w:space="0" w:color="auto"/>
      </w:divBdr>
    </w:div>
    <w:div w:id="1619602974">
      <w:bodyDiv w:val="1"/>
      <w:marLeft w:val="0"/>
      <w:marRight w:val="0"/>
      <w:marTop w:val="0"/>
      <w:marBottom w:val="0"/>
      <w:divBdr>
        <w:top w:val="none" w:sz="0" w:space="0" w:color="auto"/>
        <w:left w:val="none" w:sz="0" w:space="0" w:color="auto"/>
        <w:bottom w:val="none" w:sz="0" w:space="0" w:color="auto"/>
        <w:right w:val="none" w:sz="0" w:space="0" w:color="auto"/>
      </w:divBdr>
    </w:div>
    <w:div w:id="1619603316">
      <w:bodyDiv w:val="1"/>
      <w:marLeft w:val="0"/>
      <w:marRight w:val="0"/>
      <w:marTop w:val="0"/>
      <w:marBottom w:val="0"/>
      <w:divBdr>
        <w:top w:val="none" w:sz="0" w:space="0" w:color="auto"/>
        <w:left w:val="none" w:sz="0" w:space="0" w:color="auto"/>
        <w:bottom w:val="none" w:sz="0" w:space="0" w:color="auto"/>
        <w:right w:val="none" w:sz="0" w:space="0" w:color="auto"/>
      </w:divBdr>
    </w:div>
    <w:div w:id="1619875527">
      <w:bodyDiv w:val="1"/>
      <w:marLeft w:val="0"/>
      <w:marRight w:val="0"/>
      <w:marTop w:val="0"/>
      <w:marBottom w:val="0"/>
      <w:divBdr>
        <w:top w:val="none" w:sz="0" w:space="0" w:color="auto"/>
        <w:left w:val="none" w:sz="0" w:space="0" w:color="auto"/>
        <w:bottom w:val="none" w:sz="0" w:space="0" w:color="auto"/>
        <w:right w:val="none" w:sz="0" w:space="0" w:color="auto"/>
      </w:divBdr>
    </w:div>
    <w:div w:id="1620213648">
      <w:bodyDiv w:val="1"/>
      <w:marLeft w:val="0"/>
      <w:marRight w:val="0"/>
      <w:marTop w:val="0"/>
      <w:marBottom w:val="0"/>
      <w:divBdr>
        <w:top w:val="none" w:sz="0" w:space="0" w:color="auto"/>
        <w:left w:val="none" w:sz="0" w:space="0" w:color="auto"/>
        <w:bottom w:val="none" w:sz="0" w:space="0" w:color="auto"/>
        <w:right w:val="none" w:sz="0" w:space="0" w:color="auto"/>
      </w:divBdr>
    </w:div>
    <w:div w:id="1620337881">
      <w:bodyDiv w:val="1"/>
      <w:marLeft w:val="0"/>
      <w:marRight w:val="0"/>
      <w:marTop w:val="0"/>
      <w:marBottom w:val="0"/>
      <w:divBdr>
        <w:top w:val="none" w:sz="0" w:space="0" w:color="auto"/>
        <w:left w:val="none" w:sz="0" w:space="0" w:color="auto"/>
        <w:bottom w:val="none" w:sz="0" w:space="0" w:color="auto"/>
        <w:right w:val="none" w:sz="0" w:space="0" w:color="auto"/>
      </w:divBdr>
    </w:div>
    <w:div w:id="1620455509">
      <w:bodyDiv w:val="1"/>
      <w:marLeft w:val="0"/>
      <w:marRight w:val="0"/>
      <w:marTop w:val="0"/>
      <w:marBottom w:val="0"/>
      <w:divBdr>
        <w:top w:val="none" w:sz="0" w:space="0" w:color="auto"/>
        <w:left w:val="none" w:sz="0" w:space="0" w:color="auto"/>
        <w:bottom w:val="none" w:sz="0" w:space="0" w:color="auto"/>
        <w:right w:val="none" w:sz="0" w:space="0" w:color="auto"/>
      </w:divBdr>
    </w:div>
    <w:div w:id="1620605631">
      <w:bodyDiv w:val="1"/>
      <w:marLeft w:val="0"/>
      <w:marRight w:val="0"/>
      <w:marTop w:val="0"/>
      <w:marBottom w:val="0"/>
      <w:divBdr>
        <w:top w:val="none" w:sz="0" w:space="0" w:color="auto"/>
        <w:left w:val="none" w:sz="0" w:space="0" w:color="auto"/>
        <w:bottom w:val="none" w:sz="0" w:space="0" w:color="auto"/>
        <w:right w:val="none" w:sz="0" w:space="0" w:color="auto"/>
      </w:divBdr>
    </w:div>
    <w:div w:id="1621648406">
      <w:bodyDiv w:val="1"/>
      <w:marLeft w:val="0"/>
      <w:marRight w:val="0"/>
      <w:marTop w:val="0"/>
      <w:marBottom w:val="0"/>
      <w:divBdr>
        <w:top w:val="none" w:sz="0" w:space="0" w:color="auto"/>
        <w:left w:val="none" w:sz="0" w:space="0" w:color="auto"/>
        <w:bottom w:val="none" w:sz="0" w:space="0" w:color="auto"/>
        <w:right w:val="none" w:sz="0" w:space="0" w:color="auto"/>
      </w:divBdr>
    </w:div>
    <w:div w:id="1622035947">
      <w:bodyDiv w:val="1"/>
      <w:marLeft w:val="0"/>
      <w:marRight w:val="0"/>
      <w:marTop w:val="0"/>
      <w:marBottom w:val="0"/>
      <w:divBdr>
        <w:top w:val="none" w:sz="0" w:space="0" w:color="auto"/>
        <w:left w:val="none" w:sz="0" w:space="0" w:color="auto"/>
        <w:bottom w:val="none" w:sz="0" w:space="0" w:color="auto"/>
        <w:right w:val="none" w:sz="0" w:space="0" w:color="auto"/>
      </w:divBdr>
    </w:div>
    <w:div w:id="1622225696">
      <w:bodyDiv w:val="1"/>
      <w:marLeft w:val="0"/>
      <w:marRight w:val="0"/>
      <w:marTop w:val="0"/>
      <w:marBottom w:val="0"/>
      <w:divBdr>
        <w:top w:val="none" w:sz="0" w:space="0" w:color="auto"/>
        <w:left w:val="none" w:sz="0" w:space="0" w:color="auto"/>
        <w:bottom w:val="none" w:sz="0" w:space="0" w:color="auto"/>
        <w:right w:val="none" w:sz="0" w:space="0" w:color="auto"/>
      </w:divBdr>
    </w:div>
    <w:div w:id="1622765604">
      <w:bodyDiv w:val="1"/>
      <w:marLeft w:val="0"/>
      <w:marRight w:val="0"/>
      <w:marTop w:val="0"/>
      <w:marBottom w:val="0"/>
      <w:divBdr>
        <w:top w:val="none" w:sz="0" w:space="0" w:color="auto"/>
        <w:left w:val="none" w:sz="0" w:space="0" w:color="auto"/>
        <w:bottom w:val="none" w:sz="0" w:space="0" w:color="auto"/>
        <w:right w:val="none" w:sz="0" w:space="0" w:color="auto"/>
      </w:divBdr>
    </w:div>
    <w:div w:id="1623338071">
      <w:bodyDiv w:val="1"/>
      <w:marLeft w:val="0"/>
      <w:marRight w:val="0"/>
      <w:marTop w:val="0"/>
      <w:marBottom w:val="0"/>
      <w:divBdr>
        <w:top w:val="none" w:sz="0" w:space="0" w:color="auto"/>
        <w:left w:val="none" w:sz="0" w:space="0" w:color="auto"/>
        <w:bottom w:val="none" w:sz="0" w:space="0" w:color="auto"/>
        <w:right w:val="none" w:sz="0" w:space="0" w:color="auto"/>
      </w:divBdr>
    </w:div>
    <w:div w:id="1623341608">
      <w:bodyDiv w:val="1"/>
      <w:marLeft w:val="0"/>
      <w:marRight w:val="0"/>
      <w:marTop w:val="0"/>
      <w:marBottom w:val="0"/>
      <w:divBdr>
        <w:top w:val="none" w:sz="0" w:space="0" w:color="auto"/>
        <w:left w:val="none" w:sz="0" w:space="0" w:color="auto"/>
        <w:bottom w:val="none" w:sz="0" w:space="0" w:color="auto"/>
        <w:right w:val="none" w:sz="0" w:space="0" w:color="auto"/>
      </w:divBdr>
    </w:div>
    <w:div w:id="1623416035">
      <w:bodyDiv w:val="1"/>
      <w:marLeft w:val="0"/>
      <w:marRight w:val="0"/>
      <w:marTop w:val="0"/>
      <w:marBottom w:val="0"/>
      <w:divBdr>
        <w:top w:val="none" w:sz="0" w:space="0" w:color="auto"/>
        <w:left w:val="none" w:sz="0" w:space="0" w:color="auto"/>
        <w:bottom w:val="none" w:sz="0" w:space="0" w:color="auto"/>
        <w:right w:val="none" w:sz="0" w:space="0" w:color="auto"/>
      </w:divBdr>
    </w:div>
    <w:div w:id="1623461404">
      <w:bodyDiv w:val="1"/>
      <w:marLeft w:val="0"/>
      <w:marRight w:val="0"/>
      <w:marTop w:val="0"/>
      <w:marBottom w:val="0"/>
      <w:divBdr>
        <w:top w:val="none" w:sz="0" w:space="0" w:color="auto"/>
        <w:left w:val="none" w:sz="0" w:space="0" w:color="auto"/>
        <w:bottom w:val="none" w:sz="0" w:space="0" w:color="auto"/>
        <w:right w:val="none" w:sz="0" w:space="0" w:color="auto"/>
      </w:divBdr>
    </w:div>
    <w:div w:id="1623538311">
      <w:bodyDiv w:val="1"/>
      <w:marLeft w:val="0"/>
      <w:marRight w:val="0"/>
      <w:marTop w:val="0"/>
      <w:marBottom w:val="0"/>
      <w:divBdr>
        <w:top w:val="none" w:sz="0" w:space="0" w:color="auto"/>
        <w:left w:val="none" w:sz="0" w:space="0" w:color="auto"/>
        <w:bottom w:val="none" w:sz="0" w:space="0" w:color="auto"/>
        <w:right w:val="none" w:sz="0" w:space="0" w:color="auto"/>
      </w:divBdr>
    </w:div>
    <w:div w:id="1623658259">
      <w:bodyDiv w:val="1"/>
      <w:marLeft w:val="0"/>
      <w:marRight w:val="0"/>
      <w:marTop w:val="0"/>
      <w:marBottom w:val="0"/>
      <w:divBdr>
        <w:top w:val="none" w:sz="0" w:space="0" w:color="auto"/>
        <w:left w:val="none" w:sz="0" w:space="0" w:color="auto"/>
        <w:bottom w:val="none" w:sz="0" w:space="0" w:color="auto"/>
        <w:right w:val="none" w:sz="0" w:space="0" w:color="auto"/>
      </w:divBdr>
    </w:div>
    <w:div w:id="1623685072">
      <w:bodyDiv w:val="1"/>
      <w:marLeft w:val="0"/>
      <w:marRight w:val="0"/>
      <w:marTop w:val="0"/>
      <w:marBottom w:val="0"/>
      <w:divBdr>
        <w:top w:val="none" w:sz="0" w:space="0" w:color="auto"/>
        <w:left w:val="none" w:sz="0" w:space="0" w:color="auto"/>
        <w:bottom w:val="none" w:sz="0" w:space="0" w:color="auto"/>
        <w:right w:val="none" w:sz="0" w:space="0" w:color="auto"/>
      </w:divBdr>
    </w:div>
    <w:div w:id="1624538693">
      <w:bodyDiv w:val="1"/>
      <w:marLeft w:val="0"/>
      <w:marRight w:val="0"/>
      <w:marTop w:val="0"/>
      <w:marBottom w:val="0"/>
      <w:divBdr>
        <w:top w:val="none" w:sz="0" w:space="0" w:color="auto"/>
        <w:left w:val="none" w:sz="0" w:space="0" w:color="auto"/>
        <w:bottom w:val="none" w:sz="0" w:space="0" w:color="auto"/>
        <w:right w:val="none" w:sz="0" w:space="0" w:color="auto"/>
      </w:divBdr>
    </w:div>
    <w:div w:id="1625190299">
      <w:bodyDiv w:val="1"/>
      <w:marLeft w:val="0"/>
      <w:marRight w:val="0"/>
      <w:marTop w:val="0"/>
      <w:marBottom w:val="0"/>
      <w:divBdr>
        <w:top w:val="none" w:sz="0" w:space="0" w:color="auto"/>
        <w:left w:val="none" w:sz="0" w:space="0" w:color="auto"/>
        <w:bottom w:val="none" w:sz="0" w:space="0" w:color="auto"/>
        <w:right w:val="none" w:sz="0" w:space="0" w:color="auto"/>
      </w:divBdr>
    </w:div>
    <w:div w:id="1625690991">
      <w:bodyDiv w:val="1"/>
      <w:marLeft w:val="0"/>
      <w:marRight w:val="0"/>
      <w:marTop w:val="0"/>
      <w:marBottom w:val="0"/>
      <w:divBdr>
        <w:top w:val="none" w:sz="0" w:space="0" w:color="auto"/>
        <w:left w:val="none" w:sz="0" w:space="0" w:color="auto"/>
        <w:bottom w:val="none" w:sz="0" w:space="0" w:color="auto"/>
        <w:right w:val="none" w:sz="0" w:space="0" w:color="auto"/>
      </w:divBdr>
    </w:div>
    <w:div w:id="1625968349">
      <w:bodyDiv w:val="1"/>
      <w:marLeft w:val="0"/>
      <w:marRight w:val="0"/>
      <w:marTop w:val="0"/>
      <w:marBottom w:val="0"/>
      <w:divBdr>
        <w:top w:val="none" w:sz="0" w:space="0" w:color="auto"/>
        <w:left w:val="none" w:sz="0" w:space="0" w:color="auto"/>
        <w:bottom w:val="none" w:sz="0" w:space="0" w:color="auto"/>
        <w:right w:val="none" w:sz="0" w:space="0" w:color="auto"/>
      </w:divBdr>
    </w:div>
    <w:div w:id="1626160976">
      <w:bodyDiv w:val="1"/>
      <w:marLeft w:val="0"/>
      <w:marRight w:val="0"/>
      <w:marTop w:val="0"/>
      <w:marBottom w:val="0"/>
      <w:divBdr>
        <w:top w:val="none" w:sz="0" w:space="0" w:color="auto"/>
        <w:left w:val="none" w:sz="0" w:space="0" w:color="auto"/>
        <w:bottom w:val="none" w:sz="0" w:space="0" w:color="auto"/>
        <w:right w:val="none" w:sz="0" w:space="0" w:color="auto"/>
      </w:divBdr>
    </w:div>
    <w:div w:id="1626808723">
      <w:bodyDiv w:val="1"/>
      <w:marLeft w:val="0"/>
      <w:marRight w:val="0"/>
      <w:marTop w:val="0"/>
      <w:marBottom w:val="0"/>
      <w:divBdr>
        <w:top w:val="none" w:sz="0" w:space="0" w:color="auto"/>
        <w:left w:val="none" w:sz="0" w:space="0" w:color="auto"/>
        <w:bottom w:val="none" w:sz="0" w:space="0" w:color="auto"/>
        <w:right w:val="none" w:sz="0" w:space="0" w:color="auto"/>
      </w:divBdr>
    </w:div>
    <w:div w:id="1626883228">
      <w:bodyDiv w:val="1"/>
      <w:marLeft w:val="0"/>
      <w:marRight w:val="0"/>
      <w:marTop w:val="0"/>
      <w:marBottom w:val="0"/>
      <w:divBdr>
        <w:top w:val="none" w:sz="0" w:space="0" w:color="auto"/>
        <w:left w:val="none" w:sz="0" w:space="0" w:color="auto"/>
        <w:bottom w:val="none" w:sz="0" w:space="0" w:color="auto"/>
        <w:right w:val="none" w:sz="0" w:space="0" w:color="auto"/>
      </w:divBdr>
    </w:div>
    <w:div w:id="1627080679">
      <w:bodyDiv w:val="1"/>
      <w:marLeft w:val="0"/>
      <w:marRight w:val="0"/>
      <w:marTop w:val="0"/>
      <w:marBottom w:val="0"/>
      <w:divBdr>
        <w:top w:val="none" w:sz="0" w:space="0" w:color="auto"/>
        <w:left w:val="none" w:sz="0" w:space="0" w:color="auto"/>
        <w:bottom w:val="none" w:sz="0" w:space="0" w:color="auto"/>
        <w:right w:val="none" w:sz="0" w:space="0" w:color="auto"/>
      </w:divBdr>
    </w:div>
    <w:div w:id="1627152352">
      <w:bodyDiv w:val="1"/>
      <w:marLeft w:val="0"/>
      <w:marRight w:val="0"/>
      <w:marTop w:val="0"/>
      <w:marBottom w:val="0"/>
      <w:divBdr>
        <w:top w:val="none" w:sz="0" w:space="0" w:color="auto"/>
        <w:left w:val="none" w:sz="0" w:space="0" w:color="auto"/>
        <w:bottom w:val="none" w:sz="0" w:space="0" w:color="auto"/>
        <w:right w:val="none" w:sz="0" w:space="0" w:color="auto"/>
      </w:divBdr>
    </w:div>
    <w:div w:id="1627270672">
      <w:bodyDiv w:val="1"/>
      <w:marLeft w:val="0"/>
      <w:marRight w:val="0"/>
      <w:marTop w:val="0"/>
      <w:marBottom w:val="0"/>
      <w:divBdr>
        <w:top w:val="none" w:sz="0" w:space="0" w:color="auto"/>
        <w:left w:val="none" w:sz="0" w:space="0" w:color="auto"/>
        <w:bottom w:val="none" w:sz="0" w:space="0" w:color="auto"/>
        <w:right w:val="none" w:sz="0" w:space="0" w:color="auto"/>
      </w:divBdr>
    </w:div>
    <w:div w:id="1627467925">
      <w:bodyDiv w:val="1"/>
      <w:marLeft w:val="0"/>
      <w:marRight w:val="0"/>
      <w:marTop w:val="0"/>
      <w:marBottom w:val="0"/>
      <w:divBdr>
        <w:top w:val="none" w:sz="0" w:space="0" w:color="auto"/>
        <w:left w:val="none" w:sz="0" w:space="0" w:color="auto"/>
        <w:bottom w:val="none" w:sz="0" w:space="0" w:color="auto"/>
        <w:right w:val="none" w:sz="0" w:space="0" w:color="auto"/>
      </w:divBdr>
    </w:div>
    <w:div w:id="1627926819">
      <w:bodyDiv w:val="1"/>
      <w:marLeft w:val="0"/>
      <w:marRight w:val="0"/>
      <w:marTop w:val="0"/>
      <w:marBottom w:val="0"/>
      <w:divBdr>
        <w:top w:val="none" w:sz="0" w:space="0" w:color="auto"/>
        <w:left w:val="none" w:sz="0" w:space="0" w:color="auto"/>
        <w:bottom w:val="none" w:sz="0" w:space="0" w:color="auto"/>
        <w:right w:val="none" w:sz="0" w:space="0" w:color="auto"/>
      </w:divBdr>
    </w:div>
    <w:div w:id="1628197193">
      <w:bodyDiv w:val="1"/>
      <w:marLeft w:val="0"/>
      <w:marRight w:val="0"/>
      <w:marTop w:val="0"/>
      <w:marBottom w:val="0"/>
      <w:divBdr>
        <w:top w:val="none" w:sz="0" w:space="0" w:color="auto"/>
        <w:left w:val="none" w:sz="0" w:space="0" w:color="auto"/>
        <w:bottom w:val="none" w:sz="0" w:space="0" w:color="auto"/>
        <w:right w:val="none" w:sz="0" w:space="0" w:color="auto"/>
      </w:divBdr>
    </w:div>
    <w:div w:id="1628507214">
      <w:bodyDiv w:val="1"/>
      <w:marLeft w:val="0"/>
      <w:marRight w:val="0"/>
      <w:marTop w:val="0"/>
      <w:marBottom w:val="0"/>
      <w:divBdr>
        <w:top w:val="none" w:sz="0" w:space="0" w:color="auto"/>
        <w:left w:val="none" w:sz="0" w:space="0" w:color="auto"/>
        <w:bottom w:val="none" w:sz="0" w:space="0" w:color="auto"/>
        <w:right w:val="none" w:sz="0" w:space="0" w:color="auto"/>
      </w:divBdr>
    </w:div>
    <w:div w:id="1628655317">
      <w:bodyDiv w:val="1"/>
      <w:marLeft w:val="0"/>
      <w:marRight w:val="0"/>
      <w:marTop w:val="0"/>
      <w:marBottom w:val="0"/>
      <w:divBdr>
        <w:top w:val="none" w:sz="0" w:space="0" w:color="auto"/>
        <w:left w:val="none" w:sz="0" w:space="0" w:color="auto"/>
        <w:bottom w:val="none" w:sz="0" w:space="0" w:color="auto"/>
        <w:right w:val="none" w:sz="0" w:space="0" w:color="auto"/>
      </w:divBdr>
    </w:div>
    <w:div w:id="1629165783">
      <w:bodyDiv w:val="1"/>
      <w:marLeft w:val="0"/>
      <w:marRight w:val="0"/>
      <w:marTop w:val="0"/>
      <w:marBottom w:val="0"/>
      <w:divBdr>
        <w:top w:val="none" w:sz="0" w:space="0" w:color="auto"/>
        <w:left w:val="none" w:sz="0" w:space="0" w:color="auto"/>
        <w:bottom w:val="none" w:sz="0" w:space="0" w:color="auto"/>
        <w:right w:val="none" w:sz="0" w:space="0" w:color="auto"/>
      </w:divBdr>
    </w:div>
    <w:div w:id="1629320025">
      <w:bodyDiv w:val="1"/>
      <w:marLeft w:val="0"/>
      <w:marRight w:val="0"/>
      <w:marTop w:val="0"/>
      <w:marBottom w:val="0"/>
      <w:divBdr>
        <w:top w:val="none" w:sz="0" w:space="0" w:color="auto"/>
        <w:left w:val="none" w:sz="0" w:space="0" w:color="auto"/>
        <w:bottom w:val="none" w:sz="0" w:space="0" w:color="auto"/>
        <w:right w:val="none" w:sz="0" w:space="0" w:color="auto"/>
      </w:divBdr>
    </w:div>
    <w:div w:id="1629510741">
      <w:bodyDiv w:val="1"/>
      <w:marLeft w:val="0"/>
      <w:marRight w:val="0"/>
      <w:marTop w:val="0"/>
      <w:marBottom w:val="0"/>
      <w:divBdr>
        <w:top w:val="none" w:sz="0" w:space="0" w:color="auto"/>
        <w:left w:val="none" w:sz="0" w:space="0" w:color="auto"/>
        <w:bottom w:val="none" w:sz="0" w:space="0" w:color="auto"/>
        <w:right w:val="none" w:sz="0" w:space="0" w:color="auto"/>
      </w:divBdr>
    </w:div>
    <w:div w:id="1629628865">
      <w:bodyDiv w:val="1"/>
      <w:marLeft w:val="0"/>
      <w:marRight w:val="0"/>
      <w:marTop w:val="0"/>
      <w:marBottom w:val="0"/>
      <w:divBdr>
        <w:top w:val="none" w:sz="0" w:space="0" w:color="auto"/>
        <w:left w:val="none" w:sz="0" w:space="0" w:color="auto"/>
        <w:bottom w:val="none" w:sz="0" w:space="0" w:color="auto"/>
        <w:right w:val="none" w:sz="0" w:space="0" w:color="auto"/>
      </w:divBdr>
    </w:div>
    <w:div w:id="1629966030">
      <w:bodyDiv w:val="1"/>
      <w:marLeft w:val="0"/>
      <w:marRight w:val="0"/>
      <w:marTop w:val="0"/>
      <w:marBottom w:val="0"/>
      <w:divBdr>
        <w:top w:val="none" w:sz="0" w:space="0" w:color="auto"/>
        <w:left w:val="none" w:sz="0" w:space="0" w:color="auto"/>
        <w:bottom w:val="none" w:sz="0" w:space="0" w:color="auto"/>
        <w:right w:val="none" w:sz="0" w:space="0" w:color="auto"/>
      </w:divBdr>
    </w:div>
    <w:div w:id="1630014436">
      <w:bodyDiv w:val="1"/>
      <w:marLeft w:val="0"/>
      <w:marRight w:val="0"/>
      <w:marTop w:val="0"/>
      <w:marBottom w:val="0"/>
      <w:divBdr>
        <w:top w:val="none" w:sz="0" w:space="0" w:color="auto"/>
        <w:left w:val="none" w:sz="0" w:space="0" w:color="auto"/>
        <w:bottom w:val="none" w:sz="0" w:space="0" w:color="auto"/>
        <w:right w:val="none" w:sz="0" w:space="0" w:color="auto"/>
      </w:divBdr>
    </w:div>
    <w:div w:id="1630165807">
      <w:bodyDiv w:val="1"/>
      <w:marLeft w:val="0"/>
      <w:marRight w:val="0"/>
      <w:marTop w:val="0"/>
      <w:marBottom w:val="0"/>
      <w:divBdr>
        <w:top w:val="none" w:sz="0" w:space="0" w:color="auto"/>
        <w:left w:val="none" w:sz="0" w:space="0" w:color="auto"/>
        <w:bottom w:val="none" w:sz="0" w:space="0" w:color="auto"/>
        <w:right w:val="none" w:sz="0" w:space="0" w:color="auto"/>
      </w:divBdr>
    </w:div>
    <w:div w:id="1630470254">
      <w:bodyDiv w:val="1"/>
      <w:marLeft w:val="0"/>
      <w:marRight w:val="0"/>
      <w:marTop w:val="0"/>
      <w:marBottom w:val="0"/>
      <w:divBdr>
        <w:top w:val="none" w:sz="0" w:space="0" w:color="auto"/>
        <w:left w:val="none" w:sz="0" w:space="0" w:color="auto"/>
        <w:bottom w:val="none" w:sz="0" w:space="0" w:color="auto"/>
        <w:right w:val="none" w:sz="0" w:space="0" w:color="auto"/>
      </w:divBdr>
    </w:div>
    <w:div w:id="1630937611">
      <w:bodyDiv w:val="1"/>
      <w:marLeft w:val="0"/>
      <w:marRight w:val="0"/>
      <w:marTop w:val="0"/>
      <w:marBottom w:val="0"/>
      <w:divBdr>
        <w:top w:val="none" w:sz="0" w:space="0" w:color="auto"/>
        <w:left w:val="none" w:sz="0" w:space="0" w:color="auto"/>
        <w:bottom w:val="none" w:sz="0" w:space="0" w:color="auto"/>
        <w:right w:val="none" w:sz="0" w:space="0" w:color="auto"/>
      </w:divBdr>
    </w:div>
    <w:div w:id="1631092436">
      <w:bodyDiv w:val="1"/>
      <w:marLeft w:val="0"/>
      <w:marRight w:val="0"/>
      <w:marTop w:val="0"/>
      <w:marBottom w:val="0"/>
      <w:divBdr>
        <w:top w:val="none" w:sz="0" w:space="0" w:color="auto"/>
        <w:left w:val="none" w:sz="0" w:space="0" w:color="auto"/>
        <w:bottom w:val="none" w:sz="0" w:space="0" w:color="auto"/>
        <w:right w:val="none" w:sz="0" w:space="0" w:color="auto"/>
      </w:divBdr>
    </w:div>
    <w:div w:id="1631207983">
      <w:bodyDiv w:val="1"/>
      <w:marLeft w:val="0"/>
      <w:marRight w:val="0"/>
      <w:marTop w:val="0"/>
      <w:marBottom w:val="0"/>
      <w:divBdr>
        <w:top w:val="none" w:sz="0" w:space="0" w:color="auto"/>
        <w:left w:val="none" w:sz="0" w:space="0" w:color="auto"/>
        <w:bottom w:val="none" w:sz="0" w:space="0" w:color="auto"/>
        <w:right w:val="none" w:sz="0" w:space="0" w:color="auto"/>
      </w:divBdr>
    </w:div>
    <w:div w:id="1631470860">
      <w:bodyDiv w:val="1"/>
      <w:marLeft w:val="0"/>
      <w:marRight w:val="0"/>
      <w:marTop w:val="0"/>
      <w:marBottom w:val="0"/>
      <w:divBdr>
        <w:top w:val="none" w:sz="0" w:space="0" w:color="auto"/>
        <w:left w:val="none" w:sz="0" w:space="0" w:color="auto"/>
        <w:bottom w:val="none" w:sz="0" w:space="0" w:color="auto"/>
        <w:right w:val="none" w:sz="0" w:space="0" w:color="auto"/>
      </w:divBdr>
    </w:div>
    <w:div w:id="1631663359">
      <w:bodyDiv w:val="1"/>
      <w:marLeft w:val="0"/>
      <w:marRight w:val="0"/>
      <w:marTop w:val="0"/>
      <w:marBottom w:val="0"/>
      <w:divBdr>
        <w:top w:val="none" w:sz="0" w:space="0" w:color="auto"/>
        <w:left w:val="none" w:sz="0" w:space="0" w:color="auto"/>
        <w:bottom w:val="none" w:sz="0" w:space="0" w:color="auto"/>
        <w:right w:val="none" w:sz="0" w:space="0" w:color="auto"/>
      </w:divBdr>
    </w:div>
    <w:div w:id="1631941195">
      <w:bodyDiv w:val="1"/>
      <w:marLeft w:val="0"/>
      <w:marRight w:val="0"/>
      <w:marTop w:val="0"/>
      <w:marBottom w:val="0"/>
      <w:divBdr>
        <w:top w:val="none" w:sz="0" w:space="0" w:color="auto"/>
        <w:left w:val="none" w:sz="0" w:space="0" w:color="auto"/>
        <w:bottom w:val="none" w:sz="0" w:space="0" w:color="auto"/>
        <w:right w:val="none" w:sz="0" w:space="0" w:color="auto"/>
      </w:divBdr>
    </w:div>
    <w:div w:id="1631983007">
      <w:bodyDiv w:val="1"/>
      <w:marLeft w:val="0"/>
      <w:marRight w:val="0"/>
      <w:marTop w:val="0"/>
      <w:marBottom w:val="0"/>
      <w:divBdr>
        <w:top w:val="none" w:sz="0" w:space="0" w:color="auto"/>
        <w:left w:val="none" w:sz="0" w:space="0" w:color="auto"/>
        <w:bottom w:val="none" w:sz="0" w:space="0" w:color="auto"/>
        <w:right w:val="none" w:sz="0" w:space="0" w:color="auto"/>
      </w:divBdr>
    </w:div>
    <w:div w:id="1632053126">
      <w:bodyDiv w:val="1"/>
      <w:marLeft w:val="0"/>
      <w:marRight w:val="0"/>
      <w:marTop w:val="0"/>
      <w:marBottom w:val="0"/>
      <w:divBdr>
        <w:top w:val="none" w:sz="0" w:space="0" w:color="auto"/>
        <w:left w:val="none" w:sz="0" w:space="0" w:color="auto"/>
        <w:bottom w:val="none" w:sz="0" w:space="0" w:color="auto"/>
        <w:right w:val="none" w:sz="0" w:space="0" w:color="auto"/>
      </w:divBdr>
    </w:div>
    <w:div w:id="1632636224">
      <w:bodyDiv w:val="1"/>
      <w:marLeft w:val="0"/>
      <w:marRight w:val="0"/>
      <w:marTop w:val="0"/>
      <w:marBottom w:val="0"/>
      <w:divBdr>
        <w:top w:val="none" w:sz="0" w:space="0" w:color="auto"/>
        <w:left w:val="none" w:sz="0" w:space="0" w:color="auto"/>
        <w:bottom w:val="none" w:sz="0" w:space="0" w:color="auto"/>
        <w:right w:val="none" w:sz="0" w:space="0" w:color="auto"/>
      </w:divBdr>
    </w:div>
    <w:div w:id="1632982456">
      <w:bodyDiv w:val="1"/>
      <w:marLeft w:val="0"/>
      <w:marRight w:val="0"/>
      <w:marTop w:val="0"/>
      <w:marBottom w:val="0"/>
      <w:divBdr>
        <w:top w:val="none" w:sz="0" w:space="0" w:color="auto"/>
        <w:left w:val="none" w:sz="0" w:space="0" w:color="auto"/>
        <w:bottom w:val="none" w:sz="0" w:space="0" w:color="auto"/>
        <w:right w:val="none" w:sz="0" w:space="0" w:color="auto"/>
      </w:divBdr>
    </w:div>
    <w:div w:id="1633293695">
      <w:bodyDiv w:val="1"/>
      <w:marLeft w:val="0"/>
      <w:marRight w:val="0"/>
      <w:marTop w:val="0"/>
      <w:marBottom w:val="0"/>
      <w:divBdr>
        <w:top w:val="none" w:sz="0" w:space="0" w:color="auto"/>
        <w:left w:val="none" w:sz="0" w:space="0" w:color="auto"/>
        <w:bottom w:val="none" w:sz="0" w:space="0" w:color="auto"/>
        <w:right w:val="none" w:sz="0" w:space="0" w:color="auto"/>
      </w:divBdr>
    </w:div>
    <w:div w:id="1634364477">
      <w:bodyDiv w:val="1"/>
      <w:marLeft w:val="0"/>
      <w:marRight w:val="0"/>
      <w:marTop w:val="0"/>
      <w:marBottom w:val="0"/>
      <w:divBdr>
        <w:top w:val="none" w:sz="0" w:space="0" w:color="auto"/>
        <w:left w:val="none" w:sz="0" w:space="0" w:color="auto"/>
        <w:bottom w:val="none" w:sz="0" w:space="0" w:color="auto"/>
        <w:right w:val="none" w:sz="0" w:space="0" w:color="auto"/>
      </w:divBdr>
    </w:div>
    <w:div w:id="1635023502">
      <w:bodyDiv w:val="1"/>
      <w:marLeft w:val="0"/>
      <w:marRight w:val="0"/>
      <w:marTop w:val="0"/>
      <w:marBottom w:val="0"/>
      <w:divBdr>
        <w:top w:val="none" w:sz="0" w:space="0" w:color="auto"/>
        <w:left w:val="none" w:sz="0" w:space="0" w:color="auto"/>
        <w:bottom w:val="none" w:sz="0" w:space="0" w:color="auto"/>
        <w:right w:val="none" w:sz="0" w:space="0" w:color="auto"/>
      </w:divBdr>
    </w:div>
    <w:div w:id="1635023681">
      <w:bodyDiv w:val="1"/>
      <w:marLeft w:val="0"/>
      <w:marRight w:val="0"/>
      <w:marTop w:val="0"/>
      <w:marBottom w:val="0"/>
      <w:divBdr>
        <w:top w:val="none" w:sz="0" w:space="0" w:color="auto"/>
        <w:left w:val="none" w:sz="0" w:space="0" w:color="auto"/>
        <w:bottom w:val="none" w:sz="0" w:space="0" w:color="auto"/>
        <w:right w:val="none" w:sz="0" w:space="0" w:color="auto"/>
      </w:divBdr>
    </w:div>
    <w:div w:id="1635209949">
      <w:bodyDiv w:val="1"/>
      <w:marLeft w:val="0"/>
      <w:marRight w:val="0"/>
      <w:marTop w:val="0"/>
      <w:marBottom w:val="0"/>
      <w:divBdr>
        <w:top w:val="none" w:sz="0" w:space="0" w:color="auto"/>
        <w:left w:val="none" w:sz="0" w:space="0" w:color="auto"/>
        <w:bottom w:val="none" w:sz="0" w:space="0" w:color="auto"/>
        <w:right w:val="none" w:sz="0" w:space="0" w:color="auto"/>
      </w:divBdr>
    </w:div>
    <w:div w:id="1635452987">
      <w:bodyDiv w:val="1"/>
      <w:marLeft w:val="0"/>
      <w:marRight w:val="0"/>
      <w:marTop w:val="0"/>
      <w:marBottom w:val="0"/>
      <w:divBdr>
        <w:top w:val="none" w:sz="0" w:space="0" w:color="auto"/>
        <w:left w:val="none" w:sz="0" w:space="0" w:color="auto"/>
        <w:bottom w:val="none" w:sz="0" w:space="0" w:color="auto"/>
        <w:right w:val="none" w:sz="0" w:space="0" w:color="auto"/>
      </w:divBdr>
    </w:div>
    <w:div w:id="1635522778">
      <w:bodyDiv w:val="1"/>
      <w:marLeft w:val="0"/>
      <w:marRight w:val="0"/>
      <w:marTop w:val="0"/>
      <w:marBottom w:val="0"/>
      <w:divBdr>
        <w:top w:val="none" w:sz="0" w:space="0" w:color="auto"/>
        <w:left w:val="none" w:sz="0" w:space="0" w:color="auto"/>
        <w:bottom w:val="none" w:sz="0" w:space="0" w:color="auto"/>
        <w:right w:val="none" w:sz="0" w:space="0" w:color="auto"/>
      </w:divBdr>
    </w:div>
    <w:div w:id="1635528718">
      <w:bodyDiv w:val="1"/>
      <w:marLeft w:val="0"/>
      <w:marRight w:val="0"/>
      <w:marTop w:val="0"/>
      <w:marBottom w:val="0"/>
      <w:divBdr>
        <w:top w:val="none" w:sz="0" w:space="0" w:color="auto"/>
        <w:left w:val="none" w:sz="0" w:space="0" w:color="auto"/>
        <w:bottom w:val="none" w:sz="0" w:space="0" w:color="auto"/>
        <w:right w:val="none" w:sz="0" w:space="0" w:color="auto"/>
      </w:divBdr>
    </w:div>
    <w:div w:id="1635719361">
      <w:bodyDiv w:val="1"/>
      <w:marLeft w:val="0"/>
      <w:marRight w:val="0"/>
      <w:marTop w:val="0"/>
      <w:marBottom w:val="0"/>
      <w:divBdr>
        <w:top w:val="none" w:sz="0" w:space="0" w:color="auto"/>
        <w:left w:val="none" w:sz="0" w:space="0" w:color="auto"/>
        <w:bottom w:val="none" w:sz="0" w:space="0" w:color="auto"/>
        <w:right w:val="none" w:sz="0" w:space="0" w:color="auto"/>
      </w:divBdr>
    </w:div>
    <w:div w:id="1636984800">
      <w:bodyDiv w:val="1"/>
      <w:marLeft w:val="0"/>
      <w:marRight w:val="0"/>
      <w:marTop w:val="0"/>
      <w:marBottom w:val="0"/>
      <w:divBdr>
        <w:top w:val="none" w:sz="0" w:space="0" w:color="auto"/>
        <w:left w:val="none" w:sz="0" w:space="0" w:color="auto"/>
        <w:bottom w:val="none" w:sz="0" w:space="0" w:color="auto"/>
        <w:right w:val="none" w:sz="0" w:space="0" w:color="auto"/>
      </w:divBdr>
    </w:div>
    <w:div w:id="1637032546">
      <w:bodyDiv w:val="1"/>
      <w:marLeft w:val="0"/>
      <w:marRight w:val="0"/>
      <w:marTop w:val="0"/>
      <w:marBottom w:val="0"/>
      <w:divBdr>
        <w:top w:val="none" w:sz="0" w:space="0" w:color="auto"/>
        <w:left w:val="none" w:sz="0" w:space="0" w:color="auto"/>
        <w:bottom w:val="none" w:sz="0" w:space="0" w:color="auto"/>
        <w:right w:val="none" w:sz="0" w:space="0" w:color="auto"/>
      </w:divBdr>
    </w:div>
    <w:div w:id="1637174253">
      <w:bodyDiv w:val="1"/>
      <w:marLeft w:val="0"/>
      <w:marRight w:val="0"/>
      <w:marTop w:val="0"/>
      <w:marBottom w:val="0"/>
      <w:divBdr>
        <w:top w:val="none" w:sz="0" w:space="0" w:color="auto"/>
        <w:left w:val="none" w:sz="0" w:space="0" w:color="auto"/>
        <w:bottom w:val="none" w:sz="0" w:space="0" w:color="auto"/>
        <w:right w:val="none" w:sz="0" w:space="0" w:color="auto"/>
      </w:divBdr>
    </w:div>
    <w:div w:id="1637301099">
      <w:bodyDiv w:val="1"/>
      <w:marLeft w:val="0"/>
      <w:marRight w:val="0"/>
      <w:marTop w:val="0"/>
      <w:marBottom w:val="0"/>
      <w:divBdr>
        <w:top w:val="none" w:sz="0" w:space="0" w:color="auto"/>
        <w:left w:val="none" w:sz="0" w:space="0" w:color="auto"/>
        <w:bottom w:val="none" w:sz="0" w:space="0" w:color="auto"/>
        <w:right w:val="none" w:sz="0" w:space="0" w:color="auto"/>
      </w:divBdr>
    </w:div>
    <w:div w:id="1637644846">
      <w:bodyDiv w:val="1"/>
      <w:marLeft w:val="0"/>
      <w:marRight w:val="0"/>
      <w:marTop w:val="0"/>
      <w:marBottom w:val="0"/>
      <w:divBdr>
        <w:top w:val="none" w:sz="0" w:space="0" w:color="auto"/>
        <w:left w:val="none" w:sz="0" w:space="0" w:color="auto"/>
        <w:bottom w:val="none" w:sz="0" w:space="0" w:color="auto"/>
        <w:right w:val="none" w:sz="0" w:space="0" w:color="auto"/>
      </w:divBdr>
    </w:div>
    <w:div w:id="1637684207">
      <w:bodyDiv w:val="1"/>
      <w:marLeft w:val="0"/>
      <w:marRight w:val="0"/>
      <w:marTop w:val="0"/>
      <w:marBottom w:val="0"/>
      <w:divBdr>
        <w:top w:val="none" w:sz="0" w:space="0" w:color="auto"/>
        <w:left w:val="none" w:sz="0" w:space="0" w:color="auto"/>
        <w:bottom w:val="none" w:sz="0" w:space="0" w:color="auto"/>
        <w:right w:val="none" w:sz="0" w:space="0" w:color="auto"/>
      </w:divBdr>
    </w:div>
    <w:div w:id="1638340438">
      <w:bodyDiv w:val="1"/>
      <w:marLeft w:val="0"/>
      <w:marRight w:val="0"/>
      <w:marTop w:val="0"/>
      <w:marBottom w:val="0"/>
      <w:divBdr>
        <w:top w:val="none" w:sz="0" w:space="0" w:color="auto"/>
        <w:left w:val="none" w:sz="0" w:space="0" w:color="auto"/>
        <w:bottom w:val="none" w:sz="0" w:space="0" w:color="auto"/>
        <w:right w:val="none" w:sz="0" w:space="0" w:color="auto"/>
      </w:divBdr>
    </w:div>
    <w:div w:id="1638342523">
      <w:bodyDiv w:val="1"/>
      <w:marLeft w:val="0"/>
      <w:marRight w:val="0"/>
      <w:marTop w:val="0"/>
      <w:marBottom w:val="0"/>
      <w:divBdr>
        <w:top w:val="none" w:sz="0" w:space="0" w:color="auto"/>
        <w:left w:val="none" w:sz="0" w:space="0" w:color="auto"/>
        <w:bottom w:val="none" w:sz="0" w:space="0" w:color="auto"/>
        <w:right w:val="none" w:sz="0" w:space="0" w:color="auto"/>
      </w:divBdr>
    </w:div>
    <w:div w:id="1638414237">
      <w:bodyDiv w:val="1"/>
      <w:marLeft w:val="0"/>
      <w:marRight w:val="0"/>
      <w:marTop w:val="0"/>
      <w:marBottom w:val="0"/>
      <w:divBdr>
        <w:top w:val="none" w:sz="0" w:space="0" w:color="auto"/>
        <w:left w:val="none" w:sz="0" w:space="0" w:color="auto"/>
        <w:bottom w:val="none" w:sz="0" w:space="0" w:color="auto"/>
        <w:right w:val="none" w:sz="0" w:space="0" w:color="auto"/>
      </w:divBdr>
    </w:div>
    <w:div w:id="1638531244">
      <w:bodyDiv w:val="1"/>
      <w:marLeft w:val="0"/>
      <w:marRight w:val="0"/>
      <w:marTop w:val="0"/>
      <w:marBottom w:val="0"/>
      <w:divBdr>
        <w:top w:val="none" w:sz="0" w:space="0" w:color="auto"/>
        <w:left w:val="none" w:sz="0" w:space="0" w:color="auto"/>
        <w:bottom w:val="none" w:sz="0" w:space="0" w:color="auto"/>
        <w:right w:val="none" w:sz="0" w:space="0" w:color="auto"/>
      </w:divBdr>
    </w:div>
    <w:div w:id="1639147468">
      <w:bodyDiv w:val="1"/>
      <w:marLeft w:val="0"/>
      <w:marRight w:val="0"/>
      <w:marTop w:val="0"/>
      <w:marBottom w:val="0"/>
      <w:divBdr>
        <w:top w:val="none" w:sz="0" w:space="0" w:color="auto"/>
        <w:left w:val="none" w:sz="0" w:space="0" w:color="auto"/>
        <w:bottom w:val="none" w:sz="0" w:space="0" w:color="auto"/>
        <w:right w:val="none" w:sz="0" w:space="0" w:color="auto"/>
      </w:divBdr>
    </w:div>
    <w:div w:id="1639215609">
      <w:bodyDiv w:val="1"/>
      <w:marLeft w:val="0"/>
      <w:marRight w:val="0"/>
      <w:marTop w:val="0"/>
      <w:marBottom w:val="0"/>
      <w:divBdr>
        <w:top w:val="none" w:sz="0" w:space="0" w:color="auto"/>
        <w:left w:val="none" w:sz="0" w:space="0" w:color="auto"/>
        <w:bottom w:val="none" w:sz="0" w:space="0" w:color="auto"/>
        <w:right w:val="none" w:sz="0" w:space="0" w:color="auto"/>
      </w:divBdr>
    </w:div>
    <w:div w:id="1639258879">
      <w:bodyDiv w:val="1"/>
      <w:marLeft w:val="0"/>
      <w:marRight w:val="0"/>
      <w:marTop w:val="0"/>
      <w:marBottom w:val="0"/>
      <w:divBdr>
        <w:top w:val="none" w:sz="0" w:space="0" w:color="auto"/>
        <w:left w:val="none" w:sz="0" w:space="0" w:color="auto"/>
        <w:bottom w:val="none" w:sz="0" w:space="0" w:color="auto"/>
        <w:right w:val="none" w:sz="0" w:space="0" w:color="auto"/>
      </w:divBdr>
    </w:div>
    <w:div w:id="1639259834">
      <w:bodyDiv w:val="1"/>
      <w:marLeft w:val="0"/>
      <w:marRight w:val="0"/>
      <w:marTop w:val="0"/>
      <w:marBottom w:val="0"/>
      <w:divBdr>
        <w:top w:val="none" w:sz="0" w:space="0" w:color="auto"/>
        <w:left w:val="none" w:sz="0" w:space="0" w:color="auto"/>
        <w:bottom w:val="none" w:sz="0" w:space="0" w:color="auto"/>
        <w:right w:val="none" w:sz="0" w:space="0" w:color="auto"/>
      </w:divBdr>
    </w:div>
    <w:div w:id="1639460371">
      <w:bodyDiv w:val="1"/>
      <w:marLeft w:val="0"/>
      <w:marRight w:val="0"/>
      <w:marTop w:val="0"/>
      <w:marBottom w:val="0"/>
      <w:divBdr>
        <w:top w:val="none" w:sz="0" w:space="0" w:color="auto"/>
        <w:left w:val="none" w:sz="0" w:space="0" w:color="auto"/>
        <w:bottom w:val="none" w:sz="0" w:space="0" w:color="auto"/>
        <w:right w:val="none" w:sz="0" w:space="0" w:color="auto"/>
      </w:divBdr>
    </w:div>
    <w:div w:id="1640256834">
      <w:bodyDiv w:val="1"/>
      <w:marLeft w:val="0"/>
      <w:marRight w:val="0"/>
      <w:marTop w:val="0"/>
      <w:marBottom w:val="0"/>
      <w:divBdr>
        <w:top w:val="none" w:sz="0" w:space="0" w:color="auto"/>
        <w:left w:val="none" w:sz="0" w:space="0" w:color="auto"/>
        <w:bottom w:val="none" w:sz="0" w:space="0" w:color="auto"/>
        <w:right w:val="none" w:sz="0" w:space="0" w:color="auto"/>
      </w:divBdr>
    </w:div>
    <w:div w:id="1640332842">
      <w:bodyDiv w:val="1"/>
      <w:marLeft w:val="0"/>
      <w:marRight w:val="0"/>
      <w:marTop w:val="0"/>
      <w:marBottom w:val="0"/>
      <w:divBdr>
        <w:top w:val="none" w:sz="0" w:space="0" w:color="auto"/>
        <w:left w:val="none" w:sz="0" w:space="0" w:color="auto"/>
        <w:bottom w:val="none" w:sz="0" w:space="0" w:color="auto"/>
        <w:right w:val="none" w:sz="0" w:space="0" w:color="auto"/>
      </w:divBdr>
    </w:div>
    <w:div w:id="1640376378">
      <w:bodyDiv w:val="1"/>
      <w:marLeft w:val="0"/>
      <w:marRight w:val="0"/>
      <w:marTop w:val="0"/>
      <w:marBottom w:val="0"/>
      <w:divBdr>
        <w:top w:val="none" w:sz="0" w:space="0" w:color="auto"/>
        <w:left w:val="none" w:sz="0" w:space="0" w:color="auto"/>
        <w:bottom w:val="none" w:sz="0" w:space="0" w:color="auto"/>
        <w:right w:val="none" w:sz="0" w:space="0" w:color="auto"/>
      </w:divBdr>
    </w:div>
    <w:div w:id="1640379140">
      <w:bodyDiv w:val="1"/>
      <w:marLeft w:val="0"/>
      <w:marRight w:val="0"/>
      <w:marTop w:val="0"/>
      <w:marBottom w:val="0"/>
      <w:divBdr>
        <w:top w:val="none" w:sz="0" w:space="0" w:color="auto"/>
        <w:left w:val="none" w:sz="0" w:space="0" w:color="auto"/>
        <w:bottom w:val="none" w:sz="0" w:space="0" w:color="auto"/>
        <w:right w:val="none" w:sz="0" w:space="0" w:color="auto"/>
      </w:divBdr>
    </w:div>
    <w:div w:id="1640526173">
      <w:bodyDiv w:val="1"/>
      <w:marLeft w:val="0"/>
      <w:marRight w:val="0"/>
      <w:marTop w:val="0"/>
      <w:marBottom w:val="0"/>
      <w:divBdr>
        <w:top w:val="none" w:sz="0" w:space="0" w:color="auto"/>
        <w:left w:val="none" w:sz="0" w:space="0" w:color="auto"/>
        <w:bottom w:val="none" w:sz="0" w:space="0" w:color="auto"/>
        <w:right w:val="none" w:sz="0" w:space="0" w:color="auto"/>
      </w:divBdr>
    </w:div>
    <w:div w:id="1640644144">
      <w:bodyDiv w:val="1"/>
      <w:marLeft w:val="0"/>
      <w:marRight w:val="0"/>
      <w:marTop w:val="0"/>
      <w:marBottom w:val="0"/>
      <w:divBdr>
        <w:top w:val="none" w:sz="0" w:space="0" w:color="auto"/>
        <w:left w:val="none" w:sz="0" w:space="0" w:color="auto"/>
        <w:bottom w:val="none" w:sz="0" w:space="0" w:color="auto"/>
        <w:right w:val="none" w:sz="0" w:space="0" w:color="auto"/>
      </w:divBdr>
      <w:divsChild>
        <w:div w:id="131990519">
          <w:marLeft w:val="0"/>
          <w:marRight w:val="0"/>
          <w:marTop w:val="0"/>
          <w:marBottom w:val="0"/>
          <w:divBdr>
            <w:top w:val="none" w:sz="0" w:space="0" w:color="auto"/>
            <w:left w:val="none" w:sz="0" w:space="0" w:color="auto"/>
            <w:bottom w:val="none" w:sz="0" w:space="0" w:color="auto"/>
            <w:right w:val="none" w:sz="0" w:space="0" w:color="auto"/>
          </w:divBdr>
        </w:div>
        <w:div w:id="776877223">
          <w:marLeft w:val="0"/>
          <w:marRight w:val="0"/>
          <w:marTop w:val="0"/>
          <w:marBottom w:val="0"/>
          <w:divBdr>
            <w:top w:val="none" w:sz="0" w:space="0" w:color="auto"/>
            <w:left w:val="none" w:sz="0" w:space="0" w:color="auto"/>
            <w:bottom w:val="none" w:sz="0" w:space="0" w:color="auto"/>
            <w:right w:val="none" w:sz="0" w:space="0" w:color="auto"/>
          </w:divBdr>
        </w:div>
      </w:divsChild>
    </w:div>
    <w:div w:id="1640841915">
      <w:bodyDiv w:val="1"/>
      <w:marLeft w:val="0"/>
      <w:marRight w:val="0"/>
      <w:marTop w:val="0"/>
      <w:marBottom w:val="0"/>
      <w:divBdr>
        <w:top w:val="none" w:sz="0" w:space="0" w:color="auto"/>
        <w:left w:val="none" w:sz="0" w:space="0" w:color="auto"/>
        <w:bottom w:val="none" w:sz="0" w:space="0" w:color="auto"/>
        <w:right w:val="none" w:sz="0" w:space="0" w:color="auto"/>
      </w:divBdr>
    </w:div>
    <w:div w:id="1641613667">
      <w:bodyDiv w:val="1"/>
      <w:marLeft w:val="0"/>
      <w:marRight w:val="0"/>
      <w:marTop w:val="0"/>
      <w:marBottom w:val="0"/>
      <w:divBdr>
        <w:top w:val="none" w:sz="0" w:space="0" w:color="auto"/>
        <w:left w:val="none" w:sz="0" w:space="0" w:color="auto"/>
        <w:bottom w:val="none" w:sz="0" w:space="0" w:color="auto"/>
        <w:right w:val="none" w:sz="0" w:space="0" w:color="auto"/>
      </w:divBdr>
    </w:div>
    <w:div w:id="1641838220">
      <w:bodyDiv w:val="1"/>
      <w:marLeft w:val="0"/>
      <w:marRight w:val="0"/>
      <w:marTop w:val="0"/>
      <w:marBottom w:val="0"/>
      <w:divBdr>
        <w:top w:val="none" w:sz="0" w:space="0" w:color="auto"/>
        <w:left w:val="none" w:sz="0" w:space="0" w:color="auto"/>
        <w:bottom w:val="none" w:sz="0" w:space="0" w:color="auto"/>
        <w:right w:val="none" w:sz="0" w:space="0" w:color="auto"/>
      </w:divBdr>
    </w:div>
    <w:div w:id="1642953132">
      <w:bodyDiv w:val="1"/>
      <w:marLeft w:val="0"/>
      <w:marRight w:val="0"/>
      <w:marTop w:val="0"/>
      <w:marBottom w:val="0"/>
      <w:divBdr>
        <w:top w:val="none" w:sz="0" w:space="0" w:color="auto"/>
        <w:left w:val="none" w:sz="0" w:space="0" w:color="auto"/>
        <w:bottom w:val="none" w:sz="0" w:space="0" w:color="auto"/>
        <w:right w:val="none" w:sz="0" w:space="0" w:color="auto"/>
      </w:divBdr>
    </w:div>
    <w:div w:id="1642998574">
      <w:bodyDiv w:val="1"/>
      <w:marLeft w:val="0"/>
      <w:marRight w:val="0"/>
      <w:marTop w:val="0"/>
      <w:marBottom w:val="0"/>
      <w:divBdr>
        <w:top w:val="none" w:sz="0" w:space="0" w:color="auto"/>
        <w:left w:val="none" w:sz="0" w:space="0" w:color="auto"/>
        <w:bottom w:val="none" w:sz="0" w:space="0" w:color="auto"/>
        <w:right w:val="none" w:sz="0" w:space="0" w:color="auto"/>
      </w:divBdr>
    </w:div>
    <w:div w:id="1643190535">
      <w:bodyDiv w:val="1"/>
      <w:marLeft w:val="0"/>
      <w:marRight w:val="0"/>
      <w:marTop w:val="0"/>
      <w:marBottom w:val="0"/>
      <w:divBdr>
        <w:top w:val="none" w:sz="0" w:space="0" w:color="auto"/>
        <w:left w:val="none" w:sz="0" w:space="0" w:color="auto"/>
        <w:bottom w:val="none" w:sz="0" w:space="0" w:color="auto"/>
        <w:right w:val="none" w:sz="0" w:space="0" w:color="auto"/>
      </w:divBdr>
    </w:div>
    <w:div w:id="1643271883">
      <w:bodyDiv w:val="1"/>
      <w:marLeft w:val="0"/>
      <w:marRight w:val="0"/>
      <w:marTop w:val="0"/>
      <w:marBottom w:val="0"/>
      <w:divBdr>
        <w:top w:val="none" w:sz="0" w:space="0" w:color="auto"/>
        <w:left w:val="none" w:sz="0" w:space="0" w:color="auto"/>
        <w:bottom w:val="none" w:sz="0" w:space="0" w:color="auto"/>
        <w:right w:val="none" w:sz="0" w:space="0" w:color="auto"/>
      </w:divBdr>
    </w:div>
    <w:div w:id="1643340246">
      <w:bodyDiv w:val="1"/>
      <w:marLeft w:val="0"/>
      <w:marRight w:val="0"/>
      <w:marTop w:val="0"/>
      <w:marBottom w:val="0"/>
      <w:divBdr>
        <w:top w:val="none" w:sz="0" w:space="0" w:color="auto"/>
        <w:left w:val="none" w:sz="0" w:space="0" w:color="auto"/>
        <w:bottom w:val="none" w:sz="0" w:space="0" w:color="auto"/>
        <w:right w:val="none" w:sz="0" w:space="0" w:color="auto"/>
      </w:divBdr>
    </w:div>
    <w:div w:id="1643584296">
      <w:bodyDiv w:val="1"/>
      <w:marLeft w:val="0"/>
      <w:marRight w:val="0"/>
      <w:marTop w:val="0"/>
      <w:marBottom w:val="0"/>
      <w:divBdr>
        <w:top w:val="none" w:sz="0" w:space="0" w:color="auto"/>
        <w:left w:val="none" w:sz="0" w:space="0" w:color="auto"/>
        <w:bottom w:val="none" w:sz="0" w:space="0" w:color="auto"/>
        <w:right w:val="none" w:sz="0" w:space="0" w:color="auto"/>
      </w:divBdr>
    </w:div>
    <w:div w:id="1643728104">
      <w:bodyDiv w:val="1"/>
      <w:marLeft w:val="0"/>
      <w:marRight w:val="0"/>
      <w:marTop w:val="0"/>
      <w:marBottom w:val="0"/>
      <w:divBdr>
        <w:top w:val="none" w:sz="0" w:space="0" w:color="auto"/>
        <w:left w:val="none" w:sz="0" w:space="0" w:color="auto"/>
        <w:bottom w:val="none" w:sz="0" w:space="0" w:color="auto"/>
        <w:right w:val="none" w:sz="0" w:space="0" w:color="auto"/>
      </w:divBdr>
    </w:div>
    <w:div w:id="1643735313">
      <w:bodyDiv w:val="1"/>
      <w:marLeft w:val="0"/>
      <w:marRight w:val="0"/>
      <w:marTop w:val="0"/>
      <w:marBottom w:val="0"/>
      <w:divBdr>
        <w:top w:val="none" w:sz="0" w:space="0" w:color="auto"/>
        <w:left w:val="none" w:sz="0" w:space="0" w:color="auto"/>
        <w:bottom w:val="none" w:sz="0" w:space="0" w:color="auto"/>
        <w:right w:val="none" w:sz="0" w:space="0" w:color="auto"/>
      </w:divBdr>
    </w:div>
    <w:div w:id="1643921254">
      <w:bodyDiv w:val="1"/>
      <w:marLeft w:val="0"/>
      <w:marRight w:val="0"/>
      <w:marTop w:val="0"/>
      <w:marBottom w:val="0"/>
      <w:divBdr>
        <w:top w:val="none" w:sz="0" w:space="0" w:color="auto"/>
        <w:left w:val="none" w:sz="0" w:space="0" w:color="auto"/>
        <w:bottom w:val="none" w:sz="0" w:space="0" w:color="auto"/>
        <w:right w:val="none" w:sz="0" w:space="0" w:color="auto"/>
      </w:divBdr>
    </w:div>
    <w:div w:id="1643995691">
      <w:bodyDiv w:val="1"/>
      <w:marLeft w:val="0"/>
      <w:marRight w:val="0"/>
      <w:marTop w:val="0"/>
      <w:marBottom w:val="0"/>
      <w:divBdr>
        <w:top w:val="none" w:sz="0" w:space="0" w:color="auto"/>
        <w:left w:val="none" w:sz="0" w:space="0" w:color="auto"/>
        <w:bottom w:val="none" w:sz="0" w:space="0" w:color="auto"/>
        <w:right w:val="none" w:sz="0" w:space="0" w:color="auto"/>
      </w:divBdr>
    </w:div>
    <w:div w:id="1644770026">
      <w:bodyDiv w:val="1"/>
      <w:marLeft w:val="0"/>
      <w:marRight w:val="0"/>
      <w:marTop w:val="0"/>
      <w:marBottom w:val="0"/>
      <w:divBdr>
        <w:top w:val="none" w:sz="0" w:space="0" w:color="auto"/>
        <w:left w:val="none" w:sz="0" w:space="0" w:color="auto"/>
        <w:bottom w:val="none" w:sz="0" w:space="0" w:color="auto"/>
        <w:right w:val="none" w:sz="0" w:space="0" w:color="auto"/>
      </w:divBdr>
    </w:div>
    <w:div w:id="1645116565">
      <w:bodyDiv w:val="1"/>
      <w:marLeft w:val="0"/>
      <w:marRight w:val="0"/>
      <w:marTop w:val="0"/>
      <w:marBottom w:val="0"/>
      <w:divBdr>
        <w:top w:val="none" w:sz="0" w:space="0" w:color="auto"/>
        <w:left w:val="none" w:sz="0" w:space="0" w:color="auto"/>
        <w:bottom w:val="none" w:sz="0" w:space="0" w:color="auto"/>
        <w:right w:val="none" w:sz="0" w:space="0" w:color="auto"/>
      </w:divBdr>
    </w:div>
    <w:div w:id="1645234034">
      <w:bodyDiv w:val="1"/>
      <w:marLeft w:val="0"/>
      <w:marRight w:val="0"/>
      <w:marTop w:val="0"/>
      <w:marBottom w:val="0"/>
      <w:divBdr>
        <w:top w:val="none" w:sz="0" w:space="0" w:color="auto"/>
        <w:left w:val="none" w:sz="0" w:space="0" w:color="auto"/>
        <w:bottom w:val="none" w:sz="0" w:space="0" w:color="auto"/>
        <w:right w:val="none" w:sz="0" w:space="0" w:color="auto"/>
      </w:divBdr>
    </w:div>
    <w:div w:id="1645432370">
      <w:bodyDiv w:val="1"/>
      <w:marLeft w:val="0"/>
      <w:marRight w:val="0"/>
      <w:marTop w:val="0"/>
      <w:marBottom w:val="0"/>
      <w:divBdr>
        <w:top w:val="none" w:sz="0" w:space="0" w:color="auto"/>
        <w:left w:val="none" w:sz="0" w:space="0" w:color="auto"/>
        <w:bottom w:val="none" w:sz="0" w:space="0" w:color="auto"/>
        <w:right w:val="none" w:sz="0" w:space="0" w:color="auto"/>
      </w:divBdr>
    </w:div>
    <w:div w:id="1645698904">
      <w:bodyDiv w:val="1"/>
      <w:marLeft w:val="0"/>
      <w:marRight w:val="0"/>
      <w:marTop w:val="0"/>
      <w:marBottom w:val="0"/>
      <w:divBdr>
        <w:top w:val="none" w:sz="0" w:space="0" w:color="auto"/>
        <w:left w:val="none" w:sz="0" w:space="0" w:color="auto"/>
        <w:bottom w:val="none" w:sz="0" w:space="0" w:color="auto"/>
        <w:right w:val="none" w:sz="0" w:space="0" w:color="auto"/>
      </w:divBdr>
    </w:div>
    <w:div w:id="1646162775">
      <w:bodyDiv w:val="1"/>
      <w:marLeft w:val="0"/>
      <w:marRight w:val="0"/>
      <w:marTop w:val="0"/>
      <w:marBottom w:val="0"/>
      <w:divBdr>
        <w:top w:val="none" w:sz="0" w:space="0" w:color="auto"/>
        <w:left w:val="none" w:sz="0" w:space="0" w:color="auto"/>
        <w:bottom w:val="none" w:sz="0" w:space="0" w:color="auto"/>
        <w:right w:val="none" w:sz="0" w:space="0" w:color="auto"/>
      </w:divBdr>
    </w:div>
    <w:div w:id="1646204061">
      <w:bodyDiv w:val="1"/>
      <w:marLeft w:val="0"/>
      <w:marRight w:val="0"/>
      <w:marTop w:val="0"/>
      <w:marBottom w:val="0"/>
      <w:divBdr>
        <w:top w:val="none" w:sz="0" w:space="0" w:color="auto"/>
        <w:left w:val="none" w:sz="0" w:space="0" w:color="auto"/>
        <w:bottom w:val="none" w:sz="0" w:space="0" w:color="auto"/>
        <w:right w:val="none" w:sz="0" w:space="0" w:color="auto"/>
      </w:divBdr>
    </w:div>
    <w:div w:id="1646205353">
      <w:bodyDiv w:val="1"/>
      <w:marLeft w:val="0"/>
      <w:marRight w:val="0"/>
      <w:marTop w:val="0"/>
      <w:marBottom w:val="0"/>
      <w:divBdr>
        <w:top w:val="none" w:sz="0" w:space="0" w:color="auto"/>
        <w:left w:val="none" w:sz="0" w:space="0" w:color="auto"/>
        <w:bottom w:val="none" w:sz="0" w:space="0" w:color="auto"/>
        <w:right w:val="none" w:sz="0" w:space="0" w:color="auto"/>
      </w:divBdr>
    </w:div>
    <w:div w:id="1646425360">
      <w:bodyDiv w:val="1"/>
      <w:marLeft w:val="0"/>
      <w:marRight w:val="0"/>
      <w:marTop w:val="0"/>
      <w:marBottom w:val="0"/>
      <w:divBdr>
        <w:top w:val="none" w:sz="0" w:space="0" w:color="auto"/>
        <w:left w:val="none" w:sz="0" w:space="0" w:color="auto"/>
        <w:bottom w:val="none" w:sz="0" w:space="0" w:color="auto"/>
        <w:right w:val="none" w:sz="0" w:space="0" w:color="auto"/>
      </w:divBdr>
    </w:div>
    <w:div w:id="1646467341">
      <w:bodyDiv w:val="1"/>
      <w:marLeft w:val="0"/>
      <w:marRight w:val="0"/>
      <w:marTop w:val="0"/>
      <w:marBottom w:val="0"/>
      <w:divBdr>
        <w:top w:val="none" w:sz="0" w:space="0" w:color="auto"/>
        <w:left w:val="none" w:sz="0" w:space="0" w:color="auto"/>
        <w:bottom w:val="none" w:sz="0" w:space="0" w:color="auto"/>
        <w:right w:val="none" w:sz="0" w:space="0" w:color="auto"/>
      </w:divBdr>
    </w:div>
    <w:div w:id="1646618127">
      <w:bodyDiv w:val="1"/>
      <w:marLeft w:val="0"/>
      <w:marRight w:val="0"/>
      <w:marTop w:val="0"/>
      <w:marBottom w:val="0"/>
      <w:divBdr>
        <w:top w:val="none" w:sz="0" w:space="0" w:color="auto"/>
        <w:left w:val="none" w:sz="0" w:space="0" w:color="auto"/>
        <w:bottom w:val="none" w:sz="0" w:space="0" w:color="auto"/>
        <w:right w:val="none" w:sz="0" w:space="0" w:color="auto"/>
      </w:divBdr>
    </w:div>
    <w:div w:id="1646739719">
      <w:bodyDiv w:val="1"/>
      <w:marLeft w:val="0"/>
      <w:marRight w:val="0"/>
      <w:marTop w:val="0"/>
      <w:marBottom w:val="0"/>
      <w:divBdr>
        <w:top w:val="none" w:sz="0" w:space="0" w:color="auto"/>
        <w:left w:val="none" w:sz="0" w:space="0" w:color="auto"/>
        <w:bottom w:val="none" w:sz="0" w:space="0" w:color="auto"/>
        <w:right w:val="none" w:sz="0" w:space="0" w:color="auto"/>
      </w:divBdr>
    </w:div>
    <w:div w:id="1646858544">
      <w:bodyDiv w:val="1"/>
      <w:marLeft w:val="0"/>
      <w:marRight w:val="0"/>
      <w:marTop w:val="0"/>
      <w:marBottom w:val="0"/>
      <w:divBdr>
        <w:top w:val="none" w:sz="0" w:space="0" w:color="auto"/>
        <w:left w:val="none" w:sz="0" w:space="0" w:color="auto"/>
        <w:bottom w:val="none" w:sz="0" w:space="0" w:color="auto"/>
        <w:right w:val="none" w:sz="0" w:space="0" w:color="auto"/>
      </w:divBdr>
    </w:div>
    <w:div w:id="1646935084">
      <w:bodyDiv w:val="1"/>
      <w:marLeft w:val="0"/>
      <w:marRight w:val="0"/>
      <w:marTop w:val="0"/>
      <w:marBottom w:val="0"/>
      <w:divBdr>
        <w:top w:val="none" w:sz="0" w:space="0" w:color="auto"/>
        <w:left w:val="none" w:sz="0" w:space="0" w:color="auto"/>
        <w:bottom w:val="none" w:sz="0" w:space="0" w:color="auto"/>
        <w:right w:val="none" w:sz="0" w:space="0" w:color="auto"/>
      </w:divBdr>
    </w:div>
    <w:div w:id="1647854044">
      <w:bodyDiv w:val="1"/>
      <w:marLeft w:val="0"/>
      <w:marRight w:val="0"/>
      <w:marTop w:val="0"/>
      <w:marBottom w:val="0"/>
      <w:divBdr>
        <w:top w:val="none" w:sz="0" w:space="0" w:color="auto"/>
        <w:left w:val="none" w:sz="0" w:space="0" w:color="auto"/>
        <w:bottom w:val="none" w:sz="0" w:space="0" w:color="auto"/>
        <w:right w:val="none" w:sz="0" w:space="0" w:color="auto"/>
      </w:divBdr>
    </w:div>
    <w:div w:id="1647977440">
      <w:bodyDiv w:val="1"/>
      <w:marLeft w:val="0"/>
      <w:marRight w:val="0"/>
      <w:marTop w:val="0"/>
      <w:marBottom w:val="0"/>
      <w:divBdr>
        <w:top w:val="none" w:sz="0" w:space="0" w:color="auto"/>
        <w:left w:val="none" w:sz="0" w:space="0" w:color="auto"/>
        <w:bottom w:val="none" w:sz="0" w:space="0" w:color="auto"/>
        <w:right w:val="none" w:sz="0" w:space="0" w:color="auto"/>
      </w:divBdr>
    </w:div>
    <w:div w:id="1650479906">
      <w:bodyDiv w:val="1"/>
      <w:marLeft w:val="0"/>
      <w:marRight w:val="0"/>
      <w:marTop w:val="0"/>
      <w:marBottom w:val="0"/>
      <w:divBdr>
        <w:top w:val="none" w:sz="0" w:space="0" w:color="auto"/>
        <w:left w:val="none" w:sz="0" w:space="0" w:color="auto"/>
        <w:bottom w:val="none" w:sz="0" w:space="0" w:color="auto"/>
        <w:right w:val="none" w:sz="0" w:space="0" w:color="auto"/>
      </w:divBdr>
    </w:div>
    <w:div w:id="1650741640">
      <w:bodyDiv w:val="1"/>
      <w:marLeft w:val="0"/>
      <w:marRight w:val="0"/>
      <w:marTop w:val="0"/>
      <w:marBottom w:val="0"/>
      <w:divBdr>
        <w:top w:val="none" w:sz="0" w:space="0" w:color="auto"/>
        <w:left w:val="none" w:sz="0" w:space="0" w:color="auto"/>
        <w:bottom w:val="none" w:sz="0" w:space="0" w:color="auto"/>
        <w:right w:val="none" w:sz="0" w:space="0" w:color="auto"/>
      </w:divBdr>
    </w:div>
    <w:div w:id="1650750127">
      <w:bodyDiv w:val="1"/>
      <w:marLeft w:val="0"/>
      <w:marRight w:val="0"/>
      <w:marTop w:val="0"/>
      <w:marBottom w:val="0"/>
      <w:divBdr>
        <w:top w:val="none" w:sz="0" w:space="0" w:color="auto"/>
        <w:left w:val="none" w:sz="0" w:space="0" w:color="auto"/>
        <w:bottom w:val="none" w:sz="0" w:space="0" w:color="auto"/>
        <w:right w:val="none" w:sz="0" w:space="0" w:color="auto"/>
      </w:divBdr>
    </w:div>
    <w:div w:id="1651128378">
      <w:bodyDiv w:val="1"/>
      <w:marLeft w:val="0"/>
      <w:marRight w:val="0"/>
      <w:marTop w:val="0"/>
      <w:marBottom w:val="0"/>
      <w:divBdr>
        <w:top w:val="none" w:sz="0" w:space="0" w:color="auto"/>
        <w:left w:val="none" w:sz="0" w:space="0" w:color="auto"/>
        <w:bottom w:val="none" w:sz="0" w:space="0" w:color="auto"/>
        <w:right w:val="none" w:sz="0" w:space="0" w:color="auto"/>
      </w:divBdr>
    </w:div>
    <w:div w:id="1651322052">
      <w:bodyDiv w:val="1"/>
      <w:marLeft w:val="0"/>
      <w:marRight w:val="0"/>
      <w:marTop w:val="0"/>
      <w:marBottom w:val="0"/>
      <w:divBdr>
        <w:top w:val="none" w:sz="0" w:space="0" w:color="auto"/>
        <w:left w:val="none" w:sz="0" w:space="0" w:color="auto"/>
        <w:bottom w:val="none" w:sz="0" w:space="0" w:color="auto"/>
        <w:right w:val="none" w:sz="0" w:space="0" w:color="auto"/>
      </w:divBdr>
    </w:div>
    <w:div w:id="1651326006">
      <w:bodyDiv w:val="1"/>
      <w:marLeft w:val="0"/>
      <w:marRight w:val="0"/>
      <w:marTop w:val="0"/>
      <w:marBottom w:val="0"/>
      <w:divBdr>
        <w:top w:val="none" w:sz="0" w:space="0" w:color="auto"/>
        <w:left w:val="none" w:sz="0" w:space="0" w:color="auto"/>
        <w:bottom w:val="none" w:sz="0" w:space="0" w:color="auto"/>
        <w:right w:val="none" w:sz="0" w:space="0" w:color="auto"/>
      </w:divBdr>
    </w:div>
    <w:div w:id="1651666335">
      <w:bodyDiv w:val="1"/>
      <w:marLeft w:val="0"/>
      <w:marRight w:val="0"/>
      <w:marTop w:val="0"/>
      <w:marBottom w:val="0"/>
      <w:divBdr>
        <w:top w:val="none" w:sz="0" w:space="0" w:color="auto"/>
        <w:left w:val="none" w:sz="0" w:space="0" w:color="auto"/>
        <w:bottom w:val="none" w:sz="0" w:space="0" w:color="auto"/>
        <w:right w:val="none" w:sz="0" w:space="0" w:color="auto"/>
      </w:divBdr>
    </w:div>
    <w:div w:id="1651907326">
      <w:bodyDiv w:val="1"/>
      <w:marLeft w:val="0"/>
      <w:marRight w:val="0"/>
      <w:marTop w:val="0"/>
      <w:marBottom w:val="0"/>
      <w:divBdr>
        <w:top w:val="none" w:sz="0" w:space="0" w:color="auto"/>
        <w:left w:val="none" w:sz="0" w:space="0" w:color="auto"/>
        <w:bottom w:val="none" w:sz="0" w:space="0" w:color="auto"/>
        <w:right w:val="none" w:sz="0" w:space="0" w:color="auto"/>
      </w:divBdr>
    </w:div>
    <w:div w:id="1652172969">
      <w:bodyDiv w:val="1"/>
      <w:marLeft w:val="0"/>
      <w:marRight w:val="0"/>
      <w:marTop w:val="0"/>
      <w:marBottom w:val="0"/>
      <w:divBdr>
        <w:top w:val="none" w:sz="0" w:space="0" w:color="auto"/>
        <w:left w:val="none" w:sz="0" w:space="0" w:color="auto"/>
        <w:bottom w:val="none" w:sz="0" w:space="0" w:color="auto"/>
        <w:right w:val="none" w:sz="0" w:space="0" w:color="auto"/>
      </w:divBdr>
    </w:div>
    <w:div w:id="1652441281">
      <w:bodyDiv w:val="1"/>
      <w:marLeft w:val="0"/>
      <w:marRight w:val="0"/>
      <w:marTop w:val="0"/>
      <w:marBottom w:val="0"/>
      <w:divBdr>
        <w:top w:val="none" w:sz="0" w:space="0" w:color="auto"/>
        <w:left w:val="none" w:sz="0" w:space="0" w:color="auto"/>
        <w:bottom w:val="none" w:sz="0" w:space="0" w:color="auto"/>
        <w:right w:val="none" w:sz="0" w:space="0" w:color="auto"/>
      </w:divBdr>
    </w:div>
    <w:div w:id="1653216715">
      <w:bodyDiv w:val="1"/>
      <w:marLeft w:val="0"/>
      <w:marRight w:val="0"/>
      <w:marTop w:val="0"/>
      <w:marBottom w:val="0"/>
      <w:divBdr>
        <w:top w:val="none" w:sz="0" w:space="0" w:color="auto"/>
        <w:left w:val="none" w:sz="0" w:space="0" w:color="auto"/>
        <w:bottom w:val="none" w:sz="0" w:space="0" w:color="auto"/>
        <w:right w:val="none" w:sz="0" w:space="0" w:color="auto"/>
      </w:divBdr>
    </w:div>
    <w:div w:id="1653412877">
      <w:bodyDiv w:val="1"/>
      <w:marLeft w:val="0"/>
      <w:marRight w:val="0"/>
      <w:marTop w:val="0"/>
      <w:marBottom w:val="0"/>
      <w:divBdr>
        <w:top w:val="none" w:sz="0" w:space="0" w:color="auto"/>
        <w:left w:val="none" w:sz="0" w:space="0" w:color="auto"/>
        <w:bottom w:val="none" w:sz="0" w:space="0" w:color="auto"/>
        <w:right w:val="none" w:sz="0" w:space="0" w:color="auto"/>
      </w:divBdr>
    </w:div>
    <w:div w:id="1653562057">
      <w:bodyDiv w:val="1"/>
      <w:marLeft w:val="0"/>
      <w:marRight w:val="0"/>
      <w:marTop w:val="0"/>
      <w:marBottom w:val="0"/>
      <w:divBdr>
        <w:top w:val="none" w:sz="0" w:space="0" w:color="auto"/>
        <w:left w:val="none" w:sz="0" w:space="0" w:color="auto"/>
        <w:bottom w:val="none" w:sz="0" w:space="0" w:color="auto"/>
        <w:right w:val="none" w:sz="0" w:space="0" w:color="auto"/>
      </w:divBdr>
    </w:div>
    <w:div w:id="1653872421">
      <w:bodyDiv w:val="1"/>
      <w:marLeft w:val="0"/>
      <w:marRight w:val="0"/>
      <w:marTop w:val="0"/>
      <w:marBottom w:val="0"/>
      <w:divBdr>
        <w:top w:val="none" w:sz="0" w:space="0" w:color="auto"/>
        <w:left w:val="none" w:sz="0" w:space="0" w:color="auto"/>
        <w:bottom w:val="none" w:sz="0" w:space="0" w:color="auto"/>
        <w:right w:val="none" w:sz="0" w:space="0" w:color="auto"/>
      </w:divBdr>
    </w:div>
    <w:div w:id="1654211776">
      <w:bodyDiv w:val="1"/>
      <w:marLeft w:val="0"/>
      <w:marRight w:val="0"/>
      <w:marTop w:val="0"/>
      <w:marBottom w:val="0"/>
      <w:divBdr>
        <w:top w:val="none" w:sz="0" w:space="0" w:color="auto"/>
        <w:left w:val="none" w:sz="0" w:space="0" w:color="auto"/>
        <w:bottom w:val="none" w:sz="0" w:space="0" w:color="auto"/>
        <w:right w:val="none" w:sz="0" w:space="0" w:color="auto"/>
      </w:divBdr>
    </w:div>
    <w:div w:id="1654217177">
      <w:bodyDiv w:val="1"/>
      <w:marLeft w:val="0"/>
      <w:marRight w:val="0"/>
      <w:marTop w:val="0"/>
      <w:marBottom w:val="0"/>
      <w:divBdr>
        <w:top w:val="none" w:sz="0" w:space="0" w:color="auto"/>
        <w:left w:val="none" w:sz="0" w:space="0" w:color="auto"/>
        <w:bottom w:val="none" w:sz="0" w:space="0" w:color="auto"/>
        <w:right w:val="none" w:sz="0" w:space="0" w:color="auto"/>
      </w:divBdr>
    </w:div>
    <w:div w:id="1654328742">
      <w:bodyDiv w:val="1"/>
      <w:marLeft w:val="0"/>
      <w:marRight w:val="0"/>
      <w:marTop w:val="0"/>
      <w:marBottom w:val="0"/>
      <w:divBdr>
        <w:top w:val="none" w:sz="0" w:space="0" w:color="auto"/>
        <w:left w:val="none" w:sz="0" w:space="0" w:color="auto"/>
        <w:bottom w:val="none" w:sz="0" w:space="0" w:color="auto"/>
        <w:right w:val="none" w:sz="0" w:space="0" w:color="auto"/>
      </w:divBdr>
    </w:div>
    <w:div w:id="1654333624">
      <w:bodyDiv w:val="1"/>
      <w:marLeft w:val="0"/>
      <w:marRight w:val="0"/>
      <w:marTop w:val="0"/>
      <w:marBottom w:val="0"/>
      <w:divBdr>
        <w:top w:val="none" w:sz="0" w:space="0" w:color="auto"/>
        <w:left w:val="none" w:sz="0" w:space="0" w:color="auto"/>
        <w:bottom w:val="none" w:sz="0" w:space="0" w:color="auto"/>
        <w:right w:val="none" w:sz="0" w:space="0" w:color="auto"/>
      </w:divBdr>
    </w:div>
    <w:div w:id="1654601531">
      <w:bodyDiv w:val="1"/>
      <w:marLeft w:val="0"/>
      <w:marRight w:val="0"/>
      <w:marTop w:val="0"/>
      <w:marBottom w:val="0"/>
      <w:divBdr>
        <w:top w:val="none" w:sz="0" w:space="0" w:color="auto"/>
        <w:left w:val="none" w:sz="0" w:space="0" w:color="auto"/>
        <w:bottom w:val="none" w:sz="0" w:space="0" w:color="auto"/>
        <w:right w:val="none" w:sz="0" w:space="0" w:color="auto"/>
      </w:divBdr>
    </w:div>
    <w:div w:id="1654681958">
      <w:bodyDiv w:val="1"/>
      <w:marLeft w:val="0"/>
      <w:marRight w:val="0"/>
      <w:marTop w:val="0"/>
      <w:marBottom w:val="0"/>
      <w:divBdr>
        <w:top w:val="none" w:sz="0" w:space="0" w:color="auto"/>
        <w:left w:val="none" w:sz="0" w:space="0" w:color="auto"/>
        <w:bottom w:val="none" w:sz="0" w:space="0" w:color="auto"/>
        <w:right w:val="none" w:sz="0" w:space="0" w:color="auto"/>
      </w:divBdr>
    </w:div>
    <w:div w:id="1654867172">
      <w:bodyDiv w:val="1"/>
      <w:marLeft w:val="0"/>
      <w:marRight w:val="0"/>
      <w:marTop w:val="0"/>
      <w:marBottom w:val="0"/>
      <w:divBdr>
        <w:top w:val="none" w:sz="0" w:space="0" w:color="auto"/>
        <w:left w:val="none" w:sz="0" w:space="0" w:color="auto"/>
        <w:bottom w:val="none" w:sz="0" w:space="0" w:color="auto"/>
        <w:right w:val="none" w:sz="0" w:space="0" w:color="auto"/>
      </w:divBdr>
    </w:div>
    <w:div w:id="1655179441">
      <w:bodyDiv w:val="1"/>
      <w:marLeft w:val="0"/>
      <w:marRight w:val="0"/>
      <w:marTop w:val="0"/>
      <w:marBottom w:val="0"/>
      <w:divBdr>
        <w:top w:val="none" w:sz="0" w:space="0" w:color="auto"/>
        <w:left w:val="none" w:sz="0" w:space="0" w:color="auto"/>
        <w:bottom w:val="none" w:sz="0" w:space="0" w:color="auto"/>
        <w:right w:val="none" w:sz="0" w:space="0" w:color="auto"/>
      </w:divBdr>
    </w:div>
    <w:div w:id="1655449430">
      <w:bodyDiv w:val="1"/>
      <w:marLeft w:val="0"/>
      <w:marRight w:val="0"/>
      <w:marTop w:val="0"/>
      <w:marBottom w:val="0"/>
      <w:divBdr>
        <w:top w:val="none" w:sz="0" w:space="0" w:color="auto"/>
        <w:left w:val="none" w:sz="0" w:space="0" w:color="auto"/>
        <w:bottom w:val="none" w:sz="0" w:space="0" w:color="auto"/>
        <w:right w:val="none" w:sz="0" w:space="0" w:color="auto"/>
      </w:divBdr>
    </w:div>
    <w:div w:id="1655722041">
      <w:bodyDiv w:val="1"/>
      <w:marLeft w:val="0"/>
      <w:marRight w:val="0"/>
      <w:marTop w:val="0"/>
      <w:marBottom w:val="0"/>
      <w:divBdr>
        <w:top w:val="none" w:sz="0" w:space="0" w:color="auto"/>
        <w:left w:val="none" w:sz="0" w:space="0" w:color="auto"/>
        <w:bottom w:val="none" w:sz="0" w:space="0" w:color="auto"/>
        <w:right w:val="none" w:sz="0" w:space="0" w:color="auto"/>
      </w:divBdr>
    </w:div>
    <w:div w:id="1655723464">
      <w:bodyDiv w:val="1"/>
      <w:marLeft w:val="0"/>
      <w:marRight w:val="0"/>
      <w:marTop w:val="0"/>
      <w:marBottom w:val="0"/>
      <w:divBdr>
        <w:top w:val="none" w:sz="0" w:space="0" w:color="auto"/>
        <w:left w:val="none" w:sz="0" w:space="0" w:color="auto"/>
        <w:bottom w:val="none" w:sz="0" w:space="0" w:color="auto"/>
        <w:right w:val="none" w:sz="0" w:space="0" w:color="auto"/>
      </w:divBdr>
    </w:div>
    <w:div w:id="1655792658">
      <w:bodyDiv w:val="1"/>
      <w:marLeft w:val="0"/>
      <w:marRight w:val="0"/>
      <w:marTop w:val="0"/>
      <w:marBottom w:val="0"/>
      <w:divBdr>
        <w:top w:val="none" w:sz="0" w:space="0" w:color="auto"/>
        <w:left w:val="none" w:sz="0" w:space="0" w:color="auto"/>
        <w:bottom w:val="none" w:sz="0" w:space="0" w:color="auto"/>
        <w:right w:val="none" w:sz="0" w:space="0" w:color="auto"/>
      </w:divBdr>
    </w:div>
    <w:div w:id="1656058914">
      <w:bodyDiv w:val="1"/>
      <w:marLeft w:val="0"/>
      <w:marRight w:val="0"/>
      <w:marTop w:val="0"/>
      <w:marBottom w:val="0"/>
      <w:divBdr>
        <w:top w:val="none" w:sz="0" w:space="0" w:color="auto"/>
        <w:left w:val="none" w:sz="0" w:space="0" w:color="auto"/>
        <w:bottom w:val="none" w:sz="0" w:space="0" w:color="auto"/>
        <w:right w:val="none" w:sz="0" w:space="0" w:color="auto"/>
      </w:divBdr>
    </w:div>
    <w:div w:id="1656294448">
      <w:bodyDiv w:val="1"/>
      <w:marLeft w:val="0"/>
      <w:marRight w:val="0"/>
      <w:marTop w:val="0"/>
      <w:marBottom w:val="0"/>
      <w:divBdr>
        <w:top w:val="none" w:sz="0" w:space="0" w:color="auto"/>
        <w:left w:val="none" w:sz="0" w:space="0" w:color="auto"/>
        <w:bottom w:val="none" w:sz="0" w:space="0" w:color="auto"/>
        <w:right w:val="none" w:sz="0" w:space="0" w:color="auto"/>
      </w:divBdr>
    </w:div>
    <w:div w:id="1656371151">
      <w:bodyDiv w:val="1"/>
      <w:marLeft w:val="0"/>
      <w:marRight w:val="0"/>
      <w:marTop w:val="0"/>
      <w:marBottom w:val="0"/>
      <w:divBdr>
        <w:top w:val="none" w:sz="0" w:space="0" w:color="auto"/>
        <w:left w:val="none" w:sz="0" w:space="0" w:color="auto"/>
        <w:bottom w:val="none" w:sz="0" w:space="0" w:color="auto"/>
        <w:right w:val="none" w:sz="0" w:space="0" w:color="auto"/>
      </w:divBdr>
    </w:div>
    <w:div w:id="1657221885">
      <w:bodyDiv w:val="1"/>
      <w:marLeft w:val="0"/>
      <w:marRight w:val="0"/>
      <w:marTop w:val="0"/>
      <w:marBottom w:val="0"/>
      <w:divBdr>
        <w:top w:val="none" w:sz="0" w:space="0" w:color="auto"/>
        <w:left w:val="none" w:sz="0" w:space="0" w:color="auto"/>
        <w:bottom w:val="none" w:sz="0" w:space="0" w:color="auto"/>
        <w:right w:val="none" w:sz="0" w:space="0" w:color="auto"/>
      </w:divBdr>
    </w:div>
    <w:div w:id="1658149021">
      <w:bodyDiv w:val="1"/>
      <w:marLeft w:val="0"/>
      <w:marRight w:val="0"/>
      <w:marTop w:val="0"/>
      <w:marBottom w:val="0"/>
      <w:divBdr>
        <w:top w:val="none" w:sz="0" w:space="0" w:color="auto"/>
        <w:left w:val="none" w:sz="0" w:space="0" w:color="auto"/>
        <w:bottom w:val="none" w:sz="0" w:space="0" w:color="auto"/>
        <w:right w:val="none" w:sz="0" w:space="0" w:color="auto"/>
      </w:divBdr>
    </w:div>
    <w:div w:id="1658538190">
      <w:bodyDiv w:val="1"/>
      <w:marLeft w:val="0"/>
      <w:marRight w:val="0"/>
      <w:marTop w:val="0"/>
      <w:marBottom w:val="0"/>
      <w:divBdr>
        <w:top w:val="none" w:sz="0" w:space="0" w:color="auto"/>
        <w:left w:val="none" w:sz="0" w:space="0" w:color="auto"/>
        <w:bottom w:val="none" w:sz="0" w:space="0" w:color="auto"/>
        <w:right w:val="none" w:sz="0" w:space="0" w:color="auto"/>
      </w:divBdr>
    </w:div>
    <w:div w:id="1658680566">
      <w:bodyDiv w:val="1"/>
      <w:marLeft w:val="0"/>
      <w:marRight w:val="0"/>
      <w:marTop w:val="0"/>
      <w:marBottom w:val="0"/>
      <w:divBdr>
        <w:top w:val="none" w:sz="0" w:space="0" w:color="auto"/>
        <w:left w:val="none" w:sz="0" w:space="0" w:color="auto"/>
        <w:bottom w:val="none" w:sz="0" w:space="0" w:color="auto"/>
        <w:right w:val="none" w:sz="0" w:space="0" w:color="auto"/>
      </w:divBdr>
    </w:div>
    <w:div w:id="1658728874">
      <w:bodyDiv w:val="1"/>
      <w:marLeft w:val="0"/>
      <w:marRight w:val="0"/>
      <w:marTop w:val="0"/>
      <w:marBottom w:val="0"/>
      <w:divBdr>
        <w:top w:val="none" w:sz="0" w:space="0" w:color="auto"/>
        <w:left w:val="none" w:sz="0" w:space="0" w:color="auto"/>
        <w:bottom w:val="none" w:sz="0" w:space="0" w:color="auto"/>
        <w:right w:val="none" w:sz="0" w:space="0" w:color="auto"/>
      </w:divBdr>
    </w:div>
    <w:div w:id="1658992730">
      <w:bodyDiv w:val="1"/>
      <w:marLeft w:val="0"/>
      <w:marRight w:val="0"/>
      <w:marTop w:val="0"/>
      <w:marBottom w:val="0"/>
      <w:divBdr>
        <w:top w:val="none" w:sz="0" w:space="0" w:color="auto"/>
        <w:left w:val="none" w:sz="0" w:space="0" w:color="auto"/>
        <w:bottom w:val="none" w:sz="0" w:space="0" w:color="auto"/>
        <w:right w:val="none" w:sz="0" w:space="0" w:color="auto"/>
      </w:divBdr>
    </w:div>
    <w:div w:id="1659070808">
      <w:bodyDiv w:val="1"/>
      <w:marLeft w:val="0"/>
      <w:marRight w:val="0"/>
      <w:marTop w:val="0"/>
      <w:marBottom w:val="0"/>
      <w:divBdr>
        <w:top w:val="none" w:sz="0" w:space="0" w:color="auto"/>
        <w:left w:val="none" w:sz="0" w:space="0" w:color="auto"/>
        <w:bottom w:val="none" w:sz="0" w:space="0" w:color="auto"/>
        <w:right w:val="none" w:sz="0" w:space="0" w:color="auto"/>
      </w:divBdr>
    </w:div>
    <w:div w:id="1659849053">
      <w:bodyDiv w:val="1"/>
      <w:marLeft w:val="0"/>
      <w:marRight w:val="0"/>
      <w:marTop w:val="0"/>
      <w:marBottom w:val="0"/>
      <w:divBdr>
        <w:top w:val="none" w:sz="0" w:space="0" w:color="auto"/>
        <w:left w:val="none" w:sz="0" w:space="0" w:color="auto"/>
        <w:bottom w:val="none" w:sz="0" w:space="0" w:color="auto"/>
        <w:right w:val="none" w:sz="0" w:space="0" w:color="auto"/>
      </w:divBdr>
    </w:div>
    <w:div w:id="1660578369">
      <w:bodyDiv w:val="1"/>
      <w:marLeft w:val="0"/>
      <w:marRight w:val="0"/>
      <w:marTop w:val="0"/>
      <w:marBottom w:val="0"/>
      <w:divBdr>
        <w:top w:val="none" w:sz="0" w:space="0" w:color="auto"/>
        <w:left w:val="none" w:sz="0" w:space="0" w:color="auto"/>
        <w:bottom w:val="none" w:sz="0" w:space="0" w:color="auto"/>
        <w:right w:val="none" w:sz="0" w:space="0" w:color="auto"/>
      </w:divBdr>
    </w:div>
    <w:div w:id="1660645840">
      <w:bodyDiv w:val="1"/>
      <w:marLeft w:val="0"/>
      <w:marRight w:val="0"/>
      <w:marTop w:val="0"/>
      <w:marBottom w:val="0"/>
      <w:divBdr>
        <w:top w:val="none" w:sz="0" w:space="0" w:color="auto"/>
        <w:left w:val="none" w:sz="0" w:space="0" w:color="auto"/>
        <w:bottom w:val="none" w:sz="0" w:space="0" w:color="auto"/>
        <w:right w:val="none" w:sz="0" w:space="0" w:color="auto"/>
      </w:divBdr>
    </w:div>
    <w:div w:id="1661344625">
      <w:bodyDiv w:val="1"/>
      <w:marLeft w:val="0"/>
      <w:marRight w:val="0"/>
      <w:marTop w:val="0"/>
      <w:marBottom w:val="0"/>
      <w:divBdr>
        <w:top w:val="none" w:sz="0" w:space="0" w:color="auto"/>
        <w:left w:val="none" w:sz="0" w:space="0" w:color="auto"/>
        <w:bottom w:val="none" w:sz="0" w:space="0" w:color="auto"/>
        <w:right w:val="none" w:sz="0" w:space="0" w:color="auto"/>
      </w:divBdr>
    </w:div>
    <w:div w:id="1661540687">
      <w:bodyDiv w:val="1"/>
      <w:marLeft w:val="0"/>
      <w:marRight w:val="0"/>
      <w:marTop w:val="0"/>
      <w:marBottom w:val="0"/>
      <w:divBdr>
        <w:top w:val="none" w:sz="0" w:space="0" w:color="auto"/>
        <w:left w:val="none" w:sz="0" w:space="0" w:color="auto"/>
        <w:bottom w:val="none" w:sz="0" w:space="0" w:color="auto"/>
        <w:right w:val="none" w:sz="0" w:space="0" w:color="auto"/>
      </w:divBdr>
    </w:div>
    <w:div w:id="1661883527">
      <w:bodyDiv w:val="1"/>
      <w:marLeft w:val="0"/>
      <w:marRight w:val="0"/>
      <w:marTop w:val="0"/>
      <w:marBottom w:val="0"/>
      <w:divBdr>
        <w:top w:val="none" w:sz="0" w:space="0" w:color="auto"/>
        <w:left w:val="none" w:sz="0" w:space="0" w:color="auto"/>
        <w:bottom w:val="none" w:sz="0" w:space="0" w:color="auto"/>
        <w:right w:val="none" w:sz="0" w:space="0" w:color="auto"/>
      </w:divBdr>
    </w:div>
    <w:div w:id="1661883655">
      <w:bodyDiv w:val="1"/>
      <w:marLeft w:val="0"/>
      <w:marRight w:val="0"/>
      <w:marTop w:val="0"/>
      <w:marBottom w:val="0"/>
      <w:divBdr>
        <w:top w:val="none" w:sz="0" w:space="0" w:color="auto"/>
        <w:left w:val="none" w:sz="0" w:space="0" w:color="auto"/>
        <w:bottom w:val="none" w:sz="0" w:space="0" w:color="auto"/>
        <w:right w:val="none" w:sz="0" w:space="0" w:color="auto"/>
      </w:divBdr>
    </w:div>
    <w:div w:id="1661958943">
      <w:bodyDiv w:val="1"/>
      <w:marLeft w:val="0"/>
      <w:marRight w:val="0"/>
      <w:marTop w:val="0"/>
      <w:marBottom w:val="0"/>
      <w:divBdr>
        <w:top w:val="none" w:sz="0" w:space="0" w:color="auto"/>
        <w:left w:val="none" w:sz="0" w:space="0" w:color="auto"/>
        <w:bottom w:val="none" w:sz="0" w:space="0" w:color="auto"/>
        <w:right w:val="none" w:sz="0" w:space="0" w:color="auto"/>
      </w:divBdr>
    </w:div>
    <w:div w:id="1662075404">
      <w:bodyDiv w:val="1"/>
      <w:marLeft w:val="0"/>
      <w:marRight w:val="0"/>
      <w:marTop w:val="0"/>
      <w:marBottom w:val="0"/>
      <w:divBdr>
        <w:top w:val="none" w:sz="0" w:space="0" w:color="auto"/>
        <w:left w:val="none" w:sz="0" w:space="0" w:color="auto"/>
        <w:bottom w:val="none" w:sz="0" w:space="0" w:color="auto"/>
        <w:right w:val="none" w:sz="0" w:space="0" w:color="auto"/>
      </w:divBdr>
    </w:div>
    <w:div w:id="1662276718">
      <w:bodyDiv w:val="1"/>
      <w:marLeft w:val="0"/>
      <w:marRight w:val="0"/>
      <w:marTop w:val="0"/>
      <w:marBottom w:val="0"/>
      <w:divBdr>
        <w:top w:val="none" w:sz="0" w:space="0" w:color="auto"/>
        <w:left w:val="none" w:sz="0" w:space="0" w:color="auto"/>
        <w:bottom w:val="none" w:sz="0" w:space="0" w:color="auto"/>
        <w:right w:val="none" w:sz="0" w:space="0" w:color="auto"/>
      </w:divBdr>
    </w:div>
    <w:div w:id="1662464301">
      <w:bodyDiv w:val="1"/>
      <w:marLeft w:val="0"/>
      <w:marRight w:val="0"/>
      <w:marTop w:val="0"/>
      <w:marBottom w:val="0"/>
      <w:divBdr>
        <w:top w:val="none" w:sz="0" w:space="0" w:color="auto"/>
        <w:left w:val="none" w:sz="0" w:space="0" w:color="auto"/>
        <w:bottom w:val="none" w:sz="0" w:space="0" w:color="auto"/>
        <w:right w:val="none" w:sz="0" w:space="0" w:color="auto"/>
      </w:divBdr>
    </w:div>
    <w:div w:id="1662661944">
      <w:bodyDiv w:val="1"/>
      <w:marLeft w:val="0"/>
      <w:marRight w:val="0"/>
      <w:marTop w:val="0"/>
      <w:marBottom w:val="0"/>
      <w:divBdr>
        <w:top w:val="none" w:sz="0" w:space="0" w:color="auto"/>
        <w:left w:val="none" w:sz="0" w:space="0" w:color="auto"/>
        <w:bottom w:val="none" w:sz="0" w:space="0" w:color="auto"/>
        <w:right w:val="none" w:sz="0" w:space="0" w:color="auto"/>
      </w:divBdr>
    </w:div>
    <w:div w:id="1663044310">
      <w:bodyDiv w:val="1"/>
      <w:marLeft w:val="0"/>
      <w:marRight w:val="0"/>
      <w:marTop w:val="0"/>
      <w:marBottom w:val="0"/>
      <w:divBdr>
        <w:top w:val="none" w:sz="0" w:space="0" w:color="auto"/>
        <w:left w:val="none" w:sz="0" w:space="0" w:color="auto"/>
        <w:bottom w:val="none" w:sz="0" w:space="0" w:color="auto"/>
        <w:right w:val="none" w:sz="0" w:space="0" w:color="auto"/>
      </w:divBdr>
    </w:div>
    <w:div w:id="1663392316">
      <w:bodyDiv w:val="1"/>
      <w:marLeft w:val="0"/>
      <w:marRight w:val="0"/>
      <w:marTop w:val="0"/>
      <w:marBottom w:val="0"/>
      <w:divBdr>
        <w:top w:val="none" w:sz="0" w:space="0" w:color="auto"/>
        <w:left w:val="none" w:sz="0" w:space="0" w:color="auto"/>
        <w:bottom w:val="none" w:sz="0" w:space="0" w:color="auto"/>
        <w:right w:val="none" w:sz="0" w:space="0" w:color="auto"/>
      </w:divBdr>
    </w:div>
    <w:div w:id="1663705443">
      <w:bodyDiv w:val="1"/>
      <w:marLeft w:val="0"/>
      <w:marRight w:val="0"/>
      <w:marTop w:val="0"/>
      <w:marBottom w:val="0"/>
      <w:divBdr>
        <w:top w:val="none" w:sz="0" w:space="0" w:color="auto"/>
        <w:left w:val="none" w:sz="0" w:space="0" w:color="auto"/>
        <w:bottom w:val="none" w:sz="0" w:space="0" w:color="auto"/>
        <w:right w:val="none" w:sz="0" w:space="0" w:color="auto"/>
      </w:divBdr>
    </w:div>
    <w:div w:id="1663922721">
      <w:bodyDiv w:val="1"/>
      <w:marLeft w:val="0"/>
      <w:marRight w:val="0"/>
      <w:marTop w:val="0"/>
      <w:marBottom w:val="0"/>
      <w:divBdr>
        <w:top w:val="none" w:sz="0" w:space="0" w:color="auto"/>
        <w:left w:val="none" w:sz="0" w:space="0" w:color="auto"/>
        <w:bottom w:val="none" w:sz="0" w:space="0" w:color="auto"/>
        <w:right w:val="none" w:sz="0" w:space="0" w:color="auto"/>
      </w:divBdr>
    </w:div>
    <w:div w:id="1663972188">
      <w:bodyDiv w:val="1"/>
      <w:marLeft w:val="0"/>
      <w:marRight w:val="0"/>
      <w:marTop w:val="0"/>
      <w:marBottom w:val="0"/>
      <w:divBdr>
        <w:top w:val="none" w:sz="0" w:space="0" w:color="auto"/>
        <w:left w:val="none" w:sz="0" w:space="0" w:color="auto"/>
        <w:bottom w:val="none" w:sz="0" w:space="0" w:color="auto"/>
        <w:right w:val="none" w:sz="0" w:space="0" w:color="auto"/>
      </w:divBdr>
    </w:div>
    <w:div w:id="1664090180">
      <w:bodyDiv w:val="1"/>
      <w:marLeft w:val="0"/>
      <w:marRight w:val="0"/>
      <w:marTop w:val="0"/>
      <w:marBottom w:val="0"/>
      <w:divBdr>
        <w:top w:val="none" w:sz="0" w:space="0" w:color="auto"/>
        <w:left w:val="none" w:sz="0" w:space="0" w:color="auto"/>
        <w:bottom w:val="none" w:sz="0" w:space="0" w:color="auto"/>
        <w:right w:val="none" w:sz="0" w:space="0" w:color="auto"/>
      </w:divBdr>
    </w:div>
    <w:div w:id="1664893912">
      <w:bodyDiv w:val="1"/>
      <w:marLeft w:val="0"/>
      <w:marRight w:val="0"/>
      <w:marTop w:val="0"/>
      <w:marBottom w:val="0"/>
      <w:divBdr>
        <w:top w:val="none" w:sz="0" w:space="0" w:color="auto"/>
        <w:left w:val="none" w:sz="0" w:space="0" w:color="auto"/>
        <w:bottom w:val="none" w:sz="0" w:space="0" w:color="auto"/>
        <w:right w:val="none" w:sz="0" w:space="0" w:color="auto"/>
      </w:divBdr>
    </w:div>
    <w:div w:id="1665088114">
      <w:bodyDiv w:val="1"/>
      <w:marLeft w:val="0"/>
      <w:marRight w:val="0"/>
      <w:marTop w:val="0"/>
      <w:marBottom w:val="0"/>
      <w:divBdr>
        <w:top w:val="none" w:sz="0" w:space="0" w:color="auto"/>
        <w:left w:val="none" w:sz="0" w:space="0" w:color="auto"/>
        <w:bottom w:val="none" w:sz="0" w:space="0" w:color="auto"/>
        <w:right w:val="none" w:sz="0" w:space="0" w:color="auto"/>
      </w:divBdr>
    </w:div>
    <w:div w:id="1665544812">
      <w:bodyDiv w:val="1"/>
      <w:marLeft w:val="0"/>
      <w:marRight w:val="0"/>
      <w:marTop w:val="0"/>
      <w:marBottom w:val="0"/>
      <w:divBdr>
        <w:top w:val="none" w:sz="0" w:space="0" w:color="auto"/>
        <w:left w:val="none" w:sz="0" w:space="0" w:color="auto"/>
        <w:bottom w:val="none" w:sz="0" w:space="0" w:color="auto"/>
        <w:right w:val="none" w:sz="0" w:space="0" w:color="auto"/>
      </w:divBdr>
    </w:div>
    <w:div w:id="1666589549">
      <w:bodyDiv w:val="1"/>
      <w:marLeft w:val="0"/>
      <w:marRight w:val="0"/>
      <w:marTop w:val="0"/>
      <w:marBottom w:val="0"/>
      <w:divBdr>
        <w:top w:val="none" w:sz="0" w:space="0" w:color="auto"/>
        <w:left w:val="none" w:sz="0" w:space="0" w:color="auto"/>
        <w:bottom w:val="none" w:sz="0" w:space="0" w:color="auto"/>
        <w:right w:val="none" w:sz="0" w:space="0" w:color="auto"/>
      </w:divBdr>
    </w:div>
    <w:div w:id="1666856997">
      <w:bodyDiv w:val="1"/>
      <w:marLeft w:val="0"/>
      <w:marRight w:val="0"/>
      <w:marTop w:val="0"/>
      <w:marBottom w:val="0"/>
      <w:divBdr>
        <w:top w:val="none" w:sz="0" w:space="0" w:color="auto"/>
        <w:left w:val="none" w:sz="0" w:space="0" w:color="auto"/>
        <w:bottom w:val="none" w:sz="0" w:space="0" w:color="auto"/>
        <w:right w:val="none" w:sz="0" w:space="0" w:color="auto"/>
      </w:divBdr>
    </w:div>
    <w:div w:id="1667397745">
      <w:bodyDiv w:val="1"/>
      <w:marLeft w:val="0"/>
      <w:marRight w:val="0"/>
      <w:marTop w:val="0"/>
      <w:marBottom w:val="0"/>
      <w:divBdr>
        <w:top w:val="none" w:sz="0" w:space="0" w:color="auto"/>
        <w:left w:val="none" w:sz="0" w:space="0" w:color="auto"/>
        <w:bottom w:val="none" w:sz="0" w:space="0" w:color="auto"/>
        <w:right w:val="none" w:sz="0" w:space="0" w:color="auto"/>
      </w:divBdr>
    </w:div>
    <w:div w:id="1667443723">
      <w:bodyDiv w:val="1"/>
      <w:marLeft w:val="0"/>
      <w:marRight w:val="0"/>
      <w:marTop w:val="0"/>
      <w:marBottom w:val="0"/>
      <w:divBdr>
        <w:top w:val="none" w:sz="0" w:space="0" w:color="auto"/>
        <w:left w:val="none" w:sz="0" w:space="0" w:color="auto"/>
        <w:bottom w:val="none" w:sz="0" w:space="0" w:color="auto"/>
        <w:right w:val="none" w:sz="0" w:space="0" w:color="auto"/>
      </w:divBdr>
    </w:div>
    <w:div w:id="1667636407">
      <w:bodyDiv w:val="1"/>
      <w:marLeft w:val="0"/>
      <w:marRight w:val="0"/>
      <w:marTop w:val="0"/>
      <w:marBottom w:val="0"/>
      <w:divBdr>
        <w:top w:val="none" w:sz="0" w:space="0" w:color="auto"/>
        <w:left w:val="none" w:sz="0" w:space="0" w:color="auto"/>
        <w:bottom w:val="none" w:sz="0" w:space="0" w:color="auto"/>
        <w:right w:val="none" w:sz="0" w:space="0" w:color="auto"/>
      </w:divBdr>
    </w:div>
    <w:div w:id="1668172101">
      <w:bodyDiv w:val="1"/>
      <w:marLeft w:val="0"/>
      <w:marRight w:val="0"/>
      <w:marTop w:val="0"/>
      <w:marBottom w:val="0"/>
      <w:divBdr>
        <w:top w:val="none" w:sz="0" w:space="0" w:color="auto"/>
        <w:left w:val="none" w:sz="0" w:space="0" w:color="auto"/>
        <w:bottom w:val="none" w:sz="0" w:space="0" w:color="auto"/>
        <w:right w:val="none" w:sz="0" w:space="0" w:color="auto"/>
      </w:divBdr>
    </w:div>
    <w:div w:id="1668248101">
      <w:bodyDiv w:val="1"/>
      <w:marLeft w:val="0"/>
      <w:marRight w:val="0"/>
      <w:marTop w:val="0"/>
      <w:marBottom w:val="0"/>
      <w:divBdr>
        <w:top w:val="none" w:sz="0" w:space="0" w:color="auto"/>
        <w:left w:val="none" w:sz="0" w:space="0" w:color="auto"/>
        <w:bottom w:val="none" w:sz="0" w:space="0" w:color="auto"/>
        <w:right w:val="none" w:sz="0" w:space="0" w:color="auto"/>
      </w:divBdr>
    </w:div>
    <w:div w:id="1668438038">
      <w:bodyDiv w:val="1"/>
      <w:marLeft w:val="0"/>
      <w:marRight w:val="0"/>
      <w:marTop w:val="0"/>
      <w:marBottom w:val="0"/>
      <w:divBdr>
        <w:top w:val="none" w:sz="0" w:space="0" w:color="auto"/>
        <w:left w:val="none" w:sz="0" w:space="0" w:color="auto"/>
        <w:bottom w:val="none" w:sz="0" w:space="0" w:color="auto"/>
        <w:right w:val="none" w:sz="0" w:space="0" w:color="auto"/>
      </w:divBdr>
    </w:div>
    <w:div w:id="1668551368">
      <w:bodyDiv w:val="1"/>
      <w:marLeft w:val="0"/>
      <w:marRight w:val="0"/>
      <w:marTop w:val="0"/>
      <w:marBottom w:val="0"/>
      <w:divBdr>
        <w:top w:val="none" w:sz="0" w:space="0" w:color="auto"/>
        <w:left w:val="none" w:sz="0" w:space="0" w:color="auto"/>
        <w:bottom w:val="none" w:sz="0" w:space="0" w:color="auto"/>
        <w:right w:val="none" w:sz="0" w:space="0" w:color="auto"/>
      </w:divBdr>
    </w:div>
    <w:div w:id="1668899423">
      <w:bodyDiv w:val="1"/>
      <w:marLeft w:val="0"/>
      <w:marRight w:val="0"/>
      <w:marTop w:val="0"/>
      <w:marBottom w:val="0"/>
      <w:divBdr>
        <w:top w:val="none" w:sz="0" w:space="0" w:color="auto"/>
        <w:left w:val="none" w:sz="0" w:space="0" w:color="auto"/>
        <w:bottom w:val="none" w:sz="0" w:space="0" w:color="auto"/>
        <w:right w:val="none" w:sz="0" w:space="0" w:color="auto"/>
      </w:divBdr>
    </w:div>
    <w:div w:id="1668900943">
      <w:bodyDiv w:val="1"/>
      <w:marLeft w:val="0"/>
      <w:marRight w:val="0"/>
      <w:marTop w:val="0"/>
      <w:marBottom w:val="0"/>
      <w:divBdr>
        <w:top w:val="none" w:sz="0" w:space="0" w:color="auto"/>
        <w:left w:val="none" w:sz="0" w:space="0" w:color="auto"/>
        <w:bottom w:val="none" w:sz="0" w:space="0" w:color="auto"/>
        <w:right w:val="none" w:sz="0" w:space="0" w:color="auto"/>
      </w:divBdr>
    </w:div>
    <w:div w:id="1669015866">
      <w:bodyDiv w:val="1"/>
      <w:marLeft w:val="0"/>
      <w:marRight w:val="0"/>
      <w:marTop w:val="0"/>
      <w:marBottom w:val="0"/>
      <w:divBdr>
        <w:top w:val="none" w:sz="0" w:space="0" w:color="auto"/>
        <w:left w:val="none" w:sz="0" w:space="0" w:color="auto"/>
        <w:bottom w:val="none" w:sz="0" w:space="0" w:color="auto"/>
        <w:right w:val="none" w:sz="0" w:space="0" w:color="auto"/>
      </w:divBdr>
    </w:div>
    <w:div w:id="1669016883">
      <w:bodyDiv w:val="1"/>
      <w:marLeft w:val="0"/>
      <w:marRight w:val="0"/>
      <w:marTop w:val="0"/>
      <w:marBottom w:val="0"/>
      <w:divBdr>
        <w:top w:val="none" w:sz="0" w:space="0" w:color="auto"/>
        <w:left w:val="none" w:sz="0" w:space="0" w:color="auto"/>
        <w:bottom w:val="none" w:sz="0" w:space="0" w:color="auto"/>
        <w:right w:val="none" w:sz="0" w:space="0" w:color="auto"/>
      </w:divBdr>
    </w:div>
    <w:div w:id="1669020243">
      <w:bodyDiv w:val="1"/>
      <w:marLeft w:val="0"/>
      <w:marRight w:val="0"/>
      <w:marTop w:val="0"/>
      <w:marBottom w:val="0"/>
      <w:divBdr>
        <w:top w:val="none" w:sz="0" w:space="0" w:color="auto"/>
        <w:left w:val="none" w:sz="0" w:space="0" w:color="auto"/>
        <w:bottom w:val="none" w:sz="0" w:space="0" w:color="auto"/>
        <w:right w:val="none" w:sz="0" w:space="0" w:color="auto"/>
      </w:divBdr>
    </w:div>
    <w:div w:id="1669210771">
      <w:bodyDiv w:val="1"/>
      <w:marLeft w:val="0"/>
      <w:marRight w:val="0"/>
      <w:marTop w:val="0"/>
      <w:marBottom w:val="0"/>
      <w:divBdr>
        <w:top w:val="none" w:sz="0" w:space="0" w:color="auto"/>
        <w:left w:val="none" w:sz="0" w:space="0" w:color="auto"/>
        <w:bottom w:val="none" w:sz="0" w:space="0" w:color="auto"/>
        <w:right w:val="none" w:sz="0" w:space="0" w:color="auto"/>
      </w:divBdr>
    </w:div>
    <w:div w:id="1669408890">
      <w:bodyDiv w:val="1"/>
      <w:marLeft w:val="0"/>
      <w:marRight w:val="0"/>
      <w:marTop w:val="0"/>
      <w:marBottom w:val="0"/>
      <w:divBdr>
        <w:top w:val="none" w:sz="0" w:space="0" w:color="auto"/>
        <w:left w:val="none" w:sz="0" w:space="0" w:color="auto"/>
        <w:bottom w:val="none" w:sz="0" w:space="0" w:color="auto"/>
        <w:right w:val="none" w:sz="0" w:space="0" w:color="auto"/>
      </w:divBdr>
    </w:div>
    <w:div w:id="1670403817">
      <w:bodyDiv w:val="1"/>
      <w:marLeft w:val="0"/>
      <w:marRight w:val="0"/>
      <w:marTop w:val="0"/>
      <w:marBottom w:val="0"/>
      <w:divBdr>
        <w:top w:val="none" w:sz="0" w:space="0" w:color="auto"/>
        <w:left w:val="none" w:sz="0" w:space="0" w:color="auto"/>
        <w:bottom w:val="none" w:sz="0" w:space="0" w:color="auto"/>
        <w:right w:val="none" w:sz="0" w:space="0" w:color="auto"/>
      </w:divBdr>
    </w:div>
    <w:div w:id="1671105345">
      <w:bodyDiv w:val="1"/>
      <w:marLeft w:val="0"/>
      <w:marRight w:val="0"/>
      <w:marTop w:val="0"/>
      <w:marBottom w:val="0"/>
      <w:divBdr>
        <w:top w:val="none" w:sz="0" w:space="0" w:color="auto"/>
        <w:left w:val="none" w:sz="0" w:space="0" w:color="auto"/>
        <w:bottom w:val="none" w:sz="0" w:space="0" w:color="auto"/>
        <w:right w:val="none" w:sz="0" w:space="0" w:color="auto"/>
      </w:divBdr>
    </w:div>
    <w:div w:id="1671443616">
      <w:bodyDiv w:val="1"/>
      <w:marLeft w:val="0"/>
      <w:marRight w:val="0"/>
      <w:marTop w:val="0"/>
      <w:marBottom w:val="0"/>
      <w:divBdr>
        <w:top w:val="none" w:sz="0" w:space="0" w:color="auto"/>
        <w:left w:val="none" w:sz="0" w:space="0" w:color="auto"/>
        <w:bottom w:val="none" w:sz="0" w:space="0" w:color="auto"/>
        <w:right w:val="none" w:sz="0" w:space="0" w:color="auto"/>
      </w:divBdr>
    </w:div>
    <w:div w:id="1671759679">
      <w:bodyDiv w:val="1"/>
      <w:marLeft w:val="0"/>
      <w:marRight w:val="0"/>
      <w:marTop w:val="0"/>
      <w:marBottom w:val="0"/>
      <w:divBdr>
        <w:top w:val="none" w:sz="0" w:space="0" w:color="auto"/>
        <w:left w:val="none" w:sz="0" w:space="0" w:color="auto"/>
        <w:bottom w:val="none" w:sz="0" w:space="0" w:color="auto"/>
        <w:right w:val="none" w:sz="0" w:space="0" w:color="auto"/>
      </w:divBdr>
    </w:div>
    <w:div w:id="1671978834">
      <w:bodyDiv w:val="1"/>
      <w:marLeft w:val="0"/>
      <w:marRight w:val="0"/>
      <w:marTop w:val="0"/>
      <w:marBottom w:val="0"/>
      <w:divBdr>
        <w:top w:val="none" w:sz="0" w:space="0" w:color="auto"/>
        <w:left w:val="none" w:sz="0" w:space="0" w:color="auto"/>
        <w:bottom w:val="none" w:sz="0" w:space="0" w:color="auto"/>
        <w:right w:val="none" w:sz="0" w:space="0" w:color="auto"/>
      </w:divBdr>
    </w:div>
    <w:div w:id="1672677554">
      <w:bodyDiv w:val="1"/>
      <w:marLeft w:val="0"/>
      <w:marRight w:val="0"/>
      <w:marTop w:val="0"/>
      <w:marBottom w:val="0"/>
      <w:divBdr>
        <w:top w:val="none" w:sz="0" w:space="0" w:color="auto"/>
        <w:left w:val="none" w:sz="0" w:space="0" w:color="auto"/>
        <w:bottom w:val="none" w:sz="0" w:space="0" w:color="auto"/>
        <w:right w:val="none" w:sz="0" w:space="0" w:color="auto"/>
      </w:divBdr>
    </w:div>
    <w:div w:id="1673413222">
      <w:bodyDiv w:val="1"/>
      <w:marLeft w:val="0"/>
      <w:marRight w:val="0"/>
      <w:marTop w:val="0"/>
      <w:marBottom w:val="0"/>
      <w:divBdr>
        <w:top w:val="none" w:sz="0" w:space="0" w:color="auto"/>
        <w:left w:val="none" w:sz="0" w:space="0" w:color="auto"/>
        <w:bottom w:val="none" w:sz="0" w:space="0" w:color="auto"/>
        <w:right w:val="none" w:sz="0" w:space="0" w:color="auto"/>
      </w:divBdr>
    </w:div>
    <w:div w:id="1673485026">
      <w:bodyDiv w:val="1"/>
      <w:marLeft w:val="0"/>
      <w:marRight w:val="0"/>
      <w:marTop w:val="0"/>
      <w:marBottom w:val="0"/>
      <w:divBdr>
        <w:top w:val="none" w:sz="0" w:space="0" w:color="auto"/>
        <w:left w:val="none" w:sz="0" w:space="0" w:color="auto"/>
        <w:bottom w:val="none" w:sz="0" w:space="0" w:color="auto"/>
        <w:right w:val="none" w:sz="0" w:space="0" w:color="auto"/>
      </w:divBdr>
    </w:div>
    <w:div w:id="1673725100">
      <w:bodyDiv w:val="1"/>
      <w:marLeft w:val="0"/>
      <w:marRight w:val="0"/>
      <w:marTop w:val="0"/>
      <w:marBottom w:val="0"/>
      <w:divBdr>
        <w:top w:val="none" w:sz="0" w:space="0" w:color="auto"/>
        <w:left w:val="none" w:sz="0" w:space="0" w:color="auto"/>
        <w:bottom w:val="none" w:sz="0" w:space="0" w:color="auto"/>
        <w:right w:val="none" w:sz="0" w:space="0" w:color="auto"/>
      </w:divBdr>
    </w:div>
    <w:div w:id="1674796431">
      <w:bodyDiv w:val="1"/>
      <w:marLeft w:val="0"/>
      <w:marRight w:val="0"/>
      <w:marTop w:val="0"/>
      <w:marBottom w:val="0"/>
      <w:divBdr>
        <w:top w:val="none" w:sz="0" w:space="0" w:color="auto"/>
        <w:left w:val="none" w:sz="0" w:space="0" w:color="auto"/>
        <w:bottom w:val="none" w:sz="0" w:space="0" w:color="auto"/>
        <w:right w:val="none" w:sz="0" w:space="0" w:color="auto"/>
      </w:divBdr>
    </w:div>
    <w:div w:id="1674915680">
      <w:bodyDiv w:val="1"/>
      <w:marLeft w:val="0"/>
      <w:marRight w:val="0"/>
      <w:marTop w:val="0"/>
      <w:marBottom w:val="0"/>
      <w:divBdr>
        <w:top w:val="none" w:sz="0" w:space="0" w:color="auto"/>
        <w:left w:val="none" w:sz="0" w:space="0" w:color="auto"/>
        <w:bottom w:val="none" w:sz="0" w:space="0" w:color="auto"/>
        <w:right w:val="none" w:sz="0" w:space="0" w:color="auto"/>
      </w:divBdr>
    </w:div>
    <w:div w:id="1674989250">
      <w:bodyDiv w:val="1"/>
      <w:marLeft w:val="0"/>
      <w:marRight w:val="0"/>
      <w:marTop w:val="0"/>
      <w:marBottom w:val="0"/>
      <w:divBdr>
        <w:top w:val="none" w:sz="0" w:space="0" w:color="auto"/>
        <w:left w:val="none" w:sz="0" w:space="0" w:color="auto"/>
        <w:bottom w:val="none" w:sz="0" w:space="0" w:color="auto"/>
        <w:right w:val="none" w:sz="0" w:space="0" w:color="auto"/>
      </w:divBdr>
    </w:div>
    <w:div w:id="1674991839">
      <w:bodyDiv w:val="1"/>
      <w:marLeft w:val="0"/>
      <w:marRight w:val="0"/>
      <w:marTop w:val="0"/>
      <w:marBottom w:val="0"/>
      <w:divBdr>
        <w:top w:val="none" w:sz="0" w:space="0" w:color="auto"/>
        <w:left w:val="none" w:sz="0" w:space="0" w:color="auto"/>
        <w:bottom w:val="none" w:sz="0" w:space="0" w:color="auto"/>
        <w:right w:val="none" w:sz="0" w:space="0" w:color="auto"/>
      </w:divBdr>
    </w:div>
    <w:div w:id="1675111839">
      <w:bodyDiv w:val="1"/>
      <w:marLeft w:val="0"/>
      <w:marRight w:val="0"/>
      <w:marTop w:val="0"/>
      <w:marBottom w:val="0"/>
      <w:divBdr>
        <w:top w:val="none" w:sz="0" w:space="0" w:color="auto"/>
        <w:left w:val="none" w:sz="0" w:space="0" w:color="auto"/>
        <w:bottom w:val="none" w:sz="0" w:space="0" w:color="auto"/>
        <w:right w:val="none" w:sz="0" w:space="0" w:color="auto"/>
      </w:divBdr>
    </w:div>
    <w:div w:id="1675493620">
      <w:bodyDiv w:val="1"/>
      <w:marLeft w:val="0"/>
      <w:marRight w:val="0"/>
      <w:marTop w:val="0"/>
      <w:marBottom w:val="0"/>
      <w:divBdr>
        <w:top w:val="none" w:sz="0" w:space="0" w:color="auto"/>
        <w:left w:val="none" w:sz="0" w:space="0" w:color="auto"/>
        <w:bottom w:val="none" w:sz="0" w:space="0" w:color="auto"/>
        <w:right w:val="none" w:sz="0" w:space="0" w:color="auto"/>
      </w:divBdr>
    </w:div>
    <w:div w:id="1675567835">
      <w:bodyDiv w:val="1"/>
      <w:marLeft w:val="0"/>
      <w:marRight w:val="0"/>
      <w:marTop w:val="0"/>
      <w:marBottom w:val="0"/>
      <w:divBdr>
        <w:top w:val="none" w:sz="0" w:space="0" w:color="auto"/>
        <w:left w:val="none" w:sz="0" w:space="0" w:color="auto"/>
        <w:bottom w:val="none" w:sz="0" w:space="0" w:color="auto"/>
        <w:right w:val="none" w:sz="0" w:space="0" w:color="auto"/>
      </w:divBdr>
    </w:div>
    <w:div w:id="1675693000">
      <w:bodyDiv w:val="1"/>
      <w:marLeft w:val="0"/>
      <w:marRight w:val="0"/>
      <w:marTop w:val="0"/>
      <w:marBottom w:val="0"/>
      <w:divBdr>
        <w:top w:val="none" w:sz="0" w:space="0" w:color="auto"/>
        <w:left w:val="none" w:sz="0" w:space="0" w:color="auto"/>
        <w:bottom w:val="none" w:sz="0" w:space="0" w:color="auto"/>
        <w:right w:val="none" w:sz="0" w:space="0" w:color="auto"/>
      </w:divBdr>
    </w:div>
    <w:div w:id="1675954805">
      <w:bodyDiv w:val="1"/>
      <w:marLeft w:val="0"/>
      <w:marRight w:val="0"/>
      <w:marTop w:val="0"/>
      <w:marBottom w:val="0"/>
      <w:divBdr>
        <w:top w:val="none" w:sz="0" w:space="0" w:color="auto"/>
        <w:left w:val="none" w:sz="0" w:space="0" w:color="auto"/>
        <w:bottom w:val="none" w:sz="0" w:space="0" w:color="auto"/>
        <w:right w:val="none" w:sz="0" w:space="0" w:color="auto"/>
      </w:divBdr>
    </w:div>
    <w:div w:id="1676155297">
      <w:bodyDiv w:val="1"/>
      <w:marLeft w:val="0"/>
      <w:marRight w:val="0"/>
      <w:marTop w:val="0"/>
      <w:marBottom w:val="0"/>
      <w:divBdr>
        <w:top w:val="none" w:sz="0" w:space="0" w:color="auto"/>
        <w:left w:val="none" w:sz="0" w:space="0" w:color="auto"/>
        <w:bottom w:val="none" w:sz="0" w:space="0" w:color="auto"/>
        <w:right w:val="none" w:sz="0" w:space="0" w:color="auto"/>
      </w:divBdr>
    </w:div>
    <w:div w:id="1676181098">
      <w:bodyDiv w:val="1"/>
      <w:marLeft w:val="0"/>
      <w:marRight w:val="0"/>
      <w:marTop w:val="0"/>
      <w:marBottom w:val="0"/>
      <w:divBdr>
        <w:top w:val="none" w:sz="0" w:space="0" w:color="auto"/>
        <w:left w:val="none" w:sz="0" w:space="0" w:color="auto"/>
        <w:bottom w:val="none" w:sz="0" w:space="0" w:color="auto"/>
        <w:right w:val="none" w:sz="0" w:space="0" w:color="auto"/>
      </w:divBdr>
    </w:div>
    <w:div w:id="1676225569">
      <w:bodyDiv w:val="1"/>
      <w:marLeft w:val="0"/>
      <w:marRight w:val="0"/>
      <w:marTop w:val="0"/>
      <w:marBottom w:val="0"/>
      <w:divBdr>
        <w:top w:val="none" w:sz="0" w:space="0" w:color="auto"/>
        <w:left w:val="none" w:sz="0" w:space="0" w:color="auto"/>
        <w:bottom w:val="none" w:sz="0" w:space="0" w:color="auto"/>
        <w:right w:val="none" w:sz="0" w:space="0" w:color="auto"/>
      </w:divBdr>
    </w:div>
    <w:div w:id="1676498445">
      <w:bodyDiv w:val="1"/>
      <w:marLeft w:val="0"/>
      <w:marRight w:val="0"/>
      <w:marTop w:val="0"/>
      <w:marBottom w:val="0"/>
      <w:divBdr>
        <w:top w:val="none" w:sz="0" w:space="0" w:color="auto"/>
        <w:left w:val="none" w:sz="0" w:space="0" w:color="auto"/>
        <w:bottom w:val="none" w:sz="0" w:space="0" w:color="auto"/>
        <w:right w:val="none" w:sz="0" w:space="0" w:color="auto"/>
      </w:divBdr>
    </w:div>
    <w:div w:id="1676566032">
      <w:bodyDiv w:val="1"/>
      <w:marLeft w:val="0"/>
      <w:marRight w:val="0"/>
      <w:marTop w:val="0"/>
      <w:marBottom w:val="0"/>
      <w:divBdr>
        <w:top w:val="none" w:sz="0" w:space="0" w:color="auto"/>
        <w:left w:val="none" w:sz="0" w:space="0" w:color="auto"/>
        <w:bottom w:val="none" w:sz="0" w:space="0" w:color="auto"/>
        <w:right w:val="none" w:sz="0" w:space="0" w:color="auto"/>
      </w:divBdr>
    </w:div>
    <w:div w:id="1676687529">
      <w:bodyDiv w:val="1"/>
      <w:marLeft w:val="0"/>
      <w:marRight w:val="0"/>
      <w:marTop w:val="0"/>
      <w:marBottom w:val="0"/>
      <w:divBdr>
        <w:top w:val="none" w:sz="0" w:space="0" w:color="auto"/>
        <w:left w:val="none" w:sz="0" w:space="0" w:color="auto"/>
        <w:bottom w:val="none" w:sz="0" w:space="0" w:color="auto"/>
        <w:right w:val="none" w:sz="0" w:space="0" w:color="auto"/>
      </w:divBdr>
    </w:div>
    <w:div w:id="1676765379">
      <w:bodyDiv w:val="1"/>
      <w:marLeft w:val="0"/>
      <w:marRight w:val="0"/>
      <w:marTop w:val="0"/>
      <w:marBottom w:val="0"/>
      <w:divBdr>
        <w:top w:val="none" w:sz="0" w:space="0" w:color="auto"/>
        <w:left w:val="none" w:sz="0" w:space="0" w:color="auto"/>
        <w:bottom w:val="none" w:sz="0" w:space="0" w:color="auto"/>
        <w:right w:val="none" w:sz="0" w:space="0" w:color="auto"/>
      </w:divBdr>
    </w:div>
    <w:div w:id="1676766131">
      <w:bodyDiv w:val="1"/>
      <w:marLeft w:val="0"/>
      <w:marRight w:val="0"/>
      <w:marTop w:val="0"/>
      <w:marBottom w:val="0"/>
      <w:divBdr>
        <w:top w:val="none" w:sz="0" w:space="0" w:color="auto"/>
        <w:left w:val="none" w:sz="0" w:space="0" w:color="auto"/>
        <w:bottom w:val="none" w:sz="0" w:space="0" w:color="auto"/>
        <w:right w:val="none" w:sz="0" w:space="0" w:color="auto"/>
      </w:divBdr>
    </w:div>
    <w:div w:id="1677463505">
      <w:bodyDiv w:val="1"/>
      <w:marLeft w:val="0"/>
      <w:marRight w:val="0"/>
      <w:marTop w:val="0"/>
      <w:marBottom w:val="0"/>
      <w:divBdr>
        <w:top w:val="none" w:sz="0" w:space="0" w:color="auto"/>
        <w:left w:val="none" w:sz="0" w:space="0" w:color="auto"/>
        <w:bottom w:val="none" w:sz="0" w:space="0" w:color="auto"/>
        <w:right w:val="none" w:sz="0" w:space="0" w:color="auto"/>
      </w:divBdr>
    </w:div>
    <w:div w:id="1677609524">
      <w:bodyDiv w:val="1"/>
      <w:marLeft w:val="0"/>
      <w:marRight w:val="0"/>
      <w:marTop w:val="0"/>
      <w:marBottom w:val="0"/>
      <w:divBdr>
        <w:top w:val="none" w:sz="0" w:space="0" w:color="auto"/>
        <w:left w:val="none" w:sz="0" w:space="0" w:color="auto"/>
        <w:bottom w:val="none" w:sz="0" w:space="0" w:color="auto"/>
        <w:right w:val="none" w:sz="0" w:space="0" w:color="auto"/>
      </w:divBdr>
    </w:div>
    <w:div w:id="1677657154">
      <w:bodyDiv w:val="1"/>
      <w:marLeft w:val="0"/>
      <w:marRight w:val="0"/>
      <w:marTop w:val="0"/>
      <w:marBottom w:val="0"/>
      <w:divBdr>
        <w:top w:val="none" w:sz="0" w:space="0" w:color="auto"/>
        <w:left w:val="none" w:sz="0" w:space="0" w:color="auto"/>
        <w:bottom w:val="none" w:sz="0" w:space="0" w:color="auto"/>
        <w:right w:val="none" w:sz="0" w:space="0" w:color="auto"/>
      </w:divBdr>
    </w:div>
    <w:div w:id="1677806555">
      <w:bodyDiv w:val="1"/>
      <w:marLeft w:val="0"/>
      <w:marRight w:val="0"/>
      <w:marTop w:val="0"/>
      <w:marBottom w:val="0"/>
      <w:divBdr>
        <w:top w:val="none" w:sz="0" w:space="0" w:color="auto"/>
        <w:left w:val="none" w:sz="0" w:space="0" w:color="auto"/>
        <w:bottom w:val="none" w:sz="0" w:space="0" w:color="auto"/>
        <w:right w:val="none" w:sz="0" w:space="0" w:color="auto"/>
      </w:divBdr>
    </w:div>
    <w:div w:id="1677878974">
      <w:bodyDiv w:val="1"/>
      <w:marLeft w:val="0"/>
      <w:marRight w:val="0"/>
      <w:marTop w:val="0"/>
      <w:marBottom w:val="0"/>
      <w:divBdr>
        <w:top w:val="none" w:sz="0" w:space="0" w:color="auto"/>
        <w:left w:val="none" w:sz="0" w:space="0" w:color="auto"/>
        <w:bottom w:val="none" w:sz="0" w:space="0" w:color="auto"/>
        <w:right w:val="none" w:sz="0" w:space="0" w:color="auto"/>
      </w:divBdr>
    </w:div>
    <w:div w:id="1677993681">
      <w:bodyDiv w:val="1"/>
      <w:marLeft w:val="0"/>
      <w:marRight w:val="0"/>
      <w:marTop w:val="0"/>
      <w:marBottom w:val="0"/>
      <w:divBdr>
        <w:top w:val="none" w:sz="0" w:space="0" w:color="auto"/>
        <w:left w:val="none" w:sz="0" w:space="0" w:color="auto"/>
        <w:bottom w:val="none" w:sz="0" w:space="0" w:color="auto"/>
        <w:right w:val="none" w:sz="0" w:space="0" w:color="auto"/>
      </w:divBdr>
    </w:div>
    <w:div w:id="1678462882">
      <w:bodyDiv w:val="1"/>
      <w:marLeft w:val="0"/>
      <w:marRight w:val="0"/>
      <w:marTop w:val="0"/>
      <w:marBottom w:val="0"/>
      <w:divBdr>
        <w:top w:val="none" w:sz="0" w:space="0" w:color="auto"/>
        <w:left w:val="none" w:sz="0" w:space="0" w:color="auto"/>
        <w:bottom w:val="none" w:sz="0" w:space="0" w:color="auto"/>
        <w:right w:val="none" w:sz="0" w:space="0" w:color="auto"/>
      </w:divBdr>
    </w:div>
    <w:div w:id="1678843412">
      <w:bodyDiv w:val="1"/>
      <w:marLeft w:val="0"/>
      <w:marRight w:val="0"/>
      <w:marTop w:val="0"/>
      <w:marBottom w:val="0"/>
      <w:divBdr>
        <w:top w:val="none" w:sz="0" w:space="0" w:color="auto"/>
        <w:left w:val="none" w:sz="0" w:space="0" w:color="auto"/>
        <w:bottom w:val="none" w:sz="0" w:space="0" w:color="auto"/>
        <w:right w:val="none" w:sz="0" w:space="0" w:color="auto"/>
      </w:divBdr>
    </w:div>
    <w:div w:id="1678844360">
      <w:bodyDiv w:val="1"/>
      <w:marLeft w:val="0"/>
      <w:marRight w:val="0"/>
      <w:marTop w:val="0"/>
      <w:marBottom w:val="0"/>
      <w:divBdr>
        <w:top w:val="none" w:sz="0" w:space="0" w:color="auto"/>
        <w:left w:val="none" w:sz="0" w:space="0" w:color="auto"/>
        <w:bottom w:val="none" w:sz="0" w:space="0" w:color="auto"/>
        <w:right w:val="none" w:sz="0" w:space="0" w:color="auto"/>
      </w:divBdr>
    </w:div>
    <w:div w:id="1679188002">
      <w:bodyDiv w:val="1"/>
      <w:marLeft w:val="0"/>
      <w:marRight w:val="0"/>
      <w:marTop w:val="0"/>
      <w:marBottom w:val="0"/>
      <w:divBdr>
        <w:top w:val="none" w:sz="0" w:space="0" w:color="auto"/>
        <w:left w:val="none" w:sz="0" w:space="0" w:color="auto"/>
        <w:bottom w:val="none" w:sz="0" w:space="0" w:color="auto"/>
        <w:right w:val="none" w:sz="0" w:space="0" w:color="auto"/>
      </w:divBdr>
    </w:div>
    <w:div w:id="1679305251">
      <w:bodyDiv w:val="1"/>
      <w:marLeft w:val="0"/>
      <w:marRight w:val="0"/>
      <w:marTop w:val="0"/>
      <w:marBottom w:val="0"/>
      <w:divBdr>
        <w:top w:val="none" w:sz="0" w:space="0" w:color="auto"/>
        <w:left w:val="none" w:sz="0" w:space="0" w:color="auto"/>
        <w:bottom w:val="none" w:sz="0" w:space="0" w:color="auto"/>
        <w:right w:val="none" w:sz="0" w:space="0" w:color="auto"/>
      </w:divBdr>
    </w:div>
    <w:div w:id="1679313659">
      <w:bodyDiv w:val="1"/>
      <w:marLeft w:val="0"/>
      <w:marRight w:val="0"/>
      <w:marTop w:val="0"/>
      <w:marBottom w:val="0"/>
      <w:divBdr>
        <w:top w:val="none" w:sz="0" w:space="0" w:color="auto"/>
        <w:left w:val="none" w:sz="0" w:space="0" w:color="auto"/>
        <w:bottom w:val="none" w:sz="0" w:space="0" w:color="auto"/>
        <w:right w:val="none" w:sz="0" w:space="0" w:color="auto"/>
      </w:divBdr>
    </w:div>
    <w:div w:id="1679842359">
      <w:bodyDiv w:val="1"/>
      <w:marLeft w:val="0"/>
      <w:marRight w:val="0"/>
      <w:marTop w:val="0"/>
      <w:marBottom w:val="0"/>
      <w:divBdr>
        <w:top w:val="none" w:sz="0" w:space="0" w:color="auto"/>
        <w:left w:val="none" w:sz="0" w:space="0" w:color="auto"/>
        <w:bottom w:val="none" w:sz="0" w:space="0" w:color="auto"/>
        <w:right w:val="none" w:sz="0" w:space="0" w:color="auto"/>
      </w:divBdr>
    </w:div>
    <w:div w:id="1680767722">
      <w:bodyDiv w:val="1"/>
      <w:marLeft w:val="0"/>
      <w:marRight w:val="0"/>
      <w:marTop w:val="0"/>
      <w:marBottom w:val="0"/>
      <w:divBdr>
        <w:top w:val="none" w:sz="0" w:space="0" w:color="auto"/>
        <w:left w:val="none" w:sz="0" w:space="0" w:color="auto"/>
        <w:bottom w:val="none" w:sz="0" w:space="0" w:color="auto"/>
        <w:right w:val="none" w:sz="0" w:space="0" w:color="auto"/>
      </w:divBdr>
    </w:div>
    <w:div w:id="1680964754">
      <w:bodyDiv w:val="1"/>
      <w:marLeft w:val="0"/>
      <w:marRight w:val="0"/>
      <w:marTop w:val="0"/>
      <w:marBottom w:val="0"/>
      <w:divBdr>
        <w:top w:val="none" w:sz="0" w:space="0" w:color="auto"/>
        <w:left w:val="none" w:sz="0" w:space="0" w:color="auto"/>
        <w:bottom w:val="none" w:sz="0" w:space="0" w:color="auto"/>
        <w:right w:val="none" w:sz="0" w:space="0" w:color="auto"/>
      </w:divBdr>
    </w:div>
    <w:div w:id="1681197390">
      <w:bodyDiv w:val="1"/>
      <w:marLeft w:val="0"/>
      <w:marRight w:val="0"/>
      <w:marTop w:val="0"/>
      <w:marBottom w:val="0"/>
      <w:divBdr>
        <w:top w:val="none" w:sz="0" w:space="0" w:color="auto"/>
        <w:left w:val="none" w:sz="0" w:space="0" w:color="auto"/>
        <w:bottom w:val="none" w:sz="0" w:space="0" w:color="auto"/>
        <w:right w:val="none" w:sz="0" w:space="0" w:color="auto"/>
      </w:divBdr>
    </w:div>
    <w:div w:id="1681616059">
      <w:bodyDiv w:val="1"/>
      <w:marLeft w:val="0"/>
      <w:marRight w:val="0"/>
      <w:marTop w:val="0"/>
      <w:marBottom w:val="0"/>
      <w:divBdr>
        <w:top w:val="none" w:sz="0" w:space="0" w:color="auto"/>
        <w:left w:val="none" w:sz="0" w:space="0" w:color="auto"/>
        <w:bottom w:val="none" w:sz="0" w:space="0" w:color="auto"/>
        <w:right w:val="none" w:sz="0" w:space="0" w:color="auto"/>
      </w:divBdr>
    </w:div>
    <w:div w:id="1682202180">
      <w:bodyDiv w:val="1"/>
      <w:marLeft w:val="0"/>
      <w:marRight w:val="0"/>
      <w:marTop w:val="0"/>
      <w:marBottom w:val="0"/>
      <w:divBdr>
        <w:top w:val="none" w:sz="0" w:space="0" w:color="auto"/>
        <w:left w:val="none" w:sz="0" w:space="0" w:color="auto"/>
        <w:bottom w:val="none" w:sz="0" w:space="0" w:color="auto"/>
        <w:right w:val="none" w:sz="0" w:space="0" w:color="auto"/>
      </w:divBdr>
    </w:div>
    <w:div w:id="1682274464">
      <w:bodyDiv w:val="1"/>
      <w:marLeft w:val="0"/>
      <w:marRight w:val="0"/>
      <w:marTop w:val="0"/>
      <w:marBottom w:val="0"/>
      <w:divBdr>
        <w:top w:val="none" w:sz="0" w:space="0" w:color="auto"/>
        <w:left w:val="none" w:sz="0" w:space="0" w:color="auto"/>
        <w:bottom w:val="none" w:sz="0" w:space="0" w:color="auto"/>
        <w:right w:val="none" w:sz="0" w:space="0" w:color="auto"/>
      </w:divBdr>
    </w:div>
    <w:div w:id="1682702946">
      <w:bodyDiv w:val="1"/>
      <w:marLeft w:val="0"/>
      <w:marRight w:val="0"/>
      <w:marTop w:val="0"/>
      <w:marBottom w:val="0"/>
      <w:divBdr>
        <w:top w:val="none" w:sz="0" w:space="0" w:color="auto"/>
        <w:left w:val="none" w:sz="0" w:space="0" w:color="auto"/>
        <w:bottom w:val="none" w:sz="0" w:space="0" w:color="auto"/>
        <w:right w:val="none" w:sz="0" w:space="0" w:color="auto"/>
      </w:divBdr>
    </w:div>
    <w:div w:id="1682779039">
      <w:bodyDiv w:val="1"/>
      <w:marLeft w:val="0"/>
      <w:marRight w:val="0"/>
      <w:marTop w:val="0"/>
      <w:marBottom w:val="0"/>
      <w:divBdr>
        <w:top w:val="none" w:sz="0" w:space="0" w:color="auto"/>
        <w:left w:val="none" w:sz="0" w:space="0" w:color="auto"/>
        <w:bottom w:val="none" w:sz="0" w:space="0" w:color="auto"/>
        <w:right w:val="none" w:sz="0" w:space="0" w:color="auto"/>
      </w:divBdr>
    </w:div>
    <w:div w:id="1683624625">
      <w:bodyDiv w:val="1"/>
      <w:marLeft w:val="0"/>
      <w:marRight w:val="0"/>
      <w:marTop w:val="0"/>
      <w:marBottom w:val="0"/>
      <w:divBdr>
        <w:top w:val="none" w:sz="0" w:space="0" w:color="auto"/>
        <w:left w:val="none" w:sz="0" w:space="0" w:color="auto"/>
        <w:bottom w:val="none" w:sz="0" w:space="0" w:color="auto"/>
        <w:right w:val="none" w:sz="0" w:space="0" w:color="auto"/>
      </w:divBdr>
    </w:div>
    <w:div w:id="1683627989">
      <w:bodyDiv w:val="1"/>
      <w:marLeft w:val="0"/>
      <w:marRight w:val="0"/>
      <w:marTop w:val="0"/>
      <w:marBottom w:val="0"/>
      <w:divBdr>
        <w:top w:val="none" w:sz="0" w:space="0" w:color="auto"/>
        <w:left w:val="none" w:sz="0" w:space="0" w:color="auto"/>
        <w:bottom w:val="none" w:sz="0" w:space="0" w:color="auto"/>
        <w:right w:val="none" w:sz="0" w:space="0" w:color="auto"/>
      </w:divBdr>
    </w:div>
    <w:div w:id="1684085881">
      <w:bodyDiv w:val="1"/>
      <w:marLeft w:val="0"/>
      <w:marRight w:val="0"/>
      <w:marTop w:val="0"/>
      <w:marBottom w:val="0"/>
      <w:divBdr>
        <w:top w:val="none" w:sz="0" w:space="0" w:color="auto"/>
        <w:left w:val="none" w:sz="0" w:space="0" w:color="auto"/>
        <w:bottom w:val="none" w:sz="0" w:space="0" w:color="auto"/>
        <w:right w:val="none" w:sz="0" w:space="0" w:color="auto"/>
      </w:divBdr>
    </w:div>
    <w:div w:id="1684088300">
      <w:bodyDiv w:val="1"/>
      <w:marLeft w:val="0"/>
      <w:marRight w:val="0"/>
      <w:marTop w:val="0"/>
      <w:marBottom w:val="0"/>
      <w:divBdr>
        <w:top w:val="none" w:sz="0" w:space="0" w:color="auto"/>
        <w:left w:val="none" w:sz="0" w:space="0" w:color="auto"/>
        <w:bottom w:val="none" w:sz="0" w:space="0" w:color="auto"/>
        <w:right w:val="none" w:sz="0" w:space="0" w:color="auto"/>
      </w:divBdr>
    </w:div>
    <w:div w:id="1684089905">
      <w:bodyDiv w:val="1"/>
      <w:marLeft w:val="0"/>
      <w:marRight w:val="0"/>
      <w:marTop w:val="0"/>
      <w:marBottom w:val="0"/>
      <w:divBdr>
        <w:top w:val="none" w:sz="0" w:space="0" w:color="auto"/>
        <w:left w:val="none" w:sz="0" w:space="0" w:color="auto"/>
        <w:bottom w:val="none" w:sz="0" w:space="0" w:color="auto"/>
        <w:right w:val="none" w:sz="0" w:space="0" w:color="auto"/>
      </w:divBdr>
    </w:div>
    <w:div w:id="1684161742">
      <w:bodyDiv w:val="1"/>
      <w:marLeft w:val="0"/>
      <w:marRight w:val="0"/>
      <w:marTop w:val="0"/>
      <w:marBottom w:val="0"/>
      <w:divBdr>
        <w:top w:val="none" w:sz="0" w:space="0" w:color="auto"/>
        <w:left w:val="none" w:sz="0" w:space="0" w:color="auto"/>
        <w:bottom w:val="none" w:sz="0" w:space="0" w:color="auto"/>
        <w:right w:val="none" w:sz="0" w:space="0" w:color="auto"/>
      </w:divBdr>
    </w:div>
    <w:div w:id="1684242189">
      <w:bodyDiv w:val="1"/>
      <w:marLeft w:val="0"/>
      <w:marRight w:val="0"/>
      <w:marTop w:val="0"/>
      <w:marBottom w:val="0"/>
      <w:divBdr>
        <w:top w:val="none" w:sz="0" w:space="0" w:color="auto"/>
        <w:left w:val="none" w:sz="0" w:space="0" w:color="auto"/>
        <w:bottom w:val="none" w:sz="0" w:space="0" w:color="auto"/>
        <w:right w:val="none" w:sz="0" w:space="0" w:color="auto"/>
      </w:divBdr>
    </w:div>
    <w:div w:id="1684282137">
      <w:bodyDiv w:val="1"/>
      <w:marLeft w:val="0"/>
      <w:marRight w:val="0"/>
      <w:marTop w:val="0"/>
      <w:marBottom w:val="0"/>
      <w:divBdr>
        <w:top w:val="none" w:sz="0" w:space="0" w:color="auto"/>
        <w:left w:val="none" w:sz="0" w:space="0" w:color="auto"/>
        <w:bottom w:val="none" w:sz="0" w:space="0" w:color="auto"/>
        <w:right w:val="none" w:sz="0" w:space="0" w:color="auto"/>
      </w:divBdr>
    </w:div>
    <w:div w:id="1684428976">
      <w:bodyDiv w:val="1"/>
      <w:marLeft w:val="0"/>
      <w:marRight w:val="0"/>
      <w:marTop w:val="0"/>
      <w:marBottom w:val="0"/>
      <w:divBdr>
        <w:top w:val="none" w:sz="0" w:space="0" w:color="auto"/>
        <w:left w:val="none" w:sz="0" w:space="0" w:color="auto"/>
        <w:bottom w:val="none" w:sz="0" w:space="0" w:color="auto"/>
        <w:right w:val="none" w:sz="0" w:space="0" w:color="auto"/>
      </w:divBdr>
    </w:div>
    <w:div w:id="1684472442">
      <w:bodyDiv w:val="1"/>
      <w:marLeft w:val="0"/>
      <w:marRight w:val="0"/>
      <w:marTop w:val="0"/>
      <w:marBottom w:val="0"/>
      <w:divBdr>
        <w:top w:val="none" w:sz="0" w:space="0" w:color="auto"/>
        <w:left w:val="none" w:sz="0" w:space="0" w:color="auto"/>
        <w:bottom w:val="none" w:sz="0" w:space="0" w:color="auto"/>
        <w:right w:val="none" w:sz="0" w:space="0" w:color="auto"/>
      </w:divBdr>
    </w:div>
    <w:div w:id="1685202332">
      <w:bodyDiv w:val="1"/>
      <w:marLeft w:val="0"/>
      <w:marRight w:val="0"/>
      <w:marTop w:val="0"/>
      <w:marBottom w:val="0"/>
      <w:divBdr>
        <w:top w:val="none" w:sz="0" w:space="0" w:color="auto"/>
        <w:left w:val="none" w:sz="0" w:space="0" w:color="auto"/>
        <w:bottom w:val="none" w:sz="0" w:space="0" w:color="auto"/>
        <w:right w:val="none" w:sz="0" w:space="0" w:color="auto"/>
      </w:divBdr>
    </w:div>
    <w:div w:id="1685210098">
      <w:bodyDiv w:val="1"/>
      <w:marLeft w:val="0"/>
      <w:marRight w:val="0"/>
      <w:marTop w:val="0"/>
      <w:marBottom w:val="0"/>
      <w:divBdr>
        <w:top w:val="none" w:sz="0" w:space="0" w:color="auto"/>
        <w:left w:val="none" w:sz="0" w:space="0" w:color="auto"/>
        <w:bottom w:val="none" w:sz="0" w:space="0" w:color="auto"/>
        <w:right w:val="none" w:sz="0" w:space="0" w:color="auto"/>
      </w:divBdr>
    </w:div>
    <w:div w:id="1685278452">
      <w:bodyDiv w:val="1"/>
      <w:marLeft w:val="0"/>
      <w:marRight w:val="0"/>
      <w:marTop w:val="0"/>
      <w:marBottom w:val="0"/>
      <w:divBdr>
        <w:top w:val="none" w:sz="0" w:space="0" w:color="auto"/>
        <w:left w:val="none" w:sz="0" w:space="0" w:color="auto"/>
        <w:bottom w:val="none" w:sz="0" w:space="0" w:color="auto"/>
        <w:right w:val="none" w:sz="0" w:space="0" w:color="auto"/>
      </w:divBdr>
    </w:div>
    <w:div w:id="1686125745">
      <w:bodyDiv w:val="1"/>
      <w:marLeft w:val="0"/>
      <w:marRight w:val="0"/>
      <w:marTop w:val="0"/>
      <w:marBottom w:val="0"/>
      <w:divBdr>
        <w:top w:val="none" w:sz="0" w:space="0" w:color="auto"/>
        <w:left w:val="none" w:sz="0" w:space="0" w:color="auto"/>
        <w:bottom w:val="none" w:sz="0" w:space="0" w:color="auto"/>
        <w:right w:val="none" w:sz="0" w:space="0" w:color="auto"/>
      </w:divBdr>
    </w:div>
    <w:div w:id="1686126485">
      <w:bodyDiv w:val="1"/>
      <w:marLeft w:val="0"/>
      <w:marRight w:val="0"/>
      <w:marTop w:val="0"/>
      <w:marBottom w:val="0"/>
      <w:divBdr>
        <w:top w:val="none" w:sz="0" w:space="0" w:color="auto"/>
        <w:left w:val="none" w:sz="0" w:space="0" w:color="auto"/>
        <w:bottom w:val="none" w:sz="0" w:space="0" w:color="auto"/>
        <w:right w:val="none" w:sz="0" w:space="0" w:color="auto"/>
      </w:divBdr>
    </w:div>
    <w:div w:id="1686786075">
      <w:bodyDiv w:val="1"/>
      <w:marLeft w:val="0"/>
      <w:marRight w:val="0"/>
      <w:marTop w:val="0"/>
      <w:marBottom w:val="0"/>
      <w:divBdr>
        <w:top w:val="none" w:sz="0" w:space="0" w:color="auto"/>
        <w:left w:val="none" w:sz="0" w:space="0" w:color="auto"/>
        <w:bottom w:val="none" w:sz="0" w:space="0" w:color="auto"/>
        <w:right w:val="none" w:sz="0" w:space="0" w:color="auto"/>
      </w:divBdr>
    </w:div>
    <w:div w:id="1686905857">
      <w:bodyDiv w:val="1"/>
      <w:marLeft w:val="0"/>
      <w:marRight w:val="0"/>
      <w:marTop w:val="0"/>
      <w:marBottom w:val="0"/>
      <w:divBdr>
        <w:top w:val="none" w:sz="0" w:space="0" w:color="auto"/>
        <w:left w:val="none" w:sz="0" w:space="0" w:color="auto"/>
        <w:bottom w:val="none" w:sz="0" w:space="0" w:color="auto"/>
        <w:right w:val="none" w:sz="0" w:space="0" w:color="auto"/>
      </w:divBdr>
    </w:div>
    <w:div w:id="1686978598">
      <w:bodyDiv w:val="1"/>
      <w:marLeft w:val="0"/>
      <w:marRight w:val="0"/>
      <w:marTop w:val="0"/>
      <w:marBottom w:val="0"/>
      <w:divBdr>
        <w:top w:val="none" w:sz="0" w:space="0" w:color="auto"/>
        <w:left w:val="none" w:sz="0" w:space="0" w:color="auto"/>
        <w:bottom w:val="none" w:sz="0" w:space="0" w:color="auto"/>
        <w:right w:val="none" w:sz="0" w:space="0" w:color="auto"/>
      </w:divBdr>
    </w:div>
    <w:div w:id="1686979290">
      <w:bodyDiv w:val="1"/>
      <w:marLeft w:val="0"/>
      <w:marRight w:val="0"/>
      <w:marTop w:val="0"/>
      <w:marBottom w:val="0"/>
      <w:divBdr>
        <w:top w:val="none" w:sz="0" w:space="0" w:color="auto"/>
        <w:left w:val="none" w:sz="0" w:space="0" w:color="auto"/>
        <w:bottom w:val="none" w:sz="0" w:space="0" w:color="auto"/>
        <w:right w:val="none" w:sz="0" w:space="0" w:color="auto"/>
      </w:divBdr>
    </w:div>
    <w:div w:id="1686982784">
      <w:bodyDiv w:val="1"/>
      <w:marLeft w:val="0"/>
      <w:marRight w:val="0"/>
      <w:marTop w:val="0"/>
      <w:marBottom w:val="0"/>
      <w:divBdr>
        <w:top w:val="none" w:sz="0" w:space="0" w:color="auto"/>
        <w:left w:val="none" w:sz="0" w:space="0" w:color="auto"/>
        <w:bottom w:val="none" w:sz="0" w:space="0" w:color="auto"/>
        <w:right w:val="none" w:sz="0" w:space="0" w:color="auto"/>
      </w:divBdr>
    </w:div>
    <w:div w:id="1687167387">
      <w:bodyDiv w:val="1"/>
      <w:marLeft w:val="0"/>
      <w:marRight w:val="0"/>
      <w:marTop w:val="0"/>
      <w:marBottom w:val="0"/>
      <w:divBdr>
        <w:top w:val="none" w:sz="0" w:space="0" w:color="auto"/>
        <w:left w:val="none" w:sz="0" w:space="0" w:color="auto"/>
        <w:bottom w:val="none" w:sz="0" w:space="0" w:color="auto"/>
        <w:right w:val="none" w:sz="0" w:space="0" w:color="auto"/>
      </w:divBdr>
    </w:div>
    <w:div w:id="1687175918">
      <w:bodyDiv w:val="1"/>
      <w:marLeft w:val="0"/>
      <w:marRight w:val="0"/>
      <w:marTop w:val="0"/>
      <w:marBottom w:val="0"/>
      <w:divBdr>
        <w:top w:val="none" w:sz="0" w:space="0" w:color="auto"/>
        <w:left w:val="none" w:sz="0" w:space="0" w:color="auto"/>
        <w:bottom w:val="none" w:sz="0" w:space="0" w:color="auto"/>
        <w:right w:val="none" w:sz="0" w:space="0" w:color="auto"/>
      </w:divBdr>
    </w:div>
    <w:div w:id="1688098502">
      <w:bodyDiv w:val="1"/>
      <w:marLeft w:val="0"/>
      <w:marRight w:val="0"/>
      <w:marTop w:val="0"/>
      <w:marBottom w:val="0"/>
      <w:divBdr>
        <w:top w:val="none" w:sz="0" w:space="0" w:color="auto"/>
        <w:left w:val="none" w:sz="0" w:space="0" w:color="auto"/>
        <w:bottom w:val="none" w:sz="0" w:space="0" w:color="auto"/>
        <w:right w:val="none" w:sz="0" w:space="0" w:color="auto"/>
      </w:divBdr>
    </w:div>
    <w:div w:id="1688215191">
      <w:bodyDiv w:val="1"/>
      <w:marLeft w:val="0"/>
      <w:marRight w:val="0"/>
      <w:marTop w:val="0"/>
      <w:marBottom w:val="0"/>
      <w:divBdr>
        <w:top w:val="none" w:sz="0" w:space="0" w:color="auto"/>
        <w:left w:val="none" w:sz="0" w:space="0" w:color="auto"/>
        <w:bottom w:val="none" w:sz="0" w:space="0" w:color="auto"/>
        <w:right w:val="none" w:sz="0" w:space="0" w:color="auto"/>
      </w:divBdr>
    </w:div>
    <w:div w:id="1688218096">
      <w:bodyDiv w:val="1"/>
      <w:marLeft w:val="0"/>
      <w:marRight w:val="0"/>
      <w:marTop w:val="0"/>
      <w:marBottom w:val="0"/>
      <w:divBdr>
        <w:top w:val="none" w:sz="0" w:space="0" w:color="auto"/>
        <w:left w:val="none" w:sz="0" w:space="0" w:color="auto"/>
        <w:bottom w:val="none" w:sz="0" w:space="0" w:color="auto"/>
        <w:right w:val="none" w:sz="0" w:space="0" w:color="auto"/>
      </w:divBdr>
    </w:div>
    <w:div w:id="1688629115">
      <w:bodyDiv w:val="1"/>
      <w:marLeft w:val="0"/>
      <w:marRight w:val="0"/>
      <w:marTop w:val="0"/>
      <w:marBottom w:val="0"/>
      <w:divBdr>
        <w:top w:val="none" w:sz="0" w:space="0" w:color="auto"/>
        <w:left w:val="none" w:sz="0" w:space="0" w:color="auto"/>
        <w:bottom w:val="none" w:sz="0" w:space="0" w:color="auto"/>
        <w:right w:val="none" w:sz="0" w:space="0" w:color="auto"/>
      </w:divBdr>
    </w:div>
    <w:div w:id="1689209103">
      <w:bodyDiv w:val="1"/>
      <w:marLeft w:val="0"/>
      <w:marRight w:val="0"/>
      <w:marTop w:val="0"/>
      <w:marBottom w:val="0"/>
      <w:divBdr>
        <w:top w:val="none" w:sz="0" w:space="0" w:color="auto"/>
        <w:left w:val="none" w:sz="0" w:space="0" w:color="auto"/>
        <w:bottom w:val="none" w:sz="0" w:space="0" w:color="auto"/>
        <w:right w:val="none" w:sz="0" w:space="0" w:color="auto"/>
      </w:divBdr>
    </w:div>
    <w:div w:id="1689525616">
      <w:bodyDiv w:val="1"/>
      <w:marLeft w:val="0"/>
      <w:marRight w:val="0"/>
      <w:marTop w:val="0"/>
      <w:marBottom w:val="0"/>
      <w:divBdr>
        <w:top w:val="none" w:sz="0" w:space="0" w:color="auto"/>
        <w:left w:val="none" w:sz="0" w:space="0" w:color="auto"/>
        <w:bottom w:val="none" w:sz="0" w:space="0" w:color="auto"/>
        <w:right w:val="none" w:sz="0" w:space="0" w:color="auto"/>
      </w:divBdr>
    </w:div>
    <w:div w:id="1689526079">
      <w:bodyDiv w:val="1"/>
      <w:marLeft w:val="0"/>
      <w:marRight w:val="0"/>
      <w:marTop w:val="0"/>
      <w:marBottom w:val="0"/>
      <w:divBdr>
        <w:top w:val="none" w:sz="0" w:space="0" w:color="auto"/>
        <w:left w:val="none" w:sz="0" w:space="0" w:color="auto"/>
        <w:bottom w:val="none" w:sz="0" w:space="0" w:color="auto"/>
        <w:right w:val="none" w:sz="0" w:space="0" w:color="auto"/>
      </w:divBdr>
    </w:div>
    <w:div w:id="1689678903">
      <w:bodyDiv w:val="1"/>
      <w:marLeft w:val="0"/>
      <w:marRight w:val="0"/>
      <w:marTop w:val="0"/>
      <w:marBottom w:val="0"/>
      <w:divBdr>
        <w:top w:val="none" w:sz="0" w:space="0" w:color="auto"/>
        <w:left w:val="none" w:sz="0" w:space="0" w:color="auto"/>
        <w:bottom w:val="none" w:sz="0" w:space="0" w:color="auto"/>
        <w:right w:val="none" w:sz="0" w:space="0" w:color="auto"/>
      </w:divBdr>
    </w:div>
    <w:div w:id="1689720464">
      <w:bodyDiv w:val="1"/>
      <w:marLeft w:val="0"/>
      <w:marRight w:val="0"/>
      <w:marTop w:val="0"/>
      <w:marBottom w:val="0"/>
      <w:divBdr>
        <w:top w:val="none" w:sz="0" w:space="0" w:color="auto"/>
        <w:left w:val="none" w:sz="0" w:space="0" w:color="auto"/>
        <w:bottom w:val="none" w:sz="0" w:space="0" w:color="auto"/>
        <w:right w:val="none" w:sz="0" w:space="0" w:color="auto"/>
      </w:divBdr>
    </w:div>
    <w:div w:id="1689795298">
      <w:bodyDiv w:val="1"/>
      <w:marLeft w:val="0"/>
      <w:marRight w:val="0"/>
      <w:marTop w:val="0"/>
      <w:marBottom w:val="0"/>
      <w:divBdr>
        <w:top w:val="none" w:sz="0" w:space="0" w:color="auto"/>
        <w:left w:val="none" w:sz="0" w:space="0" w:color="auto"/>
        <w:bottom w:val="none" w:sz="0" w:space="0" w:color="auto"/>
        <w:right w:val="none" w:sz="0" w:space="0" w:color="auto"/>
      </w:divBdr>
    </w:div>
    <w:div w:id="1689865737">
      <w:bodyDiv w:val="1"/>
      <w:marLeft w:val="0"/>
      <w:marRight w:val="0"/>
      <w:marTop w:val="0"/>
      <w:marBottom w:val="0"/>
      <w:divBdr>
        <w:top w:val="none" w:sz="0" w:space="0" w:color="auto"/>
        <w:left w:val="none" w:sz="0" w:space="0" w:color="auto"/>
        <w:bottom w:val="none" w:sz="0" w:space="0" w:color="auto"/>
        <w:right w:val="none" w:sz="0" w:space="0" w:color="auto"/>
      </w:divBdr>
    </w:div>
    <w:div w:id="1690331136">
      <w:bodyDiv w:val="1"/>
      <w:marLeft w:val="0"/>
      <w:marRight w:val="0"/>
      <w:marTop w:val="0"/>
      <w:marBottom w:val="0"/>
      <w:divBdr>
        <w:top w:val="none" w:sz="0" w:space="0" w:color="auto"/>
        <w:left w:val="none" w:sz="0" w:space="0" w:color="auto"/>
        <w:bottom w:val="none" w:sz="0" w:space="0" w:color="auto"/>
        <w:right w:val="none" w:sz="0" w:space="0" w:color="auto"/>
      </w:divBdr>
    </w:div>
    <w:div w:id="1690520585">
      <w:bodyDiv w:val="1"/>
      <w:marLeft w:val="0"/>
      <w:marRight w:val="0"/>
      <w:marTop w:val="0"/>
      <w:marBottom w:val="0"/>
      <w:divBdr>
        <w:top w:val="none" w:sz="0" w:space="0" w:color="auto"/>
        <w:left w:val="none" w:sz="0" w:space="0" w:color="auto"/>
        <w:bottom w:val="none" w:sz="0" w:space="0" w:color="auto"/>
        <w:right w:val="none" w:sz="0" w:space="0" w:color="auto"/>
      </w:divBdr>
    </w:div>
    <w:div w:id="1691368827">
      <w:bodyDiv w:val="1"/>
      <w:marLeft w:val="0"/>
      <w:marRight w:val="0"/>
      <w:marTop w:val="0"/>
      <w:marBottom w:val="0"/>
      <w:divBdr>
        <w:top w:val="none" w:sz="0" w:space="0" w:color="auto"/>
        <w:left w:val="none" w:sz="0" w:space="0" w:color="auto"/>
        <w:bottom w:val="none" w:sz="0" w:space="0" w:color="auto"/>
        <w:right w:val="none" w:sz="0" w:space="0" w:color="auto"/>
      </w:divBdr>
    </w:div>
    <w:div w:id="1691446210">
      <w:bodyDiv w:val="1"/>
      <w:marLeft w:val="0"/>
      <w:marRight w:val="0"/>
      <w:marTop w:val="0"/>
      <w:marBottom w:val="0"/>
      <w:divBdr>
        <w:top w:val="none" w:sz="0" w:space="0" w:color="auto"/>
        <w:left w:val="none" w:sz="0" w:space="0" w:color="auto"/>
        <w:bottom w:val="none" w:sz="0" w:space="0" w:color="auto"/>
        <w:right w:val="none" w:sz="0" w:space="0" w:color="auto"/>
      </w:divBdr>
    </w:div>
    <w:div w:id="1691492598">
      <w:bodyDiv w:val="1"/>
      <w:marLeft w:val="0"/>
      <w:marRight w:val="0"/>
      <w:marTop w:val="0"/>
      <w:marBottom w:val="0"/>
      <w:divBdr>
        <w:top w:val="none" w:sz="0" w:space="0" w:color="auto"/>
        <w:left w:val="none" w:sz="0" w:space="0" w:color="auto"/>
        <w:bottom w:val="none" w:sz="0" w:space="0" w:color="auto"/>
        <w:right w:val="none" w:sz="0" w:space="0" w:color="auto"/>
      </w:divBdr>
    </w:div>
    <w:div w:id="1691640268">
      <w:bodyDiv w:val="1"/>
      <w:marLeft w:val="0"/>
      <w:marRight w:val="0"/>
      <w:marTop w:val="0"/>
      <w:marBottom w:val="0"/>
      <w:divBdr>
        <w:top w:val="none" w:sz="0" w:space="0" w:color="auto"/>
        <w:left w:val="none" w:sz="0" w:space="0" w:color="auto"/>
        <w:bottom w:val="none" w:sz="0" w:space="0" w:color="auto"/>
        <w:right w:val="none" w:sz="0" w:space="0" w:color="auto"/>
      </w:divBdr>
    </w:div>
    <w:div w:id="1691762335">
      <w:bodyDiv w:val="1"/>
      <w:marLeft w:val="0"/>
      <w:marRight w:val="0"/>
      <w:marTop w:val="0"/>
      <w:marBottom w:val="0"/>
      <w:divBdr>
        <w:top w:val="none" w:sz="0" w:space="0" w:color="auto"/>
        <w:left w:val="none" w:sz="0" w:space="0" w:color="auto"/>
        <w:bottom w:val="none" w:sz="0" w:space="0" w:color="auto"/>
        <w:right w:val="none" w:sz="0" w:space="0" w:color="auto"/>
      </w:divBdr>
    </w:div>
    <w:div w:id="1691831271">
      <w:bodyDiv w:val="1"/>
      <w:marLeft w:val="0"/>
      <w:marRight w:val="0"/>
      <w:marTop w:val="0"/>
      <w:marBottom w:val="0"/>
      <w:divBdr>
        <w:top w:val="none" w:sz="0" w:space="0" w:color="auto"/>
        <w:left w:val="none" w:sz="0" w:space="0" w:color="auto"/>
        <w:bottom w:val="none" w:sz="0" w:space="0" w:color="auto"/>
        <w:right w:val="none" w:sz="0" w:space="0" w:color="auto"/>
      </w:divBdr>
    </w:div>
    <w:div w:id="1692028469">
      <w:bodyDiv w:val="1"/>
      <w:marLeft w:val="0"/>
      <w:marRight w:val="0"/>
      <w:marTop w:val="0"/>
      <w:marBottom w:val="0"/>
      <w:divBdr>
        <w:top w:val="none" w:sz="0" w:space="0" w:color="auto"/>
        <w:left w:val="none" w:sz="0" w:space="0" w:color="auto"/>
        <w:bottom w:val="none" w:sz="0" w:space="0" w:color="auto"/>
        <w:right w:val="none" w:sz="0" w:space="0" w:color="auto"/>
      </w:divBdr>
    </w:div>
    <w:div w:id="1692075208">
      <w:bodyDiv w:val="1"/>
      <w:marLeft w:val="0"/>
      <w:marRight w:val="0"/>
      <w:marTop w:val="0"/>
      <w:marBottom w:val="0"/>
      <w:divBdr>
        <w:top w:val="none" w:sz="0" w:space="0" w:color="auto"/>
        <w:left w:val="none" w:sz="0" w:space="0" w:color="auto"/>
        <w:bottom w:val="none" w:sz="0" w:space="0" w:color="auto"/>
        <w:right w:val="none" w:sz="0" w:space="0" w:color="auto"/>
      </w:divBdr>
    </w:div>
    <w:div w:id="1692295497">
      <w:bodyDiv w:val="1"/>
      <w:marLeft w:val="0"/>
      <w:marRight w:val="0"/>
      <w:marTop w:val="0"/>
      <w:marBottom w:val="0"/>
      <w:divBdr>
        <w:top w:val="none" w:sz="0" w:space="0" w:color="auto"/>
        <w:left w:val="none" w:sz="0" w:space="0" w:color="auto"/>
        <w:bottom w:val="none" w:sz="0" w:space="0" w:color="auto"/>
        <w:right w:val="none" w:sz="0" w:space="0" w:color="auto"/>
      </w:divBdr>
    </w:div>
    <w:div w:id="1692683791">
      <w:bodyDiv w:val="1"/>
      <w:marLeft w:val="0"/>
      <w:marRight w:val="0"/>
      <w:marTop w:val="0"/>
      <w:marBottom w:val="0"/>
      <w:divBdr>
        <w:top w:val="none" w:sz="0" w:space="0" w:color="auto"/>
        <w:left w:val="none" w:sz="0" w:space="0" w:color="auto"/>
        <w:bottom w:val="none" w:sz="0" w:space="0" w:color="auto"/>
        <w:right w:val="none" w:sz="0" w:space="0" w:color="auto"/>
      </w:divBdr>
    </w:div>
    <w:div w:id="1692947007">
      <w:bodyDiv w:val="1"/>
      <w:marLeft w:val="0"/>
      <w:marRight w:val="0"/>
      <w:marTop w:val="0"/>
      <w:marBottom w:val="0"/>
      <w:divBdr>
        <w:top w:val="none" w:sz="0" w:space="0" w:color="auto"/>
        <w:left w:val="none" w:sz="0" w:space="0" w:color="auto"/>
        <w:bottom w:val="none" w:sz="0" w:space="0" w:color="auto"/>
        <w:right w:val="none" w:sz="0" w:space="0" w:color="auto"/>
      </w:divBdr>
    </w:div>
    <w:div w:id="1692994262">
      <w:bodyDiv w:val="1"/>
      <w:marLeft w:val="0"/>
      <w:marRight w:val="0"/>
      <w:marTop w:val="0"/>
      <w:marBottom w:val="0"/>
      <w:divBdr>
        <w:top w:val="none" w:sz="0" w:space="0" w:color="auto"/>
        <w:left w:val="none" w:sz="0" w:space="0" w:color="auto"/>
        <w:bottom w:val="none" w:sz="0" w:space="0" w:color="auto"/>
        <w:right w:val="none" w:sz="0" w:space="0" w:color="auto"/>
      </w:divBdr>
    </w:div>
    <w:div w:id="1693140653">
      <w:bodyDiv w:val="1"/>
      <w:marLeft w:val="0"/>
      <w:marRight w:val="0"/>
      <w:marTop w:val="0"/>
      <w:marBottom w:val="0"/>
      <w:divBdr>
        <w:top w:val="none" w:sz="0" w:space="0" w:color="auto"/>
        <w:left w:val="none" w:sz="0" w:space="0" w:color="auto"/>
        <w:bottom w:val="none" w:sz="0" w:space="0" w:color="auto"/>
        <w:right w:val="none" w:sz="0" w:space="0" w:color="auto"/>
      </w:divBdr>
    </w:div>
    <w:div w:id="1693408986">
      <w:bodyDiv w:val="1"/>
      <w:marLeft w:val="0"/>
      <w:marRight w:val="0"/>
      <w:marTop w:val="0"/>
      <w:marBottom w:val="0"/>
      <w:divBdr>
        <w:top w:val="none" w:sz="0" w:space="0" w:color="auto"/>
        <w:left w:val="none" w:sz="0" w:space="0" w:color="auto"/>
        <w:bottom w:val="none" w:sz="0" w:space="0" w:color="auto"/>
        <w:right w:val="none" w:sz="0" w:space="0" w:color="auto"/>
      </w:divBdr>
    </w:div>
    <w:div w:id="1693920778">
      <w:bodyDiv w:val="1"/>
      <w:marLeft w:val="0"/>
      <w:marRight w:val="0"/>
      <w:marTop w:val="0"/>
      <w:marBottom w:val="0"/>
      <w:divBdr>
        <w:top w:val="none" w:sz="0" w:space="0" w:color="auto"/>
        <w:left w:val="none" w:sz="0" w:space="0" w:color="auto"/>
        <w:bottom w:val="none" w:sz="0" w:space="0" w:color="auto"/>
        <w:right w:val="none" w:sz="0" w:space="0" w:color="auto"/>
      </w:divBdr>
    </w:div>
    <w:div w:id="1694040369">
      <w:bodyDiv w:val="1"/>
      <w:marLeft w:val="0"/>
      <w:marRight w:val="0"/>
      <w:marTop w:val="0"/>
      <w:marBottom w:val="0"/>
      <w:divBdr>
        <w:top w:val="none" w:sz="0" w:space="0" w:color="auto"/>
        <w:left w:val="none" w:sz="0" w:space="0" w:color="auto"/>
        <w:bottom w:val="none" w:sz="0" w:space="0" w:color="auto"/>
        <w:right w:val="none" w:sz="0" w:space="0" w:color="auto"/>
      </w:divBdr>
    </w:div>
    <w:div w:id="1694072079">
      <w:bodyDiv w:val="1"/>
      <w:marLeft w:val="0"/>
      <w:marRight w:val="0"/>
      <w:marTop w:val="0"/>
      <w:marBottom w:val="0"/>
      <w:divBdr>
        <w:top w:val="none" w:sz="0" w:space="0" w:color="auto"/>
        <w:left w:val="none" w:sz="0" w:space="0" w:color="auto"/>
        <w:bottom w:val="none" w:sz="0" w:space="0" w:color="auto"/>
        <w:right w:val="none" w:sz="0" w:space="0" w:color="auto"/>
      </w:divBdr>
    </w:div>
    <w:div w:id="1694264215">
      <w:bodyDiv w:val="1"/>
      <w:marLeft w:val="0"/>
      <w:marRight w:val="0"/>
      <w:marTop w:val="0"/>
      <w:marBottom w:val="0"/>
      <w:divBdr>
        <w:top w:val="none" w:sz="0" w:space="0" w:color="auto"/>
        <w:left w:val="none" w:sz="0" w:space="0" w:color="auto"/>
        <w:bottom w:val="none" w:sz="0" w:space="0" w:color="auto"/>
        <w:right w:val="none" w:sz="0" w:space="0" w:color="auto"/>
      </w:divBdr>
    </w:div>
    <w:div w:id="1695307500">
      <w:bodyDiv w:val="1"/>
      <w:marLeft w:val="0"/>
      <w:marRight w:val="0"/>
      <w:marTop w:val="0"/>
      <w:marBottom w:val="0"/>
      <w:divBdr>
        <w:top w:val="none" w:sz="0" w:space="0" w:color="auto"/>
        <w:left w:val="none" w:sz="0" w:space="0" w:color="auto"/>
        <w:bottom w:val="none" w:sz="0" w:space="0" w:color="auto"/>
        <w:right w:val="none" w:sz="0" w:space="0" w:color="auto"/>
      </w:divBdr>
    </w:div>
    <w:div w:id="1695686552">
      <w:bodyDiv w:val="1"/>
      <w:marLeft w:val="0"/>
      <w:marRight w:val="0"/>
      <w:marTop w:val="0"/>
      <w:marBottom w:val="0"/>
      <w:divBdr>
        <w:top w:val="none" w:sz="0" w:space="0" w:color="auto"/>
        <w:left w:val="none" w:sz="0" w:space="0" w:color="auto"/>
        <w:bottom w:val="none" w:sz="0" w:space="0" w:color="auto"/>
        <w:right w:val="none" w:sz="0" w:space="0" w:color="auto"/>
      </w:divBdr>
    </w:div>
    <w:div w:id="1695690240">
      <w:bodyDiv w:val="1"/>
      <w:marLeft w:val="0"/>
      <w:marRight w:val="0"/>
      <w:marTop w:val="0"/>
      <w:marBottom w:val="0"/>
      <w:divBdr>
        <w:top w:val="none" w:sz="0" w:space="0" w:color="auto"/>
        <w:left w:val="none" w:sz="0" w:space="0" w:color="auto"/>
        <w:bottom w:val="none" w:sz="0" w:space="0" w:color="auto"/>
        <w:right w:val="none" w:sz="0" w:space="0" w:color="auto"/>
      </w:divBdr>
    </w:div>
    <w:div w:id="1695690515">
      <w:bodyDiv w:val="1"/>
      <w:marLeft w:val="0"/>
      <w:marRight w:val="0"/>
      <w:marTop w:val="0"/>
      <w:marBottom w:val="0"/>
      <w:divBdr>
        <w:top w:val="none" w:sz="0" w:space="0" w:color="auto"/>
        <w:left w:val="none" w:sz="0" w:space="0" w:color="auto"/>
        <w:bottom w:val="none" w:sz="0" w:space="0" w:color="auto"/>
        <w:right w:val="none" w:sz="0" w:space="0" w:color="auto"/>
      </w:divBdr>
    </w:div>
    <w:div w:id="1695693000">
      <w:bodyDiv w:val="1"/>
      <w:marLeft w:val="0"/>
      <w:marRight w:val="0"/>
      <w:marTop w:val="0"/>
      <w:marBottom w:val="0"/>
      <w:divBdr>
        <w:top w:val="none" w:sz="0" w:space="0" w:color="auto"/>
        <w:left w:val="none" w:sz="0" w:space="0" w:color="auto"/>
        <w:bottom w:val="none" w:sz="0" w:space="0" w:color="auto"/>
        <w:right w:val="none" w:sz="0" w:space="0" w:color="auto"/>
      </w:divBdr>
    </w:div>
    <w:div w:id="1695883341">
      <w:bodyDiv w:val="1"/>
      <w:marLeft w:val="0"/>
      <w:marRight w:val="0"/>
      <w:marTop w:val="0"/>
      <w:marBottom w:val="0"/>
      <w:divBdr>
        <w:top w:val="none" w:sz="0" w:space="0" w:color="auto"/>
        <w:left w:val="none" w:sz="0" w:space="0" w:color="auto"/>
        <w:bottom w:val="none" w:sz="0" w:space="0" w:color="auto"/>
        <w:right w:val="none" w:sz="0" w:space="0" w:color="auto"/>
      </w:divBdr>
    </w:div>
    <w:div w:id="1696031330">
      <w:bodyDiv w:val="1"/>
      <w:marLeft w:val="0"/>
      <w:marRight w:val="0"/>
      <w:marTop w:val="0"/>
      <w:marBottom w:val="0"/>
      <w:divBdr>
        <w:top w:val="none" w:sz="0" w:space="0" w:color="auto"/>
        <w:left w:val="none" w:sz="0" w:space="0" w:color="auto"/>
        <w:bottom w:val="none" w:sz="0" w:space="0" w:color="auto"/>
        <w:right w:val="none" w:sz="0" w:space="0" w:color="auto"/>
      </w:divBdr>
    </w:div>
    <w:div w:id="1696494646">
      <w:bodyDiv w:val="1"/>
      <w:marLeft w:val="0"/>
      <w:marRight w:val="0"/>
      <w:marTop w:val="0"/>
      <w:marBottom w:val="0"/>
      <w:divBdr>
        <w:top w:val="none" w:sz="0" w:space="0" w:color="auto"/>
        <w:left w:val="none" w:sz="0" w:space="0" w:color="auto"/>
        <w:bottom w:val="none" w:sz="0" w:space="0" w:color="auto"/>
        <w:right w:val="none" w:sz="0" w:space="0" w:color="auto"/>
      </w:divBdr>
    </w:div>
    <w:div w:id="1696735175">
      <w:bodyDiv w:val="1"/>
      <w:marLeft w:val="0"/>
      <w:marRight w:val="0"/>
      <w:marTop w:val="0"/>
      <w:marBottom w:val="0"/>
      <w:divBdr>
        <w:top w:val="none" w:sz="0" w:space="0" w:color="auto"/>
        <w:left w:val="none" w:sz="0" w:space="0" w:color="auto"/>
        <w:bottom w:val="none" w:sz="0" w:space="0" w:color="auto"/>
        <w:right w:val="none" w:sz="0" w:space="0" w:color="auto"/>
      </w:divBdr>
    </w:div>
    <w:div w:id="1696929003">
      <w:bodyDiv w:val="1"/>
      <w:marLeft w:val="0"/>
      <w:marRight w:val="0"/>
      <w:marTop w:val="0"/>
      <w:marBottom w:val="0"/>
      <w:divBdr>
        <w:top w:val="none" w:sz="0" w:space="0" w:color="auto"/>
        <w:left w:val="none" w:sz="0" w:space="0" w:color="auto"/>
        <w:bottom w:val="none" w:sz="0" w:space="0" w:color="auto"/>
        <w:right w:val="none" w:sz="0" w:space="0" w:color="auto"/>
      </w:divBdr>
    </w:div>
    <w:div w:id="1697005640">
      <w:bodyDiv w:val="1"/>
      <w:marLeft w:val="0"/>
      <w:marRight w:val="0"/>
      <w:marTop w:val="0"/>
      <w:marBottom w:val="0"/>
      <w:divBdr>
        <w:top w:val="none" w:sz="0" w:space="0" w:color="auto"/>
        <w:left w:val="none" w:sz="0" w:space="0" w:color="auto"/>
        <w:bottom w:val="none" w:sz="0" w:space="0" w:color="auto"/>
        <w:right w:val="none" w:sz="0" w:space="0" w:color="auto"/>
      </w:divBdr>
    </w:div>
    <w:div w:id="1697152555">
      <w:bodyDiv w:val="1"/>
      <w:marLeft w:val="0"/>
      <w:marRight w:val="0"/>
      <w:marTop w:val="0"/>
      <w:marBottom w:val="0"/>
      <w:divBdr>
        <w:top w:val="none" w:sz="0" w:space="0" w:color="auto"/>
        <w:left w:val="none" w:sz="0" w:space="0" w:color="auto"/>
        <w:bottom w:val="none" w:sz="0" w:space="0" w:color="auto"/>
        <w:right w:val="none" w:sz="0" w:space="0" w:color="auto"/>
      </w:divBdr>
    </w:div>
    <w:div w:id="1697192221">
      <w:bodyDiv w:val="1"/>
      <w:marLeft w:val="0"/>
      <w:marRight w:val="0"/>
      <w:marTop w:val="0"/>
      <w:marBottom w:val="0"/>
      <w:divBdr>
        <w:top w:val="none" w:sz="0" w:space="0" w:color="auto"/>
        <w:left w:val="none" w:sz="0" w:space="0" w:color="auto"/>
        <w:bottom w:val="none" w:sz="0" w:space="0" w:color="auto"/>
        <w:right w:val="none" w:sz="0" w:space="0" w:color="auto"/>
      </w:divBdr>
    </w:div>
    <w:div w:id="1697273654">
      <w:bodyDiv w:val="1"/>
      <w:marLeft w:val="0"/>
      <w:marRight w:val="0"/>
      <w:marTop w:val="0"/>
      <w:marBottom w:val="0"/>
      <w:divBdr>
        <w:top w:val="none" w:sz="0" w:space="0" w:color="auto"/>
        <w:left w:val="none" w:sz="0" w:space="0" w:color="auto"/>
        <w:bottom w:val="none" w:sz="0" w:space="0" w:color="auto"/>
        <w:right w:val="none" w:sz="0" w:space="0" w:color="auto"/>
      </w:divBdr>
    </w:div>
    <w:div w:id="1697803853">
      <w:bodyDiv w:val="1"/>
      <w:marLeft w:val="0"/>
      <w:marRight w:val="0"/>
      <w:marTop w:val="0"/>
      <w:marBottom w:val="0"/>
      <w:divBdr>
        <w:top w:val="none" w:sz="0" w:space="0" w:color="auto"/>
        <w:left w:val="none" w:sz="0" w:space="0" w:color="auto"/>
        <w:bottom w:val="none" w:sz="0" w:space="0" w:color="auto"/>
        <w:right w:val="none" w:sz="0" w:space="0" w:color="auto"/>
      </w:divBdr>
    </w:div>
    <w:div w:id="1698121511">
      <w:bodyDiv w:val="1"/>
      <w:marLeft w:val="0"/>
      <w:marRight w:val="0"/>
      <w:marTop w:val="0"/>
      <w:marBottom w:val="0"/>
      <w:divBdr>
        <w:top w:val="none" w:sz="0" w:space="0" w:color="auto"/>
        <w:left w:val="none" w:sz="0" w:space="0" w:color="auto"/>
        <w:bottom w:val="none" w:sz="0" w:space="0" w:color="auto"/>
        <w:right w:val="none" w:sz="0" w:space="0" w:color="auto"/>
      </w:divBdr>
    </w:div>
    <w:div w:id="1698578096">
      <w:bodyDiv w:val="1"/>
      <w:marLeft w:val="0"/>
      <w:marRight w:val="0"/>
      <w:marTop w:val="0"/>
      <w:marBottom w:val="0"/>
      <w:divBdr>
        <w:top w:val="none" w:sz="0" w:space="0" w:color="auto"/>
        <w:left w:val="none" w:sz="0" w:space="0" w:color="auto"/>
        <w:bottom w:val="none" w:sz="0" w:space="0" w:color="auto"/>
        <w:right w:val="none" w:sz="0" w:space="0" w:color="auto"/>
      </w:divBdr>
    </w:div>
    <w:div w:id="1698655178">
      <w:bodyDiv w:val="1"/>
      <w:marLeft w:val="0"/>
      <w:marRight w:val="0"/>
      <w:marTop w:val="0"/>
      <w:marBottom w:val="0"/>
      <w:divBdr>
        <w:top w:val="none" w:sz="0" w:space="0" w:color="auto"/>
        <w:left w:val="none" w:sz="0" w:space="0" w:color="auto"/>
        <w:bottom w:val="none" w:sz="0" w:space="0" w:color="auto"/>
        <w:right w:val="none" w:sz="0" w:space="0" w:color="auto"/>
      </w:divBdr>
    </w:div>
    <w:div w:id="1698921713">
      <w:bodyDiv w:val="1"/>
      <w:marLeft w:val="0"/>
      <w:marRight w:val="0"/>
      <w:marTop w:val="0"/>
      <w:marBottom w:val="0"/>
      <w:divBdr>
        <w:top w:val="none" w:sz="0" w:space="0" w:color="auto"/>
        <w:left w:val="none" w:sz="0" w:space="0" w:color="auto"/>
        <w:bottom w:val="none" w:sz="0" w:space="0" w:color="auto"/>
        <w:right w:val="none" w:sz="0" w:space="0" w:color="auto"/>
      </w:divBdr>
    </w:div>
    <w:div w:id="1698962461">
      <w:bodyDiv w:val="1"/>
      <w:marLeft w:val="0"/>
      <w:marRight w:val="0"/>
      <w:marTop w:val="0"/>
      <w:marBottom w:val="0"/>
      <w:divBdr>
        <w:top w:val="none" w:sz="0" w:space="0" w:color="auto"/>
        <w:left w:val="none" w:sz="0" w:space="0" w:color="auto"/>
        <w:bottom w:val="none" w:sz="0" w:space="0" w:color="auto"/>
        <w:right w:val="none" w:sz="0" w:space="0" w:color="auto"/>
      </w:divBdr>
    </w:div>
    <w:div w:id="1699231980">
      <w:bodyDiv w:val="1"/>
      <w:marLeft w:val="0"/>
      <w:marRight w:val="0"/>
      <w:marTop w:val="0"/>
      <w:marBottom w:val="0"/>
      <w:divBdr>
        <w:top w:val="none" w:sz="0" w:space="0" w:color="auto"/>
        <w:left w:val="none" w:sz="0" w:space="0" w:color="auto"/>
        <w:bottom w:val="none" w:sz="0" w:space="0" w:color="auto"/>
        <w:right w:val="none" w:sz="0" w:space="0" w:color="auto"/>
      </w:divBdr>
    </w:div>
    <w:div w:id="1699308073">
      <w:bodyDiv w:val="1"/>
      <w:marLeft w:val="0"/>
      <w:marRight w:val="0"/>
      <w:marTop w:val="0"/>
      <w:marBottom w:val="0"/>
      <w:divBdr>
        <w:top w:val="none" w:sz="0" w:space="0" w:color="auto"/>
        <w:left w:val="none" w:sz="0" w:space="0" w:color="auto"/>
        <w:bottom w:val="none" w:sz="0" w:space="0" w:color="auto"/>
        <w:right w:val="none" w:sz="0" w:space="0" w:color="auto"/>
      </w:divBdr>
    </w:div>
    <w:div w:id="1699426588">
      <w:bodyDiv w:val="1"/>
      <w:marLeft w:val="0"/>
      <w:marRight w:val="0"/>
      <w:marTop w:val="0"/>
      <w:marBottom w:val="0"/>
      <w:divBdr>
        <w:top w:val="none" w:sz="0" w:space="0" w:color="auto"/>
        <w:left w:val="none" w:sz="0" w:space="0" w:color="auto"/>
        <w:bottom w:val="none" w:sz="0" w:space="0" w:color="auto"/>
        <w:right w:val="none" w:sz="0" w:space="0" w:color="auto"/>
      </w:divBdr>
    </w:div>
    <w:div w:id="1699886438">
      <w:bodyDiv w:val="1"/>
      <w:marLeft w:val="0"/>
      <w:marRight w:val="0"/>
      <w:marTop w:val="0"/>
      <w:marBottom w:val="0"/>
      <w:divBdr>
        <w:top w:val="none" w:sz="0" w:space="0" w:color="auto"/>
        <w:left w:val="none" w:sz="0" w:space="0" w:color="auto"/>
        <w:bottom w:val="none" w:sz="0" w:space="0" w:color="auto"/>
        <w:right w:val="none" w:sz="0" w:space="0" w:color="auto"/>
      </w:divBdr>
    </w:div>
    <w:div w:id="1700937109">
      <w:bodyDiv w:val="1"/>
      <w:marLeft w:val="0"/>
      <w:marRight w:val="0"/>
      <w:marTop w:val="0"/>
      <w:marBottom w:val="0"/>
      <w:divBdr>
        <w:top w:val="none" w:sz="0" w:space="0" w:color="auto"/>
        <w:left w:val="none" w:sz="0" w:space="0" w:color="auto"/>
        <w:bottom w:val="none" w:sz="0" w:space="0" w:color="auto"/>
        <w:right w:val="none" w:sz="0" w:space="0" w:color="auto"/>
      </w:divBdr>
    </w:div>
    <w:div w:id="1701078980">
      <w:bodyDiv w:val="1"/>
      <w:marLeft w:val="0"/>
      <w:marRight w:val="0"/>
      <w:marTop w:val="0"/>
      <w:marBottom w:val="0"/>
      <w:divBdr>
        <w:top w:val="none" w:sz="0" w:space="0" w:color="auto"/>
        <w:left w:val="none" w:sz="0" w:space="0" w:color="auto"/>
        <w:bottom w:val="none" w:sz="0" w:space="0" w:color="auto"/>
        <w:right w:val="none" w:sz="0" w:space="0" w:color="auto"/>
      </w:divBdr>
    </w:div>
    <w:div w:id="1701279830">
      <w:bodyDiv w:val="1"/>
      <w:marLeft w:val="0"/>
      <w:marRight w:val="0"/>
      <w:marTop w:val="0"/>
      <w:marBottom w:val="0"/>
      <w:divBdr>
        <w:top w:val="none" w:sz="0" w:space="0" w:color="auto"/>
        <w:left w:val="none" w:sz="0" w:space="0" w:color="auto"/>
        <w:bottom w:val="none" w:sz="0" w:space="0" w:color="auto"/>
        <w:right w:val="none" w:sz="0" w:space="0" w:color="auto"/>
      </w:divBdr>
    </w:div>
    <w:div w:id="1701316384">
      <w:bodyDiv w:val="1"/>
      <w:marLeft w:val="0"/>
      <w:marRight w:val="0"/>
      <w:marTop w:val="0"/>
      <w:marBottom w:val="0"/>
      <w:divBdr>
        <w:top w:val="none" w:sz="0" w:space="0" w:color="auto"/>
        <w:left w:val="none" w:sz="0" w:space="0" w:color="auto"/>
        <w:bottom w:val="none" w:sz="0" w:space="0" w:color="auto"/>
        <w:right w:val="none" w:sz="0" w:space="0" w:color="auto"/>
      </w:divBdr>
    </w:div>
    <w:div w:id="1701391852">
      <w:bodyDiv w:val="1"/>
      <w:marLeft w:val="0"/>
      <w:marRight w:val="0"/>
      <w:marTop w:val="0"/>
      <w:marBottom w:val="0"/>
      <w:divBdr>
        <w:top w:val="none" w:sz="0" w:space="0" w:color="auto"/>
        <w:left w:val="none" w:sz="0" w:space="0" w:color="auto"/>
        <w:bottom w:val="none" w:sz="0" w:space="0" w:color="auto"/>
        <w:right w:val="none" w:sz="0" w:space="0" w:color="auto"/>
      </w:divBdr>
    </w:div>
    <w:div w:id="1701738359">
      <w:bodyDiv w:val="1"/>
      <w:marLeft w:val="0"/>
      <w:marRight w:val="0"/>
      <w:marTop w:val="0"/>
      <w:marBottom w:val="0"/>
      <w:divBdr>
        <w:top w:val="none" w:sz="0" w:space="0" w:color="auto"/>
        <w:left w:val="none" w:sz="0" w:space="0" w:color="auto"/>
        <w:bottom w:val="none" w:sz="0" w:space="0" w:color="auto"/>
        <w:right w:val="none" w:sz="0" w:space="0" w:color="auto"/>
      </w:divBdr>
    </w:div>
    <w:div w:id="1702168799">
      <w:bodyDiv w:val="1"/>
      <w:marLeft w:val="0"/>
      <w:marRight w:val="0"/>
      <w:marTop w:val="0"/>
      <w:marBottom w:val="0"/>
      <w:divBdr>
        <w:top w:val="none" w:sz="0" w:space="0" w:color="auto"/>
        <w:left w:val="none" w:sz="0" w:space="0" w:color="auto"/>
        <w:bottom w:val="none" w:sz="0" w:space="0" w:color="auto"/>
        <w:right w:val="none" w:sz="0" w:space="0" w:color="auto"/>
      </w:divBdr>
    </w:div>
    <w:div w:id="1702197596">
      <w:bodyDiv w:val="1"/>
      <w:marLeft w:val="0"/>
      <w:marRight w:val="0"/>
      <w:marTop w:val="0"/>
      <w:marBottom w:val="0"/>
      <w:divBdr>
        <w:top w:val="none" w:sz="0" w:space="0" w:color="auto"/>
        <w:left w:val="none" w:sz="0" w:space="0" w:color="auto"/>
        <w:bottom w:val="none" w:sz="0" w:space="0" w:color="auto"/>
        <w:right w:val="none" w:sz="0" w:space="0" w:color="auto"/>
      </w:divBdr>
    </w:div>
    <w:div w:id="1702363644">
      <w:bodyDiv w:val="1"/>
      <w:marLeft w:val="0"/>
      <w:marRight w:val="0"/>
      <w:marTop w:val="0"/>
      <w:marBottom w:val="0"/>
      <w:divBdr>
        <w:top w:val="none" w:sz="0" w:space="0" w:color="auto"/>
        <w:left w:val="none" w:sz="0" w:space="0" w:color="auto"/>
        <w:bottom w:val="none" w:sz="0" w:space="0" w:color="auto"/>
        <w:right w:val="none" w:sz="0" w:space="0" w:color="auto"/>
      </w:divBdr>
    </w:div>
    <w:div w:id="1702441472">
      <w:bodyDiv w:val="1"/>
      <w:marLeft w:val="0"/>
      <w:marRight w:val="0"/>
      <w:marTop w:val="0"/>
      <w:marBottom w:val="0"/>
      <w:divBdr>
        <w:top w:val="none" w:sz="0" w:space="0" w:color="auto"/>
        <w:left w:val="none" w:sz="0" w:space="0" w:color="auto"/>
        <w:bottom w:val="none" w:sz="0" w:space="0" w:color="auto"/>
        <w:right w:val="none" w:sz="0" w:space="0" w:color="auto"/>
      </w:divBdr>
    </w:div>
    <w:div w:id="1703629329">
      <w:bodyDiv w:val="1"/>
      <w:marLeft w:val="0"/>
      <w:marRight w:val="0"/>
      <w:marTop w:val="0"/>
      <w:marBottom w:val="0"/>
      <w:divBdr>
        <w:top w:val="none" w:sz="0" w:space="0" w:color="auto"/>
        <w:left w:val="none" w:sz="0" w:space="0" w:color="auto"/>
        <w:bottom w:val="none" w:sz="0" w:space="0" w:color="auto"/>
        <w:right w:val="none" w:sz="0" w:space="0" w:color="auto"/>
      </w:divBdr>
    </w:div>
    <w:div w:id="1704088982">
      <w:bodyDiv w:val="1"/>
      <w:marLeft w:val="0"/>
      <w:marRight w:val="0"/>
      <w:marTop w:val="0"/>
      <w:marBottom w:val="0"/>
      <w:divBdr>
        <w:top w:val="none" w:sz="0" w:space="0" w:color="auto"/>
        <w:left w:val="none" w:sz="0" w:space="0" w:color="auto"/>
        <w:bottom w:val="none" w:sz="0" w:space="0" w:color="auto"/>
        <w:right w:val="none" w:sz="0" w:space="0" w:color="auto"/>
      </w:divBdr>
    </w:div>
    <w:div w:id="1704744023">
      <w:bodyDiv w:val="1"/>
      <w:marLeft w:val="0"/>
      <w:marRight w:val="0"/>
      <w:marTop w:val="0"/>
      <w:marBottom w:val="0"/>
      <w:divBdr>
        <w:top w:val="none" w:sz="0" w:space="0" w:color="auto"/>
        <w:left w:val="none" w:sz="0" w:space="0" w:color="auto"/>
        <w:bottom w:val="none" w:sz="0" w:space="0" w:color="auto"/>
        <w:right w:val="none" w:sz="0" w:space="0" w:color="auto"/>
      </w:divBdr>
    </w:div>
    <w:div w:id="1705129162">
      <w:bodyDiv w:val="1"/>
      <w:marLeft w:val="0"/>
      <w:marRight w:val="0"/>
      <w:marTop w:val="0"/>
      <w:marBottom w:val="0"/>
      <w:divBdr>
        <w:top w:val="none" w:sz="0" w:space="0" w:color="auto"/>
        <w:left w:val="none" w:sz="0" w:space="0" w:color="auto"/>
        <w:bottom w:val="none" w:sz="0" w:space="0" w:color="auto"/>
        <w:right w:val="none" w:sz="0" w:space="0" w:color="auto"/>
      </w:divBdr>
    </w:div>
    <w:div w:id="1705398333">
      <w:bodyDiv w:val="1"/>
      <w:marLeft w:val="0"/>
      <w:marRight w:val="0"/>
      <w:marTop w:val="0"/>
      <w:marBottom w:val="0"/>
      <w:divBdr>
        <w:top w:val="none" w:sz="0" w:space="0" w:color="auto"/>
        <w:left w:val="none" w:sz="0" w:space="0" w:color="auto"/>
        <w:bottom w:val="none" w:sz="0" w:space="0" w:color="auto"/>
        <w:right w:val="none" w:sz="0" w:space="0" w:color="auto"/>
      </w:divBdr>
    </w:div>
    <w:div w:id="1705514971">
      <w:bodyDiv w:val="1"/>
      <w:marLeft w:val="0"/>
      <w:marRight w:val="0"/>
      <w:marTop w:val="0"/>
      <w:marBottom w:val="0"/>
      <w:divBdr>
        <w:top w:val="none" w:sz="0" w:space="0" w:color="auto"/>
        <w:left w:val="none" w:sz="0" w:space="0" w:color="auto"/>
        <w:bottom w:val="none" w:sz="0" w:space="0" w:color="auto"/>
        <w:right w:val="none" w:sz="0" w:space="0" w:color="auto"/>
      </w:divBdr>
    </w:div>
    <w:div w:id="1705868249">
      <w:bodyDiv w:val="1"/>
      <w:marLeft w:val="0"/>
      <w:marRight w:val="0"/>
      <w:marTop w:val="0"/>
      <w:marBottom w:val="0"/>
      <w:divBdr>
        <w:top w:val="none" w:sz="0" w:space="0" w:color="auto"/>
        <w:left w:val="none" w:sz="0" w:space="0" w:color="auto"/>
        <w:bottom w:val="none" w:sz="0" w:space="0" w:color="auto"/>
        <w:right w:val="none" w:sz="0" w:space="0" w:color="auto"/>
      </w:divBdr>
    </w:div>
    <w:div w:id="1706058658">
      <w:bodyDiv w:val="1"/>
      <w:marLeft w:val="0"/>
      <w:marRight w:val="0"/>
      <w:marTop w:val="0"/>
      <w:marBottom w:val="0"/>
      <w:divBdr>
        <w:top w:val="none" w:sz="0" w:space="0" w:color="auto"/>
        <w:left w:val="none" w:sz="0" w:space="0" w:color="auto"/>
        <w:bottom w:val="none" w:sz="0" w:space="0" w:color="auto"/>
        <w:right w:val="none" w:sz="0" w:space="0" w:color="auto"/>
      </w:divBdr>
    </w:div>
    <w:div w:id="1706559250">
      <w:bodyDiv w:val="1"/>
      <w:marLeft w:val="0"/>
      <w:marRight w:val="0"/>
      <w:marTop w:val="0"/>
      <w:marBottom w:val="0"/>
      <w:divBdr>
        <w:top w:val="none" w:sz="0" w:space="0" w:color="auto"/>
        <w:left w:val="none" w:sz="0" w:space="0" w:color="auto"/>
        <w:bottom w:val="none" w:sz="0" w:space="0" w:color="auto"/>
        <w:right w:val="none" w:sz="0" w:space="0" w:color="auto"/>
      </w:divBdr>
    </w:div>
    <w:div w:id="1706562896">
      <w:bodyDiv w:val="1"/>
      <w:marLeft w:val="0"/>
      <w:marRight w:val="0"/>
      <w:marTop w:val="0"/>
      <w:marBottom w:val="0"/>
      <w:divBdr>
        <w:top w:val="none" w:sz="0" w:space="0" w:color="auto"/>
        <w:left w:val="none" w:sz="0" w:space="0" w:color="auto"/>
        <w:bottom w:val="none" w:sz="0" w:space="0" w:color="auto"/>
        <w:right w:val="none" w:sz="0" w:space="0" w:color="auto"/>
      </w:divBdr>
    </w:div>
    <w:div w:id="1706635427">
      <w:bodyDiv w:val="1"/>
      <w:marLeft w:val="0"/>
      <w:marRight w:val="0"/>
      <w:marTop w:val="0"/>
      <w:marBottom w:val="0"/>
      <w:divBdr>
        <w:top w:val="none" w:sz="0" w:space="0" w:color="auto"/>
        <w:left w:val="none" w:sz="0" w:space="0" w:color="auto"/>
        <w:bottom w:val="none" w:sz="0" w:space="0" w:color="auto"/>
        <w:right w:val="none" w:sz="0" w:space="0" w:color="auto"/>
      </w:divBdr>
    </w:div>
    <w:div w:id="1706830381">
      <w:bodyDiv w:val="1"/>
      <w:marLeft w:val="0"/>
      <w:marRight w:val="0"/>
      <w:marTop w:val="0"/>
      <w:marBottom w:val="0"/>
      <w:divBdr>
        <w:top w:val="none" w:sz="0" w:space="0" w:color="auto"/>
        <w:left w:val="none" w:sz="0" w:space="0" w:color="auto"/>
        <w:bottom w:val="none" w:sz="0" w:space="0" w:color="auto"/>
        <w:right w:val="none" w:sz="0" w:space="0" w:color="auto"/>
      </w:divBdr>
    </w:div>
    <w:div w:id="1707102799">
      <w:bodyDiv w:val="1"/>
      <w:marLeft w:val="0"/>
      <w:marRight w:val="0"/>
      <w:marTop w:val="0"/>
      <w:marBottom w:val="0"/>
      <w:divBdr>
        <w:top w:val="none" w:sz="0" w:space="0" w:color="auto"/>
        <w:left w:val="none" w:sz="0" w:space="0" w:color="auto"/>
        <w:bottom w:val="none" w:sz="0" w:space="0" w:color="auto"/>
        <w:right w:val="none" w:sz="0" w:space="0" w:color="auto"/>
      </w:divBdr>
    </w:div>
    <w:div w:id="1707678538">
      <w:bodyDiv w:val="1"/>
      <w:marLeft w:val="0"/>
      <w:marRight w:val="0"/>
      <w:marTop w:val="0"/>
      <w:marBottom w:val="0"/>
      <w:divBdr>
        <w:top w:val="none" w:sz="0" w:space="0" w:color="auto"/>
        <w:left w:val="none" w:sz="0" w:space="0" w:color="auto"/>
        <w:bottom w:val="none" w:sz="0" w:space="0" w:color="auto"/>
        <w:right w:val="none" w:sz="0" w:space="0" w:color="auto"/>
      </w:divBdr>
    </w:div>
    <w:div w:id="1707750841">
      <w:bodyDiv w:val="1"/>
      <w:marLeft w:val="0"/>
      <w:marRight w:val="0"/>
      <w:marTop w:val="0"/>
      <w:marBottom w:val="0"/>
      <w:divBdr>
        <w:top w:val="none" w:sz="0" w:space="0" w:color="auto"/>
        <w:left w:val="none" w:sz="0" w:space="0" w:color="auto"/>
        <w:bottom w:val="none" w:sz="0" w:space="0" w:color="auto"/>
        <w:right w:val="none" w:sz="0" w:space="0" w:color="auto"/>
      </w:divBdr>
    </w:div>
    <w:div w:id="1708603028">
      <w:bodyDiv w:val="1"/>
      <w:marLeft w:val="0"/>
      <w:marRight w:val="0"/>
      <w:marTop w:val="0"/>
      <w:marBottom w:val="0"/>
      <w:divBdr>
        <w:top w:val="none" w:sz="0" w:space="0" w:color="auto"/>
        <w:left w:val="none" w:sz="0" w:space="0" w:color="auto"/>
        <w:bottom w:val="none" w:sz="0" w:space="0" w:color="auto"/>
        <w:right w:val="none" w:sz="0" w:space="0" w:color="auto"/>
      </w:divBdr>
    </w:div>
    <w:div w:id="1709178922">
      <w:bodyDiv w:val="1"/>
      <w:marLeft w:val="0"/>
      <w:marRight w:val="0"/>
      <w:marTop w:val="0"/>
      <w:marBottom w:val="0"/>
      <w:divBdr>
        <w:top w:val="none" w:sz="0" w:space="0" w:color="auto"/>
        <w:left w:val="none" w:sz="0" w:space="0" w:color="auto"/>
        <w:bottom w:val="none" w:sz="0" w:space="0" w:color="auto"/>
        <w:right w:val="none" w:sz="0" w:space="0" w:color="auto"/>
      </w:divBdr>
    </w:div>
    <w:div w:id="1709183689">
      <w:bodyDiv w:val="1"/>
      <w:marLeft w:val="0"/>
      <w:marRight w:val="0"/>
      <w:marTop w:val="0"/>
      <w:marBottom w:val="0"/>
      <w:divBdr>
        <w:top w:val="none" w:sz="0" w:space="0" w:color="auto"/>
        <w:left w:val="none" w:sz="0" w:space="0" w:color="auto"/>
        <w:bottom w:val="none" w:sz="0" w:space="0" w:color="auto"/>
        <w:right w:val="none" w:sz="0" w:space="0" w:color="auto"/>
      </w:divBdr>
    </w:div>
    <w:div w:id="1709649483">
      <w:bodyDiv w:val="1"/>
      <w:marLeft w:val="0"/>
      <w:marRight w:val="0"/>
      <w:marTop w:val="0"/>
      <w:marBottom w:val="0"/>
      <w:divBdr>
        <w:top w:val="none" w:sz="0" w:space="0" w:color="auto"/>
        <w:left w:val="none" w:sz="0" w:space="0" w:color="auto"/>
        <w:bottom w:val="none" w:sz="0" w:space="0" w:color="auto"/>
        <w:right w:val="none" w:sz="0" w:space="0" w:color="auto"/>
      </w:divBdr>
    </w:div>
    <w:div w:id="1709795894">
      <w:bodyDiv w:val="1"/>
      <w:marLeft w:val="0"/>
      <w:marRight w:val="0"/>
      <w:marTop w:val="0"/>
      <w:marBottom w:val="0"/>
      <w:divBdr>
        <w:top w:val="none" w:sz="0" w:space="0" w:color="auto"/>
        <w:left w:val="none" w:sz="0" w:space="0" w:color="auto"/>
        <w:bottom w:val="none" w:sz="0" w:space="0" w:color="auto"/>
        <w:right w:val="none" w:sz="0" w:space="0" w:color="auto"/>
      </w:divBdr>
    </w:div>
    <w:div w:id="1710062884">
      <w:bodyDiv w:val="1"/>
      <w:marLeft w:val="0"/>
      <w:marRight w:val="0"/>
      <w:marTop w:val="0"/>
      <w:marBottom w:val="0"/>
      <w:divBdr>
        <w:top w:val="none" w:sz="0" w:space="0" w:color="auto"/>
        <w:left w:val="none" w:sz="0" w:space="0" w:color="auto"/>
        <w:bottom w:val="none" w:sz="0" w:space="0" w:color="auto"/>
        <w:right w:val="none" w:sz="0" w:space="0" w:color="auto"/>
      </w:divBdr>
    </w:div>
    <w:div w:id="1710298924">
      <w:bodyDiv w:val="1"/>
      <w:marLeft w:val="0"/>
      <w:marRight w:val="0"/>
      <w:marTop w:val="0"/>
      <w:marBottom w:val="0"/>
      <w:divBdr>
        <w:top w:val="none" w:sz="0" w:space="0" w:color="auto"/>
        <w:left w:val="none" w:sz="0" w:space="0" w:color="auto"/>
        <w:bottom w:val="none" w:sz="0" w:space="0" w:color="auto"/>
        <w:right w:val="none" w:sz="0" w:space="0" w:color="auto"/>
      </w:divBdr>
    </w:div>
    <w:div w:id="1710378532">
      <w:bodyDiv w:val="1"/>
      <w:marLeft w:val="0"/>
      <w:marRight w:val="0"/>
      <w:marTop w:val="0"/>
      <w:marBottom w:val="0"/>
      <w:divBdr>
        <w:top w:val="none" w:sz="0" w:space="0" w:color="auto"/>
        <w:left w:val="none" w:sz="0" w:space="0" w:color="auto"/>
        <w:bottom w:val="none" w:sz="0" w:space="0" w:color="auto"/>
        <w:right w:val="none" w:sz="0" w:space="0" w:color="auto"/>
      </w:divBdr>
    </w:div>
    <w:div w:id="1710455028">
      <w:bodyDiv w:val="1"/>
      <w:marLeft w:val="0"/>
      <w:marRight w:val="0"/>
      <w:marTop w:val="0"/>
      <w:marBottom w:val="0"/>
      <w:divBdr>
        <w:top w:val="none" w:sz="0" w:space="0" w:color="auto"/>
        <w:left w:val="none" w:sz="0" w:space="0" w:color="auto"/>
        <w:bottom w:val="none" w:sz="0" w:space="0" w:color="auto"/>
        <w:right w:val="none" w:sz="0" w:space="0" w:color="auto"/>
      </w:divBdr>
    </w:div>
    <w:div w:id="1710641884">
      <w:bodyDiv w:val="1"/>
      <w:marLeft w:val="0"/>
      <w:marRight w:val="0"/>
      <w:marTop w:val="0"/>
      <w:marBottom w:val="0"/>
      <w:divBdr>
        <w:top w:val="none" w:sz="0" w:space="0" w:color="auto"/>
        <w:left w:val="none" w:sz="0" w:space="0" w:color="auto"/>
        <w:bottom w:val="none" w:sz="0" w:space="0" w:color="auto"/>
        <w:right w:val="none" w:sz="0" w:space="0" w:color="auto"/>
      </w:divBdr>
    </w:div>
    <w:div w:id="1710716175">
      <w:bodyDiv w:val="1"/>
      <w:marLeft w:val="0"/>
      <w:marRight w:val="0"/>
      <w:marTop w:val="0"/>
      <w:marBottom w:val="0"/>
      <w:divBdr>
        <w:top w:val="none" w:sz="0" w:space="0" w:color="auto"/>
        <w:left w:val="none" w:sz="0" w:space="0" w:color="auto"/>
        <w:bottom w:val="none" w:sz="0" w:space="0" w:color="auto"/>
        <w:right w:val="none" w:sz="0" w:space="0" w:color="auto"/>
      </w:divBdr>
    </w:div>
    <w:div w:id="1711300486">
      <w:bodyDiv w:val="1"/>
      <w:marLeft w:val="0"/>
      <w:marRight w:val="0"/>
      <w:marTop w:val="0"/>
      <w:marBottom w:val="0"/>
      <w:divBdr>
        <w:top w:val="none" w:sz="0" w:space="0" w:color="auto"/>
        <w:left w:val="none" w:sz="0" w:space="0" w:color="auto"/>
        <w:bottom w:val="none" w:sz="0" w:space="0" w:color="auto"/>
        <w:right w:val="none" w:sz="0" w:space="0" w:color="auto"/>
      </w:divBdr>
    </w:div>
    <w:div w:id="1711488803">
      <w:bodyDiv w:val="1"/>
      <w:marLeft w:val="0"/>
      <w:marRight w:val="0"/>
      <w:marTop w:val="0"/>
      <w:marBottom w:val="0"/>
      <w:divBdr>
        <w:top w:val="none" w:sz="0" w:space="0" w:color="auto"/>
        <w:left w:val="none" w:sz="0" w:space="0" w:color="auto"/>
        <w:bottom w:val="none" w:sz="0" w:space="0" w:color="auto"/>
        <w:right w:val="none" w:sz="0" w:space="0" w:color="auto"/>
      </w:divBdr>
    </w:div>
    <w:div w:id="1711877320">
      <w:bodyDiv w:val="1"/>
      <w:marLeft w:val="0"/>
      <w:marRight w:val="0"/>
      <w:marTop w:val="0"/>
      <w:marBottom w:val="0"/>
      <w:divBdr>
        <w:top w:val="none" w:sz="0" w:space="0" w:color="auto"/>
        <w:left w:val="none" w:sz="0" w:space="0" w:color="auto"/>
        <w:bottom w:val="none" w:sz="0" w:space="0" w:color="auto"/>
        <w:right w:val="none" w:sz="0" w:space="0" w:color="auto"/>
      </w:divBdr>
    </w:div>
    <w:div w:id="1712029360">
      <w:bodyDiv w:val="1"/>
      <w:marLeft w:val="0"/>
      <w:marRight w:val="0"/>
      <w:marTop w:val="0"/>
      <w:marBottom w:val="0"/>
      <w:divBdr>
        <w:top w:val="none" w:sz="0" w:space="0" w:color="auto"/>
        <w:left w:val="none" w:sz="0" w:space="0" w:color="auto"/>
        <w:bottom w:val="none" w:sz="0" w:space="0" w:color="auto"/>
        <w:right w:val="none" w:sz="0" w:space="0" w:color="auto"/>
      </w:divBdr>
    </w:div>
    <w:div w:id="1712144951">
      <w:bodyDiv w:val="1"/>
      <w:marLeft w:val="0"/>
      <w:marRight w:val="0"/>
      <w:marTop w:val="0"/>
      <w:marBottom w:val="0"/>
      <w:divBdr>
        <w:top w:val="none" w:sz="0" w:space="0" w:color="auto"/>
        <w:left w:val="none" w:sz="0" w:space="0" w:color="auto"/>
        <w:bottom w:val="none" w:sz="0" w:space="0" w:color="auto"/>
        <w:right w:val="none" w:sz="0" w:space="0" w:color="auto"/>
      </w:divBdr>
    </w:div>
    <w:div w:id="1712345758">
      <w:bodyDiv w:val="1"/>
      <w:marLeft w:val="0"/>
      <w:marRight w:val="0"/>
      <w:marTop w:val="0"/>
      <w:marBottom w:val="0"/>
      <w:divBdr>
        <w:top w:val="none" w:sz="0" w:space="0" w:color="auto"/>
        <w:left w:val="none" w:sz="0" w:space="0" w:color="auto"/>
        <w:bottom w:val="none" w:sz="0" w:space="0" w:color="auto"/>
        <w:right w:val="none" w:sz="0" w:space="0" w:color="auto"/>
      </w:divBdr>
    </w:div>
    <w:div w:id="1712461155">
      <w:bodyDiv w:val="1"/>
      <w:marLeft w:val="0"/>
      <w:marRight w:val="0"/>
      <w:marTop w:val="0"/>
      <w:marBottom w:val="0"/>
      <w:divBdr>
        <w:top w:val="none" w:sz="0" w:space="0" w:color="auto"/>
        <w:left w:val="none" w:sz="0" w:space="0" w:color="auto"/>
        <w:bottom w:val="none" w:sz="0" w:space="0" w:color="auto"/>
        <w:right w:val="none" w:sz="0" w:space="0" w:color="auto"/>
      </w:divBdr>
    </w:div>
    <w:div w:id="1713069455">
      <w:bodyDiv w:val="1"/>
      <w:marLeft w:val="0"/>
      <w:marRight w:val="0"/>
      <w:marTop w:val="0"/>
      <w:marBottom w:val="0"/>
      <w:divBdr>
        <w:top w:val="none" w:sz="0" w:space="0" w:color="auto"/>
        <w:left w:val="none" w:sz="0" w:space="0" w:color="auto"/>
        <w:bottom w:val="none" w:sz="0" w:space="0" w:color="auto"/>
        <w:right w:val="none" w:sz="0" w:space="0" w:color="auto"/>
      </w:divBdr>
    </w:div>
    <w:div w:id="1713071750">
      <w:bodyDiv w:val="1"/>
      <w:marLeft w:val="0"/>
      <w:marRight w:val="0"/>
      <w:marTop w:val="0"/>
      <w:marBottom w:val="0"/>
      <w:divBdr>
        <w:top w:val="none" w:sz="0" w:space="0" w:color="auto"/>
        <w:left w:val="none" w:sz="0" w:space="0" w:color="auto"/>
        <w:bottom w:val="none" w:sz="0" w:space="0" w:color="auto"/>
        <w:right w:val="none" w:sz="0" w:space="0" w:color="auto"/>
      </w:divBdr>
    </w:div>
    <w:div w:id="1713071776">
      <w:bodyDiv w:val="1"/>
      <w:marLeft w:val="0"/>
      <w:marRight w:val="0"/>
      <w:marTop w:val="0"/>
      <w:marBottom w:val="0"/>
      <w:divBdr>
        <w:top w:val="none" w:sz="0" w:space="0" w:color="auto"/>
        <w:left w:val="none" w:sz="0" w:space="0" w:color="auto"/>
        <w:bottom w:val="none" w:sz="0" w:space="0" w:color="auto"/>
        <w:right w:val="none" w:sz="0" w:space="0" w:color="auto"/>
      </w:divBdr>
    </w:div>
    <w:div w:id="1713143805">
      <w:bodyDiv w:val="1"/>
      <w:marLeft w:val="0"/>
      <w:marRight w:val="0"/>
      <w:marTop w:val="0"/>
      <w:marBottom w:val="0"/>
      <w:divBdr>
        <w:top w:val="none" w:sz="0" w:space="0" w:color="auto"/>
        <w:left w:val="none" w:sz="0" w:space="0" w:color="auto"/>
        <w:bottom w:val="none" w:sz="0" w:space="0" w:color="auto"/>
        <w:right w:val="none" w:sz="0" w:space="0" w:color="auto"/>
      </w:divBdr>
    </w:div>
    <w:div w:id="1713191928">
      <w:bodyDiv w:val="1"/>
      <w:marLeft w:val="0"/>
      <w:marRight w:val="0"/>
      <w:marTop w:val="0"/>
      <w:marBottom w:val="0"/>
      <w:divBdr>
        <w:top w:val="none" w:sz="0" w:space="0" w:color="auto"/>
        <w:left w:val="none" w:sz="0" w:space="0" w:color="auto"/>
        <w:bottom w:val="none" w:sz="0" w:space="0" w:color="auto"/>
        <w:right w:val="none" w:sz="0" w:space="0" w:color="auto"/>
      </w:divBdr>
    </w:div>
    <w:div w:id="1713266239">
      <w:bodyDiv w:val="1"/>
      <w:marLeft w:val="0"/>
      <w:marRight w:val="0"/>
      <w:marTop w:val="0"/>
      <w:marBottom w:val="0"/>
      <w:divBdr>
        <w:top w:val="none" w:sz="0" w:space="0" w:color="auto"/>
        <w:left w:val="none" w:sz="0" w:space="0" w:color="auto"/>
        <w:bottom w:val="none" w:sz="0" w:space="0" w:color="auto"/>
        <w:right w:val="none" w:sz="0" w:space="0" w:color="auto"/>
      </w:divBdr>
    </w:div>
    <w:div w:id="1713382856">
      <w:bodyDiv w:val="1"/>
      <w:marLeft w:val="0"/>
      <w:marRight w:val="0"/>
      <w:marTop w:val="0"/>
      <w:marBottom w:val="0"/>
      <w:divBdr>
        <w:top w:val="none" w:sz="0" w:space="0" w:color="auto"/>
        <w:left w:val="none" w:sz="0" w:space="0" w:color="auto"/>
        <w:bottom w:val="none" w:sz="0" w:space="0" w:color="auto"/>
        <w:right w:val="none" w:sz="0" w:space="0" w:color="auto"/>
      </w:divBdr>
    </w:div>
    <w:div w:id="1713798696">
      <w:bodyDiv w:val="1"/>
      <w:marLeft w:val="0"/>
      <w:marRight w:val="0"/>
      <w:marTop w:val="0"/>
      <w:marBottom w:val="0"/>
      <w:divBdr>
        <w:top w:val="none" w:sz="0" w:space="0" w:color="auto"/>
        <w:left w:val="none" w:sz="0" w:space="0" w:color="auto"/>
        <w:bottom w:val="none" w:sz="0" w:space="0" w:color="auto"/>
        <w:right w:val="none" w:sz="0" w:space="0" w:color="auto"/>
      </w:divBdr>
    </w:div>
    <w:div w:id="1714038321">
      <w:bodyDiv w:val="1"/>
      <w:marLeft w:val="0"/>
      <w:marRight w:val="0"/>
      <w:marTop w:val="0"/>
      <w:marBottom w:val="0"/>
      <w:divBdr>
        <w:top w:val="none" w:sz="0" w:space="0" w:color="auto"/>
        <w:left w:val="none" w:sz="0" w:space="0" w:color="auto"/>
        <w:bottom w:val="none" w:sz="0" w:space="0" w:color="auto"/>
        <w:right w:val="none" w:sz="0" w:space="0" w:color="auto"/>
      </w:divBdr>
    </w:div>
    <w:div w:id="1714964888">
      <w:bodyDiv w:val="1"/>
      <w:marLeft w:val="0"/>
      <w:marRight w:val="0"/>
      <w:marTop w:val="0"/>
      <w:marBottom w:val="0"/>
      <w:divBdr>
        <w:top w:val="none" w:sz="0" w:space="0" w:color="auto"/>
        <w:left w:val="none" w:sz="0" w:space="0" w:color="auto"/>
        <w:bottom w:val="none" w:sz="0" w:space="0" w:color="auto"/>
        <w:right w:val="none" w:sz="0" w:space="0" w:color="auto"/>
      </w:divBdr>
    </w:div>
    <w:div w:id="1715613046">
      <w:bodyDiv w:val="1"/>
      <w:marLeft w:val="0"/>
      <w:marRight w:val="0"/>
      <w:marTop w:val="0"/>
      <w:marBottom w:val="0"/>
      <w:divBdr>
        <w:top w:val="none" w:sz="0" w:space="0" w:color="auto"/>
        <w:left w:val="none" w:sz="0" w:space="0" w:color="auto"/>
        <w:bottom w:val="none" w:sz="0" w:space="0" w:color="auto"/>
        <w:right w:val="none" w:sz="0" w:space="0" w:color="auto"/>
      </w:divBdr>
    </w:div>
    <w:div w:id="1716150459">
      <w:bodyDiv w:val="1"/>
      <w:marLeft w:val="0"/>
      <w:marRight w:val="0"/>
      <w:marTop w:val="0"/>
      <w:marBottom w:val="0"/>
      <w:divBdr>
        <w:top w:val="none" w:sz="0" w:space="0" w:color="auto"/>
        <w:left w:val="none" w:sz="0" w:space="0" w:color="auto"/>
        <w:bottom w:val="none" w:sz="0" w:space="0" w:color="auto"/>
        <w:right w:val="none" w:sz="0" w:space="0" w:color="auto"/>
      </w:divBdr>
    </w:div>
    <w:div w:id="1716617192">
      <w:bodyDiv w:val="1"/>
      <w:marLeft w:val="0"/>
      <w:marRight w:val="0"/>
      <w:marTop w:val="0"/>
      <w:marBottom w:val="0"/>
      <w:divBdr>
        <w:top w:val="none" w:sz="0" w:space="0" w:color="auto"/>
        <w:left w:val="none" w:sz="0" w:space="0" w:color="auto"/>
        <w:bottom w:val="none" w:sz="0" w:space="0" w:color="auto"/>
        <w:right w:val="none" w:sz="0" w:space="0" w:color="auto"/>
      </w:divBdr>
    </w:div>
    <w:div w:id="1717048567">
      <w:bodyDiv w:val="1"/>
      <w:marLeft w:val="0"/>
      <w:marRight w:val="0"/>
      <w:marTop w:val="0"/>
      <w:marBottom w:val="0"/>
      <w:divBdr>
        <w:top w:val="none" w:sz="0" w:space="0" w:color="auto"/>
        <w:left w:val="none" w:sz="0" w:space="0" w:color="auto"/>
        <w:bottom w:val="none" w:sz="0" w:space="0" w:color="auto"/>
        <w:right w:val="none" w:sz="0" w:space="0" w:color="auto"/>
      </w:divBdr>
    </w:div>
    <w:div w:id="1717317479">
      <w:bodyDiv w:val="1"/>
      <w:marLeft w:val="0"/>
      <w:marRight w:val="0"/>
      <w:marTop w:val="0"/>
      <w:marBottom w:val="0"/>
      <w:divBdr>
        <w:top w:val="none" w:sz="0" w:space="0" w:color="auto"/>
        <w:left w:val="none" w:sz="0" w:space="0" w:color="auto"/>
        <w:bottom w:val="none" w:sz="0" w:space="0" w:color="auto"/>
        <w:right w:val="none" w:sz="0" w:space="0" w:color="auto"/>
      </w:divBdr>
    </w:div>
    <w:div w:id="1717463144">
      <w:bodyDiv w:val="1"/>
      <w:marLeft w:val="0"/>
      <w:marRight w:val="0"/>
      <w:marTop w:val="0"/>
      <w:marBottom w:val="0"/>
      <w:divBdr>
        <w:top w:val="none" w:sz="0" w:space="0" w:color="auto"/>
        <w:left w:val="none" w:sz="0" w:space="0" w:color="auto"/>
        <w:bottom w:val="none" w:sz="0" w:space="0" w:color="auto"/>
        <w:right w:val="none" w:sz="0" w:space="0" w:color="auto"/>
      </w:divBdr>
    </w:div>
    <w:div w:id="1717503804">
      <w:bodyDiv w:val="1"/>
      <w:marLeft w:val="0"/>
      <w:marRight w:val="0"/>
      <w:marTop w:val="0"/>
      <w:marBottom w:val="0"/>
      <w:divBdr>
        <w:top w:val="none" w:sz="0" w:space="0" w:color="auto"/>
        <w:left w:val="none" w:sz="0" w:space="0" w:color="auto"/>
        <w:bottom w:val="none" w:sz="0" w:space="0" w:color="auto"/>
        <w:right w:val="none" w:sz="0" w:space="0" w:color="auto"/>
      </w:divBdr>
    </w:div>
    <w:div w:id="1717512279">
      <w:bodyDiv w:val="1"/>
      <w:marLeft w:val="0"/>
      <w:marRight w:val="0"/>
      <w:marTop w:val="0"/>
      <w:marBottom w:val="0"/>
      <w:divBdr>
        <w:top w:val="none" w:sz="0" w:space="0" w:color="auto"/>
        <w:left w:val="none" w:sz="0" w:space="0" w:color="auto"/>
        <w:bottom w:val="none" w:sz="0" w:space="0" w:color="auto"/>
        <w:right w:val="none" w:sz="0" w:space="0" w:color="auto"/>
      </w:divBdr>
    </w:div>
    <w:div w:id="1717583660">
      <w:bodyDiv w:val="1"/>
      <w:marLeft w:val="0"/>
      <w:marRight w:val="0"/>
      <w:marTop w:val="0"/>
      <w:marBottom w:val="0"/>
      <w:divBdr>
        <w:top w:val="none" w:sz="0" w:space="0" w:color="auto"/>
        <w:left w:val="none" w:sz="0" w:space="0" w:color="auto"/>
        <w:bottom w:val="none" w:sz="0" w:space="0" w:color="auto"/>
        <w:right w:val="none" w:sz="0" w:space="0" w:color="auto"/>
      </w:divBdr>
    </w:div>
    <w:div w:id="1718166905">
      <w:bodyDiv w:val="1"/>
      <w:marLeft w:val="0"/>
      <w:marRight w:val="0"/>
      <w:marTop w:val="0"/>
      <w:marBottom w:val="0"/>
      <w:divBdr>
        <w:top w:val="none" w:sz="0" w:space="0" w:color="auto"/>
        <w:left w:val="none" w:sz="0" w:space="0" w:color="auto"/>
        <w:bottom w:val="none" w:sz="0" w:space="0" w:color="auto"/>
        <w:right w:val="none" w:sz="0" w:space="0" w:color="auto"/>
      </w:divBdr>
    </w:div>
    <w:div w:id="1718629677">
      <w:bodyDiv w:val="1"/>
      <w:marLeft w:val="0"/>
      <w:marRight w:val="0"/>
      <w:marTop w:val="0"/>
      <w:marBottom w:val="0"/>
      <w:divBdr>
        <w:top w:val="none" w:sz="0" w:space="0" w:color="auto"/>
        <w:left w:val="none" w:sz="0" w:space="0" w:color="auto"/>
        <w:bottom w:val="none" w:sz="0" w:space="0" w:color="auto"/>
        <w:right w:val="none" w:sz="0" w:space="0" w:color="auto"/>
      </w:divBdr>
    </w:div>
    <w:div w:id="1719160205">
      <w:bodyDiv w:val="1"/>
      <w:marLeft w:val="0"/>
      <w:marRight w:val="0"/>
      <w:marTop w:val="0"/>
      <w:marBottom w:val="0"/>
      <w:divBdr>
        <w:top w:val="none" w:sz="0" w:space="0" w:color="auto"/>
        <w:left w:val="none" w:sz="0" w:space="0" w:color="auto"/>
        <w:bottom w:val="none" w:sz="0" w:space="0" w:color="auto"/>
        <w:right w:val="none" w:sz="0" w:space="0" w:color="auto"/>
      </w:divBdr>
    </w:div>
    <w:div w:id="1720006904">
      <w:bodyDiv w:val="1"/>
      <w:marLeft w:val="0"/>
      <w:marRight w:val="0"/>
      <w:marTop w:val="0"/>
      <w:marBottom w:val="0"/>
      <w:divBdr>
        <w:top w:val="none" w:sz="0" w:space="0" w:color="auto"/>
        <w:left w:val="none" w:sz="0" w:space="0" w:color="auto"/>
        <w:bottom w:val="none" w:sz="0" w:space="0" w:color="auto"/>
        <w:right w:val="none" w:sz="0" w:space="0" w:color="auto"/>
      </w:divBdr>
    </w:div>
    <w:div w:id="1720133790">
      <w:bodyDiv w:val="1"/>
      <w:marLeft w:val="0"/>
      <w:marRight w:val="0"/>
      <w:marTop w:val="0"/>
      <w:marBottom w:val="0"/>
      <w:divBdr>
        <w:top w:val="none" w:sz="0" w:space="0" w:color="auto"/>
        <w:left w:val="none" w:sz="0" w:space="0" w:color="auto"/>
        <w:bottom w:val="none" w:sz="0" w:space="0" w:color="auto"/>
        <w:right w:val="none" w:sz="0" w:space="0" w:color="auto"/>
      </w:divBdr>
    </w:div>
    <w:div w:id="1720547725">
      <w:bodyDiv w:val="1"/>
      <w:marLeft w:val="0"/>
      <w:marRight w:val="0"/>
      <w:marTop w:val="0"/>
      <w:marBottom w:val="0"/>
      <w:divBdr>
        <w:top w:val="none" w:sz="0" w:space="0" w:color="auto"/>
        <w:left w:val="none" w:sz="0" w:space="0" w:color="auto"/>
        <w:bottom w:val="none" w:sz="0" w:space="0" w:color="auto"/>
        <w:right w:val="none" w:sz="0" w:space="0" w:color="auto"/>
      </w:divBdr>
    </w:div>
    <w:div w:id="1720591212">
      <w:bodyDiv w:val="1"/>
      <w:marLeft w:val="0"/>
      <w:marRight w:val="0"/>
      <w:marTop w:val="0"/>
      <w:marBottom w:val="0"/>
      <w:divBdr>
        <w:top w:val="none" w:sz="0" w:space="0" w:color="auto"/>
        <w:left w:val="none" w:sz="0" w:space="0" w:color="auto"/>
        <w:bottom w:val="none" w:sz="0" w:space="0" w:color="auto"/>
        <w:right w:val="none" w:sz="0" w:space="0" w:color="auto"/>
      </w:divBdr>
    </w:div>
    <w:div w:id="1721244903">
      <w:bodyDiv w:val="1"/>
      <w:marLeft w:val="0"/>
      <w:marRight w:val="0"/>
      <w:marTop w:val="0"/>
      <w:marBottom w:val="0"/>
      <w:divBdr>
        <w:top w:val="none" w:sz="0" w:space="0" w:color="auto"/>
        <w:left w:val="none" w:sz="0" w:space="0" w:color="auto"/>
        <w:bottom w:val="none" w:sz="0" w:space="0" w:color="auto"/>
        <w:right w:val="none" w:sz="0" w:space="0" w:color="auto"/>
      </w:divBdr>
    </w:div>
    <w:div w:id="1721247869">
      <w:bodyDiv w:val="1"/>
      <w:marLeft w:val="0"/>
      <w:marRight w:val="0"/>
      <w:marTop w:val="0"/>
      <w:marBottom w:val="0"/>
      <w:divBdr>
        <w:top w:val="none" w:sz="0" w:space="0" w:color="auto"/>
        <w:left w:val="none" w:sz="0" w:space="0" w:color="auto"/>
        <w:bottom w:val="none" w:sz="0" w:space="0" w:color="auto"/>
        <w:right w:val="none" w:sz="0" w:space="0" w:color="auto"/>
      </w:divBdr>
    </w:div>
    <w:div w:id="1721322467">
      <w:bodyDiv w:val="1"/>
      <w:marLeft w:val="0"/>
      <w:marRight w:val="0"/>
      <w:marTop w:val="0"/>
      <w:marBottom w:val="0"/>
      <w:divBdr>
        <w:top w:val="none" w:sz="0" w:space="0" w:color="auto"/>
        <w:left w:val="none" w:sz="0" w:space="0" w:color="auto"/>
        <w:bottom w:val="none" w:sz="0" w:space="0" w:color="auto"/>
        <w:right w:val="none" w:sz="0" w:space="0" w:color="auto"/>
      </w:divBdr>
    </w:div>
    <w:div w:id="1722047645">
      <w:bodyDiv w:val="1"/>
      <w:marLeft w:val="0"/>
      <w:marRight w:val="0"/>
      <w:marTop w:val="0"/>
      <w:marBottom w:val="0"/>
      <w:divBdr>
        <w:top w:val="none" w:sz="0" w:space="0" w:color="auto"/>
        <w:left w:val="none" w:sz="0" w:space="0" w:color="auto"/>
        <w:bottom w:val="none" w:sz="0" w:space="0" w:color="auto"/>
        <w:right w:val="none" w:sz="0" w:space="0" w:color="auto"/>
      </w:divBdr>
    </w:div>
    <w:div w:id="1722825102">
      <w:bodyDiv w:val="1"/>
      <w:marLeft w:val="0"/>
      <w:marRight w:val="0"/>
      <w:marTop w:val="0"/>
      <w:marBottom w:val="0"/>
      <w:divBdr>
        <w:top w:val="none" w:sz="0" w:space="0" w:color="auto"/>
        <w:left w:val="none" w:sz="0" w:space="0" w:color="auto"/>
        <w:bottom w:val="none" w:sz="0" w:space="0" w:color="auto"/>
        <w:right w:val="none" w:sz="0" w:space="0" w:color="auto"/>
      </w:divBdr>
    </w:div>
    <w:div w:id="1722829071">
      <w:bodyDiv w:val="1"/>
      <w:marLeft w:val="0"/>
      <w:marRight w:val="0"/>
      <w:marTop w:val="0"/>
      <w:marBottom w:val="0"/>
      <w:divBdr>
        <w:top w:val="none" w:sz="0" w:space="0" w:color="auto"/>
        <w:left w:val="none" w:sz="0" w:space="0" w:color="auto"/>
        <w:bottom w:val="none" w:sz="0" w:space="0" w:color="auto"/>
        <w:right w:val="none" w:sz="0" w:space="0" w:color="auto"/>
      </w:divBdr>
    </w:div>
    <w:div w:id="1723554350">
      <w:bodyDiv w:val="1"/>
      <w:marLeft w:val="0"/>
      <w:marRight w:val="0"/>
      <w:marTop w:val="0"/>
      <w:marBottom w:val="0"/>
      <w:divBdr>
        <w:top w:val="none" w:sz="0" w:space="0" w:color="auto"/>
        <w:left w:val="none" w:sz="0" w:space="0" w:color="auto"/>
        <w:bottom w:val="none" w:sz="0" w:space="0" w:color="auto"/>
        <w:right w:val="none" w:sz="0" w:space="0" w:color="auto"/>
      </w:divBdr>
    </w:div>
    <w:div w:id="1725057365">
      <w:bodyDiv w:val="1"/>
      <w:marLeft w:val="0"/>
      <w:marRight w:val="0"/>
      <w:marTop w:val="0"/>
      <w:marBottom w:val="0"/>
      <w:divBdr>
        <w:top w:val="none" w:sz="0" w:space="0" w:color="auto"/>
        <w:left w:val="none" w:sz="0" w:space="0" w:color="auto"/>
        <w:bottom w:val="none" w:sz="0" w:space="0" w:color="auto"/>
        <w:right w:val="none" w:sz="0" w:space="0" w:color="auto"/>
      </w:divBdr>
    </w:div>
    <w:div w:id="1725178007">
      <w:bodyDiv w:val="1"/>
      <w:marLeft w:val="0"/>
      <w:marRight w:val="0"/>
      <w:marTop w:val="0"/>
      <w:marBottom w:val="0"/>
      <w:divBdr>
        <w:top w:val="none" w:sz="0" w:space="0" w:color="auto"/>
        <w:left w:val="none" w:sz="0" w:space="0" w:color="auto"/>
        <w:bottom w:val="none" w:sz="0" w:space="0" w:color="auto"/>
        <w:right w:val="none" w:sz="0" w:space="0" w:color="auto"/>
      </w:divBdr>
    </w:div>
    <w:div w:id="1725638870">
      <w:bodyDiv w:val="1"/>
      <w:marLeft w:val="0"/>
      <w:marRight w:val="0"/>
      <w:marTop w:val="0"/>
      <w:marBottom w:val="0"/>
      <w:divBdr>
        <w:top w:val="none" w:sz="0" w:space="0" w:color="auto"/>
        <w:left w:val="none" w:sz="0" w:space="0" w:color="auto"/>
        <w:bottom w:val="none" w:sz="0" w:space="0" w:color="auto"/>
        <w:right w:val="none" w:sz="0" w:space="0" w:color="auto"/>
      </w:divBdr>
    </w:div>
    <w:div w:id="1725760146">
      <w:bodyDiv w:val="1"/>
      <w:marLeft w:val="0"/>
      <w:marRight w:val="0"/>
      <w:marTop w:val="0"/>
      <w:marBottom w:val="0"/>
      <w:divBdr>
        <w:top w:val="none" w:sz="0" w:space="0" w:color="auto"/>
        <w:left w:val="none" w:sz="0" w:space="0" w:color="auto"/>
        <w:bottom w:val="none" w:sz="0" w:space="0" w:color="auto"/>
        <w:right w:val="none" w:sz="0" w:space="0" w:color="auto"/>
      </w:divBdr>
    </w:div>
    <w:div w:id="1726948239">
      <w:bodyDiv w:val="1"/>
      <w:marLeft w:val="0"/>
      <w:marRight w:val="0"/>
      <w:marTop w:val="0"/>
      <w:marBottom w:val="0"/>
      <w:divBdr>
        <w:top w:val="none" w:sz="0" w:space="0" w:color="auto"/>
        <w:left w:val="none" w:sz="0" w:space="0" w:color="auto"/>
        <w:bottom w:val="none" w:sz="0" w:space="0" w:color="auto"/>
        <w:right w:val="none" w:sz="0" w:space="0" w:color="auto"/>
      </w:divBdr>
    </w:div>
    <w:div w:id="1727096460">
      <w:bodyDiv w:val="1"/>
      <w:marLeft w:val="0"/>
      <w:marRight w:val="0"/>
      <w:marTop w:val="0"/>
      <w:marBottom w:val="0"/>
      <w:divBdr>
        <w:top w:val="none" w:sz="0" w:space="0" w:color="auto"/>
        <w:left w:val="none" w:sz="0" w:space="0" w:color="auto"/>
        <w:bottom w:val="none" w:sz="0" w:space="0" w:color="auto"/>
        <w:right w:val="none" w:sz="0" w:space="0" w:color="auto"/>
      </w:divBdr>
    </w:div>
    <w:div w:id="1727219320">
      <w:bodyDiv w:val="1"/>
      <w:marLeft w:val="0"/>
      <w:marRight w:val="0"/>
      <w:marTop w:val="0"/>
      <w:marBottom w:val="0"/>
      <w:divBdr>
        <w:top w:val="none" w:sz="0" w:space="0" w:color="auto"/>
        <w:left w:val="none" w:sz="0" w:space="0" w:color="auto"/>
        <w:bottom w:val="none" w:sz="0" w:space="0" w:color="auto"/>
        <w:right w:val="none" w:sz="0" w:space="0" w:color="auto"/>
      </w:divBdr>
    </w:div>
    <w:div w:id="1727798753">
      <w:bodyDiv w:val="1"/>
      <w:marLeft w:val="0"/>
      <w:marRight w:val="0"/>
      <w:marTop w:val="0"/>
      <w:marBottom w:val="0"/>
      <w:divBdr>
        <w:top w:val="none" w:sz="0" w:space="0" w:color="auto"/>
        <w:left w:val="none" w:sz="0" w:space="0" w:color="auto"/>
        <w:bottom w:val="none" w:sz="0" w:space="0" w:color="auto"/>
        <w:right w:val="none" w:sz="0" w:space="0" w:color="auto"/>
      </w:divBdr>
    </w:div>
    <w:div w:id="1727872608">
      <w:bodyDiv w:val="1"/>
      <w:marLeft w:val="0"/>
      <w:marRight w:val="0"/>
      <w:marTop w:val="0"/>
      <w:marBottom w:val="0"/>
      <w:divBdr>
        <w:top w:val="none" w:sz="0" w:space="0" w:color="auto"/>
        <w:left w:val="none" w:sz="0" w:space="0" w:color="auto"/>
        <w:bottom w:val="none" w:sz="0" w:space="0" w:color="auto"/>
        <w:right w:val="none" w:sz="0" w:space="0" w:color="auto"/>
      </w:divBdr>
    </w:div>
    <w:div w:id="1728412013">
      <w:bodyDiv w:val="1"/>
      <w:marLeft w:val="0"/>
      <w:marRight w:val="0"/>
      <w:marTop w:val="0"/>
      <w:marBottom w:val="0"/>
      <w:divBdr>
        <w:top w:val="none" w:sz="0" w:space="0" w:color="auto"/>
        <w:left w:val="none" w:sz="0" w:space="0" w:color="auto"/>
        <w:bottom w:val="none" w:sz="0" w:space="0" w:color="auto"/>
        <w:right w:val="none" w:sz="0" w:space="0" w:color="auto"/>
      </w:divBdr>
    </w:div>
    <w:div w:id="1728412759">
      <w:bodyDiv w:val="1"/>
      <w:marLeft w:val="0"/>
      <w:marRight w:val="0"/>
      <w:marTop w:val="0"/>
      <w:marBottom w:val="0"/>
      <w:divBdr>
        <w:top w:val="none" w:sz="0" w:space="0" w:color="auto"/>
        <w:left w:val="none" w:sz="0" w:space="0" w:color="auto"/>
        <w:bottom w:val="none" w:sz="0" w:space="0" w:color="auto"/>
        <w:right w:val="none" w:sz="0" w:space="0" w:color="auto"/>
      </w:divBdr>
    </w:div>
    <w:div w:id="1728603895">
      <w:bodyDiv w:val="1"/>
      <w:marLeft w:val="0"/>
      <w:marRight w:val="0"/>
      <w:marTop w:val="0"/>
      <w:marBottom w:val="0"/>
      <w:divBdr>
        <w:top w:val="none" w:sz="0" w:space="0" w:color="auto"/>
        <w:left w:val="none" w:sz="0" w:space="0" w:color="auto"/>
        <w:bottom w:val="none" w:sz="0" w:space="0" w:color="auto"/>
        <w:right w:val="none" w:sz="0" w:space="0" w:color="auto"/>
      </w:divBdr>
    </w:div>
    <w:div w:id="1729574705">
      <w:bodyDiv w:val="1"/>
      <w:marLeft w:val="0"/>
      <w:marRight w:val="0"/>
      <w:marTop w:val="0"/>
      <w:marBottom w:val="0"/>
      <w:divBdr>
        <w:top w:val="none" w:sz="0" w:space="0" w:color="auto"/>
        <w:left w:val="none" w:sz="0" w:space="0" w:color="auto"/>
        <w:bottom w:val="none" w:sz="0" w:space="0" w:color="auto"/>
        <w:right w:val="none" w:sz="0" w:space="0" w:color="auto"/>
      </w:divBdr>
    </w:div>
    <w:div w:id="1730108333">
      <w:bodyDiv w:val="1"/>
      <w:marLeft w:val="0"/>
      <w:marRight w:val="0"/>
      <w:marTop w:val="0"/>
      <w:marBottom w:val="0"/>
      <w:divBdr>
        <w:top w:val="none" w:sz="0" w:space="0" w:color="auto"/>
        <w:left w:val="none" w:sz="0" w:space="0" w:color="auto"/>
        <w:bottom w:val="none" w:sz="0" w:space="0" w:color="auto"/>
        <w:right w:val="none" w:sz="0" w:space="0" w:color="auto"/>
      </w:divBdr>
    </w:div>
    <w:div w:id="1730491580">
      <w:bodyDiv w:val="1"/>
      <w:marLeft w:val="0"/>
      <w:marRight w:val="0"/>
      <w:marTop w:val="0"/>
      <w:marBottom w:val="0"/>
      <w:divBdr>
        <w:top w:val="none" w:sz="0" w:space="0" w:color="auto"/>
        <w:left w:val="none" w:sz="0" w:space="0" w:color="auto"/>
        <w:bottom w:val="none" w:sz="0" w:space="0" w:color="auto"/>
        <w:right w:val="none" w:sz="0" w:space="0" w:color="auto"/>
      </w:divBdr>
    </w:div>
    <w:div w:id="1730764694">
      <w:bodyDiv w:val="1"/>
      <w:marLeft w:val="0"/>
      <w:marRight w:val="0"/>
      <w:marTop w:val="0"/>
      <w:marBottom w:val="0"/>
      <w:divBdr>
        <w:top w:val="none" w:sz="0" w:space="0" w:color="auto"/>
        <w:left w:val="none" w:sz="0" w:space="0" w:color="auto"/>
        <w:bottom w:val="none" w:sz="0" w:space="0" w:color="auto"/>
        <w:right w:val="none" w:sz="0" w:space="0" w:color="auto"/>
      </w:divBdr>
    </w:div>
    <w:div w:id="1730955957">
      <w:bodyDiv w:val="1"/>
      <w:marLeft w:val="0"/>
      <w:marRight w:val="0"/>
      <w:marTop w:val="0"/>
      <w:marBottom w:val="0"/>
      <w:divBdr>
        <w:top w:val="none" w:sz="0" w:space="0" w:color="auto"/>
        <w:left w:val="none" w:sz="0" w:space="0" w:color="auto"/>
        <w:bottom w:val="none" w:sz="0" w:space="0" w:color="auto"/>
        <w:right w:val="none" w:sz="0" w:space="0" w:color="auto"/>
      </w:divBdr>
    </w:div>
    <w:div w:id="1731343805">
      <w:bodyDiv w:val="1"/>
      <w:marLeft w:val="0"/>
      <w:marRight w:val="0"/>
      <w:marTop w:val="0"/>
      <w:marBottom w:val="0"/>
      <w:divBdr>
        <w:top w:val="none" w:sz="0" w:space="0" w:color="auto"/>
        <w:left w:val="none" w:sz="0" w:space="0" w:color="auto"/>
        <w:bottom w:val="none" w:sz="0" w:space="0" w:color="auto"/>
        <w:right w:val="none" w:sz="0" w:space="0" w:color="auto"/>
      </w:divBdr>
    </w:div>
    <w:div w:id="1731921500">
      <w:bodyDiv w:val="1"/>
      <w:marLeft w:val="0"/>
      <w:marRight w:val="0"/>
      <w:marTop w:val="0"/>
      <w:marBottom w:val="0"/>
      <w:divBdr>
        <w:top w:val="none" w:sz="0" w:space="0" w:color="auto"/>
        <w:left w:val="none" w:sz="0" w:space="0" w:color="auto"/>
        <w:bottom w:val="none" w:sz="0" w:space="0" w:color="auto"/>
        <w:right w:val="none" w:sz="0" w:space="0" w:color="auto"/>
      </w:divBdr>
    </w:div>
    <w:div w:id="1732339271">
      <w:bodyDiv w:val="1"/>
      <w:marLeft w:val="0"/>
      <w:marRight w:val="0"/>
      <w:marTop w:val="0"/>
      <w:marBottom w:val="0"/>
      <w:divBdr>
        <w:top w:val="none" w:sz="0" w:space="0" w:color="auto"/>
        <w:left w:val="none" w:sz="0" w:space="0" w:color="auto"/>
        <w:bottom w:val="none" w:sz="0" w:space="0" w:color="auto"/>
        <w:right w:val="none" w:sz="0" w:space="0" w:color="auto"/>
      </w:divBdr>
    </w:div>
    <w:div w:id="1732654587">
      <w:bodyDiv w:val="1"/>
      <w:marLeft w:val="0"/>
      <w:marRight w:val="0"/>
      <w:marTop w:val="0"/>
      <w:marBottom w:val="0"/>
      <w:divBdr>
        <w:top w:val="none" w:sz="0" w:space="0" w:color="auto"/>
        <w:left w:val="none" w:sz="0" w:space="0" w:color="auto"/>
        <w:bottom w:val="none" w:sz="0" w:space="0" w:color="auto"/>
        <w:right w:val="none" w:sz="0" w:space="0" w:color="auto"/>
      </w:divBdr>
    </w:div>
    <w:div w:id="1732918426">
      <w:bodyDiv w:val="1"/>
      <w:marLeft w:val="0"/>
      <w:marRight w:val="0"/>
      <w:marTop w:val="0"/>
      <w:marBottom w:val="0"/>
      <w:divBdr>
        <w:top w:val="none" w:sz="0" w:space="0" w:color="auto"/>
        <w:left w:val="none" w:sz="0" w:space="0" w:color="auto"/>
        <w:bottom w:val="none" w:sz="0" w:space="0" w:color="auto"/>
        <w:right w:val="none" w:sz="0" w:space="0" w:color="auto"/>
      </w:divBdr>
    </w:div>
    <w:div w:id="1733306637">
      <w:bodyDiv w:val="1"/>
      <w:marLeft w:val="0"/>
      <w:marRight w:val="0"/>
      <w:marTop w:val="0"/>
      <w:marBottom w:val="0"/>
      <w:divBdr>
        <w:top w:val="none" w:sz="0" w:space="0" w:color="auto"/>
        <w:left w:val="none" w:sz="0" w:space="0" w:color="auto"/>
        <w:bottom w:val="none" w:sz="0" w:space="0" w:color="auto"/>
        <w:right w:val="none" w:sz="0" w:space="0" w:color="auto"/>
      </w:divBdr>
    </w:div>
    <w:div w:id="1733310176">
      <w:bodyDiv w:val="1"/>
      <w:marLeft w:val="0"/>
      <w:marRight w:val="0"/>
      <w:marTop w:val="0"/>
      <w:marBottom w:val="0"/>
      <w:divBdr>
        <w:top w:val="none" w:sz="0" w:space="0" w:color="auto"/>
        <w:left w:val="none" w:sz="0" w:space="0" w:color="auto"/>
        <w:bottom w:val="none" w:sz="0" w:space="0" w:color="auto"/>
        <w:right w:val="none" w:sz="0" w:space="0" w:color="auto"/>
      </w:divBdr>
    </w:div>
    <w:div w:id="1733388275">
      <w:bodyDiv w:val="1"/>
      <w:marLeft w:val="0"/>
      <w:marRight w:val="0"/>
      <w:marTop w:val="0"/>
      <w:marBottom w:val="0"/>
      <w:divBdr>
        <w:top w:val="none" w:sz="0" w:space="0" w:color="auto"/>
        <w:left w:val="none" w:sz="0" w:space="0" w:color="auto"/>
        <w:bottom w:val="none" w:sz="0" w:space="0" w:color="auto"/>
        <w:right w:val="none" w:sz="0" w:space="0" w:color="auto"/>
      </w:divBdr>
    </w:div>
    <w:div w:id="1733648941">
      <w:bodyDiv w:val="1"/>
      <w:marLeft w:val="0"/>
      <w:marRight w:val="0"/>
      <w:marTop w:val="0"/>
      <w:marBottom w:val="0"/>
      <w:divBdr>
        <w:top w:val="none" w:sz="0" w:space="0" w:color="auto"/>
        <w:left w:val="none" w:sz="0" w:space="0" w:color="auto"/>
        <w:bottom w:val="none" w:sz="0" w:space="0" w:color="auto"/>
        <w:right w:val="none" w:sz="0" w:space="0" w:color="auto"/>
      </w:divBdr>
    </w:div>
    <w:div w:id="1734346884">
      <w:bodyDiv w:val="1"/>
      <w:marLeft w:val="0"/>
      <w:marRight w:val="0"/>
      <w:marTop w:val="0"/>
      <w:marBottom w:val="0"/>
      <w:divBdr>
        <w:top w:val="none" w:sz="0" w:space="0" w:color="auto"/>
        <w:left w:val="none" w:sz="0" w:space="0" w:color="auto"/>
        <w:bottom w:val="none" w:sz="0" w:space="0" w:color="auto"/>
        <w:right w:val="none" w:sz="0" w:space="0" w:color="auto"/>
      </w:divBdr>
    </w:div>
    <w:div w:id="1734546644">
      <w:bodyDiv w:val="1"/>
      <w:marLeft w:val="0"/>
      <w:marRight w:val="0"/>
      <w:marTop w:val="0"/>
      <w:marBottom w:val="0"/>
      <w:divBdr>
        <w:top w:val="none" w:sz="0" w:space="0" w:color="auto"/>
        <w:left w:val="none" w:sz="0" w:space="0" w:color="auto"/>
        <w:bottom w:val="none" w:sz="0" w:space="0" w:color="auto"/>
        <w:right w:val="none" w:sz="0" w:space="0" w:color="auto"/>
      </w:divBdr>
    </w:div>
    <w:div w:id="1734964250">
      <w:bodyDiv w:val="1"/>
      <w:marLeft w:val="0"/>
      <w:marRight w:val="0"/>
      <w:marTop w:val="0"/>
      <w:marBottom w:val="0"/>
      <w:divBdr>
        <w:top w:val="none" w:sz="0" w:space="0" w:color="auto"/>
        <w:left w:val="none" w:sz="0" w:space="0" w:color="auto"/>
        <w:bottom w:val="none" w:sz="0" w:space="0" w:color="auto"/>
        <w:right w:val="none" w:sz="0" w:space="0" w:color="auto"/>
      </w:divBdr>
    </w:div>
    <w:div w:id="1735003015">
      <w:bodyDiv w:val="1"/>
      <w:marLeft w:val="0"/>
      <w:marRight w:val="0"/>
      <w:marTop w:val="0"/>
      <w:marBottom w:val="0"/>
      <w:divBdr>
        <w:top w:val="none" w:sz="0" w:space="0" w:color="auto"/>
        <w:left w:val="none" w:sz="0" w:space="0" w:color="auto"/>
        <w:bottom w:val="none" w:sz="0" w:space="0" w:color="auto"/>
        <w:right w:val="none" w:sz="0" w:space="0" w:color="auto"/>
      </w:divBdr>
    </w:div>
    <w:div w:id="1735346764">
      <w:bodyDiv w:val="1"/>
      <w:marLeft w:val="0"/>
      <w:marRight w:val="0"/>
      <w:marTop w:val="0"/>
      <w:marBottom w:val="0"/>
      <w:divBdr>
        <w:top w:val="none" w:sz="0" w:space="0" w:color="auto"/>
        <w:left w:val="none" w:sz="0" w:space="0" w:color="auto"/>
        <w:bottom w:val="none" w:sz="0" w:space="0" w:color="auto"/>
        <w:right w:val="none" w:sz="0" w:space="0" w:color="auto"/>
      </w:divBdr>
    </w:div>
    <w:div w:id="1735591617">
      <w:bodyDiv w:val="1"/>
      <w:marLeft w:val="0"/>
      <w:marRight w:val="0"/>
      <w:marTop w:val="0"/>
      <w:marBottom w:val="0"/>
      <w:divBdr>
        <w:top w:val="none" w:sz="0" w:space="0" w:color="auto"/>
        <w:left w:val="none" w:sz="0" w:space="0" w:color="auto"/>
        <w:bottom w:val="none" w:sz="0" w:space="0" w:color="auto"/>
        <w:right w:val="none" w:sz="0" w:space="0" w:color="auto"/>
      </w:divBdr>
    </w:div>
    <w:div w:id="1735932188">
      <w:bodyDiv w:val="1"/>
      <w:marLeft w:val="0"/>
      <w:marRight w:val="0"/>
      <w:marTop w:val="0"/>
      <w:marBottom w:val="0"/>
      <w:divBdr>
        <w:top w:val="none" w:sz="0" w:space="0" w:color="auto"/>
        <w:left w:val="none" w:sz="0" w:space="0" w:color="auto"/>
        <w:bottom w:val="none" w:sz="0" w:space="0" w:color="auto"/>
        <w:right w:val="none" w:sz="0" w:space="0" w:color="auto"/>
      </w:divBdr>
    </w:div>
    <w:div w:id="1736078852">
      <w:bodyDiv w:val="1"/>
      <w:marLeft w:val="0"/>
      <w:marRight w:val="0"/>
      <w:marTop w:val="0"/>
      <w:marBottom w:val="0"/>
      <w:divBdr>
        <w:top w:val="none" w:sz="0" w:space="0" w:color="auto"/>
        <w:left w:val="none" w:sz="0" w:space="0" w:color="auto"/>
        <w:bottom w:val="none" w:sz="0" w:space="0" w:color="auto"/>
        <w:right w:val="none" w:sz="0" w:space="0" w:color="auto"/>
      </w:divBdr>
    </w:div>
    <w:div w:id="1736781607">
      <w:bodyDiv w:val="1"/>
      <w:marLeft w:val="0"/>
      <w:marRight w:val="0"/>
      <w:marTop w:val="0"/>
      <w:marBottom w:val="0"/>
      <w:divBdr>
        <w:top w:val="none" w:sz="0" w:space="0" w:color="auto"/>
        <w:left w:val="none" w:sz="0" w:space="0" w:color="auto"/>
        <w:bottom w:val="none" w:sz="0" w:space="0" w:color="auto"/>
        <w:right w:val="none" w:sz="0" w:space="0" w:color="auto"/>
      </w:divBdr>
    </w:div>
    <w:div w:id="1736976470">
      <w:bodyDiv w:val="1"/>
      <w:marLeft w:val="0"/>
      <w:marRight w:val="0"/>
      <w:marTop w:val="0"/>
      <w:marBottom w:val="0"/>
      <w:divBdr>
        <w:top w:val="none" w:sz="0" w:space="0" w:color="auto"/>
        <w:left w:val="none" w:sz="0" w:space="0" w:color="auto"/>
        <w:bottom w:val="none" w:sz="0" w:space="0" w:color="auto"/>
        <w:right w:val="none" w:sz="0" w:space="0" w:color="auto"/>
      </w:divBdr>
    </w:div>
    <w:div w:id="1737319771">
      <w:bodyDiv w:val="1"/>
      <w:marLeft w:val="0"/>
      <w:marRight w:val="0"/>
      <w:marTop w:val="0"/>
      <w:marBottom w:val="0"/>
      <w:divBdr>
        <w:top w:val="none" w:sz="0" w:space="0" w:color="auto"/>
        <w:left w:val="none" w:sz="0" w:space="0" w:color="auto"/>
        <w:bottom w:val="none" w:sz="0" w:space="0" w:color="auto"/>
        <w:right w:val="none" w:sz="0" w:space="0" w:color="auto"/>
      </w:divBdr>
    </w:div>
    <w:div w:id="1737513982">
      <w:bodyDiv w:val="1"/>
      <w:marLeft w:val="0"/>
      <w:marRight w:val="0"/>
      <w:marTop w:val="0"/>
      <w:marBottom w:val="0"/>
      <w:divBdr>
        <w:top w:val="none" w:sz="0" w:space="0" w:color="auto"/>
        <w:left w:val="none" w:sz="0" w:space="0" w:color="auto"/>
        <w:bottom w:val="none" w:sz="0" w:space="0" w:color="auto"/>
        <w:right w:val="none" w:sz="0" w:space="0" w:color="auto"/>
      </w:divBdr>
    </w:div>
    <w:div w:id="1738431159">
      <w:bodyDiv w:val="1"/>
      <w:marLeft w:val="0"/>
      <w:marRight w:val="0"/>
      <w:marTop w:val="0"/>
      <w:marBottom w:val="0"/>
      <w:divBdr>
        <w:top w:val="none" w:sz="0" w:space="0" w:color="auto"/>
        <w:left w:val="none" w:sz="0" w:space="0" w:color="auto"/>
        <w:bottom w:val="none" w:sz="0" w:space="0" w:color="auto"/>
        <w:right w:val="none" w:sz="0" w:space="0" w:color="auto"/>
      </w:divBdr>
    </w:div>
    <w:div w:id="1738476962">
      <w:bodyDiv w:val="1"/>
      <w:marLeft w:val="0"/>
      <w:marRight w:val="0"/>
      <w:marTop w:val="0"/>
      <w:marBottom w:val="0"/>
      <w:divBdr>
        <w:top w:val="none" w:sz="0" w:space="0" w:color="auto"/>
        <w:left w:val="none" w:sz="0" w:space="0" w:color="auto"/>
        <w:bottom w:val="none" w:sz="0" w:space="0" w:color="auto"/>
        <w:right w:val="none" w:sz="0" w:space="0" w:color="auto"/>
      </w:divBdr>
    </w:div>
    <w:div w:id="1738554332">
      <w:bodyDiv w:val="1"/>
      <w:marLeft w:val="0"/>
      <w:marRight w:val="0"/>
      <w:marTop w:val="0"/>
      <w:marBottom w:val="0"/>
      <w:divBdr>
        <w:top w:val="none" w:sz="0" w:space="0" w:color="auto"/>
        <w:left w:val="none" w:sz="0" w:space="0" w:color="auto"/>
        <w:bottom w:val="none" w:sz="0" w:space="0" w:color="auto"/>
        <w:right w:val="none" w:sz="0" w:space="0" w:color="auto"/>
      </w:divBdr>
    </w:div>
    <w:div w:id="1739399081">
      <w:bodyDiv w:val="1"/>
      <w:marLeft w:val="0"/>
      <w:marRight w:val="0"/>
      <w:marTop w:val="0"/>
      <w:marBottom w:val="0"/>
      <w:divBdr>
        <w:top w:val="none" w:sz="0" w:space="0" w:color="auto"/>
        <w:left w:val="none" w:sz="0" w:space="0" w:color="auto"/>
        <w:bottom w:val="none" w:sz="0" w:space="0" w:color="auto"/>
        <w:right w:val="none" w:sz="0" w:space="0" w:color="auto"/>
      </w:divBdr>
    </w:div>
    <w:div w:id="1739941244">
      <w:bodyDiv w:val="1"/>
      <w:marLeft w:val="0"/>
      <w:marRight w:val="0"/>
      <w:marTop w:val="0"/>
      <w:marBottom w:val="0"/>
      <w:divBdr>
        <w:top w:val="none" w:sz="0" w:space="0" w:color="auto"/>
        <w:left w:val="none" w:sz="0" w:space="0" w:color="auto"/>
        <w:bottom w:val="none" w:sz="0" w:space="0" w:color="auto"/>
        <w:right w:val="none" w:sz="0" w:space="0" w:color="auto"/>
      </w:divBdr>
    </w:div>
    <w:div w:id="1740054621">
      <w:bodyDiv w:val="1"/>
      <w:marLeft w:val="0"/>
      <w:marRight w:val="0"/>
      <w:marTop w:val="0"/>
      <w:marBottom w:val="0"/>
      <w:divBdr>
        <w:top w:val="none" w:sz="0" w:space="0" w:color="auto"/>
        <w:left w:val="none" w:sz="0" w:space="0" w:color="auto"/>
        <w:bottom w:val="none" w:sz="0" w:space="0" w:color="auto"/>
        <w:right w:val="none" w:sz="0" w:space="0" w:color="auto"/>
      </w:divBdr>
    </w:div>
    <w:div w:id="1740517705">
      <w:bodyDiv w:val="1"/>
      <w:marLeft w:val="0"/>
      <w:marRight w:val="0"/>
      <w:marTop w:val="0"/>
      <w:marBottom w:val="0"/>
      <w:divBdr>
        <w:top w:val="none" w:sz="0" w:space="0" w:color="auto"/>
        <w:left w:val="none" w:sz="0" w:space="0" w:color="auto"/>
        <w:bottom w:val="none" w:sz="0" w:space="0" w:color="auto"/>
        <w:right w:val="none" w:sz="0" w:space="0" w:color="auto"/>
      </w:divBdr>
    </w:div>
    <w:div w:id="1740520087">
      <w:bodyDiv w:val="1"/>
      <w:marLeft w:val="0"/>
      <w:marRight w:val="0"/>
      <w:marTop w:val="0"/>
      <w:marBottom w:val="0"/>
      <w:divBdr>
        <w:top w:val="none" w:sz="0" w:space="0" w:color="auto"/>
        <w:left w:val="none" w:sz="0" w:space="0" w:color="auto"/>
        <w:bottom w:val="none" w:sz="0" w:space="0" w:color="auto"/>
        <w:right w:val="none" w:sz="0" w:space="0" w:color="auto"/>
      </w:divBdr>
    </w:div>
    <w:div w:id="1740789078">
      <w:bodyDiv w:val="1"/>
      <w:marLeft w:val="0"/>
      <w:marRight w:val="0"/>
      <w:marTop w:val="0"/>
      <w:marBottom w:val="0"/>
      <w:divBdr>
        <w:top w:val="none" w:sz="0" w:space="0" w:color="auto"/>
        <w:left w:val="none" w:sz="0" w:space="0" w:color="auto"/>
        <w:bottom w:val="none" w:sz="0" w:space="0" w:color="auto"/>
        <w:right w:val="none" w:sz="0" w:space="0" w:color="auto"/>
      </w:divBdr>
    </w:div>
    <w:div w:id="1740901108">
      <w:bodyDiv w:val="1"/>
      <w:marLeft w:val="0"/>
      <w:marRight w:val="0"/>
      <w:marTop w:val="0"/>
      <w:marBottom w:val="0"/>
      <w:divBdr>
        <w:top w:val="none" w:sz="0" w:space="0" w:color="auto"/>
        <w:left w:val="none" w:sz="0" w:space="0" w:color="auto"/>
        <w:bottom w:val="none" w:sz="0" w:space="0" w:color="auto"/>
        <w:right w:val="none" w:sz="0" w:space="0" w:color="auto"/>
      </w:divBdr>
    </w:div>
    <w:div w:id="1741127302">
      <w:bodyDiv w:val="1"/>
      <w:marLeft w:val="0"/>
      <w:marRight w:val="0"/>
      <w:marTop w:val="0"/>
      <w:marBottom w:val="0"/>
      <w:divBdr>
        <w:top w:val="none" w:sz="0" w:space="0" w:color="auto"/>
        <w:left w:val="none" w:sz="0" w:space="0" w:color="auto"/>
        <w:bottom w:val="none" w:sz="0" w:space="0" w:color="auto"/>
        <w:right w:val="none" w:sz="0" w:space="0" w:color="auto"/>
      </w:divBdr>
    </w:div>
    <w:div w:id="1741443484">
      <w:bodyDiv w:val="1"/>
      <w:marLeft w:val="0"/>
      <w:marRight w:val="0"/>
      <w:marTop w:val="0"/>
      <w:marBottom w:val="0"/>
      <w:divBdr>
        <w:top w:val="none" w:sz="0" w:space="0" w:color="auto"/>
        <w:left w:val="none" w:sz="0" w:space="0" w:color="auto"/>
        <w:bottom w:val="none" w:sz="0" w:space="0" w:color="auto"/>
        <w:right w:val="none" w:sz="0" w:space="0" w:color="auto"/>
      </w:divBdr>
    </w:div>
    <w:div w:id="1742751416">
      <w:bodyDiv w:val="1"/>
      <w:marLeft w:val="0"/>
      <w:marRight w:val="0"/>
      <w:marTop w:val="0"/>
      <w:marBottom w:val="0"/>
      <w:divBdr>
        <w:top w:val="none" w:sz="0" w:space="0" w:color="auto"/>
        <w:left w:val="none" w:sz="0" w:space="0" w:color="auto"/>
        <w:bottom w:val="none" w:sz="0" w:space="0" w:color="auto"/>
        <w:right w:val="none" w:sz="0" w:space="0" w:color="auto"/>
      </w:divBdr>
    </w:div>
    <w:div w:id="1742754685">
      <w:bodyDiv w:val="1"/>
      <w:marLeft w:val="0"/>
      <w:marRight w:val="0"/>
      <w:marTop w:val="0"/>
      <w:marBottom w:val="0"/>
      <w:divBdr>
        <w:top w:val="none" w:sz="0" w:space="0" w:color="auto"/>
        <w:left w:val="none" w:sz="0" w:space="0" w:color="auto"/>
        <w:bottom w:val="none" w:sz="0" w:space="0" w:color="auto"/>
        <w:right w:val="none" w:sz="0" w:space="0" w:color="auto"/>
      </w:divBdr>
    </w:div>
    <w:div w:id="1743720728">
      <w:bodyDiv w:val="1"/>
      <w:marLeft w:val="0"/>
      <w:marRight w:val="0"/>
      <w:marTop w:val="0"/>
      <w:marBottom w:val="0"/>
      <w:divBdr>
        <w:top w:val="none" w:sz="0" w:space="0" w:color="auto"/>
        <w:left w:val="none" w:sz="0" w:space="0" w:color="auto"/>
        <w:bottom w:val="none" w:sz="0" w:space="0" w:color="auto"/>
        <w:right w:val="none" w:sz="0" w:space="0" w:color="auto"/>
      </w:divBdr>
    </w:div>
    <w:div w:id="1744058575">
      <w:bodyDiv w:val="1"/>
      <w:marLeft w:val="0"/>
      <w:marRight w:val="0"/>
      <w:marTop w:val="0"/>
      <w:marBottom w:val="0"/>
      <w:divBdr>
        <w:top w:val="none" w:sz="0" w:space="0" w:color="auto"/>
        <w:left w:val="none" w:sz="0" w:space="0" w:color="auto"/>
        <w:bottom w:val="none" w:sz="0" w:space="0" w:color="auto"/>
        <w:right w:val="none" w:sz="0" w:space="0" w:color="auto"/>
      </w:divBdr>
    </w:div>
    <w:div w:id="1744064894">
      <w:bodyDiv w:val="1"/>
      <w:marLeft w:val="0"/>
      <w:marRight w:val="0"/>
      <w:marTop w:val="0"/>
      <w:marBottom w:val="0"/>
      <w:divBdr>
        <w:top w:val="none" w:sz="0" w:space="0" w:color="auto"/>
        <w:left w:val="none" w:sz="0" w:space="0" w:color="auto"/>
        <w:bottom w:val="none" w:sz="0" w:space="0" w:color="auto"/>
        <w:right w:val="none" w:sz="0" w:space="0" w:color="auto"/>
      </w:divBdr>
    </w:div>
    <w:div w:id="1744448370">
      <w:bodyDiv w:val="1"/>
      <w:marLeft w:val="0"/>
      <w:marRight w:val="0"/>
      <w:marTop w:val="0"/>
      <w:marBottom w:val="0"/>
      <w:divBdr>
        <w:top w:val="none" w:sz="0" w:space="0" w:color="auto"/>
        <w:left w:val="none" w:sz="0" w:space="0" w:color="auto"/>
        <w:bottom w:val="none" w:sz="0" w:space="0" w:color="auto"/>
        <w:right w:val="none" w:sz="0" w:space="0" w:color="auto"/>
      </w:divBdr>
    </w:div>
    <w:div w:id="1744720405">
      <w:bodyDiv w:val="1"/>
      <w:marLeft w:val="0"/>
      <w:marRight w:val="0"/>
      <w:marTop w:val="0"/>
      <w:marBottom w:val="0"/>
      <w:divBdr>
        <w:top w:val="none" w:sz="0" w:space="0" w:color="auto"/>
        <w:left w:val="none" w:sz="0" w:space="0" w:color="auto"/>
        <w:bottom w:val="none" w:sz="0" w:space="0" w:color="auto"/>
        <w:right w:val="none" w:sz="0" w:space="0" w:color="auto"/>
      </w:divBdr>
    </w:div>
    <w:div w:id="1745028943">
      <w:bodyDiv w:val="1"/>
      <w:marLeft w:val="0"/>
      <w:marRight w:val="0"/>
      <w:marTop w:val="0"/>
      <w:marBottom w:val="0"/>
      <w:divBdr>
        <w:top w:val="none" w:sz="0" w:space="0" w:color="auto"/>
        <w:left w:val="none" w:sz="0" w:space="0" w:color="auto"/>
        <w:bottom w:val="none" w:sz="0" w:space="0" w:color="auto"/>
        <w:right w:val="none" w:sz="0" w:space="0" w:color="auto"/>
      </w:divBdr>
    </w:div>
    <w:div w:id="1745108652">
      <w:bodyDiv w:val="1"/>
      <w:marLeft w:val="0"/>
      <w:marRight w:val="0"/>
      <w:marTop w:val="0"/>
      <w:marBottom w:val="0"/>
      <w:divBdr>
        <w:top w:val="none" w:sz="0" w:space="0" w:color="auto"/>
        <w:left w:val="none" w:sz="0" w:space="0" w:color="auto"/>
        <w:bottom w:val="none" w:sz="0" w:space="0" w:color="auto"/>
        <w:right w:val="none" w:sz="0" w:space="0" w:color="auto"/>
      </w:divBdr>
    </w:div>
    <w:div w:id="1745451283">
      <w:bodyDiv w:val="1"/>
      <w:marLeft w:val="0"/>
      <w:marRight w:val="0"/>
      <w:marTop w:val="0"/>
      <w:marBottom w:val="0"/>
      <w:divBdr>
        <w:top w:val="none" w:sz="0" w:space="0" w:color="auto"/>
        <w:left w:val="none" w:sz="0" w:space="0" w:color="auto"/>
        <w:bottom w:val="none" w:sz="0" w:space="0" w:color="auto"/>
        <w:right w:val="none" w:sz="0" w:space="0" w:color="auto"/>
      </w:divBdr>
    </w:div>
    <w:div w:id="1745955033">
      <w:bodyDiv w:val="1"/>
      <w:marLeft w:val="0"/>
      <w:marRight w:val="0"/>
      <w:marTop w:val="0"/>
      <w:marBottom w:val="0"/>
      <w:divBdr>
        <w:top w:val="none" w:sz="0" w:space="0" w:color="auto"/>
        <w:left w:val="none" w:sz="0" w:space="0" w:color="auto"/>
        <w:bottom w:val="none" w:sz="0" w:space="0" w:color="auto"/>
        <w:right w:val="none" w:sz="0" w:space="0" w:color="auto"/>
      </w:divBdr>
    </w:div>
    <w:div w:id="1746025969">
      <w:bodyDiv w:val="1"/>
      <w:marLeft w:val="0"/>
      <w:marRight w:val="0"/>
      <w:marTop w:val="0"/>
      <w:marBottom w:val="0"/>
      <w:divBdr>
        <w:top w:val="none" w:sz="0" w:space="0" w:color="auto"/>
        <w:left w:val="none" w:sz="0" w:space="0" w:color="auto"/>
        <w:bottom w:val="none" w:sz="0" w:space="0" w:color="auto"/>
        <w:right w:val="none" w:sz="0" w:space="0" w:color="auto"/>
      </w:divBdr>
    </w:div>
    <w:div w:id="1746221474">
      <w:bodyDiv w:val="1"/>
      <w:marLeft w:val="0"/>
      <w:marRight w:val="0"/>
      <w:marTop w:val="0"/>
      <w:marBottom w:val="0"/>
      <w:divBdr>
        <w:top w:val="none" w:sz="0" w:space="0" w:color="auto"/>
        <w:left w:val="none" w:sz="0" w:space="0" w:color="auto"/>
        <w:bottom w:val="none" w:sz="0" w:space="0" w:color="auto"/>
        <w:right w:val="none" w:sz="0" w:space="0" w:color="auto"/>
      </w:divBdr>
    </w:div>
    <w:div w:id="1746411820">
      <w:bodyDiv w:val="1"/>
      <w:marLeft w:val="0"/>
      <w:marRight w:val="0"/>
      <w:marTop w:val="0"/>
      <w:marBottom w:val="0"/>
      <w:divBdr>
        <w:top w:val="none" w:sz="0" w:space="0" w:color="auto"/>
        <w:left w:val="none" w:sz="0" w:space="0" w:color="auto"/>
        <w:bottom w:val="none" w:sz="0" w:space="0" w:color="auto"/>
        <w:right w:val="none" w:sz="0" w:space="0" w:color="auto"/>
      </w:divBdr>
    </w:div>
    <w:div w:id="1746561918">
      <w:bodyDiv w:val="1"/>
      <w:marLeft w:val="0"/>
      <w:marRight w:val="0"/>
      <w:marTop w:val="0"/>
      <w:marBottom w:val="0"/>
      <w:divBdr>
        <w:top w:val="none" w:sz="0" w:space="0" w:color="auto"/>
        <w:left w:val="none" w:sz="0" w:space="0" w:color="auto"/>
        <w:bottom w:val="none" w:sz="0" w:space="0" w:color="auto"/>
        <w:right w:val="none" w:sz="0" w:space="0" w:color="auto"/>
      </w:divBdr>
    </w:div>
    <w:div w:id="1746798358">
      <w:bodyDiv w:val="1"/>
      <w:marLeft w:val="0"/>
      <w:marRight w:val="0"/>
      <w:marTop w:val="0"/>
      <w:marBottom w:val="0"/>
      <w:divBdr>
        <w:top w:val="none" w:sz="0" w:space="0" w:color="auto"/>
        <w:left w:val="none" w:sz="0" w:space="0" w:color="auto"/>
        <w:bottom w:val="none" w:sz="0" w:space="0" w:color="auto"/>
        <w:right w:val="none" w:sz="0" w:space="0" w:color="auto"/>
      </w:divBdr>
    </w:div>
    <w:div w:id="1746799410">
      <w:bodyDiv w:val="1"/>
      <w:marLeft w:val="0"/>
      <w:marRight w:val="0"/>
      <w:marTop w:val="0"/>
      <w:marBottom w:val="0"/>
      <w:divBdr>
        <w:top w:val="none" w:sz="0" w:space="0" w:color="auto"/>
        <w:left w:val="none" w:sz="0" w:space="0" w:color="auto"/>
        <w:bottom w:val="none" w:sz="0" w:space="0" w:color="auto"/>
        <w:right w:val="none" w:sz="0" w:space="0" w:color="auto"/>
      </w:divBdr>
    </w:div>
    <w:div w:id="1746954866">
      <w:bodyDiv w:val="1"/>
      <w:marLeft w:val="0"/>
      <w:marRight w:val="0"/>
      <w:marTop w:val="0"/>
      <w:marBottom w:val="0"/>
      <w:divBdr>
        <w:top w:val="none" w:sz="0" w:space="0" w:color="auto"/>
        <w:left w:val="none" w:sz="0" w:space="0" w:color="auto"/>
        <w:bottom w:val="none" w:sz="0" w:space="0" w:color="auto"/>
        <w:right w:val="none" w:sz="0" w:space="0" w:color="auto"/>
      </w:divBdr>
    </w:div>
    <w:div w:id="1747679401">
      <w:bodyDiv w:val="1"/>
      <w:marLeft w:val="0"/>
      <w:marRight w:val="0"/>
      <w:marTop w:val="0"/>
      <w:marBottom w:val="0"/>
      <w:divBdr>
        <w:top w:val="none" w:sz="0" w:space="0" w:color="auto"/>
        <w:left w:val="none" w:sz="0" w:space="0" w:color="auto"/>
        <w:bottom w:val="none" w:sz="0" w:space="0" w:color="auto"/>
        <w:right w:val="none" w:sz="0" w:space="0" w:color="auto"/>
      </w:divBdr>
    </w:div>
    <w:div w:id="1747873559">
      <w:bodyDiv w:val="1"/>
      <w:marLeft w:val="0"/>
      <w:marRight w:val="0"/>
      <w:marTop w:val="0"/>
      <w:marBottom w:val="0"/>
      <w:divBdr>
        <w:top w:val="none" w:sz="0" w:space="0" w:color="auto"/>
        <w:left w:val="none" w:sz="0" w:space="0" w:color="auto"/>
        <w:bottom w:val="none" w:sz="0" w:space="0" w:color="auto"/>
        <w:right w:val="none" w:sz="0" w:space="0" w:color="auto"/>
      </w:divBdr>
    </w:div>
    <w:div w:id="1747997872">
      <w:bodyDiv w:val="1"/>
      <w:marLeft w:val="0"/>
      <w:marRight w:val="0"/>
      <w:marTop w:val="0"/>
      <w:marBottom w:val="0"/>
      <w:divBdr>
        <w:top w:val="none" w:sz="0" w:space="0" w:color="auto"/>
        <w:left w:val="none" w:sz="0" w:space="0" w:color="auto"/>
        <w:bottom w:val="none" w:sz="0" w:space="0" w:color="auto"/>
        <w:right w:val="none" w:sz="0" w:space="0" w:color="auto"/>
      </w:divBdr>
    </w:div>
    <w:div w:id="1748070166">
      <w:bodyDiv w:val="1"/>
      <w:marLeft w:val="0"/>
      <w:marRight w:val="0"/>
      <w:marTop w:val="0"/>
      <w:marBottom w:val="0"/>
      <w:divBdr>
        <w:top w:val="none" w:sz="0" w:space="0" w:color="auto"/>
        <w:left w:val="none" w:sz="0" w:space="0" w:color="auto"/>
        <w:bottom w:val="none" w:sz="0" w:space="0" w:color="auto"/>
        <w:right w:val="none" w:sz="0" w:space="0" w:color="auto"/>
      </w:divBdr>
    </w:div>
    <w:div w:id="1748645589">
      <w:bodyDiv w:val="1"/>
      <w:marLeft w:val="0"/>
      <w:marRight w:val="0"/>
      <w:marTop w:val="0"/>
      <w:marBottom w:val="0"/>
      <w:divBdr>
        <w:top w:val="none" w:sz="0" w:space="0" w:color="auto"/>
        <w:left w:val="none" w:sz="0" w:space="0" w:color="auto"/>
        <w:bottom w:val="none" w:sz="0" w:space="0" w:color="auto"/>
        <w:right w:val="none" w:sz="0" w:space="0" w:color="auto"/>
      </w:divBdr>
    </w:div>
    <w:div w:id="1749617614">
      <w:bodyDiv w:val="1"/>
      <w:marLeft w:val="0"/>
      <w:marRight w:val="0"/>
      <w:marTop w:val="0"/>
      <w:marBottom w:val="0"/>
      <w:divBdr>
        <w:top w:val="none" w:sz="0" w:space="0" w:color="auto"/>
        <w:left w:val="none" w:sz="0" w:space="0" w:color="auto"/>
        <w:bottom w:val="none" w:sz="0" w:space="0" w:color="auto"/>
        <w:right w:val="none" w:sz="0" w:space="0" w:color="auto"/>
      </w:divBdr>
    </w:div>
    <w:div w:id="1749842361">
      <w:bodyDiv w:val="1"/>
      <w:marLeft w:val="0"/>
      <w:marRight w:val="0"/>
      <w:marTop w:val="0"/>
      <w:marBottom w:val="0"/>
      <w:divBdr>
        <w:top w:val="none" w:sz="0" w:space="0" w:color="auto"/>
        <w:left w:val="none" w:sz="0" w:space="0" w:color="auto"/>
        <w:bottom w:val="none" w:sz="0" w:space="0" w:color="auto"/>
        <w:right w:val="none" w:sz="0" w:space="0" w:color="auto"/>
      </w:divBdr>
    </w:div>
    <w:div w:id="1750232569">
      <w:bodyDiv w:val="1"/>
      <w:marLeft w:val="0"/>
      <w:marRight w:val="0"/>
      <w:marTop w:val="0"/>
      <w:marBottom w:val="0"/>
      <w:divBdr>
        <w:top w:val="none" w:sz="0" w:space="0" w:color="auto"/>
        <w:left w:val="none" w:sz="0" w:space="0" w:color="auto"/>
        <w:bottom w:val="none" w:sz="0" w:space="0" w:color="auto"/>
        <w:right w:val="none" w:sz="0" w:space="0" w:color="auto"/>
      </w:divBdr>
    </w:div>
    <w:div w:id="1750275363">
      <w:bodyDiv w:val="1"/>
      <w:marLeft w:val="0"/>
      <w:marRight w:val="0"/>
      <w:marTop w:val="0"/>
      <w:marBottom w:val="0"/>
      <w:divBdr>
        <w:top w:val="none" w:sz="0" w:space="0" w:color="auto"/>
        <w:left w:val="none" w:sz="0" w:space="0" w:color="auto"/>
        <w:bottom w:val="none" w:sz="0" w:space="0" w:color="auto"/>
        <w:right w:val="none" w:sz="0" w:space="0" w:color="auto"/>
      </w:divBdr>
    </w:div>
    <w:div w:id="1750467378">
      <w:bodyDiv w:val="1"/>
      <w:marLeft w:val="0"/>
      <w:marRight w:val="0"/>
      <w:marTop w:val="0"/>
      <w:marBottom w:val="0"/>
      <w:divBdr>
        <w:top w:val="none" w:sz="0" w:space="0" w:color="auto"/>
        <w:left w:val="none" w:sz="0" w:space="0" w:color="auto"/>
        <w:bottom w:val="none" w:sz="0" w:space="0" w:color="auto"/>
        <w:right w:val="none" w:sz="0" w:space="0" w:color="auto"/>
      </w:divBdr>
    </w:div>
    <w:div w:id="1750543369">
      <w:bodyDiv w:val="1"/>
      <w:marLeft w:val="0"/>
      <w:marRight w:val="0"/>
      <w:marTop w:val="0"/>
      <w:marBottom w:val="0"/>
      <w:divBdr>
        <w:top w:val="none" w:sz="0" w:space="0" w:color="auto"/>
        <w:left w:val="none" w:sz="0" w:space="0" w:color="auto"/>
        <w:bottom w:val="none" w:sz="0" w:space="0" w:color="auto"/>
        <w:right w:val="none" w:sz="0" w:space="0" w:color="auto"/>
      </w:divBdr>
    </w:div>
    <w:div w:id="1750693211">
      <w:bodyDiv w:val="1"/>
      <w:marLeft w:val="0"/>
      <w:marRight w:val="0"/>
      <w:marTop w:val="0"/>
      <w:marBottom w:val="0"/>
      <w:divBdr>
        <w:top w:val="none" w:sz="0" w:space="0" w:color="auto"/>
        <w:left w:val="none" w:sz="0" w:space="0" w:color="auto"/>
        <w:bottom w:val="none" w:sz="0" w:space="0" w:color="auto"/>
        <w:right w:val="none" w:sz="0" w:space="0" w:color="auto"/>
      </w:divBdr>
    </w:div>
    <w:div w:id="1750811170">
      <w:bodyDiv w:val="1"/>
      <w:marLeft w:val="0"/>
      <w:marRight w:val="0"/>
      <w:marTop w:val="0"/>
      <w:marBottom w:val="0"/>
      <w:divBdr>
        <w:top w:val="none" w:sz="0" w:space="0" w:color="auto"/>
        <w:left w:val="none" w:sz="0" w:space="0" w:color="auto"/>
        <w:bottom w:val="none" w:sz="0" w:space="0" w:color="auto"/>
        <w:right w:val="none" w:sz="0" w:space="0" w:color="auto"/>
      </w:divBdr>
    </w:div>
    <w:div w:id="1750813061">
      <w:bodyDiv w:val="1"/>
      <w:marLeft w:val="0"/>
      <w:marRight w:val="0"/>
      <w:marTop w:val="0"/>
      <w:marBottom w:val="0"/>
      <w:divBdr>
        <w:top w:val="none" w:sz="0" w:space="0" w:color="auto"/>
        <w:left w:val="none" w:sz="0" w:space="0" w:color="auto"/>
        <w:bottom w:val="none" w:sz="0" w:space="0" w:color="auto"/>
        <w:right w:val="none" w:sz="0" w:space="0" w:color="auto"/>
      </w:divBdr>
    </w:div>
    <w:div w:id="1750956815">
      <w:bodyDiv w:val="1"/>
      <w:marLeft w:val="0"/>
      <w:marRight w:val="0"/>
      <w:marTop w:val="0"/>
      <w:marBottom w:val="0"/>
      <w:divBdr>
        <w:top w:val="none" w:sz="0" w:space="0" w:color="auto"/>
        <w:left w:val="none" w:sz="0" w:space="0" w:color="auto"/>
        <w:bottom w:val="none" w:sz="0" w:space="0" w:color="auto"/>
        <w:right w:val="none" w:sz="0" w:space="0" w:color="auto"/>
      </w:divBdr>
    </w:div>
    <w:div w:id="1751152213">
      <w:bodyDiv w:val="1"/>
      <w:marLeft w:val="0"/>
      <w:marRight w:val="0"/>
      <w:marTop w:val="0"/>
      <w:marBottom w:val="0"/>
      <w:divBdr>
        <w:top w:val="none" w:sz="0" w:space="0" w:color="auto"/>
        <w:left w:val="none" w:sz="0" w:space="0" w:color="auto"/>
        <w:bottom w:val="none" w:sz="0" w:space="0" w:color="auto"/>
        <w:right w:val="none" w:sz="0" w:space="0" w:color="auto"/>
      </w:divBdr>
    </w:div>
    <w:div w:id="1751191028">
      <w:bodyDiv w:val="1"/>
      <w:marLeft w:val="0"/>
      <w:marRight w:val="0"/>
      <w:marTop w:val="0"/>
      <w:marBottom w:val="0"/>
      <w:divBdr>
        <w:top w:val="none" w:sz="0" w:space="0" w:color="auto"/>
        <w:left w:val="none" w:sz="0" w:space="0" w:color="auto"/>
        <w:bottom w:val="none" w:sz="0" w:space="0" w:color="auto"/>
        <w:right w:val="none" w:sz="0" w:space="0" w:color="auto"/>
      </w:divBdr>
    </w:div>
    <w:div w:id="1751268660">
      <w:bodyDiv w:val="1"/>
      <w:marLeft w:val="0"/>
      <w:marRight w:val="0"/>
      <w:marTop w:val="0"/>
      <w:marBottom w:val="0"/>
      <w:divBdr>
        <w:top w:val="none" w:sz="0" w:space="0" w:color="auto"/>
        <w:left w:val="none" w:sz="0" w:space="0" w:color="auto"/>
        <w:bottom w:val="none" w:sz="0" w:space="0" w:color="auto"/>
        <w:right w:val="none" w:sz="0" w:space="0" w:color="auto"/>
      </w:divBdr>
    </w:div>
    <w:div w:id="1751350436">
      <w:bodyDiv w:val="1"/>
      <w:marLeft w:val="0"/>
      <w:marRight w:val="0"/>
      <w:marTop w:val="0"/>
      <w:marBottom w:val="0"/>
      <w:divBdr>
        <w:top w:val="none" w:sz="0" w:space="0" w:color="auto"/>
        <w:left w:val="none" w:sz="0" w:space="0" w:color="auto"/>
        <w:bottom w:val="none" w:sz="0" w:space="0" w:color="auto"/>
        <w:right w:val="none" w:sz="0" w:space="0" w:color="auto"/>
      </w:divBdr>
    </w:div>
    <w:div w:id="1751384428">
      <w:bodyDiv w:val="1"/>
      <w:marLeft w:val="0"/>
      <w:marRight w:val="0"/>
      <w:marTop w:val="0"/>
      <w:marBottom w:val="0"/>
      <w:divBdr>
        <w:top w:val="none" w:sz="0" w:space="0" w:color="auto"/>
        <w:left w:val="none" w:sz="0" w:space="0" w:color="auto"/>
        <w:bottom w:val="none" w:sz="0" w:space="0" w:color="auto"/>
        <w:right w:val="none" w:sz="0" w:space="0" w:color="auto"/>
      </w:divBdr>
    </w:div>
    <w:div w:id="1751385745">
      <w:bodyDiv w:val="1"/>
      <w:marLeft w:val="0"/>
      <w:marRight w:val="0"/>
      <w:marTop w:val="0"/>
      <w:marBottom w:val="0"/>
      <w:divBdr>
        <w:top w:val="none" w:sz="0" w:space="0" w:color="auto"/>
        <w:left w:val="none" w:sz="0" w:space="0" w:color="auto"/>
        <w:bottom w:val="none" w:sz="0" w:space="0" w:color="auto"/>
        <w:right w:val="none" w:sz="0" w:space="0" w:color="auto"/>
      </w:divBdr>
    </w:div>
    <w:div w:id="1751777477">
      <w:bodyDiv w:val="1"/>
      <w:marLeft w:val="0"/>
      <w:marRight w:val="0"/>
      <w:marTop w:val="0"/>
      <w:marBottom w:val="0"/>
      <w:divBdr>
        <w:top w:val="none" w:sz="0" w:space="0" w:color="auto"/>
        <w:left w:val="none" w:sz="0" w:space="0" w:color="auto"/>
        <w:bottom w:val="none" w:sz="0" w:space="0" w:color="auto"/>
        <w:right w:val="none" w:sz="0" w:space="0" w:color="auto"/>
      </w:divBdr>
    </w:div>
    <w:div w:id="1751806088">
      <w:bodyDiv w:val="1"/>
      <w:marLeft w:val="0"/>
      <w:marRight w:val="0"/>
      <w:marTop w:val="0"/>
      <w:marBottom w:val="0"/>
      <w:divBdr>
        <w:top w:val="none" w:sz="0" w:space="0" w:color="auto"/>
        <w:left w:val="none" w:sz="0" w:space="0" w:color="auto"/>
        <w:bottom w:val="none" w:sz="0" w:space="0" w:color="auto"/>
        <w:right w:val="none" w:sz="0" w:space="0" w:color="auto"/>
      </w:divBdr>
    </w:div>
    <w:div w:id="1752003702">
      <w:bodyDiv w:val="1"/>
      <w:marLeft w:val="0"/>
      <w:marRight w:val="0"/>
      <w:marTop w:val="0"/>
      <w:marBottom w:val="0"/>
      <w:divBdr>
        <w:top w:val="none" w:sz="0" w:space="0" w:color="auto"/>
        <w:left w:val="none" w:sz="0" w:space="0" w:color="auto"/>
        <w:bottom w:val="none" w:sz="0" w:space="0" w:color="auto"/>
        <w:right w:val="none" w:sz="0" w:space="0" w:color="auto"/>
      </w:divBdr>
    </w:div>
    <w:div w:id="1752310786">
      <w:bodyDiv w:val="1"/>
      <w:marLeft w:val="0"/>
      <w:marRight w:val="0"/>
      <w:marTop w:val="0"/>
      <w:marBottom w:val="0"/>
      <w:divBdr>
        <w:top w:val="none" w:sz="0" w:space="0" w:color="auto"/>
        <w:left w:val="none" w:sz="0" w:space="0" w:color="auto"/>
        <w:bottom w:val="none" w:sz="0" w:space="0" w:color="auto"/>
        <w:right w:val="none" w:sz="0" w:space="0" w:color="auto"/>
      </w:divBdr>
    </w:div>
    <w:div w:id="1752701088">
      <w:bodyDiv w:val="1"/>
      <w:marLeft w:val="0"/>
      <w:marRight w:val="0"/>
      <w:marTop w:val="0"/>
      <w:marBottom w:val="0"/>
      <w:divBdr>
        <w:top w:val="none" w:sz="0" w:space="0" w:color="auto"/>
        <w:left w:val="none" w:sz="0" w:space="0" w:color="auto"/>
        <w:bottom w:val="none" w:sz="0" w:space="0" w:color="auto"/>
        <w:right w:val="none" w:sz="0" w:space="0" w:color="auto"/>
      </w:divBdr>
    </w:div>
    <w:div w:id="1752897058">
      <w:bodyDiv w:val="1"/>
      <w:marLeft w:val="0"/>
      <w:marRight w:val="0"/>
      <w:marTop w:val="0"/>
      <w:marBottom w:val="0"/>
      <w:divBdr>
        <w:top w:val="none" w:sz="0" w:space="0" w:color="auto"/>
        <w:left w:val="none" w:sz="0" w:space="0" w:color="auto"/>
        <w:bottom w:val="none" w:sz="0" w:space="0" w:color="auto"/>
        <w:right w:val="none" w:sz="0" w:space="0" w:color="auto"/>
      </w:divBdr>
    </w:div>
    <w:div w:id="1753164538">
      <w:bodyDiv w:val="1"/>
      <w:marLeft w:val="0"/>
      <w:marRight w:val="0"/>
      <w:marTop w:val="0"/>
      <w:marBottom w:val="0"/>
      <w:divBdr>
        <w:top w:val="none" w:sz="0" w:space="0" w:color="auto"/>
        <w:left w:val="none" w:sz="0" w:space="0" w:color="auto"/>
        <w:bottom w:val="none" w:sz="0" w:space="0" w:color="auto"/>
        <w:right w:val="none" w:sz="0" w:space="0" w:color="auto"/>
      </w:divBdr>
    </w:div>
    <w:div w:id="1753316738">
      <w:bodyDiv w:val="1"/>
      <w:marLeft w:val="0"/>
      <w:marRight w:val="0"/>
      <w:marTop w:val="0"/>
      <w:marBottom w:val="0"/>
      <w:divBdr>
        <w:top w:val="none" w:sz="0" w:space="0" w:color="auto"/>
        <w:left w:val="none" w:sz="0" w:space="0" w:color="auto"/>
        <w:bottom w:val="none" w:sz="0" w:space="0" w:color="auto"/>
        <w:right w:val="none" w:sz="0" w:space="0" w:color="auto"/>
      </w:divBdr>
    </w:div>
    <w:div w:id="1753548071">
      <w:bodyDiv w:val="1"/>
      <w:marLeft w:val="0"/>
      <w:marRight w:val="0"/>
      <w:marTop w:val="0"/>
      <w:marBottom w:val="0"/>
      <w:divBdr>
        <w:top w:val="none" w:sz="0" w:space="0" w:color="auto"/>
        <w:left w:val="none" w:sz="0" w:space="0" w:color="auto"/>
        <w:bottom w:val="none" w:sz="0" w:space="0" w:color="auto"/>
        <w:right w:val="none" w:sz="0" w:space="0" w:color="auto"/>
      </w:divBdr>
    </w:div>
    <w:div w:id="1754086760">
      <w:bodyDiv w:val="1"/>
      <w:marLeft w:val="0"/>
      <w:marRight w:val="0"/>
      <w:marTop w:val="0"/>
      <w:marBottom w:val="0"/>
      <w:divBdr>
        <w:top w:val="none" w:sz="0" w:space="0" w:color="auto"/>
        <w:left w:val="none" w:sz="0" w:space="0" w:color="auto"/>
        <w:bottom w:val="none" w:sz="0" w:space="0" w:color="auto"/>
        <w:right w:val="none" w:sz="0" w:space="0" w:color="auto"/>
      </w:divBdr>
    </w:div>
    <w:div w:id="1755004451">
      <w:bodyDiv w:val="1"/>
      <w:marLeft w:val="0"/>
      <w:marRight w:val="0"/>
      <w:marTop w:val="0"/>
      <w:marBottom w:val="0"/>
      <w:divBdr>
        <w:top w:val="none" w:sz="0" w:space="0" w:color="auto"/>
        <w:left w:val="none" w:sz="0" w:space="0" w:color="auto"/>
        <w:bottom w:val="none" w:sz="0" w:space="0" w:color="auto"/>
        <w:right w:val="none" w:sz="0" w:space="0" w:color="auto"/>
      </w:divBdr>
    </w:div>
    <w:div w:id="1755083871">
      <w:bodyDiv w:val="1"/>
      <w:marLeft w:val="0"/>
      <w:marRight w:val="0"/>
      <w:marTop w:val="0"/>
      <w:marBottom w:val="0"/>
      <w:divBdr>
        <w:top w:val="none" w:sz="0" w:space="0" w:color="auto"/>
        <w:left w:val="none" w:sz="0" w:space="0" w:color="auto"/>
        <w:bottom w:val="none" w:sz="0" w:space="0" w:color="auto"/>
        <w:right w:val="none" w:sz="0" w:space="0" w:color="auto"/>
      </w:divBdr>
    </w:div>
    <w:div w:id="1755130889">
      <w:bodyDiv w:val="1"/>
      <w:marLeft w:val="0"/>
      <w:marRight w:val="0"/>
      <w:marTop w:val="0"/>
      <w:marBottom w:val="0"/>
      <w:divBdr>
        <w:top w:val="none" w:sz="0" w:space="0" w:color="auto"/>
        <w:left w:val="none" w:sz="0" w:space="0" w:color="auto"/>
        <w:bottom w:val="none" w:sz="0" w:space="0" w:color="auto"/>
        <w:right w:val="none" w:sz="0" w:space="0" w:color="auto"/>
      </w:divBdr>
    </w:div>
    <w:div w:id="1755471991">
      <w:bodyDiv w:val="1"/>
      <w:marLeft w:val="0"/>
      <w:marRight w:val="0"/>
      <w:marTop w:val="0"/>
      <w:marBottom w:val="0"/>
      <w:divBdr>
        <w:top w:val="none" w:sz="0" w:space="0" w:color="auto"/>
        <w:left w:val="none" w:sz="0" w:space="0" w:color="auto"/>
        <w:bottom w:val="none" w:sz="0" w:space="0" w:color="auto"/>
        <w:right w:val="none" w:sz="0" w:space="0" w:color="auto"/>
      </w:divBdr>
    </w:div>
    <w:div w:id="1755517218">
      <w:bodyDiv w:val="1"/>
      <w:marLeft w:val="0"/>
      <w:marRight w:val="0"/>
      <w:marTop w:val="0"/>
      <w:marBottom w:val="0"/>
      <w:divBdr>
        <w:top w:val="none" w:sz="0" w:space="0" w:color="auto"/>
        <w:left w:val="none" w:sz="0" w:space="0" w:color="auto"/>
        <w:bottom w:val="none" w:sz="0" w:space="0" w:color="auto"/>
        <w:right w:val="none" w:sz="0" w:space="0" w:color="auto"/>
      </w:divBdr>
    </w:div>
    <w:div w:id="1756437626">
      <w:bodyDiv w:val="1"/>
      <w:marLeft w:val="0"/>
      <w:marRight w:val="0"/>
      <w:marTop w:val="0"/>
      <w:marBottom w:val="0"/>
      <w:divBdr>
        <w:top w:val="none" w:sz="0" w:space="0" w:color="auto"/>
        <w:left w:val="none" w:sz="0" w:space="0" w:color="auto"/>
        <w:bottom w:val="none" w:sz="0" w:space="0" w:color="auto"/>
        <w:right w:val="none" w:sz="0" w:space="0" w:color="auto"/>
      </w:divBdr>
    </w:div>
    <w:div w:id="1756517598">
      <w:bodyDiv w:val="1"/>
      <w:marLeft w:val="0"/>
      <w:marRight w:val="0"/>
      <w:marTop w:val="0"/>
      <w:marBottom w:val="0"/>
      <w:divBdr>
        <w:top w:val="none" w:sz="0" w:space="0" w:color="auto"/>
        <w:left w:val="none" w:sz="0" w:space="0" w:color="auto"/>
        <w:bottom w:val="none" w:sz="0" w:space="0" w:color="auto"/>
        <w:right w:val="none" w:sz="0" w:space="0" w:color="auto"/>
      </w:divBdr>
    </w:div>
    <w:div w:id="1756588890">
      <w:bodyDiv w:val="1"/>
      <w:marLeft w:val="0"/>
      <w:marRight w:val="0"/>
      <w:marTop w:val="0"/>
      <w:marBottom w:val="0"/>
      <w:divBdr>
        <w:top w:val="none" w:sz="0" w:space="0" w:color="auto"/>
        <w:left w:val="none" w:sz="0" w:space="0" w:color="auto"/>
        <w:bottom w:val="none" w:sz="0" w:space="0" w:color="auto"/>
        <w:right w:val="none" w:sz="0" w:space="0" w:color="auto"/>
      </w:divBdr>
    </w:div>
    <w:div w:id="1757164605">
      <w:bodyDiv w:val="1"/>
      <w:marLeft w:val="0"/>
      <w:marRight w:val="0"/>
      <w:marTop w:val="0"/>
      <w:marBottom w:val="0"/>
      <w:divBdr>
        <w:top w:val="none" w:sz="0" w:space="0" w:color="auto"/>
        <w:left w:val="none" w:sz="0" w:space="0" w:color="auto"/>
        <w:bottom w:val="none" w:sz="0" w:space="0" w:color="auto"/>
        <w:right w:val="none" w:sz="0" w:space="0" w:color="auto"/>
      </w:divBdr>
    </w:div>
    <w:div w:id="1757240789">
      <w:bodyDiv w:val="1"/>
      <w:marLeft w:val="0"/>
      <w:marRight w:val="0"/>
      <w:marTop w:val="0"/>
      <w:marBottom w:val="0"/>
      <w:divBdr>
        <w:top w:val="none" w:sz="0" w:space="0" w:color="auto"/>
        <w:left w:val="none" w:sz="0" w:space="0" w:color="auto"/>
        <w:bottom w:val="none" w:sz="0" w:space="0" w:color="auto"/>
        <w:right w:val="none" w:sz="0" w:space="0" w:color="auto"/>
      </w:divBdr>
    </w:div>
    <w:div w:id="1757433383">
      <w:bodyDiv w:val="1"/>
      <w:marLeft w:val="0"/>
      <w:marRight w:val="0"/>
      <w:marTop w:val="0"/>
      <w:marBottom w:val="0"/>
      <w:divBdr>
        <w:top w:val="none" w:sz="0" w:space="0" w:color="auto"/>
        <w:left w:val="none" w:sz="0" w:space="0" w:color="auto"/>
        <w:bottom w:val="none" w:sz="0" w:space="0" w:color="auto"/>
        <w:right w:val="none" w:sz="0" w:space="0" w:color="auto"/>
      </w:divBdr>
    </w:div>
    <w:div w:id="1757435381">
      <w:bodyDiv w:val="1"/>
      <w:marLeft w:val="0"/>
      <w:marRight w:val="0"/>
      <w:marTop w:val="0"/>
      <w:marBottom w:val="0"/>
      <w:divBdr>
        <w:top w:val="none" w:sz="0" w:space="0" w:color="auto"/>
        <w:left w:val="none" w:sz="0" w:space="0" w:color="auto"/>
        <w:bottom w:val="none" w:sz="0" w:space="0" w:color="auto"/>
        <w:right w:val="none" w:sz="0" w:space="0" w:color="auto"/>
      </w:divBdr>
    </w:div>
    <w:div w:id="1757822686">
      <w:bodyDiv w:val="1"/>
      <w:marLeft w:val="0"/>
      <w:marRight w:val="0"/>
      <w:marTop w:val="0"/>
      <w:marBottom w:val="0"/>
      <w:divBdr>
        <w:top w:val="none" w:sz="0" w:space="0" w:color="auto"/>
        <w:left w:val="none" w:sz="0" w:space="0" w:color="auto"/>
        <w:bottom w:val="none" w:sz="0" w:space="0" w:color="auto"/>
        <w:right w:val="none" w:sz="0" w:space="0" w:color="auto"/>
      </w:divBdr>
    </w:div>
    <w:div w:id="1757944947">
      <w:bodyDiv w:val="1"/>
      <w:marLeft w:val="0"/>
      <w:marRight w:val="0"/>
      <w:marTop w:val="0"/>
      <w:marBottom w:val="0"/>
      <w:divBdr>
        <w:top w:val="none" w:sz="0" w:space="0" w:color="auto"/>
        <w:left w:val="none" w:sz="0" w:space="0" w:color="auto"/>
        <w:bottom w:val="none" w:sz="0" w:space="0" w:color="auto"/>
        <w:right w:val="none" w:sz="0" w:space="0" w:color="auto"/>
      </w:divBdr>
    </w:div>
    <w:div w:id="1758096422">
      <w:bodyDiv w:val="1"/>
      <w:marLeft w:val="0"/>
      <w:marRight w:val="0"/>
      <w:marTop w:val="0"/>
      <w:marBottom w:val="0"/>
      <w:divBdr>
        <w:top w:val="none" w:sz="0" w:space="0" w:color="auto"/>
        <w:left w:val="none" w:sz="0" w:space="0" w:color="auto"/>
        <w:bottom w:val="none" w:sz="0" w:space="0" w:color="auto"/>
        <w:right w:val="none" w:sz="0" w:space="0" w:color="auto"/>
      </w:divBdr>
    </w:div>
    <w:div w:id="1758482842">
      <w:bodyDiv w:val="1"/>
      <w:marLeft w:val="0"/>
      <w:marRight w:val="0"/>
      <w:marTop w:val="0"/>
      <w:marBottom w:val="0"/>
      <w:divBdr>
        <w:top w:val="none" w:sz="0" w:space="0" w:color="auto"/>
        <w:left w:val="none" w:sz="0" w:space="0" w:color="auto"/>
        <w:bottom w:val="none" w:sz="0" w:space="0" w:color="auto"/>
        <w:right w:val="none" w:sz="0" w:space="0" w:color="auto"/>
      </w:divBdr>
    </w:div>
    <w:div w:id="1759598850">
      <w:bodyDiv w:val="1"/>
      <w:marLeft w:val="0"/>
      <w:marRight w:val="0"/>
      <w:marTop w:val="0"/>
      <w:marBottom w:val="0"/>
      <w:divBdr>
        <w:top w:val="none" w:sz="0" w:space="0" w:color="auto"/>
        <w:left w:val="none" w:sz="0" w:space="0" w:color="auto"/>
        <w:bottom w:val="none" w:sz="0" w:space="0" w:color="auto"/>
        <w:right w:val="none" w:sz="0" w:space="0" w:color="auto"/>
      </w:divBdr>
    </w:div>
    <w:div w:id="1760247147">
      <w:bodyDiv w:val="1"/>
      <w:marLeft w:val="0"/>
      <w:marRight w:val="0"/>
      <w:marTop w:val="0"/>
      <w:marBottom w:val="0"/>
      <w:divBdr>
        <w:top w:val="none" w:sz="0" w:space="0" w:color="auto"/>
        <w:left w:val="none" w:sz="0" w:space="0" w:color="auto"/>
        <w:bottom w:val="none" w:sz="0" w:space="0" w:color="auto"/>
        <w:right w:val="none" w:sz="0" w:space="0" w:color="auto"/>
      </w:divBdr>
    </w:div>
    <w:div w:id="1760364305">
      <w:bodyDiv w:val="1"/>
      <w:marLeft w:val="0"/>
      <w:marRight w:val="0"/>
      <w:marTop w:val="0"/>
      <w:marBottom w:val="0"/>
      <w:divBdr>
        <w:top w:val="none" w:sz="0" w:space="0" w:color="auto"/>
        <w:left w:val="none" w:sz="0" w:space="0" w:color="auto"/>
        <w:bottom w:val="none" w:sz="0" w:space="0" w:color="auto"/>
        <w:right w:val="none" w:sz="0" w:space="0" w:color="auto"/>
      </w:divBdr>
    </w:div>
    <w:div w:id="1760566602">
      <w:bodyDiv w:val="1"/>
      <w:marLeft w:val="0"/>
      <w:marRight w:val="0"/>
      <w:marTop w:val="0"/>
      <w:marBottom w:val="0"/>
      <w:divBdr>
        <w:top w:val="none" w:sz="0" w:space="0" w:color="auto"/>
        <w:left w:val="none" w:sz="0" w:space="0" w:color="auto"/>
        <w:bottom w:val="none" w:sz="0" w:space="0" w:color="auto"/>
        <w:right w:val="none" w:sz="0" w:space="0" w:color="auto"/>
      </w:divBdr>
    </w:div>
    <w:div w:id="1760708829">
      <w:bodyDiv w:val="1"/>
      <w:marLeft w:val="0"/>
      <w:marRight w:val="0"/>
      <w:marTop w:val="0"/>
      <w:marBottom w:val="0"/>
      <w:divBdr>
        <w:top w:val="none" w:sz="0" w:space="0" w:color="auto"/>
        <w:left w:val="none" w:sz="0" w:space="0" w:color="auto"/>
        <w:bottom w:val="none" w:sz="0" w:space="0" w:color="auto"/>
        <w:right w:val="none" w:sz="0" w:space="0" w:color="auto"/>
      </w:divBdr>
    </w:div>
    <w:div w:id="1760784728">
      <w:bodyDiv w:val="1"/>
      <w:marLeft w:val="0"/>
      <w:marRight w:val="0"/>
      <w:marTop w:val="0"/>
      <w:marBottom w:val="0"/>
      <w:divBdr>
        <w:top w:val="none" w:sz="0" w:space="0" w:color="auto"/>
        <w:left w:val="none" w:sz="0" w:space="0" w:color="auto"/>
        <w:bottom w:val="none" w:sz="0" w:space="0" w:color="auto"/>
        <w:right w:val="none" w:sz="0" w:space="0" w:color="auto"/>
      </w:divBdr>
    </w:div>
    <w:div w:id="1761758734">
      <w:bodyDiv w:val="1"/>
      <w:marLeft w:val="0"/>
      <w:marRight w:val="0"/>
      <w:marTop w:val="0"/>
      <w:marBottom w:val="0"/>
      <w:divBdr>
        <w:top w:val="none" w:sz="0" w:space="0" w:color="auto"/>
        <w:left w:val="none" w:sz="0" w:space="0" w:color="auto"/>
        <w:bottom w:val="none" w:sz="0" w:space="0" w:color="auto"/>
        <w:right w:val="none" w:sz="0" w:space="0" w:color="auto"/>
      </w:divBdr>
    </w:div>
    <w:div w:id="1761944680">
      <w:bodyDiv w:val="1"/>
      <w:marLeft w:val="0"/>
      <w:marRight w:val="0"/>
      <w:marTop w:val="0"/>
      <w:marBottom w:val="0"/>
      <w:divBdr>
        <w:top w:val="none" w:sz="0" w:space="0" w:color="auto"/>
        <w:left w:val="none" w:sz="0" w:space="0" w:color="auto"/>
        <w:bottom w:val="none" w:sz="0" w:space="0" w:color="auto"/>
        <w:right w:val="none" w:sz="0" w:space="0" w:color="auto"/>
      </w:divBdr>
    </w:div>
    <w:div w:id="1762068458">
      <w:bodyDiv w:val="1"/>
      <w:marLeft w:val="0"/>
      <w:marRight w:val="0"/>
      <w:marTop w:val="0"/>
      <w:marBottom w:val="0"/>
      <w:divBdr>
        <w:top w:val="none" w:sz="0" w:space="0" w:color="auto"/>
        <w:left w:val="none" w:sz="0" w:space="0" w:color="auto"/>
        <w:bottom w:val="none" w:sz="0" w:space="0" w:color="auto"/>
        <w:right w:val="none" w:sz="0" w:space="0" w:color="auto"/>
      </w:divBdr>
    </w:div>
    <w:div w:id="1762096108">
      <w:bodyDiv w:val="1"/>
      <w:marLeft w:val="0"/>
      <w:marRight w:val="0"/>
      <w:marTop w:val="0"/>
      <w:marBottom w:val="0"/>
      <w:divBdr>
        <w:top w:val="none" w:sz="0" w:space="0" w:color="auto"/>
        <w:left w:val="none" w:sz="0" w:space="0" w:color="auto"/>
        <w:bottom w:val="none" w:sz="0" w:space="0" w:color="auto"/>
        <w:right w:val="none" w:sz="0" w:space="0" w:color="auto"/>
      </w:divBdr>
    </w:div>
    <w:div w:id="1762683826">
      <w:bodyDiv w:val="1"/>
      <w:marLeft w:val="0"/>
      <w:marRight w:val="0"/>
      <w:marTop w:val="0"/>
      <w:marBottom w:val="0"/>
      <w:divBdr>
        <w:top w:val="none" w:sz="0" w:space="0" w:color="auto"/>
        <w:left w:val="none" w:sz="0" w:space="0" w:color="auto"/>
        <w:bottom w:val="none" w:sz="0" w:space="0" w:color="auto"/>
        <w:right w:val="none" w:sz="0" w:space="0" w:color="auto"/>
      </w:divBdr>
    </w:div>
    <w:div w:id="1762800152">
      <w:bodyDiv w:val="1"/>
      <w:marLeft w:val="0"/>
      <w:marRight w:val="0"/>
      <w:marTop w:val="0"/>
      <w:marBottom w:val="0"/>
      <w:divBdr>
        <w:top w:val="none" w:sz="0" w:space="0" w:color="auto"/>
        <w:left w:val="none" w:sz="0" w:space="0" w:color="auto"/>
        <w:bottom w:val="none" w:sz="0" w:space="0" w:color="auto"/>
        <w:right w:val="none" w:sz="0" w:space="0" w:color="auto"/>
      </w:divBdr>
    </w:div>
    <w:div w:id="1762991483">
      <w:bodyDiv w:val="1"/>
      <w:marLeft w:val="0"/>
      <w:marRight w:val="0"/>
      <w:marTop w:val="0"/>
      <w:marBottom w:val="0"/>
      <w:divBdr>
        <w:top w:val="none" w:sz="0" w:space="0" w:color="auto"/>
        <w:left w:val="none" w:sz="0" w:space="0" w:color="auto"/>
        <w:bottom w:val="none" w:sz="0" w:space="0" w:color="auto"/>
        <w:right w:val="none" w:sz="0" w:space="0" w:color="auto"/>
      </w:divBdr>
    </w:div>
    <w:div w:id="1763720506">
      <w:bodyDiv w:val="1"/>
      <w:marLeft w:val="0"/>
      <w:marRight w:val="0"/>
      <w:marTop w:val="0"/>
      <w:marBottom w:val="0"/>
      <w:divBdr>
        <w:top w:val="none" w:sz="0" w:space="0" w:color="auto"/>
        <w:left w:val="none" w:sz="0" w:space="0" w:color="auto"/>
        <w:bottom w:val="none" w:sz="0" w:space="0" w:color="auto"/>
        <w:right w:val="none" w:sz="0" w:space="0" w:color="auto"/>
      </w:divBdr>
    </w:div>
    <w:div w:id="1763842239">
      <w:bodyDiv w:val="1"/>
      <w:marLeft w:val="0"/>
      <w:marRight w:val="0"/>
      <w:marTop w:val="0"/>
      <w:marBottom w:val="0"/>
      <w:divBdr>
        <w:top w:val="none" w:sz="0" w:space="0" w:color="auto"/>
        <w:left w:val="none" w:sz="0" w:space="0" w:color="auto"/>
        <w:bottom w:val="none" w:sz="0" w:space="0" w:color="auto"/>
        <w:right w:val="none" w:sz="0" w:space="0" w:color="auto"/>
      </w:divBdr>
    </w:div>
    <w:div w:id="1763990504">
      <w:bodyDiv w:val="1"/>
      <w:marLeft w:val="0"/>
      <w:marRight w:val="0"/>
      <w:marTop w:val="0"/>
      <w:marBottom w:val="0"/>
      <w:divBdr>
        <w:top w:val="none" w:sz="0" w:space="0" w:color="auto"/>
        <w:left w:val="none" w:sz="0" w:space="0" w:color="auto"/>
        <w:bottom w:val="none" w:sz="0" w:space="0" w:color="auto"/>
        <w:right w:val="none" w:sz="0" w:space="0" w:color="auto"/>
      </w:divBdr>
    </w:div>
    <w:div w:id="1764060687">
      <w:bodyDiv w:val="1"/>
      <w:marLeft w:val="0"/>
      <w:marRight w:val="0"/>
      <w:marTop w:val="0"/>
      <w:marBottom w:val="0"/>
      <w:divBdr>
        <w:top w:val="none" w:sz="0" w:space="0" w:color="auto"/>
        <w:left w:val="none" w:sz="0" w:space="0" w:color="auto"/>
        <w:bottom w:val="none" w:sz="0" w:space="0" w:color="auto"/>
        <w:right w:val="none" w:sz="0" w:space="0" w:color="auto"/>
      </w:divBdr>
    </w:div>
    <w:div w:id="1764181437">
      <w:bodyDiv w:val="1"/>
      <w:marLeft w:val="0"/>
      <w:marRight w:val="0"/>
      <w:marTop w:val="0"/>
      <w:marBottom w:val="0"/>
      <w:divBdr>
        <w:top w:val="none" w:sz="0" w:space="0" w:color="auto"/>
        <w:left w:val="none" w:sz="0" w:space="0" w:color="auto"/>
        <w:bottom w:val="none" w:sz="0" w:space="0" w:color="auto"/>
        <w:right w:val="none" w:sz="0" w:space="0" w:color="auto"/>
      </w:divBdr>
    </w:div>
    <w:div w:id="1764302601">
      <w:bodyDiv w:val="1"/>
      <w:marLeft w:val="0"/>
      <w:marRight w:val="0"/>
      <w:marTop w:val="0"/>
      <w:marBottom w:val="0"/>
      <w:divBdr>
        <w:top w:val="none" w:sz="0" w:space="0" w:color="auto"/>
        <w:left w:val="none" w:sz="0" w:space="0" w:color="auto"/>
        <w:bottom w:val="none" w:sz="0" w:space="0" w:color="auto"/>
        <w:right w:val="none" w:sz="0" w:space="0" w:color="auto"/>
      </w:divBdr>
    </w:div>
    <w:div w:id="1764523807">
      <w:bodyDiv w:val="1"/>
      <w:marLeft w:val="0"/>
      <w:marRight w:val="0"/>
      <w:marTop w:val="0"/>
      <w:marBottom w:val="0"/>
      <w:divBdr>
        <w:top w:val="none" w:sz="0" w:space="0" w:color="auto"/>
        <w:left w:val="none" w:sz="0" w:space="0" w:color="auto"/>
        <w:bottom w:val="none" w:sz="0" w:space="0" w:color="auto"/>
        <w:right w:val="none" w:sz="0" w:space="0" w:color="auto"/>
      </w:divBdr>
    </w:div>
    <w:div w:id="1766266100">
      <w:bodyDiv w:val="1"/>
      <w:marLeft w:val="0"/>
      <w:marRight w:val="0"/>
      <w:marTop w:val="0"/>
      <w:marBottom w:val="0"/>
      <w:divBdr>
        <w:top w:val="none" w:sz="0" w:space="0" w:color="auto"/>
        <w:left w:val="none" w:sz="0" w:space="0" w:color="auto"/>
        <w:bottom w:val="none" w:sz="0" w:space="0" w:color="auto"/>
        <w:right w:val="none" w:sz="0" w:space="0" w:color="auto"/>
      </w:divBdr>
    </w:div>
    <w:div w:id="1766607357">
      <w:bodyDiv w:val="1"/>
      <w:marLeft w:val="0"/>
      <w:marRight w:val="0"/>
      <w:marTop w:val="0"/>
      <w:marBottom w:val="0"/>
      <w:divBdr>
        <w:top w:val="none" w:sz="0" w:space="0" w:color="auto"/>
        <w:left w:val="none" w:sz="0" w:space="0" w:color="auto"/>
        <w:bottom w:val="none" w:sz="0" w:space="0" w:color="auto"/>
        <w:right w:val="none" w:sz="0" w:space="0" w:color="auto"/>
      </w:divBdr>
    </w:div>
    <w:div w:id="1766804206">
      <w:bodyDiv w:val="1"/>
      <w:marLeft w:val="0"/>
      <w:marRight w:val="0"/>
      <w:marTop w:val="0"/>
      <w:marBottom w:val="0"/>
      <w:divBdr>
        <w:top w:val="none" w:sz="0" w:space="0" w:color="auto"/>
        <w:left w:val="none" w:sz="0" w:space="0" w:color="auto"/>
        <w:bottom w:val="none" w:sz="0" w:space="0" w:color="auto"/>
        <w:right w:val="none" w:sz="0" w:space="0" w:color="auto"/>
      </w:divBdr>
    </w:div>
    <w:div w:id="1767118659">
      <w:bodyDiv w:val="1"/>
      <w:marLeft w:val="0"/>
      <w:marRight w:val="0"/>
      <w:marTop w:val="0"/>
      <w:marBottom w:val="0"/>
      <w:divBdr>
        <w:top w:val="none" w:sz="0" w:space="0" w:color="auto"/>
        <w:left w:val="none" w:sz="0" w:space="0" w:color="auto"/>
        <w:bottom w:val="none" w:sz="0" w:space="0" w:color="auto"/>
        <w:right w:val="none" w:sz="0" w:space="0" w:color="auto"/>
      </w:divBdr>
    </w:div>
    <w:div w:id="1767144325">
      <w:bodyDiv w:val="1"/>
      <w:marLeft w:val="0"/>
      <w:marRight w:val="0"/>
      <w:marTop w:val="0"/>
      <w:marBottom w:val="0"/>
      <w:divBdr>
        <w:top w:val="none" w:sz="0" w:space="0" w:color="auto"/>
        <w:left w:val="none" w:sz="0" w:space="0" w:color="auto"/>
        <w:bottom w:val="none" w:sz="0" w:space="0" w:color="auto"/>
        <w:right w:val="none" w:sz="0" w:space="0" w:color="auto"/>
      </w:divBdr>
    </w:div>
    <w:div w:id="1767144414">
      <w:bodyDiv w:val="1"/>
      <w:marLeft w:val="0"/>
      <w:marRight w:val="0"/>
      <w:marTop w:val="0"/>
      <w:marBottom w:val="0"/>
      <w:divBdr>
        <w:top w:val="none" w:sz="0" w:space="0" w:color="auto"/>
        <w:left w:val="none" w:sz="0" w:space="0" w:color="auto"/>
        <w:bottom w:val="none" w:sz="0" w:space="0" w:color="auto"/>
        <w:right w:val="none" w:sz="0" w:space="0" w:color="auto"/>
      </w:divBdr>
    </w:div>
    <w:div w:id="1768036357">
      <w:bodyDiv w:val="1"/>
      <w:marLeft w:val="0"/>
      <w:marRight w:val="0"/>
      <w:marTop w:val="0"/>
      <w:marBottom w:val="0"/>
      <w:divBdr>
        <w:top w:val="none" w:sz="0" w:space="0" w:color="auto"/>
        <w:left w:val="none" w:sz="0" w:space="0" w:color="auto"/>
        <w:bottom w:val="none" w:sz="0" w:space="0" w:color="auto"/>
        <w:right w:val="none" w:sz="0" w:space="0" w:color="auto"/>
      </w:divBdr>
    </w:div>
    <w:div w:id="1768191546">
      <w:bodyDiv w:val="1"/>
      <w:marLeft w:val="0"/>
      <w:marRight w:val="0"/>
      <w:marTop w:val="0"/>
      <w:marBottom w:val="0"/>
      <w:divBdr>
        <w:top w:val="none" w:sz="0" w:space="0" w:color="auto"/>
        <w:left w:val="none" w:sz="0" w:space="0" w:color="auto"/>
        <w:bottom w:val="none" w:sz="0" w:space="0" w:color="auto"/>
        <w:right w:val="none" w:sz="0" w:space="0" w:color="auto"/>
      </w:divBdr>
    </w:div>
    <w:div w:id="1768232501">
      <w:bodyDiv w:val="1"/>
      <w:marLeft w:val="0"/>
      <w:marRight w:val="0"/>
      <w:marTop w:val="0"/>
      <w:marBottom w:val="0"/>
      <w:divBdr>
        <w:top w:val="none" w:sz="0" w:space="0" w:color="auto"/>
        <w:left w:val="none" w:sz="0" w:space="0" w:color="auto"/>
        <w:bottom w:val="none" w:sz="0" w:space="0" w:color="auto"/>
        <w:right w:val="none" w:sz="0" w:space="0" w:color="auto"/>
      </w:divBdr>
    </w:div>
    <w:div w:id="1768504376">
      <w:bodyDiv w:val="1"/>
      <w:marLeft w:val="0"/>
      <w:marRight w:val="0"/>
      <w:marTop w:val="0"/>
      <w:marBottom w:val="0"/>
      <w:divBdr>
        <w:top w:val="none" w:sz="0" w:space="0" w:color="auto"/>
        <w:left w:val="none" w:sz="0" w:space="0" w:color="auto"/>
        <w:bottom w:val="none" w:sz="0" w:space="0" w:color="auto"/>
        <w:right w:val="none" w:sz="0" w:space="0" w:color="auto"/>
      </w:divBdr>
    </w:div>
    <w:div w:id="1768647254">
      <w:bodyDiv w:val="1"/>
      <w:marLeft w:val="0"/>
      <w:marRight w:val="0"/>
      <w:marTop w:val="0"/>
      <w:marBottom w:val="0"/>
      <w:divBdr>
        <w:top w:val="none" w:sz="0" w:space="0" w:color="auto"/>
        <w:left w:val="none" w:sz="0" w:space="0" w:color="auto"/>
        <w:bottom w:val="none" w:sz="0" w:space="0" w:color="auto"/>
        <w:right w:val="none" w:sz="0" w:space="0" w:color="auto"/>
      </w:divBdr>
    </w:div>
    <w:div w:id="1768697624">
      <w:bodyDiv w:val="1"/>
      <w:marLeft w:val="0"/>
      <w:marRight w:val="0"/>
      <w:marTop w:val="0"/>
      <w:marBottom w:val="0"/>
      <w:divBdr>
        <w:top w:val="none" w:sz="0" w:space="0" w:color="auto"/>
        <w:left w:val="none" w:sz="0" w:space="0" w:color="auto"/>
        <w:bottom w:val="none" w:sz="0" w:space="0" w:color="auto"/>
        <w:right w:val="none" w:sz="0" w:space="0" w:color="auto"/>
      </w:divBdr>
    </w:div>
    <w:div w:id="1769307861">
      <w:bodyDiv w:val="1"/>
      <w:marLeft w:val="0"/>
      <w:marRight w:val="0"/>
      <w:marTop w:val="0"/>
      <w:marBottom w:val="0"/>
      <w:divBdr>
        <w:top w:val="none" w:sz="0" w:space="0" w:color="auto"/>
        <w:left w:val="none" w:sz="0" w:space="0" w:color="auto"/>
        <w:bottom w:val="none" w:sz="0" w:space="0" w:color="auto"/>
        <w:right w:val="none" w:sz="0" w:space="0" w:color="auto"/>
      </w:divBdr>
    </w:div>
    <w:div w:id="1769347018">
      <w:bodyDiv w:val="1"/>
      <w:marLeft w:val="0"/>
      <w:marRight w:val="0"/>
      <w:marTop w:val="0"/>
      <w:marBottom w:val="0"/>
      <w:divBdr>
        <w:top w:val="none" w:sz="0" w:space="0" w:color="auto"/>
        <w:left w:val="none" w:sz="0" w:space="0" w:color="auto"/>
        <w:bottom w:val="none" w:sz="0" w:space="0" w:color="auto"/>
        <w:right w:val="none" w:sz="0" w:space="0" w:color="auto"/>
      </w:divBdr>
    </w:div>
    <w:div w:id="1769740902">
      <w:bodyDiv w:val="1"/>
      <w:marLeft w:val="0"/>
      <w:marRight w:val="0"/>
      <w:marTop w:val="0"/>
      <w:marBottom w:val="0"/>
      <w:divBdr>
        <w:top w:val="none" w:sz="0" w:space="0" w:color="auto"/>
        <w:left w:val="none" w:sz="0" w:space="0" w:color="auto"/>
        <w:bottom w:val="none" w:sz="0" w:space="0" w:color="auto"/>
        <w:right w:val="none" w:sz="0" w:space="0" w:color="auto"/>
      </w:divBdr>
    </w:div>
    <w:div w:id="1770420591">
      <w:bodyDiv w:val="1"/>
      <w:marLeft w:val="0"/>
      <w:marRight w:val="0"/>
      <w:marTop w:val="0"/>
      <w:marBottom w:val="0"/>
      <w:divBdr>
        <w:top w:val="none" w:sz="0" w:space="0" w:color="auto"/>
        <w:left w:val="none" w:sz="0" w:space="0" w:color="auto"/>
        <w:bottom w:val="none" w:sz="0" w:space="0" w:color="auto"/>
        <w:right w:val="none" w:sz="0" w:space="0" w:color="auto"/>
      </w:divBdr>
    </w:div>
    <w:div w:id="1770546728">
      <w:bodyDiv w:val="1"/>
      <w:marLeft w:val="0"/>
      <w:marRight w:val="0"/>
      <w:marTop w:val="0"/>
      <w:marBottom w:val="0"/>
      <w:divBdr>
        <w:top w:val="none" w:sz="0" w:space="0" w:color="auto"/>
        <w:left w:val="none" w:sz="0" w:space="0" w:color="auto"/>
        <w:bottom w:val="none" w:sz="0" w:space="0" w:color="auto"/>
        <w:right w:val="none" w:sz="0" w:space="0" w:color="auto"/>
      </w:divBdr>
    </w:div>
    <w:div w:id="1770589005">
      <w:bodyDiv w:val="1"/>
      <w:marLeft w:val="0"/>
      <w:marRight w:val="0"/>
      <w:marTop w:val="0"/>
      <w:marBottom w:val="0"/>
      <w:divBdr>
        <w:top w:val="none" w:sz="0" w:space="0" w:color="auto"/>
        <w:left w:val="none" w:sz="0" w:space="0" w:color="auto"/>
        <w:bottom w:val="none" w:sz="0" w:space="0" w:color="auto"/>
        <w:right w:val="none" w:sz="0" w:space="0" w:color="auto"/>
      </w:divBdr>
    </w:div>
    <w:div w:id="1770806080">
      <w:bodyDiv w:val="1"/>
      <w:marLeft w:val="0"/>
      <w:marRight w:val="0"/>
      <w:marTop w:val="0"/>
      <w:marBottom w:val="0"/>
      <w:divBdr>
        <w:top w:val="none" w:sz="0" w:space="0" w:color="auto"/>
        <w:left w:val="none" w:sz="0" w:space="0" w:color="auto"/>
        <w:bottom w:val="none" w:sz="0" w:space="0" w:color="auto"/>
        <w:right w:val="none" w:sz="0" w:space="0" w:color="auto"/>
      </w:divBdr>
    </w:div>
    <w:div w:id="1771046097">
      <w:bodyDiv w:val="1"/>
      <w:marLeft w:val="0"/>
      <w:marRight w:val="0"/>
      <w:marTop w:val="0"/>
      <w:marBottom w:val="0"/>
      <w:divBdr>
        <w:top w:val="none" w:sz="0" w:space="0" w:color="auto"/>
        <w:left w:val="none" w:sz="0" w:space="0" w:color="auto"/>
        <w:bottom w:val="none" w:sz="0" w:space="0" w:color="auto"/>
        <w:right w:val="none" w:sz="0" w:space="0" w:color="auto"/>
      </w:divBdr>
    </w:div>
    <w:div w:id="1771461988">
      <w:bodyDiv w:val="1"/>
      <w:marLeft w:val="0"/>
      <w:marRight w:val="0"/>
      <w:marTop w:val="0"/>
      <w:marBottom w:val="0"/>
      <w:divBdr>
        <w:top w:val="none" w:sz="0" w:space="0" w:color="auto"/>
        <w:left w:val="none" w:sz="0" w:space="0" w:color="auto"/>
        <w:bottom w:val="none" w:sz="0" w:space="0" w:color="auto"/>
        <w:right w:val="none" w:sz="0" w:space="0" w:color="auto"/>
      </w:divBdr>
    </w:div>
    <w:div w:id="1771852508">
      <w:bodyDiv w:val="1"/>
      <w:marLeft w:val="0"/>
      <w:marRight w:val="0"/>
      <w:marTop w:val="0"/>
      <w:marBottom w:val="0"/>
      <w:divBdr>
        <w:top w:val="none" w:sz="0" w:space="0" w:color="auto"/>
        <w:left w:val="none" w:sz="0" w:space="0" w:color="auto"/>
        <w:bottom w:val="none" w:sz="0" w:space="0" w:color="auto"/>
        <w:right w:val="none" w:sz="0" w:space="0" w:color="auto"/>
      </w:divBdr>
    </w:div>
    <w:div w:id="1771965753">
      <w:bodyDiv w:val="1"/>
      <w:marLeft w:val="0"/>
      <w:marRight w:val="0"/>
      <w:marTop w:val="0"/>
      <w:marBottom w:val="0"/>
      <w:divBdr>
        <w:top w:val="none" w:sz="0" w:space="0" w:color="auto"/>
        <w:left w:val="none" w:sz="0" w:space="0" w:color="auto"/>
        <w:bottom w:val="none" w:sz="0" w:space="0" w:color="auto"/>
        <w:right w:val="none" w:sz="0" w:space="0" w:color="auto"/>
      </w:divBdr>
    </w:div>
    <w:div w:id="1772041988">
      <w:bodyDiv w:val="1"/>
      <w:marLeft w:val="0"/>
      <w:marRight w:val="0"/>
      <w:marTop w:val="0"/>
      <w:marBottom w:val="0"/>
      <w:divBdr>
        <w:top w:val="none" w:sz="0" w:space="0" w:color="auto"/>
        <w:left w:val="none" w:sz="0" w:space="0" w:color="auto"/>
        <w:bottom w:val="none" w:sz="0" w:space="0" w:color="auto"/>
        <w:right w:val="none" w:sz="0" w:space="0" w:color="auto"/>
      </w:divBdr>
    </w:div>
    <w:div w:id="1772159599">
      <w:bodyDiv w:val="1"/>
      <w:marLeft w:val="0"/>
      <w:marRight w:val="0"/>
      <w:marTop w:val="0"/>
      <w:marBottom w:val="0"/>
      <w:divBdr>
        <w:top w:val="none" w:sz="0" w:space="0" w:color="auto"/>
        <w:left w:val="none" w:sz="0" w:space="0" w:color="auto"/>
        <w:bottom w:val="none" w:sz="0" w:space="0" w:color="auto"/>
        <w:right w:val="none" w:sz="0" w:space="0" w:color="auto"/>
      </w:divBdr>
    </w:div>
    <w:div w:id="1772584155">
      <w:bodyDiv w:val="1"/>
      <w:marLeft w:val="0"/>
      <w:marRight w:val="0"/>
      <w:marTop w:val="0"/>
      <w:marBottom w:val="0"/>
      <w:divBdr>
        <w:top w:val="none" w:sz="0" w:space="0" w:color="auto"/>
        <w:left w:val="none" w:sz="0" w:space="0" w:color="auto"/>
        <w:bottom w:val="none" w:sz="0" w:space="0" w:color="auto"/>
        <w:right w:val="none" w:sz="0" w:space="0" w:color="auto"/>
      </w:divBdr>
    </w:div>
    <w:div w:id="1772622582">
      <w:bodyDiv w:val="1"/>
      <w:marLeft w:val="0"/>
      <w:marRight w:val="0"/>
      <w:marTop w:val="0"/>
      <w:marBottom w:val="0"/>
      <w:divBdr>
        <w:top w:val="none" w:sz="0" w:space="0" w:color="auto"/>
        <w:left w:val="none" w:sz="0" w:space="0" w:color="auto"/>
        <w:bottom w:val="none" w:sz="0" w:space="0" w:color="auto"/>
        <w:right w:val="none" w:sz="0" w:space="0" w:color="auto"/>
      </w:divBdr>
    </w:div>
    <w:div w:id="1772625724">
      <w:bodyDiv w:val="1"/>
      <w:marLeft w:val="0"/>
      <w:marRight w:val="0"/>
      <w:marTop w:val="0"/>
      <w:marBottom w:val="0"/>
      <w:divBdr>
        <w:top w:val="none" w:sz="0" w:space="0" w:color="auto"/>
        <w:left w:val="none" w:sz="0" w:space="0" w:color="auto"/>
        <w:bottom w:val="none" w:sz="0" w:space="0" w:color="auto"/>
        <w:right w:val="none" w:sz="0" w:space="0" w:color="auto"/>
      </w:divBdr>
    </w:div>
    <w:div w:id="1772696958">
      <w:bodyDiv w:val="1"/>
      <w:marLeft w:val="0"/>
      <w:marRight w:val="0"/>
      <w:marTop w:val="0"/>
      <w:marBottom w:val="0"/>
      <w:divBdr>
        <w:top w:val="none" w:sz="0" w:space="0" w:color="auto"/>
        <w:left w:val="none" w:sz="0" w:space="0" w:color="auto"/>
        <w:bottom w:val="none" w:sz="0" w:space="0" w:color="auto"/>
        <w:right w:val="none" w:sz="0" w:space="0" w:color="auto"/>
      </w:divBdr>
    </w:div>
    <w:div w:id="1773090468">
      <w:bodyDiv w:val="1"/>
      <w:marLeft w:val="0"/>
      <w:marRight w:val="0"/>
      <w:marTop w:val="0"/>
      <w:marBottom w:val="0"/>
      <w:divBdr>
        <w:top w:val="none" w:sz="0" w:space="0" w:color="auto"/>
        <w:left w:val="none" w:sz="0" w:space="0" w:color="auto"/>
        <w:bottom w:val="none" w:sz="0" w:space="0" w:color="auto"/>
        <w:right w:val="none" w:sz="0" w:space="0" w:color="auto"/>
      </w:divBdr>
    </w:div>
    <w:div w:id="1773353474">
      <w:bodyDiv w:val="1"/>
      <w:marLeft w:val="0"/>
      <w:marRight w:val="0"/>
      <w:marTop w:val="0"/>
      <w:marBottom w:val="0"/>
      <w:divBdr>
        <w:top w:val="none" w:sz="0" w:space="0" w:color="auto"/>
        <w:left w:val="none" w:sz="0" w:space="0" w:color="auto"/>
        <w:bottom w:val="none" w:sz="0" w:space="0" w:color="auto"/>
        <w:right w:val="none" w:sz="0" w:space="0" w:color="auto"/>
      </w:divBdr>
    </w:div>
    <w:div w:id="1773744847">
      <w:bodyDiv w:val="1"/>
      <w:marLeft w:val="0"/>
      <w:marRight w:val="0"/>
      <w:marTop w:val="0"/>
      <w:marBottom w:val="0"/>
      <w:divBdr>
        <w:top w:val="none" w:sz="0" w:space="0" w:color="auto"/>
        <w:left w:val="none" w:sz="0" w:space="0" w:color="auto"/>
        <w:bottom w:val="none" w:sz="0" w:space="0" w:color="auto"/>
        <w:right w:val="none" w:sz="0" w:space="0" w:color="auto"/>
      </w:divBdr>
    </w:div>
    <w:div w:id="1774133717">
      <w:bodyDiv w:val="1"/>
      <w:marLeft w:val="0"/>
      <w:marRight w:val="0"/>
      <w:marTop w:val="0"/>
      <w:marBottom w:val="0"/>
      <w:divBdr>
        <w:top w:val="none" w:sz="0" w:space="0" w:color="auto"/>
        <w:left w:val="none" w:sz="0" w:space="0" w:color="auto"/>
        <w:bottom w:val="none" w:sz="0" w:space="0" w:color="auto"/>
        <w:right w:val="none" w:sz="0" w:space="0" w:color="auto"/>
      </w:divBdr>
    </w:div>
    <w:div w:id="1774324642">
      <w:bodyDiv w:val="1"/>
      <w:marLeft w:val="0"/>
      <w:marRight w:val="0"/>
      <w:marTop w:val="0"/>
      <w:marBottom w:val="0"/>
      <w:divBdr>
        <w:top w:val="none" w:sz="0" w:space="0" w:color="auto"/>
        <w:left w:val="none" w:sz="0" w:space="0" w:color="auto"/>
        <w:bottom w:val="none" w:sz="0" w:space="0" w:color="auto"/>
        <w:right w:val="none" w:sz="0" w:space="0" w:color="auto"/>
      </w:divBdr>
    </w:div>
    <w:div w:id="1775200320">
      <w:bodyDiv w:val="1"/>
      <w:marLeft w:val="0"/>
      <w:marRight w:val="0"/>
      <w:marTop w:val="0"/>
      <w:marBottom w:val="0"/>
      <w:divBdr>
        <w:top w:val="none" w:sz="0" w:space="0" w:color="auto"/>
        <w:left w:val="none" w:sz="0" w:space="0" w:color="auto"/>
        <w:bottom w:val="none" w:sz="0" w:space="0" w:color="auto"/>
        <w:right w:val="none" w:sz="0" w:space="0" w:color="auto"/>
      </w:divBdr>
    </w:div>
    <w:div w:id="1775519443">
      <w:bodyDiv w:val="1"/>
      <w:marLeft w:val="0"/>
      <w:marRight w:val="0"/>
      <w:marTop w:val="0"/>
      <w:marBottom w:val="0"/>
      <w:divBdr>
        <w:top w:val="none" w:sz="0" w:space="0" w:color="auto"/>
        <w:left w:val="none" w:sz="0" w:space="0" w:color="auto"/>
        <w:bottom w:val="none" w:sz="0" w:space="0" w:color="auto"/>
        <w:right w:val="none" w:sz="0" w:space="0" w:color="auto"/>
      </w:divBdr>
    </w:div>
    <w:div w:id="1775782352">
      <w:bodyDiv w:val="1"/>
      <w:marLeft w:val="0"/>
      <w:marRight w:val="0"/>
      <w:marTop w:val="0"/>
      <w:marBottom w:val="0"/>
      <w:divBdr>
        <w:top w:val="none" w:sz="0" w:space="0" w:color="auto"/>
        <w:left w:val="none" w:sz="0" w:space="0" w:color="auto"/>
        <w:bottom w:val="none" w:sz="0" w:space="0" w:color="auto"/>
        <w:right w:val="none" w:sz="0" w:space="0" w:color="auto"/>
      </w:divBdr>
    </w:div>
    <w:div w:id="1775859320">
      <w:bodyDiv w:val="1"/>
      <w:marLeft w:val="0"/>
      <w:marRight w:val="0"/>
      <w:marTop w:val="0"/>
      <w:marBottom w:val="0"/>
      <w:divBdr>
        <w:top w:val="none" w:sz="0" w:space="0" w:color="auto"/>
        <w:left w:val="none" w:sz="0" w:space="0" w:color="auto"/>
        <w:bottom w:val="none" w:sz="0" w:space="0" w:color="auto"/>
        <w:right w:val="none" w:sz="0" w:space="0" w:color="auto"/>
      </w:divBdr>
    </w:div>
    <w:div w:id="1775898024">
      <w:bodyDiv w:val="1"/>
      <w:marLeft w:val="0"/>
      <w:marRight w:val="0"/>
      <w:marTop w:val="0"/>
      <w:marBottom w:val="0"/>
      <w:divBdr>
        <w:top w:val="none" w:sz="0" w:space="0" w:color="auto"/>
        <w:left w:val="none" w:sz="0" w:space="0" w:color="auto"/>
        <w:bottom w:val="none" w:sz="0" w:space="0" w:color="auto"/>
        <w:right w:val="none" w:sz="0" w:space="0" w:color="auto"/>
      </w:divBdr>
    </w:div>
    <w:div w:id="1775898265">
      <w:bodyDiv w:val="1"/>
      <w:marLeft w:val="0"/>
      <w:marRight w:val="0"/>
      <w:marTop w:val="0"/>
      <w:marBottom w:val="0"/>
      <w:divBdr>
        <w:top w:val="none" w:sz="0" w:space="0" w:color="auto"/>
        <w:left w:val="none" w:sz="0" w:space="0" w:color="auto"/>
        <w:bottom w:val="none" w:sz="0" w:space="0" w:color="auto"/>
        <w:right w:val="none" w:sz="0" w:space="0" w:color="auto"/>
      </w:divBdr>
    </w:div>
    <w:div w:id="1775976548">
      <w:bodyDiv w:val="1"/>
      <w:marLeft w:val="0"/>
      <w:marRight w:val="0"/>
      <w:marTop w:val="0"/>
      <w:marBottom w:val="0"/>
      <w:divBdr>
        <w:top w:val="none" w:sz="0" w:space="0" w:color="auto"/>
        <w:left w:val="none" w:sz="0" w:space="0" w:color="auto"/>
        <w:bottom w:val="none" w:sz="0" w:space="0" w:color="auto"/>
        <w:right w:val="none" w:sz="0" w:space="0" w:color="auto"/>
      </w:divBdr>
    </w:div>
    <w:div w:id="1775979595">
      <w:bodyDiv w:val="1"/>
      <w:marLeft w:val="0"/>
      <w:marRight w:val="0"/>
      <w:marTop w:val="0"/>
      <w:marBottom w:val="0"/>
      <w:divBdr>
        <w:top w:val="none" w:sz="0" w:space="0" w:color="auto"/>
        <w:left w:val="none" w:sz="0" w:space="0" w:color="auto"/>
        <w:bottom w:val="none" w:sz="0" w:space="0" w:color="auto"/>
        <w:right w:val="none" w:sz="0" w:space="0" w:color="auto"/>
      </w:divBdr>
    </w:div>
    <w:div w:id="1776630851">
      <w:bodyDiv w:val="1"/>
      <w:marLeft w:val="0"/>
      <w:marRight w:val="0"/>
      <w:marTop w:val="0"/>
      <w:marBottom w:val="0"/>
      <w:divBdr>
        <w:top w:val="none" w:sz="0" w:space="0" w:color="auto"/>
        <w:left w:val="none" w:sz="0" w:space="0" w:color="auto"/>
        <w:bottom w:val="none" w:sz="0" w:space="0" w:color="auto"/>
        <w:right w:val="none" w:sz="0" w:space="0" w:color="auto"/>
      </w:divBdr>
    </w:div>
    <w:div w:id="1776632231">
      <w:bodyDiv w:val="1"/>
      <w:marLeft w:val="0"/>
      <w:marRight w:val="0"/>
      <w:marTop w:val="0"/>
      <w:marBottom w:val="0"/>
      <w:divBdr>
        <w:top w:val="none" w:sz="0" w:space="0" w:color="auto"/>
        <w:left w:val="none" w:sz="0" w:space="0" w:color="auto"/>
        <w:bottom w:val="none" w:sz="0" w:space="0" w:color="auto"/>
        <w:right w:val="none" w:sz="0" w:space="0" w:color="auto"/>
      </w:divBdr>
    </w:div>
    <w:div w:id="1776748465">
      <w:bodyDiv w:val="1"/>
      <w:marLeft w:val="0"/>
      <w:marRight w:val="0"/>
      <w:marTop w:val="0"/>
      <w:marBottom w:val="0"/>
      <w:divBdr>
        <w:top w:val="none" w:sz="0" w:space="0" w:color="auto"/>
        <w:left w:val="none" w:sz="0" w:space="0" w:color="auto"/>
        <w:bottom w:val="none" w:sz="0" w:space="0" w:color="auto"/>
        <w:right w:val="none" w:sz="0" w:space="0" w:color="auto"/>
      </w:divBdr>
    </w:div>
    <w:div w:id="1776752722">
      <w:bodyDiv w:val="1"/>
      <w:marLeft w:val="0"/>
      <w:marRight w:val="0"/>
      <w:marTop w:val="0"/>
      <w:marBottom w:val="0"/>
      <w:divBdr>
        <w:top w:val="none" w:sz="0" w:space="0" w:color="auto"/>
        <w:left w:val="none" w:sz="0" w:space="0" w:color="auto"/>
        <w:bottom w:val="none" w:sz="0" w:space="0" w:color="auto"/>
        <w:right w:val="none" w:sz="0" w:space="0" w:color="auto"/>
      </w:divBdr>
    </w:div>
    <w:div w:id="1777020838">
      <w:bodyDiv w:val="1"/>
      <w:marLeft w:val="0"/>
      <w:marRight w:val="0"/>
      <w:marTop w:val="0"/>
      <w:marBottom w:val="0"/>
      <w:divBdr>
        <w:top w:val="none" w:sz="0" w:space="0" w:color="auto"/>
        <w:left w:val="none" w:sz="0" w:space="0" w:color="auto"/>
        <w:bottom w:val="none" w:sz="0" w:space="0" w:color="auto"/>
        <w:right w:val="none" w:sz="0" w:space="0" w:color="auto"/>
      </w:divBdr>
    </w:div>
    <w:div w:id="1777096708">
      <w:bodyDiv w:val="1"/>
      <w:marLeft w:val="0"/>
      <w:marRight w:val="0"/>
      <w:marTop w:val="0"/>
      <w:marBottom w:val="0"/>
      <w:divBdr>
        <w:top w:val="none" w:sz="0" w:space="0" w:color="auto"/>
        <w:left w:val="none" w:sz="0" w:space="0" w:color="auto"/>
        <w:bottom w:val="none" w:sz="0" w:space="0" w:color="auto"/>
        <w:right w:val="none" w:sz="0" w:space="0" w:color="auto"/>
      </w:divBdr>
    </w:div>
    <w:div w:id="1777097130">
      <w:bodyDiv w:val="1"/>
      <w:marLeft w:val="0"/>
      <w:marRight w:val="0"/>
      <w:marTop w:val="0"/>
      <w:marBottom w:val="0"/>
      <w:divBdr>
        <w:top w:val="none" w:sz="0" w:space="0" w:color="auto"/>
        <w:left w:val="none" w:sz="0" w:space="0" w:color="auto"/>
        <w:bottom w:val="none" w:sz="0" w:space="0" w:color="auto"/>
        <w:right w:val="none" w:sz="0" w:space="0" w:color="auto"/>
      </w:divBdr>
    </w:div>
    <w:div w:id="1777209682">
      <w:bodyDiv w:val="1"/>
      <w:marLeft w:val="0"/>
      <w:marRight w:val="0"/>
      <w:marTop w:val="0"/>
      <w:marBottom w:val="0"/>
      <w:divBdr>
        <w:top w:val="none" w:sz="0" w:space="0" w:color="auto"/>
        <w:left w:val="none" w:sz="0" w:space="0" w:color="auto"/>
        <w:bottom w:val="none" w:sz="0" w:space="0" w:color="auto"/>
        <w:right w:val="none" w:sz="0" w:space="0" w:color="auto"/>
      </w:divBdr>
    </w:div>
    <w:div w:id="1777360491">
      <w:bodyDiv w:val="1"/>
      <w:marLeft w:val="0"/>
      <w:marRight w:val="0"/>
      <w:marTop w:val="0"/>
      <w:marBottom w:val="0"/>
      <w:divBdr>
        <w:top w:val="none" w:sz="0" w:space="0" w:color="auto"/>
        <w:left w:val="none" w:sz="0" w:space="0" w:color="auto"/>
        <w:bottom w:val="none" w:sz="0" w:space="0" w:color="auto"/>
        <w:right w:val="none" w:sz="0" w:space="0" w:color="auto"/>
      </w:divBdr>
    </w:div>
    <w:div w:id="1777675586">
      <w:bodyDiv w:val="1"/>
      <w:marLeft w:val="0"/>
      <w:marRight w:val="0"/>
      <w:marTop w:val="0"/>
      <w:marBottom w:val="0"/>
      <w:divBdr>
        <w:top w:val="none" w:sz="0" w:space="0" w:color="auto"/>
        <w:left w:val="none" w:sz="0" w:space="0" w:color="auto"/>
        <w:bottom w:val="none" w:sz="0" w:space="0" w:color="auto"/>
        <w:right w:val="none" w:sz="0" w:space="0" w:color="auto"/>
      </w:divBdr>
    </w:div>
    <w:div w:id="1778326767">
      <w:bodyDiv w:val="1"/>
      <w:marLeft w:val="0"/>
      <w:marRight w:val="0"/>
      <w:marTop w:val="0"/>
      <w:marBottom w:val="0"/>
      <w:divBdr>
        <w:top w:val="none" w:sz="0" w:space="0" w:color="auto"/>
        <w:left w:val="none" w:sz="0" w:space="0" w:color="auto"/>
        <w:bottom w:val="none" w:sz="0" w:space="0" w:color="auto"/>
        <w:right w:val="none" w:sz="0" w:space="0" w:color="auto"/>
      </w:divBdr>
    </w:div>
    <w:div w:id="1779371304">
      <w:bodyDiv w:val="1"/>
      <w:marLeft w:val="0"/>
      <w:marRight w:val="0"/>
      <w:marTop w:val="0"/>
      <w:marBottom w:val="0"/>
      <w:divBdr>
        <w:top w:val="none" w:sz="0" w:space="0" w:color="auto"/>
        <w:left w:val="none" w:sz="0" w:space="0" w:color="auto"/>
        <w:bottom w:val="none" w:sz="0" w:space="0" w:color="auto"/>
        <w:right w:val="none" w:sz="0" w:space="0" w:color="auto"/>
      </w:divBdr>
    </w:div>
    <w:div w:id="1779718132">
      <w:bodyDiv w:val="1"/>
      <w:marLeft w:val="0"/>
      <w:marRight w:val="0"/>
      <w:marTop w:val="0"/>
      <w:marBottom w:val="0"/>
      <w:divBdr>
        <w:top w:val="none" w:sz="0" w:space="0" w:color="auto"/>
        <w:left w:val="none" w:sz="0" w:space="0" w:color="auto"/>
        <w:bottom w:val="none" w:sz="0" w:space="0" w:color="auto"/>
        <w:right w:val="none" w:sz="0" w:space="0" w:color="auto"/>
      </w:divBdr>
    </w:div>
    <w:div w:id="1779983223">
      <w:bodyDiv w:val="1"/>
      <w:marLeft w:val="0"/>
      <w:marRight w:val="0"/>
      <w:marTop w:val="0"/>
      <w:marBottom w:val="0"/>
      <w:divBdr>
        <w:top w:val="none" w:sz="0" w:space="0" w:color="auto"/>
        <w:left w:val="none" w:sz="0" w:space="0" w:color="auto"/>
        <w:bottom w:val="none" w:sz="0" w:space="0" w:color="auto"/>
        <w:right w:val="none" w:sz="0" w:space="0" w:color="auto"/>
      </w:divBdr>
    </w:div>
    <w:div w:id="1780099596">
      <w:bodyDiv w:val="1"/>
      <w:marLeft w:val="0"/>
      <w:marRight w:val="0"/>
      <w:marTop w:val="0"/>
      <w:marBottom w:val="0"/>
      <w:divBdr>
        <w:top w:val="none" w:sz="0" w:space="0" w:color="auto"/>
        <w:left w:val="none" w:sz="0" w:space="0" w:color="auto"/>
        <w:bottom w:val="none" w:sz="0" w:space="0" w:color="auto"/>
        <w:right w:val="none" w:sz="0" w:space="0" w:color="auto"/>
      </w:divBdr>
    </w:div>
    <w:div w:id="1780372678">
      <w:bodyDiv w:val="1"/>
      <w:marLeft w:val="0"/>
      <w:marRight w:val="0"/>
      <w:marTop w:val="0"/>
      <w:marBottom w:val="0"/>
      <w:divBdr>
        <w:top w:val="none" w:sz="0" w:space="0" w:color="auto"/>
        <w:left w:val="none" w:sz="0" w:space="0" w:color="auto"/>
        <w:bottom w:val="none" w:sz="0" w:space="0" w:color="auto"/>
        <w:right w:val="none" w:sz="0" w:space="0" w:color="auto"/>
      </w:divBdr>
    </w:div>
    <w:div w:id="1780417626">
      <w:bodyDiv w:val="1"/>
      <w:marLeft w:val="0"/>
      <w:marRight w:val="0"/>
      <w:marTop w:val="0"/>
      <w:marBottom w:val="0"/>
      <w:divBdr>
        <w:top w:val="none" w:sz="0" w:space="0" w:color="auto"/>
        <w:left w:val="none" w:sz="0" w:space="0" w:color="auto"/>
        <w:bottom w:val="none" w:sz="0" w:space="0" w:color="auto"/>
        <w:right w:val="none" w:sz="0" w:space="0" w:color="auto"/>
      </w:divBdr>
    </w:div>
    <w:div w:id="1780756441">
      <w:bodyDiv w:val="1"/>
      <w:marLeft w:val="0"/>
      <w:marRight w:val="0"/>
      <w:marTop w:val="0"/>
      <w:marBottom w:val="0"/>
      <w:divBdr>
        <w:top w:val="none" w:sz="0" w:space="0" w:color="auto"/>
        <w:left w:val="none" w:sz="0" w:space="0" w:color="auto"/>
        <w:bottom w:val="none" w:sz="0" w:space="0" w:color="auto"/>
        <w:right w:val="none" w:sz="0" w:space="0" w:color="auto"/>
      </w:divBdr>
    </w:div>
    <w:div w:id="1781021752">
      <w:bodyDiv w:val="1"/>
      <w:marLeft w:val="0"/>
      <w:marRight w:val="0"/>
      <w:marTop w:val="0"/>
      <w:marBottom w:val="0"/>
      <w:divBdr>
        <w:top w:val="none" w:sz="0" w:space="0" w:color="auto"/>
        <w:left w:val="none" w:sz="0" w:space="0" w:color="auto"/>
        <w:bottom w:val="none" w:sz="0" w:space="0" w:color="auto"/>
        <w:right w:val="none" w:sz="0" w:space="0" w:color="auto"/>
      </w:divBdr>
    </w:div>
    <w:div w:id="1782218051">
      <w:bodyDiv w:val="1"/>
      <w:marLeft w:val="0"/>
      <w:marRight w:val="0"/>
      <w:marTop w:val="0"/>
      <w:marBottom w:val="0"/>
      <w:divBdr>
        <w:top w:val="none" w:sz="0" w:space="0" w:color="auto"/>
        <w:left w:val="none" w:sz="0" w:space="0" w:color="auto"/>
        <w:bottom w:val="none" w:sz="0" w:space="0" w:color="auto"/>
        <w:right w:val="none" w:sz="0" w:space="0" w:color="auto"/>
      </w:divBdr>
    </w:div>
    <w:div w:id="1782412997">
      <w:bodyDiv w:val="1"/>
      <w:marLeft w:val="0"/>
      <w:marRight w:val="0"/>
      <w:marTop w:val="0"/>
      <w:marBottom w:val="0"/>
      <w:divBdr>
        <w:top w:val="none" w:sz="0" w:space="0" w:color="auto"/>
        <w:left w:val="none" w:sz="0" w:space="0" w:color="auto"/>
        <w:bottom w:val="none" w:sz="0" w:space="0" w:color="auto"/>
        <w:right w:val="none" w:sz="0" w:space="0" w:color="auto"/>
      </w:divBdr>
    </w:div>
    <w:div w:id="1782455231">
      <w:bodyDiv w:val="1"/>
      <w:marLeft w:val="0"/>
      <w:marRight w:val="0"/>
      <w:marTop w:val="0"/>
      <w:marBottom w:val="0"/>
      <w:divBdr>
        <w:top w:val="none" w:sz="0" w:space="0" w:color="auto"/>
        <w:left w:val="none" w:sz="0" w:space="0" w:color="auto"/>
        <w:bottom w:val="none" w:sz="0" w:space="0" w:color="auto"/>
        <w:right w:val="none" w:sz="0" w:space="0" w:color="auto"/>
      </w:divBdr>
    </w:div>
    <w:div w:id="1782991537">
      <w:bodyDiv w:val="1"/>
      <w:marLeft w:val="0"/>
      <w:marRight w:val="0"/>
      <w:marTop w:val="0"/>
      <w:marBottom w:val="0"/>
      <w:divBdr>
        <w:top w:val="none" w:sz="0" w:space="0" w:color="auto"/>
        <w:left w:val="none" w:sz="0" w:space="0" w:color="auto"/>
        <w:bottom w:val="none" w:sz="0" w:space="0" w:color="auto"/>
        <w:right w:val="none" w:sz="0" w:space="0" w:color="auto"/>
      </w:divBdr>
    </w:div>
    <w:div w:id="1782994306">
      <w:bodyDiv w:val="1"/>
      <w:marLeft w:val="0"/>
      <w:marRight w:val="0"/>
      <w:marTop w:val="0"/>
      <w:marBottom w:val="0"/>
      <w:divBdr>
        <w:top w:val="none" w:sz="0" w:space="0" w:color="auto"/>
        <w:left w:val="none" w:sz="0" w:space="0" w:color="auto"/>
        <w:bottom w:val="none" w:sz="0" w:space="0" w:color="auto"/>
        <w:right w:val="none" w:sz="0" w:space="0" w:color="auto"/>
      </w:divBdr>
    </w:div>
    <w:div w:id="1783181736">
      <w:bodyDiv w:val="1"/>
      <w:marLeft w:val="0"/>
      <w:marRight w:val="0"/>
      <w:marTop w:val="0"/>
      <w:marBottom w:val="0"/>
      <w:divBdr>
        <w:top w:val="none" w:sz="0" w:space="0" w:color="auto"/>
        <w:left w:val="none" w:sz="0" w:space="0" w:color="auto"/>
        <w:bottom w:val="none" w:sz="0" w:space="0" w:color="auto"/>
        <w:right w:val="none" w:sz="0" w:space="0" w:color="auto"/>
      </w:divBdr>
    </w:div>
    <w:div w:id="1783184328">
      <w:bodyDiv w:val="1"/>
      <w:marLeft w:val="0"/>
      <w:marRight w:val="0"/>
      <w:marTop w:val="0"/>
      <w:marBottom w:val="0"/>
      <w:divBdr>
        <w:top w:val="none" w:sz="0" w:space="0" w:color="auto"/>
        <w:left w:val="none" w:sz="0" w:space="0" w:color="auto"/>
        <w:bottom w:val="none" w:sz="0" w:space="0" w:color="auto"/>
        <w:right w:val="none" w:sz="0" w:space="0" w:color="auto"/>
      </w:divBdr>
    </w:div>
    <w:div w:id="1783644010">
      <w:bodyDiv w:val="1"/>
      <w:marLeft w:val="0"/>
      <w:marRight w:val="0"/>
      <w:marTop w:val="0"/>
      <w:marBottom w:val="0"/>
      <w:divBdr>
        <w:top w:val="none" w:sz="0" w:space="0" w:color="auto"/>
        <w:left w:val="none" w:sz="0" w:space="0" w:color="auto"/>
        <w:bottom w:val="none" w:sz="0" w:space="0" w:color="auto"/>
        <w:right w:val="none" w:sz="0" w:space="0" w:color="auto"/>
      </w:divBdr>
    </w:div>
    <w:div w:id="1784231419">
      <w:bodyDiv w:val="1"/>
      <w:marLeft w:val="0"/>
      <w:marRight w:val="0"/>
      <w:marTop w:val="0"/>
      <w:marBottom w:val="0"/>
      <w:divBdr>
        <w:top w:val="none" w:sz="0" w:space="0" w:color="auto"/>
        <w:left w:val="none" w:sz="0" w:space="0" w:color="auto"/>
        <w:bottom w:val="none" w:sz="0" w:space="0" w:color="auto"/>
        <w:right w:val="none" w:sz="0" w:space="0" w:color="auto"/>
      </w:divBdr>
    </w:div>
    <w:div w:id="1784380246">
      <w:bodyDiv w:val="1"/>
      <w:marLeft w:val="0"/>
      <w:marRight w:val="0"/>
      <w:marTop w:val="0"/>
      <w:marBottom w:val="0"/>
      <w:divBdr>
        <w:top w:val="none" w:sz="0" w:space="0" w:color="auto"/>
        <w:left w:val="none" w:sz="0" w:space="0" w:color="auto"/>
        <w:bottom w:val="none" w:sz="0" w:space="0" w:color="auto"/>
        <w:right w:val="none" w:sz="0" w:space="0" w:color="auto"/>
      </w:divBdr>
    </w:div>
    <w:div w:id="1785614760">
      <w:bodyDiv w:val="1"/>
      <w:marLeft w:val="0"/>
      <w:marRight w:val="0"/>
      <w:marTop w:val="0"/>
      <w:marBottom w:val="0"/>
      <w:divBdr>
        <w:top w:val="none" w:sz="0" w:space="0" w:color="auto"/>
        <w:left w:val="none" w:sz="0" w:space="0" w:color="auto"/>
        <w:bottom w:val="none" w:sz="0" w:space="0" w:color="auto"/>
        <w:right w:val="none" w:sz="0" w:space="0" w:color="auto"/>
      </w:divBdr>
    </w:div>
    <w:div w:id="1785807103">
      <w:bodyDiv w:val="1"/>
      <w:marLeft w:val="0"/>
      <w:marRight w:val="0"/>
      <w:marTop w:val="0"/>
      <w:marBottom w:val="0"/>
      <w:divBdr>
        <w:top w:val="none" w:sz="0" w:space="0" w:color="auto"/>
        <w:left w:val="none" w:sz="0" w:space="0" w:color="auto"/>
        <w:bottom w:val="none" w:sz="0" w:space="0" w:color="auto"/>
        <w:right w:val="none" w:sz="0" w:space="0" w:color="auto"/>
      </w:divBdr>
    </w:div>
    <w:div w:id="1786149911">
      <w:bodyDiv w:val="1"/>
      <w:marLeft w:val="0"/>
      <w:marRight w:val="0"/>
      <w:marTop w:val="0"/>
      <w:marBottom w:val="0"/>
      <w:divBdr>
        <w:top w:val="none" w:sz="0" w:space="0" w:color="auto"/>
        <w:left w:val="none" w:sz="0" w:space="0" w:color="auto"/>
        <w:bottom w:val="none" w:sz="0" w:space="0" w:color="auto"/>
        <w:right w:val="none" w:sz="0" w:space="0" w:color="auto"/>
      </w:divBdr>
    </w:div>
    <w:div w:id="1786383033">
      <w:bodyDiv w:val="1"/>
      <w:marLeft w:val="0"/>
      <w:marRight w:val="0"/>
      <w:marTop w:val="0"/>
      <w:marBottom w:val="0"/>
      <w:divBdr>
        <w:top w:val="none" w:sz="0" w:space="0" w:color="auto"/>
        <w:left w:val="none" w:sz="0" w:space="0" w:color="auto"/>
        <w:bottom w:val="none" w:sz="0" w:space="0" w:color="auto"/>
        <w:right w:val="none" w:sz="0" w:space="0" w:color="auto"/>
      </w:divBdr>
    </w:div>
    <w:div w:id="1786921298">
      <w:bodyDiv w:val="1"/>
      <w:marLeft w:val="0"/>
      <w:marRight w:val="0"/>
      <w:marTop w:val="0"/>
      <w:marBottom w:val="0"/>
      <w:divBdr>
        <w:top w:val="none" w:sz="0" w:space="0" w:color="auto"/>
        <w:left w:val="none" w:sz="0" w:space="0" w:color="auto"/>
        <w:bottom w:val="none" w:sz="0" w:space="0" w:color="auto"/>
        <w:right w:val="none" w:sz="0" w:space="0" w:color="auto"/>
      </w:divBdr>
    </w:div>
    <w:div w:id="1788037568">
      <w:bodyDiv w:val="1"/>
      <w:marLeft w:val="0"/>
      <w:marRight w:val="0"/>
      <w:marTop w:val="0"/>
      <w:marBottom w:val="0"/>
      <w:divBdr>
        <w:top w:val="none" w:sz="0" w:space="0" w:color="auto"/>
        <w:left w:val="none" w:sz="0" w:space="0" w:color="auto"/>
        <w:bottom w:val="none" w:sz="0" w:space="0" w:color="auto"/>
        <w:right w:val="none" w:sz="0" w:space="0" w:color="auto"/>
      </w:divBdr>
    </w:div>
    <w:div w:id="1788115314">
      <w:bodyDiv w:val="1"/>
      <w:marLeft w:val="0"/>
      <w:marRight w:val="0"/>
      <w:marTop w:val="0"/>
      <w:marBottom w:val="0"/>
      <w:divBdr>
        <w:top w:val="none" w:sz="0" w:space="0" w:color="auto"/>
        <w:left w:val="none" w:sz="0" w:space="0" w:color="auto"/>
        <w:bottom w:val="none" w:sz="0" w:space="0" w:color="auto"/>
        <w:right w:val="none" w:sz="0" w:space="0" w:color="auto"/>
      </w:divBdr>
    </w:div>
    <w:div w:id="1788430062">
      <w:bodyDiv w:val="1"/>
      <w:marLeft w:val="0"/>
      <w:marRight w:val="0"/>
      <w:marTop w:val="0"/>
      <w:marBottom w:val="0"/>
      <w:divBdr>
        <w:top w:val="none" w:sz="0" w:space="0" w:color="auto"/>
        <w:left w:val="none" w:sz="0" w:space="0" w:color="auto"/>
        <w:bottom w:val="none" w:sz="0" w:space="0" w:color="auto"/>
        <w:right w:val="none" w:sz="0" w:space="0" w:color="auto"/>
      </w:divBdr>
    </w:div>
    <w:div w:id="1788501743">
      <w:bodyDiv w:val="1"/>
      <w:marLeft w:val="0"/>
      <w:marRight w:val="0"/>
      <w:marTop w:val="0"/>
      <w:marBottom w:val="0"/>
      <w:divBdr>
        <w:top w:val="none" w:sz="0" w:space="0" w:color="auto"/>
        <w:left w:val="none" w:sz="0" w:space="0" w:color="auto"/>
        <w:bottom w:val="none" w:sz="0" w:space="0" w:color="auto"/>
        <w:right w:val="none" w:sz="0" w:space="0" w:color="auto"/>
      </w:divBdr>
    </w:div>
    <w:div w:id="1788574025">
      <w:bodyDiv w:val="1"/>
      <w:marLeft w:val="0"/>
      <w:marRight w:val="0"/>
      <w:marTop w:val="0"/>
      <w:marBottom w:val="0"/>
      <w:divBdr>
        <w:top w:val="none" w:sz="0" w:space="0" w:color="auto"/>
        <w:left w:val="none" w:sz="0" w:space="0" w:color="auto"/>
        <w:bottom w:val="none" w:sz="0" w:space="0" w:color="auto"/>
        <w:right w:val="none" w:sz="0" w:space="0" w:color="auto"/>
      </w:divBdr>
    </w:div>
    <w:div w:id="1788620090">
      <w:bodyDiv w:val="1"/>
      <w:marLeft w:val="0"/>
      <w:marRight w:val="0"/>
      <w:marTop w:val="0"/>
      <w:marBottom w:val="0"/>
      <w:divBdr>
        <w:top w:val="none" w:sz="0" w:space="0" w:color="auto"/>
        <w:left w:val="none" w:sz="0" w:space="0" w:color="auto"/>
        <w:bottom w:val="none" w:sz="0" w:space="0" w:color="auto"/>
        <w:right w:val="none" w:sz="0" w:space="0" w:color="auto"/>
      </w:divBdr>
    </w:div>
    <w:div w:id="1789002866">
      <w:bodyDiv w:val="1"/>
      <w:marLeft w:val="0"/>
      <w:marRight w:val="0"/>
      <w:marTop w:val="0"/>
      <w:marBottom w:val="0"/>
      <w:divBdr>
        <w:top w:val="none" w:sz="0" w:space="0" w:color="auto"/>
        <w:left w:val="none" w:sz="0" w:space="0" w:color="auto"/>
        <w:bottom w:val="none" w:sz="0" w:space="0" w:color="auto"/>
        <w:right w:val="none" w:sz="0" w:space="0" w:color="auto"/>
      </w:divBdr>
    </w:div>
    <w:div w:id="1789426445">
      <w:bodyDiv w:val="1"/>
      <w:marLeft w:val="0"/>
      <w:marRight w:val="0"/>
      <w:marTop w:val="0"/>
      <w:marBottom w:val="0"/>
      <w:divBdr>
        <w:top w:val="none" w:sz="0" w:space="0" w:color="auto"/>
        <w:left w:val="none" w:sz="0" w:space="0" w:color="auto"/>
        <w:bottom w:val="none" w:sz="0" w:space="0" w:color="auto"/>
        <w:right w:val="none" w:sz="0" w:space="0" w:color="auto"/>
      </w:divBdr>
    </w:div>
    <w:div w:id="1789927789">
      <w:bodyDiv w:val="1"/>
      <w:marLeft w:val="0"/>
      <w:marRight w:val="0"/>
      <w:marTop w:val="0"/>
      <w:marBottom w:val="0"/>
      <w:divBdr>
        <w:top w:val="none" w:sz="0" w:space="0" w:color="auto"/>
        <w:left w:val="none" w:sz="0" w:space="0" w:color="auto"/>
        <w:bottom w:val="none" w:sz="0" w:space="0" w:color="auto"/>
        <w:right w:val="none" w:sz="0" w:space="0" w:color="auto"/>
      </w:divBdr>
    </w:div>
    <w:div w:id="1790081615">
      <w:bodyDiv w:val="1"/>
      <w:marLeft w:val="0"/>
      <w:marRight w:val="0"/>
      <w:marTop w:val="0"/>
      <w:marBottom w:val="0"/>
      <w:divBdr>
        <w:top w:val="none" w:sz="0" w:space="0" w:color="auto"/>
        <w:left w:val="none" w:sz="0" w:space="0" w:color="auto"/>
        <w:bottom w:val="none" w:sz="0" w:space="0" w:color="auto"/>
        <w:right w:val="none" w:sz="0" w:space="0" w:color="auto"/>
      </w:divBdr>
    </w:div>
    <w:div w:id="1790319973">
      <w:bodyDiv w:val="1"/>
      <w:marLeft w:val="0"/>
      <w:marRight w:val="0"/>
      <w:marTop w:val="0"/>
      <w:marBottom w:val="0"/>
      <w:divBdr>
        <w:top w:val="none" w:sz="0" w:space="0" w:color="auto"/>
        <w:left w:val="none" w:sz="0" w:space="0" w:color="auto"/>
        <w:bottom w:val="none" w:sz="0" w:space="0" w:color="auto"/>
        <w:right w:val="none" w:sz="0" w:space="0" w:color="auto"/>
      </w:divBdr>
    </w:div>
    <w:div w:id="1790389019">
      <w:bodyDiv w:val="1"/>
      <w:marLeft w:val="0"/>
      <w:marRight w:val="0"/>
      <w:marTop w:val="0"/>
      <w:marBottom w:val="0"/>
      <w:divBdr>
        <w:top w:val="none" w:sz="0" w:space="0" w:color="auto"/>
        <w:left w:val="none" w:sz="0" w:space="0" w:color="auto"/>
        <w:bottom w:val="none" w:sz="0" w:space="0" w:color="auto"/>
        <w:right w:val="none" w:sz="0" w:space="0" w:color="auto"/>
      </w:divBdr>
    </w:div>
    <w:div w:id="1790859822">
      <w:bodyDiv w:val="1"/>
      <w:marLeft w:val="0"/>
      <w:marRight w:val="0"/>
      <w:marTop w:val="0"/>
      <w:marBottom w:val="0"/>
      <w:divBdr>
        <w:top w:val="none" w:sz="0" w:space="0" w:color="auto"/>
        <w:left w:val="none" w:sz="0" w:space="0" w:color="auto"/>
        <w:bottom w:val="none" w:sz="0" w:space="0" w:color="auto"/>
        <w:right w:val="none" w:sz="0" w:space="0" w:color="auto"/>
      </w:divBdr>
    </w:div>
    <w:div w:id="1791124982">
      <w:bodyDiv w:val="1"/>
      <w:marLeft w:val="0"/>
      <w:marRight w:val="0"/>
      <w:marTop w:val="0"/>
      <w:marBottom w:val="0"/>
      <w:divBdr>
        <w:top w:val="none" w:sz="0" w:space="0" w:color="auto"/>
        <w:left w:val="none" w:sz="0" w:space="0" w:color="auto"/>
        <w:bottom w:val="none" w:sz="0" w:space="0" w:color="auto"/>
        <w:right w:val="none" w:sz="0" w:space="0" w:color="auto"/>
      </w:divBdr>
    </w:div>
    <w:div w:id="1791126673">
      <w:bodyDiv w:val="1"/>
      <w:marLeft w:val="0"/>
      <w:marRight w:val="0"/>
      <w:marTop w:val="0"/>
      <w:marBottom w:val="0"/>
      <w:divBdr>
        <w:top w:val="none" w:sz="0" w:space="0" w:color="auto"/>
        <w:left w:val="none" w:sz="0" w:space="0" w:color="auto"/>
        <w:bottom w:val="none" w:sz="0" w:space="0" w:color="auto"/>
        <w:right w:val="none" w:sz="0" w:space="0" w:color="auto"/>
      </w:divBdr>
    </w:div>
    <w:div w:id="1791164888">
      <w:bodyDiv w:val="1"/>
      <w:marLeft w:val="0"/>
      <w:marRight w:val="0"/>
      <w:marTop w:val="0"/>
      <w:marBottom w:val="0"/>
      <w:divBdr>
        <w:top w:val="none" w:sz="0" w:space="0" w:color="auto"/>
        <w:left w:val="none" w:sz="0" w:space="0" w:color="auto"/>
        <w:bottom w:val="none" w:sz="0" w:space="0" w:color="auto"/>
        <w:right w:val="none" w:sz="0" w:space="0" w:color="auto"/>
      </w:divBdr>
    </w:div>
    <w:div w:id="1792092535">
      <w:bodyDiv w:val="1"/>
      <w:marLeft w:val="0"/>
      <w:marRight w:val="0"/>
      <w:marTop w:val="0"/>
      <w:marBottom w:val="0"/>
      <w:divBdr>
        <w:top w:val="none" w:sz="0" w:space="0" w:color="auto"/>
        <w:left w:val="none" w:sz="0" w:space="0" w:color="auto"/>
        <w:bottom w:val="none" w:sz="0" w:space="0" w:color="auto"/>
        <w:right w:val="none" w:sz="0" w:space="0" w:color="auto"/>
      </w:divBdr>
    </w:div>
    <w:div w:id="1792479951">
      <w:bodyDiv w:val="1"/>
      <w:marLeft w:val="0"/>
      <w:marRight w:val="0"/>
      <w:marTop w:val="0"/>
      <w:marBottom w:val="0"/>
      <w:divBdr>
        <w:top w:val="none" w:sz="0" w:space="0" w:color="auto"/>
        <w:left w:val="none" w:sz="0" w:space="0" w:color="auto"/>
        <w:bottom w:val="none" w:sz="0" w:space="0" w:color="auto"/>
        <w:right w:val="none" w:sz="0" w:space="0" w:color="auto"/>
      </w:divBdr>
    </w:div>
    <w:div w:id="1792549602">
      <w:bodyDiv w:val="1"/>
      <w:marLeft w:val="0"/>
      <w:marRight w:val="0"/>
      <w:marTop w:val="0"/>
      <w:marBottom w:val="0"/>
      <w:divBdr>
        <w:top w:val="none" w:sz="0" w:space="0" w:color="auto"/>
        <w:left w:val="none" w:sz="0" w:space="0" w:color="auto"/>
        <w:bottom w:val="none" w:sz="0" w:space="0" w:color="auto"/>
        <w:right w:val="none" w:sz="0" w:space="0" w:color="auto"/>
      </w:divBdr>
    </w:div>
    <w:div w:id="1792824082">
      <w:bodyDiv w:val="1"/>
      <w:marLeft w:val="0"/>
      <w:marRight w:val="0"/>
      <w:marTop w:val="0"/>
      <w:marBottom w:val="0"/>
      <w:divBdr>
        <w:top w:val="none" w:sz="0" w:space="0" w:color="auto"/>
        <w:left w:val="none" w:sz="0" w:space="0" w:color="auto"/>
        <w:bottom w:val="none" w:sz="0" w:space="0" w:color="auto"/>
        <w:right w:val="none" w:sz="0" w:space="0" w:color="auto"/>
      </w:divBdr>
    </w:div>
    <w:div w:id="1793744026">
      <w:bodyDiv w:val="1"/>
      <w:marLeft w:val="0"/>
      <w:marRight w:val="0"/>
      <w:marTop w:val="0"/>
      <w:marBottom w:val="0"/>
      <w:divBdr>
        <w:top w:val="none" w:sz="0" w:space="0" w:color="auto"/>
        <w:left w:val="none" w:sz="0" w:space="0" w:color="auto"/>
        <w:bottom w:val="none" w:sz="0" w:space="0" w:color="auto"/>
        <w:right w:val="none" w:sz="0" w:space="0" w:color="auto"/>
      </w:divBdr>
    </w:div>
    <w:div w:id="1793867506">
      <w:bodyDiv w:val="1"/>
      <w:marLeft w:val="0"/>
      <w:marRight w:val="0"/>
      <w:marTop w:val="0"/>
      <w:marBottom w:val="0"/>
      <w:divBdr>
        <w:top w:val="none" w:sz="0" w:space="0" w:color="auto"/>
        <w:left w:val="none" w:sz="0" w:space="0" w:color="auto"/>
        <w:bottom w:val="none" w:sz="0" w:space="0" w:color="auto"/>
        <w:right w:val="none" w:sz="0" w:space="0" w:color="auto"/>
      </w:divBdr>
    </w:div>
    <w:div w:id="1793984564">
      <w:bodyDiv w:val="1"/>
      <w:marLeft w:val="0"/>
      <w:marRight w:val="0"/>
      <w:marTop w:val="0"/>
      <w:marBottom w:val="0"/>
      <w:divBdr>
        <w:top w:val="none" w:sz="0" w:space="0" w:color="auto"/>
        <w:left w:val="none" w:sz="0" w:space="0" w:color="auto"/>
        <w:bottom w:val="none" w:sz="0" w:space="0" w:color="auto"/>
        <w:right w:val="none" w:sz="0" w:space="0" w:color="auto"/>
      </w:divBdr>
    </w:div>
    <w:div w:id="1794012482">
      <w:bodyDiv w:val="1"/>
      <w:marLeft w:val="0"/>
      <w:marRight w:val="0"/>
      <w:marTop w:val="0"/>
      <w:marBottom w:val="0"/>
      <w:divBdr>
        <w:top w:val="none" w:sz="0" w:space="0" w:color="auto"/>
        <w:left w:val="none" w:sz="0" w:space="0" w:color="auto"/>
        <w:bottom w:val="none" w:sz="0" w:space="0" w:color="auto"/>
        <w:right w:val="none" w:sz="0" w:space="0" w:color="auto"/>
      </w:divBdr>
    </w:div>
    <w:div w:id="1794055016">
      <w:bodyDiv w:val="1"/>
      <w:marLeft w:val="0"/>
      <w:marRight w:val="0"/>
      <w:marTop w:val="0"/>
      <w:marBottom w:val="0"/>
      <w:divBdr>
        <w:top w:val="none" w:sz="0" w:space="0" w:color="auto"/>
        <w:left w:val="none" w:sz="0" w:space="0" w:color="auto"/>
        <w:bottom w:val="none" w:sz="0" w:space="0" w:color="auto"/>
        <w:right w:val="none" w:sz="0" w:space="0" w:color="auto"/>
      </w:divBdr>
    </w:div>
    <w:div w:id="1794396136">
      <w:bodyDiv w:val="1"/>
      <w:marLeft w:val="0"/>
      <w:marRight w:val="0"/>
      <w:marTop w:val="0"/>
      <w:marBottom w:val="0"/>
      <w:divBdr>
        <w:top w:val="none" w:sz="0" w:space="0" w:color="auto"/>
        <w:left w:val="none" w:sz="0" w:space="0" w:color="auto"/>
        <w:bottom w:val="none" w:sz="0" w:space="0" w:color="auto"/>
        <w:right w:val="none" w:sz="0" w:space="0" w:color="auto"/>
      </w:divBdr>
    </w:div>
    <w:div w:id="1794514133">
      <w:bodyDiv w:val="1"/>
      <w:marLeft w:val="0"/>
      <w:marRight w:val="0"/>
      <w:marTop w:val="0"/>
      <w:marBottom w:val="0"/>
      <w:divBdr>
        <w:top w:val="none" w:sz="0" w:space="0" w:color="auto"/>
        <w:left w:val="none" w:sz="0" w:space="0" w:color="auto"/>
        <w:bottom w:val="none" w:sz="0" w:space="0" w:color="auto"/>
        <w:right w:val="none" w:sz="0" w:space="0" w:color="auto"/>
      </w:divBdr>
    </w:div>
    <w:div w:id="1794638111">
      <w:bodyDiv w:val="1"/>
      <w:marLeft w:val="0"/>
      <w:marRight w:val="0"/>
      <w:marTop w:val="0"/>
      <w:marBottom w:val="0"/>
      <w:divBdr>
        <w:top w:val="none" w:sz="0" w:space="0" w:color="auto"/>
        <w:left w:val="none" w:sz="0" w:space="0" w:color="auto"/>
        <w:bottom w:val="none" w:sz="0" w:space="0" w:color="auto"/>
        <w:right w:val="none" w:sz="0" w:space="0" w:color="auto"/>
      </w:divBdr>
    </w:div>
    <w:div w:id="1795249899">
      <w:bodyDiv w:val="1"/>
      <w:marLeft w:val="0"/>
      <w:marRight w:val="0"/>
      <w:marTop w:val="0"/>
      <w:marBottom w:val="0"/>
      <w:divBdr>
        <w:top w:val="none" w:sz="0" w:space="0" w:color="auto"/>
        <w:left w:val="none" w:sz="0" w:space="0" w:color="auto"/>
        <w:bottom w:val="none" w:sz="0" w:space="0" w:color="auto"/>
        <w:right w:val="none" w:sz="0" w:space="0" w:color="auto"/>
      </w:divBdr>
    </w:div>
    <w:div w:id="1795438733">
      <w:bodyDiv w:val="1"/>
      <w:marLeft w:val="0"/>
      <w:marRight w:val="0"/>
      <w:marTop w:val="0"/>
      <w:marBottom w:val="0"/>
      <w:divBdr>
        <w:top w:val="none" w:sz="0" w:space="0" w:color="auto"/>
        <w:left w:val="none" w:sz="0" w:space="0" w:color="auto"/>
        <w:bottom w:val="none" w:sz="0" w:space="0" w:color="auto"/>
        <w:right w:val="none" w:sz="0" w:space="0" w:color="auto"/>
      </w:divBdr>
    </w:div>
    <w:div w:id="1795829991">
      <w:bodyDiv w:val="1"/>
      <w:marLeft w:val="0"/>
      <w:marRight w:val="0"/>
      <w:marTop w:val="0"/>
      <w:marBottom w:val="0"/>
      <w:divBdr>
        <w:top w:val="none" w:sz="0" w:space="0" w:color="auto"/>
        <w:left w:val="none" w:sz="0" w:space="0" w:color="auto"/>
        <w:bottom w:val="none" w:sz="0" w:space="0" w:color="auto"/>
        <w:right w:val="none" w:sz="0" w:space="0" w:color="auto"/>
      </w:divBdr>
    </w:div>
    <w:div w:id="1795831992">
      <w:bodyDiv w:val="1"/>
      <w:marLeft w:val="0"/>
      <w:marRight w:val="0"/>
      <w:marTop w:val="0"/>
      <w:marBottom w:val="0"/>
      <w:divBdr>
        <w:top w:val="none" w:sz="0" w:space="0" w:color="auto"/>
        <w:left w:val="none" w:sz="0" w:space="0" w:color="auto"/>
        <w:bottom w:val="none" w:sz="0" w:space="0" w:color="auto"/>
        <w:right w:val="none" w:sz="0" w:space="0" w:color="auto"/>
      </w:divBdr>
    </w:div>
    <w:div w:id="1796177447">
      <w:bodyDiv w:val="1"/>
      <w:marLeft w:val="0"/>
      <w:marRight w:val="0"/>
      <w:marTop w:val="0"/>
      <w:marBottom w:val="0"/>
      <w:divBdr>
        <w:top w:val="none" w:sz="0" w:space="0" w:color="auto"/>
        <w:left w:val="none" w:sz="0" w:space="0" w:color="auto"/>
        <w:bottom w:val="none" w:sz="0" w:space="0" w:color="auto"/>
        <w:right w:val="none" w:sz="0" w:space="0" w:color="auto"/>
      </w:divBdr>
    </w:div>
    <w:div w:id="1796290760">
      <w:bodyDiv w:val="1"/>
      <w:marLeft w:val="0"/>
      <w:marRight w:val="0"/>
      <w:marTop w:val="0"/>
      <w:marBottom w:val="0"/>
      <w:divBdr>
        <w:top w:val="none" w:sz="0" w:space="0" w:color="auto"/>
        <w:left w:val="none" w:sz="0" w:space="0" w:color="auto"/>
        <w:bottom w:val="none" w:sz="0" w:space="0" w:color="auto"/>
        <w:right w:val="none" w:sz="0" w:space="0" w:color="auto"/>
      </w:divBdr>
    </w:div>
    <w:div w:id="1796436995">
      <w:bodyDiv w:val="1"/>
      <w:marLeft w:val="0"/>
      <w:marRight w:val="0"/>
      <w:marTop w:val="0"/>
      <w:marBottom w:val="0"/>
      <w:divBdr>
        <w:top w:val="none" w:sz="0" w:space="0" w:color="auto"/>
        <w:left w:val="none" w:sz="0" w:space="0" w:color="auto"/>
        <w:bottom w:val="none" w:sz="0" w:space="0" w:color="auto"/>
        <w:right w:val="none" w:sz="0" w:space="0" w:color="auto"/>
      </w:divBdr>
    </w:div>
    <w:div w:id="1796483271">
      <w:bodyDiv w:val="1"/>
      <w:marLeft w:val="0"/>
      <w:marRight w:val="0"/>
      <w:marTop w:val="0"/>
      <w:marBottom w:val="0"/>
      <w:divBdr>
        <w:top w:val="none" w:sz="0" w:space="0" w:color="auto"/>
        <w:left w:val="none" w:sz="0" w:space="0" w:color="auto"/>
        <w:bottom w:val="none" w:sz="0" w:space="0" w:color="auto"/>
        <w:right w:val="none" w:sz="0" w:space="0" w:color="auto"/>
      </w:divBdr>
    </w:div>
    <w:div w:id="1796631003">
      <w:bodyDiv w:val="1"/>
      <w:marLeft w:val="0"/>
      <w:marRight w:val="0"/>
      <w:marTop w:val="0"/>
      <w:marBottom w:val="0"/>
      <w:divBdr>
        <w:top w:val="none" w:sz="0" w:space="0" w:color="auto"/>
        <w:left w:val="none" w:sz="0" w:space="0" w:color="auto"/>
        <w:bottom w:val="none" w:sz="0" w:space="0" w:color="auto"/>
        <w:right w:val="none" w:sz="0" w:space="0" w:color="auto"/>
      </w:divBdr>
    </w:div>
    <w:div w:id="1796634930">
      <w:bodyDiv w:val="1"/>
      <w:marLeft w:val="0"/>
      <w:marRight w:val="0"/>
      <w:marTop w:val="0"/>
      <w:marBottom w:val="0"/>
      <w:divBdr>
        <w:top w:val="none" w:sz="0" w:space="0" w:color="auto"/>
        <w:left w:val="none" w:sz="0" w:space="0" w:color="auto"/>
        <w:bottom w:val="none" w:sz="0" w:space="0" w:color="auto"/>
        <w:right w:val="none" w:sz="0" w:space="0" w:color="auto"/>
      </w:divBdr>
    </w:div>
    <w:div w:id="1797332682">
      <w:bodyDiv w:val="1"/>
      <w:marLeft w:val="0"/>
      <w:marRight w:val="0"/>
      <w:marTop w:val="0"/>
      <w:marBottom w:val="0"/>
      <w:divBdr>
        <w:top w:val="none" w:sz="0" w:space="0" w:color="auto"/>
        <w:left w:val="none" w:sz="0" w:space="0" w:color="auto"/>
        <w:bottom w:val="none" w:sz="0" w:space="0" w:color="auto"/>
        <w:right w:val="none" w:sz="0" w:space="0" w:color="auto"/>
      </w:divBdr>
    </w:div>
    <w:div w:id="1797724124">
      <w:bodyDiv w:val="1"/>
      <w:marLeft w:val="0"/>
      <w:marRight w:val="0"/>
      <w:marTop w:val="0"/>
      <w:marBottom w:val="0"/>
      <w:divBdr>
        <w:top w:val="none" w:sz="0" w:space="0" w:color="auto"/>
        <w:left w:val="none" w:sz="0" w:space="0" w:color="auto"/>
        <w:bottom w:val="none" w:sz="0" w:space="0" w:color="auto"/>
        <w:right w:val="none" w:sz="0" w:space="0" w:color="auto"/>
      </w:divBdr>
    </w:div>
    <w:div w:id="1797990299">
      <w:bodyDiv w:val="1"/>
      <w:marLeft w:val="0"/>
      <w:marRight w:val="0"/>
      <w:marTop w:val="0"/>
      <w:marBottom w:val="0"/>
      <w:divBdr>
        <w:top w:val="none" w:sz="0" w:space="0" w:color="auto"/>
        <w:left w:val="none" w:sz="0" w:space="0" w:color="auto"/>
        <w:bottom w:val="none" w:sz="0" w:space="0" w:color="auto"/>
        <w:right w:val="none" w:sz="0" w:space="0" w:color="auto"/>
      </w:divBdr>
    </w:div>
    <w:div w:id="1798449600">
      <w:bodyDiv w:val="1"/>
      <w:marLeft w:val="0"/>
      <w:marRight w:val="0"/>
      <w:marTop w:val="0"/>
      <w:marBottom w:val="0"/>
      <w:divBdr>
        <w:top w:val="none" w:sz="0" w:space="0" w:color="auto"/>
        <w:left w:val="none" w:sz="0" w:space="0" w:color="auto"/>
        <w:bottom w:val="none" w:sz="0" w:space="0" w:color="auto"/>
        <w:right w:val="none" w:sz="0" w:space="0" w:color="auto"/>
      </w:divBdr>
    </w:div>
    <w:div w:id="1798598415">
      <w:bodyDiv w:val="1"/>
      <w:marLeft w:val="0"/>
      <w:marRight w:val="0"/>
      <w:marTop w:val="0"/>
      <w:marBottom w:val="0"/>
      <w:divBdr>
        <w:top w:val="none" w:sz="0" w:space="0" w:color="auto"/>
        <w:left w:val="none" w:sz="0" w:space="0" w:color="auto"/>
        <w:bottom w:val="none" w:sz="0" w:space="0" w:color="auto"/>
        <w:right w:val="none" w:sz="0" w:space="0" w:color="auto"/>
      </w:divBdr>
    </w:div>
    <w:div w:id="1798714651">
      <w:bodyDiv w:val="1"/>
      <w:marLeft w:val="0"/>
      <w:marRight w:val="0"/>
      <w:marTop w:val="0"/>
      <w:marBottom w:val="0"/>
      <w:divBdr>
        <w:top w:val="none" w:sz="0" w:space="0" w:color="auto"/>
        <w:left w:val="none" w:sz="0" w:space="0" w:color="auto"/>
        <w:bottom w:val="none" w:sz="0" w:space="0" w:color="auto"/>
        <w:right w:val="none" w:sz="0" w:space="0" w:color="auto"/>
      </w:divBdr>
    </w:div>
    <w:div w:id="1798791495">
      <w:bodyDiv w:val="1"/>
      <w:marLeft w:val="0"/>
      <w:marRight w:val="0"/>
      <w:marTop w:val="0"/>
      <w:marBottom w:val="0"/>
      <w:divBdr>
        <w:top w:val="none" w:sz="0" w:space="0" w:color="auto"/>
        <w:left w:val="none" w:sz="0" w:space="0" w:color="auto"/>
        <w:bottom w:val="none" w:sz="0" w:space="0" w:color="auto"/>
        <w:right w:val="none" w:sz="0" w:space="0" w:color="auto"/>
      </w:divBdr>
    </w:div>
    <w:div w:id="1798832810">
      <w:bodyDiv w:val="1"/>
      <w:marLeft w:val="0"/>
      <w:marRight w:val="0"/>
      <w:marTop w:val="0"/>
      <w:marBottom w:val="0"/>
      <w:divBdr>
        <w:top w:val="none" w:sz="0" w:space="0" w:color="auto"/>
        <w:left w:val="none" w:sz="0" w:space="0" w:color="auto"/>
        <w:bottom w:val="none" w:sz="0" w:space="0" w:color="auto"/>
        <w:right w:val="none" w:sz="0" w:space="0" w:color="auto"/>
      </w:divBdr>
    </w:div>
    <w:div w:id="1799369706">
      <w:bodyDiv w:val="1"/>
      <w:marLeft w:val="0"/>
      <w:marRight w:val="0"/>
      <w:marTop w:val="0"/>
      <w:marBottom w:val="0"/>
      <w:divBdr>
        <w:top w:val="none" w:sz="0" w:space="0" w:color="auto"/>
        <w:left w:val="none" w:sz="0" w:space="0" w:color="auto"/>
        <w:bottom w:val="none" w:sz="0" w:space="0" w:color="auto"/>
        <w:right w:val="none" w:sz="0" w:space="0" w:color="auto"/>
      </w:divBdr>
    </w:div>
    <w:div w:id="1799954683">
      <w:bodyDiv w:val="1"/>
      <w:marLeft w:val="0"/>
      <w:marRight w:val="0"/>
      <w:marTop w:val="0"/>
      <w:marBottom w:val="0"/>
      <w:divBdr>
        <w:top w:val="none" w:sz="0" w:space="0" w:color="auto"/>
        <w:left w:val="none" w:sz="0" w:space="0" w:color="auto"/>
        <w:bottom w:val="none" w:sz="0" w:space="0" w:color="auto"/>
        <w:right w:val="none" w:sz="0" w:space="0" w:color="auto"/>
      </w:divBdr>
    </w:div>
    <w:div w:id="1800145436">
      <w:bodyDiv w:val="1"/>
      <w:marLeft w:val="0"/>
      <w:marRight w:val="0"/>
      <w:marTop w:val="0"/>
      <w:marBottom w:val="0"/>
      <w:divBdr>
        <w:top w:val="none" w:sz="0" w:space="0" w:color="auto"/>
        <w:left w:val="none" w:sz="0" w:space="0" w:color="auto"/>
        <w:bottom w:val="none" w:sz="0" w:space="0" w:color="auto"/>
        <w:right w:val="none" w:sz="0" w:space="0" w:color="auto"/>
      </w:divBdr>
    </w:div>
    <w:div w:id="1800416347">
      <w:bodyDiv w:val="1"/>
      <w:marLeft w:val="0"/>
      <w:marRight w:val="0"/>
      <w:marTop w:val="0"/>
      <w:marBottom w:val="0"/>
      <w:divBdr>
        <w:top w:val="none" w:sz="0" w:space="0" w:color="auto"/>
        <w:left w:val="none" w:sz="0" w:space="0" w:color="auto"/>
        <w:bottom w:val="none" w:sz="0" w:space="0" w:color="auto"/>
        <w:right w:val="none" w:sz="0" w:space="0" w:color="auto"/>
      </w:divBdr>
    </w:div>
    <w:div w:id="1800605598">
      <w:bodyDiv w:val="1"/>
      <w:marLeft w:val="0"/>
      <w:marRight w:val="0"/>
      <w:marTop w:val="0"/>
      <w:marBottom w:val="0"/>
      <w:divBdr>
        <w:top w:val="none" w:sz="0" w:space="0" w:color="auto"/>
        <w:left w:val="none" w:sz="0" w:space="0" w:color="auto"/>
        <w:bottom w:val="none" w:sz="0" w:space="0" w:color="auto"/>
        <w:right w:val="none" w:sz="0" w:space="0" w:color="auto"/>
      </w:divBdr>
    </w:div>
    <w:div w:id="1800609630">
      <w:bodyDiv w:val="1"/>
      <w:marLeft w:val="0"/>
      <w:marRight w:val="0"/>
      <w:marTop w:val="0"/>
      <w:marBottom w:val="0"/>
      <w:divBdr>
        <w:top w:val="none" w:sz="0" w:space="0" w:color="auto"/>
        <w:left w:val="none" w:sz="0" w:space="0" w:color="auto"/>
        <w:bottom w:val="none" w:sz="0" w:space="0" w:color="auto"/>
        <w:right w:val="none" w:sz="0" w:space="0" w:color="auto"/>
      </w:divBdr>
    </w:div>
    <w:div w:id="1801416923">
      <w:bodyDiv w:val="1"/>
      <w:marLeft w:val="0"/>
      <w:marRight w:val="0"/>
      <w:marTop w:val="0"/>
      <w:marBottom w:val="0"/>
      <w:divBdr>
        <w:top w:val="none" w:sz="0" w:space="0" w:color="auto"/>
        <w:left w:val="none" w:sz="0" w:space="0" w:color="auto"/>
        <w:bottom w:val="none" w:sz="0" w:space="0" w:color="auto"/>
        <w:right w:val="none" w:sz="0" w:space="0" w:color="auto"/>
      </w:divBdr>
    </w:div>
    <w:div w:id="1801878635">
      <w:bodyDiv w:val="1"/>
      <w:marLeft w:val="0"/>
      <w:marRight w:val="0"/>
      <w:marTop w:val="0"/>
      <w:marBottom w:val="0"/>
      <w:divBdr>
        <w:top w:val="none" w:sz="0" w:space="0" w:color="auto"/>
        <w:left w:val="none" w:sz="0" w:space="0" w:color="auto"/>
        <w:bottom w:val="none" w:sz="0" w:space="0" w:color="auto"/>
        <w:right w:val="none" w:sz="0" w:space="0" w:color="auto"/>
      </w:divBdr>
    </w:div>
    <w:div w:id="1802267693">
      <w:bodyDiv w:val="1"/>
      <w:marLeft w:val="0"/>
      <w:marRight w:val="0"/>
      <w:marTop w:val="0"/>
      <w:marBottom w:val="0"/>
      <w:divBdr>
        <w:top w:val="none" w:sz="0" w:space="0" w:color="auto"/>
        <w:left w:val="none" w:sz="0" w:space="0" w:color="auto"/>
        <w:bottom w:val="none" w:sz="0" w:space="0" w:color="auto"/>
        <w:right w:val="none" w:sz="0" w:space="0" w:color="auto"/>
      </w:divBdr>
    </w:div>
    <w:div w:id="1802305583">
      <w:bodyDiv w:val="1"/>
      <w:marLeft w:val="0"/>
      <w:marRight w:val="0"/>
      <w:marTop w:val="0"/>
      <w:marBottom w:val="0"/>
      <w:divBdr>
        <w:top w:val="none" w:sz="0" w:space="0" w:color="auto"/>
        <w:left w:val="none" w:sz="0" w:space="0" w:color="auto"/>
        <w:bottom w:val="none" w:sz="0" w:space="0" w:color="auto"/>
        <w:right w:val="none" w:sz="0" w:space="0" w:color="auto"/>
      </w:divBdr>
    </w:div>
    <w:div w:id="1802990282">
      <w:bodyDiv w:val="1"/>
      <w:marLeft w:val="0"/>
      <w:marRight w:val="0"/>
      <w:marTop w:val="0"/>
      <w:marBottom w:val="0"/>
      <w:divBdr>
        <w:top w:val="none" w:sz="0" w:space="0" w:color="auto"/>
        <w:left w:val="none" w:sz="0" w:space="0" w:color="auto"/>
        <w:bottom w:val="none" w:sz="0" w:space="0" w:color="auto"/>
        <w:right w:val="none" w:sz="0" w:space="0" w:color="auto"/>
      </w:divBdr>
    </w:div>
    <w:div w:id="1803301552">
      <w:bodyDiv w:val="1"/>
      <w:marLeft w:val="0"/>
      <w:marRight w:val="0"/>
      <w:marTop w:val="0"/>
      <w:marBottom w:val="0"/>
      <w:divBdr>
        <w:top w:val="none" w:sz="0" w:space="0" w:color="auto"/>
        <w:left w:val="none" w:sz="0" w:space="0" w:color="auto"/>
        <w:bottom w:val="none" w:sz="0" w:space="0" w:color="auto"/>
        <w:right w:val="none" w:sz="0" w:space="0" w:color="auto"/>
      </w:divBdr>
    </w:div>
    <w:div w:id="1803427939">
      <w:bodyDiv w:val="1"/>
      <w:marLeft w:val="0"/>
      <w:marRight w:val="0"/>
      <w:marTop w:val="0"/>
      <w:marBottom w:val="0"/>
      <w:divBdr>
        <w:top w:val="none" w:sz="0" w:space="0" w:color="auto"/>
        <w:left w:val="none" w:sz="0" w:space="0" w:color="auto"/>
        <w:bottom w:val="none" w:sz="0" w:space="0" w:color="auto"/>
        <w:right w:val="none" w:sz="0" w:space="0" w:color="auto"/>
      </w:divBdr>
    </w:div>
    <w:div w:id="1803813184">
      <w:bodyDiv w:val="1"/>
      <w:marLeft w:val="0"/>
      <w:marRight w:val="0"/>
      <w:marTop w:val="0"/>
      <w:marBottom w:val="0"/>
      <w:divBdr>
        <w:top w:val="none" w:sz="0" w:space="0" w:color="auto"/>
        <w:left w:val="none" w:sz="0" w:space="0" w:color="auto"/>
        <w:bottom w:val="none" w:sz="0" w:space="0" w:color="auto"/>
        <w:right w:val="none" w:sz="0" w:space="0" w:color="auto"/>
      </w:divBdr>
    </w:div>
    <w:div w:id="1803958967">
      <w:bodyDiv w:val="1"/>
      <w:marLeft w:val="0"/>
      <w:marRight w:val="0"/>
      <w:marTop w:val="0"/>
      <w:marBottom w:val="0"/>
      <w:divBdr>
        <w:top w:val="none" w:sz="0" w:space="0" w:color="auto"/>
        <w:left w:val="none" w:sz="0" w:space="0" w:color="auto"/>
        <w:bottom w:val="none" w:sz="0" w:space="0" w:color="auto"/>
        <w:right w:val="none" w:sz="0" w:space="0" w:color="auto"/>
      </w:divBdr>
    </w:div>
    <w:div w:id="1804493996">
      <w:bodyDiv w:val="1"/>
      <w:marLeft w:val="0"/>
      <w:marRight w:val="0"/>
      <w:marTop w:val="0"/>
      <w:marBottom w:val="0"/>
      <w:divBdr>
        <w:top w:val="none" w:sz="0" w:space="0" w:color="auto"/>
        <w:left w:val="none" w:sz="0" w:space="0" w:color="auto"/>
        <w:bottom w:val="none" w:sz="0" w:space="0" w:color="auto"/>
        <w:right w:val="none" w:sz="0" w:space="0" w:color="auto"/>
      </w:divBdr>
    </w:div>
    <w:div w:id="1804616940">
      <w:bodyDiv w:val="1"/>
      <w:marLeft w:val="0"/>
      <w:marRight w:val="0"/>
      <w:marTop w:val="0"/>
      <w:marBottom w:val="0"/>
      <w:divBdr>
        <w:top w:val="none" w:sz="0" w:space="0" w:color="auto"/>
        <w:left w:val="none" w:sz="0" w:space="0" w:color="auto"/>
        <w:bottom w:val="none" w:sz="0" w:space="0" w:color="auto"/>
        <w:right w:val="none" w:sz="0" w:space="0" w:color="auto"/>
      </w:divBdr>
    </w:div>
    <w:div w:id="1804731507">
      <w:bodyDiv w:val="1"/>
      <w:marLeft w:val="0"/>
      <w:marRight w:val="0"/>
      <w:marTop w:val="0"/>
      <w:marBottom w:val="0"/>
      <w:divBdr>
        <w:top w:val="none" w:sz="0" w:space="0" w:color="auto"/>
        <w:left w:val="none" w:sz="0" w:space="0" w:color="auto"/>
        <w:bottom w:val="none" w:sz="0" w:space="0" w:color="auto"/>
        <w:right w:val="none" w:sz="0" w:space="0" w:color="auto"/>
      </w:divBdr>
    </w:div>
    <w:div w:id="1805074152">
      <w:bodyDiv w:val="1"/>
      <w:marLeft w:val="0"/>
      <w:marRight w:val="0"/>
      <w:marTop w:val="0"/>
      <w:marBottom w:val="0"/>
      <w:divBdr>
        <w:top w:val="none" w:sz="0" w:space="0" w:color="auto"/>
        <w:left w:val="none" w:sz="0" w:space="0" w:color="auto"/>
        <w:bottom w:val="none" w:sz="0" w:space="0" w:color="auto"/>
        <w:right w:val="none" w:sz="0" w:space="0" w:color="auto"/>
      </w:divBdr>
    </w:div>
    <w:div w:id="1805464745">
      <w:bodyDiv w:val="1"/>
      <w:marLeft w:val="0"/>
      <w:marRight w:val="0"/>
      <w:marTop w:val="0"/>
      <w:marBottom w:val="0"/>
      <w:divBdr>
        <w:top w:val="none" w:sz="0" w:space="0" w:color="auto"/>
        <w:left w:val="none" w:sz="0" w:space="0" w:color="auto"/>
        <w:bottom w:val="none" w:sz="0" w:space="0" w:color="auto"/>
        <w:right w:val="none" w:sz="0" w:space="0" w:color="auto"/>
      </w:divBdr>
    </w:div>
    <w:div w:id="1805660826">
      <w:bodyDiv w:val="1"/>
      <w:marLeft w:val="0"/>
      <w:marRight w:val="0"/>
      <w:marTop w:val="0"/>
      <w:marBottom w:val="0"/>
      <w:divBdr>
        <w:top w:val="none" w:sz="0" w:space="0" w:color="auto"/>
        <w:left w:val="none" w:sz="0" w:space="0" w:color="auto"/>
        <w:bottom w:val="none" w:sz="0" w:space="0" w:color="auto"/>
        <w:right w:val="none" w:sz="0" w:space="0" w:color="auto"/>
      </w:divBdr>
    </w:div>
    <w:div w:id="1806200219">
      <w:bodyDiv w:val="1"/>
      <w:marLeft w:val="0"/>
      <w:marRight w:val="0"/>
      <w:marTop w:val="0"/>
      <w:marBottom w:val="0"/>
      <w:divBdr>
        <w:top w:val="none" w:sz="0" w:space="0" w:color="auto"/>
        <w:left w:val="none" w:sz="0" w:space="0" w:color="auto"/>
        <w:bottom w:val="none" w:sz="0" w:space="0" w:color="auto"/>
        <w:right w:val="none" w:sz="0" w:space="0" w:color="auto"/>
      </w:divBdr>
    </w:div>
    <w:div w:id="1806310658">
      <w:bodyDiv w:val="1"/>
      <w:marLeft w:val="0"/>
      <w:marRight w:val="0"/>
      <w:marTop w:val="0"/>
      <w:marBottom w:val="0"/>
      <w:divBdr>
        <w:top w:val="none" w:sz="0" w:space="0" w:color="auto"/>
        <w:left w:val="none" w:sz="0" w:space="0" w:color="auto"/>
        <w:bottom w:val="none" w:sz="0" w:space="0" w:color="auto"/>
        <w:right w:val="none" w:sz="0" w:space="0" w:color="auto"/>
      </w:divBdr>
    </w:div>
    <w:div w:id="1806459835">
      <w:bodyDiv w:val="1"/>
      <w:marLeft w:val="0"/>
      <w:marRight w:val="0"/>
      <w:marTop w:val="0"/>
      <w:marBottom w:val="0"/>
      <w:divBdr>
        <w:top w:val="none" w:sz="0" w:space="0" w:color="auto"/>
        <w:left w:val="none" w:sz="0" w:space="0" w:color="auto"/>
        <w:bottom w:val="none" w:sz="0" w:space="0" w:color="auto"/>
        <w:right w:val="none" w:sz="0" w:space="0" w:color="auto"/>
      </w:divBdr>
    </w:div>
    <w:div w:id="1807435117">
      <w:bodyDiv w:val="1"/>
      <w:marLeft w:val="0"/>
      <w:marRight w:val="0"/>
      <w:marTop w:val="0"/>
      <w:marBottom w:val="0"/>
      <w:divBdr>
        <w:top w:val="none" w:sz="0" w:space="0" w:color="auto"/>
        <w:left w:val="none" w:sz="0" w:space="0" w:color="auto"/>
        <w:bottom w:val="none" w:sz="0" w:space="0" w:color="auto"/>
        <w:right w:val="none" w:sz="0" w:space="0" w:color="auto"/>
      </w:divBdr>
    </w:div>
    <w:div w:id="1807506289">
      <w:bodyDiv w:val="1"/>
      <w:marLeft w:val="0"/>
      <w:marRight w:val="0"/>
      <w:marTop w:val="0"/>
      <w:marBottom w:val="0"/>
      <w:divBdr>
        <w:top w:val="none" w:sz="0" w:space="0" w:color="auto"/>
        <w:left w:val="none" w:sz="0" w:space="0" w:color="auto"/>
        <w:bottom w:val="none" w:sz="0" w:space="0" w:color="auto"/>
        <w:right w:val="none" w:sz="0" w:space="0" w:color="auto"/>
      </w:divBdr>
    </w:div>
    <w:div w:id="1808430055">
      <w:bodyDiv w:val="1"/>
      <w:marLeft w:val="0"/>
      <w:marRight w:val="0"/>
      <w:marTop w:val="0"/>
      <w:marBottom w:val="0"/>
      <w:divBdr>
        <w:top w:val="none" w:sz="0" w:space="0" w:color="auto"/>
        <w:left w:val="none" w:sz="0" w:space="0" w:color="auto"/>
        <w:bottom w:val="none" w:sz="0" w:space="0" w:color="auto"/>
        <w:right w:val="none" w:sz="0" w:space="0" w:color="auto"/>
      </w:divBdr>
    </w:div>
    <w:div w:id="1808663612">
      <w:bodyDiv w:val="1"/>
      <w:marLeft w:val="0"/>
      <w:marRight w:val="0"/>
      <w:marTop w:val="0"/>
      <w:marBottom w:val="0"/>
      <w:divBdr>
        <w:top w:val="none" w:sz="0" w:space="0" w:color="auto"/>
        <w:left w:val="none" w:sz="0" w:space="0" w:color="auto"/>
        <w:bottom w:val="none" w:sz="0" w:space="0" w:color="auto"/>
        <w:right w:val="none" w:sz="0" w:space="0" w:color="auto"/>
      </w:divBdr>
    </w:div>
    <w:div w:id="1808939020">
      <w:bodyDiv w:val="1"/>
      <w:marLeft w:val="0"/>
      <w:marRight w:val="0"/>
      <w:marTop w:val="0"/>
      <w:marBottom w:val="0"/>
      <w:divBdr>
        <w:top w:val="none" w:sz="0" w:space="0" w:color="auto"/>
        <w:left w:val="none" w:sz="0" w:space="0" w:color="auto"/>
        <w:bottom w:val="none" w:sz="0" w:space="0" w:color="auto"/>
        <w:right w:val="none" w:sz="0" w:space="0" w:color="auto"/>
      </w:divBdr>
    </w:div>
    <w:div w:id="1809468181">
      <w:bodyDiv w:val="1"/>
      <w:marLeft w:val="0"/>
      <w:marRight w:val="0"/>
      <w:marTop w:val="0"/>
      <w:marBottom w:val="0"/>
      <w:divBdr>
        <w:top w:val="none" w:sz="0" w:space="0" w:color="auto"/>
        <w:left w:val="none" w:sz="0" w:space="0" w:color="auto"/>
        <w:bottom w:val="none" w:sz="0" w:space="0" w:color="auto"/>
        <w:right w:val="none" w:sz="0" w:space="0" w:color="auto"/>
      </w:divBdr>
    </w:div>
    <w:div w:id="1809778500">
      <w:bodyDiv w:val="1"/>
      <w:marLeft w:val="0"/>
      <w:marRight w:val="0"/>
      <w:marTop w:val="0"/>
      <w:marBottom w:val="0"/>
      <w:divBdr>
        <w:top w:val="none" w:sz="0" w:space="0" w:color="auto"/>
        <w:left w:val="none" w:sz="0" w:space="0" w:color="auto"/>
        <w:bottom w:val="none" w:sz="0" w:space="0" w:color="auto"/>
        <w:right w:val="none" w:sz="0" w:space="0" w:color="auto"/>
      </w:divBdr>
    </w:div>
    <w:div w:id="1809933783">
      <w:bodyDiv w:val="1"/>
      <w:marLeft w:val="0"/>
      <w:marRight w:val="0"/>
      <w:marTop w:val="0"/>
      <w:marBottom w:val="0"/>
      <w:divBdr>
        <w:top w:val="none" w:sz="0" w:space="0" w:color="auto"/>
        <w:left w:val="none" w:sz="0" w:space="0" w:color="auto"/>
        <w:bottom w:val="none" w:sz="0" w:space="0" w:color="auto"/>
        <w:right w:val="none" w:sz="0" w:space="0" w:color="auto"/>
      </w:divBdr>
    </w:div>
    <w:div w:id="1810123541">
      <w:bodyDiv w:val="1"/>
      <w:marLeft w:val="0"/>
      <w:marRight w:val="0"/>
      <w:marTop w:val="0"/>
      <w:marBottom w:val="0"/>
      <w:divBdr>
        <w:top w:val="none" w:sz="0" w:space="0" w:color="auto"/>
        <w:left w:val="none" w:sz="0" w:space="0" w:color="auto"/>
        <w:bottom w:val="none" w:sz="0" w:space="0" w:color="auto"/>
        <w:right w:val="none" w:sz="0" w:space="0" w:color="auto"/>
      </w:divBdr>
    </w:div>
    <w:div w:id="1810319914">
      <w:bodyDiv w:val="1"/>
      <w:marLeft w:val="0"/>
      <w:marRight w:val="0"/>
      <w:marTop w:val="0"/>
      <w:marBottom w:val="0"/>
      <w:divBdr>
        <w:top w:val="none" w:sz="0" w:space="0" w:color="auto"/>
        <w:left w:val="none" w:sz="0" w:space="0" w:color="auto"/>
        <w:bottom w:val="none" w:sz="0" w:space="0" w:color="auto"/>
        <w:right w:val="none" w:sz="0" w:space="0" w:color="auto"/>
      </w:divBdr>
    </w:div>
    <w:div w:id="1810515580">
      <w:bodyDiv w:val="1"/>
      <w:marLeft w:val="0"/>
      <w:marRight w:val="0"/>
      <w:marTop w:val="0"/>
      <w:marBottom w:val="0"/>
      <w:divBdr>
        <w:top w:val="none" w:sz="0" w:space="0" w:color="auto"/>
        <w:left w:val="none" w:sz="0" w:space="0" w:color="auto"/>
        <w:bottom w:val="none" w:sz="0" w:space="0" w:color="auto"/>
        <w:right w:val="none" w:sz="0" w:space="0" w:color="auto"/>
      </w:divBdr>
    </w:div>
    <w:div w:id="1811359842">
      <w:bodyDiv w:val="1"/>
      <w:marLeft w:val="0"/>
      <w:marRight w:val="0"/>
      <w:marTop w:val="0"/>
      <w:marBottom w:val="0"/>
      <w:divBdr>
        <w:top w:val="none" w:sz="0" w:space="0" w:color="auto"/>
        <w:left w:val="none" w:sz="0" w:space="0" w:color="auto"/>
        <w:bottom w:val="none" w:sz="0" w:space="0" w:color="auto"/>
        <w:right w:val="none" w:sz="0" w:space="0" w:color="auto"/>
      </w:divBdr>
    </w:div>
    <w:div w:id="1811705891">
      <w:bodyDiv w:val="1"/>
      <w:marLeft w:val="0"/>
      <w:marRight w:val="0"/>
      <w:marTop w:val="0"/>
      <w:marBottom w:val="0"/>
      <w:divBdr>
        <w:top w:val="none" w:sz="0" w:space="0" w:color="auto"/>
        <w:left w:val="none" w:sz="0" w:space="0" w:color="auto"/>
        <w:bottom w:val="none" w:sz="0" w:space="0" w:color="auto"/>
        <w:right w:val="none" w:sz="0" w:space="0" w:color="auto"/>
      </w:divBdr>
    </w:div>
    <w:div w:id="1812093572">
      <w:bodyDiv w:val="1"/>
      <w:marLeft w:val="0"/>
      <w:marRight w:val="0"/>
      <w:marTop w:val="0"/>
      <w:marBottom w:val="0"/>
      <w:divBdr>
        <w:top w:val="none" w:sz="0" w:space="0" w:color="auto"/>
        <w:left w:val="none" w:sz="0" w:space="0" w:color="auto"/>
        <w:bottom w:val="none" w:sz="0" w:space="0" w:color="auto"/>
        <w:right w:val="none" w:sz="0" w:space="0" w:color="auto"/>
      </w:divBdr>
    </w:div>
    <w:div w:id="1812358101">
      <w:bodyDiv w:val="1"/>
      <w:marLeft w:val="0"/>
      <w:marRight w:val="0"/>
      <w:marTop w:val="0"/>
      <w:marBottom w:val="0"/>
      <w:divBdr>
        <w:top w:val="none" w:sz="0" w:space="0" w:color="auto"/>
        <w:left w:val="none" w:sz="0" w:space="0" w:color="auto"/>
        <w:bottom w:val="none" w:sz="0" w:space="0" w:color="auto"/>
        <w:right w:val="none" w:sz="0" w:space="0" w:color="auto"/>
      </w:divBdr>
    </w:div>
    <w:div w:id="1812362628">
      <w:bodyDiv w:val="1"/>
      <w:marLeft w:val="0"/>
      <w:marRight w:val="0"/>
      <w:marTop w:val="0"/>
      <w:marBottom w:val="0"/>
      <w:divBdr>
        <w:top w:val="none" w:sz="0" w:space="0" w:color="auto"/>
        <w:left w:val="none" w:sz="0" w:space="0" w:color="auto"/>
        <w:bottom w:val="none" w:sz="0" w:space="0" w:color="auto"/>
        <w:right w:val="none" w:sz="0" w:space="0" w:color="auto"/>
      </w:divBdr>
    </w:div>
    <w:div w:id="1812674573">
      <w:bodyDiv w:val="1"/>
      <w:marLeft w:val="0"/>
      <w:marRight w:val="0"/>
      <w:marTop w:val="0"/>
      <w:marBottom w:val="0"/>
      <w:divBdr>
        <w:top w:val="none" w:sz="0" w:space="0" w:color="auto"/>
        <w:left w:val="none" w:sz="0" w:space="0" w:color="auto"/>
        <w:bottom w:val="none" w:sz="0" w:space="0" w:color="auto"/>
        <w:right w:val="none" w:sz="0" w:space="0" w:color="auto"/>
      </w:divBdr>
    </w:div>
    <w:div w:id="1812676913">
      <w:bodyDiv w:val="1"/>
      <w:marLeft w:val="0"/>
      <w:marRight w:val="0"/>
      <w:marTop w:val="0"/>
      <w:marBottom w:val="0"/>
      <w:divBdr>
        <w:top w:val="none" w:sz="0" w:space="0" w:color="auto"/>
        <w:left w:val="none" w:sz="0" w:space="0" w:color="auto"/>
        <w:bottom w:val="none" w:sz="0" w:space="0" w:color="auto"/>
        <w:right w:val="none" w:sz="0" w:space="0" w:color="auto"/>
      </w:divBdr>
    </w:div>
    <w:div w:id="1813250218">
      <w:bodyDiv w:val="1"/>
      <w:marLeft w:val="0"/>
      <w:marRight w:val="0"/>
      <w:marTop w:val="0"/>
      <w:marBottom w:val="0"/>
      <w:divBdr>
        <w:top w:val="none" w:sz="0" w:space="0" w:color="auto"/>
        <w:left w:val="none" w:sz="0" w:space="0" w:color="auto"/>
        <w:bottom w:val="none" w:sz="0" w:space="0" w:color="auto"/>
        <w:right w:val="none" w:sz="0" w:space="0" w:color="auto"/>
      </w:divBdr>
    </w:div>
    <w:div w:id="1813712817">
      <w:bodyDiv w:val="1"/>
      <w:marLeft w:val="0"/>
      <w:marRight w:val="0"/>
      <w:marTop w:val="0"/>
      <w:marBottom w:val="0"/>
      <w:divBdr>
        <w:top w:val="none" w:sz="0" w:space="0" w:color="auto"/>
        <w:left w:val="none" w:sz="0" w:space="0" w:color="auto"/>
        <w:bottom w:val="none" w:sz="0" w:space="0" w:color="auto"/>
        <w:right w:val="none" w:sz="0" w:space="0" w:color="auto"/>
      </w:divBdr>
    </w:div>
    <w:div w:id="1813912483">
      <w:bodyDiv w:val="1"/>
      <w:marLeft w:val="0"/>
      <w:marRight w:val="0"/>
      <w:marTop w:val="0"/>
      <w:marBottom w:val="0"/>
      <w:divBdr>
        <w:top w:val="none" w:sz="0" w:space="0" w:color="auto"/>
        <w:left w:val="none" w:sz="0" w:space="0" w:color="auto"/>
        <w:bottom w:val="none" w:sz="0" w:space="0" w:color="auto"/>
        <w:right w:val="none" w:sz="0" w:space="0" w:color="auto"/>
      </w:divBdr>
    </w:div>
    <w:div w:id="1814132618">
      <w:bodyDiv w:val="1"/>
      <w:marLeft w:val="0"/>
      <w:marRight w:val="0"/>
      <w:marTop w:val="0"/>
      <w:marBottom w:val="0"/>
      <w:divBdr>
        <w:top w:val="none" w:sz="0" w:space="0" w:color="auto"/>
        <w:left w:val="none" w:sz="0" w:space="0" w:color="auto"/>
        <w:bottom w:val="none" w:sz="0" w:space="0" w:color="auto"/>
        <w:right w:val="none" w:sz="0" w:space="0" w:color="auto"/>
      </w:divBdr>
    </w:div>
    <w:div w:id="1814177570">
      <w:bodyDiv w:val="1"/>
      <w:marLeft w:val="0"/>
      <w:marRight w:val="0"/>
      <w:marTop w:val="0"/>
      <w:marBottom w:val="0"/>
      <w:divBdr>
        <w:top w:val="none" w:sz="0" w:space="0" w:color="auto"/>
        <w:left w:val="none" w:sz="0" w:space="0" w:color="auto"/>
        <w:bottom w:val="none" w:sz="0" w:space="0" w:color="auto"/>
        <w:right w:val="none" w:sz="0" w:space="0" w:color="auto"/>
      </w:divBdr>
    </w:div>
    <w:div w:id="1814253847">
      <w:bodyDiv w:val="1"/>
      <w:marLeft w:val="0"/>
      <w:marRight w:val="0"/>
      <w:marTop w:val="0"/>
      <w:marBottom w:val="0"/>
      <w:divBdr>
        <w:top w:val="none" w:sz="0" w:space="0" w:color="auto"/>
        <w:left w:val="none" w:sz="0" w:space="0" w:color="auto"/>
        <w:bottom w:val="none" w:sz="0" w:space="0" w:color="auto"/>
        <w:right w:val="none" w:sz="0" w:space="0" w:color="auto"/>
      </w:divBdr>
    </w:div>
    <w:div w:id="1814448462">
      <w:bodyDiv w:val="1"/>
      <w:marLeft w:val="0"/>
      <w:marRight w:val="0"/>
      <w:marTop w:val="0"/>
      <w:marBottom w:val="0"/>
      <w:divBdr>
        <w:top w:val="none" w:sz="0" w:space="0" w:color="auto"/>
        <w:left w:val="none" w:sz="0" w:space="0" w:color="auto"/>
        <w:bottom w:val="none" w:sz="0" w:space="0" w:color="auto"/>
        <w:right w:val="none" w:sz="0" w:space="0" w:color="auto"/>
      </w:divBdr>
    </w:div>
    <w:div w:id="1814524001">
      <w:bodyDiv w:val="1"/>
      <w:marLeft w:val="0"/>
      <w:marRight w:val="0"/>
      <w:marTop w:val="0"/>
      <w:marBottom w:val="0"/>
      <w:divBdr>
        <w:top w:val="none" w:sz="0" w:space="0" w:color="auto"/>
        <w:left w:val="none" w:sz="0" w:space="0" w:color="auto"/>
        <w:bottom w:val="none" w:sz="0" w:space="0" w:color="auto"/>
        <w:right w:val="none" w:sz="0" w:space="0" w:color="auto"/>
      </w:divBdr>
    </w:div>
    <w:div w:id="1814903046">
      <w:bodyDiv w:val="1"/>
      <w:marLeft w:val="0"/>
      <w:marRight w:val="0"/>
      <w:marTop w:val="0"/>
      <w:marBottom w:val="0"/>
      <w:divBdr>
        <w:top w:val="none" w:sz="0" w:space="0" w:color="auto"/>
        <w:left w:val="none" w:sz="0" w:space="0" w:color="auto"/>
        <w:bottom w:val="none" w:sz="0" w:space="0" w:color="auto"/>
        <w:right w:val="none" w:sz="0" w:space="0" w:color="auto"/>
      </w:divBdr>
    </w:div>
    <w:div w:id="1815098095">
      <w:bodyDiv w:val="1"/>
      <w:marLeft w:val="0"/>
      <w:marRight w:val="0"/>
      <w:marTop w:val="0"/>
      <w:marBottom w:val="0"/>
      <w:divBdr>
        <w:top w:val="none" w:sz="0" w:space="0" w:color="auto"/>
        <w:left w:val="none" w:sz="0" w:space="0" w:color="auto"/>
        <w:bottom w:val="none" w:sz="0" w:space="0" w:color="auto"/>
        <w:right w:val="none" w:sz="0" w:space="0" w:color="auto"/>
      </w:divBdr>
    </w:div>
    <w:div w:id="1815442500">
      <w:bodyDiv w:val="1"/>
      <w:marLeft w:val="0"/>
      <w:marRight w:val="0"/>
      <w:marTop w:val="0"/>
      <w:marBottom w:val="0"/>
      <w:divBdr>
        <w:top w:val="none" w:sz="0" w:space="0" w:color="auto"/>
        <w:left w:val="none" w:sz="0" w:space="0" w:color="auto"/>
        <w:bottom w:val="none" w:sz="0" w:space="0" w:color="auto"/>
        <w:right w:val="none" w:sz="0" w:space="0" w:color="auto"/>
      </w:divBdr>
    </w:div>
    <w:div w:id="1816099801">
      <w:bodyDiv w:val="1"/>
      <w:marLeft w:val="0"/>
      <w:marRight w:val="0"/>
      <w:marTop w:val="0"/>
      <w:marBottom w:val="0"/>
      <w:divBdr>
        <w:top w:val="none" w:sz="0" w:space="0" w:color="auto"/>
        <w:left w:val="none" w:sz="0" w:space="0" w:color="auto"/>
        <w:bottom w:val="none" w:sz="0" w:space="0" w:color="auto"/>
        <w:right w:val="none" w:sz="0" w:space="0" w:color="auto"/>
      </w:divBdr>
    </w:div>
    <w:div w:id="1816293976">
      <w:bodyDiv w:val="1"/>
      <w:marLeft w:val="0"/>
      <w:marRight w:val="0"/>
      <w:marTop w:val="0"/>
      <w:marBottom w:val="0"/>
      <w:divBdr>
        <w:top w:val="none" w:sz="0" w:space="0" w:color="auto"/>
        <w:left w:val="none" w:sz="0" w:space="0" w:color="auto"/>
        <w:bottom w:val="none" w:sz="0" w:space="0" w:color="auto"/>
        <w:right w:val="none" w:sz="0" w:space="0" w:color="auto"/>
      </w:divBdr>
    </w:div>
    <w:div w:id="1816556910">
      <w:bodyDiv w:val="1"/>
      <w:marLeft w:val="0"/>
      <w:marRight w:val="0"/>
      <w:marTop w:val="0"/>
      <w:marBottom w:val="0"/>
      <w:divBdr>
        <w:top w:val="none" w:sz="0" w:space="0" w:color="auto"/>
        <w:left w:val="none" w:sz="0" w:space="0" w:color="auto"/>
        <w:bottom w:val="none" w:sz="0" w:space="0" w:color="auto"/>
        <w:right w:val="none" w:sz="0" w:space="0" w:color="auto"/>
      </w:divBdr>
    </w:div>
    <w:div w:id="1816558558">
      <w:bodyDiv w:val="1"/>
      <w:marLeft w:val="0"/>
      <w:marRight w:val="0"/>
      <w:marTop w:val="0"/>
      <w:marBottom w:val="0"/>
      <w:divBdr>
        <w:top w:val="none" w:sz="0" w:space="0" w:color="auto"/>
        <w:left w:val="none" w:sz="0" w:space="0" w:color="auto"/>
        <w:bottom w:val="none" w:sz="0" w:space="0" w:color="auto"/>
        <w:right w:val="none" w:sz="0" w:space="0" w:color="auto"/>
      </w:divBdr>
    </w:div>
    <w:div w:id="1816682019">
      <w:bodyDiv w:val="1"/>
      <w:marLeft w:val="0"/>
      <w:marRight w:val="0"/>
      <w:marTop w:val="0"/>
      <w:marBottom w:val="0"/>
      <w:divBdr>
        <w:top w:val="none" w:sz="0" w:space="0" w:color="auto"/>
        <w:left w:val="none" w:sz="0" w:space="0" w:color="auto"/>
        <w:bottom w:val="none" w:sz="0" w:space="0" w:color="auto"/>
        <w:right w:val="none" w:sz="0" w:space="0" w:color="auto"/>
      </w:divBdr>
    </w:div>
    <w:div w:id="1817793536">
      <w:bodyDiv w:val="1"/>
      <w:marLeft w:val="0"/>
      <w:marRight w:val="0"/>
      <w:marTop w:val="0"/>
      <w:marBottom w:val="0"/>
      <w:divBdr>
        <w:top w:val="none" w:sz="0" w:space="0" w:color="auto"/>
        <w:left w:val="none" w:sz="0" w:space="0" w:color="auto"/>
        <w:bottom w:val="none" w:sz="0" w:space="0" w:color="auto"/>
        <w:right w:val="none" w:sz="0" w:space="0" w:color="auto"/>
      </w:divBdr>
    </w:div>
    <w:div w:id="1817842728">
      <w:bodyDiv w:val="1"/>
      <w:marLeft w:val="0"/>
      <w:marRight w:val="0"/>
      <w:marTop w:val="0"/>
      <w:marBottom w:val="0"/>
      <w:divBdr>
        <w:top w:val="none" w:sz="0" w:space="0" w:color="auto"/>
        <w:left w:val="none" w:sz="0" w:space="0" w:color="auto"/>
        <w:bottom w:val="none" w:sz="0" w:space="0" w:color="auto"/>
        <w:right w:val="none" w:sz="0" w:space="0" w:color="auto"/>
      </w:divBdr>
    </w:div>
    <w:div w:id="1817915625">
      <w:bodyDiv w:val="1"/>
      <w:marLeft w:val="0"/>
      <w:marRight w:val="0"/>
      <w:marTop w:val="0"/>
      <w:marBottom w:val="0"/>
      <w:divBdr>
        <w:top w:val="none" w:sz="0" w:space="0" w:color="auto"/>
        <w:left w:val="none" w:sz="0" w:space="0" w:color="auto"/>
        <w:bottom w:val="none" w:sz="0" w:space="0" w:color="auto"/>
        <w:right w:val="none" w:sz="0" w:space="0" w:color="auto"/>
      </w:divBdr>
    </w:div>
    <w:div w:id="1817916272">
      <w:bodyDiv w:val="1"/>
      <w:marLeft w:val="0"/>
      <w:marRight w:val="0"/>
      <w:marTop w:val="0"/>
      <w:marBottom w:val="0"/>
      <w:divBdr>
        <w:top w:val="none" w:sz="0" w:space="0" w:color="auto"/>
        <w:left w:val="none" w:sz="0" w:space="0" w:color="auto"/>
        <w:bottom w:val="none" w:sz="0" w:space="0" w:color="auto"/>
        <w:right w:val="none" w:sz="0" w:space="0" w:color="auto"/>
      </w:divBdr>
    </w:div>
    <w:div w:id="1818255314">
      <w:bodyDiv w:val="1"/>
      <w:marLeft w:val="0"/>
      <w:marRight w:val="0"/>
      <w:marTop w:val="0"/>
      <w:marBottom w:val="0"/>
      <w:divBdr>
        <w:top w:val="none" w:sz="0" w:space="0" w:color="auto"/>
        <w:left w:val="none" w:sz="0" w:space="0" w:color="auto"/>
        <w:bottom w:val="none" w:sz="0" w:space="0" w:color="auto"/>
        <w:right w:val="none" w:sz="0" w:space="0" w:color="auto"/>
      </w:divBdr>
    </w:div>
    <w:div w:id="1818262783">
      <w:bodyDiv w:val="1"/>
      <w:marLeft w:val="0"/>
      <w:marRight w:val="0"/>
      <w:marTop w:val="0"/>
      <w:marBottom w:val="0"/>
      <w:divBdr>
        <w:top w:val="none" w:sz="0" w:space="0" w:color="auto"/>
        <w:left w:val="none" w:sz="0" w:space="0" w:color="auto"/>
        <w:bottom w:val="none" w:sz="0" w:space="0" w:color="auto"/>
        <w:right w:val="none" w:sz="0" w:space="0" w:color="auto"/>
      </w:divBdr>
    </w:div>
    <w:div w:id="1818450624">
      <w:bodyDiv w:val="1"/>
      <w:marLeft w:val="0"/>
      <w:marRight w:val="0"/>
      <w:marTop w:val="0"/>
      <w:marBottom w:val="0"/>
      <w:divBdr>
        <w:top w:val="none" w:sz="0" w:space="0" w:color="auto"/>
        <w:left w:val="none" w:sz="0" w:space="0" w:color="auto"/>
        <w:bottom w:val="none" w:sz="0" w:space="0" w:color="auto"/>
        <w:right w:val="none" w:sz="0" w:space="0" w:color="auto"/>
      </w:divBdr>
    </w:div>
    <w:div w:id="1818455472">
      <w:bodyDiv w:val="1"/>
      <w:marLeft w:val="0"/>
      <w:marRight w:val="0"/>
      <w:marTop w:val="0"/>
      <w:marBottom w:val="0"/>
      <w:divBdr>
        <w:top w:val="none" w:sz="0" w:space="0" w:color="auto"/>
        <w:left w:val="none" w:sz="0" w:space="0" w:color="auto"/>
        <w:bottom w:val="none" w:sz="0" w:space="0" w:color="auto"/>
        <w:right w:val="none" w:sz="0" w:space="0" w:color="auto"/>
      </w:divBdr>
    </w:div>
    <w:div w:id="1818761897">
      <w:bodyDiv w:val="1"/>
      <w:marLeft w:val="0"/>
      <w:marRight w:val="0"/>
      <w:marTop w:val="0"/>
      <w:marBottom w:val="0"/>
      <w:divBdr>
        <w:top w:val="none" w:sz="0" w:space="0" w:color="auto"/>
        <w:left w:val="none" w:sz="0" w:space="0" w:color="auto"/>
        <w:bottom w:val="none" w:sz="0" w:space="0" w:color="auto"/>
        <w:right w:val="none" w:sz="0" w:space="0" w:color="auto"/>
      </w:divBdr>
    </w:div>
    <w:div w:id="1818766738">
      <w:bodyDiv w:val="1"/>
      <w:marLeft w:val="0"/>
      <w:marRight w:val="0"/>
      <w:marTop w:val="0"/>
      <w:marBottom w:val="0"/>
      <w:divBdr>
        <w:top w:val="none" w:sz="0" w:space="0" w:color="auto"/>
        <w:left w:val="none" w:sz="0" w:space="0" w:color="auto"/>
        <w:bottom w:val="none" w:sz="0" w:space="0" w:color="auto"/>
        <w:right w:val="none" w:sz="0" w:space="0" w:color="auto"/>
      </w:divBdr>
    </w:div>
    <w:div w:id="1818837762">
      <w:bodyDiv w:val="1"/>
      <w:marLeft w:val="0"/>
      <w:marRight w:val="0"/>
      <w:marTop w:val="0"/>
      <w:marBottom w:val="0"/>
      <w:divBdr>
        <w:top w:val="none" w:sz="0" w:space="0" w:color="auto"/>
        <w:left w:val="none" w:sz="0" w:space="0" w:color="auto"/>
        <w:bottom w:val="none" w:sz="0" w:space="0" w:color="auto"/>
        <w:right w:val="none" w:sz="0" w:space="0" w:color="auto"/>
      </w:divBdr>
    </w:div>
    <w:div w:id="1819111311">
      <w:bodyDiv w:val="1"/>
      <w:marLeft w:val="0"/>
      <w:marRight w:val="0"/>
      <w:marTop w:val="0"/>
      <w:marBottom w:val="0"/>
      <w:divBdr>
        <w:top w:val="none" w:sz="0" w:space="0" w:color="auto"/>
        <w:left w:val="none" w:sz="0" w:space="0" w:color="auto"/>
        <w:bottom w:val="none" w:sz="0" w:space="0" w:color="auto"/>
        <w:right w:val="none" w:sz="0" w:space="0" w:color="auto"/>
      </w:divBdr>
    </w:div>
    <w:div w:id="1819346641">
      <w:bodyDiv w:val="1"/>
      <w:marLeft w:val="0"/>
      <w:marRight w:val="0"/>
      <w:marTop w:val="0"/>
      <w:marBottom w:val="0"/>
      <w:divBdr>
        <w:top w:val="none" w:sz="0" w:space="0" w:color="auto"/>
        <w:left w:val="none" w:sz="0" w:space="0" w:color="auto"/>
        <w:bottom w:val="none" w:sz="0" w:space="0" w:color="auto"/>
        <w:right w:val="none" w:sz="0" w:space="0" w:color="auto"/>
      </w:divBdr>
    </w:div>
    <w:div w:id="1819610639">
      <w:bodyDiv w:val="1"/>
      <w:marLeft w:val="0"/>
      <w:marRight w:val="0"/>
      <w:marTop w:val="0"/>
      <w:marBottom w:val="0"/>
      <w:divBdr>
        <w:top w:val="none" w:sz="0" w:space="0" w:color="auto"/>
        <w:left w:val="none" w:sz="0" w:space="0" w:color="auto"/>
        <w:bottom w:val="none" w:sz="0" w:space="0" w:color="auto"/>
        <w:right w:val="none" w:sz="0" w:space="0" w:color="auto"/>
      </w:divBdr>
    </w:div>
    <w:div w:id="1820153737">
      <w:bodyDiv w:val="1"/>
      <w:marLeft w:val="0"/>
      <w:marRight w:val="0"/>
      <w:marTop w:val="0"/>
      <w:marBottom w:val="0"/>
      <w:divBdr>
        <w:top w:val="none" w:sz="0" w:space="0" w:color="auto"/>
        <w:left w:val="none" w:sz="0" w:space="0" w:color="auto"/>
        <w:bottom w:val="none" w:sz="0" w:space="0" w:color="auto"/>
        <w:right w:val="none" w:sz="0" w:space="0" w:color="auto"/>
      </w:divBdr>
    </w:div>
    <w:div w:id="1820337979">
      <w:bodyDiv w:val="1"/>
      <w:marLeft w:val="0"/>
      <w:marRight w:val="0"/>
      <w:marTop w:val="0"/>
      <w:marBottom w:val="0"/>
      <w:divBdr>
        <w:top w:val="none" w:sz="0" w:space="0" w:color="auto"/>
        <w:left w:val="none" w:sz="0" w:space="0" w:color="auto"/>
        <w:bottom w:val="none" w:sz="0" w:space="0" w:color="auto"/>
        <w:right w:val="none" w:sz="0" w:space="0" w:color="auto"/>
      </w:divBdr>
    </w:div>
    <w:div w:id="1821918616">
      <w:bodyDiv w:val="1"/>
      <w:marLeft w:val="0"/>
      <w:marRight w:val="0"/>
      <w:marTop w:val="0"/>
      <w:marBottom w:val="0"/>
      <w:divBdr>
        <w:top w:val="none" w:sz="0" w:space="0" w:color="auto"/>
        <w:left w:val="none" w:sz="0" w:space="0" w:color="auto"/>
        <w:bottom w:val="none" w:sz="0" w:space="0" w:color="auto"/>
        <w:right w:val="none" w:sz="0" w:space="0" w:color="auto"/>
      </w:divBdr>
    </w:div>
    <w:div w:id="1822192111">
      <w:bodyDiv w:val="1"/>
      <w:marLeft w:val="0"/>
      <w:marRight w:val="0"/>
      <w:marTop w:val="0"/>
      <w:marBottom w:val="0"/>
      <w:divBdr>
        <w:top w:val="none" w:sz="0" w:space="0" w:color="auto"/>
        <w:left w:val="none" w:sz="0" w:space="0" w:color="auto"/>
        <w:bottom w:val="none" w:sz="0" w:space="0" w:color="auto"/>
        <w:right w:val="none" w:sz="0" w:space="0" w:color="auto"/>
      </w:divBdr>
    </w:div>
    <w:div w:id="1822382782">
      <w:bodyDiv w:val="1"/>
      <w:marLeft w:val="0"/>
      <w:marRight w:val="0"/>
      <w:marTop w:val="0"/>
      <w:marBottom w:val="0"/>
      <w:divBdr>
        <w:top w:val="none" w:sz="0" w:space="0" w:color="auto"/>
        <w:left w:val="none" w:sz="0" w:space="0" w:color="auto"/>
        <w:bottom w:val="none" w:sz="0" w:space="0" w:color="auto"/>
        <w:right w:val="none" w:sz="0" w:space="0" w:color="auto"/>
      </w:divBdr>
    </w:div>
    <w:div w:id="1822572793">
      <w:bodyDiv w:val="1"/>
      <w:marLeft w:val="0"/>
      <w:marRight w:val="0"/>
      <w:marTop w:val="0"/>
      <w:marBottom w:val="0"/>
      <w:divBdr>
        <w:top w:val="none" w:sz="0" w:space="0" w:color="auto"/>
        <w:left w:val="none" w:sz="0" w:space="0" w:color="auto"/>
        <w:bottom w:val="none" w:sz="0" w:space="0" w:color="auto"/>
        <w:right w:val="none" w:sz="0" w:space="0" w:color="auto"/>
      </w:divBdr>
    </w:div>
    <w:div w:id="1822574740">
      <w:bodyDiv w:val="1"/>
      <w:marLeft w:val="0"/>
      <w:marRight w:val="0"/>
      <w:marTop w:val="0"/>
      <w:marBottom w:val="0"/>
      <w:divBdr>
        <w:top w:val="none" w:sz="0" w:space="0" w:color="auto"/>
        <w:left w:val="none" w:sz="0" w:space="0" w:color="auto"/>
        <w:bottom w:val="none" w:sz="0" w:space="0" w:color="auto"/>
        <w:right w:val="none" w:sz="0" w:space="0" w:color="auto"/>
      </w:divBdr>
    </w:div>
    <w:div w:id="1823425601">
      <w:bodyDiv w:val="1"/>
      <w:marLeft w:val="0"/>
      <w:marRight w:val="0"/>
      <w:marTop w:val="0"/>
      <w:marBottom w:val="0"/>
      <w:divBdr>
        <w:top w:val="none" w:sz="0" w:space="0" w:color="auto"/>
        <w:left w:val="none" w:sz="0" w:space="0" w:color="auto"/>
        <w:bottom w:val="none" w:sz="0" w:space="0" w:color="auto"/>
        <w:right w:val="none" w:sz="0" w:space="0" w:color="auto"/>
      </w:divBdr>
    </w:div>
    <w:div w:id="1823816533">
      <w:bodyDiv w:val="1"/>
      <w:marLeft w:val="0"/>
      <w:marRight w:val="0"/>
      <w:marTop w:val="0"/>
      <w:marBottom w:val="0"/>
      <w:divBdr>
        <w:top w:val="none" w:sz="0" w:space="0" w:color="auto"/>
        <w:left w:val="none" w:sz="0" w:space="0" w:color="auto"/>
        <w:bottom w:val="none" w:sz="0" w:space="0" w:color="auto"/>
        <w:right w:val="none" w:sz="0" w:space="0" w:color="auto"/>
      </w:divBdr>
    </w:div>
    <w:div w:id="1825731792">
      <w:bodyDiv w:val="1"/>
      <w:marLeft w:val="0"/>
      <w:marRight w:val="0"/>
      <w:marTop w:val="0"/>
      <w:marBottom w:val="0"/>
      <w:divBdr>
        <w:top w:val="none" w:sz="0" w:space="0" w:color="auto"/>
        <w:left w:val="none" w:sz="0" w:space="0" w:color="auto"/>
        <w:bottom w:val="none" w:sz="0" w:space="0" w:color="auto"/>
        <w:right w:val="none" w:sz="0" w:space="0" w:color="auto"/>
      </w:divBdr>
    </w:div>
    <w:div w:id="1826238688">
      <w:bodyDiv w:val="1"/>
      <w:marLeft w:val="0"/>
      <w:marRight w:val="0"/>
      <w:marTop w:val="0"/>
      <w:marBottom w:val="0"/>
      <w:divBdr>
        <w:top w:val="none" w:sz="0" w:space="0" w:color="auto"/>
        <w:left w:val="none" w:sz="0" w:space="0" w:color="auto"/>
        <w:bottom w:val="none" w:sz="0" w:space="0" w:color="auto"/>
        <w:right w:val="none" w:sz="0" w:space="0" w:color="auto"/>
      </w:divBdr>
    </w:div>
    <w:div w:id="1826624517">
      <w:bodyDiv w:val="1"/>
      <w:marLeft w:val="0"/>
      <w:marRight w:val="0"/>
      <w:marTop w:val="0"/>
      <w:marBottom w:val="0"/>
      <w:divBdr>
        <w:top w:val="none" w:sz="0" w:space="0" w:color="auto"/>
        <w:left w:val="none" w:sz="0" w:space="0" w:color="auto"/>
        <w:bottom w:val="none" w:sz="0" w:space="0" w:color="auto"/>
        <w:right w:val="none" w:sz="0" w:space="0" w:color="auto"/>
      </w:divBdr>
    </w:div>
    <w:div w:id="1826629903">
      <w:bodyDiv w:val="1"/>
      <w:marLeft w:val="0"/>
      <w:marRight w:val="0"/>
      <w:marTop w:val="0"/>
      <w:marBottom w:val="0"/>
      <w:divBdr>
        <w:top w:val="none" w:sz="0" w:space="0" w:color="auto"/>
        <w:left w:val="none" w:sz="0" w:space="0" w:color="auto"/>
        <w:bottom w:val="none" w:sz="0" w:space="0" w:color="auto"/>
        <w:right w:val="none" w:sz="0" w:space="0" w:color="auto"/>
      </w:divBdr>
    </w:div>
    <w:div w:id="1826891972">
      <w:bodyDiv w:val="1"/>
      <w:marLeft w:val="0"/>
      <w:marRight w:val="0"/>
      <w:marTop w:val="0"/>
      <w:marBottom w:val="0"/>
      <w:divBdr>
        <w:top w:val="none" w:sz="0" w:space="0" w:color="auto"/>
        <w:left w:val="none" w:sz="0" w:space="0" w:color="auto"/>
        <w:bottom w:val="none" w:sz="0" w:space="0" w:color="auto"/>
        <w:right w:val="none" w:sz="0" w:space="0" w:color="auto"/>
      </w:divBdr>
    </w:div>
    <w:div w:id="1827160566">
      <w:bodyDiv w:val="1"/>
      <w:marLeft w:val="0"/>
      <w:marRight w:val="0"/>
      <w:marTop w:val="0"/>
      <w:marBottom w:val="0"/>
      <w:divBdr>
        <w:top w:val="none" w:sz="0" w:space="0" w:color="auto"/>
        <w:left w:val="none" w:sz="0" w:space="0" w:color="auto"/>
        <w:bottom w:val="none" w:sz="0" w:space="0" w:color="auto"/>
        <w:right w:val="none" w:sz="0" w:space="0" w:color="auto"/>
      </w:divBdr>
    </w:div>
    <w:div w:id="1827280147">
      <w:bodyDiv w:val="1"/>
      <w:marLeft w:val="0"/>
      <w:marRight w:val="0"/>
      <w:marTop w:val="0"/>
      <w:marBottom w:val="0"/>
      <w:divBdr>
        <w:top w:val="none" w:sz="0" w:space="0" w:color="auto"/>
        <w:left w:val="none" w:sz="0" w:space="0" w:color="auto"/>
        <w:bottom w:val="none" w:sz="0" w:space="0" w:color="auto"/>
        <w:right w:val="none" w:sz="0" w:space="0" w:color="auto"/>
      </w:divBdr>
    </w:div>
    <w:div w:id="1827553700">
      <w:bodyDiv w:val="1"/>
      <w:marLeft w:val="0"/>
      <w:marRight w:val="0"/>
      <w:marTop w:val="0"/>
      <w:marBottom w:val="0"/>
      <w:divBdr>
        <w:top w:val="none" w:sz="0" w:space="0" w:color="auto"/>
        <w:left w:val="none" w:sz="0" w:space="0" w:color="auto"/>
        <w:bottom w:val="none" w:sz="0" w:space="0" w:color="auto"/>
        <w:right w:val="none" w:sz="0" w:space="0" w:color="auto"/>
      </w:divBdr>
    </w:div>
    <w:div w:id="1827627687">
      <w:bodyDiv w:val="1"/>
      <w:marLeft w:val="0"/>
      <w:marRight w:val="0"/>
      <w:marTop w:val="0"/>
      <w:marBottom w:val="0"/>
      <w:divBdr>
        <w:top w:val="none" w:sz="0" w:space="0" w:color="auto"/>
        <w:left w:val="none" w:sz="0" w:space="0" w:color="auto"/>
        <w:bottom w:val="none" w:sz="0" w:space="0" w:color="auto"/>
        <w:right w:val="none" w:sz="0" w:space="0" w:color="auto"/>
      </w:divBdr>
    </w:div>
    <w:div w:id="1827818216">
      <w:bodyDiv w:val="1"/>
      <w:marLeft w:val="0"/>
      <w:marRight w:val="0"/>
      <w:marTop w:val="0"/>
      <w:marBottom w:val="0"/>
      <w:divBdr>
        <w:top w:val="none" w:sz="0" w:space="0" w:color="auto"/>
        <w:left w:val="none" w:sz="0" w:space="0" w:color="auto"/>
        <w:bottom w:val="none" w:sz="0" w:space="0" w:color="auto"/>
        <w:right w:val="none" w:sz="0" w:space="0" w:color="auto"/>
      </w:divBdr>
    </w:div>
    <w:div w:id="1827894547">
      <w:bodyDiv w:val="1"/>
      <w:marLeft w:val="0"/>
      <w:marRight w:val="0"/>
      <w:marTop w:val="0"/>
      <w:marBottom w:val="0"/>
      <w:divBdr>
        <w:top w:val="none" w:sz="0" w:space="0" w:color="auto"/>
        <w:left w:val="none" w:sz="0" w:space="0" w:color="auto"/>
        <w:bottom w:val="none" w:sz="0" w:space="0" w:color="auto"/>
        <w:right w:val="none" w:sz="0" w:space="0" w:color="auto"/>
      </w:divBdr>
    </w:div>
    <w:div w:id="1828281465">
      <w:bodyDiv w:val="1"/>
      <w:marLeft w:val="0"/>
      <w:marRight w:val="0"/>
      <w:marTop w:val="0"/>
      <w:marBottom w:val="0"/>
      <w:divBdr>
        <w:top w:val="none" w:sz="0" w:space="0" w:color="auto"/>
        <w:left w:val="none" w:sz="0" w:space="0" w:color="auto"/>
        <w:bottom w:val="none" w:sz="0" w:space="0" w:color="auto"/>
        <w:right w:val="none" w:sz="0" w:space="0" w:color="auto"/>
      </w:divBdr>
    </w:div>
    <w:div w:id="1828354322">
      <w:bodyDiv w:val="1"/>
      <w:marLeft w:val="0"/>
      <w:marRight w:val="0"/>
      <w:marTop w:val="0"/>
      <w:marBottom w:val="0"/>
      <w:divBdr>
        <w:top w:val="none" w:sz="0" w:space="0" w:color="auto"/>
        <w:left w:val="none" w:sz="0" w:space="0" w:color="auto"/>
        <w:bottom w:val="none" w:sz="0" w:space="0" w:color="auto"/>
        <w:right w:val="none" w:sz="0" w:space="0" w:color="auto"/>
      </w:divBdr>
    </w:div>
    <w:div w:id="1828478379">
      <w:bodyDiv w:val="1"/>
      <w:marLeft w:val="0"/>
      <w:marRight w:val="0"/>
      <w:marTop w:val="0"/>
      <w:marBottom w:val="0"/>
      <w:divBdr>
        <w:top w:val="none" w:sz="0" w:space="0" w:color="auto"/>
        <w:left w:val="none" w:sz="0" w:space="0" w:color="auto"/>
        <w:bottom w:val="none" w:sz="0" w:space="0" w:color="auto"/>
        <w:right w:val="none" w:sz="0" w:space="0" w:color="auto"/>
      </w:divBdr>
    </w:div>
    <w:div w:id="1828548418">
      <w:bodyDiv w:val="1"/>
      <w:marLeft w:val="0"/>
      <w:marRight w:val="0"/>
      <w:marTop w:val="0"/>
      <w:marBottom w:val="0"/>
      <w:divBdr>
        <w:top w:val="none" w:sz="0" w:space="0" w:color="auto"/>
        <w:left w:val="none" w:sz="0" w:space="0" w:color="auto"/>
        <w:bottom w:val="none" w:sz="0" w:space="0" w:color="auto"/>
        <w:right w:val="none" w:sz="0" w:space="0" w:color="auto"/>
      </w:divBdr>
    </w:div>
    <w:div w:id="1828863878">
      <w:bodyDiv w:val="1"/>
      <w:marLeft w:val="0"/>
      <w:marRight w:val="0"/>
      <w:marTop w:val="0"/>
      <w:marBottom w:val="0"/>
      <w:divBdr>
        <w:top w:val="none" w:sz="0" w:space="0" w:color="auto"/>
        <w:left w:val="none" w:sz="0" w:space="0" w:color="auto"/>
        <w:bottom w:val="none" w:sz="0" w:space="0" w:color="auto"/>
        <w:right w:val="none" w:sz="0" w:space="0" w:color="auto"/>
      </w:divBdr>
    </w:div>
    <w:div w:id="1829130893">
      <w:bodyDiv w:val="1"/>
      <w:marLeft w:val="0"/>
      <w:marRight w:val="0"/>
      <w:marTop w:val="0"/>
      <w:marBottom w:val="0"/>
      <w:divBdr>
        <w:top w:val="none" w:sz="0" w:space="0" w:color="auto"/>
        <w:left w:val="none" w:sz="0" w:space="0" w:color="auto"/>
        <w:bottom w:val="none" w:sz="0" w:space="0" w:color="auto"/>
        <w:right w:val="none" w:sz="0" w:space="0" w:color="auto"/>
      </w:divBdr>
    </w:div>
    <w:div w:id="1829132025">
      <w:bodyDiv w:val="1"/>
      <w:marLeft w:val="0"/>
      <w:marRight w:val="0"/>
      <w:marTop w:val="0"/>
      <w:marBottom w:val="0"/>
      <w:divBdr>
        <w:top w:val="none" w:sz="0" w:space="0" w:color="auto"/>
        <w:left w:val="none" w:sz="0" w:space="0" w:color="auto"/>
        <w:bottom w:val="none" w:sz="0" w:space="0" w:color="auto"/>
        <w:right w:val="none" w:sz="0" w:space="0" w:color="auto"/>
      </w:divBdr>
    </w:div>
    <w:div w:id="1829513093">
      <w:bodyDiv w:val="1"/>
      <w:marLeft w:val="0"/>
      <w:marRight w:val="0"/>
      <w:marTop w:val="0"/>
      <w:marBottom w:val="0"/>
      <w:divBdr>
        <w:top w:val="none" w:sz="0" w:space="0" w:color="auto"/>
        <w:left w:val="none" w:sz="0" w:space="0" w:color="auto"/>
        <w:bottom w:val="none" w:sz="0" w:space="0" w:color="auto"/>
        <w:right w:val="none" w:sz="0" w:space="0" w:color="auto"/>
      </w:divBdr>
    </w:div>
    <w:div w:id="1829587053">
      <w:bodyDiv w:val="1"/>
      <w:marLeft w:val="0"/>
      <w:marRight w:val="0"/>
      <w:marTop w:val="0"/>
      <w:marBottom w:val="0"/>
      <w:divBdr>
        <w:top w:val="none" w:sz="0" w:space="0" w:color="auto"/>
        <w:left w:val="none" w:sz="0" w:space="0" w:color="auto"/>
        <w:bottom w:val="none" w:sz="0" w:space="0" w:color="auto"/>
        <w:right w:val="none" w:sz="0" w:space="0" w:color="auto"/>
      </w:divBdr>
    </w:div>
    <w:div w:id="1829635744">
      <w:bodyDiv w:val="1"/>
      <w:marLeft w:val="0"/>
      <w:marRight w:val="0"/>
      <w:marTop w:val="0"/>
      <w:marBottom w:val="0"/>
      <w:divBdr>
        <w:top w:val="none" w:sz="0" w:space="0" w:color="auto"/>
        <w:left w:val="none" w:sz="0" w:space="0" w:color="auto"/>
        <w:bottom w:val="none" w:sz="0" w:space="0" w:color="auto"/>
        <w:right w:val="none" w:sz="0" w:space="0" w:color="auto"/>
      </w:divBdr>
      <w:divsChild>
        <w:div w:id="1614437889">
          <w:marLeft w:val="0"/>
          <w:marRight w:val="0"/>
          <w:marTop w:val="0"/>
          <w:marBottom w:val="0"/>
          <w:divBdr>
            <w:top w:val="none" w:sz="0" w:space="0" w:color="auto"/>
            <w:left w:val="none" w:sz="0" w:space="0" w:color="auto"/>
            <w:bottom w:val="none" w:sz="0" w:space="0" w:color="auto"/>
            <w:right w:val="none" w:sz="0" w:space="0" w:color="auto"/>
          </w:divBdr>
        </w:div>
        <w:div w:id="1835561125">
          <w:marLeft w:val="0"/>
          <w:marRight w:val="0"/>
          <w:marTop w:val="0"/>
          <w:marBottom w:val="0"/>
          <w:divBdr>
            <w:top w:val="none" w:sz="0" w:space="0" w:color="auto"/>
            <w:left w:val="none" w:sz="0" w:space="0" w:color="auto"/>
            <w:bottom w:val="none" w:sz="0" w:space="0" w:color="auto"/>
            <w:right w:val="none" w:sz="0" w:space="0" w:color="auto"/>
          </w:divBdr>
        </w:div>
        <w:div w:id="1956709205">
          <w:marLeft w:val="0"/>
          <w:marRight w:val="0"/>
          <w:marTop w:val="0"/>
          <w:marBottom w:val="0"/>
          <w:divBdr>
            <w:top w:val="none" w:sz="0" w:space="0" w:color="auto"/>
            <w:left w:val="none" w:sz="0" w:space="0" w:color="auto"/>
            <w:bottom w:val="none" w:sz="0" w:space="0" w:color="auto"/>
            <w:right w:val="none" w:sz="0" w:space="0" w:color="auto"/>
          </w:divBdr>
        </w:div>
      </w:divsChild>
    </w:div>
    <w:div w:id="1829705022">
      <w:bodyDiv w:val="1"/>
      <w:marLeft w:val="0"/>
      <w:marRight w:val="0"/>
      <w:marTop w:val="0"/>
      <w:marBottom w:val="0"/>
      <w:divBdr>
        <w:top w:val="none" w:sz="0" w:space="0" w:color="auto"/>
        <w:left w:val="none" w:sz="0" w:space="0" w:color="auto"/>
        <w:bottom w:val="none" w:sz="0" w:space="0" w:color="auto"/>
        <w:right w:val="none" w:sz="0" w:space="0" w:color="auto"/>
      </w:divBdr>
    </w:div>
    <w:div w:id="1829708095">
      <w:bodyDiv w:val="1"/>
      <w:marLeft w:val="0"/>
      <w:marRight w:val="0"/>
      <w:marTop w:val="0"/>
      <w:marBottom w:val="0"/>
      <w:divBdr>
        <w:top w:val="none" w:sz="0" w:space="0" w:color="auto"/>
        <w:left w:val="none" w:sz="0" w:space="0" w:color="auto"/>
        <w:bottom w:val="none" w:sz="0" w:space="0" w:color="auto"/>
        <w:right w:val="none" w:sz="0" w:space="0" w:color="auto"/>
      </w:divBdr>
    </w:div>
    <w:div w:id="1829976620">
      <w:bodyDiv w:val="1"/>
      <w:marLeft w:val="0"/>
      <w:marRight w:val="0"/>
      <w:marTop w:val="0"/>
      <w:marBottom w:val="0"/>
      <w:divBdr>
        <w:top w:val="none" w:sz="0" w:space="0" w:color="auto"/>
        <w:left w:val="none" w:sz="0" w:space="0" w:color="auto"/>
        <w:bottom w:val="none" w:sz="0" w:space="0" w:color="auto"/>
        <w:right w:val="none" w:sz="0" w:space="0" w:color="auto"/>
      </w:divBdr>
    </w:div>
    <w:div w:id="1830093074">
      <w:bodyDiv w:val="1"/>
      <w:marLeft w:val="0"/>
      <w:marRight w:val="0"/>
      <w:marTop w:val="0"/>
      <w:marBottom w:val="0"/>
      <w:divBdr>
        <w:top w:val="none" w:sz="0" w:space="0" w:color="auto"/>
        <w:left w:val="none" w:sz="0" w:space="0" w:color="auto"/>
        <w:bottom w:val="none" w:sz="0" w:space="0" w:color="auto"/>
        <w:right w:val="none" w:sz="0" w:space="0" w:color="auto"/>
      </w:divBdr>
    </w:div>
    <w:div w:id="1830487763">
      <w:bodyDiv w:val="1"/>
      <w:marLeft w:val="0"/>
      <w:marRight w:val="0"/>
      <w:marTop w:val="0"/>
      <w:marBottom w:val="0"/>
      <w:divBdr>
        <w:top w:val="none" w:sz="0" w:space="0" w:color="auto"/>
        <w:left w:val="none" w:sz="0" w:space="0" w:color="auto"/>
        <w:bottom w:val="none" w:sz="0" w:space="0" w:color="auto"/>
        <w:right w:val="none" w:sz="0" w:space="0" w:color="auto"/>
      </w:divBdr>
    </w:div>
    <w:div w:id="1830558585">
      <w:bodyDiv w:val="1"/>
      <w:marLeft w:val="0"/>
      <w:marRight w:val="0"/>
      <w:marTop w:val="0"/>
      <w:marBottom w:val="0"/>
      <w:divBdr>
        <w:top w:val="none" w:sz="0" w:space="0" w:color="auto"/>
        <w:left w:val="none" w:sz="0" w:space="0" w:color="auto"/>
        <w:bottom w:val="none" w:sz="0" w:space="0" w:color="auto"/>
        <w:right w:val="none" w:sz="0" w:space="0" w:color="auto"/>
      </w:divBdr>
    </w:div>
    <w:div w:id="1830830386">
      <w:bodyDiv w:val="1"/>
      <w:marLeft w:val="0"/>
      <w:marRight w:val="0"/>
      <w:marTop w:val="0"/>
      <w:marBottom w:val="0"/>
      <w:divBdr>
        <w:top w:val="none" w:sz="0" w:space="0" w:color="auto"/>
        <w:left w:val="none" w:sz="0" w:space="0" w:color="auto"/>
        <w:bottom w:val="none" w:sz="0" w:space="0" w:color="auto"/>
        <w:right w:val="none" w:sz="0" w:space="0" w:color="auto"/>
      </w:divBdr>
    </w:div>
    <w:div w:id="1831024797">
      <w:bodyDiv w:val="1"/>
      <w:marLeft w:val="0"/>
      <w:marRight w:val="0"/>
      <w:marTop w:val="0"/>
      <w:marBottom w:val="0"/>
      <w:divBdr>
        <w:top w:val="none" w:sz="0" w:space="0" w:color="auto"/>
        <w:left w:val="none" w:sz="0" w:space="0" w:color="auto"/>
        <w:bottom w:val="none" w:sz="0" w:space="0" w:color="auto"/>
        <w:right w:val="none" w:sz="0" w:space="0" w:color="auto"/>
      </w:divBdr>
    </w:div>
    <w:div w:id="1831166403">
      <w:bodyDiv w:val="1"/>
      <w:marLeft w:val="0"/>
      <w:marRight w:val="0"/>
      <w:marTop w:val="0"/>
      <w:marBottom w:val="0"/>
      <w:divBdr>
        <w:top w:val="none" w:sz="0" w:space="0" w:color="auto"/>
        <w:left w:val="none" w:sz="0" w:space="0" w:color="auto"/>
        <w:bottom w:val="none" w:sz="0" w:space="0" w:color="auto"/>
        <w:right w:val="none" w:sz="0" w:space="0" w:color="auto"/>
      </w:divBdr>
    </w:div>
    <w:div w:id="1831360387">
      <w:bodyDiv w:val="1"/>
      <w:marLeft w:val="0"/>
      <w:marRight w:val="0"/>
      <w:marTop w:val="0"/>
      <w:marBottom w:val="0"/>
      <w:divBdr>
        <w:top w:val="none" w:sz="0" w:space="0" w:color="auto"/>
        <w:left w:val="none" w:sz="0" w:space="0" w:color="auto"/>
        <w:bottom w:val="none" w:sz="0" w:space="0" w:color="auto"/>
        <w:right w:val="none" w:sz="0" w:space="0" w:color="auto"/>
      </w:divBdr>
    </w:div>
    <w:div w:id="1831486250">
      <w:bodyDiv w:val="1"/>
      <w:marLeft w:val="0"/>
      <w:marRight w:val="0"/>
      <w:marTop w:val="0"/>
      <w:marBottom w:val="0"/>
      <w:divBdr>
        <w:top w:val="none" w:sz="0" w:space="0" w:color="auto"/>
        <w:left w:val="none" w:sz="0" w:space="0" w:color="auto"/>
        <w:bottom w:val="none" w:sz="0" w:space="0" w:color="auto"/>
        <w:right w:val="none" w:sz="0" w:space="0" w:color="auto"/>
      </w:divBdr>
    </w:div>
    <w:div w:id="1831554396">
      <w:bodyDiv w:val="1"/>
      <w:marLeft w:val="0"/>
      <w:marRight w:val="0"/>
      <w:marTop w:val="0"/>
      <w:marBottom w:val="0"/>
      <w:divBdr>
        <w:top w:val="none" w:sz="0" w:space="0" w:color="auto"/>
        <w:left w:val="none" w:sz="0" w:space="0" w:color="auto"/>
        <w:bottom w:val="none" w:sz="0" w:space="0" w:color="auto"/>
        <w:right w:val="none" w:sz="0" w:space="0" w:color="auto"/>
      </w:divBdr>
    </w:div>
    <w:div w:id="1831630904">
      <w:bodyDiv w:val="1"/>
      <w:marLeft w:val="0"/>
      <w:marRight w:val="0"/>
      <w:marTop w:val="0"/>
      <w:marBottom w:val="0"/>
      <w:divBdr>
        <w:top w:val="none" w:sz="0" w:space="0" w:color="auto"/>
        <w:left w:val="none" w:sz="0" w:space="0" w:color="auto"/>
        <w:bottom w:val="none" w:sz="0" w:space="0" w:color="auto"/>
        <w:right w:val="none" w:sz="0" w:space="0" w:color="auto"/>
      </w:divBdr>
    </w:div>
    <w:div w:id="1831673414">
      <w:bodyDiv w:val="1"/>
      <w:marLeft w:val="0"/>
      <w:marRight w:val="0"/>
      <w:marTop w:val="0"/>
      <w:marBottom w:val="0"/>
      <w:divBdr>
        <w:top w:val="none" w:sz="0" w:space="0" w:color="auto"/>
        <w:left w:val="none" w:sz="0" w:space="0" w:color="auto"/>
        <w:bottom w:val="none" w:sz="0" w:space="0" w:color="auto"/>
        <w:right w:val="none" w:sz="0" w:space="0" w:color="auto"/>
      </w:divBdr>
    </w:div>
    <w:div w:id="1831824874">
      <w:bodyDiv w:val="1"/>
      <w:marLeft w:val="0"/>
      <w:marRight w:val="0"/>
      <w:marTop w:val="0"/>
      <w:marBottom w:val="0"/>
      <w:divBdr>
        <w:top w:val="none" w:sz="0" w:space="0" w:color="auto"/>
        <w:left w:val="none" w:sz="0" w:space="0" w:color="auto"/>
        <w:bottom w:val="none" w:sz="0" w:space="0" w:color="auto"/>
        <w:right w:val="none" w:sz="0" w:space="0" w:color="auto"/>
      </w:divBdr>
    </w:div>
    <w:div w:id="1832679134">
      <w:bodyDiv w:val="1"/>
      <w:marLeft w:val="0"/>
      <w:marRight w:val="0"/>
      <w:marTop w:val="0"/>
      <w:marBottom w:val="0"/>
      <w:divBdr>
        <w:top w:val="none" w:sz="0" w:space="0" w:color="auto"/>
        <w:left w:val="none" w:sz="0" w:space="0" w:color="auto"/>
        <w:bottom w:val="none" w:sz="0" w:space="0" w:color="auto"/>
        <w:right w:val="none" w:sz="0" w:space="0" w:color="auto"/>
      </w:divBdr>
    </w:div>
    <w:div w:id="1833787121">
      <w:bodyDiv w:val="1"/>
      <w:marLeft w:val="0"/>
      <w:marRight w:val="0"/>
      <w:marTop w:val="0"/>
      <w:marBottom w:val="0"/>
      <w:divBdr>
        <w:top w:val="none" w:sz="0" w:space="0" w:color="auto"/>
        <w:left w:val="none" w:sz="0" w:space="0" w:color="auto"/>
        <w:bottom w:val="none" w:sz="0" w:space="0" w:color="auto"/>
        <w:right w:val="none" w:sz="0" w:space="0" w:color="auto"/>
      </w:divBdr>
    </w:div>
    <w:div w:id="1834561684">
      <w:bodyDiv w:val="1"/>
      <w:marLeft w:val="0"/>
      <w:marRight w:val="0"/>
      <w:marTop w:val="0"/>
      <w:marBottom w:val="0"/>
      <w:divBdr>
        <w:top w:val="none" w:sz="0" w:space="0" w:color="auto"/>
        <w:left w:val="none" w:sz="0" w:space="0" w:color="auto"/>
        <w:bottom w:val="none" w:sz="0" w:space="0" w:color="auto"/>
        <w:right w:val="none" w:sz="0" w:space="0" w:color="auto"/>
      </w:divBdr>
    </w:div>
    <w:div w:id="1834759004">
      <w:bodyDiv w:val="1"/>
      <w:marLeft w:val="0"/>
      <w:marRight w:val="0"/>
      <w:marTop w:val="0"/>
      <w:marBottom w:val="0"/>
      <w:divBdr>
        <w:top w:val="none" w:sz="0" w:space="0" w:color="auto"/>
        <w:left w:val="none" w:sz="0" w:space="0" w:color="auto"/>
        <w:bottom w:val="none" w:sz="0" w:space="0" w:color="auto"/>
        <w:right w:val="none" w:sz="0" w:space="0" w:color="auto"/>
      </w:divBdr>
    </w:div>
    <w:div w:id="1835415570">
      <w:bodyDiv w:val="1"/>
      <w:marLeft w:val="0"/>
      <w:marRight w:val="0"/>
      <w:marTop w:val="0"/>
      <w:marBottom w:val="0"/>
      <w:divBdr>
        <w:top w:val="none" w:sz="0" w:space="0" w:color="auto"/>
        <w:left w:val="none" w:sz="0" w:space="0" w:color="auto"/>
        <w:bottom w:val="none" w:sz="0" w:space="0" w:color="auto"/>
        <w:right w:val="none" w:sz="0" w:space="0" w:color="auto"/>
      </w:divBdr>
    </w:div>
    <w:div w:id="1835533562">
      <w:bodyDiv w:val="1"/>
      <w:marLeft w:val="0"/>
      <w:marRight w:val="0"/>
      <w:marTop w:val="0"/>
      <w:marBottom w:val="0"/>
      <w:divBdr>
        <w:top w:val="none" w:sz="0" w:space="0" w:color="auto"/>
        <w:left w:val="none" w:sz="0" w:space="0" w:color="auto"/>
        <w:bottom w:val="none" w:sz="0" w:space="0" w:color="auto"/>
        <w:right w:val="none" w:sz="0" w:space="0" w:color="auto"/>
      </w:divBdr>
    </w:div>
    <w:div w:id="1835800199">
      <w:bodyDiv w:val="1"/>
      <w:marLeft w:val="0"/>
      <w:marRight w:val="0"/>
      <w:marTop w:val="0"/>
      <w:marBottom w:val="0"/>
      <w:divBdr>
        <w:top w:val="none" w:sz="0" w:space="0" w:color="auto"/>
        <w:left w:val="none" w:sz="0" w:space="0" w:color="auto"/>
        <w:bottom w:val="none" w:sz="0" w:space="0" w:color="auto"/>
        <w:right w:val="none" w:sz="0" w:space="0" w:color="auto"/>
      </w:divBdr>
    </w:div>
    <w:div w:id="1835880342">
      <w:bodyDiv w:val="1"/>
      <w:marLeft w:val="0"/>
      <w:marRight w:val="0"/>
      <w:marTop w:val="0"/>
      <w:marBottom w:val="0"/>
      <w:divBdr>
        <w:top w:val="none" w:sz="0" w:space="0" w:color="auto"/>
        <w:left w:val="none" w:sz="0" w:space="0" w:color="auto"/>
        <w:bottom w:val="none" w:sz="0" w:space="0" w:color="auto"/>
        <w:right w:val="none" w:sz="0" w:space="0" w:color="auto"/>
      </w:divBdr>
    </w:div>
    <w:div w:id="1835952415">
      <w:bodyDiv w:val="1"/>
      <w:marLeft w:val="0"/>
      <w:marRight w:val="0"/>
      <w:marTop w:val="0"/>
      <w:marBottom w:val="0"/>
      <w:divBdr>
        <w:top w:val="none" w:sz="0" w:space="0" w:color="auto"/>
        <w:left w:val="none" w:sz="0" w:space="0" w:color="auto"/>
        <w:bottom w:val="none" w:sz="0" w:space="0" w:color="auto"/>
        <w:right w:val="none" w:sz="0" w:space="0" w:color="auto"/>
      </w:divBdr>
    </w:div>
    <w:div w:id="1836065855">
      <w:bodyDiv w:val="1"/>
      <w:marLeft w:val="0"/>
      <w:marRight w:val="0"/>
      <w:marTop w:val="0"/>
      <w:marBottom w:val="0"/>
      <w:divBdr>
        <w:top w:val="none" w:sz="0" w:space="0" w:color="auto"/>
        <w:left w:val="none" w:sz="0" w:space="0" w:color="auto"/>
        <w:bottom w:val="none" w:sz="0" w:space="0" w:color="auto"/>
        <w:right w:val="none" w:sz="0" w:space="0" w:color="auto"/>
      </w:divBdr>
    </w:div>
    <w:div w:id="1836262051">
      <w:bodyDiv w:val="1"/>
      <w:marLeft w:val="0"/>
      <w:marRight w:val="0"/>
      <w:marTop w:val="0"/>
      <w:marBottom w:val="0"/>
      <w:divBdr>
        <w:top w:val="none" w:sz="0" w:space="0" w:color="auto"/>
        <w:left w:val="none" w:sz="0" w:space="0" w:color="auto"/>
        <w:bottom w:val="none" w:sz="0" w:space="0" w:color="auto"/>
        <w:right w:val="none" w:sz="0" w:space="0" w:color="auto"/>
      </w:divBdr>
    </w:div>
    <w:div w:id="1836412553">
      <w:bodyDiv w:val="1"/>
      <w:marLeft w:val="0"/>
      <w:marRight w:val="0"/>
      <w:marTop w:val="0"/>
      <w:marBottom w:val="0"/>
      <w:divBdr>
        <w:top w:val="none" w:sz="0" w:space="0" w:color="auto"/>
        <w:left w:val="none" w:sz="0" w:space="0" w:color="auto"/>
        <w:bottom w:val="none" w:sz="0" w:space="0" w:color="auto"/>
        <w:right w:val="none" w:sz="0" w:space="0" w:color="auto"/>
      </w:divBdr>
    </w:div>
    <w:div w:id="1836802004">
      <w:bodyDiv w:val="1"/>
      <w:marLeft w:val="0"/>
      <w:marRight w:val="0"/>
      <w:marTop w:val="0"/>
      <w:marBottom w:val="0"/>
      <w:divBdr>
        <w:top w:val="none" w:sz="0" w:space="0" w:color="auto"/>
        <w:left w:val="none" w:sz="0" w:space="0" w:color="auto"/>
        <w:bottom w:val="none" w:sz="0" w:space="0" w:color="auto"/>
        <w:right w:val="none" w:sz="0" w:space="0" w:color="auto"/>
      </w:divBdr>
    </w:div>
    <w:div w:id="1837266245">
      <w:bodyDiv w:val="1"/>
      <w:marLeft w:val="0"/>
      <w:marRight w:val="0"/>
      <w:marTop w:val="0"/>
      <w:marBottom w:val="0"/>
      <w:divBdr>
        <w:top w:val="none" w:sz="0" w:space="0" w:color="auto"/>
        <w:left w:val="none" w:sz="0" w:space="0" w:color="auto"/>
        <w:bottom w:val="none" w:sz="0" w:space="0" w:color="auto"/>
        <w:right w:val="none" w:sz="0" w:space="0" w:color="auto"/>
      </w:divBdr>
    </w:div>
    <w:div w:id="1837912966">
      <w:bodyDiv w:val="1"/>
      <w:marLeft w:val="0"/>
      <w:marRight w:val="0"/>
      <w:marTop w:val="0"/>
      <w:marBottom w:val="0"/>
      <w:divBdr>
        <w:top w:val="none" w:sz="0" w:space="0" w:color="auto"/>
        <w:left w:val="none" w:sz="0" w:space="0" w:color="auto"/>
        <w:bottom w:val="none" w:sz="0" w:space="0" w:color="auto"/>
        <w:right w:val="none" w:sz="0" w:space="0" w:color="auto"/>
      </w:divBdr>
    </w:div>
    <w:div w:id="1837959965">
      <w:bodyDiv w:val="1"/>
      <w:marLeft w:val="0"/>
      <w:marRight w:val="0"/>
      <w:marTop w:val="0"/>
      <w:marBottom w:val="0"/>
      <w:divBdr>
        <w:top w:val="none" w:sz="0" w:space="0" w:color="auto"/>
        <w:left w:val="none" w:sz="0" w:space="0" w:color="auto"/>
        <w:bottom w:val="none" w:sz="0" w:space="0" w:color="auto"/>
        <w:right w:val="none" w:sz="0" w:space="0" w:color="auto"/>
      </w:divBdr>
    </w:div>
    <w:div w:id="1838501709">
      <w:bodyDiv w:val="1"/>
      <w:marLeft w:val="0"/>
      <w:marRight w:val="0"/>
      <w:marTop w:val="0"/>
      <w:marBottom w:val="0"/>
      <w:divBdr>
        <w:top w:val="none" w:sz="0" w:space="0" w:color="auto"/>
        <w:left w:val="none" w:sz="0" w:space="0" w:color="auto"/>
        <w:bottom w:val="none" w:sz="0" w:space="0" w:color="auto"/>
        <w:right w:val="none" w:sz="0" w:space="0" w:color="auto"/>
      </w:divBdr>
    </w:div>
    <w:div w:id="1839155593">
      <w:bodyDiv w:val="1"/>
      <w:marLeft w:val="0"/>
      <w:marRight w:val="0"/>
      <w:marTop w:val="0"/>
      <w:marBottom w:val="0"/>
      <w:divBdr>
        <w:top w:val="none" w:sz="0" w:space="0" w:color="auto"/>
        <w:left w:val="none" w:sz="0" w:space="0" w:color="auto"/>
        <w:bottom w:val="none" w:sz="0" w:space="0" w:color="auto"/>
        <w:right w:val="none" w:sz="0" w:space="0" w:color="auto"/>
      </w:divBdr>
    </w:div>
    <w:div w:id="1839542995">
      <w:bodyDiv w:val="1"/>
      <w:marLeft w:val="0"/>
      <w:marRight w:val="0"/>
      <w:marTop w:val="0"/>
      <w:marBottom w:val="0"/>
      <w:divBdr>
        <w:top w:val="none" w:sz="0" w:space="0" w:color="auto"/>
        <w:left w:val="none" w:sz="0" w:space="0" w:color="auto"/>
        <w:bottom w:val="none" w:sz="0" w:space="0" w:color="auto"/>
        <w:right w:val="none" w:sz="0" w:space="0" w:color="auto"/>
      </w:divBdr>
    </w:div>
    <w:div w:id="1839808842">
      <w:bodyDiv w:val="1"/>
      <w:marLeft w:val="0"/>
      <w:marRight w:val="0"/>
      <w:marTop w:val="0"/>
      <w:marBottom w:val="0"/>
      <w:divBdr>
        <w:top w:val="none" w:sz="0" w:space="0" w:color="auto"/>
        <w:left w:val="none" w:sz="0" w:space="0" w:color="auto"/>
        <w:bottom w:val="none" w:sz="0" w:space="0" w:color="auto"/>
        <w:right w:val="none" w:sz="0" w:space="0" w:color="auto"/>
      </w:divBdr>
    </w:div>
    <w:div w:id="1840580269">
      <w:bodyDiv w:val="1"/>
      <w:marLeft w:val="0"/>
      <w:marRight w:val="0"/>
      <w:marTop w:val="0"/>
      <w:marBottom w:val="0"/>
      <w:divBdr>
        <w:top w:val="none" w:sz="0" w:space="0" w:color="auto"/>
        <w:left w:val="none" w:sz="0" w:space="0" w:color="auto"/>
        <w:bottom w:val="none" w:sz="0" w:space="0" w:color="auto"/>
        <w:right w:val="none" w:sz="0" w:space="0" w:color="auto"/>
      </w:divBdr>
    </w:div>
    <w:div w:id="1841113354">
      <w:bodyDiv w:val="1"/>
      <w:marLeft w:val="0"/>
      <w:marRight w:val="0"/>
      <w:marTop w:val="0"/>
      <w:marBottom w:val="0"/>
      <w:divBdr>
        <w:top w:val="none" w:sz="0" w:space="0" w:color="auto"/>
        <w:left w:val="none" w:sz="0" w:space="0" w:color="auto"/>
        <w:bottom w:val="none" w:sz="0" w:space="0" w:color="auto"/>
        <w:right w:val="none" w:sz="0" w:space="0" w:color="auto"/>
      </w:divBdr>
    </w:div>
    <w:div w:id="1841118613">
      <w:bodyDiv w:val="1"/>
      <w:marLeft w:val="0"/>
      <w:marRight w:val="0"/>
      <w:marTop w:val="0"/>
      <w:marBottom w:val="0"/>
      <w:divBdr>
        <w:top w:val="none" w:sz="0" w:space="0" w:color="auto"/>
        <w:left w:val="none" w:sz="0" w:space="0" w:color="auto"/>
        <w:bottom w:val="none" w:sz="0" w:space="0" w:color="auto"/>
        <w:right w:val="none" w:sz="0" w:space="0" w:color="auto"/>
      </w:divBdr>
    </w:div>
    <w:div w:id="1841238999">
      <w:bodyDiv w:val="1"/>
      <w:marLeft w:val="0"/>
      <w:marRight w:val="0"/>
      <w:marTop w:val="0"/>
      <w:marBottom w:val="0"/>
      <w:divBdr>
        <w:top w:val="none" w:sz="0" w:space="0" w:color="auto"/>
        <w:left w:val="none" w:sz="0" w:space="0" w:color="auto"/>
        <w:bottom w:val="none" w:sz="0" w:space="0" w:color="auto"/>
        <w:right w:val="none" w:sz="0" w:space="0" w:color="auto"/>
      </w:divBdr>
    </w:div>
    <w:div w:id="1841310655">
      <w:bodyDiv w:val="1"/>
      <w:marLeft w:val="0"/>
      <w:marRight w:val="0"/>
      <w:marTop w:val="0"/>
      <w:marBottom w:val="0"/>
      <w:divBdr>
        <w:top w:val="none" w:sz="0" w:space="0" w:color="auto"/>
        <w:left w:val="none" w:sz="0" w:space="0" w:color="auto"/>
        <w:bottom w:val="none" w:sz="0" w:space="0" w:color="auto"/>
        <w:right w:val="none" w:sz="0" w:space="0" w:color="auto"/>
      </w:divBdr>
    </w:div>
    <w:div w:id="1841457108">
      <w:bodyDiv w:val="1"/>
      <w:marLeft w:val="0"/>
      <w:marRight w:val="0"/>
      <w:marTop w:val="0"/>
      <w:marBottom w:val="0"/>
      <w:divBdr>
        <w:top w:val="none" w:sz="0" w:space="0" w:color="auto"/>
        <w:left w:val="none" w:sz="0" w:space="0" w:color="auto"/>
        <w:bottom w:val="none" w:sz="0" w:space="0" w:color="auto"/>
        <w:right w:val="none" w:sz="0" w:space="0" w:color="auto"/>
      </w:divBdr>
    </w:div>
    <w:div w:id="1841503052">
      <w:bodyDiv w:val="1"/>
      <w:marLeft w:val="0"/>
      <w:marRight w:val="0"/>
      <w:marTop w:val="0"/>
      <w:marBottom w:val="0"/>
      <w:divBdr>
        <w:top w:val="none" w:sz="0" w:space="0" w:color="auto"/>
        <w:left w:val="none" w:sz="0" w:space="0" w:color="auto"/>
        <w:bottom w:val="none" w:sz="0" w:space="0" w:color="auto"/>
        <w:right w:val="none" w:sz="0" w:space="0" w:color="auto"/>
      </w:divBdr>
    </w:div>
    <w:div w:id="1842156534">
      <w:bodyDiv w:val="1"/>
      <w:marLeft w:val="0"/>
      <w:marRight w:val="0"/>
      <w:marTop w:val="0"/>
      <w:marBottom w:val="0"/>
      <w:divBdr>
        <w:top w:val="none" w:sz="0" w:space="0" w:color="auto"/>
        <w:left w:val="none" w:sz="0" w:space="0" w:color="auto"/>
        <w:bottom w:val="none" w:sz="0" w:space="0" w:color="auto"/>
        <w:right w:val="none" w:sz="0" w:space="0" w:color="auto"/>
      </w:divBdr>
    </w:div>
    <w:div w:id="1842576729">
      <w:bodyDiv w:val="1"/>
      <w:marLeft w:val="0"/>
      <w:marRight w:val="0"/>
      <w:marTop w:val="0"/>
      <w:marBottom w:val="0"/>
      <w:divBdr>
        <w:top w:val="none" w:sz="0" w:space="0" w:color="auto"/>
        <w:left w:val="none" w:sz="0" w:space="0" w:color="auto"/>
        <w:bottom w:val="none" w:sz="0" w:space="0" w:color="auto"/>
        <w:right w:val="none" w:sz="0" w:space="0" w:color="auto"/>
      </w:divBdr>
    </w:div>
    <w:div w:id="1842961133">
      <w:bodyDiv w:val="1"/>
      <w:marLeft w:val="0"/>
      <w:marRight w:val="0"/>
      <w:marTop w:val="0"/>
      <w:marBottom w:val="0"/>
      <w:divBdr>
        <w:top w:val="none" w:sz="0" w:space="0" w:color="auto"/>
        <w:left w:val="none" w:sz="0" w:space="0" w:color="auto"/>
        <w:bottom w:val="none" w:sz="0" w:space="0" w:color="auto"/>
        <w:right w:val="none" w:sz="0" w:space="0" w:color="auto"/>
      </w:divBdr>
    </w:div>
    <w:div w:id="1843160206">
      <w:bodyDiv w:val="1"/>
      <w:marLeft w:val="0"/>
      <w:marRight w:val="0"/>
      <w:marTop w:val="0"/>
      <w:marBottom w:val="0"/>
      <w:divBdr>
        <w:top w:val="none" w:sz="0" w:space="0" w:color="auto"/>
        <w:left w:val="none" w:sz="0" w:space="0" w:color="auto"/>
        <w:bottom w:val="none" w:sz="0" w:space="0" w:color="auto"/>
        <w:right w:val="none" w:sz="0" w:space="0" w:color="auto"/>
      </w:divBdr>
    </w:div>
    <w:div w:id="1843668114">
      <w:bodyDiv w:val="1"/>
      <w:marLeft w:val="0"/>
      <w:marRight w:val="0"/>
      <w:marTop w:val="0"/>
      <w:marBottom w:val="0"/>
      <w:divBdr>
        <w:top w:val="none" w:sz="0" w:space="0" w:color="auto"/>
        <w:left w:val="none" w:sz="0" w:space="0" w:color="auto"/>
        <w:bottom w:val="none" w:sz="0" w:space="0" w:color="auto"/>
        <w:right w:val="none" w:sz="0" w:space="0" w:color="auto"/>
      </w:divBdr>
    </w:div>
    <w:div w:id="1843928747">
      <w:bodyDiv w:val="1"/>
      <w:marLeft w:val="0"/>
      <w:marRight w:val="0"/>
      <w:marTop w:val="0"/>
      <w:marBottom w:val="0"/>
      <w:divBdr>
        <w:top w:val="none" w:sz="0" w:space="0" w:color="auto"/>
        <w:left w:val="none" w:sz="0" w:space="0" w:color="auto"/>
        <w:bottom w:val="none" w:sz="0" w:space="0" w:color="auto"/>
        <w:right w:val="none" w:sz="0" w:space="0" w:color="auto"/>
      </w:divBdr>
    </w:div>
    <w:div w:id="1844975328">
      <w:bodyDiv w:val="1"/>
      <w:marLeft w:val="0"/>
      <w:marRight w:val="0"/>
      <w:marTop w:val="0"/>
      <w:marBottom w:val="0"/>
      <w:divBdr>
        <w:top w:val="none" w:sz="0" w:space="0" w:color="auto"/>
        <w:left w:val="none" w:sz="0" w:space="0" w:color="auto"/>
        <w:bottom w:val="none" w:sz="0" w:space="0" w:color="auto"/>
        <w:right w:val="none" w:sz="0" w:space="0" w:color="auto"/>
      </w:divBdr>
    </w:div>
    <w:div w:id="1845246042">
      <w:bodyDiv w:val="1"/>
      <w:marLeft w:val="0"/>
      <w:marRight w:val="0"/>
      <w:marTop w:val="0"/>
      <w:marBottom w:val="0"/>
      <w:divBdr>
        <w:top w:val="none" w:sz="0" w:space="0" w:color="auto"/>
        <w:left w:val="none" w:sz="0" w:space="0" w:color="auto"/>
        <w:bottom w:val="none" w:sz="0" w:space="0" w:color="auto"/>
        <w:right w:val="none" w:sz="0" w:space="0" w:color="auto"/>
      </w:divBdr>
    </w:div>
    <w:div w:id="1846088511">
      <w:bodyDiv w:val="1"/>
      <w:marLeft w:val="0"/>
      <w:marRight w:val="0"/>
      <w:marTop w:val="0"/>
      <w:marBottom w:val="0"/>
      <w:divBdr>
        <w:top w:val="none" w:sz="0" w:space="0" w:color="auto"/>
        <w:left w:val="none" w:sz="0" w:space="0" w:color="auto"/>
        <w:bottom w:val="none" w:sz="0" w:space="0" w:color="auto"/>
        <w:right w:val="none" w:sz="0" w:space="0" w:color="auto"/>
      </w:divBdr>
    </w:div>
    <w:div w:id="1846245987">
      <w:bodyDiv w:val="1"/>
      <w:marLeft w:val="0"/>
      <w:marRight w:val="0"/>
      <w:marTop w:val="0"/>
      <w:marBottom w:val="0"/>
      <w:divBdr>
        <w:top w:val="none" w:sz="0" w:space="0" w:color="auto"/>
        <w:left w:val="none" w:sz="0" w:space="0" w:color="auto"/>
        <w:bottom w:val="none" w:sz="0" w:space="0" w:color="auto"/>
        <w:right w:val="none" w:sz="0" w:space="0" w:color="auto"/>
      </w:divBdr>
    </w:div>
    <w:div w:id="1846632375">
      <w:bodyDiv w:val="1"/>
      <w:marLeft w:val="0"/>
      <w:marRight w:val="0"/>
      <w:marTop w:val="0"/>
      <w:marBottom w:val="0"/>
      <w:divBdr>
        <w:top w:val="none" w:sz="0" w:space="0" w:color="auto"/>
        <w:left w:val="none" w:sz="0" w:space="0" w:color="auto"/>
        <w:bottom w:val="none" w:sz="0" w:space="0" w:color="auto"/>
        <w:right w:val="none" w:sz="0" w:space="0" w:color="auto"/>
      </w:divBdr>
    </w:div>
    <w:div w:id="1846817136">
      <w:bodyDiv w:val="1"/>
      <w:marLeft w:val="0"/>
      <w:marRight w:val="0"/>
      <w:marTop w:val="0"/>
      <w:marBottom w:val="0"/>
      <w:divBdr>
        <w:top w:val="none" w:sz="0" w:space="0" w:color="auto"/>
        <w:left w:val="none" w:sz="0" w:space="0" w:color="auto"/>
        <w:bottom w:val="none" w:sz="0" w:space="0" w:color="auto"/>
        <w:right w:val="none" w:sz="0" w:space="0" w:color="auto"/>
      </w:divBdr>
    </w:div>
    <w:div w:id="1846817237">
      <w:bodyDiv w:val="1"/>
      <w:marLeft w:val="0"/>
      <w:marRight w:val="0"/>
      <w:marTop w:val="0"/>
      <w:marBottom w:val="0"/>
      <w:divBdr>
        <w:top w:val="none" w:sz="0" w:space="0" w:color="auto"/>
        <w:left w:val="none" w:sz="0" w:space="0" w:color="auto"/>
        <w:bottom w:val="none" w:sz="0" w:space="0" w:color="auto"/>
        <w:right w:val="none" w:sz="0" w:space="0" w:color="auto"/>
      </w:divBdr>
    </w:div>
    <w:div w:id="1847164803">
      <w:bodyDiv w:val="1"/>
      <w:marLeft w:val="0"/>
      <w:marRight w:val="0"/>
      <w:marTop w:val="0"/>
      <w:marBottom w:val="0"/>
      <w:divBdr>
        <w:top w:val="none" w:sz="0" w:space="0" w:color="auto"/>
        <w:left w:val="none" w:sz="0" w:space="0" w:color="auto"/>
        <w:bottom w:val="none" w:sz="0" w:space="0" w:color="auto"/>
        <w:right w:val="none" w:sz="0" w:space="0" w:color="auto"/>
      </w:divBdr>
    </w:div>
    <w:div w:id="1847359659">
      <w:bodyDiv w:val="1"/>
      <w:marLeft w:val="0"/>
      <w:marRight w:val="0"/>
      <w:marTop w:val="0"/>
      <w:marBottom w:val="0"/>
      <w:divBdr>
        <w:top w:val="none" w:sz="0" w:space="0" w:color="auto"/>
        <w:left w:val="none" w:sz="0" w:space="0" w:color="auto"/>
        <w:bottom w:val="none" w:sz="0" w:space="0" w:color="auto"/>
        <w:right w:val="none" w:sz="0" w:space="0" w:color="auto"/>
      </w:divBdr>
    </w:div>
    <w:div w:id="1847623541">
      <w:bodyDiv w:val="1"/>
      <w:marLeft w:val="0"/>
      <w:marRight w:val="0"/>
      <w:marTop w:val="0"/>
      <w:marBottom w:val="0"/>
      <w:divBdr>
        <w:top w:val="none" w:sz="0" w:space="0" w:color="auto"/>
        <w:left w:val="none" w:sz="0" w:space="0" w:color="auto"/>
        <w:bottom w:val="none" w:sz="0" w:space="0" w:color="auto"/>
        <w:right w:val="none" w:sz="0" w:space="0" w:color="auto"/>
      </w:divBdr>
    </w:div>
    <w:div w:id="1847744627">
      <w:bodyDiv w:val="1"/>
      <w:marLeft w:val="0"/>
      <w:marRight w:val="0"/>
      <w:marTop w:val="0"/>
      <w:marBottom w:val="0"/>
      <w:divBdr>
        <w:top w:val="none" w:sz="0" w:space="0" w:color="auto"/>
        <w:left w:val="none" w:sz="0" w:space="0" w:color="auto"/>
        <w:bottom w:val="none" w:sz="0" w:space="0" w:color="auto"/>
        <w:right w:val="none" w:sz="0" w:space="0" w:color="auto"/>
      </w:divBdr>
    </w:div>
    <w:div w:id="1847817331">
      <w:bodyDiv w:val="1"/>
      <w:marLeft w:val="0"/>
      <w:marRight w:val="0"/>
      <w:marTop w:val="0"/>
      <w:marBottom w:val="0"/>
      <w:divBdr>
        <w:top w:val="none" w:sz="0" w:space="0" w:color="auto"/>
        <w:left w:val="none" w:sz="0" w:space="0" w:color="auto"/>
        <w:bottom w:val="none" w:sz="0" w:space="0" w:color="auto"/>
        <w:right w:val="none" w:sz="0" w:space="0" w:color="auto"/>
      </w:divBdr>
    </w:div>
    <w:div w:id="1847868568">
      <w:bodyDiv w:val="1"/>
      <w:marLeft w:val="0"/>
      <w:marRight w:val="0"/>
      <w:marTop w:val="0"/>
      <w:marBottom w:val="0"/>
      <w:divBdr>
        <w:top w:val="none" w:sz="0" w:space="0" w:color="auto"/>
        <w:left w:val="none" w:sz="0" w:space="0" w:color="auto"/>
        <w:bottom w:val="none" w:sz="0" w:space="0" w:color="auto"/>
        <w:right w:val="none" w:sz="0" w:space="0" w:color="auto"/>
      </w:divBdr>
    </w:div>
    <w:div w:id="1848715253">
      <w:bodyDiv w:val="1"/>
      <w:marLeft w:val="0"/>
      <w:marRight w:val="0"/>
      <w:marTop w:val="0"/>
      <w:marBottom w:val="0"/>
      <w:divBdr>
        <w:top w:val="none" w:sz="0" w:space="0" w:color="auto"/>
        <w:left w:val="none" w:sz="0" w:space="0" w:color="auto"/>
        <w:bottom w:val="none" w:sz="0" w:space="0" w:color="auto"/>
        <w:right w:val="none" w:sz="0" w:space="0" w:color="auto"/>
      </w:divBdr>
    </w:div>
    <w:div w:id="1849322533">
      <w:bodyDiv w:val="1"/>
      <w:marLeft w:val="0"/>
      <w:marRight w:val="0"/>
      <w:marTop w:val="0"/>
      <w:marBottom w:val="0"/>
      <w:divBdr>
        <w:top w:val="none" w:sz="0" w:space="0" w:color="auto"/>
        <w:left w:val="none" w:sz="0" w:space="0" w:color="auto"/>
        <w:bottom w:val="none" w:sz="0" w:space="0" w:color="auto"/>
        <w:right w:val="none" w:sz="0" w:space="0" w:color="auto"/>
      </w:divBdr>
    </w:div>
    <w:div w:id="1850410907">
      <w:bodyDiv w:val="1"/>
      <w:marLeft w:val="0"/>
      <w:marRight w:val="0"/>
      <w:marTop w:val="0"/>
      <w:marBottom w:val="0"/>
      <w:divBdr>
        <w:top w:val="none" w:sz="0" w:space="0" w:color="auto"/>
        <w:left w:val="none" w:sz="0" w:space="0" w:color="auto"/>
        <w:bottom w:val="none" w:sz="0" w:space="0" w:color="auto"/>
        <w:right w:val="none" w:sz="0" w:space="0" w:color="auto"/>
      </w:divBdr>
    </w:div>
    <w:div w:id="1850605730">
      <w:bodyDiv w:val="1"/>
      <w:marLeft w:val="0"/>
      <w:marRight w:val="0"/>
      <w:marTop w:val="0"/>
      <w:marBottom w:val="0"/>
      <w:divBdr>
        <w:top w:val="none" w:sz="0" w:space="0" w:color="auto"/>
        <w:left w:val="none" w:sz="0" w:space="0" w:color="auto"/>
        <w:bottom w:val="none" w:sz="0" w:space="0" w:color="auto"/>
        <w:right w:val="none" w:sz="0" w:space="0" w:color="auto"/>
      </w:divBdr>
    </w:div>
    <w:div w:id="1851067461">
      <w:bodyDiv w:val="1"/>
      <w:marLeft w:val="0"/>
      <w:marRight w:val="0"/>
      <w:marTop w:val="0"/>
      <w:marBottom w:val="0"/>
      <w:divBdr>
        <w:top w:val="none" w:sz="0" w:space="0" w:color="auto"/>
        <w:left w:val="none" w:sz="0" w:space="0" w:color="auto"/>
        <w:bottom w:val="none" w:sz="0" w:space="0" w:color="auto"/>
        <w:right w:val="none" w:sz="0" w:space="0" w:color="auto"/>
      </w:divBdr>
    </w:div>
    <w:div w:id="1851722647">
      <w:bodyDiv w:val="1"/>
      <w:marLeft w:val="0"/>
      <w:marRight w:val="0"/>
      <w:marTop w:val="0"/>
      <w:marBottom w:val="0"/>
      <w:divBdr>
        <w:top w:val="none" w:sz="0" w:space="0" w:color="auto"/>
        <w:left w:val="none" w:sz="0" w:space="0" w:color="auto"/>
        <w:bottom w:val="none" w:sz="0" w:space="0" w:color="auto"/>
        <w:right w:val="none" w:sz="0" w:space="0" w:color="auto"/>
      </w:divBdr>
    </w:div>
    <w:div w:id="1852333103">
      <w:bodyDiv w:val="1"/>
      <w:marLeft w:val="0"/>
      <w:marRight w:val="0"/>
      <w:marTop w:val="0"/>
      <w:marBottom w:val="0"/>
      <w:divBdr>
        <w:top w:val="none" w:sz="0" w:space="0" w:color="auto"/>
        <w:left w:val="none" w:sz="0" w:space="0" w:color="auto"/>
        <w:bottom w:val="none" w:sz="0" w:space="0" w:color="auto"/>
        <w:right w:val="none" w:sz="0" w:space="0" w:color="auto"/>
      </w:divBdr>
    </w:div>
    <w:div w:id="1852983282">
      <w:bodyDiv w:val="1"/>
      <w:marLeft w:val="0"/>
      <w:marRight w:val="0"/>
      <w:marTop w:val="0"/>
      <w:marBottom w:val="0"/>
      <w:divBdr>
        <w:top w:val="none" w:sz="0" w:space="0" w:color="auto"/>
        <w:left w:val="none" w:sz="0" w:space="0" w:color="auto"/>
        <w:bottom w:val="none" w:sz="0" w:space="0" w:color="auto"/>
        <w:right w:val="none" w:sz="0" w:space="0" w:color="auto"/>
      </w:divBdr>
    </w:div>
    <w:div w:id="1853102712">
      <w:bodyDiv w:val="1"/>
      <w:marLeft w:val="0"/>
      <w:marRight w:val="0"/>
      <w:marTop w:val="0"/>
      <w:marBottom w:val="0"/>
      <w:divBdr>
        <w:top w:val="none" w:sz="0" w:space="0" w:color="auto"/>
        <w:left w:val="none" w:sz="0" w:space="0" w:color="auto"/>
        <w:bottom w:val="none" w:sz="0" w:space="0" w:color="auto"/>
        <w:right w:val="none" w:sz="0" w:space="0" w:color="auto"/>
      </w:divBdr>
    </w:div>
    <w:div w:id="1853107089">
      <w:bodyDiv w:val="1"/>
      <w:marLeft w:val="0"/>
      <w:marRight w:val="0"/>
      <w:marTop w:val="0"/>
      <w:marBottom w:val="0"/>
      <w:divBdr>
        <w:top w:val="none" w:sz="0" w:space="0" w:color="auto"/>
        <w:left w:val="none" w:sz="0" w:space="0" w:color="auto"/>
        <w:bottom w:val="none" w:sz="0" w:space="0" w:color="auto"/>
        <w:right w:val="none" w:sz="0" w:space="0" w:color="auto"/>
      </w:divBdr>
    </w:div>
    <w:div w:id="1853227077">
      <w:bodyDiv w:val="1"/>
      <w:marLeft w:val="0"/>
      <w:marRight w:val="0"/>
      <w:marTop w:val="0"/>
      <w:marBottom w:val="0"/>
      <w:divBdr>
        <w:top w:val="none" w:sz="0" w:space="0" w:color="auto"/>
        <w:left w:val="none" w:sz="0" w:space="0" w:color="auto"/>
        <w:bottom w:val="none" w:sz="0" w:space="0" w:color="auto"/>
        <w:right w:val="none" w:sz="0" w:space="0" w:color="auto"/>
      </w:divBdr>
    </w:div>
    <w:div w:id="1853257976">
      <w:bodyDiv w:val="1"/>
      <w:marLeft w:val="0"/>
      <w:marRight w:val="0"/>
      <w:marTop w:val="0"/>
      <w:marBottom w:val="0"/>
      <w:divBdr>
        <w:top w:val="none" w:sz="0" w:space="0" w:color="auto"/>
        <w:left w:val="none" w:sz="0" w:space="0" w:color="auto"/>
        <w:bottom w:val="none" w:sz="0" w:space="0" w:color="auto"/>
        <w:right w:val="none" w:sz="0" w:space="0" w:color="auto"/>
      </w:divBdr>
    </w:div>
    <w:div w:id="1853489322">
      <w:bodyDiv w:val="1"/>
      <w:marLeft w:val="0"/>
      <w:marRight w:val="0"/>
      <w:marTop w:val="0"/>
      <w:marBottom w:val="0"/>
      <w:divBdr>
        <w:top w:val="none" w:sz="0" w:space="0" w:color="auto"/>
        <w:left w:val="none" w:sz="0" w:space="0" w:color="auto"/>
        <w:bottom w:val="none" w:sz="0" w:space="0" w:color="auto"/>
        <w:right w:val="none" w:sz="0" w:space="0" w:color="auto"/>
      </w:divBdr>
    </w:div>
    <w:div w:id="1853690571">
      <w:bodyDiv w:val="1"/>
      <w:marLeft w:val="0"/>
      <w:marRight w:val="0"/>
      <w:marTop w:val="0"/>
      <w:marBottom w:val="0"/>
      <w:divBdr>
        <w:top w:val="none" w:sz="0" w:space="0" w:color="auto"/>
        <w:left w:val="none" w:sz="0" w:space="0" w:color="auto"/>
        <w:bottom w:val="none" w:sz="0" w:space="0" w:color="auto"/>
        <w:right w:val="none" w:sz="0" w:space="0" w:color="auto"/>
      </w:divBdr>
    </w:div>
    <w:div w:id="1854956516">
      <w:bodyDiv w:val="1"/>
      <w:marLeft w:val="0"/>
      <w:marRight w:val="0"/>
      <w:marTop w:val="0"/>
      <w:marBottom w:val="0"/>
      <w:divBdr>
        <w:top w:val="none" w:sz="0" w:space="0" w:color="auto"/>
        <w:left w:val="none" w:sz="0" w:space="0" w:color="auto"/>
        <w:bottom w:val="none" w:sz="0" w:space="0" w:color="auto"/>
        <w:right w:val="none" w:sz="0" w:space="0" w:color="auto"/>
      </w:divBdr>
    </w:div>
    <w:div w:id="1855068476">
      <w:bodyDiv w:val="1"/>
      <w:marLeft w:val="0"/>
      <w:marRight w:val="0"/>
      <w:marTop w:val="0"/>
      <w:marBottom w:val="0"/>
      <w:divBdr>
        <w:top w:val="none" w:sz="0" w:space="0" w:color="auto"/>
        <w:left w:val="none" w:sz="0" w:space="0" w:color="auto"/>
        <w:bottom w:val="none" w:sz="0" w:space="0" w:color="auto"/>
        <w:right w:val="none" w:sz="0" w:space="0" w:color="auto"/>
      </w:divBdr>
    </w:div>
    <w:div w:id="1855611665">
      <w:bodyDiv w:val="1"/>
      <w:marLeft w:val="0"/>
      <w:marRight w:val="0"/>
      <w:marTop w:val="0"/>
      <w:marBottom w:val="0"/>
      <w:divBdr>
        <w:top w:val="none" w:sz="0" w:space="0" w:color="auto"/>
        <w:left w:val="none" w:sz="0" w:space="0" w:color="auto"/>
        <w:bottom w:val="none" w:sz="0" w:space="0" w:color="auto"/>
        <w:right w:val="none" w:sz="0" w:space="0" w:color="auto"/>
      </w:divBdr>
    </w:div>
    <w:div w:id="1855729485">
      <w:bodyDiv w:val="1"/>
      <w:marLeft w:val="0"/>
      <w:marRight w:val="0"/>
      <w:marTop w:val="0"/>
      <w:marBottom w:val="0"/>
      <w:divBdr>
        <w:top w:val="none" w:sz="0" w:space="0" w:color="auto"/>
        <w:left w:val="none" w:sz="0" w:space="0" w:color="auto"/>
        <w:bottom w:val="none" w:sz="0" w:space="0" w:color="auto"/>
        <w:right w:val="none" w:sz="0" w:space="0" w:color="auto"/>
      </w:divBdr>
    </w:div>
    <w:div w:id="1856188880">
      <w:bodyDiv w:val="1"/>
      <w:marLeft w:val="0"/>
      <w:marRight w:val="0"/>
      <w:marTop w:val="0"/>
      <w:marBottom w:val="0"/>
      <w:divBdr>
        <w:top w:val="none" w:sz="0" w:space="0" w:color="auto"/>
        <w:left w:val="none" w:sz="0" w:space="0" w:color="auto"/>
        <w:bottom w:val="none" w:sz="0" w:space="0" w:color="auto"/>
        <w:right w:val="none" w:sz="0" w:space="0" w:color="auto"/>
      </w:divBdr>
    </w:div>
    <w:div w:id="1856650896">
      <w:bodyDiv w:val="1"/>
      <w:marLeft w:val="0"/>
      <w:marRight w:val="0"/>
      <w:marTop w:val="0"/>
      <w:marBottom w:val="0"/>
      <w:divBdr>
        <w:top w:val="none" w:sz="0" w:space="0" w:color="auto"/>
        <w:left w:val="none" w:sz="0" w:space="0" w:color="auto"/>
        <w:bottom w:val="none" w:sz="0" w:space="0" w:color="auto"/>
        <w:right w:val="none" w:sz="0" w:space="0" w:color="auto"/>
      </w:divBdr>
    </w:div>
    <w:div w:id="1856727085">
      <w:bodyDiv w:val="1"/>
      <w:marLeft w:val="0"/>
      <w:marRight w:val="0"/>
      <w:marTop w:val="0"/>
      <w:marBottom w:val="0"/>
      <w:divBdr>
        <w:top w:val="none" w:sz="0" w:space="0" w:color="auto"/>
        <w:left w:val="none" w:sz="0" w:space="0" w:color="auto"/>
        <w:bottom w:val="none" w:sz="0" w:space="0" w:color="auto"/>
        <w:right w:val="none" w:sz="0" w:space="0" w:color="auto"/>
      </w:divBdr>
    </w:div>
    <w:div w:id="1857041513">
      <w:bodyDiv w:val="1"/>
      <w:marLeft w:val="0"/>
      <w:marRight w:val="0"/>
      <w:marTop w:val="0"/>
      <w:marBottom w:val="0"/>
      <w:divBdr>
        <w:top w:val="none" w:sz="0" w:space="0" w:color="auto"/>
        <w:left w:val="none" w:sz="0" w:space="0" w:color="auto"/>
        <w:bottom w:val="none" w:sz="0" w:space="0" w:color="auto"/>
        <w:right w:val="none" w:sz="0" w:space="0" w:color="auto"/>
      </w:divBdr>
    </w:div>
    <w:div w:id="1857425318">
      <w:bodyDiv w:val="1"/>
      <w:marLeft w:val="0"/>
      <w:marRight w:val="0"/>
      <w:marTop w:val="0"/>
      <w:marBottom w:val="0"/>
      <w:divBdr>
        <w:top w:val="none" w:sz="0" w:space="0" w:color="auto"/>
        <w:left w:val="none" w:sz="0" w:space="0" w:color="auto"/>
        <w:bottom w:val="none" w:sz="0" w:space="0" w:color="auto"/>
        <w:right w:val="none" w:sz="0" w:space="0" w:color="auto"/>
      </w:divBdr>
    </w:div>
    <w:div w:id="1857882754">
      <w:bodyDiv w:val="1"/>
      <w:marLeft w:val="0"/>
      <w:marRight w:val="0"/>
      <w:marTop w:val="0"/>
      <w:marBottom w:val="0"/>
      <w:divBdr>
        <w:top w:val="none" w:sz="0" w:space="0" w:color="auto"/>
        <w:left w:val="none" w:sz="0" w:space="0" w:color="auto"/>
        <w:bottom w:val="none" w:sz="0" w:space="0" w:color="auto"/>
        <w:right w:val="none" w:sz="0" w:space="0" w:color="auto"/>
      </w:divBdr>
    </w:div>
    <w:div w:id="1858040505">
      <w:bodyDiv w:val="1"/>
      <w:marLeft w:val="0"/>
      <w:marRight w:val="0"/>
      <w:marTop w:val="0"/>
      <w:marBottom w:val="0"/>
      <w:divBdr>
        <w:top w:val="none" w:sz="0" w:space="0" w:color="auto"/>
        <w:left w:val="none" w:sz="0" w:space="0" w:color="auto"/>
        <w:bottom w:val="none" w:sz="0" w:space="0" w:color="auto"/>
        <w:right w:val="none" w:sz="0" w:space="0" w:color="auto"/>
      </w:divBdr>
    </w:div>
    <w:div w:id="1859192168">
      <w:bodyDiv w:val="1"/>
      <w:marLeft w:val="0"/>
      <w:marRight w:val="0"/>
      <w:marTop w:val="0"/>
      <w:marBottom w:val="0"/>
      <w:divBdr>
        <w:top w:val="none" w:sz="0" w:space="0" w:color="auto"/>
        <w:left w:val="none" w:sz="0" w:space="0" w:color="auto"/>
        <w:bottom w:val="none" w:sz="0" w:space="0" w:color="auto"/>
        <w:right w:val="none" w:sz="0" w:space="0" w:color="auto"/>
      </w:divBdr>
    </w:div>
    <w:div w:id="1859810694">
      <w:bodyDiv w:val="1"/>
      <w:marLeft w:val="0"/>
      <w:marRight w:val="0"/>
      <w:marTop w:val="0"/>
      <w:marBottom w:val="0"/>
      <w:divBdr>
        <w:top w:val="none" w:sz="0" w:space="0" w:color="auto"/>
        <w:left w:val="none" w:sz="0" w:space="0" w:color="auto"/>
        <w:bottom w:val="none" w:sz="0" w:space="0" w:color="auto"/>
        <w:right w:val="none" w:sz="0" w:space="0" w:color="auto"/>
      </w:divBdr>
    </w:div>
    <w:div w:id="1859854659">
      <w:bodyDiv w:val="1"/>
      <w:marLeft w:val="0"/>
      <w:marRight w:val="0"/>
      <w:marTop w:val="0"/>
      <w:marBottom w:val="0"/>
      <w:divBdr>
        <w:top w:val="none" w:sz="0" w:space="0" w:color="auto"/>
        <w:left w:val="none" w:sz="0" w:space="0" w:color="auto"/>
        <w:bottom w:val="none" w:sz="0" w:space="0" w:color="auto"/>
        <w:right w:val="none" w:sz="0" w:space="0" w:color="auto"/>
      </w:divBdr>
    </w:div>
    <w:div w:id="1860007414">
      <w:bodyDiv w:val="1"/>
      <w:marLeft w:val="0"/>
      <w:marRight w:val="0"/>
      <w:marTop w:val="0"/>
      <w:marBottom w:val="0"/>
      <w:divBdr>
        <w:top w:val="none" w:sz="0" w:space="0" w:color="auto"/>
        <w:left w:val="none" w:sz="0" w:space="0" w:color="auto"/>
        <w:bottom w:val="none" w:sz="0" w:space="0" w:color="auto"/>
        <w:right w:val="none" w:sz="0" w:space="0" w:color="auto"/>
      </w:divBdr>
    </w:div>
    <w:div w:id="1860194504">
      <w:bodyDiv w:val="1"/>
      <w:marLeft w:val="0"/>
      <w:marRight w:val="0"/>
      <w:marTop w:val="0"/>
      <w:marBottom w:val="0"/>
      <w:divBdr>
        <w:top w:val="none" w:sz="0" w:space="0" w:color="auto"/>
        <w:left w:val="none" w:sz="0" w:space="0" w:color="auto"/>
        <w:bottom w:val="none" w:sz="0" w:space="0" w:color="auto"/>
        <w:right w:val="none" w:sz="0" w:space="0" w:color="auto"/>
      </w:divBdr>
    </w:div>
    <w:div w:id="1860385161">
      <w:bodyDiv w:val="1"/>
      <w:marLeft w:val="0"/>
      <w:marRight w:val="0"/>
      <w:marTop w:val="0"/>
      <w:marBottom w:val="0"/>
      <w:divBdr>
        <w:top w:val="none" w:sz="0" w:space="0" w:color="auto"/>
        <w:left w:val="none" w:sz="0" w:space="0" w:color="auto"/>
        <w:bottom w:val="none" w:sz="0" w:space="0" w:color="auto"/>
        <w:right w:val="none" w:sz="0" w:space="0" w:color="auto"/>
      </w:divBdr>
    </w:div>
    <w:div w:id="1860780536">
      <w:bodyDiv w:val="1"/>
      <w:marLeft w:val="0"/>
      <w:marRight w:val="0"/>
      <w:marTop w:val="0"/>
      <w:marBottom w:val="0"/>
      <w:divBdr>
        <w:top w:val="none" w:sz="0" w:space="0" w:color="auto"/>
        <w:left w:val="none" w:sz="0" w:space="0" w:color="auto"/>
        <w:bottom w:val="none" w:sz="0" w:space="0" w:color="auto"/>
        <w:right w:val="none" w:sz="0" w:space="0" w:color="auto"/>
      </w:divBdr>
    </w:div>
    <w:div w:id="1861164376">
      <w:bodyDiv w:val="1"/>
      <w:marLeft w:val="0"/>
      <w:marRight w:val="0"/>
      <w:marTop w:val="0"/>
      <w:marBottom w:val="0"/>
      <w:divBdr>
        <w:top w:val="none" w:sz="0" w:space="0" w:color="auto"/>
        <w:left w:val="none" w:sz="0" w:space="0" w:color="auto"/>
        <w:bottom w:val="none" w:sz="0" w:space="0" w:color="auto"/>
        <w:right w:val="none" w:sz="0" w:space="0" w:color="auto"/>
      </w:divBdr>
    </w:div>
    <w:div w:id="1861435266">
      <w:bodyDiv w:val="1"/>
      <w:marLeft w:val="0"/>
      <w:marRight w:val="0"/>
      <w:marTop w:val="0"/>
      <w:marBottom w:val="0"/>
      <w:divBdr>
        <w:top w:val="none" w:sz="0" w:space="0" w:color="auto"/>
        <w:left w:val="none" w:sz="0" w:space="0" w:color="auto"/>
        <w:bottom w:val="none" w:sz="0" w:space="0" w:color="auto"/>
        <w:right w:val="none" w:sz="0" w:space="0" w:color="auto"/>
      </w:divBdr>
    </w:div>
    <w:div w:id="1862427943">
      <w:bodyDiv w:val="1"/>
      <w:marLeft w:val="0"/>
      <w:marRight w:val="0"/>
      <w:marTop w:val="0"/>
      <w:marBottom w:val="0"/>
      <w:divBdr>
        <w:top w:val="none" w:sz="0" w:space="0" w:color="auto"/>
        <w:left w:val="none" w:sz="0" w:space="0" w:color="auto"/>
        <w:bottom w:val="none" w:sz="0" w:space="0" w:color="auto"/>
        <w:right w:val="none" w:sz="0" w:space="0" w:color="auto"/>
      </w:divBdr>
    </w:div>
    <w:div w:id="1862624587">
      <w:bodyDiv w:val="1"/>
      <w:marLeft w:val="0"/>
      <w:marRight w:val="0"/>
      <w:marTop w:val="0"/>
      <w:marBottom w:val="0"/>
      <w:divBdr>
        <w:top w:val="none" w:sz="0" w:space="0" w:color="auto"/>
        <w:left w:val="none" w:sz="0" w:space="0" w:color="auto"/>
        <w:bottom w:val="none" w:sz="0" w:space="0" w:color="auto"/>
        <w:right w:val="none" w:sz="0" w:space="0" w:color="auto"/>
      </w:divBdr>
    </w:div>
    <w:div w:id="1862932725">
      <w:bodyDiv w:val="1"/>
      <w:marLeft w:val="0"/>
      <w:marRight w:val="0"/>
      <w:marTop w:val="0"/>
      <w:marBottom w:val="0"/>
      <w:divBdr>
        <w:top w:val="none" w:sz="0" w:space="0" w:color="auto"/>
        <w:left w:val="none" w:sz="0" w:space="0" w:color="auto"/>
        <w:bottom w:val="none" w:sz="0" w:space="0" w:color="auto"/>
        <w:right w:val="none" w:sz="0" w:space="0" w:color="auto"/>
      </w:divBdr>
    </w:div>
    <w:div w:id="1863401881">
      <w:bodyDiv w:val="1"/>
      <w:marLeft w:val="0"/>
      <w:marRight w:val="0"/>
      <w:marTop w:val="0"/>
      <w:marBottom w:val="0"/>
      <w:divBdr>
        <w:top w:val="none" w:sz="0" w:space="0" w:color="auto"/>
        <w:left w:val="none" w:sz="0" w:space="0" w:color="auto"/>
        <w:bottom w:val="none" w:sz="0" w:space="0" w:color="auto"/>
        <w:right w:val="none" w:sz="0" w:space="0" w:color="auto"/>
      </w:divBdr>
    </w:div>
    <w:div w:id="1863587157">
      <w:bodyDiv w:val="1"/>
      <w:marLeft w:val="0"/>
      <w:marRight w:val="0"/>
      <w:marTop w:val="0"/>
      <w:marBottom w:val="0"/>
      <w:divBdr>
        <w:top w:val="none" w:sz="0" w:space="0" w:color="auto"/>
        <w:left w:val="none" w:sz="0" w:space="0" w:color="auto"/>
        <w:bottom w:val="none" w:sz="0" w:space="0" w:color="auto"/>
        <w:right w:val="none" w:sz="0" w:space="0" w:color="auto"/>
      </w:divBdr>
    </w:div>
    <w:div w:id="1863742941">
      <w:bodyDiv w:val="1"/>
      <w:marLeft w:val="0"/>
      <w:marRight w:val="0"/>
      <w:marTop w:val="0"/>
      <w:marBottom w:val="0"/>
      <w:divBdr>
        <w:top w:val="none" w:sz="0" w:space="0" w:color="auto"/>
        <w:left w:val="none" w:sz="0" w:space="0" w:color="auto"/>
        <w:bottom w:val="none" w:sz="0" w:space="0" w:color="auto"/>
        <w:right w:val="none" w:sz="0" w:space="0" w:color="auto"/>
      </w:divBdr>
    </w:div>
    <w:div w:id="1864204111">
      <w:bodyDiv w:val="1"/>
      <w:marLeft w:val="0"/>
      <w:marRight w:val="0"/>
      <w:marTop w:val="0"/>
      <w:marBottom w:val="0"/>
      <w:divBdr>
        <w:top w:val="none" w:sz="0" w:space="0" w:color="auto"/>
        <w:left w:val="none" w:sz="0" w:space="0" w:color="auto"/>
        <w:bottom w:val="none" w:sz="0" w:space="0" w:color="auto"/>
        <w:right w:val="none" w:sz="0" w:space="0" w:color="auto"/>
      </w:divBdr>
    </w:div>
    <w:div w:id="1864516486">
      <w:bodyDiv w:val="1"/>
      <w:marLeft w:val="0"/>
      <w:marRight w:val="0"/>
      <w:marTop w:val="0"/>
      <w:marBottom w:val="0"/>
      <w:divBdr>
        <w:top w:val="none" w:sz="0" w:space="0" w:color="auto"/>
        <w:left w:val="none" w:sz="0" w:space="0" w:color="auto"/>
        <w:bottom w:val="none" w:sz="0" w:space="0" w:color="auto"/>
        <w:right w:val="none" w:sz="0" w:space="0" w:color="auto"/>
      </w:divBdr>
    </w:div>
    <w:div w:id="1864585440">
      <w:bodyDiv w:val="1"/>
      <w:marLeft w:val="0"/>
      <w:marRight w:val="0"/>
      <w:marTop w:val="0"/>
      <w:marBottom w:val="0"/>
      <w:divBdr>
        <w:top w:val="none" w:sz="0" w:space="0" w:color="auto"/>
        <w:left w:val="none" w:sz="0" w:space="0" w:color="auto"/>
        <w:bottom w:val="none" w:sz="0" w:space="0" w:color="auto"/>
        <w:right w:val="none" w:sz="0" w:space="0" w:color="auto"/>
      </w:divBdr>
    </w:div>
    <w:div w:id="1865050610">
      <w:bodyDiv w:val="1"/>
      <w:marLeft w:val="0"/>
      <w:marRight w:val="0"/>
      <w:marTop w:val="0"/>
      <w:marBottom w:val="0"/>
      <w:divBdr>
        <w:top w:val="none" w:sz="0" w:space="0" w:color="auto"/>
        <w:left w:val="none" w:sz="0" w:space="0" w:color="auto"/>
        <w:bottom w:val="none" w:sz="0" w:space="0" w:color="auto"/>
        <w:right w:val="none" w:sz="0" w:space="0" w:color="auto"/>
      </w:divBdr>
    </w:div>
    <w:div w:id="1865290317">
      <w:bodyDiv w:val="1"/>
      <w:marLeft w:val="0"/>
      <w:marRight w:val="0"/>
      <w:marTop w:val="0"/>
      <w:marBottom w:val="0"/>
      <w:divBdr>
        <w:top w:val="none" w:sz="0" w:space="0" w:color="auto"/>
        <w:left w:val="none" w:sz="0" w:space="0" w:color="auto"/>
        <w:bottom w:val="none" w:sz="0" w:space="0" w:color="auto"/>
        <w:right w:val="none" w:sz="0" w:space="0" w:color="auto"/>
      </w:divBdr>
    </w:div>
    <w:div w:id="1865440574">
      <w:bodyDiv w:val="1"/>
      <w:marLeft w:val="0"/>
      <w:marRight w:val="0"/>
      <w:marTop w:val="0"/>
      <w:marBottom w:val="0"/>
      <w:divBdr>
        <w:top w:val="none" w:sz="0" w:space="0" w:color="auto"/>
        <w:left w:val="none" w:sz="0" w:space="0" w:color="auto"/>
        <w:bottom w:val="none" w:sz="0" w:space="0" w:color="auto"/>
        <w:right w:val="none" w:sz="0" w:space="0" w:color="auto"/>
      </w:divBdr>
    </w:div>
    <w:div w:id="1865482570">
      <w:bodyDiv w:val="1"/>
      <w:marLeft w:val="0"/>
      <w:marRight w:val="0"/>
      <w:marTop w:val="0"/>
      <w:marBottom w:val="0"/>
      <w:divBdr>
        <w:top w:val="none" w:sz="0" w:space="0" w:color="auto"/>
        <w:left w:val="none" w:sz="0" w:space="0" w:color="auto"/>
        <w:bottom w:val="none" w:sz="0" w:space="0" w:color="auto"/>
        <w:right w:val="none" w:sz="0" w:space="0" w:color="auto"/>
      </w:divBdr>
    </w:div>
    <w:div w:id="1866287497">
      <w:bodyDiv w:val="1"/>
      <w:marLeft w:val="0"/>
      <w:marRight w:val="0"/>
      <w:marTop w:val="0"/>
      <w:marBottom w:val="0"/>
      <w:divBdr>
        <w:top w:val="none" w:sz="0" w:space="0" w:color="auto"/>
        <w:left w:val="none" w:sz="0" w:space="0" w:color="auto"/>
        <w:bottom w:val="none" w:sz="0" w:space="0" w:color="auto"/>
        <w:right w:val="none" w:sz="0" w:space="0" w:color="auto"/>
      </w:divBdr>
    </w:div>
    <w:div w:id="1866481510">
      <w:bodyDiv w:val="1"/>
      <w:marLeft w:val="0"/>
      <w:marRight w:val="0"/>
      <w:marTop w:val="0"/>
      <w:marBottom w:val="0"/>
      <w:divBdr>
        <w:top w:val="none" w:sz="0" w:space="0" w:color="auto"/>
        <w:left w:val="none" w:sz="0" w:space="0" w:color="auto"/>
        <w:bottom w:val="none" w:sz="0" w:space="0" w:color="auto"/>
        <w:right w:val="none" w:sz="0" w:space="0" w:color="auto"/>
      </w:divBdr>
    </w:div>
    <w:div w:id="1866551084">
      <w:bodyDiv w:val="1"/>
      <w:marLeft w:val="0"/>
      <w:marRight w:val="0"/>
      <w:marTop w:val="0"/>
      <w:marBottom w:val="0"/>
      <w:divBdr>
        <w:top w:val="none" w:sz="0" w:space="0" w:color="auto"/>
        <w:left w:val="none" w:sz="0" w:space="0" w:color="auto"/>
        <w:bottom w:val="none" w:sz="0" w:space="0" w:color="auto"/>
        <w:right w:val="none" w:sz="0" w:space="0" w:color="auto"/>
      </w:divBdr>
    </w:div>
    <w:div w:id="1866555690">
      <w:bodyDiv w:val="1"/>
      <w:marLeft w:val="0"/>
      <w:marRight w:val="0"/>
      <w:marTop w:val="0"/>
      <w:marBottom w:val="0"/>
      <w:divBdr>
        <w:top w:val="none" w:sz="0" w:space="0" w:color="auto"/>
        <w:left w:val="none" w:sz="0" w:space="0" w:color="auto"/>
        <w:bottom w:val="none" w:sz="0" w:space="0" w:color="auto"/>
        <w:right w:val="none" w:sz="0" w:space="0" w:color="auto"/>
      </w:divBdr>
    </w:div>
    <w:div w:id="1866601736">
      <w:bodyDiv w:val="1"/>
      <w:marLeft w:val="0"/>
      <w:marRight w:val="0"/>
      <w:marTop w:val="0"/>
      <w:marBottom w:val="0"/>
      <w:divBdr>
        <w:top w:val="none" w:sz="0" w:space="0" w:color="auto"/>
        <w:left w:val="none" w:sz="0" w:space="0" w:color="auto"/>
        <w:bottom w:val="none" w:sz="0" w:space="0" w:color="auto"/>
        <w:right w:val="none" w:sz="0" w:space="0" w:color="auto"/>
      </w:divBdr>
    </w:div>
    <w:div w:id="1867518806">
      <w:bodyDiv w:val="1"/>
      <w:marLeft w:val="0"/>
      <w:marRight w:val="0"/>
      <w:marTop w:val="0"/>
      <w:marBottom w:val="0"/>
      <w:divBdr>
        <w:top w:val="none" w:sz="0" w:space="0" w:color="auto"/>
        <w:left w:val="none" w:sz="0" w:space="0" w:color="auto"/>
        <w:bottom w:val="none" w:sz="0" w:space="0" w:color="auto"/>
        <w:right w:val="none" w:sz="0" w:space="0" w:color="auto"/>
      </w:divBdr>
    </w:div>
    <w:div w:id="1867519297">
      <w:bodyDiv w:val="1"/>
      <w:marLeft w:val="0"/>
      <w:marRight w:val="0"/>
      <w:marTop w:val="0"/>
      <w:marBottom w:val="0"/>
      <w:divBdr>
        <w:top w:val="none" w:sz="0" w:space="0" w:color="auto"/>
        <w:left w:val="none" w:sz="0" w:space="0" w:color="auto"/>
        <w:bottom w:val="none" w:sz="0" w:space="0" w:color="auto"/>
        <w:right w:val="none" w:sz="0" w:space="0" w:color="auto"/>
      </w:divBdr>
    </w:div>
    <w:div w:id="1867715237">
      <w:bodyDiv w:val="1"/>
      <w:marLeft w:val="0"/>
      <w:marRight w:val="0"/>
      <w:marTop w:val="0"/>
      <w:marBottom w:val="0"/>
      <w:divBdr>
        <w:top w:val="none" w:sz="0" w:space="0" w:color="auto"/>
        <w:left w:val="none" w:sz="0" w:space="0" w:color="auto"/>
        <w:bottom w:val="none" w:sz="0" w:space="0" w:color="auto"/>
        <w:right w:val="none" w:sz="0" w:space="0" w:color="auto"/>
      </w:divBdr>
    </w:div>
    <w:div w:id="1869101104">
      <w:bodyDiv w:val="1"/>
      <w:marLeft w:val="0"/>
      <w:marRight w:val="0"/>
      <w:marTop w:val="0"/>
      <w:marBottom w:val="0"/>
      <w:divBdr>
        <w:top w:val="none" w:sz="0" w:space="0" w:color="auto"/>
        <w:left w:val="none" w:sz="0" w:space="0" w:color="auto"/>
        <w:bottom w:val="none" w:sz="0" w:space="0" w:color="auto"/>
        <w:right w:val="none" w:sz="0" w:space="0" w:color="auto"/>
      </w:divBdr>
    </w:div>
    <w:div w:id="1869294408">
      <w:bodyDiv w:val="1"/>
      <w:marLeft w:val="0"/>
      <w:marRight w:val="0"/>
      <w:marTop w:val="0"/>
      <w:marBottom w:val="0"/>
      <w:divBdr>
        <w:top w:val="none" w:sz="0" w:space="0" w:color="auto"/>
        <w:left w:val="none" w:sz="0" w:space="0" w:color="auto"/>
        <w:bottom w:val="none" w:sz="0" w:space="0" w:color="auto"/>
        <w:right w:val="none" w:sz="0" w:space="0" w:color="auto"/>
      </w:divBdr>
    </w:div>
    <w:div w:id="1870216724">
      <w:bodyDiv w:val="1"/>
      <w:marLeft w:val="0"/>
      <w:marRight w:val="0"/>
      <w:marTop w:val="0"/>
      <w:marBottom w:val="0"/>
      <w:divBdr>
        <w:top w:val="none" w:sz="0" w:space="0" w:color="auto"/>
        <w:left w:val="none" w:sz="0" w:space="0" w:color="auto"/>
        <w:bottom w:val="none" w:sz="0" w:space="0" w:color="auto"/>
        <w:right w:val="none" w:sz="0" w:space="0" w:color="auto"/>
      </w:divBdr>
    </w:div>
    <w:div w:id="1870335166">
      <w:bodyDiv w:val="1"/>
      <w:marLeft w:val="0"/>
      <w:marRight w:val="0"/>
      <w:marTop w:val="0"/>
      <w:marBottom w:val="0"/>
      <w:divBdr>
        <w:top w:val="none" w:sz="0" w:space="0" w:color="auto"/>
        <w:left w:val="none" w:sz="0" w:space="0" w:color="auto"/>
        <w:bottom w:val="none" w:sz="0" w:space="0" w:color="auto"/>
        <w:right w:val="none" w:sz="0" w:space="0" w:color="auto"/>
      </w:divBdr>
    </w:div>
    <w:div w:id="1870605539">
      <w:bodyDiv w:val="1"/>
      <w:marLeft w:val="0"/>
      <w:marRight w:val="0"/>
      <w:marTop w:val="0"/>
      <w:marBottom w:val="0"/>
      <w:divBdr>
        <w:top w:val="none" w:sz="0" w:space="0" w:color="auto"/>
        <w:left w:val="none" w:sz="0" w:space="0" w:color="auto"/>
        <w:bottom w:val="none" w:sz="0" w:space="0" w:color="auto"/>
        <w:right w:val="none" w:sz="0" w:space="0" w:color="auto"/>
      </w:divBdr>
    </w:div>
    <w:div w:id="1870948932">
      <w:bodyDiv w:val="1"/>
      <w:marLeft w:val="0"/>
      <w:marRight w:val="0"/>
      <w:marTop w:val="0"/>
      <w:marBottom w:val="0"/>
      <w:divBdr>
        <w:top w:val="none" w:sz="0" w:space="0" w:color="auto"/>
        <w:left w:val="none" w:sz="0" w:space="0" w:color="auto"/>
        <w:bottom w:val="none" w:sz="0" w:space="0" w:color="auto"/>
        <w:right w:val="none" w:sz="0" w:space="0" w:color="auto"/>
      </w:divBdr>
    </w:div>
    <w:div w:id="1871525146">
      <w:bodyDiv w:val="1"/>
      <w:marLeft w:val="0"/>
      <w:marRight w:val="0"/>
      <w:marTop w:val="0"/>
      <w:marBottom w:val="0"/>
      <w:divBdr>
        <w:top w:val="none" w:sz="0" w:space="0" w:color="auto"/>
        <w:left w:val="none" w:sz="0" w:space="0" w:color="auto"/>
        <w:bottom w:val="none" w:sz="0" w:space="0" w:color="auto"/>
        <w:right w:val="none" w:sz="0" w:space="0" w:color="auto"/>
      </w:divBdr>
    </w:div>
    <w:div w:id="1871651561">
      <w:bodyDiv w:val="1"/>
      <w:marLeft w:val="0"/>
      <w:marRight w:val="0"/>
      <w:marTop w:val="0"/>
      <w:marBottom w:val="0"/>
      <w:divBdr>
        <w:top w:val="none" w:sz="0" w:space="0" w:color="auto"/>
        <w:left w:val="none" w:sz="0" w:space="0" w:color="auto"/>
        <w:bottom w:val="none" w:sz="0" w:space="0" w:color="auto"/>
        <w:right w:val="none" w:sz="0" w:space="0" w:color="auto"/>
      </w:divBdr>
    </w:div>
    <w:div w:id="1871719833">
      <w:bodyDiv w:val="1"/>
      <w:marLeft w:val="0"/>
      <w:marRight w:val="0"/>
      <w:marTop w:val="0"/>
      <w:marBottom w:val="0"/>
      <w:divBdr>
        <w:top w:val="none" w:sz="0" w:space="0" w:color="auto"/>
        <w:left w:val="none" w:sz="0" w:space="0" w:color="auto"/>
        <w:bottom w:val="none" w:sz="0" w:space="0" w:color="auto"/>
        <w:right w:val="none" w:sz="0" w:space="0" w:color="auto"/>
      </w:divBdr>
    </w:div>
    <w:div w:id="1871918504">
      <w:bodyDiv w:val="1"/>
      <w:marLeft w:val="0"/>
      <w:marRight w:val="0"/>
      <w:marTop w:val="0"/>
      <w:marBottom w:val="0"/>
      <w:divBdr>
        <w:top w:val="none" w:sz="0" w:space="0" w:color="auto"/>
        <w:left w:val="none" w:sz="0" w:space="0" w:color="auto"/>
        <w:bottom w:val="none" w:sz="0" w:space="0" w:color="auto"/>
        <w:right w:val="none" w:sz="0" w:space="0" w:color="auto"/>
      </w:divBdr>
    </w:div>
    <w:div w:id="1872112374">
      <w:bodyDiv w:val="1"/>
      <w:marLeft w:val="0"/>
      <w:marRight w:val="0"/>
      <w:marTop w:val="0"/>
      <w:marBottom w:val="0"/>
      <w:divBdr>
        <w:top w:val="none" w:sz="0" w:space="0" w:color="auto"/>
        <w:left w:val="none" w:sz="0" w:space="0" w:color="auto"/>
        <w:bottom w:val="none" w:sz="0" w:space="0" w:color="auto"/>
        <w:right w:val="none" w:sz="0" w:space="0" w:color="auto"/>
      </w:divBdr>
    </w:div>
    <w:div w:id="1872375668">
      <w:bodyDiv w:val="1"/>
      <w:marLeft w:val="0"/>
      <w:marRight w:val="0"/>
      <w:marTop w:val="0"/>
      <w:marBottom w:val="0"/>
      <w:divBdr>
        <w:top w:val="none" w:sz="0" w:space="0" w:color="auto"/>
        <w:left w:val="none" w:sz="0" w:space="0" w:color="auto"/>
        <w:bottom w:val="none" w:sz="0" w:space="0" w:color="auto"/>
        <w:right w:val="none" w:sz="0" w:space="0" w:color="auto"/>
      </w:divBdr>
    </w:div>
    <w:div w:id="1872762822">
      <w:bodyDiv w:val="1"/>
      <w:marLeft w:val="0"/>
      <w:marRight w:val="0"/>
      <w:marTop w:val="0"/>
      <w:marBottom w:val="0"/>
      <w:divBdr>
        <w:top w:val="none" w:sz="0" w:space="0" w:color="auto"/>
        <w:left w:val="none" w:sz="0" w:space="0" w:color="auto"/>
        <w:bottom w:val="none" w:sz="0" w:space="0" w:color="auto"/>
        <w:right w:val="none" w:sz="0" w:space="0" w:color="auto"/>
      </w:divBdr>
    </w:div>
    <w:div w:id="1873027965">
      <w:bodyDiv w:val="1"/>
      <w:marLeft w:val="0"/>
      <w:marRight w:val="0"/>
      <w:marTop w:val="0"/>
      <w:marBottom w:val="0"/>
      <w:divBdr>
        <w:top w:val="none" w:sz="0" w:space="0" w:color="auto"/>
        <w:left w:val="none" w:sz="0" w:space="0" w:color="auto"/>
        <w:bottom w:val="none" w:sz="0" w:space="0" w:color="auto"/>
        <w:right w:val="none" w:sz="0" w:space="0" w:color="auto"/>
      </w:divBdr>
    </w:div>
    <w:div w:id="1873764858">
      <w:bodyDiv w:val="1"/>
      <w:marLeft w:val="0"/>
      <w:marRight w:val="0"/>
      <w:marTop w:val="0"/>
      <w:marBottom w:val="0"/>
      <w:divBdr>
        <w:top w:val="none" w:sz="0" w:space="0" w:color="auto"/>
        <w:left w:val="none" w:sz="0" w:space="0" w:color="auto"/>
        <w:bottom w:val="none" w:sz="0" w:space="0" w:color="auto"/>
        <w:right w:val="none" w:sz="0" w:space="0" w:color="auto"/>
      </w:divBdr>
    </w:div>
    <w:div w:id="1873954729">
      <w:bodyDiv w:val="1"/>
      <w:marLeft w:val="0"/>
      <w:marRight w:val="0"/>
      <w:marTop w:val="0"/>
      <w:marBottom w:val="0"/>
      <w:divBdr>
        <w:top w:val="none" w:sz="0" w:space="0" w:color="auto"/>
        <w:left w:val="none" w:sz="0" w:space="0" w:color="auto"/>
        <w:bottom w:val="none" w:sz="0" w:space="0" w:color="auto"/>
        <w:right w:val="none" w:sz="0" w:space="0" w:color="auto"/>
      </w:divBdr>
    </w:div>
    <w:div w:id="1874033762">
      <w:bodyDiv w:val="1"/>
      <w:marLeft w:val="0"/>
      <w:marRight w:val="0"/>
      <w:marTop w:val="0"/>
      <w:marBottom w:val="0"/>
      <w:divBdr>
        <w:top w:val="none" w:sz="0" w:space="0" w:color="auto"/>
        <w:left w:val="none" w:sz="0" w:space="0" w:color="auto"/>
        <w:bottom w:val="none" w:sz="0" w:space="0" w:color="auto"/>
        <w:right w:val="none" w:sz="0" w:space="0" w:color="auto"/>
      </w:divBdr>
    </w:div>
    <w:div w:id="1874264487">
      <w:bodyDiv w:val="1"/>
      <w:marLeft w:val="0"/>
      <w:marRight w:val="0"/>
      <w:marTop w:val="0"/>
      <w:marBottom w:val="0"/>
      <w:divBdr>
        <w:top w:val="none" w:sz="0" w:space="0" w:color="auto"/>
        <w:left w:val="none" w:sz="0" w:space="0" w:color="auto"/>
        <w:bottom w:val="none" w:sz="0" w:space="0" w:color="auto"/>
        <w:right w:val="none" w:sz="0" w:space="0" w:color="auto"/>
      </w:divBdr>
    </w:div>
    <w:div w:id="1874264652">
      <w:bodyDiv w:val="1"/>
      <w:marLeft w:val="0"/>
      <w:marRight w:val="0"/>
      <w:marTop w:val="0"/>
      <w:marBottom w:val="0"/>
      <w:divBdr>
        <w:top w:val="none" w:sz="0" w:space="0" w:color="auto"/>
        <w:left w:val="none" w:sz="0" w:space="0" w:color="auto"/>
        <w:bottom w:val="none" w:sz="0" w:space="0" w:color="auto"/>
        <w:right w:val="none" w:sz="0" w:space="0" w:color="auto"/>
      </w:divBdr>
    </w:div>
    <w:div w:id="1874422566">
      <w:bodyDiv w:val="1"/>
      <w:marLeft w:val="0"/>
      <w:marRight w:val="0"/>
      <w:marTop w:val="0"/>
      <w:marBottom w:val="0"/>
      <w:divBdr>
        <w:top w:val="none" w:sz="0" w:space="0" w:color="auto"/>
        <w:left w:val="none" w:sz="0" w:space="0" w:color="auto"/>
        <w:bottom w:val="none" w:sz="0" w:space="0" w:color="auto"/>
        <w:right w:val="none" w:sz="0" w:space="0" w:color="auto"/>
      </w:divBdr>
    </w:div>
    <w:div w:id="1874536164">
      <w:bodyDiv w:val="1"/>
      <w:marLeft w:val="0"/>
      <w:marRight w:val="0"/>
      <w:marTop w:val="0"/>
      <w:marBottom w:val="0"/>
      <w:divBdr>
        <w:top w:val="none" w:sz="0" w:space="0" w:color="auto"/>
        <w:left w:val="none" w:sz="0" w:space="0" w:color="auto"/>
        <w:bottom w:val="none" w:sz="0" w:space="0" w:color="auto"/>
        <w:right w:val="none" w:sz="0" w:space="0" w:color="auto"/>
      </w:divBdr>
    </w:div>
    <w:div w:id="1874880508">
      <w:bodyDiv w:val="1"/>
      <w:marLeft w:val="0"/>
      <w:marRight w:val="0"/>
      <w:marTop w:val="0"/>
      <w:marBottom w:val="0"/>
      <w:divBdr>
        <w:top w:val="none" w:sz="0" w:space="0" w:color="auto"/>
        <w:left w:val="none" w:sz="0" w:space="0" w:color="auto"/>
        <w:bottom w:val="none" w:sz="0" w:space="0" w:color="auto"/>
        <w:right w:val="none" w:sz="0" w:space="0" w:color="auto"/>
      </w:divBdr>
    </w:div>
    <w:div w:id="1875192407">
      <w:bodyDiv w:val="1"/>
      <w:marLeft w:val="0"/>
      <w:marRight w:val="0"/>
      <w:marTop w:val="0"/>
      <w:marBottom w:val="0"/>
      <w:divBdr>
        <w:top w:val="none" w:sz="0" w:space="0" w:color="auto"/>
        <w:left w:val="none" w:sz="0" w:space="0" w:color="auto"/>
        <w:bottom w:val="none" w:sz="0" w:space="0" w:color="auto"/>
        <w:right w:val="none" w:sz="0" w:space="0" w:color="auto"/>
      </w:divBdr>
    </w:div>
    <w:div w:id="1875463572">
      <w:bodyDiv w:val="1"/>
      <w:marLeft w:val="0"/>
      <w:marRight w:val="0"/>
      <w:marTop w:val="0"/>
      <w:marBottom w:val="0"/>
      <w:divBdr>
        <w:top w:val="none" w:sz="0" w:space="0" w:color="auto"/>
        <w:left w:val="none" w:sz="0" w:space="0" w:color="auto"/>
        <w:bottom w:val="none" w:sz="0" w:space="0" w:color="auto"/>
        <w:right w:val="none" w:sz="0" w:space="0" w:color="auto"/>
      </w:divBdr>
    </w:div>
    <w:div w:id="1875730316">
      <w:bodyDiv w:val="1"/>
      <w:marLeft w:val="0"/>
      <w:marRight w:val="0"/>
      <w:marTop w:val="0"/>
      <w:marBottom w:val="0"/>
      <w:divBdr>
        <w:top w:val="none" w:sz="0" w:space="0" w:color="auto"/>
        <w:left w:val="none" w:sz="0" w:space="0" w:color="auto"/>
        <w:bottom w:val="none" w:sz="0" w:space="0" w:color="auto"/>
        <w:right w:val="none" w:sz="0" w:space="0" w:color="auto"/>
      </w:divBdr>
    </w:div>
    <w:div w:id="1876036586">
      <w:bodyDiv w:val="1"/>
      <w:marLeft w:val="0"/>
      <w:marRight w:val="0"/>
      <w:marTop w:val="0"/>
      <w:marBottom w:val="0"/>
      <w:divBdr>
        <w:top w:val="none" w:sz="0" w:space="0" w:color="auto"/>
        <w:left w:val="none" w:sz="0" w:space="0" w:color="auto"/>
        <w:bottom w:val="none" w:sz="0" w:space="0" w:color="auto"/>
        <w:right w:val="none" w:sz="0" w:space="0" w:color="auto"/>
      </w:divBdr>
    </w:div>
    <w:div w:id="1876040584">
      <w:bodyDiv w:val="1"/>
      <w:marLeft w:val="0"/>
      <w:marRight w:val="0"/>
      <w:marTop w:val="0"/>
      <w:marBottom w:val="0"/>
      <w:divBdr>
        <w:top w:val="none" w:sz="0" w:space="0" w:color="auto"/>
        <w:left w:val="none" w:sz="0" w:space="0" w:color="auto"/>
        <w:bottom w:val="none" w:sz="0" w:space="0" w:color="auto"/>
        <w:right w:val="none" w:sz="0" w:space="0" w:color="auto"/>
      </w:divBdr>
    </w:div>
    <w:div w:id="1876189059">
      <w:bodyDiv w:val="1"/>
      <w:marLeft w:val="0"/>
      <w:marRight w:val="0"/>
      <w:marTop w:val="0"/>
      <w:marBottom w:val="0"/>
      <w:divBdr>
        <w:top w:val="none" w:sz="0" w:space="0" w:color="auto"/>
        <w:left w:val="none" w:sz="0" w:space="0" w:color="auto"/>
        <w:bottom w:val="none" w:sz="0" w:space="0" w:color="auto"/>
        <w:right w:val="none" w:sz="0" w:space="0" w:color="auto"/>
      </w:divBdr>
      <w:divsChild>
        <w:div w:id="639968031">
          <w:marLeft w:val="0"/>
          <w:marRight w:val="0"/>
          <w:marTop w:val="0"/>
          <w:marBottom w:val="0"/>
          <w:divBdr>
            <w:top w:val="none" w:sz="0" w:space="0" w:color="auto"/>
            <w:left w:val="none" w:sz="0" w:space="0" w:color="auto"/>
            <w:bottom w:val="none" w:sz="0" w:space="0" w:color="auto"/>
            <w:right w:val="none" w:sz="0" w:space="0" w:color="auto"/>
          </w:divBdr>
        </w:div>
        <w:div w:id="1936550586">
          <w:marLeft w:val="0"/>
          <w:marRight w:val="0"/>
          <w:marTop w:val="0"/>
          <w:marBottom w:val="0"/>
          <w:divBdr>
            <w:top w:val="none" w:sz="0" w:space="0" w:color="auto"/>
            <w:left w:val="none" w:sz="0" w:space="0" w:color="auto"/>
            <w:bottom w:val="none" w:sz="0" w:space="0" w:color="auto"/>
            <w:right w:val="none" w:sz="0" w:space="0" w:color="auto"/>
          </w:divBdr>
        </w:div>
      </w:divsChild>
    </w:div>
    <w:div w:id="1876261828">
      <w:bodyDiv w:val="1"/>
      <w:marLeft w:val="0"/>
      <w:marRight w:val="0"/>
      <w:marTop w:val="0"/>
      <w:marBottom w:val="0"/>
      <w:divBdr>
        <w:top w:val="none" w:sz="0" w:space="0" w:color="auto"/>
        <w:left w:val="none" w:sz="0" w:space="0" w:color="auto"/>
        <w:bottom w:val="none" w:sz="0" w:space="0" w:color="auto"/>
        <w:right w:val="none" w:sz="0" w:space="0" w:color="auto"/>
      </w:divBdr>
    </w:div>
    <w:div w:id="1876430333">
      <w:bodyDiv w:val="1"/>
      <w:marLeft w:val="0"/>
      <w:marRight w:val="0"/>
      <w:marTop w:val="0"/>
      <w:marBottom w:val="0"/>
      <w:divBdr>
        <w:top w:val="none" w:sz="0" w:space="0" w:color="auto"/>
        <w:left w:val="none" w:sz="0" w:space="0" w:color="auto"/>
        <w:bottom w:val="none" w:sz="0" w:space="0" w:color="auto"/>
        <w:right w:val="none" w:sz="0" w:space="0" w:color="auto"/>
      </w:divBdr>
    </w:div>
    <w:div w:id="1876841942">
      <w:bodyDiv w:val="1"/>
      <w:marLeft w:val="0"/>
      <w:marRight w:val="0"/>
      <w:marTop w:val="0"/>
      <w:marBottom w:val="0"/>
      <w:divBdr>
        <w:top w:val="none" w:sz="0" w:space="0" w:color="auto"/>
        <w:left w:val="none" w:sz="0" w:space="0" w:color="auto"/>
        <w:bottom w:val="none" w:sz="0" w:space="0" w:color="auto"/>
        <w:right w:val="none" w:sz="0" w:space="0" w:color="auto"/>
      </w:divBdr>
    </w:div>
    <w:div w:id="1877158479">
      <w:bodyDiv w:val="1"/>
      <w:marLeft w:val="0"/>
      <w:marRight w:val="0"/>
      <w:marTop w:val="0"/>
      <w:marBottom w:val="0"/>
      <w:divBdr>
        <w:top w:val="none" w:sz="0" w:space="0" w:color="auto"/>
        <w:left w:val="none" w:sz="0" w:space="0" w:color="auto"/>
        <w:bottom w:val="none" w:sz="0" w:space="0" w:color="auto"/>
        <w:right w:val="none" w:sz="0" w:space="0" w:color="auto"/>
      </w:divBdr>
    </w:div>
    <w:div w:id="1877232577">
      <w:bodyDiv w:val="1"/>
      <w:marLeft w:val="0"/>
      <w:marRight w:val="0"/>
      <w:marTop w:val="0"/>
      <w:marBottom w:val="0"/>
      <w:divBdr>
        <w:top w:val="none" w:sz="0" w:space="0" w:color="auto"/>
        <w:left w:val="none" w:sz="0" w:space="0" w:color="auto"/>
        <w:bottom w:val="none" w:sz="0" w:space="0" w:color="auto"/>
        <w:right w:val="none" w:sz="0" w:space="0" w:color="auto"/>
      </w:divBdr>
    </w:div>
    <w:div w:id="1877279743">
      <w:bodyDiv w:val="1"/>
      <w:marLeft w:val="0"/>
      <w:marRight w:val="0"/>
      <w:marTop w:val="0"/>
      <w:marBottom w:val="0"/>
      <w:divBdr>
        <w:top w:val="none" w:sz="0" w:space="0" w:color="auto"/>
        <w:left w:val="none" w:sz="0" w:space="0" w:color="auto"/>
        <w:bottom w:val="none" w:sz="0" w:space="0" w:color="auto"/>
        <w:right w:val="none" w:sz="0" w:space="0" w:color="auto"/>
      </w:divBdr>
    </w:div>
    <w:div w:id="1877692163">
      <w:bodyDiv w:val="1"/>
      <w:marLeft w:val="0"/>
      <w:marRight w:val="0"/>
      <w:marTop w:val="0"/>
      <w:marBottom w:val="0"/>
      <w:divBdr>
        <w:top w:val="none" w:sz="0" w:space="0" w:color="auto"/>
        <w:left w:val="none" w:sz="0" w:space="0" w:color="auto"/>
        <w:bottom w:val="none" w:sz="0" w:space="0" w:color="auto"/>
        <w:right w:val="none" w:sz="0" w:space="0" w:color="auto"/>
      </w:divBdr>
    </w:div>
    <w:div w:id="1878155672">
      <w:bodyDiv w:val="1"/>
      <w:marLeft w:val="0"/>
      <w:marRight w:val="0"/>
      <w:marTop w:val="0"/>
      <w:marBottom w:val="0"/>
      <w:divBdr>
        <w:top w:val="none" w:sz="0" w:space="0" w:color="auto"/>
        <w:left w:val="none" w:sz="0" w:space="0" w:color="auto"/>
        <w:bottom w:val="none" w:sz="0" w:space="0" w:color="auto"/>
        <w:right w:val="none" w:sz="0" w:space="0" w:color="auto"/>
      </w:divBdr>
    </w:div>
    <w:div w:id="1878809844">
      <w:bodyDiv w:val="1"/>
      <w:marLeft w:val="0"/>
      <w:marRight w:val="0"/>
      <w:marTop w:val="0"/>
      <w:marBottom w:val="0"/>
      <w:divBdr>
        <w:top w:val="none" w:sz="0" w:space="0" w:color="auto"/>
        <w:left w:val="none" w:sz="0" w:space="0" w:color="auto"/>
        <w:bottom w:val="none" w:sz="0" w:space="0" w:color="auto"/>
        <w:right w:val="none" w:sz="0" w:space="0" w:color="auto"/>
      </w:divBdr>
    </w:div>
    <w:div w:id="1879277037">
      <w:bodyDiv w:val="1"/>
      <w:marLeft w:val="0"/>
      <w:marRight w:val="0"/>
      <w:marTop w:val="0"/>
      <w:marBottom w:val="0"/>
      <w:divBdr>
        <w:top w:val="none" w:sz="0" w:space="0" w:color="auto"/>
        <w:left w:val="none" w:sz="0" w:space="0" w:color="auto"/>
        <w:bottom w:val="none" w:sz="0" w:space="0" w:color="auto"/>
        <w:right w:val="none" w:sz="0" w:space="0" w:color="auto"/>
      </w:divBdr>
    </w:div>
    <w:div w:id="1879312198">
      <w:bodyDiv w:val="1"/>
      <w:marLeft w:val="0"/>
      <w:marRight w:val="0"/>
      <w:marTop w:val="0"/>
      <w:marBottom w:val="0"/>
      <w:divBdr>
        <w:top w:val="none" w:sz="0" w:space="0" w:color="auto"/>
        <w:left w:val="none" w:sz="0" w:space="0" w:color="auto"/>
        <w:bottom w:val="none" w:sz="0" w:space="0" w:color="auto"/>
        <w:right w:val="none" w:sz="0" w:space="0" w:color="auto"/>
      </w:divBdr>
    </w:div>
    <w:div w:id="1879585546">
      <w:bodyDiv w:val="1"/>
      <w:marLeft w:val="0"/>
      <w:marRight w:val="0"/>
      <w:marTop w:val="0"/>
      <w:marBottom w:val="0"/>
      <w:divBdr>
        <w:top w:val="none" w:sz="0" w:space="0" w:color="auto"/>
        <w:left w:val="none" w:sz="0" w:space="0" w:color="auto"/>
        <w:bottom w:val="none" w:sz="0" w:space="0" w:color="auto"/>
        <w:right w:val="none" w:sz="0" w:space="0" w:color="auto"/>
      </w:divBdr>
    </w:div>
    <w:div w:id="1879659544">
      <w:bodyDiv w:val="1"/>
      <w:marLeft w:val="0"/>
      <w:marRight w:val="0"/>
      <w:marTop w:val="0"/>
      <w:marBottom w:val="0"/>
      <w:divBdr>
        <w:top w:val="none" w:sz="0" w:space="0" w:color="auto"/>
        <w:left w:val="none" w:sz="0" w:space="0" w:color="auto"/>
        <w:bottom w:val="none" w:sz="0" w:space="0" w:color="auto"/>
        <w:right w:val="none" w:sz="0" w:space="0" w:color="auto"/>
      </w:divBdr>
    </w:div>
    <w:div w:id="1879782782">
      <w:bodyDiv w:val="1"/>
      <w:marLeft w:val="0"/>
      <w:marRight w:val="0"/>
      <w:marTop w:val="0"/>
      <w:marBottom w:val="0"/>
      <w:divBdr>
        <w:top w:val="none" w:sz="0" w:space="0" w:color="auto"/>
        <w:left w:val="none" w:sz="0" w:space="0" w:color="auto"/>
        <w:bottom w:val="none" w:sz="0" w:space="0" w:color="auto"/>
        <w:right w:val="none" w:sz="0" w:space="0" w:color="auto"/>
      </w:divBdr>
    </w:div>
    <w:div w:id="1879855375">
      <w:bodyDiv w:val="1"/>
      <w:marLeft w:val="0"/>
      <w:marRight w:val="0"/>
      <w:marTop w:val="0"/>
      <w:marBottom w:val="0"/>
      <w:divBdr>
        <w:top w:val="none" w:sz="0" w:space="0" w:color="auto"/>
        <w:left w:val="none" w:sz="0" w:space="0" w:color="auto"/>
        <w:bottom w:val="none" w:sz="0" w:space="0" w:color="auto"/>
        <w:right w:val="none" w:sz="0" w:space="0" w:color="auto"/>
      </w:divBdr>
    </w:div>
    <w:div w:id="1880162951">
      <w:bodyDiv w:val="1"/>
      <w:marLeft w:val="0"/>
      <w:marRight w:val="0"/>
      <w:marTop w:val="0"/>
      <w:marBottom w:val="0"/>
      <w:divBdr>
        <w:top w:val="none" w:sz="0" w:space="0" w:color="auto"/>
        <w:left w:val="none" w:sz="0" w:space="0" w:color="auto"/>
        <w:bottom w:val="none" w:sz="0" w:space="0" w:color="auto"/>
        <w:right w:val="none" w:sz="0" w:space="0" w:color="auto"/>
      </w:divBdr>
    </w:div>
    <w:div w:id="1880311624">
      <w:bodyDiv w:val="1"/>
      <w:marLeft w:val="0"/>
      <w:marRight w:val="0"/>
      <w:marTop w:val="0"/>
      <w:marBottom w:val="0"/>
      <w:divBdr>
        <w:top w:val="none" w:sz="0" w:space="0" w:color="auto"/>
        <w:left w:val="none" w:sz="0" w:space="0" w:color="auto"/>
        <w:bottom w:val="none" w:sz="0" w:space="0" w:color="auto"/>
        <w:right w:val="none" w:sz="0" w:space="0" w:color="auto"/>
      </w:divBdr>
    </w:div>
    <w:div w:id="1880582723">
      <w:bodyDiv w:val="1"/>
      <w:marLeft w:val="0"/>
      <w:marRight w:val="0"/>
      <w:marTop w:val="0"/>
      <w:marBottom w:val="0"/>
      <w:divBdr>
        <w:top w:val="none" w:sz="0" w:space="0" w:color="auto"/>
        <w:left w:val="none" w:sz="0" w:space="0" w:color="auto"/>
        <w:bottom w:val="none" w:sz="0" w:space="0" w:color="auto"/>
        <w:right w:val="none" w:sz="0" w:space="0" w:color="auto"/>
      </w:divBdr>
    </w:div>
    <w:div w:id="1880583787">
      <w:bodyDiv w:val="1"/>
      <w:marLeft w:val="0"/>
      <w:marRight w:val="0"/>
      <w:marTop w:val="0"/>
      <w:marBottom w:val="0"/>
      <w:divBdr>
        <w:top w:val="none" w:sz="0" w:space="0" w:color="auto"/>
        <w:left w:val="none" w:sz="0" w:space="0" w:color="auto"/>
        <w:bottom w:val="none" w:sz="0" w:space="0" w:color="auto"/>
        <w:right w:val="none" w:sz="0" w:space="0" w:color="auto"/>
      </w:divBdr>
    </w:div>
    <w:div w:id="1880825056">
      <w:bodyDiv w:val="1"/>
      <w:marLeft w:val="0"/>
      <w:marRight w:val="0"/>
      <w:marTop w:val="0"/>
      <w:marBottom w:val="0"/>
      <w:divBdr>
        <w:top w:val="none" w:sz="0" w:space="0" w:color="auto"/>
        <w:left w:val="none" w:sz="0" w:space="0" w:color="auto"/>
        <w:bottom w:val="none" w:sz="0" w:space="0" w:color="auto"/>
        <w:right w:val="none" w:sz="0" w:space="0" w:color="auto"/>
      </w:divBdr>
    </w:div>
    <w:div w:id="1880967416">
      <w:bodyDiv w:val="1"/>
      <w:marLeft w:val="0"/>
      <w:marRight w:val="0"/>
      <w:marTop w:val="0"/>
      <w:marBottom w:val="0"/>
      <w:divBdr>
        <w:top w:val="none" w:sz="0" w:space="0" w:color="auto"/>
        <w:left w:val="none" w:sz="0" w:space="0" w:color="auto"/>
        <w:bottom w:val="none" w:sz="0" w:space="0" w:color="auto"/>
        <w:right w:val="none" w:sz="0" w:space="0" w:color="auto"/>
      </w:divBdr>
    </w:div>
    <w:div w:id="1881552783">
      <w:bodyDiv w:val="1"/>
      <w:marLeft w:val="0"/>
      <w:marRight w:val="0"/>
      <w:marTop w:val="0"/>
      <w:marBottom w:val="0"/>
      <w:divBdr>
        <w:top w:val="none" w:sz="0" w:space="0" w:color="auto"/>
        <w:left w:val="none" w:sz="0" w:space="0" w:color="auto"/>
        <w:bottom w:val="none" w:sz="0" w:space="0" w:color="auto"/>
        <w:right w:val="none" w:sz="0" w:space="0" w:color="auto"/>
      </w:divBdr>
    </w:div>
    <w:div w:id="1882159903">
      <w:bodyDiv w:val="1"/>
      <w:marLeft w:val="0"/>
      <w:marRight w:val="0"/>
      <w:marTop w:val="0"/>
      <w:marBottom w:val="0"/>
      <w:divBdr>
        <w:top w:val="none" w:sz="0" w:space="0" w:color="auto"/>
        <w:left w:val="none" w:sz="0" w:space="0" w:color="auto"/>
        <w:bottom w:val="none" w:sz="0" w:space="0" w:color="auto"/>
        <w:right w:val="none" w:sz="0" w:space="0" w:color="auto"/>
      </w:divBdr>
    </w:div>
    <w:div w:id="1882208514">
      <w:bodyDiv w:val="1"/>
      <w:marLeft w:val="0"/>
      <w:marRight w:val="0"/>
      <w:marTop w:val="0"/>
      <w:marBottom w:val="0"/>
      <w:divBdr>
        <w:top w:val="none" w:sz="0" w:space="0" w:color="auto"/>
        <w:left w:val="none" w:sz="0" w:space="0" w:color="auto"/>
        <w:bottom w:val="none" w:sz="0" w:space="0" w:color="auto"/>
        <w:right w:val="none" w:sz="0" w:space="0" w:color="auto"/>
      </w:divBdr>
    </w:div>
    <w:div w:id="1882597249">
      <w:bodyDiv w:val="1"/>
      <w:marLeft w:val="0"/>
      <w:marRight w:val="0"/>
      <w:marTop w:val="0"/>
      <w:marBottom w:val="0"/>
      <w:divBdr>
        <w:top w:val="none" w:sz="0" w:space="0" w:color="auto"/>
        <w:left w:val="none" w:sz="0" w:space="0" w:color="auto"/>
        <w:bottom w:val="none" w:sz="0" w:space="0" w:color="auto"/>
        <w:right w:val="none" w:sz="0" w:space="0" w:color="auto"/>
      </w:divBdr>
    </w:div>
    <w:div w:id="1882783957">
      <w:bodyDiv w:val="1"/>
      <w:marLeft w:val="0"/>
      <w:marRight w:val="0"/>
      <w:marTop w:val="0"/>
      <w:marBottom w:val="0"/>
      <w:divBdr>
        <w:top w:val="none" w:sz="0" w:space="0" w:color="auto"/>
        <w:left w:val="none" w:sz="0" w:space="0" w:color="auto"/>
        <w:bottom w:val="none" w:sz="0" w:space="0" w:color="auto"/>
        <w:right w:val="none" w:sz="0" w:space="0" w:color="auto"/>
      </w:divBdr>
    </w:div>
    <w:div w:id="1882938041">
      <w:bodyDiv w:val="1"/>
      <w:marLeft w:val="0"/>
      <w:marRight w:val="0"/>
      <w:marTop w:val="0"/>
      <w:marBottom w:val="0"/>
      <w:divBdr>
        <w:top w:val="none" w:sz="0" w:space="0" w:color="auto"/>
        <w:left w:val="none" w:sz="0" w:space="0" w:color="auto"/>
        <w:bottom w:val="none" w:sz="0" w:space="0" w:color="auto"/>
        <w:right w:val="none" w:sz="0" w:space="0" w:color="auto"/>
      </w:divBdr>
    </w:div>
    <w:div w:id="1883981615">
      <w:bodyDiv w:val="1"/>
      <w:marLeft w:val="0"/>
      <w:marRight w:val="0"/>
      <w:marTop w:val="0"/>
      <w:marBottom w:val="0"/>
      <w:divBdr>
        <w:top w:val="none" w:sz="0" w:space="0" w:color="auto"/>
        <w:left w:val="none" w:sz="0" w:space="0" w:color="auto"/>
        <w:bottom w:val="none" w:sz="0" w:space="0" w:color="auto"/>
        <w:right w:val="none" w:sz="0" w:space="0" w:color="auto"/>
      </w:divBdr>
    </w:div>
    <w:div w:id="1884252561">
      <w:bodyDiv w:val="1"/>
      <w:marLeft w:val="0"/>
      <w:marRight w:val="0"/>
      <w:marTop w:val="0"/>
      <w:marBottom w:val="0"/>
      <w:divBdr>
        <w:top w:val="none" w:sz="0" w:space="0" w:color="auto"/>
        <w:left w:val="none" w:sz="0" w:space="0" w:color="auto"/>
        <w:bottom w:val="none" w:sz="0" w:space="0" w:color="auto"/>
        <w:right w:val="none" w:sz="0" w:space="0" w:color="auto"/>
      </w:divBdr>
    </w:div>
    <w:div w:id="1884319452">
      <w:bodyDiv w:val="1"/>
      <w:marLeft w:val="0"/>
      <w:marRight w:val="0"/>
      <w:marTop w:val="0"/>
      <w:marBottom w:val="0"/>
      <w:divBdr>
        <w:top w:val="none" w:sz="0" w:space="0" w:color="auto"/>
        <w:left w:val="none" w:sz="0" w:space="0" w:color="auto"/>
        <w:bottom w:val="none" w:sz="0" w:space="0" w:color="auto"/>
        <w:right w:val="none" w:sz="0" w:space="0" w:color="auto"/>
      </w:divBdr>
    </w:div>
    <w:div w:id="1884753873">
      <w:bodyDiv w:val="1"/>
      <w:marLeft w:val="0"/>
      <w:marRight w:val="0"/>
      <w:marTop w:val="0"/>
      <w:marBottom w:val="0"/>
      <w:divBdr>
        <w:top w:val="none" w:sz="0" w:space="0" w:color="auto"/>
        <w:left w:val="none" w:sz="0" w:space="0" w:color="auto"/>
        <w:bottom w:val="none" w:sz="0" w:space="0" w:color="auto"/>
        <w:right w:val="none" w:sz="0" w:space="0" w:color="auto"/>
      </w:divBdr>
    </w:div>
    <w:div w:id="1884947494">
      <w:bodyDiv w:val="1"/>
      <w:marLeft w:val="0"/>
      <w:marRight w:val="0"/>
      <w:marTop w:val="0"/>
      <w:marBottom w:val="0"/>
      <w:divBdr>
        <w:top w:val="none" w:sz="0" w:space="0" w:color="auto"/>
        <w:left w:val="none" w:sz="0" w:space="0" w:color="auto"/>
        <w:bottom w:val="none" w:sz="0" w:space="0" w:color="auto"/>
        <w:right w:val="none" w:sz="0" w:space="0" w:color="auto"/>
      </w:divBdr>
    </w:div>
    <w:div w:id="1885023489">
      <w:bodyDiv w:val="1"/>
      <w:marLeft w:val="0"/>
      <w:marRight w:val="0"/>
      <w:marTop w:val="0"/>
      <w:marBottom w:val="0"/>
      <w:divBdr>
        <w:top w:val="none" w:sz="0" w:space="0" w:color="auto"/>
        <w:left w:val="none" w:sz="0" w:space="0" w:color="auto"/>
        <w:bottom w:val="none" w:sz="0" w:space="0" w:color="auto"/>
        <w:right w:val="none" w:sz="0" w:space="0" w:color="auto"/>
      </w:divBdr>
    </w:div>
    <w:div w:id="1885092409">
      <w:bodyDiv w:val="1"/>
      <w:marLeft w:val="0"/>
      <w:marRight w:val="0"/>
      <w:marTop w:val="0"/>
      <w:marBottom w:val="0"/>
      <w:divBdr>
        <w:top w:val="none" w:sz="0" w:space="0" w:color="auto"/>
        <w:left w:val="none" w:sz="0" w:space="0" w:color="auto"/>
        <w:bottom w:val="none" w:sz="0" w:space="0" w:color="auto"/>
        <w:right w:val="none" w:sz="0" w:space="0" w:color="auto"/>
      </w:divBdr>
    </w:div>
    <w:div w:id="1885167304">
      <w:bodyDiv w:val="1"/>
      <w:marLeft w:val="0"/>
      <w:marRight w:val="0"/>
      <w:marTop w:val="0"/>
      <w:marBottom w:val="0"/>
      <w:divBdr>
        <w:top w:val="none" w:sz="0" w:space="0" w:color="auto"/>
        <w:left w:val="none" w:sz="0" w:space="0" w:color="auto"/>
        <w:bottom w:val="none" w:sz="0" w:space="0" w:color="auto"/>
        <w:right w:val="none" w:sz="0" w:space="0" w:color="auto"/>
      </w:divBdr>
    </w:div>
    <w:div w:id="1885293306">
      <w:bodyDiv w:val="1"/>
      <w:marLeft w:val="0"/>
      <w:marRight w:val="0"/>
      <w:marTop w:val="0"/>
      <w:marBottom w:val="0"/>
      <w:divBdr>
        <w:top w:val="none" w:sz="0" w:space="0" w:color="auto"/>
        <w:left w:val="none" w:sz="0" w:space="0" w:color="auto"/>
        <w:bottom w:val="none" w:sz="0" w:space="0" w:color="auto"/>
        <w:right w:val="none" w:sz="0" w:space="0" w:color="auto"/>
      </w:divBdr>
    </w:div>
    <w:div w:id="1886022849">
      <w:bodyDiv w:val="1"/>
      <w:marLeft w:val="0"/>
      <w:marRight w:val="0"/>
      <w:marTop w:val="0"/>
      <w:marBottom w:val="0"/>
      <w:divBdr>
        <w:top w:val="none" w:sz="0" w:space="0" w:color="auto"/>
        <w:left w:val="none" w:sz="0" w:space="0" w:color="auto"/>
        <w:bottom w:val="none" w:sz="0" w:space="0" w:color="auto"/>
        <w:right w:val="none" w:sz="0" w:space="0" w:color="auto"/>
      </w:divBdr>
    </w:div>
    <w:div w:id="1886406596">
      <w:bodyDiv w:val="1"/>
      <w:marLeft w:val="0"/>
      <w:marRight w:val="0"/>
      <w:marTop w:val="0"/>
      <w:marBottom w:val="0"/>
      <w:divBdr>
        <w:top w:val="none" w:sz="0" w:space="0" w:color="auto"/>
        <w:left w:val="none" w:sz="0" w:space="0" w:color="auto"/>
        <w:bottom w:val="none" w:sz="0" w:space="0" w:color="auto"/>
        <w:right w:val="none" w:sz="0" w:space="0" w:color="auto"/>
      </w:divBdr>
    </w:div>
    <w:div w:id="1886409900">
      <w:bodyDiv w:val="1"/>
      <w:marLeft w:val="0"/>
      <w:marRight w:val="0"/>
      <w:marTop w:val="0"/>
      <w:marBottom w:val="0"/>
      <w:divBdr>
        <w:top w:val="none" w:sz="0" w:space="0" w:color="auto"/>
        <w:left w:val="none" w:sz="0" w:space="0" w:color="auto"/>
        <w:bottom w:val="none" w:sz="0" w:space="0" w:color="auto"/>
        <w:right w:val="none" w:sz="0" w:space="0" w:color="auto"/>
      </w:divBdr>
    </w:div>
    <w:div w:id="1886596161">
      <w:bodyDiv w:val="1"/>
      <w:marLeft w:val="0"/>
      <w:marRight w:val="0"/>
      <w:marTop w:val="0"/>
      <w:marBottom w:val="0"/>
      <w:divBdr>
        <w:top w:val="none" w:sz="0" w:space="0" w:color="auto"/>
        <w:left w:val="none" w:sz="0" w:space="0" w:color="auto"/>
        <w:bottom w:val="none" w:sz="0" w:space="0" w:color="auto"/>
        <w:right w:val="none" w:sz="0" w:space="0" w:color="auto"/>
      </w:divBdr>
    </w:div>
    <w:div w:id="1886601470">
      <w:bodyDiv w:val="1"/>
      <w:marLeft w:val="0"/>
      <w:marRight w:val="0"/>
      <w:marTop w:val="0"/>
      <w:marBottom w:val="0"/>
      <w:divBdr>
        <w:top w:val="none" w:sz="0" w:space="0" w:color="auto"/>
        <w:left w:val="none" w:sz="0" w:space="0" w:color="auto"/>
        <w:bottom w:val="none" w:sz="0" w:space="0" w:color="auto"/>
        <w:right w:val="none" w:sz="0" w:space="0" w:color="auto"/>
      </w:divBdr>
    </w:div>
    <w:div w:id="1886939274">
      <w:bodyDiv w:val="1"/>
      <w:marLeft w:val="0"/>
      <w:marRight w:val="0"/>
      <w:marTop w:val="0"/>
      <w:marBottom w:val="0"/>
      <w:divBdr>
        <w:top w:val="none" w:sz="0" w:space="0" w:color="auto"/>
        <w:left w:val="none" w:sz="0" w:space="0" w:color="auto"/>
        <w:bottom w:val="none" w:sz="0" w:space="0" w:color="auto"/>
        <w:right w:val="none" w:sz="0" w:space="0" w:color="auto"/>
      </w:divBdr>
    </w:div>
    <w:div w:id="1886987031">
      <w:bodyDiv w:val="1"/>
      <w:marLeft w:val="0"/>
      <w:marRight w:val="0"/>
      <w:marTop w:val="0"/>
      <w:marBottom w:val="0"/>
      <w:divBdr>
        <w:top w:val="none" w:sz="0" w:space="0" w:color="auto"/>
        <w:left w:val="none" w:sz="0" w:space="0" w:color="auto"/>
        <w:bottom w:val="none" w:sz="0" w:space="0" w:color="auto"/>
        <w:right w:val="none" w:sz="0" w:space="0" w:color="auto"/>
      </w:divBdr>
    </w:div>
    <w:div w:id="1887181662">
      <w:bodyDiv w:val="1"/>
      <w:marLeft w:val="0"/>
      <w:marRight w:val="0"/>
      <w:marTop w:val="0"/>
      <w:marBottom w:val="0"/>
      <w:divBdr>
        <w:top w:val="none" w:sz="0" w:space="0" w:color="auto"/>
        <w:left w:val="none" w:sz="0" w:space="0" w:color="auto"/>
        <w:bottom w:val="none" w:sz="0" w:space="0" w:color="auto"/>
        <w:right w:val="none" w:sz="0" w:space="0" w:color="auto"/>
      </w:divBdr>
    </w:div>
    <w:div w:id="1887721577">
      <w:bodyDiv w:val="1"/>
      <w:marLeft w:val="0"/>
      <w:marRight w:val="0"/>
      <w:marTop w:val="0"/>
      <w:marBottom w:val="0"/>
      <w:divBdr>
        <w:top w:val="none" w:sz="0" w:space="0" w:color="auto"/>
        <w:left w:val="none" w:sz="0" w:space="0" w:color="auto"/>
        <w:bottom w:val="none" w:sz="0" w:space="0" w:color="auto"/>
        <w:right w:val="none" w:sz="0" w:space="0" w:color="auto"/>
      </w:divBdr>
    </w:div>
    <w:div w:id="1887984008">
      <w:bodyDiv w:val="1"/>
      <w:marLeft w:val="0"/>
      <w:marRight w:val="0"/>
      <w:marTop w:val="0"/>
      <w:marBottom w:val="0"/>
      <w:divBdr>
        <w:top w:val="none" w:sz="0" w:space="0" w:color="auto"/>
        <w:left w:val="none" w:sz="0" w:space="0" w:color="auto"/>
        <w:bottom w:val="none" w:sz="0" w:space="0" w:color="auto"/>
        <w:right w:val="none" w:sz="0" w:space="0" w:color="auto"/>
      </w:divBdr>
    </w:div>
    <w:div w:id="1888101247">
      <w:bodyDiv w:val="1"/>
      <w:marLeft w:val="0"/>
      <w:marRight w:val="0"/>
      <w:marTop w:val="0"/>
      <w:marBottom w:val="0"/>
      <w:divBdr>
        <w:top w:val="none" w:sz="0" w:space="0" w:color="auto"/>
        <w:left w:val="none" w:sz="0" w:space="0" w:color="auto"/>
        <w:bottom w:val="none" w:sz="0" w:space="0" w:color="auto"/>
        <w:right w:val="none" w:sz="0" w:space="0" w:color="auto"/>
      </w:divBdr>
    </w:div>
    <w:div w:id="1888301560">
      <w:bodyDiv w:val="1"/>
      <w:marLeft w:val="0"/>
      <w:marRight w:val="0"/>
      <w:marTop w:val="0"/>
      <w:marBottom w:val="0"/>
      <w:divBdr>
        <w:top w:val="none" w:sz="0" w:space="0" w:color="auto"/>
        <w:left w:val="none" w:sz="0" w:space="0" w:color="auto"/>
        <w:bottom w:val="none" w:sz="0" w:space="0" w:color="auto"/>
        <w:right w:val="none" w:sz="0" w:space="0" w:color="auto"/>
      </w:divBdr>
    </w:div>
    <w:div w:id="1888451878">
      <w:bodyDiv w:val="1"/>
      <w:marLeft w:val="0"/>
      <w:marRight w:val="0"/>
      <w:marTop w:val="0"/>
      <w:marBottom w:val="0"/>
      <w:divBdr>
        <w:top w:val="none" w:sz="0" w:space="0" w:color="auto"/>
        <w:left w:val="none" w:sz="0" w:space="0" w:color="auto"/>
        <w:bottom w:val="none" w:sz="0" w:space="0" w:color="auto"/>
        <w:right w:val="none" w:sz="0" w:space="0" w:color="auto"/>
      </w:divBdr>
    </w:div>
    <w:div w:id="1888568165">
      <w:bodyDiv w:val="1"/>
      <w:marLeft w:val="0"/>
      <w:marRight w:val="0"/>
      <w:marTop w:val="0"/>
      <w:marBottom w:val="0"/>
      <w:divBdr>
        <w:top w:val="none" w:sz="0" w:space="0" w:color="auto"/>
        <w:left w:val="none" w:sz="0" w:space="0" w:color="auto"/>
        <w:bottom w:val="none" w:sz="0" w:space="0" w:color="auto"/>
        <w:right w:val="none" w:sz="0" w:space="0" w:color="auto"/>
      </w:divBdr>
    </w:div>
    <w:div w:id="1888682596">
      <w:bodyDiv w:val="1"/>
      <w:marLeft w:val="0"/>
      <w:marRight w:val="0"/>
      <w:marTop w:val="0"/>
      <w:marBottom w:val="0"/>
      <w:divBdr>
        <w:top w:val="none" w:sz="0" w:space="0" w:color="auto"/>
        <w:left w:val="none" w:sz="0" w:space="0" w:color="auto"/>
        <w:bottom w:val="none" w:sz="0" w:space="0" w:color="auto"/>
        <w:right w:val="none" w:sz="0" w:space="0" w:color="auto"/>
      </w:divBdr>
    </w:div>
    <w:div w:id="1888713780">
      <w:bodyDiv w:val="1"/>
      <w:marLeft w:val="0"/>
      <w:marRight w:val="0"/>
      <w:marTop w:val="0"/>
      <w:marBottom w:val="0"/>
      <w:divBdr>
        <w:top w:val="none" w:sz="0" w:space="0" w:color="auto"/>
        <w:left w:val="none" w:sz="0" w:space="0" w:color="auto"/>
        <w:bottom w:val="none" w:sz="0" w:space="0" w:color="auto"/>
        <w:right w:val="none" w:sz="0" w:space="0" w:color="auto"/>
      </w:divBdr>
    </w:div>
    <w:div w:id="1888754374">
      <w:bodyDiv w:val="1"/>
      <w:marLeft w:val="0"/>
      <w:marRight w:val="0"/>
      <w:marTop w:val="0"/>
      <w:marBottom w:val="0"/>
      <w:divBdr>
        <w:top w:val="none" w:sz="0" w:space="0" w:color="auto"/>
        <w:left w:val="none" w:sz="0" w:space="0" w:color="auto"/>
        <w:bottom w:val="none" w:sz="0" w:space="0" w:color="auto"/>
        <w:right w:val="none" w:sz="0" w:space="0" w:color="auto"/>
      </w:divBdr>
    </w:div>
    <w:div w:id="1889144599">
      <w:bodyDiv w:val="1"/>
      <w:marLeft w:val="0"/>
      <w:marRight w:val="0"/>
      <w:marTop w:val="0"/>
      <w:marBottom w:val="0"/>
      <w:divBdr>
        <w:top w:val="none" w:sz="0" w:space="0" w:color="auto"/>
        <w:left w:val="none" w:sz="0" w:space="0" w:color="auto"/>
        <w:bottom w:val="none" w:sz="0" w:space="0" w:color="auto"/>
        <w:right w:val="none" w:sz="0" w:space="0" w:color="auto"/>
      </w:divBdr>
    </w:div>
    <w:div w:id="1889367902">
      <w:bodyDiv w:val="1"/>
      <w:marLeft w:val="0"/>
      <w:marRight w:val="0"/>
      <w:marTop w:val="0"/>
      <w:marBottom w:val="0"/>
      <w:divBdr>
        <w:top w:val="none" w:sz="0" w:space="0" w:color="auto"/>
        <w:left w:val="none" w:sz="0" w:space="0" w:color="auto"/>
        <w:bottom w:val="none" w:sz="0" w:space="0" w:color="auto"/>
        <w:right w:val="none" w:sz="0" w:space="0" w:color="auto"/>
      </w:divBdr>
    </w:div>
    <w:div w:id="1889955080">
      <w:bodyDiv w:val="1"/>
      <w:marLeft w:val="0"/>
      <w:marRight w:val="0"/>
      <w:marTop w:val="0"/>
      <w:marBottom w:val="0"/>
      <w:divBdr>
        <w:top w:val="none" w:sz="0" w:space="0" w:color="auto"/>
        <w:left w:val="none" w:sz="0" w:space="0" w:color="auto"/>
        <w:bottom w:val="none" w:sz="0" w:space="0" w:color="auto"/>
        <w:right w:val="none" w:sz="0" w:space="0" w:color="auto"/>
      </w:divBdr>
    </w:div>
    <w:div w:id="1889995662">
      <w:bodyDiv w:val="1"/>
      <w:marLeft w:val="0"/>
      <w:marRight w:val="0"/>
      <w:marTop w:val="0"/>
      <w:marBottom w:val="0"/>
      <w:divBdr>
        <w:top w:val="none" w:sz="0" w:space="0" w:color="auto"/>
        <w:left w:val="none" w:sz="0" w:space="0" w:color="auto"/>
        <w:bottom w:val="none" w:sz="0" w:space="0" w:color="auto"/>
        <w:right w:val="none" w:sz="0" w:space="0" w:color="auto"/>
      </w:divBdr>
    </w:div>
    <w:div w:id="1890215679">
      <w:bodyDiv w:val="1"/>
      <w:marLeft w:val="0"/>
      <w:marRight w:val="0"/>
      <w:marTop w:val="0"/>
      <w:marBottom w:val="0"/>
      <w:divBdr>
        <w:top w:val="none" w:sz="0" w:space="0" w:color="auto"/>
        <w:left w:val="none" w:sz="0" w:space="0" w:color="auto"/>
        <w:bottom w:val="none" w:sz="0" w:space="0" w:color="auto"/>
        <w:right w:val="none" w:sz="0" w:space="0" w:color="auto"/>
      </w:divBdr>
    </w:div>
    <w:div w:id="1890215974">
      <w:bodyDiv w:val="1"/>
      <w:marLeft w:val="0"/>
      <w:marRight w:val="0"/>
      <w:marTop w:val="0"/>
      <w:marBottom w:val="0"/>
      <w:divBdr>
        <w:top w:val="none" w:sz="0" w:space="0" w:color="auto"/>
        <w:left w:val="none" w:sz="0" w:space="0" w:color="auto"/>
        <w:bottom w:val="none" w:sz="0" w:space="0" w:color="auto"/>
        <w:right w:val="none" w:sz="0" w:space="0" w:color="auto"/>
      </w:divBdr>
    </w:div>
    <w:div w:id="1890604645">
      <w:bodyDiv w:val="1"/>
      <w:marLeft w:val="0"/>
      <w:marRight w:val="0"/>
      <w:marTop w:val="0"/>
      <w:marBottom w:val="0"/>
      <w:divBdr>
        <w:top w:val="none" w:sz="0" w:space="0" w:color="auto"/>
        <w:left w:val="none" w:sz="0" w:space="0" w:color="auto"/>
        <w:bottom w:val="none" w:sz="0" w:space="0" w:color="auto"/>
        <w:right w:val="none" w:sz="0" w:space="0" w:color="auto"/>
      </w:divBdr>
    </w:div>
    <w:div w:id="1890847564">
      <w:bodyDiv w:val="1"/>
      <w:marLeft w:val="0"/>
      <w:marRight w:val="0"/>
      <w:marTop w:val="0"/>
      <w:marBottom w:val="0"/>
      <w:divBdr>
        <w:top w:val="none" w:sz="0" w:space="0" w:color="auto"/>
        <w:left w:val="none" w:sz="0" w:space="0" w:color="auto"/>
        <w:bottom w:val="none" w:sz="0" w:space="0" w:color="auto"/>
        <w:right w:val="none" w:sz="0" w:space="0" w:color="auto"/>
      </w:divBdr>
    </w:div>
    <w:div w:id="1891335123">
      <w:bodyDiv w:val="1"/>
      <w:marLeft w:val="0"/>
      <w:marRight w:val="0"/>
      <w:marTop w:val="0"/>
      <w:marBottom w:val="0"/>
      <w:divBdr>
        <w:top w:val="none" w:sz="0" w:space="0" w:color="auto"/>
        <w:left w:val="none" w:sz="0" w:space="0" w:color="auto"/>
        <w:bottom w:val="none" w:sz="0" w:space="0" w:color="auto"/>
        <w:right w:val="none" w:sz="0" w:space="0" w:color="auto"/>
      </w:divBdr>
    </w:div>
    <w:div w:id="1891770762">
      <w:bodyDiv w:val="1"/>
      <w:marLeft w:val="0"/>
      <w:marRight w:val="0"/>
      <w:marTop w:val="0"/>
      <w:marBottom w:val="0"/>
      <w:divBdr>
        <w:top w:val="none" w:sz="0" w:space="0" w:color="auto"/>
        <w:left w:val="none" w:sz="0" w:space="0" w:color="auto"/>
        <w:bottom w:val="none" w:sz="0" w:space="0" w:color="auto"/>
        <w:right w:val="none" w:sz="0" w:space="0" w:color="auto"/>
      </w:divBdr>
    </w:div>
    <w:div w:id="1892423541">
      <w:bodyDiv w:val="1"/>
      <w:marLeft w:val="0"/>
      <w:marRight w:val="0"/>
      <w:marTop w:val="0"/>
      <w:marBottom w:val="0"/>
      <w:divBdr>
        <w:top w:val="none" w:sz="0" w:space="0" w:color="auto"/>
        <w:left w:val="none" w:sz="0" w:space="0" w:color="auto"/>
        <w:bottom w:val="none" w:sz="0" w:space="0" w:color="auto"/>
        <w:right w:val="none" w:sz="0" w:space="0" w:color="auto"/>
      </w:divBdr>
    </w:div>
    <w:div w:id="1892645876">
      <w:bodyDiv w:val="1"/>
      <w:marLeft w:val="0"/>
      <w:marRight w:val="0"/>
      <w:marTop w:val="0"/>
      <w:marBottom w:val="0"/>
      <w:divBdr>
        <w:top w:val="none" w:sz="0" w:space="0" w:color="auto"/>
        <w:left w:val="none" w:sz="0" w:space="0" w:color="auto"/>
        <w:bottom w:val="none" w:sz="0" w:space="0" w:color="auto"/>
        <w:right w:val="none" w:sz="0" w:space="0" w:color="auto"/>
      </w:divBdr>
    </w:div>
    <w:div w:id="1893929689">
      <w:bodyDiv w:val="1"/>
      <w:marLeft w:val="0"/>
      <w:marRight w:val="0"/>
      <w:marTop w:val="0"/>
      <w:marBottom w:val="0"/>
      <w:divBdr>
        <w:top w:val="none" w:sz="0" w:space="0" w:color="auto"/>
        <w:left w:val="none" w:sz="0" w:space="0" w:color="auto"/>
        <w:bottom w:val="none" w:sz="0" w:space="0" w:color="auto"/>
        <w:right w:val="none" w:sz="0" w:space="0" w:color="auto"/>
      </w:divBdr>
    </w:div>
    <w:div w:id="1894001117">
      <w:bodyDiv w:val="1"/>
      <w:marLeft w:val="0"/>
      <w:marRight w:val="0"/>
      <w:marTop w:val="0"/>
      <w:marBottom w:val="0"/>
      <w:divBdr>
        <w:top w:val="none" w:sz="0" w:space="0" w:color="auto"/>
        <w:left w:val="none" w:sz="0" w:space="0" w:color="auto"/>
        <w:bottom w:val="none" w:sz="0" w:space="0" w:color="auto"/>
        <w:right w:val="none" w:sz="0" w:space="0" w:color="auto"/>
      </w:divBdr>
    </w:div>
    <w:div w:id="1894195238">
      <w:bodyDiv w:val="1"/>
      <w:marLeft w:val="0"/>
      <w:marRight w:val="0"/>
      <w:marTop w:val="0"/>
      <w:marBottom w:val="0"/>
      <w:divBdr>
        <w:top w:val="none" w:sz="0" w:space="0" w:color="auto"/>
        <w:left w:val="none" w:sz="0" w:space="0" w:color="auto"/>
        <w:bottom w:val="none" w:sz="0" w:space="0" w:color="auto"/>
        <w:right w:val="none" w:sz="0" w:space="0" w:color="auto"/>
      </w:divBdr>
    </w:div>
    <w:div w:id="1894925935">
      <w:bodyDiv w:val="1"/>
      <w:marLeft w:val="0"/>
      <w:marRight w:val="0"/>
      <w:marTop w:val="0"/>
      <w:marBottom w:val="0"/>
      <w:divBdr>
        <w:top w:val="none" w:sz="0" w:space="0" w:color="auto"/>
        <w:left w:val="none" w:sz="0" w:space="0" w:color="auto"/>
        <w:bottom w:val="none" w:sz="0" w:space="0" w:color="auto"/>
        <w:right w:val="none" w:sz="0" w:space="0" w:color="auto"/>
      </w:divBdr>
    </w:div>
    <w:div w:id="1894999691">
      <w:bodyDiv w:val="1"/>
      <w:marLeft w:val="0"/>
      <w:marRight w:val="0"/>
      <w:marTop w:val="0"/>
      <w:marBottom w:val="0"/>
      <w:divBdr>
        <w:top w:val="none" w:sz="0" w:space="0" w:color="auto"/>
        <w:left w:val="none" w:sz="0" w:space="0" w:color="auto"/>
        <w:bottom w:val="none" w:sz="0" w:space="0" w:color="auto"/>
        <w:right w:val="none" w:sz="0" w:space="0" w:color="auto"/>
      </w:divBdr>
    </w:div>
    <w:div w:id="1895192123">
      <w:bodyDiv w:val="1"/>
      <w:marLeft w:val="0"/>
      <w:marRight w:val="0"/>
      <w:marTop w:val="0"/>
      <w:marBottom w:val="0"/>
      <w:divBdr>
        <w:top w:val="none" w:sz="0" w:space="0" w:color="auto"/>
        <w:left w:val="none" w:sz="0" w:space="0" w:color="auto"/>
        <w:bottom w:val="none" w:sz="0" w:space="0" w:color="auto"/>
        <w:right w:val="none" w:sz="0" w:space="0" w:color="auto"/>
      </w:divBdr>
    </w:div>
    <w:div w:id="1895268280">
      <w:bodyDiv w:val="1"/>
      <w:marLeft w:val="0"/>
      <w:marRight w:val="0"/>
      <w:marTop w:val="0"/>
      <w:marBottom w:val="0"/>
      <w:divBdr>
        <w:top w:val="none" w:sz="0" w:space="0" w:color="auto"/>
        <w:left w:val="none" w:sz="0" w:space="0" w:color="auto"/>
        <w:bottom w:val="none" w:sz="0" w:space="0" w:color="auto"/>
        <w:right w:val="none" w:sz="0" w:space="0" w:color="auto"/>
      </w:divBdr>
    </w:div>
    <w:div w:id="1895313397">
      <w:bodyDiv w:val="1"/>
      <w:marLeft w:val="0"/>
      <w:marRight w:val="0"/>
      <w:marTop w:val="0"/>
      <w:marBottom w:val="0"/>
      <w:divBdr>
        <w:top w:val="none" w:sz="0" w:space="0" w:color="auto"/>
        <w:left w:val="none" w:sz="0" w:space="0" w:color="auto"/>
        <w:bottom w:val="none" w:sz="0" w:space="0" w:color="auto"/>
        <w:right w:val="none" w:sz="0" w:space="0" w:color="auto"/>
      </w:divBdr>
    </w:div>
    <w:div w:id="1895383993">
      <w:bodyDiv w:val="1"/>
      <w:marLeft w:val="0"/>
      <w:marRight w:val="0"/>
      <w:marTop w:val="0"/>
      <w:marBottom w:val="0"/>
      <w:divBdr>
        <w:top w:val="none" w:sz="0" w:space="0" w:color="auto"/>
        <w:left w:val="none" w:sz="0" w:space="0" w:color="auto"/>
        <w:bottom w:val="none" w:sz="0" w:space="0" w:color="auto"/>
        <w:right w:val="none" w:sz="0" w:space="0" w:color="auto"/>
      </w:divBdr>
    </w:div>
    <w:div w:id="1895432677">
      <w:bodyDiv w:val="1"/>
      <w:marLeft w:val="0"/>
      <w:marRight w:val="0"/>
      <w:marTop w:val="0"/>
      <w:marBottom w:val="0"/>
      <w:divBdr>
        <w:top w:val="none" w:sz="0" w:space="0" w:color="auto"/>
        <w:left w:val="none" w:sz="0" w:space="0" w:color="auto"/>
        <w:bottom w:val="none" w:sz="0" w:space="0" w:color="auto"/>
        <w:right w:val="none" w:sz="0" w:space="0" w:color="auto"/>
      </w:divBdr>
    </w:div>
    <w:div w:id="1895657458">
      <w:bodyDiv w:val="1"/>
      <w:marLeft w:val="0"/>
      <w:marRight w:val="0"/>
      <w:marTop w:val="0"/>
      <w:marBottom w:val="0"/>
      <w:divBdr>
        <w:top w:val="none" w:sz="0" w:space="0" w:color="auto"/>
        <w:left w:val="none" w:sz="0" w:space="0" w:color="auto"/>
        <w:bottom w:val="none" w:sz="0" w:space="0" w:color="auto"/>
        <w:right w:val="none" w:sz="0" w:space="0" w:color="auto"/>
      </w:divBdr>
    </w:div>
    <w:div w:id="1895658787">
      <w:bodyDiv w:val="1"/>
      <w:marLeft w:val="0"/>
      <w:marRight w:val="0"/>
      <w:marTop w:val="0"/>
      <w:marBottom w:val="0"/>
      <w:divBdr>
        <w:top w:val="none" w:sz="0" w:space="0" w:color="auto"/>
        <w:left w:val="none" w:sz="0" w:space="0" w:color="auto"/>
        <w:bottom w:val="none" w:sz="0" w:space="0" w:color="auto"/>
        <w:right w:val="none" w:sz="0" w:space="0" w:color="auto"/>
      </w:divBdr>
    </w:div>
    <w:div w:id="1896501806">
      <w:bodyDiv w:val="1"/>
      <w:marLeft w:val="0"/>
      <w:marRight w:val="0"/>
      <w:marTop w:val="0"/>
      <w:marBottom w:val="0"/>
      <w:divBdr>
        <w:top w:val="none" w:sz="0" w:space="0" w:color="auto"/>
        <w:left w:val="none" w:sz="0" w:space="0" w:color="auto"/>
        <w:bottom w:val="none" w:sz="0" w:space="0" w:color="auto"/>
        <w:right w:val="none" w:sz="0" w:space="0" w:color="auto"/>
      </w:divBdr>
    </w:div>
    <w:div w:id="1896772109">
      <w:bodyDiv w:val="1"/>
      <w:marLeft w:val="0"/>
      <w:marRight w:val="0"/>
      <w:marTop w:val="0"/>
      <w:marBottom w:val="0"/>
      <w:divBdr>
        <w:top w:val="none" w:sz="0" w:space="0" w:color="auto"/>
        <w:left w:val="none" w:sz="0" w:space="0" w:color="auto"/>
        <w:bottom w:val="none" w:sz="0" w:space="0" w:color="auto"/>
        <w:right w:val="none" w:sz="0" w:space="0" w:color="auto"/>
      </w:divBdr>
    </w:div>
    <w:div w:id="1896814607">
      <w:bodyDiv w:val="1"/>
      <w:marLeft w:val="0"/>
      <w:marRight w:val="0"/>
      <w:marTop w:val="0"/>
      <w:marBottom w:val="0"/>
      <w:divBdr>
        <w:top w:val="none" w:sz="0" w:space="0" w:color="auto"/>
        <w:left w:val="none" w:sz="0" w:space="0" w:color="auto"/>
        <w:bottom w:val="none" w:sz="0" w:space="0" w:color="auto"/>
        <w:right w:val="none" w:sz="0" w:space="0" w:color="auto"/>
      </w:divBdr>
    </w:div>
    <w:div w:id="1896816229">
      <w:bodyDiv w:val="1"/>
      <w:marLeft w:val="0"/>
      <w:marRight w:val="0"/>
      <w:marTop w:val="0"/>
      <w:marBottom w:val="0"/>
      <w:divBdr>
        <w:top w:val="none" w:sz="0" w:space="0" w:color="auto"/>
        <w:left w:val="none" w:sz="0" w:space="0" w:color="auto"/>
        <w:bottom w:val="none" w:sz="0" w:space="0" w:color="auto"/>
        <w:right w:val="none" w:sz="0" w:space="0" w:color="auto"/>
      </w:divBdr>
    </w:div>
    <w:div w:id="1896820521">
      <w:bodyDiv w:val="1"/>
      <w:marLeft w:val="0"/>
      <w:marRight w:val="0"/>
      <w:marTop w:val="0"/>
      <w:marBottom w:val="0"/>
      <w:divBdr>
        <w:top w:val="none" w:sz="0" w:space="0" w:color="auto"/>
        <w:left w:val="none" w:sz="0" w:space="0" w:color="auto"/>
        <w:bottom w:val="none" w:sz="0" w:space="0" w:color="auto"/>
        <w:right w:val="none" w:sz="0" w:space="0" w:color="auto"/>
      </w:divBdr>
    </w:div>
    <w:div w:id="1897010444">
      <w:bodyDiv w:val="1"/>
      <w:marLeft w:val="0"/>
      <w:marRight w:val="0"/>
      <w:marTop w:val="0"/>
      <w:marBottom w:val="0"/>
      <w:divBdr>
        <w:top w:val="none" w:sz="0" w:space="0" w:color="auto"/>
        <w:left w:val="none" w:sz="0" w:space="0" w:color="auto"/>
        <w:bottom w:val="none" w:sz="0" w:space="0" w:color="auto"/>
        <w:right w:val="none" w:sz="0" w:space="0" w:color="auto"/>
      </w:divBdr>
    </w:div>
    <w:div w:id="1897161964">
      <w:bodyDiv w:val="1"/>
      <w:marLeft w:val="0"/>
      <w:marRight w:val="0"/>
      <w:marTop w:val="0"/>
      <w:marBottom w:val="0"/>
      <w:divBdr>
        <w:top w:val="none" w:sz="0" w:space="0" w:color="auto"/>
        <w:left w:val="none" w:sz="0" w:space="0" w:color="auto"/>
        <w:bottom w:val="none" w:sz="0" w:space="0" w:color="auto"/>
        <w:right w:val="none" w:sz="0" w:space="0" w:color="auto"/>
      </w:divBdr>
    </w:div>
    <w:div w:id="1897205363">
      <w:bodyDiv w:val="1"/>
      <w:marLeft w:val="0"/>
      <w:marRight w:val="0"/>
      <w:marTop w:val="0"/>
      <w:marBottom w:val="0"/>
      <w:divBdr>
        <w:top w:val="none" w:sz="0" w:space="0" w:color="auto"/>
        <w:left w:val="none" w:sz="0" w:space="0" w:color="auto"/>
        <w:bottom w:val="none" w:sz="0" w:space="0" w:color="auto"/>
        <w:right w:val="none" w:sz="0" w:space="0" w:color="auto"/>
      </w:divBdr>
    </w:div>
    <w:div w:id="1897663388">
      <w:bodyDiv w:val="1"/>
      <w:marLeft w:val="0"/>
      <w:marRight w:val="0"/>
      <w:marTop w:val="0"/>
      <w:marBottom w:val="0"/>
      <w:divBdr>
        <w:top w:val="none" w:sz="0" w:space="0" w:color="auto"/>
        <w:left w:val="none" w:sz="0" w:space="0" w:color="auto"/>
        <w:bottom w:val="none" w:sz="0" w:space="0" w:color="auto"/>
        <w:right w:val="none" w:sz="0" w:space="0" w:color="auto"/>
      </w:divBdr>
    </w:div>
    <w:div w:id="1898007504">
      <w:bodyDiv w:val="1"/>
      <w:marLeft w:val="0"/>
      <w:marRight w:val="0"/>
      <w:marTop w:val="0"/>
      <w:marBottom w:val="0"/>
      <w:divBdr>
        <w:top w:val="none" w:sz="0" w:space="0" w:color="auto"/>
        <w:left w:val="none" w:sz="0" w:space="0" w:color="auto"/>
        <w:bottom w:val="none" w:sz="0" w:space="0" w:color="auto"/>
        <w:right w:val="none" w:sz="0" w:space="0" w:color="auto"/>
      </w:divBdr>
    </w:div>
    <w:div w:id="1898128018">
      <w:bodyDiv w:val="1"/>
      <w:marLeft w:val="0"/>
      <w:marRight w:val="0"/>
      <w:marTop w:val="0"/>
      <w:marBottom w:val="0"/>
      <w:divBdr>
        <w:top w:val="none" w:sz="0" w:space="0" w:color="auto"/>
        <w:left w:val="none" w:sz="0" w:space="0" w:color="auto"/>
        <w:bottom w:val="none" w:sz="0" w:space="0" w:color="auto"/>
        <w:right w:val="none" w:sz="0" w:space="0" w:color="auto"/>
      </w:divBdr>
    </w:div>
    <w:div w:id="1898317989">
      <w:bodyDiv w:val="1"/>
      <w:marLeft w:val="0"/>
      <w:marRight w:val="0"/>
      <w:marTop w:val="0"/>
      <w:marBottom w:val="0"/>
      <w:divBdr>
        <w:top w:val="none" w:sz="0" w:space="0" w:color="auto"/>
        <w:left w:val="none" w:sz="0" w:space="0" w:color="auto"/>
        <w:bottom w:val="none" w:sz="0" w:space="0" w:color="auto"/>
        <w:right w:val="none" w:sz="0" w:space="0" w:color="auto"/>
      </w:divBdr>
    </w:div>
    <w:div w:id="1898320914">
      <w:bodyDiv w:val="1"/>
      <w:marLeft w:val="0"/>
      <w:marRight w:val="0"/>
      <w:marTop w:val="0"/>
      <w:marBottom w:val="0"/>
      <w:divBdr>
        <w:top w:val="none" w:sz="0" w:space="0" w:color="auto"/>
        <w:left w:val="none" w:sz="0" w:space="0" w:color="auto"/>
        <w:bottom w:val="none" w:sz="0" w:space="0" w:color="auto"/>
        <w:right w:val="none" w:sz="0" w:space="0" w:color="auto"/>
      </w:divBdr>
    </w:div>
    <w:div w:id="1899435874">
      <w:bodyDiv w:val="1"/>
      <w:marLeft w:val="0"/>
      <w:marRight w:val="0"/>
      <w:marTop w:val="0"/>
      <w:marBottom w:val="0"/>
      <w:divBdr>
        <w:top w:val="none" w:sz="0" w:space="0" w:color="auto"/>
        <w:left w:val="none" w:sz="0" w:space="0" w:color="auto"/>
        <w:bottom w:val="none" w:sz="0" w:space="0" w:color="auto"/>
        <w:right w:val="none" w:sz="0" w:space="0" w:color="auto"/>
      </w:divBdr>
    </w:div>
    <w:div w:id="1899826891">
      <w:bodyDiv w:val="1"/>
      <w:marLeft w:val="0"/>
      <w:marRight w:val="0"/>
      <w:marTop w:val="0"/>
      <w:marBottom w:val="0"/>
      <w:divBdr>
        <w:top w:val="none" w:sz="0" w:space="0" w:color="auto"/>
        <w:left w:val="none" w:sz="0" w:space="0" w:color="auto"/>
        <w:bottom w:val="none" w:sz="0" w:space="0" w:color="auto"/>
        <w:right w:val="none" w:sz="0" w:space="0" w:color="auto"/>
      </w:divBdr>
    </w:div>
    <w:div w:id="1899899875">
      <w:bodyDiv w:val="1"/>
      <w:marLeft w:val="0"/>
      <w:marRight w:val="0"/>
      <w:marTop w:val="0"/>
      <w:marBottom w:val="0"/>
      <w:divBdr>
        <w:top w:val="none" w:sz="0" w:space="0" w:color="auto"/>
        <w:left w:val="none" w:sz="0" w:space="0" w:color="auto"/>
        <w:bottom w:val="none" w:sz="0" w:space="0" w:color="auto"/>
        <w:right w:val="none" w:sz="0" w:space="0" w:color="auto"/>
      </w:divBdr>
    </w:div>
    <w:div w:id="1899975676">
      <w:bodyDiv w:val="1"/>
      <w:marLeft w:val="0"/>
      <w:marRight w:val="0"/>
      <w:marTop w:val="0"/>
      <w:marBottom w:val="0"/>
      <w:divBdr>
        <w:top w:val="none" w:sz="0" w:space="0" w:color="auto"/>
        <w:left w:val="none" w:sz="0" w:space="0" w:color="auto"/>
        <w:bottom w:val="none" w:sz="0" w:space="0" w:color="auto"/>
        <w:right w:val="none" w:sz="0" w:space="0" w:color="auto"/>
      </w:divBdr>
    </w:div>
    <w:div w:id="1900282862">
      <w:bodyDiv w:val="1"/>
      <w:marLeft w:val="0"/>
      <w:marRight w:val="0"/>
      <w:marTop w:val="0"/>
      <w:marBottom w:val="0"/>
      <w:divBdr>
        <w:top w:val="none" w:sz="0" w:space="0" w:color="auto"/>
        <w:left w:val="none" w:sz="0" w:space="0" w:color="auto"/>
        <w:bottom w:val="none" w:sz="0" w:space="0" w:color="auto"/>
        <w:right w:val="none" w:sz="0" w:space="0" w:color="auto"/>
      </w:divBdr>
    </w:div>
    <w:div w:id="1900363356">
      <w:bodyDiv w:val="1"/>
      <w:marLeft w:val="0"/>
      <w:marRight w:val="0"/>
      <w:marTop w:val="0"/>
      <w:marBottom w:val="0"/>
      <w:divBdr>
        <w:top w:val="none" w:sz="0" w:space="0" w:color="auto"/>
        <w:left w:val="none" w:sz="0" w:space="0" w:color="auto"/>
        <w:bottom w:val="none" w:sz="0" w:space="0" w:color="auto"/>
        <w:right w:val="none" w:sz="0" w:space="0" w:color="auto"/>
      </w:divBdr>
    </w:div>
    <w:div w:id="1900479481">
      <w:bodyDiv w:val="1"/>
      <w:marLeft w:val="0"/>
      <w:marRight w:val="0"/>
      <w:marTop w:val="0"/>
      <w:marBottom w:val="0"/>
      <w:divBdr>
        <w:top w:val="none" w:sz="0" w:space="0" w:color="auto"/>
        <w:left w:val="none" w:sz="0" w:space="0" w:color="auto"/>
        <w:bottom w:val="none" w:sz="0" w:space="0" w:color="auto"/>
        <w:right w:val="none" w:sz="0" w:space="0" w:color="auto"/>
      </w:divBdr>
    </w:div>
    <w:div w:id="1900939773">
      <w:bodyDiv w:val="1"/>
      <w:marLeft w:val="0"/>
      <w:marRight w:val="0"/>
      <w:marTop w:val="0"/>
      <w:marBottom w:val="0"/>
      <w:divBdr>
        <w:top w:val="none" w:sz="0" w:space="0" w:color="auto"/>
        <w:left w:val="none" w:sz="0" w:space="0" w:color="auto"/>
        <w:bottom w:val="none" w:sz="0" w:space="0" w:color="auto"/>
        <w:right w:val="none" w:sz="0" w:space="0" w:color="auto"/>
      </w:divBdr>
    </w:div>
    <w:div w:id="1900968636">
      <w:bodyDiv w:val="1"/>
      <w:marLeft w:val="0"/>
      <w:marRight w:val="0"/>
      <w:marTop w:val="0"/>
      <w:marBottom w:val="0"/>
      <w:divBdr>
        <w:top w:val="none" w:sz="0" w:space="0" w:color="auto"/>
        <w:left w:val="none" w:sz="0" w:space="0" w:color="auto"/>
        <w:bottom w:val="none" w:sz="0" w:space="0" w:color="auto"/>
        <w:right w:val="none" w:sz="0" w:space="0" w:color="auto"/>
      </w:divBdr>
    </w:div>
    <w:div w:id="1901285742">
      <w:bodyDiv w:val="1"/>
      <w:marLeft w:val="0"/>
      <w:marRight w:val="0"/>
      <w:marTop w:val="0"/>
      <w:marBottom w:val="0"/>
      <w:divBdr>
        <w:top w:val="none" w:sz="0" w:space="0" w:color="auto"/>
        <w:left w:val="none" w:sz="0" w:space="0" w:color="auto"/>
        <w:bottom w:val="none" w:sz="0" w:space="0" w:color="auto"/>
        <w:right w:val="none" w:sz="0" w:space="0" w:color="auto"/>
      </w:divBdr>
    </w:div>
    <w:div w:id="1901821742">
      <w:bodyDiv w:val="1"/>
      <w:marLeft w:val="0"/>
      <w:marRight w:val="0"/>
      <w:marTop w:val="0"/>
      <w:marBottom w:val="0"/>
      <w:divBdr>
        <w:top w:val="none" w:sz="0" w:space="0" w:color="auto"/>
        <w:left w:val="none" w:sz="0" w:space="0" w:color="auto"/>
        <w:bottom w:val="none" w:sz="0" w:space="0" w:color="auto"/>
        <w:right w:val="none" w:sz="0" w:space="0" w:color="auto"/>
      </w:divBdr>
    </w:div>
    <w:div w:id="1901864142">
      <w:bodyDiv w:val="1"/>
      <w:marLeft w:val="0"/>
      <w:marRight w:val="0"/>
      <w:marTop w:val="0"/>
      <w:marBottom w:val="0"/>
      <w:divBdr>
        <w:top w:val="none" w:sz="0" w:space="0" w:color="auto"/>
        <w:left w:val="none" w:sz="0" w:space="0" w:color="auto"/>
        <w:bottom w:val="none" w:sz="0" w:space="0" w:color="auto"/>
        <w:right w:val="none" w:sz="0" w:space="0" w:color="auto"/>
      </w:divBdr>
    </w:div>
    <w:div w:id="1902520268">
      <w:bodyDiv w:val="1"/>
      <w:marLeft w:val="0"/>
      <w:marRight w:val="0"/>
      <w:marTop w:val="0"/>
      <w:marBottom w:val="0"/>
      <w:divBdr>
        <w:top w:val="none" w:sz="0" w:space="0" w:color="auto"/>
        <w:left w:val="none" w:sz="0" w:space="0" w:color="auto"/>
        <w:bottom w:val="none" w:sz="0" w:space="0" w:color="auto"/>
        <w:right w:val="none" w:sz="0" w:space="0" w:color="auto"/>
      </w:divBdr>
    </w:div>
    <w:div w:id="1902713904">
      <w:bodyDiv w:val="1"/>
      <w:marLeft w:val="0"/>
      <w:marRight w:val="0"/>
      <w:marTop w:val="0"/>
      <w:marBottom w:val="0"/>
      <w:divBdr>
        <w:top w:val="none" w:sz="0" w:space="0" w:color="auto"/>
        <w:left w:val="none" w:sz="0" w:space="0" w:color="auto"/>
        <w:bottom w:val="none" w:sz="0" w:space="0" w:color="auto"/>
        <w:right w:val="none" w:sz="0" w:space="0" w:color="auto"/>
      </w:divBdr>
    </w:div>
    <w:div w:id="1902714872">
      <w:bodyDiv w:val="1"/>
      <w:marLeft w:val="0"/>
      <w:marRight w:val="0"/>
      <w:marTop w:val="0"/>
      <w:marBottom w:val="0"/>
      <w:divBdr>
        <w:top w:val="none" w:sz="0" w:space="0" w:color="auto"/>
        <w:left w:val="none" w:sz="0" w:space="0" w:color="auto"/>
        <w:bottom w:val="none" w:sz="0" w:space="0" w:color="auto"/>
        <w:right w:val="none" w:sz="0" w:space="0" w:color="auto"/>
      </w:divBdr>
    </w:div>
    <w:div w:id="1902790122">
      <w:bodyDiv w:val="1"/>
      <w:marLeft w:val="0"/>
      <w:marRight w:val="0"/>
      <w:marTop w:val="0"/>
      <w:marBottom w:val="0"/>
      <w:divBdr>
        <w:top w:val="none" w:sz="0" w:space="0" w:color="auto"/>
        <w:left w:val="none" w:sz="0" w:space="0" w:color="auto"/>
        <w:bottom w:val="none" w:sz="0" w:space="0" w:color="auto"/>
        <w:right w:val="none" w:sz="0" w:space="0" w:color="auto"/>
      </w:divBdr>
    </w:div>
    <w:div w:id="1902859711">
      <w:bodyDiv w:val="1"/>
      <w:marLeft w:val="0"/>
      <w:marRight w:val="0"/>
      <w:marTop w:val="0"/>
      <w:marBottom w:val="0"/>
      <w:divBdr>
        <w:top w:val="none" w:sz="0" w:space="0" w:color="auto"/>
        <w:left w:val="none" w:sz="0" w:space="0" w:color="auto"/>
        <w:bottom w:val="none" w:sz="0" w:space="0" w:color="auto"/>
        <w:right w:val="none" w:sz="0" w:space="0" w:color="auto"/>
      </w:divBdr>
    </w:div>
    <w:div w:id="1902860598">
      <w:bodyDiv w:val="1"/>
      <w:marLeft w:val="0"/>
      <w:marRight w:val="0"/>
      <w:marTop w:val="0"/>
      <w:marBottom w:val="0"/>
      <w:divBdr>
        <w:top w:val="none" w:sz="0" w:space="0" w:color="auto"/>
        <w:left w:val="none" w:sz="0" w:space="0" w:color="auto"/>
        <w:bottom w:val="none" w:sz="0" w:space="0" w:color="auto"/>
        <w:right w:val="none" w:sz="0" w:space="0" w:color="auto"/>
      </w:divBdr>
    </w:div>
    <w:div w:id="1902863028">
      <w:bodyDiv w:val="1"/>
      <w:marLeft w:val="0"/>
      <w:marRight w:val="0"/>
      <w:marTop w:val="0"/>
      <w:marBottom w:val="0"/>
      <w:divBdr>
        <w:top w:val="none" w:sz="0" w:space="0" w:color="auto"/>
        <w:left w:val="none" w:sz="0" w:space="0" w:color="auto"/>
        <w:bottom w:val="none" w:sz="0" w:space="0" w:color="auto"/>
        <w:right w:val="none" w:sz="0" w:space="0" w:color="auto"/>
      </w:divBdr>
    </w:div>
    <w:div w:id="1902865969">
      <w:bodyDiv w:val="1"/>
      <w:marLeft w:val="0"/>
      <w:marRight w:val="0"/>
      <w:marTop w:val="0"/>
      <w:marBottom w:val="0"/>
      <w:divBdr>
        <w:top w:val="none" w:sz="0" w:space="0" w:color="auto"/>
        <w:left w:val="none" w:sz="0" w:space="0" w:color="auto"/>
        <w:bottom w:val="none" w:sz="0" w:space="0" w:color="auto"/>
        <w:right w:val="none" w:sz="0" w:space="0" w:color="auto"/>
      </w:divBdr>
    </w:div>
    <w:div w:id="1903174263">
      <w:bodyDiv w:val="1"/>
      <w:marLeft w:val="0"/>
      <w:marRight w:val="0"/>
      <w:marTop w:val="0"/>
      <w:marBottom w:val="0"/>
      <w:divBdr>
        <w:top w:val="none" w:sz="0" w:space="0" w:color="auto"/>
        <w:left w:val="none" w:sz="0" w:space="0" w:color="auto"/>
        <w:bottom w:val="none" w:sz="0" w:space="0" w:color="auto"/>
        <w:right w:val="none" w:sz="0" w:space="0" w:color="auto"/>
      </w:divBdr>
    </w:div>
    <w:div w:id="1903296565">
      <w:bodyDiv w:val="1"/>
      <w:marLeft w:val="0"/>
      <w:marRight w:val="0"/>
      <w:marTop w:val="0"/>
      <w:marBottom w:val="0"/>
      <w:divBdr>
        <w:top w:val="none" w:sz="0" w:space="0" w:color="auto"/>
        <w:left w:val="none" w:sz="0" w:space="0" w:color="auto"/>
        <w:bottom w:val="none" w:sz="0" w:space="0" w:color="auto"/>
        <w:right w:val="none" w:sz="0" w:space="0" w:color="auto"/>
      </w:divBdr>
    </w:div>
    <w:div w:id="1903366905">
      <w:bodyDiv w:val="1"/>
      <w:marLeft w:val="0"/>
      <w:marRight w:val="0"/>
      <w:marTop w:val="0"/>
      <w:marBottom w:val="0"/>
      <w:divBdr>
        <w:top w:val="none" w:sz="0" w:space="0" w:color="auto"/>
        <w:left w:val="none" w:sz="0" w:space="0" w:color="auto"/>
        <w:bottom w:val="none" w:sz="0" w:space="0" w:color="auto"/>
        <w:right w:val="none" w:sz="0" w:space="0" w:color="auto"/>
      </w:divBdr>
    </w:div>
    <w:div w:id="1903447809">
      <w:bodyDiv w:val="1"/>
      <w:marLeft w:val="0"/>
      <w:marRight w:val="0"/>
      <w:marTop w:val="0"/>
      <w:marBottom w:val="0"/>
      <w:divBdr>
        <w:top w:val="none" w:sz="0" w:space="0" w:color="auto"/>
        <w:left w:val="none" w:sz="0" w:space="0" w:color="auto"/>
        <w:bottom w:val="none" w:sz="0" w:space="0" w:color="auto"/>
        <w:right w:val="none" w:sz="0" w:space="0" w:color="auto"/>
      </w:divBdr>
    </w:div>
    <w:div w:id="1903639615">
      <w:bodyDiv w:val="1"/>
      <w:marLeft w:val="0"/>
      <w:marRight w:val="0"/>
      <w:marTop w:val="0"/>
      <w:marBottom w:val="0"/>
      <w:divBdr>
        <w:top w:val="none" w:sz="0" w:space="0" w:color="auto"/>
        <w:left w:val="none" w:sz="0" w:space="0" w:color="auto"/>
        <w:bottom w:val="none" w:sz="0" w:space="0" w:color="auto"/>
        <w:right w:val="none" w:sz="0" w:space="0" w:color="auto"/>
      </w:divBdr>
    </w:div>
    <w:div w:id="1903783380">
      <w:bodyDiv w:val="1"/>
      <w:marLeft w:val="0"/>
      <w:marRight w:val="0"/>
      <w:marTop w:val="0"/>
      <w:marBottom w:val="0"/>
      <w:divBdr>
        <w:top w:val="none" w:sz="0" w:space="0" w:color="auto"/>
        <w:left w:val="none" w:sz="0" w:space="0" w:color="auto"/>
        <w:bottom w:val="none" w:sz="0" w:space="0" w:color="auto"/>
        <w:right w:val="none" w:sz="0" w:space="0" w:color="auto"/>
      </w:divBdr>
    </w:div>
    <w:div w:id="1904635858">
      <w:bodyDiv w:val="1"/>
      <w:marLeft w:val="0"/>
      <w:marRight w:val="0"/>
      <w:marTop w:val="0"/>
      <w:marBottom w:val="0"/>
      <w:divBdr>
        <w:top w:val="none" w:sz="0" w:space="0" w:color="auto"/>
        <w:left w:val="none" w:sz="0" w:space="0" w:color="auto"/>
        <w:bottom w:val="none" w:sz="0" w:space="0" w:color="auto"/>
        <w:right w:val="none" w:sz="0" w:space="0" w:color="auto"/>
      </w:divBdr>
    </w:div>
    <w:div w:id="1905067362">
      <w:bodyDiv w:val="1"/>
      <w:marLeft w:val="0"/>
      <w:marRight w:val="0"/>
      <w:marTop w:val="0"/>
      <w:marBottom w:val="0"/>
      <w:divBdr>
        <w:top w:val="none" w:sz="0" w:space="0" w:color="auto"/>
        <w:left w:val="none" w:sz="0" w:space="0" w:color="auto"/>
        <w:bottom w:val="none" w:sz="0" w:space="0" w:color="auto"/>
        <w:right w:val="none" w:sz="0" w:space="0" w:color="auto"/>
      </w:divBdr>
    </w:div>
    <w:div w:id="1905262949">
      <w:bodyDiv w:val="1"/>
      <w:marLeft w:val="0"/>
      <w:marRight w:val="0"/>
      <w:marTop w:val="0"/>
      <w:marBottom w:val="0"/>
      <w:divBdr>
        <w:top w:val="none" w:sz="0" w:space="0" w:color="auto"/>
        <w:left w:val="none" w:sz="0" w:space="0" w:color="auto"/>
        <w:bottom w:val="none" w:sz="0" w:space="0" w:color="auto"/>
        <w:right w:val="none" w:sz="0" w:space="0" w:color="auto"/>
      </w:divBdr>
    </w:div>
    <w:div w:id="1905489757">
      <w:bodyDiv w:val="1"/>
      <w:marLeft w:val="0"/>
      <w:marRight w:val="0"/>
      <w:marTop w:val="0"/>
      <w:marBottom w:val="0"/>
      <w:divBdr>
        <w:top w:val="none" w:sz="0" w:space="0" w:color="auto"/>
        <w:left w:val="none" w:sz="0" w:space="0" w:color="auto"/>
        <w:bottom w:val="none" w:sz="0" w:space="0" w:color="auto"/>
        <w:right w:val="none" w:sz="0" w:space="0" w:color="auto"/>
      </w:divBdr>
    </w:div>
    <w:div w:id="1905874352">
      <w:bodyDiv w:val="1"/>
      <w:marLeft w:val="0"/>
      <w:marRight w:val="0"/>
      <w:marTop w:val="0"/>
      <w:marBottom w:val="0"/>
      <w:divBdr>
        <w:top w:val="none" w:sz="0" w:space="0" w:color="auto"/>
        <w:left w:val="none" w:sz="0" w:space="0" w:color="auto"/>
        <w:bottom w:val="none" w:sz="0" w:space="0" w:color="auto"/>
        <w:right w:val="none" w:sz="0" w:space="0" w:color="auto"/>
      </w:divBdr>
    </w:div>
    <w:div w:id="1906183461">
      <w:bodyDiv w:val="1"/>
      <w:marLeft w:val="0"/>
      <w:marRight w:val="0"/>
      <w:marTop w:val="0"/>
      <w:marBottom w:val="0"/>
      <w:divBdr>
        <w:top w:val="none" w:sz="0" w:space="0" w:color="auto"/>
        <w:left w:val="none" w:sz="0" w:space="0" w:color="auto"/>
        <w:bottom w:val="none" w:sz="0" w:space="0" w:color="auto"/>
        <w:right w:val="none" w:sz="0" w:space="0" w:color="auto"/>
      </w:divBdr>
    </w:div>
    <w:div w:id="1906407275">
      <w:bodyDiv w:val="1"/>
      <w:marLeft w:val="0"/>
      <w:marRight w:val="0"/>
      <w:marTop w:val="0"/>
      <w:marBottom w:val="0"/>
      <w:divBdr>
        <w:top w:val="none" w:sz="0" w:space="0" w:color="auto"/>
        <w:left w:val="none" w:sz="0" w:space="0" w:color="auto"/>
        <w:bottom w:val="none" w:sz="0" w:space="0" w:color="auto"/>
        <w:right w:val="none" w:sz="0" w:space="0" w:color="auto"/>
      </w:divBdr>
    </w:div>
    <w:div w:id="1906644616">
      <w:bodyDiv w:val="1"/>
      <w:marLeft w:val="0"/>
      <w:marRight w:val="0"/>
      <w:marTop w:val="0"/>
      <w:marBottom w:val="0"/>
      <w:divBdr>
        <w:top w:val="none" w:sz="0" w:space="0" w:color="auto"/>
        <w:left w:val="none" w:sz="0" w:space="0" w:color="auto"/>
        <w:bottom w:val="none" w:sz="0" w:space="0" w:color="auto"/>
        <w:right w:val="none" w:sz="0" w:space="0" w:color="auto"/>
      </w:divBdr>
    </w:div>
    <w:div w:id="1906718223">
      <w:bodyDiv w:val="1"/>
      <w:marLeft w:val="0"/>
      <w:marRight w:val="0"/>
      <w:marTop w:val="0"/>
      <w:marBottom w:val="0"/>
      <w:divBdr>
        <w:top w:val="none" w:sz="0" w:space="0" w:color="auto"/>
        <w:left w:val="none" w:sz="0" w:space="0" w:color="auto"/>
        <w:bottom w:val="none" w:sz="0" w:space="0" w:color="auto"/>
        <w:right w:val="none" w:sz="0" w:space="0" w:color="auto"/>
      </w:divBdr>
    </w:div>
    <w:div w:id="1906840516">
      <w:bodyDiv w:val="1"/>
      <w:marLeft w:val="0"/>
      <w:marRight w:val="0"/>
      <w:marTop w:val="0"/>
      <w:marBottom w:val="0"/>
      <w:divBdr>
        <w:top w:val="none" w:sz="0" w:space="0" w:color="auto"/>
        <w:left w:val="none" w:sz="0" w:space="0" w:color="auto"/>
        <w:bottom w:val="none" w:sz="0" w:space="0" w:color="auto"/>
        <w:right w:val="none" w:sz="0" w:space="0" w:color="auto"/>
      </w:divBdr>
    </w:div>
    <w:div w:id="1907258544">
      <w:bodyDiv w:val="1"/>
      <w:marLeft w:val="0"/>
      <w:marRight w:val="0"/>
      <w:marTop w:val="0"/>
      <w:marBottom w:val="0"/>
      <w:divBdr>
        <w:top w:val="none" w:sz="0" w:space="0" w:color="auto"/>
        <w:left w:val="none" w:sz="0" w:space="0" w:color="auto"/>
        <w:bottom w:val="none" w:sz="0" w:space="0" w:color="auto"/>
        <w:right w:val="none" w:sz="0" w:space="0" w:color="auto"/>
      </w:divBdr>
    </w:div>
    <w:div w:id="1907494716">
      <w:bodyDiv w:val="1"/>
      <w:marLeft w:val="0"/>
      <w:marRight w:val="0"/>
      <w:marTop w:val="0"/>
      <w:marBottom w:val="0"/>
      <w:divBdr>
        <w:top w:val="none" w:sz="0" w:space="0" w:color="auto"/>
        <w:left w:val="none" w:sz="0" w:space="0" w:color="auto"/>
        <w:bottom w:val="none" w:sz="0" w:space="0" w:color="auto"/>
        <w:right w:val="none" w:sz="0" w:space="0" w:color="auto"/>
      </w:divBdr>
    </w:div>
    <w:div w:id="1907640564">
      <w:bodyDiv w:val="1"/>
      <w:marLeft w:val="0"/>
      <w:marRight w:val="0"/>
      <w:marTop w:val="0"/>
      <w:marBottom w:val="0"/>
      <w:divBdr>
        <w:top w:val="none" w:sz="0" w:space="0" w:color="auto"/>
        <w:left w:val="none" w:sz="0" w:space="0" w:color="auto"/>
        <w:bottom w:val="none" w:sz="0" w:space="0" w:color="auto"/>
        <w:right w:val="none" w:sz="0" w:space="0" w:color="auto"/>
      </w:divBdr>
    </w:div>
    <w:div w:id="1908146291">
      <w:bodyDiv w:val="1"/>
      <w:marLeft w:val="0"/>
      <w:marRight w:val="0"/>
      <w:marTop w:val="0"/>
      <w:marBottom w:val="0"/>
      <w:divBdr>
        <w:top w:val="none" w:sz="0" w:space="0" w:color="auto"/>
        <w:left w:val="none" w:sz="0" w:space="0" w:color="auto"/>
        <w:bottom w:val="none" w:sz="0" w:space="0" w:color="auto"/>
        <w:right w:val="none" w:sz="0" w:space="0" w:color="auto"/>
      </w:divBdr>
    </w:div>
    <w:div w:id="1908219840">
      <w:bodyDiv w:val="1"/>
      <w:marLeft w:val="0"/>
      <w:marRight w:val="0"/>
      <w:marTop w:val="0"/>
      <w:marBottom w:val="0"/>
      <w:divBdr>
        <w:top w:val="none" w:sz="0" w:space="0" w:color="auto"/>
        <w:left w:val="none" w:sz="0" w:space="0" w:color="auto"/>
        <w:bottom w:val="none" w:sz="0" w:space="0" w:color="auto"/>
        <w:right w:val="none" w:sz="0" w:space="0" w:color="auto"/>
      </w:divBdr>
    </w:div>
    <w:div w:id="1908223466">
      <w:bodyDiv w:val="1"/>
      <w:marLeft w:val="0"/>
      <w:marRight w:val="0"/>
      <w:marTop w:val="0"/>
      <w:marBottom w:val="0"/>
      <w:divBdr>
        <w:top w:val="none" w:sz="0" w:space="0" w:color="auto"/>
        <w:left w:val="none" w:sz="0" w:space="0" w:color="auto"/>
        <w:bottom w:val="none" w:sz="0" w:space="0" w:color="auto"/>
        <w:right w:val="none" w:sz="0" w:space="0" w:color="auto"/>
      </w:divBdr>
    </w:div>
    <w:div w:id="1908301327">
      <w:bodyDiv w:val="1"/>
      <w:marLeft w:val="0"/>
      <w:marRight w:val="0"/>
      <w:marTop w:val="0"/>
      <w:marBottom w:val="0"/>
      <w:divBdr>
        <w:top w:val="none" w:sz="0" w:space="0" w:color="auto"/>
        <w:left w:val="none" w:sz="0" w:space="0" w:color="auto"/>
        <w:bottom w:val="none" w:sz="0" w:space="0" w:color="auto"/>
        <w:right w:val="none" w:sz="0" w:space="0" w:color="auto"/>
      </w:divBdr>
    </w:div>
    <w:div w:id="1908491173">
      <w:bodyDiv w:val="1"/>
      <w:marLeft w:val="0"/>
      <w:marRight w:val="0"/>
      <w:marTop w:val="0"/>
      <w:marBottom w:val="0"/>
      <w:divBdr>
        <w:top w:val="none" w:sz="0" w:space="0" w:color="auto"/>
        <w:left w:val="none" w:sz="0" w:space="0" w:color="auto"/>
        <w:bottom w:val="none" w:sz="0" w:space="0" w:color="auto"/>
        <w:right w:val="none" w:sz="0" w:space="0" w:color="auto"/>
      </w:divBdr>
    </w:div>
    <w:div w:id="1909654707">
      <w:bodyDiv w:val="1"/>
      <w:marLeft w:val="0"/>
      <w:marRight w:val="0"/>
      <w:marTop w:val="0"/>
      <w:marBottom w:val="0"/>
      <w:divBdr>
        <w:top w:val="none" w:sz="0" w:space="0" w:color="auto"/>
        <w:left w:val="none" w:sz="0" w:space="0" w:color="auto"/>
        <w:bottom w:val="none" w:sz="0" w:space="0" w:color="auto"/>
        <w:right w:val="none" w:sz="0" w:space="0" w:color="auto"/>
      </w:divBdr>
    </w:div>
    <w:div w:id="1909684336">
      <w:bodyDiv w:val="1"/>
      <w:marLeft w:val="0"/>
      <w:marRight w:val="0"/>
      <w:marTop w:val="0"/>
      <w:marBottom w:val="0"/>
      <w:divBdr>
        <w:top w:val="none" w:sz="0" w:space="0" w:color="auto"/>
        <w:left w:val="none" w:sz="0" w:space="0" w:color="auto"/>
        <w:bottom w:val="none" w:sz="0" w:space="0" w:color="auto"/>
        <w:right w:val="none" w:sz="0" w:space="0" w:color="auto"/>
      </w:divBdr>
    </w:div>
    <w:div w:id="1910263882">
      <w:bodyDiv w:val="1"/>
      <w:marLeft w:val="0"/>
      <w:marRight w:val="0"/>
      <w:marTop w:val="0"/>
      <w:marBottom w:val="0"/>
      <w:divBdr>
        <w:top w:val="none" w:sz="0" w:space="0" w:color="auto"/>
        <w:left w:val="none" w:sz="0" w:space="0" w:color="auto"/>
        <w:bottom w:val="none" w:sz="0" w:space="0" w:color="auto"/>
        <w:right w:val="none" w:sz="0" w:space="0" w:color="auto"/>
      </w:divBdr>
    </w:div>
    <w:div w:id="1910654707">
      <w:bodyDiv w:val="1"/>
      <w:marLeft w:val="0"/>
      <w:marRight w:val="0"/>
      <w:marTop w:val="0"/>
      <w:marBottom w:val="0"/>
      <w:divBdr>
        <w:top w:val="none" w:sz="0" w:space="0" w:color="auto"/>
        <w:left w:val="none" w:sz="0" w:space="0" w:color="auto"/>
        <w:bottom w:val="none" w:sz="0" w:space="0" w:color="auto"/>
        <w:right w:val="none" w:sz="0" w:space="0" w:color="auto"/>
      </w:divBdr>
    </w:div>
    <w:div w:id="1911309329">
      <w:bodyDiv w:val="1"/>
      <w:marLeft w:val="0"/>
      <w:marRight w:val="0"/>
      <w:marTop w:val="0"/>
      <w:marBottom w:val="0"/>
      <w:divBdr>
        <w:top w:val="none" w:sz="0" w:space="0" w:color="auto"/>
        <w:left w:val="none" w:sz="0" w:space="0" w:color="auto"/>
        <w:bottom w:val="none" w:sz="0" w:space="0" w:color="auto"/>
        <w:right w:val="none" w:sz="0" w:space="0" w:color="auto"/>
      </w:divBdr>
    </w:div>
    <w:div w:id="1911580565">
      <w:bodyDiv w:val="1"/>
      <w:marLeft w:val="0"/>
      <w:marRight w:val="0"/>
      <w:marTop w:val="0"/>
      <w:marBottom w:val="0"/>
      <w:divBdr>
        <w:top w:val="none" w:sz="0" w:space="0" w:color="auto"/>
        <w:left w:val="none" w:sz="0" w:space="0" w:color="auto"/>
        <w:bottom w:val="none" w:sz="0" w:space="0" w:color="auto"/>
        <w:right w:val="none" w:sz="0" w:space="0" w:color="auto"/>
      </w:divBdr>
    </w:div>
    <w:div w:id="1911841513">
      <w:bodyDiv w:val="1"/>
      <w:marLeft w:val="0"/>
      <w:marRight w:val="0"/>
      <w:marTop w:val="0"/>
      <w:marBottom w:val="0"/>
      <w:divBdr>
        <w:top w:val="none" w:sz="0" w:space="0" w:color="auto"/>
        <w:left w:val="none" w:sz="0" w:space="0" w:color="auto"/>
        <w:bottom w:val="none" w:sz="0" w:space="0" w:color="auto"/>
        <w:right w:val="none" w:sz="0" w:space="0" w:color="auto"/>
      </w:divBdr>
    </w:div>
    <w:div w:id="1912033989">
      <w:bodyDiv w:val="1"/>
      <w:marLeft w:val="0"/>
      <w:marRight w:val="0"/>
      <w:marTop w:val="0"/>
      <w:marBottom w:val="0"/>
      <w:divBdr>
        <w:top w:val="none" w:sz="0" w:space="0" w:color="auto"/>
        <w:left w:val="none" w:sz="0" w:space="0" w:color="auto"/>
        <w:bottom w:val="none" w:sz="0" w:space="0" w:color="auto"/>
        <w:right w:val="none" w:sz="0" w:space="0" w:color="auto"/>
      </w:divBdr>
    </w:div>
    <w:div w:id="1912613886">
      <w:bodyDiv w:val="1"/>
      <w:marLeft w:val="0"/>
      <w:marRight w:val="0"/>
      <w:marTop w:val="0"/>
      <w:marBottom w:val="0"/>
      <w:divBdr>
        <w:top w:val="none" w:sz="0" w:space="0" w:color="auto"/>
        <w:left w:val="none" w:sz="0" w:space="0" w:color="auto"/>
        <w:bottom w:val="none" w:sz="0" w:space="0" w:color="auto"/>
        <w:right w:val="none" w:sz="0" w:space="0" w:color="auto"/>
      </w:divBdr>
    </w:div>
    <w:div w:id="1913006580">
      <w:bodyDiv w:val="1"/>
      <w:marLeft w:val="0"/>
      <w:marRight w:val="0"/>
      <w:marTop w:val="0"/>
      <w:marBottom w:val="0"/>
      <w:divBdr>
        <w:top w:val="none" w:sz="0" w:space="0" w:color="auto"/>
        <w:left w:val="none" w:sz="0" w:space="0" w:color="auto"/>
        <w:bottom w:val="none" w:sz="0" w:space="0" w:color="auto"/>
        <w:right w:val="none" w:sz="0" w:space="0" w:color="auto"/>
      </w:divBdr>
    </w:div>
    <w:div w:id="1913151539">
      <w:bodyDiv w:val="1"/>
      <w:marLeft w:val="0"/>
      <w:marRight w:val="0"/>
      <w:marTop w:val="0"/>
      <w:marBottom w:val="0"/>
      <w:divBdr>
        <w:top w:val="none" w:sz="0" w:space="0" w:color="auto"/>
        <w:left w:val="none" w:sz="0" w:space="0" w:color="auto"/>
        <w:bottom w:val="none" w:sz="0" w:space="0" w:color="auto"/>
        <w:right w:val="none" w:sz="0" w:space="0" w:color="auto"/>
      </w:divBdr>
    </w:div>
    <w:div w:id="1913344607">
      <w:bodyDiv w:val="1"/>
      <w:marLeft w:val="0"/>
      <w:marRight w:val="0"/>
      <w:marTop w:val="0"/>
      <w:marBottom w:val="0"/>
      <w:divBdr>
        <w:top w:val="none" w:sz="0" w:space="0" w:color="auto"/>
        <w:left w:val="none" w:sz="0" w:space="0" w:color="auto"/>
        <w:bottom w:val="none" w:sz="0" w:space="0" w:color="auto"/>
        <w:right w:val="none" w:sz="0" w:space="0" w:color="auto"/>
      </w:divBdr>
    </w:div>
    <w:div w:id="1913393887">
      <w:bodyDiv w:val="1"/>
      <w:marLeft w:val="0"/>
      <w:marRight w:val="0"/>
      <w:marTop w:val="0"/>
      <w:marBottom w:val="0"/>
      <w:divBdr>
        <w:top w:val="none" w:sz="0" w:space="0" w:color="auto"/>
        <w:left w:val="none" w:sz="0" w:space="0" w:color="auto"/>
        <w:bottom w:val="none" w:sz="0" w:space="0" w:color="auto"/>
        <w:right w:val="none" w:sz="0" w:space="0" w:color="auto"/>
      </w:divBdr>
    </w:div>
    <w:div w:id="1914269001">
      <w:bodyDiv w:val="1"/>
      <w:marLeft w:val="0"/>
      <w:marRight w:val="0"/>
      <w:marTop w:val="0"/>
      <w:marBottom w:val="0"/>
      <w:divBdr>
        <w:top w:val="none" w:sz="0" w:space="0" w:color="auto"/>
        <w:left w:val="none" w:sz="0" w:space="0" w:color="auto"/>
        <w:bottom w:val="none" w:sz="0" w:space="0" w:color="auto"/>
        <w:right w:val="none" w:sz="0" w:space="0" w:color="auto"/>
      </w:divBdr>
    </w:div>
    <w:div w:id="1914732076">
      <w:bodyDiv w:val="1"/>
      <w:marLeft w:val="0"/>
      <w:marRight w:val="0"/>
      <w:marTop w:val="0"/>
      <w:marBottom w:val="0"/>
      <w:divBdr>
        <w:top w:val="none" w:sz="0" w:space="0" w:color="auto"/>
        <w:left w:val="none" w:sz="0" w:space="0" w:color="auto"/>
        <w:bottom w:val="none" w:sz="0" w:space="0" w:color="auto"/>
        <w:right w:val="none" w:sz="0" w:space="0" w:color="auto"/>
      </w:divBdr>
    </w:div>
    <w:div w:id="1914774833">
      <w:bodyDiv w:val="1"/>
      <w:marLeft w:val="0"/>
      <w:marRight w:val="0"/>
      <w:marTop w:val="0"/>
      <w:marBottom w:val="0"/>
      <w:divBdr>
        <w:top w:val="none" w:sz="0" w:space="0" w:color="auto"/>
        <w:left w:val="none" w:sz="0" w:space="0" w:color="auto"/>
        <w:bottom w:val="none" w:sz="0" w:space="0" w:color="auto"/>
        <w:right w:val="none" w:sz="0" w:space="0" w:color="auto"/>
      </w:divBdr>
    </w:div>
    <w:div w:id="1914851058">
      <w:bodyDiv w:val="1"/>
      <w:marLeft w:val="0"/>
      <w:marRight w:val="0"/>
      <w:marTop w:val="0"/>
      <w:marBottom w:val="0"/>
      <w:divBdr>
        <w:top w:val="none" w:sz="0" w:space="0" w:color="auto"/>
        <w:left w:val="none" w:sz="0" w:space="0" w:color="auto"/>
        <w:bottom w:val="none" w:sz="0" w:space="0" w:color="auto"/>
        <w:right w:val="none" w:sz="0" w:space="0" w:color="auto"/>
      </w:divBdr>
    </w:div>
    <w:div w:id="1915045478">
      <w:bodyDiv w:val="1"/>
      <w:marLeft w:val="0"/>
      <w:marRight w:val="0"/>
      <w:marTop w:val="0"/>
      <w:marBottom w:val="0"/>
      <w:divBdr>
        <w:top w:val="none" w:sz="0" w:space="0" w:color="auto"/>
        <w:left w:val="none" w:sz="0" w:space="0" w:color="auto"/>
        <w:bottom w:val="none" w:sz="0" w:space="0" w:color="auto"/>
        <w:right w:val="none" w:sz="0" w:space="0" w:color="auto"/>
      </w:divBdr>
    </w:div>
    <w:div w:id="1915237596">
      <w:bodyDiv w:val="1"/>
      <w:marLeft w:val="0"/>
      <w:marRight w:val="0"/>
      <w:marTop w:val="0"/>
      <w:marBottom w:val="0"/>
      <w:divBdr>
        <w:top w:val="none" w:sz="0" w:space="0" w:color="auto"/>
        <w:left w:val="none" w:sz="0" w:space="0" w:color="auto"/>
        <w:bottom w:val="none" w:sz="0" w:space="0" w:color="auto"/>
        <w:right w:val="none" w:sz="0" w:space="0" w:color="auto"/>
      </w:divBdr>
    </w:div>
    <w:div w:id="1915432264">
      <w:bodyDiv w:val="1"/>
      <w:marLeft w:val="0"/>
      <w:marRight w:val="0"/>
      <w:marTop w:val="0"/>
      <w:marBottom w:val="0"/>
      <w:divBdr>
        <w:top w:val="none" w:sz="0" w:space="0" w:color="auto"/>
        <w:left w:val="none" w:sz="0" w:space="0" w:color="auto"/>
        <w:bottom w:val="none" w:sz="0" w:space="0" w:color="auto"/>
        <w:right w:val="none" w:sz="0" w:space="0" w:color="auto"/>
      </w:divBdr>
    </w:div>
    <w:div w:id="1915504924">
      <w:bodyDiv w:val="1"/>
      <w:marLeft w:val="0"/>
      <w:marRight w:val="0"/>
      <w:marTop w:val="0"/>
      <w:marBottom w:val="0"/>
      <w:divBdr>
        <w:top w:val="none" w:sz="0" w:space="0" w:color="auto"/>
        <w:left w:val="none" w:sz="0" w:space="0" w:color="auto"/>
        <w:bottom w:val="none" w:sz="0" w:space="0" w:color="auto"/>
        <w:right w:val="none" w:sz="0" w:space="0" w:color="auto"/>
      </w:divBdr>
    </w:div>
    <w:div w:id="1915509503">
      <w:bodyDiv w:val="1"/>
      <w:marLeft w:val="0"/>
      <w:marRight w:val="0"/>
      <w:marTop w:val="0"/>
      <w:marBottom w:val="0"/>
      <w:divBdr>
        <w:top w:val="none" w:sz="0" w:space="0" w:color="auto"/>
        <w:left w:val="none" w:sz="0" w:space="0" w:color="auto"/>
        <w:bottom w:val="none" w:sz="0" w:space="0" w:color="auto"/>
        <w:right w:val="none" w:sz="0" w:space="0" w:color="auto"/>
      </w:divBdr>
    </w:div>
    <w:div w:id="1915552868">
      <w:bodyDiv w:val="1"/>
      <w:marLeft w:val="0"/>
      <w:marRight w:val="0"/>
      <w:marTop w:val="0"/>
      <w:marBottom w:val="0"/>
      <w:divBdr>
        <w:top w:val="none" w:sz="0" w:space="0" w:color="auto"/>
        <w:left w:val="none" w:sz="0" w:space="0" w:color="auto"/>
        <w:bottom w:val="none" w:sz="0" w:space="0" w:color="auto"/>
        <w:right w:val="none" w:sz="0" w:space="0" w:color="auto"/>
      </w:divBdr>
    </w:div>
    <w:div w:id="1915820264">
      <w:bodyDiv w:val="1"/>
      <w:marLeft w:val="0"/>
      <w:marRight w:val="0"/>
      <w:marTop w:val="0"/>
      <w:marBottom w:val="0"/>
      <w:divBdr>
        <w:top w:val="none" w:sz="0" w:space="0" w:color="auto"/>
        <w:left w:val="none" w:sz="0" w:space="0" w:color="auto"/>
        <w:bottom w:val="none" w:sz="0" w:space="0" w:color="auto"/>
        <w:right w:val="none" w:sz="0" w:space="0" w:color="auto"/>
      </w:divBdr>
    </w:div>
    <w:div w:id="1915897479">
      <w:bodyDiv w:val="1"/>
      <w:marLeft w:val="0"/>
      <w:marRight w:val="0"/>
      <w:marTop w:val="0"/>
      <w:marBottom w:val="0"/>
      <w:divBdr>
        <w:top w:val="none" w:sz="0" w:space="0" w:color="auto"/>
        <w:left w:val="none" w:sz="0" w:space="0" w:color="auto"/>
        <w:bottom w:val="none" w:sz="0" w:space="0" w:color="auto"/>
        <w:right w:val="none" w:sz="0" w:space="0" w:color="auto"/>
      </w:divBdr>
    </w:div>
    <w:div w:id="1916082958">
      <w:bodyDiv w:val="1"/>
      <w:marLeft w:val="0"/>
      <w:marRight w:val="0"/>
      <w:marTop w:val="0"/>
      <w:marBottom w:val="0"/>
      <w:divBdr>
        <w:top w:val="none" w:sz="0" w:space="0" w:color="auto"/>
        <w:left w:val="none" w:sz="0" w:space="0" w:color="auto"/>
        <w:bottom w:val="none" w:sz="0" w:space="0" w:color="auto"/>
        <w:right w:val="none" w:sz="0" w:space="0" w:color="auto"/>
      </w:divBdr>
    </w:div>
    <w:div w:id="1916358164">
      <w:bodyDiv w:val="1"/>
      <w:marLeft w:val="0"/>
      <w:marRight w:val="0"/>
      <w:marTop w:val="0"/>
      <w:marBottom w:val="0"/>
      <w:divBdr>
        <w:top w:val="none" w:sz="0" w:space="0" w:color="auto"/>
        <w:left w:val="none" w:sz="0" w:space="0" w:color="auto"/>
        <w:bottom w:val="none" w:sz="0" w:space="0" w:color="auto"/>
        <w:right w:val="none" w:sz="0" w:space="0" w:color="auto"/>
      </w:divBdr>
    </w:div>
    <w:div w:id="1916697583">
      <w:bodyDiv w:val="1"/>
      <w:marLeft w:val="0"/>
      <w:marRight w:val="0"/>
      <w:marTop w:val="0"/>
      <w:marBottom w:val="0"/>
      <w:divBdr>
        <w:top w:val="none" w:sz="0" w:space="0" w:color="auto"/>
        <w:left w:val="none" w:sz="0" w:space="0" w:color="auto"/>
        <w:bottom w:val="none" w:sz="0" w:space="0" w:color="auto"/>
        <w:right w:val="none" w:sz="0" w:space="0" w:color="auto"/>
      </w:divBdr>
    </w:div>
    <w:div w:id="1917280053">
      <w:bodyDiv w:val="1"/>
      <w:marLeft w:val="0"/>
      <w:marRight w:val="0"/>
      <w:marTop w:val="0"/>
      <w:marBottom w:val="0"/>
      <w:divBdr>
        <w:top w:val="none" w:sz="0" w:space="0" w:color="auto"/>
        <w:left w:val="none" w:sz="0" w:space="0" w:color="auto"/>
        <w:bottom w:val="none" w:sz="0" w:space="0" w:color="auto"/>
        <w:right w:val="none" w:sz="0" w:space="0" w:color="auto"/>
      </w:divBdr>
    </w:div>
    <w:div w:id="1917742541">
      <w:bodyDiv w:val="1"/>
      <w:marLeft w:val="0"/>
      <w:marRight w:val="0"/>
      <w:marTop w:val="0"/>
      <w:marBottom w:val="0"/>
      <w:divBdr>
        <w:top w:val="none" w:sz="0" w:space="0" w:color="auto"/>
        <w:left w:val="none" w:sz="0" w:space="0" w:color="auto"/>
        <w:bottom w:val="none" w:sz="0" w:space="0" w:color="auto"/>
        <w:right w:val="none" w:sz="0" w:space="0" w:color="auto"/>
      </w:divBdr>
    </w:div>
    <w:div w:id="1917861109">
      <w:bodyDiv w:val="1"/>
      <w:marLeft w:val="0"/>
      <w:marRight w:val="0"/>
      <w:marTop w:val="0"/>
      <w:marBottom w:val="0"/>
      <w:divBdr>
        <w:top w:val="none" w:sz="0" w:space="0" w:color="auto"/>
        <w:left w:val="none" w:sz="0" w:space="0" w:color="auto"/>
        <w:bottom w:val="none" w:sz="0" w:space="0" w:color="auto"/>
        <w:right w:val="none" w:sz="0" w:space="0" w:color="auto"/>
      </w:divBdr>
    </w:div>
    <w:div w:id="1918124932">
      <w:bodyDiv w:val="1"/>
      <w:marLeft w:val="0"/>
      <w:marRight w:val="0"/>
      <w:marTop w:val="0"/>
      <w:marBottom w:val="0"/>
      <w:divBdr>
        <w:top w:val="none" w:sz="0" w:space="0" w:color="auto"/>
        <w:left w:val="none" w:sz="0" w:space="0" w:color="auto"/>
        <w:bottom w:val="none" w:sz="0" w:space="0" w:color="auto"/>
        <w:right w:val="none" w:sz="0" w:space="0" w:color="auto"/>
      </w:divBdr>
    </w:div>
    <w:div w:id="1918174360">
      <w:bodyDiv w:val="1"/>
      <w:marLeft w:val="0"/>
      <w:marRight w:val="0"/>
      <w:marTop w:val="0"/>
      <w:marBottom w:val="0"/>
      <w:divBdr>
        <w:top w:val="none" w:sz="0" w:space="0" w:color="auto"/>
        <w:left w:val="none" w:sz="0" w:space="0" w:color="auto"/>
        <w:bottom w:val="none" w:sz="0" w:space="0" w:color="auto"/>
        <w:right w:val="none" w:sz="0" w:space="0" w:color="auto"/>
      </w:divBdr>
    </w:div>
    <w:div w:id="1919092277">
      <w:bodyDiv w:val="1"/>
      <w:marLeft w:val="0"/>
      <w:marRight w:val="0"/>
      <w:marTop w:val="0"/>
      <w:marBottom w:val="0"/>
      <w:divBdr>
        <w:top w:val="none" w:sz="0" w:space="0" w:color="auto"/>
        <w:left w:val="none" w:sz="0" w:space="0" w:color="auto"/>
        <w:bottom w:val="none" w:sz="0" w:space="0" w:color="auto"/>
        <w:right w:val="none" w:sz="0" w:space="0" w:color="auto"/>
      </w:divBdr>
    </w:div>
    <w:div w:id="1919240754">
      <w:bodyDiv w:val="1"/>
      <w:marLeft w:val="0"/>
      <w:marRight w:val="0"/>
      <w:marTop w:val="0"/>
      <w:marBottom w:val="0"/>
      <w:divBdr>
        <w:top w:val="none" w:sz="0" w:space="0" w:color="auto"/>
        <w:left w:val="none" w:sz="0" w:space="0" w:color="auto"/>
        <w:bottom w:val="none" w:sz="0" w:space="0" w:color="auto"/>
        <w:right w:val="none" w:sz="0" w:space="0" w:color="auto"/>
      </w:divBdr>
    </w:div>
    <w:div w:id="1920017713">
      <w:bodyDiv w:val="1"/>
      <w:marLeft w:val="0"/>
      <w:marRight w:val="0"/>
      <w:marTop w:val="0"/>
      <w:marBottom w:val="0"/>
      <w:divBdr>
        <w:top w:val="none" w:sz="0" w:space="0" w:color="auto"/>
        <w:left w:val="none" w:sz="0" w:space="0" w:color="auto"/>
        <w:bottom w:val="none" w:sz="0" w:space="0" w:color="auto"/>
        <w:right w:val="none" w:sz="0" w:space="0" w:color="auto"/>
      </w:divBdr>
    </w:div>
    <w:div w:id="1920019732">
      <w:bodyDiv w:val="1"/>
      <w:marLeft w:val="0"/>
      <w:marRight w:val="0"/>
      <w:marTop w:val="0"/>
      <w:marBottom w:val="0"/>
      <w:divBdr>
        <w:top w:val="none" w:sz="0" w:space="0" w:color="auto"/>
        <w:left w:val="none" w:sz="0" w:space="0" w:color="auto"/>
        <w:bottom w:val="none" w:sz="0" w:space="0" w:color="auto"/>
        <w:right w:val="none" w:sz="0" w:space="0" w:color="auto"/>
      </w:divBdr>
    </w:div>
    <w:div w:id="1920289790">
      <w:bodyDiv w:val="1"/>
      <w:marLeft w:val="0"/>
      <w:marRight w:val="0"/>
      <w:marTop w:val="0"/>
      <w:marBottom w:val="0"/>
      <w:divBdr>
        <w:top w:val="none" w:sz="0" w:space="0" w:color="auto"/>
        <w:left w:val="none" w:sz="0" w:space="0" w:color="auto"/>
        <w:bottom w:val="none" w:sz="0" w:space="0" w:color="auto"/>
        <w:right w:val="none" w:sz="0" w:space="0" w:color="auto"/>
      </w:divBdr>
    </w:div>
    <w:div w:id="1920551316">
      <w:bodyDiv w:val="1"/>
      <w:marLeft w:val="0"/>
      <w:marRight w:val="0"/>
      <w:marTop w:val="0"/>
      <w:marBottom w:val="0"/>
      <w:divBdr>
        <w:top w:val="none" w:sz="0" w:space="0" w:color="auto"/>
        <w:left w:val="none" w:sz="0" w:space="0" w:color="auto"/>
        <w:bottom w:val="none" w:sz="0" w:space="0" w:color="auto"/>
        <w:right w:val="none" w:sz="0" w:space="0" w:color="auto"/>
      </w:divBdr>
    </w:div>
    <w:div w:id="1920753803">
      <w:bodyDiv w:val="1"/>
      <w:marLeft w:val="0"/>
      <w:marRight w:val="0"/>
      <w:marTop w:val="0"/>
      <w:marBottom w:val="0"/>
      <w:divBdr>
        <w:top w:val="none" w:sz="0" w:space="0" w:color="auto"/>
        <w:left w:val="none" w:sz="0" w:space="0" w:color="auto"/>
        <w:bottom w:val="none" w:sz="0" w:space="0" w:color="auto"/>
        <w:right w:val="none" w:sz="0" w:space="0" w:color="auto"/>
      </w:divBdr>
    </w:div>
    <w:div w:id="1921013405">
      <w:bodyDiv w:val="1"/>
      <w:marLeft w:val="0"/>
      <w:marRight w:val="0"/>
      <w:marTop w:val="0"/>
      <w:marBottom w:val="0"/>
      <w:divBdr>
        <w:top w:val="none" w:sz="0" w:space="0" w:color="auto"/>
        <w:left w:val="none" w:sz="0" w:space="0" w:color="auto"/>
        <w:bottom w:val="none" w:sz="0" w:space="0" w:color="auto"/>
        <w:right w:val="none" w:sz="0" w:space="0" w:color="auto"/>
      </w:divBdr>
    </w:div>
    <w:div w:id="1921018021">
      <w:bodyDiv w:val="1"/>
      <w:marLeft w:val="0"/>
      <w:marRight w:val="0"/>
      <w:marTop w:val="0"/>
      <w:marBottom w:val="0"/>
      <w:divBdr>
        <w:top w:val="none" w:sz="0" w:space="0" w:color="auto"/>
        <w:left w:val="none" w:sz="0" w:space="0" w:color="auto"/>
        <w:bottom w:val="none" w:sz="0" w:space="0" w:color="auto"/>
        <w:right w:val="none" w:sz="0" w:space="0" w:color="auto"/>
      </w:divBdr>
    </w:div>
    <w:div w:id="1922252426">
      <w:bodyDiv w:val="1"/>
      <w:marLeft w:val="0"/>
      <w:marRight w:val="0"/>
      <w:marTop w:val="0"/>
      <w:marBottom w:val="0"/>
      <w:divBdr>
        <w:top w:val="none" w:sz="0" w:space="0" w:color="auto"/>
        <w:left w:val="none" w:sz="0" w:space="0" w:color="auto"/>
        <w:bottom w:val="none" w:sz="0" w:space="0" w:color="auto"/>
        <w:right w:val="none" w:sz="0" w:space="0" w:color="auto"/>
      </w:divBdr>
    </w:div>
    <w:div w:id="1922642346">
      <w:bodyDiv w:val="1"/>
      <w:marLeft w:val="0"/>
      <w:marRight w:val="0"/>
      <w:marTop w:val="0"/>
      <w:marBottom w:val="0"/>
      <w:divBdr>
        <w:top w:val="none" w:sz="0" w:space="0" w:color="auto"/>
        <w:left w:val="none" w:sz="0" w:space="0" w:color="auto"/>
        <w:bottom w:val="none" w:sz="0" w:space="0" w:color="auto"/>
        <w:right w:val="none" w:sz="0" w:space="0" w:color="auto"/>
      </w:divBdr>
    </w:div>
    <w:div w:id="1922906239">
      <w:bodyDiv w:val="1"/>
      <w:marLeft w:val="0"/>
      <w:marRight w:val="0"/>
      <w:marTop w:val="0"/>
      <w:marBottom w:val="0"/>
      <w:divBdr>
        <w:top w:val="none" w:sz="0" w:space="0" w:color="auto"/>
        <w:left w:val="none" w:sz="0" w:space="0" w:color="auto"/>
        <w:bottom w:val="none" w:sz="0" w:space="0" w:color="auto"/>
        <w:right w:val="none" w:sz="0" w:space="0" w:color="auto"/>
      </w:divBdr>
    </w:div>
    <w:div w:id="1923565890">
      <w:bodyDiv w:val="1"/>
      <w:marLeft w:val="0"/>
      <w:marRight w:val="0"/>
      <w:marTop w:val="0"/>
      <w:marBottom w:val="0"/>
      <w:divBdr>
        <w:top w:val="none" w:sz="0" w:space="0" w:color="auto"/>
        <w:left w:val="none" w:sz="0" w:space="0" w:color="auto"/>
        <w:bottom w:val="none" w:sz="0" w:space="0" w:color="auto"/>
        <w:right w:val="none" w:sz="0" w:space="0" w:color="auto"/>
      </w:divBdr>
    </w:div>
    <w:div w:id="1924798683">
      <w:bodyDiv w:val="1"/>
      <w:marLeft w:val="0"/>
      <w:marRight w:val="0"/>
      <w:marTop w:val="0"/>
      <w:marBottom w:val="0"/>
      <w:divBdr>
        <w:top w:val="none" w:sz="0" w:space="0" w:color="auto"/>
        <w:left w:val="none" w:sz="0" w:space="0" w:color="auto"/>
        <w:bottom w:val="none" w:sz="0" w:space="0" w:color="auto"/>
        <w:right w:val="none" w:sz="0" w:space="0" w:color="auto"/>
      </w:divBdr>
    </w:div>
    <w:div w:id="1924952321">
      <w:bodyDiv w:val="1"/>
      <w:marLeft w:val="0"/>
      <w:marRight w:val="0"/>
      <w:marTop w:val="0"/>
      <w:marBottom w:val="0"/>
      <w:divBdr>
        <w:top w:val="none" w:sz="0" w:space="0" w:color="auto"/>
        <w:left w:val="none" w:sz="0" w:space="0" w:color="auto"/>
        <w:bottom w:val="none" w:sz="0" w:space="0" w:color="auto"/>
        <w:right w:val="none" w:sz="0" w:space="0" w:color="auto"/>
      </w:divBdr>
    </w:div>
    <w:div w:id="1925407906">
      <w:bodyDiv w:val="1"/>
      <w:marLeft w:val="0"/>
      <w:marRight w:val="0"/>
      <w:marTop w:val="0"/>
      <w:marBottom w:val="0"/>
      <w:divBdr>
        <w:top w:val="none" w:sz="0" w:space="0" w:color="auto"/>
        <w:left w:val="none" w:sz="0" w:space="0" w:color="auto"/>
        <w:bottom w:val="none" w:sz="0" w:space="0" w:color="auto"/>
        <w:right w:val="none" w:sz="0" w:space="0" w:color="auto"/>
      </w:divBdr>
    </w:div>
    <w:div w:id="1925530097">
      <w:bodyDiv w:val="1"/>
      <w:marLeft w:val="0"/>
      <w:marRight w:val="0"/>
      <w:marTop w:val="0"/>
      <w:marBottom w:val="0"/>
      <w:divBdr>
        <w:top w:val="none" w:sz="0" w:space="0" w:color="auto"/>
        <w:left w:val="none" w:sz="0" w:space="0" w:color="auto"/>
        <w:bottom w:val="none" w:sz="0" w:space="0" w:color="auto"/>
        <w:right w:val="none" w:sz="0" w:space="0" w:color="auto"/>
      </w:divBdr>
    </w:div>
    <w:div w:id="1926453855">
      <w:bodyDiv w:val="1"/>
      <w:marLeft w:val="0"/>
      <w:marRight w:val="0"/>
      <w:marTop w:val="0"/>
      <w:marBottom w:val="0"/>
      <w:divBdr>
        <w:top w:val="none" w:sz="0" w:space="0" w:color="auto"/>
        <w:left w:val="none" w:sz="0" w:space="0" w:color="auto"/>
        <w:bottom w:val="none" w:sz="0" w:space="0" w:color="auto"/>
        <w:right w:val="none" w:sz="0" w:space="0" w:color="auto"/>
      </w:divBdr>
    </w:div>
    <w:div w:id="1926648030">
      <w:bodyDiv w:val="1"/>
      <w:marLeft w:val="0"/>
      <w:marRight w:val="0"/>
      <w:marTop w:val="0"/>
      <w:marBottom w:val="0"/>
      <w:divBdr>
        <w:top w:val="none" w:sz="0" w:space="0" w:color="auto"/>
        <w:left w:val="none" w:sz="0" w:space="0" w:color="auto"/>
        <w:bottom w:val="none" w:sz="0" w:space="0" w:color="auto"/>
        <w:right w:val="none" w:sz="0" w:space="0" w:color="auto"/>
      </w:divBdr>
    </w:div>
    <w:div w:id="1926955078">
      <w:bodyDiv w:val="1"/>
      <w:marLeft w:val="0"/>
      <w:marRight w:val="0"/>
      <w:marTop w:val="0"/>
      <w:marBottom w:val="0"/>
      <w:divBdr>
        <w:top w:val="none" w:sz="0" w:space="0" w:color="auto"/>
        <w:left w:val="none" w:sz="0" w:space="0" w:color="auto"/>
        <w:bottom w:val="none" w:sz="0" w:space="0" w:color="auto"/>
        <w:right w:val="none" w:sz="0" w:space="0" w:color="auto"/>
      </w:divBdr>
    </w:div>
    <w:div w:id="1927179332">
      <w:bodyDiv w:val="1"/>
      <w:marLeft w:val="0"/>
      <w:marRight w:val="0"/>
      <w:marTop w:val="0"/>
      <w:marBottom w:val="0"/>
      <w:divBdr>
        <w:top w:val="none" w:sz="0" w:space="0" w:color="auto"/>
        <w:left w:val="none" w:sz="0" w:space="0" w:color="auto"/>
        <w:bottom w:val="none" w:sz="0" w:space="0" w:color="auto"/>
        <w:right w:val="none" w:sz="0" w:space="0" w:color="auto"/>
      </w:divBdr>
    </w:div>
    <w:div w:id="1927182150">
      <w:bodyDiv w:val="1"/>
      <w:marLeft w:val="0"/>
      <w:marRight w:val="0"/>
      <w:marTop w:val="0"/>
      <w:marBottom w:val="0"/>
      <w:divBdr>
        <w:top w:val="none" w:sz="0" w:space="0" w:color="auto"/>
        <w:left w:val="none" w:sz="0" w:space="0" w:color="auto"/>
        <w:bottom w:val="none" w:sz="0" w:space="0" w:color="auto"/>
        <w:right w:val="none" w:sz="0" w:space="0" w:color="auto"/>
      </w:divBdr>
    </w:div>
    <w:div w:id="1928033196">
      <w:bodyDiv w:val="1"/>
      <w:marLeft w:val="0"/>
      <w:marRight w:val="0"/>
      <w:marTop w:val="0"/>
      <w:marBottom w:val="0"/>
      <w:divBdr>
        <w:top w:val="none" w:sz="0" w:space="0" w:color="auto"/>
        <w:left w:val="none" w:sz="0" w:space="0" w:color="auto"/>
        <w:bottom w:val="none" w:sz="0" w:space="0" w:color="auto"/>
        <w:right w:val="none" w:sz="0" w:space="0" w:color="auto"/>
      </w:divBdr>
    </w:div>
    <w:div w:id="1928149254">
      <w:bodyDiv w:val="1"/>
      <w:marLeft w:val="0"/>
      <w:marRight w:val="0"/>
      <w:marTop w:val="0"/>
      <w:marBottom w:val="0"/>
      <w:divBdr>
        <w:top w:val="none" w:sz="0" w:space="0" w:color="auto"/>
        <w:left w:val="none" w:sz="0" w:space="0" w:color="auto"/>
        <w:bottom w:val="none" w:sz="0" w:space="0" w:color="auto"/>
        <w:right w:val="none" w:sz="0" w:space="0" w:color="auto"/>
      </w:divBdr>
    </w:div>
    <w:div w:id="1928268656">
      <w:bodyDiv w:val="1"/>
      <w:marLeft w:val="0"/>
      <w:marRight w:val="0"/>
      <w:marTop w:val="0"/>
      <w:marBottom w:val="0"/>
      <w:divBdr>
        <w:top w:val="none" w:sz="0" w:space="0" w:color="auto"/>
        <w:left w:val="none" w:sz="0" w:space="0" w:color="auto"/>
        <w:bottom w:val="none" w:sz="0" w:space="0" w:color="auto"/>
        <w:right w:val="none" w:sz="0" w:space="0" w:color="auto"/>
      </w:divBdr>
    </w:div>
    <w:div w:id="1928341711">
      <w:bodyDiv w:val="1"/>
      <w:marLeft w:val="0"/>
      <w:marRight w:val="0"/>
      <w:marTop w:val="0"/>
      <w:marBottom w:val="0"/>
      <w:divBdr>
        <w:top w:val="none" w:sz="0" w:space="0" w:color="auto"/>
        <w:left w:val="none" w:sz="0" w:space="0" w:color="auto"/>
        <w:bottom w:val="none" w:sz="0" w:space="0" w:color="auto"/>
        <w:right w:val="none" w:sz="0" w:space="0" w:color="auto"/>
      </w:divBdr>
    </w:div>
    <w:div w:id="1928342372">
      <w:bodyDiv w:val="1"/>
      <w:marLeft w:val="0"/>
      <w:marRight w:val="0"/>
      <w:marTop w:val="0"/>
      <w:marBottom w:val="0"/>
      <w:divBdr>
        <w:top w:val="none" w:sz="0" w:space="0" w:color="auto"/>
        <w:left w:val="none" w:sz="0" w:space="0" w:color="auto"/>
        <w:bottom w:val="none" w:sz="0" w:space="0" w:color="auto"/>
        <w:right w:val="none" w:sz="0" w:space="0" w:color="auto"/>
      </w:divBdr>
    </w:div>
    <w:div w:id="1928345238">
      <w:bodyDiv w:val="1"/>
      <w:marLeft w:val="0"/>
      <w:marRight w:val="0"/>
      <w:marTop w:val="0"/>
      <w:marBottom w:val="0"/>
      <w:divBdr>
        <w:top w:val="none" w:sz="0" w:space="0" w:color="auto"/>
        <w:left w:val="none" w:sz="0" w:space="0" w:color="auto"/>
        <w:bottom w:val="none" w:sz="0" w:space="0" w:color="auto"/>
        <w:right w:val="none" w:sz="0" w:space="0" w:color="auto"/>
      </w:divBdr>
    </w:div>
    <w:div w:id="1928994605">
      <w:bodyDiv w:val="1"/>
      <w:marLeft w:val="0"/>
      <w:marRight w:val="0"/>
      <w:marTop w:val="0"/>
      <w:marBottom w:val="0"/>
      <w:divBdr>
        <w:top w:val="none" w:sz="0" w:space="0" w:color="auto"/>
        <w:left w:val="none" w:sz="0" w:space="0" w:color="auto"/>
        <w:bottom w:val="none" w:sz="0" w:space="0" w:color="auto"/>
        <w:right w:val="none" w:sz="0" w:space="0" w:color="auto"/>
      </w:divBdr>
    </w:div>
    <w:div w:id="1929118454">
      <w:bodyDiv w:val="1"/>
      <w:marLeft w:val="0"/>
      <w:marRight w:val="0"/>
      <w:marTop w:val="0"/>
      <w:marBottom w:val="0"/>
      <w:divBdr>
        <w:top w:val="none" w:sz="0" w:space="0" w:color="auto"/>
        <w:left w:val="none" w:sz="0" w:space="0" w:color="auto"/>
        <w:bottom w:val="none" w:sz="0" w:space="0" w:color="auto"/>
        <w:right w:val="none" w:sz="0" w:space="0" w:color="auto"/>
      </w:divBdr>
    </w:div>
    <w:div w:id="1929346052">
      <w:bodyDiv w:val="1"/>
      <w:marLeft w:val="0"/>
      <w:marRight w:val="0"/>
      <w:marTop w:val="0"/>
      <w:marBottom w:val="0"/>
      <w:divBdr>
        <w:top w:val="none" w:sz="0" w:space="0" w:color="auto"/>
        <w:left w:val="none" w:sz="0" w:space="0" w:color="auto"/>
        <w:bottom w:val="none" w:sz="0" w:space="0" w:color="auto"/>
        <w:right w:val="none" w:sz="0" w:space="0" w:color="auto"/>
      </w:divBdr>
    </w:div>
    <w:div w:id="1929459259">
      <w:bodyDiv w:val="1"/>
      <w:marLeft w:val="0"/>
      <w:marRight w:val="0"/>
      <w:marTop w:val="0"/>
      <w:marBottom w:val="0"/>
      <w:divBdr>
        <w:top w:val="none" w:sz="0" w:space="0" w:color="auto"/>
        <w:left w:val="none" w:sz="0" w:space="0" w:color="auto"/>
        <w:bottom w:val="none" w:sz="0" w:space="0" w:color="auto"/>
        <w:right w:val="none" w:sz="0" w:space="0" w:color="auto"/>
      </w:divBdr>
    </w:div>
    <w:div w:id="1930431228">
      <w:bodyDiv w:val="1"/>
      <w:marLeft w:val="0"/>
      <w:marRight w:val="0"/>
      <w:marTop w:val="0"/>
      <w:marBottom w:val="0"/>
      <w:divBdr>
        <w:top w:val="none" w:sz="0" w:space="0" w:color="auto"/>
        <w:left w:val="none" w:sz="0" w:space="0" w:color="auto"/>
        <w:bottom w:val="none" w:sz="0" w:space="0" w:color="auto"/>
        <w:right w:val="none" w:sz="0" w:space="0" w:color="auto"/>
      </w:divBdr>
    </w:div>
    <w:div w:id="1930847186">
      <w:bodyDiv w:val="1"/>
      <w:marLeft w:val="0"/>
      <w:marRight w:val="0"/>
      <w:marTop w:val="0"/>
      <w:marBottom w:val="0"/>
      <w:divBdr>
        <w:top w:val="none" w:sz="0" w:space="0" w:color="auto"/>
        <w:left w:val="none" w:sz="0" w:space="0" w:color="auto"/>
        <w:bottom w:val="none" w:sz="0" w:space="0" w:color="auto"/>
        <w:right w:val="none" w:sz="0" w:space="0" w:color="auto"/>
      </w:divBdr>
    </w:div>
    <w:div w:id="1932198250">
      <w:bodyDiv w:val="1"/>
      <w:marLeft w:val="0"/>
      <w:marRight w:val="0"/>
      <w:marTop w:val="0"/>
      <w:marBottom w:val="0"/>
      <w:divBdr>
        <w:top w:val="none" w:sz="0" w:space="0" w:color="auto"/>
        <w:left w:val="none" w:sz="0" w:space="0" w:color="auto"/>
        <w:bottom w:val="none" w:sz="0" w:space="0" w:color="auto"/>
        <w:right w:val="none" w:sz="0" w:space="0" w:color="auto"/>
      </w:divBdr>
    </w:div>
    <w:div w:id="1933470099">
      <w:bodyDiv w:val="1"/>
      <w:marLeft w:val="0"/>
      <w:marRight w:val="0"/>
      <w:marTop w:val="0"/>
      <w:marBottom w:val="0"/>
      <w:divBdr>
        <w:top w:val="none" w:sz="0" w:space="0" w:color="auto"/>
        <w:left w:val="none" w:sz="0" w:space="0" w:color="auto"/>
        <w:bottom w:val="none" w:sz="0" w:space="0" w:color="auto"/>
        <w:right w:val="none" w:sz="0" w:space="0" w:color="auto"/>
      </w:divBdr>
    </w:div>
    <w:div w:id="1933581716">
      <w:bodyDiv w:val="1"/>
      <w:marLeft w:val="0"/>
      <w:marRight w:val="0"/>
      <w:marTop w:val="0"/>
      <w:marBottom w:val="0"/>
      <w:divBdr>
        <w:top w:val="none" w:sz="0" w:space="0" w:color="auto"/>
        <w:left w:val="none" w:sz="0" w:space="0" w:color="auto"/>
        <w:bottom w:val="none" w:sz="0" w:space="0" w:color="auto"/>
        <w:right w:val="none" w:sz="0" w:space="0" w:color="auto"/>
      </w:divBdr>
    </w:div>
    <w:div w:id="1933929387">
      <w:bodyDiv w:val="1"/>
      <w:marLeft w:val="0"/>
      <w:marRight w:val="0"/>
      <w:marTop w:val="0"/>
      <w:marBottom w:val="0"/>
      <w:divBdr>
        <w:top w:val="none" w:sz="0" w:space="0" w:color="auto"/>
        <w:left w:val="none" w:sz="0" w:space="0" w:color="auto"/>
        <w:bottom w:val="none" w:sz="0" w:space="0" w:color="auto"/>
        <w:right w:val="none" w:sz="0" w:space="0" w:color="auto"/>
      </w:divBdr>
    </w:div>
    <w:div w:id="1934434845">
      <w:bodyDiv w:val="1"/>
      <w:marLeft w:val="0"/>
      <w:marRight w:val="0"/>
      <w:marTop w:val="0"/>
      <w:marBottom w:val="0"/>
      <w:divBdr>
        <w:top w:val="none" w:sz="0" w:space="0" w:color="auto"/>
        <w:left w:val="none" w:sz="0" w:space="0" w:color="auto"/>
        <w:bottom w:val="none" w:sz="0" w:space="0" w:color="auto"/>
        <w:right w:val="none" w:sz="0" w:space="0" w:color="auto"/>
      </w:divBdr>
    </w:div>
    <w:div w:id="1934893457">
      <w:bodyDiv w:val="1"/>
      <w:marLeft w:val="0"/>
      <w:marRight w:val="0"/>
      <w:marTop w:val="0"/>
      <w:marBottom w:val="0"/>
      <w:divBdr>
        <w:top w:val="none" w:sz="0" w:space="0" w:color="auto"/>
        <w:left w:val="none" w:sz="0" w:space="0" w:color="auto"/>
        <w:bottom w:val="none" w:sz="0" w:space="0" w:color="auto"/>
        <w:right w:val="none" w:sz="0" w:space="0" w:color="auto"/>
      </w:divBdr>
    </w:div>
    <w:div w:id="1934969710">
      <w:bodyDiv w:val="1"/>
      <w:marLeft w:val="0"/>
      <w:marRight w:val="0"/>
      <w:marTop w:val="0"/>
      <w:marBottom w:val="0"/>
      <w:divBdr>
        <w:top w:val="none" w:sz="0" w:space="0" w:color="auto"/>
        <w:left w:val="none" w:sz="0" w:space="0" w:color="auto"/>
        <w:bottom w:val="none" w:sz="0" w:space="0" w:color="auto"/>
        <w:right w:val="none" w:sz="0" w:space="0" w:color="auto"/>
      </w:divBdr>
    </w:div>
    <w:div w:id="1934975676">
      <w:bodyDiv w:val="1"/>
      <w:marLeft w:val="0"/>
      <w:marRight w:val="0"/>
      <w:marTop w:val="0"/>
      <w:marBottom w:val="0"/>
      <w:divBdr>
        <w:top w:val="none" w:sz="0" w:space="0" w:color="auto"/>
        <w:left w:val="none" w:sz="0" w:space="0" w:color="auto"/>
        <w:bottom w:val="none" w:sz="0" w:space="0" w:color="auto"/>
        <w:right w:val="none" w:sz="0" w:space="0" w:color="auto"/>
      </w:divBdr>
    </w:div>
    <w:div w:id="1935169543">
      <w:bodyDiv w:val="1"/>
      <w:marLeft w:val="0"/>
      <w:marRight w:val="0"/>
      <w:marTop w:val="0"/>
      <w:marBottom w:val="0"/>
      <w:divBdr>
        <w:top w:val="none" w:sz="0" w:space="0" w:color="auto"/>
        <w:left w:val="none" w:sz="0" w:space="0" w:color="auto"/>
        <w:bottom w:val="none" w:sz="0" w:space="0" w:color="auto"/>
        <w:right w:val="none" w:sz="0" w:space="0" w:color="auto"/>
      </w:divBdr>
    </w:div>
    <w:div w:id="1935430029">
      <w:bodyDiv w:val="1"/>
      <w:marLeft w:val="0"/>
      <w:marRight w:val="0"/>
      <w:marTop w:val="0"/>
      <w:marBottom w:val="0"/>
      <w:divBdr>
        <w:top w:val="none" w:sz="0" w:space="0" w:color="auto"/>
        <w:left w:val="none" w:sz="0" w:space="0" w:color="auto"/>
        <w:bottom w:val="none" w:sz="0" w:space="0" w:color="auto"/>
        <w:right w:val="none" w:sz="0" w:space="0" w:color="auto"/>
      </w:divBdr>
    </w:div>
    <w:div w:id="1935431288">
      <w:bodyDiv w:val="1"/>
      <w:marLeft w:val="0"/>
      <w:marRight w:val="0"/>
      <w:marTop w:val="0"/>
      <w:marBottom w:val="0"/>
      <w:divBdr>
        <w:top w:val="none" w:sz="0" w:space="0" w:color="auto"/>
        <w:left w:val="none" w:sz="0" w:space="0" w:color="auto"/>
        <w:bottom w:val="none" w:sz="0" w:space="0" w:color="auto"/>
        <w:right w:val="none" w:sz="0" w:space="0" w:color="auto"/>
      </w:divBdr>
    </w:div>
    <w:div w:id="1935504682">
      <w:bodyDiv w:val="1"/>
      <w:marLeft w:val="0"/>
      <w:marRight w:val="0"/>
      <w:marTop w:val="0"/>
      <w:marBottom w:val="0"/>
      <w:divBdr>
        <w:top w:val="none" w:sz="0" w:space="0" w:color="auto"/>
        <w:left w:val="none" w:sz="0" w:space="0" w:color="auto"/>
        <w:bottom w:val="none" w:sz="0" w:space="0" w:color="auto"/>
        <w:right w:val="none" w:sz="0" w:space="0" w:color="auto"/>
      </w:divBdr>
    </w:div>
    <w:div w:id="1935893374">
      <w:bodyDiv w:val="1"/>
      <w:marLeft w:val="0"/>
      <w:marRight w:val="0"/>
      <w:marTop w:val="0"/>
      <w:marBottom w:val="0"/>
      <w:divBdr>
        <w:top w:val="none" w:sz="0" w:space="0" w:color="auto"/>
        <w:left w:val="none" w:sz="0" w:space="0" w:color="auto"/>
        <w:bottom w:val="none" w:sz="0" w:space="0" w:color="auto"/>
        <w:right w:val="none" w:sz="0" w:space="0" w:color="auto"/>
      </w:divBdr>
    </w:div>
    <w:div w:id="1936094054">
      <w:bodyDiv w:val="1"/>
      <w:marLeft w:val="0"/>
      <w:marRight w:val="0"/>
      <w:marTop w:val="0"/>
      <w:marBottom w:val="0"/>
      <w:divBdr>
        <w:top w:val="none" w:sz="0" w:space="0" w:color="auto"/>
        <w:left w:val="none" w:sz="0" w:space="0" w:color="auto"/>
        <w:bottom w:val="none" w:sz="0" w:space="0" w:color="auto"/>
        <w:right w:val="none" w:sz="0" w:space="0" w:color="auto"/>
      </w:divBdr>
    </w:div>
    <w:div w:id="1936202884">
      <w:bodyDiv w:val="1"/>
      <w:marLeft w:val="0"/>
      <w:marRight w:val="0"/>
      <w:marTop w:val="0"/>
      <w:marBottom w:val="0"/>
      <w:divBdr>
        <w:top w:val="none" w:sz="0" w:space="0" w:color="auto"/>
        <w:left w:val="none" w:sz="0" w:space="0" w:color="auto"/>
        <w:bottom w:val="none" w:sz="0" w:space="0" w:color="auto"/>
        <w:right w:val="none" w:sz="0" w:space="0" w:color="auto"/>
      </w:divBdr>
    </w:div>
    <w:div w:id="1936354947">
      <w:bodyDiv w:val="1"/>
      <w:marLeft w:val="0"/>
      <w:marRight w:val="0"/>
      <w:marTop w:val="0"/>
      <w:marBottom w:val="0"/>
      <w:divBdr>
        <w:top w:val="none" w:sz="0" w:space="0" w:color="auto"/>
        <w:left w:val="none" w:sz="0" w:space="0" w:color="auto"/>
        <w:bottom w:val="none" w:sz="0" w:space="0" w:color="auto"/>
        <w:right w:val="none" w:sz="0" w:space="0" w:color="auto"/>
      </w:divBdr>
    </w:div>
    <w:div w:id="1936592929">
      <w:bodyDiv w:val="1"/>
      <w:marLeft w:val="0"/>
      <w:marRight w:val="0"/>
      <w:marTop w:val="0"/>
      <w:marBottom w:val="0"/>
      <w:divBdr>
        <w:top w:val="none" w:sz="0" w:space="0" w:color="auto"/>
        <w:left w:val="none" w:sz="0" w:space="0" w:color="auto"/>
        <w:bottom w:val="none" w:sz="0" w:space="0" w:color="auto"/>
        <w:right w:val="none" w:sz="0" w:space="0" w:color="auto"/>
      </w:divBdr>
    </w:div>
    <w:div w:id="1936742849">
      <w:bodyDiv w:val="1"/>
      <w:marLeft w:val="0"/>
      <w:marRight w:val="0"/>
      <w:marTop w:val="0"/>
      <w:marBottom w:val="0"/>
      <w:divBdr>
        <w:top w:val="none" w:sz="0" w:space="0" w:color="auto"/>
        <w:left w:val="none" w:sz="0" w:space="0" w:color="auto"/>
        <w:bottom w:val="none" w:sz="0" w:space="0" w:color="auto"/>
        <w:right w:val="none" w:sz="0" w:space="0" w:color="auto"/>
      </w:divBdr>
    </w:div>
    <w:div w:id="1936785980">
      <w:bodyDiv w:val="1"/>
      <w:marLeft w:val="0"/>
      <w:marRight w:val="0"/>
      <w:marTop w:val="0"/>
      <w:marBottom w:val="0"/>
      <w:divBdr>
        <w:top w:val="none" w:sz="0" w:space="0" w:color="auto"/>
        <w:left w:val="none" w:sz="0" w:space="0" w:color="auto"/>
        <w:bottom w:val="none" w:sz="0" w:space="0" w:color="auto"/>
        <w:right w:val="none" w:sz="0" w:space="0" w:color="auto"/>
      </w:divBdr>
    </w:div>
    <w:div w:id="1936815128">
      <w:bodyDiv w:val="1"/>
      <w:marLeft w:val="0"/>
      <w:marRight w:val="0"/>
      <w:marTop w:val="0"/>
      <w:marBottom w:val="0"/>
      <w:divBdr>
        <w:top w:val="none" w:sz="0" w:space="0" w:color="auto"/>
        <w:left w:val="none" w:sz="0" w:space="0" w:color="auto"/>
        <w:bottom w:val="none" w:sz="0" w:space="0" w:color="auto"/>
        <w:right w:val="none" w:sz="0" w:space="0" w:color="auto"/>
      </w:divBdr>
    </w:div>
    <w:div w:id="1937011583">
      <w:bodyDiv w:val="1"/>
      <w:marLeft w:val="0"/>
      <w:marRight w:val="0"/>
      <w:marTop w:val="0"/>
      <w:marBottom w:val="0"/>
      <w:divBdr>
        <w:top w:val="none" w:sz="0" w:space="0" w:color="auto"/>
        <w:left w:val="none" w:sz="0" w:space="0" w:color="auto"/>
        <w:bottom w:val="none" w:sz="0" w:space="0" w:color="auto"/>
        <w:right w:val="none" w:sz="0" w:space="0" w:color="auto"/>
      </w:divBdr>
    </w:div>
    <w:div w:id="1937400227">
      <w:bodyDiv w:val="1"/>
      <w:marLeft w:val="0"/>
      <w:marRight w:val="0"/>
      <w:marTop w:val="0"/>
      <w:marBottom w:val="0"/>
      <w:divBdr>
        <w:top w:val="none" w:sz="0" w:space="0" w:color="auto"/>
        <w:left w:val="none" w:sz="0" w:space="0" w:color="auto"/>
        <w:bottom w:val="none" w:sz="0" w:space="0" w:color="auto"/>
        <w:right w:val="none" w:sz="0" w:space="0" w:color="auto"/>
      </w:divBdr>
    </w:div>
    <w:div w:id="1937711137">
      <w:bodyDiv w:val="1"/>
      <w:marLeft w:val="0"/>
      <w:marRight w:val="0"/>
      <w:marTop w:val="0"/>
      <w:marBottom w:val="0"/>
      <w:divBdr>
        <w:top w:val="none" w:sz="0" w:space="0" w:color="auto"/>
        <w:left w:val="none" w:sz="0" w:space="0" w:color="auto"/>
        <w:bottom w:val="none" w:sz="0" w:space="0" w:color="auto"/>
        <w:right w:val="none" w:sz="0" w:space="0" w:color="auto"/>
      </w:divBdr>
    </w:div>
    <w:div w:id="1937784534">
      <w:bodyDiv w:val="1"/>
      <w:marLeft w:val="0"/>
      <w:marRight w:val="0"/>
      <w:marTop w:val="0"/>
      <w:marBottom w:val="0"/>
      <w:divBdr>
        <w:top w:val="none" w:sz="0" w:space="0" w:color="auto"/>
        <w:left w:val="none" w:sz="0" w:space="0" w:color="auto"/>
        <w:bottom w:val="none" w:sz="0" w:space="0" w:color="auto"/>
        <w:right w:val="none" w:sz="0" w:space="0" w:color="auto"/>
      </w:divBdr>
    </w:div>
    <w:div w:id="1938708694">
      <w:bodyDiv w:val="1"/>
      <w:marLeft w:val="0"/>
      <w:marRight w:val="0"/>
      <w:marTop w:val="0"/>
      <w:marBottom w:val="0"/>
      <w:divBdr>
        <w:top w:val="none" w:sz="0" w:space="0" w:color="auto"/>
        <w:left w:val="none" w:sz="0" w:space="0" w:color="auto"/>
        <w:bottom w:val="none" w:sz="0" w:space="0" w:color="auto"/>
        <w:right w:val="none" w:sz="0" w:space="0" w:color="auto"/>
      </w:divBdr>
    </w:div>
    <w:div w:id="1938898945">
      <w:bodyDiv w:val="1"/>
      <w:marLeft w:val="0"/>
      <w:marRight w:val="0"/>
      <w:marTop w:val="0"/>
      <w:marBottom w:val="0"/>
      <w:divBdr>
        <w:top w:val="none" w:sz="0" w:space="0" w:color="auto"/>
        <w:left w:val="none" w:sz="0" w:space="0" w:color="auto"/>
        <w:bottom w:val="none" w:sz="0" w:space="0" w:color="auto"/>
        <w:right w:val="none" w:sz="0" w:space="0" w:color="auto"/>
      </w:divBdr>
    </w:div>
    <w:div w:id="1938903647">
      <w:bodyDiv w:val="1"/>
      <w:marLeft w:val="0"/>
      <w:marRight w:val="0"/>
      <w:marTop w:val="0"/>
      <w:marBottom w:val="0"/>
      <w:divBdr>
        <w:top w:val="none" w:sz="0" w:space="0" w:color="auto"/>
        <w:left w:val="none" w:sz="0" w:space="0" w:color="auto"/>
        <w:bottom w:val="none" w:sz="0" w:space="0" w:color="auto"/>
        <w:right w:val="none" w:sz="0" w:space="0" w:color="auto"/>
      </w:divBdr>
    </w:div>
    <w:div w:id="1938977618">
      <w:bodyDiv w:val="1"/>
      <w:marLeft w:val="0"/>
      <w:marRight w:val="0"/>
      <w:marTop w:val="0"/>
      <w:marBottom w:val="0"/>
      <w:divBdr>
        <w:top w:val="none" w:sz="0" w:space="0" w:color="auto"/>
        <w:left w:val="none" w:sz="0" w:space="0" w:color="auto"/>
        <w:bottom w:val="none" w:sz="0" w:space="0" w:color="auto"/>
        <w:right w:val="none" w:sz="0" w:space="0" w:color="auto"/>
      </w:divBdr>
    </w:div>
    <w:div w:id="1939219425">
      <w:bodyDiv w:val="1"/>
      <w:marLeft w:val="0"/>
      <w:marRight w:val="0"/>
      <w:marTop w:val="0"/>
      <w:marBottom w:val="0"/>
      <w:divBdr>
        <w:top w:val="none" w:sz="0" w:space="0" w:color="auto"/>
        <w:left w:val="none" w:sz="0" w:space="0" w:color="auto"/>
        <w:bottom w:val="none" w:sz="0" w:space="0" w:color="auto"/>
        <w:right w:val="none" w:sz="0" w:space="0" w:color="auto"/>
      </w:divBdr>
    </w:div>
    <w:div w:id="1939219524">
      <w:bodyDiv w:val="1"/>
      <w:marLeft w:val="0"/>
      <w:marRight w:val="0"/>
      <w:marTop w:val="0"/>
      <w:marBottom w:val="0"/>
      <w:divBdr>
        <w:top w:val="none" w:sz="0" w:space="0" w:color="auto"/>
        <w:left w:val="none" w:sz="0" w:space="0" w:color="auto"/>
        <w:bottom w:val="none" w:sz="0" w:space="0" w:color="auto"/>
        <w:right w:val="none" w:sz="0" w:space="0" w:color="auto"/>
      </w:divBdr>
    </w:div>
    <w:div w:id="1939293320">
      <w:bodyDiv w:val="1"/>
      <w:marLeft w:val="0"/>
      <w:marRight w:val="0"/>
      <w:marTop w:val="0"/>
      <w:marBottom w:val="0"/>
      <w:divBdr>
        <w:top w:val="none" w:sz="0" w:space="0" w:color="auto"/>
        <w:left w:val="none" w:sz="0" w:space="0" w:color="auto"/>
        <w:bottom w:val="none" w:sz="0" w:space="0" w:color="auto"/>
        <w:right w:val="none" w:sz="0" w:space="0" w:color="auto"/>
      </w:divBdr>
    </w:div>
    <w:div w:id="1939673013">
      <w:bodyDiv w:val="1"/>
      <w:marLeft w:val="0"/>
      <w:marRight w:val="0"/>
      <w:marTop w:val="0"/>
      <w:marBottom w:val="0"/>
      <w:divBdr>
        <w:top w:val="none" w:sz="0" w:space="0" w:color="auto"/>
        <w:left w:val="none" w:sz="0" w:space="0" w:color="auto"/>
        <w:bottom w:val="none" w:sz="0" w:space="0" w:color="auto"/>
        <w:right w:val="none" w:sz="0" w:space="0" w:color="auto"/>
      </w:divBdr>
    </w:div>
    <w:div w:id="1940136948">
      <w:bodyDiv w:val="1"/>
      <w:marLeft w:val="0"/>
      <w:marRight w:val="0"/>
      <w:marTop w:val="0"/>
      <w:marBottom w:val="0"/>
      <w:divBdr>
        <w:top w:val="none" w:sz="0" w:space="0" w:color="auto"/>
        <w:left w:val="none" w:sz="0" w:space="0" w:color="auto"/>
        <w:bottom w:val="none" w:sz="0" w:space="0" w:color="auto"/>
        <w:right w:val="none" w:sz="0" w:space="0" w:color="auto"/>
      </w:divBdr>
    </w:div>
    <w:div w:id="1940216985">
      <w:bodyDiv w:val="1"/>
      <w:marLeft w:val="0"/>
      <w:marRight w:val="0"/>
      <w:marTop w:val="0"/>
      <w:marBottom w:val="0"/>
      <w:divBdr>
        <w:top w:val="none" w:sz="0" w:space="0" w:color="auto"/>
        <w:left w:val="none" w:sz="0" w:space="0" w:color="auto"/>
        <w:bottom w:val="none" w:sz="0" w:space="0" w:color="auto"/>
        <w:right w:val="none" w:sz="0" w:space="0" w:color="auto"/>
      </w:divBdr>
    </w:div>
    <w:div w:id="1940525563">
      <w:bodyDiv w:val="1"/>
      <w:marLeft w:val="0"/>
      <w:marRight w:val="0"/>
      <w:marTop w:val="0"/>
      <w:marBottom w:val="0"/>
      <w:divBdr>
        <w:top w:val="none" w:sz="0" w:space="0" w:color="auto"/>
        <w:left w:val="none" w:sz="0" w:space="0" w:color="auto"/>
        <w:bottom w:val="none" w:sz="0" w:space="0" w:color="auto"/>
        <w:right w:val="none" w:sz="0" w:space="0" w:color="auto"/>
      </w:divBdr>
    </w:div>
    <w:div w:id="1940789907">
      <w:bodyDiv w:val="1"/>
      <w:marLeft w:val="0"/>
      <w:marRight w:val="0"/>
      <w:marTop w:val="0"/>
      <w:marBottom w:val="0"/>
      <w:divBdr>
        <w:top w:val="none" w:sz="0" w:space="0" w:color="auto"/>
        <w:left w:val="none" w:sz="0" w:space="0" w:color="auto"/>
        <w:bottom w:val="none" w:sz="0" w:space="0" w:color="auto"/>
        <w:right w:val="none" w:sz="0" w:space="0" w:color="auto"/>
      </w:divBdr>
    </w:div>
    <w:div w:id="1940944168">
      <w:bodyDiv w:val="1"/>
      <w:marLeft w:val="0"/>
      <w:marRight w:val="0"/>
      <w:marTop w:val="0"/>
      <w:marBottom w:val="0"/>
      <w:divBdr>
        <w:top w:val="none" w:sz="0" w:space="0" w:color="auto"/>
        <w:left w:val="none" w:sz="0" w:space="0" w:color="auto"/>
        <w:bottom w:val="none" w:sz="0" w:space="0" w:color="auto"/>
        <w:right w:val="none" w:sz="0" w:space="0" w:color="auto"/>
      </w:divBdr>
    </w:div>
    <w:div w:id="1941527498">
      <w:bodyDiv w:val="1"/>
      <w:marLeft w:val="0"/>
      <w:marRight w:val="0"/>
      <w:marTop w:val="0"/>
      <w:marBottom w:val="0"/>
      <w:divBdr>
        <w:top w:val="none" w:sz="0" w:space="0" w:color="auto"/>
        <w:left w:val="none" w:sz="0" w:space="0" w:color="auto"/>
        <w:bottom w:val="none" w:sz="0" w:space="0" w:color="auto"/>
        <w:right w:val="none" w:sz="0" w:space="0" w:color="auto"/>
      </w:divBdr>
    </w:div>
    <w:div w:id="1941987911">
      <w:bodyDiv w:val="1"/>
      <w:marLeft w:val="0"/>
      <w:marRight w:val="0"/>
      <w:marTop w:val="0"/>
      <w:marBottom w:val="0"/>
      <w:divBdr>
        <w:top w:val="none" w:sz="0" w:space="0" w:color="auto"/>
        <w:left w:val="none" w:sz="0" w:space="0" w:color="auto"/>
        <w:bottom w:val="none" w:sz="0" w:space="0" w:color="auto"/>
        <w:right w:val="none" w:sz="0" w:space="0" w:color="auto"/>
      </w:divBdr>
    </w:div>
    <w:div w:id="1942569844">
      <w:bodyDiv w:val="1"/>
      <w:marLeft w:val="0"/>
      <w:marRight w:val="0"/>
      <w:marTop w:val="0"/>
      <w:marBottom w:val="0"/>
      <w:divBdr>
        <w:top w:val="none" w:sz="0" w:space="0" w:color="auto"/>
        <w:left w:val="none" w:sz="0" w:space="0" w:color="auto"/>
        <w:bottom w:val="none" w:sz="0" w:space="0" w:color="auto"/>
        <w:right w:val="none" w:sz="0" w:space="0" w:color="auto"/>
      </w:divBdr>
    </w:div>
    <w:div w:id="1943149197">
      <w:bodyDiv w:val="1"/>
      <w:marLeft w:val="0"/>
      <w:marRight w:val="0"/>
      <w:marTop w:val="0"/>
      <w:marBottom w:val="0"/>
      <w:divBdr>
        <w:top w:val="none" w:sz="0" w:space="0" w:color="auto"/>
        <w:left w:val="none" w:sz="0" w:space="0" w:color="auto"/>
        <w:bottom w:val="none" w:sz="0" w:space="0" w:color="auto"/>
        <w:right w:val="none" w:sz="0" w:space="0" w:color="auto"/>
      </w:divBdr>
    </w:div>
    <w:div w:id="1943763848">
      <w:bodyDiv w:val="1"/>
      <w:marLeft w:val="0"/>
      <w:marRight w:val="0"/>
      <w:marTop w:val="0"/>
      <w:marBottom w:val="0"/>
      <w:divBdr>
        <w:top w:val="none" w:sz="0" w:space="0" w:color="auto"/>
        <w:left w:val="none" w:sz="0" w:space="0" w:color="auto"/>
        <w:bottom w:val="none" w:sz="0" w:space="0" w:color="auto"/>
        <w:right w:val="none" w:sz="0" w:space="0" w:color="auto"/>
      </w:divBdr>
    </w:div>
    <w:div w:id="1944074045">
      <w:bodyDiv w:val="1"/>
      <w:marLeft w:val="0"/>
      <w:marRight w:val="0"/>
      <w:marTop w:val="0"/>
      <w:marBottom w:val="0"/>
      <w:divBdr>
        <w:top w:val="none" w:sz="0" w:space="0" w:color="auto"/>
        <w:left w:val="none" w:sz="0" w:space="0" w:color="auto"/>
        <w:bottom w:val="none" w:sz="0" w:space="0" w:color="auto"/>
        <w:right w:val="none" w:sz="0" w:space="0" w:color="auto"/>
      </w:divBdr>
    </w:div>
    <w:div w:id="1944149802">
      <w:bodyDiv w:val="1"/>
      <w:marLeft w:val="0"/>
      <w:marRight w:val="0"/>
      <w:marTop w:val="0"/>
      <w:marBottom w:val="0"/>
      <w:divBdr>
        <w:top w:val="none" w:sz="0" w:space="0" w:color="auto"/>
        <w:left w:val="none" w:sz="0" w:space="0" w:color="auto"/>
        <w:bottom w:val="none" w:sz="0" w:space="0" w:color="auto"/>
        <w:right w:val="none" w:sz="0" w:space="0" w:color="auto"/>
      </w:divBdr>
    </w:div>
    <w:div w:id="1944262313">
      <w:bodyDiv w:val="1"/>
      <w:marLeft w:val="0"/>
      <w:marRight w:val="0"/>
      <w:marTop w:val="0"/>
      <w:marBottom w:val="0"/>
      <w:divBdr>
        <w:top w:val="none" w:sz="0" w:space="0" w:color="auto"/>
        <w:left w:val="none" w:sz="0" w:space="0" w:color="auto"/>
        <w:bottom w:val="none" w:sz="0" w:space="0" w:color="auto"/>
        <w:right w:val="none" w:sz="0" w:space="0" w:color="auto"/>
      </w:divBdr>
    </w:div>
    <w:div w:id="1944531560">
      <w:bodyDiv w:val="1"/>
      <w:marLeft w:val="0"/>
      <w:marRight w:val="0"/>
      <w:marTop w:val="0"/>
      <w:marBottom w:val="0"/>
      <w:divBdr>
        <w:top w:val="none" w:sz="0" w:space="0" w:color="auto"/>
        <w:left w:val="none" w:sz="0" w:space="0" w:color="auto"/>
        <w:bottom w:val="none" w:sz="0" w:space="0" w:color="auto"/>
        <w:right w:val="none" w:sz="0" w:space="0" w:color="auto"/>
      </w:divBdr>
    </w:div>
    <w:div w:id="1944533106">
      <w:bodyDiv w:val="1"/>
      <w:marLeft w:val="0"/>
      <w:marRight w:val="0"/>
      <w:marTop w:val="0"/>
      <w:marBottom w:val="0"/>
      <w:divBdr>
        <w:top w:val="none" w:sz="0" w:space="0" w:color="auto"/>
        <w:left w:val="none" w:sz="0" w:space="0" w:color="auto"/>
        <w:bottom w:val="none" w:sz="0" w:space="0" w:color="auto"/>
        <w:right w:val="none" w:sz="0" w:space="0" w:color="auto"/>
      </w:divBdr>
    </w:div>
    <w:div w:id="1944877409">
      <w:bodyDiv w:val="1"/>
      <w:marLeft w:val="0"/>
      <w:marRight w:val="0"/>
      <w:marTop w:val="0"/>
      <w:marBottom w:val="0"/>
      <w:divBdr>
        <w:top w:val="none" w:sz="0" w:space="0" w:color="auto"/>
        <w:left w:val="none" w:sz="0" w:space="0" w:color="auto"/>
        <w:bottom w:val="none" w:sz="0" w:space="0" w:color="auto"/>
        <w:right w:val="none" w:sz="0" w:space="0" w:color="auto"/>
      </w:divBdr>
    </w:div>
    <w:div w:id="1945065273">
      <w:bodyDiv w:val="1"/>
      <w:marLeft w:val="0"/>
      <w:marRight w:val="0"/>
      <w:marTop w:val="0"/>
      <w:marBottom w:val="0"/>
      <w:divBdr>
        <w:top w:val="none" w:sz="0" w:space="0" w:color="auto"/>
        <w:left w:val="none" w:sz="0" w:space="0" w:color="auto"/>
        <w:bottom w:val="none" w:sz="0" w:space="0" w:color="auto"/>
        <w:right w:val="none" w:sz="0" w:space="0" w:color="auto"/>
      </w:divBdr>
    </w:div>
    <w:div w:id="1945074185">
      <w:bodyDiv w:val="1"/>
      <w:marLeft w:val="0"/>
      <w:marRight w:val="0"/>
      <w:marTop w:val="0"/>
      <w:marBottom w:val="0"/>
      <w:divBdr>
        <w:top w:val="none" w:sz="0" w:space="0" w:color="auto"/>
        <w:left w:val="none" w:sz="0" w:space="0" w:color="auto"/>
        <w:bottom w:val="none" w:sz="0" w:space="0" w:color="auto"/>
        <w:right w:val="none" w:sz="0" w:space="0" w:color="auto"/>
      </w:divBdr>
    </w:div>
    <w:div w:id="1945266905">
      <w:bodyDiv w:val="1"/>
      <w:marLeft w:val="0"/>
      <w:marRight w:val="0"/>
      <w:marTop w:val="0"/>
      <w:marBottom w:val="0"/>
      <w:divBdr>
        <w:top w:val="none" w:sz="0" w:space="0" w:color="auto"/>
        <w:left w:val="none" w:sz="0" w:space="0" w:color="auto"/>
        <w:bottom w:val="none" w:sz="0" w:space="0" w:color="auto"/>
        <w:right w:val="none" w:sz="0" w:space="0" w:color="auto"/>
      </w:divBdr>
    </w:div>
    <w:div w:id="1945576761">
      <w:bodyDiv w:val="1"/>
      <w:marLeft w:val="0"/>
      <w:marRight w:val="0"/>
      <w:marTop w:val="0"/>
      <w:marBottom w:val="0"/>
      <w:divBdr>
        <w:top w:val="none" w:sz="0" w:space="0" w:color="auto"/>
        <w:left w:val="none" w:sz="0" w:space="0" w:color="auto"/>
        <w:bottom w:val="none" w:sz="0" w:space="0" w:color="auto"/>
        <w:right w:val="none" w:sz="0" w:space="0" w:color="auto"/>
      </w:divBdr>
    </w:div>
    <w:div w:id="1946497920">
      <w:bodyDiv w:val="1"/>
      <w:marLeft w:val="0"/>
      <w:marRight w:val="0"/>
      <w:marTop w:val="0"/>
      <w:marBottom w:val="0"/>
      <w:divBdr>
        <w:top w:val="none" w:sz="0" w:space="0" w:color="auto"/>
        <w:left w:val="none" w:sz="0" w:space="0" w:color="auto"/>
        <w:bottom w:val="none" w:sz="0" w:space="0" w:color="auto"/>
        <w:right w:val="none" w:sz="0" w:space="0" w:color="auto"/>
      </w:divBdr>
    </w:div>
    <w:div w:id="1946687118">
      <w:bodyDiv w:val="1"/>
      <w:marLeft w:val="0"/>
      <w:marRight w:val="0"/>
      <w:marTop w:val="0"/>
      <w:marBottom w:val="0"/>
      <w:divBdr>
        <w:top w:val="none" w:sz="0" w:space="0" w:color="auto"/>
        <w:left w:val="none" w:sz="0" w:space="0" w:color="auto"/>
        <w:bottom w:val="none" w:sz="0" w:space="0" w:color="auto"/>
        <w:right w:val="none" w:sz="0" w:space="0" w:color="auto"/>
      </w:divBdr>
    </w:div>
    <w:div w:id="1946886120">
      <w:bodyDiv w:val="1"/>
      <w:marLeft w:val="0"/>
      <w:marRight w:val="0"/>
      <w:marTop w:val="0"/>
      <w:marBottom w:val="0"/>
      <w:divBdr>
        <w:top w:val="none" w:sz="0" w:space="0" w:color="auto"/>
        <w:left w:val="none" w:sz="0" w:space="0" w:color="auto"/>
        <w:bottom w:val="none" w:sz="0" w:space="0" w:color="auto"/>
        <w:right w:val="none" w:sz="0" w:space="0" w:color="auto"/>
      </w:divBdr>
    </w:div>
    <w:div w:id="1946964197">
      <w:bodyDiv w:val="1"/>
      <w:marLeft w:val="0"/>
      <w:marRight w:val="0"/>
      <w:marTop w:val="0"/>
      <w:marBottom w:val="0"/>
      <w:divBdr>
        <w:top w:val="none" w:sz="0" w:space="0" w:color="auto"/>
        <w:left w:val="none" w:sz="0" w:space="0" w:color="auto"/>
        <w:bottom w:val="none" w:sz="0" w:space="0" w:color="auto"/>
        <w:right w:val="none" w:sz="0" w:space="0" w:color="auto"/>
      </w:divBdr>
    </w:div>
    <w:div w:id="1947612576">
      <w:bodyDiv w:val="1"/>
      <w:marLeft w:val="0"/>
      <w:marRight w:val="0"/>
      <w:marTop w:val="0"/>
      <w:marBottom w:val="0"/>
      <w:divBdr>
        <w:top w:val="none" w:sz="0" w:space="0" w:color="auto"/>
        <w:left w:val="none" w:sz="0" w:space="0" w:color="auto"/>
        <w:bottom w:val="none" w:sz="0" w:space="0" w:color="auto"/>
        <w:right w:val="none" w:sz="0" w:space="0" w:color="auto"/>
      </w:divBdr>
    </w:div>
    <w:div w:id="1947733668">
      <w:bodyDiv w:val="1"/>
      <w:marLeft w:val="0"/>
      <w:marRight w:val="0"/>
      <w:marTop w:val="0"/>
      <w:marBottom w:val="0"/>
      <w:divBdr>
        <w:top w:val="none" w:sz="0" w:space="0" w:color="auto"/>
        <w:left w:val="none" w:sz="0" w:space="0" w:color="auto"/>
        <w:bottom w:val="none" w:sz="0" w:space="0" w:color="auto"/>
        <w:right w:val="none" w:sz="0" w:space="0" w:color="auto"/>
      </w:divBdr>
    </w:div>
    <w:div w:id="1948080434">
      <w:bodyDiv w:val="1"/>
      <w:marLeft w:val="0"/>
      <w:marRight w:val="0"/>
      <w:marTop w:val="0"/>
      <w:marBottom w:val="0"/>
      <w:divBdr>
        <w:top w:val="none" w:sz="0" w:space="0" w:color="auto"/>
        <w:left w:val="none" w:sz="0" w:space="0" w:color="auto"/>
        <w:bottom w:val="none" w:sz="0" w:space="0" w:color="auto"/>
        <w:right w:val="none" w:sz="0" w:space="0" w:color="auto"/>
      </w:divBdr>
    </w:div>
    <w:div w:id="1948266667">
      <w:bodyDiv w:val="1"/>
      <w:marLeft w:val="0"/>
      <w:marRight w:val="0"/>
      <w:marTop w:val="0"/>
      <w:marBottom w:val="0"/>
      <w:divBdr>
        <w:top w:val="none" w:sz="0" w:space="0" w:color="auto"/>
        <w:left w:val="none" w:sz="0" w:space="0" w:color="auto"/>
        <w:bottom w:val="none" w:sz="0" w:space="0" w:color="auto"/>
        <w:right w:val="none" w:sz="0" w:space="0" w:color="auto"/>
      </w:divBdr>
    </w:div>
    <w:div w:id="1948275286">
      <w:bodyDiv w:val="1"/>
      <w:marLeft w:val="0"/>
      <w:marRight w:val="0"/>
      <w:marTop w:val="0"/>
      <w:marBottom w:val="0"/>
      <w:divBdr>
        <w:top w:val="none" w:sz="0" w:space="0" w:color="auto"/>
        <w:left w:val="none" w:sz="0" w:space="0" w:color="auto"/>
        <w:bottom w:val="none" w:sz="0" w:space="0" w:color="auto"/>
        <w:right w:val="none" w:sz="0" w:space="0" w:color="auto"/>
      </w:divBdr>
    </w:div>
    <w:div w:id="1948344244">
      <w:bodyDiv w:val="1"/>
      <w:marLeft w:val="0"/>
      <w:marRight w:val="0"/>
      <w:marTop w:val="0"/>
      <w:marBottom w:val="0"/>
      <w:divBdr>
        <w:top w:val="none" w:sz="0" w:space="0" w:color="auto"/>
        <w:left w:val="none" w:sz="0" w:space="0" w:color="auto"/>
        <w:bottom w:val="none" w:sz="0" w:space="0" w:color="auto"/>
        <w:right w:val="none" w:sz="0" w:space="0" w:color="auto"/>
      </w:divBdr>
    </w:div>
    <w:div w:id="1949115919">
      <w:bodyDiv w:val="1"/>
      <w:marLeft w:val="0"/>
      <w:marRight w:val="0"/>
      <w:marTop w:val="0"/>
      <w:marBottom w:val="0"/>
      <w:divBdr>
        <w:top w:val="none" w:sz="0" w:space="0" w:color="auto"/>
        <w:left w:val="none" w:sz="0" w:space="0" w:color="auto"/>
        <w:bottom w:val="none" w:sz="0" w:space="0" w:color="auto"/>
        <w:right w:val="none" w:sz="0" w:space="0" w:color="auto"/>
      </w:divBdr>
    </w:div>
    <w:div w:id="1949506609">
      <w:bodyDiv w:val="1"/>
      <w:marLeft w:val="0"/>
      <w:marRight w:val="0"/>
      <w:marTop w:val="0"/>
      <w:marBottom w:val="0"/>
      <w:divBdr>
        <w:top w:val="none" w:sz="0" w:space="0" w:color="auto"/>
        <w:left w:val="none" w:sz="0" w:space="0" w:color="auto"/>
        <w:bottom w:val="none" w:sz="0" w:space="0" w:color="auto"/>
        <w:right w:val="none" w:sz="0" w:space="0" w:color="auto"/>
      </w:divBdr>
    </w:div>
    <w:div w:id="1949578708">
      <w:bodyDiv w:val="1"/>
      <w:marLeft w:val="0"/>
      <w:marRight w:val="0"/>
      <w:marTop w:val="0"/>
      <w:marBottom w:val="0"/>
      <w:divBdr>
        <w:top w:val="none" w:sz="0" w:space="0" w:color="auto"/>
        <w:left w:val="none" w:sz="0" w:space="0" w:color="auto"/>
        <w:bottom w:val="none" w:sz="0" w:space="0" w:color="auto"/>
        <w:right w:val="none" w:sz="0" w:space="0" w:color="auto"/>
      </w:divBdr>
    </w:div>
    <w:div w:id="1949923747">
      <w:bodyDiv w:val="1"/>
      <w:marLeft w:val="0"/>
      <w:marRight w:val="0"/>
      <w:marTop w:val="0"/>
      <w:marBottom w:val="0"/>
      <w:divBdr>
        <w:top w:val="none" w:sz="0" w:space="0" w:color="auto"/>
        <w:left w:val="none" w:sz="0" w:space="0" w:color="auto"/>
        <w:bottom w:val="none" w:sz="0" w:space="0" w:color="auto"/>
        <w:right w:val="none" w:sz="0" w:space="0" w:color="auto"/>
      </w:divBdr>
    </w:div>
    <w:div w:id="1951429533">
      <w:bodyDiv w:val="1"/>
      <w:marLeft w:val="0"/>
      <w:marRight w:val="0"/>
      <w:marTop w:val="0"/>
      <w:marBottom w:val="0"/>
      <w:divBdr>
        <w:top w:val="none" w:sz="0" w:space="0" w:color="auto"/>
        <w:left w:val="none" w:sz="0" w:space="0" w:color="auto"/>
        <w:bottom w:val="none" w:sz="0" w:space="0" w:color="auto"/>
        <w:right w:val="none" w:sz="0" w:space="0" w:color="auto"/>
      </w:divBdr>
    </w:div>
    <w:div w:id="1952085236">
      <w:bodyDiv w:val="1"/>
      <w:marLeft w:val="0"/>
      <w:marRight w:val="0"/>
      <w:marTop w:val="0"/>
      <w:marBottom w:val="0"/>
      <w:divBdr>
        <w:top w:val="none" w:sz="0" w:space="0" w:color="auto"/>
        <w:left w:val="none" w:sz="0" w:space="0" w:color="auto"/>
        <w:bottom w:val="none" w:sz="0" w:space="0" w:color="auto"/>
        <w:right w:val="none" w:sz="0" w:space="0" w:color="auto"/>
      </w:divBdr>
    </w:div>
    <w:div w:id="1952198265">
      <w:bodyDiv w:val="1"/>
      <w:marLeft w:val="0"/>
      <w:marRight w:val="0"/>
      <w:marTop w:val="0"/>
      <w:marBottom w:val="0"/>
      <w:divBdr>
        <w:top w:val="none" w:sz="0" w:space="0" w:color="auto"/>
        <w:left w:val="none" w:sz="0" w:space="0" w:color="auto"/>
        <w:bottom w:val="none" w:sz="0" w:space="0" w:color="auto"/>
        <w:right w:val="none" w:sz="0" w:space="0" w:color="auto"/>
      </w:divBdr>
    </w:div>
    <w:div w:id="1952317786">
      <w:bodyDiv w:val="1"/>
      <w:marLeft w:val="0"/>
      <w:marRight w:val="0"/>
      <w:marTop w:val="0"/>
      <w:marBottom w:val="0"/>
      <w:divBdr>
        <w:top w:val="none" w:sz="0" w:space="0" w:color="auto"/>
        <w:left w:val="none" w:sz="0" w:space="0" w:color="auto"/>
        <w:bottom w:val="none" w:sz="0" w:space="0" w:color="auto"/>
        <w:right w:val="none" w:sz="0" w:space="0" w:color="auto"/>
      </w:divBdr>
    </w:div>
    <w:div w:id="1952543757">
      <w:bodyDiv w:val="1"/>
      <w:marLeft w:val="0"/>
      <w:marRight w:val="0"/>
      <w:marTop w:val="0"/>
      <w:marBottom w:val="0"/>
      <w:divBdr>
        <w:top w:val="none" w:sz="0" w:space="0" w:color="auto"/>
        <w:left w:val="none" w:sz="0" w:space="0" w:color="auto"/>
        <w:bottom w:val="none" w:sz="0" w:space="0" w:color="auto"/>
        <w:right w:val="none" w:sz="0" w:space="0" w:color="auto"/>
      </w:divBdr>
    </w:div>
    <w:div w:id="1952859382">
      <w:bodyDiv w:val="1"/>
      <w:marLeft w:val="0"/>
      <w:marRight w:val="0"/>
      <w:marTop w:val="0"/>
      <w:marBottom w:val="0"/>
      <w:divBdr>
        <w:top w:val="none" w:sz="0" w:space="0" w:color="auto"/>
        <w:left w:val="none" w:sz="0" w:space="0" w:color="auto"/>
        <w:bottom w:val="none" w:sz="0" w:space="0" w:color="auto"/>
        <w:right w:val="none" w:sz="0" w:space="0" w:color="auto"/>
      </w:divBdr>
    </w:div>
    <w:div w:id="1952934678">
      <w:bodyDiv w:val="1"/>
      <w:marLeft w:val="0"/>
      <w:marRight w:val="0"/>
      <w:marTop w:val="0"/>
      <w:marBottom w:val="0"/>
      <w:divBdr>
        <w:top w:val="none" w:sz="0" w:space="0" w:color="auto"/>
        <w:left w:val="none" w:sz="0" w:space="0" w:color="auto"/>
        <w:bottom w:val="none" w:sz="0" w:space="0" w:color="auto"/>
        <w:right w:val="none" w:sz="0" w:space="0" w:color="auto"/>
      </w:divBdr>
    </w:div>
    <w:div w:id="1952975309">
      <w:bodyDiv w:val="1"/>
      <w:marLeft w:val="0"/>
      <w:marRight w:val="0"/>
      <w:marTop w:val="0"/>
      <w:marBottom w:val="0"/>
      <w:divBdr>
        <w:top w:val="none" w:sz="0" w:space="0" w:color="auto"/>
        <w:left w:val="none" w:sz="0" w:space="0" w:color="auto"/>
        <w:bottom w:val="none" w:sz="0" w:space="0" w:color="auto"/>
        <w:right w:val="none" w:sz="0" w:space="0" w:color="auto"/>
      </w:divBdr>
    </w:div>
    <w:div w:id="1953005153">
      <w:bodyDiv w:val="1"/>
      <w:marLeft w:val="0"/>
      <w:marRight w:val="0"/>
      <w:marTop w:val="0"/>
      <w:marBottom w:val="0"/>
      <w:divBdr>
        <w:top w:val="none" w:sz="0" w:space="0" w:color="auto"/>
        <w:left w:val="none" w:sz="0" w:space="0" w:color="auto"/>
        <w:bottom w:val="none" w:sz="0" w:space="0" w:color="auto"/>
        <w:right w:val="none" w:sz="0" w:space="0" w:color="auto"/>
      </w:divBdr>
    </w:div>
    <w:div w:id="1954483179">
      <w:bodyDiv w:val="1"/>
      <w:marLeft w:val="0"/>
      <w:marRight w:val="0"/>
      <w:marTop w:val="0"/>
      <w:marBottom w:val="0"/>
      <w:divBdr>
        <w:top w:val="none" w:sz="0" w:space="0" w:color="auto"/>
        <w:left w:val="none" w:sz="0" w:space="0" w:color="auto"/>
        <w:bottom w:val="none" w:sz="0" w:space="0" w:color="auto"/>
        <w:right w:val="none" w:sz="0" w:space="0" w:color="auto"/>
      </w:divBdr>
    </w:div>
    <w:div w:id="1954483516">
      <w:bodyDiv w:val="1"/>
      <w:marLeft w:val="0"/>
      <w:marRight w:val="0"/>
      <w:marTop w:val="0"/>
      <w:marBottom w:val="0"/>
      <w:divBdr>
        <w:top w:val="none" w:sz="0" w:space="0" w:color="auto"/>
        <w:left w:val="none" w:sz="0" w:space="0" w:color="auto"/>
        <w:bottom w:val="none" w:sz="0" w:space="0" w:color="auto"/>
        <w:right w:val="none" w:sz="0" w:space="0" w:color="auto"/>
      </w:divBdr>
    </w:div>
    <w:div w:id="1955093379">
      <w:bodyDiv w:val="1"/>
      <w:marLeft w:val="0"/>
      <w:marRight w:val="0"/>
      <w:marTop w:val="0"/>
      <w:marBottom w:val="0"/>
      <w:divBdr>
        <w:top w:val="none" w:sz="0" w:space="0" w:color="auto"/>
        <w:left w:val="none" w:sz="0" w:space="0" w:color="auto"/>
        <w:bottom w:val="none" w:sz="0" w:space="0" w:color="auto"/>
        <w:right w:val="none" w:sz="0" w:space="0" w:color="auto"/>
      </w:divBdr>
    </w:div>
    <w:div w:id="1955211181">
      <w:bodyDiv w:val="1"/>
      <w:marLeft w:val="0"/>
      <w:marRight w:val="0"/>
      <w:marTop w:val="0"/>
      <w:marBottom w:val="0"/>
      <w:divBdr>
        <w:top w:val="none" w:sz="0" w:space="0" w:color="auto"/>
        <w:left w:val="none" w:sz="0" w:space="0" w:color="auto"/>
        <w:bottom w:val="none" w:sz="0" w:space="0" w:color="auto"/>
        <w:right w:val="none" w:sz="0" w:space="0" w:color="auto"/>
      </w:divBdr>
    </w:div>
    <w:div w:id="1955213132">
      <w:bodyDiv w:val="1"/>
      <w:marLeft w:val="0"/>
      <w:marRight w:val="0"/>
      <w:marTop w:val="0"/>
      <w:marBottom w:val="0"/>
      <w:divBdr>
        <w:top w:val="none" w:sz="0" w:space="0" w:color="auto"/>
        <w:left w:val="none" w:sz="0" w:space="0" w:color="auto"/>
        <w:bottom w:val="none" w:sz="0" w:space="0" w:color="auto"/>
        <w:right w:val="none" w:sz="0" w:space="0" w:color="auto"/>
      </w:divBdr>
    </w:div>
    <w:div w:id="1955358177">
      <w:bodyDiv w:val="1"/>
      <w:marLeft w:val="0"/>
      <w:marRight w:val="0"/>
      <w:marTop w:val="0"/>
      <w:marBottom w:val="0"/>
      <w:divBdr>
        <w:top w:val="none" w:sz="0" w:space="0" w:color="auto"/>
        <w:left w:val="none" w:sz="0" w:space="0" w:color="auto"/>
        <w:bottom w:val="none" w:sz="0" w:space="0" w:color="auto"/>
        <w:right w:val="none" w:sz="0" w:space="0" w:color="auto"/>
      </w:divBdr>
    </w:div>
    <w:div w:id="1955478936">
      <w:bodyDiv w:val="1"/>
      <w:marLeft w:val="0"/>
      <w:marRight w:val="0"/>
      <w:marTop w:val="0"/>
      <w:marBottom w:val="0"/>
      <w:divBdr>
        <w:top w:val="none" w:sz="0" w:space="0" w:color="auto"/>
        <w:left w:val="none" w:sz="0" w:space="0" w:color="auto"/>
        <w:bottom w:val="none" w:sz="0" w:space="0" w:color="auto"/>
        <w:right w:val="none" w:sz="0" w:space="0" w:color="auto"/>
      </w:divBdr>
    </w:div>
    <w:div w:id="1955751757">
      <w:bodyDiv w:val="1"/>
      <w:marLeft w:val="0"/>
      <w:marRight w:val="0"/>
      <w:marTop w:val="0"/>
      <w:marBottom w:val="0"/>
      <w:divBdr>
        <w:top w:val="none" w:sz="0" w:space="0" w:color="auto"/>
        <w:left w:val="none" w:sz="0" w:space="0" w:color="auto"/>
        <w:bottom w:val="none" w:sz="0" w:space="0" w:color="auto"/>
        <w:right w:val="none" w:sz="0" w:space="0" w:color="auto"/>
      </w:divBdr>
    </w:div>
    <w:div w:id="1956447527">
      <w:bodyDiv w:val="1"/>
      <w:marLeft w:val="0"/>
      <w:marRight w:val="0"/>
      <w:marTop w:val="0"/>
      <w:marBottom w:val="0"/>
      <w:divBdr>
        <w:top w:val="none" w:sz="0" w:space="0" w:color="auto"/>
        <w:left w:val="none" w:sz="0" w:space="0" w:color="auto"/>
        <w:bottom w:val="none" w:sz="0" w:space="0" w:color="auto"/>
        <w:right w:val="none" w:sz="0" w:space="0" w:color="auto"/>
      </w:divBdr>
    </w:div>
    <w:div w:id="1956516396">
      <w:bodyDiv w:val="1"/>
      <w:marLeft w:val="0"/>
      <w:marRight w:val="0"/>
      <w:marTop w:val="0"/>
      <w:marBottom w:val="0"/>
      <w:divBdr>
        <w:top w:val="none" w:sz="0" w:space="0" w:color="auto"/>
        <w:left w:val="none" w:sz="0" w:space="0" w:color="auto"/>
        <w:bottom w:val="none" w:sz="0" w:space="0" w:color="auto"/>
        <w:right w:val="none" w:sz="0" w:space="0" w:color="auto"/>
      </w:divBdr>
    </w:div>
    <w:div w:id="1956669325">
      <w:bodyDiv w:val="1"/>
      <w:marLeft w:val="0"/>
      <w:marRight w:val="0"/>
      <w:marTop w:val="0"/>
      <w:marBottom w:val="0"/>
      <w:divBdr>
        <w:top w:val="none" w:sz="0" w:space="0" w:color="auto"/>
        <w:left w:val="none" w:sz="0" w:space="0" w:color="auto"/>
        <w:bottom w:val="none" w:sz="0" w:space="0" w:color="auto"/>
        <w:right w:val="none" w:sz="0" w:space="0" w:color="auto"/>
      </w:divBdr>
    </w:div>
    <w:div w:id="1957789432">
      <w:bodyDiv w:val="1"/>
      <w:marLeft w:val="0"/>
      <w:marRight w:val="0"/>
      <w:marTop w:val="0"/>
      <w:marBottom w:val="0"/>
      <w:divBdr>
        <w:top w:val="none" w:sz="0" w:space="0" w:color="auto"/>
        <w:left w:val="none" w:sz="0" w:space="0" w:color="auto"/>
        <w:bottom w:val="none" w:sz="0" w:space="0" w:color="auto"/>
        <w:right w:val="none" w:sz="0" w:space="0" w:color="auto"/>
      </w:divBdr>
    </w:div>
    <w:div w:id="1957901815">
      <w:bodyDiv w:val="1"/>
      <w:marLeft w:val="0"/>
      <w:marRight w:val="0"/>
      <w:marTop w:val="0"/>
      <w:marBottom w:val="0"/>
      <w:divBdr>
        <w:top w:val="none" w:sz="0" w:space="0" w:color="auto"/>
        <w:left w:val="none" w:sz="0" w:space="0" w:color="auto"/>
        <w:bottom w:val="none" w:sz="0" w:space="0" w:color="auto"/>
        <w:right w:val="none" w:sz="0" w:space="0" w:color="auto"/>
      </w:divBdr>
    </w:div>
    <w:div w:id="1958099760">
      <w:bodyDiv w:val="1"/>
      <w:marLeft w:val="0"/>
      <w:marRight w:val="0"/>
      <w:marTop w:val="0"/>
      <w:marBottom w:val="0"/>
      <w:divBdr>
        <w:top w:val="none" w:sz="0" w:space="0" w:color="auto"/>
        <w:left w:val="none" w:sz="0" w:space="0" w:color="auto"/>
        <w:bottom w:val="none" w:sz="0" w:space="0" w:color="auto"/>
        <w:right w:val="none" w:sz="0" w:space="0" w:color="auto"/>
      </w:divBdr>
    </w:div>
    <w:div w:id="1958100984">
      <w:bodyDiv w:val="1"/>
      <w:marLeft w:val="0"/>
      <w:marRight w:val="0"/>
      <w:marTop w:val="0"/>
      <w:marBottom w:val="0"/>
      <w:divBdr>
        <w:top w:val="none" w:sz="0" w:space="0" w:color="auto"/>
        <w:left w:val="none" w:sz="0" w:space="0" w:color="auto"/>
        <w:bottom w:val="none" w:sz="0" w:space="0" w:color="auto"/>
        <w:right w:val="none" w:sz="0" w:space="0" w:color="auto"/>
      </w:divBdr>
    </w:div>
    <w:div w:id="1958413729">
      <w:bodyDiv w:val="1"/>
      <w:marLeft w:val="0"/>
      <w:marRight w:val="0"/>
      <w:marTop w:val="0"/>
      <w:marBottom w:val="0"/>
      <w:divBdr>
        <w:top w:val="none" w:sz="0" w:space="0" w:color="auto"/>
        <w:left w:val="none" w:sz="0" w:space="0" w:color="auto"/>
        <w:bottom w:val="none" w:sz="0" w:space="0" w:color="auto"/>
        <w:right w:val="none" w:sz="0" w:space="0" w:color="auto"/>
      </w:divBdr>
    </w:div>
    <w:div w:id="1958564705">
      <w:bodyDiv w:val="1"/>
      <w:marLeft w:val="0"/>
      <w:marRight w:val="0"/>
      <w:marTop w:val="0"/>
      <w:marBottom w:val="0"/>
      <w:divBdr>
        <w:top w:val="none" w:sz="0" w:space="0" w:color="auto"/>
        <w:left w:val="none" w:sz="0" w:space="0" w:color="auto"/>
        <w:bottom w:val="none" w:sz="0" w:space="0" w:color="auto"/>
        <w:right w:val="none" w:sz="0" w:space="0" w:color="auto"/>
      </w:divBdr>
    </w:div>
    <w:div w:id="1958876694">
      <w:bodyDiv w:val="1"/>
      <w:marLeft w:val="0"/>
      <w:marRight w:val="0"/>
      <w:marTop w:val="0"/>
      <w:marBottom w:val="0"/>
      <w:divBdr>
        <w:top w:val="none" w:sz="0" w:space="0" w:color="auto"/>
        <w:left w:val="none" w:sz="0" w:space="0" w:color="auto"/>
        <w:bottom w:val="none" w:sz="0" w:space="0" w:color="auto"/>
        <w:right w:val="none" w:sz="0" w:space="0" w:color="auto"/>
      </w:divBdr>
    </w:div>
    <w:div w:id="1959794044">
      <w:bodyDiv w:val="1"/>
      <w:marLeft w:val="0"/>
      <w:marRight w:val="0"/>
      <w:marTop w:val="0"/>
      <w:marBottom w:val="0"/>
      <w:divBdr>
        <w:top w:val="none" w:sz="0" w:space="0" w:color="auto"/>
        <w:left w:val="none" w:sz="0" w:space="0" w:color="auto"/>
        <w:bottom w:val="none" w:sz="0" w:space="0" w:color="auto"/>
        <w:right w:val="none" w:sz="0" w:space="0" w:color="auto"/>
      </w:divBdr>
    </w:div>
    <w:div w:id="1960456367">
      <w:bodyDiv w:val="1"/>
      <w:marLeft w:val="0"/>
      <w:marRight w:val="0"/>
      <w:marTop w:val="0"/>
      <w:marBottom w:val="0"/>
      <w:divBdr>
        <w:top w:val="none" w:sz="0" w:space="0" w:color="auto"/>
        <w:left w:val="none" w:sz="0" w:space="0" w:color="auto"/>
        <w:bottom w:val="none" w:sz="0" w:space="0" w:color="auto"/>
        <w:right w:val="none" w:sz="0" w:space="0" w:color="auto"/>
      </w:divBdr>
    </w:div>
    <w:div w:id="1961260119">
      <w:bodyDiv w:val="1"/>
      <w:marLeft w:val="0"/>
      <w:marRight w:val="0"/>
      <w:marTop w:val="0"/>
      <w:marBottom w:val="0"/>
      <w:divBdr>
        <w:top w:val="none" w:sz="0" w:space="0" w:color="auto"/>
        <w:left w:val="none" w:sz="0" w:space="0" w:color="auto"/>
        <w:bottom w:val="none" w:sz="0" w:space="0" w:color="auto"/>
        <w:right w:val="none" w:sz="0" w:space="0" w:color="auto"/>
      </w:divBdr>
    </w:div>
    <w:div w:id="1961567206">
      <w:bodyDiv w:val="1"/>
      <w:marLeft w:val="0"/>
      <w:marRight w:val="0"/>
      <w:marTop w:val="0"/>
      <w:marBottom w:val="0"/>
      <w:divBdr>
        <w:top w:val="none" w:sz="0" w:space="0" w:color="auto"/>
        <w:left w:val="none" w:sz="0" w:space="0" w:color="auto"/>
        <w:bottom w:val="none" w:sz="0" w:space="0" w:color="auto"/>
        <w:right w:val="none" w:sz="0" w:space="0" w:color="auto"/>
      </w:divBdr>
    </w:div>
    <w:div w:id="1962178534">
      <w:bodyDiv w:val="1"/>
      <w:marLeft w:val="0"/>
      <w:marRight w:val="0"/>
      <w:marTop w:val="0"/>
      <w:marBottom w:val="0"/>
      <w:divBdr>
        <w:top w:val="none" w:sz="0" w:space="0" w:color="auto"/>
        <w:left w:val="none" w:sz="0" w:space="0" w:color="auto"/>
        <w:bottom w:val="none" w:sz="0" w:space="0" w:color="auto"/>
        <w:right w:val="none" w:sz="0" w:space="0" w:color="auto"/>
      </w:divBdr>
    </w:div>
    <w:div w:id="1962955350">
      <w:bodyDiv w:val="1"/>
      <w:marLeft w:val="0"/>
      <w:marRight w:val="0"/>
      <w:marTop w:val="0"/>
      <w:marBottom w:val="0"/>
      <w:divBdr>
        <w:top w:val="none" w:sz="0" w:space="0" w:color="auto"/>
        <w:left w:val="none" w:sz="0" w:space="0" w:color="auto"/>
        <w:bottom w:val="none" w:sz="0" w:space="0" w:color="auto"/>
        <w:right w:val="none" w:sz="0" w:space="0" w:color="auto"/>
      </w:divBdr>
    </w:div>
    <w:div w:id="1963656996">
      <w:bodyDiv w:val="1"/>
      <w:marLeft w:val="0"/>
      <w:marRight w:val="0"/>
      <w:marTop w:val="0"/>
      <w:marBottom w:val="0"/>
      <w:divBdr>
        <w:top w:val="none" w:sz="0" w:space="0" w:color="auto"/>
        <w:left w:val="none" w:sz="0" w:space="0" w:color="auto"/>
        <w:bottom w:val="none" w:sz="0" w:space="0" w:color="auto"/>
        <w:right w:val="none" w:sz="0" w:space="0" w:color="auto"/>
      </w:divBdr>
    </w:div>
    <w:div w:id="1964459291">
      <w:bodyDiv w:val="1"/>
      <w:marLeft w:val="0"/>
      <w:marRight w:val="0"/>
      <w:marTop w:val="0"/>
      <w:marBottom w:val="0"/>
      <w:divBdr>
        <w:top w:val="none" w:sz="0" w:space="0" w:color="auto"/>
        <w:left w:val="none" w:sz="0" w:space="0" w:color="auto"/>
        <w:bottom w:val="none" w:sz="0" w:space="0" w:color="auto"/>
        <w:right w:val="none" w:sz="0" w:space="0" w:color="auto"/>
      </w:divBdr>
    </w:div>
    <w:div w:id="1964651565">
      <w:bodyDiv w:val="1"/>
      <w:marLeft w:val="0"/>
      <w:marRight w:val="0"/>
      <w:marTop w:val="0"/>
      <w:marBottom w:val="0"/>
      <w:divBdr>
        <w:top w:val="none" w:sz="0" w:space="0" w:color="auto"/>
        <w:left w:val="none" w:sz="0" w:space="0" w:color="auto"/>
        <w:bottom w:val="none" w:sz="0" w:space="0" w:color="auto"/>
        <w:right w:val="none" w:sz="0" w:space="0" w:color="auto"/>
      </w:divBdr>
    </w:div>
    <w:div w:id="1965427674">
      <w:bodyDiv w:val="1"/>
      <w:marLeft w:val="0"/>
      <w:marRight w:val="0"/>
      <w:marTop w:val="0"/>
      <w:marBottom w:val="0"/>
      <w:divBdr>
        <w:top w:val="none" w:sz="0" w:space="0" w:color="auto"/>
        <w:left w:val="none" w:sz="0" w:space="0" w:color="auto"/>
        <w:bottom w:val="none" w:sz="0" w:space="0" w:color="auto"/>
        <w:right w:val="none" w:sz="0" w:space="0" w:color="auto"/>
      </w:divBdr>
    </w:div>
    <w:div w:id="1965623136">
      <w:bodyDiv w:val="1"/>
      <w:marLeft w:val="0"/>
      <w:marRight w:val="0"/>
      <w:marTop w:val="0"/>
      <w:marBottom w:val="0"/>
      <w:divBdr>
        <w:top w:val="none" w:sz="0" w:space="0" w:color="auto"/>
        <w:left w:val="none" w:sz="0" w:space="0" w:color="auto"/>
        <w:bottom w:val="none" w:sz="0" w:space="0" w:color="auto"/>
        <w:right w:val="none" w:sz="0" w:space="0" w:color="auto"/>
      </w:divBdr>
    </w:div>
    <w:div w:id="1966232681">
      <w:bodyDiv w:val="1"/>
      <w:marLeft w:val="0"/>
      <w:marRight w:val="0"/>
      <w:marTop w:val="0"/>
      <w:marBottom w:val="0"/>
      <w:divBdr>
        <w:top w:val="none" w:sz="0" w:space="0" w:color="auto"/>
        <w:left w:val="none" w:sz="0" w:space="0" w:color="auto"/>
        <w:bottom w:val="none" w:sz="0" w:space="0" w:color="auto"/>
        <w:right w:val="none" w:sz="0" w:space="0" w:color="auto"/>
      </w:divBdr>
    </w:div>
    <w:div w:id="1966428554">
      <w:bodyDiv w:val="1"/>
      <w:marLeft w:val="0"/>
      <w:marRight w:val="0"/>
      <w:marTop w:val="0"/>
      <w:marBottom w:val="0"/>
      <w:divBdr>
        <w:top w:val="none" w:sz="0" w:space="0" w:color="auto"/>
        <w:left w:val="none" w:sz="0" w:space="0" w:color="auto"/>
        <w:bottom w:val="none" w:sz="0" w:space="0" w:color="auto"/>
        <w:right w:val="none" w:sz="0" w:space="0" w:color="auto"/>
      </w:divBdr>
    </w:div>
    <w:div w:id="1966499472">
      <w:bodyDiv w:val="1"/>
      <w:marLeft w:val="0"/>
      <w:marRight w:val="0"/>
      <w:marTop w:val="0"/>
      <w:marBottom w:val="0"/>
      <w:divBdr>
        <w:top w:val="none" w:sz="0" w:space="0" w:color="auto"/>
        <w:left w:val="none" w:sz="0" w:space="0" w:color="auto"/>
        <w:bottom w:val="none" w:sz="0" w:space="0" w:color="auto"/>
        <w:right w:val="none" w:sz="0" w:space="0" w:color="auto"/>
      </w:divBdr>
    </w:div>
    <w:div w:id="1966614072">
      <w:bodyDiv w:val="1"/>
      <w:marLeft w:val="0"/>
      <w:marRight w:val="0"/>
      <w:marTop w:val="0"/>
      <w:marBottom w:val="0"/>
      <w:divBdr>
        <w:top w:val="none" w:sz="0" w:space="0" w:color="auto"/>
        <w:left w:val="none" w:sz="0" w:space="0" w:color="auto"/>
        <w:bottom w:val="none" w:sz="0" w:space="0" w:color="auto"/>
        <w:right w:val="none" w:sz="0" w:space="0" w:color="auto"/>
      </w:divBdr>
    </w:div>
    <w:div w:id="1967589343">
      <w:bodyDiv w:val="1"/>
      <w:marLeft w:val="0"/>
      <w:marRight w:val="0"/>
      <w:marTop w:val="0"/>
      <w:marBottom w:val="0"/>
      <w:divBdr>
        <w:top w:val="none" w:sz="0" w:space="0" w:color="auto"/>
        <w:left w:val="none" w:sz="0" w:space="0" w:color="auto"/>
        <w:bottom w:val="none" w:sz="0" w:space="0" w:color="auto"/>
        <w:right w:val="none" w:sz="0" w:space="0" w:color="auto"/>
      </w:divBdr>
    </w:div>
    <w:div w:id="1967662380">
      <w:bodyDiv w:val="1"/>
      <w:marLeft w:val="0"/>
      <w:marRight w:val="0"/>
      <w:marTop w:val="0"/>
      <w:marBottom w:val="0"/>
      <w:divBdr>
        <w:top w:val="none" w:sz="0" w:space="0" w:color="auto"/>
        <w:left w:val="none" w:sz="0" w:space="0" w:color="auto"/>
        <w:bottom w:val="none" w:sz="0" w:space="0" w:color="auto"/>
        <w:right w:val="none" w:sz="0" w:space="0" w:color="auto"/>
      </w:divBdr>
    </w:div>
    <w:div w:id="1967853743">
      <w:bodyDiv w:val="1"/>
      <w:marLeft w:val="0"/>
      <w:marRight w:val="0"/>
      <w:marTop w:val="0"/>
      <w:marBottom w:val="0"/>
      <w:divBdr>
        <w:top w:val="none" w:sz="0" w:space="0" w:color="auto"/>
        <w:left w:val="none" w:sz="0" w:space="0" w:color="auto"/>
        <w:bottom w:val="none" w:sz="0" w:space="0" w:color="auto"/>
        <w:right w:val="none" w:sz="0" w:space="0" w:color="auto"/>
      </w:divBdr>
    </w:div>
    <w:div w:id="1968389350">
      <w:bodyDiv w:val="1"/>
      <w:marLeft w:val="0"/>
      <w:marRight w:val="0"/>
      <w:marTop w:val="0"/>
      <w:marBottom w:val="0"/>
      <w:divBdr>
        <w:top w:val="none" w:sz="0" w:space="0" w:color="auto"/>
        <w:left w:val="none" w:sz="0" w:space="0" w:color="auto"/>
        <w:bottom w:val="none" w:sz="0" w:space="0" w:color="auto"/>
        <w:right w:val="none" w:sz="0" w:space="0" w:color="auto"/>
      </w:divBdr>
    </w:div>
    <w:div w:id="1968781619">
      <w:bodyDiv w:val="1"/>
      <w:marLeft w:val="0"/>
      <w:marRight w:val="0"/>
      <w:marTop w:val="0"/>
      <w:marBottom w:val="0"/>
      <w:divBdr>
        <w:top w:val="none" w:sz="0" w:space="0" w:color="auto"/>
        <w:left w:val="none" w:sz="0" w:space="0" w:color="auto"/>
        <w:bottom w:val="none" w:sz="0" w:space="0" w:color="auto"/>
        <w:right w:val="none" w:sz="0" w:space="0" w:color="auto"/>
      </w:divBdr>
    </w:div>
    <w:div w:id="1968975586">
      <w:bodyDiv w:val="1"/>
      <w:marLeft w:val="0"/>
      <w:marRight w:val="0"/>
      <w:marTop w:val="0"/>
      <w:marBottom w:val="0"/>
      <w:divBdr>
        <w:top w:val="none" w:sz="0" w:space="0" w:color="auto"/>
        <w:left w:val="none" w:sz="0" w:space="0" w:color="auto"/>
        <w:bottom w:val="none" w:sz="0" w:space="0" w:color="auto"/>
        <w:right w:val="none" w:sz="0" w:space="0" w:color="auto"/>
      </w:divBdr>
    </w:div>
    <w:div w:id="1969966017">
      <w:bodyDiv w:val="1"/>
      <w:marLeft w:val="0"/>
      <w:marRight w:val="0"/>
      <w:marTop w:val="0"/>
      <w:marBottom w:val="0"/>
      <w:divBdr>
        <w:top w:val="none" w:sz="0" w:space="0" w:color="auto"/>
        <w:left w:val="none" w:sz="0" w:space="0" w:color="auto"/>
        <w:bottom w:val="none" w:sz="0" w:space="0" w:color="auto"/>
        <w:right w:val="none" w:sz="0" w:space="0" w:color="auto"/>
      </w:divBdr>
    </w:div>
    <w:div w:id="1970356048">
      <w:bodyDiv w:val="1"/>
      <w:marLeft w:val="0"/>
      <w:marRight w:val="0"/>
      <w:marTop w:val="0"/>
      <w:marBottom w:val="0"/>
      <w:divBdr>
        <w:top w:val="none" w:sz="0" w:space="0" w:color="auto"/>
        <w:left w:val="none" w:sz="0" w:space="0" w:color="auto"/>
        <w:bottom w:val="none" w:sz="0" w:space="0" w:color="auto"/>
        <w:right w:val="none" w:sz="0" w:space="0" w:color="auto"/>
      </w:divBdr>
    </w:div>
    <w:div w:id="1970891835">
      <w:bodyDiv w:val="1"/>
      <w:marLeft w:val="0"/>
      <w:marRight w:val="0"/>
      <w:marTop w:val="0"/>
      <w:marBottom w:val="0"/>
      <w:divBdr>
        <w:top w:val="none" w:sz="0" w:space="0" w:color="auto"/>
        <w:left w:val="none" w:sz="0" w:space="0" w:color="auto"/>
        <w:bottom w:val="none" w:sz="0" w:space="0" w:color="auto"/>
        <w:right w:val="none" w:sz="0" w:space="0" w:color="auto"/>
      </w:divBdr>
    </w:div>
    <w:div w:id="1970896666">
      <w:bodyDiv w:val="1"/>
      <w:marLeft w:val="0"/>
      <w:marRight w:val="0"/>
      <w:marTop w:val="0"/>
      <w:marBottom w:val="0"/>
      <w:divBdr>
        <w:top w:val="none" w:sz="0" w:space="0" w:color="auto"/>
        <w:left w:val="none" w:sz="0" w:space="0" w:color="auto"/>
        <w:bottom w:val="none" w:sz="0" w:space="0" w:color="auto"/>
        <w:right w:val="none" w:sz="0" w:space="0" w:color="auto"/>
      </w:divBdr>
    </w:div>
    <w:div w:id="1970935879">
      <w:bodyDiv w:val="1"/>
      <w:marLeft w:val="0"/>
      <w:marRight w:val="0"/>
      <w:marTop w:val="0"/>
      <w:marBottom w:val="0"/>
      <w:divBdr>
        <w:top w:val="none" w:sz="0" w:space="0" w:color="auto"/>
        <w:left w:val="none" w:sz="0" w:space="0" w:color="auto"/>
        <w:bottom w:val="none" w:sz="0" w:space="0" w:color="auto"/>
        <w:right w:val="none" w:sz="0" w:space="0" w:color="auto"/>
      </w:divBdr>
    </w:div>
    <w:div w:id="1972318169">
      <w:bodyDiv w:val="1"/>
      <w:marLeft w:val="0"/>
      <w:marRight w:val="0"/>
      <w:marTop w:val="0"/>
      <w:marBottom w:val="0"/>
      <w:divBdr>
        <w:top w:val="none" w:sz="0" w:space="0" w:color="auto"/>
        <w:left w:val="none" w:sz="0" w:space="0" w:color="auto"/>
        <w:bottom w:val="none" w:sz="0" w:space="0" w:color="auto"/>
        <w:right w:val="none" w:sz="0" w:space="0" w:color="auto"/>
      </w:divBdr>
    </w:div>
    <w:div w:id="1973094946">
      <w:bodyDiv w:val="1"/>
      <w:marLeft w:val="0"/>
      <w:marRight w:val="0"/>
      <w:marTop w:val="0"/>
      <w:marBottom w:val="0"/>
      <w:divBdr>
        <w:top w:val="none" w:sz="0" w:space="0" w:color="auto"/>
        <w:left w:val="none" w:sz="0" w:space="0" w:color="auto"/>
        <w:bottom w:val="none" w:sz="0" w:space="0" w:color="auto"/>
        <w:right w:val="none" w:sz="0" w:space="0" w:color="auto"/>
      </w:divBdr>
    </w:div>
    <w:div w:id="1973510187">
      <w:bodyDiv w:val="1"/>
      <w:marLeft w:val="0"/>
      <w:marRight w:val="0"/>
      <w:marTop w:val="0"/>
      <w:marBottom w:val="0"/>
      <w:divBdr>
        <w:top w:val="none" w:sz="0" w:space="0" w:color="auto"/>
        <w:left w:val="none" w:sz="0" w:space="0" w:color="auto"/>
        <w:bottom w:val="none" w:sz="0" w:space="0" w:color="auto"/>
        <w:right w:val="none" w:sz="0" w:space="0" w:color="auto"/>
      </w:divBdr>
    </w:div>
    <w:div w:id="1973515064">
      <w:bodyDiv w:val="1"/>
      <w:marLeft w:val="0"/>
      <w:marRight w:val="0"/>
      <w:marTop w:val="0"/>
      <w:marBottom w:val="0"/>
      <w:divBdr>
        <w:top w:val="none" w:sz="0" w:space="0" w:color="auto"/>
        <w:left w:val="none" w:sz="0" w:space="0" w:color="auto"/>
        <w:bottom w:val="none" w:sz="0" w:space="0" w:color="auto"/>
        <w:right w:val="none" w:sz="0" w:space="0" w:color="auto"/>
      </w:divBdr>
    </w:div>
    <w:div w:id="1973632804">
      <w:bodyDiv w:val="1"/>
      <w:marLeft w:val="0"/>
      <w:marRight w:val="0"/>
      <w:marTop w:val="0"/>
      <w:marBottom w:val="0"/>
      <w:divBdr>
        <w:top w:val="none" w:sz="0" w:space="0" w:color="auto"/>
        <w:left w:val="none" w:sz="0" w:space="0" w:color="auto"/>
        <w:bottom w:val="none" w:sz="0" w:space="0" w:color="auto"/>
        <w:right w:val="none" w:sz="0" w:space="0" w:color="auto"/>
      </w:divBdr>
    </w:div>
    <w:div w:id="1974172351">
      <w:bodyDiv w:val="1"/>
      <w:marLeft w:val="0"/>
      <w:marRight w:val="0"/>
      <w:marTop w:val="0"/>
      <w:marBottom w:val="0"/>
      <w:divBdr>
        <w:top w:val="none" w:sz="0" w:space="0" w:color="auto"/>
        <w:left w:val="none" w:sz="0" w:space="0" w:color="auto"/>
        <w:bottom w:val="none" w:sz="0" w:space="0" w:color="auto"/>
        <w:right w:val="none" w:sz="0" w:space="0" w:color="auto"/>
      </w:divBdr>
    </w:div>
    <w:div w:id="1974796503">
      <w:bodyDiv w:val="1"/>
      <w:marLeft w:val="0"/>
      <w:marRight w:val="0"/>
      <w:marTop w:val="0"/>
      <w:marBottom w:val="0"/>
      <w:divBdr>
        <w:top w:val="none" w:sz="0" w:space="0" w:color="auto"/>
        <w:left w:val="none" w:sz="0" w:space="0" w:color="auto"/>
        <w:bottom w:val="none" w:sz="0" w:space="0" w:color="auto"/>
        <w:right w:val="none" w:sz="0" w:space="0" w:color="auto"/>
      </w:divBdr>
    </w:div>
    <w:div w:id="1975022515">
      <w:bodyDiv w:val="1"/>
      <w:marLeft w:val="0"/>
      <w:marRight w:val="0"/>
      <w:marTop w:val="0"/>
      <w:marBottom w:val="0"/>
      <w:divBdr>
        <w:top w:val="none" w:sz="0" w:space="0" w:color="auto"/>
        <w:left w:val="none" w:sz="0" w:space="0" w:color="auto"/>
        <w:bottom w:val="none" w:sz="0" w:space="0" w:color="auto"/>
        <w:right w:val="none" w:sz="0" w:space="0" w:color="auto"/>
      </w:divBdr>
    </w:div>
    <w:div w:id="1975063202">
      <w:bodyDiv w:val="1"/>
      <w:marLeft w:val="0"/>
      <w:marRight w:val="0"/>
      <w:marTop w:val="0"/>
      <w:marBottom w:val="0"/>
      <w:divBdr>
        <w:top w:val="none" w:sz="0" w:space="0" w:color="auto"/>
        <w:left w:val="none" w:sz="0" w:space="0" w:color="auto"/>
        <w:bottom w:val="none" w:sz="0" w:space="0" w:color="auto"/>
        <w:right w:val="none" w:sz="0" w:space="0" w:color="auto"/>
      </w:divBdr>
    </w:div>
    <w:div w:id="1975207705">
      <w:bodyDiv w:val="1"/>
      <w:marLeft w:val="0"/>
      <w:marRight w:val="0"/>
      <w:marTop w:val="0"/>
      <w:marBottom w:val="0"/>
      <w:divBdr>
        <w:top w:val="none" w:sz="0" w:space="0" w:color="auto"/>
        <w:left w:val="none" w:sz="0" w:space="0" w:color="auto"/>
        <w:bottom w:val="none" w:sz="0" w:space="0" w:color="auto"/>
        <w:right w:val="none" w:sz="0" w:space="0" w:color="auto"/>
      </w:divBdr>
    </w:div>
    <w:div w:id="1975792100">
      <w:bodyDiv w:val="1"/>
      <w:marLeft w:val="0"/>
      <w:marRight w:val="0"/>
      <w:marTop w:val="0"/>
      <w:marBottom w:val="0"/>
      <w:divBdr>
        <w:top w:val="none" w:sz="0" w:space="0" w:color="auto"/>
        <w:left w:val="none" w:sz="0" w:space="0" w:color="auto"/>
        <w:bottom w:val="none" w:sz="0" w:space="0" w:color="auto"/>
        <w:right w:val="none" w:sz="0" w:space="0" w:color="auto"/>
      </w:divBdr>
    </w:div>
    <w:div w:id="1976715294">
      <w:bodyDiv w:val="1"/>
      <w:marLeft w:val="0"/>
      <w:marRight w:val="0"/>
      <w:marTop w:val="0"/>
      <w:marBottom w:val="0"/>
      <w:divBdr>
        <w:top w:val="none" w:sz="0" w:space="0" w:color="auto"/>
        <w:left w:val="none" w:sz="0" w:space="0" w:color="auto"/>
        <w:bottom w:val="none" w:sz="0" w:space="0" w:color="auto"/>
        <w:right w:val="none" w:sz="0" w:space="0" w:color="auto"/>
      </w:divBdr>
    </w:div>
    <w:div w:id="1976984143">
      <w:bodyDiv w:val="1"/>
      <w:marLeft w:val="0"/>
      <w:marRight w:val="0"/>
      <w:marTop w:val="0"/>
      <w:marBottom w:val="0"/>
      <w:divBdr>
        <w:top w:val="none" w:sz="0" w:space="0" w:color="auto"/>
        <w:left w:val="none" w:sz="0" w:space="0" w:color="auto"/>
        <w:bottom w:val="none" w:sz="0" w:space="0" w:color="auto"/>
        <w:right w:val="none" w:sz="0" w:space="0" w:color="auto"/>
      </w:divBdr>
    </w:div>
    <w:div w:id="1977057110">
      <w:bodyDiv w:val="1"/>
      <w:marLeft w:val="0"/>
      <w:marRight w:val="0"/>
      <w:marTop w:val="0"/>
      <w:marBottom w:val="0"/>
      <w:divBdr>
        <w:top w:val="none" w:sz="0" w:space="0" w:color="auto"/>
        <w:left w:val="none" w:sz="0" w:space="0" w:color="auto"/>
        <w:bottom w:val="none" w:sz="0" w:space="0" w:color="auto"/>
        <w:right w:val="none" w:sz="0" w:space="0" w:color="auto"/>
      </w:divBdr>
    </w:div>
    <w:div w:id="1977103956">
      <w:bodyDiv w:val="1"/>
      <w:marLeft w:val="0"/>
      <w:marRight w:val="0"/>
      <w:marTop w:val="0"/>
      <w:marBottom w:val="0"/>
      <w:divBdr>
        <w:top w:val="none" w:sz="0" w:space="0" w:color="auto"/>
        <w:left w:val="none" w:sz="0" w:space="0" w:color="auto"/>
        <w:bottom w:val="none" w:sz="0" w:space="0" w:color="auto"/>
        <w:right w:val="none" w:sz="0" w:space="0" w:color="auto"/>
      </w:divBdr>
    </w:div>
    <w:div w:id="1977829229">
      <w:bodyDiv w:val="1"/>
      <w:marLeft w:val="0"/>
      <w:marRight w:val="0"/>
      <w:marTop w:val="0"/>
      <w:marBottom w:val="0"/>
      <w:divBdr>
        <w:top w:val="none" w:sz="0" w:space="0" w:color="auto"/>
        <w:left w:val="none" w:sz="0" w:space="0" w:color="auto"/>
        <w:bottom w:val="none" w:sz="0" w:space="0" w:color="auto"/>
        <w:right w:val="none" w:sz="0" w:space="0" w:color="auto"/>
      </w:divBdr>
    </w:div>
    <w:div w:id="1977906465">
      <w:bodyDiv w:val="1"/>
      <w:marLeft w:val="0"/>
      <w:marRight w:val="0"/>
      <w:marTop w:val="0"/>
      <w:marBottom w:val="0"/>
      <w:divBdr>
        <w:top w:val="none" w:sz="0" w:space="0" w:color="auto"/>
        <w:left w:val="none" w:sz="0" w:space="0" w:color="auto"/>
        <w:bottom w:val="none" w:sz="0" w:space="0" w:color="auto"/>
        <w:right w:val="none" w:sz="0" w:space="0" w:color="auto"/>
      </w:divBdr>
    </w:div>
    <w:div w:id="1977953200">
      <w:bodyDiv w:val="1"/>
      <w:marLeft w:val="0"/>
      <w:marRight w:val="0"/>
      <w:marTop w:val="0"/>
      <w:marBottom w:val="0"/>
      <w:divBdr>
        <w:top w:val="none" w:sz="0" w:space="0" w:color="auto"/>
        <w:left w:val="none" w:sz="0" w:space="0" w:color="auto"/>
        <w:bottom w:val="none" w:sz="0" w:space="0" w:color="auto"/>
        <w:right w:val="none" w:sz="0" w:space="0" w:color="auto"/>
      </w:divBdr>
    </w:div>
    <w:div w:id="1977955854">
      <w:bodyDiv w:val="1"/>
      <w:marLeft w:val="0"/>
      <w:marRight w:val="0"/>
      <w:marTop w:val="0"/>
      <w:marBottom w:val="0"/>
      <w:divBdr>
        <w:top w:val="none" w:sz="0" w:space="0" w:color="auto"/>
        <w:left w:val="none" w:sz="0" w:space="0" w:color="auto"/>
        <w:bottom w:val="none" w:sz="0" w:space="0" w:color="auto"/>
        <w:right w:val="none" w:sz="0" w:space="0" w:color="auto"/>
      </w:divBdr>
    </w:div>
    <w:div w:id="1978338494">
      <w:bodyDiv w:val="1"/>
      <w:marLeft w:val="0"/>
      <w:marRight w:val="0"/>
      <w:marTop w:val="0"/>
      <w:marBottom w:val="0"/>
      <w:divBdr>
        <w:top w:val="none" w:sz="0" w:space="0" w:color="auto"/>
        <w:left w:val="none" w:sz="0" w:space="0" w:color="auto"/>
        <w:bottom w:val="none" w:sz="0" w:space="0" w:color="auto"/>
        <w:right w:val="none" w:sz="0" w:space="0" w:color="auto"/>
      </w:divBdr>
    </w:div>
    <w:div w:id="1978752399">
      <w:bodyDiv w:val="1"/>
      <w:marLeft w:val="0"/>
      <w:marRight w:val="0"/>
      <w:marTop w:val="0"/>
      <w:marBottom w:val="0"/>
      <w:divBdr>
        <w:top w:val="none" w:sz="0" w:space="0" w:color="auto"/>
        <w:left w:val="none" w:sz="0" w:space="0" w:color="auto"/>
        <w:bottom w:val="none" w:sz="0" w:space="0" w:color="auto"/>
        <w:right w:val="none" w:sz="0" w:space="0" w:color="auto"/>
      </w:divBdr>
    </w:div>
    <w:div w:id="1979145357">
      <w:bodyDiv w:val="1"/>
      <w:marLeft w:val="0"/>
      <w:marRight w:val="0"/>
      <w:marTop w:val="0"/>
      <w:marBottom w:val="0"/>
      <w:divBdr>
        <w:top w:val="none" w:sz="0" w:space="0" w:color="auto"/>
        <w:left w:val="none" w:sz="0" w:space="0" w:color="auto"/>
        <w:bottom w:val="none" w:sz="0" w:space="0" w:color="auto"/>
        <w:right w:val="none" w:sz="0" w:space="0" w:color="auto"/>
      </w:divBdr>
    </w:div>
    <w:div w:id="1979147200">
      <w:bodyDiv w:val="1"/>
      <w:marLeft w:val="0"/>
      <w:marRight w:val="0"/>
      <w:marTop w:val="0"/>
      <w:marBottom w:val="0"/>
      <w:divBdr>
        <w:top w:val="none" w:sz="0" w:space="0" w:color="auto"/>
        <w:left w:val="none" w:sz="0" w:space="0" w:color="auto"/>
        <w:bottom w:val="none" w:sz="0" w:space="0" w:color="auto"/>
        <w:right w:val="none" w:sz="0" w:space="0" w:color="auto"/>
      </w:divBdr>
    </w:div>
    <w:div w:id="1979454232">
      <w:bodyDiv w:val="1"/>
      <w:marLeft w:val="0"/>
      <w:marRight w:val="0"/>
      <w:marTop w:val="0"/>
      <w:marBottom w:val="0"/>
      <w:divBdr>
        <w:top w:val="none" w:sz="0" w:space="0" w:color="auto"/>
        <w:left w:val="none" w:sz="0" w:space="0" w:color="auto"/>
        <w:bottom w:val="none" w:sz="0" w:space="0" w:color="auto"/>
        <w:right w:val="none" w:sz="0" w:space="0" w:color="auto"/>
      </w:divBdr>
    </w:div>
    <w:div w:id="1979527703">
      <w:bodyDiv w:val="1"/>
      <w:marLeft w:val="0"/>
      <w:marRight w:val="0"/>
      <w:marTop w:val="0"/>
      <w:marBottom w:val="0"/>
      <w:divBdr>
        <w:top w:val="none" w:sz="0" w:space="0" w:color="auto"/>
        <w:left w:val="none" w:sz="0" w:space="0" w:color="auto"/>
        <w:bottom w:val="none" w:sz="0" w:space="0" w:color="auto"/>
        <w:right w:val="none" w:sz="0" w:space="0" w:color="auto"/>
      </w:divBdr>
    </w:div>
    <w:div w:id="1979532851">
      <w:bodyDiv w:val="1"/>
      <w:marLeft w:val="0"/>
      <w:marRight w:val="0"/>
      <w:marTop w:val="0"/>
      <w:marBottom w:val="0"/>
      <w:divBdr>
        <w:top w:val="none" w:sz="0" w:space="0" w:color="auto"/>
        <w:left w:val="none" w:sz="0" w:space="0" w:color="auto"/>
        <w:bottom w:val="none" w:sz="0" w:space="0" w:color="auto"/>
        <w:right w:val="none" w:sz="0" w:space="0" w:color="auto"/>
      </w:divBdr>
    </w:div>
    <w:div w:id="1980065899">
      <w:bodyDiv w:val="1"/>
      <w:marLeft w:val="0"/>
      <w:marRight w:val="0"/>
      <w:marTop w:val="0"/>
      <w:marBottom w:val="0"/>
      <w:divBdr>
        <w:top w:val="none" w:sz="0" w:space="0" w:color="auto"/>
        <w:left w:val="none" w:sz="0" w:space="0" w:color="auto"/>
        <w:bottom w:val="none" w:sz="0" w:space="0" w:color="auto"/>
        <w:right w:val="none" w:sz="0" w:space="0" w:color="auto"/>
      </w:divBdr>
    </w:div>
    <w:div w:id="1980182803">
      <w:bodyDiv w:val="1"/>
      <w:marLeft w:val="0"/>
      <w:marRight w:val="0"/>
      <w:marTop w:val="0"/>
      <w:marBottom w:val="0"/>
      <w:divBdr>
        <w:top w:val="none" w:sz="0" w:space="0" w:color="auto"/>
        <w:left w:val="none" w:sz="0" w:space="0" w:color="auto"/>
        <w:bottom w:val="none" w:sz="0" w:space="0" w:color="auto"/>
        <w:right w:val="none" w:sz="0" w:space="0" w:color="auto"/>
      </w:divBdr>
    </w:div>
    <w:div w:id="1980528121">
      <w:bodyDiv w:val="1"/>
      <w:marLeft w:val="0"/>
      <w:marRight w:val="0"/>
      <w:marTop w:val="0"/>
      <w:marBottom w:val="0"/>
      <w:divBdr>
        <w:top w:val="none" w:sz="0" w:space="0" w:color="auto"/>
        <w:left w:val="none" w:sz="0" w:space="0" w:color="auto"/>
        <w:bottom w:val="none" w:sz="0" w:space="0" w:color="auto"/>
        <w:right w:val="none" w:sz="0" w:space="0" w:color="auto"/>
      </w:divBdr>
    </w:div>
    <w:div w:id="1980651476">
      <w:bodyDiv w:val="1"/>
      <w:marLeft w:val="0"/>
      <w:marRight w:val="0"/>
      <w:marTop w:val="0"/>
      <w:marBottom w:val="0"/>
      <w:divBdr>
        <w:top w:val="none" w:sz="0" w:space="0" w:color="auto"/>
        <w:left w:val="none" w:sz="0" w:space="0" w:color="auto"/>
        <w:bottom w:val="none" w:sz="0" w:space="0" w:color="auto"/>
        <w:right w:val="none" w:sz="0" w:space="0" w:color="auto"/>
      </w:divBdr>
    </w:div>
    <w:div w:id="1980918991">
      <w:bodyDiv w:val="1"/>
      <w:marLeft w:val="0"/>
      <w:marRight w:val="0"/>
      <w:marTop w:val="0"/>
      <w:marBottom w:val="0"/>
      <w:divBdr>
        <w:top w:val="none" w:sz="0" w:space="0" w:color="auto"/>
        <w:left w:val="none" w:sz="0" w:space="0" w:color="auto"/>
        <w:bottom w:val="none" w:sz="0" w:space="0" w:color="auto"/>
        <w:right w:val="none" w:sz="0" w:space="0" w:color="auto"/>
      </w:divBdr>
    </w:div>
    <w:div w:id="1981182735">
      <w:bodyDiv w:val="1"/>
      <w:marLeft w:val="0"/>
      <w:marRight w:val="0"/>
      <w:marTop w:val="0"/>
      <w:marBottom w:val="0"/>
      <w:divBdr>
        <w:top w:val="none" w:sz="0" w:space="0" w:color="auto"/>
        <w:left w:val="none" w:sz="0" w:space="0" w:color="auto"/>
        <w:bottom w:val="none" w:sz="0" w:space="0" w:color="auto"/>
        <w:right w:val="none" w:sz="0" w:space="0" w:color="auto"/>
      </w:divBdr>
    </w:div>
    <w:div w:id="1981956102">
      <w:bodyDiv w:val="1"/>
      <w:marLeft w:val="0"/>
      <w:marRight w:val="0"/>
      <w:marTop w:val="0"/>
      <w:marBottom w:val="0"/>
      <w:divBdr>
        <w:top w:val="none" w:sz="0" w:space="0" w:color="auto"/>
        <w:left w:val="none" w:sz="0" w:space="0" w:color="auto"/>
        <w:bottom w:val="none" w:sz="0" w:space="0" w:color="auto"/>
        <w:right w:val="none" w:sz="0" w:space="0" w:color="auto"/>
      </w:divBdr>
    </w:div>
    <w:div w:id="1981956674">
      <w:bodyDiv w:val="1"/>
      <w:marLeft w:val="0"/>
      <w:marRight w:val="0"/>
      <w:marTop w:val="0"/>
      <w:marBottom w:val="0"/>
      <w:divBdr>
        <w:top w:val="none" w:sz="0" w:space="0" w:color="auto"/>
        <w:left w:val="none" w:sz="0" w:space="0" w:color="auto"/>
        <w:bottom w:val="none" w:sz="0" w:space="0" w:color="auto"/>
        <w:right w:val="none" w:sz="0" w:space="0" w:color="auto"/>
      </w:divBdr>
    </w:div>
    <w:div w:id="1982150240">
      <w:bodyDiv w:val="1"/>
      <w:marLeft w:val="0"/>
      <w:marRight w:val="0"/>
      <w:marTop w:val="0"/>
      <w:marBottom w:val="0"/>
      <w:divBdr>
        <w:top w:val="none" w:sz="0" w:space="0" w:color="auto"/>
        <w:left w:val="none" w:sz="0" w:space="0" w:color="auto"/>
        <w:bottom w:val="none" w:sz="0" w:space="0" w:color="auto"/>
        <w:right w:val="none" w:sz="0" w:space="0" w:color="auto"/>
      </w:divBdr>
    </w:div>
    <w:div w:id="1982269194">
      <w:bodyDiv w:val="1"/>
      <w:marLeft w:val="0"/>
      <w:marRight w:val="0"/>
      <w:marTop w:val="0"/>
      <w:marBottom w:val="0"/>
      <w:divBdr>
        <w:top w:val="none" w:sz="0" w:space="0" w:color="auto"/>
        <w:left w:val="none" w:sz="0" w:space="0" w:color="auto"/>
        <w:bottom w:val="none" w:sz="0" w:space="0" w:color="auto"/>
        <w:right w:val="none" w:sz="0" w:space="0" w:color="auto"/>
      </w:divBdr>
    </w:div>
    <w:div w:id="1982693137">
      <w:bodyDiv w:val="1"/>
      <w:marLeft w:val="0"/>
      <w:marRight w:val="0"/>
      <w:marTop w:val="0"/>
      <w:marBottom w:val="0"/>
      <w:divBdr>
        <w:top w:val="none" w:sz="0" w:space="0" w:color="auto"/>
        <w:left w:val="none" w:sz="0" w:space="0" w:color="auto"/>
        <w:bottom w:val="none" w:sz="0" w:space="0" w:color="auto"/>
        <w:right w:val="none" w:sz="0" w:space="0" w:color="auto"/>
      </w:divBdr>
    </w:div>
    <w:div w:id="1982730409">
      <w:bodyDiv w:val="1"/>
      <w:marLeft w:val="0"/>
      <w:marRight w:val="0"/>
      <w:marTop w:val="0"/>
      <w:marBottom w:val="0"/>
      <w:divBdr>
        <w:top w:val="none" w:sz="0" w:space="0" w:color="auto"/>
        <w:left w:val="none" w:sz="0" w:space="0" w:color="auto"/>
        <w:bottom w:val="none" w:sz="0" w:space="0" w:color="auto"/>
        <w:right w:val="none" w:sz="0" w:space="0" w:color="auto"/>
      </w:divBdr>
    </w:div>
    <w:div w:id="1982808176">
      <w:bodyDiv w:val="1"/>
      <w:marLeft w:val="0"/>
      <w:marRight w:val="0"/>
      <w:marTop w:val="0"/>
      <w:marBottom w:val="0"/>
      <w:divBdr>
        <w:top w:val="none" w:sz="0" w:space="0" w:color="auto"/>
        <w:left w:val="none" w:sz="0" w:space="0" w:color="auto"/>
        <w:bottom w:val="none" w:sz="0" w:space="0" w:color="auto"/>
        <w:right w:val="none" w:sz="0" w:space="0" w:color="auto"/>
      </w:divBdr>
    </w:div>
    <w:div w:id="1983578127">
      <w:bodyDiv w:val="1"/>
      <w:marLeft w:val="0"/>
      <w:marRight w:val="0"/>
      <w:marTop w:val="0"/>
      <w:marBottom w:val="0"/>
      <w:divBdr>
        <w:top w:val="none" w:sz="0" w:space="0" w:color="auto"/>
        <w:left w:val="none" w:sz="0" w:space="0" w:color="auto"/>
        <w:bottom w:val="none" w:sz="0" w:space="0" w:color="auto"/>
        <w:right w:val="none" w:sz="0" w:space="0" w:color="auto"/>
      </w:divBdr>
    </w:div>
    <w:div w:id="1983656121">
      <w:bodyDiv w:val="1"/>
      <w:marLeft w:val="0"/>
      <w:marRight w:val="0"/>
      <w:marTop w:val="0"/>
      <w:marBottom w:val="0"/>
      <w:divBdr>
        <w:top w:val="none" w:sz="0" w:space="0" w:color="auto"/>
        <w:left w:val="none" w:sz="0" w:space="0" w:color="auto"/>
        <w:bottom w:val="none" w:sz="0" w:space="0" w:color="auto"/>
        <w:right w:val="none" w:sz="0" w:space="0" w:color="auto"/>
      </w:divBdr>
    </w:div>
    <w:div w:id="1984112406">
      <w:bodyDiv w:val="1"/>
      <w:marLeft w:val="0"/>
      <w:marRight w:val="0"/>
      <w:marTop w:val="0"/>
      <w:marBottom w:val="0"/>
      <w:divBdr>
        <w:top w:val="none" w:sz="0" w:space="0" w:color="auto"/>
        <w:left w:val="none" w:sz="0" w:space="0" w:color="auto"/>
        <w:bottom w:val="none" w:sz="0" w:space="0" w:color="auto"/>
        <w:right w:val="none" w:sz="0" w:space="0" w:color="auto"/>
      </w:divBdr>
    </w:div>
    <w:div w:id="1984657445">
      <w:bodyDiv w:val="1"/>
      <w:marLeft w:val="0"/>
      <w:marRight w:val="0"/>
      <w:marTop w:val="0"/>
      <w:marBottom w:val="0"/>
      <w:divBdr>
        <w:top w:val="none" w:sz="0" w:space="0" w:color="auto"/>
        <w:left w:val="none" w:sz="0" w:space="0" w:color="auto"/>
        <w:bottom w:val="none" w:sz="0" w:space="0" w:color="auto"/>
        <w:right w:val="none" w:sz="0" w:space="0" w:color="auto"/>
      </w:divBdr>
    </w:div>
    <w:div w:id="1984848413">
      <w:bodyDiv w:val="1"/>
      <w:marLeft w:val="0"/>
      <w:marRight w:val="0"/>
      <w:marTop w:val="0"/>
      <w:marBottom w:val="0"/>
      <w:divBdr>
        <w:top w:val="none" w:sz="0" w:space="0" w:color="auto"/>
        <w:left w:val="none" w:sz="0" w:space="0" w:color="auto"/>
        <w:bottom w:val="none" w:sz="0" w:space="0" w:color="auto"/>
        <w:right w:val="none" w:sz="0" w:space="0" w:color="auto"/>
      </w:divBdr>
    </w:div>
    <w:div w:id="1985043116">
      <w:bodyDiv w:val="1"/>
      <w:marLeft w:val="0"/>
      <w:marRight w:val="0"/>
      <w:marTop w:val="0"/>
      <w:marBottom w:val="0"/>
      <w:divBdr>
        <w:top w:val="none" w:sz="0" w:space="0" w:color="auto"/>
        <w:left w:val="none" w:sz="0" w:space="0" w:color="auto"/>
        <w:bottom w:val="none" w:sz="0" w:space="0" w:color="auto"/>
        <w:right w:val="none" w:sz="0" w:space="0" w:color="auto"/>
      </w:divBdr>
    </w:div>
    <w:div w:id="1985155207">
      <w:bodyDiv w:val="1"/>
      <w:marLeft w:val="0"/>
      <w:marRight w:val="0"/>
      <w:marTop w:val="0"/>
      <w:marBottom w:val="0"/>
      <w:divBdr>
        <w:top w:val="none" w:sz="0" w:space="0" w:color="auto"/>
        <w:left w:val="none" w:sz="0" w:space="0" w:color="auto"/>
        <w:bottom w:val="none" w:sz="0" w:space="0" w:color="auto"/>
        <w:right w:val="none" w:sz="0" w:space="0" w:color="auto"/>
      </w:divBdr>
    </w:div>
    <w:div w:id="1985237846">
      <w:bodyDiv w:val="1"/>
      <w:marLeft w:val="0"/>
      <w:marRight w:val="0"/>
      <w:marTop w:val="0"/>
      <w:marBottom w:val="0"/>
      <w:divBdr>
        <w:top w:val="none" w:sz="0" w:space="0" w:color="auto"/>
        <w:left w:val="none" w:sz="0" w:space="0" w:color="auto"/>
        <w:bottom w:val="none" w:sz="0" w:space="0" w:color="auto"/>
        <w:right w:val="none" w:sz="0" w:space="0" w:color="auto"/>
      </w:divBdr>
    </w:div>
    <w:div w:id="1986082319">
      <w:bodyDiv w:val="1"/>
      <w:marLeft w:val="0"/>
      <w:marRight w:val="0"/>
      <w:marTop w:val="0"/>
      <w:marBottom w:val="0"/>
      <w:divBdr>
        <w:top w:val="none" w:sz="0" w:space="0" w:color="auto"/>
        <w:left w:val="none" w:sz="0" w:space="0" w:color="auto"/>
        <w:bottom w:val="none" w:sz="0" w:space="0" w:color="auto"/>
        <w:right w:val="none" w:sz="0" w:space="0" w:color="auto"/>
      </w:divBdr>
    </w:div>
    <w:div w:id="1986085929">
      <w:bodyDiv w:val="1"/>
      <w:marLeft w:val="0"/>
      <w:marRight w:val="0"/>
      <w:marTop w:val="0"/>
      <w:marBottom w:val="0"/>
      <w:divBdr>
        <w:top w:val="none" w:sz="0" w:space="0" w:color="auto"/>
        <w:left w:val="none" w:sz="0" w:space="0" w:color="auto"/>
        <w:bottom w:val="none" w:sz="0" w:space="0" w:color="auto"/>
        <w:right w:val="none" w:sz="0" w:space="0" w:color="auto"/>
      </w:divBdr>
    </w:div>
    <w:div w:id="1986281168">
      <w:bodyDiv w:val="1"/>
      <w:marLeft w:val="0"/>
      <w:marRight w:val="0"/>
      <w:marTop w:val="0"/>
      <w:marBottom w:val="0"/>
      <w:divBdr>
        <w:top w:val="none" w:sz="0" w:space="0" w:color="auto"/>
        <w:left w:val="none" w:sz="0" w:space="0" w:color="auto"/>
        <w:bottom w:val="none" w:sz="0" w:space="0" w:color="auto"/>
        <w:right w:val="none" w:sz="0" w:space="0" w:color="auto"/>
      </w:divBdr>
    </w:div>
    <w:div w:id="1986427021">
      <w:bodyDiv w:val="1"/>
      <w:marLeft w:val="0"/>
      <w:marRight w:val="0"/>
      <w:marTop w:val="0"/>
      <w:marBottom w:val="0"/>
      <w:divBdr>
        <w:top w:val="none" w:sz="0" w:space="0" w:color="auto"/>
        <w:left w:val="none" w:sz="0" w:space="0" w:color="auto"/>
        <w:bottom w:val="none" w:sz="0" w:space="0" w:color="auto"/>
        <w:right w:val="none" w:sz="0" w:space="0" w:color="auto"/>
      </w:divBdr>
    </w:div>
    <w:div w:id="1986814017">
      <w:bodyDiv w:val="1"/>
      <w:marLeft w:val="0"/>
      <w:marRight w:val="0"/>
      <w:marTop w:val="0"/>
      <w:marBottom w:val="0"/>
      <w:divBdr>
        <w:top w:val="none" w:sz="0" w:space="0" w:color="auto"/>
        <w:left w:val="none" w:sz="0" w:space="0" w:color="auto"/>
        <w:bottom w:val="none" w:sz="0" w:space="0" w:color="auto"/>
        <w:right w:val="none" w:sz="0" w:space="0" w:color="auto"/>
      </w:divBdr>
    </w:div>
    <w:div w:id="1987002490">
      <w:bodyDiv w:val="1"/>
      <w:marLeft w:val="0"/>
      <w:marRight w:val="0"/>
      <w:marTop w:val="0"/>
      <w:marBottom w:val="0"/>
      <w:divBdr>
        <w:top w:val="none" w:sz="0" w:space="0" w:color="auto"/>
        <w:left w:val="none" w:sz="0" w:space="0" w:color="auto"/>
        <w:bottom w:val="none" w:sz="0" w:space="0" w:color="auto"/>
        <w:right w:val="none" w:sz="0" w:space="0" w:color="auto"/>
      </w:divBdr>
    </w:div>
    <w:div w:id="1987007954">
      <w:bodyDiv w:val="1"/>
      <w:marLeft w:val="0"/>
      <w:marRight w:val="0"/>
      <w:marTop w:val="0"/>
      <w:marBottom w:val="0"/>
      <w:divBdr>
        <w:top w:val="none" w:sz="0" w:space="0" w:color="auto"/>
        <w:left w:val="none" w:sz="0" w:space="0" w:color="auto"/>
        <w:bottom w:val="none" w:sz="0" w:space="0" w:color="auto"/>
        <w:right w:val="none" w:sz="0" w:space="0" w:color="auto"/>
      </w:divBdr>
    </w:div>
    <w:div w:id="1987052214">
      <w:bodyDiv w:val="1"/>
      <w:marLeft w:val="0"/>
      <w:marRight w:val="0"/>
      <w:marTop w:val="0"/>
      <w:marBottom w:val="0"/>
      <w:divBdr>
        <w:top w:val="none" w:sz="0" w:space="0" w:color="auto"/>
        <w:left w:val="none" w:sz="0" w:space="0" w:color="auto"/>
        <w:bottom w:val="none" w:sz="0" w:space="0" w:color="auto"/>
        <w:right w:val="none" w:sz="0" w:space="0" w:color="auto"/>
      </w:divBdr>
    </w:div>
    <w:div w:id="1987122825">
      <w:bodyDiv w:val="1"/>
      <w:marLeft w:val="0"/>
      <w:marRight w:val="0"/>
      <w:marTop w:val="0"/>
      <w:marBottom w:val="0"/>
      <w:divBdr>
        <w:top w:val="none" w:sz="0" w:space="0" w:color="auto"/>
        <w:left w:val="none" w:sz="0" w:space="0" w:color="auto"/>
        <w:bottom w:val="none" w:sz="0" w:space="0" w:color="auto"/>
        <w:right w:val="none" w:sz="0" w:space="0" w:color="auto"/>
      </w:divBdr>
    </w:div>
    <w:div w:id="1987470328">
      <w:bodyDiv w:val="1"/>
      <w:marLeft w:val="0"/>
      <w:marRight w:val="0"/>
      <w:marTop w:val="0"/>
      <w:marBottom w:val="0"/>
      <w:divBdr>
        <w:top w:val="none" w:sz="0" w:space="0" w:color="auto"/>
        <w:left w:val="none" w:sz="0" w:space="0" w:color="auto"/>
        <w:bottom w:val="none" w:sz="0" w:space="0" w:color="auto"/>
        <w:right w:val="none" w:sz="0" w:space="0" w:color="auto"/>
      </w:divBdr>
    </w:div>
    <w:div w:id="1987585999">
      <w:bodyDiv w:val="1"/>
      <w:marLeft w:val="0"/>
      <w:marRight w:val="0"/>
      <w:marTop w:val="0"/>
      <w:marBottom w:val="0"/>
      <w:divBdr>
        <w:top w:val="none" w:sz="0" w:space="0" w:color="auto"/>
        <w:left w:val="none" w:sz="0" w:space="0" w:color="auto"/>
        <w:bottom w:val="none" w:sz="0" w:space="0" w:color="auto"/>
        <w:right w:val="none" w:sz="0" w:space="0" w:color="auto"/>
      </w:divBdr>
    </w:div>
    <w:div w:id="1988052605">
      <w:bodyDiv w:val="1"/>
      <w:marLeft w:val="0"/>
      <w:marRight w:val="0"/>
      <w:marTop w:val="0"/>
      <w:marBottom w:val="0"/>
      <w:divBdr>
        <w:top w:val="none" w:sz="0" w:space="0" w:color="auto"/>
        <w:left w:val="none" w:sz="0" w:space="0" w:color="auto"/>
        <w:bottom w:val="none" w:sz="0" w:space="0" w:color="auto"/>
        <w:right w:val="none" w:sz="0" w:space="0" w:color="auto"/>
      </w:divBdr>
    </w:div>
    <w:div w:id="1988239207">
      <w:bodyDiv w:val="1"/>
      <w:marLeft w:val="0"/>
      <w:marRight w:val="0"/>
      <w:marTop w:val="0"/>
      <w:marBottom w:val="0"/>
      <w:divBdr>
        <w:top w:val="none" w:sz="0" w:space="0" w:color="auto"/>
        <w:left w:val="none" w:sz="0" w:space="0" w:color="auto"/>
        <w:bottom w:val="none" w:sz="0" w:space="0" w:color="auto"/>
        <w:right w:val="none" w:sz="0" w:space="0" w:color="auto"/>
      </w:divBdr>
    </w:div>
    <w:div w:id="1988626429">
      <w:bodyDiv w:val="1"/>
      <w:marLeft w:val="0"/>
      <w:marRight w:val="0"/>
      <w:marTop w:val="0"/>
      <w:marBottom w:val="0"/>
      <w:divBdr>
        <w:top w:val="none" w:sz="0" w:space="0" w:color="auto"/>
        <w:left w:val="none" w:sz="0" w:space="0" w:color="auto"/>
        <w:bottom w:val="none" w:sz="0" w:space="0" w:color="auto"/>
        <w:right w:val="none" w:sz="0" w:space="0" w:color="auto"/>
      </w:divBdr>
    </w:div>
    <w:div w:id="1988779265">
      <w:bodyDiv w:val="1"/>
      <w:marLeft w:val="0"/>
      <w:marRight w:val="0"/>
      <w:marTop w:val="0"/>
      <w:marBottom w:val="0"/>
      <w:divBdr>
        <w:top w:val="none" w:sz="0" w:space="0" w:color="auto"/>
        <w:left w:val="none" w:sz="0" w:space="0" w:color="auto"/>
        <w:bottom w:val="none" w:sz="0" w:space="0" w:color="auto"/>
        <w:right w:val="none" w:sz="0" w:space="0" w:color="auto"/>
      </w:divBdr>
    </w:div>
    <w:div w:id="1989624441">
      <w:bodyDiv w:val="1"/>
      <w:marLeft w:val="0"/>
      <w:marRight w:val="0"/>
      <w:marTop w:val="0"/>
      <w:marBottom w:val="0"/>
      <w:divBdr>
        <w:top w:val="none" w:sz="0" w:space="0" w:color="auto"/>
        <w:left w:val="none" w:sz="0" w:space="0" w:color="auto"/>
        <w:bottom w:val="none" w:sz="0" w:space="0" w:color="auto"/>
        <w:right w:val="none" w:sz="0" w:space="0" w:color="auto"/>
      </w:divBdr>
    </w:div>
    <w:div w:id="1989742681">
      <w:bodyDiv w:val="1"/>
      <w:marLeft w:val="0"/>
      <w:marRight w:val="0"/>
      <w:marTop w:val="0"/>
      <w:marBottom w:val="0"/>
      <w:divBdr>
        <w:top w:val="none" w:sz="0" w:space="0" w:color="auto"/>
        <w:left w:val="none" w:sz="0" w:space="0" w:color="auto"/>
        <w:bottom w:val="none" w:sz="0" w:space="0" w:color="auto"/>
        <w:right w:val="none" w:sz="0" w:space="0" w:color="auto"/>
      </w:divBdr>
    </w:div>
    <w:div w:id="1989746653">
      <w:bodyDiv w:val="1"/>
      <w:marLeft w:val="0"/>
      <w:marRight w:val="0"/>
      <w:marTop w:val="0"/>
      <w:marBottom w:val="0"/>
      <w:divBdr>
        <w:top w:val="none" w:sz="0" w:space="0" w:color="auto"/>
        <w:left w:val="none" w:sz="0" w:space="0" w:color="auto"/>
        <w:bottom w:val="none" w:sz="0" w:space="0" w:color="auto"/>
        <w:right w:val="none" w:sz="0" w:space="0" w:color="auto"/>
      </w:divBdr>
    </w:div>
    <w:div w:id="1989747007">
      <w:bodyDiv w:val="1"/>
      <w:marLeft w:val="0"/>
      <w:marRight w:val="0"/>
      <w:marTop w:val="0"/>
      <w:marBottom w:val="0"/>
      <w:divBdr>
        <w:top w:val="none" w:sz="0" w:space="0" w:color="auto"/>
        <w:left w:val="none" w:sz="0" w:space="0" w:color="auto"/>
        <w:bottom w:val="none" w:sz="0" w:space="0" w:color="auto"/>
        <w:right w:val="none" w:sz="0" w:space="0" w:color="auto"/>
      </w:divBdr>
    </w:div>
    <w:div w:id="1990596916">
      <w:bodyDiv w:val="1"/>
      <w:marLeft w:val="0"/>
      <w:marRight w:val="0"/>
      <w:marTop w:val="0"/>
      <w:marBottom w:val="0"/>
      <w:divBdr>
        <w:top w:val="none" w:sz="0" w:space="0" w:color="auto"/>
        <w:left w:val="none" w:sz="0" w:space="0" w:color="auto"/>
        <w:bottom w:val="none" w:sz="0" w:space="0" w:color="auto"/>
        <w:right w:val="none" w:sz="0" w:space="0" w:color="auto"/>
      </w:divBdr>
    </w:div>
    <w:div w:id="1990668627">
      <w:bodyDiv w:val="1"/>
      <w:marLeft w:val="0"/>
      <w:marRight w:val="0"/>
      <w:marTop w:val="0"/>
      <w:marBottom w:val="0"/>
      <w:divBdr>
        <w:top w:val="none" w:sz="0" w:space="0" w:color="auto"/>
        <w:left w:val="none" w:sz="0" w:space="0" w:color="auto"/>
        <w:bottom w:val="none" w:sz="0" w:space="0" w:color="auto"/>
        <w:right w:val="none" w:sz="0" w:space="0" w:color="auto"/>
      </w:divBdr>
    </w:div>
    <w:div w:id="1991057353">
      <w:bodyDiv w:val="1"/>
      <w:marLeft w:val="0"/>
      <w:marRight w:val="0"/>
      <w:marTop w:val="0"/>
      <w:marBottom w:val="0"/>
      <w:divBdr>
        <w:top w:val="none" w:sz="0" w:space="0" w:color="auto"/>
        <w:left w:val="none" w:sz="0" w:space="0" w:color="auto"/>
        <w:bottom w:val="none" w:sz="0" w:space="0" w:color="auto"/>
        <w:right w:val="none" w:sz="0" w:space="0" w:color="auto"/>
      </w:divBdr>
    </w:div>
    <w:div w:id="1991209197">
      <w:bodyDiv w:val="1"/>
      <w:marLeft w:val="0"/>
      <w:marRight w:val="0"/>
      <w:marTop w:val="0"/>
      <w:marBottom w:val="0"/>
      <w:divBdr>
        <w:top w:val="none" w:sz="0" w:space="0" w:color="auto"/>
        <w:left w:val="none" w:sz="0" w:space="0" w:color="auto"/>
        <w:bottom w:val="none" w:sz="0" w:space="0" w:color="auto"/>
        <w:right w:val="none" w:sz="0" w:space="0" w:color="auto"/>
      </w:divBdr>
    </w:div>
    <w:div w:id="1991398827">
      <w:bodyDiv w:val="1"/>
      <w:marLeft w:val="0"/>
      <w:marRight w:val="0"/>
      <w:marTop w:val="0"/>
      <w:marBottom w:val="0"/>
      <w:divBdr>
        <w:top w:val="none" w:sz="0" w:space="0" w:color="auto"/>
        <w:left w:val="none" w:sz="0" w:space="0" w:color="auto"/>
        <w:bottom w:val="none" w:sz="0" w:space="0" w:color="auto"/>
        <w:right w:val="none" w:sz="0" w:space="0" w:color="auto"/>
      </w:divBdr>
    </w:div>
    <w:div w:id="1992055061">
      <w:bodyDiv w:val="1"/>
      <w:marLeft w:val="0"/>
      <w:marRight w:val="0"/>
      <w:marTop w:val="0"/>
      <w:marBottom w:val="0"/>
      <w:divBdr>
        <w:top w:val="none" w:sz="0" w:space="0" w:color="auto"/>
        <w:left w:val="none" w:sz="0" w:space="0" w:color="auto"/>
        <w:bottom w:val="none" w:sz="0" w:space="0" w:color="auto"/>
        <w:right w:val="none" w:sz="0" w:space="0" w:color="auto"/>
      </w:divBdr>
    </w:div>
    <w:div w:id="1992635309">
      <w:bodyDiv w:val="1"/>
      <w:marLeft w:val="0"/>
      <w:marRight w:val="0"/>
      <w:marTop w:val="0"/>
      <w:marBottom w:val="0"/>
      <w:divBdr>
        <w:top w:val="none" w:sz="0" w:space="0" w:color="auto"/>
        <w:left w:val="none" w:sz="0" w:space="0" w:color="auto"/>
        <w:bottom w:val="none" w:sz="0" w:space="0" w:color="auto"/>
        <w:right w:val="none" w:sz="0" w:space="0" w:color="auto"/>
      </w:divBdr>
    </w:div>
    <w:div w:id="1993177788">
      <w:bodyDiv w:val="1"/>
      <w:marLeft w:val="0"/>
      <w:marRight w:val="0"/>
      <w:marTop w:val="0"/>
      <w:marBottom w:val="0"/>
      <w:divBdr>
        <w:top w:val="none" w:sz="0" w:space="0" w:color="auto"/>
        <w:left w:val="none" w:sz="0" w:space="0" w:color="auto"/>
        <w:bottom w:val="none" w:sz="0" w:space="0" w:color="auto"/>
        <w:right w:val="none" w:sz="0" w:space="0" w:color="auto"/>
      </w:divBdr>
    </w:div>
    <w:div w:id="1993215306">
      <w:bodyDiv w:val="1"/>
      <w:marLeft w:val="0"/>
      <w:marRight w:val="0"/>
      <w:marTop w:val="0"/>
      <w:marBottom w:val="0"/>
      <w:divBdr>
        <w:top w:val="none" w:sz="0" w:space="0" w:color="auto"/>
        <w:left w:val="none" w:sz="0" w:space="0" w:color="auto"/>
        <w:bottom w:val="none" w:sz="0" w:space="0" w:color="auto"/>
        <w:right w:val="none" w:sz="0" w:space="0" w:color="auto"/>
      </w:divBdr>
    </w:div>
    <w:div w:id="1993440675">
      <w:bodyDiv w:val="1"/>
      <w:marLeft w:val="0"/>
      <w:marRight w:val="0"/>
      <w:marTop w:val="0"/>
      <w:marBottom w:val="0"/>
      <w:divBdr>
        <w:top w:val="none" w:sz="0" w:space="0" w:color="auto"/>
        <w:left w:val="none" w:sz="0" w:space="0" w:color="auto"/>
        <w:bottom w:val="none" w:sz="0" w:space="0" w:color="auto"/>
        <w:right w:val="none" w:sz="0" w:space="0" w:color="auto"/>
      </w:divBdr>
    </w:div>
    <w:div w:id="1993868948">
      <w:bodyDiv w:val="1"/>
      <w:marLeft w:val="0"/>
      <w:marRight w:val="0"/>
      <w:marTop w:val="0"/>
      <w:marBottom w:val="0"/>
      <w:divBdr>
        <w:top w:val="none" w:sz="0" w:space="0" w:color="auto"/>
        <w:left w:val="none" w:sz="0" w:space="0" w:color="auto"/>
        <w:bottom w:val="none" w:sz="0" w:space="0" w:color="auto"/>
        <w:right w:val="none" w:sz="0" w:space="0" w:color="auto"/>
      </w:divBdr>
    </w:div>
    <w:div w:id="1994286300">
      <w:bodyDiv w:val="1"/>
      <w:marLeft w:val="0"/>
      <w:marRight w:val="0"/>
      <w:marTop w:val="0"/>
      <w:marBottom w:val="0"/>
      <w:divBdr>
        <w:top w:val="none" w:sz="0" w:space="0" w:color="auto"/>
        <w:left w:val="none" w:sz="0" w:space="0" w:color="auto"/>
        <w:bottom w:val="none" w:sz="0" w:space="0" w:color="auto"/>
        <w:right w:val="none" w:sz="0" w:space="0" w:color="auto"/>
      </w:divBdr>
    </w:div>
    <w:div w:id="1994672918">
      <w:bodyDiv w:val="1"/>
      <w:marLeft w:val="0"/>
      <w:marRight w:val="0"/>
      <w:marTop w:val="0"/>
      <w:marBottom w:val="0"/>
      <w:divBdr>
        <w:top w:val="none" w:sz="0" w:space="0" w:color="auto"/>
        <w:left w:val="none" w:sz="0" w:space="0" w:color="auto"/>
        <w:bottom w:val="none" w:sz="0" w:space="0" w:color="auto"/>
        <w:right w:val="none" w:sz="0" w:space="0" w:color="auto"/>
      </w:divBdr>
    </w:div>
    <w:div w:id="1994748603">
      <w:bodyDiv w:val="1"/>
      <w:marLeft w:val="0"/>
      <w:marRight w:val="0"/>
      <w:marTop w:val="0"/>
      <w:marBottom w:val="0"/>
      <w:divBdr>
        <w:top w:val="none" w:sz="0" w:space="0" w:color="auto"/>
        <w:left w:val="none" w:sz="0" w:space="0" w:color="auto"/>
        <w:bottom w:val="none" w:sz="0" w:space="0" w:color="auto"/>
        <w:right w:val="none" w:sz="0" w:space="0" w:color="auto"/>
      </w:divBdr>
    </w:div>
    <w:div w:id="1994944034">
      <w:bodyDiv w:val="1"/>
      <w:marLeft w:val="0"/>
      <w:marRight w:val="0"/>
      <w:marTop w:val="0"/>
      <w:marBottom w:val="0"/>
      <w:divBdr>
        <w:top w:val="none" w:sz="0" w:space="0" w:color="auto"/>
        <w:left w:val="none" w:sz="0" w:space="0" w:color="auto"/>
        <w:bottom w:val="none" w:sz="0" w:space="0" w:color="auto"/>
        <w:right w:val="none" w:sz="0" w:space="0" w:color="auto"/>
      </w:divBdr>
    </w:div>
    <w:div w:id="1995253989">
      <w:bodyDiv w:val="1"/>
      <w:marLeft w:val="0"/>
      <w:marRight w:val="0"/>
      <w:marTop w:val="0"/>
      <w:marBottom w:val="0"/>
      <w:divBdr>
        <w:top w:val="none" w:sz="0" w:space="0" w:color="auto"/>
        <w:left w:val="none" w:sz="0" w:space="0" w:color="auto"/>
        <w:bottom w:val="none" w:sz="0" w:space="0" w:color="auto"/>
        <w:right w:val="none" w:sz="0" w:space="0" w:color="auto"/>
      </w:divBdr>
    </w:div>
    <w:div w:id="1995328630">
      <w:bodyDiv w:val="1"/>
      <w:marLeft w:val="0"/>
      <w:marRight w:val="0"/>
      <w:marTop w:val="0"/>
      <w:marBottom w:val="0"/>
      <w:divBdr>
        <w:top w:val="none" w:sz="0" w:space="0" w:color="auto"/>
        <w:left w:val="none" w:sz="0" w:space="0" w:color="auto"/>
        <w:bottom w:val="none" w:sz="0" w:space="0" w:color="auto"/>
        <w:right w:val="none" w:sz="0" w:space="0" w:color="auto"/>
      </w:divBdr>
    </w:div>
    <w:div w:id="1995600757">
      <w:bodyDiv w:val="1"/>
      <w:marLeft w:val="0"/>
      <w:marRight w:val="0"/>
      <w:marTop w:val="0"/>
      <w:marBottom w:val="0"/>
      <w:divBdr>
        <w:top w:val="none" w:sz="0" w:space="0" w:color="auto"/>
        <w:left w:val="none" w:sz="0" w:space="0" w:color="auto"/>
        <w:bottom w:val="none" w:sz="0" w:space="0" w:color="auto"/>
        <w:right w:val="none" w:sz="0" w:space="0" w:color="auto"/>
      </w:divBdr>
    </w:div>
    <w:div w:id="1995794503">
      <w:bodyDiv w:val="1"/>
      <w:marLeft w:val="0"/>
      <w:marRight w:val="0"/>
      <w:marTop w:val="0"/>
      <w:marBottom w:val="0"/>
      <w:divBdr>
        <w:top w:val="none" w:sz="0" w:space="0" w:color="auto"/>
        <w:left w:val="none" w:sz="0" w:space="0" w:color="auto"/>
        <w:bottom w:val="none" w:sz="0" w:space="0" w:color="auto"/>
        <w:right w:val="none" w:sz="0" w:space="0" w:color="auto"/>
      </w:divBdr>
    </w:div>
    <w:div w:id="1995841194">
      <w:bodyDiv w:val="1"/>
      <w:marLeft w:val="0"/>
      <w:marRight w:val="0"/>
      <w:marTop w:val="0"/>
      <w:marBottom w:val="0"/>
      <w:divBdr>
        <w:top w:val="none" w:sz="0" w:space="0" w:color="auto"/>
        <w:left w:val="none" w:sz="0" w:space="0" w:color="auto"/>
        <w:bottom w:val="none" w:sz="0" w:space="0" w:color="auto"/>
        <w:right w:val="none" w:sz="0" w:space="0" w:color="auto"/>
      </w:divBdr>
    </w:div>
    <w:div w:id="1995983112">
      <w:bodyDiv w:val="1"/>
      <w:marLeft w:val="0"/>
      <w:marRight w:val="0"/>
      <w:marTop w:val="0"/>
      <w:marBottom w:val="0"/>
      <w:divBdr>
        <w:top w:val="none" w:sz="0" w:space="0" w:color="auto"/>
        <w:left w:val="none" w:sz="0" w:space="0" w:color="auto"/>
        <w:bottom w:val="none" w:sz="0" w:space="0" w:color="auto"/>
        <w:right w:val="none" w:sz="0" w:space="0" w:color="auto"/>
      </w:divBdr>
    </w:div>
    <w:div w:id="1996257868">
      <w:bodyDiv w:val="1"/>
      <w:marLeft w:val="0"/>
      <w:marRight w:val="0"/>
      <w:marTop w:val="0"/>
      <w:marBottom w:val="0"/>
      <w:divBdr>
        <w:top w:val="none" w:sz="0" w:space="0" w:color="auto"/>
        <w:left w:val="none" w:sz="0" w:space="0" w:color="auto"/>
        <w:bottom w:val="none" w:sz="0" w:space="0" w:color="auto"/>
        <w:right w:val="none" w:sz="0" w:space="0" w:color="auto"/>
      </w:divBdr>
    </w:div>
    <w:div w:id="1997027547">
      <w:bodyDiv w:val="1"/>
      <w:marLeft w:val="0"/>
      <w:marRight w:val="0"/>
      <w:marTop w:val="0"/>
      <w:marBottom w:val="0"/>
      <w:divBdr>
        <w:top w:val="none" w:sz="0" w:space="0" w:color="auto"/>
        <w:left w:val="none" w:sz="0" w:space="0" w:color="auto"/>
        <w:bottom w:val="none" w:sz="0" w:space="0" w:color="auto"/>
        <w:right w:val="none" w:sz="0" w:space="0" w:color="auto"/>
      </w:divBdr>
    </w:div>
    <w:div w:id="1997293449">
      <w:bodyDiv w:val="1"/>
      <w:marLeft w:val="0"/>
      <w:marRight w:val="0"/>
      <w:marTop w:val="0"/>
      <w:marBottom w:val="0"/>
      <w:divBdr>
        <w:top w:val="none" w:sz="0" w:space="0" w:color="auto"/>
        <w:left w:val="none" w:sz="0" w:space="0" w:color="auto"/>
        <w:bottom w:val="none" w:sz="0" w:space="0" w:color="auto"/>
        <w:right w:val="none" w:sz="0" w:space="0" w:color="auto"/>
      </w:divBdr>
    </w:div>
    <w:div w:id="1997344564">
      <w:bodyDiv w:val="1"/>
      <w:marLeft w:val="0"/>
      <w:marRight w:val="0"/>
      <w:marTop w:val="0"/>
      <w:marBottom w:val="0"/>
      <w:divBdr>
        <w:top w:val="none" w:sz="0" w:space="0" w:color="auto"/>
        <w:left w:val="none" w:sz="0" w:space="0" w:color="auto"/>
        <w:bottom w:val="none" w:sz="0" w:space="0" w:color="auto"/>
        <w:right w:val="none" w:sz="0" w:space="0" w:color="auto"/>
      </w:divBdr>
    </w:div>
    <w:div w:id="1997614004">
      <w:bodyDiv w:val="1"/>
      <w:marLeft w:val="0"/>
      <w:marRight w:val="0"/>
      <w:marTop w:val="0"/>
      <w:marBottom w:val="0"/>
      <w:divBdr>
        <w:top w:val="none" w:sz="0" w:space="0" w:color="auto"/>
        <w:left w:val="none" w:sz="0" w:space="0" w:color="auto"/>
        <w:bottom w:val="none" w:sz="0" w:space="0" w:color="auto"/>
        <w:right w:val="none" w:sz="0" w:space="0" w:color="auto"/>
      </w:divBdr>
    </w:div>
    <w:div w:id="1998028573">
      <w:bodyDiv w:val="1"/>
      <w:marLeft w:val="0"/>
      <w:marRight w:val="0"/>
      <w:marTop w:val="0"/>
      <w:marBottom w:val="0"/>
      <w:divBdr>
        <w:top w:val="none" w:sz="0" w:space="0" w:color="auto"/>
        <w:left w:val="none" w:sz="0" w:space="0" w:color="auto"/>
        <w:bottom w:val="none" w:sz="0" w:space="0" w:color="auto"/>
        <w:right w:val="none" w:sz="0" w:space="0" w:color="auto"/>
      </w:divBdr>
    </w:div>
    <w:div w:id="1998415828">
      <w:bodyDiv w:val="1"/>
      <w:marLeft w:val="0"/>
      <w:marRight w:val="0"/>
      <w:marTop w:val="0"/>
      <w:marBottom w:val="0"/>
      <w:divBdr>
        <w:top w:val="none" w:sz="0" w:space="0" w:color="auto"/>
        <w:left w:val="none" w:sz="0" w:space="0" w:color="auto"/>
        <w:bottom w:val="none" w:sz="0" w:space="0" w:color="auto"/>
        <w:right w:val="none" w:sz="0" w:space="0" w:color="auto"/>
      </w:divBdr>
    </w:div>
    <w:div w:id="1998723788">
      <w:bodyDiv w:val="1"/>
      <w:marLeft w:val="0"/>
      <w:marRight w:val="0"/>
      <w:marTop w:val="0"/>
      <w:marBottom w:val="0"/>
      <w:divBdr>
        <w:top w:val="none" w:sz="0" w:space="0" w:color="auto"/>
        <w:left w:val="none" w:sz="0" w:space="0" w:color="auto"/>
        <w:bottom w:val="none" w:sz="0" w:space="0" w:color="auto"/>
        <w:right w:val="none" w:sz="0" w:space="0" w:color="auto"/>
      </w:divBdr>
    </w:div>
    <w:div w:id="1999335613">
      <w:bodyDiv w:val="1"/>
      <w:marLeft w:val="0"/>
      <w:marRight w:val="0"/>
      <w:marTop w:val="0"/>
      <w:marBottom w:val="0"/>
      <w:divBdr>
        <w:top w:val="none" w:sz="0" w:space="0" w:color="auto"/>
        <w:left w:val="none" w:sz="0" w:space="0" w:color="auto"/>
        <w:bottom w:val="none" w:sz="0" w:space="0" w:color="auto"/>
        <w:right w:val="none" w:sz="0" w:space="0" w:color="auto"/>
      </w:divBdr>
    </w:div>
    <w:div w:id="1999536022">
      <w:bodyDiv w:val="1"/>
      <w:marLeft w:val="0"/>
      <w:marRight w:val="0"/>
      <w:marTop w:val="0"/>
      <w:marBottom w:val="0"/>
      <w:divBdr>
        <w:top w:val="none" w:sz="0" w:space="0" w:color="auto"/>
        <w:left w:val="none" w:sz="0" w:space="0" w:color="auto"/>
        <w:bottom w:val="none" w:sz="0" w:space="0" w:color="auto"/>
        <w:right w:val="none" w:sz="0" w:space="0" w:color="auto"/>
      </w:divBdr>
    </w:div>
    <w:div w:id="1999721887">
      <w:bodyDiv w:val="1"/>
      <w:marLeft w:val="0"/>
      <w:marRight w:val="0"/>
      <w:marTop w:val="0"/>
      <w:marBottom w:val="0"/>
      <w:divBdr>
        <w:top w:val="none" w:sz="0" w:space="0" w:color="auto"/>
        <w:left w:val="none" w:sz="0" w:space="0" w:color="auto"/>
        <w:bottom w:val="none" w:sz="0" w:space="0" w:color="auto"/>
        <w:right w:val="none" w:sz="0" w:space="0" w:color="auto"/>
      </w:divBdr>
    </w:div>
    <w:div w:id="2000036250">
      <w:bodyDiv w:val="1"/>
      <w:marLeft w:val="0"/>
      <w:marRight w:val="0"/>
      <w:marTop w:val="0"/>
      <w:marBottom w:val="0"/>
      <w:divBdr>
        <w:top w:val="none" w:sz="0" w:space="0" w:color="auto"/>
        <w:left w:val="none" w:sz="0" w:space="0" w:color="auto"/>
        <w:bottom w:val="none" w:sz="0" w:space="0" w:color="auto"/>
        <w:right w:val="none" w:sz="0" w:space="0" w:color="auto"/>
      </w:divBdr>
    </w:div>
    <w:div w:id="2000381053">
      <w:bodyDiv w:val="1"/>
      <w:marLeft w:val="0"/>
      <w:marRight w:val="0"/>
      <w:marTop w:val="0"/>
      <w:marBottom w:val="0"/>
      <w:divBdr>
        <w:top w:val="none" w:sz="0" w:space="0" w:color="auto"/>
        <w:left w:val="none" w:sz="0" w:space="0" w:color="auto"/>
        <w:bottom w:val="none" w:sz="0" w:space="0" w:color="auto"/>
        <w:right w:val="none" w:sz="0" w:space="0" w:color="auto"/>
      </w:divBdr>
    </w:div>
    <w:div w:id="2000385575">
      <w:bodyDiv w:val="1"/>
      <w:marLeft w:val="0"/>
      <w:marRight w:val="0"/>
      <w:marTop w:val="0"/>
      <w:marBottom w:val="0"/>
      <w:divBdr>
        <w:top w:val="none" w:sz="0" w:space="0" w:color="auto"/>
        <w:left w:val="none" w:sz="0" w:space="0" w:color="auto"/>
        <w:bottom w:val="none" w:sz="0" w:space="0" w:color="auto"/>
        <w:right w:val="none" w:sz="0" w:space="0" w:color="auto"/>
      </w:divBdr>
    </w:div>
    <w:div w:id="2000421713">
      <w:bodyDiv w:val="1"/>
      <w:marLeft w:val="0"/>
      <w:marRight w:val="0"/>
      <w:marTop w:val="0"/>
      <w:marBottom w:val="0"/>
      <w:divBdr>
        <w:top w:val="none" w:sz="0" w:space="0" w:color="auto"/>
        <w:left w:val="none" w:sz="0" w:space="0" w:color="auto"/>
        <w:bottom w:val="none" w:sz="0" w:space="0" w:color="auto"/>
        <w:right w:val="none" w:sz="0" w:space="0" w:color="auto"/>
      </w:divBdr>
    </w:div>
    <w:div w:id="2000844292">
      <w:bodyDiv w:val="1"/>
      <w:marLeft w:val="0"/>
      <w:marRight w:val="0"/>
      <w:marTop w:val="0"/>
      <w:marBottom w:val="0"/>
      <w:divBdr>
        <w:top w:val="none" w:sz="0" w:space="0" w:color="auto"/>
        <w:left w:val="none" w:sz="0" w:space="0" w:color="auto"/>
        <w:bottom w:val="none" w:sz="0" w:space="0" w:color="auto"/>
        <w:right w:val="none" w:sz="0" w:space="0" w:color="auto"/>
      </w:divBdr>
    </w:div>
    <w:div w:id="2001423747">
      <w:bodyDiv w:val="1"/>
      <w:marLeft w:val="0"/>
      <w:marRight w:val="0"/>
      <w:marTop w:val="0"/>
      <w:marBottom w:val="0"/>
      <w:divBdr>
        <w:top w:val="none" w:sz="0" w:space="0" w:color="auto"/>
        <w:left w:val="none" w:sz="0" w:space="0" w:color="auto"/>
        <w:bottom w:val="none" w:sz="0" w:space="0" w:color="auto"/>
        <w:right w:val="none" w:sz="0" w:space="0" w:color="auto"/>
      </w:divBdr>
    </w:div>
    <w:div w:id="2001495858">
      <w:bodyDiv w:val="1"/>
      <w:marLeft w:val="0"/>
      <w:marRight w:val="0"/>
      <w:marTop w:val="0"/>
      <w:marBottom w:val="0"/>
      <w:divBdr>
        <w:top w:val="none" w:sz="0" w:space="0" w:color="auto"/>
        <w:left w:val="none" w:sz="0" w:space="0" w:color="auto"/>
        <w:bottom w:val="none" w:sz="0" w:space="0" w:color="auto"/>
        <w:right w:val="none" w:sz="0" w:space="0" w:color="auto"/>
      </w:divBdr>
    </w:div>
    <w:div w:id="2001809373">
      <w:bodyDiv w:val="1"/>
      <w:marLeft w:val="0"/>
      <w:marRight w:val="0"/>
      <w:marTop w:val="0"/>
      <w:marBottom w:val="0"/>
      <w:divBdr>
        <w:top w:val="none" w:sz="0" w:space="0" w:color="auto"/>
        <w:left w:val="none" w:sz="0" w:space="0" w:color="auto"/>
        <w:bottom w:val="none" w:sz="0" w:space="0" w:color="auto"/>
        <w:right w:val="none" w:sz="0" w:space="0" w:color="auto"/>
      </w:divBdr>
    </w:div>
    <w:div w:id="2001882249">
      <w:bodyDiv w:val="1"/>
      <w:marLeft w:val="0"/>
      <w:marRight w:val="0"/>
      <w:marTop w:val="0"/>
      <w:marBottom w:val="0"/>
      <w:divBdr>
        <w:top w:val="none" w:sz="0" w:space="0" w:color="auto"/>
        <w:left w:val="none" w:sz="0" w:space="0" w:color="auto"/>
        <w:bottom w:val="none" w:sz="0" w:space="0" w:color="auto"/>
        <w:right w:val="none" w:sz="0" w:space="0" w:color="auto"/>
      </w:divBdr>
    </w:div>
    <w:div w:id="2002191597">
      <w:bodyDiv w:val="1"/>
      <w:marLeft w:val="0"/>
      <w:marRight w:val="0"/>
      <w:marTop w:val="0"/>
      <w:marBottom w:val="0"/>
      <w:divBdr>
        <w:top w:val="none" w:sz="0" w:space="0" w:color="auto"/>
        <w:left w:val="none" w:sz="0" w:space="0" w:color="auto"/>
        <w:bottom w:val="none" w:sz="0" w:space="0" w:color="auto"/>
        <w:right w:val="none" w:sz="0" w:space="0" w:color="auto"/>
      </w:divBdr>
    </w:div>
    <w:div w:id="2002537788">
      <w:bodyDiv w:val="1"/>
      <w:marLeft w:val="0"/>
      <w:marRight w:val="0"/>
      <w:marTop w:val="0"/>
      <w:marBottom w:val="0"/>
      <w:divBdr>
        <w:top w:val="none" w:sz="0" w:space="0" w:color="auto"/>
        <w:left w:val="none" w:sz="0" w:space="0" w:color="auto"/>
        <w:bottom w:val="none" w:sz="0" w:space="0" w:color="auto"/>
        <w:right w:val="none" w:sz="0" w:space="0" w:color="auto"/>
      </w:divBdr>
    </w:div>
    <w:div w:id="2002656895">
      <w:bodyDiv w:val="1"/>
      <w:marLeft w:val="0"/>
      <w:marRight w:val="0"/>
      <w:marTop w:val="0"/>
      <w:marBottom w:val="0"/>
      <w:divBdr>
        <w:top w:val="none" w:sz="0" w:space="0" w:color="auto"/>
        <w:left w:val="none" w:sz="0" w:space="0" w:color="auto"/>
        <w:bottom w:val="none" w:sz="0" w:space="0" w:color="auto"/>
        <w:right w:val="none" w:sz="0" w:space="0" w:color="auto"/>
      </w:divBdr>
    </w:div>
    <w:div w:id="2002998801">
      <w:bodyDiv w:val="1"/>
      <w:marLeft w:val="0"/>
      <w:marRight w:val="0"/>
      <w:marTop w:val="0"/>
      <w:marBottom w:val="0"/>
      <w:divBdr>
        <w:top w:val="none" w:sz="0" w:space="0" w:color="auto"/>
        <w:left w:val="none" w:sz="0" w:space="0" w:color="auto"/>
        <w:bottom w:val="none" w:sz="0" w:space="0" w:color="auto"/>
        <w:right w:val="none" w:sz="0" w:space="0" w:color="auto"/>
      </w:divBdr>
    </w:div>
    <w:div w:id="2003503271">
      <w:bodyDiv w:val="1"/>
      <w:marLeft w:val="0"/>
      <w:marRight w:val="0"/>
      <w:marTop w:val="0"/>
      <w:marBottom w:val="0"/>
      <w:divBdr>
        <w:top w:val="none" w:sz="0" w:space="0" w:color="auto"/>
        <w:left w:val="none" w:sz="0" w:space="0" w:color="auto"/>
        <w:bottom w:val="none" w:sz="0" w:space="0" w:color="auto"/>
        <w:right w:val="none" w:sz="0" w:space="0" w:color="auto"/>
      </w:divBdr>
    </w:div>
    <w:div w:id="2003506512">
      <w:bodyDiv w:val="1"/>
      <w:marLeft w:val="0"/>
      <w:marRight w:val="0"/>
      <w:marTop w:val="0"/>
      <w:marBottom w:val="0"/>
      <w:divBdr>
        <w:top w:val="none" w:sz="0" w:space="0" w:color="auto"/>
        <w:left w:val="none" w:sz="0" w:space="0" w:color="auto"/>
        <w:bottom w:val="none" w:sz="0" w:space="0" w:color="auto"/>
        <w:right w:val="none" w:sz="0" w:space="0" w:color="auto"/>
      </w:divBdr>
    </w:div>
    <w:div w:id="2004039196">
      <w:bodyDiv w:val="1"/>
      <w:marLeft w:val="0"/>
      <w:marRight w:val="0"/>
      <w:marTop w:val="0"/>
      <w:marBottom w:val="0"/>
      <w:divBdr>
        <w:top w:val="none" w:sz="0" w:space="0" w:color="auto"/>
        <w:left w:val="none" w:sz="0" w:space="0" w:color="auto"/>
        <w:bottom w:val="none" w:sz="0" w:space="0" w:color="auto"/>
        <w:right w:val="none" w:sz="0" w:space="0" w:color="auto"/>
      </w:divBdr>
    </w:div>
    <w:div w:id="2004771498">
      <w:bodyDiv w:val="1"/>
      <w:marLeft w:val="0"/>
      <w:marRight w:val="0"/>
      <w:marTop w:val="0"/>
      <w:marBottom w:val="0"/>
      <w:divBdr>
        <w:top w:val="none" w:sz="0" w:space="0" w:color="auto"/>
        <w:left w:val="none" w:sz="0" w:space="0" w:color="auto"/>
        <w:bottom w:val="none" w:sz="0" w:space="0" w:color="auto"/>
        <w:right w:val="none" w:sz="0" w:space="0" w:color="auto"/>
      </w:divBdr>
    </w:div>
    <w:div w:id="2004891431">
      <w:bodyDiv w:val="1"/>
      <w:marLeft w:val="0"/>
      <w:marRight w:val="0"/>
      <w:marTop w:val="0"/>
      <w:marBottom w:val="0"/>
      <w:divBdr>
        <w:top w:val="none" w:sz="0" w:space="0" w:color="auto"/>
        <w:left w:val="none" w:sz="0" w:space="0" w:color="auto"/>
        <w:bottom w:val="none" w:sz="0" w:space="0" w:color="auto"/>
        <w:right w:val="none" w:sz="0" w:space="0" w:color="auto"/>
      </w:divBdr>
    </w:div>
    <w:div w:id="2005469295">
      <w:bodyDiv w:val="1"/>
      <w:marLeft w:val="0"/>
      <w:marRight w:val="0"/>
      <w:marTop w:val="0"/>
      <w:marBottom w:val="0"/>
      <w:divBdr>
        <w:top w:val="none" w:sz="0" w:space="0" w:color="auto"/>
        <w:left w:val="none" w:sz="0" w:space="0" w:color="auto"/>
        <w:bottom w:val="none" w:sz="0" w:space="0" w:color="auto"/>
        <w:right w:val="none" w:sz="0" w:space="0" w:color="auto"/>
      </w:divBdr>
    </w:div>
    <w:div w:id="2005469298">
      <w:bodyDiv w:val="1"/>
      <w:marLeft w:val="0"/>
      <w:marRight w:val="0"/>
      <w:marTop w:val="0"/>
      <w:marBottom w:val="0"/>
      <w:divBdr>
        <w:top w:val="none" w:sz="0" w:space="0" w:color="auto"/>
        <w:left w:val="none" w:sz="0" w:space="0" w:color="auto"/>
        <w:bottom w:val="none" w:sz="0" w:space="0" w:color="auto"/>
        <w:right w:val="none" w:sz="0" w:space="0" w:color="auto"/>
      </w:divBdr>
    </w:div>
    <w:div w:id="2006082522">
      <w:bodyDiv w:val="1"/>
      <w:marLeft w:val="0"/>
      <w:marRight w:val="0"/>
      <w:marTop w:val="0"/>
      <w:marBottom w:val="0"/>
      <w:divBdr>
        <w:top w:val="none" w:sz="0" w:space="0" w:color="auto"/>
        <w:left w:val="none" w:sz="0" w:space="0" w:color="auto"/>
        <w:bottom w:val="none" w:sz="0" w:space="0" w:color="auto"/>
        <w:right w:val="none" w:sz="0" w:space="0" w:color="auto"/>
      </w:divBdr>
    </w:div>
    <w:div w:id="2006203891">
      <w:bodyDiv w:val="1"/>
      <w:marLeft w:val="0"/>
      <w:marRight w:val="0"/>
      <w:marTop w:val="0"/>
      <w:marBottom w:val="0"/>
      <w:divBdr>
        <w:top w:val="none" w:sz="0" w:space="0" w:color="auto"/>
        <w:left w:val="none" w:sz="0" w:space="0" w:color="auto"/>
        <w:bottom w:val="none" w:sz="0" w:space="0" w:color="auto"/>
        <w:right w:val="none" w:sz="0" w:space="0" w:color="auto"/>
      </w:divBdr>
    </w:div>
    <w:div w:id="2007391063">
      <w:bodyDiv w:val="1"/>
      <w:marLeft w:val="0"/>
      <w:marRight w:val="0"/>
      <w:marTop w:val="0"/>
      <w:marBottom w:val="0"/>
      <w:divBdr>
        <w:top w:val="none" w:sz="0" w:space="0" w:color="auto"/>
        <w:left w:val="none" w:sz="0" w:space="0" w:color="auto"/>
        <w:bottom w:val="none" w:sz="0" w:space="0" w:color="auto"/>
        <w:right w:val="none" w:sz="0" w:space="0" w:color="auto"/>
      </w:divBdr>
    </w:div>
    <w:div w:id="2007400051">
      <w:bodyDiv w:val="1"/>
      <w:marLeft w:val="0"/>
      <w:marRight w:val="0"/>
      <w:marTop w:val="0"/>
      <w:marBottom w:val="0"/>
      <w:divBdr>
        <w:top w:val="none" w:sz="0" w:space="0" w:color="auto"/>
        <w:left w:val="none" w:sz="0" w:space="0" w:color="auto"/>
        <w:bottom w:val="none" w:sz="0" w:space="0" w:color="auto"/>
        <w:right w:val="none" w:sz="0" w:space="0" w:color="auto"/>
      </w:divBdr>
    </w:div>
    <w:div w:id="2007513322">
      <w:bodyDiv w:val="1"/>
      <w:marLeft w:val="0"/>
      <w:marRight w:val="0"/>
      <w:marTop w:val="0"/>
      <w:marBottom w:val="0"/>
      <w:divBdr>
        <w:top w:val="none" w:sz="0" w:space="0" w:color="auto"/>
        <w:left w:val="none" w:sz="0" w:space="0" w:color="auto"/>
        <w:bottom w:val="none" w:sz="0" w:space="0" w:color="auto"/>
        <w:right w:val="none" w:sz="0" w:space="0" w:color="auto"/>
      </w:divBdr>
    </w:div>
    <w:div w:id="2007857005">
      <w:bodyDiv w:val="1"/>
      <w:marLeft w:val="0"/>
      <w:marRight w:val="0"/>
      <w:marTop w:val="0"/>
      <w:marBottom w:val="0"/>
      <w:divBdr>
        <w:top w:val="none" w:sz="0" w:space="0" w:color="auto"/>
        <w:left w:val="none" w:sz="0" w:space="0" w:color="auto"/>
        <w:bottom w:val="none" w:sz="0" w:space="0" w:color="auto"/>
        <w:right w:val="none" w:sz="0" w:space="0" w:color="auto"/>
      </w:divBdr>
    </w:div>
    <w:div w:id="2008288395">
      <w:bodyDiv w:val="1"/>
      <w:marLeft w:val="0"/>
      <w:marRight w:val="0"/>
      <w:marTop w:val="0"/>
      <w:marBottom w:val="0"/>
      <w:divBdr>
        <w:top w:val="none" w:sz="0" w:space="0" w:color="auto"/>
        <w:left w:val="none" w:sz="0" w:space="0" w:color="auto"/>
        <w:bottom w:val="none" w:sz="0" w:space="0" w:color="auto"/>
        <w:right w:val="none" w:sz="0" w:space="0" w:color="auto"/>
      </w:divBdr>
    </w:div>
    <w:div w:id="2008434008">
      <w:bodyDiv w:val="1"/>
      <w:marLeft w:val="0"/>
      <w:marRight w:val="0"/>
      <w:marTop w:val="0"/>
      <w:marBottom w:val="0"/>
      <w:divBdr>
        <w:top w:val="none" w:sz="0" w:space="0" w:color="auto"/>
        <w:left w:val="none" w:sz="0" w:space="0" w:color="auto"/>
        <w:bottom w:val="none" w:sz="0" w:space="0" w:color="auto"/>
        <w:right w:val="none" w:sz="0" w:space="0" w:color="auto"/>
      </w:divBdr>
    </w:div>
    <w:div w:id="2008750916">
      <w:bodyDiv w:val="1"/>
      <w:marLeft w:val="0"/>
      <w:marRight w:val="0"/>
      <w:marTop w:val="0"/>
      <w:marBottom w:val="0"/>
      <w:divBdr>
        <w:top w:val="none" w:sz="0" w:space="0" w:color="auto"/>
        <w:left w:val="none" w:sz="0" w:space="0" w:color="auto"/>
        <w:bottom w:val="none" w:sz="0" w:space="0" w:color="auto"/>
        <w:right w:val="none" w:sz="0" w:space="0" w:color="auto"/>
      </w:divBdr>
    </w:div>
    <w:div w:id="2008945784">
      <w:bodyDiv w:val="1"/>
      <w:marLeft w:val="0"/>
      <w:marRight w:val="0"/>
      <w:marTop w:val="0"/>
      <w:marBottom w:val="0"/>
      <w:divBdr>
        <w:top w:val="none" w:sz="0" w:space="0" w:color="auto"/>
        <w:left w:val="none" w:sz="0" w:space="0" w:color="auto"/>
        <w:bottom w:val="none" w:sz="0" w:space="0" w:color="auto"/>
        <w:right w:val="none" w:sz="0" w:space="0" w:color="auto"/>
      </w:divBdr>
    </w:div>
    <w:div w:id="2009139306">
      <w:bodyDiv w:val="1"/>
      <w:marLeft w:val="0"/>
      <w:marRight w:val="0"/>
      <w:marTop w:val="0"/>
      <w:marBottom w:val="0"/>
      <w:divBdr>
        <w:top w:val="none" w:sz="0" w:space="0" w:color="auto"/>
        <w:left w:val="none" w:sz="0" w:space="0" w:color="auto"/>
        <w:bottom w:val="none" w:sz="0" w:space="0" w:color="auto"/>
        <w:right w:val="none" w:sz="0" w:space="0" w:color="auto"/>
      </w:divBdr>
    </w:div>
    <w:div w:id="2010057173">
      <w:bodyDiv w:val="1"/>
      <w:marLeft w:val="0"/>
      <w:marRight w:val="0"/>
      <w:marTop w:val="0"/>
      <w:marBottom w:val="0"/>
      <w:divBdr>
        <w:top w:val="none" w:sz="0" w:space="0" w:color="auto"/>
        <w:left w:val="none" w:sz="0" w:space="0" w:color="auto"/>
        <w:bottom w:val="none" w:sz="0" w:space="0" w:color="auto"/>
        <w:right w:val="none" w:sz="0" w:space="0" w:color="auto"/>
      </w:divBdr>
    </w:div>
    <w:div w:id="2010522603">
      <w:bodyDiv w:val="1"/>
      <w:marLeft w:val="0"/>
      <w:marRight w:val="0"/>
      <w:marTop w:val="0"/>
      <w:marBottom w:val="0"/>
      <w:divBdr>
        <w:top w:val="none" w:sz="0" w:space="0" w:color="auto"/>
        <w:left w:val="none" w:sz="0" w:space="0" w:color="auto"/>
        <w:bottom w:val="none" w:sz="0" w:space="0" w:color="auto"/>
        <w:right w:val="none" w:sz="0" w:space="0" w:color="auto"/>
      </w:divBdr>
    </w:div>
    <w:div w:id="2010524945">
      <w:bodyDiv w:val="1"/>
      <w:marLeft w:val="0"/>
      <w:marRight w:val="0"/>
      <w:marTop w:val="0"/>
      <w:marBottom w:val="0"/>
      <w:divBdr>
        <w:top w:val="none" w:sz="0" w:space="0" w:color="auto"/>
        <w:left w:val="none" w:sz="0" w:space="0" w:color="auto"/>
        <w:bottom w:val="none" w:sz="0" w:space="0" w:color="auto"/>
        <w:right w:val="none" w:sz="0" w:space="0" w:color="auto"/>
      </w:divBdr>
    </w:div>
    <w:div w:id="2011058232">
      <w:bodyDiv w:val="1"/>
      <w:marLeft w:val="0"/>
      <w:marRight w:val="0"/>
      <w:marTop w:val="0"/>
      <w:marBottom w:val="0"/>
      <w:divBdr>
        <w:top w:val="none" w:sz="0" w:space="0" w:color="auto"/>
        <w:left w:val="none" w:sz="0" w:space="0" w:color="auto"/>
        <w:bottom w:val="none" w:sz="0" w:space="0" w:color="auto"/>
        <w:right w:val="none" w:sz="0" w:space="0" w:color="auto"/>
      </w:divBdr>
    </w:div>
    <w:div w:id="2011106100">
      <w:bodyDiv w:val="1"/>
      <w:marLeft w:val="0"/>
      <w:marRight w:val="0"/>
      <w:marTop w:val="0"/>
      <w:marBottom w:val="0"/>
      <w:divBdr>
        <w:top w:val="none" w:sz="0" w:space="0" w:color="auto"/>
        <w:left w:val="none" w:sz="0" w:space="0" w:color="auto"/>
        <w:bottom w:val="none" w:sz="0" w:space="0" w:color="auto"/>
        <w:right w:val="none" w:sz="0" w:space="0" w:color="auto"/>
      </w:divBdr>
    </w:div>
    <w:div w:id="2011370027">
      <w:bodyDiv w:val="1"/>
      <w:marLeft w:val="0"/>
      <w:marRight w:val="0"/>
      <w:marTop w:val="0"/>
      <w:marBottom w:val="0"/>
      <w:divBdr>
        <w:top w:val="none" w:sz="0" w:space="0" w:color="auto"/>
        <w:left w:val="none" w:sz="0" w:space="0" w:color="auto"/>
        <w:bottom w:val="none" w:sz="0" w:space="0" w:color="auto"/>
        <w:right w:val="none" w:sz="0" w:space="0" w:color="auto"/>
      </w:divBdr>
    </w:div>
    <w:div w:id="2011592569">
      <w:bodyDiv w:val="1"/>
      <w:marLeft w:val="0"/>
      <w:marRight w:val="0"/>
      <w:marTop w:val="0"/>
      <w:marBottom w:val="0"/>
      <w:divBdr>
        <w:top w:val="none" w:sz="0" w:space="0" w:color="auto"/>
        <w:left w:val="none" w:sz="0" w:space="0" w:color="auto"/>
        <w:bottom w:val="none" w:sz="0" w:space="0" w:color="auto"/>
        <w:right w:val="none" w:sz="0" w:space="0" w:color="auto"/>
      </w:divBdr>
    </w:div>
    <w:div w:id="2012219818">
      <w:bodyDiv w:val="1"/>
      <w:marLeft w:val="0"/>
      <w:marRight w:val="0"/>
      <w:marTop w:val="0"/>
      <w:marBottom w:val="0"/>
      <w:divBdr>
        <w:top w:val="none" w:sz="0" w:space="0" w:color="auto"/>
        <w:left w:val="none" w:sz="0" w:space="0" w:color="auto"/>
        <w:bottom w:val="none" w:sz="0" w:space="0" w:color="auto"/>
        <w:right w:val="none" w:sz="0" w:space="0" w:color="auto"/>
      </w:divBdr>
    </w:div>
    <w:div w:id="2012368073">
      <w:bodyDiv w:val="1"/>
      <w:marLeft w:val="0"/>
      <w:marRight w:val="0"/>
      <w:marTop w:val="0"/>
      <w:marBottom w:val="0"/>
      <w:divBdr>
        <w:top w:val="none" w:sz="0" w:space="0" w:color="auto"/>
        <w:left w:val="none" w:sz="0" w:space="0" w:color="auto"/>
        <w:bottom w:val="none" w:sz="0" w:space="0" w:color="auto"/>
        <w:right w:val="none" w:sz="0" w:space="0" w:color="auto"/>
      </w:divBdr>
    </w:div>
    <w:div w:id="2012560203">
      <w:bodyDiv w:val="1"/>
      <w:marLeft w:val="0"/>
      <w:marRight w:val="0"/>
      <w:marTop w:val="0"/>
      <w:marBottom w:val="0"/>
      <w:divBdr>
        <w:top w:val="none" w:sz="0" w:space="0" w:color="auto"/>
        <w:left w:val="none" w:sz="0" w:space="0" w:color="auto"/>
        <w:bottom w:val="none" w:sz="0" w:space="0" w:color="auto"/>
        <w:right w:val="none" w:sz="0" w:space="0" w:color="auto"/>
      </w:divBdr>
    </w:div>
    <w:div w:id="2012758193">
      <w:bodyDiv w:val="1"/>
      <w:marLeft w:val="0"/>
      <w:marRight w:val="0"/>
      <w:marTop w:val="0"/>
      <w:marBottom w:val="0"/>
      <w:divBdr>
        <w:top w:val="none" w:sz="0" w:space="0" w:color="auto"/>
        <w:left w:val="none" w:sz="0" w:space="0" w:color="auto"/>
        <w:bottom w:val="none" w:sz="0" w:space="0" w:color="auto"/>
        <w:right w:val="none" w:sz="0" w:space="0" w:color="auto"/>
      </w:divBdr>
    </w:div>
    <w:div w:id="2013489937">
      <w:bodyDiv w:val="1"/>
      <w:marLeft w:val="0"/>
      <w:marRight w:val="0"/>
      <w:marTop w:val="0"/>
      <w:marBottom w:val="0"/>
      <w:divBdr>
        <w:top w:val="none" w:sz="0" w:space="0" w:color="auto"/>
        <w:left w:val="none" w:sz="0" w:space="0" w:color="auto"/>
        <w:bottom w:val="none" w:sz="0" w:space="0" w:color="auto"/>
        <w:right w:val="none" w:sz="0" w:space="0" w:color="auto"/>
      </w:divBdr>
    </w:div>
    <w:div w:id="2013876708">
      <w:bodyDiv w:val="1"/>
      <w:marLeft w:val="0"/>
      <w:marRight w:val="0"/>
      <w:marTop w:val="0"/>
      <w:marBottom w:val="0"/>
      <w:divBdr>
        <w:top w:val="none" w:sz="0" w:space="0" w:color="auto"/>
        <w:left w:val="none" w:sz="0" w:space="0" w:color="auto"/>
        <w:bottom w:val="none" w:sz="0" w:space="0" w:color="auto"/>
        <w:right w:val="none" w:sz="0" w:space="0" w:color="auto"/>
      </w:divBdr>
    </w:div>
    <w:div w:id="2013986891">
      <w:bodyDiv w:val="1"/>
      <w:marLeft w:val="0"/>
      <w:marRight w:val="0"/>
      <w:marTop w:val="0"/>
      <w:marBottom w:val="0"/>
      <w:divBdr>
        <w:top w:val="none" w:sz="0" w:space="0" w:color="auto"/>
        <w:left w:val="none" w:sz="0" w:space="0" w:color="auto"/>
        <w:bottom w:val="none" w:sz="0" w:space="0" w:color="auto"/>
        <w:right w:val="none" w:sz="0" w:space="0" w:color="auto"/>
      </w:divBdr>
    </w:div>
    <w:div w:id="2014065209">
      <w:bodyDiv w:val="1"/>
      <w:marLeft w:val="0"/>
      <w:marRight w:val="0"/>
      <w:marTop w:val="0"/>
      <w:marBottom w:val="0"/>
      <w:divBdr>
        <w:top w:val="none" w:sz="0" w:space="0" w:color="auto"/>
        <w:left w:val="none" w:sz="0" w:space="0" w:color="auto"/>
        <w:bottom w:val="none" w:sz="0" w:space="0" w:color="auto"/>
        <w:right w:val="none" w:sz="0" w:space="0" w:color="auto"/>
      </w:divBdr>
    </w:div>
    <w:div w:id="2014066018">
      <w:bodyDiv w:val="1"/>
      <w:marLeft w:val="0"/>
      <w:marRight w:val="0"/>
      <w:marTop w:val="0"/>
      <w:marBottom w:val="0"/>
      <w:divBdr>
        <w:top w:val="none" w:sz="0" w:space="0" w:color="auto"/>
        <w:left w:val="none" w:sz="0" w:space="0" w:color="auto"/>
        <w:bottom w:val="none" w:sz="0" w:space="0" w:color="auto"/>
        <w:right w:val="none" w:sz="0" w:space="0" w:color="auto"/>
      </w:divBdr>
    </w:div>
    <w:div w:id="2014607716">
      <w:bodyDiv w:val="1"/>
      <w:marLeft w:val="0"/>
      <w:marRight w:val="0"/>
      <w:marTop w:val="0"/>
      <w:marBottom w:val="0"/>
      <w:divBdr>
        <w:top w:val="none" w:sz="0" w:space="0" w:color="auto"/>
        <w:left w:val="none" w:sz="0" w:space="0" w:color="auto"/>
        <w:bottom w:val="none" w:sz="0" w:space="0" w:color="auto"/>
        <w:right w:val="none" w:sz="0" w:space="0" w:color="auto"/>
      </w:divBdr>
    </w:div>
    <w:div w:id="2015760069">
      <w:bodyDiv w:val="1"/>
      <w:marLeft w:val="0"/>
      <w:marRight w:val="0"/>
      <w:marTop w:val="0"/>
      <w:marBottom w:val="0"/>
      <w:divBdr>
        <w:top w:val="none" w:sz="0" w:space="0" w:color="auto"/>
        <w:left w:val="none" w:sz="0" w:space="0" w:color="auto"/>
        <w:bottom w:val="none" w:sz="0" w:space="0" w:color="auto"/>
        <w:right w:val="none" w:sz="0" w:space="0" w:color="auto"/>
      </w:divBdr>
    </w:div>
    <w:div w:id="2016419383">
      <w:bodyDiv w:val="1"/>
      <w:marLeft w:val="0"/>
      <w:marRight w:val="0"/>
      <w:marTop w:val="0"/>
      <w:marBottom w:val="0"/>
      <w:divBdr>
        <w:top w:val="none" w:sz="0" w:space="0" w:color="auto"/>
        <w:left w:val="none" w:sz="0" w:space="0" w:color="auto"/>
        <w:bottom w:val="none" w:sz="0" w:space="0" w:color="auto"/>
        <w:right w:val="none" w:sz="0" w:space="0" w:color="auto"/>
      </w:divBdr>
    </w:div>
    <w:div w:id="2016570231">
      <w:bodyDiv w:val="1"/>
      <w:marLeft w:val="0"/>
      <w:marRight w:val="0"/>
      <w:marTop w:val="0"/>
      <w:marBottom w:val="0"/>
      <w:divBdr>
        <w:top w:val="none" w:sz="0" w:space="0" w:color="auto"/>
        <w:left w:val="none" w:sz="0" w:space="0" w:color="auto"/>
        <w:bottom w:val="none" w:sz="0" w:space="0" w:color="auto"/>
        <w:right w:val="none" w:sz="0" w:space="0" w:color="auto"/>
      </w:divBdr>
    </w:div>
    <w:div w:id="2016879666">
      <w:bodyDiv w:val="1"/>
      <w:marLeft w:val="0"/>
      <w:marRight w:val="0"/>
      <w:marTop w:val="0"/>
      <w:marBottom w:val="0"/>
      <w:divBdr>
        <w:top w:val="none" w:sz="0" w:space="0" w:color="auto"/>
        <w:left w:val="none" w:sz="0" w:space="0" w:color="auto"/>
        <w:bottom w:val="none" w:sz="0" w:space="0" w:color="auto"/>
        <w:right w:val="none" w:sz="0" w:space="0" w:color="auto"/>
      </w:divBdr>
    </w:div>
    <w:div w:id="2017073949">
      <w:bodyDiv w:val="1"/>
      <w:marLeft w:val="0"/>
      <w:marRight w:val="0"/>
      <w:marTop w:val="0"/>
      <w:marBottom w:val="0"/>
      <w:divBdr>
        <w:top w:val="none" w:sz="0" w:space="0" w:color="auto"/>
        <w:left w:val="none" w:sz="0" w:space="0" w:color="auto"/>
        <w:bottom w:val="none" w:sz="0" w:space="0" w:color="auto"/>
        <w:right w:val="none" w:sz="0" w:space="0" w:color="auto"/>
      </w:divBdr>
    </w:div>
    <w:div w:id="2017996670">
      <w:bodyDiv w:val="1"/>
      <w:marLeft w:val="0"/>
      <w:marRight w:val="0"/>
      <w:marTop w:val="0"/>
      <w:marBottom w:val="0"/>
      <w:divBdr>
        <w:top w:val="none" w:sz="0" w:space="0" w:color="auto"/>
        <w:left w:val="none" w:sz="0" w:space="0" w:color="auto"/>
        <w:bottom w:val="none" w:sz="0" w:space="0" w:color="auto"/>
        <w:right w:val="none" w:sz="0" w:space="0" w:color="auto"/>
      </w:divBdr>
    </w:div>
    <w:div w:id="2018071808">
      <w:bodyDiv w:val="1"/>
      <w:marLeft w:val="0"/>
      <w:marRight w:val="0"/>
      <w:marTop w:val="0"/>
      <w:marBottom w:val="0"/>
      <w:divBdr>
        <w:top w:val="none" w:sz="0" w:space="0" w:color="auto"/>
        <w:left w:val="none" w:sz="0" w:space="0" w:color="auto"/>
        <w:bottom w:val="none" w:sz="0" w:space="0" w:color="auto"/>
        <w:right w:val="none" w:sz="0" w:space="0" w:color="auto"/>
      </w:divBdr>
    </w:div>
    <w:div w:id="2018117070">
      <w:bodyDiv w:val="1"/>
      <w:marLeft w:val="0"/>
      <w:marRight w:val="0"/>
      <w:marTop w:val="0"/>
      <w:marBottom w:val="0"/>
      <w:divBdr>
        <w:top w:val="none" w:sz="0" w:space="0" w:color="auto"/>
        <w:left w:val="none" w:sz="0" w:space="0" w:color="auto"/>
        <w:bottom w:val="none" w:sz="0" w:space="0" w:color="auto"/>
        <w:right w:val="none" w:sz="0" w:space="0" w:color="auto"/>
      </w:divBdr>
    </w:div>
    <w:div w:id="2018264880">
      <w:bodyDiv w:val="1"/>
      <w:marLeft w:val="0"/>
      <w:marRight w:val="0"/>
      <w:marTop w:val="0"/>
      <w:marBottom w:val="0"/>
      <w:divBdr>
        <w:top w:val="none" w:sz="0" w:space="0" w:color="auto"/>
        <w:left w:val="none" w:sz="0" w:space="0" w:color="auto"/>
        <w:bottom w:val="none" w:sz="0" w:space="0" w:color="auto"/>
        <w:right w:val="none" w:sz="0" w:space="0" w:color="auto"/>
      </w:divBdr>
    </w:div>
    <w:div w:id="2018925171">
      <w:bodyDiv w:val="1"/>
      <w:marLeft w:val="0"/>
      <w:marRight w:val="0"/>
      <w:marTop w:val="0"/>
      <w:marBottom w:val="0"/>
      <w:divBdr>
        <w:top w:val="none" w:sz="0" w:space="0" w:color="auto"/>
        <w:left w:val="none" w:sz="0" w:space="0" w:color="auto"/>
        <w:bottom w:val="none" w:sz="0" w:space="0" w:color="auto"/>
        <w:right w:val="none" w:sz="0" w:space="0" w:color="auto"/>
      </w:divBdr>
    </w:div>
    <w:div w:id="2019190319">
      <w:bodyDiv w:val="1"/>
      <w:marLeft w:val="0"/>
      <w:marRight w:val="0"/>
      <w:marTop w:val="0"/>
      <w:marBottom w:val="0"/>
      <w:divBdr>
        <w:top w:val="none" w:sz="0" w:space="0" w:color="auto"/>
        <w:left w:val="none" w:sz="0" w:space="0" w:color="auto"/>
        <w:bottom w:val="none" w:sz="0" w:space="0" w:color="auto"/>
        <w:right w:val="none" w:sz="0" w:space="0" w:color="auto"/>
      </w:divBdr>
    </w:div>
    <w:div w:id="2019195409">
      <w:bodyDiv w:val="1"/>
      <w:marLeft w:val="0"/>
      <w:marRight w:val="0"/>
      <w:marTop w:val="0"/>
      <w:marBottom w:val="0"/>
      <w:divBdr>
        <w:top w:val="none" w:sz="0" w:space="0" w:color="auto"/>
        <w:left w:val="none" w:sz="0" w:space="0" w:color="auto"/>
        <w:bottom w:val="none" w:sz="0" w:space="0" w:color="auto"/>
        <w:right w:val="none" w:sz="0" w:space="0" w:color="auto"/>
      </w:divBdr>
    </w:div>
    <w:div w:id="2019313323">
      <w:bodyDiv w:val="1"/>
      <w:marLeft w:val="0"/>
      <w:marRight w:val="0"/>
      <w:marTop w:val="0"/>
      <w:marBottom w:val="0"/>
      <w:divBdr>
        <w:top w:val="none" w:sz="0" w:space="0" w:color="auto"/>
        <w:left w:val="none" w:sz="0" w:space="0" w:color="auto"/>
        <w:bottom w:val="none" w:sz="0" w:space="0" w:color="auto"/>
        <w:right w:val="none" w:sz="0" w:space="0" w:color="auto"/>
      </w:divBdr>
    </w:div>
    <w:div w:id="2019383254">
      <w:bodyDiv w:val="1"/>
      <w:marLeft w:val="0"/>
      <w:marRight w:val="0"/>
      <w:marTop w:val="0"/>
      <w:marBottom w:val="0"/>
      <w:divBdr>
        <w:top w:val="none" w:sz="0" w:space="0" w:color="auto"/>
        <w:left w:val="none" w:sz="0" w:space="0" w:color="auto"/>
        <w:bottom w:val="none" w:sz="0" w:space="0" w:color="auto"/>
        <w:right w:val="none" w:sz="0" w:space="0" w:color="auto"/>
      </w:divBdr>
    </w:div>
    <w:div w:id="2019385427">
      <w:bodyDiv w:val="1"/>
      <w:marLeft w:val="0"/>
      <w:marRight w:val="0"/>
      <w:marTop w:val="0"/>
      <w:marBottom w:val="0"/>
      <w:divBdr>
        <w:top w:val="none" w:sz="0" w:space="0" w:color="auto"/>
        <w:left w:val="none" w:sz="0" w:space="0" w:color="auto"/>
        <w:bottom w:val="none" w:sz="0" w:space="0" w:color="auto"/>
        <w:right w:val="none" w:sz="0" w:space="0" w:color="auto"/>
      </w:divBdr>
    </w:div>
    <w:div w:id="2019386489">
      <w:bodyDiv w:val="1"/>
      <w:marLeft w:val="0"/>
      <w:marRight w:val="0"/>
      <w:marTop w:val="0"/>
      <w:marBottom w:val="0"/>
      <w:divBdr>
        <w:top w:val="none" w:sz="0" w:space="0" w:color="auto"/>
        <w:left w:val="none" w:sz="0" w:space="0" w:color="auto"/>
        <w:bottom w:val="none" w:sz="0" w:space="0" w:color="auto"/>
        <w:right w:val="none" w:sz="0" w:space="0" w:color="auto"/>
      </w:divBdr>
    </w:div>
    <w:div w:id="2019386870">
      <w:bodyDiv w:val="1"/>
      <w:marLeft w:val="0"/>
      <w:marRight w:val="0"/>
      <w:marTop w:val="0"/>
      <w:marBottom w:val="0"/>
      <w:divBdr>
        <w:top w:val="none" w:sz="0" w:space="0" w:color="auto"/>
        <w:left w:val="none" w:sz="0" w:space="0" w:color="auto"/>
        <w:bottom w:val="none" w:sz="0" w:space="0" w:color="auto"/>
        <w:right w:val="none" w:sz="0" w:space="0" w:color="auto"/>
      </w:divBdr>
    </w:div>
    <w:div w:id="2019697660">
      <w:bodyDiv w:val="1"/>
      <w:marLeft w:val="0"/>
      <w:marRight w:val="0"/>
      <w:marTop w:val="0"/>
      <w:marBottom w:val="0"/>
      <w:divBdr>
        <w:top w:val="none" w:sz="0" w:space="0" w:color="auto"/>
        <w:left w:val="none" w:sz="0" w:space="0" w:color="auto"/>
        <w:bottom w:val="none" w:sz="0" w:space="0" w:color="auto"/>
        <w:right w:val="none" w:sz="0" w:space="0" w:color="auto"/>
      </w:divBdr>
    </w:div>
    <w:div w:id="2021466076">
      <w:bodyDiv w:val="1"/>
      <w:marLeft w:val="0"/>
      <w:marRight w:val="0"/>
      <w:marTop w:val="0"/>
      <w:marBottom w:val="0"/>
      <w:divBdr>
        <w:top w:val="none" w:sz="0" w:space="0" w:color="auto"/>
        <w:left w:val="none" w:sz="0" w:space="0" w:color="auto"/>
        <w:bottom w:val="none" w:sz="0" w:space="0" w:color="auto"/>
        <w:right w:val="none" w:sz="0" w:space="0" w:color="auto"/>
      </w:divBdr>
    </w:div>
    <w:div w:id="2021734791">
      <w:bodyDiv w:val="1"/>
      <w:marLeft w:val="0"/>
      <w:marRight w:val="0"/>
      <w:marTop w:val="0"/>
      <w:marBottom w:val="0"/>
      <w:divBdr>
        <w:top w:val="none" w:sz="0" w:space="0" w:color="auto"/>
        <w:left w:val="none" w:sz="0" w:space="0" w:color="auto"/>
        <w:bottom w:val="none" w:sz="0" w:space="0" w:color="auto"/>
        <w:right w:val="none" w:sz="0" w:space="0" w:color="auto"/>
      </w:divBdr>
    </w:div>
    <w:div w:id="2021809747">
      <w:bodyDiv w:val="1"/>
      <w:marLeft w:val="0"/>
      <w:marRight w:val="0"/>
      <w:marTop w:val="0"/>
      <w:marBottom w:val="0"/>
      <w:divBdr>
        <w:top w:val="none" w:sz="0" w:space="0" w:color="auto"/>
        <w:left w:val="none" w:sz="0" w:space="0" w:color="auto"/>
        <w:bottom w:val="none" w:sz="0" w:space="0" w:color="auto"/>
        <w:right w:val="none" w:sz="0" w:space="0" w:color="auto"/>
      </w:divBdr>
    </w:div>
    <w:div w:id="2023386068">
      <w:bodyDiv w:val="1"/>
      <w:marLeft w:val="0"/>
      <w:marRight w:val="0"/>
      <w:marTop w:val="0"/>
      <w:marBottom w:val="0"/>
      <w:divBdr>
        <w:top w:val="none" w:sz="0" w:space="0" w:color="auto"/>
        <w:left w:val="none" w:sz="0" w:space="0" w:color="auto"/>
        <w:bottom w:val="none" w:sz="0" w:space="0" w:color="auto"/>
        <w:right w:val="none" w:sz="0" w:space="0" w:color="auto"/>
      </w:divBdr>
    </w:div>
    <w:div w:id="2023430804">
      <w:bodyDiv w:val="1"/>
      <w:marLeft w:val="0"/>
      <w:marRight w:val="0"/>
      <w:marTop w:val="0"/>
      <w:marBottom w:val="0"/>
      <w:divBdr>
        <w:top w:val="none" w:sz="0" w:space="0" w:color="auto"/>
        <w:left w:val="none" w:sz="0" w:space="0" w:color="auto"/>
        <w:bottom w:val="none" w:sz="0" w:space="0" w:color="auto"/>
        <w:right w:val="none" w:sz="0" w:space="0" w:color="auto"/>
      </w:divBdr>
    </w:div>
    <w:div w:id="2023582306">
      <w:bodyDiv w:val="1"/>
      <w:marLeft w:val="0"/>
      <w:marRight w:val="0"/>
      <w:marTop w:val="0"/>
      <w:marBottom w:val="0"/>
      <w:divBdr>
        <w:top w:val="none" w:sz="0" w:space="0" w:color="auto"/>
        <w:left w:val="none" w:sz="0" w:space="0" w:color="auto"/>
        <w:bottom w:val="none" w:sz="0" w:space="0" w:color="auto"/>
        <w:right w:val="none" w:sz="0" w:space="0" w:color="auto"/>
      </w:divBdr>
    </w:div>
    <w:div w:id="2023706813">
      <w:bodyDiv w:val="1"/>
      <w:marLeft w:val="0"/>
      <w:marRight w:val="0"/>
      <w:marTop w:val="0"/>
      <w:marBottom w:val="0"/>
      <w:divBdr>
        <w:top w:val="none" w:sz="0" w:space="0" w:color="auto"/>
        <w:left w:val="none" w:sz="0" w:space="0" w:color="auto"/>
        <w:bottom w:val="none" w:sz="0" w:space="0" w:color="auto"/>
        <w:right w:val="none" w:sz="0" w:space="0" w:color="auto"/>
      </w:divBdr>
    </w:div>
    <w:div w:id="2024085003">
      <w:bodyDiv w:val="1"/>
      <w:marLeft w:val="0"/>
      <w:marRight w:val="0"/>
      <w:marTop w:val="0"/>
      <w:marBottom w:val="0"/>
      <w:divBdr>
        <w:top w:val="none" w:sz="0" w:space="0" w:color="auto"/>
        <w:left w:val="none" w:sz="0" w:space="0" w:color="auto"/>
        <w:bottom w:val="none" w:sz="0" w:space="0" w:color="auto"/>
        <w:right w:val="none" w:sz="0" w:space="0" w:color="auto"/>
      </w:divBdr>
    </w:div>
    <w:div w:id="2024429513">
      <w:bodyDiv w:val="1"/>
      <w:marLeft w:val="0"/>
      <w:marRight w:val="0"/>
      <w:marTop w:val="0"/>
      <w:marBottom w:val="0"/>
      <w:divBdr>
        <w:top w:val="none" w:sz="0" w:space="0" w:color="auto"/>
        <w:left w:val="none" w:sz="0" w:space="0" w:color="auto"/>
        <w:bottom w:val="none" w:sz="0" w:space="0" w:color="auto"/>
        <w:right w:val="none" w:sz="0" w:space="0" w:color="auto"/>
      </w:divBdr>
    </w:div>
    <w:div w:id="2024431864">
      <w:bodyDiv w:val="1"/>
      <w:marLeft w:val="0"/>
      <w:marRight w:val="0"/>
      <w:marTop w:val="0"/>
      <w:marBottom w:val="0"/>
      <w:divBdr>
        <w:top w:val="none" w:sz="0" w:space="0" w:color="auto"/>
        <w:left w:val="none" w:sz="0" w:space="0" w:color="auto"/>
        <w:bottom w:val="none" w:sz="0" w:space="0" w:color="auto"/>
        <w:right w:val="none" w:sz="0" w:space="0" w:color="auto"/>
      </w:divBdr>
    </w:div>
    <w:div w:id="2024933824">
      <w:bodyDiv w:val="1"/>
      <w:marLeft w:val="0"/>
      <w:marRight w:val="0"/>
      <w:marTop w:val="0"/>
      <w:marBottom w:val="0"/>
      <w:divBdr>
        <w:top w:val="none" w:sz="0" w:space="0" w:color="auto"/>
        <w:left w:val="none" w:sz="0" w:space="0" w:color="auto"/>
        <w:bottom w:val="none" w:sz="0" w:space="0" w:color="auto"/>
        <w:right w:val="none" w:sz="0" w:space="0" w:color="auto"/>
      </w:divBdr>
    </w:div>
    <w:div w:id="2025016039">
      <w:bodyDiv w:val="1"/>
      <w:marLeft w:val="0"/>
      <w:marRight w:val="0"/>
      <w:marTop w:val="0"/>
      <w:marBottom w:val="0"/>
      <w:divBdr>
        <w:top w:val="none" w:sz="0" w:space="0" w:color="auto"/>
        <w:left w:val="none" w:sz="0" w:space="0" w:color="auto"/>
        <w:bottom w:val="none" w:sz="0" w:space="0" w:color="auto"/>
        <w:right w:val="none" w:sz="0" w:space="0" w:color="auto"/>
      </w:divBdr>
    </w:div>
    <w:div w:id="2025473217">
      <w:bodyDiv w:val="1"/>
      <w:marLeft w:val="0"/>
      <w:marRight w:val="0"/>
      <w:marTop w:val="0"/>
      <w:marBottom w:val="0"/>
      <w:divBdr>
        <w:top w:val="none" w:sz="0" w:space="0" w:color="auto"/>
        <w:left w:val="none" w:sz="0" w:space="0" w:color="auto"/>
        <w:bottom w:val="none" w:sz="0" w:space="0" w:color="auto"/>
        <w:right w:val="none" w:sz="0" w:space="0" w:color="auto"/>
      </w:divBdr>
    </w:div>
    <w:div w:id="2025546303">
      <w:bodyDiv w:val="1"/>
      <w:marLeft w:val="0"/>
      <w:marRight w:val="0"/>
      <w:marTop w:val="0"/>
      <w:marBottom w:val="0"/>
      <w:divBdr>
        <w:top w:val="none" w:sz="0" w:space="0" w:color="auto"/>
        <w:left w:val="none" w:sz="0" w:space="0" w:color="auto"/>
        <w:bottom w:val="none" w:sz="0" w:space="0" w:color="auto"/>
        <w:right w:val="none" w:sz="0" w:space="0" w:color="auto"/>
      </w:divBdr>
    </w:div>
    <w:div w:id="2025744710">
      <w:bodyDiv w:val="1"/>
      <w:marLeft w:val="0"/>
      <w:marRight w:val="0"/>
      <w:marTop w:val="0"/>
      <w:marBottom w:val="0"/>
      <w:divBdr>
        <w:top w:val="none" w:sz="0" w:space="0" w:color="auto"/>
        <w:left w:val="none" w:sz="0" w:space="0" w:color="auto"/>
        <w:bottom w:val="none" w:sz="0" w:space="0" w:color="auto"/>
        <w:right w:val="none" w:sz="0" w:space="0" w:color="auto"/>
      </w:divBdr>
    </w:div>
    <w:div w:id="2026247461">
      <w:bodyDiv w:val="1"/>
      <w:marLeft w:val="0"/>
      <w:marRight w:val="0"/>
      <w:marTop w:val="0"/>
      <w:marBottom w:val="0"/>
      <w:divBdr>
        <w:top w:val="none" w:sz="0" w:space="0" w:color="auto"/>
        <w:left w:val="none" w:sz="0" w:space="0" w:color="auto"/>
        <w:bottom w:val="none" w:sz="0" w:space="0" w:color="auto"/>
        <w:right w:val="none" w:sz="0" w:space="0" w:color="auto"/>
      </w:divBdr>
    </w:div>
    <w:div w:id="2026400517">
      <w:bodyDiv w:val="1"/>
      <w:marLeft w:val="0"/>
      <w:marRight w:val="0"/>
      <w:marTop w:val="0"/>
      <w:marBottom w:val="0"/>
      <w:divBdr>
        <w:top w:val="none" w:sz="0" w:space="0" w:color="auto"/>
        <w:left w:val="none" w:sz="0" w:space="0" w:color="auto"/>
        <w:bottom w:val="none" w:sz="0" w:space="0" w:color="auto"/>
        <w:right w:val="none" w:sz="0" w:space="0" w:color="auto"/>
      </w:divBdr>
    </w:div>
    <w:div w:id="2026780621">
      <w:bodyDiv w:val="1"/>
      <w:marLeft w:val="0"/>
      <w:marRight w:val="0"/>
      <w:marTop w:val="0"/>
      <w:marBottom w:val="0"/>
      <w:divBdr>
        <w:top w:val="none" w:sz="0" w:space="0" w:color="auto"/>
        <w:left w:val="none" w:sz="0" w:space="0" w:color="auto"/>
        <w:bottom w:val="none" w:sz="0" w:space="0" w:color="auto"/>
        <w:right w:val="none" w:sz="0" w:space="0" w:color="auto"/>
      </w:divBdr>
    </w:div>
    <w:div w:id="2027126461">
      <w:bodyDiv w:val="1"/>
      <w:marLeft w:val="0"/>
      <w:marRight w:val="0"/>
      <w:marTop w:val="0"/>
      <w:marBottom w:val="0"/>
      <w:divBdr>
        <w:top w:val="none" w:sz="0" w:space="0" w:color="auto"/>
        <w:left w:val="none" w:sz="0" w:space="0" w:color="auto"/>
        <w:bottom w:val="none" w:sz="0" w:space="0" w:color="auto"/>
        <w:right w:val="none" w:sz="0" w:space="0" w:color="auto"/>
      </w:divBdr>
    </w:div>
    <w:div w:id="2027294269">
      <w:bodyDiv w:val="1"/>
      <w:marLeft w:val="0"/>
      <w:marRight w:val="0"/>
      <w:marTop w:val="0"/>
      <w:marBottom w:val="0"/>
      <w:divBdr>
        <w:top w:val="none" w:sz="0" w:space="0" w:color="auto"/>
        <w:left w:val="none" w:sz="0" w:space="0" w:color="auto"/>
        <w:bottom w:val="none" w:sz="0" w:space="0" w:color="auto"/>
        <w:right w:val="none" w:sz="0" w:space="0" w:color="auto"/>
      </w:divBdr>
    </w:div>
    <w:div w:id="2027514023">
      <w:bodyDiv w:val="1"/>
      <w:marLeft w:val="0"/>
      <w:marRight w:val="0"/>
      <w:marTop w:val="0"/>
      <w:marBottom w:val="0"/>
      <w:divBdr>
        <w:top w:val="none" w:sz="0" w:space="0" w:color="auto"/>
        <w:left w:val="none" w:sz="0" w:space="0" w:color="auto"/>
        <w:bottom w:val="none" w:sz="0" w:space="0" w:color="auto"/>
        <w:right w:val="none" w:sz="0" w:space="0" w:color="auto"/>
      </w:divBdr>
    </w:div>
    <w:div w:id="2027555390">
      <w:bodyDiv w:val="1"/>
      <w:marLeft w:val="0"/>
      <w:marRight w:val="0"/>
      <w:marTop w:val="0"/>
      <w:marBottom w:val="0"/>
      <w:divBdr>
        <w:top w:val="none" w:sz="0" w:space="0" w:color="auto"/>
        <w:left w:val="none" w:sz="0" w:space="0" w:color="auto"/>
        <w:bottom w:val="none" w:sz="0" w:space="0" w:color="auto"/>
        <w:right w:val="none" w:sz="0" w:space="0" w:color="auto"/>
      </w:divBdr>
    </w:div>
    <w:div w:id="2027631419">
      <w:bodyDiv w:val="1"/>
      <w:marLeft w:val="0"/>
      <w:marRight w:val="0"/>
      <w:marTop w:val="0"/>
      <w:marBottom w:val="0"/>
      <w:divBdr>
        <w:top w:val="none" w:sz="0" w:space="0" w:color="auto"/>
        <w:left w:val="none" w:sz="0" w:space="0" w:color="auto"/>
        <w:bottom w:val="none" w:sz="0" w:space="0" w:color="auto"/>
        <w:right w:val="none" w:sz="0" w:space="0" w:color="auto"/>
      </w:divBdr>
    </w:div>
    <w:div w:id="2027713871">
      <w:bodyDiv w:val="1"/>
      <w:marLeft w:val="0"/>
      <w:marRight w:val="0"/>
      <w:marTop w:val="0"/>
      <w:marBottom w:val="0"/>
      <w:divBdr>
        <w:top w:val="none" w:sz="0" w:space="0" w:color="auto"/>
        <w:left w:val="none" w:sz="0" w:space="0" w:color="auto"/>
        <w:bottom w:val="none" w:sz="0" w:space="0" w:color="auto"/>
        <w:right w:val="none" w:sz="0" w:space="0" w:color="auto"/>
      </w:divBdr>
    </w:div>
    <w:div w:id="2028754414">
      <w:bodyDiv w:val="1"/>
      <w:marLeft w:val="0"/>
      <w:marRight w:val="0"/>
      <w:marTop w:val="0"/>
      <w:marBottom w:val="0"/>
      <w:divBdr>
        <w:top w:val="none" w:sz="0" w:space="0" w:color="auto"/>
        <w:left w:val="none" w:sz="0" w:space="0" w:color="auto"/>
        <w:bottom w:val="none" w:sz="0" w:space="0" w:color="auto"/>
        <w:right w:val="none" w:sz="0" w:space="0" w:color="auto"/>
      </w:divBdr>
    </w:div>
    <w:div w:id="2028825861">
      <w:bodyDiv w:val="1"/>
      <w:marLeft w:val="0"/>
      <w:marRight w:val="0"/>
      <w:marTop w:val="0"/>
      <w:marBottom w:val="0"/>
      <w:divBdr>
        <w:top w:val="none" w:sz="0" w:space="0" w:color="auto"/>
        <w:left w:val="none" w:sz="0" w:space="0" w:color="auto"/>
        <w:bottom w:val="none" w:sz="0" w:space="0" w:color="auto"/>
        <w:right w:val="none" w:sz="0" w:space="0" w:color="auto"/>
      </w:divBdr>
    </w:div>
    <w:div w:id="2028829241">
      <w:bodyDiv w:val="1"/>
      <w:marLeft w:val="0"/>
      <w:marRight w:val="0"/>
      <w:marTop w:val="0"/>
      <w:marBottom w:val="0"/>
      <w:divBdr>
        <w:top w:val="none" w:sz="0" w:space="0" w:color="auto"/>
        <w:left w:val="none" w:sz="0" w:space="0" w:color="auto"/>
        <w:bottom w:val="none" w:sz="0" w:space="0" w:color="auto"/>
        <w:right w:val="none" w:sz="0" w:space="0" w:color="auto"/>
      </w:divBdr>
    </w:div>
    <w:div w:id="2029720178">
      <w:bodyDiv w:val="1"/>
      <w:marLeft w:val="0"/>
      <w:marRight w:val="0"/>
      <w:marTop w:val="0"/>
      <w:marBottom w:val="0"/>
      <w:divBdr>
        <w:top w:val="none" w:sz="0" w:space="0" w:color="auto"/>
        <w:left w:val="none" w:sz="0" w:space="0" w:color="auto"/>
        <w:bottom w:val="none" w:sz="0" w:space="0" w:color="auto"/>
        <w:right w:val="none" w:sz="0" w:space="0" w:color="auto"/>
      </w:divBdr>
    </w:div>
    <w:div w:id="2029788163">
      <w:bodyDiv w:val="1"/>
      <w:marLeft w:val="0"/>
      <w:marRight w:val="0"/>
      <w:marTop w:val="0"/>
      <w:marBottom w:val="0"/>
      <w:divBdr>
        <w:top w:val="none" w:sz="0" w:space="0" w:color="auto"/>
        <w:left w:val="none" w:sz="0" w:space="0" w:color="auto"/>
        <w:bottom w:val="none" w:sz="0" w:space="0" w:color="auto"/>
        <w:right w:val="none" w:sz="0" w:space="0" w:color="auto"/>
      </w:divBdr>
    </w:div>
    <w:div w:id="2029872521">
      <w:bodyDiv w:val="1"/>
      <w:marLeft w:val="0"/>
      <w:marRight w:val="0"/>
      <w:marTop w:val="0"/>
      <w:marBottom w:val="0"/>
      <w:divBdr>
        <w:top w:val="none" w:sz="0" w:space="0" w:color="auto"/>
        <w:left w:val="none" w:sz="0" w:space="0" w:color="auto"/>
        <w:bottom w:val="none" w:sz="0" w:space="0" w:color="auto"/>
        <w:right w:val="none" w:sz="0" w:space="0" w:color="auto"/>
      </w:divBdr>
    </w:div>
    <w:div w:id="2029940747">
      <w:bodyDiv w:val="1"/>
      <w:marLeft w:val="0"/>
      <w:marRight w:val="0"/>
      <w:marTop w:val="0"/>
      <w:marBottom w:val="0"/>
      <w:divBdr>
        <w:top w:val="none" w:sz="0" w:space="0" w:color="auto"/>
        <w:left w:val="none" w:sz="0" w:space="0" w:color="auto"/>
        <w:bottom w:val="none" w:sz="0" w:space="0" w:color="auto"/>
        <w:right w:val="none" w:sz="0" w:space="0" w:color="auto"/>
      </w:divBdr>
    </w:div>
    <w:div w:id="2030176856">
      <w:bodyDiv w:val="1"/>
      <w:marLeft w:val="0"/>
      <w:marRight w:val="0"/>
      <w:marTop w:val="0"/>
      <w:marBottom w:val="0"/>
      <w:divBdr>
        <w:top w:val="none" w:sz="0" w:space="0" w:color="auto"/>
        <w:left w:val="none" w:sz="0" w:space="0" w:color="auto"/>
        <w:bottom w:val="none" w:sz="0" w:space="0" w:color="auto"/>
        <w:right w:val="none" w:sz="0" w:space="0" w:color="auto"/>
      </w:divBdr>
    </w:div>
    <w:div w:id="2030906011">
      <w:bodyDiv w:val="1"/>
      <w:marLeft w:val="0"/>
      <w:marRight w:val="0"/>
      <w:marTop w:val="0"/>
      <w:marBottom w:val="0"/>
      <w:divBdr>
        <w:top w:val="none" w:sz="0" w:space="0" w:color="auto"/>
        <w:left w:val="none" w:sz="0" w:space="0" w:color="auto"/>
        <w:bottom w:val="none" w:sz="0" w:space="0" w:color="auto"/>
        <w:right w:val="none" w:sz="0" w:space="0" w:color="auto"/>
      </w:divBdr>
    </w:div>
    <w:div w:id="2031297388">
      <w:bodyDiv w:val="1"/>
      <w:marLeft w:val="0"/>
      <w:marRight w:val="0"/>
      <w:marTop w:val="0"/>
      <w:marBottom w:val="0"/>
      <w:divBdr>
        <w:top w:val="none" w:sz="0" w:space="0" w:color="auto"/>
        <w:left w:val="none" w:sz="0" w:space="0" w:color="auto"/>
        <w:bottom w:val="none" w:sz="0" w:space="0" w:color="auto"/>
        <w:right w:val="none" w:sz="0" w:space="0" w:color="auto"/>
      </w:divBdr>
    </w:div>
    <w:div w:id="2031488757">
      <w:bodyDiv w:val="1"/>
      <w:marLeft w:val="0"/>
      <w:marRight w:val="0"/>
      <w:marTop w:val="0"/>
      <w:marBottom w:val="0"/>
      <w:divBdr>
        <w:top w:val="none" w:sz="0" w:space="0" w:color="auto"/>
        <w:left w:val="none" w:sz="0" w:space="0" w:color="auto"/>
        <w:bottom w:val="none" w:sz="0" w:space="0" w:color="auto"/>
        <w:right w:val="none" w:sz="0" w:space="0" w:color="auto"/>
      </w:divBdr>
    </w:div>
    <w:div w:id="2031490653">
      <w:bodyDiv w:val="1"/>
      <w:marLeft w:val="0"/>
      <w:marRight w:val="0"/>
      <w:marTop w:val="0"/>
      <w:marBottom w:val="0"/>
      <w:divBdr>
        <w:top w:val="none" w:sz="0" w:space="0" w:color="auto"/>
        <w:left w:val="none" w:sz="0" w:space="0" w:color="auto"/>
        <w:bottom w:val="none" w:sz="0" w:space="0" w:color="auto"/>
        <w:right w:val="none" w:sz="0" w:space="0" w:color="auto"/>
      </w:divBdr>
    </w:div>
    <w:div w:id="2032337938">
      <w:bodyDiv w:val="1"/>
      <w:marLeft w:val="0"/>
      <w:marRight w:val="0"/>
      <w:marTop w:val="0"/>
      <w:marBottom w:val="0"/>
      <w:divBdr>
        <w:top w:val="none" w:sz="0" w:space="0" w:color="auto"/>
        <w:left w:val="none" w:sz="0" w:space="0" w:color="auto"/>
        <w:bottom w:val="none" w:sz="0" w:space="0" w:color="auto"/>
        <w:right w:val="none" w:sz="0" w:space="0" w:color="auto"/>
      </w:divBdr>
    </w:div>
    <w:div w:id="2032487887">
      <w:bodyDiv w:val="1"/>
      <w:marLeft w:val="0"/>
      <w:marRight w:val="0"/>
      <w:marTop w:val="0"/>
      <w:marBottom w:val="0"/>
      <w:divBdr>
        <w:top w:val="none" w:sz="0" w:space="0" w:color="auto"/>
        <w:left w:val="none" w:sz="0" w:space="0" w:color="auto"/>
        <w:bottom w:val="none" w:sz="0" w:space="0" w:color="auto"/>
        <w:right w:val="none" w:sz="0" w:space="0" w:color="auto"/>
      </w:divBdr>
    </w:div>
    <w:div w:id="2032490537">
      <w:bodyDiv w:val="1"/>
      <w:marLeft w:val="0"/>
      <w:marRight w:val="0"/>
      <w:marTop w:val="0"/>
      <w:marBottom w:val="0"/>
      <w:divBdr>
        <w:top w:val="none" w:sz="0" w:space="0" w:color="auto"/>
        <w:left w:val="none" w:sz="0" w:space="0" w:color="auto"/>
        <w:bottom w:val="none" w:sz="0" w:space="0" w:color="auto"/>
        <w:right w:val="none" w:sz="0" w:space="0" w:color="auto"/>
      </w:divBdr>
    </w:div>
    <w:div w:id="2032762118">
      <w:bodyDiv w:val="1"/>
      <w:marLeft w:val="0"/>
      <w:marRight w:val="0"/>
      <w:marTop w:val="0"/>
      <w:marBottom w:val="0"/>
      <w:divBdr>
        <w:top w:val="none" w:sz="0" w:space="0" w:color="auto"/>
        <w:left w:val="none" w:sz="0" w:space="0" w:color="auto"/>
        <w:bottom w:val="none" w:sz="0" w:space="0" w:color="auto"/>
        <w:right w:val="none" w:sz="0" w:space="0" w:color="auto"/>
      </w:divBdr>
    </w:div>
    <w:div w:id="2033261480">
      <w:bodyDiv w:val="1"/>
      <w:marLeft w:val="0"/>
      <w:marRight w:val="0"/>
      <w:marTop w:val="0"/>
      <w:marBottom w:val="0"/>
      <w:divBdr>
        <w:top w:val="none" w:sz="0" w:space="0" w:color="auto"/>
        <w:left w:val="none" w:sz="0" w:space="0" w:color="auto"/>
        <w:bottom w:val="none" w:sz="0" w:space="0" w:color="auto"/>
        <w:right w:val="none" w:sz="0" w:space="0" w:color="auto"/>
      </w:divBdr>
    </w:div>
    <w:div w:id="2033452297">
      <w:bodyDiv w:val="1"/>
      <w:marLeft w:val="0"/>
      <w:marRight w:val="0"/>
      <w:marTop w:val="0"/>
      <w:marBottom w:val="0"/>
      <w:divBdr>
        <w:top w:val="none" w:sz="0" w:space="0" w:color="auto"/>
        <w:left w:val="none" w:sz="0" w:space="0" w:color="auto"/>
        <w:bottom w:val="none" w:sz="0" w:space="0" w:color="auto"/>
        <w:right w:val="none" w:sz="0" w:space="0" w:color="auto"/>
      </w:divBdr>
    </w:div>
    <w:div w:id="2034529871">
      <w:bodyDiv w:val="1"/>
      <w:marLeft w:val="0"/>
      <w:marRight w:val="0"/>
      <w:marTop w:val="0"/>
      <w:marBottom w:val="0"/>
      <w:divBdr>
        <w:top w:val="none" w:sz="0" w:space="0" w:color="auto"/>
        <w:left w:val="none" w:sz="0" w:space="0" w:color="auto"/>
        <w:bottom w:val="none" w:sz="0" w:space="0" w:color="auto"/>
        <w:right w:val="none" w:sz="0" w:space="0" w:color="auto"/>
      </w:divBdr>
    </w:div>
    <w:div w:id="2034919220">
      <w:bodyDiv w:val="1"/>
      <w:marLeft w:val="0"/>
      <w:marRight w:val="0"/>
      <w:marTop w:val="0"/>
      <w:marBottom w:val="0"/>
      <w:divBdr>
        <w:top w:val="none" w:sz="0" w:space="0" w:color="auto"/>
        <w:left w:val="none" w:sz="0" w:space="0" w:color="auto"/>
        <w:bottom w:val="none" w:sz="0" w:space="0" w:color="auto"/>
        <w:right w:val="none" w:sz="0" w:space="0" w:color="auto"/>
      </w:divBdr>
    </w:div>
    <w:div w:id="2034919239">
      <w:bodyDiv w:val="1"/>
      <w:marLeft w:val="0"/>
      <w:marRight w:val="0"/>
      <w:marTop w:val="0"/>
      <w:marBottom w:val="0"/>
      <w:divBdr>
        <w:top w:val="none" w:sz="0" w:space="0" w:color="auto"/>
        <w:left w:val="none" w:sz="0" w:space="0" w:color="auto"/>
        <w:bottom w:val="none" w:sz="0" w:space="0" w:color="auto"/>
        <w:right w:val="none" w:sz="0" w:space="0" w:color="auto"/>
      </w:divBdr>
    </w:div>
    <w:div w:id="2034920052">
      <w:bodyDiv w:val="1"/>
      <w:marLeft w:val="0"/>
      <w:marRight w:val="0"/>
      <w:marTop w:val="0"/>
      <w:marBottom w:val="0"/>
      <w:divBdr>
        <w:top w:val="none" w:sz="0" w:space="0" w:color="auto"/>
        <w:left w:val="none" w:sz="0" w:space="0" w:color="auto"/>
        <w:bottom w:val="none" w:sz="0" w:space="0" w:color="auto"/>
        <w:right w:val="none" w:sz="0" w:space="0" w:color="auto"/>
      </w:divBdr>
    </w:div>
    <w:div w:id="2035307740">
      <w:bodyDiv w:val="1"/>
      <w:marLeft w:val="0"/>
      <w:marRight w:val="0"/>
      <w:marTop w:val="0"/>
      <w:marBottom w:val="0"/>
      <w:divBdr>
        <w:top w:val="none" w:sz="0" w:space="0" w:color="auto"/>
        <w:left w:val="none" w:sz="0" w:space="0" w:color="auto"/>
        <w:bottom w:val="none" w:sz="0" w:space="0" w:color="auto"/>
        <w:right w:val="none" w:sz="0" w:space="0" w:color="auto"/>
      </w:divBdr>
    </w:div>
    <w:div w:id="2035766483">
      <w:bodyDiv w:val="1"/>
      <w:marLeft w:val="0"/>
      <w:marRight w:val="0"/>
      <w:marTop w:val="0"/>
      <w:marBottom w:val="0"/>
      <w:divBdr>
        <w:top w:val="none" w:sz="0" w:space="0" w:color="auto"/>
        <w:left w:val="none" w:sz="0" w:space="0" w:color="auto"/>
        <w:bottom w:val="none" w:sz="0" w:space="0" w:color="auto"/>
        <w:right w:val="none" w:sz="0" w:space="0" w:color="auto"/>
      </w:divBdr>
    </w:div>
    <w:div w:id="2035962905">
      <w:bodyDiv w:val="1"/>
      <w:marLeft w:val="0"/>
      <w:marRight w:val="0"/>
      <w:marTop w:val="0"/>
      <w:marBottom w:val="0"/>
      <w:divBdr>
        <w:top w:val="none" w:sz="0" w:space="0" w:color="auto"/>
        <w:left w:val="none" w:sz="0" w:space="0" w:color="auto"/>
        <w:bottom w:val="none" w:sz="0" w:space="0" w:color="auto"/>
        <w:right w:val="none" w:sz="0" w:space="0" w:color="auto"/>
      </w:divBdr>
    </w:div>
    <w:div w:id="2036032306">
      <w:bodyDiv w:val="1"/>
      <w:marLeft w:val="0"/>
      <w:marRight w:val="0"/>
      <w:marTop w:val="0"/>
      <w:marBottom w:val="0"/>
      <w:divBdr>
        <w:top w:val="none" w:sz="0" w:space="0" w:color="auto"/>
        <w:left w:val="none" w:sz="0" w:space="0" w:color="auto"/>
        <w:bottom w:val="none" w:sz="0" w:space="0" w:color="auto"/>
        <w:right w:val="none" w:sz="0" w:space="0" w:color="auto"/>
      </w:divBdr>
    </w:div>
    <w:div w:id="2036230911">
      <w:bodyDiv w:val="1"/>
      <w:marLeft w:val="0"/>
      <w:marRight w:val="0"/>
      <w:marTop w:val="0"/>
      <w:marBottom w:val="0"/>
      <w:divBdr>
        <w:top w:val="none" w:sz="0" w:space="0" w:color="auto"/>
        <w:left w:val="none" w:sz="0" w:space="0" w:color="auto"/>
        <w:bottom w:val="none" w:sz="0" w:space="0" w:color="auto"/>
        <w:right w:val="none" w:sz="0" w:space="0" w:color="auto"/>
      </w:divBdr>
    </w:div>
    <w:div w:id="2036348515">
      <w:bodyDiv w:val="1"/>
      <w:marLeft w:val="0"/>
      <w:marRight w:val="0"/>
      <w:marTop w:val="0"/>
      <w:marBottom w:val="0"/>
      <w:divBdr>
        <w:top w:val="none" w:sz="0" w:space="0" w:color="auto"/>
        <w:left w:val="none" w:sz="0" w:space="0" w:color="auto"/>
        <w:bottom w:val="none" w:sz="0" w:space="0" w:color="auto"/>
        <w:right w:val="none" w:sz="0" w:space="0" w:color="auto"/>
      </w:divBdr>
    </w:div>
    <w:div w:id="2036348633">
      <w:bodyDiv w:val="1"/>
      <w:marLeft w:val="0"/>
      <w:marRight w:val="0"/>
      <w:marTop w:val="0"/>
      <w:marBottom w:val="0"/>
      <w:divBdr>
        <w:top w:val="none" w:sz="0" w:space="0" w:color="auto"/>
        <w:left w:val="none" w:sz="0" w:space="0" w:color="auto"/>
        <w:bottom w:val="none" w:sz="0" w:space="0" w:color="auto"/>
        <w:right w:val="none" w:sz="0" w:space="0" w:color="auto"/>
      </w:divBdr>
    </w:div>
    <w:div w:id="2036687292">
      <w:bodyDiv w:val="1"/>
      <w:marLeft w:val="0"/>
      <w:marRight w:val="0"/>
      <w:marTop w:val="0"/>
      <w:marBottom w:val="0"/>
      <w:divBdr>
        <w:top w:val="none" w:sz="0" w:space="0" w:color="auto"/>
        <w:left w:val="none" w:sz="0" w:space="0" w:color="auto"/>
        <w:bottom w:val="none" w:sz="0" w:space="0" w:color="auto"/>
        <w:right w:val="none" w:sz="0" w:space="0" w:color="auto"/>
      </w:divBdr>
    </w:div>
    <w:div w:id="2036730281">
      <w:bodyDiv w:val="1"/>
      <w:marLeft w:val="0"/>
      <w:marRight w:val="0"/>
      <w:marTop w:val="0"/>
      <w:marBottom w:val="0"/>
      <w:divBdr>
        <w:top w:val="none" w:sz="0" w:space="0" w:color="auto"/>
        <w:left w:val="none" w:sz="0" w:space="0" w:color="auto"/>
        <w:bottom w:val="none" w:sz="0" w:space="0" w:color="auto"/>
        <w:right w:val="none" w:sz="0" w:space="0" w:color="auto"/>
      </w:divBdr>
    </w:div>
    <w:div w:id="2036925897">
      <w:bodyDiv w:val="1"/>
      <w:marLeft w:val="0"/>
      <w:marRight w:val="0"/>
      <w:marTop w:val="0"/>
      <w:marBottom w:val="0"/>
      <w:divBdr>
        <w:top w:val="none" w:sz="0" w:space="0" w:color="auto"/>
        <w:left w:val="none" w:sz="0" w:space="0" w:color="auto"/>
        <w:bottom w:val="none" w:sz="0" w:space="0" w:color="auto"/>
        <w:right w:val="none" w:sz="0" w:space="0" w:color="auto"/>
      </w:divBdr>
    </w:div>
    <w:div w:id="2036956731">
      <w:bodyDiv w:val="1"/>
      <w:marLeft w:val="0"/>
      <w:marRight w:val="0"/>
      <w:marTop w:val="0"/>
      <w:marBottom w:val="0"/>
      <w:divBdr>
        <w:top w:val="none" w:sz="0" w:space="0" w:color="auto"/>
        <w:left w:val="none" w:sz="0" w:space="0" w:color="auto"/>
        <w:bottom w:val="none" w:sz="0" w:space="0" w:color="auto"/>
        <w:right w:val="none" w:sz="0" w:space="0" w:color="auto"/>
      </w:divBdr>
    </w:div>
    <w:div w:id="2037192024">
      <w:bodyDiv w:val="1"/>
      <w:marLeft w:val="0"/>
      <w:marRight w:val="0"/>
      <w:marTop w:val="0"/>
      <w:marBottom w:val="0"/>
      <w:divBdr>
        <w:top w:val="none" w:sz="0" w:space="0" w:color="auto"/>
        <w:left w:val="none" w:sz="0" w:space="0" w:color="auto"/>
        <w:bottom w:val="none" w:sz="0" w:space="0" w:color="auto"/>
        <w:right w:val="none" w:sz="0" w:space="0" w:color="auto"/>
      </w:divBdr>
    </w:div>
    <w:div w:id="2037390251">
      <w:bodyDiv w:val="1"/>
      <w:marLeft w:val="0"/>
      <w:marRight w:val="0"/>
      <w:marTop w:val="0"/>
      <w:marBottom w:val="0"/>
      <w:divBdr>
        <w:top w:val="none" w:sz="0" w:space="0" w:color="auto"/>
        <w:left w:val="none" w:sz="0" w:space="0" w:color="auto"/>
        <w:bottom w:val="none" w:sz="0" w:space="0" w:color="auto"/>
        <w:right w:val="none" w:sz="0" w:space="0" w:color="auto"/>
      </w:divBdr>
    </w:div>
    <w:div w:id="2037458383">
      <w:bodyDiv w:val="1"/>
      <w:marLeft w:val="0"/>
      <w:marRight w:val="0"/>
      <w:marTop w:val="0"/>
      <w:marBottom w:val="0"/>
      <w:divBdr>
        <w:top w:val="none" w:sz="0" w:space="0" w:color="auto"/>
        <w:left w:val="none" w:sz="0" w:space="0" w:color="auto"/>
        <w:bottom w:val="none" w:sz="0" w:space="0" w:color="auto"/>
        <w:right w:val="none" w:sz="0" w:space="0" w:color="auto"/>
      </w:divBdr>
    </w:div>
    <w:div w:id="2037733624">
      <w:bodyDiv w:val="1"/>
      <w:marLeft w:val="0"/>
      <w:marRight w:val="0"/>
      <w:marTop w:val="0"/>
      <w:marBottom w:val="0"/>
      <w:divBdr>
        <w:top w:val="none" w:sz="0" w:space="0" w:color="auto"/>
        <w:left w:val="none" w:sz="0" w:space="0" w:color="auto"/>
        <w:bottom w:val="none" w:sz="0" w:space="0" w:color="auto"/>
        <w:right w:val="none" w:sz="0" w:space="0" w:color="auto"/>
      </w:divBdr>
    </w:div>
    <w:div w:id="2038459377">
      <w:bodyDiv w:val="1"/>
      <w:marLeft w:val="0"/>
      <w:marRight w:val="0"/>
      <w:marTop w:val="0"/>
      <w:marBottom w:val="0"/>
      <w:divBdr>
        <w:top w:val="none" w:sz="0" w:space="0" w:color="auto"/>
        <w:left w:val="none" w:sz="0" w:space="0" w:color="auto"/>
        <w:bottom w:val="none" w:sz="0" w:space="0" w:color="auto"/>
        <w:right w:val="none" w:sz="0" w:space="0" w:color="auto"/>
      </w:divBdr>
    </w:div>
    <w:div w:id="2038577422">
      <w:bodyDiv w:val="1"/>
      <w:marLeft w:val="0"/>
      <w:marRight w:val="0"/>
      <w:marTop w:val="0"/>
      <w:marBottom w:val="0"/>
      <w:divBdr>
        <w:top w:val="none" w:sz="0" w:space="0" w:color="auto"/>
        <w:left w:val="none" w:sz="0" w:space="0" w:color="auto"/>
        <w:bottom w:val="none" w:sz="0" w:space="0" w:color="auto"/>
        <w:right w:val="none" w:sz="0" w:space="0" w:color="auto"/>
      </w:divBdr>
    </w:div>
    <w:div w:id="2039160587">
      <w:bodyDiv w:val="1"/>
      <w:marLeft w:val="0"/>
      <w:marRight w:val="0"/>
      <w:marTop w:val="0"/>
      <w:marBottom w:val="0"/>
      <w:divBdr>
        <w:top w:val="none" w:sz="0" w:space="0" w:color="auto"/>
        <w:left w:val="none" w:sz="0" w:space="0" w:color="auto"/>
        <w:bottom w:val="none" w:sz="0" w:space="0" w:color="auto"/>
        <w:right w:val="none" w:sz="0" w:space="0" w:color="auto"/>
      </w:divBdr>
    </w:div>
    <w:div w:id="2039547827">
      <w:bodyDiv w:val="1"/>
      <w:marLeft w:val="0"/>
      <w:marRight w:val="0"/>
      <w:marTop w:val="0"/>
      <w:marBottom w:val="0"/>
      <w:divBdr>
        <w:top w:val="none" w:sz="0" w:space="0" w:color="auto"/>
        <w:left w:val="none" w:sz="0" w:space="0" w:color="auto"/>
        <w:bottom w:val="none" w:sz="0" w:space="0" w:color="auto"/>
        <w:right w:val="none" w:sz="0" w:space="0" w:color="auto"/>
      </w:divBdr>
    </w:div>
    <w:div w:id="2040203138">
      <w:bodyDiv w:val="1"/>
      <w:marLeft w:val="0"/>
      <w:marRight w:val="0"/>
      <w:marTop w:val="0"/>
      <w:marBottom w:val="0"/>
      <w:divBdr>
        <w:top w:val="none" w:sz="0" w:space="0" w:color="auto"/>
        <w:left w:val="none" w:sz="0" w:space="0" w:color="auto"/>
        <w:bottom w:val="none" w:sz="0" w:space="0" w:color="auto"/>
        <w:right w:val="none" w:sz="0" w:space="0" w:color="auto"/>
      </w:divBdr>
    </w:div>
    <w:div w:id="2040423843">
      <w:bodyDiv w:val="1"/>
      <w:marLeft w:val="0"/>
      <w:marRight w:val="0"/>
      <w:marTop w:val="0"/>
      <w:marBottom w:val="0"/>
      <w:divBdr>
        <w:top w:val="none" w:sz="0" w:space="0" w:color="auto"/>
        <w:left w:val="none" w:sz="0" w:space="0" w:color="auto"/>
        <w:bottom w:val="none" w:sz="0" w:space="0" w:color="auto"/>
        <w:right w:val="none" w:sz="0" w:space="0" w:color="auto"/>
      </w:divBdr>
    </w:div>
    <w:div w:id="2040470467">
      <w:bodyDiv w:val="1"/>
      <w:marLeft w:val="0"/>
      <w:marRight w:val="0"/>
      <w:marTop w:val="0"/>
      <w:marBottom w:val="0"/>
      <w:divBdr>
        <w:top w:val="none" w:sz="0" w:space="0" w:color="auto"/>
        <w:left w:val="none" w:sz="0" w:space="0" w:color="auto"/>
        <w:bottom w:val="none" w:sz="0" w:space="0" w:color="auto"/>
        <w:right w:val="none" w:sz="0" w:space="0" w:color="auto"/>
      </w:divBdr>
    </w:div>
    <w:div w:id="2040474233">
      <w:bodyDiv w:val="1"/>
      <w:marLeft w:val="0"/>
      <w:marRight w:val="0"/>
      <w:marTop w:val="0"/>
      <w:marBottom w:val="0"/>
      <w:divBdr>
        <w:top w:val="none" w:sz="0" w:space="0" w:color="auto"/>
        <w:left w:val="none" w:sz="0" w:space="0" w:color="auto"/>
        <w:bottom w:val="none" w:sz="0" w:space="0" w:color="auto"/>
        <w:right w:val="none" w:sz="0" w:space="0" w:color="auto"/>
      </w:divBdr>
    </w:div>
    <w:div w:id="2040543249">
      <w:bodyDiv w:val="1"/>
      <w:marLeft w:val="0"/>
      <w:marRight w:val="0"/>
      <w:marTop w:val="0"/>
      <w:marBottom w:val="0"/>
      <w:divBdr>
        <w:top w:val="none" w:sz="0" w:space="0" w:color="auto"/>
        <w:left w:val="none" w:sz="0" w:space="0" w:color="auto"/>
        <w:bottom w:val="none" w:sz="0" w:space="0" w:color="auto"/>
        <w:right w:val="none" w:sz="0" w:space="0" w:color="auto"/>
      </w:divBdr>
    </w:div>
    <w:div w:id="2040546131">
      <w:bodyDiv w:val="1"/>
      <w:marLeft w:val="0"/>
      <w:marRight w:val="0"/>
      <w:marTop w:val="0"/>
      <w:marBottom w:val="0"/>
      <w:divBdr>
        <w:top w:val="none" w:sz="0" w:space="0" w:color="auto"/>
        <w:left w:val="none" w:sz="0" w:space="0" w:color="auto"/>
        <w:bottom w:val="none" w:sz="0" w:space="0" w:color="auto"/>
        <w:right w:val="none" w:sz="0" w:space="0" w:color="auto"/>
      </w:divBdr>
    </w:div>
    <w:div w:id="2041513911">
      <w:bodyDiv w:val="1"/>
      <w:marLeft w:val="0"/>
      <w:marRight w:val="0"/>
      <w:marTop w:val="0"/>
      <w:marBottom w:val="0"/>
      <w:divBdr>
        <w:top w:val="none" w:sz="0" w:space="0" w:color="auto"/>
        <w:left w:val="none" w:sz="0" w:space="0" w:color="auto"/>
        <w:bottom w:val="none" w:sz="0" w:space="0" w:color="auto"/>
        <w:right w:val="none" w:sz="0" w:space="0" w:color="auto"/>
      </w:divBdr>
    </w:div>
    <w:div w:id="2041587542">
      <w:bodyDiv w:val="1"/>
      <w:marLeft w:val="0"/>
      <w:marRight w:val="0"/>
      <w:marTop w:val="0"/>
      <w:marBottom w:val="0"/>
      <w:divBdr>
        <w:top w:val="none" w:sz="0" w:space="0" w:color="auto"/>
        <w:left w:val="none" w:sz="0" w:space="0" w:color="auto"/>
        <w:bottom w:val="none" w:sz="0" w:space="0" w:color="auto"/>
        <w:right w:val="none" w:sz="0" w:space="0" w:color="auto"/>
      </w:divBdr>
    </w:div>
    <w:div w:id="2041588943">
      <w:bodyDiv w:val="1"/>
      <w:marLeft w:val="0"/>
      <w:marRight w:val="0"/>
      <w:marTop w:val="0"/>
      <w:marBottom w:val="0"/>
      <w:divBdr>
        <w:top w:val="none" w:sz="0" w:space="0" w:color="auto"/>
        <w:left w:val="none" w:sz="0" w:space="0" w:color="auto"/>
        <w:bottom w:val="none" w:sz="0" w:space="0" w:color="auto"/>
        <w:right w:val="none" w:sz="0" w:space="0" w:color="auto"/>
      </w:divBdr>
    </w:div>
    <w:div w:id="2041777361">
      <w:bodyDiv w:val="1"/>
      <w:marLeft w:val="0"/>
      <w:marRight w:val="0"/>
      <w:marTop w:val="0"/>
      <w:marBottom w:val="0"/>
      <w:divBdr>
        <w:top w:val="none" w:sz="0" w:space="0" w:color="auto"/>
        <w:left w:val="none" w:sz="0" w:space="0" w:color="auto"/>
        <w:bottom w:val="none" w:sz="0" w:space="0" w:color="auto"/>
        <w:right w:val="none" w:sz="0" w:space="0" w:color="auto"/>
      </w:divBdr>
    </w:div>
    <w:div w:id="2042781810">
      <w:bodyDiv w:val="1"/>
      <w:marLeft w:val="0"/>
      <w:marRight w:val="0"/>
      <w:marTop w:val="0"/>
      <w:marBottom w:val="0"/>
      <w:divBdr>
        <w:top w:val="none" w:sz="0" w:space="0" w:color="auto"/>
        <w:left w:val="none" w:sz="0" w:space="0" w:color="auto"/>
        <w:bottom w:val="none" w:sz="0" w:space="0" w:color="auto"/>
        <w:right w:val="none" w:sz="0" w:space="0" w:color="auto"/>
      </w:divBdr>
    </w:div>
    <w:div w:id="2043044271">
      <w:bodyDiv w:val="1"/>
      <w:marLeft w:val="0"/>
      <w:marRight w:val="0"/>
      <w:marTop w:val="0"/>
      <w:marBottom w:val="0"/>
      <w:divBdr>
        <w:top w:val="none" w:sz="0" w:space="0" w:color="auto"/>
        <w:left w:val="none" w:sz="0" w:space="0" w:color="auto"/>
        <w:bottom w:val="none" w:sz="0" w:space="0" w:color="auto"/>
        <w:right w:val="none" w:sz="0" w:space="0" w:color="auto"/>
      </w:divBdr>
    </w:div>
    <w:div w:id="2043431898">
      <w:bodyDiv w:val="1"/>
      <w:marLeft w:val="0"/>
      <w:marRight w:val="0"/>
      <w:marTop w:val="0"/>
      <w:marBottom w:val="0"/>
      <w:divBdr>
        <w:top w:val="none" w:sz="0" w:space="0" w:color="auto"/>
        <w:left w:val="none" w:sz="0" w:space="0" w:color="auto"/>
        <w:bottom w:val="none" w:sz="0" w:space="0" w:color="auto"/>
        <w:right w:val="none" w:sz="0" w:space="0" w:color="auto"/>
      </w:divBdr>
    </w:div>
    <w:div w:id="2043434734">
      <w:bodyDiv w:val="1"/>
      <w:marLeft w:val="0"/>
      <w:marRight w:val="0"/>
      <w:marTop w:val="0"/>
      <w:marBottom w:val="0"/>
      <w:divBdr>
        <w:top w:val="none" w:sz="0" w:space="0" w:color="auto"/>
        <w:left w:val="none" w:sz="0" w:space="0" w:color="auto"/>
        <w:bottom w:val="none" w:sz="0" w:space="0" w:color="auto"/>
        <w:right w:val="none" w:sz="0" w:space="0" w:color="auto"/>
      </w:divBdr>
    </w:div>
    <w:div w:id="2043506450">
      <w:bodyDiv w:val="1"/>
      <w:marLeft w:val="0"/>
      <w:marRight w:val="0"/>
      <w:marTop w:val="0"/>
      <w:marBottom w:val="0"/>
      <w:divBdr>
        <w:top w:val="none" w:sz="0" w:space="0" w:color="auto"/>
        <w:left w:val="none" w:sz="0" w:space="0" w:color="auto"/>
        <w:bottom w:val="none" w:sz="0" w:space="0" w:color="auto"/>
        <w:right w:val="none" w:sz="0" w:space="0" w:color="auto"/>
      </w:divBdr>
    </w:div>
    <w:div w:id="2043632190">
      <w:bodyDiv w:val="1"/>
      <w:marLeft w:val="0"/>
      <w:marRight w:val="0"/>
      <w:marTop w:val="0"/>
      <w:marBottom w:val="0"/>
      <w:divBdr>
        <w:top w:val="none" w:sz="0" w:space="0" w:color="auto"/>
        <w:left w:val="none" w:sz="0" w:space="0" w:color="auto"/>
        <w:bottom w:val="none" w:sz="0" w:space="0" w:color="auto"/>
        <w:right w:val="none" w:sz="0" w:space="0" w:color="auto"/>
      </w:divBdr>
    </w:div>
    <w:div w:id="2043746789">
      <w:bodyDiv w:val="1"/>
      <w:marLeft w:val="0"/>
      <w:marRight w:val="0"/>
      <w:marTop w:val="0"/>
      <w:marBottom w:val="0"/>
      <w:divBdr>
        <w:top w:val="none" w:sz="0" w:space="0" w:color="auto"/>
        <w:left w:val="none" w:sz="0" w:space="0" w:color="auto"/>
        <w:bottom w:val="none" w:sz="0" w:space="0" w:color="auto"/>
        <w:right w:val="none" w:sz="0" w:space="0" w:color="auto"/>
      </w:divBdr>
    </w:div>
    <w:div w:id="2043969122">
      <w:bodyDiv w:val="1"/>
      <w:marLeft w:val="0"/>
      <w:marRight w:val="0"/>
      <w:marTop w:val="0"/>
      <w:marBottom w:val="0"/>
      <w:divBdr>
        <w:top w:val="none" w:sz="0" w:space="0" w:color="auto"/>
        <w:left w:val="none" w:sz="0" w:space="0" w:color="auto"/>
        <w:bottom w:val="none" w:sz="0" w:space="0" w:color="auto"/>
        <w:right w:val="none" w:sz="0" w:space="0" w:color="auto"/>
      </w:divBdr>
    </w:div>
    <w:div w:id="2044209313">
      <w:bodyDiv w:val="1"/>
      <w:marLeft w:val="0"/>
      <w:marRight w:val="0"/>
      <w:marTop w:val="0"/>
      <w:marBottom w:val="0"/>
      <w:divBdr>
        <w:top w:val="none" w:sz="0" w:space="0" w:color="auto"/>
        <w:left w:val="none" w:sz="0" w:space="0" w:color="auto"/>
        <w:bottom w:val="none" w:sz="0" w:space="0" w:color="auto"/>
        <w:right w:val="none" w:sz="0" w:space="0" w:color="auto"/>
      </w:divBdr>
    </w:div>
    <w:div w:id="2044552764">
      <w:bodyDiv w:val="1"/>
      <w:marLeft w:val="0"/>
      <w:marRight w:val="0"/>
      <w:marTop w:val="0"/>
      <w:marBottom w:val="0"/>
      <w:divBdr>
        <w:top w:val="none" w:sz="0" w:space="0" w:color="auto"/>
        <w:left w:val="none" w:sz="0" w:space="0" w:color="auto"/>
        <w:bottom w:val="none" w:sz="0" w:space="0" w:color="auto"/>
        <w:right w:val="none" w:sz="0" w:space="0" w:color="auto"/>
      </w:divBdr>
    </w:div>
    <w:div w:id="2044671164">
      <w:bodyDiv w:val="1"/>
      <w:marLeft w:val="0"/>
      <w:marRight w:val="0"/>
      <w:marTop w:val="0"/>
      <w:marBottom w:val="0"/>
      <w:divBdr>
        <w:top w:val="none" w:sz="0" w:space="0" w:color="auto"/>
        <w:left w:val="none" w:sz="0" w:space="0" w:color="auto"/>
        <w:bottom w:val="none" w:sz="0" w:space="0" w:color="auto"/>
        <w:right w:val="none" w:sz="0" w:space="0" w:color="auto"/>
      </w:divBdr>
    </w:div>
    <w:div w:id="2045401032">
      <w:bodyDiv w:val="1"/>
      <w:marLeft w:val="0"/>
      <w:marRight w:val="0"/>
      <w:marTop w:val="0"/>
      <w:marBottom w:val="0"/>
      <w:divBdr>
        <w:top w:val="none" w:sz="0" w:space="0" w:color="auto"/>
        <w:left w:val="none" w:sz="0" w:space="0" w:color="auto"/>
        <w:bottom w:val="none" w:sz="0" w:space="0" w:color="auto"/>
        <w:right w:val="none" w:sz="0" w:space="0" w:color="auto"/>
      </w:divBdr>
    </w:div>
    <w:div w:id="2045715658">
      <w:bodyDiv w:val="1"/>
      <w:marLeft w:val="0"/>
      <w:marRight w:val="0"/>
      <w:marTop w:val="0"/>
      <w:marBottom w:val="0"/>
      <w:divBdr>
        <w:top w:val="none" w:sz="0" w:space="0" w:color="auto"/>
        <w:left w:val="none" w:sz="0" w:space="0" w:color="auto"/>
        <w:bottom w:val="none" w:sz="0" w:space="0" w:color="auto"/>
        <w:right w:val="none" w:sz="0" w:space="0" w:color="auto"/>
      </w:divBdr>
    </w:div>
    <w:div w:id="2045784221">
      <w:bodyDiv w:val="1"/>
      <w:marLeft w:val="0"/>
      <w:marRight w:val="0"/>
      <w:marTop w:val="0"/>
      <w:marBottom w:val="0"/>
      <w:divBdr>
        <w:top w:val="none" w:sz="0" w:space="0" w:color="auto"/>
        <w:left w:val="none" w:sz="0" w:space="0" w:color="auto"/>
        <w:bottom w:val="none" w:sz="0" w:space="0" w:color="auto"/>
        <w:right w:val="none" w:sz="0" w:space="0" w:color="auto"/>
      </w:divBdr>
    </w:div>
    <w:div w:id="2045784708">
      <w:bodyDiv w:val="1"/>
      <w:marLeft w:val="0"/>
      <w:marRight w:val="0"/>
      <w:marTop w:val="0"/>
      <w:marBottom w:val="0"/>
      <w:divBdr>
        <w:top w:val="none" w:sz="0" w:space="0" w:color="auto"/>
        <w:left w:val="none" w:sz="0" w:space="0" w:color="auto"/>
        <w:bottom w:val="none" w:sz="0" w:space="0" w:color="auto"/>
        <w:right w:val="none" w:sz="0" w:space="0" w:color="auto"/>
      </w:divBdr>
    </w:div>
    <w:div w:id="2045907670">
      <w:bodyDiv w:val="1"/>
      <w:marLeft w:val="0"/>
      <w:marRight w:val="0"/>
      <w:marTop w:val="0"/>
      <w:marBottom w:val="0"/>
      <w:divBdr>
        <w:top w:val="none" w:sz="0" w:space="0" w:color="auto"/>
        <w:left w:val="none" w:sz="0" w:space="0" w:color="auto"/>
        <w:bottom w:val="none" w:sz="0" w:space="0" w:color="auto"/>
        <w:right w:val="none" w:sz="0" w:space="0" w:color="auto"/>
      </w:divBdr>
    </w:div>
    <w:div w:id="2046253003">
      <w:bodyDiv w:val="1"/>
      <w:marLeft w:val="0"/>
      <w:marRight w:val="0"/>
      <w:marTop w:val="0"/>
      <w:marBottom w:val="0"/>
      <w:divBdr>
        <w:top w:val="none" w:sz="0" w:space="0" w:color="auto"/>
        <w:left w:val="none" w:sz="0" w:space="0" w:color="auto"/>
        <w:bottom w:val="none" w:sz="0" w:space="0" w:color="auto"/>
        <w:right w:val="none" w:sz="0" w:space="0" w:color="auto"/>
      </w:divBdr>
    </w:div>
    <w:div w:id="2046904288">
      <w:bodyDiv w:val="1"/>
      <w:marLeft w:val="0"/>
      <w:marRight w:val="0"/>
      <w:marTop w:val="0"/>
      <w:marBottom w:val="0"/>
      <w:divBdr>
        <w:top w:val="none" w:sz="0" w:space="0" w:color="auto"/>
        <w:left w:val="none" w:sz="0" w:space="0" w:color="auto"/>
        <w:bottom w:val="none" w:sz="0" w:space="0" w:color="auto"/>
        <w:right w:val="none" w:sz="0" w:space="0" w:color="auto"/>
      </w:divBdr>
    </w:div>
    <w:div w:id="2047026225">
      <w:bodyDiv w:val="1"/>
      <w:marLeft w:val="0"/>
      <w:marRight w:val="0"/>
      <w:marTop w:val="0"/>
      <w:marBottom w:val="0"/>
      <w:divBdr>
        <w:top w:val="none" w:sz="0" w:space="0" w:color="auto"/>
        <w:left w:val="none" w:sz="0" w:space="0" w:color="auto"/>
        <w:bottom w:val="none" w:sz="0" w:space="0" w:color="auto"/>
        <w:right w:val="none" w:sz="0" w:space="0" w:color="auto"/>
      </w:divBdr>
    </w:div>
    <w:div w:id="2047094604">
      <w:bodyDiv w:val="1"/>
      <w:marLeft w:val="0"/>
      <w:marRight w:val="0"/>
      <w:marTop w:val="0"/>
      <w:marBottom w:val="0"/>
      <w:divBdr>
        <w:top w:val="none" w:sz="0" w:space="0" w:color="auto"/>
        <w:left w:val="none" w:sz="0" w:space="0" w:color="auto"/>
        <w:bottom w:val="none" w:sz="0" w:space="0" w:color="auto"/>
        <w:right w:val="none" w:sz="0" w:space="0" w:color="auto"/>
      </w:divBdr>
    </w:div>
    <w:div w:id="2047097006">
      <w:bodyDiv w:val="1"/>
      <w:marLeft w:val="0"/>
      <w:marRight w:val="0"/>
      <w:marTop w:val="0"/>
      <w:marBottom w:val="0"/>
      <w:divBdr>
        <w:top w:val="none" w:sz="0" w:space="0" w:color="auto"/>
        <w:left w:val="none" w:sz="0" w:space="0" w:color="auto"/>
        <w:bottom w:val="none" w:sz="0" w:space="0" w:color="auto"/>
        <w:right w:val="none" w:sz="0" w:space="0" w:color="auto"/>
      </w:divBdr>
    </w:div>
    <w:div w:id="2047675826">
      <w:bodyDiv w:val="1"/>
      <w:marLeft w:val="0"/>
      <w:marRight w:val="0"/>
      <w:marTop w:val="0"/>
      <w:marBottom w:val="0"/>
      <w:divBdr>
        <w:top w:val="none" w:sz="0" w:space="0" w:color="auto"/>
        <w:left w:val="none" w:sz="0" w:space="0" w:color="auto"/>
        <w:bottom w:val="none" w:sz="0" w:space="0" w:color="auto"/>
        <w:right w:val="none" w:sz="0" w:space="0" w:color="auto"/>
      </w:divBdr>
    </w:div>
    <w:div w:id="2047824224">
      <w:bodyDiv w:val="1"/>
      <w:marLeft w:val="0"/>
      <w:marRight w:val="0"/>
      <w:marTop w:val="0"/>
      <w:marBottom w:val="0"/>
      <w:divBdr>
        <w:top w:val="none" w:sz="0" w:space="0" w:color="auto"/>
        <w:left w:val="none" w:sz="0" w:space="0" w:color="auto"/>
        <w:bottom w:val="none" w:sz="0" w:space="0" w:color="auto"/>
        <w:right w:val="none" w:sz="0" w:space="0" w:color="auto"/>
      </w:divBdr>
    </w:div>
    <w:div w:id="2047872589">
      <w:bodyDiv w:val="1"/>
      <w:marLeft w:val="0"/>
      <w:marRight w:val="0"/>
      <w:marTop w:val="0"/>
      <w:marBottom w:val="0"/>
      <w:divBdr>
        <w:top w:val="none" w:sz="0" w:space="0" w:color="auto"/>
        <w:left w:val="none" w:sz="0" w:space="0" w:color="auto"/>
        <w:bottom w:val="none" w:sz="0" w:space="0" w:color="auto"/>
        <w:right w:val="none" w:sz="0" w:space="0" w:color="auto"/>
      </w:divBdr>
    </w:div>
    <w:div w:id="2049329715">
      <w:bodyDiv w:val="1"/>
      <w:marLeft w:val="0"/>
      <w:marRight w:val="0"/>
      <w:marTop w:val="0"/>
      <w:marBottom w:val="0"/>
      <w:divBdr>
        <w:top w:val="none" w:sz="0" w:space="0" w:color="auto"/>
        <w:left w:val="none" w:sz="0" w:space="0" w:color="auto"/>
        <w:bottom w:val="none" w:sz="0" w:space="0" w:color="auto"/>
        <w:right w:val="none" w:sz="0" w:space="0" w:color="auto"/>
      </w:divBdr>
    </w:div>
    <w:div w:id="2049647859">
      <w:bodyDiv w:val="1"/>
      <w:marLeft w:val="0"/>
      <w:marRight w:val="0"/>
      <w:marTop w:val="0"/>
      <w:marBottom w:val="0"/>
      <w:divBdr>
        <w:top w:val="none" w:sz="0" w:space="0" w:color="auto"/>
        <w:left w:val="none" w:sz="0" w:space="0" w:color="auto"/>
        <w:bottom w:val="none" w:sz="0" w:space="0" w:color="auto"/>
        <w:right w:val="none" w:sz="0" w:space="0" w:color="auto"/>
      </w:divBdr>
    </w:div>
    <w:div w:id="2049791167">
      <w:bodyDiv w:val="1"/>
      <w:marLeft w:val="0"/>
      <w:marRight w:val="0"/>
      <w:marTop w:val="0"/>
      <w:marBottom w:val="0"/>
      <w:divBdr>
        <w:top w:val="none" w:sz="0" w:space="0" w:color="auto"/>
        <w:left w:val="none" w:sz="0" w:space="0" w:color="auto"/>
        <w:bottom w:val="none" w:sz="0" w:space="0" w:color="auto"/>
        <w:right w:val="none" w:sz="0" w:space="0" w:color="auto"/>
      </w:divBdr>
    </w:div>
    <w:div w:id="2049909671">
      <w:bodyDiv w:val="1"/>
      <w:marLeft w:val="0"/>
      <w:marRight w:val="0"/>
      <w:marTop w:val="0"/>
      <w:marBottom w:val="0"/>
      <w:divBdr>
        <w:top w:val="none" w:sz="0" w:space="0" w:color="auto"/>
        <w:left w:val="none" w:sz="0" w:space="0" w:color="auto"/>
        <w:bottom w:val="none" w:sz="0" w:space="0" w:color="auto"/>
        <w:right w:val="none" w:sz="0" w:space="0" w:color="auto"/>
      </w:divBdr>
    </w:div>
    <w:div w:id="2049911285">
      <w:bodyDiv w:val="1"/>
      <w:marLeft w:val="0"/>
      <w:marRight w:val="0"/>
      <w:marTop w:val="0"/>
      <w:marBottom w:val="0"/>
      <w:divBdr>
        <w:top w:val="none" w:sz="0" w:space="0" w:color="auto"/>
        <w:left w:val="none" w:sz="0" w:space="0" w:color="auto"/>
        <w:bottom w:val="none" w:sz="0" w:space="0" w:color="auto"/>
        <w:right w:val="none" w:sz="0" w:space="0" w:color="auto"/>
      </w:divBdr>
    </w:div>
    <w:div w:id="2050642454">
      <w:bodyDiv w:val="1"/>
      <w:marLeft w:val="0"/>
      <w:marRight w:val="0"/>
      <w:marTop w:val="0"/>
      <w:marBottom w:val="0"/>
      <w:divBdr>
        <w:top w:val="none" w:sz="0" w:space="0" w:color="auto"/>
        <w:left w:val="none" w:sz="0" w:space="0" w:color="auto"/>
        <w:bottom w:val="none" w:sz="0" w:space="0" w:color="auto"/>
        <w:right w:val="none" w:sz="0" w:space="0" w:color="auto"/>
      </w:divBdr>
    </w:div>
    <w:div w:id="2050719721">
      <w:bodyDiv w:val="1"/>
      <w:marLeft w:val="0"/>
      <w:marRight w:val="0"/>
      <w:marTop w:val="0"/>
      <w:marBottom w:val="0"/>
      <w:divBdr>
        <w:top w:val="none" w:sz="0" w:space="0" w:color="auto"/>
        <w:left w:val="none" w:sz="0" w:space="0" w:color="auto"/>
        <w:bottom w:val="none" w:sz="0" w:space="0" w:color="auto"/>
        <w:right w:val="none" w:sz="0" w:space="0" w:color="auto"/>
      </w:divBdr>
    </w:div>
    <w:div w:id="2050839761">
      <w:bodyDiv w:val="1"/>
      <w:marLeft w:val="0"/>
      <w:marRight w:val="0"/>
      <w:marTop w:val="0"/>
      <w:marBottom w:val="0"/>
      <w:divBdr>
        <w:top w:val="none" w:sz="0" w:space="0" w:color="auto"/>
        <w:left w:val="none" w:sz="0" w:space="0" w:color="auto"/>
        <w:bottom w:val="none" w:sz="0" w:space="0" w:color="auto"/>
        <w:right w:val="none" w:sz="0" w:space="0" w:color="auto"/>
      </w:divBdr>
    </w:div>
    <w:div w:id="2050951627">
      <w:bodyDiv w:val="1"/>
      <w:marLeft w:val="0"/>
      <w:marRight w:val="0"/>
      <w:marTop w:val="0"/>
      <w:marBottom w:val="0"/>
      <w:divBdr>
        <w:top w:val="none" w:sz="0" w:space="0" w:color="auto"/>
        <w:left w:val="none" w:sz="0" w:space="0" w:color="auto"/>
        <w:bottom w:val="none" w:sz="0" w:space="0" w:color="auto"/>
        <w:right w:val="none" w:sz="0" w:space="0" w:color="auto"/>
      </w:divBdr>
    </w:div>
    <w:div w:id="2051030862">
      <w:bodyDiv w:val="1"/>
      <w:marLeft w:val="0"/>
      <w:marRight w:val="0"/>
      <w:marTop w:val="0"/>
      <w:marBottom w:val="0"/>
      <w:divBdr>
        <w:top w:val="none" w:sz="0" w:space="0" w:color="auto"/>
        <w:left w:val="none" w:sz="0" w:space="0" w:color="auto"/>
        <w:bottom w:val="none" w:sz="0" w:space="0" w:color="auto"/>
        <w:right w:val="none" w:sz="0" w:space="0" w:color="auto"/>
      </w:divBdr>
    </w:div>
    <w:div w:id="2051570543">
      <w:bodyDiv w:val="1"/>
      <w:marLeft w:val="0"/>
      <w:marRight w:val="0"/>
      <w:marTop w:val="0"/>
      <w:marBottom w:val="0"/>
      <w:divBdr>
        <w:top w:val="none" w:sz="0" w:space="0" w:color="auto"/>
        <w:left w:val="none" w:sz="0" w:space="0" w:color="auto"/>
        <w:bottom w:val="none" w:sz="0" w:space="0" w:color="auto"/>
        <w:right w:val="none" w:sz="0" w:space="0" w:color="auto"/>
      </w:divBdr>
    </w:div>
    <w:div w:id="2051690161">
      <w:bodyDiv w:val="1"/>
      <w:marLeft w:val="0"/>
      <w:marRight w:val="0"/>
      <w:marTop w:val="0"/>
      <w:marBottom w:val="0"/>
      <w:divBdr>
        <w:top w:val="none" w:sz="0" w:space="0" w:color="auto"/>
        <w:left w:val="none" w:sz="0" w:space="0" w:color="auto"/>
        <w:bottom w:val="none" w:sz="0" w:space="0" w:color="auto"/>
        <w:right w:val="none" w:sz="0" w:space="0" w:color="auto"/>
      </w:divBdr>
    </w:div>
    <w:div w:id="2051951967">
      <w:bodyDiv w:val="1"/>
      <w:marLeft w:val="0"/>
      <w:marRight w:val="0"/>
      <w:marTop w:val="0"/>
      <w:marBottom w:val="0"/>
      <w:divBdr>
        <w:top w:val="none" w:sz="0" w:space="0" w:color="auto"/>
        <w:left w:val="none" w:sz="0" w:space="0" w:color="auto"/>
        <w:bottom w:val="none" w:sz="0" w:space="0" w:color="auto"/>
        <w:right w:val="none" w:sz="0" w:space="0" w:color="auto"/>
      </w:divBdr>
    </w:div>
    <w:div w:id="2052606613">
      <w:bodyDiv w:val="1"/>
      <w:marLeft w:val="0"/>
      <w:marRight w:val="0"/>
      <w:marTop w:val="0"/>
      <w:marBottom w:val="0"/>
      <w:divBdr>
        <w:top w:val="none" w:sz="0" w:space="0" w:color="auto"/>
        <w:left w:val="none" w:sz="0" w:space="0" w:color="auto"/>
        <w:bottom w:val="none" w:sz="0" w:space="0" w:color="auto"/>
        <w:right w:val="none" w:sz="0" w:space="0" w:color="auto"/>
      </w:divBdr>
    </w:div>
    <w:div w:id="2052682533">
      <w:bodyDiv w:val="1"/>
      <w:marLeft w:val="0"/>
      <w:marRight w:val="0"/>
      <w:marTop w:val="0"/>
      <w:marBottom w:val="0"/>
      <w:divBdr>
        <w:top w:val="none" w:sz="0" w:space="0" w:color="auto"/>
        <w:left w:val="none" w:sz="0" w:space="0" w:color="auto"/>
        <w:bottom w:val="none" w:sz="0" w:space="0" w:color="auto"/>
        <w:right w:val="none" w:sz="0" w:space="0" w:color="auto"/>
      </w:divBdr>
    </w:div>
    <w:div w:id="2052917552">
      <w:bodyDiv w:val="1"/>
      <w:marLeft w:val="0"/>
      <w:marRight w:val="0"/>
      <w:marTop w:val="0"/>
      <w:marBottom w:val="0"/>
      <w:divBdr>
        <w:top w:val="none" w:sz="0" w:space="0" w:color="auto"/>
        <w:left w:val="none" w:sz="0" w:space="0" w:color="auto"/>
        <w:bottom w:val="none" w:sz="0" w:space="0" w:color="auto"/>
        <w:right w:val="none" w:sz="0" w:space="0" w:color="auto"/>
      </w:divBdr>
    </w:div>
    <w:div w:id="2053571010">
      <w:bodyDiv w:val="1"/>
      <w:marLeft w:val="0"/>
      <w:marRight w:val="0"/>
      <w:marTop w:val="0"/>
      <w:marBottom w:val="0"/>
      <w:divBdr>
        <w:top w:val="none" w:sz="0" w:space="0" w:color="auto"/>
        <w:left w:val="none" w:sz="0" w:space="0" w:color="auto"/>
        <w:bottom w:val="none" w:sz="0" w:space="0" w:color="auto"/>
        <w:right w:val="none" w:sz="0" w:space="0" w:color="auto"/>
      </w:divBdr>
    </w:div>
    <w:div w:id="2053647905">
      <w:bodyDiv w:val="1"/>
      <w:marLeft w:val="0"/>
      <w:marRight w:val="0"/>
      <w:marTop w:val="0"/>
      <w:marBottom w:val="0"/>
      <w:divBdr>
        <w:top w:val="none" w:sz="0" w:space="0" w:color="auto"/>
        <w:left w:val="none" w:sz="0" w:space="0" w:color="auto"/>
        <w:bottom w:val="none" w:sz="0" w:space="0" w:color="auto"/>
        <w:right w:val="none" w:sz="0" w:space="0" w:color="auto"/>
      </w:divBdr>
    </w:div>
    <w:div w:id="2054116145">
      <w:bodyDiv w:val="1"/>
      <w:marLeft w:val="0"/>
      <w:marRight w:val="0"/>
      <w:marTop w:val="0"/>
      <w:marBottom w:val="0"/>
      <w:divBdr>
        <w:top w:val="none" w:sz="0" w:space="0" w:color="auto"/>
        <w:left w:val="none" w:sz="0" w:space="0" w:color="auto"/>
        <w:bottom w:val="none" w:sz="0" w:space="0" w:color="auto"/>
        <w:right w:val="none" w:sz="0" w:space="0" w:color="auto"/>
      </w:divBdr>
    </w:div>
    <w:div w:id="2055157059">
      <w:bodyDiv w:val="1"/>
      <w:marLeft w:val="0"/>
      <w:marRight w:val="0"/>
      <w:marTop w:val="0"/>
      <w:marBottom w:val="0"/>
      <w:divBdr>
        <w:top w:val="none" w:sz="0" w:space="0" w:color="auto"/>
        <w:left w:val="none" w:sz="0" w:space="0" w:color="auto"/>
        <w:bottom w:val="none" w:sz="0" w:space="0" w:color="auto"/>
        <w:right w:val="none" w:sz="0" w:space="0" w:color="auto"/>
      </w:divBdr>
    </w:div>
    <w:div w:id="2056155410">
      <w:bodyDiv w:val="1"/>
      <w:marLeft w:val="0"/>
      <w:marRight w:val="0"/>
      <w:marTop w:val="0"/>
      <w:marBottom w:val="0"/>
      <w:divBdr>
        <w:top w:val="none" w:sz="0" w:space="0" w:color="auto"/>
        <w:left w:val="none" w:sz="0" w:space="0" w:color="auto"/>
        <w:bottom w:val="none" w:sz="0" w:space="0" w:color="auto"/>
        <w:right w:val="none" w:sz="0" w:space="0" w:color="auto"/>
      </w:divBdr>
    </w:div>
    <w:div w:id="2057318896">
      <w:bodyDiv w:val="1"/>
      <w:marLeft w:val="0"/>
      <w:marRight w:val="0"/>
      <w:marTop w:val="0"/>
      <w:marBottom w:val="0"/>
      <w:divBdr>
        <w:top w:val="none" w:sz="0" w:space="0" w:color="auto"/>
        <w:left w:val="none" w:sz="0" w:space="0" w:color="auto"/>
        <w:bottom w:val="none" w:sz="0" w:space="0" w:color="auto"/>
        <w:right w:val="none" w:sz="0" w:space="0" w:color="auto"/>
      </w:divBdr>
    </w:div>
    <w:div w:id="2057465267">
      <w:bodyDiv w:val="1"/>
      <w:marLeft w:val="0"/>
      <w:marRight w:val="0"/>
      <w:marTop w:val="0"/>
      <w:marBottom w:val="0"/>
      <w:divBdr>
        <w:top w:val="none" w:sz="0" w:space="0" w:color="auto"/>
        <w:left w:val="none" w:sz="0" w:space="0" w:color="auto"/>
        <w:bottom w:val="none" w:sz="0" w:space="0" w:color="auto"/>
        <w:right w:val="none" w:sz="0" w:space="0" w:color="auto"/>
      </w:divBdr>
    </w:div>
    <w:div w:id="2057508615">
      <w:bodyDiv w:val="1"/>
      <w:marLeft w:val="0"/>
      <w:marRight w:val="0"/>
      <w:marTop w:val="0"/>
      <w:marBottom w:val="0"/>
      <w:divBdr>
        <w:top w:val="none" w:sz="0" w:space="0" w:color="auto"/>
        <w:left w:val="none" w:sz="0" w:space="0" w:color="auto"/>
        <w:bottom w:val="none" w:sz="0" w:space="0" w:color="auto"/>
        <w:right w:val="none" w:sz="0" w:space="0" w:color="auto"/>
      </w:divBdr>
    </w:div>
    <w:div w:id="2057659579">
      <w:bodyDiv w:val="1"/>
      <w:marLeft w:val="0"/>
      <w:marRight w:val="0"/>
      <w:marTop w:val="0"/>
      <w:marBottom w:val="0"/>
      <w:divBdr>
        <w:top w:val="none" w:sz="0" w:space="0" w:color="auto"/>
        <w:left w:val="none" w:sz="0" w:space="0" w:color="auto"/>
        <w:bottom w:val="none" w:sz="0" w:space="0" w:color="auto"/>
        <w:right w:val="none" w:sz="0" w:space="0" w:color="auto"/>
      </w:divBdr>
    </w:div>
    <w:div w:id="2058117247">
      <w:bodyDiv w:val="1"/>
      <w:marLeft w:val="0"/>
      <w:marRight w:val="0"/>
      <w:marTop w:val="0"/>
      <w:marBottom w:val="0"/>
      <w:divBdr>
        <w:top w:val="none" w:sz="0" w:space="0" w:color="auto"/>
        <w:left w:val="none" w:sz="0" w:space="0" w:color="auto"/>
        <w:bottom w:val="none" w:sz="0" w:space="0" w:color="auto"/>
        <w:right w:val="none" w:sz="0" w:space="0" w:color="auto"/>
      </w:divBdr>
    </w:div>
    <w:div w:id="2058626749">
      <w:bodyDiv w:val="1"/>
      <w:marLeft w:val="0"/>
      <w:marRight w:val="0"/>
      <w:marTop w:val="0"/>
      <w:marBottom w:val="0"/>
      <w:divBdr>
        <w:top w:val="none" w:sz="0" w:space="0" w:color="auto"/>
        <w:left w:val="none" w:sz="0" w:space="0" w:color="auto"/>
        <w:bottom w:val="none" w:sz="0" w:space="0" w:color="auto"/>
        <w:right w:val="none" w:sz="0" w:space="0" w:color="auto"/>
      </w:divBdr>
    </w:div>
    <w:div w:id="2058967755">
      <w:bodyDiv w:val="1"/>
      <w:marLeft w:val="0"/>
      <w:marRight w:val="0"/>
      <w:marTop w:val="0"/>
      <w:marBottom w:val="0"/>
      <w:divBdr>
        <w:top w:val="none" w:sz="0" w:space="0" w:color="auto"/>
        <w:left w:val="none" w:sz="0" w:space="0" w:color="auto"/>
        <w:bottom w:val="none" w:sz="0" w:space="0" w:color="auto"/>
        <w:right w:val="none" w:sz="0" w:space="0" w:color="auto"/>
      </w:divBdr>
    </w:div>
    <w:div w:id="2059547763">
      <w:bodyDiv w:val="1"/>
      <w:marLeft w:val="0"/>
      <w:marRight w:val="0"/>
      <w:marTop w:val="0"/>
      <w:marBottom w:val="0"/>
      <w:divBdr>
        <w:top w:val="none" w:sz="0" w:space="0" w:color="auto"/>
        <w:left w:val="none" w:sz="0" w:space="0" w:color="auto"/>
        <w:bottom w:val="none" w:sz="0" w:space="0" w:color="auto"/>
        <w:right w:val="none" w:sz="0" w:space="0" w:color="auto"/>
      </w:divBdr>
    </w:div>
    <w:div w:id="2059625533">
      <w:bodyDiv w:val="1"/>
      <w:marLeft w:val="0"/>
      <w:marRight w:val="0"/>
      <w:marTop w:val="0"/>
      <w:marBottom w:val="0"/>
      <w:divBdr>
        <w:top w:val="none" w:sz="0" w:space="0" w:color="auto"/>
        <w:left w:val="none" w:sz="0" w:space="0" w:color="auto"/>
        <w:bottom w:val="none" w:sz="0" w:space="0" w:color="auto"/>
        <w:right w:val="none" w:sz="0" w:space="0" w:color="auto"/>
      </w:divBdr>
    </w:div>
    <w:div w:id="2059694631">
      <w:bodyDiv w:val="1"/>
      <w:marLeft w:val="0"/>
      <w:marRight w:val="0"/>
      <w:marTop w:val="0"/>
      <w:marBottom w:val="0"/>
      <w:divBdr>
        <w:top w:val="none" w:sz="0" w:space="0" w:color="auto"/>
        <w:left w:val="none" w:sz="0" w:space="0" w:color="auto"/>
        <w:bottom w:val="none" w:sz="0" w:space="0" w:color="auto"/>
        <w:right w:val="none" w:sz="0" w:space="0" w:color="auto"/>
      </w:divBdr>
    </w:div>
    <w:div w:id="2059746317">
      <w:bodyDiv w:val="1"/>
      <w:marLeft w:val="0"/>
      <w:marRight w:val="0"/>
      <w:marTop w:val="0"/>
      <w:marBottom w:val="0"/>
      <w:divBdr>
        <w:top w:val="none" w:sz="0" w:space="0" w:color="auto"/>
        <w:left w:val="none" w:sz="0" w:space="0" w:color="auto"/>
        <w:bottom w:val="none" w:sz="0" w:space="0" w:color="auto"/>
        <w:right w:val="none" w:sz="0" w:space="0" w:color="auto"/>
      </w:divBdr>
    </w:div>
    <w:div w:id="2060781445">
      <w:bodyDiv w:val="1"/>
      <w:marLeft w:val="0"/>
      <w:marRight w:val="0"/>
      <w:marTop w:val="0"/>
      <w:marBottom w:val="0"/>
      <w:divBdr>
        <w:top w:val="none" w:sz="0" w:space="0" w:color="auto"/>
        <w:left w:val="none" w:sz="0" w:space="0" w:color="auto"/>
        <w:bottom w:val="none" w:sz="0" w:space="0" w:color="auto"/>
        <w:right w:val="none" w:sz="0" w:space="0" w:color="auto"/>
      </w:divBdr>
    </w:div>
    <w:div w:id="2060786430">
      <w:bodyDiv w:val="1"/>
      <w:marLeft w:val="0"/>
      <w:marRight w:val="0"/>
      <w:marTop w:val="0"/>
      <w:marBottom w:val="0"/>
      <w:divBdr>
        <w:top w:val="none" w:sz="0" w:space="0" w:color="auto"/>
        <w:left w:val="none" w:sz="0" w:space="0" w:color="auto"/>
        <w:bottom w:val="none" w:sz="0" w:space="0" w:color="auto"/>
        <w:right w:val="none" w:sz="0" w:space="0" w:color="auto"/>
      </w:divBdr>
    </w:div>
    <w:div w:id="2061244689">
      <w:bodyDiv w:val="1"/>
      <w:marLeft w:val="0"/>
      <w:marRight w:val="0"/>
      <w:marTop w:val="0"/>
      <w:marBottom w:val="0"/>
      <w:divBdr>
        <w:top w:val="none" w:sz="0" w:space="0" w:color="auto"/>
        <w:left w:val="none" w:sz="0" w:space="0" w:color="auto"/>
        <w:bottom w:val="none" w:sz="0" w:space="0" w:color="auto"/>
        <w:right w:val="none" w:sz="0" w:space="0" w:color="auto"/>
      </w:divBdr>
    </w:div>
    <w:div w:id="2061320426">
      <w:bodyDiv w:val="1"/>
      <w:marLeft w:val="0"/>
      <w:marRight w:val="0"/>
      <w:marTop w:val="0"/>
      <w:marBottom w:val="0"/>
      <w:divBdr>
        <w:top w:val="none" w:sz="0" w:space="0" w:color="auto"/>
        <w:left w:val="none" w:sz="0" w:space="0" w:color="auto"/>
        <w:bottom w:val="none" w:sz="0" w:space="0" w:color="auto"/>
        <w:right w:val="none" w:sz="0" w:space="0" w:color="auto"/>
      </w:divBdr>
    </w:div>
    <w:div w:id="2061783165">
      <w:bodyDiv w:val="1"/>
      <w:marLeft w:val="0"/>
      <w:marRight w:val="0"/>
      <w:marTop w:val="0"/>
      <w:marBottom w:val="0"/>
      <w:divBdr>
        <w:top w:val="none" w:sz="0" w:space="0" w:color="auto"/>
        <w:left w:val="none" w:sz="0" w:space="0" w:color="auto"/>
        <w:bottom w:val="none" w:sz="0" w:space="0" w:color="auto"/>
        <w:right w:val="none" w:sz="0" w:space="0" w:color="auto"/>
      </w:divBdr>
    </w:div>
    <w:div w:id="2062291180">
      <w:bodyDiv w:val="1"/>
      <w:marLeft w:val="0"/>
      <w:marRight w:val="0"/>
      <w:marTop w:val="0"/>
      <w:marBottom w:val="0"/>
      <w:divBdr>
        <w:top w:val="none" w:sz="0" w:space="0" w:color="auto"/>
        <w:left w:val="none" w:sz="0" w:space="0" w:color="auto"/>
        <w:bottom w:val="none" w:sz="0" w:space="0" w:color="auto"/>
        <w:right w:val="none" w:sz="0" w:space="0" w:color="auto"/>
      </w:divBdr>
    </w:div>
    <w:div w:id="2062747974">
      <w:bodyDiv w:val="1"/>
      <w:marLeft w:val="0"/>
      <w:marRight w:val="0"/>
      <w:marTop w:val="0"/>
      <w:marBottom w:val="0"/>
      <w:divBdr>
        <w:top w:val="none" w:sz="0" w:space="0" w:color="auto"/>
        <w:left w:val="none" w:sz="0" w:space="0" w:color="auto"/>
        <w:bottom w:val="none" w:sz="0" w:space="0" w:color="auto"/>
        <w:right w:val="none" w:sz="0" w:space="0" w:color="auto"/>
      </w:divBdr>
    </w:div>
    <w:div w:id="2063093586">
      <w:bodyDiv w:val="1"/>
      <w:marLeft w:val="0"/>
      <w:marRight w:val="0"/>
      <w:marTop w:val="0"/>
      <w:marBottom w:val="0"/>
      <w:divBdr>
        <w:top w:val="none" w:sz="0" w:space="0" w:color="auto"/>
        <w:left w:val="none" w:sz="0" w:space="0" w:color="auto"/>
        <w:bottom w:val="none" w:sz="0" w:space="0" w:color="auto"/>
        <w:right w:val="none" w:sz="0" w:space="0" w:color="auto"/>
      </w:divBdr>
    </w:div>
    <w:div w:id="2063674339">
      <w:bodyDiv w:val="1"/>
      <w:marLeft w:val="0"/>
      <w:marRight w:val="0"/>
      <w:marTop w:val="0"/>
      <w:marBottom w:val="0"/>
      <w:divBdr>
        <w:top w:val="none" w:sz="0" w:space="0" w:color="auto"/>
        <w:left w:val="none" w:sz="0" w:space="0" w:color="auto"/>
        <w:bottom w:val="none" w:sz="0" w:space="0" w:color="auto"/>
        <w:right w:val="none" w:sz="0" w:space="0" w:color="auto"/>
      </w:divBdr>
    </w:div>
    <w:div w:id="2063946696">
      <w:bodyDiv w:val="1"/>
      <w:marLeft w:val="0"/>
      <w:marRight w:val="0"/>
      <w:marTop w:val="0"/>
      <w:marBottom w:val="0"/>
      <w:divBdr>
        <w:top w:val="none" w:sz="0" w:space="0" w:color="auto"/>
        <w:left w:val="none" w:sz="0" w:space="0" w:color="auto"/>
        <w:bottom w:val="none" w:sz="0" w:space="0" w:color="auto"/>
        <w:right w:val="none" w:sz="0" w:space="0" w:color="auto"/>
      </w:divBdr>
    </w:div>
    <w:div w:id="2064254321">
      <w:bodyDiv w:val="1"/>
      <w:marLeft w:val="0"/>
      <w:marRight w:val="0"/>
      <w:marTop w:val="0"/>
      <w:marBottom w:val="0"/>
      <w:divBdr>
        <w:top w:val="none" w:sz="0" w:space="0" w:color="auto"/>
        <w:left w:val="none" w:sz="0" w:space="0" w:color="auto"/>
        <w:bottom w:val="none" w:sz="0" w:space="0" w:color="auto"/>
        <w:right w:val="none" w:sz="0" w:space="0" w:color="auto"/>
      </w:divBdr>
    </w:div>
    <w:div w:id="2064256817">
      <w:bodyDiv w:val="1"/>
      <w:marLeft w:val="0"/>
      <w:marRight w:val="0"/>
      <w:marTop w:val="0"/>
      <w:marBottom w:val="0"/>
      <w:divBdr>
        <w:top w:val="none" w:sz="0" w:space="0" w:color="auto"/>
        <w:left w:val="none" w:sz="0" w:space="0" w:color="auto"/>
        <w:bottom w:val="none" w:sz="0" w:space="0" w:color="auto"/>
        <w:right w:val="none" w:sz="0" w:space="0" w:color="auto"/>
      </w:divBdr>
    </w:div>
    <w:div w:id="2064867256">
      <w:bodyDiv w:val="1"/>
      <w:marLeft w:val="0"/>
      <w:marRight w:val="0"/>
      <w:marTop w:val="0"/>
      <w:marBottom w:val="0"/>
      <w:divBdr>
        <w:top w:val="none" w:sz="0" w:space="0" w:color="auto"/>
        <w:left w:val="none" w:sz="0" w:space="0" w:color="auto"/>
        <w:bottom w:val="none" w:sz="0" w:space="0" w:color="auto"/>
        <w:right w:val="none" w:sz="0" w:space="0" w:color="auto"/>
      </w:divBdr>
    </w:div>
    <w:div w:id="2064984630">
      <w:bodyDiv w:val="1"/>
      <w:marLeft w:val="0"/>
      <w:marRight w:val="0"/>
      <w:marTop w:val="0"/>
      <w:marBottom w:val="0"/>
      <w:divBdr>
        <w:top w:val="none" w:sz="0" w:space="0" w:color="auto"/>
        <w:left w:val="none" w:sz="0" w:space="0" w:color="auto"/>
        <w:bottom w:val="none" w:sz="0" w:space="0" w:color="auto"/>
        <w:right w:val="none" w:sz="0" w:space="0" w:color="auto"/>
      </w:divBdr>
    </w:div>
    <w:div w:id="2065059917">
      <w:bodyDiv w:val="1"/>
      <w:marLeft w:val="0"/>
      <w:marRight w:val="0"/>
      <w:marTop w:val="0"/>
      <w:marBottom w:val="0"/>
      <w:divBdr>
        <w:top w:val="none" w:sz="0" w:space="0" w:color="auto"/>
        <w:left w:val="none" w:sz="0" w:space="0" w:color="auto"/>
        <w:bottom w:val="none" w:sz="0" w:space="0" w:color="auto"/>
        <w:right w:val="none" w:sz="0" w:space="0" w:color="auto"/>
      </w:divBdr>
    </w:div>
    <w:div w:id="2065638646">
      <w:bodyDiv w:val="1"/>
      <w:marLeft w:val="0"/>
      <w:marRight w:val="0"/>
      <w:marTop w:val="0"/>
      <w:marBottom w:val="0"/>
      <w:divBdr>
        <w:top w:val="none" w:sz="0" w:space="0" w:color="auto"/>
        <w:left w:val="none" w:sz="0" w:space="0" w:color="auto"/>
        <w:bottom w:val="none" w:sz="0" w:space="0" w:color="auto"/>
        <w:right w:val="none" w:sz="0" w:space="0" w:color="auto"/>
      </w:divBdr>
    </w:div>
    <w:div w:id="2065785482">
      <w:bodyDiv w:val="1"/>
      <w:marLeft w:val="0"/>
      <w:marRight w:val="0"/>
      <w:marTop w:val="0"/>
      <w:marBottom w:val="0"/>
      <w:divBdr>
        <w:top w:val="none" w:sz="0" w:space="0" w:color="auto"/>
        <w:left w:val="none" w:sz="0" w:space="0" w:color="auto"/>
        <w:bottom w:val="none" w:sz="0" w:space="0" w:color="auto"/>
        <w:right w:val="none" w:sz="0" w:space="0" w:color="auto"/>
      </w:divBdr>
    </w:div>
    <w:div w:id="2065909941">
      <w:bodyDiv w:val="1"/>
      <w:marLeft w:val="0"/>
      <w:marRight w:val="0"/>
      <w:marTop w:val="0"/>
      <w:marBottom w:val="0"/>
      <w:divBdr>
        <w:top w:val="none" w:sz="0" w:space="0" w:color="auto"/>
        <w:left w:val="none" w:sz="0" w:space="0" w:color="auto"/>
        <w:bottom w:val="none" w:sz="0" w:space="0" w:color="auto"/>
        <w:right w:val="none" w:sz="0" w:space="0" w:color="auto"/>
      </w:divBdr>
    </w:div>
    <w:div w:id="2066029422">
      <w:bodyDiv w:val="1"/>
      <w:marLeft w:val="0"/>
      <w:marRight w:val="0"/>
      <w:marTop w:val="0"/>
      <w:marBottom w:val="0"/>
      <w:divBdr>
        <w:top w:val="none" w:sz="0" w:space="0" w:color="auto"/>
        <w:left w:val="none" w:sz="0" w:space="0" w:color="auto"/>
        <w:bottom w:val="none" w:sz="0" w:space="0" w:color="auto"/>
        <w:right w:val="none" w:sz="0" w:space="0" w:color="auto"/>
      </w:divBdr>
    </w:div>
    <w:div w:id="2066171988">
      <w:bodyDiv w:val="1"/>
      <w:marLeft w:val="0"/>
      <w:marRight w:val="0"/>
      <w:marTop w:val="0"/>
      <w:marBottom w:val="0"/>
      <w:divBdr>
        <w:top w:val="none" w:sz="0" w:space="0" w:color="auto"/>
        <w:left w:val="none" w:sz="0" w:space="0" w:color="auto"/>
        <w:bottom w:val="none" w:sz="0" w:space="0" w:color="auto"/>
        <w:right w:val="none" w:sz="0" w:space="0" w:color="auto"/>
      </w:divBdr>
    </w:div>
    <w:div w:id="2066179515">
      <w:bodyDiv w:val="1"/>
      <w:marLeft w:val="0"/>
      <w:marRight w:val="0"/>
      <w:marTop w:val="0"/>
      <w:marBottom w:val="0"/>
      <w:divBdr>
        <w:top w:val="none" w:sz="0" w:space="0" w:color="auto"/>
        <w:left w:val="none" w:sz="0" w:space="0" w:color="auto"/>
        <w:bottom w:val="none" w:sz="0" w:space="0" w:color="auto"/>
        <w:right w:val="none" w:sz="0" w:space="0" w:color="auto"/>
      </w:divBdr>
    </w:div>
    <w:div w:id="2066290628">
      <w:bodyDiv w:val="1"/>
      <w:marLeft w:val="0"/>
      <w:marRight w:val="0"/>
      <w:marTop w:val="0"/>
      <w:marBottom w:val="0"/>
      <w:divBdr>
        <w:top w:val="none" w:sz="0" w:space="0" w:color="auto"/>
        <w:left w:val="none" w:sz="0" w:space="0" w:color="auto"/>
        <w:bottom w:val="none" w:sz="0" w:space="0" w:color="auto"/>
        <w:right w:val="none" w:sz="0" w:space="0" w:color="auto"/>
      </w:divBdr>
    </w:div>
    <w:div w:id="2066488329">
      <w:bodyDiv w:val="1"/>
      <w:marLeft w:val="0"/>
      <w:marRight w:val="0"/>
      <w:marTop w:val="0"/>
      <w:marBottom w:val="0"/>
      <w:divBdr>
        <w:top w:val="none" w:sz="0" w:space="0" w:color="auto"/>
        <w:left w:val="none" w:sz="0" w:space="0" w:color="auto"/>
        <w:bottom w:val="none" w:sz="0" w:space="0" w:color="auto"/>
        <w:right w:val="none" w:sz="0" w:space="0" w:color="auto"/>
      </w:divBdr>
    </w:div>
    <w:div w:id="2066759596">
      <w:bodyDiv w:val="1"/>
      <w:marLeft w:val="0"/>
      <w:marRight w:val="0"/>
      <w:marTop w:val="0"/>
      <w:marBottom w:val="0"/>
      <w:divBdr>
        <w:top w:val="none" w:sz="0" w:space="0" w:color="auto"/>
        <w:left w:val="none" w:sz="0" w:space="0" w:color="auto"/>
        <w:bottom w:val="none" w:sz="0" w:space="0" w:color="auto"/>
        <w:right w:val="none" w:sz="0" w:space="0" w:color="auto"/>
      </w:divBdr>
    </w:div>
    <w:div w:id="2066836164">
      <w:bodyDiv w:val="1"/>
      <w:marLeft w:val="0"/>
      <w:marRight w:val="0"/>
      <w:marTop w:val="0"/>
      <w:marBottom w:val="0"/>
      <w:divBdr>
        <w:top w:val="none" w:sz="0" w:space="0" w:color="auto"/>
        <w:left w:val="none" w:sz="0" w:space="0" w:color="auto"/>
        <w:bottom w:val="none" w:sz="0" w:space="0" w:color="auto"/>
        <w:right w:val="none" w:sz="0" w:space="0" w:color="auto"/>
      </w:divBdr>
    </w:div>
    <w:div w:id="2067291993">
      <w:bodyDiv w:val="1"/>
      <w:marLeft w:val="0"/>
      <w:marRight w:val="0"/>
      <w:marTop w:val="0"/>
      <w:marBottom w:val="0"/>
      <w:divBdr>
        <w:top w:val="none" w:sz="0" w:space="0" w:color="auto"/>
        <w:left w:val="none" w:sz="0" w:space="0" w:color="auto"/>
        <w:bottom w:val="none" w:sz="0" w:space="0" w:color="auto"/>
        <w:right w:val="none" w:sz="0" w:space="0" w:color="auto"/>
      </w:divBdr>
    </w:div>
    <w:div w:id="2068802104">
      <w:bodyDiv w:val="1"/>
      <w:marLeft w:val="0"/>
      <w:marRight w:val="0"/>
      <w:marTop w:val="0"/>
      <w:marBottom w:val="0"/>
      <w:divBdr>
        <w:top w:val="none" w:sz="0" w:space="0" w:color="auto"/>
        <w:left w:val="none" w:sz="0" w:space="0" w:color="auto"/>
        <w:bottom w:val="none" w:sz="0" w:space="0" w:color="auto"/>
        <w:right w:val="none" w:sz="0" w:space="0" w:color="auto"/>
      </w:divBdr>
    </w:div>
    <w:div w:id="2068842780">
      <w:bodyDiv w:val="1"/>
      <w:marLeft w:val="0"/>
      <w:marRight w:val="0"/>
      <w:marTop w:val="0"/>
      <w:marBottom w:val="0"/>
      <w:divBdr>
        <w:top w:val="none" w:sz="0" w:space="0" w:color="auto"/>
        <w:left w:val="none" w:sz="0" w:space="0" w:color="auto"/>
        <w:bottom w:val="none" w:sz="0" w:space="0" w:color="auto"/>
        <w:right w:val="none" w:sz="0" w:space="0" w:color="auto"/>
      </w:divBdr>
    </w:div>
    <w:div w:id="2068995656">
      <w:bodyDiv w:val="1"/>
      <w:marLeft w:val="0"/>
      <w:marRight w:val="0"/>
      <w:marTop w:val="0"/>
      <w:marBottom w:val="0"/>
      <w:divBdr>
        <w:top w:val="none" w:sz="0" w:space="0" w:color="auto"/>
        <w:left w:val="none" w:sz="0" w:space="0" w:color="auto"/>
        <w:bottom w:val="none" w:sz="0" w:space="0" w:color="auto"/>
        <w:right w:val="none" w:sz="0" w:space="0" w:color="auto"/>
      </w:divBdr>
    </w:div>
    <w:div w:id="2069764190">
      <w:bodyDiv w:val="1"/>
      <w:marLeft w:val="0"/>
      <w:marRight w:val="0"/>
      <w:marTop w:val="0"/>
      <w:marBottom w:val="0"/>
      <w:divBdr>
        <w:top w:val="none" w:sz="0" w:space="0" w:color="auto"/>
        <w:left w:val="none" w:sz="0" w:space="0" w:color="auto"/>
        <w:bottom w:val="none" w:sz="0" w:space="0" w:color="auto"/>
        <w:right w:val="none" w:sz="0" w:space="0" w:color="auto"/>
      </w:divBdr>
    </w:div>
    <w:div w:id="2070155041">
      <w:bodyDiv w:val="1"/>
      <w:marLeft w:val="0"/>
      <w:marRight w:val="0"/>
      <w:marTop w:val="0"/>
      <w:marBottom w:val="0"/>
      <w:divBdr>
        <w:top w:val="none" w:sz="0" w:space="0" w:color="auto"/>
        <w:left w:val="none" w:sz="0" w:space="0" w:color="auto"/>
        <w:bottom w:val="none" w:sz="0" w:space="0" w:color="auto"/>
        <w:right w:val="none" w:sz="0" w:space="0" w:color="auto"/>
      </w:divBdr>
    </w:div>
    <w:div w:id="2070221915">
      <w:bodyDiv w:val="1"/>
      <w:marLeft w:val="0"/>
      <w:marRight w:val="0"/>
      <w:marTop w:val="0"/>
      <w:marBottom w:val="0"/>
      <w:divBdr>
        <w:top w:val="none" w:sz="0" w:space="0" w:color="auto"/>
        <w:left w:val="none" w:sz="0" w:space="0" w:color="auto"/>
        <w:bottom w:val="none" w:sz="0" w:space="0" w:color="auto"/>
        <w:right w:val="none" w:sz="0" w:space="0" w:color="auto"/>
      </w:divBdr>
    </w:div>
    <w:div w:id="2070302486">
      <w:bodyDiv w:val="1"/>
      <w:marLeft w:val="0"/>
      <w:marRight w:val="0"/>
      <w:marTop w:val="0"/>
      <w:marBottom w:val="0"/>
      <w:divBdr>
        <w:top w:val="none" w:sz="0" w:space="0" w:color="auto"/>
        <w:left w:val="none" w:sz="0" w:space="0" w:color="auto"/>
        <w:bottom w:val="none" w:sz="0" w:space="0" w:color="auto"/>
        <w:right w:val="none" w:sz="0" w:space="0" w:color="auto"/>
      </w:divBdr>
    </w:div>
    <w:div w:id="2070610111">
      <w:bodyDiv w:val="1"/>
      <w:marLeft w:val="0"/>
      <w:marRight w:val="0"/>
      <w:marTop w:val="0"/>
      <w:marBottom w:val="0"/>
      <w:divBdr>
        <w:top w:val="none" w:sz="0" w:space="0" w:color="auto"/>
        <w:left w:val="none" w:sz="0" w:space="0" w:color="auto"/>
        <w:bottom w:val="none" w:sz="0" w:space="0" w:color="auto"/>
        <w:right w:val="none" w:sz="0" w:space="0" w:color="auto"/>
      </w:divBdr>
    </w:div>
    <w:div w:id="2070610903">
      <w:bodyDiv w:val="1"/>
      <w:marLeft w:val="0"/>
      <w:marRight w:val="0"/>
      <w:marTop w:val="0"/>
      <w:marBottom w:val="0"/>
      <w:divBdr>
        <w:top w:val="none" w:sz="0" w:space="0" w:color="auto"/>
        <w:left w:val="none" w:sz="0" w:space="0" w:color="auto"/>
        <w:bottom w:val="none" w:sz="0" w:space="0" w:color="auto"/>
        <w:right w:val="none" w:sz="0" w:space="0" w:color="auto"/>
      </w:divBdr>
    </w:div>
    <w:div w:id="2070808816">
      <w:bodyDiv w:val="1"/>
      <w:marLeft w:val="0"/>
      <w:marRight w:val="0"/>
      <w:marTop w:val="0"/>
      <w:marBottom w:val="0"/>
      <w:divBdr>
        <w:top w:val="none" w:sz="0" w:space="0" w:color="auto"/>
        <w:left w:val="none" w:sz="0" w:space="0" w:color="auto"/>
        <w:bottom w:val="none" w:sz="0" w:space="0" w:color="auto"/>
        <w:right w:val="none" w:sz="0" w:space="0" w:color="auto"/>
      </w:divBdr>
    </w:div>
    <w:div w:id="2070836372">
      <w:bodyDiv w:val="1"/>
      <w:marLeft w:val="0"/>
      <w:marRight w:val="0"/>
      <w:marTop w:val="0"/>
      <w:marBottom w:val="0"/>
      <w:divBdr>
        <w:top w:val="none" w:sz="0" w:space="0" w:color="auto"/>
        <w:left w:val="none" w:sz="0" w:space="0" w:color="auto"/>
        <w:bottom w:val="none" w:sz="0" w:space="0" w:color="auto"/>
        <w:right w:val="none" w:sz="0" w:space="0" w:color="auto"/>
      </w:divBdr>
    </w:div>
    <w:div w:id="2071492345">
      <w:bodyDiv w:val="1"/>
      <w:marLeft w:val="0"/>
      <w:marRight w:val="0"/>
      <w:marTop w:val="0"/>
      <w:marBottom w:val="0"/>
      <w:divBdr>
        <w:top w:val="none" w:sz="0" w:space="0" w:color="auto"/>
        <w:left w:val="none" w:sz="0" w:space="0" w:color="auto"/>
        <w:bottom w:val="none" w:sz="0" w:space="0" w:color="auto"/>
        <w:right w:val="none" w:sz="0" w:space="0" w:color="auto"/>
      </w:divBdr>
    </w:div>
    <w:div w:id="2071729669">
      <w:bodyDiv w:val="1"/>
      <w:marLeft w:val="0"/>
      <w:marRight w:val="0"/>
      <w:marTop w:val="0"/>
      <w:marBottom w:val="0"/>
      <w:divBdr>
        <w:top w:val="none" w:sz="0" w:space="0" w:color="auto"/>
        <w:left w:val="none" w:sz="0" w:space="0" w:color="auto"/>
        <w:bottom w:val="none" w:sz="0" w:space="0" w:color="auto"/>
        <w:right w:val="none" w:sz="0" w:space="0" w:color="auto"/>
      </w:divBdr>
    </w:div>
    <w:div w:id="2071920862">
      <w:bodyDiv w:val="1"/>
      <w:marLeft w:val="0"/>
      <w:marRight w:val="0"/>
      <w:marTop w:val="0"/>
      <w:marBottom w:val="0"/>
      <w:divBdr>
        <w:top w:val="none" w:sz="0" w:space="0" w:color="auto"/>
        <w:left w:val="none" w:sz="0" w:space="0" w:color="auto"/>
        <w:bottom w:val="none" w:sz="0" w:space="0" w:color="auto"/>
        <w:right w:val="none" w:sz="0" w:space="0" w:color="auto"/>
      </w:divBdr>
    </w:div>
    <w:div w:id="2071922309">
      <w:bodyDiv w:val="1"/>
      <w:marLeft w:val="0"/>
      <w:marRight w:val="0"/>
      <w:marTop w:val="0"/>
      <w:marBottom w:val="0"/>
      <w:divBdr>
        <w:top w:val="none" w:sz="0" w:space="0" w:color="auto"/>
        <w:left w:val="none" w:sz="0" w:space="0" w:color="auto"/>
        <w:bottom w:val="none" w:sz="0" w:space="0" w:color="auto"/>
        <w:right w:val="none" w:sz="0" w:space="0" w:color="auto"/>
      </w:divBdr>
    </w:div>
    <w:div w:id="2072457714">
      <w:bodyDiv w:val="1"/>
      <w:marLeft w:val="0"/>
      <w:marRight w:val="0"/>
      <w:marTop w:val="0"/>
      <w:marBottom w:val="0"/>
      <w:divBdr>
        <w:top w:val="none" w:sz="0" w:space="0" w:color="auto"/>
        <w:left w:val="none" w:sz="0" w:space="0" w:color="auto"/>
        <w:bottom w:val="none" w:sz="0" w:space="0" w:color="auto"/>
        <w:right w:val="none" w:sz="0" w:space="0" w:color="auto"/>
      </w:divBdr>
    </w:div>
    <w:div w:id="2072918473">
      <w:bodyDiv w:val="1"/>
      <w:marLeft w:val="0"/>
      <w:marRight w:val="0"/>
      <w:marTop w:val="0"/>
      <w:marBottom w:val="0"/>
      <w:divBdr>
        <w:top w:val="none" w:sz="0" w:space="0" w:color="auto"/>
        <w:left w:val="none" w:sz="0" w:space="0" w:color="auto"/>
        <w:bottom w:val="none" w:sz="0" w:space="0" w:color="auto"/>
        <w:right w:val="none" w:sz="0" w:space="0" w:color="auto"/>
      </w:divBdr>
    </w:div>
    <w:div w:id="2073111016">
      <w:bodyDiv w:val="1"/>
      <w:marLeft w:val="0"/>
      <w:marRight w:val="0"/>
      <w:marTop w:val="0"/>
      <w:marBottom w:val="0"/>
      <w:divBdr>
        <w:top w:val="none" w:sz="0" w:space="0" w:color="auto"/>
        <w:left w:val="none" w:sz="0" w:space="0" w:color="auto"/>
        <w:bottom w:val="none" w:sz="0" w:space="0" w:color="auto"/>
        <w:right w:val="none" w:sz="0" w:space="0" w:color="auto"/>
      </w:divBdr>
    </w:div>
    <w:div w:id="2073191844">
      <w:bodyDiv w:val="1"/>
      <w:marLeft w:val="0"/>
      <w:marRight w:val="0"/>
      <w:marTop w:val="0"/>
      <w:marBottom w:val="0"/>
      <w:divBdr>
        <w:top w:val="none" w:sz="0" w:space="0" w:color="auto"/>
        <w:left w:val="none" w:sz="0" w:space="0" w:color="auto"/>
        <w:bottom w:val="none" w:sz="0" w:space="0" w:color="auto"/>
        <w:right w:val="none" w:sz="0" w:space="0" w:color="auto"/>
      </w:divBdr>
    </w:div>
    <w:div w:id="2073574995">
      <w:bodyDiv w:val="1"/>
      <w:marLeft w:val="0"/>
      <w:marRight w:val="0"/>
      <w:marTop w:val="0"/>
      <w:marBottom w:val="0"/>
      <w:divBdr>
        <w:top w:val="none" w:sz="0" w:space="0" w:color="auto"/>
        <w:left w:val="none" w:sz="0" w:space="0" w:color="auto"/>
        <w:bottom w:val="none" w:sz="0" w:space="0" w:color="auto"/>
        <w:right w:val="none" w:sz="0" w:space="0" w:color="auto"/>
      </w:divBdr>
    </w:div>
    <w:div w:id="2073889787">
      <w:bodyDiv w:val="1"/>
      <w:marLeft w:val="0"/>
      <w:marRight w:val="0"/>
      <w:marTop w:val="0"/>
      <w:marBottom w:val="0"/>
      <w:divBdr>
        <w:top w:val="none" w:sz="0" w:space="0" w:color="auto"/>
        <w:left w:val="none" w:sz="0" w:space="0" w:color="auto"/>
        <w:bottom w:val="none" w:sz="0" w:space="0" w:color="auto"/>
        <w:right w:val="none" w:sz="0" w:space="0" w:color="auto"/>
      </w:divBdr>
    </w:div>
    <w:div w:id="2074504890">
      <w:bodyDiv w:val="1"/>
      <w:marLeft w:val="0"/>
      <w:marRight w:val="0"/>
      <w:marTop w:val="0"/>
      <w:marBottom w:val="0"/>
      <w:divBdr>
        <w:top w:val="none" w:sz="0" w:space="0" w:color="auto"/>
        <w:left w:val="none" w:sz="0" w:space="0" w:color="auto"/>
        <w:bottom w:val="none" w:sz="0" w:space="0" w:color="auto"/>
        <w:right w:val="none" w:sz="0" w:space="0" w:color="auto"/>
      </w:divBdr>
    </w:div>
    <w:div w:id="2075002137">
      <w:bodyDiv w:val="1"/>
      <w:marLeft w:val="0"/>
      <w:marRight w:val="0"/>
      <w:marTop w:val="0"/>
      <w:marBottom w:val="0"/>
      <w:divBdr>
        <w:top w:val="none" w:sz="0" w:space="0" w:color="auto"/>
        <w:left w:val="none" w:sz="0" w:space="0" w:color="auto"/>
        <w:bottom w:val="none" w:sz="0" w:space="0" w:color="auto"/>
        <w:right w:val="none" w:sz="0" w:space="0" w:color="auto"/>
      </w:divBdr>
    </w:div>
    <w:div w:id="2075346367">
      <w:bodyDiv w:val="1"/>
      <w:marLeft w:val="0"/>
      <w:marRight w:val="0"/>
      <w:marTop w:val="0"/>
      <w:marBottom w:val="0"/>
      <w:divBdr>
        <w:top w:val="none" w:sz="0" w:space="0" w:color="auto"/>
        <w:left w:val="none" w:sz="0" w:space="0" w:color="auto"/>
        <w:bottom w:val="none" w:sz="0" w:space="0" w:color="auto"/>
        <w:right w:val="none" w:sz="0" w:space="0" w:color="auto"/>
      </w:divBdr>
    </w:div>
    <w:div w:id="2075472903">
      <w:bodyDiv w:val="1"/>
      <w:marLeft w:val="0"/>
      <w:marRight w:val="0"/>
      <w:marTop w:val="0"/>
      <w:marBottom w:val="0"/>
      <w:divBdr>
        <w:top w:val="none" w:sz="0" w:space="0" w:color="auto"/>
        <w:left w:val="none" w:sz="0" w:space="0" w:color="auto"/>
        <w:bottom w:val="none" w:sz="0" w:space="0" w:color="auto"/>
        <w:right w:val="none" w:sz="0" w:space="0" w:color="auto"/>
      </w:divBdr>
    </w:div>
    <w:div w:id="2075543922">
      <w:bodyDiv w:val="1"/>
      <w:marLeft w:val="0"/>
      <w:marRight w:val="0"/>
      <w:marTop w:val="0"/>
      <w:marBottom w:val="0"/>
      <w:divBdr>
        <w:top w:val="none" w:sz="0" w:space="0" w:color="auto"/>
        <w:left w:val="none" w:sz="0" w:space="0" w:color="auto"/>
        <w:bottom w:val="none" w:sz="0" w:space="0" w:color="auto"/>
        <w:right w:val="none" w:sz="0" w:space="0" w:color="auto"/>
      </w:divBdr>
    </w:div>
    <w:div w:id="2075808285">
      <w:bodyDiv w:val="1"/>
      <w:marLeft w:val="0"/>
      <w:marRight w:val="0"/>
      <w:marTop w:val="0"/>
      <w:marBottom w:val="0"/>
      <w:divBdr>
        <w:top w:val="none" w:sz="0" w:space="0" w:color="auto"/>
        <w:left w:val="none" w:sz="0" w:space="0" w:color="auto"/>
        <w:bottom w:val="none" w:sz="0" w:space="0" w:color="auto"/>
        <w:right w:val="none" w:sz="0" w:space="0" w:color="auto"/>
      </w:divBdr>
    </w:div>
    <w:div w:id="2076274097">
      <w:bodyDiv w:val="1"/>
      <w:marLeft w:val="0"/>
      <w:marRight w:val="0"/>
      <w:marTop w:val="0"/>
      <w:marBottom w:val="0"/>
      <w:divBdr>
        <w:top w:val="none" w:sz="0" w:space="0" w:color="auto"/>
        <w:left w:val="none" w:sz="0" w:space="0" w:color="auto"/>
        <w:bottom w:val="none" w:sz="0" w:space="0" w:color="auto"/>
        <w:right w:val="none" w:sz="0" w:space="0" w:color="auto"/>
      </w:divBdr>
    </w:div>
    <w:div w:id="2076387442">
      <w:bodyDiv w:val="1"/>
      <w:marLeft w:val="0"/>
      <w:marRight w:val="0"/>
      <w:marTop w:val="0"/>
      <w:marBottom w:val="0"/>
      <w:divBdr>
        <w:top w:val="none" w:sz="0" w:space="0" w:color="auto"/>
        <w:left w:val="none" w:sz="0" w:space="0" w:color="auto"/>
        <w:bottom w:val="none" w:sz="0" w:space="0" w:color="auto"/>
        <w:right w:val="none" w:sz="0" w:space="0" w:color="auto"/>
      </w:divBdr>
    </w:div>
    <w:div w:id="2076849792">
      <w:bodyDiv w:val="1"/>
      <w:marLeft w:val="0"/>
      <w:marRight w:val="0"/>
      <w:marTop w:val="0"/>
      <w:marBottom w:val="0"/>
      <w:divBdr>
        <w:top w:val="none" w:sz="0" w:space="0" w:color="auto"/>
        <w:left w:val="none" w:sz="0" w:space="0" w:color="auto"/>
        <w:bottom w:val="none" w:sz="0" w:space="0" w:color="auto"/>
        <w:right w:val="none" w:sz="0" w:space="0" w:color="auto"/>
      </w:divBdr>
    </w:div>
    <w:div w:id="2077235904">
      <w:bodyDiv w:val="1"/>
      <w:marLeft w:val="0"/>
      <w:marRight w:val="0"/>
      <w:marTop w:val="0"/>
      <w:marBottom w:val="0"/>
      <w:divBdr>
        <w:top w:val="none" w:sz="0" w:space="0" w:color="auto"/>
        <w:left w:val="none" w:sz="0" w:space="0" w:color="auto"/>
        <w:bottom w:val="none" w:sz="0" w:space="0" w:color="auto"/>
        <w:right w:val="none" w:sz="0" w:space="0" w:color="auto"/>
      </w:divBdr>
    </w:div>
    <w:div w:id="2077704513">
      <w:bodyDiv w:val="1"/>
      <w:marLeft w:val="0"/>
      <w:marRight w:val="0"/>
      <w:marTop w:val="0"/>
      <w:marBottom w:val="0"/>
      <w:divBdr>
        <w:top w:val="none" w:sz="0" w:space="0" w:color="auto"/>
        <w:left w:val="none" w:sz="0" w:space="0" w:color="auto"/>
        <w:bottom w:val="none" w:sz="0" w:space="0" w:color="auto"/>
        <w:right w:val="none" w:sz="0" w:space="0" w:color="auto"/>
      </w:divBdr>
    </w:div>
    <w:div w:id="2077819754">
      <w:bodyDiv w:val="1"/>
      <w:marLeft w:val="0"/>
      <w:marRight w:val="0"/>
      <w:marTop w:val="0"/>
      <w:marBottom w:val="0"/>
      <w:divBdr>
        <w:top w:val="none" w:sz="0" w:space="0" w:color="auto"/>
        <w:left w:val="none" w:sz="0" w:space="0" w:color="auto"/>
        <w:bottom w:val="none" w:sz="0" w:space="0" w:color="auto"/>
        <w:right w:val="none" w:sz="0" w:space="0" w:color="auto"/>
      </w:divBdr>
    </w:div>
    <w:div w:id="2077898853">
      <w:bodyDiv w:val="1"/>
      <w:marLeft w:val="0"/>
      <w:marRight w:val="0"/>
      <w:marTop w:val="0"/>
      <w:marBottom w:val="0"/>
      <w:divBdr>
        <w:top w:val="none" w:sz="0" w:space="0" w:color="auto"/>
        <w:left w:val="none" w:sz="0" w:space="0" w:color="auto"/>
        <w:bottom w:val="none" w:sz="0" w:space="0" w:color="auto"/>
        <w:right w:val="none" w:sz="0" w:space="0" w:color="auto"/>
      </w:divBdr>
    </w:div>
    <w:div w:id="2077971130">
      <w:bodyDiv w:val="1"/>
      <w:marLeft w:val="0"/>
      <w:marRight w:val="0"/>
      <w:marTop w:val="0"/>
      <w:marBottom w:val="0"/>
      <w:divBdr>
        <w:top w:val="none" w:sz="0" w:space="0" w:color="auto"/>
        <w:left w:val="none" w:sz="0" w:space="0" w:color="auto"/>
        <w:bottom w:val="none" w:sz="0" w:space="0" w:color="auto"/>
        <w:right w:val="none" w:sz="0" w:space="0" w:color="auto"/>
      </w:divBdr>
    </w:div>
    <w:div w:id="2078047720">
      <w:bodyDiv w:val="1"/>
      <w:marLeft w:val="0"/>
      <w:marRight w:val="0"/>
      <w:marTop w:val="0"/>
      <w:marBottom w:val="0"/>
      <w:divBdr>
        <w:top w:val="none" w:sz="0" w:space="0" w:color="auto"/>
        <w:left w:val="none" w:sz="0" w:space="0" w:color="auto"/>
        <w:bottom w:val="none" w:sz="0" w:space="0" w:color="auto"/>
        <w:right w:val="none" w:sz="0" w:space="0" w:color="auto"/>
      </w:divBdr>
    </w:div>
    <w:div w:id="2078628584">
      <w:bodyDiv w:val="1"/>
      <w:marLeft w:val="0"/>
      <w:marRight w:val="0"/>
      <w:marTop w:val="0"/>
      <w:marBottom w:val="0"/>
      <w:divBdr>
        <w:top w:val="none" w:sz="0" w:space="0" w:color="auto"/>
        <w:left w:val="none" w:sz="0" w:space="0" w:color="auto"/>
        <w:bottom w:val="none" w:sz="0" w:space="0" w:color="auto"/>
        <w:right w:val="none" w:sz="0" w:space="0" w:color="auto"/>
      </w:divBdr>
    </w:div>
    <w:div w:id="2079858299">
      <w:bodyDiv w:val="1"/>
      <w:marLeft w:val="0"/>
      <w:marRight w:val="0"/>
      <w:marTop w:val="0"/>
      <w:marBottom w:val="0"/>
      <w:divBdr>
        <w:top w:val="none" w:sz="0" w:space="0" w:color="auto"/>
        <w:left w:val="none" w:sz="0" w:space="0" w:color="auto"/>
        <w:bottom w:val="none" w:sz="0" w:space="0" w:color="auto"/>
        <w:right w:val="none" w:sz="0" w:space="0" w:color="auto"/>
      </w:divBdr>
    </w:div>
    <w:div w:id="2080978127">
      <w:bodyDiv w:val="1"/>
      <w:marLeft w:val="0"/>
      <w:marRight w:val="0"/>
      <w:marTop w:val="0"/>
      <w:marBottom w:val="0"/>
      <w:divBdr>
        <w:top w:val="none" w:sz="0" w:space="0" w:color="auto"/>
        <w:left w:val="none" w:sz="0" w:space="0" w:color="auto"/>
        <w:bottom w:val="none" w:sz="0" w:space="0" w:color="auto"/>
        <w:right w:val="none" w:sz="0" w:space="0" w:color="auto"/>
      </w:divBdr>
    </w:div>
    <w:div w:id="2081438881">
      <w:bodyDiv w:val="1"/>
      <w:marLeft w:val="0"/>
      <w:marRight w:val="0"/>
      <w:marTop w:val="0"/>
      <w:marBottom w:val="0"/>
      <w:divBdr>
        <w:top w:val="none" w:sz="0" w:space="0" w:color="auto"/>
        <w:left w:val="none" w:sz="0" w:space="0" w:color="auto"/>
        <w:bottom w:val="none" w:sz="0" w:space="0" w:color="auto"/>
        <w:right w:val="none" w:sz="0" w:space="0" w:color="auto"/>
      </w:divBdr>
    </w:div>
    <w:div w:id="2081711353">
      <w:bodyDiv w:val="1"/>
      <w:marLeft w:val="0"/>
      <w:marRight w:val="0"/>
      <w:marTop w:val="0"/>
      <w:marBottom w:val="0"/>
      <w:divBdr>
        <w:top w:val="none" w:sz="0" w:space="0" w:color="auto"/>
        <w:left w:val="none" w:sz="0" w:space="0" w:color="auto"/>
        <w:bottom w:val="none" w:sz="0" w:space="0" w:color="auto"/>
        <w:right w:val="none" w:sz="0" w:space="0" w:color="auto"/>
      </w:divBdr>
    </w:div>
    <w:div w:id="2081949216">
      <w:bodyDiv w:val="1"/>
      <w:marLeft w:val="0"/>
      <w:marRight w:val="0"/>
      <w:marTop w:val="0"/>
      <w:marBottom w:val="0"/>
      <w:divBdr>
        <w:top w:val="none" w:sz="0" w:space="0" w:color="auto"/>
        <w:left w:val="none" w:sz="0" w:space="0" w:color="auto"/>
        <w:bottom w:val="none" w:sz="0" w:space="0" w:color="auto"/>
        <w:right w:val="none" w:sz="0" w:space="0" w:color="auto"/>
      </w:divBdr>
    </w:div>
    <w:div w:id="2082290571">
      <w:bodyDiv w:val="1"/>
      <w:marLeft w:val="0"/>
      <w:marRight w:val="0"/>
      <w:marTop w:val="0"/>
      <w:marBottom w:val="0"/>
      <w:divBdr>
        <w:top w:val="none" w:sz="0" w:space="0" w:color="auto"/>
        <w:left w:val="none" w:sz="0" w:space="0" w:color="auto"/>
        <w:bottom w:val="none" w:sz="0" w:space="0" w:color="auto"/>
        <w:right w:val="none" w:sz="0" w:space="0" w:color="auto"/>
      </w:divBdr>
    </w:div>
    <w:div w:id="2082435635">
      <w:bodyDiv w:val="1"/>
      <w:marLeft w:val="0"/>
      <w:marRight w:val="0"/>
      <w:marTop w:val="0"/>
      <w:marBottom w:val="0"/>
      <w:divBdr>
        <w:top w:val="none" w:sz="0" w:space="0" w:color="auto"/>
        <w:left w:val="none" w:sz="0" w:space="0" w:color="auto"/>
        <w:bottom w:val="none" w:sz="0" w:space="0" w:color="auto"/>
        <w:right w:val="none" w:sz="0" w:space="0" w:color="auto"/>
      </w:divBdr>
    </w:div>
    <w:div w:id="2083598434">
      <w:bodyDiv w:val="1"/>
      <w:marLeft w:val="0"/>
      <w:marRight w:val="0"/>
      <w:marTop w:val="0"/>
      <w:marBottom w:val="0"/>
      <w:divBdr>
        <w:top w:val="none" w:sz="0" w:space="0" w:color="auto"/>
        <w:left w:val="none" w:sz="0" w:space="0" w:color="auto"/>
        <w:bottom w:val="none" w:sz="0" w:space="0" w:color="auto"/>
        <w:right w:val="none" w:sz="0" w:space="0" w:color="auto"/>
      </w:divBdr>
    </w:div>
    <w:div w:id="2084376955">
      <w:bodyDiv w:val="1"/>
      <w:marLeft w:val="0"/>
      <w:marRight w:val="0"/>
      <w:marTop w:val="0"/>
      <w:marBottom w:val="0"/>
      <w:divBdr>
        <w:top w:val="none" w:sz="0" w:space="0" w:color="auto"/>
        <w:left w:val="none" w:sz="0" w:space="0" w:color="auto"/>
        <w:bottom w:val="none" w:sz="0" w:space="0" w:color="auto"/>
        <w:right w:val="none" w:sz="0" w:space="0" w:color="auto"/>
      </w:divBdr>
    </w:div>
    <w:div w:id="2084443877">
      <w:bodyDiv w:val="1"/>
      <w:marLeft w:val="0"/>
      <w:marRight w:val="0"/>
      <w:marTop w:val="0"/>
      <w:marBottom w:val="0"/>
      <w:divBdr>
        <w:top w:val="none" w:sz="0" w:space="0" w:color="auto"/>
        <w:left w:val="none" w:sz="0" w:space="0" w:color="auto"/>
        <w:bottom w:val="none" w:sz="0" w:space="0" w:color="auto"/>
        <w:right w:val="none" w:sz="0" w:space="0" w:color="auto"/>
      </w:divBdr>
    </w:div>
    <w:div w:id="2084522138">
      <w:bodyDiv w:val="1"/>
      <w:marLeft w:val="0"/>
      <w:marRight w:val="0"/>
      <w:marTop w:val="0"/>
      <w:marBottom w:val="0"/>
      <w:divBdr>
        <w:top w:val="none" w:sz="0" w:space="0" w:color="auto"/>
        <w:left w:val="none" w:sz="0" w:space="0" w:color="auto"/>
        <w:bottom w:val="none" w:sz="0" w:space="0" w:color="auto"/>
        <w:right w:val="none" w:sz="0" w:space="0" w:color="auto"/>
      </w:divBdr>
    </w:div>
    <w:div w:id="2085225358">
      <w:bodyDiv w:val="1"/>
      <w:marLeft w:val="0"/>
      <w:marRight w:val="0"/>
      <w:marTop w:val="0"/>
      <w:marBottom w:val="0"/>
      <w:divBdr>
        <w:top w:val="none" w:sz="0" w:space="0" w:color="auto"/>
        <w:left w:val="none" w:sz="0" w:space="0" w:color="auto"/>
        <w:bottom w:val="none" w:sz="0" w:space="0" w:color="auto"/>
        <w:right w:val="none" w:sz="0" w:space="0" w:color="auto"/>
      </w:divBdr>
    </w:div>
    <w:div w:id="2085447375">
      <w:bodyDiv w:val="1"/>
      <w:marLeft w:val="0"/>
      <w:marRight w:val="0"/>
      <w:marTop w:val="0"/>
      <w:marBottom w:val="0"/>
      <w:divBdr>
        <w:top w:val="none" w:sz="0" w:space="0" w:color="auto"/>
        <w:left w:val="none" w:sz="0" w:space="0" w:color="auto"/>
        <w:bottom w:val="none" w:sz="0" w:space="0" w:color="auto"/>
        <w:right w:val="none" w:sz="0" w:space="0" w:color="auto"/>
      </w:divBdr>
    </w:div>
    <w:div w:id="2085564741">
      <w:bodyDiv w:val="1"/>
      <w:marLeft w:val="0"/>
      <w:marRight w:val="0"/>
      <w:marTop w:val="0"/>
      <w:marBottom w:val="0"/>
      <w:divBdr>
        <w:top w:val="none" w:sz="0" w:space="0" w:color="auto"/>
        <w:left w:val="none" w:sz="0" w:space="0" w:color="auto"/>
        <w:bottom w:val="none" w:sz="0" w:space="0" w:color="auto"/>
        <w:right w:val="none" w:sz="0" w:space="0" w:color="auto"/>
      </w:divBdr>
    </w:div>
    <w:div w:id="2086416536">
      <w:bodyDiv w:val="1"/>
      <w:marLeft w:val="0"/>
      <w:marRight w:val="0"/>
      <w:marTop w:val="0"/>
      <w:marBottom w:val="0"/>
      <w:divBdr>
        <w:top w:val="none" w:sz="0" w:space="0" w:color="auto"/>
        <w:left w:val="none" w:sz="0" w:space="0" w:color="auto"/>
        <w:bottom w:val="none" w:sz="0" w:space="0" w:color="auto"/>
        <w:right w:val="none" w:sz="0" w:space="0" w:color="auto"/>
      </w:divBdr>
    </w:div>
    <w:div w:id="2087191626">
      <w:bodyDiv w:val="1"/>
      <w:marLeft w:val="0"/>
      <w:marRight w:val="0"/>
      <w:marTop w:val="0"/>
      <w:marBottom w:val="0"/>
      <w:divBdr>
        <w:top w:val="none" w:sz="0" w:space="0" w:color="auto"/>
        <w:left w:val="none" w:sz="0" w:space="0" w:color="auto"/>
        <w:bottom w:val="none" w:sz="0" w:space="0" w:color="auto"/>
        <w:right w:val="none" w:sz="0" w:space="0" w:color="auto"/>
      </w:divBdr>
    </w:div>
    <w:div w:id="2087411970">
      <w:bodyDiv w:val="1"/>
      <w:marLeft w:val="0"/>
      <w:marRight w:val="0"/>
      <w:marTop w:val="0"/>
      <w:marBottom w:val="0"/>
      <w:divBdr>
        <w:top w:val="none" w:sz="0" w:space="0" w:color="auto"/>
        <w:left w:val="none" w:sz="0" w:space="0" w:color="auto"/>
        <w:bottom w:val="none" w:sz="0" w:space="0" w:color="auto"/>
        <w:right w:val="none" w:sz="0" w:space="0" w:color="auto"/>
      </w:divBdr>
    </w:div>
    <w:div w:id="2087796856">
      <w:bodyDiv w:val="1"/>
      <w:marLeft w:val="0"/>
      <w:marRight w:val="0"/>
      <w:marTop w:val="0"/>
      <w:marBottom w:val="0"/>
      <w:divBdr>
        <w:top w:val="none" w:sz="0" w:space="0" w:color="auto"/>
        <w:left w:val="none" w:sz="0" w:space="0" w:color="auto"/>
        <w:bottom w:val="none" w:sz="0" w:space="0" w:color="auto"/>
        <w:right w:val="none" w:sz="0" w:space="0" w:color="auto"/>
      </w:divBdr>
    </w:div>
    <w:div w:id="2087998361">
      <w:bodyDiv w:val="1"/>
      <w:marLeft w:val="0"/>
      <w:marRight w:val="0"/>
      <w:marTop w:val="0"/>
      <w:marBottom w:val="0"/>
      <w:divBdr>
        <w:top w:val="none" w:sz="0" w:space="0" w:color="auto"/>
        <w:left w:val="none" w:sz="0" w:space="0" w:color="auto"/>
        <w:bottom w:val="none" w:sz="0" w:space="0" w:color="auto"/>
        <w:right w:val="none" w:sz="0" w:space="0" w:color="auto"/>
      </w:divBdr>
    </w:div>
    <w:div w:id="2088375776">
      <w:bodyDiv w:val="1"/>
      <w:marLeft w:val="0"/>
      <w:marRight w:val="0"/>
      <w:marTop w:val="0"/>
      <w:marBottom w:val="0"/>
      <w:divBdr>
        <w:top w:val="none" w:sz="0" w:space="0" w:color="auto"/>
        <w:left w:val="none" w:sz="0" w:space="0" w:color="auto"/>
        <w:bottom w:val="none" w:sz="0" w:space="0" w:color="auto"/>
        <w:right w:val="none" w:sz="0" w:space="0" w:color="auto"/>
      </w:divBdr>
    </w:div>
    <w:div w:id="2088450923">
      <w:bodyDiv w:val="1"/>
      <w:marLeft w:val="0"/>
      <w:marRight w:val="0"/>
      <w:marTop w:val="0"/>
      <w:marBottom w:val="0"/>
      <w:divBdr>
        <w:top w:val="none" w:sz="0" w:space="0" w:color="auto"/>
        <w:left w:val="none" w:sz="0" w:space="0" w:color="auto"/>
        <w:bottom w:val="none" w:sz="0" w:space="0" w:color="auto"/>
        <w:right w:val="none" w:sz="0" w:space="0" w:color="auto"/>
      </w:divBdr>
    </w:div>
    <w:div w:id="2088533965">
      <w:bodyDiv w:val="1"/>
      <w:marLeft w:val="0"/>
      <w:marRight w:val="0"/>
      <w:marTop w:val="0"/>
      <w:marBottom w:val="0"/>
      <w:divBdr>
        <w:top w:val="none" w:sz="0" w:space="0" w:color="auto"/>
        <w:left w:val="none" w:sz="0" w:space="0" w:color="auto"/>
        <w:bottom w:val="none" w:sz="0" w:space="0" w:color="auto"/>
        <w:right w:val="none" w:sz="0" w:space="0" w:color="auto"/>
      </w:divBdr>
    </w:div>
    <w:div w:id="2088572174">
      <w:bodyDiv w:val="1"/>
      <w:marLeft w:val="0"/>
      <w:marRight w:val="0"/>
      <w:marTop w:val="0"/>
      <w:marBottom w:val="0"/>
      <w:divBdr>
        <w:top w:val="none" w:sz="0" w:space="0" w:color="auto"/>
        <w:left w:val="none" w:sz="0" w:space="0" w:color="auto"/>
        <w:bottom w:val="none" w:sz="0" w:space="0" w:color="auto"/>
        <w:right w:val="none" w:sz="0" w:space="0" w:color="auto"/>
      </w:divBdr>
    </w:div>
    <w:div w:id="2088840513">
      <w:bodyDiv w:val="1"/>
      <w:marLeft w:val="0"/>
      <w:marRight w:val="0"/>
      <w:marTop w:val="0"/>
      <w:marBottom w:val="0"/>
      <w:divBdr>
        <w:top w:val="none" w:sz="0" w:space="0" w:color="auto"/>
        <w:left w:val="none" w:sz="0" w:space="0" w:color="auto"/>
        <w:bottom w:val="none" w:sz="0" w:space="0" w:color="auto"/>
        <w:right w:val="none" w:sz="0" w:space="0" w:color="auto"/>
      </w:divBdr>
    </w:div>
    <w:div w:id="2089302610">
      <w:bodyDiv w:val="1"/>
      <w:marLeft w:val="0"/>
      <w:marRight w:val="0"/>
      <w:marTop w:val="0"/>
      <w:marBottom w:val="0"/>
      <w:divBdr>
        <w:top w:val="none" w:sz="0" w:space="0" w:color="auto"/>
        <w:left w:val="none" w:sz="0" w:space="0" w:color="auto"/>
        <w:bottom w:val="none" w:sz="0" w:space="0" w:color="auto"/>
        <w:right w:val="none" w:sz="0" w:space="0" w:color="auto"/>
      </w:divBdr>
    </w:div>
    <w:div w:id="2089761574">
      <w:bodyDiv w:val="1"/>
      <w:marLeft w:val="0"/>
      <w:marRight w:val="0"/>
      <w:marTop w:val="0"/>
      <w:marBottom w:val="0"/>
      <w:divBdr>
        <w:top w:val="none" w:sz="0" w:space="0" w:color="auto"/>
        <w:left w:val="none" w:sz="0" w:space="0" w:color="auto"/>
        <w:bottom w:val="none" w:sz="0" w:space="0" w:color="auto"/>
        <w:right w:val="none" w:sz="0" w:space="0" w:color="auto"/>
      </w:divBdr>
    </w:div>
    <w:div w:id="2090038572">
      <w:bodyDiv w:val="1"/>
      <w:marLeft w:val="0"/>
      <w:marRight w:val="0"/>
      <w:marTop w:val="0"/>
      <w:marBottom w:val="0"/>
      <w:divBdr>
        <w:top w:val="none" w:sz="0" w:space="0" w:color="auto"/>
        <w:left w:val="none" w:sz="0" w:space="0" w:color="auto"/>
        <w:bottom w:val="none" w:sz="0" w:space="0" w:color="auto"/>
        <w:right w:val="none" w:sz="0" w:space="0" w:color="auto"/>
      </w:divBdr>
    </w:div>
    <w:div w:id="2090419859">
      <w:bodyDiv w:val="1"/>
      <w:marLeft w:val="0"/>
      <w:marRight w:val="0"/>
      <w:marTop w:val="0"/>
      <w:marBottom w:val="0"/>
      <w:divBdr>
        <w:top w:val="none" w:sz="0" w:space="0" w:color="auto"/>
        <w:left w:val="none" w:sz="0" w:space="0" w:color="auto"/>
        <w:bottom w:val="none" w:sz="0" w:space="0" w:color="auto"/>
        <w:right w:val="none" w:sz="0" w:space="0" w:color="auto"/>
      </w:divBdr>
    </w:div>
    <w:div w:id="2090689664">
      <w:bodyDiv w:val="1"/>
      <w:marLeft w:val="0"/>
      <w:marRight w:val="0"/>
      <w:marTop w:val="0"/>
      <w:marBottom w:val="0"/>
      <w:divBdr>
        <w:top w:val="none" w:sz="0" w:space="0" w:color="auto"/>
        <w:left w:val="none" w:sz="0" w:space="0" w:color="auto"/>
        <w:bottom w:val="none" w:sz="0" w:space="0" w:color="auto"/>
        <w:right w:val="none" w:sz="0" w:space="0" w:color="auto"/>
      </w:divBdr>
    </w:div>
    <w:div w:id="2091195319">
      <w:bodyDiv w:val="1"/>
      <w:marLeft w:val="0"/>
      <w:marRight w:val="0"/>
      <w:marTop w:val="0"/>
      <w:marBottom w:val="0"/>
      <w:divBdr>
        <w:top w:val="none" w:sz="0" w:space="0" w:color="auto"/>
        <w:left w:val="none" w:sz="0" w:space="0" w:color="auto"/>
        <w:bottom w:val="none" w:sz="0" w:space="0" w:color="auto"/>
        <w:right w:val="none" w:sz="0" w:space="0" w:color="auto"/>
      </w:divBdr>
    </w:div>
    <w:div w:id="2091345236">
      <w:bodyDiv w:val="1"/>
      <w:marLeft w:val="0"/>
      <w:marRight w:val="0"/>
      <w:marTop w:val="0"/>
      <w:marBottom w:val="0"/>
      <w:divBdr>
        <w:top w:val="none" w:sz="0" w:space="0" w:color="auto"/>
        <w:left w:val="none" w:sz="0" w:space="0" w:color="auto"/>
        <w:bottom w:val="none" w:sz="0" w:space="0" w:color="auto"/>
        <w:right w:val="none" w:sz="0" w:space="0" w:color="auto"/>
      </w:divBdr>
    </w:div>
    <w:div w:id="2091346807">
      <w:bodyDiv w:val="1"/>
      <w:marLeft w:val="0"/>
      <w:marRight w:val="0"/>
      <w:marTop w:val="0"/>
      <w:marBottom w:val="0"/>
      <w:divBdr>
        <w:top w:val="none" w:sz="0" w:space="0" w:color="auto"/>
        <w:left w:val="none" w:sz="0" w:space="0" w:color="auto"/>
        <w:bottom w:val="none" w:sz="0" w:space="0" w:color="auto"/>
        <w:right w:val="none" w:sz="0" w:space="0" w:color="auto"/>
      </w:divBdr>
    </w:div>
    <w:div w:id="2091390204">
      <w:bodyDiv w:val="1"/>
      <w:marLeft w:val="0"/>
      <w:marRight w:val="0"/>
      <w:marTop w:val="0"/>
      <w:marBottom w:val="0"/>
      <w:divBdr>
        <w:top w:val="none" w:sz="0" w:space="0" w:color="auto"/>
        <w:left w:val="none" w:sz="0" w:space="0" w:color="auto"/>
        <w:bottom w:val="none" w:sz="0" w:space="0" w:color="auto"/>
        <w:right w:val="none" w:sz="0" w:space="0" w:color="auto"/>
      </w:divBdr>
    </w:div>
    <w:div w:id="2091541544">
      <w:bodyDiv w:val="1"/>
      <w:marLeft w:val="0"/>
      <w:marRight w:val="0"/>
      <w:marTop w:val="0"/>
      <w:marBottom w:val="0"/>
      <w:divBdr>
        <w:top w:val="none" w:sz="0" w:space="0" w:color="auto"/>
        <w:left w:val="none" w:sz="0" w:space="0" w:color="auto"/>
        <w:bottom w:val="none" w:sz="0" w:space="0" w:color="auto"/>
        <w:right w:val="none" w:sz="0" w:space="0" w:color="auto"/>
      </w:divBdr>
    </w:div>
    <w:div w:id="2091653479">
      <w:bodyDiv w:val="1"/>
      <w:marLeft w:val="0"/>
      <w:marRight w:val="0"/>
      <w:marTop w:val="0"/>
      <w:marBottom w:val="0"/>
      <w:divBdr>
        <w:top w:val="none" w:sz="0" w:space="0" w:color="auto"/>
        <w:left w:val="none" w:sz="0" w:space="0" w:color="auto"/>
        <w:bottom w:val="none" w:sz="0" w:space="0" w:color="auto"/>
        <w:right w:val="none" w:sz="0" w:space="0" w:color="auto"/>
      </w:divBdr>
    </w:div>
    <w:div w:id="2092047365">
      <w:bodyDiv w:val="1"/>
      <w:marLeft w:val="0"/>
      <w:marRight w:val="0"/>
      <w:marTop w:val="0"/>
      <w:marBottom w:val="0"/>
      <w:divBdr>
        <w:top w:val="none" w:sz="0" w:space="0" w:color="auto"/>
        <w:left w:val="none" w:sz="0" w:space="0" w:color="auto"/>
        <w:bottom w:val="none" w:sz="0" w:space="0" w:color="auto"/>
        <w:right w:val="none" w:sz="0" w:space="0" w:color="auto"/>
      </w:divBdr>
    </w:div>
    <w:div w:id="2092702827">
      <w:bodyDiv w:val="1"/>
      <w:marLeft w:val="0"/>
      <w:marRight w:val="0"/>
      <w:marTop w:val="0"/>
      <w:marBottom w:val="0"/>
      <w:divBdr>
        <w:top w:val="none" w:sz="0" w:space="0" w:color="auto"/>
        <w:left w:val="none" w:sz="0" w:space="0" w:color="auto"/>
        <w:bottom w:val="none" w:sz="0" w:space="0" w:color="auto"/>
        <w:right w:val="none" w:sz="0" w:space="0" w:color="auto"/>
      </w:divBdr>
    </w:div>
    <w:div w:id="2092846070">
      <w:bodyDiv w:val="1"/>
      <w:marLeft w:val="0"/>
      <w:marRight w:val="0"/>
      <w:marTop w:val="0"/>
      <w:marBottom w:val="0"/>
      <w:divBdr>
        <w:top w:val="none" w:sz="0" w:space="0" w:color="auto"/>
        <w:left w:val="none" w:sz="0" w:space="0" w:color="auto"/>
        <w:bottom w:val="none" w:sz="0" w:space="0" w:color="auto"/>
        <w:right w:val="none" w:sz="0" w:space="0" w:color="auto"/>
      </w:divBdr>
    </w:div>
    <w:div w:id="2092853629">
      <w:bodyDiv w:val="1"/>
      <w:marLeft w:val="0"/>
      <w:marRight w:val="0"/>
      <w:marTop w:val="0"/>
      <w:marBottom w:val="0"/>
      <w:divBdr>
        <w:top w:val="none" w:sz="0" w:space="0" w:color="auto"/>
        <w:left w:val="none" w:sz="0" w:space="0" w:color="auto"/>
        <w:bottom w:val="none" w:sz="0" w:space="0" w:color="auto"/>
        <w:right w:val="none" w:sz="0" w:space="0" w:color="auto"/>
      </w:divBdr>
    </w:div>
    <w:div w:id="2092965771">
      <w:bodyDiv w:val="1"/>
      <w:marLeft w:val="0"/>
      <w:marRight w:val="0"/>
      <w:marTop w:val="0"/>
      <w:marBottom w:val="0"/>
      <w:divBdr>
        <w:top w:val="none" w:sz="0" w:space="0" w:color="auto"/>
        <w:left w:val="none" w:sz="0" w:space="0" w:color="auto"/>
        <w:bottom w:val="none" w:sz="0" w:space="0" w:color="auto"/>
        <w:right w:val="none" w:sz="0" w:space="0" w:color="auto"/>
      </w:divBdr>
    </w:div>
    <w:div w:id="2093425787">
      <w:bodyDiv w:val="1"/>
      <w:marLeft w:val="0"/>
      <w:marRight w:val="0"/>
      <w:marTop w:val="0"/>
      <w:marBottom w:val="0"/>
      <w:divBdr>
        <w:top w:val="none" w:sz="0" w:space="0" w:color="auto"/>
        <w:left w:val="none" w:sz="0" w:space="0" w:color="auto"/>
        <w:bottom w:val="none" w:sz="0" w:space="0" w:color="auto"/>
        <w:right w:val="none" w:sz="0" w:space="0" w:color="auto"/>
      </w:divBdr>
    </w:div>
    <w:div w:id="2093429373">
      <w:bodyDiv w:val="1"/>
      <w:marLeft w:val="0"/>
      <w:marRight w:val="0"/>
      <w:marTop w:val="0"/>
      <w:marBottom w:val="0"/>
      <w:divBdr>
        <w:top w:val="none" w:sz="0" w:space="0" w:color="auto"/>
        <w:left w:val="none" w:sz="0" w:space="0" w:color="auto"/>
        <w:bottom w:val="none" w:sz="0" w:space="0" w:color="auto"/>
        <w:right w:val="none" w:sz="0" w:space="0" w:color="auto"/>
      </w:divBdr>
    </w:div>
    <w:div w:id="2094086765">
      <w:bodyDiv w:val="1"/>
      <w:marLeft w:val="0"/>
      <w:marRight w:val="0"/>
      <w:marTop w:val="0"/>
      <w:marBottom w:val="0"/>
      <w:divBdr>
        <w:top w:val="none" w:sz="0" w:space="0" w:color="auto"/>
        <w:left w:val="none" w:sz="0" w:space="0" w:color="auto"/>
        <w:bottom w:val="none" w:sz="0" w:space="0" w:color="auto"/>
        <w:right w:val="none" w:sz="0" w:space="0" w:color="auto"/>
      </w:divBdr>
    </w:div>
    <w:div w:id="2094087112">
      <w:bodyDiv w:val="1"/>
      <w:marLeft w:val="0"/>
      <w:marRight w:val="0"/>
      <w:marTop w:val="0"/>
      <w:marBottom w:val="0"/>
      <w:divBdr>
        <w:top w:val="none" w:sz="0" w:space="0" w:color="auto"/>
        <w:left w:val="none" w:sz="0" w:space="0" w:color="auto"/>
        <w:bottom w:val="none" w:sz="0" w:space="0" w:color="auto"/>
        <w:right w:val="none" w:sz="0" w:space="0" w:color="auto"/>
      </w:divBdr>
    </w:div>
    <w:div w:id="2094203446">
      <w:bodyDiv w:val="1"/>
      <w:marLeft w:val="0"/>
      <w:marRight w:val="0"/>
      <w:marTop w:val="0"/>
      <w:marBottom w:val="0"/>
      <w:divBdr>
        <w:top w:val="none" w:sz="0" w:space="0" w:color="auto"/>
        <w:left w:val="none" w:sz="0" w:space="0" w:color="auto"/>
        <w:bottom w:val="none" w:sz="0" w:space="0" w:color="auto"/>
        <w:right w:val="none" w:sz="0" w:space="0" w:color="auto"/>
      </w:divBdr>
    </w:div>
    <w:div w:id="2095086577">
      <w:bodyDiv w:val="1"/>
      <w:marLeft w:val="0"/>
      <w:marRight w:val="0"/>
      <w:marTop w:val="0"/>
      <w:marBottom w:val="0"/>
      <w:divBdr>
        <w:top w:val="none" w:sz="0" w:space="0" w:color="auto"/>
        <w:left w:val="none" w:sz="0" w:space="0" w:color="auto"/>
        <w:bottom w:val="none" w:sz="0" w:space="0" w:color="auto"/>
        <w:right w:val="none" w:sz="0" w:space="0" w:color="auto"/>
      </w:divBdr>
    </w:div>
    <w:div w:id="2095125301">
      <w:bodyDiv w:val="1"/>
      <w:marLeft w:val="0"/>
      <w:marRight w:val="0"/>
      <w:marTop w:val="0"/>
      <w:marBottom w:val="0"/>
      <w:divBdr>
        <w:top w:val="none" w:sz="0" w:space="0" w:color="auto"/>
        <w:left w:val="none" w:sz="0" w:space="0" w:color="auto"/>
        <w:bottom w:val="none" w:sz="0" w:space="0" w:color="auto"/>
        <w:right w:val="none" w:sz="0" w:space="0" w:color="auto"/>
      </w:divBdr>
    </w:div>
    <w:div w:id="2095393627">
      <w:bodyDiv w:val="1"/>
      <w:marLeft w:val="0"/>
      <w:marRight w:val="0"/>
      <w:marTop w:val="0"/>
      <w:marBottom w:val="0"/>
      <w:divBdr>
        <w:top w:val="none" w:sz="0" w:space="0" w:color="auto"/>
        <w:left w:val="none" w:sz="0" w:space="0" w:color="auto"/>
        <w:bottom w:val="none" w:sz="0" w:space="0" w:color="auto"/>
        <w:right w:val="none" w:sz="0" w:space="0" w:color="auto"/>
      </w:divBdr>
    </w:div>
    <w:div w:id="2095466989">
      <w:bodyDiv w:val="1"/>
      <w:marLeft w:val="0"/>
      <w:marRight w:val="0"/>
      <w:marTop w:val="0"/>
      <w:marBottom w:val="0"/>
      <w:divBdr>
        <w:top w:val="none" w:sz="0" w:space="0" w:color="auto"/>
        <w:left w:val="none" w:sz="0" w:space="0" w:color="auto"/>
        <w:bottom w:val="none" w:sz="0" w:space="0" w:color="auto"/>
        <w:right w:val="none" w:sz="0" w:space="0" w:color="auto"/>
      </w:divBdr>
    </w:div>
    <w:div w:id="2096169460">
      <w:bodyDiv w:val="1"/>
      <w:marLeft w:val="0"/>
      <w:marRight w:val="0"/>
      <w:marTop w:val="0"/>
      <w:marBottom w:val="0"/>
      <w:divBdr>
        <w:top w:val="none" w:sz="0" w:space="0" w:color="auto"/>
        <w:left w:val="none" w:sz="0" w:space="0" w:color="auto"/>
        <w:bottom w:val="none" w:sz="0" w:space="0" w:color="auto"/>
        <w:right w:val="none" w:sz="0" w:space="0" w:color="auto"/>
      </w:divBdr>
    </w:div>
    <w:div w:id="2096392134">
      <w:bodyDiv w:val="1"/>
      <w:marLeft w:val="0"/>
      <w:marRight w:val="0"/>
      <w:marTop w:val="0"/>
      <w:marBottom w:val="0"/>
      <w:divBdr>
        <w:top w:val="none" w:sz="0" w:space="0" w:color="auto"/>
        <w:left w:val="none" w:sz="0" w:space="0" w:color="auto"/>
        <w:bottom w:val="none" w:sz="0" w:space="0" w:color="auto"/>
        <w:right w:val="none" w:sz="0" w:space="0" w:color="auto"/>
      </w:divBdr>
    </w:div>
    <w:div w:id="2096710364">
      <w:bodyDiv w:val="1"/>
      <w:marLeft w:val="0"/>
      <w:marRight w:val="0"/>
      <w:marTop w:val="0"/>
      <w:marBottom w:val="0"/>
      <w:divBdr>
        <w:top w:val="none" w:sz="0" w:space="0" w:color="auto"/>
        <w:left w:val="none" w:sz="0" w:space="0" w:color="auto"/>
        <w:bottom w:val="none" w:sz="0" w:space="0" w:color="auto"/>
        <w:right w:val="none" w:sz="0" w:space="0" w:color="auto"/>
      </w:divBdr>
    </w:div>
    <w:div w:id="2097700441">
      <w:bodyDiv w:val="1"/>
      <w:marLeft w:val="0"/>
      <w:marRight w:val="0"/>
      <w:marTop w:val="0"/>
      <w:marBottom w:val="0"/>
      <w:divBdr>
        <w:top w:val="none" w:sz="0" w:space="0" w:color="auto"/>
        <w:left w:val="none" w:sz="0" w:space="0" w:color="auto"/>
        <w:bottom w:val="none" w:sz="0" w:space="0" w:color="auto"/>
        <w:right w:val="none" w:sz="0" w:space="0" w:color="auto"/>
      </w:divBdr>
    </w:div>
    <w:div w:id="2097943812">
      <w:bodyDiv w:val="1"/>
      <w:marLeft w:val="0"/>
      <w:marRight w:val="0"/>
      <w:marTop w:val="0"/>
      <w:marBottom w:val="0"/>
      <w:divBdr>
        <w:top w:val="none" w:sz="0" w:space="0" w:color="auto"/>
        <w:left w:val="none" w:sz="0" w:space="0" w:color="auto"/>
        <w:bottom w:val="none" w:sz="0" w:space="0" w:color="auto"/>
        <w:right w:val="none" w:sz="0" w:space="0" w:color="auto"/>
      </w:divBdr>
    </w:div>
    <w:div w:id="2098016409">
      <w:bodyDiv w:val="1"/>
      <w:marLeft w:val="0"/>
      <w:marRight w:val="0"/>
      <w:marTop w:val="0"/>
      <w:marBottom w:val="0"/>
      <w:divBdr>
        <w:top w:val="none" w:sz="0" w:space="0" w:color="auto"/>
        <w:left w:val="none" w:sz="0" w:space="0" w:color="auto"/>
        <w:bottom w:val="none" w:sz="0" w:space="0" w:color="auto"/>
        <w:right w:val="none" w:sz="0" w:space="0" w:color="auto"/>
      </w:divBdr>
    </w:div>
    <w:div w:id="2098865503">
      <w:bodyDiv w:val="1"/>
      <w:marLeft w:val="0"/>
      <w:marRight w:val="0"/>
      <w:marTop w:val="0"/>
      <w:marBottom w:val="0"/>
      <w:divBdr>
        <w:top w:val="none" w:sz="0" w:space="0" w:color="auto"/>
        <w:left w:val="none" w:sz="0" w:space="0" w:color="auto"/>
        <w:bottom w:val="none" w:sz="0" w:space="0" w:color="auto"/>
        <w:right w:val="none" w:sz="0" w:space="0" w:color="auto"/>
      </w:divBdr>
    </w:div>
    <w:div w:id="2098943764">
      <w:bodyDiv w:val="1"/>
      <w:marLeft w:val="0"/>
      <w:marRight w:val="0"/>
      <w:marTop w:val="0"/>
      <w:marBottom w:val="0"/>
      <w:divBdr>
        <w:top w:val="none" w:sz="0" w:space="0" w:color="auto"/>
        <w:left w:val="none" w:sz="0" w:space="0" w:color="auto"/>
        <w:bottom w:val="none" w:sz="0" w:space="0" w:color="auto"/>
        <w:right w:val="none" w:sz="0" w:space="0" w:color="auto"/>
      </w:divBdr>
    </w:div>
    <w:div w:id="2099012796">
      <w:bodyDiv w:val="1"/>
      <w:marLeft w:val="0"/>
      <w:marRight w:val="0"/>
      <w:marTop w:val="0"/>
      <w:marBottom w:val="0"/>
      <w:divBdr>
        <w:top w:val="none" w:sz="0" w:space="0" w:color="auto"/>
        <w:left w:val="none" w:sz="0" w:space="0" w:color="auto"/>
        <w:bottom w:val="none" w:sz="0" w:space="0" w:color="auto"/>
        <w:right w:val="none" w:sz="0" w:space="0" w:color="auto"/>
      </w:divBdr>
    </w:div>
    <w:div w:id="2099061315">
      <w:bodyDiv w:val="1"/>
      <w:marLeft w:val="0"/>
      <w:marRight w:val="0"/>
      <w:marTop w:val="0"/>
      <w:marBottom w:val="0"/>
      <w:divBdr>
        <w:top w:val="none" w:sz="0" w:space="0" w:color="auto"/>
        <w:left w:val="none" w:sz="0" w:space="0" w:color="auto"/>
        <w:bottom w:val="none" w:sz="0" w:space="0" w:color="auto"/>
        <w:right w:val="none" w:sz="0" w:space="0" w:color="auto"/>
      </w:divBdr>
    </w:div>
    <w:div w:id="2099204793">
      <w:bodyDiv w:val="1"/>
      <w:marLeft w:val="0"/>
      <w:marRight w:val="0"/>
      <w:marTop w:val="0"/>
      <w:marBottom w:val="0"/>
      <w:divBdr>
        <w:top w:val="none" w:sz="0" w:space="0" w:color="auto"/>
        <w:left w:val="none" w:sz="0" w:space="0" w:color="auto"/>
        <w:bottom w:val="none" w:sz="0" w:space="0" w:color="auto"/>
        <w:right w:val="none" w:sz="0" w:space="0" w:color="auto"/>
      </w:divBdr>
    </w:div>
    <w:div w:id="2099716510">
      <w:bodyDiv w:val="1"/>
      <w:marLeft w:val="0"/>
      <w:marRight w:val="0"/>
      <w:marTop w:val="0"/>
      <w:marBottom w:val="0"/>
      <w:divBdr>
        <w:top w:val="none" w:sz="0" w:space="0" w:color="auto"/>
        <w:left w:val="none" w:sz="0" w:space="0" w:color="auto"/>
        <w:bottom w:val="none" w:sz="0" w:space="0" w:color="auto"/>
        <w:right w:val="none" w:sz="0" w:space="0" w:color="auto"/>
      </w:divBdr>
    </w:div>
    <w:div w:id="2099787082">
      <w:bodyDiv w:val="1"/>
      <w:marLeft w:val="0"/>
      <w:marRight w:val="0"/>
      <w:marTop w:val="0"/>
      <w:marBottom w:val="0"/>
      <w:divBdr>
        <w:top w:val="none" w:sz="0" w:space="0" w:color="auto"/>
        <w:left w:val="none" w:sz="0" w:space="0" w:color="auto"/>
        <w:bottom w:val="none" w:sz="0" w:space="0" w:color="auto"/>
        <w:right w:val="none" w:sz="0" w:space="0" w:color="auto"/>
      </w:divBdr>
    </w:div>
    <w:div w:id="2100370541">
      <w:bodyDiv w:val="1"/>
      <w:marLeft w:val="0"/>
      <w:marRight w:val="0"/>
      <w:marTop w:val="0"/>
      <w:marBottom w:val="0"/>
      <w:divBdr>
        <w:top w:val="none" w:sz="0" w:space="0" w:color="auto"/>
        <w:left w:val="none" w:sz="0" w:space="0" w:color="auto"/>
        <w:bottom w:val="none" w:sz="0" w:space="0" w:color="auto"/>
        <w:right w:val="none" w:sz="0" w:space="0" w:color="auto"/>
      </w:divBdr>
    </w:div>
    <w:div w:id="2100910188">
      <w:bodyDiv w:val="1"/>
      <w:marLeft w:val="0"/>
      <w:marRight w:val="0"/>
      <w:marTop w:val="0"/>
      <w:marBottom w:val="0"/>
      <w:divBdr>
        <w:top w:val="none" w:sz="0" w:space="0" w:color="auto"/>
        <w:left w:val="none" w:sz="0" w:space="0" w:color="auto"/>
        <w:bottom w:val="none" w:sz="0" w:space="0" w:color="auto"/>
        <w:right w:val="none" w:sz="0" w:space="0" w:color="auto"/>
      </w:divBdr>
    </w:div>
    <w:div w:id="2101414789">
      <w:bodyDiv w:val="1"/>
      <w:marLeft w:val="0"/>
      <w:marRight w:val="0"/>
      <w:marTop w:val="0"/>
      <w:marBottom w:val="0"/>
      <w:divBdr>
        <w:top w:val="none" w:sz="0" w:space="0" w:color="auto"/>
        <w:left w:val="none" w:sz="0" w:space="0" w:color="auto"/>
        <w:bottom w:val="none" w:sz="0" w:space="0" w:color="auto"/>
        <w:right w:val="none" w:sz="0" w:space="0" w:color="auto"/>
      </w:divBdr>
    </w:div>
    <w:div w:id="2101749887">
      <w:bodyDiv w:val="1"/>
      <w:marLeft w:val="0"/>
      <w:marRight w:val="0"/>
      <w:marTop w:val="0"/>
      <w:marBottom w:val="0"/>
      <w:divBdr>
        <w:top w:val="none" w:sz="0" w:space="0" w:color="auto"/>
        <w:left w:val="none" w:sz="0" w:space="0" w:color="auto"/>
        <w:bottom w:val="none" w:sz="0" w:space="0" w:color="auto"/>
        <w:right w:val="none" w:sz="0" w:space="0" w:color="auto"/>
      </w:divBdr>
    </w:div>
    <w:div w:id="2102023617">
      <w:bodyDiv w:val="1"/>
      <w:marLeft w:val="0"/>
      <w:marRight w:val="0"/>
      <w:marTop w:val="0"/>
      <w:marBottom w:val="0"/>
      <w:divBdr>
        <w:top w:val="none" w:sz="0" w:space="0" w:color="auto"/>
        <w:left w:val="none" w:sz="0" w:space="0" w:color="auto"/>
        <w:bottom w:val="none" w:sz="0" w:space="0" w:color="auto"/>
        <w:right w:val="none" w:sz="0" w:space="0" w:color="auto"/>
      </w:divBdr>
    </w:div>
    <w:div w:id="2102295319">
      <w:bodyDiv w:val="1"/>
      <w:marLeft w:val="0"/>
      <w:marRight w:val="0"/>
      <w:marTop w:val="0"/>
      <w:marBottom w:val="0"/>
      <w:divBdr>
        <w:top w:val="none" w:sz="0" w:space="0" w:color="auto"/>
        <w:left w:val="none" w:sz="0" w:space="0" w:color="auto"/>
        <w:bottom w:val="none" w:sz="0" w:space="0" w:color="auto"/>
        <w:right w:val="none" w:sz="0" w:space="0" w:color="auto"/>
      </w:divBdr>
    </w:div>
    <w:div w:id="2102407056">
      <w:bodyDiv w:val="1"/>
      <w:marLeft w:val="0"/>
      <w:marRight w:val="0"/>
      <w:marTop w:val="0"/>
      <w:marBottom w:val="0"/>
      <w:divBdr>
        <w:top w:val="none" w:sz="0" w:space="0" w:color="auto"/>
        <w:left w:val="none" w:sz="0" w:space="0" w:color="auto"/>
        <w:bottom w:val="none" w:sz="0" w:space="0" w:color="auto"/>
        <w:right w:val="none" w:sz="0" w:space="0" w:color="auto"/>
      </w:divBdr>
    </w:div>
    <w:div w:id="2102484959">
      <w:bodyDiv w:val="1"/>
      <w:marLeft w:val="0"/>
      <w:marRight w:val="0"/>
      <w:marTop w:val="0"/>
      <w:marBottom w:val="0"/>
      <w:divBdr>
        <w:top w:val="none" w:sz="0" w:space="0" w:color="auto"/>
        <w:left w:val="none" w:sz="0" w:space="0" w:color="auto"/>
        <w:bottom w:val="none" w:sz="0" w:space="0" w:color="auto"/>
        <w:right w:val="none" w:sz="0" w:space="0" w:color="auto"/>
      </w:divBdr>
    </w:div>
    <w:div w:id="2102531007">
      <w:bodyDiv w:val="1"/>
      <w:marLeft w:val="0"/>
      <w:marRight w:val="0"/>
      <w:marTop w:val="0"/>
      <w:marBottom w:val="0"/>
      <w:divBdr>
        <w:top w:val="none" w:sz="0" w:space="0" w:color="auto"/>
        <w:left w:val="none" w:sz="0" w:space="0" w:color="auto"/>
        <w:bottom w:val="none" w:sz="0" w:space="0" w:color="auto"/>
        <w:right w:val="none" w:sz="0" w:space="0" w:color="auto"/>
      </w:divBdr>
    </w:div>
    <w:div w:id="2102989094">
      <w:bodyDiv w:val="1"/>
      <w:marLeft w:val="0"/>
      <w:marRight w:val="0"/>
      <w:marTop w:val="0"/>
      <w:marBottom w:val="0"/>
      <w:divBdr>
        <w:top w:val="none" w:sz="0" w:space="0" w:color="auto"/>
        <w:left w:val="none" w:sz="0" w:space="0" w:color="auto"/>
        <w:bottom w:val="none" w:sz="0" w:space="0" w:color="auto"/>
        <w:right w:val="none" w:sz="0" w:space="0" w:color="auto"/>
      </w:divBdr>
    </w:div>
    <w:div w:id="2103067353">
      <w:bodyDiv w:val="1"/>
      <w:marLeft w:val="0"/>
      <w:marRight w:val="0"/>
      <w:marTop w:val="0"/>
      <w:marBottom w:val="0"/>
      <w:divBdr>
        <w:top w:val="none" w:sz="0" w:space="0" w:color="auto"/>
        <w:left w:val="none" w:sz="0" w:space="0" w:color="auto"/>
        <w:bottom w:val="none" w:sz="0" w:space="0" w:color="auto"/>
        <w:right w:val="none" w:sz="0" w:space="0" w:color="auto"/>
      </w:divBdr>
    </w:div>
    <w:div w:id="2103379315">
      <w:bodyDiv w:val="1"/>
      <w:marLeft w:val="0"/>
      <w:marRight w:val="0"/>
      <w:marTop w:val="0"/>
      <w:marBottom w:val="0"/>
      <w:divBdr>
        <w:top w:val="none" w:sz="0" w:space="0" w:color="auto"/>
        <w:left w:val="none" w:sz="0" w:space="0" w:color="auto"/>
        <w:bottom w:val="none" w:sz="0" w:space="0" w:color="auto"/>
        <w:right w:val="none" w:sz="0" w:space="0" w:color="auto"/>
      </w:divBdr>
    </w:div>
    <w:div w:id="2103645480">
      <w:bodyDiv w:val="1"/>
      <w:marLeft w:val="0"/>
      <w:marRight w:val="0"/>
      <w:marTop w:val="0"/>
      <w:marBottom w:val="0"/>
      <w:divBdr>
        <w:top w:val="none" w:sz="0" w:space="0" w:color="auto"/>
        <w:left w:val="none" w:sz="0" w:space="0" w:color="auto"/>
        <w:bottom w:val="none" w:sz="0" w:space="0" w:color="auto"/>
        <w:right w:val="none" w:sz="0" w:space="0" w:color="auto"/>
      </w:divBdr>
    </w:div>
    <w:div w:id="2103990975">
      <w:bodyDiv w:val="1"/>
      <w:marLeft w:val="0"/>
      <w:marRight w:val="0"/>
      <w:marTop w:val="0"/>
      <w:marBottom w:val="0"/>
      <w:divBdr>
        <w:top w:val="none" w:sz="0" w:space="0" w:color="auto"/>
        <w:left w:val="none" w:sz="0" w:space="0" w:color="auto"/>
        <w:bottom w:val="none" w:sz="0" w:space="0" w:color="auto"/>
        <w:right w:val="none" w:sz="0" w:space="0" w:color="auto"/>
      </w:divBdr>
    </w:div>
    <w:div w:id="2104258627">
      <w:bodyDiv w:val="1"/>
      <w:marLeft w:val="0"/>
      <w:marRight w:val="0"/>
      <w:marTop w:val="0"/>
      <w:marBottom w:val="0"/>
      <w:divBdr>
        <w:top w:val="none" w:sz="0" w:space="0" w:color="auto"/>
        <w:left w:val="none" w:sz="0" w:space="0" w:color="auto"/>
        <w:bottom w:val="none" w:sz="0" w:space="0" w:color="auto"/>
        <w:right w:val="none" w:sz="0" w:space="0" w:color="auto"/>
      </w:divBdr>
    </w:div>
    <w:div w:id="2104571577">
      <w:bodyDiv w:val="1"/>
      <w:marLeft w:val="0"/>
      <w:marRight w:val="0"/>
      <w:marTop w:val="0"/>
      <w:marBottom w:val="0"/>
      <w:divBdr>
        <w:top w:val="none" w:sz="0" w:space="0" w:color="auto"/>
        <w:left w:val="none" w:sz="0" w:space="0" w:color="auto"/>
        <w:bottom w:val="none" w:sz="0" w:space="0" w:color="auto"/>
        <w:right w:val="none" w:sz="0" w:space="0" w:color="auto"/>
      </w:divBdr>
    </w:div>
    <w:div w:id="2104640492">
      <w:bodyDiv w:val="1"/>
      <w:marLeft w:val="0"/>
      <w:marRight w:val="0"/>
      <w:marTop w:val="0"/>
      <w:marBottom w:val="0"/>
      <w:divBdr>
        <w:top w:val="none" w:sz="0" w:space="0" w:color="auto"/>
        <w:left w:val="none" w:sz="0" w:space="0" w:color="auto"/>
        <w:bottom w:val="none" w:sz="0" w:space="0" w:color="auto"/>
        <w:right w:val="none" w:sz="0" w:space="0" w:color="auto"/>
      </w:divBdr>
    </w:div>
    <w:div w:id="2104647796">
      <w:bodyDiv w:val="1"/>
      <w:marLeft w:val="0"/>
      <w:marRight w:val="0"/>
      <w:marTop w:val="0"/>
      <w:marBottom w:val="0"/>
      <w:divBdr>
        <w:top w:val="none" w:sz="0" w:space="0" w:color="auto"/>
        <w:left w:val="none" w:sz="0" w:space="0" w:color="auto"/>
        <w:bottom w:val="none" w:sz="0" w:space="0" w:color="auto"/>
        <w:right w:val="none" w:sz="0" w:space="0" w:color="auto"/>
      </w:divBdr>
    </w:div>
    <w:div w:id="2104916996">
      <w:bodyDiv w:val="1"/>
      <w:marLeft w:val="0"/>
      <w:marRight w:val="0"/>
      <w:marTop w:val="0"/>
      <w:marBottom w:val="0"/>
      <w:divBdr>
        <w:top w:val="none" w:sz="0" w:space="0" w:color="auto"/>
        <w:left w:val="none" w:sz="0" w:space="0" w:color="auto"/>
        <w:bottom w:val="none" w:sz="0" w:space="0" w:color="auto"/>
        <w:right w:val="none" w:sz="0" w:space="0" w:color="auto"/>
      </w:divBdr>
    </w:div>
    <w:div w:id="2105030912">
      <w:bodyDiv w:val="1"/>
      <w:marLeft w:val="0"/>
      <w:marRight w:val="0"/>
      <w:marTop w:val="0"/>
      <w:marBottom w:val="0"/>
      <w:divBdr>
        <w:top w:val="none" w:sz="0" w:space="0" w:color="auto"/>
        <w:left w:val="none" w:sz="0" w:space="0" w:color="auto"/>
        <w:bottom w:val="none" w:sz="0" w:space="0" w:color="auto"/>
        <w:right w:val="none" w:sz="0" w:space="0" w:color="auto"/>
      </w:divBdr>
    </w:div>
    <w:div w:id="2105375960">
      <w:bodyDiv w:val="1"/>
      <w:marLeft w:val="0"/>
      <w:marRight w:val="0"/>
      <w:marTop w:val="0"/>
      <w:marBottom w:val="0"/>
      <w:divBdr>
        <w:top w:val="none" w:sz="0" w:space="0" w:color="auto"/>
        <w:left w:val="none" w:sz="0" w:space="0" w:color="auto"/>
        <w:bottom w:val="none" w:sz="0" w:space="0" w:color="auto"/>
        <w:right w:val="none" w:sz="0" w:space="0" w:color="auto"/>
      </w:divBdr>
    </w:div>
    <w:div w:id="2105957619">
      <w:bodyDiv w:val="1"/>
      <w:marLeft w:val="0"/>
      <w:marRight w:val="0"/>
      <w:marTop w:val="0"/>
      <w:marBottom w:val="0"/>
      <w:divBdr>
        <w:top w:val="none" w:sz="0" w:space="0" w:color="auto"/>
        <w:left w:val="none" w:sz="0" w:space="0" w:color="auto"/>
        <w:bottom w:val="none" w:sz="0" w:space="0" w:color="auto"/>
        <w:right w:val="none" w:sz="0" w:space="0" w:color="auto"/>
      </w:divBdr>
    </w:div>
    <w:div w:id="2106265465">
      <w:bodyDiv w:val="1"/>
      <w:marLeft w:val="0"/>
      <w:marRight w:val="0"/>
      <w:marTop w:val="0"/>
      <w:marBottom w:val="0"/>
      <w:divBdr>
        <w:top w:val="none" w:sz="0" w:space="0" w:color="auto"/>
        <w:left w:val="none" w:sz="0" w:space="0" w:color="auto"/>
        <w:bottom w:val="none" w:sz="0" w:space="0" w:color="auto"/>
        <w:right w:val="none" w:sz="0" w:space="0" w:color="auto"/>
      </w:divBdr>
    </w:div>
    <w:div w:id="2106414291">
      <w:bodyDiv w:val="1"/>
      <w:marLeft w:val="0"/>
      <w:marRight w:val="0"/>
      <w:marTop w:val="0"/>
      <w:marBottom w:val="0"/>
      <w:divBdr>
        <w:top w:val="none" w:sz="0" w:space="0" w:color="auto"/>
        <w:left w:val="none" w:sz="0" w:space="0" w:color="auto"/>
        <w:bottom w:val="none" w:sz="0" w:space="0" w:color="auto"/>
        <w:right w:val="none" w:sz="0" w:space="0" w:color="auto"/>
      </w:divBdr>
    </w:div>
    <w:div w:id="2106806868">
      <w:bodyDiv w:val="1"/>
      <w:marLeft w:val="0"/>
      <w:marRight w:val="0"/>
      <w:marTop w:val="0"/>
      <w:marBottom w:val="0"/>
      <w:divBdr>
        <w:top w:val="none" w:sz="0" w:space="0" w:color="auto"/>
        <w:left w:val="none" w:sz="0" w:space="0" w:color="auto"/>
        <w:bottom w:val="none" w:sz="0" w:space="0" w:color="auto"/>
        <w:right w:val="none" w:sz="0" w:space="0" w:color="auto"/>
      </w:divBdr>
    </w:div>
    <w:div w:id="2107185610">
      <w:bodyDiv w:val="1"/>
      <w:marLeft w:val="0"/>
      <w:marRight w:val="0"/>
      <w:marTop w:val="0"/>
      <w:marBottom w:val="0"/>
      <w:divBdr>
        <w:top w:val="none" w:sz="0" w:space="0" w:color="auto"/>
        <w:left w:val="none" w:sz="0" w:space="0" w:color="auto"/>
        <w:bottom w:val="none" w:sz="0" w:space="0" w:color="auto"/>
        <w:right w:val="none" w:sz="0" w:space="0" w:color="auto"/>
      </w:divBdr>
    </w:div>
    <w:div w:id="2107456319">
      <w:bodyDiv w:val="1"/>
      <w:marLeft w:val="0"/>
      <w:marRight w:val="0"/>
      <w:marTop w:val="0"/>
      <w:marBottom w:val="0"/>
      <w:divBdr>
        <w:top w:val="none" w:sz="0" w:space="0" w:color="auto"/>
        <w:left w:val="none" w:sz="0" w:space="0" w:color="auto"/>
        <w:bottom w:val="none" w:sz="0" w:space="0" w:color="auto"/>
        <w:right w:val="none" w:sz="0" w:space="0" w:color="auto"/>
      </w:divBdr>
    </w:div>
    <w:div w:id="2107575562">
      <w:bodyDiv w:val="1"/>
      <w:marLeft w:val="0"/>
      <w:marRight w:val="0"/>
      <w:marTop w:val="0"/>
      <w:marBottom w:val="0"/>
      <w:divBdr>
        <w:top w:val="none" w:sz="0" w:space="0" w:color="auto"/>
        <w:left w:val="none" w:sz="0" w:space="0" w:color="auto"/>
        <w:bottom w:val="none" w:sz="0" w:space="0" w:color="auto"/>
        <w:right w:val="none" w:sz="0" w:space="0" w:color="auto"/>
      </w:divBdr>
    </w:div>
    <w:div w:id="2107725457">
      <w:bodyDiv w:val="1"/>
      <w:marLeft w:val="0"/>
      <w:marRight w:val="0"/>
      <w:marTop w:val="0"/>
      <w:marBottom w:val="0"/>
      <w:divBdr>
        <w:top w:val="none" w:sz="0" w:space="0" w:color="auto"/>
        <w:left w:val="none" w:sz="0" w:space="0" w:color="auto"/>
        <w:bottom w:val="none" w:sz="0" w:space="0" w:color="auto"/>
        <w:right w:val="none" w:sz="0" w:space="0" w:color="auto"/>
      </w:divBdr>
    </w:div>
    <w:div w:id="2108502792">
      <w:bodyDiv w:val="1"/>
      <w:marLeft w:val="0"/>
      <w:marRight w:val="0"/>
      <w:marTop w:val="0"/>
      <w:marBottom w:val="0"/>
      <w:divBdr>
        <w:top w:val="none" w:sz="0" w:space="0" w:color="auto"/>
        <w:left w:val="none" w:sz="0" w:space="0" w:color="auto"/>
        <w:bottom w:val="none" w:sz="0" w:space="0" w:color="auto"/>
        <w:right w:val="none" w:sz="0" w:space="0" w:color="auto"/>
      </w:divBdr>
    </w:div>
    <w:div w:id="2108573220">
      <w:bodyDiv w:val="1"/>
      <w:marLeft w:val="0"/>
      <w:marRight w:val="0"/>
      <w:marTop w:val="0"/>
      <w:marBottom w:val="0"/>
      <w:divBdr>
        <w:top w:val="none" w:sz="0" w:space="0" w:color="auto"/>
        <w:left w:val="none" w:sz="0" w:space="0" w:color="auto"/>
        <w:bottom w:val="none" w:sz="0" w:space="0" w:color="auto"/>
        <w:right w:val="none" w:sz="0" w:space="0" w:color="auto"/>
      </w:divBdr>
    </w:div>
    <w:div w:id="2108839605">
      <w:bodyDiv w:val="1"/>
      <w:marLeft w:val="0"/>
      <w:marRight w:val="0"/>
      <w:marTop w:val="0"/>
      <w:marBottom w:val="0"/>
      <w:divBdr>
        <w:top w:val="none" w:sz="0" w:space="0" w:color="auto"/>
        <w:left w:val="none" w:sz="0" w:space="0" w:color="auto"/>
        <w:bottom w:val="none" w:sz="0" w:space="0" w:color="auto"/>
        <w:right w:val="none" w:sz="0" w:space="0" w:color="auto"/>
      </w:divBdr>
    </w:div>
    <w:div w:id="2109109949">
      <w:bodyDiv w:val="1"/>
      <w:marLeft w:val="0"/>
      <w:marRight w:val="0"/>
      <w:marTop w:val="0"/>
      <w:marBottom w:val="0"/>
      <w:divBdr>
        <w:top w:val="none" w:sz="0" w:space="0" w:color="auto"/>
        <w:left w:val="none" w:sz="0" w:space="0" w:color="auto"/>
        <w:bottom w:val="none" w:sz="0" w:space="0" w:color="auto"/>
        <w:right w:val="none" w:sz="0" w:space="0" w:color="auto"/>
      </w:divBdr>
    </w:div>
    <w:div w:id="2109158348">
      <w:bodyDiv w:val="1"/>
      <w:marLeft w:val="0"/>
      <w:marRight w:val="0"/>
      <w:marTop w:val="0"/>
      <w:marBottom w:val="0"/>
      <w:divBdr>
        <w:top w:val="none" w:sz="0" w:space="0" w:color="auto"/>
        <w:left w:val="none" w:sz="0" w:space="0" w:color="auto"/>
        <w:bottom w:val="none" w:sz="0" w:space="0" w:color="auto"/>
        <w:right w:val="none" w:sz="0" w:space="0" w:color="auto"/>
      </w:divBdr>
    </w:div>
    <w:div w:id="2109504232">
      <w:bodyDiv w:val="1"/>
      <w:marLeft w:val="0"/>
      <w:marRight w:val="0"/>
      <w:marTop w:val="0"/>
      <w:marBottom w:val="0"/>
      <w:divBdr>
        <w:top w:val="none" w:sz="0" w:space="0" w:color="auto"/>
        <w:left w:val="none" w:sz="0" w:space="0" w:color="auto"/>
        <w:bottom w:val="none" w:sz="0" w:space="0" w:color="auto"/>
        <w:right w:val="none" w:sz="0" w:space="0" w:color="auto"/>
      </w:divBdr>
    </w:div>
    <w:div w:id="2110347485">
      <w:bodyDiv w:val="1"/>
      <w:marLeft w:val="0"/>
      <w:marRight w:val="0"/>
      <w:marTop w:val="0"/>
      <w:marBottom w:val="0"/>
      <w:divBdr>
        <w:top w:val="none" w:sz="0" w:space="0" w:color="auto"/>
        <w:left w:val="none" w:sz="0" w:space="0" w:color="auto"/>
        <w:bottom w:val="none" w:sz="0" w:space="0" w:color="auto"/>
        <w:right w:val="none" w:sz="0" w:space="0" w:color="auto"/>
      </w:divBdr>
    </w:div>
    <w:div w:id="2110536951">
      <w:bodyDiv w:val="1"/>
      <w:marLeft w:val="0"/>
      <w:marRight w:val="0"/>
      <w:marTop w:val="0"/>
      <w:marBottom w:val="0"/>
      <w:divBdr>
        <w:top w:val="none" w:sz="0" w:space="0" w:color="auto"/>
        <w:left w:val="none" w:sz="0" w:space="0" w:color="auto"/>
        <w:bottom w:val="none" w:sz="0" w:space="0" w:color="auto"/>
        <w:right w:val="none" w:sz="0" w:space="0" w:color="auto"/>
      </w:divBdr>
    </w:div>
    <w:div w:id="2111122737">
      <w:bodyDiv w:val="1"/>
      <w:marLeft w:val="0"/>
      <w:marRight w:val="0"/>
      <w:marTop w:val="0"/>
      <w:marBottom w:val="0"/>
      <w:divBdr>
        <w:top w:val="none" w:sz="0" w:space="0" w:color="auto"/>
        <w:left w:val="none" w:sz="0" w:space="0" w:color="auto"/>
        <w:bottom w:val="none" w:sz="0" w:space="0" w:color="auto"/>
        <w:right w:val="none" w:sz="0" w:space="0" w:color="auto"/>
      </w:divBdr>
    </w:div>
    <w:div w:id="2111658151">
      <w:bodyDiv w:val="1"/>
      <w:marLeft w:val="0"/>
      <w:marRight w:val="0"/>
      <w:marTop w:val="0"/>
      <w:marBottom w:val="0"/>
      <w:divBdr>
        <w:top w:val="none" w:sz="0" w:space="0" w:color="auto"/>
        <w:left w:val="none" w:sz="0" w:space="0" w:color="auto"/>
        <w:bottom w:val="none" w:sz="0" w:space="0" w:color="auto"/>
        <w:right w:val="none" w:sz="0" w:space="0" w:color="auto"/>
      </w:divBdr>
    </w:div>
    <w:div w:id="2112118803">
      <w:bodyDiv w:val="1"/>
      <w:marLeft w:val="0"/>
      <w:marRight w:val="0"/>
      <w:marTop w:val="0"/>
      <w:marBottom w:val="0"/>
      <w:divBdr>
        <w:top w:val="none" w:sz="0" w:space="0" w:color="auto"/>
        <w:left w:val="none" w:sz="0" w:space="0" w:color="auto"/>
        <w:bottom w:val="none" w:sz="0" w:space="0" w:color="auto"/>
        <w:right w:val="none" w:sz="0" w:space="0" w:color="auto"/>
      </w:divBdr>
    </w:div>
    <w:div w:id="2112428753">
      <w:bodyDiv w:val="1"/>
      <w:marLeft w:val="0"/>
      <w:marRight w:val="0"/>
      <w:marTop w:val="0"/>
      <w:marBottom w:val="0"/>
      <w:divBdr>
        <w:top w:val="none" w:sz="0" w:space="0" w:color="auto"/>
        <w:left w:val="none" w:sz="0" w:space="0" w:color="auto"/>
        <w:bottom w:val="none" w:sz="0" w:space="0" w:color="auto"/>
        <w:right w:val="none" w:sz="0" w:space="0" w:color="auto"/>
      </w:divBdr>
    </w:div>
    <w:div w:id="2112897421">
      <w:bodyDiv w:val="1"/>
      <w:marLeft w:val="0"/>
      <w:marRight w:val="0"/>
      <w:marTop w:val="0"/>
      <w:marBottom w:val="0"/>
      <w:divBdr>
        <w:top w:val="none" w:sz="0" w:space="0" w:color="auto"/>
        <w:left w:val="none" w:sz="0" w:space="0" w:color="auto"/>
        <w:bottom w:val="none" w:sz="0" w:space="0" w:color="auto"/>
        <w:right w:val="none" w:sz="0" w:space="0" w:color="auto"/>
      </w:divBdr>
    </w:div>
    <w:div w:id="2113238826">
      <w:bodyDiv w:val="1"/>
      <w:marLeft w:val="0"/>
      <w:marRight w:val="0"/>
      <w:marTop w:val="0"/>
      <w:marBottom w:val="0"/>
      <w:divBdr>
        <w:top w:val="none" w:sz="0" w:space="0" w:color="auto"/>
        <w:left w:val="none" w:sz="0" w:space="0" w:color="auto"/>
        <w:bottom w:val="none" w:sz="0" w:space="0" w:color="auto"/>
        <w:right w:val="none" w:sz="0" w:space="0" w:color="auto"/>
      </w:divBdr>
    </w:div>
    <w:div w:id="2113280519">
      <w:bodyDiv w:val="1"/>
      <w:marLeft w:val="0"/>
      <w:marRight w:val="0"/>
      <w:marTop w:val="0"/>
      <w:marBottom w:val="0"/>
      <w:divBdr>
        <w:top w:val="none" w:sz="0" w:space="0" w:color="auto"/>
        <w:left w:val="none" w:sz="0" w:space="0" w:color="auto"/>
        <w:bottom w:val="none" w:sz="0" w:space="0" w:color="auto"/>
        <w:right w:val="none" w:sz="0" w:space="0" w:color="auto"/>
      </w:divBdr>
    </w:div>
    <w:div w:id="2113476872">
      <w:bodyDiv w:val="1"/>
      <w:marLeft w:val="0"/>
      <w:marRight w:val="0"/>
      <w:marTop w:val="0"/>
      <w:marBottom w:val="0"/>
      <w:divBdr>
        <w:top w:val="none" w:sz="0" w:space="0" w:color="auto"/>
        <w:left w:val="none" w:sz="0" w:space="0" w:color="auto"/>
        <w:bottom w:val="none" w:sz="0" w:space="0" w:color="auto"/>
        <w:right w:val="none" w:sz="0" w:space="0" w:color="auto"/>
      </w:divBdr>
    </w:div>
    <w:div w:id="2113545964">
      <w:bodyDiv w:val="1"/>
      <w:marLeft w:val="0"/>
      <w:marRight w:val="0"/>
      <w:marTop w:val="0"/>
      <w:marBottom w:val="0"/>
      <w:divBdr>
        <w:top w:val="none" w:sz="0" w:space="0" w:color="auto"/>
        <w:left w:val="none" w:sz="0" w:space="0" w:color="auto"/>
        <w:bottom w:val="none" w:sz="0" w:space="0" w:color="auto"/>
        <w:right w:val="none" w:sz="0" w:space="0" w:color="auto"/>
      </w:divBdr>
    </w:div>
    <w:div w:id="2113695798">
      <w:bodyDiv w:val="1"/>
      <w:marLeft w:val="0"/>
      <w:marRight w:val="0"/>
      <w:marTop w:val="0"/>
      <w:marBottom w:val="0"/>
      <w:divBdr>
        <w:top w:val="none" w:sz="0" w:space="0" w:color="auto"/>
        <w:left w:val="none" w:sz="0" w:space="0" w:color="auto"/>
        <w:bottom w:val="none" w:sz="0" w:space="0" w:color="auto"/>
        <w:right w:val="none" w:sz="0" w:space="0" w:color="auto"/>
      </w:divBdr>
    </w:div>
    <w:div w:id="2113739294">
      <w:bodyDiv w:val="1"/>
      <w:marLeft w:val="0"/>
      <w:marRight w:val="0"/>
      <w:marTop w:val="0"/>
      <w:marBottom w:val="0"/>
      <w:divBdr>
        <w:top w:val="none" w:sz="0" w:space="0" w:color="auto"/>
        <w:left w:val="none" w:sz="0" w:space="0" w:color="auto"/>
        <w:bottom w:val="none" w:sz="0" w:space="0" w:color="auto"/>
        <w:right w:val="none" w:sz="0" w:space="0" w:color="auto"/>
      </w:divBdr>
    </w:div>
    <w:div w:id="2114132445">
      <w:bodyDiv w:val="1"/>
      <w:marLeft w:val="0"/>
      <w:marRight w:val="0"/>
      <w:marTop w:val="0"/>
      <w:marBottom w:val="0"/>
      <w:divBdr>
        <w:top w:val="none" w:sz="0" w:space="0" w:color="auto"/>
        <w:left w:val="none" w:sz="0" w:space="0" w:color="auto"/>
        <w:bottom w:val="none" w:sz="0" w:space="0" w:color="auto"/>
        <w:right w:val="none" w:sz="0" w:space="0" w:color="auto"/>
      </w:divBdr>
    </w:div>
    <w:div w:id="2114202362">
      <w:bodyDiv w:val="1"/>
      <w:marLeft w:val="0"/>
      <w:marRight w:val="0"/>
      <w:marTop w:val="0"/>
      <w:marBottom w:val="0"/>
      <w:divBdr>
        <w:top w:val="none" w:sz="0" w:space="0" w:color="auto"/>
        <w:left w:val="none" w:sz="0" w:space="0" w:color="auto"/>
        <w:bottom w:val="none" w:sz="0" w:space="0" w:color="auto"/>
        <w:right w:val="none" w:sz="0" w:space="0" w:color="auto"/>
      </w:divBdr>
    </w:div>
    <w:div w:id="2114472384">
      <w:bodyDiv w:val="1"/>
      <w:marLeft w:val="0"/>
      <w:marRight w:val="0"/>
      <w:marTop w:val="0"/>
      <w:marBottom w:val="0"/>
      <w:divBdr>
        <w:top w:val="none" w:sz="0" w:space="0" w:color="auto"/>
        <w:left w:val="none" w:sz="0" w:space="0" w:color="auto"/>
        <w:bottom w:val="none" w:sz="0" w:space="0" w:color="auto"/>
        <w:right w:val="none" w:sz="0" w:space="0" w:color="auto"/>
      </w:divBdr>
    </w:div>
    <w:div w:id="2114545624">
      <w:bodyDiv w:val="1"/>
      <w:marLeft w:val="0"/>
      <w:marRight w:val="0"/>
      <w:marTop w:val="0"/>
      <w:marBottom w:val="0"/>
      <w:divBdr>
        <w:top w:val="none" w:sz="0" w:space="0" w:color="auto"/>
        <w:left w:val="none" w:sz="0" w:space="0" w:color="auto"/>
        <w:bottom w:val="none" w:sz="0" w:space="0" w:color="auto"/>
        <w:right w:val="none" w:sz="0" w:space="0" w:color="auto"/>
      </w:divBdr>
    </w:div>
    <w:div w:id="2114665084">
      <w:bodyDiv w:val="1"/>
      <w:marLeft w:val="0"/>
      <w:marRight w:val="0"/>
      <w:marTop w:val="0"/>
      <w:marBottom w:val="0"/>
      <w:divBdr>
        <w:top w:val="none" w:sz="0" w:space="0" w:color="auto"/>
        <w:left w:val="none" w:sz="0" w:space="0" w:color="auto"/>
        <w:bottom w:val="none" w:sz="0" w:space="0" w:color="auto"/>
        <w:right w:val="none" w:sz="0" w:space="0" w:color="auto"/>
      </w:divBdr>
    </w:div>
    <w:div w:id="2115132936">
      <w:bodyDiv w:val="1"/>
      <w:marLeft w:val="0"/>
      <w:marRight w:val="0"/>
      <w:marTop w:val="0"/>
      <w:marBottom w:val="0"/>
      <w:divBdr>
        <w:top w:val="none" w:sz="0" w:space="0" w:color="auto"/>
        <w:left w:val="none" w:sz="0" w:space="0" w:color="auto"/>
        <w:bottom w:val="none" w:sz="0" w:space="0" w:color="auto"/>
        <w:right w:val="none" w:sz="0" w:space="0" w:color="auto"/>
      </w:divBdr>
    </w:div>
    <w:div w:id="2115204647">
      <w:bodyDiv w:val="1"/>
      <w:marLeft w:val="0"/>
      <w:marRight w:val="0"/>
      <w:marTop w:val="0"/>
      <w:marBottom w:val="0"/>
      <w:divBdr>
        <w:top w:val="none" w:sz="0" w:space="0" w:color="auto"/>
        <w:left w:val="none" w:sz="0" w:space="0" w:color="auto"/>
        <w:bottom w:val="none" w:sz="0" w:space="0" w:color="auto"/>
        <w:right w:val="none" w:sz="0" w:space="0" w:color="auto"/>
      </w:divBdr>
    </w:div>
    <w:div w:id="2115712502">
      <w:bodyDiv w:val="1"/>
      <w:marLeft w:val="0"/>
      <w:marRight w:val="0"/>
      <w:marTop w:val="0"/>
      <w:marBottom w:val="0"/>
      <w:divBdr>
        <w:top w:val="none" w:sz="0" w:space="0" w:color="auto"/>
        <w:left w:val="none" w:sz="0" w:space="0" w:color="auto"/>
        <w:bottom w:val="none" w:sz="0" w:space="0" w:color="auto"/>
        <w:right w:val="none" w:sz="0" w:space="0" w:color="auto"/>
      </w:divBdr>
    </w:div>
    <w:div w:id="2116292085">
      <w:bodyDiv w:val="1"/>
      <w:marLeft w:val="0"/>
      <w:marRight w:val="0"/>
      <w:marTop w:val="0"/>
      <w:marBottom w:val="0"/>
      <w:divBdr>
        <w:top w:val="none" w:sz="0" w:space="0" w:color="auto"/>
        <w:left w:val="none" w:sz="0" w:space="0" w:color="auto"/>
        <w:bottom w:val="none" w:sz="0" w:space="0" w:color="auto"/>
        <w:right w:val="none" w:sz="0" w:space="0" w:color="auto"/>
      </w:divBdr>
    </w:div>
    <w:div w:id="2116320552">
      <w:bodyDiv w:val="1"/>
      <w:marLeft w:val="0"/>
      <w:marRight w:val="0"/>
      <w:marTop w:val="0"/>
      <w:marBottom w:val="0"/>
      <w:divBdr>
        <w:top w:val="none" w:sz="0" w:space="0" w:color="auto"/>
        <w:left w:val="none" w:sz="0" w:space="0" w:color="auto"/>
        <w:bottom w:val="none" w:sz="0" w:space="0" w:color="auto"/>
        <w:right w:val="none" w:sz="0" w:space="0" w:color="auto"/>
      </w:divBdr>
    </w:div>
    <w:div w:id="2117018598">
      <w:bodyDiv w:val="1"/>
      <w:marLeft w:val="0"/>
      <w:marRight w:val="0"/>
      <w:marTop w:val="0"/>
      <w:marBottom w:val="0"/>
      <w:divBdr>
        <w:top w:val="none" w:sz="0" w:space="0" w:color="auto"/>
        <w:left w:val="none" w:sz="0" w:space="0" w:color="auto"/>
        <w:bottom w:val="none" w:sz="0" w:space="0" w:color="auto"/>
        <w:right w:val="none" w:sz="0" w:space="0" w:color="auto"/>
      </w:divBdr>
    </w:div>
    <w:div w:id="2117363722">
      <w:bodyDiv w:val="1"/>
      <w:marLeft w:val="0"/>
      <w:marRight w:val="0"/>
      <w:marTop w:val="0"/>
      <w:marBottom w:val="0"/>
      <w:divBdr>
        <w:top w:val="none" w:sz="0" w:space="0" w:color="auto"/>
        <w:left w:val="none" w:sz="0" w:space="0" w:color="auto"/>
        <w:bottom w:val="none" w:sz="0" w:space="0" w:color="auto"/>
        <w:right w:val="none" w:sz="0" w:space="0" w:color="auto"/>
      </w:divBdr>
    </w:div>
    <w:div w:id="2117478666">
      <w:bodyDiv w:val="1"/>
      <w:marLeft w:val="0"/>
      <w:marRight w:val="0"/>
      <w:marTop w:val="0"/>
      <w:marBottom w:val="0"/>
      <w:divBdr>
        <w:top w:val="none" w:sz="0" w:space="0" w:color="auto"/>
        <w:left w:val="none" w:sz="0" w:space="0" w:color="auto"/>
        <w:bottom w:val="none" w:sz="0" w:space="0" w:color="auto"/>
        <w:right w:val="none" w:sz="0" w:space="0" w:color="auto"/>
      </w:divBdr>
    </w:div>
    <w:div w:id="2118216286">
      <w:bodyDiv w:val="1"/>
      <w:marLeft w:val="0"/>
      <w:marRight w:val="0"/>
      <w:marTop w:val="0"/>
      <w:marBottom w:val="0"/>
      <w:divBdr>
        <w:top w:val="none" w:sz="0" w:space="0" w:color="auto"/>
        <w:left w:val="none" w:sz="0" w:space="0" w:color="auto"/>
        <w:bottom w:val="none" w:sz="0" w:space="0" w:color="auto"/>
        <w:right w:val="none" w:sz="0" w:space="0" w:color="auto"/>
      </w:divBdr>
    </w:div>
    <w:div w:id="2118720168">
      <w:bodyDiv w:val="1"/>
      <w:marLeft w:val="0"/>
      <w:marRight w:val="0"/>
      <w:marTop w:val="0"/>
      <w:marBottom w:val="0"/>
      <w:divBdr>
        <w:top w:val="none" w:sz="0" w:space="0" w:color="auto"/>
        <w:left w:val="none" w:sz="0" w:space="0" w:color="auto"/>
        <w:bottom w:val="none" w:sz="0" w:space="0" w:color="auto"/>
        <w:right w:val="none" w:sz="0" w:space="0" w:color="auto"/>
      </w:divBdr>
    </w:div>
    <w:div w:id="2118743929">
      <w:bodyDiv w:val="1"/>
      <w:marLeft w:val="0"/>
      <w:marRight w:val="0"/>
      <w:marTop w:val="0"/>
      <w:marBottom w:val="0"/>
      <w:divBdr>
        <w:top w:val="none" w:sz="0" w:space="0" w:color="auto"/>
        <w:left w:val="none" w:sz="0" w:space="0" w:color="auto"/>
        <w:bottom w:val="none" w:sz="0" w:space="0" w:color="auto"/>
        <w:right w:val="none" w:sz="0" w:space="0" w:color="auto"/>
      </w:divBdr>
    </w:div>
    <w:div w:id="2119107197">
      <w:bodyDiv w:val="1"/>
      <w:marLeft w:val="0"/>
      <w:marRight w:val="0"/>
      <w:marTop w:val="0"/>
      <w:marBottom w:val="0"/>
      <w:divBdr>
        <w:top w:val="none" w:sz="0" w:space="0" w:color="auto"/>
        <w:left w:val="none" w:sz="0" w:space="0" w:color="auto"/>
        <w:bottom w:val="none" w:sz="0" w:space="0" w:color="auto"/>
        <w:right w:val="none" w:sz="0" w:space="0" w:color="auto"/>
      </w:divBdr>
    </w:div>
    <w:div w:id="2119450364">
      <w:bodyDiv w:val="1"/>
      <w:marLeft w:val="0"/>
      <w:marRight w:val="0"/>
      <w:marTop w:val="0"/>
      <w:marBottom w:val="0"/>
      <w:divBdr>
        <w:top w:val="none" w:sz="0" w:space="0" w:color="auto"/>
        <w:left w:val="none" w:sz="0" w:space="0" w:color="auto"/>
        <w:bottom w:val="none" w:sz="0" w:space="0" w:color="auto"/>
        <w:right w:val="none" w:sz="0" w:space="0" w:color="auto"/>
      </w:divBdr>
    </w:div>
    <w:div w:id="2119597994">
      <w:bodyDiv w:val="1"/>
      <w:marLeft w:val="0"/>
      <w:marRight w:val="0"/>
      <w:marTop w:val="0"/>
      <w:marBottom w:val="0"/>
      <w:divBdr>
        <w:top w:val="none" w:sz="0" w:space="0" w:color="auto"/>
        <w:left w:val="none" w:sz="0" w:space="0" w:color="auto"/>
        <w:bottom w:val="none" w:sz="0" w:space="0" w:color="auto"/>
        <w:right w:val="none" w:sz="0" w:space="0" w:color="auto"/>
      </w:divBdr>
    </w:div>
    <w:div w:id="2119830669">
      <w:bodyDiv w:val="1"/>
      <w:marLeft w:val="0"/>
      <w:marRight w:val="0"/>
      <w:marTop w:val="0"/>
      <w:marBottom w:val="0"/>
      <w:divBdr>
        <w:top w:val="none" w:sz="0" w:space="0" w:color="auto"/>
        <w:left w:val="none" w:sz="0" w:space="0" w:color="auto"/>
        <w:bottom w:val="none" w:sz="0" w:space="0" w:color="auto"/>
        <w:right w:val="none" w:sz="0" w:space="0" w:color="auto"/>
      </w:divBdr>
    </w:div>
    <w:div w:id="2120178431">
      <w:bodyDiv w:val="1"/>
      <w:marLeft w:val="0"/>
      <w:marRight w:val="0"/>
      <w:marTop w:val="0"/>
      <w:marBottom w:val="0"/>
      <w:divBdr>
        <w:top w:val="none" w:sz="0" w:space="0" w:color="auto"/>
        <w:left w:val="none" w:sz="0" w:space="0" w:color="auto"/>
        <w:bottom w:val="none" w:sz="0" w:space="0" w:color="auto"/>
        <w:right w:val="none" w:sz="0" w:space="0" w:color="auto"/>
      </w:divBdr>
    </w:div>
    <w:div w:id="2120224723">
      <w:bodyDiv w:val="1"/>
      <w:marLeft w:val="0"/>
      <w:marRight w:val="0"/>
      <w:marTop w:val="0"/>
      <w:marBottom w:val="0"/>
      <w:divBdr>
        <w:top w:val="none" w:sz="0" w:space="0" w:color="auto"/>
        <w:left w:val="none" w:sz="0" w:space="0" w:color="auto"/>
        <w:bottom w:val="none" w:sz="0" w:space="0" w:color="auto"/>
        <w:right w:val="none" w:sz="0" w:space="0" w:color="auto"/>
      </w:divBdr>
    </w:div>
    <w:div w:id="2120565322">
      <w:bodyDiv w:val="1"/>
      <w:marLeft w:val="0"/>
      <w:marRight w:val="0"/>
      <w:marTop w:val="0"/>
      <w:marBottom w:val="0"/>
      <w:divBdr>
        <w:top w:val="none" w:sz="0" w:space="0" w:color="auto"/>
        <w:left w:val="none" w:sz="0" w:space="0" w:color="auto"/>
        <w:bottom w:val="none" w:sz="0" w:space="0" w:color="auto"/>
        <w:right w:val="none" w:sz="0" w:space="0" w:color="auto"/>
      </w:divBdr>
    </w:div>
    <w:div w:id="2120711520">
      <w:bodyDiv w:val="1"/>
      <w:marLeft w:val="0"/>
      <w:marRight w:val="0"/>
      <w:marTop w:val="0"/>
      <w:marBottom w:val="0"/>
      <w:divBdr>
        <w:top w:val="none" w:sz="0" w:space="0" w:color="auto"/>
        <w:left w:val="none" w:sz="0" w:space="0" w:color="auto"/>
        <w:bottom w:val="none" w:sz="0" w:space="0" w:color="auto"/>
        <w:right w:val="none" w:sz="0" w:space="0" w:color="auto"/>
      </w:divBdr>
    </w:div>
    <w:div w:id="2121340499">
      <w:bodyDiv w:val="1"/>
      <w:marLeft w:val="0"/>
      <w:marRight w:val="0"/>
      <w:marTop w:val="0"/>
      <w:marBottom w:val="0"/>
      <w:divBdr>
        <w:top w:val="none" w:sz="0" w:space="0" w:color="auto"/>
        <w:left w:val="none" w:sz="0" w:space="0" w:color="auto"/>
        <w:bottom w:val="none" w:sz="0" w:space="0" w:color="auto"/>
        <w:right w:val="none" w:sz="0" w:space="0" w:color="auto"/>
      </w:divBdr>
    </w:div>
    <w:div w:id="2121415690">
      <w:bodyDiv w:val="1"/>
      <w:marLeft w:val="0"/>
      <w:marRight w:val="0"/>
      <w:marTop w:val="0"/>
      <w:marBottom w:val="0"/>
      <w:divBdr>
        <w:top w:val="none" w:sz="0" w:space="0" w:color="auto"/>
        <w:left w:val="none" w:sz="0" w:space="0" w:color="auto"/>
        <w:bottom w:val="none" w:sz="0" w:space="0" w:color="auto"/>
        <w:right w:val="none" w:sz="0" w:space="0" w:color="auto"/>
      </w:divBdr>
    </w:div>
    <w:div w:id="2121487421">
      <w:bodyDiv w:val="1"/>
      <w:marLeft w:val="0"/>
      <w:marRight w:val="0"/>
      <w:marTop w:val="0"/>
      <w:marBottom w:val="0"/>
      <w:divBdr>
        <w:top w:val="none" w:sz="0" w:space="0" w:color="auto"/>
        <w:left w:val="none" w:sz="0" w:space="0" w:color="auto"/>
        <w:bottom w:val="none" w:sz="0" w:space="0" w:color="auto"/>
        <w:right w:val="none" w:sz="0" w:space="0" w:color="auto"/>
      </w:divBdr>
    </w:div>
    <w:div w:id="2121755650">
      <w:bodyDiv w:val="1"/>
      <w:marLeft w:val="0"/>
      <w:marRight w:val="0"/>
      <w:marTop w:val="0"/>
      <w:marBottom w:val="0"/>
      <w:divBdr>
        <w:top w:val="none" w:sz="0" w:space="0" w:color="auto"/>
        <w:left w:val="none" w:sz="0" w:space="0" w:color="auto"/>
        <w:bottom w:val="none" w:sz="0" w:space="0" w:color="auto"/>
        <w:right w:val="none" w:sz="0" w:space="0" w:color="auto"/>
      </w:divBdr>
    </w:div>
    <w:div w:id="2121756897">
      <w:bodyDiv w:val="1"/>
      <w:marLeft w:val="0"/>
      <w:marRight w:val="0"/>
      <w:marTop w:val="0"/>
      <w:marBottom w:val="0"/>
      <w:divBdr>
        <w:top w:val="none" w:sz="0" w:space="0" w:color="auto"/>
        <w:left w:val="none" w:sz="0" w:space="0" w:color="auto"/>
        <w:bottom w:val="none" w:sz="0" w:space="0" w:color="auto"/>
        <w:right w:val="none" w:sz="0" w:space="0" w:color="auto"/>
      </w:divBdr>
    </w:div>
    <w:div w:id="2121802640">
      <w:bodyDiv w:val="1"/>
      <w:marLeft w:val="0"/>
      <w:marRight w:val="0"/>
      <w:marTop w:val="0"/>
      <w:marBottom w:val="0"/>
      <w:divBdr>
        <w:top w:val="none" w:sz="0" w:space="0" w:color="auto"/>
        <w:left w:val="none" w:sz="0" w:space="0" w:color="auto"/>
        <w:bottom w:val="none" w:sz="0" w:space="0" w:color="auto"/>
        <w:right w:val="none" w:sz="0" w:space="0" w:color="auto"/>
      </w:divBdr>
    </w:div>
    <w:div w:id="2121869906">
      <w:bodyDiv w:val="1"/>
      <w:marLeft w:val="0"/>
      <w:marRight w:val="0"/>
      <w:marTop w:val="0"/>
      <w:marBottom w:val="0"/>
      <w:divBdr>
        <w:top w:val="none" w:sz="0" w:space="0" w:color="auto"/>
        <w:left w:val="none" w:sz="0" w:space="0" w:color="auto"/>
        <w:bottom w:val="none" w:sz="0" w:space="0" w:color="auto"/>
        <w:right w:val="none" w:sz="0" w:space="0" w:color="auto"/>
      </w:divBdr>
    </w:div>
    <w:div w:id="2122187839">
      <w:bodyDiv w:val="1"/>
      <w:marLeft w:val="0"/>
      <w:marRight w:val="0"/>
      <w:marTop w:val="0"/>
      <w:marBottom w:val="0"/>
      <w:divBdr>
        <w:top w:val="none" w:sz="0" w:space="0" w:color="auto"/>
        <w:left w:val="none" w:sz="0" w:space="0" w:color="auto"/>
        <w:bottom w:val="none" w:sz="0" w:space="0" w:color="auto"/>
        <w:right w:val="none" w:sz="0" w:space="0" w:color="auto"/>
      </w:divBdr>
    </w:div>
    <w:div w:id="2122915546">
      <w:bodyDiv w:val="1"/>
      <w:marLeft w:val="0"/>
      <w:marRight w:val="0"/>
      <w:marTop w:val="0"/>
      <w:marBottom w:val="0"/>
      <w:divBdr>
        <w:top w:val="none" w:sz="0" w:space="0" w:color="auto"/>
        <w:left w:val="none" w:sz="0" w:space="0" w:color="auto"/>
        <w:bottom w:val="none" w:sz="0" w:space="0" w:color="auto"/>
        <w:right w:val="none" w:sz="0" w:space="0" w:color="auto"/>
      </w:divBdr>
    </w:div>
    <w:div w:id="2123305759">
      <w:bodyDiv w:val="1"/>
      <w:marLeft w:val="0"/>
      <w:marRight w:val="0"/>
      <w:marTop w:val="0"/>
      <w:marBottom w:val="0"/>
      <w:divBdr>
        <w:top w:val="none" w:sz="0" w:space="0" w:color="auto"/>
        <w:left w:val="none" w:sz="0" w:space="0" w:color="auto"/>
        <w:bottom w:val="none" w:sz="0" w:space="0" w:color="auto"/>
        <w:right w:val="none" w:sz="0" w:space="0" w:color="auto"/>
      </w:divBdr>
    </w:div>
    <w:div w:id="2123376473">
      <w:bodyDiv w:val="1"/>
      <w:marLeft w:val="0"/>
      <w:marRight w:val="0"/>
      <w:marTop w:val="0"/>
      <w:marBottom w:val="0"/>
      <w:divBdr>
        <w:top w:val="none" w:sz="0" w:space="0" w:color="auto"/>
        <w:left w:val="none" w:sz="0" w:space="0" w:color="auto"/>
        <w:bottom w:val="none" w:sz="0" w:space="0" w:color="auto"/>
        <w:right w:val="none" w:sz="0" w:space="0" w:color="auto"/>
      </w:divBdr>
    </w:div>
    <w:div w:id="2124349594">
      <w:bodyDiv w:val="1"/>
      <w:marLeft w:val="0"/>
      <w:marRight w:val="0"/>
      <w:marTop w:val="0"/>
      <w:marBottom w:val="0"/>
      <w:divBdr>
        <w:top w:val="none" w:sz="0" w:space="0" w:color="auto"/>
        <w:left w:val="none" w:sz="0" w:space="0" w:color="auto"/>
        <w:bottom w:val="none" w:sz="0" w:space="0" w:color="auto"/>
        <w:right w:val="none" w:sz="0" w:space="0" w:color="auto"/>
      </w:divBdr>
    </w:div>
    <w:div w:id="2124766610">
      <w:bodyDiv w:val="1"/>
      <w:marLeft w:val="0"/>
      <w:marRight w:val="0"/>
      <w:marTop w:val="0"/>
      <w:marBottom w:val="0"/>
      <w:divBdr>
        <w:top w:val="none" w:sz="0" w:space="0" w:color="auto"/>
        <w:left w:val="none" w:sz="0" w:space="0" w:color="auto"/>
        <w:bottom w:val="none" w:sz="0" w:space="0" w:color="auto"/>
        <w:right w:val="none" w:sz="0" w:space="0" w:color="auto"/>
      </w:divBdr>
    </w:div>
    <w:div w:id="2124840537">
      <w:bodyDiv w:val="1"/>
      <w:marLeft w:val="0"/>
      <w:marRight w:val="0"/>
      <w:marTop w:val="0"/>
      <w:marBottom w:val="0"/>
      <w:divBdr>
        <w:top w:val="none" w:sz="0" w:space="0" w:color="auto"/>
        <w:left w:val="none" w:sz="0" w:space="0" w:color="auto"/>
        <w:bottom w:val="none" w:sz="0" w:space="0" w:color="auto"/>
        <w:right w:val="none" w:sz="0" w:space="0" w:color="auto"/>
      </w:divBdr>
    </w:div>
    <w:div w:id="2125033486">
      <w:bodyDiv w:val="1"/>
      <w:marLeft w:val="0"/>
      <w:marRight w:val="0"/>
      <w:marTop w:val="0"/>
      <w:marBottom w:val="0"/>
      <w:divBdr>
        <w:top w:val="none" w:sz="0" w:space="0" w:color="auto"/>
        <w:left w:val="none" w:sz="0" w:space="0" w:color="auto"/>
        <w:bottom w:val="none" w:sz="0" w:space="0" w:color="auto"/>
        <w:right w:val="none" w:sz="0" w:space="0" w:color="auto"/>
      </w:divBdr>
    </w:div>
    <w:div w:id="2125298666">
      <w:bodyDiv w:val="1"/>
      <w:marLeft w:val="0"/>
      <w:marRight w:val="0"/>
      <w:marTop w:val="0"/>
      <w:marBottom w:val="0"/>
      <w:divBdr>
        <w:top w:val="none" w:sz="0" w:space="0" w:color="auto"/>
        <w:left w:val="none" w:sz="0" w:space="0" w:color="auto"/>
        <w:bottom w:val="none" w:sz="0" w:space="0" w:color="auto"/>
        <w:right w:val="none" w:sz="0" w:space="0" w:color="auto"/>
      </w:divBdr>
    </w:div>
    <w:div w:id="2125533535">
      <w:bodyDiv w:val="1"/>
      <w:marLeft w:val="0"/>
      <w:marRight w:val="0"/>
      <w:marTop w:val="0"/>
      <w:marBottom w:val="0"/>
      <w:divBdr>
        <w:top w:val="none" w:sz="0" w:space="0" w:color="auto"/>
        <w:left w:val="none" w:sz="0" w:space="0" w:color="auto"/>
        <w:bottom w:val="none" w:sz="0" w:space="0" w:color="auto"/>
        <w:right w:val="none" w:sz="0" w:space="0" w:color="auto"/>
      </w:divBdr>
    </w:div>
    <w:div w:id="2125537183">
      <w:bodyDiv w:val="1"/>
      <w:marLeft w:val="0"/>
      <w:marRight w:val="0"/>
      <w:marTop w:val="0"/>
      <w:marBottom w:val="0"/>
      <w:divBdr>
        <w:top w:val="none" w:sz="0" w:space="0" w:color="auto"/>
        <w:left w:val="none" w:sz="0" w:space="0" w:color="auto"/>
        <w:bottom w:val="none" w:sz="0" w:space="0" w:color="auto"/>
        <w:right w:val="none" w:sz="0" w:space="0" w:color="auto"/>
      </w:divBdr>
    </w:div>
    <w:div w:id="2125997673">
      <w:bodyDiv w:val="1"/>
      <w:marLeft w:val="0"/>
      <w:marRight w:val="0"/>
      <w:marTop w:val="0"/>
      <w:marBottom w:val="0"/>
      <w:divBdr>
        <w:top w:val="none" w:sz="0" w:space="0" w:color="auto"/>
        <w:left w:val="none" w:sz="0" w:space="0" w:color="auto"/>
        <w:bottom w:val="none" w:sz="0" w:space="0" w:color="auto"/>
        <w:right w:val="none" w:sz="0" w:space="0" w:color="auto"/>
      </w:divBdr>
    </w:div>
    <w:div w:id="2125997979">
      <w:bodyDiv w:val="1"/>
      <w:marLeft w:val="0"/>
      <w:marRight w:val="0"/>
      <w:marTop w:val="0"/>
      <w:marBottom w:val="0"/>
      <w:divBdr>
        <w:top w:val="none" w:sz="0" w:space="0" w:color="auto"/>
        <w:left w:val="none" w:sz="0" w:space="0" w:color="auto"/>
        <w:bottom w:val="none" w:sz="0" w:space="0" w:color="auto"/>
        <w:right w:val="none" w:sz="0" w:space="0" w:color="auto"/>
      </w:divBdr>
    </w:div>
    <w:div w:id="2126195453">
      <w:bodyDiv w:val="1"/>
      <w:marLeft w:val="0"/>
      <w:marRight w:val="0"/>
      <w:marTop w:val="0"/>
      <w:marBottom w:val="0"/>
      <w:divBdr>
        <w:top w:val="none" w:sz="0" w:space="0" w:color="auto"/>
        <w:left w:val="none" w:sz="0" w:space="0" w:color="auto"/>
        <w:bottom w:val="none" w:sz="0" w:space="0" w:color="auto"/>
        <w:right w:val="none" w:sz="0" w:space="0" w:color="auto"/>
      </w:divBdr>
    </w:div>
    <w:div w:id="2126341756">
      <w:bodyDiv w:val="1"/>
      <w:marLeft w:val="0"/>
      <w:marRight w:val="0"/>
      <w:marTop w:val="0"/>
      <w:marBottom w:val="0"/>
      <w:divBdr>
        <w:top w:val="none" w:sz="0" w:space="0" w:color="auto"/>
        <w:left w:val="none" w:sz="0" w:space="0" w:color="auto"/>
        <w:bottom w:val="none" w:sz="0" w:space="0" w:color="auto"/>
        <w:right w:val="none" w:sz="0" w:space="0" w:color="auto"/>
      </w:divBdr>
    </w:div>
    <w:div w:id="2126650641">
      <w:bodyDiv w:val="1"/>
      <w:marLeft w:val="0"/>
      <w:marRight w:val="0"/>
      <w:marTop w:val="0"/>
      <w:marBottom w:val="0"/>
      <w:divBdr>
        <w:top w:val="none" w:sz="0" w:space="0" w:color="auto"/>
        <w:left w:val="none" w:sz="0" w:space="0" w:color="auto"/>
        <w:bottom w:val="none" w:sz="0" w:space="0" w:color="auto"/>
        <w:right w:val="none" w:sz="0" w:space="0" w:color="auto"/>
      </w:divBdr>
    </w:div>
    <w:div w:id="2126653267">
      <w:bodyDiv w:val="1"/>
      <w:marLeft w:val="0"/>
      <w:marRight w:val="0"/>
      <w:marTop w:val="0"/>
      <w:marBottom w:val="0"/>
      <w:divBdr>
        <w:top w:val="none" w:sz="0" w:space="0" w:color="auto"/>
        <w:left w:val="none" w:sz="0" w:space="0" w:color="auto"/>
        <w:bottom w:val="none" w:sz="0" w:space="0" w:color="auto"/>
        <w:right w:val="none" w:sz="0" w:space="0" w:color="auto"/>
      </w:divBdr>
    </w:div>
    <w:div w:id="2127190236">
      <w:bodyDiv w:val="1"/>
      <w:marLeft w:val="0"/>
      <w:marRight w:val="0"/>
      <w:marTop w:val="0"/>
      <w:marBottom w:val="0"/>
      <w:divBdr>
        <w:top w:val="none" w:sz="0" w:space="0" w:color="auto"/>
        <w:left w:val="none" w:sz="0" w:space="0" w:color="auto"/>
        <w:bottom w:val="none" w:sz="0" w:space="0" w:color="auto"/>
        <w:right w:val="none" w:sz="0" w:space="0" w:color="auto"/>
      </w:divBdr>
    </w:div>
    <w:div w:id="2127234575">
      <w:bodyDiv w:val="1"/>
      <w:marLeft w:val="0"/>
      <w:marRight w:val="0"/>
      <w:marTop w:val="0"/>
      <w:marBottom w:val="0"/>
      <w:divBdr>
        <w:top w:val="none" w:sz="0" w:space="0" w:color="auto"/>
        <w:left w:val="none" w:sz="0" w:space="0" w:color="auto"/>
        <w:bottom w:val="none" w:sz="0" w:space="0" w:color="auto"/>
        <w:right w:val="none" w:sz="0" w:space="0" w:color="auto"/>
      </w:divBdr>
    </w:div>
    <w:div w:id="2128114333">
      <w:bodyDiv w:val="1"/>
      <w:marLeft w:val="0"/>
      <w:marRight w:val="0"/>
      <w:marTop w:val="0"/>
      <w:marBottom w:val="0"/>
      <w:divBdr>
        <w:top w:val="none" w:sz="0" w:space="0" w:color="auto"/>
        <w:left w:val="none" w:sz="0" w:space="0" w:color="auto"/>
        <w:bottom w:val="none" w:sz="0" w:space="0" w:color="auto"/>
        <w:right w:val="none" w:sz="0" w:space="0" w:color="auto"/>
      </w:divBdr>
    </w:div>
    <w:div w:id="2128506525">
      <w:bodyDiv w:val="1"/>
      <w:marLeft w:val="0"/>
      <w:marRight w:val="0"/>
      <w:marTop w:val="0"/>
      <w:marBottom w:val="0"/>
      <w:divBdr>
        <w:top w:val="none" w:sz="0" w:space="0" w:color="auto"/>
        <w:left w:val="none" w:sz="0" w:space="0" w:color="auto"/>
        <w:bottom w:val="none" w:sz="0" w:space="0" w:color="auto"/>
        <w:right w:val="none" w:sz="0" w:space="0" w:color="auto"/>
      </w:divBdr>
    </w:div>
    <w:div w:id="2129159731">
      <w:bodyDiv w:val="1"/>
      <w:marLeft w:val="0"/>
      <w:marRight w:val="0"/>
      <w:marTop w:val="0"/>
      <w:marBottom w:val="0"/>
      <w:divBdr>
        <w:top w:val="none" w:sz="0" w:space="0" w:color="auto"/>
        <w:left w:val="none" w:sz="0" w:space="0" w:color="auto"/>
        <w:bottom w:val="none" w:sz="0" w:space="0" w:color="auto"/>
        <w:right w:val="none" w:sz="0" w:space="0" w:color="auto"/>
      </w:divBdr>
    </w:div>
    <w:div w:id="2129272694">
      <w:bodyDiv w:val="1"/>
      <w:marLeft w:val="0"/>
      <w:marRight w:val="0"/>
      <w:marTop w:val="0"/>
      <w:marBottom w:val="0"/>
      <w:divBdr>
        <w:top w:val="none" w:sz="0" w:space="0" w:color="auto"/>
        <w:left w:val="none" w:sz="0" w:space="0" w:color="auto"/>
        <w:bottom w:val="none" w:sz="0" w:space="0" w:color="auto"/>
        <w:right w:val="none" w:sz="0" w:space="0" w:color="auto"/>
      </w:divBdr>
    </w:div>
    <w:div w:id="2129466161">
      <w:bodyDiv w:val="1"/>
      <w:marLeft w:val="0"/>
      <w:marRight w:val="0"/>
      <w:marTop w:val="0"/>
      <w:marBottom w:val="0"/>
      <w:divBdr>
        <w:top w:val="none" w:sz="0" w:space="0" w:color="auto"/>
        <w:left w:val="none" w:sz="0" w:space="0" w:color="auto"/>
        <w:bottom w:val="none" w:sz="0" w:space="0" w:color="auto"/>
        <w:right w:val="none" w:sz="0" w:space="0" w:color="auto"/>
      </w:divBdr>
    </w:div>
    <w:div w:id="2129739496">
      <w:bodyDiv w:val="1"/>
      <w:marLeft w:val="0"/>
      <w:marRight w:val="0"/>
      <w:marTop w:val="0"/>
      <w:marBottom w:val="0"/>
      <w:divBdr>
        <w:top w:val="none" w:sz="0" w:space="0" w:color="auto"/>
        <w:left w:val="none" w:sz="0" w:space="0" w:color="auto"/>
        <w:bottom w:val="none" w:sz="0" w:space="0" w:color="auto"/>
        <w:right w:val="none" w:sz="0" w:space="0" w:color="auto"/>
      </w:divBdr>
    </w:div>
    <w:div w:id="2130002333">
      <w:bodyDiv w:val="1"/>
      <w:marLeft w:val="0"/>
      <w:marRight w:val="0"/>
      <w:marTop w:val="0"/>
      <w:marBottom w:val="0"/>
      <w:divBdr>
        <w:top w:val="none" w:sz="0" w:space="0" w:color="auto"/>
        <w:left w:val="none" w:sz="0" w:space="0" w:color="auto"/>
        <w:bottom w:val="none" w:sz="0" w:space="0" w:color="auto"/>
        <w:right w:val="none" w:sz="0" w:space="0" w:color="auto"/>
      </w:divBdr>
    </w:div>
    <w:div w:id="2130656804">
      <w:bodyDiv w:val="1"/>
      <w:marLeft w:val="0"/>
      <w:marRight w:val="0"/>
      <w:marTop w:val="0"/>
      <w:marBottom w:val="0"/>
      <w:divBdr>
        <w:top w:val="none" w:sz="0" w:space="0" w:color="auto"/>
        <w:left w:val="none" w:sz="0" w:space="0" w:color="auto"/>
        <w:bottom w:val="none" w:sz="0" w:space="0" w:color="auto"/>
        <w:right w:val="none" w:sz="0" w:space="0" w:color="auto"/>
      </w:divBdr>
    </w:div>
    <w:div w:id="2130666513">
      <w:bodyDiv w:val="1"/>
      <w:marLeft w:val="0"/>
      <w:marRight w:val="0"/>
      <w:marTop w:val="0"/>
      <w:marBottom w:val="0"/>
      <w:divBdr>
        <w:top w:val="none" w:sz="0" w:space="0" w:color="auto"/>
        <w:left w:val="none" w:sz="0" w:space="0" w:color="auto"/>
        <w:bottom w:val="none" w:sz="0" w:space="0" w:color="auto"/>
        <w:right w:val="none" w:sz="0" w:space="0" w:color="auto"/>
      </w:divBdr>
    </w:div>
    <w:div w:id="2131049868">
      <w:bodyDiv w:val="1"/>
      <w:marLeft w:val="0"/>
      <w:marRight w:val="0"/>
      <w:marTop w:val="0"/>
      <w:marBottom w:val="0"/>
      <w:divBdr>
        <w:top w:val="none" w:sz="0" w:space="0" w:color="auto"/>
        <w:left w:val="none" w:sz="0" w:space="0" w:color="auto"/>
        <w:bottom w:val="none" w:sz="0" w:space="0" w:color="auto"/>
        <w:right w:val="none" w:sz="0" w:space="0" w:color="auto"/>
      </w:divBdr>
    </w:div>
    <w:div w:id="2131118925">
      <w:bodyDiv w:val="1"/>
      <w:marLeft w:val="0"/>
      <w:marRight w:val="0"/>
      <w:marTop w:val="0"/>
      <w:marBottom w:val="0"/>
      <w:divBdr>
        <w:top w:val="none" w:sz="0" w:space="0" w:color="auto"/>
        <w:left w:val="none" w:sz="0" w:space="0" w:color="auto"/>
        <w:bottom w:val="none" w:sz="0" w:space="0" w:color="auto"/>
        <w:right w:val="none" w:sz="0" w:space="0" w:color="auto"/>
      </w:divBdr>
    </w:div>
    <w:div w:id="2131393055">
      <w:bodyDiv w:val="1"/>
      <w:marLeft w:val="0"/>
      <w:marRight w:val="0"/>
      <w:marTop w:val="0"/>
      <w:marBottom w:val="0"/>
      <w:divBdr>
        <w:top w:val="none" w:sz="0" w:space="0" w:color="auto"/>
        <w:left w:val="none" w:sz="0" w:space="0" w:color="auto"/>
        <w:bottom w:val="none" w:sz="0" w:space="0" w:color="auto"/>
        <w:right w:val="none" w:sz="0" w:space="0" w:color="auto"/>
      </w:divBdr>
    </w:div>
    <w:div w:id="2131506311">
      <w:bodyDiv w:val="1"/>
      <w:marLeft w:val="0"/>
      <w:marRight w:val="0"/>
      <w:marTop w:val="0"/>
      <w:marBottom w:val="0"/>
      <w:divBdr>
        <w:top w:val="none" w:sz="0" w:space="0" w:color="auto"/>
        <w:left w:val="none" w:sz="0" w:space="0" w:color="auto"/>
        <w:bottom w:val="none" w:sz="0" w:space="0" w:color="auto"/>
        <w:right w:val="none" w:sz="0" w:space="0" w:color="auto"/>
      </w:divBdr>
    </w:div>
    <w:div w:id="2131849744">
      <w:bodyDiv w:val="1"/>
      <w:marLeft w:val="0"/>
      <w:marRight w:val="0"/>
      <w:marTop w:val="0"/>
      <w:marBottom w:val="0"/>
      <w:divBdr>
        <w:top w:val="none" w:sz="0" w:space="0" w:color="auto"/>
        <w:left w:val="none" w:sz="0" w:space="0" w:color="auto"/>
        <w:bottom w:val="none" w:sz="0" w:space="0" w:color="auto"/>
        <w:right w:val="none" w:sz="0" w:space="0" w:color="auto"/>
      </w:divBdr>
    </w:div>
    <w:div w:id="2132088144">
      <w:bodyDiv w:val="1"/>
      <w:marLeft w:val="0"/>
      <w:marRight w:val="0"/>
      <w:marTop w:val="0"/>
      <w:marBottom w:val="0"/>
      <w:divBdr>
        <w:top w:val="none" w:sz="0" w:space="0" w:color="auto"/>
        <w:left w:val="none" w:sz="0" w:space="0" w:color="auto"/>
        <w:bottom w:val="none" w:sz="0" w:space="0" w:color="auto"/>
        <w:right w:val="none" w:sz="0" w:space="0" w:color="auto"/>
      </w:divBdr>
    </w:div>
    <w:div w:id="2132163622">
      <w:bodyDiv w:val="1"/>
      <w:marLeft w:val="0"/>
      <w:marRight w:val="0"/>
      <w:marTop w:val="0"/>
      <w:marBottom w:val="0"/>
      <w:divBdr>
        <w:top w:val="none" w:sz="0" w:space="0" w:color="auto"/>
        <w:left w:val="none" w:sz="0" w:space="0" w:color="auto"/>
        <w:bottom w:val="none" w:sz="0" w:space="0" w:color="auto"/>
        <w:right w:val="none" w:sz="0" w:space="0" w:color="auto"/>
      </w:divBdr>
    </w:div>
    <w:div w:id="2132279744">
      <w:bodyDiv w:val="1"/>
      <w:marLeft w:val="0"/>
      <w:marRight w:val="0"/>
      <w:marTop w:val="0"/>
      <w:marBottom w:val="0"/>
      <w:divBdr>
        <w:top w:val="none" w:sz="0" w:space="0" w:color="auto"/>
        <w:left w:val="none" w:sz="0" w:space="0" w:color="auto"/>
        <w:bottom w:val="none" w:sz="0" w:space="0" w:color="auto"/>
        <w:right w:val="none" w:sz="0" w:space="0" w:color="auto"/>
      </w:divBdr>
    </w:div>
    <w:div w:id="2132363484">
      <w:bodyDiv w:val="1"/>
      <w:marLeft w:val="0"/>
      <w:marRight w:val="0"/>
      <w:marTop w:val="0"/>
      <w:marBottom w:val="0"/>
      <w:divBdr>
        <w:top w:val="none" w:sz="0" w:space="0" w:color="auto"/>
        <w:left w:val="none" w:sz="0" w:space="0" w:color="auto"/>
        <w:bottom w:val="none" w:sz="0" w:space="0" w:color="auto"/>
        <w:right w:val="none" w:sz="0" w:space="0" w:color="auto"/>
      </w:divBdr>
    </w:div>
    <w:div w:id="2132476526">
      <w:bodyDiv w:val="1"/>
      <w:marLeft w:val="0"/>
      <w:marRight w:val="0"/>
      <w:marTop w:val="0"/>
      <w:marBottom w:val="0"/>
      <w:divBdr>
        <w:top w:val="none" w:sz="0" w:space="0" w:color="auto"/>
        <w:left w:val="none" w:sz="0" w:space="0" w:color="auto"/>
        <w:bottom w:val="none" w:sz="0" w:space="0" w:color="auto"/>
        <w:right w:val="none" w:sz="0" w:space="0" w:color="auto"/>
      </w:divBdr>
    </w:div>
    <w:div w:id="2133086222">
      <w:bodyDiv w:val="1"/>
      <w:marLeft w:val="0"/>
      <w:marRight w:val="0"/>
      <w:marTop w:val="0"/>
      <w:marBottom w:val="0"/>
      <w:divBdr>
        <w:top w:val="none" w:sz="0" w:space="0" w:color="auto"/>
        <w:left w:val="none" w:sz="0" w:space="0" w:color="auto"/>
        <w:bottom w:val="none" w:sz="0" w:space="0" w:color="auto"/>
        <w:right w:val="none" w:sz="0" w:space="0" w:color="auto"/>
      </w:divBdr>
    </w:div>
    <w:div w:id="2133206177">
      <w:bodyDiv w:val="1"/>
      <w:marLeft w:val="0"/>
      <w:marRight w:val="0"/>
      <w:marTop w:val="0"/>
      <w:marBottom w:val="0"/>
      <w:divBdr>
        <w:top w:val="none" w:sz="0" w:space="0" w:color="auto"/>
        <w:left w:val="none" w:sz="0" w:space="0" w:color="auto"/>
        <w:bottom w:val="none" w:sz="0" w:space="0" w:color="auto"/>
        <w:right w:val="none" w:sz="0" w:space="0" w:color="auto"/>
      </w:divBdr>
    </w:div>
    <w:div w:id="2133404388">
      <w:bodyDiv w:val="1"/>
      <w:marLeft w:val="0"/>
      <w:marRight w:val="0"/>
      <w:marTop w:val="0"/>
      <w:marBottom w:val="0"/>
      <w:divBdr>
        <w:top w:val="none" w:sz="0" w:space="0" w:color="auto"/>
        <w:left w:val="none" w:sz="0" w:space="0" w:color="auto"/>
        <w:bottom w:val="none" w:sz="0" w:space="0" w:color="auto"/>
        <w:right w:val="none" w:sz="0" w:space="0" w:color="auto"/>
      </w:divBdr>
    </w:div>
    <w:div w:id="2133744492">
      <w:bodyDiv w:val="1"/>
      <w:marLeft w:val="0"/>
      <w:marRight w:val="0"/>
      <w:marTop w:val="0"/>
      <w:marBottom w:val="0"/>
      <w:divBdr>
        <w:top w:val="none" w:sz="0" w:space="0" w:color="auto"/>
        <w:left w:val="none" w:sz="0" w:space="0" w:color="auto"/>
        <w:bottom w:val="none" w:sz="0" w:space="0" w:color="auto"/>
        <w:right w:val="none" w:sz="0" w:space="0" w:color="auto"/>
      </w:divBdr>
    </w:div>
    <w:div w:id="2134519016">
      <w:bodyDiv w:val="1"/>
      <w:marLeft w:val="0"/>
      <w:marRight w:val="0"/>
      <w:marTop w:val="0"/>
      <w:marBottom w:val="0"/>
      <w:divBdr>
        <w:top w:val="none" w:sz="0" w:space="0" w:color="auto"/>
        <w:left w:val="none" w:sz="0" w:space="0" w:color="auto"/>
        <w:bottom w:val="none" w:sz="0" w:space="0" w:color="auto"/>
        <w:right w:val="none" w:sz="0" w:space="0" w:color="auto"/>
      </w:divBdr>
    </w:div>
    <w:div w:id="2134520420">
      <w:bodyDiv w:val="1"/>
      <w:marLeft w:val="0"/>
      <w:marRight w:val="0"/>
      <w:marTop w:val="0"/>
      <w:marBottom w:val="0"/>
      <w:divBdr>
        <w:top w:val="none" w:sz="0" w:space="0" w:color="auto"/>
        <w:left w:val="none" w:sz="0" w:space="0" w:color="auto"/>
        <w:bottom w:val="none" w:sz="0" w:space="0" w:color="auto"/>
        <w:right w:val="none" w:sz="0" w:space="0" w:color="auto"/>
      </w:divBdr>
    </w:div>
    <w:div w:id="2135783016">
      <w:bodyDiv w:val="1"/>
      <w:marLeft w:val="0"/>
      <w:marRight w:val="0"/>
      <w:marTop w:val="0"/>
      <w:marBottom w:val="0"/>
      <w:divBdr>
        <w:top w:val="none" w:sz="0" w:space="0" w:color="auto"/>
        <w:left w:val="none" w:sz="0" w:space="0" w:color="auto"/>
        <w:bottom w:val="none" w:sz="0" w:space="0" w:color="auto"/>
        <w:right w:val="none" w:sz="0" w:space="0" w:color="auto"/>
      </w:divBdr>
    </w:div>
    <w:div w:id="2135825151">
      <w:bodyDiv w:val="1"/>
      <w:marLeft w:val="0"/>
      <w:marRight w:val="0"/>
      <w:marTop w:val="0"/>
      <w:marBottom w:val="0"/>
      <w:divBdr>
        <w:top w:val="none" w:sz="0" w:space="0" w:color="auto"/>
        <w:left w:val="none" w:sz="0" w:space="0" w:color="auto"/>
        <w:bottom w:val="none" w:sz="0" w:space="0" w:color="auto"/>
        <w:right w:val="none" w:sz="0" w:space="0" w:color="auto"/>
      </w:divBdr>
    </w:div>
    <w:div w:id="2136098474">
      <w:bodyDiv w:val="1"/>
      <w:marLeft w:val="0"/>
      <w:marRight w:val="0"/>
      <w:marTop w:val="0"/>
      <w:marBottom w:val="0"/>
      <w:divBdr>
        <w:top w:val="none" w:sz="0" w:space="0" w:color="auto"/>
        <w:left w:val="none" w:sz="0" w:space="0" w:color="auto"/>
        <w:bottom w:val="none" w:sz="0" w:space="0" w:color="auto"/>
        <w:right w:val="none" w:sz="0" w:space="0" w:color="auto"/>
      </w:divBdr>
    </w:div>
    <w:div w:id="2136172681">
      <w:bodyDiv w:val="1"/>
      <w:marLeft w:val="0"/>
      <w:marRight w:val="0"/>
      <w:marTop w:val="0"/>
      <w:marBottom w:val="0"/>
      <w:divBdr>
        <w:top w:val="none" w:sz="0" w:space="0" w:color="auto"/>
        <w:left w:val="none" w:sz="0" w:space="0" w:color="auto"/>
        <w:bottom w:val="none" w:sz="0" w:space="0" w:color="auto"/>
        <w:right w:val="none" w:sz="0" w:space="0" w:color="auto"/>
      </w:divBdr>
    </w:div>
    <w:div w:id="2136436573">
      <w:bodyDiv w:val="1"/>
      <w:marLeft w:val="0"/>
      <w:marRight w:val="0"/>
      <w:marTop w:val="0"/>
      <w:marBottom w:val="0"/>
      <w:divBdr>
        <w:top w:val="none" w:sz="0" w:space="0" w:color="auto"/>
        <w:left w:val="none" w:sz="0" w:space="0" w:color="auto"/>
        <w:bottom w:val="none" w:sz="0" w:space="0" w:color="auto"/>
        <w:right w:val="none" w:sz="0" w:space="0" w:color="auto"/>
      </w:divBdr>
    </w:div>
    <w:div w:id="2136634438">
      <w:bodyDiv w:val="1"/>
      <w:marLeft w:val="0"/>
      <w:marRight w:val="0"/>
      <w:marTop w:val="0"/>
      <w:marBottom w:val="0"/>
      <w:divBdr>
        <w:top w:val="none" w:sz="0" w:space="0" w:color="auto"/>
        <w:left w:val="none" w:sz="0" w:space="0" w:color="auto"/>
        <w:bottom w:val="none" w:sz="0" w:space="0" w:color="auto"/>
        <w:right w:val="none" w:sz="0" w:space="0" w:color="auto"/>
      </w:divBdr>
    </w:div>
    <w:div w:id="2136635241">
      <w:bodyDiv w:val="1"/>
      <w:marLeft w:val="0"/>
      <w:marRight w:val="0"/>
      <w:marTop w:val="0"/>
      <w:marBottom w:val="0"/>
      <w:divBdr>
        <w:top w:val="none" w:sz="0" w:space="0" w:color="auto"/>
        <w:left w:val="none" w:sz="0" w:space="0" w:color="auto"/>
        <w:bottom w:val="none" w:sz="0" w:space="0" w:color="auto"/>
        <w:right w:val="none" w:sz="0" w:space="0" w:color="auto"/>
      </w:divBdr>
    </w:div>
    <w:div w:id="2136673674">
      <w:bodyDiv w:val="1"/>
      <w:marLeft w:val="0"/>
      <w:marRight w:val="0"/>
      <w:marTop w:val="0"/>
      <w:marBottom w:val="0"/>
      <w:divBdr>
        <w:top w:val="none" w:sz="0" w:space="0" w:color="auto"/>
        <w:left w:val="none" w:sz="0" w:space="0" w:color="auto"/>
        <w:bottom w:val="none" w:sz="0" w:space="0" w:color="auto"/>
        <w:right w:val="none" w:sz="0" w:space="0" w:color="auto"/>
      </w:divBdr>
    </w:div>
    <w:div w:id="2136942332">
      <w:bodyDiv w:val="1"/>
      <w:marLeft w:val="0"/>
      <w:marRight w:val="0"/>
      <w:marTop w:val="0"/>
      <w:marBottom w:val="0"/>
      <w:divBdr>
        <w:top w:val="none" w:sz="0" w:space="0" w:color="auto"/>
        <w:left w:val="none" w:sz="0" w:space="0" w:color="auto"/>
        <w:bottom w:val="none" w:sz="0" w:space="0" w:color="auto"/>
        <w:right w:val="none" w:sz="0" w:space="0" w:color="auto"/>
      </w:divBdr>
    </w:div>
    <w:div w:id="2137486730">
      <w:bodyDiv w:val="1"/>
      <w:marLeft w:val="0"/>
      <w:marRight w:val="0"/>
      <w:marTop w:val="0"/>
      <w:marBottom w:val="0"/>
      <w:divBdr>
        <w:top w:val="none" w:sz="0" w:space="0" w:color="auto"/>
        <w:left w:val="none" w:sz="0" w:space="0" w:color="auto"/>
        <w:bottom w:val="none" w:sz="0" w:space="0" w:color="auto"/>
        <w:right w:val="none" w:sz="0" w:space="0" w:color="auto"/>
      </w:divBdr>
    </w:div>
    <w:div w:id="2137723364">
      <w:bodyDiv w:val="1"/>
      <w:marLeft w:val="0"/>
      <w:marRight w:val="0"/>
      <w:marTop w:val="0"/>
      <w:marBottom w:val="0"/>
      <w:divBdr>
        <w:top w:val="none" w:sz="0" w:space="0" w:color="auto"/>
        <w:left w:val="none" w:sz="0" w:space="0" w:color="auto"/>
        <w:bottom w:val="none" w:sz="0" w:space="0" w:color="auto"/>
        <w:right w:val="none" w:sz="0" w:space="0" w:color="auto"/>
      </w:divBdr>
    </w:div>
    <w:div w:id="2137947685">
      <w:bodyDiv w:val="1"/>
      <w:marLeft w:val="0"/>
      <w:marRight w:val="0"/>
      <w:marTop w:val="0"/>
      <w:marBottom w:val="0"/>
      <w:divBdr>
        <w:top w:val="none" w:sz="0" w:space="0" w:color="auto"/>
        <w:left w:val="none" w:sz="0" w:space="0" w:color="auto"/>
        <w:bottom w:val="none" w:sz="0" w:space="0" w:color="auto"/>
        <w:right w:val="none" w:sz="0" w:space="0" w:color="auto"/>
      </w:divBdr>
    </w:div>
    <w:div w:id="2137986684">
      <w:bodyDiv w:val="1"/>
      <w:marLeft w:val="0"/>
      <w:marRight w:val="0"/>
      <w:marTop w:val="0"/>
      <w:marBottom w:val="0"/>
      <w:divBdr>
        <w:top w:val="none" w:sz="0" w:space="0" w:color="auto"/>
        <w:left w:val="none" w:sz="0" w:space="0" w:color="auto"/>
        <w:bottom w:val="none" w:sz="0" w:space="0" w:color="auto"/>
        <w:right w:val="none" w:sz="0" w:space="0" w:color="auto"/>
      </w:divBdr>
    </w:div>
    <w:div w:id="2138177644">
      <w:bodyDiv w:val="1"/>
      <w:marLeft w:val="0"/>
      <w:marRight w:val="0"/>
      <w:marTop w:val="0"/>
      <w:marBottom w:val="0"/>
      <w:divBdr>
        <w:top w:val="none" w:sz="0" w:space="0" w:color="auto"/>
        <w:left w:val="none" w:sz="0" w:space="0" w:color="auto"/>
        <w:bottom w:val="none" w:sz="0" w:space="0" w:color="auto"/>
        <w:right w:val="none" w:sz="0" w:space="0" w:color="auto"/>
      </w:divBdr>
    </w:div>
    <w:div w:id="2138405575">
      <w:bodyDiv w:val="1"/>
      <w:marLeft w:val="0"/>
      <w:marRight w:val="0"/>
      <w:marTop w:val="0"/>
      <w:marBottom w:val="0"/>
      <w:divBdr>
        <w:top w:val="none" w:sz="0" w:space="0" w:color="auto"/>
        <w:left w:val="none" w:sz="0" w:space="0" w:color="auto"/>
        <w:bottom w:val="none" w:sz="0" w:space="0" w:color="auto"/>
        <w:right w:val="none" w:sz="0" w:space="0" w:color="auto"/>
      </w:divBdr>
    </w:div>
    <w:div w:id="2138526271">
      <w:bodyDiv w:val="1"/>
      <w:marLeft w:val="0"/>
      <w:marRight w:val="0"/>
      <w:marTop w:val="0"/>
      <w:marBottom w:val="0"/>
      <w:divBdr>
        <w:top w:val="none" w:sz="0" w:space="0" w:color="auto"/>
        <w:left w:val="none" w:sz="0" w:space="0" w:color="auto"/>
        <w:bottom w:val="none" w:sz="0" w:space="0" w:color="auto"/>
        <w:right w:val="none" w:sz="0" w:space="0" w:color="auto"/>
      </w:divBdr>
    </w:div>
    <w:div w:id="2138985659">
      <w:bodyDiv w:val="1"/>
      <w:marLeft w:val="0"/>
      <w:marRight w:val="0"/>
      <w:marTop w:val="0"/>
      <w:marBottom w:val="0"/>
      <w:divBdr>
        <w:top w:val="none" w:sz="0" w:space="0" w:color="auto"/>
        <w:left w:val="none" w:sz="0" w:space="0" w:color="auto"/>
        <w:bottom w:val="none" w:sz="0" w:space="0" w:color="auto"/>
        <w:right w:val="none" w:sz="0" w:space="0" w:color="auto"/>
      </w:divBdr>
    </w:div>
    <w:div w:id="2139375791">
      <w:bodyDiv w:val="1"/>
      <w:marLeft w:val="0"/>
      <w:marRight w:val="0"/>
      <w:marTop w:val="0"/>
      <w:marBottom w:val="0"/>
      <w:divBdr>
        <w:top w:val="none" w:sz="0" w:space="0" w:color="auto"/>
        <w:left w:val="none" w:sz="0" w:space="0" w:color="auto"/>
        <w:bottom w:val="none" w:sz="0" w:space="0" w:color="auto"/>
        <w:right w:val="none" w:sz="0" w:space="0" w:color="auto"/>
      </w:divBdr>
    </w:div>
    <w:div w:id="2139568662">
      <w:bodyDiv w:val="1"/>
      <w:marLeft w:val="0"/>
      <w:marRight w:val="0"/>
      <w:marTop w:val="0"/>
      <w:marBottom w:val="0"/>
      <w:divBdr>
        <w:top w:val="none" w:sz="0" w:space="0" w:color="auto"/>
        <w:left w:val="none" w:sz="0" w:space="0" w:color="auto"/>
        <w:bottom w:val="none" w:sz="0" w:space="0" w:color="auto"/>
        <w:right w:val="none" w:sz="0" w:space="0" w:color="auto"/>
      </w:divBdr>
    </w:div>
    <w:div w:id="2139569947">
      <w:bodyDiv w:val="1"/>
      <w:marLeft w:val="0"/>
      <w:marRight w:val="0"/>
      <w:marTop w:val="0"/>
      <w:marBottom w:val="0"/>
      <w:divBdr>
        <w:top w:val="none" w:sz="0" w:space="0" w:color="auto"/>
        <w:left w:val="none" w:sz="0" w:space="0" w:color="auto"/>
        <w:bottom w:val="none" w:sz="0" w:space="0" w:color="auto"/>
        <w:right w:val="none" w:sz="0" w:space="0" w:color="auto"/>
      </w:divBdr>
    </w:div>
    <w:div w:id="2139760269">
      <w:bodyDiv w:val="1"/>
      <w:marLeft w:val="0"/>
      <w:marRight w:val="0"/>
      <w:marTop w:val="0"/>
      <w:marBottom w:val="0"/>
      <w:divBdr>
        <w:top w:val="none" w:sz="0" w:space="0" w:color="auto"/>
        <w:left w:val="none" w:sz="0" w:space="0" w:color="auto"/>
        <w:bottom w:val="none" w:sz="0" w:space="0" w:color="auto"/>
        <w:right w:val="none" w:sz="0" w:space="0" w:color="auto"/>
      </w:divBdr>
    </w:div>
    <w:div w:id="2139953027">
      <w:bodyDiv w:val="1"/>
      <w:marLeft w:val="0"/>
      <w:marRight w:val="0"/>
      <w:marTop w:val="0"/>
      <w:marBottom w:val="0"/>
      <w:divBdr>
        <w:top w:val="none" w:sz="0" w:space="0" w:color="auto"/>
        <w:left w:val="none" w:sz="0" w:space="0" w:color="auto"/>
        <w:bottom w:val="none" w:sz="0" w:space="0" w:color="auto"/>
        <w:right w:val="none" w:sz="0" w:space="0" w:color="auto"/>
      </w:divBdr>
    </w:div>
    <w:div w:id="2140218879">
      <w:bodyDiv w:val="1"/>
      <w:marLeft w:val="0"/>
      <w:marRight w:val="0"/>
      <w:marTop w:val="0"/>
      <w:marBottom w:val="0"/>
      <w:divBdr>
        <w:top w:val="none" w:sz="0" w:space="0" w:color="auto"/>
        <w:left w:val="none" w:sz="0" w:space="0" w:color="auto"/>
        <w:bottom w:val="none" w:sz="0" w:space="0" w:color="auto"/>
        <w:right w:val="none" w:sz="0" w:space="0" w:color="auto"/>
      </w:divBdr>
    </w:div>
    <w:div w:id="2140954374">
      <w:bodyDiv w:val="1"/>
      <w:marLeft w:val="0"/>
      <w:marRight w:val="0"/>
      <w:marTop w:val="0"/>
      <w:marBottom w:val="0"/>
      <w:divBdr>
        <w:top w:val="none" w:sz="0" w:space="0" w:color="auto"/>
        <w:left w:val="none" w:sz="0" w:space="0" w:color="auto"/>
        <w:bottom w:val="none" w:sz="0" w:space="0" w:color="auto"/>
        <w:right w:val="none" w:sz="0" w:space="0" w:color="auto"/>
      </w:divBdr>
    </w:div>
    <w:div w:id="2141075117">
      <w:bodyDiv w:val="1"/>
      <w:marLeft w:val="0"/>
      <w:marRight w:val="0"/>
      <w:marTop w:val="0"/>
      <w:marBottom w:val="0"/>
      <w:divBdr>
        <w:top w:val="none" w:sz="0" w:space="0" w:color="auto"/>
        <w:left w:val="none" w:sz="0" w:space="0" w:color="auto"/>
        <w:bottom w:val="none" w:sz="0" w:space="0" w:color="auto"/>
        <w:right w:val="none" w:sz="0" w:space="0" w:color="auto"/>
      </w:divBdr>
    </w:div>
    <w:div w:id="2141221629">
      <w:bodyDiv w:val="1"/>
      <w:marLeft w:val="0"/>
      <w:marRight w:val="0"/>
      <w:marTop w:val="0"/>
      <w:marBottom w:val="0"/>
      <w:divBdr>
        <w:top w:val="none" w:sz="0" w:space="0" w:color="auto"/>
        <w:left w:val="none" w:sz="0" w:space="0" w:color="auto"/>
        <w:bottom w:val="none" w:sz="0" w:space="0" w:color="auto"/>
        <w:right w:val="none" w:sz="0" w:space="0" w:color="auto"/>
      </w:divBdr>
    </w:div>
    <w:div w:id="2141459916">
      <w:bodyDiv w:val="1"/>
      <w:marLeft w:val="0"/>
      <w:marRight w:val="0"/>
      <w:marTop w:val="0"/>
      <w:marBottom w:val="0"/>
      <w:divBdr>
        <w:top w:val="none" w:sz="0" w:space="0" w:color="auto"/>
        <w:left w:val="none" w:sz="0" w:space="0" w:color="auto"/>
        <w:bottom w:val="none" w:sz="0" w:space="0" w:color="auto"/>
        <w:right w:val="none" w:sz="0" w:space="0" w:color="auto"/>
      </w:divBdr>
    </w:div>
    <w:div w:id="2141800749">
      <w:bodyDiv w:val="1"/>
      <w:marLeft w:val="0"/>
      <w:marRight w:val="0"/>
      <w:marTop w:val="0"/>
      <w:marBottom w:val="0"/>
      <w:divBdr>
        <w:top w:val="none" w:sz="0" w:space="0" w:color="auto"/>
        <w:left w:val="none" w:sz="0" w:space="0" w:color="auto"/>
        <w:bottom w:val="none" w:sz="0" w:space="0" w:color="auto"/>
        <w:right w:val="none" w:sz="0" w:space="0" w:color="auto"/>
      </w:divBdr>
    </w:div>
    <w:div w:id="2141803849">
      <w:bodyDiv w:val="1"/>
      <w:marLeft w:val="0"/>
      <w:marRight w:val="0"/>
      <w:marTop w:val="0"/>
      <w:marBottom w:val="0"/>
      <w:divBdr>
        <w:top w:val="none" w:sz="0" w:space="0" w:color="auto"/>
        <w:left w:val="none" w:sz="0" w:space="0" w:color="auto"/>
        <w:bottom w:val="none" w:sz="0" w:space="0" w:color="auto"/>
        <w:right w:val="none" w:sz="0" w:space="0" w:color="auto"/>
      </w:divBdr>
    </w:div>
    <w:div w:id="2142070980">
      <w:bodyDiv w:val="1"/>
      <w:marLeft w:val="0"/>
      <w:marRight w:val="0"/>
      <w:marTop w:val="0"/>
      <w:marBottom w:val="0"/>
      <w:divBdr>
        <w:top w:val="none" w:sz="0" w:space="0" w:color="auto"/>
        <w:left w:val="none" w:sz="0" w:space="0" w:color="auto"/>
        <w:bottom w:val="none" w:sz="0" w:space="0" w:color="auto"/>
        <w:right w:val="none" w:sz="0" w:space="0" w:color="auto"/>
      </w:divBdr>
    </w:div>
    <w:div w:id="2142307377">
      <w:bodyDiv w:val="1"/>
      <w:marLeft w:val="0"/>
      <w:marRight w:val="0"/>
      <w:marTop w:val="0"/>
      <w:marBottom w:val="0"/>
      <w:divBdr>
        <w:top w:val="none" w:sz="0" w:space="0" w:color="auto"/>
        <w:left w:val="none" w:sz="0" w:space="0" w:color="auto"/>
        <w:bottom w:val="none" w:sz="0" w:space="0" w:color="auto"/>
        <w:right w:val="none" w:sz="0" w:space="0" w:color="auto"/>
      </w:divBdr>
    </w:div>
    <w:div w:id="2142767437">
      <w:bodyDiv w:val="1"/>
      <w:marLeft w:val="0"/>
      <w:marRight w:val="0"/>
      <w:marTop w:val="0"/>
      <w:marBottom w:val="0"/>
      <w:divBdr>
        <w:top w:val="none" w:sz="0" w:space="0" w:color="auto"/>
        <w:left w:val="none" w:sz="0" w:space="0" w:color="auto"/>
        <w:bottom w:val="none" w:sz="0" w:space="0" w:color="auto"/>
        <w:right w:val="none" w:sz="0" w:space="0" w:color="auto"/>
      </w:divBdr>
    </w:div>
    <w:div w:id="2143038566">
      <w:bodyDiv w:val="1"/>
      <w:marLeft w:val="0"/>
      <w:marRight w:val="0"/>
      <w:marTop w:val="0"/>
      <w:marBottom w:val="0"/>
      <w:divBdr>
        <w:top w:val="none" w:sz="0" w:space="0" w:color="auto"/>
        <w:left w:val="none" w:sz="0" w:space="0" w:color="auto"/>
        <w:bottom w:val="none" w:sz="0" w:space="0" w:color="auto"/>
        <w:right w:val="none" w:sz="0" w:space="0" w:color="auto"/>
      </w:divBdr>
    </w:div>
    <w:div w:id="2143190235">
      <w:bodyDiv w:val="1"/>
      <w:marLeft w:val="0"/>
      <w:marRight w:val="0"/>
      <w:marTop w:val="0"/>
      <w:marBottom w:val="0"/>
      <w:divBdr>
        <w:top w:val="none" w:sz="0" w:space="0" w:color="auto"/>
        <w:left w:val="none" w:sz="0" w:space="0" w:color="auto"/>
        <w:bottom w:val="none" w:sz="0" w:space="0" w:color="auto"/>
        <w:right w:val="none" w:sz="0" w:space="0" w:color="auto"/>
      </w:divBdr>
    </w:div>
    <w:div w:id="2143234346">
      <w:bodyDiv w:val="1"/>
      <w:marLeft w:val="0"/>
      <w:marRight w:val="0"/>
      <w:marTop w:val="0"/>
      <w:marBottom w:val="0"/>
      <w:divBdr>
        <w:top w:val="none" w:sz="0" w:space="0" w:color="auto"/>
        <w:left w:val="none" w:sz="0" w:space="0" w:color="auto"/>
        <w:bottom w:val="none" w:sz="0" w:space="0" w:color="auto"/>
        <w:right w:val="none" w:sz="0" w:space="0" w:color="auto"/>
      </w:divBdr>
    </w:div>
    <w:div w:id="2143420727">
      <w:bodyDiv w:val="1"/>
      <w:marLeft w:val="0"/>
      <w:marRight w:val="0"/>
      <w:marTop w:val="0"/>
      <w:marBottom w:val="0"/>
      <w:divBdr>
        <w:top w:val="none" w:sz="0" w:space="0" w:color="auto"/>
        <w:left w:val="none" w:sz="0" w:space="0" w:color="auto"/>
        <w:bottom w:val="none" w:sz="0" w:space="0" w:color="auto"/>
        <w:right w:val="none" w:sz="0" w:space="0" w:color="auto"/>
      </w:divBdr>
    </w:div>
    <w:div w:id="2143424449">
      <w:bodyDiv w:val="1"/>
      <w:marLeft w:val="0"/>
      <w:marRight w:val="0"/>
      <w:marTop w:val="0"/>
      <w:marBottom w:val="0"/>
      <w:divBdr>
        <w:top w:val="none" w:sz="0" w:space="0" w:color="auto"/>
        <w:left w:val="none" w:sz="0" w:space="0" w:color="auto"/>
        <w:bottom w:val="none" w:sz="0" w:space="0" w:color="auto"/>
        <w:right w:val="none" w:sz="0" w:space="0" w:color="auto"/>
      </w:divBdr>
    </w:div>
    <w:div w:id="2143494379">
      <w:bodyDiv w:val="1"/>
      <w:marLeft w:val="0"/>
      <w:marRight w:val="0"/>
      <w:marTop w:val="0"/>
      <w:marBottom w:val="0"/>
      <w:divBdr>
        <w:top w:val="none" w:sz="0" w:space="0" w:color="auto"/>
        <w:left w:val="none" w:sz="0" w:space="0" w:color="auto"/>
        <w:bottom w:val="none" w:sz="0" w:space="0" w:color="auto"/>
        <w:right w:val="none" w:sz="0" w:space="0" w:color="auto"/>
      </w:divBdr>
    </w:div>
    <w:div w:id="2143765404">
      <w:bodyDiv w:val="1"/>
      <w:marLeft w:val="0"/>
      <w:marRight w:val="0"/>
      <w:marTop w:val="0"/>
      <w:marBottom w:val="0"/>
      <w:divBdr>
        <w:top w:val="none" w:sz="0" w:space="0" w:color="auto"/>
        <w:left w:val="none" w:sz="0" w:space="0" w:color="auto"/>
        <w:bottom w:val="none" w:sz="0" w:space="0" w:color="auto"/>
        <w:right w:val="none" w:sz="0" w:space="0" w:color="auto"/>
      </w:divBdr>
    </w:div>
    <w:div w:id="2144030887">
      <w:bodyDiv w:val="1"/>
      <w:marLeft w:val="0"/>
      <w:marRight w:val="0"/>
      <w:marTop w:val="0"/>
      <w:marBottom w:val="0"/>
      <w:divBdr>
        <w:top w:val="none" w:sz="0" w:space="0" w:color="auto"/>
        <w:left w:val="none" w:sz="0" w:space="0" w:color="auto"/>
        <w:bottom w:val="none" w:sz="0" w:space="0" w:color="auto"/>
        <w:right w:val="none" w:sz="0" w:space="0" w:color="auto"/>
      </w:divBdr>
    </w:div>
    <w:div w:id="2144033786">
      <w:bodyDiv w:val="1"/>
      <w:marLeft w:val="0"/>
      <w:marRight w:val="0"/>
      <w:marTop w:val="0"/>
      <w:marBottom w:val="0"/>
      <w:divBdr>
        <w:top w:val="none" w:sz="0" w:space="0" w:color="auto"/>
        <w:left w:val="none" w:sz="0" w:space="0" w:color="auto"/>
        <w:bottom w:val="none" w:sz="0" w:space="0" w:color="auto"/>
        <w:right w:val="none" w:sz="0" w:space="0" w:color="auto"/>
      </w:divBdr>
    </w:div>
    <w:div w:id="2144273866">
      <w:bodyDiv w:val="1"/>
      <w:marLeft w:val="0"/>
      <w:marRight w:val="0"/>
      <w:marTop w:val="0"/>
      <w:marBottom w:val="0"/>
      <w:divBdr>
        <w:top w:val="none" w:sz="0" w:space="0" w:color="auto"/>
        <w:left w:val="none" w:sz="0" w:space="0" w:color="auto"/>
        <w:bottom w:val="none" w:sz="0" w:space="0" w:color="auto"/>
        <w:right w:val="none" w:sz="0" w:space="0" w:color="auto"/>
      </w:divBdr>
    </w:div>
    <w:div w:id="2144273999">
      <w:bodyDiv w:val="1"/>
      <w:marLeft w:val="0"/>
      <w:marRight w:val="0"/>
      <w:marTop w:val="0"/>
      <w:marBottom w:val="0"/>
      <w:divBdr>
        <w:top w:val="none" w:sz="0" w:space="0" w:color="auto"/>
        <w:left w:val="none" w:sz="0" w:space="0" w:color="auto"/>
        <w:bottom w:val="none" w:sz="0" w:space="0" w:color="auto"/>
        <w:right w:val="none" w:sz="0" w:space="0" w:color="auto"/>
      </w:divBdr>
    </w:div>
    <w:div w:id="2144422406">
      <w:bodyDiv w:val="1"/>
      <w:marLeft w:val="0"/>
      <w:marRight w:val="0"/>
      <w:marTop w:val="0"/>
      <w:marBottom w:val="0"/>
      <w:divBdr>
        <w:top w:val="none" w:sz="0" w:space="0" w:color="auto"/>
        <w:left w:val="none" w:sz="0" w:space="0" w:color="auto"/>
        <w:bottom w:val="none" w:sz="0" w:space="0" w:color="auto"/>
        <w:right w:val="none" w:sz="0" w:space="0" w:color="auto"/>
      </w:divBdr>
    </w:div>
    <w:div w:id="2144425817">
      <w:bodyDiv w:val="1"/>
      <w:marLeft w:val="0"/>
      <w:marRight w:val="0"/>
      <w:marTop w:val="0"/>
      <w:marBottom w:val="0"/>
      <w:divBdr>
        <w:top w:val="none" w:sz="0" w:space="0" w:color="auto"/>
        <w:left w:val="none" w:sz="0" w:space="0" w:color="auto"/>
        <w:bottom w:val="none" w:sz="0" w:space="0" w:color="auto"/>
        <w:right w:val="none" w:sz="0" w:space="0" w:color="auto"/>
      </w:divBdr>
    </w:div>
    <w:div w:id="2144617545">
      <w:bodyDiv w:val="1"/>
      <w:marLeft w:val="0"/>
      <w:marRight w:val="0"/>
      <w:marTop w:val="0"/>
      <w:marBottom w:val="0"/>
      <w:divBdr>
        <w:top w:val="none" w:sz="0" w:space="0" w:color="auto"/>
        <w:left w:val="none" w:sz="0" w:space="0" w:color="auto"/>
        <w:bottom w:val="none" w:sz="0" w:space="0" w:color="auto"/>
        <w:right w:val="none" w:sz="0" w:space="0" w:color="auto"/>
      </w:divBdr>
    </w:div>
    <w:div w:id="2144690874">
      <w:bodyDiv w:val="1"/>
      <w:marLeft w:val="0"/>
      <w:marRight w:val="0"/>
      <w:marTop w:val="0"/>
      <w:marBottom w:val="0"/>
      <w:divBdr>
        <w:top w:val="none" w:sz="0" w:space="0" w:color="auto"/>
        <w:left w:val="none" w:sz="0" w:space="0" w:color="auto"/>
        <w:bottom w:val="none" w:sz="0" w:space="0" w:color="auto"/>
        <w:right w:val="none" w:sz="0" w:space="0" w:color="auto"/>
      </w:divBdr>
    </w:div>
    <w:div w:id="2145077791">
      <w:bodyDiv w:val="1"/>
      <w:marLeft w:val="0"/>
      <w:marRight w:val="0"/>
      <w:marTop w:val="0"/>
      <w:marBottom w:val="0"/>
      <w:divBdr>
        <w:top w:val="none" w:sz="0" w:space="0" w:color="auto"/>
        <w:left w:val="none" w:sz="0" w:space="0" w:color="auto"/>
        <w:bottom w:val="none" w:sz="0" w:space="0" w:color="auto"/>
        <w:right w:val="none" w:sz="0" w:space="0" w:color="auto"/>
      </w:divBdr>
    </w:div>
    <w:div w:id="2145156576">
      <w:bodyDiv w:val="1"/>
      <w:marLeft w:val="0"/>
      <w:marRight w:val="0"/>
      <w:marTop w:val="0"/>
      <w:marBottom w:val="0"/>
      <w:divBdr>
        <w:top w:val="none" w:sz="0" w:space="0" w:color="auto"/>
        <w:left w:val="none" w:sz="0" w:space="0" w:color="auto"/>
        <w:bottom w:val="none" w:sz="0" w:space="0" w:color="auto"/>
        <w:right w:val="none" w:sz="0" w:space="0" w:color="auto"/>
      </w:divBdr>
    </w:div>
    <w:div w:id="2145267954">
      <w:bodyDiv w:val="1"/>
      <w:marLeft w:val="0"/>
      <w:marRight w:val="0"/>
      <w:marTop w:val="0"/>
      <w:marBottom w:val="0"/>
      <w:divBdr>
        <w:top w:val="none" w:sz="0" w:space="0" w:color="auto"/>
        <w:left w:val="none" w:sz="0" w:space="0" w:color="auto"/>
        <w:bottom w:val="none" w:sz="0" w:space="0" w:color="auto"/>
        <w:right w:val="none" w:sz="0" w:space="0" w:color="auto"/>
      </w:divBdr>
    </w:div>
    <w:div w:id="2145655736">
      <w:bodyDiv w:val="1"/>
      <w:marLeft w:val="0"/>
      <w:marRight w:val="0"/>
      <w:marTop w:val="0"/>
      <w:marBottom w:val="0"/>
      <w:divBdr>
        <w:top w:val="none" w:sz="0" w:space="0" w:color="auto"/>
        <w:left w:val="none" w:sz="0" w:space="0" w:color="auto"/>
        <w:bottom w:val="none" w:sz="0" w:space="0" w:color="auto"/>
        <w:right w:val="none" w:sz="0" w:space="0" w:color="auto"/>
      </w:divBdr>
    </w:div>
    <w:div w:id="2145733410">
      <w:bodyDiv w:val="1"/>
      <w:marLeft w:val="0"/>
      <w:marRight w:val="0"/>
      <w:marTop w:val="0"/>
      <w:marBottom w:val="0"/>
      <w:divBdr>
        <w:top w:val="none" w:sz="0" w:space="0" w:color="auto"/>
        <w:left w:val="none" w:sz="0" w:space="0" w:color="auto"/>
        <w:bottom w:val="none" w:sz="0" w:space="0" w:color="auto"/>
        <w:right w:val="none" w:sz="0" w:space="0" w:color="auto"/>
      </w:divBdr>
      <w:divsChild>
        <w:div w:id="5443324">
          <w:marLeft w:val="0"/>
          <w:marRight w:val="0"/>
          <w:marTop w:val="0"/>
          <w:marBottom w:val="0"/>
          <w:divBdr>
            <w:top w:val="none" w:sz="0" w:space="0" w:color="auto"/>
            <w:left w:val="none" w:sz="0" w:space="0" w:color="auto"/>
            <w:bottom w:val="none" w:sz="0" w:space="0" w:color="auto"/>
            <w:right w:val="none" w:sz="0" w:space="0" w:color="auto"/>
          </w:divBdr>
        </w:div>
        <w:div w:id="59255681">
          <w:marLeft w:val="0"/>
          <w:marRight w:val="0"/>
          <w:marTop w:val="0"/>
          <w:marBottom w:val="0"/>
          <w:divBdr>
            <w:top w:val="none" w:sz="0" w:space="0" w:color="auto"/>
            <w:left w:val="none" w:sz="0" w:space="0" w:color="auto"/>
            <w:bottom w:val="none" w:sz="0" w:space="0" w:color="auto"/>
            <w:right w:val="none" w:sz="0" w:space="0" w:color="auto"/>
          </w:divBdr>
        </w:div>
        <w:div w:id="78522070">
          <w:marLeft w:val="0"/>
          <w:marRight w:val="0"/>
          <w:marTop w:val="0"/>
          <w:marBottom w:val="0"/>
          <w:divBdr>
            <w:top w:val="none" w:sz="0" w:space="0" w:color="auto"/>
            <w:left w:val="none" w:sz="0" w:space="0" w:color="auto"/>
            <w:bottom w:val="none" w:sz="0" w:space="0" w:color="auto"/>
            <w:right w:val="none" w:sz="0" w:space="0" w:color="auto"/>
          </w:divBdr>
        </w:div>
        <w:div w:id="126751666">
          <w:marLeft w:val="0"/>
          <w:marRight w:val="0"/>
          <w:marTop w:val="0"/>
          <w:marBottom w:val="0"/>
          <w:divBdr>
            <w:top w:val="none" w:sz="0" w:space="0" w:color="auto"/>
            <w:left w:val="none" w:sz="0" w:space="0" w:color="auto"/>
            <w:bottom w:val="none" w:sz="0" w:space="0" w:color="auto"/>
            <w:right w:val="none" w:sz="0" w:space="0" w:color="auto"/>
          </w:divBdr>
        </w:div>
        <w:div w:id="159467031">
          <w:marLeft w:val="0"/>
          <w:marRight w:val="0"/>
          <w:marTop w:val="0"/>
          <w:marBottom w:val="0"/>
          <w:divBdr>
            <w:top w:val="none" w:sz="0" w:space="0" w:color="auto"/>
            <w:left w:val="none" w:sz="0" w:space="0" w:color="auto"/>
            <w:bottom w:val="none" w:sz="0" w:space="0" w:color="auto"/>
            <w:right w:val="none" w:sz="0" w:space="0" w:color="auto"/>
          </w:divBdr>
        </w:div>
        <w:div w:id="348803161">
          <w:marLeft w:val="0"/>
          <w:marRight w:val="0"/>
          <w:marTop w:val="0"/>
          <w:marBottom w:val="0"/>
          <w:divBdr>
            <w:top w:val="none" w:sz="0" w:space="0" w:color="auto"/>
            <w:left w:val="none" w:sz="0" w:space="0" w:color="auto"/>
            <w:bottom w:val="none" w:sz="0" w:space="0" w:color="auto"/>
            <w:right w:val="none" w:sz="0" w:space="0" w:color="auto"/>
          </w:divBdr>
        </w:div>
        <w:div w:id="641546302">
          <w:marLeft w:val="0"/>
          <w:marRight w:val="0"/>
          <w:marTop w:val="0"/>
          <w:marBottom w:val="0"/>
          <w:divBdr>
            <w:top w:val="none" w:sz="0" w:space="0" w:color="auto"/>
            <w:left w:val="none" w:sz="0" w:space="0" w:color="auto"/>
            <w:bottom w:val="none" w:sz="0" w:space="0" w:color="auto"/>
            <w:right w:val="none" w:sz="0" w:space="0" w:color="auto"/>
          </w:divBdr>
        </w:div>
        <w:div w:id="1169249830">
          <w:marLeft w:val="0"/>
          <w:marRight w:val="0"/>
          <w:marTop w:val="0"/>
          <w:marBottom w:val="0"/>
          <w:divBdr>
            <w:top w:val="none" w:sz="0" w:space="0" w:color="auto"/>
            <w:left w:val="none" w:sz="0" w:space="0" w:color="auto"/>
            <w:bottom w:val="none" w:sz="0" w:space="0" w:color="auto"/>
            <w:right w:val="none" w:sz="0" w:space="0" w:color="auto"/>
          </w:divBdr>
        </w:div>
        <w:div w:id="1591505071">
          <w:marLeft w:val="0"/>
          <w:marRight w:val="0"/>
          <w:marTop w:val="0"/>
          <w:marBottom w:val="0"/>
          <w:divBdr>
            <w:top w:val="none" w:sz="0" w:space="0" w:color="auto"/>
            <w:left w:val="none" w:sz="0" w:space="0" w:color="auto"/>
            <w:bottom w:val="none" w:sz="0" w:space="0" w:color="auto"/>
            <w:right w:val="none" w:sz="0" w:space="0" w:color="auto"/>
          </w:divBdr>
        </w:div>
        <w:div w:id="1857890007">
          <w:marLeft w:val="0"/>
          <w:marRight w:val="0"/>
          <w:marTop w:val="0"/>
          <w:marBottom w:val="0"/>
          <w:divBdr>
            <w:top w:val="none" w:sz="0" w:space="0" w:color="auto"/>
            <w:left w:val="none" w:sz="0" w:space="0" w:color="auto"/>
            <w:bottom w:val="none" w:sz="0" w:space="0" w:color="auto"/>
            <w:right w:val="none" w:sz="0" w:space="0" w:color="auto"/>
          </w:divBdr>
        </w:div>
      </w:divsChild>
    </w:div>
    <w:div w:id="2145811198">
      <w:bodyDiv w:val="1"/>
      <w:marLeft w:val="0"/>
      <w:marRight w:val="0"/>
      <w:marTop w:val="0"/>
      <w:marBottom w:val="0"/>
      <w:divBdr>
        <w:top w:val="none" w:sz="0" w:space="0" w:color="auto"/>
        <w:left w:val="none" w:sz="0" w:space="0" w:color="auto"/>
        <w:bottom w:val="none" w:sz="0" w:space="0" w:color="auto"/>
        <w:right w:val="none" w:sz="0" w:space="0" w:color="auto"/>
      </w:divBdr>
    </w:div>
    <w:div w:id="2145930658">
      <w:bodyDiv w:val="1"/>
      <w:marLeft w:val="0"/>
      <w:marRight w:val="0"/>
      <w:marTop w:val="0"/>
      <w:marBottom w:val="0"/>
      <w:divBdr>
        <w:top w:val="none" w:sz="0" w:space="0" w:color="auto"/>
        <w:left w:val="none" w:sz="0" w:space="0" w:color="auto"/>
        <w:bottom w:val="none" w:sz="0" w:space="0" w:color="auto"/>
        <w:right w:val="none" w:sz="0" w:space="0" w:color="auto"/>
      </w:divBdr>
    </w:div>
    <w:div w:id="2146391083">
      <w:bodyDiv w:val="1"/>
      <w:marLeft w:val="0"/>
      <w:marRight w:val="0"/>
      <w:marTop w:val="0"/>
      <w:marBottom w:val="0"/>
      <w:divBdr>
        <w:top w:val="none" w:sz="0" w:space="0" w:color="auto"/>
        <w:left w:val="none" w:sz="0" w:space="0" w:color="auto"/>
        <w:bottom w:val="none" w:sz="0" w:space="0" w:color="auto"/>
        <w:right w:val="none" w:sz="0" w:space="0" w:color="auto"/>
      </w:divBdr>
    </w:div>
    <w:div w:id="2146460898">
      <w:bodyDiv w:val="1"/>
      <w:marLeft w:val="0"/>
      <w:marRight w:val="0"/>
      <w:marTop w:val="0"/>
      <w:marBottom w:val="0"/>
      <w:divBdr>
        <w:top w:val="none" w:sz="0" w:space="0" w:color="auto"/>
        <w:left w:val="none" w:sz="0" w:space="0" w:color="auto"/>
        <w:bottom w:val="none" w:sz="0" w:space="0" w:color="auto"/>
        <w:right w:val="none" w:sz="0" w:space="0" w:color="auto"/>
      </w:divBdr>
    </w:div>
    <w:div w:id="2146503743">
      <w:bodyDiv w:val="1"/>
      <w:marLeft w:val="0"/>
      <w:marRight w:val="0"/>
      <w:marTop w:val="0"/>
      <w:marBottom w:val="0"/>
      <w:divBdr>
        <w:top w:val="none" w:sz="0" w:space="0" w:color="auto"/>
        <w:left w:val="none" w:sz="0" w:space="0" w:color="auto"/>
        <w:bottom w:val="none" w:sz="0" w:space="0" w:color="auto"/>
        <w:right w:val="none" w:sz="0" w:space="0" w:color="auto"/>
      </w:divBdr>
    </w:div>
    <w:div w:id="2146583839">
      <w:bodyDiv w:val="1"/>
      <w:marLeft w:val="0"/>
      <w:marRight w:val="0"/>
      <w:marTop w:val="0"/>
      <w:marBottom w:val="0"/>
      <w:divBdr>
        <w:top w:val="none" w:sz="0" w:space="0" w:color="auto"/>
        <w:left w:val="none" w:sz="0" w:space="0" w:color="auto"/>
        <w:bottom w:val="none" w:sz="0" w:space="0" w:color="auto"/>
        <w:right w:val="none" w:sz="0" w:space="0" w:color="auto"/>
      </w:divBdr>
    </w:div>
    <w:div w:id="2146852566">
      <w:bodyDiv w:val="1"/>
      <w:marLeft w:val="0"/>
      <w:marRight w:val="0"/>
      <w:marTop w:val="0"/>
      <w:marBottom w:val="0"/>
      <w:divBdr>
        <w:top w:val="none" w:sz="0" w:space="0" w:color="auto"/>
        <w:left w:val="none" w:sz="0" w:space="0" w:color="auto"/>
        <w:bottom w:val="none" w:sz="0" w:space="0" w:color="auto"/>
        <w:right w:val="none" w:sz="0" w:space="0" w:color="auto"/>
      </w:divBdr>
    </w:div>
    <w:div w:id="21471219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ahai-library.com/caton_music/16_Ilahi_Ilahi_Ashkuruka_Fi.mp3" TargetMode="External"/><Relationship Id="rId299" Type="http://schemas.openxmlformats.org/officeDocument/2006/relationships/image" Target="media/image141.png"/><Relationship Id="rId21" Type="http://schemas.openxmlformats.org/officeDocument/2006/relationships/hyperlink" Target="https://na01.safelinks.protection.outlook.com/?url=https%3A%2F%2Fbahai-library.com%2Fcaton_music%2F&amp;data=05%7C01%7C%7Ced2a31ef0ea94282e61908dbf065eaa2%7C84df9e7fe9f640afb435aaaaaaaaaaaa%7C1%7C0%7C638368092745683843%7CUnknown%7CTWFpbGZsb3d8eyJWIjoiMC4wLjAwMDAiLCJQIjoiV2luMzIiLCJBTiI6Ik1haWwiLCJXVCI6Mn0%3D%7C3000%7C%7C%7C&amp;sdata=g7ormqCA2iChFBb6fTCigZpcOZJZPjTPxyAY0fs7VZY%3D&amp;reserved=0" TargetMode="External"/><Relationship Id="rId63" Type="http://schemas.openxmlformats.org/officeDocument/2006/relationships/image" Target="media/image19.png"/><Relationship Id="rId159" Type="http://schemas.openxmlformats.org/officeDocument/2006/relationships/hyperlink" Target="https://bahai-library.com/caton_music/22_Ay_Alim.mp3" TargetMode="External"/><Relationship Id="rId324" Type="http://schemas.openxmlformats.org/officeDocument/2006/relationships/image" Target="media/image153.png"/><Relationship Id="rId366" Type="http://schemas.openxmlformats.org/officeDocument/2006/relationships/hyperlink" Target="https://www.bahai.org/library/authoritative-texts/bahaullah/call-divine-beloved/10" TargetMode="External"/><Relationship Id="rId170" Type="http://schemas.openxmlformats.org/officeDocument/2006/relationships/image" Target="media/image75.png"/><Relationship Id="rId226" Type="http://schemas.openxmlformats.org/officeDocument/2006/relationships/image" Target="media/image105.png"/><Relationship Id="rId433" Type="http://schemas.openxmlformats.org/officeDocument/2006/relationships/image" Target="media/image221.png"/><Relationship Id="rId268" Type="http://schemas.openxmlformats.org/officeDocument/2006/relationships/image" Target="media/image123.png"/><Relationship Id="rId32" Type="http://schemas.openxmlformats.org/officeDocument/2006/relationships/hyperlink" Target="https://bahai-library.com/caton_music/sacred_refrains_demos/2_Allah-u_Rabbuna_demo.mp3" TargetMode="External"/><Relationship Id="rId74" Type="http://schemas.openxmlformats.org/officeDocument/2006/relationships/hyperlink" Target="https://bahai-library.com/caton_music/9_Ya_Baha-ul-Abha_Ya_Ali-ul-Allah.mp3" TargetMode="External"/><Relationship Id="rId128" Type="http://schemas.openxmlformats.org/officeDocument/2006/relationships/hyperlink" Target="https://bahai-library.com/caton_music/18_Subhanaka_Ya_Hu_1.mp3" TargetMode="External"/><Relationship Id="rId335" Type="http://schemas.openxmlformats.org/officeDocument/2006/relationships/image" Target="media/image159.png"/><Relationship Id="rId377" Type="http://schemas.openxmlformats.org/officeDocument/2006/relationships/image" Target="media/image179.png"/><Relationship Id="rId5" Type="http://schemas.openxmlformats.org/officeDocument/2006/relationships/webSettings" Target="webSettings.xml"/><Relationship Id="rId181" Type="http://schemas.openxmlformats.org/officeDocument/2006/relationships/hyperlink" Target="https://www.youtube.com/watch?v=lhd1uvVgfXs" TargetMode="External"/><Relationship Id="rId237" Type="http://schemas.openxmlformats.org/officeDocument/2006/relationships/hyperlink" Target="https://www.youtube.com/watch?v=GTNz4CGD9Z8" TargetMode="External"/><Relationship Id="rId402" Type="http://schemas.openxmlformats.org/officeDocument/2006/relationships/image" Target="media/image192.png"/><Relationship Id="rId279" Type="http://schemas.microsoft.com/office/2007/relationships/hdphoto" Target="media/hdphoto6.wdp"/><Relationship Id="rId444" Type="http://schemas.openxmlformats.org/officeDocument/2006/relationships/hyperlink" Target="https://bahai-library.com/caton_music/sacred_refrains_demos/60_Ant_al-Kafi_Verse_40F2_demo.mp3" TargetMode="External"/><Relationship Id="rId43" Type="http://schemas.openxmlformats.org/officeDocument/2006/relationships/image" Target="media/image9.png"/><Relationship Id="rId139" Type="http://schemas.openxmlformats.org/officeDocument/2006/relationships/hyperlink" Target="https://bahai-library.com/caton_music/sacred_refrains_demos/18_Subhanaka_Ya_Hu_3_demo.mp3" TargetMode="External"/><Relationship Id="rId290" Type="http://schemas.openxmlformats.org/officeDocument/2006/relationships/hyperlink" Target="https://bahai-library.com/caton_music/39_Ay_Rabba_Fajal_Rizqi_Jamalika.mp3" TargetMode="External"/><Relationship Id="rId304" Type="http://schemas.openxmlformats.org/officeDocument/2006/relationships/image" Target="media/image143.png"/><Relationship Id="rId346" Type="http://schemas.openxmlformats.org/officeDocument/2006/relationships/image" Target="media/image164.png"/><Relationship Id="rId388" Type="http://schemas.openxmlformats.org/officeDocument/2006/relationships/hyperlink" Target="https://bahai-library.com/caton_music/sacred_refrains_demos/58_Ya_Mahbubi_va_Maqsudi_demo.mp3" TargetMode="External"/><Relationship Id="rId85" Type="http://schemas.openxmlformats.org/officeDocument/2006/relationships/hyperlink" Target="https://bahai-library.com/caton_music/11_Ya_Nur_An-Nur.mp3" TargetMode="External"/><Relationship Id="rId150" Type="http://schemas.openxmlformats.org/officeDocument/2006/relationships/image" Target="media/image64.png"/><Relationship Id="rId192" Type="http://schemas.microsoft.com/office/2007/relationships/hdphoto" Target="media/hdphoto3.wdp"/><Relationship Id="rId206" Type="http://schemas.openxmlformats.org/officeDocument/2006/relationships/hyperlink" Target="https://bahai-library.com/caton_music/28_Manand-i_Morgh-i_Sahar_1b.mp3" TargetMode="External"/><Relationship Id="rId413" Type="http://schemas.openxmlformats.org/officeDocument/2006/relationships/image" Target="media/image201.png"/><Relationship Id="rId248" Type="http://schemas.openxmlformats.org/officeDocument/2006/relationships/image" Target="media/image112.png"/><Relationship Id="rId12" Type="http://schemas.openxmlformats.org/officeDocument/2006/relationships/hyperlink" Target="https://www.youtube.com/watch?v=cLBKa1Rl8D8" TargetMode="External"/><Relationship Id="rId108" Type="http://schemas.openxmlformats.org/officeDocument/2006/relationships/image" Target="media/image43.png"/><Relationship Id="rId315" Type="http://schemas.openxmlformats.org/officeDocument/2006/relationships/hyperlink" Target="https://bahai-library.com/caton_music/44_Inayati_Farma_va_Mawhabati.mp3" TargetMode="External"/><Relationship Id="rId357" Type="http://schemas.openxmlformats.org/officeDocument/2006/relationships/hyperlink" Target="https://bahai-library.com/caton_music/sacred_refrains_demos/51_Ay_Khudavand_Tu_Shahid_va_Agahi_demo.mp3" TargetMode="External"/><Relationship Id="rId54" Type="http://schemas.openxmlformats.org/officeDocument/2006/relationships/hyperlink" Target="https://www.youtube.com/watch?v=tjjryziDlJA" TargetMode="External"/><Relationship Id="rId96" Type="http://schemas.openxmlformats.org/officeDocument/2006/relationships/image" Target="media/image35.png"/><Relationship Id="rId161" Type="http://schemas.openxmlformats.org/officeDocument/2006/relationships/image" Target="media/image70.png"/><Relationship Id="rId217" Type="http://schemas.microsoft.com/office/2007/relationships/hdphoto" Target="media/hdphoto4.wdp"/><Relationship Id="rId399" Type="http://schemas.openxmlformats.org/officeDocument/2006/relationships/image" Target="media/image190.png"/><Relationship Id="rId259" Type="http://schemas.openxmlformats.org/officeDocument/2006/relationships/image" Target="media/image118.png"/><Relationship Id="rId424" Type="http://schemas.openxmlformats.org/officeDocument/2006/relationships/image" Target="media/image212.png"/><Relationship Id="rId23" Type="http://schemas.openxmlformats.org/officeDocument/2006/relationships/hyperlink" Target="https://bahai-library.com/caton_music/1_Allah-u-Abha_1.mp3" TargetMode="External"/><Relationship Id="rId119" Type="http://schemas.openxmlformats.org/officeDocument/2006/relationships/image" Target="media/image49.png"/><Relationship Id="rId270" Type="http://schemas.openxmlformats.org/officeDocument/2006/relationships/hyperlink" Target="https://bahai-library.com/caton_music/35_Ay_Ghaffar_az_Ma_Beh_Judat_Dargodhar.mp3" TargetMode="External"/><Relationship Id="rId326" Type="http://schemas.openxmlformats.org/officeDocument/2006/relationships/hyperlink" Target="https://bahai-library.com/caton_music/sacred_refrains_demos/46_Qalban_Tahiran_1_demo.mp3" TargetMode="External"/><Relationship Id="rId65" Type="http://schemas.openxmlformats.org/officeDocument/2006/relationships/hyperlink" Target="https://bahai-library.com/caton_music/7_Taala_Man_Azhar.mp3" TargetMode="External"/><Relationship Id="rId130" Type="http://schemas.openxmlformats.org/officeDocument/2006/relationships/image" Target="media/image54.png"/><Relationship Id="rId368" Type="http://schemas.openxmlformats.org/officeDocument/2006/relationships/hyperlink" Target="https://bahai-library.com/caton_music/sacred_refrains_demos/53_Himmati_Bayad_demo.mp3" TargetMode="External"/><Relationship Id="rId172" Type="http://schemas.openxmlformats.org/officeDocument/2006/relationships/hyperlink" Target="https://bahai-library.com/caton_music/sacred_refrains_demos/24_Hal_Min_Mufarrijin_2_demo.mp3" TargetMode="External"/><Relationship Id="rId228" Type="http://schemas.openxmlformats.org/officeDocument/2006/relationships/image" Target="media/image107.png"/><Relationship Id="rId435" Type="http://schemas.openxmlformats.org/officeDocument/2006/relationships/image" Target="media/image222.png"/><Relationship Id="rId281" Type="http://schemas.openxmlformats.org/officeDocument/2006/relationships/hyperlink" Target="https://bahai-library.com/caton_music/sacred_refrains_demos/37_Ay_Parvardigar_In_Alam-i_Zolmani_demo.mp3" TargetMode="External"/><Relationship Id="rId337" Type="http://schemas.openxmlformats.org/officeDocument/2006/relationships/hyperlink" Target="https://bahai-library.com/caton_music/47_Rabba_Yassiril_Umur.mp3" TargetMode="External"/><Relationship Id="rId34" Type="http://schemas.openxmlformats.org/officeDocument/2006/relationships/image" Target="media/image5.png"/><Relationship Id="rId76" Type="http://schemas.openxmlformats.org/officeDocument/2006/relationships/image" Target="media/image25.png"/><Relationship Id="rId141" Type="http://schemas.openxmlformats.org/officeDocument/2006/relationships/image" Target="media/image60.png"/><Relationship Id="rId379" Type="http://schemas.openxmlformats.org/officeDocument/2006/relationships/hyperlink" Target="https://bahai-library.com/caton_music/56_Parvardigara_Har_Anchi_Qalb-i_Mara.mp3" TargetMode="External"/><Relationship Id="rId7" Type="http://schemas.openxmlformats.org/officeDocument/2006/relationships/endnotes" Target="endnotes.xml"/><Relationship Id="rId183" Type="http://schemas.openxmlformats.org/officeDocument/2006/relationships/image" Target="media/image83.png"/><Relationship Id="rId239" Type="http://schemas.openxmlformats.org/officeDocument/2006/relationships/hyperlink" Target="https://www.facebook.com/watch/?v=325225385897620" TargetMode="External"/><Relationship Id="rId390" Type="http://schemas.openxmlformats.org/officeDocument/2006/relationships/image" Target="media/image186.png"/><Relationship Id="rId404" Type="http://schemas.openxmlformats.org/officeDocument/2006/relationships/image" Target="media/image193.png"/><Relationship Id="rId446" Type="http://schemas.openxmlformats.org/officeDocument/2006/relationships/hyperlink" Target="https://bahai-library.com/caton_music/sacred_refrains_demos/60_Ant_al-Kafi_Verse_40Refrain_demo.mp3" TargetMode="External"/><Relationship Id="rId250" Type="http://schemas.openxmlformats.org/officeDocument/2006/relationships/image" Target="media/image114.png"/><Relationship Id="rId292" Type="http://schemas.openxmlformats.org/officeDocument/2006/relationships/image" Target="media/image136.png"/><Relationship Id="rId306" Type="http://schemas.openxmlformats.org/officeDocument/2006/relationships/hyperlink" Target="https://bahai-library.com/caton_music/sacred_refrains_demos/42_Ilaha_Mabuda_Ibadat_demo.mp3" TargetMode="External"/><Relationship Id="rId45" Type="http://schemas.openxmlformats.org/officeDocument/2006/relationships/hyperlink" Target="https://bahai-library.com/caton_music/sacred_refrains_demos/4_Qad_Atal-Malik_demo.mp3" TargetMode="External"/><Relationship Id="rId87" Type="http://schemas.openxmlformats.org/officeDocument/2006/relationships/image" Target="media/image30.png"/><Relationship Id="rId110" Type="http://schemas.openxmlformats.org/officeDocument/2006/relationships/hyperlink" Target="https://bahai-library.com/caton_music/15_Ilaha_Mabuda_Maqsuda_Karima_2.mp3" TargetMode="External"/><Relationship Id="rId348" Type="http://schemas.openxmlformats.org/officeDocument/2006/relationships/hyperlink" Target="https://bahai-library.com/caton_music/sacred_refrains_demos/49_Ay_Dilbar-i_Abha_Ay_Mahbub-i_Yikta_demo.mp3" TargetMode="External"/><Relationship Id="rId152" Type="http://schemas.microsoft.com/office/2007/relationships/hdphoto" Target="media/hdphoto2.wdp"/><Relationship Id="rId194" Type="http://schemas.openxmlformats.org/officeDocument/2006/relationships/hyperlink" Target="https://bahai-library.com/caton_music/27_Lawh-i_Shafa_1.mp3" TargetMode="External"/><Relationship Id="rId208" Type="http://schemas.openxmlformats.org/officeDocument/2006/relationships/image" Target="media/image95.png"/><Relationship Id="rId415" Type="http://schemas.openxmlformats.org/officeDocument/2006/relationships/image" Target="media/image203.png"/><Relationship Id="rId261" Type="http://schemas.openxmlformats.org/officeDocument/2006/relationships/hyperlink" Target="https://bahai-library.com/caton_music/34_Allahuma_1.mp3" TargetMode="External"/><Relationship Id="rId14" Type="http://schemas.openxmlformats.org/officeDocument/2006/relationships/hyperlink" Target="https://eurasianet.org/georgia-female-sufi-mystics-offer-alternative-example-of-religious-devotion" TargetMode="External"/><Relationship Id="rId56" Type="http://schemas.openxmlformats.org/officeDocument/2006/relationships/image" Target="media/image16.png"/><Relationship Id="rId317" Type="http://schemas.openxmlformats.org/officeDocument/2006/relationships/image" Target="media/image149.png"/><Relationship Id="rId359" Type="http://schemas.openxmlformats.org/officeDocument/2006/relationships/image" Target="media/image171.png"/><Relationship Id="rId98" Type="http://schemas.openxmlformats.org/officeDocument/2006/relationships/image" Target="media/image37.png"/><Relationship Id="rId121" Type="http://schemas.openxmlformats.org/officeDocument/2006/relationships/image" Target="media/image51.png"/><Relationship Id="rId163" Type="http://schemas.openxmlformats.org/officeDocument/2006/relationships/hyperlink" Target="https://bahai-library.com/caton_music/23_Dar_Har_Halat_Umidvar_Bash.mp3" TargetMode="External"/><Relationship Id="rId219" Type="http://schemas.openxmlformats.org/officeDocument/2006/relationships/hyperlink" Target="https://bahai-library.com/caton_music/29_Qul_Allah-u_Yakfi_1b.mp3" TargetMode="External"/><Relationship Id="rId370" Type="http://schemas.openxmlformats.org/officeDocument/2006/relationships/image" Target="media/image176.png"/><Relationship Id="rId426" Type="http://schemas.openxmlformats.org/officeDocument/2006/relationships/image" Target="media/image214.png"/><Relationship Id="rId230" Type="http://schemas.openxmlformats.org/officeDocument/2006/relationships/hyperlink" Target="https://bahai-library.com/caton_music/30_Qul_Allah_Yakfi_Min_Kul-la_Shay.mp3" TargetMode="External"/><Relationship Id="rId25" Type="http://schemas.openxmlformats.org/officeDocument/2006/relationships/image" Target="media/image1.png"/><Relationship Id="rId67" Type="http://schemas.openxmlformats.org/officeDocument/2006/relationships/image" Target="media/image21.png"/><Relationship Id="rId272" Type="http://schemas.openxmlformats.org/officeDocument/2006/relationships/image" Target="media/image125.png"/><Relationship Id="rId328" Type="http://schemas.openxmlformats.org/officeDocument/2006/relationships/image" Target="media/image155.png"/><Relationship Id="rId132" Type="http://schemas.openxmlformats.org/officeDocument/2006/relationships/image" Target="media/image56.png"/><Relationship Id="rId174" Type="http://schemas.openxmlformats.org/officeDocument/2006/relationships/image" Target="media/image77.png"/><Relationship Id="rId381" Type="http://schemas.openxmlformats.org/officeDocument/2006/relationships/image" Target="media/image181.png"/><Relationship Id="rId241" Type="http://schemas.openxmlformats.org/officeDocument/2006/relationships/hyperlink" Target="https://t.me/Alvah_O_Asare_Elahi%20June%2021" TargetMode="External"/><Relationship Id="rId437" Type="http://schemas.openxmlformats.org/officeDocument/2006/relationships/hyperlink" Target="https://bahai-library.com/caton_music/sacred_refrains_demos/60_Ant_al-Kafi_Verse_36E2_demo.mp3" TargetMode="External"/><Relationship Id="rId36" Type="http://schemas.openxmlformats.org/officeDocument/2006/relationships/hyperlink" Target="https://www.bahaiblog.net/music/recording-artist/the-sufficing-the-healing-the-abiding-the-shoreless-sea/" TargetMode="External"/><Relationship Id="rId283" Type="http://schemas.openxmlformats.org/officeDocument/2006/relationships/image" Target="media/image131.png"/><Relationship Id="rId339" Type="http://schemas.openxmlformats.org/officeDocument/2006/relationships/image" Target="media/image160.png"/><Relationship Id="rId78" Type="http://schemas.openxmlformats.org/officeDocument/2006/relationships/hyperlink" Target="https://bahai-library.com/caton_music/sacred_refrains_demos/9_Ya_Baha-ul-Abha_Ya_Ali-ul_Allah_2_demo.mp3" TargetMode="External"/><Relationship Id="rId101" Type="http://schemas.openxmlformats.org/officeDocument/2006/relationships/hyperlink" Target="https://bahai-library.com/caton_music/sacred_refrains_demos/14_Ilaha_Mabuda_Malika_Maqsuda_demo.mp3" TargetMode="External"/><Relationship Id="rId143" Type="http://schemas.openxmlformats.org/officeDocument/2006/relationships/hyperlink" Target="https://bahai-library.com/caton_music/sacred_refrains_demos/19_Taalal-Karim_demo.mp3" TargetMode="External"/><Relationship Id="rId185" Type="http://schemas.openxmlformats.org/officeDocument/2006/relationships/hyperlink" Target="https://bahai-library.com/caton_music/sacred_refrains_demos/25_Huva_Hasbi_demo.mp3" TargetMode="External"/><Relationship Id="rId350" Type="http://schemas.openxmlformats.org/officeDocument/2006/relationships/image" Target="media/image166.png"/><Relationship Id="rId406" Type="http://schemas.openxmlformats.org/officeDocument/2006/relationships/image" Target="media/image195.png"/><Relationship Id="rId9" Type="http://schemas.openxmlformats.org/officeDocument/2006/relationships/hyperlink" Target="https://www.youtube.com/watch?v=4uV1J81Anzs" TargetMode="External"/><Relationship Id="rId210" Type="http://schemas.openxmlformats.org/officeDocument/2006/relationships/hyperlink" Target="https://bahai-library.com/caton_music/28_Manand-i_Morgh-i_Sahar_2.mp3" TargetMode="External"/><Relationship Id="rId392" Type="http://schemas.openxmlformats.org/officeDocument/2006/relationships/hyperlink" Target="https://www.youtube.com/watch?v=oCgbHGV-FhY" TargetMode="External"/><Relationship Id="rId448" Type="http://schemas.openxmlformats.org/officeDocument/2006/relationships/hyperlink" Target="http://www.BahaiGlory.com).mp3" TargetMode="External"/><Relationship Id="rId252" Type="http://schemas.openxmlformats.org/officeDocument/2006/relationships/hyperlink" Target="https://bahai-library.com/caton_music/sacred_refrains_demos/32_Tarani_Ya_Ilahi_demo.mp3" TargetMode="External"/><Relationship Id="rId294" Type="http://schemas.openxmlformats.org/officeDocument/2006/relationships/image" Target="media/image138.png"/><Relationship Id="rId308" Type="http://schemas.openxmlformats.org/officeDocument/2006/relationships/image" Target="media/image145.png"/><Relationship Id="rId47" Type="http://schemas.openxmlformats.org/officeDocument/2006/relationships/image" Target="media/image11.png"/><Relationship Id="rId89" Type="http://schemas.openxmlformats.org/officeDocument/2006/relationships/image" Target="media/image32.png"/><Relationship Id="rId112" Type="http://schemas.openxmlformats.org/officeDocument/2006/relationships/image" Target="media/image45.png"/><Relationship Id="rId154" Type="http://schemas.openxmlformats.org/officeDocument/2006/relationships/hyperlink" Target="https://bahai-library.com/caton_music/sacred_refrains_demos/21_Audat-u_Nafsi_demo.mp3" TargetMode="External"/><Relationship Id="rId361" Type="http://schemas.openxmlformats.org/officeDocument/2006/relationships/hyperlink" Target="https://bahai-library.com/caton_music/sacred_refrains_demos/52_Ay_Mahbub-i_Qadim_va_Yar-i_Dilnishin-i_Man_demo.mp3" TargetMode="External"/><Relationship Id="rId196" Type="http://schemas.openxmlformats.org/officeDocument/2006/relationships/image" Target="media/image89.png"/><Relationship Id="rId417" Type="http://schemas.openxmlformats.org/officeDocument/2006/relationships/image" Target="media/image205.png"/><Relationship Id="rId16" Type="http://schemas.openxmlformats.org/officeDocument/2006/relationships/hyperlink" Target="https://www.youtube.com/watch?v=MG7U1ZO7yeQ" TargetMode="External"/><Relationship Id="rId221" Type="http://schemas.openxmlformats.org/officeDocument/2006/relationships/image" Target="media/image102.png"/><Relationship Id="rId263" Type="http://schemas.openxmlformats.org/officeDocument/2006/relationships/image" Target="media/image120.png"/><Relationship Id="rId319" Type="http://schemas.openxmlformats.org/officeDocument/2006/relationships/image" Target="media/image151.png"/><Relationship Id="rId58" Type="http://schemas.openxmlformats.org/officeDocument/2006/relationships/hyperlink" Target="https://bahai-library.com/caton_music/sacred_refrains_demos/6_Subbuhun_Quddus_1_demo.mp3" TargetMode="External"/><Relationship Id="rId123" Type="http://schemas.openxmlformats.org/officeDocument/2006/relationships/hyperlink" Target="https://bahai-library.com/caton_music/17_Lak_al-Hamd.mp3" TargetMode="External"/><Relationship Id="rId330" Type="http://schemas.openxmlformats.org/officeDocument/2006/relationships/hyperlink" Target="https://bahai-library.com/caton_music/sacred_refrains_demos/46_Qalban_Tahiran_2_demo.mp3" TargetMode="External"/><Relationship Id="rId165" Type="http://schemas.openxmlformats.org/officeDocument/2006/relationships/image" Target="media/image72.png"/><Relationship Id="rId372" Type="http://schemas.openxmlformats.org/officeDocument/2006/relationships/hyperlink" Target="https://bahai-library.com/caton_music/sacred_refrains_demos/54_Ilaha_Karima_Rahima_Beh_Dhikrat_demo.mp3" TargetMode="External"/><Relationship Id="rId428" Type="http://schemas.openxmlformats.org/officeDocument/2006/relationships/image" Target="media/image216.png"/><Relationship Id="rId232" Type="http://schemas.openxmlformats.org/officeDocument/2006/relationships/image" Target="media/image108.png"/><Relationship Id="rId274" Type="http://schemas.openxmlformats.org/officeDocument/2006/relationships/hyperlink" Target="https://bahai-library.com/caton_music/36_Ay_Karim_In_Abd_Ra_Beh_Khawd_Va_Magodhar.mp3" TargetMode="External"/><Relationship Id="rId27" Type="http://schemas.openxmlformats.org/officeDocument/2006/relationships/hyperlink" Target="https://bahai-library.com/caton_music/1_Allah-u-Abha_Ya_Baha-ul-Abha_2.mp3" TargetMode="External"/><Relationship Id="rId69" Type="http://schemas.openxmlformats.org/officeDocument/2006/relationships/hyperlink" Target="https://www.youtube.com/watch?v=hkyXFJfD5y8" TargetMode="External"/><Relationship Id="rId134" Type="http://schemas.openxmlformats.org/officeDocument/2006/relationships/hyperlink" Target="https://bahai-library.com/caton_music/18_Subhanaka_Ya_Hu_2b.mp3" TargetMode="External"/><Relationship Id="rId80" Type="http://schemas.openxmlformats.org/officeDocument/2006/relationships/hyperlink" Target="https://bahai-library.com/caton_music/10_Ya_Mannan.mp3" TargetMode="External"/><Relationship Id="rId176" Type="http://schemas.openxmlformats.org/officeDocument/2006/relationships/image" Target="media/image79.png"/><Relationship Id="rId341" Type="http://schemas.openxmlformats.org/officeDocument/2006/relationships/image" Target="media/image162.png"/><Relationship Id="rId383" Type="http://schemas.openxmlformats.org/officeDocument/2006/relationships/hyperlink" Target="https://bahai-library.com/caton_music/57_Ya_Mahbub_al-Ashiqin.mp3" TargetMode="External"/><Relationship Id="rId439" Type="http://schemas.openxmlformats.org/officeDocument/2006/relationships/hyperlink" Target="https://bahai-library.com/caton_music/sacred_refrains_demos/60_Ant_al-Kafi_Verse_37E3_demo.mp3" TargetMode="External"/><Relationship Id="rId201" Type="http://schemas.openxmlformats.org/officeDocument/2006/relationships/image" Target="media/image92.png"/><Relationship Id="rId243" Type="http://schemas.openxmlformats.org/officeDocument/2006/relationships/hyperlink" Target="https://theutteranceproject.com/2020/12/30/say-god-sufficeth/" TargetMode="External"/><Relationship Id="rId285" Type="http://schemas.openxmlformats.org/officeDocument/2006/relationships/hyperlink" Target="https://bahai-library.com/caton_music/38_Ay_Rabb_Asqani_Kas.mp3" TargetMode="External"/><Relationship Id="rId450" Type="http://schemas.openxmlformats.org/officeDocument/2006/relationships/footer" Target="footer1.xml"/><Relationship Id="rId38" Type="http://schemas.openxmlformats.org/officeDocument/2006/relationships/hyperlink" Target="https://bahai-library.com/caton_music/3_Ant_al-Kafi.mp3" TargetMode="External"/><Relationship Id="rId103" Type="http://schemas.openxmlformats.org/officeDocument/2006/relationships/image" Target="media/image40.png"/><Relationship Id="rId310" Type="http://schemas.openxmlformats.org/officeDocument/2006/relationships/hyperlink" Target="https://bahai-library.com/caton_music/sacred_refrains_demos/43_Ilahi_Ilahi_Dast-i_Qudrat_demo.mp3" TargetMode="External"/><Relationship Id="rId91" Type="http://schemas.openxmlformats.org/officeDocument/2006/relationships/hyperlink" Target="https://bahai-library.com/caton_music/sacred_refrains_demos/12_Ya_Nurassamavati_val-Aradin_demo.mp3" TargetMode="External"/><Relationship Id="rId145" Type="http://schemas.openxmlformats.org/officeDocument/2006/relationships/image" Target="media/image62.png"/><Relationship Id="rId187" Type="http://schemas.openxmlformats.org/officeDocument/2006/relationships/image" Target="media/image85.png"/><Relationship Id="rId352" Type="http://schemas.openxmlformats.org/officeDocument/2006/relationships/hyperlink" Target="https://bahai-library.com/caton_music/sacred_refrains_demos/50_Ay_Dust_dar_Rawdih-i_Qalb_demo.mp3" TargetMode="External"/><Relationship Id="rId394" Type="http://schemas.openxmlformats.org/officeDocument/2006/relationships/image" Target="media/image187.png"/><Relationship Id="rId408" Type="http://schemas.openxmlformats.org/officeDocument/2006/relationships/image" Target="media/image197.png"/><Relationship Id="rId212" Type="http://schemas.openxmlformats.org/officeDocument/2006/relationships/image" Target="media/image97.png"/><Relationship Id="rId254" Type="http://schemas.openxmlformats.org/officeDocument/2006/relationships/image" Target="media/image116.png"/><Relationship Id="rId49" Type="http://schemas.openxmlformats.org/officeDocument/2006/relationships/hyperlink" Target="https://bahai-library.com/caton_music/5_Qul_Allah-u-Zahir.mp3" TargetMode="External"/><Relationship Id="rId114" Type="http://schemas.openxmlformats.org/officeDocument/2006/relationships/image" Target="media/image47.png"/><Relationship Id="rId296" Type="http://schemas.openxmlformats.org/officeDocument/2006/relationships/hyperlink" Target="https://bahai-library.com/caton_music/sacred_refrains_demos/40_Ay_Rabba_Tahhir_Adhan_al-Ibad_demo.mp3" TargetMode="External"/><Relationship Id="rId60" Type="http://schemas.openxmlformats.org/officeDocument/2006/relationships/image" Target="media/image18.png"/><Relationship Id="rId156" Type="http://schemas.openxmlformats.org/officeDocument/2006/relationships/image" Target="media/image67.png"/><Relationship Id="rId198" Type="http://schemas.openxmlformats.org/officeDocument/2006/relationships/image" Target="media/image91.png"/><Relationship Id="rId321" Type="http://schemas.openxmlformats.org/officeDocument/2006/relationships/hyperlink" Target="https://bahai-library.com/caton_music/45_Muhtajim_va_Muntaziri_Taid-i_Tu.mp3" TargetMode="External"/><Relationship Id="rId363" Type="http://schemas.openxmlformats.org/officeDocument/2006/relationships/image" Target="media/image173.png"/><Relationship Id="rId419" Type="http://schemas.openxmlformats.org/officeDocument/2006/relationships/image" Target="media/image207.png"/><Relationship Id="rId223" Type="http://schemas.openxmlformats.org/officeDocument/2006/relationships/image" Target="media/image104.png"/><Relationship Id="rId430" Type="http://schemas.openxmlformats.org/officeDocument/2006/relationships/image" Target="media/image218.png"/><Relationship Id="rId18" Type="http://schemas.openxmlformats.org/officeDocument/2006/relationships/hyperlink" Target="https://www.youtube.com/watch?v=ta_tTZrarE0" TargetMode="External"/><Relationship Id="rId265" Type="http://schemas.openxmlformats.org/officeDocument/2006/relationships/image" Target="media/image122.png"/><Relationship Id="rId125" Type="http://schemas.openxmlformats.org/officeDocument/2006/relationships/image" Target="media/image52.png"/><Relationship Id="rId167" Type="http://schemas.openxmlformats.org/officeDocument/2006/relationships/hyperlink" Target="https://bahai-library.com/caton_music/24_Hal_Min_Mufarrijin_1.mp3" TargetMode="External"/><Relationship Id="rId332" Type="http://schemas.openxmlformats.org/officeDocument/2006/relationships/image" Target="media/image157.png"/><Relationship Id="rId374" Type="http://schemas.openxmlformats.org/officeDocument/2006/relationships/image" Target="media/image178.png"/><Relationship Id="rId71" Type="http://schemas.openxmlformats.org/officeDocument/2006/relationships/hyperlink" Target="https://bahai-library.com/caton_music/sacred_refrains_demos/8_Ya_Allah-ul-Mustaghath_demo.mp3" TargetMode="External"/><Relationship Id="rId92" Type="http://schemas.openxmlformats.org/officeDocument/2006/relationships/image" Target="media/image33.png"/><Relationship Id="rId213" Type="http://schemas.openxmlformats.org/officeDocument/2006/relationships/image" Target="media/image98.png"/><Relationship Id="rId234" Type="http://schemas.microsoft.com/office/2007/relationships/hdphoto" Target="media/hdphoto5.wdp"/><Relationship Id="rId420"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3.png"/><Relationship Id="rId255" Type="http://schemas.openxmlformats.org/officeDocument/2006/relationships/image" Target="media/image117.png"/><Relationship Id="rId276" Type="http://schemas.openxmlformats.org/officeDocument/2006/relationships/image" Target="media/image127.png"/><Relationship Id="rId297" Type="http://schemas.openxmlformats.org/officeDocument/2006/relationships/image" Target="media/image139.png"/><Relationship Id="rId441" Type="http://schemas.openxmlformats.org/officeDocument/2006/relationships/image" Target="media/image226.png"/><Relationship Id="rId40" Type="http://schemas.openxmlformats.org/officeDocument/2006/relationships/image" Target="media/image6.png"/><Relationship Id="rId115" Type="http://schemas.openxmlformats.org/officeDocument/2006/relationships/image" Target="media/image48.png"/><Relationship Id="rId136" Type="http://schemas.openxmlformats.org/officeDocument/2006/relationships/image" Target="media/image57.png"/><Relationship Id="rId157" Type="http://schemas.openxmlformats.org/officeDocument/2006/relationships/image" Target="media/image68.png"/><Relationship Id="rId178" Type="http://schemas.openxmlformats.org/officeDocument/2006/relationships/hyperlink" Target="https://bahai-library.com/caton_music/sacred_refrains_demos/24_Hal_Min_Mufarrijin_3_demo.mp3" TargetMode="External"/><Relationship Id="rId301" Type="http://schemas.openxmlformats.org/officeDocument/2006/relationships/hyperlink" Target="https://bahai-library.com/caton_music/41_Huva_Hu_Ay_Mahbub-i_Man.mp3" TargetMode="External"/><Relationship Id="rId322" Type="http://schemas.openxmlformats.org/officeDocument/2006/relationships/hyperlink" Target="https://bahai-library.com/caton_music/sacred_refrains_demos/45_Muhtajim_va_Muntaziri_Taid-i_Tu_demo.mp3" TargetMode="External"/><Relationship Id="rId343" Type="http://schemas.openxmlformats.org/officeDocument/2006/relationships/hyperlink" Target="https://bahai-library.com/caton_music/48_Subhanika_al-Lahumma_Ya_Ilahi.mp3" TargetMode="External"/><Relationship Id="rId364" Type="http://schemas.microsoft.com/office/2007/relationships/hdphoto" Target="media/hdphoto13.wdp"/><Relationship Id="rId61" Type="http://schemas.openxmlformats.org/officeDocument/2006/relationships/hyperlink" Target="https://bahai-library.com/caton_music/6_Subbuhun_Quddus_2.mp3" TargetMode="External"/><Relationship Id="rId82" Type="http://schemas.openxmlformats.org/officeDocument/2006/relationships/image" Target="media/image27.png"/><Relationship Id="rId199" Type="http://schemas.openxmlformats.org/officeDocument/2006/relationships/hyperlink" Target="https://bahai-library.com/caton_music/27_Lawh-i_Shafa_2.mp3" TargetMode="External"/><Relationship Id="rId203" Type="http://schemas.openxmlformats.org/officeDocument/2006/relationships/hyperlink" Target="https://bahai-library.com/caton_music/28_Manand-i_Morgh-i_Sahar_1a.mp3" TargetMode="External"/><Relationship Id="rId385" Type="http://schemas.openxmlformats.org/officeDocument/2006/relationships/image" Target="media/image183.png"/><Relationship Id="rId19" Type="http://schemas.openxmlformats.org/officeDocument/2006/relationships/hyperlink" Target="https://www.youtube.com/watch?v=qmsaRQl2W2I" TargetMode="External"/><Relationship Id="rId224" Type="http://schemas.openxmlformats.org/officeDocument/2006/relationships/hyperlink" Target="https://bahai-library.com/caton_music/29_Qul_Allah-u_Yakfi_2.mp3" TargetMode="External"/><Relationship Id="rId245" Type="http://schemas.openxmlformats.org/officeDocument/2006/relationships/hyperlink" Target="https://theutteranceproject.com/2020/12/30/say-god-sufficeth/" TargetMode="External"/><Relationship Id="rId266" Type="http://schemas.openxmlformats.org/officeDocument/2006/relationships/hyperlink" Target="https://bahai-library.com/caton_music/34_Allahuma_2.mp3" TargetMode="External"/><Relationship Id="rId287" Type="http://schemas.openxmlformats.org/officeDocument/2006/relationships/image" Target="media/image133.png"/><Relationship Id="rId410" Type="http://schemas.openxmlformats.org/officeDocument/2006/relationships/image" Target="media/image199.png"/><Relationship Id="rId431" Type="http://schemas.openxmlformats.org/officeDocument/2006/relationships/image" Target="media/image219.png"/><Relationship Id="rId452" Type="http://schemas.openxmlformats.org/officeDocument/2006/relationships/footer" Target="footer2.xml"/><Relationship Id="rId30" Type="http://schemas.openxmlformats.org/officeDocument/2006/relationships/hyperlink" Target="https://reference.bahai.org/ar/t/c/NR1/nr1-36.html" TargetMode="External"/><Relationship Id="rId105" Type="http://schemas.openxmlformats.org/officeDocument/2006/relationships/hyperlink" Target="https://bahai-library.com/caton_music/sacred_refrains_demos/15_Ilaha_Mabuda_Maqsuda_Karima_1_demo.mp3" TargetMode="External"/><Relationship Id="rId126" Type="http://schemas.openxmlformats.org/officeDocument/2006/relationships/image" Target="media/image53.png"/><Relationship Id="rId147" Type="http://schemas.openxmlformats.org/officeDocument/2006/relationships/hyperlink" Target="https://bahai-library.com/caton_music/20_Tabarak_al-Ladhi.mp3" TargetMode="External"/><Relationship Id="rId168" Type="http://schemas.openxmlformats.org/officeDocument/2006/relationships/hyperlink" Target="https://bahai-library.com/caton_music/sacred_refrains_demos/24_Hal_Min_Mufarrijin_1_demo.mp3" TargetMode="External"/><Relationship Id="rId312" Type="http://schemas.openxmlformats.org/officeDocument/2006/relationships/image" Target="media/image147.png"/><Relationship Id="rId333" Type="http://schemas.microsoft.com/office/2007/relationships/hdphoto" Target="media/hdphoto10.wdp"/><Relationship Id="rId354" Type="http://schemas.openxmlformats.org/officeDocument/2006/relationships/image" Target="media/image168.png"/><Relationship Id="rId51" Type="http://schemas.openxmlformats.org/officeDocument/2006/relationships/image" Target="media/image13.png"/><Relationship Id="rId72" Type="http://schemas.openxmlformats.org/officeDocument/2006/relationships/image" Target="media/image23.png"/><Relationship Id="rId93" Type="http://schemas.openxmlformats.org/officeDocument/2006/relationships/image" Target="media/image34.png"/><Relationship Id="rId189" Type="http://schemas.openxmlformats.org/officeDocument/2006/relationships/hyperlink" Target="https://bahai-library.com/caton_music/sacred_refrains_demos/26_Ilahi_Ilahi_Tu_Bina_va_Agahi_demo.mp3" TargetMode="External"/><Relationship Id="rId375" Type="http://schemas.openxmlformats.org/officeDocument/2006/relationships/hyperlink" Target="https://bahai-library.com/caton_music/55_Ilaha_Parvardigar_Ra_Mahbuba_Maqsuda.mp3" TargetMode="External"/><Relationship Id="rId396"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99.png"/><Relationship Id="rId235" Type="http://schemas.openxmlformats.org/officeDocument/2006/relationships/image" Target="media/image110.png"/><Relationship Id="rId256" Type="http://schemas.openxmlformats.org/officeDocument/2006/relationships/hyperlink" Target="https://bahai-library.com/caton_music/33_Ya_Man_Vajhuka_Kabati_a.mp3" TargetMode="External"/><Relationship Id="rId277" Type="http://schemas.openxmlformats.org/officeDocument/2006/relationships/image" Target="media/image128.png"/><Relationship Id="rId298" Type="http://schemas.openxmlformats.org/officeDocument/2006/relationships/image" Target="media/image140.png"/><Relationship Id="rId400" Type="http://schemas.openxmlformats.org/officeDocument/2006/relationships/hyperlink" Target="https://bahai-library.com/caton_music/sacred_refrains_demos/60_Ant_al-Kafi_Verse_3B_demo.mp3" TargetMode="External"/><Relationship Id="rId421" Type="http://schemas.openxmlformats.org/officeDocument/2006/relationships/image" Target="media/image209.png"/><Relationship Id="rId442" Type="http://schemas.openxmlformats.org/officeDocument/2006/relationships/hyperlink" Target="https://bahai-library.com/caton_music/sacred_refrains_demos/60_Ant_al-Kafi_Verse_39F1_demo.mp3" TargetMode="External"/><Relationship Id="rId116" Type="http://schemas.openxmlformats.org/officeDocument/2006/relationships/hyperlink" Target="https://www.youtube.com/watch?v=kV7TjZPOzkw" TargetMode="External"/><Relationship Id="rId137" Type="http://schemas.openxmlformats.org/officeDocument/2006/relationships/image" Target="media/image58.png"/><Relationship Id="rId158" Type="http://schemas.openxmlformats.org/officeDocument/2006/relationships/image" Target="media/image69.png"/><Relationship Id="rId302" Type="http://schemas.openxmlformats.org/officeDocument/2006/relationships/hyperlink" Target="https://bahai-library.com/caton_music/sacred_refrains_demos/41_Huva_Hu_Ay_Mahbub-i_Man_demo.mp3" TargetMode="External"/><Relationship Id="rId323" Type="http://schemas.openxmlformats.org/officeDocument/2006/relationships/image" Target="media/image152.png"/><Relationship Id="rId344" Type="http://schemas.openxmlformats.org/officeDocument/2006/relationships/hyperlink" Target="https://bahai-library.com/caton_music/sacred_refrains_demos/48_Subhanika_al-Lahumma_Ya_Ilahi_demo.mp3" TargetMode="External"/><Relationship Id="rId20" Type="http://schemas.openxmlformats.org/officeDocument/2006/relationships/hyperlink" Target="https://www.youtube.com/watch?v=R-S01Qcd30I" TargetMode="External"/><Relationship Id="rId41" Type="http://schemas.openxmlformats.org/officeDocument/2006/relationships/image" Target="media/image7.png"/><Relationship Id="rId62" Type="http://schemas.openxmlformats.org/officeDocument/2006/relationships/hyperlink" Target="https://bahai-library.com/caton_music/sacred_refrains_demos/6_Subbuhun_Quddus_2_demo.mp3" TargetMode="External"/><Relationship Id="rId83" Type="http://schemas.openxmlformats.org/officeDocument/2006/relationships/image" Target="media/image28.png"/><Relationship Id="rId179" Type="http://schemas.openxmlformats.org/officeDocument/2006/relationships/image" Target="media/image80.png"/><Relationship Id="rId365" Type="http://schemas.openxmlformats.org/officeDocument/2006/relationships/image" Target="media/image174.png"/><Relationship Id="rId386" Type="http://schemas.openxmlformats.org/officeDocument/2006/relationships/image" Target="media/image184.png"/><Relationship Id="rId190" Type="http://schemas.openxmlformats.org/officeDocument/2006/relationships/image" Target="media/image86.png"/><Relationship Id="rId204" Type="http://schemas.openxmlformats.org/officeDocument/2006/relationships/hyperlink" Target="https://bahai-library.com/caton_music/sacred_refrains_demos/28_Manand-i_Morgh-i_Sahar_1a_demo.mp3" TargetMode="External"/><Relationship Id="rId225" Type="http://schemas.openxmlformats.org/officeDocument/2006/relationships/hyperlink" Target="https://bahai-library.com/caton_music/sacred_refrains_demos/29_Qul_Allah-u_Yakfi_2_demo.mp3" TargetMode="External"/><Relationship Id="rId246" Type="http://schemas.openxmlformats.org/officeDocument/2006/relationships/hyperlink" Target="https://bahai-library.com/caton_music/31_Qul_Allah_Yakfi_Kul-la_Shay_An_Kul-la_Shay.mp3" TargetMode="External"/><Relationship Id="rId267" Type="http://schemas.openxmlformats.org/officeDocument/2006/relationships/hyperlink" Target="https://bahai-library.com/caton_music/sacred_refrains_demos/34_Allahuma_2_demo.mp3" TargetMode="External"/><Relationship Id="rId288" Type="http://schemas.openxmlformats.org/officeDocument/2006/relationships/image" Target="media/image134.png"/><Relationship Id="rId411" Type="http://schemas.openxmlformats.org/officeDocument/2006/relationships/image" Target="media/image200.png"/><Relationship Id="rId432" Type="http://schemas.openxmlformats.org/officeDocument/2006/relationships/image" Target="media/image220.png"/><Relationship Id="rId453" Type="http://schemas.openxmlformats.org/officeDocument/2006/relationships/fontTable" Target="fontTable.xml"/><Relationship Id="rId106" Type="http://schemas.openxmlformats.org/officeDocument/2006/relationships/image" Target="media/image41.png"/><Relationship Id="rId127" Type="http://schemas.openxmlformats.org/officeDocument/2006/relationships/hyperlink" Target="https://www.youtube.com/watch?v=rM3PP1hdgA4" TargetMode="External"/><Relationship Id="rId313" Type="http://schemas.openxmlformats.org/officeDocument/2006/relationships/image" Target="media/image148.png"/><Relationship Id="rId10" Type="http://schemas.openxmlformats.org/officeDocument/2006/relationships/hyperlink" Target="https://www.youtube.com/watch?v=ifYJ0ibQKDU" TargetMode="External"/><Relationship Id="rId31" Type="http://schemas.openxmlformats.org/officeDocument/2006/relationships/hyperlink" Target="https://bahai-library.com/caton_music/2_Allah-u_Rabbuna.mp3" TargetMode="External"/><Relationship Id="rId52" Type="http://schemas.openxmlformats.org/officeDocument/2006/relationships/image" Target="media/image14.png"/><Relationship Id="rId73" Type="http://schemas.openxmlformats.org/officeDocument/2006/relationships/image" Target="media/image24.png"/><Relationship Id="rId94" Type="http://schemas.openxmlformats.org/officeDocument/2006/relationships/hyperlink" Target="https://bahai-library.com/caton_music/13_Fasubhana_Rabb.mp3" TargetMode="External"/><Relationship Id="rId148" Type="http://schemas.openxmlformats.org/officeDocument/2006/relationships/hyperlink" Target="https://bahai-library.com/caton_music/sacred_refrains_demos/20_Tabarak_al-Ladhi_demo.mp3" TargetMode="External"/><Relationship Id="rId169" Type="http://schemas.openxmlformats.org/officeDocument/2006/relationships/image" Target="media/image74.png"/><Relationship Id="rId334" Type="http://schemas.openxmlformats.org/officeDocument/2006/relationships/image" Target="media/image158.png"/><Relationship Id="rId355" Type="http://schemas.openxmlformats.org/officeDocument/2006/relationships/image" Target="media/image169.png"/><Relationship Id="rId376" Type="http://schemas.openxmlformats.org/officeDocument/2006/relationships/hyperlink" Target="https://bahai-library.com/caton_music/sacred_refrains_demos/55_Ilaha_Parvardigar_Ra_Mahbuba_Maqsuda_demo.mp3" TargetMode="External"/><Relationship Id="rId397" Type="http://schemas.openxmlformats.org/officeDocument/2006/relationships/hyperlink" Target="https://bahai-library.com/caton_music/sacred_refrains_demos/60_Ant_al-Kafi_Verse_1A_demo.mp3" TargetMode="External"/><Relationship Id="rId4" Type="http://schemas.openxmlformats.org/officeDocument/2006/relationships/settings" Target="settings.xml"/><Relationship Id="rId180" Type="http://schemas.openxmlformats.org/officeDocument/2006/relationships/image" Target="media/image81.png"/><Relationship Id="rId215" Type="http://schemas.openxmlformats.org/officeDocument/2006/relationships/image" Target="media/image100.png"/><Relationship Id="rId236" Type="http://schemas.openxmlformats.org/officeDocument/2006/relationships/hyperlink" Target="https://www.youtube.com/watch?v=CNZNcMAq9nA" TargetMode="External"/><Relationship Id="rId257" Type="http://schemas.openxmlformats.org/officeDocument/2006/relationships/hyperlink" Target="https://bahai-library.com/caton_music/sacred_refrains_demos/33_Ya_Man_Vajhuka_Kabati_a_demo.mp3" TargetMode="External"/><Relationship Id="rId278" Type="http://schemas.openxmlformats.org/officeDocument/2006/relationships/image" Target="media/image129.png"/><Relationship Id="rId401" Type="http://schemas.openxmlformats.org/officeDocument/2006/relationships/image" Target="media/image191.png"/><Relationship Id="rId422" Type="http://schemas.openxmlformats.org/officeDocument/2006/relationships/image" Target="media/image210.png"/><Relationship Id="rId443" Type="http://schemas.openxmlformats.org/officeDocument/2006/relationships/image" Target="media/image227.png"/><Relationship Id="rId303" Type="http://schemas.openxmlformats.org/officeDocument/2006/relationships/image" Target="media/image142.png"/><Relationship Id="rId42" Type="http://schemas.openxmlformats.org/officeDocument/2006/relationships/image" Target="media/image8.png"/><Relationship Id="rId84" Type="http://schemas.openxmlformats.org/officeDocument/2006/relationships/image" Target="media/image29.png"/><Relationship Id="rId138" Type="http://schemas.openxmlformats.org/officeDocument/2006/relationships/hyperlink" Target="https://bahai-library.com/caton_music/18_Subhanaka_Ya_Hu_3.mp3" TargetMode="External"/><Relationship Id="rId345" Type="http://schemas.openxmlformats.org/officeDocument/2006/relationships/image" Target="media/image163.png"/><Relationship Id="rId387" Type="http://schemas.openxmlformats.org/officeDocument/2006/relationships/hyperlink" Target="https://bahai-library.com/caton_music/58_Ya_Mahbubi_va_Maqsudi.mp3" TargetMode="External"/><Relationship Id="rId191" Type="http://schemas.openxmlformats.org/officeDocument/2006/relationships/image" Target="media/image87.png"/><Relationship Id="rId205" Type="http://schemas.openxmlformats.org/officeDocument/2006/relationships/image" Target="media/image94.png"/><Relationship Id="rId247" Type="http://schemas.openxmlformats.org/officeDocument/2006/relationships/hyperlink" Target="https://bahai-library.com/caton_music/sacred_refrains_demos/31_Qul_Allah_Yakfi_Kul-la_Shay_An_Kul-la_Shay_demo.mp3" TargetMode="External"/><Relationship Id="rId412" Type="http://schemas.openxmlformats.org/officeDocument/2006/relationships/hyperlink" Target="https://bahai-library.com/caton_music/sacred_refrains_demos/60_Ant_al-Kafi_Verse_13D_demo.mp3" TargetMode="External"/><Relationship Id="rId107" Type="http://schemas.openxmlformats.org/officeDocument/2006/relationships/image" Target="media/image42.png"/><Relationship Id="rId289" Type="http://schemas.openxmlformats.org/officeDocument/2006/relationships/image" Target="media/image135.png"/><Relationship Id="rId454" Type="http://schemas.openxmlformats.org/officeDocument/2006/relationships/theme" Target="theme/theme1.xml"/><Relationship Id="rId11" Type="http://schemas.openxmlformats.org/officeDocument/2006/relationships/hyperlink" Target="https://www.youtube.com/watch?v=8qk0jHXDmcM" TargetMode="External"/><Relationship Id="rId53" Type="http://schemas.openxmlformats.org/officeDocument/2006/relationships/image" Target="media/image15.png"/><Relationship Id="rId149" Type="http://schemas.openxmlformats.org/officeDocument/2006/relationships/image" Target="media/image63.png"/><Relationship Id="rId314" Type="http://schemas.microsoft.com/office/2007/relationships/hdphoto" Target="media/hdphoto8.wdp"/><Relationship Id="rId356" Type="http://schemas.openxmlformats.org/officeDocument/2006/relationships/hyperlink" Target="https://bahai-library.com/caton_music/51_Ay_Khudavand_Tu_Shahid_va_Agahi.mp3" TargetMode="External"/><Relationship Id="rId398" Type="http://schemas.openxmlformats.org/officeDocument/2006/relationships/image" Target="media/image189.png"/><Relationship Id="rId95" Type="http://schemas.openxmlformats.org/officeDocument/2006/relationships/hyperlink" Target="https://bahai-library.com/caton_music/sacred_refrains_demos/13_Fasubhana_Rabb_demo.mp3" TargetMode="External"/><Relationship Id="rId160" Type="http://schemas.openxmlformats.org/officeDocument/2006/relationships/hyperlink" Target="https://bahai-library.com/caton_music/sacred_refrains_demos/22_Ay_Alim_demo.mp3" TargetMode="External"/><Relationship Id="rId216" Type="http://schemas.openxmlformats.org/officeDocument/2006/relationships/image" Target="media/image101.png"/><Relationship Id="rId423" Type="http://schemas.openxmlformats.org/officeDocument/2006/relationships/image" Target="media/image211.png"/><Relationship Id="rId258" Type="http://schemas.openxmlformats.org/officeDocument/2006/relationships/hyperlink" Target="https://bahai-library.com/caton_music/33_Ya_Man_Vajhuka_Kabati_b.mp3" TargetMode="External"/><Relationship Id="rId22" Type="http://schemas.openxmlformats.org/officeDocument/2006/relationships/hyperlink" Target="https://www.bahai.org/library/transliteration/1" TargetMode="External"/><Relationship Id="rId64" Type="http://schemas.openxmlformats.org/officeDocument/2006/relationships/image" Target="media/image20.png"/><Relationship Id="rId118" Type="http://schemas.openxmlformats.org/officeDocument/2006/relationships/hyperlink" Target="https://bahai-library.com/caton_music/sacred_refrains_demos/16_Ilahi_Ilahi_Ashkuruka_Fi_demo.mp3" TargetMode="External"/><Relationship Id="rId325" Type="http://schemas.openxmlformats.org/officeDocument/2006/relationships/hyperlink" Target="https://bahai-library.com/caton_music/46_Qalban_Tahiran_1.mp3" TargetMode="External"/><Relationship Id="rId367" Type="http://schemas.openxmlformats.org/officeDocument/2006/relationships/hyperlink" Target="https://bahai-library.com/caton_music/53_Himmati_Bayad.mp3" TargetMode="External"/><Relationship Id="rId171" Type="http://schemas.openxmlformats.org/officeDocument/2006/relationships/hyperlink" Target="https://bahai-library.com/caton_music/24_Hal_Min_Mufarrijin_2.mp3" TargetMode="External"/><Relationship Id="rId227" Type="http://schemas.openxmlformats.org/officeDocument/2006/relationships/image" Target="media/image106.png"/><Relationship Id="rId269" Type="http://schemas.openxmlformats.org/officeDocument/2006/relationships/image" Target="media/image124.png"/><Relationship Id="rId434" Type="http://schemas.openxmlformats.org/officeDocument/2006/relationships/hyperlink" Target="https://bahai-library.com/caton_music/sacred_refrains_demos/60_Ant_al-Kafi_Verse_34E1_demo.mp3" TargetMode="External"/><Relationship Id="rId33" Type="http://schemas.openxmlformats.org/officeDocument/2006/relationships/image" Target="media/image4.png"/><Relationship Id="rId129" Type="http://schemas.openxmlformats.org/officeDocument/2006/relationships/hyperlink" Target="https://bahai-library.com/caton_music/sacred_refrains_demos/18_Subhanaka_Ya_Hu_1_demo.mp3" TargetMode="External"/><Relationship Id="rId280" Type="http://schemas.openxmlformats.org/officeDocument/2006/relationships/hyperlink" Target="https://bahai-library.com/caton_music/37_Ay_Parvardigar_In_Alam-i_Zolmani.mp3" TargetMode="External"/><Relationship Id="rId336" Type="http://schemas.microsoft.com/office/2007/relationships/hdphoto" Target="media/hdphoto11.wdp"/><Relationship Id="rId75" Type="http://schemas.openxmlformats.org/officeDocument/2006/relationships/hyperlink" Target="https://bahai-library.com/caton_music/sacred_refrains_demos/9_Ya_Baha-ul-Abha_1_demo.mp3" TargetMode="External"/><Relationship Id="rId140" Type="http://schemas.openxmlformats.org/officeDocument/2006/relationships/image" Target="media/image59.png"/><Relationship Id="rId182" Type="http://schemas.openxmlformats.org/officeDocument/2006/relationships/image" Target="media/image82.png"/><Relationship Id="rId378" Type="http://schemas.openxmlformats.org/officeDocument/2006/relationships/image" Target="media/image180.png"/><Relationship Id="rId403" Type="http://schemas.openxmlformats.org/officeDocument/2006/relationships/hyperlink" Target="https://bahai-library.com/caton_music/sacred_refrains_demos/60_Ant_al-Kafi_Verse_5C_demo.mp3" TargetMode="External"/><Relationship Id="rId6" Type="http://schemas.openxmlformats.org/officeDocument/2006/relationships/footnotes" Target="footnotes.xml"/><Relationship Id="rId238" Type="http://schemas.openxmlformats.org/officeDocument/2006/relationships/hyperlink" Target="https://www.facebook.com/watch/?v=505745607495797" TargetMode="External"/><Relationship Id="rId445" Type="http://schemas.openxmlformats.org/officeDocument/2006/relationships/image" Target="media/image228.png"/><Relationship Id="rId291" Type="http://schemas.openxmlformats.org/officeDocument/2006/relationships/hyperlink" Target="https://bahai-library.com/caton_music/sacred_refrains_demos/39_Ay_Rabba_Fajal_Rizqi_Jamalika_demo.mp3" TargetMode="External"/><Relationship Id="rId305" Type="http://schemas.openxmlformats.org/officeDocument/2006/relationships/hyperlink" Target="https://bahai-library.com/caton_music/42_Ilaha_Mabuda_Ibadat.mp3" TargetMode="External"/><Relationship Id="rId347" Type="http://schemas.openxmlformats.org/officeDocument/2006/relationships/hyperlink" Target="https://bahai-library.com/caton_music/49_Ay_Dilbar-i_Abha_Ay_Mahbub-i_Yikta.mp3" TargetMode="External"/><Relationship Id="rId44" Type="http://schemas.openxmlformats.org/officeDocument/2006/relationships/hyperlink" Target="https://bahai-library.com/caton_music/4_Qad_Atal-Malik.mp3" TargetMode="External"/><Relationship Id="rId86" Type="http://schemas.openxmlformats.org/officeDocument/2006/relationships/hyperlink" Target="https://bahai-library.com/caton_music/sacred_refrains_demos/11_Ya_Nur_An-Nur_demo.mp3" TargetMode="External"/><Relationship Id="rId151" Type="http://schemas.openxmlformats.org/officeDocument/2006/relationships/image" Target="media/image65.png"/><Relationship Id="rId389" Type="http://schemas.openxmlformats.org/officeDocument/2006/relationships/image" Target="media/image185.png"/><Relationship Id="rId193" Type="http://schemas.openxmlformats.org/officeDocument/2006/relationships/image" Target="media/image88.png"/><Relationship Id="rId207" Type="http://schemas.openxmlformats.org/officeDocument/2006/relationships/hyperlink" Target="https://bahai-library.com/caton_music/sacred_refrains_demos/28_Manand-i_Morgh-i_Sahar_1b_demo.mp3" TargetMode="External"/><Relationship Id="rId249" Type="http://schemas.openxmlformats.org/officeDocument/2006/relationships/image" Target="media/image113.png"/><Relationship Id="rId414" Type="http://schemas.openxmlformats.org/officeDocument/2006/relationships/image" Target="media/image202.png"/><Relationship Id="rId13" Type="http://schemas.openxmlformats.org/officeDocument/2006/relationships/hyperlink" Target="https://vimeo.com/230304421" TargetMode="External"/><Relationship Id="rId109" Type="http://schemas.openxmlformats.org/officeDocument/2006/relationships/image" Target="media/image44.png"/><Relationship Id="rId260" Type="http://schemas.openxmlformats.org/officeDocument/2006/relationships/image" Target="media/image119.png"/><Relationship Id="rId316" Type="http://schemas.openxmlformats.org/officeDocument/2006/relationships/hyperlink" Target="https://bahai-library.com/caton_music/sacred_refrains_demos/44_Inayati_Farma_va_Mawhabati_demo.mp3" TargetMode="External"/><Relationship Id="rId55" Type="http://schemas.openxmlformats.org/officeDocument/2006/relationships/hyperlink" Target="https://www.youtube.com/watch?v=m8F9OMvqlCU" TargetMode="External"/><Relationship Id="rId97" Type="http://schemas.openxmlformats.org/officeDocument/2006/relationships/image" Target="media/image36.png"/><Relationship Id="rId120" Type="http://schemas.openxmlformats.org/officeDocument/2006/relationships/image" Target="media/image50.png"/><Relationship Id="rId358" Type="http://schemas.openxmlformats.org/officeDocument/2006/relationships/image" Target="media/image170.png"/><Relationship Id="rId162" Type="http://schemas.openxmlformats.org/officeDocument/2006/relationships/image" Target="media/image71.png"/><Relationship Id="rId218" Type="http://schemas.openxmlformats.org/officeDocument/2006/relationships/hyperlink" Target="https://bahai-library.com/caton_music/29_Qul_Allah-u_Yakfi_1a.mp3" TargetMode="External"/><Relationship Id="rId425" Type="http://schemas.openxmlformats.org/officeDocument/2006/relationships/image" Target="media/image213.png"/><Relationship Id="rId271" Type="http://schemas.openxmlformats.org/officeDocument/2006/relationships/hyperlink" Target="https://bahai-library.com/caton_music/sacred_refrains_demos/35_Ay_Ghaffar_az_Ma_Beh_Judat_Dargodhar_demo.mp3" TargetMode="External"/><Relationship Id="rId24" Type="http://schemas.openxmlformats.org/officeDocument/2006/relationships/hyperlink" Target="https://bahai-library.com/caton_music/sacred_refrains_demos/1_Allah-u-Abha_1_demo.mp3" TargetMode="External"/><Relationship Id="rId66" Type="http://schemas.openxmlformats.org/officeDocument/2006/relationships/hyperlink" Target="https://bahai-library.com/caton_music/sacred_refrains_demos/7_Taala_Man_Azhar_demo.mp3" TargetMode="External"/><Relationship Id="rId131" Type="http://schemas.openxmlformats.org/officeDocument/2006/relationships/image" Target="media/image55.png"/><Relationship Id="rId327" Type="http://schemas.openxmlformats.org/officeDocument/2006/relationships/image" Target="media/image154.png"/><Relationship Id="rId369" Type="http://schemas.openxmlformats.org/officeDocument/2006/relationships/image" Target="media/image175.png"/><Relationship Id="rId173" Type="http://schemas.openxmlformats.org/officeDocument/2006/relationships/image" Target="media/image76.png"/><Relationship Id="rId229" Type="http://schemas.openxmlformats.org/officeDocument/2006/relationships/hyperlink" Target="https://theutteranceproject.com/2020/12/30/say-god-sufficeth/" TargetMode="External"/><Relationship Id="rId380" Type="http://schemas.openxmlformats.org/officeDocument/2006/relationships/hyperlink" Target="https://bahai-library.com/caton_music/sacred_refrains_demos/56_Parvardigara_Har_Anchi_Qalb-i_Mara_demo.mp3" TargetMode="External"/><Relationship Id="rId436" Type="http://schemas.openxmlformats.org/officeDocument/2006/relationships/image" Target="media/image223.png"/><Relationship Id="rId240" Type="http://schemas.openxmlformats.org/officeDocument/2006/relationships/hyperlink" Target="https://www.youtube.com/watch?v=PBs1ZD3t1J8" TargetMode="External"/><Relationship Id="rId35" Type="http://schemas.openxmlformats.org/officeDocument/2006/relationships/hyperlink" Target="https://soundcloud.com/the-shoreless-sea/the-sufficing-the-healing-the-abiding" TargetMode="External"/><Relationship Id="rId77" Type="http://schemas.openxmlformats.org/officeDocument/2006/relationships/hyperlink" Target="https://bahai-library.com/caton_music/9_Ya_Baha-ul-Abha_Ya_Ali-ul-Allah.mp3" TargetMode="External"/><Relationship Id="rId100" Type="http://schemas.openxmlformats.org/officeDocument/2006/relationships/hyperlink" Target="https://bahai-library.com/caton_music/14_Ilaha_Mabuda_Malika_Maqsuda.mp3" TargetMode="External"/><Relationship Id="rId282" Type="http://schemas.openxmlformats.org/officeDocument/2006/relationships/image" Target="media/image130.png"/><Relationship Id="rId338" Type="http://schemas.openxmlformats.org/officeDocument/2006/relationships/hyperlink" Target="https://bahai-library.com/caton_music/sacred_refrains_demos/47_Rabba_Yassiril_Umur_demo.mp3" TargetMode="External"/><Relationship Id="rId8" Type="http://schemas.openxmlformats.org/officeDocument/2006/relationships/hyperlink" Target="https://reference.bahai.org/fa/" TargetMode="External"/><Relationship Id="rId142" Type="http://schemas.openxmlformats.org/officeDocument/2006/relationships/hyperlink" Target="https://bahai-library.com/caton_music/19_Taalal-Karim.mp3" TargetMode="External"/><Relationship Id="rId184" Type="http://schemas.openxmlformats.org/officeDocument/2006/relationships/hyperlink" Target="https://bahai-library.com/caton_music/25_Huva_Hasbi.mp3" TargetMode="External"/><Relationship Id="rId391" Type="http://schemas.openxmlformats.org/officeDocument/2006/relationships/hyperlink" Target="https://www.ramadhan.org.uk/tarawih/" TargetMode="External"/><Relationship Id="rId405" Type="http://schemas.openxmlformats.org/officeDocument/2006/relationships/image" Target="media/image194.png"/><Relationship Id="rId447" Type="http://schemas.openxmlformats.org/officeDocument/2006/relationships/image" Target="media/image229.png"/><Relationship Id="rId251" Type="http://schemas.openxmlformats.org/officeDocument/2006/relationships/hyperlink" Target="https://bahai-library.com/caton_music/32_Tarani_Ya_Ilahi.mp3" TargetMode="External"/><Relationship Id="rId46" Type="http://schemas.openxmlformats.org/officeDocument/2006/relationships/image" Target="media/image10.png"/><Relationship Id="rId293" Type="http://schemas.openxmlformats.org/officeDocument/2006/relationships/image" Target="media/image137.png"/><Relationship Id="rId307" Type="http://schemas.openxmlformats.org/officeDocument/2006/relationships/image" Target="media/image144.png"/><Relationship Id="rId349" Type="http://schemas.openxmlformats.org/officeDocument/2006/relationships/image" Target="media/image165.png"/><Relationship Id="rId88" Type="http://schemas.openxmlformats.org/officeDocument/2006/relationships/image" Target="media/image31.png"/><Relationship Id="rId111" Type="http://schemas.openxmlformats.org/officeDocument/2006/relationships/hyperlink" Target="https://bahai-library.com/caton_music/sacred_refrains_demos/15_Ilaha_Mabuda_Maqsuda_Karima_2_demo.mp3" TargetMode="External"/><Relationship Id="rId153" Type="http://schemas.openxmlformats.org/officeDocument/2006/relationships/hyperlink" Target="https://bahai-library.com/caton_music/21_Audat-u_Nafsi.mp3" TargetMode="External"/><Relationship Id="rId195" Type="http://schemas.openxmlformats.org/officeDocument/2006/relationships/hyperlink" Target="https://bahai-library.com/caton_music/sacred_refrains_demos/27_Lawh-i_Shafa_1_demo.mp3" TargetMode="External"/><Relationship Id="rId209" Type="http://schemas.openxmlformats.org/officeDocument/2006/relationships/image" Target="media/image96.png"/><Relationship Id="rId360" Type="http://schemas.openxmlformats.org/officeDocument/2006/relationships/hyperlink" Target="https://bahai-library.com/caton_music/52_Ay_Mahbub-i_Qadim_va_Yar-i_Dilnishin-i_Man.mp3" TargetMode="External"/><Relationship Id="rId416" Type="http://schemas.openxmlformats.org/officeDocument/2006/relationships/image" Target="media/image204.png"/><Relationship Id="rId220" Type="http://schemas.openxmlformats.org/officeDocument/2006/relationships/hyperlink" Target="https://bahai-library.com/caton_music/sacred_refrains_demos/29_Qul_Allah-u_Yakfi_1b_demo.mp3" TargetMode="External"/><Relationship Id="rId15" Type="http://schemas.openxmlformats.org/officeDocument/2006/relationships/hyperlink" Target="https://www.youtube.com/watch?v=1kPtJxEO3qo" TargetMode="External"/><Relationship Id="rId57" Type="http://schemas.openxmlformats.org/officeDocument/2006/relationships/hyperlink" Target="https://bahai-library.com/caton_music/6_Subbuhun_Quddus_1.mp3" TargetMode="External"/><Relationship Id="rId262" Type="http://schemas.openxmlformats.org/officeDocument/2006/relationships/hyperlink" Target="https://bahai-library.com/caton_music/sacred_refrains_demos/34_Allahuma_1_demo.mp3" TargetMode="External"/><Relationship Id="rId318" Type="http://schemas.openxmlformats.org/officeDocument/2006/relationships/image" Target="media/image150.png"/><Relationship Id="rId99" Type="http://schemas.openxmlformats.org/officeDocument/2006/relationships/image" Target="media/image38.png"/><Relationship Id="rId122" Type="http://schemas.microsoft.com/office/2007/relationships/hdphoto" Target="media/hdphoto1.wdp"/><Relationship Id="rId164" Type="http://schemas.openxmlformats.org/officeDocument/2006/relationships/hyperlink" Target="https://bahai-library.com/caton_music/sacred_refrains_demos/23_Dar_Har_Halat_Umidvar_Bash_demo.mp3" TargetMode="External"/><Relationship Id="rId371" Type="http://schemas.openxmlformats.org/officeDocument/2006/relationships/hyperlink" Target="https://bahai-library.com/caton_music/54_Ilaha_Karima_Rahima_Beh_Dhikrat.mp3" TargetMode="External"/><Relationship Id="rId427" Type="http://schemas.openxmlformats.org/officeDocument/2006/relationships/image" Target="media/image215.png"/><Relationship Id="rId26" Type="http://schemas.openxmlformats.org/officeDocument/2006/relationships/image" Target="media/image2.png"/><Relationship Id="rId231" Type="http://schemas.openxmlformats.org/officeDocument/2006/relationships/hyperlink" Target="https://bahai-library.com/caton_music/sacred_refrains_demos/30_Qul_Allah_Yakfi_Min_Kul-la_Shay_demo.mp3" TargetMode="External"/><Relationship Id="rId273" Type="http://schemas.openxmlformats.org/officeDocument/2006/relationships/image" Target="media/image126.png"/><Relationship Id="rId329" Type="http://schemas.openxmlformats.org/officeDocument/2006/relationships/hyperlink" Target="https://bahai-library.com/caton_music/46_Qalban_Tahiran_2.mp3" TargetMode="External"/><Relationship Id="rId68" Type="http://schemas.openxmlformats.org/officeDocument/2006/relationships/image" Target="media/image22.png"/><Relationship Id="rId133" Type="http://schemas.openxmlformats.org/officeDocument/2006/relationships/hyperlink" Target="https://bahai-library.com/caton_music/18_Subhanaka_Ya_Hu_2a.mp3" TargetMode="External"/><Relationship Id="rId175" Type="http://schemas.openxmlformats.org/officeDocument/2006/relationships/image" Target="media/image78.png"/><Relationship Id="rId340" Type="http://schemas.openxmlformats.org/officeDocument/2006/relationships/image" Target="media/image161.png"/><Relationship Id="rId200" Type="http://schemas.openxmlformats.org/officeDocument/2006/relationships/hyperlink" Target="https://bahai-library.com/caton_music/sacred_refrains_demos/27_Lawh-i_Shafa_2_demo.mp3" TargetMode="External"/><Relationship Id="rId382" Type="http://schemas.openxmlformats.org/officeDocument/2006/relationships/image" Target="media/image182.png"/><Relationship Id="rId438" Type="http://schemas.openxmlformats.org/officeDocument/2006/relationships/image" Target="media/image224.png"/><Relationship Id="rId242" Type="http://schemas.openxmlformats.org/officeDocument/2006/relationships/hyperlink" Target="https://www.youtube.com/watch?v=AgvSAb4cweg" TargetMode="External"/><Relationship Id="rId284" Type="http://schemas.openxmlformats.org/officeDocument/2006/relationships/image" Target="media/image132.png"/><Relationship Id="rId37" Type="http://schemas.openxmlformats.org/officeDocument/2006/relationships/hyperlink" Target="https://bahai-library.com/pschaida_healing_prayer_notes" TargetMode="External"/><Relationship Id="rId79" Type="http://schemas.openxmlformats.org/officeDocument/2006/relationships/image" Target="media/image26.png"/><Relationship Id="rId102" Type="http://schemas.openxmlformats.org/officeDocument/2006/relationships/image" Target="media/image39.png"/><Relationship Id="rId144" Type="http://schemas.openxmlformats.org/officeDocument/2006/relationships/image" Target="media/image61.png"/><Relationship Id="rId90" Type="http://schemas.openxmlformats.org/officeDocument/2006/relationships/hyperlink" Target="https://bahai-library.com/caton_music/12_Ya_Nurassamavati_val-Aradin.mp3" TargetMode="External"/><Relationship Id="rId186" Type="http://schemas.openxmlformats.org/officeDocument/2006/relationships/image" Target="media/image84.png"/><Relationship Id="rId351" Type="http://schemas.openxmlformats.org/officeDocument/2006/relationships/hyperlink" Target="https://bahai-library.com/caton_music/50_Ay_Dust_dar_Rawdih-i_Qalb.mp3" TargetMode="External"/><Relationship Id="rId393" Type="http://schemas.openxmlformats.org/officeDocument/2006/relationships/hyperlink" Target="https://bahai-library.com/caton_music/sacred_refrains_demos/59_Verse_while_traveling_demo.mp3" TargetMode="External"/><Relationship Id="rId407" Type="http://schemas.openxmlformats.org/officeDocument/2006/relationships/image" Target="media/image196.png"/><Relationship Id="rId449" Type="http://schemas.openxmlformats.org/officeDocument/2006/relationships/header" Target="header1.xml"/><Relationship Id="rId211" Type="http://schemas.openxmlformats.org/officeDocument/2006/relationships/hyperlink" Target="https://bahai-library.com/caton_music/sacred_refrains_demos/28_Manand-i_Morgh-i_Sahar_2_demo.mp3" TargetMode="External"/><Relationship Id="rId253" Type="http://schemas.openxmlformats.org/officeDocument/2006/relationships/image" Target="media/image115.png"/><Relationship Id="rId295" Type="http://schemas.openxmlformats.org/officeDocument/2006/relationships/hyperlink" Target="https://bahai-library.com/caton_music/40_Ay_Rabba_Tahhir_Adhan_al-Ibad.mp3" TargetMode="External"/><Relationship Id="rId309" Type="http://schemas.openxmlformats.org/officeDocument/2006/relationships/hyperlink" Target="https://bahai-library.com/caton_music/43_Ilahi_Ilahi_Dast-i_Qudrat.mp3" TargetMode="External"/><Relationship Id="rId48" Type="http://schemas.openxmlformats.org/officeDocument/2006/relationships/image" Target="media/image12.png"/><Relationship Id="rId113" Type="http://schemas.openxmlformats.org/officeDocument/2006/relationships/image" Target="media/image46.png"/><Relationship Id="rId320" Type="http://schemas.microsoft.com/office/2007/relationships/hdphoto" Target="media/hdphoto9.wdp"/><Relationship Id="rId155" Type="http://schemas.openxmlformats.org/officeDocument/2006/relationships/image" Target="media/image66.png"/><Relationship Id="rId197" Type="http://schemas.openxmlformats.org/officeDocument/2006/relationships/image" Target="media/image90.png"/><Relationship Id="rId362" Type="http://schemas.openxmlformats.org/officeDocument/2006/relationships/image" Target="media/image172.png"/><Relationship Id="rId418" Type="http://schemas.openxmlformats.org/officeDocument/2006/relationships/image" Target="media/image206.png"/><Relationship Id="rId222" Type="http://schemas.openxmlformats.org/officeDocument/2006/relationships/image" Target="media/image103.png"/><Relationship Id="rId264" Type="http://schemas.openxmlformats.org/officeDocument/2006/relationships/image" Target="media/image121.png"/><Relationship Id="rId17" Type="http://schemas.openxmlformats.org/officeDocument/2006/relationships/hyperlink" Target="https://www.youtube.com/watch?v=_Jjg70wQcos" TargetMode="External"/><Relationship Id="rId59" Type="http://schemas.openxmlformats.org/officeDocument/2006/relationships/image" Target="media/image17.png"/><Relationship Id="rId124" Type="http://schemas.openxmlformats.org/officeDocument/2006/relationships/hyperlink" Target="https://bahai-library.com/caton_music/sacred_refrains_demos/17_Lak_al-Hamd_demo.mp3" TargetMode="External"/><Relationship Id="rId70" Type="http://schemas.openxmlformats.org/officeDocument/2006/relationships/hyperlink" Target="https://bahai-library.com/caton_music/8_Ya_Allah-ul-Mustaghath.mp3" TargetMode="External"/><Relationship Id="rId166" Type="http://schemas.openxmlformats.org/officeDocument/2006/relationships/image" Target="media/image73.png"/><Relationship Id="rId331" Type="http://schemas.openxmlformats.org/officeDocument/2006/relationships/image" Target="media/image156.png"/><Relationship Id="rId373" Type="http://schemas.openxmlformats.org/officeDocument/2006/relationships/image" Target="media/image177.png"/><Relationship Id="rId429" Type="http://schemas.openxmlformats.org/officeDocument/2006/relationships/image" Target="media/image217.png"/><Relationship Id="rId1" Type="http://schemas.openxmlformats.org/officeDocument/2006/relationships/customXml" Target="../customXml/item1.xml"/><Relationship Id="rId233" Type="http://schemas.openxmlformats.org/officeDocument/2006/relationships/image" Target="media/image109.png"/><Relationship Id="rId440" Type="http://schemas.openxmlformats.org/officeDocument/2006/relationships/image" Target="media/image225.png"/><Relationship Id="rId28" Type="http://schemas.openxmlformats.org/officeDocument/2006/relationships/hyperlink" Target="https://bahai-library.com/caton_music/sacred_refrains_demos/1_Allah-u-Abha_Ya_Baha-ul-Abha_2_demo.mp3" TargetMode="External"/><Relationship Id="rId275" Type="http://schemas.openxmlformats.org/officeDocument/2006/relationships/hyperlink" Target="https://bahai-library.com/caton_music/sacred_refrains_demos/36_Ay_Karim_In_Abd_Ra_Beh_Khawd_Va_Magodhar_demo.mp3" TargetMode="External"/><Relationship Id="rId300" Type="http://schemas.microsoft.com/office/2007/relationships/hdphoto" Target="media/hdphoto7.wdp"/><Relationship Id="rId81" Type="http://schemas.openxmlformats.org/officeDocument/2006/relationships/hyperlink" Target="https://bahai-library.com/caton_music/sacred_refrains_demos/10_Ya_Mannan_demo.mp3" TargetMode="External"/><Relationship Id="rId135" Type="http://schemas.openxmlformats.org/officeDocument/2006/relationships/hyperlink" Target="https://bahai-library.com/caton_music/sacred_refrains_demos/18_Subhanaka_Ya_Hu_2b_demo.mp3" TargetMode="External"/><Relationship Id="rId177" Type="http://schemas.openxmlformats.org/officeDocument/2006/relationships/hyperlink" Target="https://bahai-library.com/caton_music/24_Hal_Min_Mufarrijin_3.mp3" TargetMode="External"/><Relationship Id="rId342" Type="http://schemas.microsoft.com/office/2007/relationships/hdphoto" Target="media/hdphoto12.wdp"/><Relationship Id="rId384" Type="http://schemas.openxmlformats.org/officeDocument/2006/relationships/hyperlink" Target="https://bahai-library.com/caton_music/sacred_refrains_demos/57_Ya_Mahbub_al-Ashiqin_demo.mp3" TargetMode="External"/><Relationship Id="rId202" Type="http://schemas.openxmlformats.org/officeDocument/2006/relationships/image" Target="media/image93.png"/><Relationship Id="rId244" Type="http://schemas.openxmlformats.org/officeDocument/2006/relationships/image" Target="media/image111.png"/><Relationship Id="rId39" Type="http://schemas.openxmlformats.org/officeDocument/2006/relationships/hyperlink" Target="https://bahai-library.com/caton_music/sacred_refrains_demos/3_Ant_al-Kafi_demo.mp3" TargetMode="External"/><Relationship Id="rId286" Type="http://schemas.openxmlformats.org/officeDocument/2006/relationships/hyperlink" Target="https://bahai-library.com/caton_music/sacred_refrains_demos/38_Ay_Rabb_Asqani_Kas_demo.mp3" TargetMode="External"/><Relationship Id="rId451" Type="http://schemas.openxmlformats.org/officeDocument/2006/relationships/header" Target="header2.xml"/><Relationship Id="rId50" Type="http://schemas.openxmlformats.org/officeDocument/2006/relationships/hyperlink" Target="https://bahai-library.com/caton_music/sacred_refrains_demos/5_Qul_Allah-u-Zahir_demo.mp3" TargetMode="External"/><Relationship Id="rId104" Type="http://schemas.openxmlformats.org/officeDocument/2006/relationships/hyperlink" Target="https://bahai-library.com/caton_music/15_Ilaha_Mabuda_Maqsuda_Karima_1.mp3" TargetMode="External"/><Relationship Id="rId146" Type="http://schemas.openxmlformats.org/officeDocument/2006/relationships/hyperlink" Target="https://www.youtube.com/watch?v=-HCXGFkKroU" TargetMode="External"/><Relationship Id="rId188" Type="http://schemas.openxmlformats.org/officeDocument/2006/relationships/hyperlink" Target="https://bahai-library.com/caton_music/26_Ilahi_Ilahi_Tu_Bina_va_Agahi.mp3" TargetMode="External"/><Relationship Id="rId311" Type="http://schemas.openxmlformats.org/officeDocument/2006/relationships/image" Target="media/image146.png"/><Relationship Id="rId353" Type="http://schemas.openxmlformats.org/officeDocument/2006/relationships/image" Target="media/image167.png"/><Relationship Id="rId395" Type="http://schemas.openxmlformats.org/officeDocument/2006/relationships/hyperlink" Target="https://bahai-library.com/caton_music/sacred_refrains_demos/60_Ant_al-Kafi_Invocation_demo.mp3" TargetMode="External"/><Relationship Id="rId409" Type="http://schemas.openxmlformats.org/officeDocument/2006/relationships/image" Target="media/image19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17" Type="http://schemas.openxmlformats.org/officeDocument/2006/relationships/hyperlink" Target="https://reference.bahai.org/fa/t/b/PM/pm-172.html" TargetMode="External"/><Relationship Id="rId21" Type="http://schemas.openxmlformats.org/officeDocument/2006/relationships/hyperlink" Target="http://www.bahai.org/r/671336235" TargetMode="External"/><Relationship Id="rId42" Type="http://schemas.openxmlformats.org/officeDocument/2006/relationships/hyperlink" Target="https://www.youtube.com/watch?v=2nAOtUQjCDM" TargetMode="External"/><Relationship Id="rId63" Type="http://schemas.openxmlformats.org/officeDocument/2006/relationships/hyperlink" Target="http://www.bahai.org/r/055420149" TargetMode="External"/><Relationship Id="rId84" Type="http://schemas.openxmlformats.org/officeDocument/2006/relationships/hyperlink" Target="https://t.me/nourmusic" TargetMode="External"/><Relationship Id="rId138" Type="http://schemas.openxmlformats.org/officeDocument/2006/relationships/hyperlink" Target="https://oceanoflights.org/bab-pub04-03-ar/" TargetMode="External"/><Relationship Id="rId159" Type="http://schemas.openxmlformats.org/officeDocument/2006/relationships/hyperlink" Target="https://donyayebahai.org/sites/default/files/Avazhaye%20Khosh%20Janan%20Track%2011.mp3" TargetMode="External"/><Relationship Id="rId170" Type="http://schemas.openxmlformats.org/officeDocument/2006/relationships/hyperlink" Target="https://reference.bahai.org/fa/t/b/PM/pm-171.html" TargetMode="External"/><Relationship Id="rId191" Type="http://schemas.openxmlformats.org/officeDocument/2006/relationships/hyperlink" Target="https://reference.bahai.org/fa/t/ab/MMA/mma-49.html" TargetMode="External"/><Relationship Id="rId205" Type="http://schemas.openxmlformats.org/officeDocument/2006/relationships/hyperlink" Target="https://www.bahai.org/library/authoritative-texts/bahaullah/additional-prayers-revealed-bahaullah/182178792/1" TargetMode="External"/><Relationship Id="rId226" Type="http://schemas.openxmlformats.org/officeDocument/2006/relationships/hyperlink" Target="https://reference.bahai.org/fa/t/b/AHM/ahm-351.html" TargetMode="External"/><Relationship Id="rId107" Type="http://schemas.openxmlformats.org/officeDocument/2006/relationships/hyperlink" Target="https://reference.bahai.org/fa/t/se/TM/tm-441.html" TargetMode="External"/><Relationship Id="rId11" Type="http://schemas.openxmlformats.org/officeDocument/2006/relationships/hyperlink" Target="https://www.bahai.org/library/authoritative-texts/bahaullah/tablets-bahaullah/2" TargetMode="External"/><Relationship Id="rId32" Type="http://schemas.openxmlformats.org/officeDocument/2006/relationships/hyperlink" Target="https://telegram.me/nourmusic" TargetMode="External"/><Relationship Id="rId53" Type="http://schemas.openxmlformats.org/officeDocument/2006/relationships/hyperlink" Target="https://reference.bahai.org/fa/t/b/AHM/ahm-326.html" TargetMode="External"/><Relationship Id="rId74" Type="http://schemas.openxmlformats.org/officeDocument/2006/relationships/hyperlink" Target="https://t.me/nourmusic" TargetMode="External"/><Relationship Id="rId128" Type="http://schemas.openxmlformats.org/officeDocument/2006/relationships/hyperlink" Target="https://reference.bahai.org/fa/t/nz/DB/db-608.html" TargetMode="External"/><Relationship Id="rId149" Type="http://schemas.openxmlformats.org/officeDocument/2006/relationships/hyperlink" Target="https://t.me/Alvah_O_Asare_Elahi%20" TargetMode="External"/><Relationship Id="rId5" Type="http://schemas.openxmlformats.org/officeDocument/2006/relationships/hyperlink" Target="https://www.bahai.org/library/authoritative-texts/bahaullah/kitab-i-aqdas/5" TargetMode="External"/><Relationship Id="rId95" Type="http://schemas.openxmlformats.org/officeDocument/2006/relationships/hyperlink" Target="https://reference.bahai.org/fa/t/nz/DB/db-196.html" TargetMode="External"/><Relationship Id="rId160" Type="http://schemas.openxmlformats.org/officeDocument/2006/relationships/hyperlink" Target="https://t.me/niaayesh" TargetMode="External"/><Relationship Id="rId181" Type="http://schemas.openxmlformats.org/officeDocument/2006/relationships/hyperlink" Target="https://reference.bahai.org/fa/t/b/AHM/ahm-307.html" TargetMode="External"/><Relationship Id="rId216" Type="http://schemas.openxmlformats.org/officeDocument/2006/relationships/hyperlink" Target="http://www.bahai.org/r/874596009" TargetMode="External"/><Relationship Id="rId237" Type="http://schemas.openxmlformats.org/officeDocument/2006/relationships/hyperlink" Target="https://reference.bahai.org/fa/t/b/KA/ka-43.html" TargetMode="External"/><Relationship Id="rId22" Type="http://schemas.openxmlformats.org/officeDocument/2006/relationships/hyperlink" Target="http://aeenebahai.org/fa/node/4447/%D8%A7%D8%B0%DA%A9%D8%A7%D8%B1-%D8%B4%D9%85%D8%A7%D8%B1%D9%87-%DB%B3%DB%B4" TargetMode="External"/><Relationship Id="rId43" Type="http://schemas.openxmlformats.org/officeDocument/2006/relationships/hyperlink" Target="https://t.me/niaayesh" TargetMode="External"/><Relationship Id="rId64" Type="http://schemas.openxmlformats.org/officeDocument/2006/relationships/hyperlink" Target="https://t.me/niaayesh" TargetMode="External"/><Relationship Id="rId118" Type="http://schemas.openxmlformats.org/officeDocument/2006/relationships/hyperlink" Target="https://t.me/nourmusic" TargetMode="External"/><Relationship Id="rId139" Type="http://schemas.openxmlformats.org/officeDocument/2006/relationships/hyperlink" Target="https://t.me/Alvah_O_Asare_Elahi%20June%2021" TargetMode="External"/><Relationship Id="rId85" Type="http://schemas.openxmlformats.org/officeDocument/2006/relationships/hyperlink" Target="https://bahaiprayers.net/Book/Full/%D9%81%D8%A7%D8%B1%D8%B3%DB%8C/5" TargetMode="External"/><Relationship Id="rId150" Type="http://schemas.openxmlformats.org/officeDocument/2006/relationships/hyperlink" Target="https://www.youtube.com/watch?v=4jHmcIJvOgg" TargetMode="External"/><Relationship Id="rId171" Type="http://schemas.openxmlformats.org/officeDocument/2006/relationships/hyperlink" Target="https://reference.bahai.org/en/t/b/PM/pm-168.html.utf8?query=O%7Cmy%7CLord%21%7CMake%7CThy%7Cbeauty%7Cbe%7Cmy%7Cfood&amp;action=highlight" TargetMode="External"/><Relationship Id="rId192" Type="http://schemas.openxmlformats.org/officeDocument/2006/relationships/hyperlink" Target="https://donyayebahai.org/sites/default/files/Mohtajim%20va%20Montazere%20Taeed%20to.mp3" TargetMode="External"/><Relationship Id="rId206" Type="http://schemas.openxmlformats.org/officeDocument/2006/relationships/hyperlink" Target="https://reference.bahai.org/fa/t/ab/MMA/mma-40.html" TargetMode="External"/><Relationship Id="rId227" Type="http://schemas.openxmlformats.org/officeDocument/2006/relationships/hyperlink" Target="https://www.youtube.com/watch?v=o59ncTv4xgo" TargetMode="External"/><Relationship Id="rId12" Type="http://schemas.openxmlformats.org/officeDocument/2006/relationships/hyperlink" Target="https://reference.bahai.org/en/t/b/ESW/esw-7.html" TargetMode="External"/><Relationship Id="rId33" Type="http://schemas.openxmlformats.org/officeDocument/2006/relationships/hyperlink" Target="https://t.me/Naqamaterooh" TargetMode="External"/><Relationship Id="rId108" Type="http://schemas.openxmlformats.org/officeDocument/2006/relationships/hyperlink" Target="https://reference.bahai.org/fa/t/b/LH2/lh2-281.html" TargetMode="External"/><Relationship Id="rId129" Type="http://schemas.openxmlformats.org/officeDocument/2006/relationships/hyperlink" Target="https://reference.bahai.org/ar/t/nz/DB/db-561.html" TargetMode="External"/><Relationship Id="rId54" Type="http://schemas.openxmlformats.org/officeDocument/2006/relationships/hyperlink" Target="https://reference.bahai.org/fa/t/b/ESW1/esw1-9.html" TargetMode="External"/><Relationship Id="rId75" Type="http://schemas.openxmlformats.org/officeDocument/2006/relationships/hyperlink" Target="https://www.bahai.org/library/authoritative-texts/bahaullah/tablets-bahaullah/2" TargetMode="External"/><Relationship Id="rId96" Type="http://schemas.openxmlformats.org/officeDocument/2006/relationships/hyperlink" Target="https://reference.bahai.org/fa/t/tb/SWB/swb-160.html" TargetMode="External"/><Relationship Id="rId140" Type="http://schemas.openxmlformats.org/officeDocument/2006/relationships/hyperlink" Target="https://www.youtube.com/watch?v=PBs1ZD3t1J8" TargetMode="External"/><Relationship Id="rId161" Type="http://schemas.openxmlformats.org/officeDocument/2006/relationships/hyperlink" Target="https://reference.bahai.org/fa/t/ab/MMA/mma-273.html" TargetMode="External"/><Relationship Id="rId182" Type="http://schemas.openxmlformats.org/officeDocument/2006/relationships/hyperlink" Target="https://donyayebahai.org/sites/default/files/Avazhaye%20Khosh%20Janan%20Track%201.mp3" TargetMode="External"/><Relationship Id="rId217" Type="http://schemas.openxmlformats.org/officeDocument/2006/relationships/hyperlink" Target="http://aeenebahai.org/fa/taxonomy/term/365?page=3" TargetMode="External"/><Relationship Id="rId6" Type="http://schemas.openxmlformats.org/officeDocument/2006/relationships/hyperlink" Target="https://bahai-library.com/scholl_dhikr_remembrance_god" TargetMode="External"/><Relationship Id="rId238" Type="http://schemas.openxmlformats.org/officeDocument/2006/relationships/hyperlink" Target="https://reference.bahai.org/fa/t/b/KA/ka-44.html" TargetMode="External"/><Relationship Id="rId23" Type="http://schemas.openxmlformats.org/officeDocument/2006/relationships/hyperlink" Target="https://t.me/nourmusic" TargetMode="External"/><Relationship Id="rId119" Type="http://schemas.openxmlformats.org/officeDocument/2006/relationships/hyperlink" Target="https://reference.bahai.org/fa/t/ab/MMA/mma-42.html" TargetMode="External"/><Relationship Id="rId44" Type="http://schemas.openxmlformats.org/officeDocument/2006/relationships/hyperlink" Target="https://www.youtube.com/watch?v=bexAE7Twd_E" TargetMode="External"/><Relationship Id="rId65" Type="http://schemas.openxmlformats.org/officeDocument/2006/relationships/hyperlink" Target="https://reference.bahai.org/en/t/b/ESW/esw-3.html" TargetMode="External"/><Relationship Id="rId86" Type="http://schemas.openxmlformats.org/officeDocument/2006/relationships/hyperlink" Target="https://reference.bahai.org/fa/t/b/PM/pm-160.html" TargetMode="External"/><Relationship Id="rId130" Type="http://schemas.openxmlformats.org/officeDocument/2006/relationships/hyperlink" Target="https://reference.bahai.org/fa/t/c/NR1/nr1-3.html" TargetMode="External"/><Relationship Id="rId151" Type="http://schemas.openxmlformats.org/officeDocument/2006/relationships/hyperlink" Target="https://reference.bahai.org/ar/t/c/NR1/nr1-3.html" TargetMode="External"/><Relationship Id="rId172" Type="http://schemas.openxmlformats.org/officeDocument/2006/relationships/hyperlink" Target="https://www.youtube.com/watch?v=0B_Inp9rxdQ" TargetMode="External"/><Relationship Id="rId193" Type="http://schemas.openxmlformats.org/officeDocument/2006/relationships/hyperlink" Target="https://t.me/niaayesh" TargetMode="External"/><Relationship Id="rId207" Type="http://schemas.openxmlformats.org/officeDocument/2006/relationships/hyperlink" Target="https://www.youtube.com/watch?v=CLnZkCWPCb4" TargetMode="External"/><Relationship Id="rId228" Type="http://schemas.openxmlformats.org/officeDocument/2006/relationships/hyperlink" Target="https://donyayebahai.org/sites/default/files/Avazhaye%20Khosh%20Janan%20Track%2012.mp3" TargetMode="External"/><Relationship Id="rId13" Type="http://schemas.openxmlformats.org/officeDocument/2006/relationships/hyperlink" Target="https://www.bahai.org/library/authoritative-texts/the-bab/selections-writings-bab/2" TargetMode="External"/><Relationship Id="rId109" Type="http://schemas.openxmlformats.org/officeDocument/2006/relationships/hyperlink" Target="https://reference.bahai.org/fa/t/tb/SWB/swb-13.html" TargetMode="External"/><Relationship Id="rId34" Type="http://schemas.openxmlformats.org/officeDocument/2006/relationships/hyperlink" Target="https://t.me/niaayesh" TargetMode="External"/><Relationship Id="rId55" Type="http://schemas.openxmlformats.org/officeDocument/2006/relationships/hyperlink" Target="https://reference.bahai.org/fa/t/b/PM/pm-165.html" TargetMode="External"/><Relationship Id="rId76" Type="http://schemas.openxmlformats.org/officeDocument/2006/relationships/hyperlink" Target="https://donyayebahai.org/sites/default/files/6.mp3" TargetMode="External"/><Relationship Id="rId97" Type="http://schemas.openxmlformats.org/officeDocument/2006/relationships/hyperlink" Target="https://reference.bahai.org/en/t/se/GPB/gpb-8.html" TargetMode="External"/><Relationship Id="rId120" Type="http://schemas.openxmlformats.org/officeDocument/2006/relationships/hyperlink" Target="https://adibmasumian.com/translations/abdul-baha-prayer-detachment-from-all-but-god/" TargetMode="External"/><Relationship Id="rId141" Type="http://schemas.openxmlformats.org/officeDocument/2006/relationships/hyperlink" Target="https://reference.bahai.org/fa/t/b/PM/pm-188.html" TargetMode="External"/><Relationship Id="rId7" Type="http://schemas.openxmlformats.org/officeDocument/2006/relationships/hyperlink" Target="http://bahai-library.com/bahaullah_layla_quds_cole" TargetMode="External"/><Relationship Id="rId162" Type="http://schemas.openxmlformats.org/officeDocument/2006/relationships/hyperlink" Target="https://www.youtube.com/watch?v=cdkuKD99WVo" TargetMode="External"/><Relationship Id="rId183" Type="http://schemas.openxmlformats.org/officeDocument/2006/relationships/hyperlink" Target="https://t.me/niaayesh" TargetMode="External"/><Relationship Id="rId218" Type="http://schemas.openxmlformats.org/officeDocument/2006/relationships/hyperlink" Target="https://reference.bahai.org/fa/t/b/SV/sv-4.html" TargetMode="External"/><Relationship Id="rId239" Type="http://schemas.openxmlformats.org/officeDocument/2006/relationships/hyperlink" Target="https://www.britannica.com/art/qawwali" TargetMode="External"/><Relationship Id="rId24" Type="http://schemas.openxmlformats.org/officeDocument/2006/relationships/hyperlink" Target="https://reference.bahai.org/fa/t/b/MR/mr-144.html" TargetMode="External"/><Relationship Id="rId45" Type="http://schemas.openxmlformats.org/officeDocument/2006/relationships/hyperlink" Target="https://t.me/niaayesh" TargetMode="External"/><Relationship Id="rId66" Type="http://schemas.openxmlformats.org/officeDocument/2006/relationships/hyperlink" Target="https://www.youtube.com/watch?v=9CWuOlUI2Io" TargetMode="External"/><Relationship Id="rId87" Type="http://schemas.openxmlformats.org/officeDocument/2006/relationships/hyperlink" Target="https://reference.bahai.org/en/t/b/PM/pm-153.html" TargetMode="External"/><Relationship Id="rId110" Type="http://schemas.openxmlformats.org/officeDocument/2006/relationships/hyperlink" Target="https://www.bahai.org/library/authoritative-texts/the-bab/selections-writings-bab/2" TargetMode="External"/><Relationship Id="rId131" Type="http://schemas.openxmlformats.org/officeDocument/2006/relationships/hyperlink" Target="https://www.bahai.org/library/authoritative-texts/prayers/bahai-prayers/3" TargetMode="External"/><Relationship Id="rId152" Type="http://schemas.openxmlformats.org/officeDocument/2006/relationships/hyperlink" Target="https://www.youtube.com/watch?v=FG-qPfkfD9o" TargetMode="External"/><Relationship Id="rId173" Type="http://schemas.openxmlformats.org/officeDocument/2006/relationships/hyperlink" Target="https://t.me/niaayesh" TargetMode="External"/><Relationship Id="rId194" Type="http://schemas.openxmlformats.org/officeDocument/2006/relationships/hyperlink" Target="https://reference.bahai.org/fa/t/b/AHM/ahm-57.html" TargetMode="External"/><Relationship Id="rId208" Type="http://schemas.openxmlformats.org/officeDocument/2006/relationships/hyperlink" Target="https://www.facebook.com/watch/?v=1054296461998827" TargetMode="External"/><Relationship Id="rId229" Type="http://schemas.openxmlformats.org/officeDocument/2006/relationships/hyperlink" Target="https://t.me/niaayesh" TargetMode="External"/><Relationship Id="rId240" Type="http://schemas.openxmlformats.org/officeDocument/2006/relationships/hyperlink" Target="https://reference.bahai.org/fa/t/b/KA/ka-41.html" TargetMode="External"/><Relationship Id="rId14" Type="http://schemas.openxmlformats.org/officeDocument/2006/relationships/hyperlink" Target="https://reference.bahai.org/fa/t/tb/SWB/swb-12.html" TargetMode="External"/><Relationship Id="rId35" Type="http://schemas.openxmlformats.org/officeDocument/2006/relationships/hyperlink" Target="https://reference.bahai.org/en/t/nz/DB/db-36.html" TargetMode="External"/><Relationship Id="rId56" Type="http://schemas.openxmlformats.org/officeDocument/2006/relationships/hyperlink" Target="https://reference.bahai.org/fa/t/b/MMQ1/mmq1-148.html" TargetMode="External"/><Relationship Id="rId77" Type="http://schemas.openxmlformats.org/officeDocument/2006/relationships/hyperlink" Target="https://t.me/niaayesh" TargetMode="External"/><Relationship Id="rId100" Type="http://schemas.openxmlformats.org/officeDocument/2006/relationships/hyperlink" Target="https://t.me/niaayesh" TargetMode="External"/><Relationship Id="rId8" Type="http://schemas.openxmlformats.org/officeDocument/2006/relationships/hyperlink" Target="https://www.youtube.com/watch?v=RBPUnG_uNKE" TargetMode="External"/><Relationship Id="rId98" Type="http://schemas.openxmlformats.org/officeDocument/2006/relationships/hyperlink" Target="https://www.youtube.com/watch?v=HJURsgSH6I4" TargetMode="External"/><Relationship Id="rId121" Type="http://schemas.openxmlformats.org/officeDocument/2006/relationships/hyperlink" Target="https://www.youtube.com/watch?v=jZIxGeL4roA" TargetMode="External"/><Relationship Id="rId142" Type="http://schemas.openxmlformats.org/officeDocument/2006/relationships/hyperlink" Target="https://reference.bahai.org/en/t/b/PM/pm-177.html" TargetMode="External"/><Relationship Id="rId163" Type="http://schemas.openxmlformats.org/officeDocument/2006/relationships/hyperlink" Target="https://donyayebahai.org/sites/default/files/In%20Alame%20Zolmani.mp3" TargetMode="External"/><Relationship Id="rId184" Type="http://schemas.openxmlformats.org/officeDocument/2006/relationships/hyperlink" Target="https://reference.bahai.org/fa/t/b/AHM/ahm-358.html" TargetMode="External"/><Relationship Id="rId219" Type="http://schemas.openxmlformats.org/officeDocument/2006/relationships/hyperlink" Target="https://www.bahai.org/fa/library/authoritative-texts/bahaullah/seven-valleys-four-valleys/2" TargetMode="External"/><Relationship Id="rId230" Type="http://schemas.openxmlformats.org/officeDocument/2006/relationships/hyperlink" Target="https://soundcloud.com/dignified/monajat?in=manouher-amini/sets/omid" TargetMode="External"/><Relationship Id="rId25" Type="http://schemas.openxmlformats.org/officeDocument/2006/relationships/hyperlink" Target="https://t.me/nourmusic" TargetMode="External"/><Relationship Id="rId46" Type="http://schemas.openxmlformats.org/officeDocument/2006/relationships/hyperlink" Target="https://reference.bahai.org/fa/t/b/RTT/rtt-232.html" TargetMode="External"/><Relationship Id="rId67" Type="http://schemas.openxmlformats.org/officeDocument/2006/relationships/hyperlink" Target="https://t.me/niaayesh" TargetMode="External"/><Relationship Id="rId88" Type="http://schemas.openxmlformats.org/officeDocument/2006/relationships/hyperlink" Target="https://donyayebahai.org/sites/default/files/Avazhaye%20Khosh%20Janan%20Track%202.mp3" TargetMode="External"/><Relationship Id="rId111" Type="http://schemas.openxmlformats.org/officeDocument/2006/relationships/hyperlink" Target="https://www.youtube.com/watch?v=lhd1uvVgfXs" TargetMode="External"/><Relationship Id="rId132" Type="http://schemas.openxmlformats.org/officeDocument/2006/relationships/hyperlink" Target="https://oceanoflights.org/bab-pub04-03-ar/" TargetMode="External"/><Relationship Id="rId153" Type="http://schemas.openxmlformats.org/officeDocument/2006/relationships/hyperlink" Target="https://t.me/niaayesh" TargetMode="External"/><Relationship Id="rId174" Type="http://schemas.openxmlformats.org/officeDocument/2006/relationships/hyperlink" Target="https://reference.bahai.org/fa/t/b/AHM/ahm-23.html" TargetMode="External"/><Relationship Id="rId195" Type="http://schemas.openxmlformats.org/officeDocument/2006/relationships/hyperlink" Target="https://reference.bahai.org/en/t/b/PM/pm-155.html" TargetMode="External"/><Relationship Id="rId209" Type="http://schemas.openxmlformats.org/officeDocument/2006/relationships/hyperlink" Target="http://aeenebahai.org/fa/taxonomy/term/365?page=2" TargetMode="External"/><Relationship Id="rId220" Type="http://schemas.openxmlformats.org/officeDocument/2006/relationships/hyperlink" Target="http://www.bahai.org/r/953962732" TargetMode="External"/><Relationship Id="rId241" Type="http://schemas.openxmlformats.org/officeDocument/2006/relationships/hyperlink" Target="https://bahai-library.com/pschaida_healing_prayer_metaphysics" TargetMode="External"/><Relationship Id="rId15" Type="http://schemas.openxmlformats.org/officeDocument/2006/relationships/hyperlink" Target="https://t.me/niaayesh" TargetMode="External"/><Relationship Id="rId36" Type="http://schemas.openxmlformats.org/officeDocument/2006/relationships/hyperlink" Target="https://www.youtube.com/watch?v=5cp5OAbLGKs" TargetMode="External"/><Relationship Id="rId57" Type="http://schemas.openxmlformats.org/officeDocument/2006/relationships/hyperlink" Target="https://www.bahai.org/library/authoritative-texts/bahaullah/prayers-meditations/6" TargetMode="External"/><Relationship Id="rId106" Type="http://schemas.openxmlformats.org/officeDocument/2006/relationships/hyperlink" Target="http://www.bahai.org/r/708495973" TargetMode="External"/><Relationship Id="rId127" Type="http://schemas.openxmlformats.org/officeDocument/2006/relationships/hyperlink" Target="https://reference.bahai.org/en/t/nz/DB/db-45.html" TargetMode="External"/><Relationship Id="rId10" Type="http://schemas.openxmlformats.org/officeDocument/2006/relationships/hyperlink" Target="https://t.me/Naqamaterooh" TargetMode="External"/><Relationship Id="rId31" Type="http://schemas.openxmlformats.org/officeDocument/2006/relationships/hyperlink" Target="https://www.youtube.com/watch?v=RYsDSu0qrpg" TargetMode="External"/><Relationship Id="rId52" Type="http://schemas.openxmlformats.org/officeDocument/2006/relationships/hyperlink" Target="https://t.me/niaayesh" TargetMode="External"/><Relationship Id="rId73" Type="http://schemas.openxmlformats.org/officeDocument/2006/relationships/hyperlink" Target="https://www.youtube.com/watch?v=rM3PP1hdgA4" TargetMode="External"/><Relationship Id="rId78" Type="http://schemas.openxmlformats.org/officeDocument/2006/relationships/hyperlink" Target="https://reference.bahai.org/fa/t/tb/SWB/swb-125.html" TargetMode="External"/><Relationship Id="rId94" Type="http://schemas.openxmlformats.org/officeDocument/2006/relationships/hyperlink" Target="https://reference.bahai.org/en/t/nz/DB/db-28.html" TargetMode="External"/><Relationship Id="rId99" Type="http://schemas.openxmlformats.org/officeDocument/2006/relationships/hyperlink" Target="https://www.youtube.com/watch?v=T2JeLyGRAtI" TargetMode="External"/><Relationship Id="rId101" Type="http://schemas.openxmlformats.org/officeDocument/2006/relationships/hyperlink" Target="https://www.youtube.com/watch?v=NQuHs5Gb-sA" TargetMode="External"/><Relationship Id="rId122" Type="http://schemas.openxmlformats.org/officeDocument/2006/relationships/hyperlink" Target="http://www.BahaiGlory.com).mp3" TargetMode="External"/><Relationship Id="rId143" Type="http://schemas.openxmlformats.org/officeDocument/2006/relationships/hyperlink" Target="https://www.youtube.com/watch?v=RPJ3ilXY5Es" TargetMode="External"/><Relationship Id="rId148" Type="http://schemas.openxmlformats.org/officeDocument/2006/relationships/hyperlink" Target="https://www.youtube.com/watch?v=DHkfTSamFYA" TargetMode="External"/><Relationship Id="rId164" Type="http://schemas.openxmlformats.org/officeDocument/2006/relationships/hyperlink" Target="https://t.me/niaayesh" TargetMode="External"/><Relationship Id="rId169" Type="http://schemas.openxmlformats.org/officeDocument/2006/relationships/hyperlink" Target="https://t.me/niaayesh" TargetMode="External"/><Relationship Id="rId185" Type="http://schemas.openxmlformats.org/officeDocument/2006/relationships/hyperlink" Target="https://reference.bahai.org/fa/t/b/MMQ1/mmq1-170.html" TargetMode="External"/><Relationship Id="rId4" Type="http://schemas.openxmlformats.org/officeDocument/2006/relationships/hyperlink" Target="https://www.bahai.org/library/authoritative-texts/bahaullah/kitab-i-aqdas/5" TargetMode="External"/><Relationship Id="rId9" Type="http://schemas.openxmlformats.org/officeDocument/2006/relationships/hyperlink" Target="https://www.youtube.com/watch?v=Y0CJ-H68C54" TargetMode="External"/><Relationship Id="rId180" Type="http://schemas.openxmlformats.org/officeDocument/2006/relationships/hyperlink" Target="https://t.me/niaayesh" TargetMode="External"/><Relationship Id="rId210" Type="http://schemas.openxmlformats.org/officeDocument/2006/relationships/hyperlink" Target="http://www.bahai.org/r/607855955" TargetMode="External"/><Relationship Id="rId215" Type="http://schemas.openxmlformats.org/officeDocument/2006/relationships/hyperlink" Target="https://www.bahai.org/library/authoritative-texts/abdul-baha/prayers-abdul-baha/2" TargetMode="External"/><Relationship Id="rId236" Type="http://schemas.openxmlformats.org/officeDocument/2006/relationships/hyperlink" Target="https://reference.bahai.org/fa/t/b/KA/ka-43.html" TargetMode="External"/><Relationship Id="rId26" Type="http://schemas.openxmlformats.org/officeDocument/2006/relationships/hyperlink" Target="https://hadeethenc.com/ar/browse/hadith/6015" TargetMode="External"/><Relationship Id="rId231" Type="http://schemas.openxmlformats.org/officeDocument/2006/relationships/hyperlink" Target="http://aeenebahai.org/fa/taxonomy/term/365" TargetMode="External"/><Relationship Id="rId47" Type="http://schemas.openxmlformats.org/officeDocument/2006/relationships/hyperlink" Target="https://joshuahalltranslations.com/jalal/2017/10/Supplications-by-Bahaullah-1.pdf" TargetMode="External"/><Relationship Id="rId68" Type="http://schemas.openxmlformats.org/officeDocument/2006/relationships/hyperlink" Target="https://d9263461.github.io/cl/Baha%27i/Others/ROB/V2/p001-028Ch01.html" TargetMode="External"/><Relationship Id="rId89" Type="http://schemas.openxmlformats.org/officeDocument/2006/relationships/hyperlink" Target="https://t.me/niaayesh" TargetMode="External"/><Relationship Id="rId112" Type="http://schemas.openxmlformats.org/officeDocument/2006/relationships/hyperlink" Target="https://donyayebahai.org/sites/default/files/11.mp3" TargetMode="External"/><Relationship Id="rId133" Type="http://schemas.openxmlformats.org/officeDocument/2006/relationships/hyperlink" Target="https://www.youtube.com/watch?v=dIbdN3nda3U" TargetMode="External"/><Relationship Id="rId154" Type="http://schemas.openxmlformats.org/officeDocument/2006/relationships/hyperlink" Target="https://t.me/Naqamaterooh" TargetMode="External"/><Relationship Id="rId175" Type="http://schemas.openxmlformats.org/officeDocument/2006/relationships/hyperlink" Target="https://www.youtube.com/watch?v=vYNzQMkeEw4" TargetMode="External"/><Relationship Id="rId196" Type="http://schemas.openxmlformats.org/officeDocument/2006/relationships/hyperlink" Target="https://t.me/nourmusic" TargetMode="External"/><Relationship Id="rId200" Type="http://schemas.openxmlformats.org/officeDocument/2006/relationships/hyperlink" Target="https://www.youtube.com/watch?v=LYyD7KXw4Xw" TargetMode="External"/><Relationship Id="rId16" Type="http://schemas.openxmlformats.org/officeDocument/2006/relationships/hyperlink" Target="https://reference.bahai.org/en/t/c/BP/bp-80.html" TargetMode="External"/><Relationship Id="rId221" Type="http://schemas.openxmlformats.org/officeDocument/2006/relationships/hyperlink" Target="https://www.bahai.org/library/authoritative-texts/bahaullah/call-divine-beloved/4" TargetMode="External"/><Relationship Id="rId37" Type="http://schemas.openxmlformats.org/officeDocument/2006/relationships/hyperlink" Target="https://t.me/nourmusic" TargetMode="External"/><Relationship Id="rId58" Type="http://schemas.openxmlformats.org/officeDocument/2006/relationships/hyperlink" Target="https://t.me/niaayesh" TargetMode="External"/><Relationship Id="rId79" Type="http://schemas.openxmlformats.org/officeDocument/2006/relationships/hyperlink" Target="https://www.bahai.org/library/authoritative-texts/the-bab/selections-writings-bab/8" TargetMode="External"/><Relationship Id="rId102" Type="http://schemas.openxmlformats.org/officeDocument/2006/relationships/hyperlink" Target="https://t.me/niaayesh" TargetMode="External"/><Relationship Id="rId123" Type="http://schemas.openxmlformats.org/officeDocument/2006/relationships/hyperlink" Target="https://t.me/niaayesh" TargetMode="External"/><Relationship Id="rId144" Type="http://schemas.openxmlformats.org/officeDocument/2006/relationships/hyperlink" Target="https://www.youtube.com/watch?v=TvOZcFBu7dw" TargetMode="External"/><Relationship Id="rId90" Type="http://schemas.openxmlformats.org/officeDocument/2006/relationships/hyperlink" Target="https://reference.bahai.org/fa/t/ab/SWA1/swa1-216.html" TargetMode="External"/><Relationship Id="rId165" Type="http://schemas.openxmlformats.org/officeDocument/2006/relationships/hyperlink" Target="https://reference.bahai.org/fa/t/c/NR1/nr1-122.html" TargetMode="External"/><Relationship Id="rId186" Type="http://schemas.openxmlformats.org/officeDocument/2006/relationships/hyperlink" Target="https://t.me.niaayesh" TargetMode="External"/><Relationship Id="rId211" Type="http://schemas.openxmlformats.org/officeDocument/2006/relationships/hyperlink" Target="http://aeenebahai.org/fa/taxonomy/term/365?page=2" TargetMode="External"/><Relationship Id="rId232" Type="http://schemas.openxmlformats.org/officeDocument/2006/relationships/hyperlink" Target="http://www.bahai.org/r/973384268" TargetMode="External"/><Relationship Id="rId27" Type="http://schemas.openxmlformats.org/officeDocument/2006/relationships/hyperlink" Target="https://reference.bahai.org/en/t/nz/DB/db-38.html" TargetMode="External"/><Relationship Id="rId48" Type="http://schemas.openxmlformats.org/officeDocument/2006/relationships/hyperlink" Target="https://t.me/niaayesh" TargetMode="External"/><Relationship Id="rId69" Type="http://schemas.openxmlformats.org/officeDocument/2006/relationships/hyperlink" Target="https://www.bahai.org/library/authoritative-texts/bahaullah/days-remembrance/10" TargetMode="External"/><Relationship Id="rId113" Type="http://schemas.openxmlformats.org/officeDocument/2006/relationships/hyperlink" Target="https://t.me/nourmusic" TargetMode="External"/><Relationship Id="rId134" Type="http://schemas.openxmlformats.org/officeDocument/2006/relationships/hyperlink" Target="https://t.me/niaayesh" TargetMode="External"/><Relationship Id="rId80" Type="http://schemas.openxmlformats.org/officeDocument/2006/relationships/hyperlink" Target="https://www.youtube.com/watch?v=-HCXGFkKroU" TargetMode="External"/><Relationship Id="rId155" Type="http://schemas.openxmlformats.org/officeDocument/2006/relationships/hyperlink" Target="https://reference.bahai.org/fa/t/b/AHM/ahm-341.html" TargetMode="External"/><Relationship Id="rId176" Type="http://schemas.openxmlformats.org/officeDocument/2006/relationships/hyperlink" Target="https://t.me./niaayesh" TargetMode="External"/><Relationship Id="rId197" Type="http://schemas.openxmlformats.org/officeDocument/2006/relationships/hyperlink" Target="http://aeenebahai.org/fa/taxonomy/term/365?page=1" TargetMode="External"/><Relationship Id="rId201" Type="http://schemas.openxmlformats.org/officeDocument/2006/relationships/hyperlink" Target="https://t.me/Andishebahai" TargetMode="External"/><Relationship Id="rId222" Type="http://schemas.openxmlformats.org/officeDocument/2006/relationships/hyperlink" Target="http://www.bahai.org/r/324331174" TargetMode="External"/><Relationship Id="rId17" Type="http://schemas.openxmlformats.org/officeDocument/2006/relationships/hyperlink" Target="https://reference.bahai.org/fa/t/b/AHM/ahm-183.html" TargetMode="External"/><Relationship Id="rId38" Type="http://schemas.openxmlformats.org/officeDocument/2006/relationships/hyperlink" Target="https://reference.bahai.org/en/t/b/KA/ka-50.html" TargetMode="External"/><Relationship Id="rId59" Type="http://schemas.openxmlformats.org/officeDocument/2006/relationships/hyperlink" Target="http://www.BahaiGlory.com).mp3" TargetMode="External"/><Relationship Id="rId103" Type="http://schemas.openxmlformats.org/officeDocument/2006/relationships/hyperlink" Target="https://www.youtube.com/watch?v=-CqmKdrr3X0" TargetMode="External"/><Relationship Id="rId124" Type="http://schemas.openxmlformats.org/officeDocument/2006/relationships/hyperlink" Target="https://adibmasumian.com/translations/abdul-baha-prayer-detachment-from-all-but-god/" TargetMode="External"/><Relationship Id="rId70" Type="http://schemas.openxmlformats.org/officeDocument/2006/relationships/hyperlink" Target="https://www.youtube.com/watch?v=rJHfzkK3NRg" TargetMode="External"/><Relationship Id="rId91" Type="http://schemas.openxmlformats.org/officeDocument/2006/relationships/hyperlink" Target="https://www.bahai.org/library/authoritative-texts/abdul-baha/selections-writings-abdul-baha/7" TargetMode="External"/><Relationship Id="rId145" Type="http://schemas.openxmlformats.org/officeDocument/2006/relationships/hyperlink" Target="https://t.me/niaayesh" TargetMode="External"/><Relationship Id="rId166" Type="http://schemas.openxmlformats.org/officeDocument/2006/relationships/hyperlink" Target="https://www.bahai.org/library/authoritative-texts/prayers/bahai-prayers/5" TargetMode="External"/><Relationship Id="rId187" Type="http://schemas.openxmlformats.org/officeDocument/2006/relationships/hyperlink" Target="https://reference.bahai.org/fa/t/ab/MMA/mma-45.html" TargetMode="External"/><Relationship Id="rId1" Type="http://schemas.openxmlformats.org/officeDocument/2006/relationships/hyperlink" Target="https://www.bahai.org/library/authoritative-texts/prayers/bahai-prayers/1" TargetMode="External"/><Relationship Id="rId212" Type="http://schemas.openxmlformats.org/officeDocument/2006/relationships/hyperlink" Target="https://reference.bahai.org/fa/t/ab/MMA/mma-44.html" TargetMode="External"/><Relationship Id="rId233" Type="http://schemas.openxmlformats.org/officeDocument/2006/relationships/hyperlink" Target="https://almunajat.com/chanting_collection_2.htm" TargetMode="External"/><Relationship Id="rId28" Type="http://schemas.openxmlformats.org/officeDocument/2006/relationships/hyperlink" Target="https://reference.bahai.org/en/t/nz/DB/db-38.html" TargetMode="External"/><Relationship Id="rId49" Type="http://schemas.openxmlformats.org/officeDocument/2006/relationships/hyperlink" Target="https://t.me/niaayesh" TargetMode="External"/><Relationship Id="rId114" Type="http://schemas.openxmlformats.org/officeDocument/2006/relationships/hyperlink" Target="https://reference.bahai.org/en/t/c/BP/bp-22.html.utf8?query=Compassionate%2C%7CAll-Bountiful%21&amp;action=highlight" TargetMode="External"/><Relationship Id="rId60" Type="http://schemas.openxmlformats.org/officeDocument/2006/relationships/hyperlink" Target="https://t.me/niaayesh" TargetMode="External"/><Relationship Id="rId81" Type="http://schemas.openxmlformats.org/officeDocument/2006/relationships/hyperlink" Target="https://t.me/niaayesh" TargetMode="External"/><Relationship Id="rId135" Type="http://schemas.openxmlformats.org/officeDocument/2006/relationships/hyperlink" Target="https://t.me/niaayesh" TargetMode="External"/><Relationship Id="rId156" Type="http://schemas.openxmlformats.org/officeDocument/2006/relationships/hyperlink" Target="https://donyayebahai.org/sites/default/files/Avazhaye%20Khosh%20Janan%20Track%2010.mp3" TargetMode="External"/><Relationship Id="rId177" Type="http://schemas.openxmlformats.org/officeDocument/2006/relationships/hyperlink" Target="https://t.me/Naqamaterooh" TargetMode="External"/><Relationship Id="rId198" Type="http://schemas.openxmlformats.org/officeDocument/2006/relationships/hyperlink" Target="https://reference.bahai.org/fa/t/ab/MMA/mma-297.html" TargetMode="External"/><Relationship Id="rId202" Type="http://schemas.openxmlformats.org/officeDocument/2006/relationships/hyperlink" Target="https://www.bahai.org/library/authoritative-texts/bahaullah/additional-prayers-revealed-bahaullah/182178792/1" TargetMode="External"/><Relationship Id="rId223" Type="http://schemas.openxmlformats.org/officeDocument/2006/relationships/hyperlink" Target="http://aeenebahai.org/fa/taxonomy/term/365?page=2" TargetMode="External"/><Relationship Id="rId18" Type="http://schemas.openxmlformats.org/officeDocument/2006/relationships/hyperlink" Target="https://www.youtube.com/watch?v=LAz-b1ta_wg" TargetMode="External"/><Relationship Id="rId39" Type="http://schemas.openxmlformats.org/officeDocument/2006/relationships/hyperlink" Target="https://www.youtube.com/watch?v=bDNZrW60aoo" TargetMode="External"/><Relationship Id="rId50" Type="http://schemas.openxmlformats.org/officeDocument/2006/relationships/hyperlink" Target="https://reference.bahai.org/fa/t/b/AHM/ahm-323.html" TargetMode="External"/><Relationship Id="rId104" Type="http://schemas.openxmlformats.org/officeDocument/2006/relationships/hyperlink" Target="https://www.youtube.com/watch?v=ovDzOhvw3y4" TargetMode="External"/><Relationship Id="rId125" Type="http://schemas.openxmlformats.org/officeDocument/2006/relationships/hyperlink" Target="https://soundcloud.com/user-182036575/gvkhk2nddfco" TargetMode="External"/><Relationship Id="rId146" Type="http://schemas.openxmlformats.org/officeDocument/2006/relationships/hyperlink" Target="https://reference.bahai.org/fa/t/b/PM/pm-107.html" TargetMode="External"/><Relationship Id="rId167" Type="http://schemas.openxmlformats.org/officeDocument/2006/relationships/hyperlink" Target="https://www.youtube.com/watch?v=uygmiuG4Oco" TargetMode="External"/><Relationship Id="rId188" Type="http://schemas.openxmlformats.org/officeDocument/2006/relationships/hyperlink" Target="https://nayriz.org/template.php" TargetMode="External"/><Relationship Id="rId71" Type="http://schemas.openxmlformats.org/officeDocument/2006/relationships/hyperlink" Target="https://t/niaayesh" TargetMode="External"/><Relationship Id="rId92" Type="http://schemas.openxmlformats.org/officeDocument/2006/relationships/hyperlink" Target="http://www.bahai.org/r/768197896" TargetMode="External"/><Relationship Id="rId213" Type="http://schemas.openxmlformats.org/officeDocument/2006/relationships/hyperlink" Target="https://www.youtube.com/watch?v=JesGcMrIEhg" TargetMode="External"/><Relationship Id="rId234" Type="http://schemas.openxmlformats.org/officeDocument/2006/relationships/hyperlink" Target="https://reference.bahai.org/fa/t/b/AHM/ahm-371.html" TargetMode="External"/><Relationship Id="rId2" Type="http://schemas.openxmlformats.org/officeDocument/2006/relationships/hyperlink" Target="https://reference.bahai.org/en/t/nz/DB/db-45.html.utf8?query=dawn-breakers%7C631&amp;action=highlight" TargetMode="External"/><Relationship Id="rId29" Type="http://schemas.openxmlformats.org/officeDocument/2006/relationships/hyperlink" Target="https://reference.bahai.org/en/t/nz/DB/db-39.html" TargetMode="External"/><Relationship Id="rId40" Type="http://schemas.openxmlformats.org/officeDocument/2006/relationships/hyperlink" Target="https://www.youtube.com/watch?v=ofPOI_Ajul0" TargetMode="External"/><Relationship Id="rId115" Type="http://schemas.openxmlformats.org/officeDocument/2006/relationships/hyperlink" Target="https://www.youtube.com/watch?v=YWxzD6eDoVo" TargetMode="External"/><Relationship Id="rId136" Type="http://schemas.openxmlformats.org/officeDocument/2006/relationships/hyperlink" Target="https://almunajat.com/chanting_collection_2.htm" TargetMode="External"/><Relationship Id="rId157" Type="http://schemas.openxmlformats.org/officeDocument/2006/relationships/hyperlink" Target="https://t.me/niaayesh" TargetMode="External"/><Relationship Id="rId178" Type="http://schemas.openxmlformats.org/officeDocument/2006/relationships/hyperlink" Target="https://reference.bahai.org/fa/t/b/AHM/ahm-219.html" TargetMode="External"/><Relationship Id="rId61" Type="http://schemas.openxmlformats.org/officeDocument/2006/relationships/hyperlink" Target="https://reference.bahai.org/fa/t/b/AHM/ahm-49.html" TargetMode="External"/><Relationship Id="rId82" Type="http://schemas.openxmlformats.org/officeDocument/2006/relationships/hyperlink" Target="https://reference.bahai.org/fa/t/b/AHM/ahm-208.html" TargetMode="External"/><Relationship Id="rId199" Type="http://schemas.openxmlformats.org/officeDocument/2006/relationships/hyperlink" Target="https://adibmasumian.com/translations/abdul-baha-prayer-ease-affairs/" TargetMode="External"/><Relationship Id="rId203" Type="http://schemas.openxmlformats.org/officeDocument/2006/relationships/hyperlink" Target="https://www.youtube.com/watch?v=tAZc8V7r_y4&amp;list=PLaDxiO1rZxMdhvN34iaZwiPtgu9TDyXYl&amp;index=6" TargetMode="External"/><Relationship Id="rId19" Type="http://schemas.openxmlformats.org/officeDocument/2006/relationships/hyperlink" Target="https://t.me/niaayesh" TargetMode="External"/><Relationship Id="rId224" Type="http://schemas.openxmlformats.org/officeDocument/2006/relationships/hyperlink" Target="https://reference.bahai.org/fa/t/b/AHM/ahm-362.html" TargetMode="External"/><Relationship Id="rId30" Type="http://schemas.openxmlformats.org/officeDocument/2006/relationships/hyperlink" Target="https://reference.bahai.org/en/t/nz/DB/db-39.html" TargetMode="External"/><Relationship Id="rId105" Type="http://schemas.openxmlformats.org/officeDocument/2006/relationships/hyperlink" Target="https://t.me/niaayesh" TargetMode="External"/><Relationship Id="rId126" Type="http://schemas.openxmlformats.org/officeDocument/2006/relationships/hyperlink" Target="https://t.me/Naqamaterooh" TargetMode="External"/><Relationship Id="rId147" Type="http://schemas.openxmlformats.org/officeDocument/2006/relationships/hyperlink" Target="https://reference.bahai.org/en/t/b/PM/pm-98.html" TargetMode="External"/><Relationship Id="rId168" Type="http://schemas.openxmlformats.org/officeDocument/2006/relationships/hyperlink" Target="https://t.me/Naqamaterooh" TargetMode="External"/><Relationship Id="rId51" Type="http://schemas.openxmlformats.org/officeDocument/2006/relationships/hyperlink" Target="https://donyayebahai.org/sites/default/files/Avazhaye%20Khosh%20Janan%20Track%203.mp3" TargetMode="External"/><Relationship Id="rId72" Type="http://schemas.openxmlformats.org/officeDocument/2006/relationships/hyperlink" Target="https://t.me/niaayesh" TargetMode="External"/><Relationship Id="rId93" Type="http://schemas.openxmlformats.org/officeDocument/2006/relationships/hyperlink" Target="http://aeenebahai.org/fa/taxonomy/term/365" TargetMode="External"/><Relationship Id="rId189" Type="http://schemas.openxmlformats.org/officeDocument/2006/relationships/hyperlink" Target="https://www.youtube.com/watch?v=e_6cDQouwWk" TargetMode="External"/><Relationship Id="rId3" Type="http://schemas.openxmlformats.org/officeDocument/2006/relationships/hyperlink" Target="http://www.bahai.org/r/510226625" TargetMode="External"/><Relationship Id="rId214" Type="http://schemas.openxmlformats.org/officeDocument/2006/relationships/hyperlink" Target="http://aeenebahai.org/fa/taxonomy/term/365?page=2" TargetMode="External"/><Relationship Id="rId235" Type="http://schemas.openxmlformats.org/officeDocument/2006/relationships/hyperlink" Target="http://aeenebahai.org/fa/taxonomy/term/365" TargetMode="External"/><Relationship Id="rId116" Type="http://schemas.openxmlformats.org/officeDocument/2006/relationships/hyperlink" Target="https://reference.bahai.org/en/t/b/PM/pm-170.html" TargetMode="External"/><Relationship Id="rId137" Type="http://schemas.openxmlformats.org/officeDocument/2006/relationships/hyperlink" Target="https://www.youtube.com/watch?v=CNZNcMAq9nA" TargetMode="External"/><Relationship Id="rId158" Type="http://schemas.openxmlformats.org/officeDocument/2006/relationships/hyperlink" Target="https://reference.bahai.org/fa/t/b/AHM/ahm-349.html" TargetMode="External"/><Relationship Id="rId20" Type="http://schemas.openxmlformats.org/officeDocument/2006/relationships/hyperlink" Target="https://reference.bahai.org/fa/t/b/KA/ka-105.html" TargetMode="External"/><Relationship Id="rId41" Type="http://schemas.openxmlformats.org/officeDocument/2006/relationships/hyperlink" Target="https://t.me/Naqamaterooh" TargetMode="External"/><Relationship Id="rId62" Type="http://schemas.openxmlformats.org/officeDocument/2006/relationships/hyperlink" Target="https://www.bahai.org/library/authoritative-texts/bahaullah/additional-prayers-revealed-bahaullah/199744240/1" TargetMode="External"/><Relationship Id="rId83" Type="http://schemas.openxmlformats.org/officeDocument/2006/relationships/hyperlink" Target="https://adibmasumian.com/translations/protect-bearer-snow-white-scroll/" TargetMode="External"/><Relationship Id="rId179" Type="http://schemas.openxmlformats.org/officeDocument/2006/relationships/hyperlink" Target="https://joshuahalltranslations.com/the-suffering-of-the-most-exalted-letters/" TargetMode="External"/><Relationship Id="rId190" Type="http://schemas.openxmlformats.org/officeDocument/2006/relationships/hyperlink" Target="http://aeenebahai.org/fa/taxonomy/term/365?page=1" TargetMode="External"/><Relationship Id="rId204" Type="http://schemas.openxmlformats.org/officeDocument/2006/relationships/hyperlink" Target="https://t.me/niaayesh" TargetMode="External"/><Relationship Id="rId225" Type="http://schemas.openxmlformats.org/officeDocument/2006/relationships/hyperlink" Target="http://aeenebahai.org/fa/taxonomy/term/365?page=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b:Source>
    <b:Tag>Sch83</b:Tag>
    <b:SourceType>JournalArticle</b:SourceType>
    <b:Guid>{72868F04-BD7B-454B-9A86-410C6464A865}</b:Guid>
    <b:Title>The Remembrance of God: An Invocation Technique in Sufism and the Writings of The Báb and Bahá'u'lláh</b:Title>
    <b:Year>1983</b:Year>
    <b:Author>
      <b:Author>
        <b:NameList>
          <b:Person>
            <b:Last>Scholl</b:Last>
            <b:First>Steven</b:First>
          </b:Person>
        </b:NameList>
      </b:Author>
    </b:Author>
    <b:JournalName>Bahá'í Studies Bulletin</b:JournalName>
    <b:Pages>73-106</b:Pages>
    <b:Volume>2</b:Volume>
    <b:Issue>3</b:Issue>
    <b:YearAccessed>2020</b:YearAccessed>
    <b:MonthAccessed>August</b:MonthAccessed>
    <b:DayAccessed>25</b:DayAccessed>
    <b:URL>https://bahai-library.com/scholl_dhikr_remembrance_god</b:URL>
    <b:Month>12</b:Month>
    <b:RefOrder>30</b:RefOrder>
  </b:Source>
  <b:Source>
    <b:Tag>Bah205</b:Tag>
    <b:SourceType>DocumentFromInternetSite</b:SourceType>
    <b:Guid>{63A55563-5A6A-4DC5-8F49-924FCBF0B653}</b:Guid>
    <b:Title>Lawh-i-Laylatu'l-Quds</b:Title>
    <b:Author>
      <b:Author>
        <b:NameList>
          <b:Person>
            <b:Last>Bahá'u'lláh</b:Last>
          </b:Person>
        </b:NameList>
      </b:Author>
    </b:Author>
    <b:InternetSiteTitle>oceanoflights.org</b:InternetSiteTitle>
    <b:YearAccessed>2020</b:YearAccessed>
    <b:MonthAccessed>September</b:MonthAccessed>
    <b:DayAccessed>10</b:DayAccessed>
    <b:URL>https://oceanoflights.org/bahaullah-st-001-1-ar/</b:URL>
    <b:RefOrder>81</b:RefOrder>
  </b:Source>
  <b:Source>
    <b:Tag>Bah82</b:Tag>
    <b:SourceType>BookSection</b:SourceType>
    <b:Guid>{9F12CCBC-45AE-4CF4-8A8A-982161D8582D}</b:Guid>
    <b:Author>
      <b:Author>
        <b:NameList>
          <b:Person>
            <b:Last>Bahá'u'lláh</b:Last>
          </b:Person>
        </b:NameList>
      </b:Author>
      <b:Editor>
        <b:NameList>
          <b:Person>
            <b:Last>Ishraq-Khavari</b:Last>
          </b:Person>
        </b:NameList>
      </b:Editor>
      <b:Translator>
        <b:NameList>
          <b:Person>
            <b:Last>Cole</b:Last>
            <b:First>Juan</b:First>
          </b:Person>
        </b:NameList>
      </b:Translator>
    </b:Author>
    <b:Title>Tablet of the Sacred Night</b:Title>
    <b:Year>1982</b:Year>
    <b:URL>http://bahai-library.com/bahaullah_layla_quds_cole</b:URL>
    <b:BookTitle>Risalih-'i Tasbih va Tahlil</b:BookTitle>
    <b:Pages>174-181</b:Pages>
    <b:City>New Dehli</b:City>
    <b:Publisher>New Delhi Publishing Trust</b:Publisher>
    <b:RefOrder>31</b:RefOrder>
  </b:Source>
  <b:Source>
    <b:Tag>qur21</b:Tag>
    <b:SourceType>DocumentFromInternetSite</b:SourceType>
    <b:Guid>{81C4721D-3598-453E-8DE6-08958D7DD7C0}</b:Guid>
    <b:Title>8 Benefits of Dhikr - Remembrance of Allah</b:Title>
    <b:Author>
      <b:Author>
        <b:Corporate>quranreading.com</b:Corporate>
      </b:Author>
    </b:Author>
    <b:InternetSiteTitle>Quran Reading</b:InternetSiteTitle>
    <b:YearAccessed>2021</b:YearAccessed>
    <b:MonthAccessed>January</b:MonthAccessed>
    <b:DayAccessed>9</b:DayAccessed>
    <b:URL>http://www.quranreading.com/blog/8-benefits-of-dhikr-remembrance-of-allah/</b:URL>
    <b:RefOrder>2</b:RefOrder>
  </b:Source>
  <b:Source>
    <b:Tag>Nec16</b:Tag>
    <b:SourceType>DocumentFromInternetSite</b:SourceType>
    <b:Guid>{8C33CC97-F6C6-433F-B675-E20537FFAC97}</b:Guid>
    <b:Author>
      <b:Author>
        <b:NameList>
          <b:Person>
            <b:Last>Tosun</b:Last>
            <b:First>Necdet</b:First>
          </b:Person>
        </b:NameList>
      </b:Author>
    </b:Author>
    <b:Title>Zekri Erre</b:Title>
    <b:InternetSiteTitle>Zikir</b:InternetSiteTitle>
    <b:Year>2016</b:Year>
    <b:Month>April</b:Month>
    <b:Day>26</b:Day>
    <b:YearAccessed>2021</b:YearAccessed>
    <b:MonthAccessed>January</b:MonthAccessed>
    <b:DayAccessed>10</b:DayAccessed>
    <b:URL>http://zikrierre.blogspot.com/2016/04/zikri-erre.html</b:URL>
    <b:RefOrder>26</b:RefOrder>
  </b:Source>
  <b:Source>
    <b:Tag>Sey16</b:Tag>
    <b:SourceType>DocumentFromInternetSite</b:SourceType>
    <b:Guid>{BDA4E14F-78B0-4956-9A99-65E6289A78B8}</b:Guid>
    <b:Author>
      <b:Author>
        <b:NameList>
          <b:Person>
            <b:Last>Seyedeh Sara Seyedahmady Zavieh</b:Last>
            <b:First>Mohammad-Reza</b:First>
            <b:Middle>Darvishi, and Azadeh Mehrpouyan</b:Middle>
          </b:Person>
        </b:NameList>
      </b:Author>
    </b:Author>
    <b:Title>Tanbur as Stringed Music Instrument: Role, Qualities, Influences on Yarsanism</b:Title>
    <b:InternetSiteTitle>IJASOS- International E-Journal of Advances in Social Sciences</b:InternetSiteTitle>
    <b:Year>2016</b:Year>
    <b:Month>April</b:Month>
    <b:YearAccessed>2021</b:YearAccessed>
    <b:MonthAccessed>January</b:MonthAccessed>
    <b:DayAccessed>11</b:DayAccessed>
    <b:URL>http://ijasos.ocerintjournals.org/tr/download/article-file/232081</b:URL>
    <b:Comments>Volume II, Issue 4, pp. 49-59</b:Comments>
    <b:ShortTitle>Tanbur</b:ShortTitle>
    <b:RefOrder>27</b:RefOrder>
  </b:Source>
  <b:Source>
    <b:Tag>Wik21</b:Tag>
    <b:SourceType>DocumentFromInternetSite</b:SourceType>
    <b:Guid>{EA0BF2F3-1081-4FF6-99D9-3E59ED8C942B}</b:Guid>
    <b:Author>
      <b:Author>
        <b:Corporate>Wikipedia</b:Corporate>
      </b:Author>
    </b:Author>
    <b:Title>Tasbih</b:Title>
    <b:InternetSiteTitle>Wikipedia</b:InternetSiteTitle>
    <b:Year>2021</b:Year>
    <b:Month>January</b:Month>
    <b:Day>2</b:Day>
    <b:YearAccessed>2021</b:YearAccessed>
    <b:MonthAccessed>January</b:MonthAccessed>
    <b:DayAccessed>11</b:DayAccessed>
    <b:URL>https://en.wikipedia.org/wiki/Tasbih</b:URL>
    <b:RefOrder>25</b:RefOrder>
  </b:Source>
  <b:Source>
    <b:Tag>Gee96</b:Tag>
    <b:SourceType>DocumentFromInternetSite</b:SourceType>
    <b:Guid>{AA02D1B4-A4E2-478D-AF52-DD4AF6E8961C}</b:Guid>
    <b:Title>A Note on the Psychology of Dhikr: The Halveti-Jerrahi Order of Dervishes in Istanbul</b:Title>
    <b:Year>1993</b:Year>
    <b:Author>
      <b:Author>
        <b:NameList>
          <b:Person>
            <b:Last>Geels</b:Last>
            <b:First>Anton</b:First>
          </b:Person>
        </b:NameList>
      </b:Author>
    </b:Author>
    <b:JournalName>Scripta Instituti Donneriani Aboensis</b:JournalName>
    <b:Pages>53-82</b:Pages>
    <b:Volume>6</b:Volume>
    <b:Issue>4</b:Issue>
    <b:StandardNumber>15</b:StandardNumber>
    <b:YearAccessed>2021</b:YearAccessed>
    <b:MonthAccessed>January</b:MonthAccessed>
    <b:DayAccessed>11</b:DayAccessed>
    <b:URL>https://journal.fi/scripta/article/view/67206</b:URL>
    <b:InternetSiteTitle>Scripta Instituti Donneriani Aboensis</b:InternetSiteTitle>
    <b:RefOrder>16</b:RefOrder>
  </b:Source>
  <b:Source>
    <b:Tag>Moo91</b:Tag>
    <b:SourceType>DocumentFromInternetSite</b:SourceType>
    <b:Guid>{429FE9CE-8F5D-43A6-BE10-3A489ABBA036}</b:Guid>
    <b:Author>
      <b:Author>
        <b:NameList>
          <b:Person>
            <b:Last>Momen</b:Last>
            <b:First>Moojan</b:First>
          </b:Person>
        </b:NameList>
      </b:Author>
    </b:Author>
    <b:Title>Transliteration</b:Title>
    <b:InternetSiteTitle>Bahá'í Library Online</b:InternetSiteTitle>
    <b:Year>1991</b:Year>
    <b:YearAccessed>2021</b:YearAccessed>
    <b:MonthAccessed>January</b:MonthAccessed>
    <b:DayAccessed>11</b:DayAccessed>
    <b:URL>https://bahai-library.com/momen_transliteration</b:URL>
    <b:RefOrder>47</b:RefOrder>
  </b:Source>
  <b:Source>
    <b:Tag>Dia20</b:Tag>
    <b:SourceType>DocumentFromInternetSite</b:SourceType>
    <b:Guid>{4250EBE7-0C25-4A4C-9E62-CE8F22D091D4}</b:Guid>
    <b:Author>
      <b:Author>
        <b:NameList>
          <b:Person>
            <b:Last>Austin</b:Last>
            <b:First>Diane</b:First>
          </b:Person>
        </b:NameList>
      </b:Author>
    </b:Author>
    <b:Title>Music Psychotherapy</b:Title>
    <b:InternetSiteTitle>Dr. Diane Austin</b:InternetSiteTitle>
    <b:YearAccessed>2020</b:YearAccessed>
    <b:MonthAccessed>August</b:MonthAccessed>
    <b:DayAccessed>26</b:DayAccessed>
    <b:URL>http://dianeaustin.com/music/</b:URL>
    <b:RefOrder>147</b:RefOrder>
  </b:Source>
  <b:Source>
    <b:Tag>Ahm14</b:Tag>
    <b:SourceType>DocumentFromInternetSite</b:SourceType>
    <b:Guid>{3277DD4F-02FE-4D31-B001-E51EFD841691}</b:Guid>
    <b:Author>
      <b:Author>
        <b:NameList>
          <b:Person>
            <b:Last>Hulusi</b:Last>
            <b:First>Ahmed</b:First>
          </b:Person>
        </b:NameList>
      </b:Author>
    </b:Author>
    <b:Title>Al-Asma Ul-Husna</b:Title>
    <b:InternetSiteTitle>ahmedhulusi.org: Discover Your Essential Reality</b:InternetSiteTitle>
    <b:Year>2014</b:Year>
    <b:Month>June</b:Month>
    <b:Day>20</b:Day>
    <b:YearAccessed>2020</b:YearAccessed>
    <b:MonthAccessed>September</b:MonthAccessed>
    <b:DayAccessed>2</b:DayAccessed>
    <b:URL>https://www.ahmedhulusi.org/en/book/the-power-of-prayer/the-exalted-magnificent-and-perfect-qualities-of-the-names-of-allah-al-asma-ul-husna</b:URL>
    <b:RefOrder>33</b:RefOrder>
  </b:Source>
  <b:Source>
    <b:Tag>Muh16</b:Tag>
    <b:SourceType>Book</b:SourceType>
    <b:Guid>{A916B101-574D-4AF8-ABB1-CF6B61D53049}</b:Guid>
    <b:Title>Qur'an</b:Title>
    <b:Year>2016</b:Year>
    <b:Author>
      <b:Author>
        <b:NameList>
          <b:Person>
            <b:Last>Muhammad</b:Last>
            <b:First>Prophet</b:First>
          </b:Person>
        </b:NameList>
      </b:Author>
      <b:Translator>
        <b:NameList>
          <b:Person>
            <b:Last>Haleem</b:Last>
            <b:First>M.A.S.</b:First>
            <b:Middle>Abdel</b:Middle>
          </b:Person>
        </b:NameList>
      </b:Translator>
    </b:Author>
    <b:City>Oxford</b:City>
    <b:Publisher>Oxford University Press</b:Publisher>
    <b:CountryRegion>United Kingdom</b:CountryRegion>
    <b:RefOrder>34</b:RefOrder>
  </b:Source>
  <b:Source>
    <b:Tag>atT20</b:Tag>
    <b:SourceType>DocumentFromInternetSite</b:SourceType>
    <b:Guid>{28C5F5DC-4374-410E-ABE6-894587EC4119}</b:Guid>
    <b:Title>ninety-nine names</b:Title>
    <b:Author>
      <b:Author>
        <b:NameList>
          <b:Person>
            <b:Last>at-Tirmidhi</b:Last>
            <b:First>Imam</b:First>
            <b:Middle>Abu `Isa Muhammad</b:Middle>
          </b:Person>
        </b:NameList>
      </b:Author>
    </b:Author>
    <b:InternetSiteTitle>Sunnah.com</b:InternetSiteTitle>
    <b:YearAccessed>2020</b:YearAccessed>
    <b:MonthAccessed>September</b:MonthAccessed>
    <b:DayAccessed>3</b:DayAccessed>
    <b:URL>https://sunnah.com/search?q=ninety-nine+names</b:URL>
    <b:Comments>Jami` at-Tirmidhi 3508</b:Comments>
    <b:RefOrder>35</b:RefOrder>
  </b:Source>
  <b:Source>
    <b:Tag>Gon17</b:Tag>
    <b:SourceType>JournalArticle</b:SourceType>
    <b:Guid>{FCC641F5-01B2-48DE-B897-2B37C08E3D5D}</b:Guid>
    <b:Title>Al-Asma al-Husna (Allah's Most Beautiful Names)</b:Title>
    <b:Year>2017</b:Year>
    <b:URL>file:///C:/Users/peggy/Downloads/Al_Asma_al_Husna_Allahs_Most_Beautiful.pdf</b:URL>
    <b:Author>
      <b:Author>
        <b:NameList>
          <b:Person>
            <b:Last>Gonzalez</b:Last>
            <b:First>Celen</b:First>
            <b:Middle>Ibrahim-Lizzio and Teresa Soto</b:Middle>
          </b:Person>
        </b:NameList>
      </b:Author>
    </b:Author>
    <b:JournalName>Islam: A Worldwide Encyclopedia</b:JournalName>
    <b:Pages>98-101</b:Pages>
    <b:RefOrder>36</b:RefOrder>
  </b:Source>
  <b:Source>
    <b:Tag>sev20</b:Tag>
    <b:SourceType>DocumentFromInternetSite</b:SourceType>
    <b:Guid>{43A99E3B-D6EB-4036-8FE0-E6A215BD9D13}</b:Guid>
    <b:Title>Asmaul Husna: 99 Names of Allah - Dhikr &amp; Quiz</b:Title>
    <b:InternetSiteTitle>Google Play</b:InternetSiteTitle>
    <b:Year>2020</b:Year>
    <b:Month>March</b:Month>
    <b:Day>27</b:Day>
    <b:YearAccessed>2020</b:YearAccessed>
    <b:MonthAccessed>September</b:MonthAccessed>
    <b:DayAccessed>6</b:DayAccessed>
    <b:URL>https://play.google.com/store/apps/details?id=com.sevapp.asmaul_husna_99_names_of_allah_dhikr&amp;hl=en_US</b:URL>
    <b:Author>
      <b:Author>
        <b:Corporate>sevapp</b:Corporate>
      </b:Author>
    </b:Author>
    <b:Medium>application</b:Medium>
    <b:RefOrder>37</b:RefOrder>
  </b:Source>
  <b:Source>
    <b:Tag>Aus11</b:Tag>
    <b:SourceType>SoundRecording</b:SourceType>
    <b:Guid>{1FEB8D41-D118-49DA-856D-D02CA8CD4DA2}</b:Guid>
    <b:Title>99 Names Of Allah God</b:Title>
    <b:Year>2011</b:Year>
    <b:YearAccessed>2020</b:YearAccessed>
    <b:MonthAccessed>September</b:MonthAccessed>
    <b:DayAccessed>6</b:DayAccessed>
    <b:URL>https://www.youtube.com/watch?v=ta_tTZrarE0</b:URL>
    <b:Author>
      <b:Performer>
        <b:Corporate>Australasian Islamic Resource Centre</b:Corporate>
      </b:Performer>
    </b:Author>
    <b:ProductionCompany>eAlim Technology Limited </b:ProductionCompany>
    <b:RefOrder>38</b:RefOrder>
  </b:Source>
  <b:Source>
    <b:Tag>Mer20</b:Tag>
    <b:SourceType>DocumentFromInternetSite</b:SourceType>
    <b:Guid>{1B964196-BF62-479A-9EC9-4AEF5B351921}</b:Guid>
    <b:Title>Litany</b:Title>
    <b:Year>2020</b:Year>
    <b:Author>
      <b:Author>
        <b:Corporate>Merriam-Webster</b:Corporate>
      </b:Author>
    </b:Author>
    <b:InternetSiteTitle>Merriam-Webster.com Dictionary</b:InternetSiteTitle>
    <b:Month>September</b:Month>
    <b:Day>1</b:Day>
    <b:YearAccessed>2020</b:YearAccessed>
    <b:MonthAccessed>September</b:MonthAccessed>
    <b:DayAccessed>4</b:DayAccessed>
    <b:URL>https://www.merriam-webster.com/dictionary/litany</b:URL>
    <b:RefOrder>39</b:RefOrder>
  </b:Source>
  <b:Source>
    <b:Tag>Wik201</b:Tag>
    <b:SourceType>DocumentFromInternetSite</b:SourceType>
    <b:Guid>{14CAD316-F755-4952-9C59-9908B141C54D}</b:Guid>
    <b:Author>
      <b:Author>
        <b:Corporate>Wikipedia</b:Corporate>
      </b:Author>
    </b:Author>
    <b:Title>Nasheed</b:Title>
    <b:InternetSiteTitle>Wikipedia</b:InternetSiteTitle>
    <b:Year>2020</b:Year>
    <b:Month>August</b:Month>
    <b:Day>9</b:Day>
    <b:YearAccessed>2020</b:YearAccessed>
    <b:MonthAccessed>September</b:MonthAccessed>
    <b:DayAccessed>4</b:DayAccessed>
    <b:URL>https://en.wikipedia.org/wiki/Nasheed</b:URL>
    <b:RefOrder>40</b:RefOrder>
  </b:Source>
  <b:Source>
    <b:Tag>Ali171</b:Tag>
    <b:SourceType>DocumentFromInternetSite</b:SourceType>
    <b:Guid>{BD6CBE77-093C-44EB-A7DF-6BC388B40A07}</b:Guid>
    <b:Author>
      <b:Author>
        <b:NameList>
          <b:Person>
            <b:Last>Al-Alâwî</b:Last>
            <b:First>Ali</b:First>
            <b:Middle>îbn al-Hussein</b:Middle>
          </b:Person>
        </b:NameList>
      </b:Author>
    </b:Author>
    <b:Title>Esma'a al-Hûsnâ Zikr-Dhikr</b:Title>
    <b:InternetSiteTitle>Ali îbn al-Hussein Al-Alâwî</b:InternetSiteTitle>
    <b:Year>2017</b:Year>
    <b:Month>May</b:Month>
    <b:Day>14</b:Day>
    <b:YearAccessed>2020</b:YearAccessed>
    <b:MonthAccessed>September</b:MonthAccessed>
    <b:DayAccessed>4</b:DayAccessed>
    <b:URL>https://www.youtube.com/channel/UC8t5kfndKW-eUOP3D_RoObg/videos, https://www.youtube.com/watch?v=R-S01Qcd30I</b:URL>
    <b:RefOrder>43</b:RefOrder>
  </b:Source>
  <b:Source>
    <b:Tag>Gil85</b:Tag>
    <b:SourceType>Book</b:SourceType>
    <b:Guid>{75DBCCF5-C20C-4C9F-92DE-6E117D9EF5A3}</b:Guid>
    <b:Title>Music and Trance: A Theory of the Relations between Music and Possession</b:Title>
    <b:Year>1985</b:Year>
    <b:Author>
      <b:Author>
        <b:NameList>
          <b:Person>
            <b:Last>Rouget</b:Last>
            <b:First>Gilbert</b:First>
          </b:Person>
        </b:NameList>
      </b:Author>
    </b:Author>
    <b:City>Chicago</b:City>
    <b:Publisher>University of Chicago Press</b:Publisher>
    <b:RefOrder>41</b:RefOrder>
  </b:Source>
  <b:Source>
    <b:Tag>Bah20</b:Tag>
    <b:SourceType>DocumentFromInternetSite</b:SourceType>
    <b:Guid>{83E4E841-561B-45CC-BD44-3BA1B519588B}</b:Guid>
    <b:Author>
      <b:Author>
        <b:Corporate>bahaiq</b:Corporate>
      </b:Author>
    </b:Author>
    <b:Title>About the Bahá’í Calendar</b:Title>
    <b:InternetSiteTitle>The Bahá'í Calendar</b:InternetSiteTitle>
    <b:YearAccessed>2020</b:YearAccessed>
    <b:MonthAccessed>September</b:MonthAccessed>
    <b:DayAccessed>4</b:DayAccessed>
    <b:URL>http://calendar.bahaiq.com/about/</b:URL>
    <b:RefOrder>44</b:RefOrder>
  </b:Source>
  <b:Source>
    <b:Tag>aba20</b:Tag>
    <b:SourceType>DocumentFromInternetSite</b:SourceType>
    <b:Guid>{FB03F3D2-953D-494C-8526-67813BB974B6}</b:Guid>
    <b:Author>
      <b:Author>
        <b:Corporate>abahaiglossary.org</b:Corporate>
      </b:Author>
    </b:Author>
    <b:Title>Abjad</b:Title>
    <b:InternetSiteTitle>A Bahá’í Glossary</b:InternetSiteTitle>
    <b:Year>2020</b:Year>
    <b:Month>March</b:Month>
    <b:Day>26</b:Day>
    <b:YearAccessed>2020</b:YearAccessed>
    <b:MonthAccessed>September</b:MonthAccessed>
    <b:DayAccessed>4</b:DayAccessed>
    <b:URL>http://www.abahaiglossary.org/terms/A/Abjad.html</b:URL>
    <b:RefOrder>50</b:RefOrder>
  </b:Source>
  <b:Source>
    <b:Tag>Fai68</b:Tag>
    <b:SourceType>DocumentFromInternetSite</b:SourceType>
    <b:Guid>{9578DB07-C341-468A-87B8-2681E95893D7}</b:Guid>
    <b:Author>
      <b:Author>
        <b:NameList>
          <b:Person>
            <b:Last>Faizi</b:Last>
            <b:First>Abu'l</b:First>
            <b:Middle>Qasim</b:Middle>
          </b:Person>
        </b:NameList>
      </b:Author>
    </b:Author>
    <b:Title>Explanation of the Symbol of the Greatest Name</b:Title>
    <b:InternetSiteTitle>Bahá’í Library Online</b:InternetSiteTitle>
    <b:Year>1968</b:Year>
    <b:YearAccessed>2020</b:YearAccessed>
    <b:MonthAccessed>September</b:MonthAccessed>
    <b:DayAccessed>4</b:DayAccessed>
    <b:URL>https://bahai-library.com/faizi_symbol_greatest_name</b:URL>
    <b:Comments>published in Conqueror of Hearts 1968</b:Comments>
    <b:RefOrder>51</b:RefOrder>
  </b:Source>
  <b:Source>
    <b:Tag>Sai08</b:Tag>
    <b:SourceType>Book</b:SourceType>
    <b:Guid>{B58DA6EF-A6B6-43B7-BDD3-DED000E53E44}</b:Guid>
    <b:Title>Gate of the Heart: Understanding the Writings of the Báb</b:Title>
    <b:Year>2008</b:Year>
    <b:Author>
      <b:Author>
        <b:NameList>
          <b:Person>
            <b:Last>Saiedi</b:Last>
            <b:First>Nader</b:First>
          </b:Person>
        </b:NameList>
      </b:Author>
    </b:Author>
    <b:Publisher>Association for Bahá’í Studies and Wilfrid Laurier University Press</b:Publisher>
    <b:City>Waterloo</b:City>
    <b:StateProvince>Ontario</b:StateProvince>
    <b:CountryRegion>Canada</b:CountryRegion>
    <b:YearAccessed>2020</b:YearAccessed>
    <b:MonthAccessed>September</b:MonthAccessed>
    <b:DayAccessed>4</b:DayAccessed>
    <b:URL>http://chupin.ru/library/NaderSaiedi/Gate_of_the_Heart.pdf</b:URL>
    <b:RefOrder>52</b:RefOrder>
  </b:Source>
  <b:Source>
    <b:Tag>Ham93</b:Tag>
    <b:SourceType>DocumentFromInternetSite</b:SourceType>
    <b:Guid>{BB4AE6B7-6BFA-420B-801F-F793D5BB4EEC}</b:Guid>
    <b:Title>The New History (tarikh-i-jadid) of mirza Ali-Muhammed the Bab</b:Title>
    <b:Year>1893</b:Year>
    <b:Author>
      <b:Author>
        <b:NameList>
          <b:Person>
            <b:Last>Hamadani</b:Last>
            <b:First>Husayn</b:First>
          </b:Person>
        </b:NameList>
      </b:Author>
      <b:Editor>
        <b:NameList>
          <b:Person>
            <b:Last>E. G. Browne</b:Last>
            <b:First>translator</b:First>
          </b:Person>
        </b:NameList>
      </b:Editor>
    </b:Author>
    <b:InternetSiteTitle>Baha'i Library Online</b:InternetSiteTitle>
    <b:YearAccessed>2020</b:YearAccessed>
    <b:MonthAccessed>August </b:MonthAccessed>
    <b:DayAccessed>25</b:DayAccessed>
    <b:URL>https://bahai-library.com/hamadani_browne_tarikh_jadid</b:URL>
    <b:RefOrder>53</b:RefOrder>
  </b:Source>
  <b:Source>
    <b:Tag>Bah78</b:Tag>
    <b:SourceType>Book</b:SourceType>
    <b:Guid>{B8DFF8FB-272B-408A-B3BD-B9DE5093C0B7}</b:Guid>
    <b:Author>
      <b:Author>
        <b:NameList>
          <b:Person>
            <b:Last>Bahá'u'lláh</b:Last>
          </b:Person>
        </b:NameList>
      </b:Author>
    </b:Author>
    <b:Title>Tablets of Bahá'u'lláh revealed after the Kitáb-i-Aqdas</b:Title>
    <b:InternetSiteTitle>Bahá'í Reference Library</b:InternetSiteTitle>
    <b:Year>1978</b:Year>
    <b:URL>https://www.bahai.org/library/authoritative-texts/bahaullah/tablets-bahaullah/1#030537471</b:URL>
    <b:City>Haifa</b:City>
    <b:Publisher>The Universal House of Justic</b:Publisher>
    <b:ShortTitle>Tablets of Bahá'u'lláh</b:ShortTitle>
    <b:Comments>Printed in Great Britain by W &amp; J Mackay Limited</b:Comments>
    <b:RefOrder>54</b:RefOrder>
  </b:Source>
  <b:Source>
    <b:Tag>Bah931</b:Tag>
    <b:SourceType>DocumentFromInternetSite</b:SourceType>
    <b:Guid>{C8D8F7D0-2169-4BD4-8333-560CBE5296F8}</b:Guid>
    <b:Title>Nasá'imu'r-Rahmán</b:Title>
    <b:Year>1993</b:Year>
    <b:Author>
      <b:Author>
        <b:NameList>
          <b:Person>
            <b:Last>Bahá'u'lláh</b:Last>
          </b:Person>
        </b:NameList>
      </b:Author>
    </b:Author>
    <b:InternetSiteTitle>Bahá'í Reference Library</b:InternetSiteTitle>
    <b:Month>azár</b:Month>
    <b:YearAccessed>2021</b:YearAccessed>
    <b:MonthAccessed>January</b:MonthAccessed>
    <b:DayAccessed>15</b:DayAccessed>
    <b:URL>https://reference.bahai.org/ar/t/c/NR1/nr1-1.html#pg1</b:URL>
    <b:RefOrder>56</b:RefOrder>
  </b:Source>
  <b:Source>
    <b:Tag>Dan191</b:Tag>
    <b:SourceType>DocumentFromInternetSite</b:SourceType>
    <b:Guid>{300EFC29-E450-44C8-B2B3-5169277F5855}</b:Guid>
    <b:Author>
      <b:Author>
        <b:NameList>
          <b:Person>
            <b:Last>Pschaida</b:Last>
            <b:First>Daniel</b:First>
            <b:Middle>Azim</b:Middle>
          </b:Person>
        </b:NameList>
      </b:Author>
    </b:Author>
    <b:Title>Bahá’u’lláh's Long Healing Prayer: Parallel Translation and Notes on Iterations / Recensions</b:Title>
    <b:InternetSiteTitle>Baha'i Library Online</b:InternetSiteTitle>
    <b:Year>2019</b:Year>
    <b:YearAccessed>2020</b:YearAccessed>
    <b:MonthAccessed>September</b:MonthAccessed>
    <b:DayAccessed>5</b:DayAccessed>
    <b:URL>https://bahai-library.com/pschaida_healing_prayer_notes</b:URL>
    <b:RefOrder>61</b:RefOrder>
  </b:Source>
  <b:Source>
    <b:Tag>Bah201</b:Tag>
    <b:SourceType>Book</b:SourceType>
    <b:Guid>{9206969E-BFE1-4918-9C02-284F2AFF8413}</b:Guid>
    <b:Title>Majmu`ih-'i Matbu`ih</b:Title>
    <b:Year>1920</b:Year>
    <b:YearAccessed>2020</b:YearAccessed>
    <b:MonthAccessed>September</b:MonthAccessed>
    <b:DayAccessed>6</b:DayAccessed>
    <b:URL>https://www.h-net.org/~bahai/areprint/baha/M-R/M/matbuih/misr.htm; https://reference.bahai.org/fa/t/b/MR/mr-144.html#pg143</b:URL>
    <b:Author>
      <b:Author>
        <b:NameList>
          <b:Person>
            <b:Last>Bahá’u’lláh</b:Last>
          </b:Person>
        </b:NameList>
      </b:Author>
      <b:Editor>
        <b:NameList>
          <b:Person>
            <b:Last>Kanimishkani</b:Last>
            <b:First>Ed.</b:First>
            <b:Middle>Muhyi'd-Din Sabri Kurdi Sanandaji</b:Middle>
          </b:Person>
        </b:NameList>
      </b:Editor>
    </b:Author>
    <b:City>Cairo</b:City>
    <b:Comments>("Collected Tablets of Baha'u'llah")</b:Comments>
    <b:Edition>Reprinted, H-Bahai: East Lansing, Mi., 2001</b:Edition>
    <b:RefOrder>63</b:RefOrder>
  </b:Source>
  <b:Source>
    <b:Tag>Tah20</b:Tag>
    <b:SourceType>DocumentFromInternetSite</b:SourceType>
    <b:Guid>{EDCAF029-F124-44B6-98C6-9828848EDD3D}</b:Guid>
    <b:Title>Tablet to Salman I</b:Title>
    <b:Year>2005</b:Year>
    <b:Author>
      <b:Author>
        <b:NameList>
          <b:Person>
            <b:Last>Taherzadeh</b:Last>
            <b:First>Adib</b:First>
          </b:Person>
        </b:NameList>
      </b:Author>
    </b:Author>
    <b:InternetSiteTitle>The Covenant Library</b:InternetSiteTitle>
    <b:Month>December</b:Month>
    <b:YearAccessed>2020</b:YearAccessed>
    <b:MonthAccessed>September</b:MonthAccessed>
    <b:DayAccessed>7</b:DayAccessed>
    <b:URL>https://d9263461.github.io/cl/Baha'i/Others/ROB/V2/p283-290Ch13.html?back=%3C</b:URL>
    <b:Comments>Excerpted from the Revelation of Baha'u'llah, Volume 2 by Adib Taherzadeh, pp. 283-290</b:Comments>
    <b:RefOrder>64</b:RefOrder>
  </b:Source>
  <b:Source>
    <b:Tag>Bah19</b:Tag>
    <b:SourceType>DocumentFromInternetSite</b:SourceType>
    <b:Guid>{1E15BBFE-C719-4F20-9307-C5B892079C22}</b:Guid>
    <b:Author>
      <b:Author>
        <b:NameList>
          <b:Person>
            <b:Last>Bahá’u’lláh</b:Last>
          </b:Person>
        </b:NameList>
      </b:Author>
      <b:Editor>
        <b:NameList>
          <b:Person>
            <b:Last>Juan Cole</b:Last>
            <b:First>translator</b:First>
          </b:Person>
        </b:NameList>
      </b:Editor>
      <b:ProducerName>
        <b:NameList>
          <b:Person>
            <b:Last>Marshall</b:Last>
            <b:First>Alison</b:First>
          </b:Person>
        </b:NameList>
      </b:ProducerName>
    </b:Author>
    <b:Title>Commentary on a Verse of Rumi</b:Title>
    <b:InternetSiteTitle>Windflower Translations</b:InternetSiteTitle>
    <b:Year>2019</b:Year>
    <b:YearAccessed>2020</b:YearAccessed>
    <b:MonthAccessed>September</b:MonthAccessed>
    <b:DayAccessed>9</b:DayAccessed>
    <b:URL>http://www.whoisbahaullah.com/windflower/translations-on-this-site/translations/127-commentary-on-a-verse-of-rumi</b:URL>
    <b:Comments>Original title: Lawh-i Salman I</b:Comments>
    <b:RefOrder>65</b:RefOrder>
  </b:Source>
  <b:Source>
    <b:Tag>Ais06</b:Tag>
    <b:SourceType>DocumentFromInternetSite</b:SourceType>
    <b:Guid>{CECACB5C-31F7-4AA5-9A1B-5097C9561C5F}</b:Guid>
    <b:Author>
      <b:Author>
        <b:NameList>
          <b:Person>
            <b:Last>Aisha</b:Last>
          </b:Person>
        </b:NameList>
      </b:Author>
    </b:Author>
    <b:Title>Hadith: Glory be to the Holy, Lord of the angels and the Spirit</b:Title>
    <b:InternetSiteTitle>HadeethEnc.com</b:InternetSiteTitle>
    <b:Year>2006</b:Year>
    <b:YearAccessed>2020</b:YearAccessed>
    <b:MonthAccessed>September</b:MonthAccessed>
    <b:DayAccessed>7</b:DayAccessed>
    <b:URL>https://hadeethenc.com/ar/browse/hadith/6015</b:URL>
    <b:RefOrder>66</b:RefOrder>
  </b:Source>
  <b:Source>
    <b:Tag>Bah203</b:Tag>
    <b:SourceType>Book</b:SourceType>
    <b:Guid>{5CA139F0-FD79-4D29-A8C3-0CED7ABD7247}</b:Guid>
    <b:Author>
      <b:Author>
        <b:NameList>
          <b:Person>
            <b:Last>Bahá’u’lláh</b:Last>
          </b:Person>
        </b:NameList>
      </b:Author>
    </b:Author>
    <b:YearAccessed>2020</b:YearAccessed>
    <b:MonthAccessed>September</b:MonthAccessed>
    <b:DayAccessed>7</b:DayAccessed>
    <b:URL>http://www.afnanlibrary.org/inba_v039-2/</b:URL>
    <b:Title>Majmú'ih-i Áthár-i Qalam-i 'Alá</b:Title>
    <b:Comments>Afnan Library Online</b:Comments>
    <b:Volume>INBA Vol. 39</b:Volume>
    <b:RefOrder>68</b:RefOrder>
  </b:Source>
  <b:Source>
    <b:Tag>Bah202</b:Tag>
    <b:SourceType>Book</b:SourceType>
    <b:Guid>{AE786CFF-0723-491E-9AEF-BEE86FE7BB76}</b:Guid>
    <b:Author>
      <b:Author>
        <b:NameList>
          <b:Person>
            <b:Last>Bahá’u’lláh</b:Last>
          </b:Person>
        </b:NameList>
      </b:Author>
    </b:Author>
    <b:Title>Ishráqát va Chand Lawḥ-i-Dígar</b:Title>
    <b:Medium>Bahá’í Reference Library</b:Medium>
    <b:YearAccessed>2020</b:YearAccessed>
    <b:MonthAccessed>September</b:MonthAccessed>
    <b:DayAccessed>7</b:DayAccessed>
    <b:URL>https://reference.bahai.org/fa/t/b/I/i-2.html</b:URL>
    <b:RefOrder>71</b:RefOrder>
  </b:Source>
  <b:Source>
    <b:Tag>The01</b:Tag>
    <b:SourceType>DocumentFromInternetSite</b:SourceType>
    <b:Guid>{7708FBA7-AA3D-4CB5-AFA6-780B20C12ABC}</b:Guid>
    <b:Title>"Yá Alláhu'l-Mustagháth":</b:Title>
    <b:Year>2001</b:Year>
    <b:Author>
      <b:Author>
        <b:Corporate>The Universal House of Justice</b:Corporate>
      </b:Author>
    </b:Author>
    <b:InternetSiteTitle>Bahá’í Library Online</b:InternetSiteTitle>
    <b:Month>December</b:Month>
    <b:Day>28</b:Day>
    <b:YearAccessed>2020</b:YearAccessed>
    <b:MonthAccessed>September</b:MonthAccessed>
    <b:DayAccessed>8</b:DayAccessed>
    <b:URL>https://bahai-library.com/uhj_source_transliteration_mustaghath</b:URL>
    <b:Comments>Original Source, Correct Transliteration and Translation; Memorandum by/on behalf of</b:Comments>
    <b:RefOrder>72</b:RefOrder>
  </b:Source>
  <b:Source>
    <b:Tag>The87</b:Tag>
    <b:SourceType>BookSection</b:SourceType>
    <b:Guid>{8FCE1F5E-1D45-4C24-8D9E-FCDB0C087922}</b:Guid>
    <b:Title>A Summary of the Persian Bayan</b:Title>
    <b:InternetSiteTitle>Baha'i Library Online</b:InternetSiteTitle>
    <b:Year>1987</b:Year>
    <b:YearAccessed>2020</b:YearAccessed>
    <b:MonthAccessed>September</b:MonthAccessed>
    <b:DayAccessed>8</b:DayAccessed>
    <b:URL>https://bahai-library.com/browne_momen_persian_bayan</b:URL>
    <b:Author>
      <b:Author>
        <b:NameList>
          <b:Person>
            <b:Last>Browne</b:Last>
            <b:First>The</b:First>
            <b:Middle>Báb and E.G.</b:Middle>
          </b:Person>
        </b:NameList>
      </b:Author>
      <b:BookAuthor>
        <b:NameList>
          <b:Person>
            <b:Last>Momen</b:Last>
            <b:First>Moojan</b:First>
          </b:Person>
        </b:NameList>
      </b:BookAuthor>
    </b:Author>
    <b:BookTitle>Selection from the Writings of E. G. Browne on the Babi and Baha'i Religions</b:BookTitle>
    <b:Pages>316-406</b:Pages>
    <b:City>Oxford</b:City>
    <b:Publisher>George Ronald</b:Publisher>
    <b:RefOrder>74</b:RefOrder>
  </b:Source>
  <b:Source>
    <b:Tag>Mur98</b:Tag>
    <b:SourceType>DocumentFromInternetSite</b:SourceType>
    <b:Guid>{2DD0977E-D754-4F2B-8BB7-AE54CBB23D2F}</b:Guid>
    <b:Title>Mother's Stories: Recollections of Abdu'l-Baha</b:Title>
    <b:Year>1998</b:Year>
    <b:Author>
      <b:Author>
        <b:NameList>
          <b:Person>
            <b:Last>Newhall</b:Last>
            <b:First>Muriel</b:First>
            <b:Middle>Ives Barrow</b:Middle>
          </b:Person>
        </b:NameList>
      </b:Author>
    </b:Author>
    <b:InternetSiteTitle>Bahá’í Library Online</b:InternetSiteTitle>
    <b:YearAccessed>2020</b:YearAccessed>
    <b:MonthAccessed>September</b:MonthAccessed>
    <b:DayAccessed>8</b:DayAccessed>
    <b:URL>http://bahai-library.com/ives_mothers_stories_abdulbaha</b:URL>
    <b:RefOrder>75</b:RefOrder>
  </b:Source>
  <b:Source>
    <b:Tag>Gai91</b:Tag>
    <b:SourceType>DocumentFromInternetSite</b:SourceType>
    <b:Guid>{D6D7C13D-670C-426C-A3AC-8FFD953BBCC8}</b:Guid>
    <b:Author>
      <b:Author>
        <b:NameList>
          <b:Person>
            <b:Last>Gail</b:Last>
            <b:First>Marzieh</b:First>
          </b:Person>
        </b:NameList>
      </b:Author>
    </b:Author>
    <b:Title>Arches of the Years</b:Title>
    <b:InternetSiteTitle>Baha'i Library Online</b:InternetSiteTitle>
    <b:Year>1991</b:Year>
    <b:YearAccessed>2020</b:YearAccessed>
    <b:MonthAccessed>September</b:MonthAccessed>
    <b:DayAccessed>8</b:DayAccessed>
    <b:URL>https://bahai-library.com/gail_arches_years</b:URL>
    <b:Comments>Oxford, George Ronald Publisher</b:Comments>
    <b:RefOrder>76</b:RefOrder>
  </b:Source>
  <b:Source>
    <b:Tag>Bah90</b:Tag>
    <b:SourceType>Book</b:SourceType>
    <b:Guid>{5EB4EF8D-79F9-4649-ABA3-CE8719ABBA2C}</b:Guid>
    <b:Author>
      <b:Author>
        <b:NameList>
          <b:Person>
            <b:Last>Bahá'u'lláh</b:Last>
          </b:Person>
        </b:NameList>
      </b:Author>
      <b:Translator>
        <b:NameList>
          <b:Person>
            <b:Last>Effendi</b:Last>
            <b:First>Shoghi</b:First>
          </b:Person>
        </b:NameList>
      </b:Translator>
    </b:Author>
    <b:Title>Gleanings from the Writings of Bahá'u'lláh</b:Title>
    <b:Year>1990</b:Year>
    <b:Publisher>US Bahá'í Publishing Trust</b:Publisher>
    <b:URL>https://reference.bahai.org/en/t/b/GWB/gwb-136.html#pg295</b:URL>
    <b:ShortTitle>Gleanings</b:ShortTitle>
    <b:RefOrder>6</b:RefOrder>
  </b:Source>
  <b:Source>
    <b:Tag>Eff36</b:Tag>
    <b:SourceType>DocumentFromInternetSite</b:SourceType>
    <b:Guid>{FC988EF9-6310-4477-9FD8-0D1B8660B730}</b:Guid>
    <b:Author>
      <b:Author>
        <b:NameList>
          <b:Person>
            <b:Last>Effendi</b:Last>
            <b:First>Shoghi</b:First>
          </b:Person>
        </b:NameList>
      </b:Author>
    </b:Author>
    <b:Title>Letters from the Guardian to Australia and New Zealand</b:Title>
    <b:InternetSiteTitle>Bahá'í Reference Library</b:InternetSiteTitle>
    <b:Year>1936</b:Year>
    <b:Month>September</b:Month>
    <b:Day>23</b:Day>
    <b:YearAccessed>2020</b:YearAccessed>
    <b:MonthAccessed>September</b:MonthAccessed>
    <b:DayAccessed>12</b:DayAccessed>
    <b:URL>https://reference.bahai.org/en/t/se/LANZ/lanz-13.html</b:URL>
    <b:ShortTitle>Letter</b:ShortTitle>
    <b:RefOrder>78</b:RefOrder>
  </b:Source>
  <b:Source>
    <b:Tag>Fai681</b:Tag>
    <b:SourceType>DocumentFromInternetSite</b:SourceType>
    <b:Guid>{76EEB933-CAE2-4716-9FE9-E696CC3231AA}</b:Guid>
    <b:Author>
      <b:Author>
        <b:NameList>
          <b:Person>
            <b:Last>Faizi</b:Last>
            <b:First>A.Q.</b:First>
          </b:Person>
        </b:NameList>
      </b:Author>
    </b:Author>
    <b:Title>Explanation of the Symbol of the Greatest Name</b:Title>
    <b:InternetSiteTitle>Bahá'í Library Online</b:InternetSiteTitle>
    <b:Year>1968</b:Year>
    <b:YearAccessed>2020</b:YearAccessed>
    <b:MonthAccessed>September</b:MonthAccessed>
    <b:DayAccessed>12</b:DayAccessed>
    <b:URL>https://bahai-library.com/faizi_symbol_greatest_name</b:URL>
    <b:Comments>published in Conqueror of Hearts, Bahá'í Publishing Trust, New Delhi, India</b:Comments>
    <b:RefOrder>79</b:RefOrder>
  </b:Source>
  <b:Source>
    <b:Tag>Bah96</b:Tag>
    <b:SourceType>DocumentFromInternetSite</b:SourceType>
    <b:Guid>{8200372B-4278-4C3B-9D40-74D278AE96DE}</b:Guid>
    <b:Author>
      <b:Author>
        <b:NameList>
          <b:Person>
            <b:Last>Bahá'u'lláh</b:Last>
          </b:Person>
        </b:NameList>
      </b:Author>
    </b:Author>
    <b:Title>Prayer for Protection</b:Title>
    <b:InternetSiteTitle>Baha'i Library Online</b:InternetSiteTitle>
    <b:Year>1996</b:Year>
    <b:Month>August</b:Month>
    <b:Day>12</b:Day>
    <b:YearAccessed>2020</b:YearAccessed>
    <b:MonthAccessed>September</b:MonthAccessed>
    <b:DayAccessed>11</b:DayAccessed>
    <b:URL>https://bahai-library.com/bahaullah_prayer_protection</b:URL>
    <b:Comments>Letter from the Universal House of Justice</b:Comments>
    <b:RefOrder>83</b:RefOrder>
  </b:Source>
  <b:Source>
    <b:Tag>Ste99</b:Tag>
    <b:SourceType>DocumentFromInternetSite</b:SourceType>
    <b:Guid>{55508B97-739E-4867-9873-6760E40389FD}</b:Guid>
    <b:Author>
      <b:Author>
        <b:NameList>
          <b:Person>
            <b:Last>Lambden</b:Last>
            <b:First>Stephen</b:First>
          </b:Person>
        </b:NameList>
      </b:Author>
    </b:Author>
    <b:Title>Tafsīr al-ḥurūfāt al-muqaṭṭa`āt (Commentary on the Isolated Letters) of Baha'-Allah)</b:Title>
    <b:InternetSiteTitle>https://hurqalya.ucmerced.edu/</b:InternetSiteTitle>
    <b:Year>2015</b:Year>
    <b:YearAccessed>2020</b:YearAccessed>
    <b:MonthAccessed>September</b:MonthAccessed>
    <b:DayAccessed>12</b:DayAccessed>
    <b:URL>https://hurqalya.ucmerced.edu/node/451/</b:URL>
    <b:Month>May</b:Month>
    <b:Day>17</b:Day>
    <b:Comments>(Commentary on the Isolated Letters) or Lawḥ-i āyah-yi nūr   (Tablet about the Light Verse) of Mīrzā Ḥusayn `Alī Nūrī Bahā'-Allāh (1817-1892). Part II.</b:Comments>
    <b:RefOrder>84</b:RefOrder>
  </b:Source>
  <b:Source>
    <b:Tag>Bah206</b:Tag>
    <b:SourceType>DocumentFromInternetSite</b:SourceType>
    <b:Guid>{501405BD-E356-47B9-9865-BD751D98AEB4}</b:Guid>
    <b:Author>
      <b:Author>
        <b:NameList>
          <b:Person>
            <b:Last>Bahá'u'lláh</b:Last>
          </b:Person>
        </b:NameList>
      </b:Author>
    </b:Author>
    <b:Title>Eqtidárát va Chand Lawh-i Digar</b:Title>
    <b:InternetSiteTitle>Bahá'í Reference Library</b:InternetSiteTitle>
    <b:YearAccessed>2020</b:YearAccessed>
    <b:MonthAccessed>September</b:MonthAccessed>
    <b:DayAccessed>11</b:DayAccessed>
    <b:URL>https://reference.bahai.org/fa/t/b/IQT/iqt-253.html#pg253</b:URL>
    <b:RefOrder>85</b:RefOrder>
  </b:Source>
  <b:Source>
    <b:Tag>The92</b:Tag>
    <b:SourceType>DocumentFromInternetSite</b:SourceType>
    <b:Guid>{4004DF7F-764C-4358-BB09-24B2275B959B}</b:Guid>
    <b:Author>
      <b:Author>
        <b:Corporate>The Universal House of Justice</b:Corporate>
      </b:Author>
    </b:Author>
    <b:Title>7 June 1992 – To the Bahá’ís of the World</b:Title>
    <b:Year>1992</b:Year>
    <b:Month>June</b:Month>
    <b:Day>7</b:Day>
    <b:YearAccessed>2020</b:YearAccessed>
    <b:MonthAccessed>September</b:MonthAccessed>
    <b:DayAccessed>14</b:DayAccessed>
    <b:URL>https://www.bahai.org/library/authoritative-texts/the-universal-house-of-justice/messages/19920607_001/1#089609017</b:URL>
    <b:Comments>www.bahai.org/r/987472802</b:Comments>
    <b:RefOrder>98</b:RefOrder>
  </b:Source>
  <b:Source>
    <b:Tag>Bah21</b:Tag>
    <b:SourceType>DocumentFromInternetSite</b:SourceType>
    <b:Guid>{D6C347EE-A913-4F19-B3A2-41E07A2D318E}</b:Guid>
    <b:Author>
      <b:Author>
        <b:NameList>
          <b:Person>
            <b:Last>Bahá'u'lláh</b:Last>
          </b:Person>
        </b:NameList>
      </b:Author>
    </b:Author>
    <b:Title>Ayyam-i-Tisih: Lawh-i-Náqús</b:Title>
    <b:InternetSiteTitle>Bahá'í Reference Library</b:InternetSiteTitle>
    <b:YearAccessed>2021</b:YearAccessed>
    <b:MonthAccessed>January</b:MonthAccessed>
    <b:DayAccessed>19</b:DayAccessed>
    <b:URL>https://reference.bahai.org/fa/t/c/AT/at-100.html</b:URL>
    <b:ShortTitle>Lawh-i-Náqús</b:ShortTitle>
    <b:RefOrder>102</b:RefOrder>
  </b:Source>
  <b:Source>
    <b:Tag>Bah211</b:Tag>
    <b:SourceType>DocumentFromInternetSite</b:SourceType>
    <b:Guid>{E0AA65A7-87FF-4C5E-A468-BF588E3FD160}</b:Guid>
    <b:Author>
      <b:Author>
        <b:NameList>
          <b:Person>
            <b:Last>Bahá'u'lláh</b:Last>
          </b:Person>
        </b:NameList>
      </b:Author>
    </b:Author>
    <b:Title>Tablet of the Bell</b:Title>
    <b:InternetSiteTitle>Bahá'í Reference Library</b:InternetSiteTitle>
    <b:YearAccessed>2021</b:YearAccessed>
    <b:MonthAccessed>January</b:MonthAccessed>
    <b:DayAccessed>19</b:DayAccessed>
    <b:URL>https://www.bahai.org/library/authoritative-texts/search#q=days%20of%20remembrance</b:URL>
    <b:RefOrder>103</b:RefOrder>
  </b:Source>
  <b:Source>
    <b:Tag>Arm87</b:Tag>
    <b:SourceType>Book</b:SourceType>
    <b:Guid>{3D9F8AA2-C41D-4E13-988E-D42EC78A288A}</b:Guid>
    <b:Title>Music, Devotions, and Mashriqu’l-Adhkár</b:Title>
    <b:Year>1987</b:Year>
    <b:Author>
      <b:Author>
        <b:NameList>
          <b:Person>
            <b:Last>Armstrong-Ingram</b:Last>
            <b:First>R.</b:First>
            <b:Middle>Jackson</b:Middle>
          </b:Person>
        </b:NameList>
      </b:Author>
    </b:Author>
    <b:City>Los Angeles</b:City>
    <b:Publisher>Kalimát Press</b:Publisher>
    <b:StateProvince>California</b:StateProvince>
    <b:Volume>Studies in Bábí and Bahá'í History: Volume Four</b:Volume>
    <b:YearAccessed>2021</b:YearAccessed>
    <b:MonthAccessed>January</b:MonthAccessed>
    <b:DayAccessed>19</b:DayAccessed>
    <b:URL>https://bahai-library.com/pdf/a/armstrong-ingram_music_devotions_OCR-text.pdf</b:URL>
    <b:RefOrder>101</b:RefOrder>
  </b:Source>
  <b:Source>
    <b:Tag>Bah212</b:Tag>
    <b:SourceType>DocumentFromInternetSite</b:SourceType>
    <b:Guid>{B304942F-7F71-48A0-B40D-05D52167B372}</b:Guid>
    <b:Author>
      <b:Author>
        <b:NameList>
          <b:Person>
            <b:Last>Bahá'u'lláh</b:Last>
          </b:Person>
        </b:NameList>
      </b:Author>
    </b:Author>
    <b:Title>Majmuih-yi-Alvah ba’d az Kitáb-i-Aqdas: Bishárát</b:Title>
    <b:InternetSiteTitle>Bahá'í Reference Library</b:InternetSiteTitle>
    <b:YearAccessed>2021</b:YearAccessed>
    <b:MonthAccessed>January</b:MonthAccessed>
    <b:DayAccessed>20</b:DayAccessed>
    <b:URL>https://reference.bahai.org/fa/t/b/TB/tb-3.html</b:URL>
    <b:ShortTitle>Bishárát</b:ShortTitle>
    <b:RefOrder>105</b:RefOrder>
  </b:Source>
  <b:Source>
    <b:Tag>Ioa10</b:Tag>
    <b:SourceType>DocumentFromInternetSite</b:SourceType>
    <b:Guid>{41EE2D3E-5F3F-45EE-86CC-947312E4053F}</b:Guid>
    <b:Author>
      <b:Author>
        <b:NameList>
          <b:Person>
            <b:Last>Ioannesyan</b:Last>
            <b:First>Youli</b:First>
            <b:Middle>A.</b:Middle>
          </b:Person>
          <b:Person>
            <b:Last>Buck</b:Last>
            <b:First>Christopher</b:First>
          </b:Person>
        </b:NameList>
      </b:Author>
    </b:Author>
    <b:Title>Baha’u’llah’s Bisha¯ra¯t (Glad-Tidings): A Proclamation to Scholars and Statesmen</b:Title>
    <b:InternetSiteTitle>Bahá'í Library Online</b:InternetSiteTitle>
    <b:Year>2010</b:Year>
    <b:YearAccessed>2021</b:YearAccessed>
    <b:MonthAccessed>January</b:MonthAccessed>
    <b:DayAccessed>20</b:DayAccessed>
    <b:URL>https://bahai-library.com/buck_ioannesyan_bisharat_proclamation</b:URL>
    <b:ShortTitle>Baha’u’llah’s Bisha¯ra¯t </b:ShortTitle>
    <b:Comments>Baha’i Studies Review, Volume 16 © Intellect Ltd 2010</b:Comments>
    <b:RefOrder>104</b:RefOrder>
  </b:Source>
  <b:Source>
    <b:Tag>Muh21</b:Tag>
    <b:SourceType>DocumentFromInternetSite</b:SourceType>
    <b:Guid>{E1A1F3F1-B30D-40DA-BB97-43BE4134A504}</b:Guid>
    <b:Title>Al-Mulk</b:Title>
    <b:Author>
      <b:Author>
        <b:NameList>
          <b:Person>
            <b:Last>Muhammed</b:Last>
          </b:Person>
        </b:NameList>
      </b:Author>
    </b:Author>
    <b:InternetSiteTitle>quran.ksu</b:InternetSiteTitle>
    <b:YearAccessed>2021</b:YearAccessed>
    <b:MonthAccessed>January</b:MonthAccessed>
    <b:DayAccessed>20</b:DayAccessed>
    <b:URL>http://quran.ksu.edu.sa/translations/english/562.html</b:URL>
    <b:ShortTitle>Al-Mulk</b:ShortTitle>
    <b:RefOrder>106</b:RefOrder>
  </b:Source>
  <b:Source>
    <b:Tag>Bah871</b:Tag>
    <b:SourceType>DocumentFromInternetSite</b:SourceType>
    <b:Guid>{B2F6C531-3437-4F37-A42D-B49B614975CB}</b:Guid>
    <b:Author>
      <b:Author>
        <b:NameList>
          <b:Person>
            <b:Last>Bahá'u'lláh</b:Last>
          </b:Person>
        </b:NameList>
      </b:Author>
    </b:Author>
    <b:Title>Prayers and Meditations by Bahá'u'lláh</b:Title>
    <b:InternetSiteTitle>Bahá'í Reference Library</b:InternetSiteTitle>
    <b:Year>1987</b:Year>
    <b:YearAccessed>2020</b:YearAccessed>
    <b:MonthAccessed>September</b:MonthAccessed>
    <b:DayAccessed>13</b:DayAccessed>
    <b:URL>https://reference.bahai.org/en/t/b/PM/index.html</b:URL>
    <b:RefOrder>91</b:RefOrder>
  </b:Source>
  <b:Source>
    <b:Tag>Eff79</b:Tag>
    <b:SourceType>Book</b:SourceType>
    <b:Guid>{5404B615-6943-44A8-8524-72EB16D81F61}</b:Guid>
    <b:Title>God Passes By</b:Title>
    <b:Year>1979</b:Year>
    <b:Publisher>U.S. Bahá’í Publishing Trust</b:Publisher>
    <b:Author>
      <b:Author>
        <b:NameList>
          <b:Person>
            <b:Last>Effendi</b:Last>
            <b:First>Shoghi</b:First>
          </b:Person>
        </b:NameList>
      </b:Author>
    </b:Author>
    <b:YearAccessed>2020</b:YearAccessed>
    <b:MonthAccessed>September</b:MonthAccessed>
    <b:DayAccessed>8</b:DayAccessed>
    <b:URL>https://reference.bahai.org/en/t/se/GPB/</b:URL>
    <b:RefOrder>29</b:RefOrder>
  </b:Source>
  <b:Source>
    <b:Tag>Nab321</b:Tag>
    <b:SourceType>DocumentFromInternetSite</b:SourceType>
    <b:Guid>{63CD744C-6E1A-4ACB-9EF2-0FC0840EEE9F}</b:Guid>
    <b:Author>
      <b:Author>
        <b:NameList>
          <b:Person>
            <b:Last>Nabil</b:Last>
          </b:Person>
        </b:NameList>
      </b:Author>
    </b:Author>
    <b:Title>The Dawn-Breakers: Nabíl’s Narrative of the Early Days of the Bahá’í Revelation</b:Title>
    <b:InternetSiteTitle>Bahá'í Reference Library</b:InternetSiteTitle>
    <b:Year>1932</b:Year>
    <b:YearAccessed>2021</b:YearAccessed>
    <b:MonthAccessed>January</b:MonthAccessed>
    <b:DayAccessed>11</b:DayAccessed>
    <b:URL>https://reference.bahai.org/en/t/nz/DB/index.html</b:URL>
    <b:ShortTitle>The Dawn-Breakers</b:ShortTitle>
    <b:RefOrder>28</b:RefOrder>
  </b:Source>
  <b:Source>
    <b:Tag>Sho92</b:Tag>
    <b:SourceType>DocumentFromInternetSite</b:SourceType>
    <b:Guid>{2AFF6692-6A92-4E7D-8D05-AAA814E059F9}</b:Guid>
    <b:Title>Tawqi'át-i Mubárakih--Khatáb bih Ahibá-yi Sharq</b:Title>
    <b:Year>1992</b:Year>
    <b:Author>
      <b:Author>
        <b:NameList>
          <b:Person>
            <b:Last>Effendi</b:Last>
            <b:First>Shoghi</b:First>
          </b:Person>
        </b:NameList>
      </b:Author>
    </b:Author>
    <b:InternetSiteTitle>Bahá' Reference Library</b:InternetSiteTitle>
    <b:YearAccessed>2021</b:YearAccessed>
    <b:MonthAccessed>January</b:MonthAccessed>
    <b:DayAccessed>23</b:DayAccessed>
    <b:URL>https://reference.bahai.org/fa/t/se/TM/tm-4.html#pg1</b:URL>
    <b:RefOrder>112</b:RefOrder>
  </b:Source>
  <b:Source>
    <b:Tag>Nab91</b:Tag>
    <b:SourceType>DocumentFromInternetSite</b:SourceType>
    <b:Guid>{3111B2B3-1ABD-49E3-93D5-9903AB150CB9}</b:Guid>
    <b:Author>
      <b:Author>
        <b:NameList>
          <b:Person>
            <b:Last>Nabil</b:Last>
          </b:Person>
        </b:NameList>
      </b:Author>
    </b:Author>
    <b:Title>Tárikh-i Nabil</b:Title>
    <b:InternetSiteTitle>Baha'i Reference Library</b:InternetSiteTitle>
    <b:Year>1991</b:Year>
    <b:YearAccessed>2021</b:YearAccessed>
    <b:MonthAccessed>January</b:MonthAccessed>
    <b:DayAccessed>23</b:DayAccessed>
    <b:URL>https://reference.bahai.org/fa/t/nz/DB/db-33.html#pg1</b:URL>
    <b:RefOrder>67</b:RefOrder>
  </b:Source>
  <b:Source>
    <b:Tag>The93</b:Tag>
    <b:SourceType>DocumentFromInternetSite</b:SourceType>
    <b:Guid>{AB88A19E-6A87-4A65-843E-6D92E376C9B4}</b:Guid>
    <b:Author>
      <b:Author>
        <b:NameList>
          <b:Person>
            <b:Last>Báb</b:Last>
            <b:First>The</b:First>
          </b:Person>
        </b:NameList>
      </b:Author>
    </b:Author>
    <b:Title>Nasá'im al-Rahmán</b:Title>
    <b:InternetSiteTitle>Bahá'í Reference Library</b:InternetSiteTitle>
    <b:Year>1993</b:Year>
    <b:YearAccessed>2021</b:YearAccessed>
    <b:MonthAccessed>January</b:MonthAccessed>
    <b:DayAccessed>23</b:DayAccessed>
    <b:URL>https://reference.bahai.org/fa/t/c/NR1/nr1-1.html#pg1</b:URL>
    <b:RefOrder>119</b:RefOrder>
  </b:Source>
  <b:Source>
    <b:Tag>Lad40</b:Tag>
    <b:SourceType>Book</b:SourceType>
    <b:Guid>{77651832-86EF-4A7A-806D-2AE999C61763}</b:Guid>
    <b:Author>
      <b:Author>
        <b:NameList>
          <b:Person>
            <b:Last>Blomfield</b:Last>
            <b:First>Lady</b:First>
            <b:Middle>Sara Louise</b:Middle>
          </b:Person>
        </b:NameList>
      </b:Author>
    </b:Author>
    <b:Title>The Chosen Highway</b:Title>
    <b:Year>1940</b:Year>
    <b:City>Wilmette</b:City>
    <b:Publisher>Bahá'í Publishing Trust</b:Publisher>
    <b:YearAccessed>2021</b:YearAccessed>
    <b:MonthAccessed>January</b:MonthAccessed>
    <b:DayAccessed>24</b:DayAccessed>
    <b:URL>https://bahai-library.com/blomfield_chosen_highway&amp;chapter=2</b:URL>
    <b:RefOrder>148</b:RefOrder>
  </b:Source>
  <b:Source>
    <b:Tag>qur211</b:Tag>
    <b:SourceType>DocumentFromInternetSite</b:SourceType>
    <b:Guid>{1F1211AC-DD6A-4551-8A69-119BA3AD5B32}</b:Guid>
    <b:Title>Va Kafá Billáh-i Hasíbá</b:Title>
    <b:Author>
      <b:Author>
        <b:Corporate>quran.com</b:Corporate>
      </b:Author>
    </b:Author>
    <b:InternetSiteTitle>quran.com</b:InternetSiteTitle>
    <b:YearAccessed>2021</b:YearAccessed>
    <b:MonthAccessed>January</b:MonthAccessed>
    <b:DayAccessed>24</b:DayAccessed>
    <b:URL>https://quran.com/search?query=%D9%83%D9%8E%D9%81%DB%8C+%D8%A8%D9%90%D8%A7%D9%84%D9%84%D9%87+%D8%AD%D9%8E%D8%B3%D9%8A%D8%A8%D8%A7%D9%8B</b:URL>
    <b:RefOrder>114</b:RefOrder>
  </b:Source>
  <b:Source xmlns:b="http://schemas.openxmlformats.org/officeDocument/2006/bibliography">
    <b:Tag>Báb76</b:Tag>
    <b:SourceType>Book</b:SourceType>
    <b:Guid>{BA774BFB-E1AB-4FFF-82C5-3A015E1BBA74}</b:Guid>
    <b:Author>
      <b:Author>
        <b:NameList>
          <b:Person>
            <b:Last>Báb</b:Last>
            <b:First>The</b:First>
          </b:Person>
        </b:NameList>
      </b:Author>
      <b:Translator>
        <b:NameList>
          <b:Person>
            <b:Last>Taherzadeh</b:Last>
            <b:First>Habib</b:First>
          </b:Person>
        </b:NameList>
      </b:Translator>
    </b:Author>
    <b:Title>Selections from the Writings of The Báb</b:Title>
    <b:Year>1976</b:Year>
    <b:City>Haifa</b:City>
    <b:Publisher>The Universal House of Justice</b:Publisher>
    <b:CountryRegion>Israel</b:CountryRegion>
    <b:Comments>compiled by the Research Department of the Universal House of Justice. Printed in Great Britain by W &amp; J Mackay Limited</b:Comments>
    <b:URL>https://www.bahai.org/library/authoritative-texts/the-bab/selections-writings-bab/</b:URL>
    <b:RefOrder>57</b:RefOrder>
  </b:Source>
  <b:Source>
    <b:Tag>Bah213</b:Tag>
    <b:SourceType>DocumentFromInternetSite</b:SourceType>
    <b:Guid>{CB02D202-C4AF-4F55-B630-42F0EE210D42}</b:Guid>
    <b:Author>
      <b:Author>
        <b:NameList>
          <b:Person>
            <b:Last>Bahá'u'lláh</b:Last>
          </b:Person>
        </b:NameList>
      </b:Author>
    </b:Author>
    <b:Title>Majmuih-yi Adhkár va Idiyyih min Áthár-i Hadrat-i Bahá'u'lláh</b:Title>
    <b:InternetSiteTitle>Bahá'í Reference Library</b:InternetSiteTitle>
    <b:YearAccessed>2021</b:YearAccessed>
    <b:MonthAccessed>January</b:MonthAccessed>
    <b:DayAccessed>21</b:DayAccessed>
    <b:URL>https://reference.bahai.org/fa/t/b/PM/pm-1.html</b:URL>
    <b:ShortTitle>Majmuih-yi Adhkár va Idiyyih</b:ShortTitle>
    <b:RefOrder>93</b:RefOrder>
  </b:Source>
  <b:Source>
    <b:Tag>qur212</b:Tag>
    <b:SourceType>DocumentFromInternetSite</b:SourceType>
    <b:Guid>{1840F576-FCA7-4853-AC50-666F5443202A}</b:Guid>
    <b:Author>
      <b:Author>
        <b:Corporate>quran.com</b:Corporate>
      </b:Author>
    </b:Author>
    <b:Title>Zawl Fazl-i 'zim</b:Title>
    <b:InternetSiteTitle>quran.com</b:InternetSiteTitle>
    <b:YearAccessed>2021</b:YearAccessed>
    <b:MonthAccessed>January</b:MonthAccessed>
    <b:DayAccessed>25</b:DayAccessed>
    <b:URL>https://quran.com/search?query=%D8%B0%D9%8F%D9%88+%D8%A7%D9%84%D9%81%D9%8E%D8%B6%D9%84+%D9%90+%D8%A7%D9%84%D8%B9%D9%8E%D8%B8%D9%8A%D9%85</b:URL>
    <b:RefOrder>88</b:RefOrder>
  </b:Source>
  <b:Source>
    <b:Tag>Bah02</b:Tag>
    <b:SourceType>DocumentFromInternetSite</b:SourceType>
    <b:Guid>{3288A99F-5C90-4AC6-9572-5ADB6A4D8187}</b:Guid>
    <b:Author>
      <b:Author>
        <b:NameList>
          <b:Person>
            <b:Last>Bahá'u'lláh</b:Last>
          </b:Person>
        </b:NameList>
      </b:Author>
    </b:Author>
    <b:Title>Surat al-'Abád</b:Title>
    <b:InternetSiteTitle>oceanoflights.org</b:InternetSiteTitle>
    <b:Year>2002</b:Year>
    <b:YearAccessed>2021</b:YearAccessed>
    <b:MonthAccessed>January</b:MonthAccessed>
    <b:DayAccessed>29</b:DayAccessed>
    <b:URL>https://oceanoflights.org/bahaullah-st-124-ar/</b:URL>
    <b:RefOrder>129</b:RefOrder>
  </b:Source>
  <b:Source>
    <b:Tag>Bah208</b:Tag>
    <b:SourceType>DocumentFromInternetSite</b:SourceType>
    <b:Guid>{0402EEB9-6AA9-4A55-968D-880E723F682C}</b:Guid>
    <b:Author>
      <b:Author>
        <b:NameList>
          <b:Person>
            <b:Last>Bahá'u'lláh</b:Last>
          </b:Person>
        </b:NameList>
      </b:Author>
    </b:Author>
    <b:Title>Additional Prayers Revealed by Bahá'u'lláh</b:Title>
    <b:InternetSiteTitle>Bahá'í Reference Library</b:InternetSiteTitle>
    <b:YearAccessed>2020</b:YearAccessed>
    <b:MonthAccessed>September</b:MonthAccessed>
    <b:DayAccessed>13</b:DayAccessed>
    <b:URL>https://www.bahai.org/library/authoritative-texts/bahaullah/additional-prayers-revealed-bahaullah/199744240/1#715760313</b:URL>
    <b:Year>2018</b:Year>
    <b:RefOrder>97</b:RefOrder>
  </b:Source>
  <b:Source>
    <b:Tag>Ste21</b:Tag>
    <b:SourceType>DocumentFromInternetSite</b:SourceType>
    <b:Guid>{56B7F29E-C2BA-4891-AD47-223471D26EB0}</b:Guid>
    <b:Title>The Surat al-`Ibad of Mirza Husayn `ali Nuri, Baha'-Allah</b:Title>
    <b:InternetSiteTitle>https://hurqalya.ucmerced.edu/</b:InternetSiteTitle>
    <b:YearAccessed>2021</b:YearAccessed>
    <b:MonthAccessed>January </b:MonthAccessed>
    <b:DayAccessed>29</b:DayAccessed>
    <b:URL>https://hurqalya.ucmerced.edu/node/484/</b:URL>
    <b:Author>
      <b:Author>
        <b:NameList>
          <b:Person>
            <b:Last>Lambden</b:Last>
            <b:First>Stephen</b:First>
          </b:Person>
        </b:NameList>
      </b:Author>
    </b:Author>
    <b:ShortTitle>The Surat al-`Ibad</b:ShortTitle>
    <b:RefOrder>149</b:RefOrder>
  </b:Source>
  <b:Source>
    <b:Tag>Bah901</b:Tag>
    <b:SourceType>DocumentFromInternetSite</b:SourceType>
    <b:Guid>{3A87CFD7-E215-444F-9660-E56B3C672830}</b:Guid>
    <b:Author>
      <b:Author>
        <b:NameList>
          <b:Person>
            <b:Last>Bahá'u'lláh</b:Last>
          </b:Person>
        </b:NameList>
      </b:Author>
    </b:Author>
    <b:Title>La'alyiu'l-Hikmat, v. 2</b:Title>
    <b:InternetSiteTitle>Bahá'í Reference ibrary</b:InternetSiteTitle>
    <b:Year>1990</b:Year>
    <b:YearAccessed>2021</b:YearAccessed>
    <b:MonthAccessed>January</b:MonthAccessed>
    <b:DayAccessed>23</b:DayAccessed>
    <b:RefOrder>113</b:RefOrder>
  </b:Source>
  <b:Source>
    <b:Tag>The211</b:Tag>
    <b:SourceType>DocumentFromInternetSite</b:SourceType>
    <b:Guid>{09AAC1E2-4807-4142-B45A-EF838CF043A3}</b:Guid>
    <b:Author>
      <b:Author>
        <b:NameList>
          <b:Person>
            <b:Last>Muhammed</b:Last>
          </b:Person>
        </b:NameList>
      </b:Author>
    </b:Author>
    <b:Title>Surah 14. Ibrahim, Ayah 12</b:Title>
    <b:InternetSiteTitle>alim.org</b:InternetSiteTitle>
    <b:YearAccessed>2021</b:YearAccessed>
    <b:MonthAccessed>January</b:MonthAccessed>
    <b:DayAccessed>29</b:DayAccessed>
    <b:URL>https://www.alim.org/quran/compare/surah/14/12/</b:URL>
    <b:RefOrder>121</b:RefOrder>
  </b:Source>
  <b:Source>
    <b:Tag>Placeholder4</b:Tag>
    <b:SourceType>Book</b:SourceType>
    <b:Guid>{A3609F2F-C85B-44E7-89B6-2A9F4DE2DC19}</b:Guid>
    <b:Title>The Kitáb-i-Aqdas: The Most Holy Book</b:Title>
    <b:Year>1992</b:Year>
    <b:Author>
      <b:Author>
        <b:NameList>
          <b:Person>
            <b:Last>Bahá’u’lláh</b:Last>
          </b:Person>
        </b:NameList>
      </b:Author>
    </b:Author>
    <b:City>Haifa</b:City>
    <b:Publisher>The Universal House of Justice</b:Publisher>
    <b:CountryRegion>Israel</b:CountryRegion>
    <b:ShortTitle>The Kitáb-i-Aqdas</b:ShortTitle>
    <b:YearAccessed>2021</b:YearAccessed>
    <b:MonthAccessed>January</b:MonthAccessed>
    <b:DayAccessed>29</b:DayAccessed>
    <b:URL>https://reference.bahai.org/en/t/b/KA/ka-1.html</b:URL>
    <b:RefOrder>5</b:RefOrder>
  </b:Source>
  <b:Source>
    <b:Tag>Pér39</b:Tag>
    <b:SourceType>Book</b:SourceType>
    <b:Guid>{6A1BBC8E-7B8D-4E7E-A5A4-1BDF77025811}</b:Guid>
    <b:Title>Translation of French Foot-notes of the Dawn-Breakers</b:Title>
    <b:Year>1939</b:Year>
    <b:YearAccessed>2021</b:YearAccessed>
    <b:MonthAccessed>January</b:MonthAccessed>
    <b:DayAccessed>31</b:DayAccessed>
    <b:URL>https://bahai-library.com/dawnbreakers_french_footnotes_english</b:URL>
    <b:Author>
      <b:Author>
        <b:NameList>
          <b:Person>
            <b:Last>Périgord</b:Last>
            <b:First>Emily</b:First>
            <b:Middle>McBride</b:Middle>
          </b:Person>
        </b:NameList>
      </b:Author>
      <b:Translator>
        <b:NameList>
          <b:Person>
            <b:Last>Périgord</b:Last>
            <b:First>Emily</b:First>
            <b:Middle>McBride</b:Middle>
          </b:Person>
        </b:NameList>
      </b:Translator>
    </b:Author>
    <b:City>Wilmette</b:City>
    <b:Publisher>Bahá'í Publishing Trust</b:Publisher>
    <b:StateProvince>Illinois</b:StateProvince>
    <b:ShortTitle>French Foot-Notes</b:ShortTitle>
    <b:RefOrder>115</b:RefOrder>
  </b:Source>
  <b:Source>
    <b:Tag>Nab88</b:Tag>
    <b:SourceType>DocumentFromInternetSite</b:SourceType>
    <b:Guid>{05F02F63-05A7-4424-9CBF-083A02DB8581}</b:Guid>
    <b:Title>Matáli' Al-Anvar</b:Title>
    <b:Year>1888</b:Year>
    <b:Author>
      <b:Author>
        <b:NameList>
          <b:Person>
            <b:Last>Zarandi</b:Last>
            <b:First>Nabil</b:First>
          </b:Person>
        </b:NameList>
      </b:Author>
    </b:Author>
    <b:InternetSiteTitle>Bahá'í Reference Library</b:InternetSiteTitle>
    <b:YearAccessed>2021</b:YearAccessed>
    <b:MonthAccessed>January</b:MonthAccessed>
    <b:DayAccessed>31</b:DayAccessed>
    <b:URL>https://reference.bahai.org/ar/t/nz/DB/db-56.html#pg1</b:URL>
    <b:RefOrder>118</b:RefOrder>
  </b:Source>
  <b:Source>
    <b:Tag>Abd76</b:Tag>
    <b:SourceType>Book</b:SourceType>
    <b:Guid>{9C51BB24-48EF-49DF-9908-A721FC1E7A0A}</b:Guid>
    <b:Title>Bahá’í World Faith—Selected Writings of Bahá’u’lláh and ‘Abdu’l-Bahá (‘Abdu’l-Bahá’s Section Only)</b:Title>
    <b:InternetSiteTitle>Bahá'í Reference Library</b:InternetSiteTitle>
    <b:Year>1976</b:Year>
    <b:YearAccessed>2021</b:YearAccessed>
    <b:MonthAccessed>February</b:MonthAccessed>
    <b:DayAccessed>2</b:DayAccessed>
    <b:URL>https://reference.bahai.org/en/t/c/BWF/bwf-81.html</b:URL>
    <b:ShortTitle>Bahá’í World Faith</b:ShortTitle>
    <b:Author>
      <b:Author>
        <b:NameList>
          <b:Person>
            <b:Last>'Abdu'l-Bahá</b:Last>
          </b:Person>
        </b:NameList>
      </b:Author>
    </b:Author>
    <b:City>Wilmette</b:City>
    <b:StateProvince>Illinois</b:StateProvince>
    <b:Publisher>U.S. Bahá'í Publishing Trust</b:Publisher>
    <b:RefOrder>150</b:RefOrder>
  </b:Source>
  <b:Source>
    <b:Tag>Bah91</b:Tag>
    <b:SourceType>Book</b:SourceType>
    <b:Guid>{6B801F13-6209-4126-AF7A-B66CC63A1C8D}</b:Guid>
    <b:Author>
      <b:Author>
        <b:NameList>
          <b:Person>
            <b:Last>Bahá'u'lláh</b:Last>
            <b:First>The</b:First>
            <b:Middle>Báb, and 'Abdu'l-Bahá</b:Middle>
          </b:Person>
        </b:NameList>
      </b:Author>
    </b:Author>
    <b:Title>Bahá'í Prayers: A Selection of Prayers Revealed by Bahá'u'lláh, The Báb, and 'Abdu'l-Bahá</b:Title>
    <b:Year>1991</b:Year>
    <b:City>Wilmette</b:City>
    <b:Publisher>Bahá'í Publishing Trust</b:Publisher>
    <b:StateProvince>Illinois</b:StateProvince>
    <b:ShortTitle>Bahá'í Prayers</b:ShortTitle>
    <b:YearAccessed>2021</b:YearAccessed>
    <b:MonthAccessed>February</b:MonthAccessed>
    <b:DayAccessed>5</b:DayAccessed>
    <b:URL>https://www.bahai.org/library/authoritative-texts/prayers/bahai-prayers/</b:URL>
    <b:RefOrder>15</b:RefOrder>
  </b:Source>
  <b:Source>
    <b:Tag>Mas13</b:Tag>
    <b:SourceType>Book</b:SourceType>
    <b:Guid>{92A4AA82-199C-408E-B43E-3C6FC82C8A93}</b:Guid>
    <b:Author>
      <b:Author>
        <b:NameList>
          <b:Person>
            <b:Last>Masumian</b:Last>
            <b:First>Farnaz</b:First>
          </b:Person>
        </b:NameList>
      </b:Author>
    </b:Author>
    <b:Title>The Divine Art of Meditation</b:Title>
    <b:Year>2013</b:Year>
    <b:City>Oxford</b:City>
    <b:Publisher>George Ronald</b:Publisher>
    <b:CountryRegion>England</b:CountryRegion>
    <b:RefOrder>17</b:RefOrder>
  </b:Source>
  <b:Source>
    <b:Tag>Com64</b:Tag>
    <b:SourceType>DocumentFromInternetSite</b:SourceType>
    <b:Guid>{FB1E3AD2-E15A-41C4-BBA2-5FA0346E8F2A}</b:Guid>
    <b:Title>U.S. Supplement Bahá' News No. 80</b:Title>
    <b:Year>1964</b:Year>
    <b:InternetSiteTitle>bahai.media</b:InternetSiteTitle>
    <b:Month>October</b:Month>
    <b:YearAccessed>2021</b:YearAccessed>
    <b:MonthAccessed>February</b:MonthAccessed>
    <b:DayAccessed>6</b:DayAccessed>
    <b:URL>https://file.bahai.media/9/99/US_Supplement_80.pdf</b:URL>
    <b:Author>
      <b:Author>
        <b:Corporate>Community Development Committee</b:Corporate>
      </b:Author>
    </b:Author>
    <b:RefOrder>18</b:RefOrder>
  </b:Source>
  <b:Source>
    <b:Tag>Cla71</b:Tag>
    <b:SourceType>Book</b:SourceType>
    <b:Guid>{52D94080-BC03-41D5-A1BC-6B786782A82E}</b:Guid>
    <b:Title>On the Psychology of Meditation</b:Title>
    <b:Year>1971</b:Year>
    <b:Author>
      <b:Author>
        <b:NameList>
          <b:Person>
            <b:Last>Naranjo</b:Last>
            <b:First>Claudio</b:First>
          </b:Person>
          <b:Person>
            <b:Last>Ornstein</b:Last>
            <b:First>Robert</b:First>
            <b:Middle>E.</b:Middle>
          </b:Person>
        </b:NameList>
      </b:Author>
    </b:Author>
    <b:City>New York</b:City>
    <b:Publisher>The Viking Press</b:Publisher>
    <b:YearAccessed>2021</b:YearAccessed>
    <b:MonthAccessed>February</b:MonthAccessed>
    <b:DayAccessed>7</b:DayAccessed>
    <b:URL>https://archive.org/details/onpsychologyofme00nara/mode/2up</b:URL>
    <b:RefOrder>1</b:RefOrder>
  </b:Source>
  <b:Source>
    <b:Tag>Dev81</b:Tag>
    <b:SourceType>Book</b:SourceType>
    <b:Guid>{3D98C467-B4EB-4FDF-832C-F0634371AC7F}</b:Guid>
    <b:Author>
      <b:Author>
        <b:NameList>
          <b:Person>
            <b:Last>Devananda</b:Last>
            <b:First>Swami</b:First>
            <b:Middle>Vishnu</b:Middle>
          </b:Person>
        </b:NameList>
      </b:Author>
    </b:Author>
    <b:Title>Meditation and Mantras</b:Title>
    <b:Year>1981</b:Year>
    <b:City>New York</b:City>
    <b:Publisher>OM Lotus Publishing Company</b:Publisher>
    <b:RefOrder>19</b:RefOrder>
  </b:Source>
  <b:Source>
    <b:Tag>Lee20</b:Tag>
    <b:SourceType>ArticleInAPeriodical</b:SourceType>
    <b:Guid>{12969115-4DE8-4758-BC4C-31558D1C50F8}</b:Guid>
    <b:Title>Fashioning the Word-Tool: The Instrumental Character of the Word in Yogic Mantra Meditation and Phenomenology</b:Title>
    <b:Year>2020</b:Year>
    <b:Publisher>University of Hawaii Press</b:Publisher>
    <b:Author>
      <b:Author>
        <b:NameList>
          <b:Person>
            <b:Last>Lee</b:Last>
            <b:First>Hayden</b:First>
          </b:Person>
        </b:NameList>
      </b:Author>
    </b:Author>
    <b:InternetSiteTitle>Philosophy East and West, Project MUSE</b:InternetSiteTitle>
    <b:Month>June</b:Month>
    <b:Day>11</b:Day>
    <b:YearAccessed>2021</b:YearAccessed>
    <b:MonthAccessed>February</b:MonthAccessed>
    <b:DayAccessed>8</b:DayAccessed>
    <b:ShortTitle>Fashioning the Word-Tool</b:ShortTitle>
    <b:PeriodicalTitle>Philosophy East and West, Project MUSE, 10.1353/pew.0.0196</b:PeriodicalTitle>
    <b:Comments>Published electronically</b:Comments>
    <b:URL>https://muse.jhu.edu/article/758204</b:URL>
    <b:RefOrder>20</b:RefOrder>
  </b:Source>
  <b:Source>
    <b:Tag>Amn17</b:Tag>
    <b:SourceType>DocumentFromInternetSite</b:SourceType>
    <b:Guid>{C822C957-4136-4104-84B1-8FBD5A786A01}</b:Guid>
    <b:Author>
      <b:Author>
        <b:NameList>
          <b:Person>
            <b:Last>Anwaar</b:Last>
            <b:First>Amna</b:First>
          </b:Person>
        </b:NameList>
      </b:Author>
    </b:Author>
    <b:Title>Ever wondered why we offer Salah in Arabic only?</b:Title>
    <b:InternetSiteTitle>IslamicFinder</b:InternetSiteTitle>
    <b:Year>2017</b:Year>
    <b:Month>May</b:Month>
    <b:Day>19</b:Day>
    <b:YearAccessed>2021</b:YearAccessed>
    <b:MonthAccessed>January</b:MonthAccessed>
    <b:DayAccessed>8</b:DayAccessed>
    <b:URL>https://www.islamicfinder.org/news/ever-wondered-why-we-offer-salah-in-arabic-only/</b:URL>
    <b:RefOrder>21</b:RefOrder>
  </b:Source>
  <b:Source>
    <b:Tag>Ahm21</b:Tag>
    <b:SourceType>DocumentFromInternetSite</b:SourceType>
    <b:Guid>{0BA063E3-828C-4648-8A10-9819BFE36508}</b:Guid>
    <b:Author>
      <b:Author>
        <b:NameList>
          <b:Person>
            <b:Last>Sheriff</b:Last>
            <b:First>Ahmed</b:First>
            <b:Middle>H.</b:Middle>
          </b:Person>
        </b:NameList>
      </b:Author>
    </b:Author>
    <b:Title>Why Pray in Arabic?</b:Title>
    <b:InternetSiteTitle>Al-Islam.org</b:InternetSiteTitle>
    <b:YearAccessed>2021</b:YearAccessed>
    <b:MonthAccessed>January</b:MonthAccessed>
    <b:DayAccessed>8</b:DayAccessed>
    <b:URL>https://www.al-islam.org/articles/why-pray-arabic-ahmed-h-sheriff</b:URL>
    <b:RefOrder>22</b:RefOrder>
  </b:Source>
  <b:Source>
    <b:Tag>Bah204</b:Tag>
    <b:SourceType>DocumentFromInternetSite</b:SourceType>
    <b:Guid>{C4120508-CBD2-42DB-BC47-7B04BCA0EB74}</b:Guid>
    <b:Author>
      <b:Author>
        <b:NameList>
          <b:Person>
            <b:Last>Bahá’u’lláh</b:Last>
          </b:Person>
        </b:NameList>
      </b:Author>
    </b:Author>
    <b:Title>Kitáb-i Aqdas</b:Title>
    <b:InternetSiteTitle>Bahá’í Reference Library</b:InternetSiteTitle>
    <b:YearAccessed>2020</b:YearAccessed>
    <b:MonthAccessed>September</b:MonthAccessed>
    <b:DayAccessed>8</b:DayAccessed>
    <b:URL>https://reference.bahai.org/fa/t/b/KA/ka-31.html#pg1</b:URL>
    <b:Comments>Paragraph 78</b:Comments>
    <b:Year>1992</b:Year>
    <b:RefOrder>9</b:RefOrder>
  </b:Source>
  <b:Source>
    <b:Tag>Son95</b:Tag>
    <b:SourceType>Book</b:SourceType>
    <b:Guid>{F01E5B1B-F884-488F-B34E-E0320486A98C}</b:Guid>
    <b:Title>Music and Meaning in American Sufism: The Ritual of Dhikr at Sami Mahal, a Chistiyya-derived Sufi Center</b:Title>
    <b:Year>1995</b:Year>
    <b:City>Los Angeles</b:City>
    <b:Publisher>University of California</b:Publisher>
    <b:Author>
      <b:Author>
        <b:NameList>
          <b:Person>
            <b:Last>Sonneborn</b:Last>
            <b:First>Daniel</b:First>
            <b:Middle>Atesh</b:Middle>
          </b:Person>
        </b:NameList>
      </b:Author>
    </b:Author>
    <b:Comments>Doctoral Dissertation, Ethnomusicology</b:Comments>
    <b:RefOrder>23</b:RefOrder>
  </b:Source>
  <b:Source>
    <b:Tag>Böw11</b:Tag>
    <b:SourceType>JournalArticle</b:SourceType>
    <b:Guid>{C5DE05CB-5D21-4119-ACA1-21BDAB075626}</b:Guid>
    <b:Author>
      <b:Author>
        <b:NameList>
          <b:Person>
            <b:Last>Böwering</b:Last>
            <b:First>Gerhard</b:First>
          </b:Person>
        </b:NameList>
      </b:Author>
    </b:Author>
    <b:Title>Dekr: i. In Sufism</b:Title>
    <b:JournalName>Encyclopaedia Iranica</b:JournalName>
    <b:Year>2011</b:Year>
    <b:Pages>229-233</b:Pages>
    <b:Month>November</b:Month>
    <b:Day>21</b:Day>
    <b:Volume>Vol. VII</b:Volume>
    <b:Issue>Fasc. 3</b:Issue>
    <b:URL>https://iranicaonline.org/articles/dekr</b:URL>
    <b:PeriodicalTitle>Encyclopedia Iranica</b:PeriodicalTitle>
    <b:RefOrder>45</b:RefOrder>
  </b:Source>
  <b:Source>
    <b:Tag>Abd72</b:Tag>
    <b:SourceType>Book</b:SourceType>
    <b:Guid>{07422FC3-642E-4B1A-9684-7D4CB8A523B4}</b:Guid>
    <b:Author>
      <b:Author>
        <b:NameList>
          <b:Person>
            <b:Last>'Abdu'l-Bahá</b:Last>
          </b:Person>
        </b:NameList>
      </b:Author>
    </b:Author>
    <b:Title>Paris Talks</b:Title>
    <b:Year>1972</b:Year>
    <b:Publisher>Bahá'í Publishing Trust</b:Publisher>
    <b:YearAccessed>2021</b:YearAccessed>
    <b:MonthAccessed>February</b:MonthAccessed>
    <b:DayAccessed>2</b:DayAccessed>
    <b:URL>https://reference.bahai.org/en/t/ab/PT/pt-55.html.utf8?query=Meditation%7Ckey%7Copening&amp;action=highlight#gr14</b:URL>
    <b:City>London</b:City>
    <b:CountryRegion>England</b:CountryRegion>
    <b:RefOrder>14</b:RefOrder>
  </b:Source>
  <b:Source>
    <b:Tag>Placeholder3</b:Tag>
    <b:SourceType>DocumentFromInternetSite</b:SourceType>
    <b:Guid>{A466FF80-A39B-486C-AE00-FC183CD8078B}</b:Guid>
    <b:Author>
      <b:Author>
        <b:NameList>
          <b:Person>
            <b:Last>Bahá'u'lláh</b:Last>
          </b:Person>
        </b:NameList>
      </b:Author>
    </b:Author>
    <b:Title>Epistle to the Son of the Wolf</b:Title>
    <b:URL>https://reference.bahai.org/en/t/b/ESW/index.html</b:URL>
    <b:InternetSiteTitle>Bahá'í Reference Library</b:InternetSiteTitle>
    <b:Year>1988</b:Year>
    <b:YearAccessed>2020</b:YearAccessed>
    <b:MonthAccessed>September</b:MonthAccessed>
    <b:DayAccessed>14</b:DayAccessed>
    <b:Comments>US Bahá'í Publishing Trust</b:Comments>
    <b:RefOrder>55</b:RefOrder>
  </b:Source>
  <b:Source>
    <b:Tag>Dhi201</b:Tag>
    <b:SourceType>DocumentFromInternetSite</b:SourceType>
    <b:Guid>{430260F6-D3E5-471E-B4E7-060A6E432BEA}</b:Guid>
    <b:Title>Dhikr</b:Title>
    <b:InternetSiteTitle>The Contemplative Life</b:InternetSiteTitle>
    <b:YearAccessed>2020</b:YearAccessed>
    <b:MonthAccessed>September</b:MonthAccessed>
    <b:DayAccessed>1</b:DayAccessed>
    <b:URL>https://www.thecontemplativelife.org/dhikr</b:URL>
    <b:Author>
      <b:Author>
        <b:Corporate>The Contemplative Life</b:Corporate>
      </b:Author>
    </b:Author>
    <b:RefOrder>24</b:RefOrder>
  </b:Source>
  <b:Source>
    <b:Tag>Maz86</b:Tag>
    <b:SourceType>Book</b:SourceType>
    <b:Guid>{F083A98C-1BFE-44D7-8372-5A0AA1A4A4E0}</b:Guid>
    <b:Author>
      <b:Author>
        <b:NameList>
          <b:Person>
            <b:Last>Báb</b:Last>
            <b:First>The</b:First>
          </b:Person>
        </b:NameList>
      </b:Author>
      <b:Editor>
        <b:NameList>
          <b:Person>
            <b:Last>Mazandarani</b:Last>
            <b:First>Fadil</b:First>
          </b:Person>
        </b:NameList>
      </b:Editor>
    </b:Author>
    <b:Title>Amr va Khalq</b:Title>
    <b:Year>1986</b:Year>
    <b:Volume>4</b:Volume>
    <b:CountryRegion>Germany</b:CountryRegion>
    <b:NumberVolumes>4</b:NumberVolumes>
    <b:City>Langenhain</b:City>
    <b:RefOrder>73</b:RefOrder>
  </b:Source>
  <b:Source>
    <b:Tag>Bah932</b:Tag>
    <b:SourceType>Book</b:SourceType>
    <b:Guid>{DEECC3FD-79A4-4232-85DA-03F751ECC6A3}</b:Guid>
    <b:Author>
      <b:Author>
        <b:NameList>
          <b:Person>
            <b:Last>'Abdu'l-Bahá</b:Last>
          </b:Person>
        </b:NameList>
      </b:Author>
    </b:Author>
    <b:Title>Nasá'im al-Rahmán</b:Title>
    <b:Year>1993</b:Year>
    <b:YearAccessed>2021</b:YearAccessed>
    <b:MonthAccessed>June</b:MonthAccessed>
    <b:DayAccessed>2</b:DayAccessed>
    <b:URL>https://reference.bahai.org/fa/t/c/NR1/nr1-121.html#pg123</b:URL>
    <b:Publisher>Bahá'ís of Northwest Africa</b:Publisher>
    <b:RefOrder>125</b:RefOrder>
  </b:Source>
  <b:Source>
    <b:Tag>Bah</b:Tag>
    <b:SourceType>DocumentFromInternetSite</b:SourceType>
    <b:Guid>{2BFA11E8-BA23-4E93-85B1-80A971F7E136}</b:Guid>
    <b:Author>
      <b:Author>
        <b:NameList>
          <b:Person>
            <b:Last>Bahá'u'lláh</b:Last>
          </b:Person>
        </b:NameList>
      </b:Author>
    </b:Author>
    <b:Title>Epistle to the Son of the Wolf</b:Title>
    <b:URL>https://reference.bahai.org/en/t/b/ESW/index.html</b:URL>
    <b:InternetSiteTitle>Bahá'í Reference Library</b:InternetSiteTitle>
    <b:Year>1988</b:Year>
    <b:YearAccessed>2020</b:YearAccessed>
    <b:MonthAccessed>September</b:MonthAccessed>
    <b:DayAccessed>14</b:DayAccessed>
    <b:Comments>US Bahá'í Publishing Trust</b:Comments>
    <b:RefOrder>96</b:RefOrder>
  </b:Source>
  <b:Source>
    <b:Tag>Bah66</b:Tag>
    <b:SourceType>Book</b:SourceType>
    <b:Guid>{7B80D483-E853-485B-8A7B-66A5E1AB2818}</b:Guid>
    <b:Author>
      <b:Author>
        <b:NameList>
          <b:Person>
            <b:Last>Bahá'u'lláh</b:Last>
          </b:Person>
        </b:NameList>
      </b:Author>
    </b:Author>
    <b:Title>Majmú'ih-i Munáját-i Áthár-i Qalam-i 'Alá</b:Title>
    <b:Year>1966</b:Year>
    <b:CountryRegion>Iran</b:CountryRegion>
    <b:Volume>1</b:Volume>
    <b:NumberVolumes>2</b:NumberVolumes>
    <b:YearAccessed>2021</b:YearAccessed>
    <b:MonthAccessed>June</b:MonthAccessed>
    <b:DayAccessed>16</b:DayAccessed>
    <b:URL>https://reference.bahai.org/fa/t/b/MMQ1/mmq1-1.html</b:URL>
    <b:RefOrder>94</b:RefOrder>
  </b:Source>
  <b:Source>
    <b:Tag>Bah2</b:Tag>
    <b:SourceType>DocumentFromInternetSite</b:SourceType>
    <b:Guid>{91534C10-3E7F-4B93-A0E5-B05ADE9C9642}</b:Guid>
    <b:Author>
      <b:Author>
        <b:NameList>
          <b:Person>
            <b:Last>Bahá'u'lláh</b:Last>
          </b:Person>
        </b:NameList>
      </b:Author>
    </b:Author>
    <b:Title>Muntabikhat-i az Ásár-i Haḍrat-i Bahá'u'lláh</b:Title>
    <b:InternetSiteTitle>Bahá'í Reference Library</b:InternetSiteTitle>
    <b:YearAccessed>2021</b:YearAccessed>
    <b:MonthAccessed>July</b:MonthAccessed>
    <b:DayAccessed>5</b:DayAccessed>
    <b:URL>https://reference.bahai.org/fa/t/b/GWB/gwb-136.html</b:URL>
    <b:RefOrder>7</b:RefOrder>
  </b:Source>
  <b:Source>
    <b:Tag>Bah87</b:Tag>
    <b:SourceType>Book</b:SourceType>
    <b:Guid>{E701C188-E85B-4985-8A10-0C5BB86BF06B}</b:Guid>
    <b:Author>
      <b:Author>
        <b:NameList>
          <b:Person>
            <b:Last>Bahá’u’lláh</b:Last>
          </b:Person>
        </b:NameList>
      </b:Author>
    </b:Author>
    <b:Title>Prayers and Meditations by Bahá’u’lláh</b:Title>
    <b:Year>1987</b:Year>
    <b:City>Wilmette</b:City>
    <b:Publisher>US Bahá’í Publishing Trust</b:Publisher>
    <b:URL>https://reference.bahai.org/en/t/b/PM/pm-98.html</b:URL>
    <b:RefOrder>95</b:RefOrder>
  </b:Source>
  <b:Source>
    <b:Tag>Eff92</b:Tag>
    <b:SourceType>Book</b:SourceType>
    <b:Guid>{210108CD-90FF-4A8E-9554-988F127649E2}</b:Guid>
    <b:Author>
      <b:Author>
        <b:NameList>
          <b:Person>
            <b:Last>Effendi</b:Last>
            <b:First>Shoghi</b:First>
          </b:Person>
        </b:NameList>
      </b:Author>
      <b:Translator>
        <b:NameList>
          <b:Person>
            <b:Last>Moddat</b:Last>
            <b:First>Nosratollah</b:First>
          </b:Person>
        </b:NameList>
      </b:Translator>
    </b:Author>
    <b:Title>Qarn-i Badí'</b:Title>
    <b:Year>1992</b:Year>
    <b:CountryRegion>Canada</b:CountryRegion>
    <b:YearAccessed>2021</b:YearAccessed>
    <b:MonthAccessed>October</b:MonthAccessed>
    <b:DayAccessed>18</b:DayAccessed>
    <b:URL>https://reference.bahai.org/fa/t/se/GPB/gpb-265.html</b:URL>
    <b:StateProvince>Ontario</b:StateProvince>
    <b:Publisher>Baha'i Institute of Persian Language Education</b:Publisher>
    <b:RefOrder>111</b:RefOrder>
  </b:Source>
  <b:Source>
    <b:Tag>The96</b:Tag>
    <b:SourceType>Report</b:SourceType>
    <b:Guid>{FC4F1A4A-4CEF-43FB-9AB7-8D25B3C81F1F}</b:Guid>
    <b:Author>
      <b:Author>
        <b:Corporate>The Universal House of Justice</b:Corporate>
      </b:Author>
    </b:Author>
    <b:Title>Bahá'í Writings on Music:</b:Title>
    <b:Year>1996</b:Year>
    <b:City>Oakham, England</b:City>
    <b:Publisher>Bahá'í Publishing Trust</b:Publisher>
    <b:ThesisType>compilation</b:ThesisType>
    <b:RefOrder>12</b:RefOrder>
  </b:Source>
  <b:Source>
    <b:Tag>Cat21</b:Tag>
    <b:SourceType>Book</b:SourceType>
    <b:Guid>{ED3074EB-8FA5-4B2B-924D-703E176416AD}</b:Guid>
    <b:Title>A Persian Ode: Musical Life in Safavid and Qajar Iran</b:Title>
    <b:Year>2021</b:Year>
    <b:City>Los Angeles</b:City>
    <b:Author>
      <b:Author>
        <b:NameList>
          <b:Person>
            <b:Last>Caton</b:Last>
            <b:First>Margaret</b:First>
          </b:Person>
        </b:NameList>
      </b:Author>
    </b:Author>
    <b:StateProvince>California</b:StateProvince>
    <b:RefOrder>13</b:RefOrder>
  </b:Source>
  <b:Source>
    <b:Tag>Res17</b:Tag>
    <b:SourceType>Report</b:SourceType>
    <b:Guid>{3D410902-CFA6-4BB5-A25D-BACD7BE79D4C}</b:Guid>
    <b:Title>The Institution of the Mashriqu’l-Adhkár</b:Title>
    <b:Year>2017</b:Year>
    <b:City>Haifa</b:City>
    <b:Publisher>Bahá'í Reference Library</b:Publisher>
    <b:Author>
      <b:Author>
        <b:Corporate>Research Department</b:Corporate>
      </b:Author>
    </b:Author>
    <b:Institution>Universal House of Justice</b:Institution>
    <b:Comments>A Statement and Compilation</b:Comments>
    <b:YearAccessed>2022</b:YearAccessed>
    <b:MonthAccessed>January</b:MonthAccessed>
    <b:DayAccessed>10</b:DayAccessed>
    <b:URL>https://www.bahai.org/library/authoritative-texts/compilations/institution-mashriqul-adhkar/institution-mashriqul-adhkar.pdf?771961d0</b:URL>
    <b:RefOrder>10</b:RefOrder>
  </b:Source>
  <b:Source>
    <b:Tag>Res19</b:Tag>
    <b:SourceType>Report</b:SourceType>
    <b:Guid>{2A037B82-B72C-4CCA-A309-6E71547FD4CA}</b:Guid>
    <b:Author>
      <b:Author>
        <b:Corporate>Research Department</b:Corporate>
      </b:Author>
    </b:Author>
    <b:Title>Prayer and Devotional</b:Title>
    <b:Year>2019</b:Year>
    <b:Publisher>Universal House of Justice</b:Publisher>
    <b:City>Haifa</b:City>
    <b:ThesisType>A Compilation of Extracts from the Writings of Bahá’u’lláh, the Báb, and ‘Abdu’l-Bahá</b:ThesisType>
    <b:RefOrder>4</b:RefOrder>
  </b:Source>
  <b:Source>
    <b:Tag>Báb</b:Tag>
    <b:SourceType>Book</b:SourceType>
    <b:Guid>{261AE727-DB24-4E16-903D-BBA88BDE3335}</b:Guid>
    <b:Title>Le Béyan Persan</b:Title>
    <b:Author>
      <b:Author>
        <b:NameList>
          <b:Person>
            <b:Last>Bab</b:Last>
            <b:First>Seyyèd</b:First>
            <b:Middle>Ali Mohammed dit Le</b:Middle>
          </b:Person>
        </b:NameList>
      </b:Author>
      <b:Translator>
        <b:NameList>
          <b:Person>
            <b:Last>Nicolas</b:Last>
            <b:First>A.L.M.</b:First>
          </b:Person>
        </b:NameList>
      </b:Translator>
    </b:Author>
    <b:Year>1913</b:Year>
    <b:City>Paris</b:City>
    <b:Publisher>Librairie Paul Geuthner</b:Publisher>
    <b:Volume>3</b:Volume>
    <b:NumberVolumes>4</b:NumberVolumes>
    <b:RefOrder>49</b:RefOrder>
  </b:Source>
  <b:Source>
    <b:Tag>Abd3</b:Tag>
    <b:SourceType>Book</b:SourceType>
    <b:Guid>{A30DDFFC-BC64-448E-A190-FC11F8D66FDC}</b:Guid>
    <b:Author>
      <b:Author>
        <b:NameList>
          <b:Person>
            <b:Last>'Abdu'l-Bahá</b:Last>
          </b:Person>
        </b:NameList>
      </b:Author>
    </b:Author>
    <b:Title>Tablets of the Divine Plan</b:Title>
    <b:Year>1993</b:Year>
    <b:City>Wilmette</b:City>
    <b:Publisher>Bahá'í Publishing Trust</b:Publisher>
    <b:StateProvince>Illinois</b:StateProvince>
    <b:RefOrder>77</b:RefOrder>
  </b:Source>
  <b:Source>
    <b:Tag>Báb20</b:Tag>
    <b:SourceType>DocumentFromInternetSite</b:SourceType>
    <b:Guid>{708E31EB-39AB-4411-8FA4-19B4D1AF3307}</b:Guid>
    <b:Author>
      <b:Author>
        <b:NameList>
          <b:Person>
            <b:Last>Báb</b:Last>
            <b:First>Bahá'u'lláh,</b:First>
            <b:Middle>'Abdu'l-Bahá</b:Middle>
          </b:Person>
        </b:NameList>
      </b:Author>
    </b:Author>
    <b:Title>Adhkár-i Bahá'í</b:Title>
    <b:YearAccessed>2020</b:YearAccessed>
    <b:MonthAccessed>September</b:MonthAccessed>
    <b:DayAccessed>13</b:DayAccessed>
    <b:URL>http://vargha.ir/index3.php?name=%D8%A7%D8%B0%DA%A9%D8%A7%D8%B1+%D8%A8%D9%87%D8%A7%D8%A6%DB%8C</b:URL>
    <b:InternetSiteTitle>Vargha.ir</b:InternetSiteTitle>
    <b:Year>2017</b:Year>
    <b:RefOrder>90</b:RefOrder>
  </b:Source>
  <b:Source>
    <b:Tag>Ste20</b:Tag>
    <b:SourceType>DocumentFromInternetSite</b:SourceType>
    <b:Guid>{6C5434AA-92C7-4BB6-BABD-80C3362C9B31}</b:Guid>
    <b:Title>A Partial Inventory of the Central Figures of the Bahá'í Faith</b:Title>
    <b:Year>2020</b:Year>
    <b:Author>
      <b:Author>
        <b:NameList>
          <b:Person>
            <b:Last>Phelps</b:Last>
            <b:First>Steven</b:First>
          </b:Person>
        </b:NameList>
      </b:Author>
    </b:Author>
    <b:InternetSiteTitle>loomofreality.org</b:InternetSiteTitle>
    <b:Month>November</b:Month>
    <b:Day>3</b:Day>
    <b:YearAccessed>2022</b:YearAccessed>
    <b:MonthAccessed>January</b:MonthAccessed>
    <b:DayAccessed>19</b:DayAccessed>
    <b:URL>http://blog.loomofreality.org/wp-content/uploads/2020/12/Partial-Inventory-2.02.pdf</b:URL>
    <b:RefOrder>69</b:RefOrder>
  </b:Source>
  <b:Source>
    <b:Tag>Tah84</b:Tag>
    <b:SourceType>Book</b:SourceType>
    <b:Guid>{CF20B486-DF76-4691-B51E-2D49567B2706}</b:Guid>
    <b:Title>The Revelation of Bahá'u'lláh: 'Akká, The Early Years, 1868-77</b:Title>
    <b:Year>1984</b:Year>
    <b:YearAccessed>2022</b:YearAccessed>
    <b:MonthAccessed>January</b:MonthAccessed>
    <b:DayAccessed>3</b:DayAccessed>
    <b:URL>https://d9263461.github.io/cl/Baha'i/Others/ROB/V3/p221-252Ch11.html#p231</b:URL>
    <b:Author>
      <b:Author>
        <b:NameList>
          <b:Person>
            <b:Last>Taherzadeh</b:Last>
            <b:First>Adib</b:First>
          </b:Person>
        </b:NameList>
      </b:Author>
    </b:Author>
    <b:City>Oxford</b:City>
    <b:Publisher>George Ronald, Publisher</b:Publisher>
    <b:CountryRegion>England</b:CountryRegion>
    <b:Volume>3</b:Volume>
    <b:NumberVolumes>4</b:NumberVolumes>
    <b:RefOrder>70</b:RefOrder>
  </b:Source>
  <b:Source>
    <b:Tag>Bah3</b:Tag>
    <b:SourceType>Book</b:SourceType>
    <b:Guid>{D02996AE-8AC2-426E-B05A-1D4F3C12A580}</b:Guid>
    <b:Author>
      <b:Author>
        <b:NameList>
          <b:Person>
            <b:Last>Bahá'u'lláh</b:Last>
          </b:Person>
        </b:NameList>
      </b:Author>
    </b:Author>
    <b:Title>Ad'iyyih-yi Mubarikih</b:Title>
    <b:Volume>1</b:Volume>
    <b:NumberVolumes>3</b:NumberVolumes>
    <b:Year>1992</b:Year>
    <b:Publisher>Editora Baha'i--Brasil</b:Publisher>
    <b:CountryRegion>Brazil</b:CountryRegion>
    <b:City>Rio de Janeiro</b:City>
    <b:YearAccessed>2022</b:YearAccessed>
    <b:MonthAccessed>January</b:MonthAccessed>
    <b:DayAccessed>21</b:DayAccessed>
    <b:URL>https://reference.bahai.org/fa/t/b/</b:URL>
    <b:RefOrder>86</b:RefOrder>
  </b:Source>
  <b:Source>
    <b:Tag>Bah17</b:Tag>
    <b:SourceType>DocumentFromInternetSite</b:SourceType>
    <b:Guid>{686E28B9-EC7F-4C57-85A5-B53E2AD5BF82}</b:Guid>
    <b:Title>Supplications by Bahá'u'lláh</b:Title>
    <b:Year>2017</b:Year>
    <b:Author>
      <b:Author>
        <b:NameList>
          <b:Person>
            <b:Last>Bahá'u'lláh</b:Last>
          </b:Person>
        </b:NameList>
      </b:Author>
    </b:Author>
    <b:InternetSiteTitle>Bahá'í Writings in Provisional Translation: A Collection by Joshua Hall</b:InternetSiteTitle>
    <b:Month>October</b:Month>
    <b:Day>19</b:Day>
    <b:YearAccessed>2022</b:YearAccessed>
    <b:MonthAccessed>January</b:MonthAccessed>
    <b:DayAccessed>22</b:DayAccessed>
    <b:URL>https://joshuahalltranslations.com/supplications-by-bahaullah/</b:URL>
    <b:RefOrder>87</b:RefOrder>
  </b:Source>
  <b:Source>
    <b:Tag>Bah207</b:Tag>
    <b:SourceType>DocumentFromInternetSite</b:SourceType>
    <b:Guid>{6A9175C1-D448-4CB0-8FBF-5C3160AB505C}</b:Guid>
    <b:Author>
      <b:Author>
        <b:NameList>
          <b:Person>
            <b:Last>Bahá'u'lláh</b:Last>
          </b:Person>
        </b:NameList>
      </b:Author>
    </b:Author>
    <b:InternetSiteTitle>Bahá'í Reference Library</b:InternetSiteTitle>
    <b:YearAccessed>2021</b:YearAccessed>
    <b:MonthAccessed>January</b:MonthAccessed>
    <b:DayAccessed>21</b:DayAccessed>
    <b:URL>https://reference.bahai.org/fa/t/b/AHM/ahm-1.html#pg1</b:URL>
    <b:Title>Ad'iyyih-yi Hadrat-i-Mahbub</b:Title>
    <b:Year>1920</b:Year>
    <b:Month>September</b:Month>
    <b:Day>28</b:Day>
    <b:RefOrder>59</b:RefOrder>
  </b:Source>
  <b:Source>
    <b:Tag>Adi21</b:Tag>
    <b:SourceType>Book</b:SourceType>
    <b:Guid>{75EB4510-5B7D-4A1C-9B42-D74470C1EA30}</b:Guid>
    <b:Author>
      <b:Author>
        <b:NameList>
          <b:Person>
            <b:Last>Taherzadeh</b:Last>
            <b:First>Adib</b:First>
          </b:Person>
        </b:NameList>
      </b:Author>
    </b:Author>
    <b:Title>The Revelation of Bahá'u'lláh, Volume II: Adrianople, 1863-1868</b:Title>
    <b:InternetSiteTitle>Bahá'í Library Online</b:InternetSiteTitle>
    <b:YearAccessed>2022</b:YearAccessed>
    <b:MonthAccessed>January</b:MonthAccessed>
    <b:DayAccessed>23</b:DayAccessed>
    <b:URL>https://d9263461.github.io/cl/Baha%27i/Others/ROB/V2/Cover.html</b:URL>
    <b:Year>1977</b:Year>
    <b:City>Oxford</b:City>
    <b:Publisher>George Ronald</b:Publisher>
    <b:CountryRegion>England</b:CountryRegion>
    <b:Volume>2</b:Volume>
    <b:NumberVolumes>4</b:NumberVolumes>
    <b:ShortTitle>The Revelation of Bahá'u'lláh, vol. II</b:ShortTitle>
    <b:RefOrder>100</b:RefOrder>
  </b:Source>
  <b:Source>
    <b:Tag>Mac94</b:Tag>
    <b:SourceType>Book</b:SourceType>
    <b:Guid>{9A0EACB4-2C9A-45BB-8475-C3AEA7BA6453}</b:Guid>
    <b:Title>Rituals in Babism and Bahaism</b:Title>
    <b:Year>1994</b:Year>
    <b:Author>
      <b:Author>
        <b:NameList>
          <b:Person>
            <b:Last>MacEoin</b:Last>
            <b:First>Denis</b:First>
          </b:Person>
        </b:NameList>
      </b:Author>
    </b:Author>
    <b:City>London</b:City>
    <b:Publisher>British Academic press</b:Publisher>
    <b:Comments>Pembroke Papers, Vol. 2, published in association with the Centre of Middle Eastern Studies, University of Cambridge</b:Comments>
    <b:RefOrder>108</b:RefOrder>
  </b:Source>
  <b:Source>
    <b:Tag>Sen99</b:Tag>
    <b:SourceType>DocumentFromInternetSite</b:SourceType>
    <b:Guid>{EC0CA55C-D832-40E6-90AA-B9354D3D217B}</b:Guid>
    <b:Title>The Leiden list of the works of Baha'u'llah</b:Title>
    <b:Year>1999</b:Year>
    <b:InternetSiteTitle>Bahá'í Library Online</b:InternetSiteTitle>
    <b:YearAccessed>2022</b:YearAccessed>
    <b:MonthAccessed>January</b:MonthAccessed>
    <b:DayAccessed>24</b:DayAccessed>
    <b:URL>http://web.archive.org/web/20070930181707/http:/bahai-library.com/resources/leiden.list/leiden.list.html#513</b:URL>
    <b:Author>
      <b:Editor>
        <b:NameList>
          <b:Person>
            <b:Last>McGlinn</b:Last>
            <b:First>Sen</b:First>
          </b:Person>
        </b:NameList>
      </b:Editor>
    </b:Author>
    <b:ShortTitle>Leiden List</b:ShortTitle>
    <b:RefOrder>109</b:RefOrder>
  </b:Source>
  <b:Source>
    <b:Tag>Fra17</b:Tag>
    <b:SourceType>DocumentFromInternetSite</b:SourceType>
    <b:Guid>{0F72509D-9376-48DA-BFC1-7BD05939DA1A}</b:Guid>
    <b:Author>
      <b:Author>
        <b:NameList>
          <b:Person>
            <b:Last>Francisco</b:Last>
          </b:Person>
        </b:NameList>
      </b:Author>
    </b:Author>
    <b:Title>Difference Between Amulets and Talismans</b:Title>
    <b:InternetSiteTitle>differencebetween.net</b:InternetSiteTitle>
    <b:Year>2017</b:Year>
    <b:Month>September</b:Month>
    <b:Day>27</b:Day>
    <b:YearAccessed>2022</b:YearAccessed>
    <b:MonthAccessed>January</b:MonthAccessed>
    <b:DayAccessed>25</b:DayAccessed>
    <b:URL>http://www.differencebetween.net/miscellaneous/religion-miscellaneous/difference-between-amulets-and-talismans/#:~:text=Amulets%20and%20talismans%20are%20magic,or%20to%20ward%20off%20evil.&amp;text=Amulets%20are%20worn%20by%20people,to%20the%20person%20wearin</b:URL>
    <b:RefOrder>151</b:RefOrder>
  </b:Source>
  <b:Source>
    <b:Tag>Hal17</b:Tag>
    <b:SourceType>DocumentFromInternetSite</b:SourceType>
    <b:Guid>{B4F566BF-962A-4418-BF28-81E3E0016752}</b:Guid>
    <b:Author>
      <b:Author>
        <b:NameList>
          <b:Person>
            <b:Last>Hall</b:Last>
            <b:First>Joshua</b:First>
          </b:Person>
        </b:NameList>
      </b:Author>
    </b:Author>
    <b:Title>The Suffering of the Exalted Letters</b:Title>
    <b:InternetSiteTitle>Bahá'í Writings in Provisional Translation: A Collection by Joshua Hall</b:InternetSiteTitle>
    <b:Year>2017</b:Year>
    <b:Month>March</b:Month>
    <b:Day>21</b:Day>
    <b:YearAccessed>2022</b:YearAccessed>
    <b:MonthAccessed>January</b:MonthAccessed>
    <b:DayAccessed>28</b:DayAccessed>
    <b:URL>https://joshuahalltranslations.com/the-suffering-of-the-most-exalted-letters/</b:URL>
    <b:RefOrder>127</b:RefOrder>
  </b:Source>
  <b:Source>
    <b:Tag>Wal96</b:Tag>
    <b:SourceType>DocumentFromInternetSite</b:SourceType>
    <b:Guid>{605CB960-1901-4997-BC58-1C8443D899C3}</b:Guid>
    <b:Author>
      <b:Author>
        <b:NameList>
          <b:Person>
            <b:Last>Waldridge</b:Last>
            <b:First>John</b:First>
          </b:Person>
        </b:NameList>
      </b:Author>
    </b:Author>
    <b:Title>The Exalted Letters (Hurúfát-i-'Álín): Overview</b:Title>
    <b:InternetSiteTitle>bahai-library.com</b:InternetSiteTitle>
    <b:Year>1996</b:Year>
    <b:YearAccessed>2022</b:YearAccessed>
    <b:MonthAccessed>January</b:MonthAccessed>
    <b:DayAccessed>28</b:DayAccessed>
    <b:URL>https://bahai-library.com/walbridge_hurufat_alin_overview</b:URL>
    <b:Comments>purblished in Sacred Acts, Sacred Space, Sacred Time: Bahá'í Studies volume 1, pages 267-8</b:Comments>
    <b:RefOrder>126</b:RefOrder>
  </b:Source>
  <b:Source>
    <b:Tag>Yaz07</b:Tag>
    <b:SourceType>DocumentFromInternetSite</b:SourceType>
    <b:Guid>{348D6E97-59B0-4AF4-BF84-5B99AE28E8E3}</b:Guid>
    <b:Author>
      <b:Author>
        <b:NameList>
          <b:Person>
            <b:Last>Yazdani</b:Last>
            <b:First>Gloria</b:First>
          </b:Person>
        </b:NameList>
      </b:Author>
    </b:Author>
    <b:Title>Bahá’u’lláh’s Four Tablets to Maryam</b:Title>
    <b:InternetSiteTitle>bahai-library.com</b:InternetSiteTitle>
    <b:Year>2007</b:Year>
    <b:YearAccessed>2022</b:YearAccessed>
    <b:MonthAccessed>January</b:MonthAccessed>
    <b:DayAccessed>28</b:DayAccessed>
    <b:URL>https://bahai-library.com/shahzadeh_four_tablets_maryam</b:URL>
    <b:ProductionCompany>Online Journal of Bahá‟í Studies, Volume 1</b:ProductionCompany>
    <b:Comments>Lawh-i-Maryam, Maryama Isiy-i-Jan, Hurufat-i-‘Ali’in and Ziyárat-Námih-i Maryam</b:Comments>
    <b:RefOrder>128</b:RefOrder>
  </b:Source>
  <b:Source>
    <b:Tag>ram21</b:Tag>
    <b:SourceType>DocumentFromInternetSite</b:SourceType>
    <b:Guid>{5E0A24EB-EEF1-4CF2-B238-4BD48E4D0485}</b:Guid>
    <b:Title>Tarawih</b:Title>
    <b:InternetSiteTitle>Ramadhan: Keep Calm&amp;Read Quran</b:InternetSiteTitle>
    <b:Year>2021</b:Year>
    <b:YearAccessed>2022</b:YearAccessed>
    <b:MonthAccessed>February</b:MonthAccessed>
    <b:DayAccessed>11</b:DayAccessed>
    <b:URL>https://www.ramadhan.org.uk/tarawih/</b:URL>
    <b:Author>
      <b:Author>
        <b:NameList>
          <b:Person>
            <b:Last>ramadhan.org.uk</b:Last>
          </b:Person>
        </b:NameList>
      </b:Author>
    </b:Author>
    <b:RefOrder>145</b:RefOrder>
  </b:Source>
  <b:Source>
    <b:Tag>Psc21</b:Tag>
    <b:SourceType>JournalArticle</b:SourceType>
    <b:Guid>{8015C373-7A27-45B1-9402-4970B68E3D89}</b:Guid>
    <b:Author>
      <b:Author>
        <b:NameList>
          <b:Person>
            <b:Last>Pschaida</b:Last>
            <b:First>Daniel</b:First>
            <b:Middle>Azim</b:Middle>
          </b:Person>
        </b:NameList>
      </b:Author>
    </b:Author>
    <b:Title>Bahá’u’lláh’s “Long Healing Prayer” (“Lawḥ-i-Anta’l-Káfí”) in Light of a Metaphysics of Unity</b:Title>
    <b:InternetSiteTitle>Bahá'í Library Online</b:InternetSiteTitle>
    <b:Year>2021</b:Year>
    <b:Month>Fall</b:Month>
    <b:YearAccessed>2022</b:YearAccessed>
    <b:MonthAccessed>March</b:MonthAccessed>
    <b:DayAccessed>27</b:DayAccessed>
    <b:URL>https://journal.bahaistudies.ca/online/article/view/302/427</b:URL>
    <b:Comments>Published Fall 2021</b:Comments>
    <b:JournalName>Journal of Bahá'í Studies</b:JournalName>
    <b:City>Ottawa, Ontario, Canada</b:City>
    <b:Pages>93-130</b:Pages>
    <b:Publisher>Ottawa Association for Bahá'í Studies North America</b:Publisher>
    <b:Volume>31</b:Volume>
    <b:Issue>3</b:Issue>
    <b:RefOrder>146</b:RefOrder>
  </b:Source>
  <b:Source>
    <b:Tag>Bahst</b:Tag>
    <b:SourceType>DocumentFromInternetSite</b:SourceType>
    <b:Guid>{0CDFA79B-E7F8-4B99-B45F-E4ACC9B466A0}</b:Guid>
    <b:Author>
      <b:Author>
        <b:NameList>
          <b:Person>
            <b:Last>Bahá'u'lláh</b:Last>
          </b:Person>
        </b:NameList>
      </b:Author>
    </b:Author>
    <b:Title>Majmú' iy-i-Alváh-Mubárakiy-i-hazrat-i-Bahá'u'lláh</b:Title>
    <b:InternetSiteTitle>Bahá'í Reference Library</b:InternetSiteTitle>
    <b:Year>1920 Cairo</b:Year>
    <b:YearAccessed>2020</b:YearAccessed>
    <b:MonthAccessed>September</b:MonthAccessed>
    <b:DayAccessed>11</b:DayAccessed>
    <b:URL>https://reference.bahai.org/fa/t/b/MR/mr-276.html#pg275</b:URL>
    <b:Comments>the following source shows pronunciation marks: https://reference.bahai.org/fa/t/b/RTT/rtt-232.html</b:Comments>
    <b:RefOrder>82</b:RefOrder>
  </b:Source>
  <b:Source>
    <b:Tag>Zei20</b:Tag>
    <b:SourceType>DocumentFromInternetSite</b:SourceType>
    <b:Guid>{BD651A11-4AF8-4A9A-8F7D-AEEE1BA27206}</b:Guid>
    <b:Author>
      <b:Author>
        <b:NameList>
          <b:Person>
            <b:Last>Masumian</b:Last>
            <b:First>Adib</b:First>
          </b:Person>
          <b:Person>
            <b:Last>Zein</b:Last>
            <b:First>Violetta</b:First>
          </b:Person>
        </b:NameList>
      </b:Author>
    </b:Author>
    <b:Title>The Languages of Revelation of the Baháa'í Writings</b:Title>
    <b:Year>2020</b:Year>
    <b:Pages>7</b:Pages>
    <b:YearAccessed>2022</b:YearAccessed>
    <b:MonthAccessed>July</b:MonthAccessed>
    <b:DayAccessed>20</b:DayAccessed>
    <b:URL>https://bahai-library.com/pdf/m/masumian_languages_bahai_writings.pdf</b:URL>
    <b:InternetSiteTitle>Bahá'í Library Online</b:InternetSiteTitle>
    <b:RefOrder>32</b:RefOrder>
  </b:Source>
  <b:Source>
    <b:Tag>Bah4</b:Tag>
    <b:SourceType>DocumentFromInternetSite</b:SourceType>
    <b:Guid>{B55C25DF-23C5-44F1-B145-5B9E2204295C}</b:Guid>
    <b:Title>Bahá'u'lláh's 'Long Healing Prayer' ("Lawḥ-i-Anta'l-Káfí") in Light of a Metaphysics of Unity</b:Title>
    <b:InternetSiteTitle>Bahá'í Library Online</b:InternetSiteTitle>
    <b:Author>
      <b:Author>
        <b:NameList>
          <b:Person>
            <b:Last>Pschaida</b:Last>
            <b:First>Daniel</b:First>
            <b:Middle>Azim</b:Middle>
          </b:Person>
        </b:NameList>
      </b:Author>
    </b:Author>
    <b:Year>2022</b:Year>
    <b:Month>March</b:Month>
    <b:YearAccessed>2022</b:YearAccessed>
    <b:MonthAccessed>August</b:MonthAccessed>
    <b:DayAccessed>16</b:DayAccessed>
    <b:URL>https://bahai-library.com/pschaida_healing_prayer_metaphysics</b:URL>
    <b:Comments>published in Journal of Bahá'í Studies, 31:3, pages 93-130; Ottawa: Association for Bahá'í Studies North America</b:Comments>
    <b:RefOrder>62</b:RefOrder>
  </b:Source>
  <b:Source>
    <b:Tag>Hor99</b:Tag>
    <b:SourceType>Book</b:SourceType>
    <b:Guid>{DC620711-AB70-439E-9763-4B97A5A50C33}</b:Guid>
    <b:Title>Lights of Guidance: A Bahá'í Reference File</b:Title>
    <b:Year>1999</b:Year>
    <b:Author>
      <b:Author>
        <b:NameList>
          <b:Person>
            <b:Last>Hornby</b:Last>
            <b:First>Helen</b:First>
            <b:Middle>Bassett</b:Middle>
          </b:Person>
        </b:NameList>
      </b:Author>
    </b:Author>
    <b:City>New Delhi</b:City>
    <b:Publisher>Bahá'í Publishing Trust</b:Publisher>
    <b:CountryRegion>India</b:CountryRegion>
    <b:RefOrder>11</b:RefOrder>
  </b:Source>
  <b:Source>
    <b:Tag>The07</b:Tag>
    <b:SourceType>SoundRecording</b:SourceType>
    <b:Guid>{37F5EDC5-195F-46C8-8150-217E2A526233}</b:Guid>
    <b:Author>
      <b:Composer>
        <b:NameList>
          <b:Person>
            <b:Last>Bahá’u’lláh</b:Last>
            <b:First>The</b:First>
            <b:Middle>Long Healing prayer by</b:Middle>
          </b:Person>
        </b:NameList>
      </b:Composer>
      <b:Performer>
        <b:NameList>
          <b:Person>
            <b:Last>gyenyame</b:Last>
          </b:Person>
        </b:NameList>
      </b:Performer>
    </b:Author>
    <b:Title>The Sufficing, The Healing</b:Title>
    <b:Year>2007</b:Year>
    <b:AlbumTitle>on the Digital Album: The Mystery</b:AlbumTitle>
    <b:Medium>Video of a live performance 01.04.07 at ULU Live</b:Medium>
    <b:City>London</b:City>
    <b:YearAccessed>2020</b:YearAccessed>
    <b:MonthAccessed>September</b:MonthAccessed>
    <b:DayAccessed>5</b:DayAccessed>
    <b:URL>https://www.youtube.com/watch?v=LJdl98Ih5hk</b:URL>
    <b:Comments>group now know as The Shoreless Sea</b:Comments>
    <b:RefOrder>60</b:RefOrder>
  </b:Source>
  <b:Source>
    <b:Tag>Lam03</b:Tag>
    <b:SourceType>DocumentFromInternetSite</b:SourceType>
    <b:Guid>{266DD959-E1B2-4CCC-AEEC-22F44E3999CD}</b:Guid>
    <b:Author>
      <b:Author>
        <b:NameList>
          <b:Person>
            <b:Last>Lambden</b:Last>
            <b:First>Stephen</b:First>
          </b:Person>
        </b:NameList>
      </b:Author>
    </b:Author>
    <b:Title>The Tablet of the Bell (Law˙-i-Náqús) of Bahá’u’lláh or The Tablet of “Praised Be Thou, O ‘He’!” (Law˙-i-Subhánaka yá Hu[wa])</b:Title>
    <b:InternetSiteTitle>Bahá'í Library Online</b:InternetSiteTitle>
    <b:Year>2003</b:Year>
    <b:YearAccessed>2021</b:YearAccessed>
    <b:MonthAccessed>January</b:MonthAccessed>
    <b:DayAccessed>19</b:DayAccessed>
    <b:URL>https://bahai-library.com/lambden_naqus</b:URL>
    <b:ShortTitle>Tablet of the Bell</b:ShortTitle>
    <b:Comments>published in Lights of Irfan, 4, pages 111-121, Wilmette, IL: Irfan Colloquia, 2003</b:Comments>
    <b:RefOrder>99</b:RefOrder>
  </b:Source>
  <b:Source>
    <b:Tag>Bah5</b:Tag>
    <b:SourceType>DocumentFromInternetSite</b:SourceType>
    <b:Guid>{FAC80E5D-C181-4668-AE4E-2261DAC30216}</b:Guid>
    <b:Author>
      <b:Author>
        <b:NameList>
          <b:Person>
            <b:Last>Bahá'u'lláh</b:Last>
          </b:Person>
        </b:NameList>
      </b:Author>
    </b:Author>
    <b:Title>Lawh-i-Salmán_1 – Gleanings From The Writings of Bahá’u’lláh</b:Title>
    <b:InternetSiteTitle>OceanofLights.org</b:InternetSiteTitle>
    <b:YearAccessed>2023</b:YearAccessed>
    <b:MonthAccessed>February</b:MonthAccessed>
    <b:DayAccessed>18</b:DayAccessed>
    <b:URL>https://oceanoflights.org/bahaullah-st-076-fa/</b:URL>
    <b:Comments>مجموعه الواح مباركه، چاپ مصر، صفحه ١٢٨ - ١٦٠</b:Comments>
    <b:RefOrder>152</b:RefOrder>
  </b:Source>
  <b:Source>
    <b:Tag>Tho83</b:Tag>
    <b:SourceType>Book</b:SourceType>
    <b:Guid>{A0C04D14-7058-46C3-AE64-2E4C81208DC0}</b:Guid>
    <b:Title>The Diary of Juliet Thompson</b:Title>
    <b:Year>1983</b:Year>
    <b:Author>
      <b:Author>
        <b:NameList>
          <b:Person>
            <b:Last>Thompson</b:Last>
            <b:First>Juliet</b:First>
          </b:Person>
        </b:NameList>
      </b:Author>
    </b:Author>
    <b:City>Los Angeles</b:City>
    <b:Publisher>Kalimat Press</b:Publisher>
    <b:StateProvince>California</b:StateProvince>
    <b:RefOrder>3</b:RefOrder>
  </b:Source>
  <b:Source>
    <b:Tag>Bal80</b:Tag>
    <b:SourceType>Book</b:SourceType>
    <b:Guid>{CF292C08-6079-4CCB-906B-A74BC20B0743}</b:Guid>
    <b:Author>
      <b:Author>
        <b:NameList>
          <b:Person>
            <b:Last>Balyuzi</b:Last>
            <b:First>H.M.</b:First>
          </b:Person>
        </b:NameList>
      </b:Author>
    </b:Author>
    <b:Title>Bahá'u'lláh: The King of Glory</b:Title>
    <b:Year>1980</b:Year>
    <b:City>Oxford</b:City>
    <b:Publisher>George Ronald</b:Publisher>
    <b:CountryRegion>England</b:CountryRegion>
    <b:RefOrder>122</b:RefOrder>
  </b:Source>
  <b:Source>
    <b:Tag>Zar98</b:Tag>
    <b:SourceType>Book</b:SourceType>
    <b:Guid>{80B38326-F73A-443C-9667-32581215A205}</b:Guid>
    <b:Author>
      <b:Author>
        <b:NameList>
          <b:Person>
            <b:Last>Zarqání</b:Last>
            <b:First>Mírzá</b:First>
            <b:Middle>Maḥmúd-i</b:Middle>
          </b:Person>
        </b:NameList>
      </b:Author>
      <b:Translator>
        <b:NameList>
          <b:Person>
            <b:Last>Macias</b:Last>
            <b:First>Mohi</b:First>
            <b:Middle>Sobhani with the assistance of Shirley</b:Middle>
          </b:Person>
        </b:NameList>
      </b:Translator>
    </b:Author>
    <b:Title>Maḥmúd's Diary</b:Title>
    <b:Year>1998</b:Year>
    <b:City>Oxford</b:City>
    <b:Publisher>George Ronald</b:Publisher>
    <b:RefOrder>123</b:RefOrder>
  </b:Source>
  <b:Source>
    <b:Tag>ASc23</b:Tag>
    <b:SourceType>DocumentFromInternetSite</b:SourceType>
    <b:Guid>{0CB81664-6A6B-4E9D-A6CE-2BF39D9A8BFA}</b:Guid>
    <b:Title>Tasbíh of Taráwíh</b:Title>
    <b:Author>
      <b:Author>
        <b:NameList>
          <b:Person>
            <b:Last>Scribd</b:Last>
          </b:Person>
        </b:NameList>
      </b:Author>
    </b:Author>
    <b:InternetSiteTitle>slideshre.net</b:InternetSiteTitle>
    <b:YearAccessed>2023</b:YearAccessed>
    <b:MonthAccessed>May</b:MonthAccessed>
    <b:DayAccessed>8</b:DayAccessed>
    <b:URL>https://www.slideshare.net/kingabid/tasbih-tarawih-pdf</b:URL>
    <b:RefOrder>143</b:RefOrder>
  </b:Source>
  <b:Source>
    <b:Tag>AEl23</b:Tag>
    <b:SourceType>DocumentFromInternetSite</b:SourceType>
    <b:Guid>{45B1EB89-2869-4A1C-8469-088BF62DB646}</b:Guid>
    <b:Author>
      <b:Author>
        <b:NameList>
          <b:Person>
            <b:Last>Mischler</b:Last>
            <b:First>Ælfwine</b:First>
          </b:Person>
        </b:NameList>
      </b:Author>
    </b:Author>
    <b:Title>Tarawih Prayer</b:Title>
    <b:InternetSiteTitle>IslamOnline</b:InternetSiteTitle>
    <b:YearAccessed>2023</b:YearAccessed>
    <b:MonthAccessed>May</b:MonthAccessed>
    <b:DayAccessed>8</b:DayAccessed>
    <b:URL>https://islamonline.net/en/tarawih-prayer-2/</b:URL>
    <b:RefOrder>144</b:RefOrder>
  </b:Source>
  <b:Source>
    <b:Tag>Muh23</b:Tag>
    <b:SourceType>DocumentFromInternetSite</b:SourceType>
    <b:Guid>{1FC29313-16AC-47C8-BF07-4B1954586724}</b:Guid>
    <b:Author>
      <b:Author>
        <b:NameList>
          <b:Person>
            <b:Last>Qara'at</b:Last>
            <b:First>Muhsin</b:First>
          </b:Person>
        </b:NameList>
      </b:Author>
    </b:Author>
    <b:Title>Dhikr at-Tasbih</b:Title>
    <b:InternetSiteTitle>Al-Islam.org</b:InternetSiteTitle>
    <b:YearAccessed>2023</b:YearAccessed>
    <b:MonthAccessed>May</b:MonthAccessed>
    <b:DayAccessed>8</b:DayAccessed>
    <b:URL>https://www.al-islam.org/commentary-prayer-muhsin-qaraati/dhikr-tasbih</b:URL>
    <b:RefOrder>142</b:RefOrder>
  </b:Source>
  <b:Source>
    <b:Tag>Rut</b:Tag>
    <b:SourceType>ArticleInAPeriodical</b:SourceType>
    <b:Guid>{272E528C-13FF-44DD-829C-1FCCDA2E8D6B}</b:Guid>
    <b:Author>
      <b:Author>
        <b:NameList>
          <b:Person>
            <b:Last>Herbert</b:Last>
            <b:First>Ruth</b:First>
          </b:Person>
        </b:NameList>
      </b:Author>
    </b:Author>
    <b:Title>Reconsidering Music and Trance: Cross-cultural Differences and Cross-disciplinary Perspectives</b:Title>
    <b:Year>2011</b:Year>
    <b:PeriodicalTitle>Ethnomusicology Forum</b:PeriodicalTitle>
    <b:Volume>20</b:Volume>
    <b:Issue>2</b:Issue>
    <b:RefOrder>46</b:RefOrder>
  </b:Source>
  <b:Source>
    <b:Tag>The23</b:Tag>
    <b:SourceType>DocumentFromInternetSite</b:SourceType>
    <b:Guid>{7B7B3C38-AF9E-40C0-BA27-2D8641DBDE8B}</b:Guid>
    <b:Title>The Transliteration System Used in Bahá'í Literature</b:Title>
    <b:InternetSiteTitle>Bahai.org</b:InternetSiteTitle>
    <b:YearAccessed>2023</b:YearAccessed>
    <b:MonthAccessed>July</b:MonthAccessed>
    <b:DayAccessed>16</b:DayAccessed>
    <b:URL>https://www.bahai.org/library/transliteration/1#691938942</b:URL>
    <b:Author>
      <b:Author>
        <b:Corporate>Bahá'í Reference Library</b:Corporate>
      </b:Author>
    </b:Author>
    <b:RefOrder>48</b:RefOrder>
  </b:Source>
  <b:Source>
    <b:Tag>Bah821</b:Tag>
    <b:SourceType>DocumentFromInternetSite</b:SourceType>
    <b:Guid>{3C6AEC42-20A9-46A5-B92E-69B9746280B7}</b:Guid>
    <b:Author>
      <b:Author>
        <b:NameList>
          <b:Person>
            <b:Last>Bahá'u'lláh</b:Last>
          </b:Person>
        </b:NameList>
      </b:Author>
    </b:Author>
    <b:Title>Resáleh-i Tasbih va Tahlíl</b:Title>
    <b:InternetSiteTitle>Bahá'í Reference Library</b:InternetSiteTitle>
    <b:Year>1982</b:Year>
    <b:YearAccessed>2022</b:YearAccessed>
    <b:MonthAccessed>March</b:MonthAccessed>
    <b:DayAccessed>10</b:DayAccessed>
    <b:URL>https://reference.bahai.org/fa/t/b/RTT/rtt-206.html#pg207</b:URL>
    <b:RefOrder>153</b:RefOrder>
  </b:Source>
  <b:Source>
    <b:Tag>Bah233</b:Tag>
    <b:SourceType>DocumentFromInternetSite</b:SourceType>
    <b:Guid>{5F8FBA25-D88E-4AB7-B478-E8B8D37A7577}</b:Guid>
    <b:Author>
      <b:Author>
        <b:NameList>
          <b:Person>
            <b:Last>Bahá'u'lláh</b:Last>
          </b:Person>
        </b:NameList>
      </b:Author>
    </b:Author>
    <b:Title>Ishráqát va Chand lawh-i Dígar</b:Title>
    <b:InternetSiteTitle>Bahá'í Reference Library</b:InternetSiteTitle>
    <b:YearAccessed>2023</b:YearAccessed>
    <b:MonthAccessed>August</b:MonthAccessed>
    <b:DayAccessed>13</b:DayAccessed>
    <b:URL>https://reference.bahai.org/fa/t/b/I/i-1.html#pg1</b:URL>
    <b:ShortTitle>Ishráqát</b:ShortTitle>
    <b:RefOrder>89</b:RefOrder>
  </b:Source>
  <b:Source>
    <b:Tag>Bah23</b:Tag>
    <b:SourceType>DocumentFromInternetSite</b:SourceType>
    <b:Guid>{A5325B9C-FA01-48B7-9913-DDB32EAE6A8E}</b:Guid>
    <b:Author>
      <b:Author>
        <b:NameList>
          <b:Person>
            <b:Last>Bahá'ulláh</b:Last>
          </b:Person>
        </b:NameList>
      </b:Author>
    </b:Author>
    <b:Title>Resálih-i Ayyám-i Tis'ih</b:Title>
    <b:InternetSiteTitle>Bahá'í Reference Library</b:InternetSiteTitle>
    <b:URL>https://reference.bahai.org/fa/t/c/AT/at-315.html</b:URL>
    <b:YearAccessed>2023</b:YearAccessed>
    <b:MonthAccessed>June</b:MonthAccessed>
    <b:DayAccessed>16</b:DayAccessed>
    <b:RefOrder>140</b:RefOrder>
  </b:Source>
  <b:Source>
    <b:Tag>Bah171</b:Tag>
    <b:SourceType>DocumentFromInternetSite</b:SourceType>
    <b:Guid>{414553FA-CD9C-4947-916E-90BC44C9870B}</b:Guid>
    <b:Author>
      <b:Author>
        <b:NameList>
          <b:Person>
            <b:Last>Bahá'u'lláh</b:Last>
          </b:Person>
        </b:NameList>
      </b:Author>
    </b:Author>
    <b:Title>Days of Remembrance: Selections from the Writings of Bahá'u'lláh for Bahá'í Holy Days</b:Title>
    <b:InternetSiteTitle>Bahá'í'i Reference Library</b:InternetSiteTitle>
    <b:Year>2017</b:Year>
    <b:Month>January</b:Month>
    <b:Day>1</b:Day>
    <b:URL>https://www.bahai.org/library/authoritative-texts/bahaullah/days-remembrance/4#211521601</b:URL>
    <b:ProductionCompany>Bahá'í World Centre</b:ProductionCompany>
    <b:YearAccessed>2023</b:YearAccessed>
    <b:MonthAccessed>June</b:MonthAccessed>
    <b:DayAccessed>16</b:DayAccessed>
    <b:RefOrder>141</b:RefOrder>
  </b:Source>
  <b:Source>
    <b:Tag>Bah6</b:Tag>
    <b:SourceType>DocumentFromInternetSite</b:SourceType>
    <b:Guid>{B80D7149-4DFB-4437-BBF1-6176F974E4DF}</b:Guid>
    <b:Author>
      <b:Author>
        <b:NameList>
          <b:Person>
            <b:Last>Bahá'u'lláh</b:Last>
          </b:Person>
        </b:NameList>
      </b:Author>
    </b:Author>
    <b:Title>Kalimát-i Maknunih-i Fársí</b:Title>
    <b:InternetSiteTitle>Kitábkhánih-i Maráj'i va ásár-e Bahá'í</b:InternetSiteTitle>
    <b:URL>https://reference.bahai.org/fa/t/b/PHW/phw-3.html</b:URL>
    <b:YearAccessed>2023</b:YearAccessed>
    <b:MonthAccessed>July</b:MonthAccessed>
    <b:DayAccessed>26 </b:DayAccessed>
    <b:RefOrder>130</b:RefOrder>
  </b:Source>
  <b:Source>
    <b:Tag>bah23</b:Tag>
    <b:SourceType>DocumentFromInternetSite</b:SourceType>
    <b:Guid>{354AF9CD-F690-493B-BFBA-C0302CF30808}</b:Guid>
    <b:Author>
      <b:Author>
        <b:Corporate>bahaiworldreligion.com</b:Corporate>
      </b:Author>
    </b:Author>
    <b:Title>Majmú'h-i Munájáthá va Alváh-i Hadrat-i 'Abdu'l-Bahá</b:Title>
    <b:InternetSiteTitle>bahaiworldreligion.com</b:InternetSiteTitle>
    <b:URL>https://bahaiworldreligion.com/ </b:URL>
    <b:YearAccessed>2023</b:YearAccessed>
    <b:MonthAccessed>August</b:MonthAccessed>
    <b:DayAccessed>11</b:DayAccessed>
    <b:RefOrder>139</b:RefOrder>
  </b:Source>
  <b:Source>
    <b:Tag>Bah7</b:Tag>
    <b:SourceType>DocumentFromInternetSite</b:SourceType>
    <b:Guid>{D873D759-887D-4215-A3FF-976C508FC8E3}</b:Guid>
    <b:Author>
      <b:Author>
        <b:NameList>
          <b:Person>
            <b:Last>Bahá'u'lláh</b:Last>
          </b:Person>
        </b:NameList>
      </b:Author>
    </b:Author>
    <b:Title>Haft Vádí</b:Title>
    <b:InternetSiteTitle>Bahá'í Reference Library</b:InternetSiteTitle>
    <b:URL>https://reference.bahai.org/fa/t/b/SV/sv-1.html#pg1</b:URL>
    <b:RefOrder>134</b:RefOrder>
  </b:Source>
  <b:Source>
    <b:Tag>Bah18</b:Tag>
    <b:SourceType>Book</b:SourceType>
    <b:Guid>{AA08D8B5-020F-40C1-A3EB-B312027F8BFA}</b:Guid>
    <b:Author>
      <b:Author>
        <b:NameList>
          <b:Person>
            <b:Last>Bahá'u'lláh</b:Last>
          </b:Person>
        </b:NameList>
      </b:Author>
    </b:Author>
    <b:Title>The Call of the Divine Beloved</b:Title>
    <b:Year>2018</b:Year>
    <b:City>Haifa</b:City>
    <b:Publisher>Bahá'í Woirld Centre</b:Publisher>
    <b:CountryRegion>Israel</b:CountryRegion>
    <b:RefOrder>135</b:RefOrder>
  </b:Source>
  <b:Source>
    <b:Tag>Bah8</b:Tag>
    <b:SourceType>DocumentFromInternetSite</b:SourceType>
    <b:Guid>{6F76D74A-4DB8-4B10-8581-A9C165AA8070}</b:Guid>
    <b:Title>The Seven Valleys</b:Title>
    <b:Author>
      <b:Author>
        <b:NameList>
          <b:Person>
            <b:Last>Bahá'u'lláh</b:Last>
          </b:Person>
        </b:NameList>
      </b:Author>
    </b:Author>
    <b:InternetSiteTitle>Bahá'í Reference Library</b:InternetSiteTitle>
    <b:URL>https://www.bahai.org/library/authoritative-texts/bahaullah/call-divine-beloved/4#893325872</b:URL>
    <b:YearAccessed>2023</b:YearAccessed>
    <b:MonthAccessed>August</b:MonthAccessed>
    <b:DayAccessed>1</b:DayAccessed>
    <b:RefOrder>136</b:RefOrder>
  </b:Source>
  <b:Source>
    <b:Tag>Abd4</b:Tag>
    <b:SourceType>DocumentFromInternetSite</b:SourceType>
    <b:Guid>{35995ED3-9F20-4BD9-B746-FCD0743E34FD}</b:Guid>
    <b:Author>
      <b:Author>
        <b:NameList>
          <b:Person>
            <b:Last>'Abdu'l-Bahá</b:Last>
          </b:Person>
        </b:NameList>
      </b:Author>
    </b:Author>
    <b:Title>Bíst va Shish Munáját az Hadrat-i 'Abdu'l-Bahá</b:Title>
    <b:InternetSiteTitle>Bahá'í Reference Library</b:InternetSiteTitle>
    <b:Year>2021</b:Year>
    <b:URL>https://www.bahai.org/fa/library/authoritative-texts/abdul-baha/prayers-abdul-baha/</b:URL>
    <b:YearAccessed>2023</b:YearAccessed>
    <b:MonthAccessed>August</b:MonthAccessed>
    <b:DayAccessed>2</b:DayAccessed>
    <b:ShortTitle>Bíst va Shish Munáját</b:ShortTitle>
    <b:RefOrder>132</b:RefOrder>
  </b:Source>
  <b:Source>
    <b:Tag>Abd5</b:Tag>
    <b:SourceType>DocumentFromInternetSite</b:SourceType>
    <b:Guid>{CE920142-A46B-4A77-A459-AE9F4980B758}</b:Guid>
    <b:Author>
      <b:Author>
        <b:NameList>
          <b:Person>
            <b:Last>'Abdu'l-Bahá</b:Last>
          </b:Person>
        </b:NameList>
      </b:Author>
    </b:Author>
    <b:Title>Twenty-Six Prayers Revealed by 'Abdu'l-Bahá</b:Title>
    <b:InternetSiteTitle>Bahá'í Reference Library</b:InternetSiteTitle>
    <b:Year>2021</b:Year>
    <b:Month>March</b:Month>
    <b:URL>https://www.bahai.org/library/authoritative-texts/abdul-baha/prayers-abdul-baha/</b:URL>
    <b:YearAccessed>2023</b:YearAccessed>
    <b:MonthAccessed>August</b:MonthAccessed>
    <b:DayAccessed>2</b:DayAccessed>
    <b:RefOrder>133</b:RefOrder>
  </b:Source>
  <b:Source>
    <b:Tag>Abd79</b:Tag>
    <b:SourceType>DocumentFromInternetSite</b:SourceType>
    <b:Guid>{2C2629D2-7585-4414-870B-FB0C951136BF}</b:Guid>
    <b:Author>
      <b:Author>
        <b:NameList>
          <b:Person>
            <b:Last>'Abdu'l-Bahá</b:Last>
          </b:Person>
        </b:NameList>
      </b:Author>
    </b:Author>
    <b:Title>Muntabakhát-i az Makátib-i Hadrat-e 'Abdu'l-Bahá, 1</b:Title>
    <b:InternetSiteTitle>Bahá'i Reference Library</b:InternetSiteTitle>
    <b:Year>1979</b:Year>
    <b:URL>https://reference.bahai.org/fa/t/ab/SWA1/swa1-1.html</b:URL>
    <b:ProductionCompany>Bahá'i Publishing Trust, Chicago, Illinois</b:ProductionCompany>
    <b:YearAccessed>2023</b:YearAccessed>
    <b:MonthAccessed>July</b:MonthAccessed>
    <b:DayAccessed>29</b:DayAccessed>
    <b:RefOrder>110</b:RefOrder>
  </b:Source>
  <b:Source>
    <b:Tag>Abd78</b:Tag>
    <b:SourceType>Book</b:SourceType>
    <b:Guid>{DE1ABBC5-1C0D-4167-AEC5-63CEF1BA379C}</b:Guid>
    <b:Title>Selections from the Writings of 'Abdu'l-Bahá</b:Title>
    <b:Year>1978</b:Year>
    <b:Author>
      <b:Author>
        <b:NameList>
          <b:Person>
            <b:Last>'Abdu'l-Bahá</b:Last>
          </b:Person>
        </b:NameList>
      </b:Author>
    </b:Author>
    <b:City>Haifa</b:City>
    <b:Publisher>The Universal House of Justice</b:Publisher>
    <b:CountryRegion>Israel</b:CountryRegion>
    <b:YearAccessed>2023</b:YearAccessed>
    <b:MonthAccessed>July</b:MonthAccessed>
    <b:DayAccessed>29</b:DayAccessed>
    <b:URL>https://www.bahai.org/library/authoritative-texts/abdul-baha/selections-writings-abdul-baha/1#324741256</b:URL>
    <b:RefOrder>8</b:RefOrder>
  </b:Source>
  <b:Source>
    <b:Tag>Bah231</b:Tag>
    <b:SourceType>DocumentFromInternetSite</b:SourceType>
    <b:Guid>{ECD4B41B-50D8-472F-B532-5E781BAEB12B}</b:Guid>
    <b:Author>
      <b:Author>
        <b:NameList>
          <b:Person>
            <b:Last>Bahá'u'lláh</b:Last>
          </b:Person>
        </b:NameList>
      </b:Author>
    </b:Author>
    <b:Title>The Hidden Words, Part Two, From the Persian</b:Title>
    <b:InternetSiteTitle>https://www.bahai.org/</b:InternetSiteTitle>
    <b:URL>https://www.bahai.org/library/authoritative-texts/bahaullah/hidden-words/3#305986377</b:URL>
    <b:YearAccessed>2023</b:YearAccessed>
    <b:MonthAccessed>July</b:MonthAccessed>
    <b:DayAccessed>26</b:DayAccessed>
    <b:ShortTitle>The Persian Hidden Words</b:ShortTitle>
    <b:Comments>Translated by Shoghi Effendi</b:Comments>
    <b:RefOrder>131</b:RefOrder>
  </b:Source>
  <b:Source>
    <b:Tag>Abd20</b:Tag>
    <b:SourceType>DocumentFromInternetSite</b:SourceType>
    <b:Guid>{74CD611C-A07B-4E58-A959-298A3B9CD4D5}</b:Guid>
    <b:YearAccessed>2020</b:YearAccessed>
    <b:MonthAccessed>September</b:MonthAccessed>
    <b:DayAccessed>15</b:DayAccessed>
    <b:URL>https://reference.bahai.org/fa/t/ab/MMA/mma-4.html#pg1</b:URL>
    <b:Author>
      <b:Author>
        <b:NameList>
          <b:Person>
            <b:Last>'Abdu'l-Bahá</b:Last>
          </b:Person>
        </b:NameList>
      </b:Author>
    </b:Author>
    <b:InternetSiteTitle>Bahá'í Reference Library</b:InternetSiteTitle>
    <b:Year>1992</b:Year>
    <b:Title>Majmuih-yi-Munajatha-Hadrat-i-Abdu’l-Baha</b:Title>
    <b:ShortTitle>Majmuih-yi-Munajatha</b:ShortTitle>
    <b:RefOrder>116</b:RefOrder>
  </b:Source>
  <b:Source>
    <b:Tag>Báb762</b:Tag>
    <b:SourceType>DocumentFromInternetSite</b:SourceType>
    <b:Guid>{009BCFEA-0ED4-4F02-93D7-694C7CAA2D44}</b:Guid>
    <b:Author>
      <b:Author>
        <b:NameList>
          <b:Person>
            <b:Last>Báb</b:Last>
            <b:First>The</b:First>
          </b:Person>
        </b:NameList>
      </b:Author>
    </b:Author>
    <b:Title>INBA vol. 62 (Iranian National Bahá'í Archives) Persian Bayán</b:Title>
    <b:InternetSiteTitle>Afnan Library</b:InternetSiteTitle>
    <b:Year>1976</b:Year>
    <b:URL>https://afnanlibrary.org/d/inba_v062/?page=326</b:URL>
    <b:YearAccessed>2023</b:YearAccessed>
    <b:MonthAccessed>August</b:MonthAccessed>
    <b:DayAccessed>18</b:DayAccessed>
    <b:RefOrder>120</b:RefOrder>
  </b:Source>
  <b:Source>
    <b:Tag>Bah1</b:Tag>
    <b:SourceType>DocumentFromInternetSite</b:SourceType>
    <b:Guid>{D89D6B91-8D88-4636-B75D-3B1575F1F0B8}</b:Guid>
    <b:Author>
      <b:Author>
        <b:NameList>
          <b:Person>
            <b:Last>Bahá'u'lláh</b:Last>
          </b:Person>
        </b:NameList>
      </b:Author>
    </b:Author>
    <b:Title>Lawh-i-ibn-i Dhib</b:Title>
    <b:InternetSiteTitle>Bahá'í Reference Library</b:InternetSiteTitle>
    <b:YearAccessed>2020</b:YearAccessed>
    <b:MonthAccessed>September</b:MonthAccessed>
    <b:DayAccessed>15</b:DayAccessed>
    <b:URL>www.bahai.org/r/414633630</b:URL>
    <b:Comments>Lawh-i Muhammad Taqi Najafi Isfahani [Ibn-i Dhi'b]</b:Comments>
    <b:City>Cairo</b:City>
    <b:Publisher>Sa'ada Press</b:Publisher>
    <b:Year>2001</b:Year>
    <b:ProductionCompany>Bahá' Publishing Trust, Canada</b:ProductionCompany>
    <b:RefOrder>92</b:RefOrder>
  </b:Source>
  <b:Source>
    <b:Tag>Bah22</b:Tag>
    <b:SourceType>DocumentFromInternetSite</b:SourceType>
    <b:Guid>{475FCC4E-BBFA-434F-A265-CB16AAC4151E}</b:Guid>
    <b:Title>I beseech Thee, O Lord my God</b:Title>
    <b:Author>
      <b:Author>
        <b:NameList>
          <b:Person>
            <b:Last>Bahá'u'lláh</b:Last>
          </b:Person>
        </b:NameList>
      </b:Author>
    </b:Author>
    <b:InternetSiteTitle>Adib Masumian</b:InternetSiteTitle>
    <b:YearAccessed>2022</b:YearAccessed>
    <b:MonthAccessed>January</b:MonthAccessed>
    <b:DayAccessed>23</b:DayAccessed>
    <b:URL>https://adibmasumian.com/translations/protect-bearer-snow-white-scroll/</b:URL>
    <b:Comments>translated by Adib Masumian</b:Comments>
    <b:RefOrder>107</b:RefOrder>
  </b:Source>
  <b:Source>
    <b:Tag>Bah215</b:Tag>
    <b:SourceType>DocumentFromInternetSite</b:SourceType>
    <b:Guid>{CD9E9C66-806D-4358-BF07-A28709E9332B}</b:Guid>
    <b:Author>
      <b:Author>
        <b:NameList>
          <b:Person>
            <b:Last>Bahá'u'lláh</b:Last>
          </b:Person>
        </b:NameList>
      </b:Author>
    </b:Author>
    <b:Title>My God, my Provider</b:Title>
    <b:InternetSiteTitle>Adib Masumian</b:InternetSiteTitle>
    <b:YearAccessed>2021</b:YearAccessed>
    <b:MonthAccessed>January</b:MonthAccessed>
    <b:DayAccessed>27</b:DayAccessed>
    <b:URL>My God, my Provider</b:URL>
    <b:RefOrder>138</b:RefOrder>
  </b:Source>
  <b:Source>
    <b:Tag>Bah232</b:Tag>
    <b:SourceType>DocumentFromInternetSite</b:SourceType>
    <b:Guid>{9FFCABDF-AF30-476C-8809-146C969315C7}</b:Guid>
    <b:Author>
      <b:Author>
        <b:NameList>
          <b:Person>
            <b:Last>Bahá'u'lláh</b:Last>
          </b:Person>
        </b:NameList>
      </b:Author>
    </b:Author>
    <b:Title>My God, the Most Generous, the Most Compassionate</b:Title>
    <b:InternetSiteTitle>Adib Masumian</b:InternetSiteTitle>
    <b:URL>https://adibmasumian.com/translations/bahaullah-prayer-ahm-362-363/</b:URL>
    <b:YearAccessed>2023</b:YearAccessed>
    <b:MonthAccessed>August</b:MonthAccessed>
    <b:DayAccessed>2</b:DayAccessed>
    <b:ShortTitle>My God, the Most Generous</b:ShortTitle>
    <b:Comments>translated by Adib Masumian</b:Comments>
    <b:RefOrder>137</b:RefOrder>
  </b:Source>
  <b:Source>
    <b:Tag>Adi212</b:Tag>
    <b:SourceType>DocumentFromInternetSite</b:SourceType>
    <b:Guid>{2AB1C367-B97F-400C-8694-15A975BF3575}</b:Guid>
    <b:Author>
      <b:Author>
        <b:NameList>
          <b:Person>
            <b:Last>Báb</b:Last>
            <b:First>The</b:First>
          </b:Person>
        </b:NameList>
      </b:Author>
    </b:Author>
    <b:Title>O God, praised and holy!</b:Title>
    <b:InternetSiteTitle>Adib Masumian</b:InternetSiteTitle>
    <b:YearAccessed>2021</b:YearAccessed>
    <b:MonthAccessed>January</b:MonthAccessed>
    <b:DayAccessed>26</b:DayAccessed>
    <b:URL>https://adibmasumian.com/translations/the-bab-allahumma/</b:URL>
    <b:RefOrder>154</b:RefOrder>
  </b:Source>
  <b:Source>
    <b:Tag>Adi211</b:Tag>
    <b:SourceType>DocumentFromInternetSite</b:SourceType>
    <b:Guid>{729BEC01-D4E5-4B67-9B32-A86FE81CA0DC}</b:Guid>
    <b:Author>
      <b:Author>
        <b:NameList>
          <b:Person>
            <b:Last>'Abdu'l-Bahá</b:Last>
          </b:Person>
        </b:NameList>
      </b:Author>
    </b:Author>
    <b:Title>O Thou kind Lord!</b:Title>
    <b:InternetSiteTitle>Adib Masumian</b:InternetSiteTitle>
    <b:YearAccessed>2021</b:YearAccessed>
    <b:MonthAccessed>January</b:MonthAccessed>
    <b:DayAccessed>25</b:DayAccessed>
    <b:URL>https://adibmasumian.com/translations/abdul-baha-prayer-detachment-from-all-but-god/</b:URL>
    <b:RefOrder>117</b:RefOrder>
  </b:Source>
  <b:Source>
    <b:Tag>Adi213</b:Tag>
    <b:SourceType>DocumentFromInternetSite</b:SourceType>
    <b:Guid>{3B89F930-DE5C-4AF5-A235-44551271B1A9}</b:Guid>
    <b:Author>
      <b:Author>
        <b:NameList>
          <b:Person>
            <b:Last>Bahá'u'lláh</b:Last>
          </b:Person>
        </b:NameList>
      </b:Author>
    </b:Author>
    <b:Title>O Thou Who art the All-Merciful</b:Title>
    <b:InternetSiteTitle>Adib Masumian</b:InternetSiteTitle>
    <b:YearAccessed>2021</b:YearAccessed>
    <b:MonthAccessed>January</b:MonthAccessed>
    <b:DayAccessed>27</b:DayAccessed>
    <b:URL>https://adibmasumian.com/translations/bahaullah-prayer-ahm-348-350/</b:URL>
    <b:RefOrder>124</b:RefOrder>
  </b:Source>
  <b:Source>
    <b:Tag>Uni96</b:Tag>
    <b:SourceType>DocumentFromInternetSite</b:SourceType>
    <b:Guid>{01F52941-C22D-4136-8D55-42B16B8DE917}</b:Guid>
    <b:Author>
      <b:Author>
        <b:Corporate>The Universal House of Justice</b:Corporate>
      </b:Author>
    </b:Author>
    <b:Title>Lawh-i-Laylatu'l-Quds</b:Title>
    <b:InternetSiteTitle>Bahá'í Library Online</b:InternetSiteTitle>
    <b:Year>1996</b:Year>
    <b:Month>August</b:Month>
    <b:Day>20</b:Day>
    <b:YearAccessed>2020</b:YearAccessed>
    <b:MonthAccessed>September</b:MonthAccessed>
    <b:DayAccessed>10</b:DayAccessed>
    <b:URL>https://bahai-library.com/resources/tablets-notes/lawh-laylat-quds/notes.html</b:URL>
    <b:Comments>Letter from the Universal House of Justice, plus translator's introduction, notes by Sen McGlinn, Juan Cole, Ahang Rabbani</b:Comments>
    <b:RefOrder>80</b:RefOrder>
  </b:Source>
  <b:Source>
    <b:Tag>The21</b:Tag>
    <b:SourceType>DocumentFromInternetSite</b:SourceType>
    <b:Guid>{3CF01202-6332-4D8E-B0CA-21FE51367543}</b:Guid>
    <b:Author>
      <b:Author>
        <b:NameList>
          <b:Person>
            <b:Last>Báb</b:Last>
            <b:First>The</b:First>
          </b:Person>
        </b:NameList>
      </b:Author>
    </b:Author>
    <b:Title>Muntakhibát-i yát az Ásár-e Hazrat-i Nuqtay Allah</b:Title>
    <b:InternetSiteTitle>Bahá'í Reference Library</b:InternetSiteTitle>
    <b:YearAccessed>2021</b:YearAccessed>
    <b:MonthAccessed>January</b:MonthAccessed>
    <b:DayAccessed>20</b:DayAccessed>
    <b:URL>https://reference.bahai.org/fa/t/tb/SWB/swb-5.html#pg1</b:URL>
    <b:ShortTitle>Muntakhibát</b:ShortTitle>
    <b:Year>1978</b:Year>
    <b:ProductionCompany>Iranian National Bahá'í Publishing </b:ProductionCompany>
    <b:RefOrder>58</b:RefOrder>
  </b:Source>
  <b:Source>
    <b:Tag>Dda20</b:Tag>
    <b:SourceType>DocumentFromInternetSite</b:SourceType>
    <b:Guid>{BA79006E-1995-4FD6-AC6B-F3896D17BEE7}</b:Guid>
    <b:Author>
      <b:Author>
        <b:Corporate>Damas Cultural Society</b:Corporate>
      </b:Author>
    </b:Author>
    <b:Title>Dhikr--The 99 Names of Allah--Al-Asma Al-Husna</b:Title>
    <b:InternetSiteTitle>Damas Cultural Society</b:InternetSiteTitle>
    <b:YearAccessed>2020</b:YearAccessed>
    <b:MonthAccessed>September</b:MonthAccessed>
    <b:DayAccessed>4</b:DayAccessed>
    <b:URL>https://damas.nur.nu/5920/tasawwuf/dhikr/99-names-of-allah-video</b:URL>
    <b:RefOrder>42</b:RefOrder>
  </b:Source>
</b:Sources>
</file>

<file path=customXml/itemProps1.xml><?xml version="1.0" encoding="utf-8"?>
<ds:datastoreItem xmlns:ds="http://schemas.openxmlformats.org/officeDocument/2006/customXml" ds:itemID="{8CB9FA98-B9E9-4FDD-9B8F-42503E98B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2699</TotalTime>
  <Pages>1</Pages>
  <Words>56663</Words>
  <Characters>322981</Characters>
  <Application>Microsoft Office Word</Application>
  <DocSecurity>0</DocSecurity>
  <Lines>2691</Lines>
  <Paragraphs>757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 Caton</dc:creator>
  <cp:keywords/>
  <dc:description/>
  <cp:lastModifiedBy>Peggy Caton</cp:lastModifiedBy>
  <cp:revision>224</cp:revision>
  <cp:lastPrinted>2024-05-22T17:11:00Z</cp:lastPrinted>
  <dcterms:created xsi:type="dcterms:W3CDTF">2024-02-01T16:42:00Z</dcterms:created>
  <dcterms:modified xsi:type="dcterms:W3CDTF">2024-05-22T17:12:00Z</dcterms:modified>
</cp:coreProperties>
</file>