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2F2CA" w14:textId="77777777" w:rsidR="00A973BB" w:rsidRPr="00A973BB" w:rsidRDefault="00AB5AB3" w:rsidP="00A01173">
      <w:pPr>
        <w:spacing w:line="300" w:lineRule="auto"/>
        <w:jc w:val="center"/>
        <w:rPr>
          <w:sz w:val="28"/>
          <w:szCs w:val="28"/>
        </w:rPr>
      </w:pPr>
      <w:r w:rsidRPr="00A973BB">
        <w:rPr>
          <w:sz w:val="28"/>
          <w:szCs w:val="28"/>
        </w:rPr>
        <w:t xml:space="preserve">A Compilation on </w:t>
      </w:r>
      <w:r w:rsidR="00BF1BC1" w:rsidRPr="00A973BB">
        <w:rPr>
          <w:sz w:val="28"/>
          <w:szCs w:val="28"/>
        </w:rPr>
        <w:t>all of humanity embracing the Bahá’í</w:t>
      </w:r>
      <w:r w:rsidRPr="00A973BB">
        <w:rPr>
          <w:sz w:val="28"/>
          <w:szCs w:val="28"/>
        </w:rPr>
        <w:t xml:space="preserve"> Faith</w:t>
      </w:r>
    </w:p>
    <w:p w14:paraId="7F912F14" w14:textId="7A73ADBB" w:rsidR="00C37070" w:rsidRDefault="00AB5AB3" w:rsidP="00A01173">
      <w:pPr>
        <w:spacing w:line="300" w:lineRule="auto"/>
        <w:jc w:val="center"/>
        <w:rPr>
          <w:sz w:val="24"/>
          <w:szCs w:val="24"/>
        </w:rPr>
      </w:pPr>
      <w:r w:rsidRPr="00A973BB">
        <w:rPr>
          <w:sz w:val="24"/>
          <w:szCs w:val="24"/>
        </w:rPr>
        <w:t xml:space="preserve">Prepared by Brent Poirier, </w:t>
      </w:r>
      <w:r w:rsidR="00A973BB">
        <w:rPr>
          <w:sz w:val="24"/>
          <w:szCs w:val="24"/>
        </w:rPr>
        <w:t xml:space="preserve"> </w:t>
      </w:r>
      <w:r w:rsidRPr="00A973BB">
        <w:rPr>
          <w:sz w:val="24"/>
          <w:szCs w:val="24"/>
        </w:rPr>
        <w:t>20</w:t>
      </w:r>
      <w:r w:rsidR="003F43B9" w:rsidRPr="00A973BB">
        <w:rPr>
          <w:sz w:val="24"/>
          <w:szCs w:val="24"/>
        </w:rPr>
        <w:t>22</w:t>
      </w:r>
    </w:p>
    <w:p w14:paraId="5649EA29" w14:textId="77777777" w:rsidR="000B3E46" w:rsidRDefault="000B3E46" w:rsidP="00A01173">
      <w:pPr>
        <w:spacing w:line="300" w:lineRule="auto"/>
        <w:rPr>
          <w:b/>
        </w:rPr>
      </w:pPr>
    </w:p>
    <w:p w14:paraId="3AAFC960" w14:textId="4D6FBA7D" w:rsidR="00C37070" w:rsidRDefault="00AB5AB3" w:rsidP="00A01173">
      <w:pPr>
        <w:spacing w:line="300" w:lineRule="auto"/>
      </w:pPr>
      <w:r w:rsidRPr="00AB5AB3">
        <w:rPr>
          <w:b/>
        </w:rPr>
        <w:t xml:space="preserve">From the Writings of </w:t>
      </w:r>
      <w:r w:rsidR="00BF1BC1">
        <w:rPr>
          <w:b/>
        </w:rPr>
        <w:t>Bahá’u’lláh</w:t>
      </w:r>
      <w:r w:rsidRPr="00AB5AB3">
        <w:rPr>
          <w:b/>
        </w:rPr>
        <w:br/>
      </w:r>
      <w:r>
        <w:br/>
      </w:r>
      <w:r w:rsidR="00C37070">
        <w:t>“The summons and the message which We gave were never intended to reach or to benefit one land or one people only. Mankind in its entirety must firmly adhere to whatsoever hath been revealed and vouchsafed unto it. Then and only then will it attain u</w:t>
      </w:r>
      <w:r w:rsidR="006874EC">
        <w:t xml:space="preserve">nto true liberty. The whole earth is illuminated with the resplendent glory of God's Revelation. In the year sixty He Who heralded the light of Divine Guidance -- may all creation be a sacrifice unto Him -- arose to announce a fresh revelation of the Divine Spirit, and was followed, twenty years later, by Him through Whose coming the world was made the recipient of  this promised glory, this wondrous favor. Behold how the generality of mankind hath been endued with the capacity to hearken unto God's most exalted Word -- the Word upon which must depend the gathering together and spiritual resurrection of all men....” </w:t>
      </w:r>
      <w:r w:rsidR="000B3E46">
        <w:t xml:space="preserve"> </w:t>
      </w:r>
      <w:r w:rsidR="00C37070">
        <w:t xml:space="preserve">(Gleanings from the Writings of </w:t>
      </w:r>
      <w:r w:rsidR="00BF1BC1">
        <w:t>Bahá’u’lláh</w:t>
      </w:r>
      <w:r w:rsidR="00C37070">
        <w:t>, p. 96)</w:t>
      </w:r>
      <w:r w:rsidR="000A0D12">
        <w:t xml:space="preserve"> </w:t>
      </w:r>
      <w:hyperlink r:id="rId7" w:history="1">
        <w:r w:rsidR="000A0D12" w:rsidRPr="00EE5640">
          <w:rPr>
            <w:rStyle w:val="Hyperlink"/>
          </w:rPr>
          <w:t>www.bahai.org/r/046187471</w:t>
        </w:r>
      </w:hyperlink>
      <w:r w:rsidR="000A0D12">
        <w:t xml:space="preserve"> </w:t>
      </w:r>
    </w:p>
    <w:p w14:paraId="4EE6779A" w14:textId="444625BC" w:rsidR="00AB5AB3" w:rsidRDefault="00AB5AB3" w:rsidP="00A01173">
      <w:pPr>
        <w:spacing w:line="300" w:lineRule="auto"/>
      </w:pPr>
      <w:r>
        <w:t xml:space="preserve">“Grieve thou not at men's failure to apprehend the Truth. Ere long thou shalt find them turning towards God, the Lord of all mankind. We have indeed, through the potency of the Most Sublime Word, encompassed the whole world, and the time is approaching when God will have subdued the hearts of all that dwell on earth. He is in truth the Omnipotent, the All-Powerful.” </w:t>
      </w:r>
      <w:r>
        <w:br/>
        <w:t xml:space="preserve">( Tablets of </w:t>
      </w:r>
      <w:r w:rsidR="00BF1BC1">
        <w:t>Bahá’u’lláh</w:t>
      </w:r>
      <w:r>
        <w:t>, p. 263)</w:t>
      </w:r>
      <w:r w:rsidR="000A0D12">
        <w:t xml:space="preserve"> </w:t>
      </w:r>
      <w:hyperlink r:id="rId8" w:history="1">
        <w:r w:rsidR="000A0D12" w:rsidRPr="00EE5640">
          <w:rPr>
            <w:rStyle w:val="Hyperlink"/>
          </w:rPr>
          <w:t>www.bahai.org/r/399261012</w:t>
        </w:r>
      </w:hyperlink>
      <w:r w:rsidR="000A0D12">
        <w:t xml:space="preserve"> </w:t>
      </w:r>
    </w:p>
    <w:p w14:paraId="50D3E773" w14:textId="00AE27B9" w:rsidR="004B3D59" w:rsidRDefault="004B3D59" w:rsidP="00A01173">
      <w:pPr>
        <w:spacing w:line="300" w:lineRule="auto"/>
      </w:pPr>
      <w:r>
        <w:t>“</w:t>
      </w:r>
      <w:r w:rsidRPr="004B3D59">
        <w:t>I yield Thee praise, O Lord my God, that Thou hast fulfilled Thy testimony, completed Thy favour, established upon the throne of Divine Revelation Him Who proclaimed Thy oneness and Thy unity, and summoned all humanity to appear before Him.</w:t>
      </w:r>
      <w:r>
        <w:t>”</w:t>
      </w:r>
      <w:r w:rsidRPr="00A01173">
        <w:t xml:space="preserve"> (D</w:t>
      </w:r>
      <w:r>
        <w:t xml:space="preserve">ays of Remembrance, p. 5)   </w:t>
      </w:r>
      <w:hyperlink r:id="rId9" w:history="1">
        <w:r w:rsidR="000A0D12" w:rsidRPr="00EE5640">
          <w:rPr>
            <w:rStyle w:val="Hyperlink"/>
          </w:rPr>
          <w:t>www.bahai.org/r/725602088</w:t>
        </w:r>
      </w:hyperlink>
      <w:r w:rsidR="000A0D12">
        <w:t xml:space="preserve"> </w:t>
      </w:r>
    </w:p>
    <w:p w14:paraId="31C68F91" w14:textId="5483195C" w:rsidR="00C37070" w:rsidRDefault="00C37070" w:rsidP="00A01173">
      <w:pPr>
        <w:spacing w:line="300" w:lineRule="auto"/>
      </w:pPr>
      <w:r>
        <w:t xml:space="preserve">“O </w:t>
      </w:r>
      <w:r w:rsidR="00BF1BC1">
        <w:t>Afnán</w:t>
      </w:r>
      <w:r>
        <w:t xml:space="preserve">, O thou that hast branched from Mine ancient Stock! My glory and My loving-kindness rest upon thee. How vast is the tabernacle of the Cause of God! It hath overshadowed all the peoples and kindreds of the earth, and will, erelong, gather together the whole of mankind beneath its shelter.” (Gleanings from the Writings of </w:t>
      </w:r>
      <w:r w:rsidR="00BF1BC1">
        <w:t>Bahá’u’lláh</w:t>
      </w:r>
      <w:r>
        <w:t>, p. 92)</w:t>
      </w:r>
      <w:r w:rsidR="000A0D12">
        <w:t xml:space="preserve"> </w:t>
      </w:r>
      <w:hyperlink r:id="rId10" w:history="1">
        <w:r w:rsidR="000A0D12" w:rsidRPr="00EE5640">
          <w:rPr>
            <w:rStyle w:val="Hyperlink"/>
          </w:rPr>
          <w:t>www.bahai.org/r/863640371</w:t>
        </w:r>
      </w:hyperlink>
      <w:r w:rsidR="000A0D12">
        <w:t xml:space="preserve"> </w:t>
      </w:r>
    </w:p>
    <w:p w14:paraId="7524B001" w14:textId="17C0F451" w:rsidR="006874EC" w:rsidRDefault="006874EC" w:rsidP="00A01173">
      <w:pPr>
        <w:spacing w:line="300" w:lineRule="auto"/>
      </w:pPr>
      <w:r>
        <w:t xml:space="preserve">“In such manner hath the Kitáb-i-Aqdas been revealed that it attracteth and embraceth all the divinely appointed Dispensations. Blessed those who peruse it. Blessed those who apprehend it. Blessed those who meditate upon it. Blessed those who ponder its meaning. So vast is its range that it hath encompassed all men ere their recognition of it. Ere long will its sovereign power, its pervasive influence and the greatness of its might be manifested on earth. Verily, thy God is the All-Knowing, the All-Informed.” </w:t>
      </w:r>
      <w:r w:rsidR="00594446">
        <w:t xml:space="preserve"> </w:t>
      </w:r>
      <w:r>
        <w:t>(Tablets of Bahá'u'lláh, p. 200)</w:t>
      </w:r>
      <w:r w:rsidR="000A0D12">
        <w:t xml:space="preserve"> </w:t>
      </w:r>
      <w:hyperlink r:id="rId11" w:history="1">
        <w:r w:rsidR="000A0D12" w:rsidRPr="00EE5640">
          <w:rPr>
            <w:rStyle w:val="Hyperlink"/>
          </w:rPr>
          <w:t>www.bahai.org/r/429742271</w:t>
        </w:r>
      </w:hyperlink>
      <w:r w:rsidR="000A0D12">
        <w:t xml:space="preserve"> </w:t>
      </w:r>
    </w:p>
    <w:p w14:paraId="70C0F51F" w14:textId="1B6F460D" w:rsidR="00594446" w:rsidRDefault="00594446" w:rsidP="00A01173">
      <w:pPr>
        <w:spacing w:line="300" w:lineRule="auto"/>
      </w:pPr>
      <w:r w:rsidRPr="00594446">
        <w:lastRenderedPageBreak/>
        <w:t>"By God! This is the Day wherein the undying Fire crieth out from within all created things: “The Best-Beloved of the worlds is come!” . . . Hast thou imagined thyself capable of extinguishing the fire which God hath kindled in the heart of creation? Nay, by Him Who is the Eternal Truth, couldst thou but know it. Rather, on account of what thy hands have wrought, it blazed higher and burned more fiercely. Erelong will it encompass the earth and all that dwell therein. Thus hath it been decreed by God, and the powers of earth and heaven are unable to thwart His purpose." (</w:t>
      </w:r>
      <w:r w:rsidR="00BF1BC1">
        <w:t>Bahá’u’lláh</w:t>
      </w:r>
      <w:r w:rsidRPr="00594446">
        <w:t>, Súriy-i-Ra’ís</w:t>
      </w:r>
      <w:r>
        <w:t xml:space="preserve">, “The Summons of the Lord of Hosts” paragraph 2.4, </w:t>
      </w:r>
      <w:hyperlink r:id="rId12" w:history="1">
        <w:r w:rsidR="000A0D12" w:rsidRPr="00EE5640">
          <w:rPr>
            <w:rStyle w:val="Hyperlink"/>
          </w:rPr>
          <w:t>www.bahai.org/r/449981717</w:t>
        </w:r>
      </w:hyperlink>
      <w:r w:rsidR="000A0D12">
        <w:t xml:space="preserve"> </w:t>
      </w:r>
    </w:p>
    <w:p w14:paraId="1205A99A" w14:textId="2DE6976E" w:rsidR="00DF29C7" w:rsidRDefault="00DF29C7" w:rsidP="00A01173">
      <w:pPr>
        <w:spacing w:line="300" w:lineRule="auto"/>
      </w:pPr>
      <w:r>
        <w:t xml:space="preserve">His Cause transcends any and every plan ye devise. Know this much: Were all the governments on earth to unite and take My life and the lives of all who bear this Name, this Divine Fire would never be quenched. His Cause will rather encompass all the kings of the earth, nay all that hath been created from water and clay.... </w:t>
      </w:r>
      <w:r w:rsidR="000B3E46">
        <w:t xml:space="preserve"> </w:t>
      </w:r>
      <w:r>
        <w:t>(</w:t>
      </w:r>
      <w:r w:rsidR="00BF1BC1">
        <w:t>Bahá’u’lláh</w:t>
      </w:r>
      <w:r>
        <w:t xml:space="preserve">, </w:t>
      </w:r>
      <w:r w:rsidR="00BF1BC1">
        <w:t>T</w:t>
      </w:r>
      <w:r>
        <w:t>ablet to the Persian minister in Constantinople, God Passes By, p. 160)</w:t>
      </w:r>
      <w:r w:rsidR="000A0D12">
        <w:t xml:space="preserve"> </w:t>
      </w:r>
      <w:hyperlink r:id="rId13" w:history="1">
        <w:r w:rsidR="006720ED" w:rsidRPr="00EE5640">
          <w:rPr>
            <w:rStyle w:val="Hyperlink"/>
          </w:rPr>
          <w:t>www.bahai.org/r/117412054</w:t>
        </w:r>
      </w:hyperlink>
      <w:r w:rsidR="006720ED">
        <w:t xml:space="preserve"> </w:t>
      </w:r>
    </w:p>
    <w:p w14:paraId="39C41FCB" w14:textId="77777777" w:rsidR="00A973BB" w:rsidRDefault="00A973BB" w:rsidP="00A01173">
      <w:pPr>
        <w:spacing w:line="300" w:lineRule="auto"/>
        <w:rPr>
          <w:b/>
        </w:rPr>
      </w:pPr>
    </w:p>
    <w:p w14:paraId="345FE4DD" w14:textId="7EE39DF4" w:rsidR="008339FC" w:rsidRPr="008339FC" w:rsidRDefault="008339FC" w:rsidP="00A01173">
      <w:pPr>
        <w:spacing w:line="300" w:lineRule="auto"/>
        <w:rPr>
          <w:b/>
        </w:rPr>
      </w:pPr>
      <w:r w:rsidRPr="008339FC">
        <w:rPr>
          <w:b/>
        </w:rPr>
        <w:t xml:space="preserve">From the Writings of the </w:t>
      </w:r>
      <w:r w:rsidR="00BF1BC1">
        <w:rPr>
          <w:b/>
        </w:rPr>
        <w:t>Báb</w:t>
      </w:r>
    </w:p>
    <w:p w14:paraId="5DDBC455" w14:textId="27D73214" w:rsidR="00C37070" w:rsidRDefault="008339FC" w:rsidP="00A01173">
      <w:pPr>
        <w:spacing w:line="300" w:lineRule="auto"/>
      </w:pPr>
      <w:r>
        <w:t xml:space="preserve"> </w:t>
      </w:r>
      <w:r w:rsidR="00AB5AB3">
        <w:t>“</w:t>
      </w:r>
      <w:r w:rsidR="00C37070">
        <w:t>The Day is approaching when God will render the hosts of Truth victorious, and He will purge the whole earth in such wise that within the compass of His knowledge not a single soul shall remain unless he truly believeth in God, worshippeth none other God but Him, boweth down by day and by night in His adoration, and is reckoned among such as are well assured.</w:t>
      </w:r>
      <w:r w:rsidR="00AB5AB3">
        <w:t xml:space="preserve">” </w:t>
      </w:r>
      <w:r w:rsidR="00AB5AB3">
        <w:br/>
      </w:r>
      <w:r w:rsidR="00C37070">
        <w:t xml:space="preserve">(Selections from the Writings of the </w:t>
      </w:r>
      <w:r w:rsidR="00BF1BC1">
        <w:t>Báb</w:t>
      </w:r>
      <w:r w:rsidR="00C37070">
        <w:t>, p. 153)</w:t>
      </w:r>
      <w:r w:rsidR="006720ED">
        <w:t xml:space="preserve"> </w:t>
      </w:r>
      <w:hyperlink r:id="rId14" w:history="1">
        <w:r w:rsidR="006720ED" w:rsidRPr="00EE5640">
          <w:rPr>
            <w:rStyle w:val="Hyperlink"/>
          </w:rPr>
          <w:t>www.bahai.org/r/551272653</w:t>
        </w:r>
      </w:hyperlink>
      <w:r w:rsidR="006720ED">
        <w:t xml:space="preserve"> </w:t>
      </w:r>
    </w:p>
    <w:p w14:paraId="63E09515" w14:textId="77777777" w:rsidR="00A973BB" w:rsidRDefault="00A973BB" w:rsidP="00A01173">
      <w:pPr>
        <w:spacing w:line="300" w:lineRule="auto"/>
        <w:rPr>
          <w:b/>
          <w:bCs/>
        </w:rPr>
      </w:pPr>
    </w:p>
    <w:p w14:paraId="72B82519" w14:textId="2FF66858" w:rsidR="00B61BEB" w:rsidRPr="00B61BEB" w:rsidRDefault="00B61BEB" w:rsidP="00A01173">
      <w:pPr>
        <w:spacing w:line="300" w:lineRule="auto"/>
        <w:rPr>
          <w:b/>
          <w:bCs/>
        </w:rPr>
      </w:pPr>
      <w:r w:rsidRPr="00B61BEB">
        <w:rPr>
          <w:b/>
          <w:bCs/>
        </w:rPr>
        <w:t>From the Bible</w:t>
      </w:r>
    </w:p>
    <w:p w14:paraId="6C606D5E" w14:textId="2C696A7C" w:rsidR="00AB5AB3" w:rsidRDefault="00B61BEB" w:rsidP="00A01173">
      <w:pPr>
        <w:spacing w:line="300" w:lineRule="auto"/>
      </w:pPr>
      <w:r>
        <w:t>“Behold, he cometh with clouds; and every eye shall see him…” (Revelation 1:7)</w:t>
      </w:r>
    </w:p>
    <w:p w14:paraId="6326D5AF" w14:textId="77777777" w:rsidR="00A973BB" w:rsidRDefault="00A973BB" w:rsidP="00A01173">
      <w:pPr>
        <w:spacing w:line="300" w:lineRule="auto"/>
        <w:rPr>
          <w:b/>
        </w:rPr>
      </w:pPr>
    </w:p>
    <w:p w14:paraId="4A50A323" w14:textId="1FADF376" w:rsidR="006874EC" w:rsidRDefault="008339FC" w:rsidP="00A01173">
      <w:pPr>
        <w:spacing w:line="300" w:lineRule="auto"/>
        <w:rPr>
          <w:b/>
        </w:rPr>
      </w:pPr>
      <w:r w:rsidRPr="008339FC">
        <w:rPr>
          <w:b/>
        </w:rPr>
        <w:t xml:space="preserve">From the Writings and Addresses of </w:t>
      </w:r>
      <w:r w:rsidR="00153619">
        <w:rPr>
          <w:b/>
        </w:rPr>
        <w:t>‘Abdu’l-Bahá</w:t>
      </w:r>
    </w:p>
    <w:p w14:paraId="128F5673" w14:textId="3FD67BB2" w:rsidR="006874EC" w:rsidRDefault="006874EC" w:rsidP="00A01173">
      <w:pPr>
        <w:spacing w:line="300" w:lineRule="auto"/>
      </w:pPr>
      <w:r>
        <w:t>“He has ordained and established the House of Justice, which is endowed with a political as well as a religious function, the consummate union and blending of church and state. This institution is under the protecting power of Bahá'u'lláh Himself. A universal, or international, House of Justice shall also be organized. Its rulings shall be in accordance with the commands and teachings of Bahá'u'lláh, and that which the Universal House of Justice ordains shall be obeyed by all mankind. This international House of Justice shall be appointed and organized from the Hous</w:t>
      </w:r>
      <w:bookmarkStart w:id="0" w:name="_GoBack"/>
      <w:bookmarkEnd w:id="0"/>
      <w:r>
        <w:t>es of Justice of the whole world, and all the world shall come under its administration.”</w:t>
      </w:r>
      <w:r w:rsidR="000B3E46">
        <w:t xml:space="preserve"> </w:t>
      </w:r>
      <w:r>
        <w:t>(</w:t>
      </w:r>
      <w:r w:rsidR="00153619">
        <w:t>‘Abdu’l-Bahá</w:t>
      </w:r>
      <w:r>
        <w:t>, The Promulgation of Universal Peace, p. 455, Address in New York City, Dec. 2, 1912)</w:t>
      </w:r>
      <w:r w:rsidR="006720ED">
        <w:t xml:space="preserve"> </w:t>
      </w:r>
      <w:hyperlink r:id="rId15" w:history="1">
        <w:r w:rsidR="006720ED" w:rsidRPr="00EE5640">
          <w:rPr>
            <w:rStyle w:val="Hyperlink"/>
          </w:rPr>
          <w:t>www.bahai.org/r/507368549</w:t>
        </w:r>
      </w:hyperlink>
      <w:r w:rsidR="006720ED">
        <w:t xml:space="preserve"> </w:t>
      </w:r>
    </w:p>
    <w:p w14:paraId="782CE9AF" w14:textId="77777777" w:rsidR="006720ED" w:rsidRDefault="006720ED" w:rsidP="00A01173">
      <w:pPr>
        <w:spacing w:line="300" w:lineRule="auto"/>
      </w:pPr>
    </w:p>
    <w:p w14:paraId="1E3D574D" w14:textId="77777777" w:rsidR="00A01173" w:rsidRDefault="006720ED" w:rsidP="00A01173">
      <w:pPr>
        <w:spacing w:line="300" w:lineRule="auto"/>
      </w:pPr>
      <w:r>
        <w:lastRenderedPageBreak/>
        <w:t xml:space="preserve">These holy souls are in the presence of God seated upon their thrones, meaning that they reign eternally. These twenty-four glorious souls, though they are established upon the throne of everlasting sovereignty, nonetheless bow down in adoration to, and are humble and submissive before, that universal Manifestation of God, saying, “We give Thee thanks, O Lord God Almighty, which art, and wast, and art to come; because Thou hast taken to Thee Thy great power, and hast reigned.” That is, Thou wilt promulgate all Thy teachings, gather all the people of the earth under Thy shadow, and bring all men together under a single tabernacle. And although sovereignty has always belonged to God, and He has ever been and will forever continue to be the supreme Sovereign, the reference in this instance is to the sovereignty of the Manifestation of His own Self, Who will promulgate such laws and teachings as are the very spirit of the world of humanity and the cause of everlasting life. That universal Manifestation will subdue the world through a spiritual power, not through war and strife. He will array the world with peace and harmony, not with swords and spears. He will establish this divine sovereignty through genuine love, not through military might. He will promote these divine teachings through kindness and amity, not through violence and arms. Even though these nations and peoples are, in view of the divergence of their conditions, the disparity of their customs and characters, and the diversity of their religions and races, even as the wolf and the lamb, the leopard and the kid, and the sucking child and the asp, He will so educate them that they will embrace, consort with, and confide in each other. Racial antipathy, religious animosity, and national rivalries will be entirely effaced, and all will attain perfect fellowship and complete harmony under the shade of the Blessed Tree.” </w:t>
      </w:r>
      <w:hyperlink r:id="rId16" w:history="1">
        <w:r w:rsidRPr="00EE5640">
          <w:rPr>
            <w:rStyle w:val="Hyperlink"/>
          </w:rPr>
          <w:t>www.bahai.org/r/561015650</w:t>
        </w:r>
      </w:hyperlink>
      <w:r>
        <w:t xml:space="preserve"> </w:t>
      </w:r>
      <w:r w:rsidR="008339FC">
        <w:t xml:space="preserve"> (</w:t>
      </w:r>
      <w:r w:rsidR="00153619">
        <w:t>‘Abdu’l-Bahá</w:t>
      </w:r>
      <w:r w:rsidR="008339FC">
        <w:t>, Some Answered Questions, Chapter 11, interpreting the Book of Revelation 11:16-17)</w:t>
      </w:r>
      <w:r>
        <w:t xml:space="preserve"> </w:t>
      </w:r>
    </w:p>
    <w:p w14:paraId="730A6BBF" w14:textId="324AD5AE" w:rsidR="00A01173" w:rsidRDefault="004D2793" w:rsidP="00A01173">
      <w:pPr>
        <w:spacing w:line="300" w:lineRule="auto"/>
      </w:pPr>
      <w:r>
        <w:t>“</w:t>
      </w:r>
      <w:r w:rsidR="000E2F00">
        <w:t xml:space="preserve">Moreover, in this wondrous Dispensation the earth will become another earth and the world of humanity will be arrayed with perfect composure and adornment. Strife, contention, and bloodshed will give way to peace, sincerity, and harmony. Among the nations, peoples, kindreds, and governments, love and amity will prevail and cooperation and close connection will be firmly established. Ultimately, war will be entirely banned, and when the laws of the Most Holy Book are enacted, arguments and disputes will, with perfect justice, be settled before a universal tribunal of governments and peoples, and any difficulties which may arise will be resolved. The five continents of the world will become as one, its divers nations will become one nation, the earth will become one homeland, and the human race will become one people. Countries will be so intimately connected, and peoples and nations so commingled and united, that the human race will become as one family and one kindred. The light of heavenly love will shine and the gloomy darkness of hatred and enmity will be dispelled as far as possible. Universal peace will raise its pavilion in the midmost heart of creation and the blessed Tree of Life will so grow and flourish as to stretch its sheltering shade over the East and the West. Strong and weak, rich and poor, contending kindreds and hostile nations—which are like the wolf and the lamb, the leopard and kid, the lion and the calf—will treat one another with the utmost love, unity, justice, and equity. The earth will be filled with knowledge and learning, with the realities and mysteries of creation, and with the knowledge of God. […] </w:t>
      </w:r>
    </w:p>
    <w:p w14:paraId="4A3BADFB" w14:textId="71D4809C" w:rsidR="000E2F00" w:rsidRDefault="000E2F00" w:rsidP="00A01173">
      <w:pPr>
        <w:spacing w:line="300" w:lineRule="auto"/>
      </w:pPr>
      <w:r>
        <w:lastRenderedPageBreak/>
        <w:t xml:space="preserve">    </w:t>
      </w:r>
      <w:r w:rsidRPr="000E2F00">
        <w:t>One of the great events which is to occur in the Day of the manifestation of that Incomparable Branch is the hoisting of the Standard of God among all nations. By this is meant that all nations and kindreds will be gathered together under the shadow of this Divine Banner, which is no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w:t>
      </w:r>
      <w:r>
        <w:t>”</w:t>
      </w:r>
      <w:r w:rsidR="004D2793">
        <w:t xml:space="preserve"> </w:t>
      </w:r>
      <w:r w:rsidR="000B3E46">
        <w:t xml:space="preserve"> </w:t>
      </w:r>
      <w:r w:rsidR="00AB5AB3">
        <w:t>(</w:t>
      </w:r>
      <w:r w:rsidR="00153619">
        <w:t>‘Abdu’l-Bahá</w:t>
      </w:r>
      <w:r w:rsidR="00AB5AB3">
        <w:t xml:space="preserve">, Some Answered Questions Chapter 12, Interpreting the Book of Isaiah, Chapter 11, </w:t>
      </w:r>
      <w:r w:rsidR="008339FC">
        <w:t>v</w:t>
      </w:r>
      <w:r w:rsidR="00AB5AB3">
        <w:t>erses 1-10)</w:t>
      </w:r>
      <w:r>
        <w:t xml:space="preserve"> </w:t>
      </w:r>
      <w:hyperlink r:id="rId17" w:history="1">
        <w:r w:rsidR="004D2793" w:rsidRPr="00EE5640">
          <w:rPr>
            <w:rStyle w:val="Hyperlink"/>
          </w:rPr>
          <w:t>www.bahai.org/r/663848080</w:t>
        </w:r>
      </w:hyperlink>
      <w:r w:rsidR="004D2793">
        <w:t xml:space="preserve"> </w:t>
      </w:r>
    </w:p>
    <w:p w14:paraId="17E0AB0F" w14:textId="36E59C6D" w:rsidR="008339FC" w:rsidRDefault="00B61BEB" w:rsidP="00A01173">
      <w:pPr>
        <w:spacing w:line="300" w:lineRule="auto"/>
      </w:pPr>
      <w:r>
        <w:t xml:space="preserve"> </w:t>
      </w:r>
      <w:r w:rsidR="008339FC">
        <w:t>“Now I say unto you, bear this on your hearts and in your minds. Verily your light shall illumine the whole world, your spirituality shall affect the heart of things. You shall in truth become the lighted torches of the globe. Fear not, neither be dismayed, for your light shall penetrate the densest darkness. This is the Promise of God, which I give unto you. Rise! and serve the Power of God!”</w:t>
      </w:r>
      <w:r w:rsidR="000B3E46">
        <w:t xml:space="preserve"> </w:t>
      </w:r>
      <w:r w:rsidR="008339FC">
        <w:t>(</w:t>
      </w:r>
      <w:r w:rsidR="00153619">
        <w:t>‘Abdu’l-Bahá</w:t>
      </w:r>
      <w:r w:rsidR="008339FC">
        <w:t>, Paris Talks, p. 167)</w:t>
      </w:r>
      <w:r w:rsidR="006720ED">
        <w:t xml:space="preserve"> </w:t>
      </w:r>
      <w:hyperlink r:id="rId18" w:history="1">
        <w:r w:rsidR="006720ED" w:rsidRPr="00EE5640">
          <w:rPr>
            <w:rStyle w:val="Hyperlink"/>
          </w:rPr>
          <w:t>www.bahai.org/r/329340499</w:t>
        </w:r>
      </w:hyperlink>
      <w:r w:rsidR="006720ED">
        <w:t xml:space="preserve"> </w:t>
      </w:r>
    </w:p>
    <w:p w14:paraId="5A3262A4" w14:textId="77777777" w:rsidR="006874EC" w:rsidRDefault="006874EC" w:rsidP="00A01173">
      <w:pPr>
        <w:spacing w:line="300" w:lineRule="auto"/>
      </w:pPr>
    </w:p>
    <w:p w14:paraId="59FF02D8" w14:textId="04D9B9F6" w:rsidR="006874EC" w:rsidRPr="006874EC" w:rsidRDefault="006874EC" w:rsidP="00A01173">
      <w:pPr>
        <w:spacing w:line="300" w:lineRule="auto"/>
        <w:rPr>
          <w:b/>
        </w:rPr>
      </w:pPr>
      <w:r w:rsidRPr="006874EC">
        <w:rPr>
          <w:b/>
        </w:rPr>
        <w:t>From the Writings of Shoghi Effendi</w:t>
      </w:r>
      <w:r w:rsidR="003F43B9">
        <w:rPr>
          <w:b/>
        </w:rPr>
        <w:t xml:space="preserve"> and letters on his behalf</w:t>
      </w:r>
    </w:p>
    <w:p w14:paraId="271D0D6F" w14:textId="03B7885A" w:rsidR="006874EC" w:rsidRDefault="006874EC" w:rsidP="00A01173">
      <w:pPr>
        <w:spacing w:line="300" w:lineRule="auto"/>
      </w:pPr>
      <w:r>
        <w:t>“The Administrative Order, which ever since 'Abdu'l-Bahá's ascension has evolved and is taking shape under our very eyes in no fewer than forty countries of the world, may be considered as the framework of the Will itself, the inviolable stronghold wherein this new-born child is being nurtured and developed. This Administrative Order, as it expands and consolidates itself, will no doubt manifest the potentialities and reveal the full implications of this momentous Document -- this most remarkable expression of the Will of One of the most remarkable Figures of the Dispensation of Bahá'u'lláh. It will, as its component parts, its organic institutions, begin to function with efficiency and vigor, assert its claim and demonstrate its capacity to be regarded not only as the nucleus but the very pattern of the New World Order destined to embrace in the fullness of time the whole of mankind.”</w:t>
      </w:r>
      <w:r w:rsidR="000B3E46">
        <w:t xml:space="preserve"> </w:t>
      </w:r>
      <w:r>
        <w:t>(Shoghi Effendi, The World Order of Bahá'u'lláh, p. 144)</w:t>
      </w:r>
      <w:r w:rsidR="006720ED">
        <w:t xml:space="preserve"> </w:t>
      </w:r>
      <w:hyperlink r:id="rId19" w:history="1">
        <w:r w:rsidR="000E2F00" w:rsidRPr="00EE5640">
          <w:rPr>
            <w:rStyle w:val="Hyperlink"/>
          </w:rPr>
          <w:t>www.bahai.org/r/646816566</w:t>
        </w:r>
      </w:hyperlink>
      <w:r w:rsidR="000E2F00">
        <w:t xml:space="preserve"> </w:t>
      </w:r>
    </w:p>
    <w:p w14:paraId="556F1FA1" w14:textId="2A1636B8" w:rsidR="00FA0B9F" w:rsidRDefault="00FA0B9F" w:rsidP="00A01173">
      <w:pPr>
        <w:spacing w:line="300" w:lineRule="auto"/>
      </w:pPr>
      <w:r>
        <w:t>“…a System that must evolve into an Order designed to embrace the whole of mankind…” (Shoghi Effendi, God Passes By, Foreword, p. xii)</w:t>
      </w:r>
      <w:r w:rsidR="000E2F00">
        <w:t xml:space="preserve"> </w:t>
      </w:r>
      <w:hyperlink r:id="rId20" w:history="1">
        <w:r w:rsidR="000E2F00" w:rsidRPr="00EE5640">
          <w:rPr>
            <w:rStyle w:val="Hyperlink"/>
          </w:rPr>
          <w:t>www.bahai.org/r/301340290</w:t>
        </w:r>
      </w:hyperlink>
      <w:r w:rsidR="000E2F00">
        <w:t xml:space="preserve"> </w:t>
      </w:r>
    </w:p>
    <w:p w14:paraId="12B71D5B" w14:textId="1E806D44" w:rsidR="00A06653" w:rsidRDefault="00A06653" w:rsidP="00A01173">
      <w:pPr>
        <w:spacing w:line="300" w:lineRule="auto"/>
      </w:pPr>
      <w:r>
        <w:t xml:space="preserve">“Dear friends! Feeble though our Faith may now appear in the eyes of men, who either denounce it as an offshoot of </w:t>
      </w:r>
      <w:proofErr w:type="spellStart"/>
      <w:r w:rsidR="00153619">
        <w:t>Islám</w:t>
      </w:r>
      <w:proofErr w:type="spellEnd"/>
      <w:r>
        <w:t xml:space="preserve">, or contemptuously ignore it as one more of those obscure sects that abound in the West, this priceless gem of Divine Revelation, now still in its embryonic state, shall evolve within the shell of His law, and shall forge ahead, undivided and unimpaired, till it embraces the whole of mankind.”  (Shoghi Effendi, The World Order of </w:t>
      </w:r>
      <w:r w:rsidR="00BF1BC1">
        <w:t>Bahá’u’lláh</w:t>
      </w:r>
      <w:r>
        <w:t>, p. 23)</w:t>
      </w:r>
      <w:r w:rsidR="000E2F00">
        <w:t xml:space="preserve"> </w:t>
      </w:r>
      <w:hyperlink r:id="rId21" w:history="1">
        <w:r w:rsidR="000E2F00" w:rsidRPr="00EE5640">
          <w:rPr>
            <w:rStyle w:val="Hyperlink"/>
          </w:rPr>
          <w:t>www.bahai.org/r/183590345</w:t>
        </w:r>
      </w:hyperlink>
      <w:r w:rsidR="000E2F00">
        <w:t xml:space="preserve"> </w:t>
      </w:r>
    </w:p>
    <w:p w14:paraId="24D8F741" w14:textId="16B6BF7A" w:rsidR="00FA0B9F" w:rsidRDefault="007E3B57" w:rsidP="00A01173">
      <w:pPr>
        <w:spacing w:line="300" w:lineRule="auto"/>
      </w:pPr>
      <w:r>
        <w:t>“In the ‘</w:t>
      </w:r>
      <w:proofErr w:type="spellStart"/>
      <w:r w:rsidR="00BF1BC1">
        <w:t>Bayán</w:t>
      </w:r>
      <w:proofErr w:type="spellEnd"/>
      <w:r>
        <w:t xml:space="preserve">’ the </w:t>
      </w:r>
      <w:r w:rsidR="00BF1BC1">
        <w:t>Báb</w:t>
      </w:r>
      <w:r>
        <w:t xml:space="preserve"> says that every religion of the past was fit to become universal. The only reason why they failed to attain that mark was the incompetence of their followers. He then </w:t>
      </w:r>
      <w:r>
        <w:lastRenderedPageBreak/>
        <w:t xml:space="preserve">proceeds to give a definite promise that this would not be the fate of the revelation of ‘Him Whom God would make manifest’, that it will become universal and include all the people of the world. This shows that we will ultimately succeed. But could we not, through our shortcomings, failures to sacrifice and reluctance to concentrate our efforts in spreading the Cause, retard the realization of that ideal? And what would that mean? It shall mean that we will be held responsible before God, that the race will remain longer in its state of waywardness, that wars would not be so soon averted, that human suffering will last longer.” (From a letter dated 20 February 1932 written on behalf of Shoghi Effendi to an individual believer; Compilation on the </w:t>
      </w:r>
      <w:r w:rsidR="00BF1BC1">
        <w:t>Bahá’í</w:t>
      </w:r>
      <w:r>
        <w:t xml:space="preserve"> Life, The Compilation of Compilations Volume II, p. 4, #1275) </w:t>
      </w:r>
      <w:hyperlink r:id="rId22" w:history="1">
        <w:r w:rsidR="003F43B9" w:rsidRPr="00EE5640">
          <w:rPr>
            <w:rStyle w:val="Hyperlink"/>
          </w:rPr>
          <w:t>https://bahai-library.net/english/bahai-compilations/129-the-compilation-of-compilations-volume-ii</w:t>
        </w:r>
      </w:hyperlink>
      <w:r w:rsidR="003F43B9">
        <w:t xml:space="preserve"> </w:t>
      </w:r>
    </w:p>
    <w:p w14:paraId="2099238F" w14:textId="77777777" w:rsidR="006874EC" w:rsidRDefault="006874EC" w:rsidP="00A01173">
      <w:pPr>
        <w:spacing w:line="300" w:lineRule="auto"/>
      </w:pPr>
    </w:p>
    <w:sectPr w:rsidR="006874EC" w:rsidSect="00A973BB">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7DAE8" w14:textId="77777777" w:rsidR="003203E2" w:rsidRDefault="003203E2" w:rsidP="00594446">
      <w:pPr>
        <w:spacing w:after="0" w:line="240" w:lineRule="auto"/>
      </w:pPr>
      <w:r>
        <w:separator/>
      </w:r>
    </w:p>
  </w:endnote>
  <w:endnote w:type="continuationSeparator" w:id="0">
    <w:p w14:paraId="4C4B58B9" w14:textId="77777777" w:rsidR="003203E2" w:rsidRDefault="003203E2" w:rsidP="0059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Cordi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E0002AEF" w:usb1="C0007841" w:usb2="00000009" w:usb3="00000000" w:csb0="000001FF"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0000000000000000000"/>
    <w:charset w:val="00"/>
    <w:family w:val="roman"/>
    <w:notTrueType/>
    <w:pitch w:val="default"/>
  </w:font>
  <w:font w:name="Angsana New">
    <w:panose1 w:val="00000000000000000000"/>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44F6E" w14:textId="77777777" w:rsidR="003203E2" w:rsidRDefault="003203E2" w:rsidP="00594446">
      <w:pPr>
        <w:spacing w:after="0" w:line="240" w:lineRule="auto"/>
      </w:pPr>
      <w:r>
        <w:separator/>
      </w:r>
    </w:p>
  </w:footnote>
  <w:footnote w:type="continuationSeparator" w:id="0">
    <w:p w14:paraId="263E298E" w14:textId="77777777" w:rsidR="003203E2" w:rsidRDefault="003203E2" w:rsidP="005944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070"/>
    <w:rsid w:val="000A0D12"/>
    <w:rsid w:val="000B3E46"/>
    <w:rsid w:val="000E2F00"/>
    <w:rsid w:val="00153619"/>
    <w:rsid w:val="003203E2"/>
    <w:rsid w:val="003F43B9"/>
    <w:rsid w:val="00415032"/>
    <w:rsid w:val="004A7E87"/>
    <w:rsid w:val="004B3D59"/>
    <w:rsid w:val="004D2793"/>
    <w:rsid w:val="00594446"/>
    <w:rsid w:val="006720ED"/>
    <w:rsid w:val="006874EC"/>
    <w:rsid w:val="00700A91"/>
    <w:rsid w:val="007236D5"/>
    <w:rsid w:val="007A0A36"/>
    <w:rsid w:val="007E3B57"/>
    <w:rsid w:val="008339FC"/>
    <w:rsid w:val="0089281B"/>
    <w:rsid w:val="008C5FEA"/>
    <w:rsid w:val="00972050"/>
    <w:rsid w:val="00A01173"/>
    <w:rsid w:val="00A06653"/>
    <w:rsid w:val="00A973BB"/>
    <w:rsid w:val="00AB5AB3"/>
    <w:rsid w:val="00B61BEB"/>
    <w:rsid w:val="00B82E9B"/>
    <w:rsid w:val="00BF1BC1"/>
    <w:rsid w:val="00C37070"/>
    <w:rsid w:val="00CE4C73"/>
    <w:rsid w:val="00DF29C7"/>
    <w:rsid w:val="00FA0B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12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36D5"/>
    <w:rPr>
      <w:b/>
      <w:bCs/>
    </w:rPr>
  </w:style>
  <w:style w:type="paragraph" w:styleId="Header">
    <w:name w:val="header"/>
    <w:basedOn w:val="Normal"/>
    <w:link w:val="HeaderChar"/>
    <w:uiPriority w:val="99"/>
    <w:unhideWhenUsed/>
    <w:rsid w:val="00594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446"/>
  </w:style>
  <w:style w:type="paragraph" w:styleId="Footer">
    <w:name w:val="footer"/>
    <w:basedOn w:val="Normal"/>
    <w:link w:val="FooterChar"/>
    <w:uiPriority w:val="99"/>
    <w:unhideWhenUsed/>
    <w:rsid w:val="00594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446"/>
  </w:style>
  <w:style w:type="character" w:styleId="Hyperlink">
    <w:name w:val="Hyperlink"/>
    <w:basedOn w:val="DefaultParagraphFont"/>
    <w:uiPriority w:val="99"/>
    <w:unhideWhenUsed/>
    <w:rsid w:val="000A0D12"/>
    <w:rPr>
      <w:color w:val="0000FF" w:themeColor="hyperlink"/>
      <w:u w:val="single"/>
    </w:rPr>
  </w:style>
  <w:style w:type="character" w:customStyle="1" w:styleId="UnresolvedMention">
    <w:name w:val="Unresolved Mention"/>
    <w:basedOn w:val="DefaultParagraphFont"/>
    <w:uiPriority w:val="99"/>
    <w:semiHidden/>
    <w:unhideWhenUsed/>
    <w:rsid w:val="000A0D1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605">
      <w:bodyDiv w:val="1"/>
      <w:marLeft w:val="0"/>
      <w:marRight w:val="0"/>
      <w:marTop w:val="0"/>
      <w:marBottom w:val="0"/>
      <w:divBdr>
        <w:top w:val="none" w:sz="0" w:space="0" w:color="auto"/>
        <w:left w:val="none" w:sz="0" w:space="0" w:color="auto"/>
        <w:bottom w:val="none" w:sz="0" w:space="0" w:color="auto"/>
        <w:right w:val="none" w:sz="0" w:space="0" w:color="auto"/>
      </w:divBdr>
      <w:divsChild>
        <w:div w:id="11762321">
          <w:marLeft w:val="0"/>
          <w:marRight w:val="0"/>
          <w:marTop w:val="0"/>
          <w:marBottom w:val="0"/>
          <w:divBdr>
            <w:top w:val="none" w:sz="0" w:space="0" w:color="auto"/>
            <w:left w:val="none" w:sz="0" w:space="0" w:color="auto"/>
            <w:bottom w:val="none" w:sz="0" w:space="0" w:color="auto"/>
            <w:right w:val="none" w:sz="0" w:space="0" w:color="auto"/>
          </w:divBdr>
        </w:div>
        <w:div w:id="1096755063">
          <w:marLeft w:val="0"/>
          <w:marRight w:val="0"/>
          <w:marTop w:val="0"/>
          <w:marBottom w:val="0"/>
          <w:divBdr>
            <w:top w:val="none" w:sz="0" w:space="0" w:color="auto"/>
            <w:left w:val="none" w:sz="0" w:space="0" w:color="auto"/>
            <w:bottom w:val="none" w:sz="0" w:space="0" w:color="auto"/>
            <w:right w:val="none" w:sz="0" w:space="0" w:color="auto"/>
          </w:divBdr>
        </w:div>
        <w:div w:id="592056705">
          <w:marLeft w:val="0"/>
          <w:marRight w:val="0"/>
          <w:marTop w:val="0"/>
          <w:marBottom w:val="0"/>
          <w:divBdr>
            <w:top w:val="none" w:sz="0" w:space="0" w:color="auto"/>
            <w:left w:val="none" w:sz="0" w:space="0" w:color="auto"/>
            <w:bottom w:val="none" w:sz="0" w:space="0" w:color="auto"/>
            <w:right w:val="none" w:sz="0" w:space="0" w:color="auto"/>
          </w:divBdr>
        </w:div>
      </w:divsChild>
    </w:div>
    <w:div w:id="1985961784">
      <w:bodyDiv w:val="1"/>
      <w:marLeft w:val="0"/>
      <w:marRight w:val="0"/>
      <w:marTop w:val="0"/>
      <w:marBottom w:val="0"/>
      <w:divBdr>
        <w:top w:val="none" w:sz="0" w:space="0" w:color="auto"/>
        <w:left w:val="none" w:sz="0" w:space="0" w:color="auto"/>
        <w:bottom w:val="none" w:sz="0" w:space="0" w:color="auto"/>
        <w:right w:val="none" w:sz="0" w:space="0" w:color="auto"/>
      </w:divBdr>
      <w:divsChild>
        <w:div w:id="718089250">
          <w:marLeft w:val="0"/>
          <w:marRight w:val="0"/>
          <w:marTop w:val="0"/>
          <w:marBottom w:val="0"/>
          <w:divBdr>
            <w:top w:val="none" w:sz="0" w:space="0" w:color="auto"/>
            <w:left w:val="none" w:sz="0" w:space="0" w:color="auto"/>
            <w:bottom w:val="none" w:sz="0" w:space="0" w:color="auto"/>
            <w:right w:val="none" w:sz="0" w:space="0" w:color="auto"/>
          </w:divBdr>
        </w:div>
        <w:div w:id="890728892">
          <w:marLeft w:val="0"/>
          <w:marRight w:val="0"/>
          <w:marTop w:val="0"/>
          <w:marBottom w:val="0"/>
          <w:divBdr>
            <w:top w:val="none" w:sz="0" w:space="0" w:color="auto"/>
            <w:left w:val="none" w:sz="0" w:space="0" w:color="auto"/>
            <w:bottom w:val="none" w:sz="0" w:space="0" w:color="auto"/>
            <w:right w:val="none" w:sz="0" w:space="0" w:color="auto"/>
          </w:divBdr>
        </w:div>
        <w:div w:id="1881093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ahai.org/r/725602088" TargetMode="External"/><Relationship Id="rId20" Type="http://schemas.openxmlformats.org/officeDocument/2006/relationships/hyperlink" Target="http://www.bahai.org/r/301340290" TargetMode="External"/><Relationship Id="rId21" Type="http://schemas.openxmlformats.org/officeDocument/2006/relationships/hyperlink" Target="http://www.bahai.org/r/183590345" TargetMode="External"/><Relationship Id="rId22" Type="http://schemas.openxmlformats.org/officeDocument/2006/relationships/hyperlink" Target="https://bahai-library.net/english/bahai-compilations/129-the-compilation-of-compilations-volume-ii"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bahai.org/r/863640371" TargetMode="External"/><Relationship Id="rId11" Type="http://schemas.openxmlformats.org/officeDocument/2006/relationships/hyperlink" Target="http://www.bahai.org/r/429742271" TargetMode="External"/><Relationship Id="rId12" Type="http://schemas.openxmlformats.org/officeDocument/2006/relationships/hyperlink" Target="http://www.bahai.org/r/449981717" TargetMode="External"/><Relationship Id="rId13" Type="http://schemas.openxmlformats.org/officeDocument/2006/relationships/hyperlink" Target="http://www.bahai.org/r/117412054" TargetMode="External"/><Relationship Id="rId14" Type="http://schemas.openxmlformats.org/officeDocument/2006/relationships/hyperlink" Target="http://www.bahai.org/r/551272653" TargetMode="External"/><Relationship Id="rId15" Type="http://schemas.openxmlformats.org/officeDocument/2006/relationships/hyperlink" Target="http://www.bahai.org/r/507368549" TargetMode="External"/><Relationship Id="rId16" Type="http://schemas.openxmlformats.org/officeDocument/2006/relationships/hyperlink" Target="http://www.bahai.org/r/561015650" TargetMode="External"/><Relationship Id="rId17" Type="http://schemas.openxmlformats.org/officeDocument/2006/relationships/hyperlink" Target="http://www.bahai.org/r/663848080" TargetMode="External"/><Relationship Id="rId18" Type="http://schemas.openxmlformats.org/officeDocument/2006/relationships/hyperlink" Target="http://www.bahai.org/r/329340499" TargetMode="External"/><Relationship Id="rId19" Type="http://schemas.openxmlformats.org/officeDocument/2006/relationships/hyperlink" Target="http://www.bahai.org/r/646816566"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ahai.org/r/046187471" TargetMode="External"/><Relationship Id="rId8" Type="http://schemas.openxmlformats.org/officeDocument/2006/relationships/hyperlink" Target="http://www.bahai.org/r/399261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2080</Words>
  <Characters>11858</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Jonah Winters</cp:lastModifiedBy>
  <cp:revision>6</cp:revision>
  <dcterms:created xsi:type="dcterms:W3CDTF">2022-01-28T06:28:00Z</dcterms:created>
  <dcterms:modified xsi:type="dcterms:W3CDTF">2022-02-28T01:56:00Z</dcterms:modified>
</cp:coreProperties>
</file>