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57035" w14:textId="77777777" w:rsidR="00F32C21" w:rsidRPr="006A042C" w:rsidRDefault="00F32C21" w:rsidP="00C36B5A">
      <w:pPr>
        <w:jc w:val="center"/>
        <w:rPr>
          <w:rFonts w:ascii="Verdana" w:hAnsi="Verdana"/>
          <w:b/>
          <w:bCs/>
          <w:sz w:val="20"/>
        </w:rPr>
      </w:pPr>
      <w:r w:rsidRPr="006A042C">
        <w:rPr>
          <w:rFonts w:ascii="Verdana" w:hAnsi="Verdana"/>
          <w:b/>
          <w:bCs/>
          <w:sz w:val="20"/>
        </w:rPr>
        <w:t>Program for the Feast of Perfection (</w:t>
      </w:r>
      <w:proofErr w:type="spellStart"/>
      <w:r w:rsidRPr="006A042C">
        <w:rPr>
          <w:rFonts w:ascii="Verdana" w:hAnsi="Verdana"/>
          <w:b/>
          <w:bCs/>
          <w:sz w:val="20"/>
        </w:rPr>
        <w:t>Kamál</w:t>
      </w:r>
      <w:proofErr w:type="spellEnd"/>
      <w:r w:rsidRPr="006A042C">
        <w:rPr>
          <w:rFonts w:ascii="Verdana" w:hAnsi="Verdana"/>
          <w:b/>
          <w:bCs/>
          <w:sz w:val="20"/>
        </w:rPr>
        <w:t>)</w:t>
      </w:r>
    </w:p>
    <w:p w14:paraId="46657FA1" w14:textId="77777777" w:rsidR="00BD030E" w:rsidRPr="00F32C21" w:rsidRDefault="00BD030E" w:rsidP="00C36B5A">
      <w:pPr>
        <w:jc w:val="center"/>
        <w:rPr>
          <w:rFonts w:ascii="Verdana" w:hAnsi="Verdana"/>
          <w:sz w:val="20"/>
        </w:rPr>
      </w:pPr>
    </w:p>
    <w:p w14:paraId="589E8B6D" w14:textId="70A5F87C" w:rsidR="00F32C21" w:rsidRPr="00F32C21" w:rsidRDefault="00F32C21" w:rsidP="00C36B5A">
      <w:pPr>
        <w:jc w:val="center"/>
        <w:rPr>
          <w:rFonts w:ascii="Verdana" w:hAnsi="Verdana"/>
          <w:sz w:val="20"/>
        </w:rPr>
      </w:pPr>
      <w:r w:rsidRPr="00F32C21">
        <w:rPr>
          <w:rFonts w:ascii="Verdana" w:hAnsi="Verdana"/>
          <w:sz w:val="20"/>
        </w:rPr>
        <w:t xml:space="preserve">By Susan </w:t>
      </w:r>
      <w:proofErr w:type="spellStart"/>
      <w:r w:rsidRPr="00F32C21">
        <w:rPr>
          <w:rFonts w:ascii="Verdana" w:hAnsi="Verdana"/>
          <w:sz w:val="20"/>
        </w:rPr>
        <w:t>Gammage</w:t>
      </w:r>
      <w:proofErr w:type="spellEnd"/>
      <w:r w:rsidR="00BD030E">
        <w:rPr>
          <w:rFonts w:ascii="Verdana" w:hAnsi="Verdana"/>
          <w:sz w:val="20"/>
        </w:rPr>
        <w:t xml:space="preserve"> </w:t>
      </w:r>
      <w:r w:rsidR="00BD030E">
        <w:rPr>
          <w:rStyle w:val="FootnoteReference"/>
          <w:rFonts w:ascii="Verdana" w:hAnsi="Verdana"/>
          <w:sz w:val="20"/>
        </w:rPr>
        <w:footnoteReference w:id="1"/>
      </w:r>
    </w:p>
    <w:p w14:paraId="5557BD46" w14:textId="77777777" w:rsidR="00F32C21" w:rsidRPr="00F32C21" w:rsidRDefault="00F32C21" w:rsidP="00F32C21">
      <w:pPr>
        <w:rPr>
          <w:rFonts w:ascii="Verdana" w:hAnsi="Verdana"/>
          <w:sz w:val="20"/>
        </w:rPr>
      </w:pPr>
    </w:p>
    <w:p w14:paraId="2204F6C1" w14:textId="77777777" w:rsidR="00F32C21" w:rsidRPr="00F32C21" w:rsidRDefault="00F32C21" w:rsidP="00F32C21">
      <w:pPr>
        <w:rPr>
          <w:rFonts w:ascii="Verdana" w:hAnsi="Verdana"/>
          <w:sz w:val="20"/>
        </w:rPr>
      </w:pPr>
      <w:r w:rsidRPr="00F32C21">
        <w:rPr>
          <w:rFonts w:ascii="Verdana" w:hAnsi="Verdana"/>
          <w:sz w:val="20"/>
        </w:rPr>
        <w:t xml:space="preserve">Opening Music:  </w:t>
      </w:r>
      <w:hyperlink r:id="rId6" w:history="1">
        <w:r w:rsidR="007116C3" w:rsidRPr="00861736">
          <w:rPr>
            <w:rStyle w:val="Hyperlink"/>
            <w:rFonts w:ascii="Verdana" w:hAnsi="Verdana"/>
            <w:sz w:val="20"/>
          </w:rPr>
          <w:t>https://www.youtube.com/watch?v=j_7OivR3bUA</w:t>
        </w:r>
      </w:hyperlink>
    </w:p>
    <w:p w14:paraId="337B192A" w14:textId="77777777" w:rsidR="006D0DFD" w:rsidRDefault="006D0DFD" w:rsidP="00F32C21">
      <w:pPr>
        <w:rPr>
          <w:rFonts w:ascii="Verdana" w:hAnsi="Verdana"/>
          <w:sz w:val="20"/>
        </w:rPr>
      </w:pPr>
    </w:p>
    <w:p w14:paraId="14812BF0" w14:textId="77777777" w:rsidR="00F32C21" w:rsidRPr="00F32C21" w:rsidRDefault="00F32C21" w:rsidP="00F32C21">
      <w:pPr>
        <w:rPr>
          <w:rFonts w:ascii="Verdana" w:hAnsi="Verdana"/>
          <w:sz w:val="20"/>
        </w:rPr>
      </w:pPr>
      <w:r w:rsidRPr="00F32C21">
        <w:rPr>
          <w:rFonts w:ascii="Verdana" w:hAnsi="Verdana"/>
          <w:sz w:val="20"/>
        </w:rPr>
        <w:t xml:space="preserve">Purify, O my God, the hearts of Thy creatures with the power of Thy sovereignty and might, that Thy words may sink deep into them. I know not what is in their hearts, O my God, nor can tell the thoughts they think of Thee. Methinks that they imagine that Thy purpose in calling them to Thine all-highest horizon is to heighten the glory of Thy majesty and power. For had they been satisfied that Thou </w:t>
      </w:r>
      <w:proofErr w:type="spellStart"/>
      <w:r w:rsidRPr="00F32C21">
        <w:rPr>
          <w:rFonts w:ascii="Verdana" w:hAnsi="Verdana"/>
          <w:sz w:val="20"/>
        </w:rPr>
        <w:t>summonest</w:t>
      </w:r>
      <w:proofErr w:type="spellEnd"/>
      <w:r w:rsidRPr="00F32C21">
        <w:rPr>
          <w:rFonts w:ascii="Verdana" w:hAnsi="Verdana"/>
          <w:sz w:val="20"/>
        </w:rPr>
        <w:t xml:space="preserve"> them to that which will recreate their hearts and immortalize their souls, they would never have fled from Thy governance, nor deserted the shadow of the tree of Thy oneness. Clear away, then, the sight of Thy creatures, O my God, that they may recognize Him Who </w:t>
      </w:r>
      <w:proofErr w:type="spellStart"/>
      <w:r w:rsidRPr="00F32C21">
        <w:rPr>
          <w:rFonts w:ascii="Verdana" w:hAnsi="Verdana"/>
          <w:sz w:val="20"/>
        </w:rPr>
        <w:t>showeth</w:t>
      </w:r>
      <w:proofErr w:type="spellEnd"/>
      <w:r w:rsidRPr="00F32C21">
        <w:rPr>
          <w:rFonts w:ascii="Verdana" w:hAnsi="Verdana"/>
          <w:sz w:val="20"/>
        </w:rPr>
        <w:t xml:space="preserve"> forth the Godhead as One Who is sanctified from all that </w:t>
      </w:r>
      <w:proofErr w:type="spellStart"/>
      <w:r w:rsidRPr="00F32C21">
        <w:rPr>
          <w:rFonts w:ascii="Verdana" w:hAnsi="Verdana"/>
          <w:sz w:val="20"/>
        </w:rPr>
        <w:t>pertaineth</w:t>
      </w:r>
      <w:proofErr w:type="spellEnd"/>
      <w:r w:rsidRPr="00F32C21">
        <w:rPr>
          <w:rFonts w:ascii="Verdana" w:hAnsi="Verdana"/>
          <w:sz w:val="20"/>
        </w:rPr>
        <w:t xml:space="preserve"> unto them, and Who, wholly for Thy sake, is summoning them to the horizon of Thy unity, at a time when every moment of His life is beset with peril. Had His aim been the preservation of His own Self, He would never have left it at the mercy of Thy foes.</w:t>
      </w:r>
    </w:p>
    <w:p w14:paraId="3A7F5B32" w14:textId="77777777" w:rsidR="00F32C21" w:rsidRPr="00F32C21" w:rsidRDefault="00F32C21" w:rsidP="00F32C21">
      <w:pPr>
        <w:rPr>
          <w:rFonts w:ascii="Verdana" w:hAnsi="Verdana"/>
          <w:sz w:val="20"/>
        </w:rPr>
      </w:pPr>
    </w:p>
    <w:p w14:paraId="42DA722B" w14:textId="77777777" w:rsidR="00F32C21" w:rsidRPr="00F32C21" w:rsidRDefault="00F32C21" w:rsidP="00F32C21">
      <w:pPr>
        <w:rPr>
          <w:rFonts w:ascii="Verdana" w:hAnsi="Verdana"/>
          <w:sz w:val="20"/>
        </w:rPr>
      </w:pPr>
      <w:r w:rsidRPr="00F32C21">
        <w:rPr>
          <w:rFonts w:ascii="Verdana" w:hAnsi="Verdana"/>
          <w:sz w:val="20"/>
        </w:rPr>
        <w:t>I swear by Thy glory! I have accepted to be tried by manifold adversities for no purpose except to regenerate all that are in Thy heaven and on Thy earth. Whoso hath loved Thee, can never feel attached to his own self, except for the purpose of furthering Thy Cause; and whoso hath recognized Thee can recognize naught else except Thee, and can turn to no one save Thee.</w:t>
      </w:r>
    </w:p>
    <w:p w14:paraId="515AAFC4" w14:textId="77777777" w:rsidR="00F32C21" w:rsidRPr="00F32C21" w:rsidRDefault="00F32C21" w:rsidP="00F32C21">
      <w:pPr>
        <w:rPr>
          <w:rFonts w:ascii="Verdana" w:hAnsi="Verdana"/>
          <w:sz w:val="20"/>
        </w:rPr>
      </w:pPr>
    </w:p>
    <w:p w14:paraId="1F15CB5F" w14:textId="77777777" w:rsidR="00F32C21" w:rsidRPr="00F32C21" w:rsidRDefault="00F32C21" w:rsidP="00F32C21">
      <w:pPr>
        <w:rPr>
          <w:rFonts w:ascii="Verdana" w:hAnsi="Verdana"/>
          <w:sz w:val="20"/>
        </w:rPr>
      </w:pPr>
      <w:r w:rsidRPr="00F32C21">
        <w:rPr>
          <w:rFonts w:ascii="Verdana" w:hAnsi="Verdana"/>
          <w:sz w:val="20"/>
        </w:rPr>
        <w:t xml:space="preserve">Enable Thy servants, O my God, to discover the things Thou didst desire for them in Thy Kingdom. Acquaint them, moreover, with what He Who is the Origin of Thy most excellent titles hath, in His love for Thee, been willing to bear for the sake of the regeneration of their souls, that they may haste to attain the River that is Life indeed, and turn their faces in the direction of Thy Name, the Most Merciful. Abandon them not to themselves, O my God! Draw them, by Thy bountiful favor, to the heaven of Thine inspiration. They are but paupers, and Thou art the All-Possessing, the ever-Forgiving, the Most Compassionate.  (Prayers and Meditations by </w:t>
      </w:r>
      <w:r w:rsidR="006D0DFD">
        <w:rPr>
          <w:rFonts w:ascii="Verdana" w:hAnsi="Verdana"/>
          <w:sz w:val="20"/>
        </w:rPr>
        <w:t>Bahá'u'lláh</w:t>
      </w:r>
      <w:r w:rsidRPr="00F32C21">
        <w:rPr>
          <w:rFonts w:ascii="Verdana" w:hAnsi="Verdana"/>
          <w:sz w:val="20"/>
        </w:rPr>
        <w:t>, p</w:t>
      </w:r>
      <w:r w:rsidR="006D0DFD">
        <w:rPr>
          <w:rFonts w:ascii="Verdana" w:hAnsi="Verdana"/>
          <w:sz w:val="20"/>
        </w:rPr>
        <w:t>p</w:t>
      </w:r>
      <w:r w:rsidRPr="00F32C21">
        <w:rPr>
          <w:rFonts w:ascii="Verdana" w:hAnsi="Verdana"/>
          <w:sz w:val="20"/>
        </w:rPr>
        <w:t>. 197-199)</w:t>
      </w:r>
    </w:p>
    <w:p w14:paraId="2227B4D6" w14:textId="77777777" w:rsidR="00F32C21" w:rsidRPr="00F32C21" w:rsidRDefault="00F32C21" w:rsidP="00F32C21">
      <w:pPr>
        <w:rPr>
          <w:rFonts w:ascii="Verdana" w:hAnsi="Verdana"/>
          <w:sz w:val="20"/>
        </w:rPr>
      </w:pPr>
    </w:p>
    <w:p w14:paraId="6851277E" w14:textId="77777777" w:rsidR="006D0DFD" w:rsidRDefault="00F32C21" w:rsidP="00F32C21">
      <w:pPr>
        <w:rPr>
          <w:rFonts w:ascii="Verdana" w:hAnsi="Verdana"/>
          <w:sz w:val="20"/>
        </w:rPr>
      </w:pPr>
      <w:r w:rsidRPr="00F32C21">
        <w:rPr>
          <w:rFonts w:ascii="Verdana" w:hAnsi="Verdana"/>
          <w:sz w:val="20"/>
        </w:rPr>
        <w:t xml:space="preserve">He is the Compassionate, the All-Bountiful! O God, my God! Thou </w:t>
      </w:r>
      <w:proofErr w:type="spellStart"/>
      <w:r w:rsidRPr="00F32C21">
        <w:rPr>
          <w:rFonts w:ascii="Verdana" w:hAnsi="Verdana"/>
          <w:sz w:val="20"/>
        </w:rPr>
        <w:t>seest</w:t>
      </w:r>
      <w:proofErr w:type="spellEnd"/>
      <w:r w:rsidRPr="00F32C21">
        <w:rPr>
          <w:rFonts w:ascii="Verdana" w:hAnsi="Verdana"/>
          <w:sz w:val="20"/>
        </w:rPr>
        <w:t xml:space="preserve"> me, Thou </w:t>
      </w:r>
      <w:proofErr w:type="spellStart"/>
      <w:r w:rsidRPr="00F32C21">
        <w:rPr>
          <w:rFonts w:ascii="Verdana" w:hAnsi="Verdana"/>
          <w:sz w:val="20"/>
        </w:rPr>
        <w:t>knowest</w:t>
      </w:r>
      <w:proofErr w:type="spellEnd"/>
      <w:r w:rsidRPr="00F32C21">
        <w:rPr>
          <w:rFonts w:ascii="Verdana" w:hAnsi="Verdana"/>
          <w:sz w:val="20"/>
        </w:rPr>
        <w:t xml:space="preserve"> me; Thou art my Haven and my Refuge.  None have I sought nor any will I seek save Thee; no path have I trodden nor any will I tread but the path of Thy love. In the darksome night of despair, my eye </w:t>
      </w:r>
      <w:proofErr w:type="spellStart"/>
      <w:r w:rsidRPr="00F32C21">
        <w:rPr>
          <w:rFonts w:ascii="Verdana" w:hAnsi="Verdana"/>
          <w:sz w:val="20"/>
        </w:rPr>
        <w:t>turneth</w:t>
      </w:r>
      <w:proofErr w:type="spellEnd"/>
      <w:r w:rsidRPr="00F32C21">
        <w:rPr>
          <w:rFonts w:ascii="Verdana" w:hAnsi="Verdana"/>
          <w:sz w:val="20"/>
        </w:rPr>
        <w:t xml:space="preserve"> expectant and full of hope to the morn of Thy boundless favor and at the hour of dawn my drooping soul is refreshed </w:t>
      </w:r>
      <w:proofErr w:type="gramStart"/>
      <w:r w:rsidRPr="00F32C21">
        <w:rPr>
          <w:rFonts w:ascii="Verdana" w:hAnsi="Verdana"/>
          <w:sz w:val="20"/>
        </w:rPr>
        <w:t>an</w:t>
      </w:r>
      <w:proofErr w:type="gramEnd"/>
      <w:r w:rsidRPr="00F32C21">
        <w:rPr>
          <w:rFonts w:ascii="Verdana" w:hAnsi="Verdana"/>
          <w:sz w:val="20"/>
        </w:rPr>
        <w:t xml:space="preserve"> strengthened in remembrance of Thy beauty and perfection. He whom the grace of Thy mercy </w:t>
      </w:r>
      <w:proofErr w:type="spellStart"/>
      <w:r w:rsidRPr="00F32C21">
        <w:rPr>
          <w:rFonts w:ascii="Verdana" w:hAnsi="Verdana"/>
          <w:sz w:val="20"/>
        </w:rPr>
        <w:t>aideth</w:t>
      </w:r>
      <w:proofErr w:type="spellEnd"/>
      <w:r w:rsidRPr="00F32C21">
        <w:rPr>
          <w:rFonts w:ascii="Verdana" w:hAnsi="Verdana"/>
          <w:sz w:val="20"/>
        </w:rPr>
        <w:t xml:space="preserve">, though he be but a drop, shall become the boundless ocean, and the merest atom which the outpouring of Thy loving-kindness </w:t>
      </w:r>
      <w:proofErr w:type="spellStart"/>
      <w:r w:rsidRPr="00F32C21">
        <w:rPr>
          <w:rFonts w:ascii="Verdana" w:hAnsi="Verdana"/>
          <w:sz w:val="20"/>
        </w:rPr>
        <w:t>assisteth</w:t>
      </w:r>
      <w:proofErr w:type="spellEnd"/>
      <w:r w:rsidRPr="00F32C21">
        <w:rPr>
          <w:rFonts w:ascii="Verdana" w:hAnsi="Verdana"/>
          <w:sz w:val="20"/>
        </w:rPr>
        <w:t>, shall shine even as the radiant s</w:t>
      </w:r>
      <w:r w:rsidR="006D0DFD">
        <w:rPr>
          <w:rFonts w:ascii="Verdana" w:hAnsi="Verdana"/>
          <w:sz w:val="20"/>
        </w:rPr>
        <w:t>tar.</w:t>
      </w:r>
    </w:p>
    <w:p w14:paraId="0C64FDFE" w14:textId="77777777" w:rsidR="006D0DFD" w:rsidRDefault="006D0DFD" w:rsidP="00F32C21">
      <w:pPr>
        <w:rPr>
          <w:rFonts w:ascii="Verdana" w:hAnsi="Verdana"/>
          <w:sz w:val="20"/>
        </w:rPr>
      </w:pPr>
    </w:p>
    <w:p w14:paraId="1970BE5C" w14:textId="77777777" w:rsidR="00F32C21" w:rsidRPr="00F32C21" w:rsidRDefault="00F32C21" w:rsidP="00F32C21">
      <w:pPr>
        <w:rPr>
          <w:rFonts w:ascii="Verdana" w:hAnsi="Verdana"/>
          <w:sz w:val="20"/>
        </w:rPr>
      </w:pPr>
      <w:r w:rsidRPr="00F32C21">
        <w:rPr>
          <w:rFonts w:ascii="Verdana" w:hAnsi="Verdana"/>
          <w:sz w:val="20"/>
        </w:rPr>
        <w:lastRenderedPageBreak/>
        <w:t xml:space="preserve">Shelter under Thy protection, O Thou Spirit of purity, Thou Whom art the All-Bountiful Provider, this enthralled, enkindled servant of Thine. Aid him in this world of being to remain steadfast and firm in Thy love and grant that this broken-winged bird attain a refuge and shelter in Thy divine nest that </w:t>
      </w:r>
      <w:proofErr w:type="spellStart"/>
      <w:r w:rsidRPr="00F32C21">
        <w:rPr>
          <w:rFonts w:ascii="Verdana" w:hAnsi="Verdana"/>
          <w:sz w:val="20"/>
        </w:rPr>
        <w:t>abi</w:t>
      </w:r>
      <w:r w:rsidR="006D0DFD">
        <w:rPr>
          <w:rFonts w:ascii="Verdana" w:hAnsi="Verdana"/>
          <w:sz w:val="20"/>
        </w:rPr>
        <w:t>deth</w:t>
      </w:r>
      <w:proofErr w:type="spellEnd"/>
      <w:r w:rsidR="006D0DFD">
        <w:rPr>
          <w:rFonts w:ascii="Verdana" w:hAnsi="Verdana"/>
          <w:sz w:val="20"/>
        </w:rPr>
        <w:t xml:space="preserve"> upon the celestial tree. (‘</w:t>
      </w:r>
      <w:r w:rsidRPr="00F32C21">
        <w:rPr>
          <w:rFonts w:ascii="Verdana" w:hAnsi="Verdana"/>
          <w:sz w:val="20"/>
        </w:rPr>
        <w:t xml:space="preserve">Abdu'l-Bahá, </w:t>
      </w:r>
      <w:r w:rsidR="006D0DFD">
        <w:rPr>
          <w:rFonts w:ascii="Verdana" w:hAnsi="Verdana"/>
          <w:sz w:val="20"/>
        </w:rPr>
        <w:t xml:space="preserve">Bahá'í Prayers, pp. </w:t>
      </w:r>
      <w:r w:rsidRPr="00F32C21">
        <w:rPr>
          <w:rFonts w:ascii="Verdana" w:hAnsi="Verdana"/>
          <w:sz w:val="20"/>
        </w:rPr>
        <w:t>30</w:t>
      </w:r>
      <w:r w:rsidR="006D0DFD">
        <w:rPr>
          <w:rFonts w:ascii="Verdana" w:hAnsi="Verdana"/>
          <w:sz w:val="20"/>
        </w:rPr>
        <w:t>-31</w:t>
      </w:r>
      <w:r w:rsidRPr="00F32C21">
        <w:rPr>
          <w:rFonts w:ascii="Verdana" w:hAnsi="Verdana"/>
          <w:sz w:val="20"/>
        </w:rPr>
        <w:t>)</w:t>
      </w:r>
    </w:p>
    <w:p w14:paraId="15439508" w14:textId="77777777" w:rsidR="00F32C21" w:rsidRPr="00F32C21" w:rsidRDefault="00F32C21" w:rsidP="00F32C21">
      <w:pPr>
        <w:rPr>
          <w:rFonts w:ascii="Verdana" w:hAnsi="Verdana"/>
          <w:sz w:val="20"/>
        </w:rPr>
      </w:pPr>
    </w:p>
    <w:p w14:paraId="5CB923EE" w14:textId="77777777" w:rsidR="006D0DFD" w:rsidRDefault="00F32C21" w:rsidP="00F32C21">
      <w:pPr>
        <w:rPr>
          <w:rFonts w:ascii="Verdana" w:hAnsi="Verdana"/>
          <w:sz w:val="20"/>
        </w:rPr>
      </w:pPr>
      <w:r w:rsidRPr="00F32C21">
        <w:rPr>
          <w:rFonts w:ascii="Verdana" w:hAnsi="Verdana"/>
          <w:sz w:val="20"/>
        </w:rPr>
        <w:t>This is the cen</w:t>
      </w:r>
      <w:r w:rsidR="006D0DFD">
        <w:rPr>
          <w:rFonts w:ascii="Verdana" w:hAnsi="Verdana"/>
          <w:sz w:val="20"/>
        </w:rPr>
        <w:t>tury of the Blessed Perfection!</w:t>
      </w:r>
    </w:p>
    <w:p w14:paraId="45A43B00" w14:textId="77777777" w:rsidR="006D0DFD" w:rsidRDefault="006D0DFD" w:rsidP="00F32C21">
      <w:pPr>
        <w:rPr>
          <w:rFonts w:ascii="Verdana" w:hAnsi="Verdana"/>
          <w:sz w:val="20"/>
        </w:rPr>
      </w:pPr>
    </w:p>
    <w:p w14:paraId="48784B29" w14:textId="77777777" w:rsidR="006D0DFD" w:rsidRDefault="00F32C21" w:rsidP="00F32C21">
      <w:pPr>
        <w:rPr>
          <w:rFonts w:ascii="Verdana" w:hAnsi="Verdana"/>
          <w:sz w:val="20"/>
        </w:rPr>
      </w:pPr>
      <w:r w:rsidRPr="00F32C21">
        <w:rPr>
          <w:rFonts w:ascii="Verdana" w:hAnsi="Verdana"/>
          <w:sz w:val="20"/>
        </w:rPr>
        <w:t>This is the cy</w:t>
      </w:r>
      <w:r w:rsidR="006D0DFD">
        <w:rPr>
          <w:rFonts w:ascii="Verdana" w:hAnsi="Verdana"/>
          <w:sz w:val="20"/>
        </w:rPr>
        <w:t>cle of the light of His beauty!</w:t>
      </w:r>
    </w:p>
    <w:p w14:paraId="49E84DC5" w14:textId="77777777" w:rsidR="006D0DFD" w:rsidRDefault="006D0DFD" w:rsidP="00F32C21">
      <w:pPr>
        <w:rPr>
          <w:rFonts w:ascii="Verdana" w:hAnsi="Verdana"/>
          <w:sz w:val="20"/>
        </w:rPr>
      </w:pPr>
    </w:p>
    <w:p w14:paraId="6FFC4B4A" w14:textId="77777777" w:rsidR="00F32C21" w:rsidRPr="00F32C21" w:rsidRDefault="00F32C21" w:rsidP="00F32C21">
      <w:pPr>
        <w:rPr>
          <w:rFonts w:ascii="Verdana" w:hAnsi="Verdana"/>
          <w:sz w:val="20"/>
        </w:rPr>
      </w:pPr>
      <w:r w:rsidRPr="00F32C21">
        <w:rPr>
          <w:rFonts w:ascii="Verdana" w:hAnsi="Verdana"/>
          <w:sz w:val="20"/>
        </w:rPr>
        <w:t>This is the consummate day of all the Prophets! These are the days of seed sowing. These are the days of tree planting. The bountiful bestowals of God are successive. He who sows a seed in this day will behold his reward in the fruits and harvest of the heavenly Kingdom. This timely seed, when planted in the hearts of the beloved of God, will be watered by showers of divine mercy and warmed by the sunshine of divine love. Its fruitage and flower shall be the solidarity of mankind, the perfection of justice and the praiseworthy attributes of heaven manifest in humanity. All who sow such a seed and plant such a tree according to the teachings of Bahá'u'lláh shall surely witness this divine outcome in the degrees of its perfection and will attain unto the good p</w:t>
      </w:r>
      <w:r w:rsidR="006D0DFD">
        <w:rPr>
          <w:rFonts w:ascii="Verdana" w:hAnsi="Verdana"/>
          <w:sz w:val="20"/>
        </w:rPr>
        <w:t>leasure of the Merciful One.  (‘</w:t>
      </w:r>
      <w:r w:rsidRPr="00F32C21">
        <w:rPr>
          <w:rFonts w:ascii="Verdana" w:hAnsi="Verdana"/>
          <w:sz w:val="20"/>
        </w:rPr>
        <w:t>Abdu'l-Bahá, The Promulg</w:t>
      </w:r>
      <w:r w:rsidR="006D0DFD">
        <w:rPr>
          <w:rFonts w:ascii="Verdana" w:hAnsi="Verdana"/>
          <w:sz w:val="20"/>
        </w:rPr>
        <w:t>ation of Universal Peace, p. 8)</w:t>
      </w:r>
    </w:p>
    <w:p w14:paraId="3CE15616" w14:textId="77777777" w:rsidR="00F32C21" w:rsidRPr="00F32C21" w:rsidRDefault="00F32C21" w:rsidP="00F32C21">
      <w:pPr>
        <w:rPr>
          <w:rFonts w:ascii="Verdana" w:hAnsi="Verdana"/>
          <w:sz w:val="20"/>
        </w:rPr>
      </w:pPr>
    </w:p>
    <w:p w14:paraId="2BB05BBE" w14:textId="77777777" w:rsidR="00F32C21" w:rsidRPr="00F32C21" w:rsidRDefault="00F32C21" w:rsidP="00F32C21">
      <w:pPr>
        <w:rPr>
          <w:rFonts w:ascii="Verdana" w:hAnsi="Verdana"/>
          <w:sz w:val="20"/>
        </w:rPr>
      </w:pPr>
      <w:r w:rsidRPr="00F32C21">
        <w:rPr>
          <w:rFonts w:ascii="Verdana" w:hAnsi="Verdana"/>
          <w:sz w:val="20"/>
        </w:rPr>
        <w:t xml:space="preserve">Every man of insight will, in this day, readily admit that the counsels which the Pen of this wronged One hath revealed constitute the supreme animating power for the advancement of the world and the exaltation of its peoples. Arise, O people, and, by the power of God's might, resolve to gain the victory over your own selves, that haply the whole earth may be freed and sanctified from its servitude to the gods of its idle fancies--gods that have inflicted such loss upon, and are responsible for the misery of, their wretched worshipers. These idols form the obstacle that </w:t>
      </w:r>
      <w:proofErr w:type="spellStart"/>
      <w:r w:rsidRPr="00F32C21">
        <w:rPr>
          <w:rFonts w:ascii="Verdana" w:hAnsi="Verdana"/>
          <w:sz w:val="20"/>
        </w:rPr>
        <w:t>impedeth</w:t>
      </w:r>
      <w:proofErr w:type="spellEnd"/>
      <w:r w:rsidRPr="00F32C21">
        <w:rPr>
          <w:rFonts w:ascii="Verdana" w:hAnsi="Verdana"/>
          <w:sz w:val="20"/>
        </w:rPr>
        <w:t xml:space="preserve"> man in his efforts to advance in the path of perfection. We cherish the hope that the Hand of Divine power may lend its assistance to mankind, and deliver it from its state of grievous abasement. (Gleanings from the </w:t>
      </w:r>
      <w:r w:rsidR="006D0DFD">
        <w:rPr>
          <w:rFonts w:ascii="Verdana" w:hAnsi="Verdana"/>
          <w:sz w:val="20"/>
        </w:rPr>
        <w:t xml:space="preserve">Writings of </w:t>
      </w:r>
      <w:r w:rsidR="00216DD6">
        <w:rPr>
          <w:rFonts w:ascii="Verdana" w:hAnsi="Verdana"/>
          <w:sz w:val="20"/>
        </w:rPr>
        <w:t>Bahá'u'lláh</w:t>
      </w:r>
      <w:r w:rsidR="006D0DFD">
        <w:rPr>
          <w:rFonts w:ascii="Verdana" w:hAnsi="Verdana"/>
          <w:sz w:val="20"/>
        </w:rPr>
        <w:t>, p. 93)</w:t>
      </w:r>
    </w:p>
    <w:p w14:paraId="27BC4205" w14:textId="77777777" w:rsidR="00F32C21" w:rsidRPr="00F32C21" w:rsidRDefault="00F32C21" w:rsidP="00F32C21">
      <w:pPr>
        <w:rPr>
          <w:rFonts w:ascii="Verdana" w:hAnsi="Verdana"/>
          <w:sz w:val="20"/>
        </w:rPr>
      </w:pPr>
    </w:p>
    <w:p w14:paraId="7C3D83EB" w14:textId="77777777" w:rsidR="00F32C21" w:rsidRDefault="00F32C21" w:rsidP="00F32C21">
      <w:pPr>
        <w:rPr>
          <w:rFonts w:ascii="Verdana" w:hAnsi="Verdana"/>
          <w:sz w:val="20"/>
        </w:rPr>
      </w:pPr>
      <w:r w:rsidRPr="00F32C21">
        <w:rPr>
          <w:rFonts w:ascii="Verdana" w:hAnsi="Verdana"/>
          <w:sz w:val="20"/>
        </w:rPr>
        <w:t xml:space="preserve">Oh, you of the Western nations, be kind to those who come from the Eastern world to sojourn among you. Forget your conventionality when you speak with them; they are not accustomed to it. To Eastern peoples this demeanour seems cold, unfriendly. Rather let your manner be sympathetic. Let it be seen that you are filled with universal love. When you meet a Persian or any other stranger, speak to him as to a friend; if he seems to be lonely try to help him, give him of your willing service; if he be sad console him, if poor succour him, if oppressed rescue him, if in misery comfort him. In so doing you will manifest that not in words only, but </w:t>
      </w:r>
      <w:proofErr w:type="spellStart"/>
      <w:r w:rsidRPr="00F32C21">
        <w:rPr>
          <w:rFonts w:ascii="Verdana" w:hAnsi="Verdana"/>
          <w:sz w:val="20"/>
        </w:rPr>
        <w:t>in deed</w:t>
      </w:r>
      <w:proofErr w:type="spellEnd"/>
      <w:r w:rsidRPr="00F32C21">
        <w:rPr>
          <w:rFonts w:ascii="Verdana" w:hAnsi="Verdana"/>
          <w:sz w:val="20"/>
        </w:rPr>
        <w:t xml:space="preserve"> and in truth, you think of all men as your brothers.</w:t>
      </w:r>
    </w:p>
    <w:p w14:paraId="5EFAC0DC" w14:textId="77777777" w:rsidR="00216DD6" w:rsidRPr="00F32C21" w:rsidRDefault="00216DD6" w:rsidP="00F32C21">
      <w:pPr>
        <w:rPr>
          <w:rFonts w:ascii="Verdana" w:hAnsi="Verdana"/>
          <w:sz w:val="20"/>
        </w:rPr>
      </w:pPr>
    </w:p>
    <w:p w14:paraId="54C5A6BD" w14:textId="77777777" w:rsidR="00F32C21" w:rsidRDefault="00F32C21" w:rsidP="00F32C21">
      <w:pPr>
        <w:rPr>
          <w:rFonts w:ascii="Verdana" w:hAnsi="Verdana"/>
          <w:sz w:val="20"/>
        </w:rPr>
      </w:pPr>
      <w:r w:rsidRPr="00F32C21">
        <w:rPr>
          <w:rFonts w:ascii="Verdana" w:hAnsi="Verdana"/>
          <w:sz w:val="20"/>
        </w:rPr>
        <w:t>What profit is there in agreeing that universal friendship is good, and talking of the solidarity of the human race as a grand ideal? Unless these thoughts are translated into the world of action, they are useless.</w:t>
      </w:r>
    </w:p>
    <w:p w14:paraId="3D9A934D" w14:textId="77777777" w:rsidR="00216DD6" w:rsidRPr="00F32C21" w:rsidRDefault="00216DD6" w:rsidP="00F32C21">
      <w:pPr>
        <w:rPr>
          <w:rFonts w:ascii="Verdana" w:hAnsi="Verdana"/>
          <w:sz w:val="20"/>
        </w:rPr>
      </w:pPr>
    </w:p>
    <w:p w14:paraId="6E11C75D" w14:textId="77777777" w:rsidR="00216DD6" w:rsidRDefault="00F32C21" w:rsidP="00F32C21">
      <w:pPr>
        <w:rPr>
          <w:rFonts w:ascii="Verdana" w:hAnsi="Verdana"/>
          <w:sz w:val="20"/>
        </w:rPr>
      </w:pPr>
      <w:r w:rsidRPr="00F32C21">
        <w:rPr>
          <w:rFonts w:ascii="Verdana" w:hAnsi="Verdana"/>
          <w:sz w:val="20"/>
        </w:rPr>
        <w:lastRenderedPageBreak/>
        <w:t xml:space="preserve">The wrong in the world continues to exist just because people talk only of their ideals, and do not strive to put them into practice. If actions took the place of words, the world's misery would very soon be changed </w:t>
      </w:r>
      <w:r w:rsidR="00216DD6">
        <w:rPr>
          <w:rFonts w:ascii="Verdana" w:hAnsi="Verdana"/>
          <w:sz w:val="20"/>
        </w:rPr>
        <w:t>into comfort.</w:t>
      </w:r>
    </w:p>
    <w:p w14:paraId="3B1A252F" w14:textId="77777777" w:rsidR="00216DD6" w:rsidRDefault="00216DD6" w:rsidP="00F32C21">
      <w:pPr>
        <w:rPr>
          <w:rFonts w:ascii="Verdana" w:hAnsi="Verdana"/>
          <w:sz w:val="20"/>
        </w:rPr>
      </w:pPr>
    </w:p>
    <w:p w14:paraId="75115337" w14:textId="77777777" w:rsidR="00216DD6" w:rsidRDefault="00F32C21" w:rsidP="00F32C21">
      <w:pPr>
        <w:rPr>
          <w:rFonts w:ascii="Verdana" w:hAnsi="Verdana"/>
          <w:sz w:val="20"/>
        </w:rPr>
      </w:pPr>
      <w:r w:rsidRPr="00F32C21">
        <w:rPr>
          <w:rFonts w:ascii="Verdana" w:hAnsi="Verdana"/>
          <w:sz w:val="20"/>
        </w:rPr>
        <w:t xml:space="preserve">A man who does great good, and talks not of it, </w:t>
      </w:r>
      <w:r w:rsidR="00216DD6">
        <w:rPr>
          <w:rFonts w:ascii="Verdana" w:hAnsi="Verdana"/>
          <w:sz w:val="20"/>
        </w:rPr>
        <w:t>is on the way to perfection.</w:t>
      </w:r>
    </w:p>
    <w:p w14:paraId="34B24856" w14:textId="77777777" w:rsidR="00216DD6" w:rsidRDefault="00216DD6" w:rsidP="00F32C21">
      <w:pPr>
        <w:rPr>
          <w:rFonts w:ascii="Verdana" w:hAnsi="Verdana"/>
          <w:sz w:val="20"/>
        </w:rPr>
      </w:pPr>
    </w:p>
    <w:p w14:paraId="368DDF8A" w14:textId="77777777" w:rsidR="00F32C21" w:rsidRPr="00F32C21" w:rsidRDefault="00F32C21" w:rsidP="00F32C21">
      <w:pPr>
        <w:rPr>
          <w:rFonts w:ascii="Verdana" w:hAnsi="Verdana"/>
          <w:sz w:val="20"/>
        </w:rPr>
      </w:pPr>
      <w:r w:rsidRPr="00F32C21">
        <w:rPr>
          <w:rFonts w:ascii="Verdana" w:hAnsi="Verdana"/>
          <w:sz w:val="20"/>
        </w:rPr>
        <w:t>The man who has accomplished a small good and magnifies it in his speech is worth very little.  ('A</w:t>
      </w:r>
      <w:r w:rsidR="00216DD6">
        <w:rPr>
          <w:rFonts w:ascii="Verdana" w:hAnsi="Verdana"/>
          <w:sz w:val="20"/>
        </w:rPr>
        <w:t>bdu'l-Bahá, Paris Talks, p. 16)</w:t>
      </w:r>
    </w:p>
    <w:p w14:paraId="7BC571DE" w14:textId="77777777" w:rsidR="00F32C21" w:rsidRPr="00F32C21" w:rsidRDefault="00F32C21" w:rsidP="00F32C21">
      <w:pPr>
        <w:rPr>
          <w:rFonts w:ascii="Verdana" w:hAnsi="Verdana"/>
          <w:sz w:val="20"/>
        </w:rPr>
      </w:pPr>
    </w:p>
    <w:p w14:paraId="60AE4F74" w14:textId="77777777" w:rsidR="00F32C21" w:rsidRPr="00F32C21" w:rsidRDefault="00F32C21" w:rsidP="00F32C21">
      <w:pPr>
        <w:rPr>
          <w:rFonts w:ascii="Verdana" w:hAnsi="Verdana"/>
          <w:sz w:val="20"/>
        </w:rPr>
      </w:pPr>
      <w:r w:rsidRPr="00F32C21">
        <w:rPr>
          <w:rFonts w:ascii="Verdana" w:hAnsi="Verdana"/>
          <w:sz w:val="20"/>
        </w:rPr>
        <w:t>There are some who imagine that an innate sense of human dignity will prevent man from committing evil actions and insure his spiritual and material perfection. That is, that an individual who is characterized with natural intelligence, high resolve, and a driving zeal, will, without any consideration for the severe punishments consequent on evil acts, or for the great rewards of righteousness, instinctively refrain from inflicting harm on his fellow men and will hunger and thirst to do good. And yet, if we ponder the lessons of history it will become evident that this very sense of honor and dignity is itself one of the bounties deriving from the instructions of the Prophets of God. We also observe in infants the signs of aggression and lawlessness, and that if a child is deprived of a teacher's instructions his undesirable qualities increase from one moment to the next. It is therefore clear that the emergence of this natural sense of human dignity and hono</w:t>
      </w:r>
      <w:r w:rsidR="00216DD6">
        <w:rPr>
          <w:rFonts w:ascii="Verdana" w:hAnsi="Verdana"/>
          <w:sz w:val="20"/>
        </w:rPr>
        <w:t>r is the result of education. (‘</w:t>
      </w:r>
      <w:r w:rsidRPr="00F32C21">
        <w:rPr>
          <w:rFonts w:ascii="Verdana" w:hAnsi="Verdana"/>
          <w:sz w:val="20"/>
        </w:rPr>
        <w:t>Abdu'l-Bahá, The Secret of Divine Civilization, pp. 97-98)</w:t>
      </w:r>
    </w:p>
    <w:p w14:paraId="1A2AEE15" w14:textId="77777777" w:rsidR="00F32C21" w:rsidRPr="00F32C21" w:rsidRDefault="00F32C21" w:rsidP="00F32C21">
      <w:pPr>
        <w:rPr>
          <w:rFonts w:ascii="Verdana" w:hAnsi="Verdana"/>
          <w:sz w:val="20"/>
        </w:rPr>
      </w:pPr>
    </w:p>
    <w:p w14:paraId="7BFC6667" w14:textId="77777777" w:rsidR="00F32C21" w:rsidRPr="00F32C21" w:rsidRDefault="00F32C21" w:rsidP="00F32C21">
      <w:pPr>
        <w:rPr>
          <w:rFonts w:ascii="Verdana" w:hAnsi="Verdana"/>
          <w:sz w:val="20"/>
        </w:rPr>
      </w:pPr>
      <w:r w:rsidRPr="00F32C21">
        <w:rPr>
          <w:rFonts w:ascii="Verdana" w:hAnsi="Verdana"/>
          <w:sz w:val="20"/>
        </w:rPr>
        <w:t xml:space="preserve">With fixed and steady gaze, born of the unerring eye of God, scan for a while the horizon of divine knowledge, and contemplate those words of perfection which the Eternal hath revealed, that haply the mysteries of divine wisdom, hidden ere now beneath the veil of glory and treasured within the tabernacle of His grace, may be made manifest unto you. (Bahá'u'lláh, The </w:t>
      </w:r>
      <w:r w:rsidR="00216DD6" w:rsidRPr="00F32C21">
        <w:rPr>
          <w:rFonts w:ascii="Verdana" w:hAnsi="Verdana"/>
          <w:sz w:val="20"/>
        </w:rPr>
        <w:t>Kitáb</w:t>
      </w:r>
      <w:r w:rsidRPr="00F32C21">
        <w:rPr>
          <w:rFonts w:ascii="Verdana" w:hAnsi="Verdana"/>
          <w:sz w:val="20"/>
        </w:rPr>
        <w:t>-i-</w:t>
      </w:r>
      <w:r w:rsidR="00216DD6" w:rsidRPr="00F32C21">
        <w:rPr>
          <w:rFonts w:ascii="Verdana" w:hAnsi="Verdana"/>
          <w:sz w:val="20"/>
        </w:rPr>
        <w:t>Íqán</w:t>
      </w:r>
      <w:r w:rsidR="00216DD6">
        <w:rPr>
          <w:rFonts w:ascii="Verdana" w:hAnsi="Verdana"/>
          <w:sz w:val="20"/>
        </w:rPr>
        <w:t>, pp. 16-17)</w:t>
      </w:r>
    </w:p>
    <w:p w14:paraId="1CF18843" w14:textId="77777777" w:rsidR="00F32C21" w:rsidRPr="00F32C21" w:rsidRDefault="00F32C21" w:rsidP="00F32C21">
      <w:pPr>
        <w:rPr>
          <w:rFonts w:ascii="Verdana" w:hAnsi="Verdana"/>
          <w:sz w:val="20"/>
        </w:rPr>
      </w:pPr>
    </w:p>
    <w:p w14:paraId="79053C24" w14:textId="77777777" w:rsidR="00F32C21" w:rsidRPr="00F32C21" w:rsidRDefault="00F32C21" w:rsidP="00F32C21">
      <w:pPr>
        <w:rPr>
          <w:rFonts w:ascii="Verdana" w:hAnsi="Verdana"/>
          <w:sz w:val="20"/>
        </w:rPr>
      </w:pPr>
      <w:r w:rsidRPr="00F32C21">
        <w:rPr>
          <w:rFonts w:ascii="Verdana" w:hAnsi="Verdana"/>
          <w:sz w:val="20"/>
        </w:rPr>
        <w:t xml:space="preserve">Knowledge is not enough; we hope by the Love of God we shall put it into practice. A spiritual universal Force is needed for this. Meetings are good for engendering spiritual force. To know that it is possible to reach a state of perfection, is good; to march forward on the path is better. We know that to help the poor and to be merciful is good and pleases God, but knowledge alone does not feed the starving man, nor can the poor be warmed by knowledge or words in the bitter winter; we must give the practical help of </w:t>
      </w:r>
      <w:r w:rsidR="00216DD6">
        <w:rPr>
          <w:rFonts w:ascii="Verdana" w:hAnsi="Verdana"/>
          <w:sz w:val="20"/>
        </w:rPr>
        <w:t>Loving-kindness. (‘</w:t>
      </w:r>
      <w:r w:rsidR="00216DD6" w:rsidRPr="00F32C21">
        <w:rPr>
          <w:rFonts w:ascii="Verdana" w:hAnsi="Verdana"/>
          <w:sz w:val="20"/>
        </w:rPr>
        <w:t>Abdu’l-Bahá</w:t>
      </w:r>
      <w:r w:rsidR="00216DD6">
        <w:rPr>
          <w:rFonts w:ascii="Verdana" w:hAnsi="Verdana"/>
          <w:sz w:val="20"/>
        </w:rPr>
        <w:t xml:space="preserve"> in London, pp. 60-61)</w:t>
      </w:r>
    </w:p>
    <w:p w14:paraId="58E12E0F" w14:textId="77777777" w:rsidR="00F32C21" w:rsidRPr="00F32C21" w:rsidRDefault="00F32C21" w:rsidP="00F32C21">
      <w:pPr>
        <w:rPr>
          <w:rFonts w:ascii="Verdana" w:hAnsi="Verdana"/>
          <w:sz w:val="20"/>
        </w:rPr>
      </w:pPr>
    </w:p>
    <w:p w14:paraId="51B0CE63" w14:textId="77777777" w:rsidR="00F32C21" w:rsidRDefault="00F32C21" w:rsidP="00F32C21">
      <w:pPr>
        <w:rPr>
          <w:rFonts w:ascii="Verdana" w:hAnsi="Verdana"/>
          <w:sz w:val="20"/>
        </w:rPr>
      </w:pPr>
      <w:r w:rsidRPr="00F32C21">
        <w:rPr>
          <w:rFonts w:ascii="Verdana" w:hAnsi="Verdana"/>
          <w:sz w:val="20"/>
        </w:rPr>
        <w:t>Now let us consider the soul. We have seen that movement is essential to existence; nothing that has life is without motion. All creation, whether of the mineral, vegetable or animal kingdom, is compelled to obey the law of motion; it must either ascend or descend. But with the human soul, there is no decline. Its only movement is towards perfection; growth and progress alone constitute the motion of the soul.</w:t>
      </w:r>
    </w:p>
    <w:p w14:paraId="06EA9D1C" w14:textId="77777777" w:rsidR="00216DD6" w:rsidRPr="00F32C21" w:rsidRDefault="00216DD6" w:rsidP="00F32C21">
      <w:pPr>
        <w:rPr>
          <w:rFonts w:ascii="Verdana" w:hAnsi="Verdana"/>
          <w:sz w:val="20"/>
        </w:rPr>
      </w:pPr>
    </w:p>
    <w:p w14:paraId="7199F949" w14:textId="77777777" w:rsidR="00F32C21" w:rsidRDefault="00F32C21" w:rsidP="00F32C21">
      <w:pPr>
        <w:rPr>
          <w:rFonts w:ascii="Verdana" w:hAnsi="Verdana"/>
          <w:sz w:val="20"/>
        </w:rPr>
      </w:pPr>
      <w:r w:rsidRPr="00F32C21">
        <w:rPr>
          <w:rFonts w:ascii="Verdana" w:hAnsi="Verdana"/>
          <w:sz w:val="20"/>
        </w:rPr>
        <w:t xml:space="preserve">Divine perfection is </w:t>
      </w:r>
      <w:proofErr w:type="gramStart"/>
      <w:r w:rsidRPr="00F32C21">
        <w:rPr>
          <w:rFonts w:ascii="Verdana" w:hAnsi="Verdana"/>
          <w:sz w:val="20"/>
        </w:rPr>
        <w:t>infinite,</w:t>
      </w:r>
      <w:proofErr w:type="gramEnd"/>
      <w:r w:rsidRPr="00F32C21">
        <w:rPr>
          <w:rFonts w:ascii="Verdana" w:hAnsi="Verdana"/>
          <w:sz w:val="20"/>
        </w:rPr>
        <w:t xml:space="preserve"> therefore the progress of the soul is also infinite. From the very birth of a human being the soul progresses, the intellect grows and knowledge increases. When the body dies the soul lives on. All the differing degrees of created physical beings are limi</w:t>
      </w:r>
      <w:r w:rsidR="00216DD6">
        <w:rPr>
          <w:rFonts w:ascii="Verdana" w:hAnsi="Verdana"/>
          <w:sz w:val="20"/>
        </w:rPr>
        <w:t>ted, but the soul is limitless!</w:t>
      </w:r>
    </w:p>
    <w:p w14:paraId="3AFD559D" w14:textId="77777777" w:rsidR="00216DD6" w:rsidRPr="00F32C21" w:rsidRDefault="00216DD6" w:rsidP="00F32C21">
      <w:pPr>
        <w:rPr>
          <w:rFonts w:ascii="Verdana" w:hAnsi="Verdana"/>
          <w:sz w:val="20"/>
        </w:rPr>
      </w:pPr>
    </w:p>
    <w:p w14:paraId="23CA37B0" w14:textId="77777777" w:rsidR="00F32C21" w:rsidRPr="00F32C21" w:rsidRDefault="00F32C21" w:rsidP="00F32C21">
      <w:pPr>
        <w:rPr>
          <w:rFonts w:ascii="Verdana" w:hAnsi="Verdana"/>
          <w:sz w:val="20"/>
        </w:rPr>
      </w:pPr>
      <w:r w:rsidRPr="00F32C21">
        <w:rPr>
          <w:rFonts w:ascii="Verdana" w:hAnsi="Verdana"/>
          <w:sz w:val="20"/>
        </w:rPr>
        <w:t>In all religions the belief exists that the soul survives the death of the body. Intercessions are sent up for the beloved dead, prayers are said for their progress and for the forgiveness of their sins. If the soul perished with the body all this would have no meaning. Further, if it were not possible for the soul to advance towards perfection after it had been released from the body, of what avail are all these</w:t>
      </w:r>
      <w:r w:rsidR="00216DD6">
        <w:rPr>
          <w:rFonts w:ascii="Verdana" w:hAnsi="Verdana"/>
          <w:sz w:val="20"/>
        </w:rPr>
        <w:t xml:space="preserve"> loving prayers, of devotion? (‘</w:t>
      </w:r>
      <w:r w:rsidRPr="00F32C21">
        <w:rPr>
          <w:rFonts w:ascii="Verdana" w:hAnsi="Verdana"/>
          <w:sz w:val="20"/>
        </w:rPr>
        <w:t>A</w:t>
      </w:r>
      <w:r w:rsidR="00216DD6">
        <w:rPr>
          <w:rFonts w:ascii="Verdana" w:hAnsi="Verdana"/>
          <w:sz w:val="20"/>
        </w:rPr>
        <w:t>bdu'l-Bahá, Paris Talks, p. 89)</w:t>
      </w:r>
    </w:p>
    <w:p w14:paraId="1FC711A3" w14:textId="77777777" w:rsidR="00F32C21" w:rsidRPr="00F32C21" w:rsidRDefault="00F32C21" w:rsidP="00F32C21">
      <w:pPr>
        <w:rPr>
          <w:rFonts w:ascii="Verdana" w:hAnsi="Verdana"/>
          <w:sz w:val="20"/>
        </w:rPr>
      </w:pPr>
    </w:p>
    <w:p w14:paraId="32FC649F" w14:textId="77777777" w:rsidR="00F32C21" w:rsidRPr="00F32C21" w:rsidRDefault="00F32C21" w:rsidP="00F32C21">
      <w:pPr>
        <w:rPr>
          <w:rFonts w:ascii="Verdana" w:hAnsi="Verdana"/>
          <w:sz w:val="20"/>
        </w:rPr>
      </w:pPr>
      <w:r w:rsidRPr="00F32C21">
        <w:rPr>
          <w:rFonts w:ascii="Verdana" w:hAnsi="Verdana"/>
          <w:sz w:val="20"/>
        </w:rPr>
        <w:t>It is my hope that women of the East, as well as their Western sisters, will progress rapidly until humanity shall reach perfection.  God's Bounty is for all and gives power for all progress. When men own the equality of women there will be no need for them to struggle for their rights! One of the principles then of Bahá'u'lláh is the equality of sex.  Women must make the greatest effort to acquire spiritual power and to increase in the virtue of wisdom and holiness until their enlightenment and striving succeeds in bringing about the unity of mankind. They must work with a burning enthusiasm to spread the Teaching of Bahá'u'lláh among the peoples, so that the radiant light of the Divine Bounty may envelop the souls of a</w:t>
      </w:r>
      <w:r w:rsidR="00252724">
        <w:rPr>
          <w:rFonts w:ascii="Verdana" w:hAnsi="Verdana"/>
          <w:sz w:val="20"/>
        </w:rPr>
        <w:t>ll the nations of the world!  (‘</w:t>
      </w:r>
      <w:r w:rsidRPr="00F32C21">
        <w:rPr>
          <w:rFonts w:ascii="Verdana" w:hAnsi="Verdana"/>
          <w:sz w:val="20"/>
        </w:rPr>
        <w:t>Abdu'l-Bahá, Paris Talks, p. 163)</w:t>
      </w:r>
    </w:p>
    <w:p w14:paraId="17ACE967" w14:textId="77777777" w:rsidR="00F32C21" w:rsidRPr="00F32C21" w:rsidRDefault="00F32C21" w:rsidP="00F32C21">
      <w:pPr>
        <w:rPr>
          <w:rFonts w:ascii="Verdana" w:hAnsi="Verdana"/>
          <w:sz w:val="20"/>
        </w:rPr>
      </w:pPr>
    </w:p>
    <w:p w14:paraId="5F82CC63" w14:textId="77777777" w:rsidR="00F32C21" w:rsidRPr="00F32C21" w:rsidRDefault="00F32C21" w:rsidP="00F32C21">
      <w:pPr>
        <w:rPr>
          <w:rFonts w:ascii="Verdana" w:hAnsi="Verdana"/>
          <w:sz w:val="20"/>
        </w:rPr>
      </w:pPr>
      <w:r w:rsidRPr="00F32C21">
        <w:rPr>
          <w:rFonts w:ascii="Verdana" w:hAnsi="Verdana"/>
          <w:sz w:val="20"/>
        </w:rPr>
        <w:t>Closing Prayer:</w:t>
      </w:r>
    </w:p>
    <w:p w14:paraId="37E7E61B" w14:textId="77777777" w:rsidR="00F32C21" w:rsidRPr="00F32C21" w:rsidRDefault="00F32C21" w:rsidP="00F32C21">
      <w:pPr>
        <w:rPr>
          <w:rFonts w:ascii="Verdana" w:hAnsi="Verdana"/>
          <w:sz w:val="20"/>
        </w:rPr>
      </w:pPr>
    </w:p>
    <w:p w14:paraId="5673621D" w14:textId="77777777" w:rsidR="00F32C21" w:rsidRPr="00F32C21" w:rsidRDefault="00F32C21" w:rsidP="00F32C21">
      <w:pPr>
        <w:rPr>
          <w:rFonts w:ascii="Verdana" w:hAnsi="Verdana"/>
          <w:sz w:val="20"/>
        </w:rPr>
      </w:pPr>
      <w:r w:rsidRPr="00F32C21">
        <w:rPr>
          <w:rFonts w:ascii="Verdana" w:hAnsi="Verdana"/>
          <w:sz w:val="20"/>
        </w:rPr>
        <w:t>Do Thou accept all that we have done for love of Thee, and for the sake of Thy pleasure, and all that we have left undone as a result of our subjection to our evil and corrupt desires. Enable us, then, to cleave steadfastly to Thy love and Thy good-pleasure, and preserve us from the mischief of such as have denied Thee and repudiated Thy most resplendent signs. Thou art, in truth, the Lord of this world and of the next. No God is there beside Thee, the Exalted, the Most High.  (Prayers and Meditations by Bahá’u’lláh, p. 84)</w:t>
      </w:r>
    </w:p>
    <w:p w14:paraId="2387D73E" w14:textId="77777777" w:rsidR="00F32C21" w:rsidRPr="00F32C21" w:rsidRDefault="00F32C21" w:rsidP="00F32C21">
      <w:pPr>
        <w:rPr>
          <w:rFonts w:ascii="Verdana" w:hAnsi="Verdana"/>
          <w:sz w:val="20"/>
        </w:rPr>
      </w:pPr>
    </w:p>
    <w:p w14:paraId="2D591DCC" w14:textId="77777777" w:rsidR="00F32C21" w:rsidRPr="00F32C21" w:rsidRDefault="00F32C21" w:rsidP="00F32C21">
      <w:pPr>
        <w:rPr>
          <w:rFonts w:ascii="Verdana" w:hAnsi="Verdana"/>
          <w:sz w:val="20"/>
        </w:rPr>
      </w:pPr>
      <w:r w:rsidRPr="00F32C21">
        <w:rPr>
          <w:rFonts w:ascii="Verdana" w:hAnsi="Verdana"/>
          <w:sz w:val="20"/>
        </w:rPr>
        <w:t xml:space="preserve">Closing Music:  </w:t>
      </w:r>
      <w:hyperlink r:id="rId7" w:history="1">
        <w:r w:rsidR="00382F80" w:rsidRPr="007A5B8A">
          <w:rPr>
            <w:rStyle w:val="Hyperlink"/>
            <w:rFonts w:ascii="Verdana" w:hAnsi="Verdana"/>
            <w:sz w:val="20"/>
          </w:rPr>
          <w:t>https://www.youtube.com/watch?v=zkn1dXAGj1o</w:t>
        </w:r>
      </w:hyperlink>
    </w:p>
    <w:p w14:paraId="4ED8DE65" w14:textId="77777777" w:rsidR="00362A26" w:rsidRPr="00F32C21" w:rsidRDefault="00362A26">
      <w:pPr>
        <w:rPr>
          <w:rFonts w:ascii="Verdana" w:hAnsi="Verdana"/>
          <w:sz w:val="20"/>
        </w:rPr>
      </w:pPr>
    </w:p>
    <w:sectPr w:rsidR="00362A26" w:rsidRPr="00F32C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6ECE" w14:textId="77777777" w:rsidR="008362F6" w:rsidRDefault="008362F6" w:rsidP="00BD030E">
      <w:pPr>
        <w:spacing w:line="240" w:lineRule="auto"/>
      </w:pPr>
      <w:r>
        <w:separator/>
      </w:r>
    </w:p>
  </w:endnote>
  <w:endnote w:type="continuationSeparator" w:id="0">
    <w:p w14:paraId="048E6BBB" w14:textId="77777777" w:rsidR="008362F6" w:rsidRDefault="008362F6" w:rsidP="00BD0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1D3C9" w14:textId="77777777" w:rsidR="008362F6" w:rsidRDefault="008362F6" w:rsidP="00BD030E">
      <w:pPr>
        <w:spacing w:line="240" w:lineRule="auto"/>
      </w:pPr>
      <w:r>
        <w:separator/>
      </w:r>
    </w:p>
  </w:footnote>
  <w:footnote w:type="continuationSeparator" w:id="0">
    <w:p w14:paraId="2FEF6B7D" w14:textId="77777777" w:rsidR="008362F6" w:rsidRDefault="008362F6" w:rsidP="00BD030E">
      <w:pPr>
        <w:spacing w:line="240" w:lineRule="auto"/>
      </w:pPr>
      <w:r>
        <w:continuationSeparator/>
      </w:r>
    </w:p>
  </w:footnote>
  <w:footnote w:id="1">
    <w:p w14:paraId="2A3A9007" w14:textId="77777777" w:rsidR="00BD030E" w:rsidRDefault="00BD030E" w:rsidP="00BD030E">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23B43470" w14:textId="77777777" w:rsidR="00BD030E" w:rsidRPr="00EE62AC" w:rsidRDefault="00BD030E" w:rsidP="00BD030E">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C21"/>
    <w:rsid w:val="00216DD6"/>
    <w:rsid w:val="00252724"/>
    <w:rsid w:val="00362A26"/>
    <w:rsid w:val="00382F80"/>
    <w:rsid w:val="006627E0"/>
    <w:rsid w:val="006A042C"/>
    <w:rsid w:val="006D0DFD"/>
    <w:rsid w:val="007009A1"/>
    <w:rsid w:val="007116C3"/>
    <w:rsid w:val="007F44D6"/>
    <w:rsid w:val="008362F6"/>
    <w:rsid w:val="00994FBD"/>
    <w:rsid w:val="00B014E0"/>
    <w:rsid w:val="00BD030E"/>
    <w:rsid w:val="00C36B5A"/>
    <w:rsid w:val="00F15444"/>
    <w:rsid w:val="00F32C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C594"/>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6B5A"/>
    <w:rPr>
      <w:color w:val="0000FF" w:themeColor="hyperlink"/>
      <w:u w:val="single"/>
    </w:rPr>
  </w:style>
  <w:style w:type="character" w:styleId="FollowedHyperlink">
    <w:name w:val="FollowedHyperlink"/>
    <w:basedOn w:val="DefaultParagraphFont"/>
    <w:uiPriority w:val="99"/>
    <w:semiHidden/>
    <w:unhideWhenUsed/>
    <w:rsid w:val="00C36B5A"/>
    <w:rPr>
      <w:color w:val="800080" w:themeColor="followedHyperlink"/>
      <w:u w:val="single"/>
    </w:rPr>
  </w:style>
  <w:style w:type="paragraph" w:styleId="FootnoteText">
    <w:name w:val="footnote text"/>
    <w:basedOn w:val="Normal"/>
    <w:link w:val="FootnoteTextChar"/>
    <w:uiPriority w:val="99"/>
    <w:semiHidden/>
    <w:unhideWhenUsed/>
    <w:rsid w:val="00BD030E"/>
    <w:pPr>
      <w:spacing w:line="240" w:lineRule="auto"/>
    </w:pPr>
    <w:rPr>
      <w:sz w:val="20"/>
      <w:szCs w:val="20"/>
    </w:rPr>
  </w:style>
  <w:style w:type="character" w:customStyle="1" w:styleId="FootnoteTextChar">
    <w:name w:val="Footnote Text Char"/>
    <w:basedOn w:val="DefaultParagraphFont"/>
    <w:link w:val="FootnoteText"/>
    <w:uiPriority w:val="99"/>
    <w:semiHidden/>
    <w:rsid w:val="00BD030E"/>
    <w:rPr>
      <w:sz w:val="20"/>
      <w:szCs w:val="20"/>
    </w:rPr>
  </w:style>
  <w:style w:type="character" w:styleId="FootnoteReference">
    <w:name w:val="footnote reference"/>
    <w:basedOn w:val="DefaultParagraphFont"/>
    <w:uiPriority w:val="99"/>
    <w:semiHidden/>
    <w:unhideWhenUsed/>
    <w:rsid w:val="00BD03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zkn1dXAGj1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j_7OivR3bU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1668</Words>
  <Characters>9511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6</cp:revision>
  <dcterms:created xsi:type="dcterms:W3CDTF">2023-01-28T23:24:00Z</dcterms:created>
  <dcterms:modified xsi:type="dcterms:W3CDTF">2023-10-05T04:12:00Z</dcterms:modified>
</cp:coreProperties>
</file>