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4150F" w14:textId="77777777" w:rsidR="0061226E" w:rsidRDefault="00721BF9">
      <w:pPr>
        <w:pStyle w:val="Heading2"/>
        <w:jc w:val="center"/>
        <w:rPr>
          <w:rFonts w:hint="eastAsia"/>
        </w:rPr>
      </w:pPr>
      <w:r>
        <w:t>The (Late) Mr. Ishraq Khavari's Books and Publications</w:t>
      </w:r>
    </w:p>
    <w:p w14:paraId="3988B3C5" w14:textId="77777777" w:rsidR="0061226E" w:rsidRDefault="0061226E">
      <w:pPr>
        <w:pStyle w:val="Standard"/>
      </w:pPr>
    </w:p>
    <w:p w14:paraId="4C6565CE" w14:textId="77777777" w:rsidR="0061226E" w:rsidRDefault="00721BF9">
      <w:pPr>
        <w:pStyle w:val="Standard"/>
        <w:jc w:val="center"/>
      </w:pPr>
      <w:r>
        <w:rPr>
          <w:sz w:val="28"/>
          <w:szCs w:val="28"/>
        </w:rPr>
        <w:t>compiled by Adel Shafipour</w:t>
      </w:r>
    </w:p>
    <w:p w14:paraId="68FF767C" w14:textId="77777777" w:rsidR="0061226E" w:rsidRDefault="0061226E">
      <w:pPr>
        <w:pStyle w:val="Standard"/>
        <w:jc w:val="center"/>
        <w:rPr>
          <w:sz w:val="28"/>
          <w:szCs w:val="28"/>
        </w:rPr>
      </w:pPr>
    </w:p>
    <w:p w14:paraId="2B716D68" w14:textId="77777777" w:rsidR="0061226E" w:rsidRDefault="00721BF9">
      <w:pPr>
        <w:pStyle w:val="Standard"/>
        <w:jc w:val="center"/>
        <w:rPr>
          <w:sz w:val="28"/>
          <w:szCs w:val="28"/>
        </w:rPr>
      </w:pPr>
      <w:r>
        <w:rPr>
          <w:sz w:val="28"/>
          <w:szCs w:val="28"/>
        </w:rPr>
        <w:t>2008</w:t>
      </w:r>
    </w:p>
    <w:p w14:paraId="397EFA03" w14:textId="77777777" w:rsidR="00BF3911" w:rsidRDefault="00BF3911">
      <w:pPr>
        <w:pStyle w:val="Standard"/>
        <w:jc w:val="center"/>
        <w:rPr>
          <w:sz w:val="28"/>
          <w:szCs w:val="28"/>
        </w:rPr>
      </w:pPr>
    </w:p>
    <w:p w14:paraId="574A06A7" w14:textId="77777777" w:rsidR="00BF3911" w:rsidRPr="00BF3911" w:rsidRDefault="00BF3911" w:rsidP="00573C89">
      <w:pPr>
        <w:pStyle w:val="Standard"/>
        <w:spacing w:before="240" w:line="360" w:lineRule="auto"/>
        <w:jc w:val="center"/>
      </w:pPr>
      <w:r w:rsidRPr="00BF3911">
        <w:t>P</w:t>
      </w:r>
      <w:r w:rsidRPr="00BF3911">
        <w:t>roofread and edited by Adib Masumian and Arjen Bolhuis</w:t>
      </w:r>
    </w:p>
    <w:p w14:paraId="4DEE0C09" w14:textId="77777777" w:rsidR="00BF3911" w:rsidRPr="00BF3911" w:rsidRDefault="00BF3911" w:rsidP="00BF3911">
      <w:pPr>
        <w:pStyle w:val="Standard"/>
        <w:spacing w:line="360" w:lineRule="auto"/>
        <w:jc w:val="center"/>
      </w:pPr>
      <w:r w:rsidRPr="00BF3911">
        <w:t>202</w:t>
      </w:r>
      <w:r w:rsidRPr="00BF3911">
        <w:t>0</w:t>
      </w:r>
    </w:p>
    <w:p w14:paraId="4050872B" w14:textId="77777777" w:rsidR="0061226E" w:rsidRDefault="0061226E">
      <w:pPr>
        <w:pStyle w:val="Standard"/>
        <w:spacing w:line="360" w:lineRule="auto"/>
        <w:jc w:val="both"/>
      </w:pPr>
    </w:p>
    <w:p w14:paraId="6C5E448D" w14:textId="77777777" w:rsidR="0061226E" w:rsidRDefault="00721BF9">
      <w:pPr>
        <w:pStyle w:val="Standard"/>
        <w:spacing w:line="360" w:lineRule="auto"/>
        <w:jc w:val="both"/>
      </w:pPr>
      <w:r>
        <w:t xml:space="preserve">After </w:t>
      </w:r>
      <w:r w:rsidRPr="008E3AE5">
        <w:rPr>
          <w:u w:val="single"/>
        </w:rPr>
        <w:t>Mirza Abu’l-Fadl</w:t>
      </w:r>
      <w:r>
        <w:t xml:space="preserve">, </w:t>
      </w:r>
      <w:r>
        <w:rPr>
          <w:u w:val="single"/>
        </w:rPr>
        <w:t>Mirza Asadu’llah Fadil Mazandarani</w:t>
      </w:r>
      <w:r>
        <w:t xml:space="preserve"> (1881–1957) and ‘</w:t>
      </w:r>
      <w:r>
        <w:rPr>
          <w:u w:val="single"/>
        </w:rPr>
        <w:t>Abdu’l-Hamid Ishraq-Khavari</w:t>
      </w:r>
      <w:r>
        <w:t xml:space="preserve"> (1902–1972) are generally considered to be next in rank of the distinguished Iranian </w:t>
      </w:r>
      <w:r w:rsidR="00672255">
        <w:t>Bahá’í</w:t>
      </w:r>
      <w:r>
        <w:t xml:space="preserve"> scholars. Fadil Mazandarani, whose mammoth nine-volume history of the Babi and </w:t>
      </w:r>
      <w:r w:rsidR="00672255">
        <w:t>Bahá’í</w:t>
      </w:r>
      <w:r>
        <w:t xml:space="preserve"> religions, known as Zuhūr al-Ḥaqq (The Manifestation of Truth); five-volume Babi and </w:t>
      </w:r>
      <w:r w:rsidR="00672255">
        <w:t>Bahá’í</w:t>
      </w:r>
      <w:r>
        <w:t xml:space="preserve"> dictionary, entitled Asrār al-Āthār (Mysteries in the Writings [of the Faith]); and four-volume compilation of hitherto unpublished writings of </w:t>
      </w:r>
      <w:r w:rsidR="00672255">
        <w:t>Bahá’u’lláh</w:t>
      </w:r>
      <w:r>
        <w:t xml:space="preserve"> and </w:t>
      </w:r>
      <w:r w:rsidR="00672255">
        <w:t>‘Abdu’l-Bahá</w:t>
      </w:r>
      <w:r>
        <w:t xml:space="preserve">, known as Amr va Khalq ([The Kingdoms of] Revelation and Creation), have provided students and academicians of </w:t>
      </w:r>
      <w:r w:rsidR="00672255">
        <w:t>Bahá’í</w:t>
      </w:r>
      <w:r>
        <w:t xml:space="preserve"> Studies with a wealth of knowledge and information about the early history and teachings of these religions. Mazandarani was also instructed by </w:t>
      </w:r>
      <w:r w:rsidR="00672255">
        <w:t>‘Abdu’l-Bahá</w:t>
      </w:r>
      <w:r>
        <w:t xml:space="preserve"> – and later by Shoghi Effendi – to travel widely and make presentations on the teachings of these religions. Among the countries he travelled to were Iraq, India, the United States and Canada. In the early 1920s, Mazandarani delivered a series of pioneering presentations in the US on gender equality, racial harmony, religious tolerance, globalization, and constructive collaboration among the nations of the world.</w:t>
      </w:r>
    </w:p>
    <w:p w14:paraId="7778BD72" w14:textId="77777777" w:rsidR="0061226E" w:rsidRDefault="0061226E">
      <w:pPr>
        <w:pStyle w:val="Standard"/>
        <w:spacing w:line="360" w:lineRule="auto"/>
        <w:jc w:val="both"/>
      </w:pPr>
    </w:p>
    <w:p w14:paraId="6E08B1BA" w14:textId="77777777" w:rsidR="0061226E" w:rsidRDefault="00721BF9">
      <w:pPr>
        <w:pStyle w:val="Standard"/>
        <w:spacing w:line="360" w:lineRule="auto"/>
        <w:jc w:val="both"/>
      </w:pPr>
      <w:r>
        <w:t xml:space="preserve">‘Abdu’l-Hamid Ishraq-Khavari is the last of the three most accomplished Persian scholars. He received his religious education at a seminary in Mashhad and was gaining prominence as a Shiʻite cleric when he converted to the </w:t>
      </w:r>
      <w:r w:rsidR="00672255">
        <w:t>Bahá’í</w:t>
      </w:r>
      <w:r>
        <w:t xml:space="preserve"> religion in 1927. He devoted the rest of his life to </w:t>
      </w:r>
      <w:r w:rsidR="00672255">
        <w:t>Bahá’í</w:t>
      </w:r>
      <w:r>
        <w:t xml:space="preserve"> research and activities until his death in 1972. This included compiling large volumes on </w:t>
      </w:r>
      <w:r w:rsidR="00672255">
        <w:t>Bahá’í</w:t>
      </w:r>
      <w:r>
        <w:t xml:space="preserve"> history, teachings, laws, and ordinances.</w:t>
      </w:r>
    </w:p>
    <w:p w14:paraId="5E971B63" w14:textId="77777777" w:rsidR="0061226E" w:rsidRDefault="0061226E">
      <w:pPr>
        <w:pStyle w:val="Standard"/>
        <w:spacing w:line="360" w:lineRule="auto"/>
        <w:jc w:val="both"/>
      </w:pPr>
    </w:p>
    <w:p w14:paraId="660297AE" w14:textId="77777777" w:rsidR="0061226E" w:rsidRDefault="00721BF9">
      <w:pPr>
        <w:pStyle w:val="Standard"/>
        <w:spacing w:line="360" w:lineRule="auto"/>
        <w:jc w:val="both"/>
      </w:pPr>
      <w:r>
        <w:t xml:space="preserve">Many of his works, particularly his nine-volume Mā’idih-yi Āsmānī (Heavenly Sustenance) – which, much like Mazandarani’s Amr va Khalq, made a host of previously inaccessible writings of </w:t>
      </w:r>
      <w:r w:rsidR="00672255">
        <w:t>Bahá’u’lláh</w:t>
      </w:r>
      <w:r>
        <w:t xml:space="preserve"> and </w:t>
      </w:r>
      <w:r w:rsidR="00672255">
        <w:t>‘Abdu’l-Bahá</w:t>
      </w:r>
      <w:r>
        <w:t xml:space="preserve"> available to </w:t>
      </w:r>
      <w:r w:rsidR="00672255">
        <w:t>Bahá’ís</w:t>
      </w:r>
      <w:r>
        <w:t xml:space="preserve"> – and the four-volume Qāmūs-i Īqān (A </w:t>
      </w:r>
      <w:r>
        <w:lastRenderedPageBreak/>
        <w:t xml:space="preserve">Commentary and Dictionary of [the Book of] Certitude), are still among the most influential sources of research for </w:t>
      </w:r>
      <w:r w:rsidR="00672255">
        <w:t>Bahá’í</w:t>
      </w:r>
      <w:r>
        <w:t xml:space="preserve"> Studies in Persian. A long list of Ishraq-Khavari’s writings remains unpublished to this day. Here is a detailed description of ‘Abdu’l-Hamid Ishraq-Khavari’s works:</w:t>
      </w:r>
    </w:p>
    <w:p w14:paraId="0C81CB93" w14:textId="77777777" w:rsidR="0061226E" w:rsidRDefault="0061226E">
      <w:pPr>
        <w:pStyle w:val="Standard"/>
        <w:spacing w:line="360" w:lineRule="auto"/>
        <w:jc w:val="both"/>
      </w:pPr>
    </w:p>
    <w:p w14:paraId="6A6B8650" w14:textId="77777777" w:rsidR="0061226E" w:rsidRDefault="0061226E">
      <w:pPr>
        <w:pStyle w:val="Standard"/>
        <w:jc w:val="both"/>
        <w:rPr>
          <w:rFonts w:ascii="Centaur" w:hAnsi="Centaur"/>
        </w:rPr>
      </w:pPr>
    </w:p>
    <w:p w14:paraId="3A0CA8F1" w14:textId="77777777" w:rsidR="0061226E" w:rsidRDefault="00721BF9">
      <w:pPr>
        <w:pStyle w:val="Standard"/>
        <w:jc w:val="both"/>
        <w:rPr>
          <w:sz w:val="48"/>
          <w:szCs w:val="48"/>
        </w:rPr>
      </w:pPr>
      <w:r>
        <w:rPr>
          <w:i/>
          <w:color w:val="0000FF"/>
          <w:sz w:val="48"/>
          <w:szCs w:val="48"/>
        </w:rPr>
        <w:t>Books and Publications:</w:t>
      </w:r>
    </w:p>
    <w:p w14:paraId="12BA0563" w14:textId="77777777" w:rsidR="0061226E" w:rsidRDefault="0061226E">
      <w:pPr>
        <w:pStyle w:val="Standard"/>
        <w:jc w:val="both"/>
        <w:rPr>
          <w:i/>
          <w:color w:val="0000FF"/>
          <w:sz w:val="60"/>
          <w:szCs w:val="60"/>
        </w:rPr>
      </w:pPr>
    </w:p>
    <w:p w14:paraId="056D66A8" w14:textId="77777777" w:rsidR="0061226E" w:rsidRDefault="0061226E">
      <w:pPr>
        <w:pStyle w:val="Standard"/>
        <w:jc w:val="both"/>
        <w:rPr>
          <w:i/>
        </w:rPr>
      </w:pPr>
    </w:p>
    <w:p w14:paraId="5107FDA4" w14:textId="77777777" w:rsidR="0061226E" w:rsidRDefault="00672255">
      <w:pPr>
        <w:pStyle w:val="Standard"/>
        <w:jc w:val="both"/>
      </w:pPr>
      <w:r>
        <w:rPr>
          <w:i/>
          <w:color w:val="FF0000"/>
          <w:sz w:val="40"/>
          <w:szCs w:val="40"/>
        </w:rPr>
        <w:t>Bahá’í</w:t>
      </w:r>
      <w:r w:rsidR="00721BF9">
        <w:rPr>
          <w:i/>
          <w:color w:val="FF0000"/>
          <w:sz w:val="40"/>
          <w:szCs w:val="40"/>
        </w:rPr>
        <w:t xml:space="preserve"> Books (</w:t>
      </w:r>
      <w:r>
        <w:rPr>
          <w:i/>
          <w:color w:val="FF0000"/>
          <w:sz w:val="40"/>
          <w:szCs w:val="40"/>
        </w:rPr>
        <w:t>p</w:t>
      </w:r>
      <w:r w:rsidR="00721BF9">
        <w:rPr>
          <w:i/>
          <w:color w:val="FF0000"/>
          <w:sz w:val="40"/>
          <w:szCs w:val="40"/>
        </w:rPr>
        <w:t>ublished)</w:t>
      </w:r>
      <w:r w:rsidR="00721BF9">
        <w:rPr>
          <w:i/>
          <w:color w:val="0000FF"/>
          <w:sz w:val="40"/>
          <w:szCs w:val="40"/>
        </w:rPr>
        <w:t>:</w:t>
      </w:r>
    </w:p>
    <w:p w14:paraId="3A9A68C6" w14:textId="77777777" w:rsidR="0061226E" w:rsidRDefault="0061226E">
      <w:pPr>
        <w:pStyle w:val="Standard"/>
        <w:jc w:val="both"/>
        <w:rPr>
          <w:color w:val="800080"/>
          <w:sz w:val="32"/>
          <w:szCs w:val="32"/>
        </w:rPr>
      </w:pPr>
    </w:p>
    <w:p w14:paraId="50B258DB" w14:textId="77777777" w:rsidR="0061226E" w:rsidRDefault="00721BF9">
      <w:pPr>
        <w:pStyle w:val="Standard"/>
        <w:jc w:val="both"/>
      </w:pPr>
      <w:r>
        <w:rPr>
          <w:rFonts w:ascii="Cambria" w:hAnsi="Cambria"/>
          <w:color w:val="0000FF"/>
          <w:sz w:val="32"/>
          <w:szCs w:val="32"/>
        </w:rPr>
        <w:t>1</w:t>
      </w:r>
      <w:r w:rsidR="004C73AD">
        <w:rPr>
          <w:rFonts w:ascii="Cambria" w:hAnsi="Cambria"/>
          <w:color w:val="0000FF"/>
          <w:sz w:val="32"/>
          <w:szCs w:val="32"/>
        </w:rPr>
        <w:t xml:space="preserve"> </w:t>
      </w:r>
      <w:r>
        <w:rPr>
          <w:rFonts w:ascii="Cambria" w:hAnsi="Cambria"/>
          <w:color w:val="0000FF"/>
          <w:sz w:val="32"/>
          <w:szCs w:val="32"/>
        </w:rPr>
        <w:t>- Aqdáḥu’l-Faláḥ (The Chalice of Salvation)</w:t>
      </w:r>
    </w:p>
    <w:p w14:paraId="6507BD19" w14:textId="77777777" w:rsidR="0061226E" w:rsidRDefault="0061226E">
      <w:pPr>
        <w:pStyle w:val="Standard"/>
        <w:jc w:val="both"/>
        <w:rPr>
          <w:rFonts w:ascii="Cambria" w:hAnsi="Cambria"/>
          <w:color w:val="0000FF"/>
          <w:sz w:val="32"/>
          <w:szCs w:val="32"/>
        </w:rPr>
      </w:pPr>
    </w:p>
    <w:p w14:paraId="74EE455D" w14:textId="77777777" w:rsidR="0061226E" w:rsidRDefault="00721BF9">
      <w:pPr>
        <w:pStyle w:val="Standard"/>
        <w:spacing w:line="360" w:lineRule="auto"/>
        <w:ind w:firstLine="720"/>
        <w:jc w:val="both"/>
      </w:pPr>
      <w:r>
        <w:rPr>
          <w:rFonts w:ascii="Cambria" w:hAnsi="Cambria"/>
          <w:i/>
        </w:rPr>
        <w:t xml:space="preserve">There are two volumes of </w:t>
      </w:r>
      <w:r w:rsidR="00672255">
        <w:rPr>
          <w:rFonts w:ascii="Cambria" w:hAnsi="Cambria"/>
          <w:i/>
        </w:rPr>
        <w:t>this title</w:t>
      </w:r>
      <w:r>
        <w:rPr>
          <w:rFonts w:ascii="Cambria" w:hAnsi="Cambria"/>
          <w:i/>
        </w:rPr>
        <w:t xml:space="preserve"> produced in response to questions mainly raised by seekers and refuters of the Faith. Ishráq-Khávarí answered all these questions as </w:t>
      </w:r>
      <w:r w:rsidR="00672255">
        <w:rPr>
          <w:rFonts w:ascii="Cambria" w:hAnsi="Cambria"/>
          <w:i/>
        </w:rPr>
        <w:t>Bahá’í</w:t>
      </w:r>
      <w:r>
        <w:rPr>
          <w:rFonts w:ascii="Cambria" w:hAnsi="Cambria"/>
          <w:i/>
        </w:rPr>
        <w:t xml:space="preserve"> travel teacher. The first volume was published </w:t>
      </w:r>
      <w:r>
        <w:rPr>
          <w:rFonts w:ascii="Cambria" w:hAnsi="Cambria"/>
          <w:i/>
          <w:iCs/>
        </w:rPr>
        <w:t>by Mu’assisih-i Mil</w:t>
      </w:r>
      <w:r w:rsidR="00E27947">
        <w:rPr>
          <w:rFonts w:ascii="Cambria" w:hAnsi="Cambria"/>
          <w:i/>
          <w:iCs/>
        </w:rPr>
        <w:t xml:space="preserve">li-i Matbu‘at-i Amri in Tehran in </w:t>
      </w:r>
      <w:r>
        <w:rPr>
          <w:rFonts w:ascii="Cambria" w:hAnsi="Cambria"/>
          <w:i/>
          <w:iCs/>
        </w:rPr>
        <w:t xml:space="preserve">130 Badí/1974 A.D., and the second volume was </w:t>
      </w:r>
      <w:r w:rsidR="00672255">
        <w:rPr>
          <w:rFonts w:ascii="Cambria" w:hAnsi="Cambria"/>
          <w:i/>
        </w:rPr>
        <w:t xml:space="preserve">published </w:t>
      </w:r>
      <w:r>
        <w:rPr>
          <w:rFonts w:ascii="Cambria" w:hAnsi="Cambria"/>
          <w:i/>
          <w:iCs/>
        </w:rPr>
        <w:t>in 132 Badí/1976 A.D.</w:t>
      </w:r>
    </w:p>
    <w:p w14:paraId="73E80674" w14:textId="77777777" w:rsidR="0061226E" w:rsidRDefault="0061226E">
      <w:pPr>
        <w:pStyle w:val="Standard"/>
        <w:jc w:val="both"/>
        <w:rPr>
          <w:rFonts w:ascii="Cambria" w:hAnsi="Cambria"/>
          <w:color w:val="0000FF"/>
          <w:sz w:val="32"/>
          <w:szCs w:val="32"/>
        </w:rPr>
      </w:pPr>
    </w:p>
    <w:p w14:paraId="274C9225" w14:textId="77777777" w:rsidR="0061226E" w:rsidRDefault="00721BF9">
      <w:pPr>
        <w:pStyle w:val="Standard"/>
        <w:jc w:val="both"/>
      </w:pPr>
      <w:r>
        <w:rPr>
          <w:rFonts w:ascii="Cambria" w:hAnsi="Cambria"/>
          <w:color w:val="0000FF"/>
          <w:sz w:val="32"/>
          <w:szCs w:val="32"/>
        </w:rPr>
        <w:t>2</w:t>
      </w:r>
      <w:r w:rsidR="004C73AD">
        <w:rPr>
          <w:rFonts w:ascii="Cambria" w:hAnsi="Cambria"/>
          <w:color w:val="0000FF"/>
          <w:sz w:val="32"/>
          <w:szCs w:val="32"/>
        </w:rPr>
        <w:t xml:space="preserve"> </w:t>
      </w:r>
      <w:r>
        <w:rPr>
          <w:rFonts w:ascii="Cambria" w:hAnsi="Cambria"/>
          <w:color w:val="0000FF"/>
          <w:sz w:val="32"/>
          <w:szCs w:val="32"/>
        </w:rPr>
        <w:t>- Asrár-i-Rabbání (The Divine Mystery) - Three volumes</w:t>
      </w:r>
    </w:p>
    <w:p w14:paraId="3F8F4E9D" w14:textId="77777777" w:rsidR="0061226E" w:rsidRDefault="0061226E">
      <w:pPr>
        <w:pStyle w:val="Standard"/>
        <w:jc w:val="both"/>
        <w:rPr>
          <w:color w:val="800080"/>
        </w:rPr>
      </w:pPr>
    </w:p>
    <w:p w14:paraId="77C7A736" w14:textId="77777777" w:rsidR="0061226E" w:rsidRDefault="00721BF9">
      <w:pPr>
        <w:pStyle w:val="Standard"/>
        <w:spacing w:line="360" w:lineRule="auto"/>
        <w:jc w:val="both"/>
      </w:pPr>
      <w:r>
        <w:rPr>
          <w:rFonts w:ascii="Garamond" w:hAnsi="Garamond"/>
          <w:i/>
        </w:rPr>
        <w:t xml:space="preserve"> </w:t>
      </w:r>
      <w:r>
        <w:rPr>
          <w:rFonts w:ascii="Garamond" w:hAnsi="Garamond"/>
          <w:i/>
        </w:rPr>
        <w:tab/>
      </w:r>
      <w:r w:rsidR="001A24C3">
        <w:rPr>
          <w:rFonts w:ascii="Cambria" w:hAnsi="Cambria"/>
          <w:i/>
        </w:rPr>
        <w:t>Asrár</w:t>
      </w:r>
      <w:r>
        <w:rPr>
          <w:rFonts w:ascii="Cambria" w:hAnsi="Cambria"/>
          <w:i/>
        </w:rPr>
        <w:t xml:space="preserve">-i-Rabbání is a commentary on Shoghi Effendi’s letter dated 105 Badíʻ, or 1949 A.D. (Tawqíʻ-i-Riḍván Saniy-i-105 Badíʻ) and addressed to the </w:t>
      </w:r>
      <w:r w:rsidR="00672255">
        <w:rPr>
          <w:rFonts w:ascii="Cambria" w:hAnsi="Cambria"/>
          <w:i/>
        </w:rPr>
        <w:t>Bahá’í</w:t>
      </w:r>
      <w:r>
        <w:rPr>
          <w:rFonts w:ascii="Cambria" w:hAnsi="Cambria"/>
          <w:i/>
        </w:rPr>
        <w:t xml:space="preserve"> friends of the East. This letter is difficult to understand without consulting its contents and explanation. In this letter, </w:t>
      </w:r>
      <w:r w:rsidR="00B74421">
        <w:rPr>
          <w:rFonts w:ascii="Cambria" w:hAnsi="Cambria"/>
          <w:i/>
        </w:rPr>
        <w:t>Shoghi</w:t>
      </w:r>
      <w:r>
        <w:rPr>
          <w:rFonts w:ascii="Cambria" w:hAnsi="Cambria"/>
          <w:i/>
        </w:rPr>
        <w:t xml:space="preserve"> Effendi discusses and explains </w:t>
      </w:r>
      <w:r w:rsidR="00672255">
        <w:rPr>
          <w:rFonts w:ascii="Cambria" w:hAnsi="Cambria"/>
          <w:i/>
        </w:rPr>
        <w:t>Bahá’í</w:t>
      </w:r>
      <w:r>
        <w:rPr>
          <w:rFonts w:ascii="Cambria" w:hAnsi="Cambria"/>
          <w:i/>
        </w:rPr>
        <w:t xml:space="preserve"> cycles, ages, eras, epochs and the sequence of events which took place up to that year, and it has many terminologies and brief historical comments. At the recommendation of the National Spiritual Assembly</w:t>
      </w:r>
      <w:r w:rsidR="00A21C7C">
        <w:rPr>
          <w:rFonts w:ascii="Cambria" w:hAnsi="Cambria"/>
          <w:i/>
        </w:rPr>
        <w:t xml:space="preserve"> (NSA) </w:t>
      </w:r>
      <w:r w:rsidR="00A21C7C">
        <w:rPr>
          <w:rFonts w:ascii="Cambria" w:hAnsi="Cambria"/>
          <w:i/>
          <w:iCs/>
        </w:rPr>
        <w:t>of the Bahá’ís</w:t>
      </w:r>
      <w:r>
        <w:rPr>
          <w:rFonts w:ascii="Cambria" w:hAnsi="Cambria"/>
          <w:i/>
        </w:rPr>
        <w:t xml:space="preserve"> of Iran, Ishraq-Khavari wrote two volumes’ worth of commentary for this letter. It took him over four months to prepare these books. He consulted over 50 different sources that some have compiled with different volumes. He wrote these books in 896 pages covering 340 topics. An amendment added to the end of the second volume defines over 900 words. The third volume of this commentary is devoted to the letter dated 108 Badí/1952 A.D. This book is mainly a recorded talk of Mr. Ishraq-Khavari done by Counselor Dr. Cyrus Naraghi. As one of Ishraq-Khavari’s students, Dr. Vahid Rafati prepared </w:t>
      </w:r>
      <w:r>
        <w:rPr>
          <w:rFonts w:ascii="Cambria" w:hAnsi="Cambria"/>
          <w:i/>
        </w:rPr>
        <w:lastRenderedPageBreak/>
        <w:t>these talks into a book of 256 pages covering over 61 topics. This book was published by Asr-i-Jadid in Germany in 2001.</w:t>
      </w:r>
    </w:p>
    <w:p w14:paraId="4166BC14" w14:textId="77777777" w:rsidR="0061226E" w:rsidRDefault="0061226E">
      <w:pPr>
        <w:pStyle w:val="Standard"/>
        <w:spacing w:line="360" w:lineRule="auto"/>
        <w:jc w:val="both"/>
        <w:rPr>
          <w:i/>
          <w:color w:val="FF0000"/>
          <w:sz w:val="28"/>
          <w:szCs w:val="28"/>
        </w:rPr>
      </w:pPr>
    </w:p>
    <w:p w14:paraId="1D4A0FAD" w14:textId="77777777" w:rsidR="0061226E" w:rsidRDefault="00721BF9">
      <w:pPr>
        <w:pStyle w:val="Standard"/>
        <w:jc w:val="both"/>
      </w:pPr>
      <w:r>
        <w:rPr>
          <w:rFonts w:ascii="Cambria" w:hAnsi="Cambria"/>
          <w:color w:val="0000FF"/>
          <w:sz w:val="32"/>
          <w:szCs w:val="32"/>
        </w:rPr>
        <w:t>3</w:t>
      </w:r>
      <w:r w:rsidR="004C73AD">
        <w:rPr>
          <w:rFonts w:ascii="Cambria" w:hAnsi="Cambria"/>
          <w:color w:val="0000FF"/>
          <w:sz w:val="32"/>
          <w:szCs w:val="32"/>
        </w:rPr>
        <w:t xml:space="preserve"> </w:t>
      </w:r>
      <w:r>
        <w:rPr>
          <w:rFonts w:ascii="Cambria" w:hAnsi="Cambria"/>
          <w:color w:val="0000FF"/>
          <w:sz w:val="32"/>
          <w:szCs w:val="32"/>
        </w:rPr>
        <w:t xml:space="preserve">- Áthár-i-Qalam-i-Aʻlá </w:t>
      </w:r>
      <w:r w:rsidR="00934A9D">
        <w:rPr>
          <w:rFonts w:ascii="Cambria" w:hAnsi="Cambria"/>
          <w:color w:val="0000FF"/>
          <w:sz w:val="32"/>
          <w:szCs w:val="32"/>
        </w:rPr>
        <w:t>[“Traces of the Supreme Pen”], V</w:t>
      </w:r>
      <w:r>
        <w:rPr>
          <w:rFonts w:ascii="Cambria" w:hAnsi="Cambria"/>
          <w:color w:val="0000FF"/>
          <w:sz w:val="32"/>
          <w:szCs w:val="32"/>
        </w:rPr>
        <w:t>olumes 3 and 4</w:t>
      </w:r>
    </w:p>
    <w:p w14:paraId="3D483378" w14:textId="77777777" w:rsidR="0061226E" w:rsidRDefault="0061226E">
      <w:pPr>
        <w:pStyle w:val="Standard"/>
        <w:jc w:val="both"/>
        <w:rPr>
          <w:rFonts w:ascii="Garamond" w:hAnsi="Garamond"/>
          <w:i/>
          <w:iCs/>
          <w:color w:val="800080"/>
        </w:rPr>
      </w:pPr>
    </w:p>
    <w:p w14:paraId="15EB5159" w14:textId="77777777" w:rsidR="0061226E" w:rsidRDefault="00721BF9">
      <w:pPr>
        <w:pStyle w:val="Standard"/>
        <w:spacing w:line="360" w:lineRule="auto"/>
        <w:ind w:firstLine="720"/>
        <w:jc w:val="both"/>
      </w:pPr>
      <w:r>
        <w:rPr>
          <w:rFonts w:ascii="Cambria" w:hAnsi="Cambria"/>
          <w:i/>
          <w:iCs/>
        </w:rPr>
        <w:t xml:space="preserve">There are numerous tablets and books by </w:t>
      </w:r>
      <w:r w:rsidR="00672255">
        <w:rPr>
          <w:rFonts w:ascii="Cambria" w:hAnsi="Cambria"/>
          <w:i/>
          <w:iCs/>
        </w:rPr>
        <w:t>Bahá’u’lláh</w:t>
      </w:r>
      <w:r>
        <w:rPr>
          <w:rFonts w:ascii="Cambria" w:hAnsi="Cambria"/>
          <w:i/>
          <w:iCs/>
        </w:rPr>
        <w:t>, over 100 volumes of which have been collected thus far. An attempt was made for further collection and publication, this collection of original manuscripts hosted many volumes under the title of Majmúʻiy-i-Áthár-i-Qalam-i-Aʻlá/INBAs.</w:t>
      </w:r>
      <w:r>
        <w:rPr>
          <w:rStyle w:val="FootnoteReference"/>
          <w:rFonts w:ascii="Cambria" w:hAnsi="Cambria"/>
          <w:i/>
          <w:iCs/>
          <w:color w:val="FF0000"/>
        </w:rPr>
        <w:footnoteReference w:id="1"/>
      </w:r>
      <w:r>
        <w:rPr>
          <w:rFonts w:ascii="Cambria" w:hAnsi="Cambria"/>
          <w:i/>
          <w:iCs/>
        </w:rPr>
        <w:t xml:space="preserve"> After that attempt, the National Spiritual Assembly of Iran made a publication of major tablets and writings of </w:t>
      </w:r>
      <w:r w:rsidR="00672255">
        <w:rPr>
          <w:rFonts w:ascii="Cambria" w:hAnsi="Cambria"/>
          <w:i/>
          <w:iCs/>
        </w:rPr>
        <w:t>Bahá’u’lláh</w:t>
      </w:r>
      <w:r>
        <w:rPr>
          <w:rFonts w:ascii="Cambria" w:hAnsi="Cambria"/>
          <w:i/>
          <w:iCs/>
        </w:rPr>
        <w:t xml:space="preserve"> in seven volumes under the title of Áthár-i-Qalam-i-Aʻlá. There are some major tablets and writings of </w:t>
      </w:r>
      <w:r w:rsidR="00672255">
        <w:rPr>
          <w:rFonts w:ascii="Cambria" w:hAnsi="Cambria"/>
          <w:i/>
          <w:iCs/>
        </w:rPr>
        <w:t>Bahá’u’lláh</w:t>
      </w:r>
      <w:r>
        <w:rPr>
          <w:rFonts w:ascii="Cambria" w:hAnsi="Cambria"/>
          <w:i/>
          <w:iCs/>
        </w:rPr>
        <w:t xml:space="preserve"> collected under the supervision of NSA of Iran and published in seven volumes by Mu’assisih-i Milli-i Matbu’at Amri, in Tehran. Volume </w:t>
      </w:r>
      <w:r w:rsidR="001A24C3">
        <w:rPr>
          <w:rFonts w:ascii="Cambria" w:hAnsi="Cambria"/>
          <w:i/>
          <w:iCs/>
        </w:rPr>
        <w:t>3</w:t>
      </w:r>
      <w:r>
        <w:rPr>
          <w:rFonts w:ascii="Cambria" w:hAnsi="Cambria"/>
          <w:i/>
          <w:iCs/>
        </w:rPr>
        <w:t xml:space="preserve"> is a collection of Mystical Writings of Bahá’u’lláh, such as Seven Valleys, Four Valleys, Gems of Divine Mysteries, The Ode of the Dove in Arabic, and a poem in Persian called Mathnavíy-i-Mubárak</w:t>
      </w:r>
      <w:r>
        <w:rPr>
          <w:rFonts w:ascii="Cambria" w:hAnsi="Cambria"/>
        </w:rPr>
        <w:t xml:space="preserve"> [“Spiritual Couplets”]</w:t>
      </w:r>
      <w:r>
        <w:rPr>
          <w:rFonts w:ascii="Cambria" w:hAnsi="Cambria"/>
          <w:i/>
          <w:iCs/>
        </w:rPr>
        <w:t>. It is published with a dictionary at the end of the book; annotations and edits were made by Ishraq-Khavari.</w:t>
      </w:r>
      <w:r>
        <w:t xml:space="preserve"> </w:t>
      </w:r>
      <w:r>
        <w:rPr>
          <w:rFonts w:ascii="Cambria" w:hAnsi="Cambria"/>
          <w:i/>
          <w:iCs/>
        </w:rPr>
        <w:t xml:space="preserve">Áthár-i-Qalam-i-Aʻlá volume </w:t>
      </w:r>
      <w:r w:rsidR="001A24C3">
        <w:rPr>
          <w:rFonts w:ascii="Cambria" w:hAnsi="Cambria"/>
          <w:i/>
          <w:iCs/>
        </w:rPr>
        <w:t>4</w:t>
      </w:r>
      <w:r>
        <w:rPr>
          <w:rFonts w:ascii="Cambria" w:hAnsi="Cambria"/>
          <w:i/>
          <w:iCs/>
        </w:rPr>
        <w:t xml:space="preserve"> has a selection of major tablets that were revealed in Baghdad and Edirne. These rare manuscripts were compiled by Ishraq-Khavari. The third and fourth volumes of these series were prepared with his meticulous edits and annotations. Volume 3 and Volume 4 were published in 121 Badí/1964 A.D. and 125 Badí/1968 A.D. respectively.</w:t>
      </w:r>
    </w:p>
    <w:p w14:paraId="7F9C7322" w14:textId="77777777" w:rsidR="0061226E" w:rsidRDefault="0061226E">
      <w:pPr>
        <w:pStyle w:val="Standard"/>
        <w:spacing w:line="360" w:lineRule="auto"/>
        <w:ind w:firstLine="720"/>
        <w:jc w:val="both"/>
        <w:rPr>
          <w:rFonts w:ascii="Cambria" w:hAnsi="Cambria"/>
          <w:i/>
          <w:iCs/>
        </w:rPr>
      </w:pPr>
    </w:p>
    <w:p w14:paraId="2FF9DB36" w14:textId="77777777" w:rsidR="0061226E" w:rsidRDefault="00721BF9">
      <w:pPr>
        <w:pStyle w:val="Standard"/>
        <w:jc w:val="both"/>
      </w:pPr>
      <w:r>
        <w:rPr>
          <w:rFonts w:ascii="Cambria" w:hAnsi="Cambria"/>
          <w:color w:val="0000FF"/>
          <w:sz w:val="32"/>
          <w:szCs w:val="32"/>
        </w:rPr>
        <w:t>4</w:t>
      </w:r>
      <w:r w:rsidR="004C73AD">
        <w:rPr>
          <w:rFonts w:ascii="Cambria" w:hAnsi="Cambria"/>
          <w:color w:val="0000FF"/>
          <w:sz w:val="32"/>
          <w:szCs w:val="32"/>
        </w:rPr>
        <w:t xml:space="preserve"> </w:t>
      </w:r>
      <w:r>
        <w:rPr>
          <w:rFonts w:ascii="Cambria" w:hAnsi="Cambria"/>
          <w:color w:val="0000FF"/>
          <w:sz w:val="32"/>
          <w:szCs w:val="32"/>
        </w:rPr>
        <w:t>- Ayyám-i-Tisʻih (The Nine [Baháʼí] Holy days) - One volume</w:t>
      </w:r>
    </w:p>
    <w:p w14:paraId="1F5B63D6" w14:textId="77777777" w:rsidR="0061226E" w:rsidRDefault="0061226E">
      <w:pPr>
        <w:pStyle w:val="Standard"/>
        <w:jc w:val="both"/>
        <w:rPr>
          <w:rFonts w:ascii="Cambria" w:hAnsi="Cambria"/>
          <w:color w:val="0000FF"/>
          <w:sz w:val="32"/>
          <w:szCs w:val="32"/>
        </w:rPr>
      </w:pPr>
    </w:p>
    <w:p w14:paraId="1011CB95" w14:textId="77777777" w:rsidR="0061226E" w:rsidRDefault="0061226E">
      <w:pPr>
        <w:pStyle w:val="Standard"/>
        <w:jc w:val="both"/>
        <w:rPr>
          <w:rFonts w:ascii="Garamond" w:hAnsi="Garamond"/>
          <w:i/>
          <w:iCs/>
          <w:color w:val="800080"/>
        </w:rPr>
      </w:pPr>
    </w:p>
    <w:p w14:paraId="15BBC782" w14:textId="77777777" w:rsidR="0061226E" w:rsidRDefault="00721BF9">
      <w:pPr>
        <w:pStyle w:val="Standard"/>
        <w:spacing w:line="360" w:lineRule="auto"/>
        <w:ind w:firstLine="720"/>
        <w:jc w:val="both"/>
      </w:pPr>
      <w:r>
        <w:rPr>
          <w:rFonts w:ascii="Cambria" w:hAnsi="Cambria"/>
          <w:i/>
          <w:iCs/>
        </w:rPr>
        <w:t xml:space="preserve">This book explains in detail about the nine </w:t>
      </w:r>
      <w:r w:rsidR="00672255">
        <w:rPr>
          <w:rFonts w:ascii="Cambria" w:hAnsi="Cambria"/>
          <w:i/>
          <w:iCs/>
        </w:rPr>
        <w:t>Bahá’í</w:t>
      </w:r>
      <w:r>
        <w:rPr>
          <w:rFonts w:ascii="Cambria" w:hAnsi="Cambria"/>
          <w:i/>
          <w:iCs/>
        </w:rPr>
        <w:t xml:space="preserve"> Holy days. It also contains all original documents and special</w:t>
      </w:r>
      <w:r w:rsidR="00F1011A">
        <w:rPr>
          <w:rFonts w:ascii="Cambria" w:hAnsi="Cambria"/>
          <w:i/>
          <w:iCs/>
        </w:rPr>
        <w:t xml:space="preserve"> t</w:t>
      </w:r>
      <w:r>
        <w:rPr>
          <w:rFonts w:ascii="Cambria" w:hAnsi="Cambria"/>
          <w:i/>
          <w:iCs/>
        </w:rPr>
        <w:t xml:space="preserve">ablets revealed and related to these nine </w:t>
      </w:r>
      <w:r w:rsidR="00F1011A">
        <w:rPr>
          <w:rFonts w:ascii="Cambria" w:hAnsi="Cambria"/>
          <w:i/>
          <w:iCs/>
        </w:rPr>
        <w:t>H</w:t>
      </w:r>
      <w:r>
        <w:rPr>
          <w:rFonts w:ascii="Cambria" w:hAnsi="Cambria"/>
          <w:i/>
          <w:iCs/>
        </w:rPr>
        <w:t xml:space="preserve">oly </w:t>
      </w:r>
      <w:r w:rsidR="00E42571">
        <w:rPr>
          <w:rFonts w:ascii="Cambria" w:hAnsi="Cambria"/>
          <w:i/>
          <w:iCs/>
        </w:rPr>
        <w:t>d</w:t>
      </w:r>
      <w:r>
        <w:rPr>
          <w:rFonts w:ascii="Cambria" w:hAnsi="Cambria"/>
          <w:i/>
          <w:iCs/>
        </w:rPr>
        <w:t xml:space="preserve">ays. This book contains an introduction, seven chapters, and a conclusion. </w:t>
      </w:r>
      <w:r w:rsidRPr="000F0454">
        <w:rPr>
          <w:rFonts w:ascii="Cambria" w:hAnsi="Cambria"/>
          <w:i/>
          <w:iCs/>
          <w:u w:val="single"/>
        </w:rPr>
        <w:t>Chapter 1</w:t>
      </w:r>
      <w:r>
        <w:rPr>
          <w:rFonts w:ascii="Cambria" w:hAnsi="Cambria"/>
          <w:i/>
          <w:iCs/>
        </w:rPr>
        <w:t xml:space="preserve"> is about the Birth of the Báb along with</w:t>
      </w:r>
      <w:r w:rsidR="00F1011A">
        <w:rPr>
          <w:rFonts w:ascii="Cambria" w:hAnsi="Cambria"/>
          <w:i/>
          <w:iCs/>
        </w:rPr>
        <w:t xml:space="preserve"> a</w:t>
      </w:r>
      <w:r>
        <w:rPr>
          <w:rFonts w:ascii="Cambria" w:hAnsi="Cambria"/>
          <w:i/>
          <w:iCs/>
        </w:rPr>
        <w:t xml:space="preserve"> Tablet of the Birth of The Báb, Tablet of t</w:t>
      </w:r>
      <w:r w:rsidR="00E42571">
        <w:rPr>
          <w:rFonts w:ascii="Cambria" w:hAnsi="Cambria"/>
          <w:i/>
          <w:iCs/>
        </w:rPr>
        <w:t>he Vision, Tablet of Visitation for</w:t>
      </w:r>
      <w:r>
        <w:rPr>
          <w:rFonts w:ascii="Cambria" w:hAnsi="Cambria"/>
          <w:i/>
          <w:iCs/>
        </w:rPr>
        <w:t xml:space="preserve"> the wife of the Báb, and a brief history about His [the Báb] life. </w:t>
      </w:r>
      <w:r w:rsidRPr="000F0454">
        <w:rPr>
          <w:rFonts w:ascii="Cambria" w:hAnsi="Cambria"/>
          <w:i/>
          <w:iCs/>
          <w:u w:val="single"/>
        </w:rPr>
        <w:t>Chapter 2</w:t>
      </w:r>
      <w:r>
        <w:rPr>
          <w:rFonts w:ascii="Cambria" w:hAnsi="Cambria"/>
          <w:i/>
          <w:iCs/>
        </w:rPr>
        <w:t xml:space="preserve"> is</w:t>
      </w:r>
      <w:r w:rsidR="00F1011A">
        <w:rPr>
          <w:rFonts w:ascii="Cambria" w:hAnsi="Cambria"/>
          <w:i/>
          <w:iCs/>
        </w:rPr>
        <w:t xml:space="preserve"> about the Birth of Bahá’u’lláh.</w:t>
      </w:r>
      <w:r>
        <w:rPr>
          <w:rFonts w:ascii="Cambria" w:hAnsi="Cambria"/>
          <w:i/>
          <w:iCs/>
        </w:rPr>
        <w:t xml:space="preserve"> It contains </w:t>
      </w:r>
      <w:r>
        <w:rPr>
          <w:rFonts w:ascii="Cambria" w:hAnsi="Cambria"/>
          <w:i/>
          <w:iCs/>
        </w:rPr>
        <w:lastRenderedPageBreak/>
        <w:t>three tablets about the date of Birth (unpublished), a brief history of His birth and life before receiving His first intimation of reve</w:t>
      </w:r>
      <w:r w:rsidR="00F1011A">
        <w:rPr>
          <w:rFonts w:ascii="Cambria" w:hAnsi="Cambria"/>
          <w:i/>
          <w:iCs/>
        </w:rPr>
        <w:t>lation, an excerpt from</w:t>
      </w:r>
      <w:r>
        <w:rPr>
          <w:rFonts w:ascii="Cambria" w:hAnsi="Cambria"/>
          <w:i/>
          <w:iCs/>
        </w:rPr>
        <w:t xml:space="preserve"> </w:t>
      </w:r>
      <w:r w:rsidR="00F1011A">
        <w:rPr>
          <w:rFonts w:ascii="Cambria" w:hAnsi="Cambria"/>
          <w:i/>
          <w:iCs/>
        </w:rPr>
        <w:t>‘</w:t>
      </w:r>
      <w:r>
        <w:rPr>
          <w:rFonts w:ascii="Cambria" w:hAnsi="Cambria"/>
          <w:i/>
          <w:iCs/>
        </w:rPr>
        <w:t xml:space="preserve">Abdu’l-Bahá’s oral utterance, and a part from Nabil’s Narrative about </w:t>
      </w:r>
      <w:r w:rsidR="00672255">
        <w:rPr>
          <w:rFonts w:ascii="Cambria" w:hAnsi="Cambria"/>
          <w:i/>
          <w:iCs/>
        </w:rPr>
        <w:t>Bahá’u’lláh</w:t>
      </w:r>
      <w:r>
        <w:rPr>
          <w:rFonts w:ascii="Cambria" w:hAnsi="Cambria"/>
          <w:i/>
          <w:iCs/>
        </w:rPr>
        <w:t xml:space="preserve">’s trip to Mazandaran Province. </w:t>
      </w:r>
      <w:r w:rsidRPr="000F0454">
        <w:rPr>
          <w:rFonts w:ascii="Cambria" w:hAnsi="Cambria"/>
          <w:i/>
          <w:iCs/>
          <w:u w:val="single"/>
        </w:rPr>
        <w:t>Chapter 3</w:t>
      </w:r>
      <w:r>
        <w:rPr>
          <w:rFonts w:ascii="Cambria" w:hAnsi="Cambria"/>
          <w:i/>
          <w:iCs/>
        </w:rPr>
        <w:t xml:space="preserve"> is about the </w:t>
      </w:r>
      <w:r w:rsidR="00910E28">
        <w:rPr>
          <w:rFonts w:ascii="Cambria" w:hAnsi="Cambria"/>
          <w:i/>
          <w:iCs/>
        </w:rPr>
        <w:t>Declaration</w:t>
      </w:r>
      <w:r>
        <w:rPr>
          <w:rFonts w:ascii="Cambria" w:hAnsi="Cambria"/>
          <w:i/>
          <w:iCs/>
        </w:rPr>
        <w:t xml:space="preserve"> of the Báb. It contains</w:t>
      </w:r>
      <w:r w:rsidR="00F1011A">
        <w:rPr>
          <w:rFonts w:ascii="Cambria" w:hAnsi="Cambria"/>
          <w:i/>
          <w:iCs/>
        </w:rPr>
        <w:t xml:space="preserve"> the</w:t>
      </w:r>
      <w:r>
        <w:rPr>
          <w:rFonts w:ascii="Cambria" w:hAnsi="Cambria"/>
          <w:i/>
          <w:iCs/>
        </w:rPr>
        <w:t xml:space="preserve"> tablet of “Youth of Paradise”, Tablet of</w:t>
      </w:r>
      <w:r w:rsidR="00F1011A">
        <w:rPr>
          <w:rFonts w:ascii="Cambria" w:hAnsi="Cambria"/>
          <w:i/>
          <w:iCs/>
        </w:rPr>
        <w:t xml:space="preserve"> the</w:t>
      </w:r>
      <w:r>
        <w:rPr>
          <w:rFonts w:ascii="Cambria" w:hAnsi="Cambria"/>
          <w:i/>
          <w:iCs/>
        </w:rPr>
        <w:t xml:space="preserve"> Bell, three talks from </w:t>
      </w:r>
      <w:r w:rsidR="00F1011A">
        <w:rPr>
          <w:rFonts w:ascii="Cambria" w:hAnsi="Cambria"/>
          <w:i/>
          <w:iCs/>
        </w:rPr>
        <w:t>‘</w:t>
      </w:r>
      <w:r>
        <w:rPr>
          <w:rFonts w:ascii="Cambria" w:hAnsi="Cambria"/>
          <w:i/>
          <w:iCs/>
        </w:rPr>
        <w:t>Abdul-</w:t>
      </w:r>
      <w:r w:rsidR="00F1011A">
        <w:rPr>
          <w:rFonts w:ascii="Cambria" w:hAnsi="Cambria"/>
          <w:i/>
          <w:iCs/>
        </w:rPr>
        <w:t>Bahá</w:t>
      </w:r>
      <w:r>
        <w:rPr>
          <w:rFonts w:ascii="Cambria" w:hAnsi="Cambria"/>
          <w:i/>
          <w:iCs/>
        </w:rPr>
        <w:t>,</w:t>
      </w:r>
      <w:r w:rsidR="00F1011A">
        <w:rPr>
          <w:rFonts w:ascii="Cambria" w:hAnsi="Cambria"/>
          <w:i/>
          <w:iCs/>
        </w:rPr>
        <w:t xml:space="preserve"> an</w:t>
      </w:r>
      <w:r>
        <w:rPr>
          <w:rFonts w:ascii="Cambria" w:hAnsi="Cambria"/>
          <w:i/>
          <w:iCs/>
        </w:rPr>
        <w:t xml:space="preserve"> excerpt from</w:t>
      </w:r>
      <w:r w:rsidR="00F1011A">
        <w:rPr>
          <w:rFonts w:ascii="Cambria" w:hAnsi="Cambria"/>
          <w:i/>
          <w:iCs/>
        </w:rPr>
        <w:t xml:space="preserve"> the</w:t>
      </w:r>
      <w:r>
        <w:rPr>
          <w:rFonts w:ascii="Cambria" w:hAnsi="Cambria"/>
          <w:i/>
          <w:iCs/>
        </w:rPr>
        <w:t xml:space="preserve"> writings about</w:t>
      </w:r>
      <w:r w:rsidR="00F1011A">
        <w:rPr>
          <w:rFonts w:ascii="Cambria" w:hAnsi="Cambria"/>
          <w:i/>
          <w:iCs/>
        </w:rPr>
        <w:t xml:space="preserve"> the</w:t>
      </w:r>
      <w:r>
        <w:rPr>
          <w:rFonts w:ascii="Cambria" w:hAnsi="Cambria"/>
          <w:i/>
          <w:iCs/>
        </w:rPr>
        <w:t xml:space="preserve"> importance of this day, a brief history of the day of</w:t>
      </w:r>
      <w:r w:rsidR="00F1011A">
        <w:rPr>
          <w:rFonts w:ascii="Cambria" w:hAnsi="Cambria"/>
          <w:i/>
          <w:iCs/>
        </w:rPr>
        <w:t xml:space="preserve"> the</w:t>
      </w:r>
      <w:r>
        <w:rPr>
          <w:rFonts w:ascii="Cambria" w:hAnsi="Cambria"/>
          <w:i/>
          <w:iCs/>
        </w:rPr>
        <w:t xml:space="preserve"> </w:t>
      </w:r>
      <w:r w:rsidR="00910E28">
        <w:rPr>
          <w:rFonts w:ascii="Cambria" w:hAnsi="Cambria"/>
          <w:i/>
          <w:iCs/>
        </w:rPr>
        <w:t xml:space="preserve">Declaration </w:t>
      </w:r>
      <w:r>
        <w:rPr>
          <w:rFonts w:ascii="Cambria" w:hAnsi="Cambria"/>
          <w:i/>
          <w:iCs/>
        </w:rPr>
        <w:t xml:space="preserve">from Nabil’s Narrative, a history of the trial of the Báb in Tabríz, Tablet </w:t>
      </w:r>
      <w:r w:rsidRPr="009C4618">
        <w:rPr>
          <w:rFonts w:ascii="Cambria" w:hAnsi="Cambria"/>
          <w:i/>
          <w:iCs/>
          <w:color w:val="000000" w:themeColor="text1"/>
        </w:rPr>
        <w:t xml:space="preserve">of (Laylatu’l-Mabʻath) the Night of </w:t>
      </w:r>
      <w:r w:rsidR="00910E28" w:rsidRPr="009C4618">
        <w:rPr>
          <w:rFonts w:ascii="Cambria" w:hAnsi="Cambria"/>
          <w:i/>
          <w:iCs/>
          <w:color w:val="000000" w:themeColor="text1"/>
        </w:rPr>
        <w:t xml:space="preserve">Declaration </w:t>
      </w:r>
      <w:r w:rsidRPr="009C4618">
        <w:rPr>
          <w:rFonts w:ascii="Cambria" w:hAnsi="Cambria"/>
          <w:i/>
          <w:iCs/>
          <w:color w:val="000000" w:themeColor="text1"/>
        </w:rPr>
        <w:t xml:space="preserve">[of The Báb], and a tablet by </w:t>
      </w:r>
      <w:r w:rsidR="00910E28" w:rsidRPr="009C4618">
        <w:rPr>
          <w:rFonts w:ascii="Cambria" w:hAnsi="Cambria"/>
          <w:i/>
          <w:iCs/>
          <w:color w:val="000000" w:themeColor="text1"/>
        </w:rPr>
        <w:t>‘</w:t>
      </w:r>
      <w:r w:rsidRPr="009C4618">
        <w:rPr>
          <w:rFonts w:ascii="Cambria" w:hAnsi="Cambria"/>
          <w:i/>
          <w:iCs/>
          <w:color w:val="000000" w:themeColor="text1"/>
        </w:rPr>
        <w:t>Abdul-</w:t>
      </w:r>
      <w:r w:rsidR="00F1011A" w:rsidRPr="009C4618">
        <w:rPr>
          <w:rFonts w:ascii="Cambria" w:hAnsi="Cambria"/>
          <w:i/>
          <w:iCs/>
          <w:color w:val="000000" w:themeColor="text1"/>
        </w:rPr>
        <w:t>Bahá</w:t>
      </w:r>
      <w:r w:rsidRPr="009C4618">
        <w:rPr>
          <w:rFonts w:ascii="Cambria" w:hAnsi="Cambria"/>
          <w:i/>
          <w:iCs/>
          <w:color w:val="000000" w:themeColor="text1"/>
        </w:rPr>
        <w:t xml:space="preserve"> about </w:t>
      </w:r>
      <w:r>
        <w:rPr>
          <w:rFonts w:ascii="Cambria" w:hAnsi="Cambria"/>
          <w:i/>
          <w:iCs/>
        </w:rPr>
        <w:t xml:space="preserve">Shiráz. </w:t>
      </w:r>
      <w:r w:rsidRPr="000F0454">
        <w:rPr>
          <w:rFonts w:ascii="Cambria" w:hAnsi="Cambria"/>
          <w:i/>
          <w:iCs/>
          <w:u w:val="single"/>
        </w:rPr>
        <w:t>Chapter 4</w:t>
      </w:r>
      <w:r>
        <w:rPr>
          <w:rFonts w:ascii="Cambria" w:hAnsi="Cambria"/>
          <w:i/>
          <w:iCs/>
        </w:rPr>
        <w:t xml:space="preserve"> is about the Martyrdom of the Báb. This chapter contains a tablet about importance of this day, a brief history about the life and martyrdom of the Báb, a brief history of how the holy remains of the Báb were transferred to his Holy Shrine, Tablet of Visitation, and Tablet of Visitation </w:t>
      </w:r>
      <w:r w:rsidR="00E42571">
        <w:rPr>
          <w:rFonts w:ascii="Cambria" w:hAnsi="Cambria"/>
          <w:i/>
          <w:iCs/>
        </w:rPr>
        <w:t>for</w:t>
      </w:r>
      <w:r>
        <w:rPr>
          <w:rFonts w:ascii="Cambria" w:hAnsi="Cambria"/>
          <w:i/>
          <w:iCs/>
          <w:color w:val="008000"/>
        </w:rPr>
        <w:t xml:space="preserve"> </w:t>
      </w:r>
      <w:r w:rsidR="00910E28" w:rsidRPr="00910E28">
        <w:rPr>
          <w:rFonts w:ascii="Cambria" w:hAnsi="Cambria"/>
          <w:i/>
          <w:iCs/>
        </w:rPr>
        <w:t>Imám Husayn</w:t>
      </w:r>
      <w:r>
        <w:rPr>
          <w:rFonts w:ascii="Cambria" w:hAnsi="Cambria"/>
          <w:i/>
          <w:iCs/>
        </w:rPr>
        <w:t xml:space="preserve">. </w:t>
      </w:r>
      <w:r w:rsidRPr="000F0454">
        <w:rPr>
          <w:rFonts w:ascii="Cambria" w:hAnsi="Cambria"/>
          <w:i/>
          <w:iCs/>
          <w:u w:val="single"/>
        </w:rPr>
        <w:t>Chapter 5</w:t>
      </w:r>
      <w:r>
        <w:rPr>
          <w:rFonts w:ascii="Cambria" w:hAnsi="Cambria"/>
          <w:i/>
          <w:iCs/>
        </w:rPr>
        <w:t xml:space="preserve"> is about the days of</w:t>
      </w:r>
      <w:r w:rsidR="00EB73DE">
        <w:rPr>
          <w:rFonts w:ascii="Cambria" w:hAnsi="Cambria"/>
          <w:i/>
          <w:iCs/>
        </w:rPr>
        <w:t xml:space="preserve"> the</w:t>
      </w:r>
      <w:r>
        <w:rPr>
          <w:rFonts w:ascii="Cambria" w:hAnsi="Cambria"/>
          <w:i/>
          <w:iCs/>
        </w:rPr>
        <w:t xml:space="preserve"> Ridván Festival, and the importance of</w:t>
      </w:r>
      <w:r w:rsidR="00EB73DE">
        <w:rPr>
          <w:rFonts w:ascii="Cambria" w:hAnsi="Cambria"/>
          <w:i/>
          <w:iCs/>
        </w:rPr>
        <w:t xml:space="preserve"> the f</w:t>
      </w:r>
      <w:r>
        <w:rPr>
          <w:rFonts w:ascii="Cambria" w:hAnsi="Cambria"/>
          <w:i/>
          <w:iCs/>
        </w:rPr>
        <w:t>irst, ninth,</w:t>
      </w:r>
      <w:r w:rsidR="00EB73DE">
        <w:rPr>
          <w:rFonts w:ascii="Cambria" w:hAnsi="Cambria"/>
          <w:i/>
          <w:iCs/>
        </w:rPr>
        <w:t xml:space="preserve"> and</w:t>
      </w:r>
      <w:r>
        <w:rPr>
          <w:rFonts w:ascii="Cambria" w:hAnsi="Cambria"/>
          <w:i/>
          <w:iCs/>
        </w:rPr>
        <w:t xml:space="preserve"> twelfth days; three tablets about Ridván Festival, Súratu’ṣ-Ṣabr (aka Lawḥ-i-Ayyúb), a tablet about His Manifestation at Ridván, a tablet revealed at the ninth day of Ridván (short tablet revealed </w:t>
      </w:r>
      <w:r w:rsidR="00EB73DE">
        <w:rPr>
          <w:rFonts w:ascii="Cambria" w:hAnsi="Cambria"/>
          <w:i/>
          <w:iCs/>
        </w:rPr>
        <w:t>in</w:t>
      </w:r>
      <w:r>
        <w:rPr>
          <w:rFonts w:ascii="Cambria" w:hAnsi="Cambria"/>
          <w:i/>
          <w:iCs/>
        </w:rPr>
        <w:t xml:space="preserve"> prison about Ridván), Tablet of (Ay Bolbolan Iláhí/O Divine Nightingales), excerpts from different tablets and writings about importance of the</w:t>
      </w:r>
      <w:r w:rsidR="00EB73DE">
        <w:rPr>
          <w:rFonts w:ascii="Cambria" w:hAnsi="Cambria"/>
          <w:i/>
          <w:iCs/>
        </w:rPr>
        <w:t xml:space="preserve"> </w:t>
      </w:r>
      <w:r>
        <w:rPr>
          <w:rFonts w:ascii="Cambria" w:hAnsi="Cambria"/>
          <w:i/>
          <w:iCs/>
        </w:rPr>
        <w:t>Ridván</w:t>
      </w:r>
      <w:r w:rsidR="00EB73DE">
        <w:rPr>
          <w:rFonts w:ascii="Cambria" w:hAnsi="Cambria"/>
          <w:i/>
          <w:iCs/>
        </w:rPr>
        <w:t xml:space="preserve"> Festival</w:t>
      </w:r>
      <w:r>
        <w:rPr>
          <w:rFonts w:ascii="Cambria" w:hAnsi="Cambria"/>
          <w:i/>
          <w:iCs/>
        </w:rPr>
        <w:t>, a tablet in honor of Elizabeth Herrick by Abdul-</w:t>
      </w:r>
      <w:r w:rsidR="00F1011A">
        <w:rPr>
          <w:rFonts w:ascii="Cambria" w:hAnsi="Cambria"/>
          <w:i/>
          <w:iCs/>
        </w:rPr>
        <w:t>Bahá</w:t>
      </w:r>
      <w:r>
        <w:rPr>
          <w:rFonts w:ascii="Cambria" w:hAnsi="Cambria"/>
          <w:i/>
          <w:iCs/>
        </w:rPr>
        <w:t xml:space="preserve"> about Ridván, </w:t>
      </w:r>
      <w:r w:rsidR="00EB73DE">
        <w:rPr>
          <w:rFonts w:ascii="Cambria" w:hAnsi="Cambria"/>
          <w:i/>
          <w:iCs/>
        </w:rPr>
        <w:t xml:space="preserve">an </w:t>
      </w:r>
      <w:r>
        <w:rPr>
          <w:rFonts w:ascii="Cambria" w:hAnsi="Cambria"/>
          <w:i/>
          <w:iCs/>
        </w:rPr>
        <w:t xml:space="preserve">excerpt from Muhammad Mustafa Baghdadi and Mirza Aqa Afnan about entering the Garden of Ridván, a talk by </w:t>
      </w:r>
      <w:r w:rsidR="00EB73DE">
        <w:rPr>
          <w:rFonts w:ascii="Cambria" w:hAnsi="Cambria"/>
          <w:i/>
          <w:iCs/>
        </w:rPr>
        <w:t>‘</w:t>
      </w:r>
      <w:r>
        <w:rPr>
          <w:rFonts w:ascii="Cambria" w:hAnsi="Cambria"/>
          <w:i/>
          <w:iCs/>
        </w:rPr>
        <w:t>Abdul-</w:t>
      </w:r>
      <w:r w:rsidR="00F1011A">
        <w:rPr>
          <w:rFonts w:ascii="Cambria" w:hAnsi="Cambria"/>
          <w:i/>
          <w:iCs/>
        </w:rPr>
        <w:t>Bahá</w:t>
      </w:r>
      <w:r>
        <w:rPr>
          <w:rFonts w:ascii="Cambria" w:hAnsi="Cambria"/>
          <w:i/>
          <w:iCs/>
        </w:rPr>
        <w:t xml:space="preserve"> at </w:t>
      </w:r>
      <w:r w:rsidR="009211B3">
        <w:rPr>
          <w:rFonts w:ascii="Cambria" w:hAnsi="Cambria"/>
          <w:i/>
          <w:iCs/>
        </w:rPr>
        <w:t>Bahjí</w:t>
      </w:r>
      <w:r>
        <w:rPr>
          <w:rFonts w:ascii="Cambria" w:hAnsi="Cambria"/>
          <w:i/>
          <w:iCs/>
        </w:rPr>
        <w:t xml:space="preserve"> </w:t>
      </w:r>
      <w:r w:rsidR="009211B3">
        <w:rPr>
          <w:rFonts w:ascii="Cambria" w:hAnsi="Cambria"/>
          <w:i/>
          <w:iCs/>
        </w:rPr>
        <w:t>on the</w:t>
      </w:r>
      <w:r>
        <w:rPr>
          <w:rFonts w:ascii="Cambria" w:hAnsi="Cambria"/>
          <w:i/>
          <w:iCs/>
        </w:rPr>
        <w:t xml:space="preserve"> ninth</w:t>
      </w:r>
      <w:r w:rsidR="009211B3">
        <w:rPr>
          <w:rFonts w:ascii="Cambria" w:hAnsi="Cambria"/>
          <w:i/>
          <w:iCs/>
        </w:rPr>
        <w:t xml:space="preserve"> day</w:t>
      </w:r>
      <w:r>
        <w:rPr>
          <w:rFonts w:ascii="Cambria" w:hAnsi="Cambria"/>
          <w:i/>
          <w:iCs/>
        </w:rPr>
        <w:t xml:space="preserve"> of  Ridván about</w:t>
      </w:r>
      <w:r w:rsidR="009211B3">
        <w:rPr>
          <w:rFonts w:ascii="Cambria" w:hAnsi="Cambria"/>
          <w:i/>
          <w:iCs/>
        </w:rPr>
        <w:t xml:space="preserve"> the</w:t>
      </w:r>
      <w:r>
        <w:rPr>
          <w:rFonts w:ascii="Cambria" w:hAnsi="Cambria"/>
          <w:i/>
          <w:iCs/>
        </w:rPr>
        <w:t xml:space="preserve"> historical importance of Ridván, and a brief selection from Nabil's</w:t>
      </w:r>
      <w:r>
        <w:rPr>
          <w:rStyle w:val="FootnoteReference"/>
          <w:rFonts w:ascii="Cambria" w:hAnsi="Cambria"/>
          <w:i/>
          <w:iCs/>
          <w:color w:val="FF0000"/>
        </w:rPr>
        <w:footnoteReference w:id="2"/>
      </w:r>
      <w:r>
        <w:rPr>
          <w:rFonts w:ascii="Cambria" w:hAnsi="Cambria"/>
          <w:i/>
          <w:iCs/>
          <w:color w:val="008000"/>
        </w:rPr>
        <w:t xml:space="preserve"> </w:t>
      </w:r>
      <w:r>
        <w:rPr>
          <w:rFonts w:ascii="Cambria" w:hAnsi="Cambria"/>
          <w:i/>
          <w:iCs/>
        </w:rPr>
        <w:t xml:space="preserve">original Narrative about Ridván. </w:t>
      </w:r>
      <w:r w:rsidRPr="000F0454">
        <w:rPr>
          <w:rFonts w:ascii="Cambria" w:hAnsi="Cambria"/>
          <w:i/>
          <w:iCs/>
          <w:u w:val="single"/>
        </w:rPr>
        <w:t>Chapter 6</w:t>
      </w:r>
      <w:r w:rsidRPr="00E42571">
        <w:rPr>
          <w:rFonts w:ascii="Cambria" w:hAnsi="Cambria"/>
          <w:i/>
          <w:iCs/>
        </w:rPr>
        <w:t xml:space="preserve"> is </w:t>
      </w:r>
      <w:r>
        <w:rPr>
          <w:rFonts w:ascii="Cambria" w:hAnsi="Cambria"/>
          <w:i/>
          <w:iCs/>
        </w:rPr>
        <w:t xml:space="preserve">about Naw-Rúz; this chapter contains Tablet of Siyam/Fasting, Tablet of Eid Naw-Rúz, and </w:t>
      </w:r>
      <w:r w:rsidR="009211B3">
        <w:rPr>
          <w:rFonts w:ascii="Cambria" w:hAnsi="Cambria"/>
          <w:i/>
          <w:iCs/>
        </w:rPr>
        <w:t>e</w:t>
      </w:r>
      <w:r>
        <w:rPr>
          <w:rFonts w:ascii="Cambria" w:hAnsi="Cambria"/>
          <w:i/>
          <w:iCs/>
        </w:rPr>
        <w:t xml:space="preserve">xcerpts about </w:t>
      </w:r>
      <w:r w:rsidR="009211B3">
        <w:rPr>
          <w:rFonts w:ascii="Cambria" w:hAnsi="Cambria"/>
          <w:i/>
          <w:iCs/>
        </w:rPr>
        <w:t>the i</w:t>
      </w:r>
      <w:r>
        <w:rPr>
          <w:rFonts w:ascii="Cambria" w:hAnsi="Cambria"/>
          <w:i/>
          <w:iCs/>
        </w:rPr>
        <w:t>mportance of Naw-Rúz from</w:t>
      </w:r>
      <w:r w:rsidR="009211B3">
        <w:rPr>
          <w:rFonts w:ascii="Cambria" w:hAnsi="Cambria"/>
          <w:i/>
          <w:iCs/>
        </w:rPr>
        <w:t xml:space="preserve"> the</w:t>
      </w:r>
      <w:r>
        <w:rPr>
          <w:rFonts w:ascii="Cambria" w:hAnsi="Cambria"/>
          <w:i/>
          <w:iCs/>
        </w:rPr>
        <w:t xml:space="preserve"> writings, and a talk and prayer by </w:t>
      </w:r>
      <w:r w:rsidR="009211B3">
        <w:rPr>
          <w:rFonts w:ascii="Cambria" w:hAnsi="Cambria"/>
          <w:i/>
          <w:iCs/>
        </w:rPr>
        <w:t>‘</w:t>
      </w:r>
      <w:r>
        <w:rPr>
          <w:rFonts w:ascii="Cambria" w:hAnsi="Cambria"/>
          <w:i/>
          <w:iCs/>
        </w:rPr>
        <w:t>Abdul-</w:t>
      </w:r>
      <w:r w:rsidR="00F1011A">
        <w:rPr>
          <w:rFonts w:ascii="Cambria" w:hAnsi="Cambria"/>
          <w:i/>
          <w:iCs/>
        </w:rPr>
        <w:t>Bahá</w:t>
      </w:r>
      <w:r>
        <w:rPr>
          <w:rFonts w:ascii="Cambria" w:hAnsi="Cambria"/>
          <w:i/>
          <w:iCs/>
        </w:rPr>
        <w:t xml:space="preserve"> about Naw-Rúz</w:t>
      </w:r>
      <w:r>
        <w:rPr>
          <w:rFonts w:ascii="Cambria" w:hAnsi="Cambria"/>
          <w:i/>
          <w:iCs/>
          <w:color w:val="008000"/>
        </w:rPr>
        <w:t xml:space="preserve">. </w:t>
      </w:r>
      <w:r>
        <w:rPr>
          <w:rFonts w:ascii="Cambria" w:hAnsi="Cambria"/>
          <w:i/>
          <w:iCs/>
          <w:u w:val="single"/>
        </w:rPr>
        <w:t>Chapter 7</w:t>
      </w:r>
      <w:r w:rsidRPr="009211B3">
        <w:rPr>
          <w:rFonts w:ascii="Cambria" w:hAnsi="Cambria"/>
          <w:i/>
          <w:iCs/>
        </w:rPr>
        <w:t xml:space="preserve"> is</w:t>
      </w:r>
      <w:r>
        <w:rPr>
          <w:rFonts w:ascii="Cambria" w:hAnsi="Cambria"/>
          <w:i/>
          <w:iCs/>
        </w:rPr>
        <w:t xml:space="preserve"> about</w:t>
      </w:r>
      <w:r w:rsidR="009211B3">
        <w:rPr>
          <w:rFonts w:ascii="Cambria" w:hAnsi="Cambria"/>
          <w:i/>
          <w:iCs/>
        </w:rPr>
        <w:t xml:space="preserve"> the</w:t>
      </w:r>
      <w:r>
        <w:rPr>
          <w:rFonts w:ascii="Cambria" w:hAnsi="Cambria"/>
          <w:i/>
          <w:iCs/>
        </w:rPr>
        <w:t xml:space="preserve"> Ascension of </w:t>
      </w:r>
      <w:r w:rsidR="00672255">
        <w:rPr>
          <w:rFonts w:ascii="Cambria" w:hAnsi="Cambria"/>
          <w:i/>
          <w:iCs/>
        </w:rPr>
        <w:t>Bahá’u’lláh</w:t>
      </w:r>
      <w:r>
        <w:rPr>
          <w:rFonts w:ascii="Cambria" w:hAnsi="Cambria"/>
          <w:i/>
          <w:iCs/>
        </w:rPr>
        <w:t>. This chapter contains</w:t>
      </w:r>
      <w:r w:rsidR="009211B3">
        <w:rPr>
          <w:rFonts w:ascii="Cambria" w:hAnsi="Cambria"/>
          <w:i/>
          <w:iCs/>
        </w:rPr>
        <w:t xml:space="preserve"> the</w:t>
      </w:r>
      <w:r>
        <w:rPr>
          <w:rFonts w:ascii="Cambria" w:hAnsi="Cambria"/>
          <w:i/>
          <w:iCs/>
        </w:rPr>
        <w:t xml:space="preserve"> Kitáb-i-Ahd (B</w:t>
      </w:r>
      <w:r w:rsidR="00725B40">
        <w:rPr>
          <w:rFonts w:ascii="Cambria" w:hAnsi="Cambria"/>
          <w:i/>
          <w:iCs/>
        </w:rPr>
        <w:t>ook of the Covenant), Surat'ul-G</w:t>
      </w:r>
      <w:r>
        <w:rPr>
          <w:rFonts w:ascii="Cambria" w:hAnsi="Cambria"/>
          <w:i/>
          <w:iCs/>
        </w:rPr>
        <w:t xml:space="preserve">husn (Tablet of the Branch), Tablet of Maryam, </w:t>
      </w:r>
      <w:r w:rsidR="00725B40">
        <w:rPr>
          <w:rFonts w:ascii="Cambria" w:hAnsi="Cambria"/>
          <w:i/>
          <w:iCs/>
        </w:rPr>
        <w:t>t</w:t>
      </w:r>
      <w:r>
        <w:rPr>
          <w:rFonts w:ascii="Cambria" w:hAnsi="Cambria"/>
          <w:i/>
          <w:iCs/>
        </w:rPr>
        <w:t xml:space="preserve">alks by Abdul-Bahá about the suffering of </w:t>
      </w:r>
      <w:r w:rsidR="00672255">
        <w:rPr>
          <w:rFonts w:ascii="Cambria" w:hAnsi="Cambria"/>
          <w:i/>
          <w:iCs/>
        </w:rPr>
        <w:t>Bahá’u’lláh</w:t>
      </w:r>
      <w:r>
        <w:rPr>
          <w:rFonts w:ascii="Cambria" w:hAnsi="Cambria"/>
          <w:i/>
          <w:iCs/>
        </w:rPr>
        <w:t xml:space="preserve">, and the greatness of His Cause, </w:t>
      </w:r>
      <w:r w:rsidR="00725B40">
        <w:rPr>
          <w:rFonts w:ascii="Cambria" w:hAnsi="Cambria"/>
          <w:i/>
          <w:iCs/>
        </w:rPr>
        <w:t>a</w:t>
      </w:r>
      <w:r>
        <w:rPr>
          <w:rFonts w:ascii="Cambria" w:hAnsi="Cambria"/>
          <w:i/>
          <w:iCs/>
        </w:rPr>
        <w:t xml:space="preserve"> part from Nabil's Narrative about</w:t>
      </w:r>
      <w:r w:rsidR="00725B40">
        <w:rPr>
          <w:rFonts w:ascii="Cambria" w:hAnsi="Cambria"/>
          <w:i/>
          <w:iCs/>
        </w:rPr>
        <w:t xml:space="preserve"> the suffering of Bahá'u'lláh, a</w:t>
      </w:r>
      <w:r>
        <w:rPr>
          <w:rFonts w:ascii="Cambria" w:hAnsi="Cambria"/>
          <w:i/>
          <w:iCs/>
        </w:rPr>
        <w:t xml:space="preserve"> brief account about</w:t>
      </w:r>
      <w:r w:rsidR="00725B40">
        <w:rPr>
          <w:rFonts w:ascii="Cambria" w:hAnsi="Cambria"/>
          <w:i/>
          <w:iCs/>
        </w:rPr>
        <w:t xml:space="preserve"> the</w:t>
      </w:r>
      <w:r>
        <w:rPr>
          <w:rFonts w:ascii="Cambria" w:hAnsi="Cambria"/>
          <w:i/>
          <w:iCs/>
        </w:rPr>
        <w:t xml:space="preserve"> </w:t>
      </w:r>
      <w:r w:rsidR="00725B40">
        <w:rPr>
          <w:rFonts w:ascii="Cambria" w:hAnsi="Cambria"/>
          <w:i/>
          <w:iCs/>
        </w:rPr>
        <w:t xml:space="preserve">Ascension of </w:t>
      </w:r>
      <w:r w:rsidR="00672255">
        <w:rPr>
          <w:rFonts w:ascii="Cambria" w:hAnsi="Cambria"/>
          <w:i/>
          <w:iCs/>
        </w:rPr>
        <w:t>Bahá’u’lláh</w:t>
      </w:r>
      <w:r>
        <w:rPr>
          <w:rFonts w:ascii="Cambria" w:hAnsi="Cambria"/>
          <w:i/>
          <w:iCs/>
        </w:rPr>
        <w:t xml:space="preserve">, </w:t>
      </w:r>
      <w:r w:rsidR="00725B40">
        <w:rPr>
          <w:rFonts w:ascii="Cambria" w:hAnsi="Cambria"/>
          <w:i/>
          <w:iCs/>
        </w:rPr>
        <w:t>a</w:t>
      </w:r>
      <w:r>
        <w:rPr>
          <w:rFonts w:ascii="Cambria" w:hAnsi="Cambria"/>
          <w:i/>
          <w:iCs/>
        </w:rPr>
        <w:t>n ode by Mirza Mihdi Gulpaygani, and</w:t>
      </w:r>
      <w:r w:rsidR="00725B40">
        <w:rPr>
          <w:rFonts w:ascii="Cambria" w:hAnsi="Cambria"/>
          <w:i/>
          <w:iCs/>
        </w:rPr>
        <w:t xml:space="preserve"> the</w:t>
      </w:r>
      <w:r>
        <w:rPr>
          <w:rFonts w:ascii="Cambria" w:hAnsi="Cambria"/>
          <w:i/>
          <w:iCs/>
        </w:rPr>
        <w:t xml:space="preserve"> Ziyarat-Namih (Tablet of Visitation). </w:t>
      </w:r>
      <w:r>
        <w:rPr>
          <w:rFonts w:ascii="Cambria" w:hAnsi="Cambria"/>
          <w:i/>
          <w:iCs/>
          <w:u w:val="single"/>
        </w:rPr>
        <w:t>The conclusion of this book</w:t>
      </w:r>
      <w:r w:rsidRPr="00EC1B07">
        <w:rPr>
          <w:rFonts w:ascii="Cambria" w:hAnsi="Cambria"/>
          <w:i/>
          <w:iCs/>
        </w:rPr>
        <w:t xml:space="preserve"> is </w:t>
      </w:r>
      <w:r>
        <w:rPr>
          <w:rFonts w:ascii="Cambria" w:hAnsi="Cambria"/>
          <w:i/>
          <w:iCs/>
        </w:rPr>
        <w:t xml:space="preserve">about the Ascension of </w:t>
      </w:r>
      <w:r w:rsidR="00FB61EC">
        <w:rPr>
          <w:rFonts w:ascii="Cambria" w:hAnsi="Cambria"/>
          <w:i/>
          <w:iCs/>
        </w:rPr>
        <w:t>‘</w:t>
      </w:r>
      <w:r>
        <w:rPr>
          <w:rFonts w:ascii="Cambria" w:hAnsi="Cambria"/>
          <w:i/>
          <w:iCs/>
        </w:rPr>
        <w:t xml:space="preserve">Abdul-Bahá. This chapter contains some prayers and writings of </w:t>
      </w:r>
      <w:r w:rsidR="00FB61EC">
        <w:rPr>
          <w:rFonts w:ascii="Cambria" w:hAnsi="Cambria"/>
          <w:i/>
          <w:iCs/>
        </w:rPr>
        <w:t>‘</w:t>
      </w:r>
      <w:r>
        <w:rPr>
          <w:rFonts w:ascii="Cambria" w:hAnsi="Cambria"/>
          <w:i/>
          <w:iCs/>
        </w:rPr>
        <w:t>Abdul-</w:t>
      </w:r>
      <w:r w:rsidR="00F1011A">
        <w:rPr>
          <w:rFonts w:ascii="Cambria" w:hAnsi="Cambria"/>
          <w:i/>
          <w:iCs/>
        </w:rPr>
        <w:t>Bahá</w:t>
      </w:r>
      <w:r>
        <w:rPr>
          <w:rFonts w:ascii="Cambria" w:hAnsi="Cambria"/>
          <w:i/>
          <w:iCs/>
        </w:rPr>
        <w:t xml:space="preserve">, the Will and </w:t>
      </w:r>
      <w:r w:rsidR="00FB61EC">
        <w:rPr>
          <w:rFonts w:ascii="Cambria" w:hAnsi="Cambria"/>
          <w:i/>
          <w:iCs/>
        </w:rPr>
        <w:t>T</w:t>
      </w:r>
      <w:r>
        <w:rPr>
          <w:rFonts w:ascii="Cambria" w:hAnsi="Cambria"/>
          <w:i/>
          <w:iCs/>
        </w:rPr>
        <w:t xml:space="preserve">estament of </w:t>
      </w:r>
      <w:r w:rsidR="00FB61EC">
        <w:rPr>
          <w:rFonts w:ascii="Cambria" w:hAnsi="Cambria"/>
          <w:i/>
          <w:iCs/>
        </w:rPr>
        <w:t>‘</w:t>
      </w:r>
      <w:r>
        <w:rPr>
          <w:rFonts w:ascii="Cambria" w:hAnsi="Cambria"/>
          <w:i/>
          <w:iCs/>
        </w:rPr>
        <w:t>Abdul-</w:t>
      </w:r>
      <w:r w:rsidR="00F1011A">
        <w:rPr>
          <w:rFonts w:ascii="Cambria" w:hAnsi="Cambria"/>
          <w:i/>
          <w:iCs/>
        </w:rPr>
        <w:t>Bahá</w:t>
      </w:r>
      <w:r>
        <w:rPr>
          <w:rFonts w:ascii="Cambria" w:hAnsi="Cambria"/>
          <w:i/>
          <w:iCs/>
        </w:rPr>
        <w:t>, a brief excerpt about</w:t>
      </w:r>
      <w:r w:rsidR="00FB61EC">
        <w:rPr>
          <w:rFonts w:ascii="Cambria" w:hAnsi="Cambria"/>
          <w:i/>
          <w:iCs/>
        </w:rPr>
        <w:t xml:space="preserve"> the</w:t>
      </w:r>
      <w:r>
        <w:rPr>
          <w:rFonts w:ascii="Cambria" w:hAnsi="Cambria"/>
          <w:i/>
          <w:iCs/>
        </w:rPr>
        <w:t xml:space="preserve"> ascension of Abdul-</w:t>
      </w:r>
      <w:r w:rsidR="00F1011A">
        <w:rPr>
          <w:rFonts w:ascii="Cambria" w:hAnsi="Cambria"/>
          <w:i/>
          <w:iCs/>
        </w:rPr>
        <w:t>Bahá</w:t>
      </w:r>
      <w:r>
        <w:rPr>
          <w:rFonts w:ascii="Cambria" w:hAnsi="Cambria"/>
          <w:i/>
          <w:iCs/>
        </w:rPr>
        <w:t>,</w:t>
      </w:r>
      <w:r w:rsidR="00FB61EC">
        <w:rPr>
          <w:rFonts w:ascii="Cambria" w:hAnsi="Cambria"/>
          <w:i/>
          <w:iCs/>
        </w:rPr>
        <w:t xml:space="preserve"> and</w:t>
      </w:r>
      <w:r>
        <w:rPr>
          <w:rFonts w:ascii="Cambria" w:hAnsi="Cambria"/>
          <w:i/>
          <w:iCs/>
        </w:rPr>
        <w:t xml:space="preserve"> the </w:t>
      </w:r>
      <w:r w:rsidR="00FB61EC">
        <w:rPr>
          <w:rFonts w:ascii="Cambria" w:hAnsi="Cambria"/>
          <w:i/>
          <w:iCs/>
        </w:rPr>
        <w:t xml:space="preserve">Tablet </w:t>
      </w:r>
      <w:r>
        <w:rPr>
          <w:rFonts w:ascii="Cambria" w:hAnsi="Cambria"/>
          <w:i/>
          <w:iCs/>
        </w:rPr>
        <w:t xml:space="preserve">of </w:t>
      </w:r>
      <w:r w:rsidR="00FB61EC">
        <w:rPr>
          <w:rFonts w:ascii="Cambria" w:hAnsi="Cambria"/>
          <w:i/>
          <w:iCs/>
        </w:rPr>
        <w:t>V</w:t>
      </w:r>
      <w:r>
        <w:rPr>
          <w:rFonts w:ascii="Cambria" w:hAnsi="Cambria"/>
          <w:i/>
          <w:iCs/>
        </w:rPr>
        <w:t>isitation. There are two letters by</w:t>
      </w:r>
      <w:r w:rsidR="00FB61EC">
        <w:rPr>
          <w:rFonts w:ascii="Cambria" w:hAnsi="Cambria"/>
          <w:i/>
          <w:iCs/>
        </w:rPr>
        <w:t xml:space="preserve"> the</w:t>
      </w:r>
      <w:r>
        <w:rPr>
          <w:rFonts w:ascii="Cambria" w:hAnsi="Cambria"/>
          <w:i/>
          <w:iCs/>
        </w:rPr>
        <w:t xml:space="preserve"> Guardian of the Faith</w:t>
      </w:r>
      <w:r w:rsidR="00FB61EC">
        <w:rPr>
          <w:rFonts w:ascii="Cambria" w:hAnsi="Cambria"/>
          <w:i/>
          <w:iCs/>
        </w:rPr>
        <w:t>.</w:t>
      </w:r>
      <w:r>
        <w:rPr>
          <w:rFonts w:ascii="Cambria" w:hAnsi="Cambria"/>
          <w:i/>
          <w:iCs/>
        </w:rPr>
        <w:t xml:space="preserve"> </w:t>
      </w:r>
      <w:r w:rsidR="00FB61EC">
        <w:rPr>
          <w:rFonts w:ascii="Cambria" w:hAnsi="Cambria"/>
          <w:i/>
          <w:iCs/>
        </w:rPr>
        <w:t>The f</w:t>
      </w:r>
      <w:r>
        <w:rPr>
          <w:rFonts w:ascii="Cambria" w:hAnsi="Cambria"/>
          <w:i/>
          <w:iCs/>
        </w:rPr>
        <w:t xml:space="preserve">irst letter dated on </w:t>
      </w:r>
      <w:r>
        <w:rPr>
          <w:rFonts w:ascii="Cambria" w:hAnsi="Cambria"/>
          <w:i/>
          <w:iCs/>
        </w:rPr>
        <w:lastRenderedPageBreak/>
        <w:t>December 16, 1922</w:t>
      </w:r>
      <w:r w:rsidR="00FB61EC">
        <w:rPr>
          <w:rFonts w:ascii="Cambria" w:hAnsi="Cambria"/>
          <w:i/>
          <w:iCs/>
        </w:rPr>
        <w:t>,</w:t>
      </w:r>
      <w:r>
        <w:rPr>
          <w:rFonts w:ascii="Cambria" w:hAnsi="Cambria"/>
          <w:i/>
          <w:iCs/>
        </w:rPr>
        <w:t xml:space="preserve"> followed by a moving and beautiful prayer by the Guardian</w:t>
      </w:r>
      <w:r>
        <w:rPr>
          <w:rFonts w:ascii="Cambria" w:hAnsi="Cambria"/>
          <w:i/>
          <w:iCs/>
          <w:color w:val="008000"/>
        </w:rPr>
        <w:t>,</w:t>
      </w:r>
      <w:r>
        <w:rPr>
          <w:rStyle w:val="FootnoteReference"/>
          <w:rFonts w:ascii="Cambria" w:hAnsi="Cambria"/>
          <w:i/>
          <w:iCs/>
          <w:color w:val="FF0000"/>
        </w:rPr>
        <w:footnoteReference w:id="3"/>
      </w:r>
      <w:r>
        <w:rPr>
          <w:rFonts w:ascii="Cambria" w:hAnsi="Cambria"/>
          <w:i/>
          <w:iCs/>
          <w:color w:val="008000"/>
        </w:rPr>
        <w:t xml:space="preserve"> </w:t>
      </w:r>
      <w:r>
        <w:rPr>
          <w:rFonts w:ascii="Cambria" w:hAnsi="Cambria"/>
          <w:i/>
          <w:iCs/>
        </w:rPr>
        <w:t>and</w:t>
      </w:r>
      <w:r w:rsidR="00FB61EC">
        <w:rPr>
          <w:rFonts w:ascii="Cambria" w:hAnsi="Cambria"/>
          <w:i/>
          <w:iCs/>
        </w:rPr>
        <w:t xml:space="preserve"> a</w:t>
      </w:r>
      <w:r>
        <w:rPr>
          <w:rFonts w:ascii="Cambria" w:hAnsi="Cambria"/>
          <w:i/>
          <w:iCs/>
        </w:rPr>
        <w:t xml:space="preserve"> second letter dated December 19th, 1923, and a Dast Khat (a letter)</w:t>
      </w:r>
      <w:r>
        <w:rPr>
          <w:rStyle w:val="FootnoteReference"/>
          <w:rFonts w:ascii="Cambria" w:hAnsi="Cambria"/>
          <w:i/>
          <w:iCs/>
          <w:color w:val="FF0000"/>
        </w:rPr>
        <w:footnoteReference w:id="4"/>
      </w:r>
      <w:r>
        <w:rPr>
          <w:rFonts w:ascii="Cambria" w:hAnsi="Cambria"/>
          <w:i/>
          <w:iCs/>
          <w:color w:val="008000"/>
        </w:rPr>
        <w:t xml:space="preserve"> </w:t>
      </w:r>
      <w:r>
        <w:rPr>
          <w:rFonts w:ascii="Cambria" w:hAnsi="Cambria"/>
          <w:i/>
          <w:iCs/>
        </w:rPr>
        <w:t>by</w:t>
      </w:r>
      <w:r w:rsidR="00FB61EC">
        <w:rPr>
          <w:rFonts w:ascii="Cambria" w:hAnsi="Cambria"/>
          <w:i/>
          <w:iCs/>
        </w:rPr>
        <w:t xml:space="preserve"> the</w:t>
      </w:r>
      <w:r>
        <w:rPr>
          <w:rFonts w:ascii="Cambria" w:hAnsi="Cambria"/>
          <w:i/>
          <w:iCs/>
        </w:rPr>
        <w:t xml:space="preserve"> Greatest Holy leaf to </w:t>
      </w:r>
      <w:r w:rsidR="00FB61EC">
        <w:rPr>
          <w:rFonts w:ascii="Cambria" w:hAnsi="Cambria"/>
          <w:i/>
          <w:iCs/>
        </w:rPr>
        <w:t>t</w:t>
      </w:r>
      <w:r>
        <w:rPr>
          <w:rFonts w:ascii="Cambria" w:hAnsi="Cambria"/>
          <w:i/>
          <w:iCs/>
        </w:rPr>
        <w:t xml:space="preserve">he </w:t>
      </w:r>
      <w:r w:rsidR="00672255">
        <w:rPr>
          <w:rFonts w:ascii="Cambria" w:hAnsi="Cambria"/>
          <w:i/>
          <w:iCs/>
        </w:rPr>
        <w:t>Bahá’í</w:t>
      </w:r>
      <w:r>
        <w:rPr>
          <w:rFonts w:ascii="Cambria" w:hAnsi="Cambria"/>
          <w:i/>
          <w:iCs/>
        </w:rPr>
        <w:t xml:space="preserve"> </w:t>
      </w:r>
      <w:r w:rsidR="00FB61EC">
        <w:rPr>
          <w:rFonts w:ascii="Cambria" w:hAnsi="Cambria"/>
          <w:i/>
          <w:iCs/>
        </w:rPr>
        <w:t>f</w:t>
      </w:r>
      <w:r>
        <w:rPr>
          <w:rFonts w:ascii="Cambria" w:hAnsi="Cambria"/>
          <w:i/>
          <w:iCs/>
        </w:rPr>
        <w:t>riends in Persia about</w:t>
      </w:r>
      <w:r w:rsidR="00FB61EC">
        <w:rPr>
          <w:rFonts w:ascii="Cambria" w:hAnsi="Cambria"/>
          <w:i/>
          <w:iCs/>
        </w:rPr>
        <w:t xml:space="preserve"> the</w:t>
      </w:r>
      <w:r>
        <w:rPr>
          <w:rFonts w:ascii="Cambria" w:hAnsi="Cambria"/>
          <w:i/>
          <w:iCs/>
        </w:rPr>
        <w:t xml:space="preserve"> </w:t>
      </w:r>
      <w:r w:rsidR="00FB61EC">
        <w:rPr>
          <w:rFonts w:ascii="Cambria" w:hAnsi="Cambria"/>
          <w:i/>
          <w:iCs/>
        </w:rPr>
        <w:t>a</w:t>
      </w:r>
      <w:r>
        <w:rPr>
          <w:rFonts w:ascii="Cambria" w:hAnsi="Cambria"/>
          <w:i/>
          <w:iCs/>
        </w:rPr>
        <w:t xml:space="preserve">scension of </w:t>
      </w:r>
      <w:r w:rsidR="00FB61EC">
        <w:rPr>
          <w:rFonts w:ascii="Cambria" w:hAnsi="Cambria"/>
          <w:i/>
          <w:iCs/>
        </w:rPr>
        <w:t>‘A</w:t>
      </w:r>
      <w:r>
        <w:rPr>
          <w:rFonts w:ascii="Cambria" w:hAnsi="Cambria"/>
          <w:i/>
          <w:iCs/>
        </w:rPr>
        <w:t>bdul-</w:t>
      </w:r>
      <w:r w:rsidR="00F1011A">
        <w:rPr>
          <w:rFonts w:ascii="Cambria" w:hAnsi="Cambria"/>
          <w:i/>
          <w:iCs/>
        </w:rPr>
        <w:t>Bahá</w:t>
      </w:r>
      <w:r w:rsidR="00FB61EC">
        <w:rPr>
          <w:rFonts w:ascii="Cambria" w:hAnsi="Cambria"/>
          <w:i/>
          <w:iCs/>
        </w:rPr>
        <w:t>.</w:t>
      </w:r>
      <w:r>
        <w:rPr>
          <w:rFonts w:ascii="Cambria" w:hAnsi="Cambria"/>
          <w:i/>
          <w:iCs/>
        </w:rPr>
        <w:t xml:space="preserve"> This book has 576 pages, and</w:t>
      </w:r>
      <w:r w:rsidR="00FB61EC">
        <w:rPr>
          <w:rFonts w:ascii="Cambria" w:hAnsi="Cambria"/>
          <w:i/>
          <w:iCs/>
        </w:rPr>
        <w:t xml:space="preserve"> was</w:t>
      </w:r>
      <w:r>
        <w:rPr>
          <w:rFonts w:ascii="Cambria" w:hAnsi="Cambria"/>
          <w:i/>
          <w:iCs/>
        </w:rPr>
        <w:t xml:space="preserve"> printed six times</w:t>
      </w:r>
      <w:r w:rsidRPr="00FB61EC">
        <w:rPr>
          <w:rFonts w:ascii="Cambria" w:hAnsi="Cambria"/>
          <w:i/>
          <w:iCs/>
          <w:color w:val="000000"/>
        </w:rPr>
        <w:t>.</w:t>
      </w:r>
      <w:r w:rsidR="00FB61EC" w:rsidRPr="00FB61EC">
        <w:rPr>
          <w:rFonts w:ascii="Cambria" w:hAnsi="Cambria"/>
          <w:i/>
          <w:iCs/>
          <w:color w:val="000000"/>
        </w:rPr>
        <w:t xml:space="preserve"> The f</w:t>
      </w:r>
      <w:r>
        <w:rPr>
          <w:rFonts w:ascii="Cambria" w:hAnsi="Cambria"/>
          <w:i/>
          <w:iCs/>
          <w:color w:val="000000"/>
        </w:rPr>
        <w:t>irst to fifth editions</w:t>
      </w:r>
      <w:r w:rsidR="00FB61EC">
        <w:rPr>
          <w:rFonts w:ascii="Cambria" w:hAnsi="Cambria"/>
          <w:i/>
          <w:iCs/>
          <w:color w:val="000000"/>
        </w:rPr>
        <w:t xml:space="preserve"> were</w:t>
      </w:r>
      <w:r>
        <w:rPr>
          <w:rFonts w:ascii="Cambria" w:hAnsi="Cambria"/>
          <w:i/>
          <w:iCs/>
          <w:color w:val="000000"/>
        </w:rPr>
        <w:t xml:space="preserve"> published by </w:t>
      </w:r>
      <w:r>
        <w:rPr>
          <w:rFonts w:ascii="Cambria" w:hAnsi="Cambria"/>
          <w:i/>
          <w:iCs/>
        </w:rPr>
        <w:t xml:space="preserve">Mu’assisih-i Milli-i Matbu‘at-i Amri, in Tehran </w:t>
      </w:r>
      <w:r w:rsidR="00FB61EC">
        <w:rPr>
          <w:rFonts w:ascii="Cambria" w:hAnsi="Cambria"/>
          <w:i/>
          <w:iCs/>
        </w:rPr>
        <w:t>i</w:t>
      </w:r>
      <w:r>
        <w:rPr>
          <w:rFonts w:ascii="Cambria" w:hAnsi="Cambria"/>
          <w:i/>
          <w:iCs/>
          <w:color w:val="000000"/>
        </w:rPr>
        <w:t>n 103,</w:t>
      </w:r>
      <w:r w:rsidR="00FB61EC">
        <w:rPr>
          <w:rFonts w:ascii="Cambria" w:hAnsi="Cambria"/>
          <w:i/>
          <w:iCs/>
          <w:color w:val="000000"/>
        </w:rPr>
        <w:t xml:space="preserve"> </w:t>
      </w:r>
      <w:r>
        <w:rPr>
          <w:rFonts w:ascii="Cambria" w:hAnsi="Cambria"/>
          <w:i/>
          <w:iCs/>
          <w:color w:val="000000"/>
        </w:rPr>
        <w:t>109,</w:t>
      </w:r>
      <w:r w:rsidR="00FB61EC">
        <w:rPr>
          <w:rFonts w:ascii="Cambria" w:hAnsi="Cambria"/>
          <w:i/>
          <w:iCs/>
          <w:color w:val="000000"/>
        </w:rPr>
        <w:t xml:space="preserve"> </w:t>
      </w:r>
      <w:r>
        <w:rPr>
          <w:rFonts w:ascii="Cambria" w:hAnsi="Cambria"/>
          <w:i/>
          <w:iCs/>
          <w:color w:val="000000"/>
        </w:rPr>
        <w:t>121,</w:t>
      </w:r>
      <w:r w:rsidR="00FB61EC">
        <w:rPr>
          <w:rFonts w:ascii="Cambria" w:hAnsi="Cambria"/>
          <w:i/>
          <w:iCs/>
          <w:color w:val="000000"/>
        </w:rPr>
        <w:t xml:space="preserve"> </w:t>
      </w:r>
      <w:r>
        <w:rPr>
          <w:rFonts w:ascii="Cambria" w:hAnsi="Cambria"/>
          <w:i/>
          <w:iCs/>
          <w:color w:val="000000"/>
        </w:rPr>
        <w:t>127,</w:t>
      </w:r>
      <w:r w:rsidR="00FB61EC">
        <w:rPr>
          <w:rFonts w:ascii="Cambria" w:hAnsi="Cambria"/>
          <w:i/>
          <w:iCs/>
          <w:color w:val="000000"/>
        </w:rPr>
        <w:t xml:space="preserve"> </w:t>
      </w:r>
      <w:r>
        <w:rPr>
          <w:rFonts w:ascii="Cambria" w:hAnsi="Cambria"/>
          <w:i/>
          <w:iCs/>
          <w:color w:val="000000"/>
        </w:rPr>
        <w:t>129 Badí</w:t>
      </w:r>
      <w:r w:rsidR="00FB61EC">
        <w:rPr>
          <w:rFonts w:ascii="Cambria" w:hAnsi="Cambria"/>
          <w:i/>
          <w:iCs/>
          <w:color w:val="000000"/>
        </w:rPr>
        <w:t xml:space="preserve"> </w:t>
      </w:r>
      <w:r>
        <w:rPr>
          <w:rFonts w:ascii="Cambria" w:hAnsi="Cambria"/>
          <w:i/>
          <w:iCs/>
          <w:color w:val="000000"/>
        </w:rPr>
        <w:t xml:space="preserve">/ 1947, 1953, 1965, 1973 A.D. </w:t>
      </w:r>
      <w:r>
        <w:rPr>
          <w:rFonts w:ascii="Cambria" w:hAnsi="Cambria"/>
          <w:i/>
          <w:iCs/>
        </w:rPr>
        <w:t>The sixth edition</w:t>
      </w:r>
      <w:r w:rsidR="00FB61EC">
        <w:rPr>
          <w:rFonts w:ascii="Cambria" w:hAnsi="Cambria"/>
          <w:i/>
          <w:iCs/>
        </w:rPr>
        <w:t xml:space="preserve"> was</w:t>
      </w:r>
      <w:r>
        <w:rPr>
          <w:rFonts w:ascii="Cambria" w:hAnsi="Cambria"/>
          <w:i/>
          <w:iCs/>
        </w:rPr>
        <w:t xml:space="preserve"> printed in India. This book</w:t>
      </w:r>
      <w:r w:rsidR="00FB61EC">
        <w:rPr>
          <w:rFonts w:ascii="Cambria" w:hAnsi="Cambria"/>
          <w:i/>
          <w:iCs/>
        </w:rPr>
        <w:t xml:space="preserve"> is</w:t>
      </w:r>
      <w:r>
        <w:rPr>
          <w:rFonts w:ascii="Cambria" w:hAnsi="Cambria"/>
          <w:i/>
          <w:iCs/>
        </w:rPr>
        <w:t xml:space="preserve"> considered as one of the most published book among the Ishraq-Khavari’s publication</w:t>
      </w:r>
      <w:r w:rsidR="00FB61EC">
        <w:rPr>
          <w:rFonts w:ascii="Cambria" w:hAnsi="Cambria"/>
          <w:i/>
          <w:iCs/>
        </w:rPr>
        <w:t>s</w:t>
      </w:r>
      <w:r>
        <w:rPr>
          <w:rFonts w:ascii="Cambria" w:hAnsi="Cambria"/>
          <w:i/>
          <w:iCs/>
        </w:rPr>
        <w:t>.</w:t>
      </w:r>
    </w:p>
    <w:p w14:paraId="5FE1786D" w14:textId="77777777" w:rsidR="0061226E" w:rsidRDefault="0061226E">
      <w:pPr>
        <w:pStyle w:val="Standard"/>
        <w:spacing w:line="360" w:lineRule="auto"/>
        <w:jc w:val="both"/>
        <w:rPr>
          <w:color w:val="0000FF"/>
          <w:sz w:val="32"/>
          <w:szCs w:val="32"/>
        </w:rPr>
      </w:pPr>
    </w:p>
    <w:p w14:paraId="67D5E242" w14:textId="77777777" w:rsidR="0061226E" w:rsidRDefault="00721BF9">
      <w:pPr>
        <w:pStyle w:val="Standard"/>
        <w:spacing w:line="360" w:lineRule="auto"/>
        <w:jc w:val="both"/>
      </w:pPr>
      <w:r>
        <w:rPr>
          <w:color w:val="0000FF"/>
          <w:sz w:val="32"/>
          <w:szCs w:val="32"/>
        </w:rPr>
        <w:t xml:space="preserve"> 5</w:t>
      </w:r>
      <w:r w:rsidR="004C73AD">
        <w:rPr>
          <w:color w:val="0000FF"/>
          <w:sz w:val="32"/>
          <w:szCs w:val="32"/>
        </w:rPr>
        <w:t xml:space="preserve"> </w:t>
      </w:r>
      <w:r>
        <w:rPr>
          <w:color w:val="0000FF"/>
          <w:sz w:val="32"/>
          <w:szCs w:val="32"/>
        </w:rPr>
        <w:t xml:space="preserve">- Adhkáru’l-Muqarrabín (Remembrances of the Near Ones) - </w:t>
      </w:r>
      <w:r w:rsidR="00934A9D">
        <w:rPr>
          <w:color w:val="0000FF"/>
          <w:sz w:val="32"/>
          <w:szCs w:val="32"/>
        </w:rPr>
        <w:t>T</w:t>
      </w:r>
      <w:r>
        <w:rPr>
          <w:color w:val="0000FF"/>
          <w:sz w:val="32"/>
          <w:szCs w:val="32"/>
        </w:rPr>
        <w:t>hree volumes</w:t>
      </w:r>
    </w:p>
    <w:p w14:paraId="1355F710" w14:textId="77777777" w:rsidR="0061226E" w:rsidRDefault="0061226E">
      <w:pPr>
        <w:pStyle w:val="Standard"/>
        <w:spacing w:line="360" w:lineRule="auto"/>
        <w:jc w:val="both"/>
        <w:rPr>
          <w:rFonts w:ascii="Garamond" w:hAnsi="Garamond"/>
          <w:i/>
          <w:color w:val="800080"/>
        </w:rPr>
      </w:pPr>
    </w:p>
    <w:p w14:paraId="63F3E8AB" w14:textId="77777777" w:rsidR="0061226E" w:rsidRDefault="00721BF9">
      <w:pPr>
        <w:pStyle w:val="Standard"/>
        <w:spacing w:line="360" w:lineRule="auto"/>
        <w:ind w:firstLine="720"/>
        <w:jc w:val="both"/>
      </w:pPr>
      <w:r>
        <w:rPr>
          <w:rFonts w:ascii="Cambria" w:hAnsi="Cambria"/>
          <w:i/>
        </w:rPr>
        <w:t xml:space="preserve">This is a collection of prayers from </w:t>
      </w:r>
      <w:r w:rsidR="00672255">
        <w:rPr>
          <w:rFonts w:ascii="Cambria" w:hAnsi="Cambria"/>
          <w:i/>
        </w:rPr>
        <w:t>Bahá’u’lláh</w:t>
      </w:r>
      <w:r>
        <w:rPr>
          <w:rFonts w:ascii="Cambria" w:hAnsi="Cambria"/>
          <w:i/>
        </w:rPr>
        <w:t>, ‘Abdul-</w:t>
      </w:r>
      <w:r w:rsidR="00F1011A">
        <w:rPr>
          <w:rFonts w:ascii="Cambria" w:hAnsi="Cambria"/>
          <w:i/>
        </w:rPr>
        <w:t>Bahá</w:t>
      </w:r>
      <w:r>
        <w:rPr>
          <w:rFonts w:ascii="Cambria" w:hAnsi="Cambria"/>
          <w:i/>
        </w:rPr>
        <w:t xml:space="preserve">, and </w:t>
      </w:r>
      <w:r w:rsidR="00B74421">
        <w:rPr>
          <w:rFonts w:ascii="Cambria" w:hAnsi="Cambria"/>
          <w:i/>
        </w:rPr>
        <w:t>Shoghi</w:t>
      </w:r>
      <w:r>
        <w:rPr>
          <w:rFonts w:ascii="Cambria" w:hAnsi="Cambria"/>
          <w:i/>
        </w:rPr>
        <w:t xml:space="preserve"> Effendi Rabbani. These three volumes upon instruction of NSA were collected and prepared in 104 Badí/1948 A.D. All Arabic prayers were prepared to be easily read. The first volume includes 81 prayers in 151 pages.  The second volume has 68 prayers in 156 pages, and the third volume includes 14 prayers in 68 pages.</w:t>
      </w:r>
    </w:p>
    <w:p w14:paraId="1F31C961" w14:textId="77777777" w:rsidR="0061226E" w:rsidRDefault="0061226E">
      <w:pPr>
        <w:pStyle w:val="Standard"/>
        <w:jc w:val="both"/>
        <w:rPr>
          <w:rFonts w:ascii="Cambria" w:hAnsi="Cambria"/>
          <w:color w:val="0000FF"/>
          <w:sz w:val="32"/>
          <w:szCs w:val="32"/>
        </w:rPr>
      </w:pPr>
    </w:p>
    <w:p w14:paraId="54075F3C" w14:textId="77777777" w:rsidR="0061226E" w:rsidRDefault="00721BF9">
      <w:pPr>
        <w:pStyle w:val="Standard"/>
        <w:jc w:val="both"/>
      </w:pPr>
      <w:r>
        <w:rPr>
          <w:rFonts w:ascii="Cambria" w:hAnsi="Cambria"/>
          <w:color w:val="0000FF"/>
          <w:sz w:val="32"/>
          <w:szCs w:val="32"/>
        </w:rPr>
        <w:t>6</w:t>
      </w:r>
      <w:r w:rsidR="004C73AD">
        <w:rPr>
          <w:rFonts w:ascii="Cambria" w:hAnsi="Cambria"/>
          <w:color w:val="0000FF"/>
          <w:sz w:val="32"/>
          <w:szCs w:val="32"/>
        </w:rPr>
        <w:t xml:space="preserve"> </w:t>
      </w:r>
      <w:r>
        <w:rPr>
          <w:rFonts w:ascii="Cambria" w:hAnsi="Cambria"/>
          <w:color w:val="0000FF"/>
          <w:sz w:val="32"/>
          <w:szCs w:val="32"/>
        </w:rPr>
        <w:t>- Dalíl va Irshád (Proof and Guidance)</w:t>
      </w:r>
    </w:p>
    <w:p w14:paraId="39DD6833" w14:textId="77777777" w:rsidR="0061226E" w:rsidRDefault="0061226E">
      <w:pPr>
        <w:pStyle w:val="Standard"/>
        <w:jc w:val="both"/>
        <w:rPr>
          <w:rFonts w:ascii="Cambria" w:hAnsi="Cambria"/>
          <w:color w:val="0000FF"/>
          <w:sz w:val="32"/>
          <w:szCs w:val="32"/>
        </w:rPr>
      </w:pPr>
    </w:p>
    <w:p w14:paraId="7DF3397A" w14:textId="77777777" w:rsidR="0061226E" w:rsidRDefault="00721BF9">
      <w:pPr>
        <w:pStyle w:val="Standard"/>
        <w:spacing w:line="360" w:lineRule="auto"/>
        <w:jc w:val="both"/>
      </w:pPr>
      <w:r>
        <w:rPr>
          <w:rFonts w:ascii="Cambria" w:hAnsi="Cambria"/>
          <w:i/>
          <w:iCs/>
        </w:rPr>
        <w:t xml:space="preserve"> </w:t>
      </w:r>
      <w:r>
        <w:rPr>
          <w:rFonts w:ascii="Cambria" w:hAnsi="Cambria"/>
          <w:i/>
          <w:iCs/>
        </w:rPr>
        <w:tab/>
        <w:t>Al-Dalilu wa-al-Irshadu fi liqa’i rabbi al-‘ibad is as the name indicates about the meaning of “the encounter with God” alluded to in numerous verses of the Qur’an and in many hadiths. This book written in response to</w:t>
      </w:r>
      <w:r w:rsidR="00EC1B07">
        <w:rPr>
          <w:rFonts w:ascii="Cambria" w:hAnsi="Cambria"/>
          <w:i/>
          <w:iCs/>
        </w:rPr>
        <w:t xml:space="preserve"> the</w:t>
      </w:r>
      <w:r>
        <w:rPr>
          <w:rFonts w:ascii="Cambria" w:hAnsi="Cambria"/>
          <w:i/>
          <w:iCs/>
        </w:rPr>
        <w:t xml:space="preserve"> meaning of meeting</w:t>
      </w:r>
      <w:r w:rsidR="00EC1B07">
        <w:rPr>
          <w:rFonts w:ascii="Cambria" w:hAnsi="Cambria"/>
          <w:i/>
          <w:iCs/>
        </w:rPr>
        <w:t xml:space="preserve"> with</w:t>
      </w:r>
      <w:r>
        <w:rPr>
          <w:rFonts w:ascii="Cambria" w:hAnsi="Cambria"/>
          <w:i/>
          <w:iCs/>
        </w:rPr>
        <w:t xml:space="preserve"> God at the time of resurrection in view of all religions of God, </w:t>
      </w:r>
      <w:r w:rsidR="00374CCF">
        <w:rPr>
          <w:rFonts w:ascii="Cambria" w:hAnsi="Cambria"/>
          <w:i/>
          <w:iCs/>
        </w:rPr>
        <w:t>d</w:t>
      </w:r>
      <w:r>
        <w:rPr>
          <w:rFonts w:ascii="Cambria" w:hAnsi="Cambria"/>
          <w:i/>
          <w:iCs/>
        </w:rPr>
        <w:t xml:space="preserve">eath, life after </w:t>
      </w:r>
      <w:r w:rsidR="00EC1B07">
        <w:rPr>
          <w:rFonts w:ascii="Cambria" w:hAnsi="Cambria"/>
          <w:i/>
          <w:iCs/>
        </w:rPr>
        <w:t>d</w:t>
      </w:r>
      <w:r>
        <w:rPr>
          <w:rFonts w:ascii="Cambria" w:hAnsi="Cambria"/>
          <w:i/>
          <w:iCs/>
        </w:rPr>
        <w:t xml:space="preserve">eath and </w:t>
      </w:r>
      <w:r w:rsidR="00EC1B07">
        <w:rPr>
          <w:rFonts w:ascii="Cambria" w:hAnsi="Cambria"/>
          <w:i/>
          <w:iCs/>
        </w:rPr>
        <w:t>the e</w:t>
      </w:r>
      <w:r>
        <w:rPr>
          <w:rFonts w:ascii="Cambria" w:hAnsi="Cambria"/>
          <w:i/>
          <w:iCs/>
        </w:rPr>
        <w:t>ternal life of</w:t>
      </w:r>
      <w:r w:rsidR="00EC1B07">
        <w:rPr>
          <w:rFonts w:ascii="Cambria" w:hAnsi="Cambria"/>
          <w:i/>
          <w:iCs/>
        </w:rPr>
        <w:t xml:space="preserve"> the s</w:t>
      </w:r>
      <w:r>
        <w:rPr>
          <w:rFonts w:ascii="Cambria" w:hAnsi="Cambria"/>
          <w:i/>
          <w:iCs/>
        </w:rPr>
        <w:t>oul, and other issues discussed</w:t>
      </w:r>
      <w:r w:rsidR="00374CCF">
        <w:rPr>
          <w:rFonts w:ascii="Cambria" w:hAnsi="Cambria"/>
          <w:i/>
          <w:iCs/>
        </w:rPr>
        <w:t>.</w:t>
      </w:r>
      <w:r>
        <w:rPr>
          <w:rFonts w:ascii="Cambria" w:hAnsi="Cambria"/>
          <w:i/>
          <w:iCs/>
        </w:rPr>
        <w:t xml:space="preserve"> </w:t>
      </w:r>
      <w:r w:rsidR="00374CCF">
        <w:rPr>
          <w:rFonts w:ascii="Cambria" w:hAnsi="Cambria"/>
          <w:i/>
          <w:iCs/>
        </w:rPr>
        <w:t>I</w:t>
      </w:r>
      <w:r>
        <w:rPr>
          <w:rFonts w:ascii="Cambria" w:hAnsi="Cambria"/>
          <w:i/>
          <w:iCs/>
        </w:rPr>
        <w:t xml:space="preserve">t is on </w:t>
      </w:r>
      <w:r w:rsidR="00374CCF">
        <w:rPr>
          <w:rFonts w:ascii="Cambria" w:hAnsi="Cambria"/>
          <w:i/>
          <w:iCs/>
        </w:rPr>
        <w:t>t</w:t>
      </w:r>
      <w:r>
        <w:rPr>
          <w:rFonts w:ascii="Cambria" w:hAnsi="Cambria"/>
          <w:i/>
          <w:iCs/>
        </w:rPr>
        <w:t>heological belief in</w:t>
      </w:r>
      <w:r w:rsidR="00374CCF">
        <w:rPr>
          <w:rFonts w:ascii="Cambria" w:hAnsi="Cambria"/>
          <w:i/>
          <w:iCs/>
        </w:rPr>
        <w:t xml:space="preserve"> the</w:t>
      </w:r>
      <w:r>
        <w:rPr>
          <w:rFonts w:ascii="Cambria" w:hAnsi="Cambria"/>
          <w:i/>
          <w:iCs/>
        </w:rPr>
        <w:t xml:space="preserve"> Bahá’í </w:t>
      </w:r>
      <w:r w:rsidR="00374CCF">
        <w:rPr>
          <w:rFonts w:ascii="Cambria" w:hAnsi="Cambria"/>
          <w:i/>
          <w:iCs/>
        </w:rPr>
        <w:t>F</w:t>
      </w:r>
      <w:r>
        <w:rPr>
          <w:rFonts w:ascii="Cambria" w:hAnsi="Cambria"/>
          <w:i/>
          <w:iCs/>
        </w:rPr>
        <w:t>aith from</w:t>
      </w:r>
      <w:r w:rsidR="00374CCF">
        <w:rPr>
          <w:rFonts w:ascii="Cambria" w:hAnsi="Cambria"/>
          <w:i/>
          <w:iCs/>
        </w:rPr>
        <w:t xml:space="preserve"> a</w:t>
      </w:r>
      <w:r>
        <w:rPr>
          <w:rFonts w:ascii="Cambria" w:hAnsi="Cambria"/>
          <w:i/>
          <w:iCs/>
        </w:rPr>
        <w:t xml:space="preserve"> Sunni point of view. It is a discourse between Zaíd and Khalíd and all relevant questions continue thr</w:t>
      </w:r>
      <w:r w:rsidR="00374CCF">
        <w:rPr>
          <w:rFonts w:ascii="Cambria" w:hAnsi="Cambria"/>
          <w:i/>
          <w:iCs/>
        </w:rPr>
        <w:t>ough the</w:t>
      </w:r>
      <w:r>
        <w:rPr>
          <w:rFonts w:ascii="Cambria" w:hAnsi="Cambria"/>
          <w:i/>
          <w:iCs/>
        </w:rPr>
        <w:t xml:space="preserve"> book. The author of this book is Al-Hajj Ahmad Hamdi Al-Muhammad</w:t>
      </w:r>
      <w:r w:rsidR="00374CCF">
        <w:rPr>
          <w:rFonts w:ascii="Cambria" w:hAnsi="Cambria"/>
          <w:i/>
          <w:iCs/>
        </w:rPr>
        <w:t>,</w:t>
      </w:r>
      <w:r>
        <w:rPr>
          <w:rFonts w:ascii="Cambria" w:hAnsi="Cambria"/>
          <w:i/>
          <w:iCs/>
        </w:rPr>
        <w:t xml:space="preserve"> </w:t>
      </w:r>
      <w:r>
        <w:rPr>
          <w:rStyle w:val="FootnoteReference"/>
          <w:rFonts w:ascii="Cambria" w:hAnsi="Cambria"/>
          <w:i/>
          <w:iCs/>
          <w:color w:val="FF0000"/>
          <w:sz w:val="28"/>
          <w:szCs w:val="28"/>
        </w:rPr>
        <w:footnoteReference w:id="5"/>
      </w:r>
      <w:r>
        <w:rPr>
          <w:rFonts w:ascii="Cambria" w:hAnsi="Cambria"/>
          <w:i/>
          <w:iCs/>
        </w:rPr>
        <w:t xml:space="preserve"> a </w:t>
      </w:r>
      <w:r w:rsidR="00672255">
        <w:rPr>
          <w:rFonts w:ascii="Cambria" w:hAnsi="Cambria"/>
          <w:i/>
          <w:iCs/>
        </w:rPr>
        <w:t>Bahá’í</w:t>
      </w:r>
      <w:r>
        <w:rPr>
          <w:rFonts w:ascii="Cambria" w:hAnsi="Cambria"/>
          <w:i/>
          <w:iCs/>
        </w:rPr>
        <w:t xml:space="preserve"> from Iraq</w:t>
      </w:r>
      <w:r w:rsidR="00374CCF">
        <w:rPr>
          <w:rFonts w:ascii="Cambria" w:hAnsi="Cambria"/>
          <w:i/>
          <w:iCs/>
        </w:rPr>
        <w:t>.</w:t>
      </w:r>
      <w:r>
        <w:rPr>
          <w:rFonts w:ascii="Cambria" w:hAnsi="Cambria"/>
          <w:i/>
          <w:iCs/>
        </w:rPr>
        <w:t xml:space="preserve"> </w:t>
      </w:r>
      <w:r w:rsidR="00374CCF">
        <w:rPr>
          <w:rFonts w:ascii="Cambria" w:hAnsi="Cambria"/>
          <w:i/>
          <w:iCs/>
        </w:rPr>
        <w:t>H</w:t>
      </w:r>
      <w:r>
        <w:rPr>
          <w:rFonts w:ascii="Cambria" w:hAnsi="Cambria"/>
          <w:i/>
          <w:iCs/>
        </w:rPr>
        <w:t>e wrote this book in Arabic. The date of first printing is unknown. T</w:t>
      </w:r>
      <w:r w:rsidR="00374CCF">
        <w:rPr>
          <w:rFonts w:ascii="Cambria" w:hAnsi="Cambria"/>
          <w:i/>
          <w:iCs/>
        </w:rPr>
        <w:t>he t</w:t>
      </w:r>
      <w:r>
        <w:rPr>
          <w:rFonts w:ascii="Cambria" w:hAnsi="Cambria"/>
          <w:i/>
          <w:iCs/>
        </w:rPr>
        <w:t>hird printing</w:t>
      </w:r>
      <w:r w:rsidR="00374CCF">
        <w:rPr>
          <w:rFonts w:ascii="Cambria" w:hAnsi="Cambria"/>
          <w:i/>
          <w:iCs/>
        </w:rPr>
        <w:t xml:space="preserve"> was published in Beirut in</w:t>
      </w:r>
      <w:r>
        <w:rPr>
          <w:rFonts w:ascii="Cambria" w:hAnsi="Cambria"/>
          <w:i/>
          <w:iCs/>
        </w:rPr>
        <w:t xml:space="preserve"> 1966</w:t>
      </w:r>
      <w:r w:rsidR="00374CCF">
        <w:rPr>
          <w:rFonts w:ascii="Cambria" w:hAnsi="Cambria"/>
          <w:i/>
          <w:iCs/>
        </w:rPr>
        <w:t xml:space="preserve">. Upon </w:t>
      </w:r>
      <w:r w:rsidR="00374CCF">
        <w:rPr>
          <w:rFonts w:ascii="Cambria" w:hAnsi="Cambria"/>
          <w:i/>
          <w:iCs/>
        </w:rPr>
        <w:lastRenderedPageBreak/>
        <w:t>instruction of the N</w:t>
      </w:r>
      <w:r>
        <w:rPr>
          <w:rFonts w:ascii="Cambria" w:hAnsi="Cambria"/>
          <w:i/>
          <w:iCs/>
        </w:rPr>
        <w:t>SA of Iran, Ishraq-Khavari translated</w:t>
      </w:r>
      <w:r w:rsidR="00374CCF">
        <w:rPr>
          <w:rFonts w:ascii="Cambria" w:hAnsi="Cambria"/>
          <w:i/>
          <w:iCs/>
        </w:rPr>
        <w:t xml:space="preserve"> it</w:t>
      </w:r>
      <w:r>
        <w:rPr>
          <w:rFonts w:ascii="Cambria" w:hAnsi="Cambria"/>
          <w:i/>
          <w:iCs/>
        </w:rPr>
        <w:t xml:space="preserve"> into Pe</w:t>
      </w:r>
      <w:bookmarkStart w:id="0" w:name="_GoBack"/>
      <w:bookmarkEnd w:id="0"/>
      <w:r>
        <w:rPr>
          <w:rFonts w:ascii="Cambria" w:hAnsi="Cambria"/>
          <w:i/>
          <w:iCs/>
        </w:rPr>
        <w:t>rsian. This book</w:t>
      </w:r>
      <w:r w:rsidR="00374CCF">
        <w:rPr>
          <w:rFonts w:ascii="Cambria" w:hAnsi="Cambria"/>
          <w:i/>
          <w:iCs/>
        </w:rPr>
        <w:t xml:space="preserve"> was</w:t>
      </w:r>
      <w:r>
        <w:rPr>
          <w:rFonts w:ascii="Cambria" w:hAnsi="Cambria"/>
          <w:i/>
          <w:iCs/>
        </w:rPr>
        <w:t xml:space="preserve"> published by Mu’assisih-i Mill</w:t>
      </w:r>
      <w:r w:rsidR="00E27947">
        <w:rPr>
          <w:rFonts w:ascii="Cambria" w:hAnsi="Cambria"/>
          <w:i/>
          <w:iCs/>
        </w:rPr>
        <w:t>i-i Matbu‘at-i Amri, in Tehran</w:t>
      </w:r>
      <w:r w:rsidR="00374CCF">
        <w:rPr>
          <w:rFonts w:ascii="Cambria" w:hAnsi="Cambria"/>
          <w:i/>
          <w:iCs/>
        </w:rPr>
        <w:t xml:space="preserve"> in </w:t>
      </w:r>
      <w:r>
        <w:rPr>
          <w:rFonts w:ascii="Cambria" w:hAnsi="Cambria"/>
          <w:i/>
          <w:iCs/>
        </w:rPr>
        <w:t>126 Badí/1969 A.D.</w:t>
      </w:r>
    </w:p>
    <w:p w14:paraId="76F0EC10" w14:textId="77777777" w:rsidR="0061226E" w:rsidRDefault="0061226E">
      <w:pPr>
        <w:pStyle w:val="Standard"/>
        <w:jc w:val="both"/>
        <w:rPr>
          <w:rFonts w:ascii="Cambria" w:hAnsi="Cambria"/>
          <w:color w:val="0000FF"/>
          <w:sz w:val="32"/>
          <w:szCs w:val="32"/>
        </w:rPr>
      </w:pPr>
    </w:p>
    <w:p w14:paraId="139D0DA3" w14:textId="77777777" w:rsidR="0061226E" w:rsidRDefault="00721BF9">
      <w:pPr>
        <w:pStyle w:val="Standard"/>
        <w:jc w:val="both"/>
      </w:pPr>
      <w:r>
        <w:rPr>
          <w:rFonts w:ascii="Cambria" w:hAnsi="Cambria"/>
          <w:color w:val="0000FF"/>
          <w:sz w:val="32"/>
          <w:szCs w:val="32"/>
        </w:rPr>
        <w:t>7</w:t>
      </w:r>
      <w:r w:rsidR="004C73AD">
        <w:rPr>
          <w:rFonts w:ascii="Cambria" w:hAnsi="Cambria"/>
          <w:color w:val="0000FF"/>
          <w:sz w:val="32"/>
          <w:szCs w:val="32"/>
        </w:rPr>
        <w:t xml:space="preserve"> </w:t>
      </w:r>
      <w:r>
        <w:rPr>
          <w:rFonts w:ascii="Cambria" w:hAnsi="Cambria"/>
          <w:color w:val="0000FF"/>
          <w:sz w:val="32"/>
          <w:szCs w:val="32"/>
        </w:rPr>
        <w:t>- Duruj-i-Laʼálíy-i-Hidáyat (The Pearls of Guidance) - Three volumes</w:t>
      </w:r>
    </w:p>
    <w:p w14:paraId="0B20E861" w14:textId="77777777" w:rsidR="0061226E" w:rsidRDefault="0061226E">
      <w:pPr>
        <w:pStyle w:val="Standard"/>
        <w:jc w:val="both"/>
        <w:rPr>
          <w:rFonts w:ascii="Cambria" w:hAnsi="Cambria"/>
          <w:color w:val="0000FF"/>
          <w:sz w:val="32"/>
          <w:szCs w:val="32"/>
        </w:rPr>
      </w:pPr>
    </w:p>
    <w:p w14:paraId="087F93A1" w14:textId="77777777" w:rsidR="0061226E" w:rsidRDefault="00721BF9">
      <w:pPr>
        <w:pStyle w:val="Standard"/>
        <w:spacing w:line="360" w:lineRule="auto"/>
        <w:ind w:firstLine="720"/>
        <w:jc w:val="both"/>
      </w:pPr>
      <w:r>
        <w:rPr>
          <w:rFonts w:ascii="Cambria" w:hAnsi="Cambria"/>
          <w:i/>
          <w:iCs/>
          <w:color w:val="000000"/>
        </w:rPr>
        <w:t xml:space="preserve">These are three volumes by Ishraq-Khavari published in old style of </w:t>
      </w:r>
      <w:r w:rsidR="0048494E">
        <w:rPr>
          <w:rFonts w:ascii="Cambria" w:hAnsi="Cambria"/>
          <w:i/>
          <w:iCs/>
          <w:color w:val="000000"/>
        </w:rPr>
        <w:t>p</w:t>
      </w:r>
      <w:r>
        <w:rPr>
          <w:rFonts w:ascii="Cambria" w:hAnsi="Cambria"/>
          <w:i/>
          <w:iCs/>
          <w:color w:val="000000"/>
        </w:rPr>
        <w:t>ublication. It considered his first publication after the translation of Message of Bahá’u’lláh (Bahá’u’lláh and</w:t>
      </w:r>
      <w:r w:rsidR="0048494E">
        <w:rPr>
          <w:rFonts w:ascii="Cambria" w:hAnsi="Cambria"/>
          <w:i/>
          <w:iCs/>
          <w:color w:val="000000"/>
        </w:rPr>
        <w:t xml:space="preserve"> the</w:t>
      </w:r>
      <w:r>
        <w:rPr>
          <w:rFonts w:ascii="Cambria" w:hAnsi="Cambria"/>
          <w:i/>
          <w:iCs/>
          <w:color w:val="000000"/>
        </w:rPr>
        <w:t xml:space="preserve"> New Era). It</w:t>
      </w:r>
      <w:r w:rsidR="0048494E">
        <w:rPr>
          <w:rFonts w:ascii="Cambria" w:hAnsi="Cambria"/>
          <w:i/>
          <w:iCs/>
          <w:color w:val="000000"/>
        </w:rPr>
        <w:t xml:space="preserve"> was</w:t>
      </w:r>
      <w:r>
        <w:rPr>
          <w:rFonts w:ascii="Cambria" w:hAnsi="Cambria"/>
          <w:i/>
          <w:iCs/>
          <w:color w:val="000000"/>
        </w:rPr>
        <w:t xml:space="preserve"> published in Isfahan in 100 Badi/1944 A.D. These books were compiled and written as text books for the purpose of teaching and preparing of Bahá'í teachers while he was living in Isfahan. These materials were prepared based on the Book of Certitude (</w:t>
      </w:r>
      <w:r w:rsidR="00C57763" w:rsidRPr="00C57763">
        <w:rPr>
          <w:rFonts w:ascii="Cambria" w:hAnsi="Cambria"/>
          <w:i/>
          <w:iCs/>
          <w:color w:val="000000"/>
        </w:rPr>
        <w:t>Kitáb-i-Íqán</w:t>
      </w:r>
      <w:r>
        <w:rPr>
          <w:rFonts w:ascii="Cambria" w:hAnsi="Cambria"/>
          <w:i/>
          <w:iCs/>
          <w:color w:val="000000"/>
        </w:rPr>
        <w:t>) and the Book of Faraʼid, Burhán-i-Lámiʻ</w:t>
      </w:r>
      <w:r>
        <w:rPr>
          <w:rFonts w:ascii="Cambria" w:hAnsi="Cambria"/>
          <w:color w:val="000000"/>
        </w:rPr>
        <w:t xml:space="preserve"> (“The Brilliant Proof”)</w:t>
      </w:r>
      <w:r>
        <w:rPr>
          <w:rFonts w:ascii="Cambria" w:hAnsi="Cambria"/>
          <w:i/>
          <w:iCs/>
          <w:color w:val="000000"/>
        </w:rPr>
        <w:t>, Gulshan-i-Ḥaqáʼiq and other apologias</w:t>
      </w:r>
      <w:r w:rsidR="0048494E">
        <w:rPr>
          <w:rFonts w:ascii="Cambria" w:hAnsi="Cambria"/>
          <w:i/>
          <w:iCs/>
          <w:color w:val="000000"/>
        </w:rPr>
        <w:t xml:space="preserve"> were</w:t>
      </w:r>
      <w:r>
        <w:rPr>
          <w:rFonts w:ascii="Cambria" w:hAnsi="Cambria"/>
          <w:i/>
          <w:iCs/>
          <w:color w:val="000000"/>
        </w:rPr>
        <w:t xml:space="preserve"> used extensively. Volume </w:t>
      </w:r>
      <w:r w:rsidR="0048494E">
        <w:rPr>
          <w:rFonts w:ascii="Cambria" w:hAnsi="Cambria"/>
          <w:i/>
          <w:iCs/>
          <w:color w:val="000000"/>
        </w:rPr>
        <w:t>1</w:t>
      </w:r>
      <w:r>
        <w:rPr>
          <w:rFonts w:ascii="Cambria" w:hAnsi="Cambria"/>
          <w:i/>
          <w:iCs/>
          <w:color w:val="000000"/>
        </w:rPr>
        <w:t xml:space="preserve"> is 233 pages, volume </w:t>
      </w:r>
      <w:r w:rsidR="0048494E">
        <w:rPr>
          <w:rFonts w:ascii="Cambria" w:hAnsi="Cambria"/>
          <w:i/>
          <w:iCs/>
          <w:color w:val="000000"/>
        </w:rPr>
        <w:t>2</w:t>
      </w:r>
      <w:r>
        <w:rPr>
          <w:rFonts w:ascii="Cambria" w:hAnsi="Cambria"/>
          <w:i/>
          <w:iCs/>
          <w:color w:val="000000"/>
        </w:rPr>
        <w:t xml:space="preserve"> is 384 pages, and volume </w:t>
      </w:r>
      <w:r w:rsidR="0048494E">
        <w:rPr>
          <w:rFonts w:ascii="Cambria" w:hAnsi="Cambria"/>
          <w:i/>
          <w:iCs/>
          <w:color w:val="000000"/>
        </w:rPr>
        <w:t>3</w:t>
      </w:r>
      <w:r>
        <w:rPr>
          <w:rFonts w:ascii="Cambria" w:hAnsi="Cambria"/>
          <w:i/>
          <w:iCs/>
          <w:color w:val="000000"/>
        </w:rPr>
        <w:t xml:space="preserve"> is 605 pages. The third volume is mainly about biographical life and</w:t>
      </w:r>
      <w:r w:rsidR="0048494E">
        <w:rPr>
          <w:rFonts w:ascii="Cambria" w:hAnsi="Cambria"/>
          <w:i/>
          <w:iCs/>
          <w:color w:val="000000"/>
        </w:rPr>
        <w:t xml:space="preserve"> the</w:t>
      </w:r>
      <w:r>
        <w:rPr>
          <w:rFonts w:ascii="Cambria" w:hAnsi="Cambria"/>
          <w:i/>
          <w:iCs/>
          <w:color w:val="000000"/>
        </w:rPr>
        <w:t xml:space="preserve"> history of religions of</w:t>
      </w:r>
      <w:r w:rsidR="0048494E">
        <w:rPr>
          <w:rFonts w:ascii="Cambria" w:hAnsi="Cambria"/>
          <w:i/>
          <w:iCs/>
          <w:color w:val="000000"/>
        </w:rPr>
        <w:t xml:space="preserve"> the</w:t>
      </w:r>
      <w:r>
        <w:rPr>
          <w:rFonts w:ascii="Cambria" w:hAnsi="Cambria"/>
          <w:i/>
          <w:iCs/>
          <w:color w:val="000000"/>
        </w:rPr>
        <w:t xml:space="preserve"> past and their teachings, laws, and ordinances.</w:t>
      </w:r>
    </w:p>
    <w:p w14:paraId="214F386B" w14:textId="77777777" w:rsidR="0061226E" w:rsidRDefault="0061226E">
      <w:pPr>
        <w:pStyle w:val="Standard"/>
        <w:spacing w:line="360" w:lineRule="auto"/>
        <w:ind w:firstLine="720"/>
        <w:jc w:val="both"/>
        <w:rPr>
          <w:rFonts w:ascii="Cambria" w:hAnsi="Cambria"/>
          <w:i/>
          <w:iCs/>
          <w:color w:val="000000"/>
        </w:rPr>
      </w:pPr>
    </w:p>
    <w:p w14:paraId="77342BCC" w14:textId="77777777" w:rsidR="0061226E" w:rsidRDefault="00721BF9">
      <w:pPr>
        <w:pStyle w:val="Standard"/>
        <w:jc w:val="both"/>
      </w:pPr>
      <w:r>
        <w:rPr>
          <w:iCs/>
          <w:color w:val="0000FF"/>
          <w:sz w:val="32"/>
          <w:szCs w:val="32"/>
        </w:rPr>
        <w:t>8</w:t>
      </w:r>
      <w:r w:rsidR="004C73AD">
        <w:rPr>
          <w:iCs/>
          <w:color w:val="0000FF"/>
          <w:sz w:val="32"/>
          <w:szCs w:val="32"/>
        </w:rPr>
        <w:t xml:space="preserve"> </w:t>
      </w:r>
      <w:r>
        <w:rPr>
          <w:iCs/>
          <w:color w:val="0000FF"/>
          <w:sz w:val="32"/>
          <w:szCs w:val="32"/>
        </w:rPr>
        <w:t>- Ganj-i-Shaygan (A Royal Treasure)</w:t>
      </w:r>
    </w:p>
    <w:p w14:paraId="27812387" w14:textId="77777777" w:rsidR="0061226E" w:rsidRDefault="0061226E">
      <w:pPr>
        <w:pStyle w:val="Standard"/>
        <w:spacing w:line="360" w:lineRule="auto"/>
        <w:jc w:val="both"/>
        <w:rPr>
          <w:rFonts w:ascii="Garamond" w:hAnsi="Garamond"/>
          <w:i/>
          <w:iCs/>
          <w:color w:val="800080"/>
        </w:rPr>
      </w:pPr>
    </w:p>
    <w:p w14:paraId="203CB39C" w14:textId="77777777" w:rsidR="0061226E" w:rsidRDefault="00721BF9">
      <w:pPr>
        <w:pStyle w:val="Standard"/>
        <w:spacing w:line="360" w:lineRule="auto"/>
        <w:ind w:firstLine="720"/>
        <w:jc w:val="both"/>
      </w:pPr>
      <w:r>
        <w:rPr>
          <w:rFonts w:ascii="Cambria" w:hAnsi="Cambria"/>
          <w:i/>
          <w:iCs/>
          <w:color w:val="000000"/>
        </w:rPr>
        <w:t xml:space="preserve">This book gives a brief summary of  the place and time of the revelation of each </w:t>
      </w:r>
      <w:r w:rsidR="00396A9C">
        <w:rPr>
          <w:rFonts w:ascii="Cambria" w:hAnsi="Cambria"/>
          <w:i/>
          <w:iCs/>
          <w:color w:val="000000"/>
        </w:rPr>
        <w:t>well-known</w:t>
      </w:r>
      <w:r>
        <w:rPr>
          <w:rFonts w:ascii="Cambria" w:hAnsi="Cambria"/>
          <w:i/>
          <w:iCs/>
          <w:color w:val="000000"/>
        </w:rPr>
        <w:t xml:space="preserve"> and major tablet of </w:t>
      </w:r>
      <w:r w:rsidR="00672255">
        <w:rPr>
          <w:rFonts w:ascii="Cambria" w:hAnsi="Cambria"/>
          <w:i/>
          <w:iCs/>
          <w:color w:val="000000"/>
        </w:rPr>
        <w:t>Bahá’u’lláh</w:t>
      </w:r>
      <w:r>
        <w:rPr>
          <w:rFonts w:ascii="Cambria" w:hAnsi="Cambria"/>
          <w:i/>
          <w:iCs/>
          <w:color w:val="000000"/>
        </w:rPr>
        <w:t xml:space="preserve"> from the time of </w:t>
      </w:r>
      <w:r w:rsidR="00742B83">
        <w:rPr>
          <w:rFonts w:ascii="Cambria" w:hAnsi="Cambria"/>
          <w:i/>
          <w:iCs/>
          <w:color w:val="000000"/>
        </w:rPr>
        <w:t>the Faith’s</w:t>
      </w:r>
      <w:r>
        <w:rPr>
          <w:rFonts w:ascii="Cambria" w:hAnsi="Cambria"/>
          <w:i/>
          <w:iCs/>
          <w:color w:val="000000"/>
        </w:rPr>
        <w:t xml:space="preserve"> birth</w:t>
      </w:r>
      <w:r w:rsidR="00742B83">
        <w:rPr>
          <w:rFonts w:ascii="Cambria" w:hAnsi="Cambria"/>
          <w:i/>
          <w:iCs/>
          <w:color w:val="000000"/>
        </w:rPr>
        <w:t>,</w:t>
      </w:r>
      <w:r>
        <w:rPr>
          <w:rFonts w:ascii="Cambria" w:hAnsi="Cambria"/>
          <w:i/>
          <w:iCs/>
          <w:color w:val="000000"/>
        </w:rPr>
        <w:t xml:space="preserve"> as early as</w:t>
      </w:r>
      <w:r w:rsidR="00742B83">
        <w:rPr>
          <w:rFonts w:ascii="Cambria" w:hAnsi="Cambria"/>
          <w:i/>
          <w:iCs/>
          <w:color w:val="000000"/>
        </w:rPr>
        <w:t xml:space="preserve"> the</w:t>
      </w:r>
      <w:r>
        <w:rPr>
          <w:rFonts w:ascii="Cambria" w:hAnsi="Cambria"/>
          <w:i/>
          <w:iCs/>
          <w:color w:val="000000"/>
        </w:rPr>
        <w:t xml:space="preserve"> Siyah-Chal (Black Pit) in Tehran all the way through Baghdad, Istanbul, Edirne, </w:t>
      </w:r>
      <w:r w:rsidR="00742B83">
        <w:rPr>
          <w:rFonts w:ascii="Cambria" w:hAnsi="Cambria"/>
          <w:i/>
          <w:iCs/>
          <w:color w:val="000000"/>
        </w:rPr>
        <w:t>a</w:t>
      </w:r>
      <w:r>
        <w:rPr>
          <w:rFonts w:ascii="Cambria" w:hAnsi="Cambria"/>
          <w:i/>
          <w:iCs/>
          <w:color w:val="000000"/>
        </w:rPr>
        <w:t>nd Akka periods. This book also contains some of the rare unpublished tablets such Lawḥ-i-Ḥaqq, Halih Yá Bishárat, Bulbul-i-Firáq, etc.</w:t>
      </w:r>
      <w:r>
        <w:rPr>
          <w:rFonts w:ascii="Cambria" w:hAnsi="Cambria"/>
          <w:i/>
          <w:color w:val="000000"/>
        </w:rPr>
        <w:t xml:space="preserve"> This book</w:t>
      </w:r>
      <w:r w:rsidR="00742B83">
        <w:rPr>
          <w:rFonts w:ascii="Cambria" w:hAnsi="Cambria"/>
          <w:i/>
          <w:color w:val="000000"/>
        </w:rPr>
        <w:t xml:space="preserve"> was</w:t>
      </w:r>
      <w:r>
        <w:rPr>
          <w:rFonts w:ascii="Cambria" w:hAnsi="Cambria"/>
          <w:i/>
          <w:color w:val="000000"/>
        </w:rPr>
        <w:t xml:space="preserve"> published </w:t>
      </w:r>
      <w:r>
        <w:rPr>
          <w:rFonts w:ascii="Cambria" w:hAnsi="Cambria"/>
          <w:i/>
          <w:iCs/>
          <w:color w:val="000000"/>
        </w:rPr>
        <w:t>by Mu’assisih-i Milli-i Matbu‘at-i Amri, in Tehran</w:t>
      </w:r>
      <w:r w:rsidR="00742B83">
        <w:rPr>
          <w:rFonts w:ascii="Cambria" w:hAnsi="Cambria"/>
          <w:i/>
          <w:iCs/>
          <w:color w:val="000000"/>
        </w:rPr>
        <w:t xml:space="preserve"> i</w:t>
      </w:r>
      <w:r>
        <w:rPr>
          <w:rFonts w:ascii="Cambria" w:hAnsi="Cambria"/>
          <w:i/>
          <w:iCs/>
          <w:color w:val="000000"/>
        </w:rPr>
        <w:t xml:space="preserve">n 124 Badí/1968 A.D.  </w:t>
      </w:r>
    </w:p>
    <w:p w14:paraId="53C318AD" w14:textId="77777777" w:rsidR="0061226E" w:rsidRDefault="0061226E">
      <w:pPr>
        <w:pStyle w:val="Standard"/>
        <w:spacing w:line="360" w:lineRule="auto"/>
        <w:ind w:firstLine="720"/>
        <w:jc w:val="both"/>
        <w:rPr>
          <w:rFonts w:ascii="Cambria" w:hAnsi="Cambria"/>
          <w:color w:val="0000FF"/>
          <w:sz w:val="32"/>
          <w:szCs w:val="32"/>
        </w:rPr>
      </w:pPr>
    </w:p>
    <w:p w14:paraId="7E9676BE" w14:textId="77777777" w:rsidR="0061226E" w:rsidRDefault="00721BF9">
      <w:pPr>
        <w:pStyle w:val="Standard"/>
        <w:jc w:val="both"/>
      </w:pPr>
      <w:r>
        <w:rPr>
          <w:rFonts w:ascii="Cambria" w:hAnsi="Cambria"/>
          <w:color w:val="0000FF"/>
          <w:sz w:val="32"/>
          <w:szCs w:val="32"/>
        </w:rPr>
        <w:t>9</w:t>
      </w:r>
      <w:r w:rsidR="004C73AD">
        <w:rPr>
          <w:rFonts w:ascii="Cambria" w:hAnsi="Cambria"/>
          <w:color w:val="0000FF"/>
          <w:sz w:val="32"/>
          <w:szCs w:val="32"/>
        </w:rPr>
        <w:t xml:space="preserve"> </w:t>
      </w:r>
      <w:r>
        <w:rPr>
          <w:rFonts w:ascii="Cambria" w:hAnsi="Cambria"/>
          <w:color w:val="0000FF"/>
          <w:sz w:val="32"/>
          <w:szCs w:val="32"/>
        </w:rPr>
        <w:t>- Ganjíniy-i-Ḥudúd va Aḥkám (A Treasure-Trove of Laws and Ordinances) - One volume</w:t>
      </w:r>
    </w:p>
    <w:p w14:paraId="6D564551" w14:textId="77777777" w:rsidR="0061226E" w:rsidRDefault="0061226E">
      <w:pPr>
        <w:pStyle w:val="Standard"/>
        <w:jc w:val="both"/>
        <w:rPr>
          <w:rFonts w:ascii="Cambria" w:hAnsi="Cambria"/>
          <w:color w:val="0000FF"/>
          <w:sz w:val="32"/>
          <w:szCs w:val="32"/>
        </w:rPr>
      </w:pPr>
    </w:p>
    <w:p w14:paraId="21AE1CA7" w14:textId="77777777" w:rsidR="0061226E" w:rsidRDefault="0061226E">
      <w:pPr>
        <w:pStyle w:val="Standard"/>
        <w:jc w:val="both"/>
        <w:rPr>
          <w:rFonts w:ascii="Garamond" w:hAnsi="Garamond"/>
          <w:i/>
          <w:iCs/>
          <w:color w:val="800080"/>
        </w:rPr>
      </w:pPr>
    </w:p>
    <w:p w14:paraId="2F8DFF9F" w14:textId="77777777" w:rsidR="0061226E" w:rsidRDefault="00721BF9">
      <w:pPr>
        <w:pStyle w:val="Standard"/>
        <w:spacing w:line="360" w:lineRule="auto"/>
        <w:jc w:val="both"/>
      </w:pPr>
      <w:r>
        <w:rPr>
          <w:rFonts w:ascii="Garamond" w:hAnsi="Garamond"/>
          <w:i/>
          <w:iCs/>
          <w:color w:val="800080"/>
        </w:rPr>
        <w:t xml:space="preserve">          </w:t>
      </w:r>
      <w:r>
        <w:rPr>
          <w:rFonts w:ascii="Cambria" w:hAnsi="Cambria"/>
          <w:i/>
          <w:iCs/>
        </w:rPr>
        <w:t>Ishraq</w:t>
      </w:r>
      <w:r w:rsidR="00E27947">
        <w:rPr>
          <w:rFonts w:ascii="Cambria" w:hAnsi="Cambria"/>
          <w:i/>
          <w:iCs/>
        </w:rPr>
        <w:t>-</w:t>
      </w:r>
      <w:r>
        <w:rPr>
          <w:rFonts w:ascii="Cambria" w:hAnsi="Cambria"/>
          <w:i/>
          <w:iCs/>
        </w:rPr>
        <w:t xml:space="preserve">Khavari wrote a commentary for the </w:t>
      </w:r>
      <w:r w:rsidR="00E27947">
        <w:rPr>
          <w:rFonts w:ascii="Cambria" w:hAnsi="Cambria"/>
          <w:i/>
          <w:iCs/>
        </w:rPr>
        <w:t>B</w:t>
      </w:r>
      <w:r>
        <w:rPr>
          <w:rFonts w:ascii="Cambria" w:hAnsi="Cambria"/>
          <w:i/>
          <w:iCs/>
        </w:rPr>
        <w:t>ook of Aqdas (</w:t>
      </w:r>
      <w:r>
        <w:rPr>
          <w:rFonts w:ascii="Cambria" w:hAnsi="Cambria"/>
          <w:i/>
        </w:rPr>
        <w:t>Kitáb-i-</w:t>
      </w:r>
      <w:r>
        <w:rPr>
          <w:rFonts w:ascii="Cambria" w:hAnsi="Cambria"/>
          <w:i/>
          <w:iCs/>
        </w:rPr>
        <w:t>Aqdas) in four volumes. These books are called Ṭirázu’l-Aṭlas li’l-Kitábu’l-Aqdas. Later on for publishing purpose he selected and made an abridged version of these books in one volume and named it "Ganjíniy-i-Ḥudúd va Aḥkám". This book</w:t>
      </w:r>
      <w:r w:rsidR="00E27947">
        <w:rPr>
          <w:rFonts w:ascii="Cambria" w:hAnsi="Cambria"/>
          <w:i/>
          <w:iCs/>
        </w:rPr>
        <w:t xml:space="preserve"> was</w:t>
      </w:r>
      <w:r>
        <w:rPr>
          <w:rFonts w:ascii="Cambria" w:hAnsi="Cambria"/>
          <w:i/>
          <w:iCs/>
        </w:rPr>
        <w:t xml:space="preserve"> first time</w:t>
      </w:r>
      <w:r>
        <w:rPr>
          <w:rFonts w:ascii="Cambria" w:hAnsi="Cambria"/>
          <w:i/>
          <w:iCs/>
          <w:color w:val="000000"/>
        </w:rPr>
        <w:t xml:space="preserve"> printed in 466 pages by </w:t>
      </w:r>
      <w:r>
        <w:rPr>
          <w:rFonts w:ascii="Cambria" w:hAnsi="Cambria"/>
          <w:i/>
          <w:iCs/>
        </w:rPr>
        <w:t xml:space="preserve">Mu’assisih-i Milli-i Matbu‘at-i Amri, in Tehran </w:t>
      </w:r>
      <w:r w:rsidR="00E27947">
        <w:rPr>
          <w:rFonts w:ascii="Cambria" w:hAnsi="Cambria"/>
          <w:i/>
          <w:iCs/>
        </w:rPr>
        <w:t>i</w:t>
      </w:r>
      <w:r>
        <w:rPr>
          <w:rFonts w:ascii="Cambria" w:hAnsi="Cambria"/>
          <w:i/>
          <w:iCs/>
          <w:color w:val="000000"/>
        </w:rPr>
        <w:t xml:space="preserve">n 102 Badí/1946 A.D. </w:t>
      </w:r>
      <w:r>
        <w:rPr>
          <w:rFonts w:ascii="Cambria" w:hAnsi="Cambria"/>
          <w:i/>
          <w:iCs/>
        </w:rPr>
        <w:t xml:space="preserve">  </w:t>
      </w:r>
    </w:p>
    <w:p w14:paraId="75943F24" w14:textId="77777777" w:rsidR="0061226E" w:rsidRDefault="0061226E">
      <w:pPr>
        <w:pStyle w:val="Standard"/>
        <w:spacing w:line="360" w:lineRule="auto"/>
        <w:jc w:val="both"/>
      </w:pPr>
    </w:p>
    <w:p w14:paraId="534733C0" w14:textId="77777777" w:rsidR="0061226E" w:rsidRDefault="00721BF9">
      <w:pPr>
        <w:pStyle w:val="Standard"/>
        <w:jc w:val="both"/>
      </w:pPr>
      <w:r>
        <w:rPr>
          <w:color w:val="0000FF"/>
          <w:sz w:val="32"/>
          <w:szCs w:val="32"/>
        </w:rPr>
        <w:t>10 - Jann</w:t>
      </w:r>
      <w:r>
        <w:rPr>
          <w:rFonts w:ascii="Cambria" w:hAnsi="Cambria"/>
          <w:bCs/>
          <w:color w:val="0000FF"/>
          <w:sz w:val="32"/>
          <w:szCs w:val="32"/>
        </w:rPr>
        <w:t>á</w:t>
      </w:r>
      <w:r>
        <w:rPr>
          <w:color w:val="0000FF"/>
          <w:sz w:val="32"/>
          <w:szCs w:val="32"/>
        </w:rPr>
        <w:t>t-i-</w:t>
      </w:r>
      <w:r>
        <w:rPr>
          <w:rFonts w:ascii="Cambria" w:hAnsi="Cambria"/>
          <w:color w:val="0000FF"/>
          <w:sz w:val="32"/>
          <w:szCs w:val="32"/>
        </w:rPr>
        <w:t>Naʻím</w:t>
      </w:r>
      <w:r>
        <w:rPr>
          <w:rStyle w:val="FootnoteReference"/>
          <w:color w:val="FF0000"/>
          <w:sz w:val="32"/>
          <w:szCs w:val="32"/>
        </w:rPr>
        <w:footnoteReference w:id="6"/>
      </w:r>
      <w:r>
        <w:rPr>
          <w:color w:val="0000FF"/>
          <w:sz w:val="32"/>
          <w:szCs w:val="32"/>
        </w:rPr>
        <w:t xml:space="preserve"> (The Paradise of </w:t>
      </w:r>
      <w:r>
        <w:rPr>
          <w:rFonts w:ascii="Cambria" w:hAnsi="Cambria"/>
          <w:color w:val="0000FF"/>
          <w:sz w:val="32"/>
          <w:szCs w:val="32"/>
        </w:rPr>
        <w:t>Naʻím</w:t>
      </w:r>
      <w:r>
        <w:rPr>
          <w:color w:val="0000FF"/>
          <w:sz w:val="32"/>
          <w:szCs w:val="32"/>
        </w:rPr>
        <w:t>)</w:t>
      </w:r>
    </w:p>
    <w:p w14:paraId="6D992756" w14:textId="77777777" w:rsidR="0061226E" w:rsidRDefault="00721BF9">
      <w:pPr>
        <w:pStyle w:val="Standard"/>
        <w:jc w:val="both"/>
      </w:pPr>
      <w:r>
        <w:rPr>
          <w:rFonts w:ascii="Garamond" w:hAnsi="Garamond"/>
          <w:i/>
          <w:iCs/>
          <w:color w:val="800080"/>
        </w:rPr>
        <w:t xml:space="preserve">      </w:t>
      </w:r>
    </w:p>
    <w:p w14:paraId="2786FF3C" w14:textId="77777777" w:rsidR="0061226E" w:rsidRDefault="00721BF9">
      <w:pPr>
        <w:pStyle w:val="Standard"/>
        <w:spacing w:line="360" w:lineRule="auto"/>
        <w:ind w:firstLine="720"/>
        <w:jc w:val="both"/>
      </w:pPr>
      <w:r>
        <w:rPr>
          <w:rFonts w:ascii="Cambria" w:hAnsi="Cambria"/>
          <w:i/>
          <w:iCs/>
        </w:rPr>
        <w:t xml:space="preserve">These books are poetry by Naʻím. </w:t>
      </w:r>
      <w:r w:rsidR="0022023E">
        <w:rPr>
          <w:rFonts w:ascii="Cambria" w:hAnsi="Cambria"/>
          <w:i/>
          <w:iCs/>
        </w:rPr>
        <w:t>They are</w:t>
      </w:r>
      <w:r>
        <w:rPr>
          <w:rFonts w:ascii="Cambria" w:hAnsi="Cambria"/>
          <w:i/>
          <w:iCs/>
        </w:rPr>
        <w:t xml:space="preserve"> also called Istidlál-i-Naʻím. He wrote them </w:t>
      </w:r>
      <w:r w:rsidR="005E3D2B">
        <w:rPr>
          <w:rFonts w:ascii="Cambria" w:hAnsi="Cambria"/>
          <w:i/>
          <w:iCs/>
        </w:rPr>
        <w:t>to</w:t>
      </w:r>
      <w:r>
        <w:rPr>
          <w:rFonts w:ascii="Cambria" w:hAnsi="Cambria"/>
          <w:i/>
          <w:iCs/>
        </w:rPr>
        <w:t xml:space="preserve"> manifest proof of the Faith for Bahá’í </w:t>
      </w:r>
      <w:r w:rsidR="005E3D2B">
        <w:rPr>
          <w:rFonts w:ascii="Cambria" w:hAnsi="Cambria"/>
          <w:i/>
          <w:iCs/>
        </w:rPr>
        <w:t>t</w:t>
      </w:r>
      <w:r>
        <w:rPr>
          <w:rFonts w:ascii="Cambria" w:hAnsi="Cambria"/>
          <w:i/>
          <w:iCs/>
        </w:rPr>
        <w:t xml:space="preserve">eachers. These books borrowed many excerpts from Qur’ánic verses and some verses </w:t>
      </w:r>
      <w:r w:rsidR="005E3D2B">
        <w:rPr>
          <w:rFonts w:ascii="Cambria" w:hAnsi="Cambria"/>
          <w:i/>
          <w:iCs/>
        </w:rPr>
        <w:t>from the Bible such as the Gospel and the</w:t>
      </w:r>
      <w:r>
        <w:rPr>
          <w:rFonts w:ascii="Cambria" w:hAnsi="Cambria"/>
          <w:i/>
          <w:iCs/>
        </w:rPr>
        <w:t xml:space="preserve"> Torah, and</w:t>
      </w:r>
      <w:r w:rsidR="005E3D2B">
        <w:rPr>
          <w:rFonts w:ascii="Cambria" w:hAnsi="Cambria"/>
          <w:i/>
          <w:iCs/>
        </w:rPr>
        <w:t xml:space="preserve"> from the</w:t>
      </w:r>
      <w:r>
        <w:rPr>
          <w:rFonts w:ascii="Cambria" w:hAnsi="Cambria"/>
          <w:i/>
          <w:iCs/>
        </w:rPr>
        <w:t xml:space="preserve"> Bay</w:t>
      </w:r>
      <w:r w:rsidR="005E3D2B">
        <w:rPr>
          <w:rFonts w:ascii="Cambria" w:hAnsi="Cambria"/>
          <w:i/>
          <w:iCs/>
        </w:rPr>
        <w:t>á</w:t>
      </w:r>
      <w:r>
        <w:rPr>
          <w:rFonts w:ascii="Cambria" w:hAnsi="Cambria"/>
          <w:i/>
          <w:iCs/>
        </w:rPr>
        <w:t xml:space="preserve">n (both Persian and Arabic).  He wrote them in two volumes in his own handwritings to preserve the authenticity of his work. Later on, his son Abdu’l-Ḥusayn Naʻímí, a member of the NSA of Iran, published these books under the title of Gulzár-i-Naʻím [Rose-Garden of Naʻím]. Ishraq-Khavari edited and annotated these books and </w:t>
      </w:r>
      <w:r w:rsidR="005E3D2B">
        <w:rPr>
          <w:rFonts w:ascii="Cambria" w:hAnsi="Cambria"/>
          <w:i/>
          <w:iCs/>
        </w:rPr>
        <w:t>producted them</w:t>
      </w:r>
      <w:r>
        <w:rPr>
          <w:rFonts w:ascii="Cambria" w:hAnsi="Cambria"/>
          <w:i/>
          <w:iCs/>
        </w:rPr>
        <w:t xml:space="preserve"> in five volumes under the title of Tafṣílu’d-Durr-i-Yatím fí Sharḥ-i-Ashʻár-i-Naʻím (Exposing a rare pearl in explanation of the Poetry of </w:t>
      </w:r>
      <w:r>
        <w:rPr>
          <w:rFonts w:ascii="Cambria" w:hAnsi="Cambria"/>
        </w:rPr>
        <w:t>N</w:t>
      </w:r>
      <w:r>
        <w:rPr>
          <w:rFonts w:ascii="Cambria" w:hAnsi="Cambria"/>
          <w:bCs/>
        </w:rPr>
        <w:t>áí</w:t>
      </w:r>
      <w:r>
        <w:rPr>
          <w:rFonts w:ascii="Cambria" w:hAnsi="Cambria"/>
        </w:rPr>
        <w:t>m</w:t>
      </w:r>
      <w:r>
        <w:rPr>
          <w:rFonts w:ascii="Cambria" w:hAnsi="Cambria"/>
          <w:i/>
          <w:iCs/>
        </w:rPr>
        <w:t>). He wrote these books while he was in Iraq and dedicated to</w:t>
      </w:r>
      <w:r w:rsidR="005E3D2B">
        <w:rPr>
          <w:rFonts w:ascii="Cambria" w:hAnsi="Cambria"/>
          <w:i/>
          <w:iCs/>
        </w:rPr>
        <w:t xml:space="preserve"> the</w:t>
      </w:r>
      <w:r>
        <w:rPr>
          <w:rFonts w:ascii="Cambria" w:hAnsi="Cambria"/>
          <w:i/>
          <w:iCs/>
        </w:rPr>
        <w:t xml:space="preserve"> presence of</w:t>
      </w:r>
      <w:r w:rsidR="005E3D2B">
        <w:rPr>
          <w:rFonts w:ascii="Cambria" w:hAnsi="Cambria"/>
          <w:i/>
          <w:iCs/>
        </w:rPr>
        <w:t xml:space="preserve"> the</w:t>
      </w:r>
      <w:r>
        <w:rPr>
          <w:rFonts w:ascii="Cambria" w:hAnsi="Cambria"/>
          <w:i/>
          <w:iCs/>
        </w:rPr>
        <w:t xml:space="preserve"> Guardian. </w:t>
      </w:r>
      <w:r>
        <w:rPr>
          <w:rFonts w:ascii="Cambria" w:hAnsi="Cambria"/>
          <w:i/>
          <w:iCs/>
          <w:lang w:val="en-GB"/>
        </w:rPr>
        <w:t>The Guardian of</w:t>
      </w:r>
      <w:r w:rsidR="005E3D2B">
        <w:rPr>
          <w:rFonts w:ascii="Cambria" w:hAnsi="Cambria"/>
          <w:i/>
          <w:iCs/>
          <w:lang w:val="en-GB"/>
        </w:rPr>
        <w:t xml:space="preserve"> the</w:t>
      </w:r>
      <w:r>
        <w:rPr>
          <w:rFonts w:ascii="Cambria" w:hAnsi="Cambria"/>
          <w:i/>
          <w:iCs/>
          <w:lang w:val="en-GB"/>
        </w:rPr>
        <w:t xml:space="preserve"> Bahá’í </w:t>
      </w:r>
      <w:r w:rsidR="00396A9C">
        <w:rPr>
          <w:rFonts w:ascii="Cambria" w:hAnsi="Cambria"/>
          <w:i/>
          <w:iCs/>
          <w:lang w:val="en-GB"/>
        </w:rPr>
        <w:t>F</w:t>
      </w:r>
      <w:r>
        <w:rPr>
          <w:rFonts w:ascii="Cambria" w:hAnsi="Cambria"/>
          <w:i/>
          <w:iCs/>
          <w:lang w:val="en-GB"/>
        </w:rPr>
        <w:t>ai</w:t>
      </w:r>
      <w:r w:rsidR="00396A9C">
        <w:rPr>
          <w:rFonts w:ascii="Cambria" w:hAnsi="Cambria"/>
          <w:i/>
          <w:iCs/>
          <w:lang w:val="en-GB"/>
        </w:rPr>
        <w:t>th postpone</w:t>
      </w:r>
      <w:r w:rsidR="005E3D2B">
        <w:rPr>
          <w:rFonts w:ascii="Cambria" w:hAnsi="Cambria"/>
          <w:i/>
          <w:iCs/>
          <w:lang w:val="en-GB"/>
        </w:rPr>
        <w:t>d</w:t>
      </w:r>
      <w:r w:rsidR="00396A9C">
        <w:rPr>
          <w:rFonts w:ascii="Cambria" w:hAnsi="Cambria"/>
          <w:i/>
          <w:iCs/>
          <w:lang w:val="en-GB"/>
        </w:rPr>
        <w:t xml:space="preserve"> the publication in f</w:t>
      </w:r>
      <w:r>
        <w:rPr>
          <w:rFonts w:ascii="Cambria" w:hAnsi="Cambria"/>
          <w:i/>
          <w:iCs/>
          <w:lang w:val="en-GB"/>
        </w:rPr>
        <w:t>uture. At</w:t>
      </w:r>
      <w:r w:rsidR="005E3D2B">
        <w:rPr>
          <w:rFonts w:ascii="Cambria" w:hAnsi="Cambria"/>
          <w:i/>
          <w:iCs/>
          <w:lang w:val="en-GB"/>
        </w:rPr>
        <w:t xml:space="preserve"> a</w:t>
      </w:r>
      <w:r>
        <w:rPr>
          <w:rFonts w:ascii="Cambria" w:hAnsi="Cambria"/>
          <w:i/>
          <w:iCs/>
          <w:lang w:val="en-GB"/>
        </w:rPr>
        <w:t xml:space="preserve"> </w:t>
      </w:r>
      <w:r>
        <w:rPr>
          <w:rFonts w:ascii="Cambria" w:hAnsi="Cambria"/>
          <w:i/>
          <w:iCs/>
        </w:rPr>
        <w:t>later time, Ishraq-Khavari summarized these books in two volumes and named them</w:t>
      </w:r>
      <w:r>
        <w:t xml:space="preserve"> </w:t>
      </w:r>
      <w:r>
        <w:rPr>
          <w:i/>
          <w:iCs/>
        </w:rPr>
        <w:t>Jannát-i-Naʻím</w:t>
      </w:r>
      <w:r>
        <w:t xml:space="preserve"> [The Paradise of Naʻím]</w:t>
      </w:r>
      <w:r>
        <w:rPr>
          <w:rFonts w:ascii="Cambria" w:hAnsi="Cambria"/>
          <w:i/>
          <w:iCs/>
        </w:rPr>
        <w:t>. These two volumes</w:t>
      </w:r>
      <w:r w:rsidR="005E3D2B">
        <w:rPr>
          <w:rFonts w:ascii="Cambria" w:hAnsi="Cambria"/>
          <w:i/>
          <w:iCs/>
        </w:rPr>
        <w:t xml:space="preserve"> were</w:t>
      </w:r>
      <w:r>
        <w:rPr>
          <w:rFonts w:ascii="Cambria" w:hAnsi="Cambria"/>
          <w:i/>
          <w:iCs/>
        </w:rPr>
        <w:t xml:space="preserve"> published by Mu’assisih-i Milli-i Matbu‘at-i Amri, in Tehran. Volume </w:t>
      </w:r>
      <w:r w:rsidR="005E3D2B">
        <w:rPr>
          <w:rFonts w:ascii="Cambria" w:hAnsi="Cambria"/>
          <w:i/>
          <w:iCs/>
        </w:rPr>
        <w:t>1 was</w:t>
      </w:r>
      <w:r>
        <w:rPr>
          <w:rFonts w:ascii="Cambria" w:hAnsi="Cambria"/>
          <w:i/>
          <w:iCs/>
        </w:rPr>
        <w:t xml:space="preserve"> published </w:t>
      </w:r>
      <w:r w:rsidR="005E3D2B">
        <w:rPr>
          <w:rFonts w:ascii="Cambria" w:hAnsi="Cambria"/>
          <w:i/>
          <w:iCs/>
        </w:rPr>
        <w:t>in</w:t>
      </w:r>
      <w:r>
        <w:rPr>
          <w:rFonts w:ascii="Cambria" w:hAnsi="Cambria"/>
          <w:i/>
          <w:iCs/>
        </w:rPr>
        <w:t xml:space="preserve"> 130 Badí/1974 A.D, and volume </w:t>
      </w:r>
      <w:r w:rsidR="005E3D2B">
        <w:rPr>
          <w:rFonts w:ascii="Cambria" w:hAnsi="Cambria"/>
          <w:i/>
          <w:iCs/>
        </w:rPr>
        <w:t>2 was</w:t>
      </w:r>
      <w:r>
        <w:rPr>
          <w:rFonts w:ascii="Cambria" w:hAnsi="Cambria"/>
          <w:i/>
          <w:iCs/>
        </w:rPr>
        <w:t xml:space="preserve"> published in 131 Badí/1975 A.D.  </w:t>
      </w:r>
    </w:p>
    <w:p w14:paraId="00FA7758" w14:textId="77777777" w:rsidR="0061226E" w:rsidRDefault="0061226E">
      <w:pPr>
        <w:pStyle w:val="Standard"/>
        <w:jc w:val="both"/>
        <w:rPr>
          <w:rFonts w:ascii="Cambria" w:hAnsi="Cambria"/>
          <w:color w:val="0000FF"/>
          <w:sz w:val="30"/>
          <w:szCs w:val="30"/>
        </w:rPr>
      </w:pPr>
    </w:p>
    <w:p w14:paraId="23C11694" w14:textId="77777777" w:rsidR="0061226E" w:rsidRDefault="00721BF9">
      <w:pPr>
        <w:pStyle w:val="Standard"/>
        <w:jc w:val="both"/>
      </w:pPr>
      <w:r>
        <w:rPr>
          <w:rFonts w:ascii="Cambria" w:hAnsi="Cambria"/>
          <w:color w:val="0000FF"/>
          <w:sz w:val="30"/>
          <w:szCs w:val="30"/>
        </w:rPr>
        <w:t>11</w:t>
      </w:r>
      <w:r w:rsidR="004C73AD">
        <w:rPr>
          <w:rFonts w:ascii="Cambria" w:hAnsi="Cambria"/>
          <w:color w:val="0000FF"/>
          <w:sz w:val="30"/>
          <w:szCs w:val="30"/>
        </w:rPr>
        <w:t xml:space="preserve"> </w:t>
      </w:r>
      <w:r>
        <w:rPr>
          <w:rFonts w:ascii="Cambria" w:hAnsi="Cambria"/>
          <w:color w:val="0000FF"/>
          <w:sz w:val="30"/>
          <w:szCs w:val="30"/>
        </w:rPr>
        <w:t>-</w:t>
      </w:r>
      <w:r w:rsidR="004C73AD">
        <w:rPr>
          <w:rFonts w:ascii="Cambria" w:hAnsi="Cambria"/>
          <w:color w:val="0000FF"/>
          <w:sz w:val="30"/>
          <w:szCs w:val="30"/>
        </w:rPr>
        <w:t xml:space="preserve"> </w:t>
      </w:r>
      <w:r>
        <w:rPr>
          <w:rFonts w:ascii="Cambria" w:hAnsi="Cambria"/>
          <w:color w:val="0000FF"/>
          <w:sz w:val="30"/>
          <w:szCs w:val="30"/>
        </w:rPr>
        <w:t>Máʼidiy-i-Ásmání (Heavenly Nourishment) - Nine volumes</w:t>
      </w:r>
    </w:p>
    <w:p w14:paraId="418BFAAB" w14:textId="77777777" w:rsidR="0061226E" w:rsidRDefault="0061226E">
      <w:pPr>
        <w:pStyle w:val="Standard"/>
        <w:jc w:val="both"/>
        <w:rPr>
          <w:color w:val="800080"/>
        </w:rPr>
      </w:pPr>
    </w:p>
    <w:p w14:paraId="321C3B5D" w14:textId="77777777" w:rsidR="0061226E" w:rsidRDefault="00721BF9">
      <w:pPr>
        <w:pStyle w:val="Standard"/>
        <w:spacing w:line="360" w:lineRule="auto"/>
        <w:ind w:firstLine="720"/>
        <w:jc w:val="both"/>
      </w:pPr>
      <w:r>
        <w:rPr>
          <w:rFonts w:ascii="Cambria" w:hAnsi="Cambria"/>
          <w:i/>
        </w:rPr>
        <w:t xml:space="preserve">These are compilations and collections of many different </w:t>
      </w:r>
      <w:r w:rsidR="0022023E">
        <w:rPr>
          <w:rFonts w:ascii="Cambria" w:hAnsi="Cambria"/>
          <w:i/>
        </w:rPr>
        <w:t>t</w:t>
      </w:r>
      <w:r>
        <w:rPr>
          <w:rFonts w:ascii="Cambria" w:hAnsi="Cambria"/>
          <w:i/>
        </w:rPr>
        <w:t>ablets that feature over 833 tablets o</w:t>
      </w:r>
      <w:r w:rsidR="0022023E">
        <w:rPr>
          <w:rFonts w:ascii="Cambria" w:hAnsi="Cambria"/>
          <w:i/>
        </w:rPr>
        <w:t>n</w:t>
      </w:r>
      <w:r>
        <w:rPr>
          <w:rFonts w:ascii="Cambria" w:hAnsi="Cambria"/>
          <w:i/>
        </w:rPr>
        <w:t xml:space="preserve"> different subjects. They are nine volumes that are compiled by Ishraq-Khavari while he was a travel teacher. When he went </w:t>
      </w:r>
      <w:r w:rsidR="0022023E">
        <w:rPr>
          <w:rFonts w:ascii="Cambria" w:hAnsi="Cambria"/>
          <w:i/>
        </w:rPr>
        <w:t>to</w:t>
      </w:r>
      <w:r>
        <w:rPr>
          <w:rFonts w:ascii="Cambria" w:hAnsi="Cambria"/>
          <w:i/>
        </w:rPr>
        <w:t xml:space="preserve"> different cities, he gathered and collected from </w:t>
      </w:r>
      <w:r w:rsidR="00672255">
        <w:rPr>
          <w:rFonts w:ascii="Cambria" w:hAnsi="Cambria"/>
          <w:i/>
        </w:rPr>
        <w:t>Bahá’í</w:t>
      </w:r>
      <w:r>
        <w:rPr>
          <w:rFonts w:ascii="Cambria" w:hAnsi="Cambria"/>
          <w:i/>
        </w:rPr>
        <w:t xml:space="preserve"> local libraries or believers, which they possessed</w:t>
      </w:r>
      <w:r w:rsidR="0022023E">
        <w:rPr>
          <w:rFonts w:ascii="Cambria" w:hAnsi="Cambria"/>
          <w:i/>
        </w:rPr>
        <w:t>,</w:t>
      </w:r>
      <w:r>
        <w:rPr>
          <w:rFonts w:ascii="Cambria" w:hAnsi="Cambria"/>
          <w:i/>
        </w:rPr>
        <w:t xml:space="preserve"> what they inherited from their ancestors or some of them were among eminent believers who were the recipients of many tablets. At </w:t>
      </w:r>
      <w:r w:rsidR="0022023E">
        <w:rPr>
          <w:rFonts w:ascii="Cambria" w:hAnsi="Cambria"/>
          <w:i/>
        </w:rPr>
        <w:t xml:space="preserve">a </w:t>
      </w:r>
      <w:r>
        <w:rPr>
          <w:rFonts w:ascii="Cambria" w:hAnsi="Cambria"/>
          <w:i/>
        </w:rPr>
        <w:t xml:space="preserve">later time, he published those valuable volumes. Volumes </w:t>
      </w:r>
      <w:r w:rsidR="0022023E">
        <w:rPr>
          <w:rFonts w:ascii="Cambria" w:hAnsi="Cambria"/>
          <w:i/>
        </w:rPr>
        <w:t>1</w:t>
      </w:r>
      <w:r>
        <w:rPr>
          <w:rFonts w:ascii="Cambria" w:hAnsi="Cambria"/>
          <w:i/>
        </w:rPr>
        <w:t xml:space="preserve">, </w:t>
      </w:r>
      <w:r w:rsidR="0022023E">
        <w:rPr>
          <w:rFonts w:ascii="Cambria" w:hAnsi="Cambria"/>
          <w:i/>
        </w:rPr>
        <w:t>3</w:t>
      </w:r>
      <w:r>
        <w:rPr>
          <w:rFonts w:ascii="Cambria" w:hAnsi="Cambria"/>
          <w:i/>
        </w:rPr>
        <w:t xml:space="preserve">, </w:t>
      </w:r>
      <w:r w:rsidR="0022023E">
        <w:rPr>
          <w:rFonts w:ascii="Cambria" w:hAnsi="Cambria"/>
          <w:i/>
        </w:rPr>
        <w:t>7</w:t>
      </w:r>
      <w:r>
        <w:rPr>
          <w:rFonts w:ascii="Cambria" w:hAnsi="Cambria"/>
          <w:i/>
        </w:rPr>
        <w:t xml:space="preserve">, and </w:t>
      </w:r>
      <w:r w:rsidR="0022023E">
        <w:rPr>
          <w:rFonts w:ascii="Cambria" w:hAnsi="Cambria"/>
          <w:i/>
        </w:rPr>
        <w:t>8</w:t>
      </w:r>
      <w:r>
        <w:rPr>
          <w:rFonts w:ascii="Cambria" w:hAnsi="Cambria"/>
          <w:i/>
        </w:rPr>
        <w:t xml:space="preserve"> are all tablets of </w:t>
      </w:r>
      <w:r w:rsidR="00672255">
        <w:rPr>
          <w:rFonts w:ascii="Cambria" w:hAnsi="Cambria"/>
          <w:i/>
        </w:rPr>
        <w:t>Bahá’u’lláh</w:t>
      </w:r>
      <w:r>
        <w:rPr>
          <w:rFonts w:ascii="Cambria" w:hAnsi="Cambria"/>
          <w:i/>
        </w:rPr>
        <w:t xml:space="preserve"> that include 854 pages in 376 topics. Volumes </w:t>
      </w:r>
      <w:r w:rsidR="0022023E">
        <w:rPr>
          <w:rFonts w:ascii="Cambria" w:hAnsi="Cambria"/>
          <w:i/>
        </w:rPr>
        <w:t>2</w:t>
      </w:r>
      <w:r>
        <w:rPr>
          <w:rFonts w:ascii="Cambria" w:hAnsi="Cambria"/>
          <w:i/>
        </w:rPr>
        <w:t xml:space="preserve">, </w:t>
      </w:r>
      <w:r w:rsidR="0022023E">
        <w:rPr>
          <w:rFonts w:ascii="Cambria" w:hAnsi="Cambria"/>
          <w:i/>
        </w:rPr>
        <w:t>5</w:t>
      </w:r>
      <w:r>
        <w:rPr>
          <w:rFonts w:ascii="Cambria" w:hAnsi="Cambria"/>
          <w:i/>
        </w:rPr>
        <w:t>,</w:t>
      </w:r>
      <w:r w:rsidR="0022023E">
        <w:rPr>
          <w:rFonts w:ascii="Cambria" w:hAnsi="Cambria"/>
          <w:i/>
        </w:rPr>
        <w:t xml:space="preserve"> and</w:t>
      </w:r>
      <w:r>
        <w:rPr>
          <w:rFonts w:ascii="Cambria" w:hAnsi="Cambria"/>
          <w:i/>
        </w:rPr>
        <w:t xml:space="preserve"> </w:t>
      </w:r>
      <w:r w:rsidR="0022023E">
        <w:rPr>
          <w:rFonts w:ascii="Cambria" w:hAnsi="Cambria"/>
          <w:i/>
        </w:rPr>
        <w:t>9</w:t>
      </w:r>
      <w:r>
        <w:rPr>
          <w:rFonts w:ascii="Cambria" w:hAnsi="Cambria"/>
          <w:i/>
        </w:rPr>
        <w:t xml:space="preserve"> are the writings of </w:t>
      </w:r>
      <w:r w:rsidR="0022023E">
        <w:rPr>
          <w:rFonts w:ascii="Cambria" w:hAnsi="Cambria"/>
          <w:i/>
        </w:rPr>
        <w:t>‘</w:t>
      </w:r>
      <w:r>
        <w:rPr>
          <w:rFonts w:ascii="Cambria" w:hAnsi="Cambria"/>
          <w:i/>
        </w:rPr>
        <w:t>Abdul-</w:t>
      </w:r>
      <w:r w:rsidR="00F1011A">
        <w:rPr>
          <w:rFonts w:ascii="Cambria" w:hAnsi="Cambria"/>
          <w:i/>
        </w:rPr>
        <w:t>Bahá</w:t>
      </w:r>
      <w:r>
        <w:rPr>
          <w:rFonts w:ascii="Cambria" w:hAnsi="Cambria"/>
          <w:i/>
        </w:rPr>
        <w:t xml:space="preserve"> that include 507 pages in 395 topics and volumes </w:t>
      </w:r>
      <w:r w:rsidR="0022023E">
        <w:rPr>
          <w:rFonts w:ascii="Cambria" w:hAnsi="Cambria"/>
          <w:i/>
        </w:rPr>
        <w:t>3</w:t>
      </w:r>
      <w:r>
        <w:rPr>
          <w:rFonts w:ascii="Cambria" w:hAnsi="Cambria"/>
          <w:i/>
        </w:rPr>
        <w:t xml:space="preserve"> and </w:t>
      </w:r>
      <w:r w:rsidR="0022023E">
        <w:rPr>
          <w:rFonts w:ascii="Cambria" w:hAnsi="Cambria"/>
          <w:i/>
        </w:rPr>
        <w:t>6</w:t>
      </w:r>
      <w:r>
        <w:rPr>
          <w:rFonts w:ascii="Cambria" w:hAnsi="Cambria"/>
          <w:i/>
        </w:rPr>
        <w:t xml:space="preserve"> are the writings and letters of </w:t>
      </w:r>
      <w:r w:rsidR="00B74421">
        <w:rPr>
          <w:rFonts w:ascii="Cambria" w:hAnsi="Cambria"/>
          <w:i/>
        </w:rPr>
        <w:t>Shoghi</w:t>
      </w:r>
      <w:r>
        <w:rPr>
          <w:rFonts w:ascii="Cambria" w:hAnsi="Cambria"/>
          <w:i/>
        </w:rPr>
        <w:t xml:space="preserve"> Effendi Rabbani which are 189 pages in 62 topics. There was a volume </w:t>
      </w:r>
      <w:r w:rsidR="0022023E">
        <w:rPr>
          <w:rFonts w:ascii="Cambria" w:hAnsi="Cambria"/>
          <w:i/>
        </w:rPr>
        <w:t>10</w:t>
      </w:r>
      <w:r>
        <w:rPr>
          <w:rFonts w:ascii="Cambria" w:hAnsi="Cambria"/>
          <w:i/>
        </w:rPr>
        <w:t xml:space="preserve">, which was like an encyclopedic volume </w:t>
      </w:r>
      <w:r w:rsidR="0022023E">
        <w:rPr>
          <w:rFonts w:ascii="Cambria" w:hAnsi="Cambria"/>
          <w:i/>
        </w:rPr>
        <w:t>with</w:t>
      </w:r>
      <w:r>
        <w:rPr>
          <w:rFonts w:ascii="Cambria" w:hAnsi="Cambria"/>
          <w:i/>
        </w:rPr>
        <w:t xml:space="preserve"> definition</w:t>
      </w:r>
      <w:r w:rsidR="0022023E">
        <w:rPr>
          <w:rFonts w:ascii="Cambria" w:hAnsi="Cambria"/>
          <w:i/>
        </w:rPr>
        <w:t>s</w:t>
      </w:r>
      <w:r>
        <w:rPr>
          <w:rFonts w:ascii="Cambria" w:hAnsi="Cambria"/>
          <w:i/>
        </w:rPr>
        <w:t xml:space="preserve"> of different words, or historical contents. It was prepared but never published. </w:t>
      </w:r>
      <w:r>
        <w:rPr>
          <w:rFonts w:ascii="Cambria" w:hAnsi="Cambria"/>
          <w:i/>
        </w:rPr>
        <w:lastRenderedPageBreak/>
        <w:t>Máʼidiy-i-Ásmání</w:t>
      </w:r>
      <w:r w:rsidR="0022023E">
        <w:rPr>
          <w:rFonts w:ascii="Cambria" w:hAnsi="Cambria"/>
          <w:i/>
        </w:rPr>
        <w:t xml:space="preserve"> was</w:t>
      </w:r>
      <w:r>
        <w:rPr>
          <w:rFonts w:ascii="Cambria" w:hAnsi="Cambria"/>
          <w:i/>
          <w:iCs/>
        </w:rPr>
        <w:t xml:space="preserve"> </w:t>
      </w:r>
      <w:r w:rsidR="0022023E">
        <w:rPr>
          <w:rFonts w:ascii="Cambria" w:hAnsi="Cambria"/>
          <w:i/>
          <w:iCs/>
        </w:rPr>
        <w:t xml:space="preserve">published </w:t>
      </w:r>
      <w:r>
        <w:rPr>
          <w:rFonts w:ascii="Cambria" w:hAnsi="Cambria"/>
          <w:i/>
          <w:iCs/>
        </w:rPr>
        <w:t>for</w:t>
      </w:r>
      <w:r w:rsidR="0022023E">
        <w:rPr>
          <w:rFonts w:ascii="Cambria" w:hAnsi="Cambria"/>
          <w:i/>
          <w:iCs/>
        </w:rPr>
        <w:t xml:space="preserve"> the</w:t>
      </w:r>
      <w:r>
        <w:rPr>
          <w:rFonts w:ascii="Cambria" w:hAnsi="Cambria"/>
          <w:i/>
          <w:iCs/>
        </w:rPr>
        <w:t xml:space="preserve"> first time by Mu’assisih-i Milli-i Matbu‘at-i Amri </w:t>
      </w:r>
      <w:r>
        <w:rPr>
          <w:rStyle w:val="FootnoteReference"/>
          <w:rFonts w:ascii="Cambria" w:hAnsi="Cambria"/>
          <w:i/>
          <w:iCs/>
          <w:color w:val="FF0000"/>
        </w:rPr>
        <w:footnoteReference w:id="7"/>
      </w:r>
      <w:r>
        <w:rPr>
          <w:rFonts w:ascii="Cambria" w:hAnsi="Cambria"/>
          <w:i/>
          <w:iCs/>
        </w:rPr>
        <w:t xml:space="preserve">, in Tehran:  volume </w:t>
      </w:r>
      <w:r w:rsidR="0022023E">
        <w:rPr>
          <w:rFonts w:ascii="Cambria" w:hAnsi="Cambria"/>
          <w:i/>
          <w:iCs/>
        </w:rPr>
        <w:t>9</w:t>
      </w:r>
      <w:r>
        <w:rPr>
          <w:rFonts w:ascii="Cambria" w:hAnsi="Cambria"/>
          <w:i/>
          <w:iCs/>
        </w:rPr>
        <w:t xml:space="preserve"> in 122 Badí/1965 A.D., volumes </w:t>
      </w:r>
      <w:r w:rsidR="0022023E">
        <w:rPr>
          <w:rFonts w:ascii="Cambria" w:hAnsi="Cambria"/>
          <w:i/>
          <w:iCs/>
        </w:rPr>
        <w:t>1</w:t>
      </w:r>
      <w:r>
        <w:rPr>
          <w:rFonts w:ascii="Cambria" w:hAnsi="Cambria"/>
          <w:i/>
          <w:iCs/>
        </w:rPr>
        <w:t xml:space="preserve"> and </w:t>
      </w:r>
      <w:r w:rsidR="0022023E">
        <w:rPr>
          <w:rFonts w:ascii="Cambria" w:hAnsi="Cambria"/>
          <w:i/>
          <w:iCs/>
        </w:rPr>
        <w:t>9</w:t>
      </w:r>
      <w:r>
        <w:rPr>
          <w:rFonts w:ascii="Cambria" w:hAnsi="Cambria"/>
          <w:i/>
          <w:iCs/>
        </w:rPr>
        <w:t xml:space="preserve"> in 128 Badí /1971 A.D., and  volumes </w:t>
      </w:r>
      <w:r w:rsidR="0022023E">
        <w:rPr>
          <w:rFonts w:ascii="Cambria" w:hAnsi="Cambria"/>
          <w:i/>
          <w:iCs/>
        </w:rPr>
        <w:t>2</w:t>
      </w:r>
      <w:r>
        <w:rPr>
          <w:rFonts w:ascii="Cambria" w:hAnsi="Cambria"/>
          <w:i/>
          <w:iCs/>
        </w:rPr>
        <w:t xml:space="preserve">, </w:t>
      </w:r>
      <w:r w:rsidR="0022023E">
        <w:rPr>
          <w:rFonts w:ascii="Cambria" w:hAnsi="Cambria"/>
          <w:i/>
          <w:iCs/>
        </w:rPr>
        <w:t>3</w:t>
      </w:r>
      <w:r>
        <w:rPr>
          <w:rFonts w:ascii="Cambria" w:hAnsi="Cambria"/>
          <w:i/>
          <w:iCs/>
        </w:rPr>
        <w:t xml:space="preserve">, </w:t>
      </w:r>
      <w:r w:rsidR="0022023E">
        <w:rPr>
          <w:rFonts w:ascii="Cambria" w:hAnsi="Cambria"/>
          <w:i/>
          <w:iCs/>
        </w:rPr>
        <w:t>4</w:t>
      </w:r>
      <w:r>
        <w:rPr>
          <w:rFonts w:ascii="Cambria" w:hAnsi="Cambria"/>
          <w:i/>
          <w:iCs/>
        </w:rPr>
        <w:t xml:space="preserve">, </w:t>
      </w:r>
      <w:r w:rsidR="0022023E">
        <w:rPr>
          <w:rFonts w:ascii="Cambria" w:hAnsi="Cambria"/>
          <w:i/>
          <w:iCs/>
        </w:rPr>
        <w:t>5</w:t>
      </w:r>
      <w:r>
        <w:rPr>
          <w:rFonts w:ascii="Cambria" w:hAnsi="Cambria"/>
          <w:i/>
          <w:iCs/>
        </w:rPr>
        <w:t xml:space="preserve">, </w:t>
      </w:r>
      <w:r w:rsidR="0022023E">
        <w:rPr>
          <w:rFonts w:ascii="Cambria" w:hAnsi="Cambria"/>
          <w:i/>
          <w:iCs/>
        </w:rPr>
        <w:t>7</w:t>
      </w:r>
      <w:r>
        <w:rPr>
          <w:rFonts w:ascii="Cambria" w:hAnsi="Cambria"/>
          <w:i/>
          <w:iCs/>
        </w:rPr>
        <w:t xml:space="preserve">, and </w:t>
      </w:r>
      <w:r w:rsidR="0022023E">
        <w:rPr>
          <w:rFonts w:ascii="Cambria" w:hAnsi="Cambria"/>
          <w:i/>
          <w:iCs/>
        </w:rPr>
        <w:t>8 were</w:t>
      </w:r>
      <w:r>
        <w:rPr>
          <w:rFonts w:ascii="Cambria" w:hAnsi="Cambria"/>
          <w:i/>
          <w:iCs/>
        </w:rPr>
        <w:t xml:space="preserve"> published in 129 Badí/1972 A.D.</w:t>
      </w:r>
      <w:r>
        <w:rPr>
          <w:rFonts w:ascii="Cambria" w:hAnsi="Cambria"/>
          <w:i/>
        </w:rPr>
        <w:t xml:space="preserve"> Th</w:t>
      </w:r>
      <w:r w:rsidR="0022023E">
        <w:rPr>
          <w:rFonts w:ascii="Cambria" w:hAnsi="Cambria"/>
          <w:i/>
        </w:rPr>
        <w:t>is</w:t>
      </w:r>
      <w:r>
        <w:rPr>
          <w:rFonts w:ascii="Cambria" w:hAnsi="Cambria"/>
          <w:i/>
        </w:rPr>
        <w:t xml:space="preserve"> valuable series can be found online in the Baháʼí Reference Library.</w:t>
      </w:r>
    </w:p>
    <w:p w14:paraId="001E3AA7" w14:textId="77777777" w:rsidR="0061226E" w:rsidRDefault="0061226E">
      <w:pPr>
        <w:pStyle w:val="Standard"/>
        <w:jc w:val="both"/>
        <w:rPr>
          <w:rFonts w:ascii="Cambria" w:hAnsi="Cambria"/>
          <w:iCs/>
          <w:color w:val="0000FF"/>
          <w:sz w:val="32"/>
        </w:rPr>
      </w:pPr>
    </w:p>
    <w:p w14:paraId="22BCC04F" w14:textId="77777777" w:rsidR="0061226E" w:rsidRDefault="00721BF9">
      <w:pPr>
        <w:pStyle w:val="Standard"/>
        <w:jc w:val="both"/>
      </w:pPr>
      <w:r>
        <w:rPr>
          <w:rFonts w:ascii="Cambria" w:hAnsi="Cambria"/>
          <w:iCs/>
          <w:color w:val="0000FF"/>
          <w:sz w:val="32"/>
        </w:rPr>
        <w:t>12</w:t>
      </w:r>
      <w:r w:rsidR="004C73AD">
        <w:rPr>
          <w:rFonts w:ascii="Cambria" w:hAnsi="Cambria"/>
          <w:iCs/>
          <w:color w:val="0000FF"/>
          <w:sz w:val="32"/>
        </w:rPr>
        <w:t xml:space="preserve"> </w:t>
      </w:r>
      <w:r>
        <w:rPr>
          <w:rFonts w:ascii="Cambria" w:hAnsi="Cambria"/>
          <w:iCs/>
          <w:color w:val="0000FF"/>
          <w:sz w:val="32"/>
        </w:rPr>
        <w:t>- Muḥáḍi</w:t>
      </w:r>
      <w:r w:rsidR="0022023E">
        <w:rPr>
          <w:rFonts w:ascii="Cambria" w:hAnsi="Cambria"/>
          <w:iCs/>
          <w:color w:val="0000FF"/>
          <w:sz w:val="32"/>
        </w:rPr>
        <w:t>rát (Analytical Discussions) - T</w:t>
      </w:r>
      <w:r>
        <w:rPr>
          <w:rFonts w:ascii="Cambria" w:hAnsi="Cambria"/>
          <w:iCs/>
          <w:color w:val="0000FF"/>
          <w:sz w:val="32"/>
        </w:rPr>
        <w:t>hree volumes</w:t>
      </w:r>
    </w:p>
    <w:p w14:paraId="3E2A4D8C" w14:textId="77777777" w:rsidR="0061226E" w:rsidRDefault="0061226E">
      <w:pPr>
        <w:pStyle w:val="Standard"/>
        <w:spacing w:line="360" w:lineRule="auto"/>
        <w:jc w:val="both"/>
        <w:rPr>
          <w:rFonts w:ascii="Cambria" w:hAnsi="Cambria"/>
          <w:i/>
          <w:iCs/>
          <w:color w:val="800080"/>
        </w:rPr>
      </w:pPr>
    </w:p>
    <w:p w14:paraId="77EDDA95" w14:textId="77777777" w:rsidR="0061226E" w:rsidRDefault="00721BF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Pr>
          <w:rFonts w:ascii="Cambria" w:hAnsi="Cambria"/>
          <w:i/>
          <w:iCs/>
        </w:rPr>
        <w:tab/>
        <w:t>These books are about different subjects,</w:t>
      </w:r>
      <w:r>
        <w:rPr>
          <w:rFonts w:ascii="Cambria" w:hAnsi="Cambria" w:cs="Courier New"/>
          <w:i/>
        </w:rPr>
        <w:t xml:space="preserve"> and cover a very wide variety of topics on history, tablets, previous religions, biographies, etc.  Ishraq-Khavari often cites writings of the Faith that are not found elsewhere</w:t>
      </w:r>
      <w:r w:rsidR="00934A9D">
        <w:rPr>
          <w:rFonts w:ascii="Cambria" w:hAnsi="Cambria" w:cs="Courier New"/>
          <w:i/>
        </w:rPr>
        <w:t>,</w:t>
      </w:r>
      <w:r>
        <w:rPr>
          <w:rFonts w:ascii="Cambria" w:hAnsi="Cambria"/>
          <w:i/>
          <w:iCs/>
        </w:rPr>
        <w:t xml:space="preserve"> </w:t>
      </w:r>
      <w:r w:rsidR="00934A9D">
        <w:rPr>
          <w:rFonts w:ascii="Cambria" w:hAnsi="Cambria"/>
          <w:i/>
          <w:iCs/>
        </w:rPr>
        <w:t>when</w:t>
      </w:r>
      <w:r>
        <w:rPr>
          <w:rFonts w:ascii="Cambria" w:hAnsi="Cambria"/>
          <w:i/>
          <w:iCs/>
        </w:rPr>
        <w:t xml:space="preserve"> a group of his </w:t>
      </w:r>
      <w:r w:rsidR="00672255">
        <w:rPr>
          <w:rFonts w:ascii="Cambria" w:hAnsi="Cambria"/>
          <w:i/>
          <w:iCs/>
        </w:rPr>
        <w:t>Bahá’í</w:t>
      </w:r>
      <w:r>
        <w:rPr>
          <w:rFonts w:ascii="Cambria" w:hAnsi="Cambria"/>
          <w:i/>
          <w:iCs/>
        </w:rPr>
        <w:t xml:space="preserve"> students asked him different questions about different topics.</w:t>
      </w:r>
      <w:r>
        <w:rPr>
          <w:rFonts w:ascii="Cambria" w:hAnsi="Cambria" w:cs="Courier New"/>
          <w:i/>
        </w:rPr>
        <w:t xml:space="preserve"> Ishraq-Khavari used to hold a weekly session with his students and other interested parties. The class was in</w:t>
      </w:r>
      <w:r w:rsidR="00934A9D">
        <w:rPr>
          <w:rFonts w:ascii="Cambria" w:hAnsi="Cambria" w:cs="Courier New"/>
          <w:i/>
        </w:rPr>
        <w:t xml:space="preserve"> the</w:t>
      </w:r>
      <w:r>
        <w:rPr>
          <w:rFonts w:ascii="Cambria" w:hAnsi="Cambria" w:cs="Courier New"/>
          <w:i/>
        </w:rPr>
        <w:t xml:space="preserve"> form of people asking questions, and he answering them. Occasionally, these classes would focus on a particular book, like the </w:t>
      </w:r>
      <w:r w:rsidR="00934A9D">
        <w:rPr>
          <w:rFonts w:ascii="Cambria" w:hAnsi="Cambria" w:cs="Courier New"/>
          <w:i/>
        </w:rPr>
        <w:t>Kitáb-i-</w:t>
      </w:r>
      <w:r>
        <w:rPr>
          <w:rFonts w:ascii="Cambria" w:hAnsi="Cambria" w:cs="Courier New"/>
          <w:i/>
        </w:rPr>
        <w:t xml:space="preserve">Aqdas.  However, more often they were </w:t>
      </w:r>
      <w:r w:rsidR="00396A9C">
        <w:rPr>
          <w:rFonts w:ascii="Cambria" w:hAnsi="Cambria" w:cs="Courier New"/>
          <w:i/>
        </w:rPr>
        <w:t>free form</w:t>
      </w:r>
      <w:r>
        <w:rPr>
          <w:rFonts w:ascii="Cambria" w:hAnsi="Cambria" w:cs="Courier New"/>
          <w:i/>
        </w:rPr>
        <w:t>. Typically, several of his students would be taking notes as Ishraq-Khavari spoke. As</w:t>
      </w:r>
      <w:r w:rsidR="00934A9D">
        <w:rPr>
          <w:rFonts w:ascii="Cambria" w:hAnsi="Cambria" w:cs="Courier New"/>
          <w:i/>
        </w:rPr>
        <w:t xml:space="preserve"> a</w:t>
      </w:r>
      <w:r>
        <w:rPr>
          <w:rFonts w:ascii="Cambria" w:hAnsi="Cambria" w:cs="Courier New"/>
          <w:i/>
        </w:rPr>
        <w:t xml:space="preserve"> result of some sessions he held in</w:t>
      </w:r>
      <w:r w:rsidR="00934A9D">
        <w:rPr>
          <w:rFonts w:ascii="Cambria" w:hAnsi="Cambria" w:cs="Courier New"/>
          <w:i/>
        </w:rPr>
        <w:t xml:space="preserve"> the</w:t>
      </w:r>
      <w:r>
        <w:rPr>
          <w:rFonts w:ascii="Cambria" w:hAnsi="Cambria" w:cs="Courier New"/>
          <w:i/>
        </w:rPr>
        <w:t xml:space="preserve"> early 1960s, these books were produced in </w:t>
      </w:r>
      <w:r w:rsidR="00934A9D">
        <w:rPr>
          <w:rFonts w:ascii="Cambria" w:hAnsi="Cambria" w:cs="Courier New"/>
          <w:i/>
        </w:rPr>
        <w:t>three</w:t>
      </w:r>
      <w:r>
        <w:rPr>
          <w:rFonts w:ascii="Cambria" w:hAnsi="Cambria" w:cs="Courier New"/>
          <w:i/>
        </w:rPr>
        <w:t xml:space="preserve"> volumes.</w:t>
      </w:r>
      <w:r>
        <w:rPr>
          <w:rFonts w:ascii="Cambria" w:hAnsi="Cambria"/>
          <w:i/>
          <w:iCs/>
        </w:rPr>
        <w:t xml:space="preserve"> He responded and later on, he wrote them down and published</w:t>
      </w:r>
      <w:r w:rsidR="00934A9D">
        <w:rPr>
          <w:rFonts w:ascii="Cambria" w:hAnsi="Cambria"/>
          <w:i/>
          <w:iCs/>
        </w:rPr>
        <w:t xml:space="preserve"> them</w:t>
      </w:r>
      <w:r>
        <w:rPr>
          <w:rFonts w:ascii="Cambria" w:hAnsi="Cambria"/>
          <w:i/>
          <w:iCs/>
        </w:rPr>
        <w:t xml:space="preserve"> at their request </w:t>
      </w:r>
      <w:r w:rsidR="00934A9D">
        <w:rPr>
          <w:rFonts w:ascii="Cambria" w:hAnsi="Cambria"/>
          <w:i/>
          <w:iCs/>
        </w:rPr>
        <w:t>with</w:t>
      </w:r>
      <w:r>
        <w:rPr>
          <w:rFonts w:ascii="Cambria" w:hAnsi="Cambria"/>
          <w:i/>
          <w:iCs/>
        </w:rPr>
        <w:t xml:space="preserve"> approval of NSA of Iran. The first two volumes are over 1100 pages. Volume </w:t>
      </w:r>
      <w:r w:rsidR="00934A9D">
        <w:rPr>
          <w:rFonts w:ascii="Cambria" w:hAnsi="Cambria"/>
          <w:i/>
          <w:iCs/>
        </w:rPr>
        <w:t>1 was</w:t>
      </w:r>
      <w:r>
        <w:rPr>
          <w:rFonts w:ascii="Cambria" w:hAnsi="Cambria"/>
          <w:i/>
          <w:iCs/>
        </w:rPr>
        <w:t xml:space="preserve"> published in Iran </w:t>
      </w:r>
      <w:r w:rsidR="00934A9D">
        <w:rPr>
          <w:rFonts w:ascii="Cambria" w:hAnsi="Cambria"/>
          <w:i/>
          <w:iCs/>
        </w:rPr>
        <w:t>in 120 Badí/1964 A.D.</w:t>
      </w:r>
      <w:r>
        <w:rPr>
          <w:rFonts w:ascii="Cambria" w:hAnsi="Cambria"/>
          <w:i/>
          <w:iCs/>
        </w:rPr>
        <w:t>,</w:t>
      </w:r>
      <w:r w:rsidR="00934A9D">
        <w:rPr>
          <w:rFonts w:ascii="Cambria" w:hAnsi="Cambria"/>
          <w:i/>
          <w:iCs/>
        </w:rPr>
        <w:t xml:space="preserve"> </w:t>
      </w:r>
      <w:r>
        <w:rPr>
          <w:rFonts w:ascii="Cambria" w:hAnsi="Cambria"/>
          <w:i/>
          <w:iCs/>
        </w:rPr>
        <w:t>and volume</w:t>
      </w:r>
      <w:r w:rsidR="00934A9D">
        <w:rPr>
          <w:rFonts w:ascii="Cambria" w:hAnsi="Cambria"/>
          <w:i/>
          <w:iCs/>
        </w:rPr>
        <w:t xml:space="preserve"> 2</w:t>
      </w:r>
      <w:r>
        <w:rPr>
          <w:rFonts w:ascii="Cambria" w:hAnsi="Cambria"/>
          <w:i/>
          <w:iCs/>
        </w:rPr>
        <w:t xml:space="preserve"> published in 121 Badí/1965 A.D. by Mu’as</w:t>
      </w:r>
      <w:r w:rsidR="00934A9D">
        <w:rPr>
          <w:rFonts w:ascii="Cambria" w:hAnsi="Cambria"/>
          <w:i/>
          <w:iCs/>
        </w:rPr>
        <w:t>sisih-i Milli-i Matbu‘at-i Amri</w:t>
      </w:r>
      <w:r>
        <w:rPr>
          <w:rFonts w:ascii="Cambria" w:hAnsi="Cambria"/>
          <w:i/>
          <w:iCs/>
        </w:rPr>
        <w:t xml:space="preserve"> in Tehran, and volume</w:t>
      </w:r>
      <w:r w:rsidR="00934A9D">
        <w:rPr>
          <w:rFonts w:ascii="Cambria" w:hAnsi="Cambria"/>
          <w:i/>
          <w:iCs/>
        </w:rPr>
        <w:t xml:space="preserve"> 3</w:t>
      </w:r>
      <w:r>
        <w:rPr>
          <w:rFonts w:ascii="Cambria" w:hAnsi="Cambria"/>
          <w:i/>
          <w:iCs/>
        </w:rPr>
        <w:t xml:space="preserve"> </w:t>
      </w:r>
      <w:r w:rsidR="00934A9D">
        <w:rPr>
          <w:rFonts w:ascii="Cambria" w:hAnsi="Cambria"/>
          <w:i/>
          <w:iCs/>
        </w:rPr>
        <w:t xml:space="preserve">was </w:t>
      </w:r>
      <w:r>
        <w:rPr>
          <w:rFonts w:ascii="Cambria" w:hAnsi="Cambria"/>
          <w:i/>
          <w:iCs/>
        </w:rPr>
        <w:t xml:space="preserve">edited by Dr. Rafati and </w:t>
      </w:r>
      <w:r w:rsidR="00934A9D">
        <w:rPr>
          <w:rFonts w:ascii="Cambria" w:hAnsi="Cambria"/>
          <w:i/>
          <w:iCs/>
        </w:rPr>
        <w:t>p</w:t>
      </w:r>
      <w:r>
        <w:rPr>
          <w:rFonts w:ascii="Cambria" w:hAnsi="Cambria"/>
          <w:i/>
          <w:iCs/>
        </w:rPr>
        <w:t xml:space="preserve">ublished by the </w:t>
      </w:r>
      <w:r w:rsidR="00672255">
        <w:rPr>
          <w:rFonts w:ascii="Cambria" w:hAnsi="Cambria"/>
          <w:i/>
          <w:iCs/>
        </w:rPr>
        <w:t>Bahá’í</w:t>
      </w:r>
      <w:r>
        <w:rPr>
          <w:rFonts w:ascii="Cambria" w:hAnsi="Cambria"/>
          <w:i/>
          <w:iCs/>
        </w:rPr>
        <w:t xml:space="preserve"> </w:t>
      </w:r>
      <w:r w:rsidR="00934A9D">
        <w:rPr>
          <w:rFonts w:ascii="Cambria" w:hAnsi="Cambria"/>
          <w:i/>
          <w:iCs/>
        </w:rPr>
        <w:t>P</w:t>
      </w:r>
      <w:r>
        <w:rPr>
          <w:rFonts w:ascii="Cambria" w:hAnsi="Cambria"/>
          <w:i/>
          <w:iCs/>
        </w:rPr>
        <w:t xml:space="preserve">ublishing </w:t>
      </w:r>
      <w:r w:rsidR="00934A9D">
        <w:rPr>
          <w:rFonts w:ascii="Cambria" w:hAnsi="Cambria"/>
          <w:i/>
          <w:iCs/>
        </w:rPr>
        <w:t>T</w:t>
      </w:r>
      <w:r>
        <w:rPr>
          <w:rFonts w:ascii="Cambria" w:hAnsi="Cambria"/>
          <w:i/>
          <w:iCs/>
        </w:rPr>
        <w:t>rust of Germany in 162 Badí /2005 A.D.</w:t>
      </w:r>
    </w:p>
    <w:p w14:paraId="7AE78774" w14:textId="77777777" w:rsidR="0061226E" w:rsidRDefault="0061226E">
      <w:pPr>
        <w:pStyle w:val="Standard"/>
        <w:jc w:val="both"/>
        <w:rPr>
          <w:color w:val="800080"/>
          <w:sz w:val="32"/>
          <w:szCs w:val="32"/>
        </w:rPr>
      </w:pPr>
    </w:p>
    <w:p w14:paraId="1F445AC3" w14:textId="77777777" w:rsidR="0061226E" w:rsidRDefault="00721BF9">
      <w:pPr>
        <w:pStyle w:val="Standard"/>
        <w:jc w:val="both"/>
      </w:pPr>
      <w:r>
        <w:rPr>
          <w:bCs/>
          <w:color w:val="0000FF"/>
          <w:sz w:val="32"/>
          <w:szCs w:val="32"/>
        </w:rPr>
        <w:t>13 - N</w:t>
      </w:r>
      <w:r>
        <w:rPr>
          <w:rFonts w:ascii="Cambria" w:hAnsi="Cambria"/>
          <w:bCs/>
          <w:iCs/>
          <w:color w:val="0000FF"/>
          <w:sz w:val="32"/>
          <w:szCs w:val="32"/>
        </w:rPr>
        <w:t>ú</w:t>
      </w:r>
      <w:r>
        <w:rPr>
          <w:bCs/>
          <w:color w:val="0000FF"/>
          <w:sz w:val="32"/>
          <w:szCs w:val="32"/>
        </w:rPr>
        <w:t>rayn-i-N</w:t>
      </w:r>
      <w:r>
        <w:rPr>
          <w:rFonts w:ascii="Cambria" w:hAnsi="Cambria"/>
          <w:bCs/>
          <w:color w:val="0000FF"/>
          <w:sz w:val="32"/>
          <w:szCs w:val="32"/>
        </w:rPr>
        <w:t>a</w:t>
      </w:r>
      <w:r>
        <w:rPr>
          <w:bCs/>
          <w:color w:val="0000FF"/>
          <w:sz w:val="32"/>
          <w:szCs w:val="32"/>
        </w:rPr>
        <w:t>yyirayn (The Twin Shining Lights</w:t>
      </w:r>
      <w:r>
        <w:rPr>
          <w:rStyle w:val="FootnoteReference"/>
          <w:bCs/>
          <w:color w:val="FF0000"/>
          <w:sz w:val="32"/>
          <w:szCs w:val="32"/>
        </w:rPr>
        <w:footnoteReference w:id="8"/>
      </w:r>
      <w:r>
        <w:rPr>
          <w:bCs/>
          <w:color w:val="0000FF"/>
          <w:sz w:val="32"/>
          <w:szCs w:val="32"/>
        </w:rPr>
        <w:t>)</w:t>
      </w:r>
    </w:p>
    <w:p w14:paraId="1C5ABACA" w14:textId="77777777" w:rsidR="0061226E" w:rsidRDefault="0061226E">
      <w:pPr>
        <w:pStyle w:val="Standard"/>
        <w:spacing w:line="360" w:lineRule="auto"/>
        <w:jc w:val="both"/>
        <w:rPr>
          <w:rFonts w:ascii="Garamond" w:hAnsi="Garamond"/>
          <w:i/>
          <w:iCs/>
          <w:color w:val="800080"/>
        </w:rPr>
      </w:pPr>
    </w:p>
    <w:p w14:paraId="5FBCA9F4" w14:textId="77777777" w:rsidR="0061226E" w:rsidRDefault="00721BF9">
      <w:pPr>
        <w:pStyle w:val="Standard"/>
        <w:spacing w:line="360" w:lineRule="auto"/>
        <w:ind w:firstLine="720"/>
        <w:jc w:val="both"/>
      </w:pPr>
      <w:r>
        <w:rPr>
          <w:rFonts w:ascii="Cambria" w:hAnsi="Cambria"/>
          <w:i/>
          <w:iCs/>
        </w:rPr>
        <w:t xml:space="preserve">This book is about </w:t>
      </w:r>
      <w:r w:rsidR="005145CB">
        <w:rPr>
          <w:rFonts w:ascii="Cambria" w:hAnsi="Cambria"/>
          <w:i/>
          <w:iCs/>
        </w:rPr>
        <w:t>the</w:t>
      </w:r>
      <w:r>
        <w:rPr>
          <w:rFonts w:ascii="Cambria" w:hAnsi="Cambria"/>
          <w:i/>
          <w:iCs/>
        </w:rPr>
        <w:t xml:space="preserve"> sacrificial life of two followers of </w:t>
      </w:r>
      <w:r w:rsidR="00672255">
        <w:rPr>
          <w:rFonts w:ascii="Cambria" w:hAnsi="Cambria"/>
          <w:i/>
          <w:iCs/>
        </w:rPr>
        <w:t>Bahá’u’lláh</w:t>
      </w:r>
      <w:r>
        <w:rPr>
          <w:rFonts w:ascii="Cambria" w:hAnsi="Cambria"/>
          <w:i/>
          <w:iCs/>
        </w:rPr>
        <w:t>. The Twin Shining Lights or the Twin Luminous Orbs, were two stalwart brothers, natives of Isfahan, whom the Pen of Bahá'u'lláh</w:t>
      </w:r>
      <w:r w:rsidR="005145CB">
        <w:rPr>
          <w:rFonts w:ascii="Cambria" w:hAnsi="Cambria"/>
          <w:i/>
          <w:iCs/>
        </w:rPr>
        <w:t xml:space="preserve">, the Most Sublime Pen, </w:t>
      </w:r>
      <w:r>
        <w:rPr>
          <w:rFonts w:ascii="Cambria" w:hAnsi="Cambria"/>
          <w:i/>
          <w:iCs/>
        </w:rPr>
        <w:t xml:space="preserve"> extolled as Sultanu'sh-Shuhada' (the King of Martyrs) and Mahbubu'sh Shuhada' (the Beloved of Martyrs). Mirza Muhammad-Hasan, the King of Martyrs, was two years younger than hi</w:t>
      </w:r>
      <w:r w:rsidR="005145CB">
        <w:rPr>
          <w:rFonts w:ascii="Cambria" w:hAnsi="Cambria"/>
          <w:i/>
          <w:iCs/>
        </w:rPr>
        <w:t xml:space="preserve">s brother Mirza Muhammad-Husayn, </w:t>
      </w:r>
      <w:r>
        <w:rPr>
          <w:rFonts w:ascii="Cambria" w:hAnsi="Cambria"/>
          <w:i/>
          <w:iCs/>
        </w:rPr>
        <w:t xml:space="preserve">the Beloved of Martyrs. They were beheaded in the city of ʻAbbas the Great in the year 1879. Their deaths were planned, decreed and encompassed by three persons: Mir Muhammad-Husayn, the Imam-Jum'ih of Isfahan, </w:t>
      </w:r>
      <w:r>
        <w:rPr>
          <w:rFonts w:ascii="Cambria" w:hAnsi="Cambria"/>
          <w:i/>
          <w:iCs/>
        </w:rPr>
        <w:lastRenderedPageBreak/>
        <w:t>stigmatized by Bahá'u'lláh as Raqsha' - the She-Serpent; Shaykh Muhammad-Baqir, another influential divine of that city whom the Most Sublime Pen singled out as Dhi'b -- the Wolf; and Sultan-Mas'ud Mirza, the Zillu's-Sultan, the avaricious, tyrannical son of Násiri'd-Dín Sháh who governed that city of immortal memory. It was the rapacity and the innate viciousness of those divines, combined with the greed and corruption of the Prince-Governor, which delivered those noble souls, whom all the inhabitants of Isfahan knew as selfless, upright and kindly men, into the hands of the executioner. He [Sultan-Mas'ud Mirza, the Zillu's-Sultan] was an early-appointed heir to</w:t>
      </w:r>
      <w:r w:rsidR="001102B6">
        <w:rPr>
          <w:rFonts w:ascii="Cambria" w:hAnsi="Cambria"/>
          <w:i/>
          <w:iCs/>
        </w:rPr>
        <w:t xml:space="preserve"> the</w:t>
      </w:r>
      <w:r>
        <w:rPr>
          <w:rFonts w:ascii="Cambria" w:hAnsi="Cambria"/>
          <w:i/>
          <w:iCs/>
        </w:rPr>
        <w:t xml:space="preserve"> Throne but dismissed by committing an assault to</w:t>
      </w:r>
      <w:r w:rsidR="001102B6">
        <w:rPr>
          <w:rFonts w:ascii="Cambria" w:hAnsi="Cambria"/>
          <w:i/>
          <w:iCs/>
        </w:rPr>
        <w:t xml:space="preserve"> the</w:t>
      </w:r>
      <w:r>
        <w:rPr>
          <w:rFonts w:ascii="Cambria" w:hAnsi="Cambria"/>
          <w:i/>
          <w:iCs/>
        </w:rPr>
        <w:t xml:space="preserve"> daughter of a well-reputed merchant that caused him to his dismissal. Ishraq-Khavari prepared this memoir for</w:t>
      </w:r>
      <w:r w:rsidR="001102B6">
        <w:rPr>
          <w:rFonts w:ascii="Cambria" w:hAnsi="Cambria"/>
          <w:i/>
          <w:iCs/>
        </w:rPr>
        <w:t xml:space="preserve"> the first time.</w:t>
      </w:r>
      <w:r>
        <w:rPr>
          <w:rFonts w:ascii="Cambria" w:hAnsi="Cambria"/>
          <w:i/>
          <w:iCs/>
        </w:rPr>
        <w:t xml:space="preserve"> </w:t>
      </w:r>
      <w:r w:rsidR="001102B6">
        <w:rPr>
          <w:rFonts w:ascii="Cambria" w:hAnsi="Cambria"/>
          <w:i/>
          <w:iCs/>
        </w:rPr>
        <w:t>T</w:t>
      </w:r>
      <w:r>
        <w:rPr>
          <w:rFonts w:ascii="Cambria" w:hAnsi="Cambria"/>
          <w:i/>
          <w:iCs/>
        </w:rPr>
        <w:t>his book contains first hand materials and documents with detail</w:t>
      </w:r>
      <w:r w:rsidR="001102B6">
        <w:rPr>
          <w:rFonts w:ascii="Cambria" w:hAnsi="Cambria"/>
          <w:i/>
          <w:iCs/>
        </w:rPr>
        <w:t>ed</w:t>
      </w:r>
      <w:r>
        <w:rPr>
          <w:rFonts w:ascii="Cambria" w:hAnsi="Cambria"/>
          <w:i/>
          <w:iCs/>
        </w:rPr>
        <w:t xml:space="preserve"> biography. This book </w:t>
      </w:r>
      <w:r w:rsidR="001102B6">
        <w:rPr>
          <w:rFonts w:ascii="Cambria" w:hAnsi="Cambria"/>
          <w:i/>
          <w:iCs/>
        </w:rPr>
        <w:t xml:space="preserve">was </w:t>
      </w:r>
      <w:r>
        <w:rPr>
          <w:rFonts w:ascii="Cambria" w:hAnsi="Cambria"/>
          <w:i/>
          <w:iCs/>
        </w:rPr>
        <w:t>published by Mu’assisih-i Milli-i</w:t>
      </w:r>
      <w:r w:rsidR="001102B6">
        <w:rPr>
          <w:rFonts w:ascii="Cambria" w:hAnsi="Cambria"/>
          <w:i/>
          <w:iCs/>
        </w:rPr>
        <w:t xml:space="preserve"> Matbu’at Amri, in Tehran in </w:t>
      </w:r>
      <w:r>
        <w:rPr>
          <w:rFonts w:ascii="Cambria" w:hAnsi="Cambria"/>
          <w:i/>
          <w:iCs/>
        </w:rPr>
        <w:t xml:space="preserve">123 Badí/1967 A.D.  </w:t>
      </w:r>
    </w:p>
    <w:p w14:paraId="63D0D5EC" w14:textId="77777777" w:rsidR="0061226E" w:rsidRDefault="00721BF9">
      <w:pPr>
        <w:pStyle w:val="Standard"/>
        <w:jc w:val="both"/>
      </w:pPr>
      <w:r>
        <w:rPr>
          <w:color w:val="0000FF"/>
          <w:sz w:val="32"/>
          <w:szCs w:val="32"/>
        </w:rPr>
        <w:t xml:space="preserve"> </w:t>
      </w:r>
    </w:p>
    <w:p w14:paraId="5DABA83B" w14:textId="77777777" w:rsidR="0061226E" w:rsidRDefault="00396A9C">
      <w:pPr>
        <w:pStyle w:val="Standard"/>
        <w:jc w:val="both"/>
      </w:pPr>
      <w:r>
        <w:rPr>
          <w:color w:val="0000FF"/>
          <w:sz w:val="32"/>
          <w:szCs w:val="32"/>
        </w:rPr>
        <w:t>14 - Payá</w:t>
      </w:r>
      <w:r w:rsidR="00721BF9">
        <w:rPr>
          <w:color w:val="0000FF"/>
          <w:sz w:val="32"/>
          <w:szCs w:val="32"/>
        </w:rPr>
        <w:t xml:space="preserve">m-i-Baháʼuʼlláh (From </w:t>
      </w:r>
      <w:r w:rsidR="00721BF9">
        <w:rPr>
          <w:i/>
          <w:iCs/>
          <w:color w:val="0000FF"/>
          <w:sz w:val="32"/>
          <w:szCs w:val="32"/>
        </w:rPr>
        <w:t>Baháʼuʼlláh and the New Era</w:t>
      </w:r>
      <w:r w:rsidR="00721BF9">
        <w:rPr>
          <w:color w:val="0000FF"/>
          <w:sz w:val="32"/>
          <w:szCs w:val="32"/>
        </w:rPr>
        <w:t xml:space="preserve"> by Dr. J.E. Esslemont)</w:t>
      </w:r>
    </w:p>
    <w:p w14:paraId="1D61D60C" w14:textId="77777777" w:rsidR="0061226E" w:rsidRDefault="0061226E">
      <w:pPr>
        <w:pStyle w:val="Standard"/>
        <w:jc w:val="both"/>
        <w:rPr>
          <w:color w:val="FF0000"/>
          <w:sz w:val="32"/>
          <w:szCs w:val="32"/>
        </w:rPr>
      </w:pPr>
    </w:p>
    <w:p w14:paraId="4D5D5271" w14:textId="77777777" w:rsidR="0061226E" w:rsidRDefault="00721BF9">
      <w:pPr>
        <w:pStyle w:val="Standard"/>
        <w:spacing w:line="360" w:lineRule="auto"/>
        <w:ind w:firstLine="720"/>
        <w:jc w:val="both"/>
      </w:pPr>
      <w:r>
        <w:rPr>
          <w:rFonts w:ascii="Cambria" w:hAnsi="Cambria"/>
          <w:i/>
          <w:iCs/>
        </w:rPr>
        <w:t>This was an early translation of "Baháʼuʼlláh and the New Era” by J.E. Esslemont that was done by Ishraq-Khavari. This book is considered his first Bahá’í book published in 1944 A.D. The translation of this book was not approved by</w:t>
      </w:r>
      <w:r w:rsidR="001102B6">
        <w:rPr>
          <w:rFonts w:ascii="Cambria" w:hAnsi="Cambria"/>
          <w:i/>
          <w:iCs/>
        </w:rPr>
        <w:t xml:space="preserve"> the</w:t>
      </w:r>
      <w:r>
        <w:rPr>
          <w:rFonts w:ascii="Cambria" w:hAnsi="Cambria"/>
          <w:i/>
          <w:iCs/>
        </w:rPr>
        <w:t xml:space="preserve"> Guardian; the publication was eventually postponed, and the book was pulled out of circulation.</w:t>
      </w:r>
    </w:p>
    <w:p w14:paraId="103088DA" w14:textId="77777777" w:rsidR="0061226E" w:rsidRDefault="0061226E">
      <w:pPr>
        <w:pStyle w:val="Standard"/>
        <w:spacing w:line="360" w:lineRule="auto"/>
        <w:ind w:firstLine="720"/>
        <w:jc w:val="both"/>
        <w:rPr>
          <w:rFonts w:ascii="Cambria" w:hAnsi="Cambria"/>
          <w:i/>
          <w:iCs/>
        </w:rPr>
      </w:pPr>
    </w:p>
    <w:p w14:paraId="30FED7D5" w14:textId="77777777" w:rsidR="0061226E" w:rsidRDefault="00721BF9">
      <w:pPr>
        <w:pStyle w:val="Standard"/>
        <w:jc w:val="both"/>
      </w:pPr>
      <w:r>
        <w:rPr>
          <w:color w:val="0000FF"/>
          <w:sz w:val="32"/>
          <w:szCs w:val="32"/>
        </w:rPr>
        <w:t>15 - Payám-i-Malakút (The Message of the Kingdom)</w:t>
      </w:r>
    </w:p>
    <w:p w14:paraId="3BAAC88B" w14:textId="77777777" w:rsidR="0061226E" w:rsidRDefault="0061226E">
      <w:pPr>
        <w:pStyle w:val="Standard"/>
        <w:jc w:val="both"/>
        <w:rPr>
          <w:color w:val="800080"/>
        </w:rPr>
      </w:pPr>
    </w:p>
    <w:p w14:paraId="21DC3EE2" w14:textId="77777777" w:rsidR="0061226E" w:rsidRDefault="00721BF9">
      <w:pPr>
        <w:pStyle w:val="Standard"/>
        <w:spacing w:line="360" w:lineRule="auto"/>
        <w:ind w:firstLine="720"/>
        <w:jc w:val="both"/>
      </w:pPr>
      <w:r>
        <w:rPr>
          <w:rFonts w:ascii="Cambria" w:hAnsi="Cambria"/>
          <w:i/>
        </w:rPr>
        <w:t>This book was first published in 104 Bad</w:t>
      </w:r>
      <w:r w:rsidR="003B184F">
        <w:rPr>
          <w:rFonts w:ascii="Cambria" w:hAnsi="Cambria"/>
          <w:i/>
        </w:rPr>
        <w:t>í</w:t>
      </w:r>
      <w:r>
        <w:rPr>
          <w:rFonts w:ascii="Cambria" w:hAnsi="Cambria"/>
          <w:i/>
        </w:rPr>
        <w:t xml:space="preserve">/1948 A.D. in 14 different treatises or booklets. At </w:t>
      </w:r>
      <w:r w:rsidR="003B184F">
        <w:rPr>
          <w:rFonts w:ascii="Cambria" w:hAnsi="Cambria"/>
          <w:i/>
        </w:rPr>
        <w:t>a</w:t>
      </w:r>
      <w:r>
        <w:rPr>
          <w:rFonts w:ascii="Cambria" w:hAnsi="Cambria"/>
          <w:i/>
        </w:rPr>
        <w:t xml:space="preserve"> later date</w:t>
      </w:r>
      <w:r w:rsidR="003B184F">
        <w:rPr>
          <w:rFonts w:ascii="Cambria" w:hAnsi="Cambria"/>
          <w:i/>
        </w:rPr>
        <w:t xml:space="preserve"> it was</w:t>
      </w:r>
      <w:r>
        <w:rPr>
          <w:rFonts w:ascii="Cambria" w:hAnsi="Cambria"/>
          <w:i/>
        </w:rPr>
        <w:t xml:space="preserve"> printed in one volume in 467 pages under the title of "Payam Malakut". It is a detailed explanation of spiritual and social teachings of </w:t>
      </w:r>
      <w:r w:rsidR="003B184F">
        <w:rPr>
          <w:rFonts w:ascii="Cambria" w:hAnsi="Cambria"/>
          <w:i/>
        </w:rPr>
        <w:t>t</w:t>
      </w:r>
      <w:r>
        <w:rPr>
          <w:rFonts w:ascii="Cambria" w:hAnsi="Cambria"/>
          <w:i/>
        </w:rPr>
        <w:t xml:space="preserve">he </w:t>
      </w:r>
      <w:r w:rsidR="00672255">
        <w:rPr>
          <w:rFonts w:ascii="Cambria" w:hAnsi="Cambria"/>
          <w:i/>
        </w:rPr>
        <w:t>Bahá’í</w:t>
      </w:r>
      <w:r>
        <w:rPr>
          <w:rFonts w:ascii="Cambria" w:hAnsi="Cambria"/>
          <w:i/>
        </w:rPr>
        <w:t xml:space="preserve"> faith based on many tablets and writings of</w:t>
      </w:r>
      <w:r w:rsidR="003B184F">
        <w:rPr>
          <w:rFonts w:ascii="Cambria" w:hAnsi="Cambria"/>
          <w:i/>
        </w:rPr>
        <w:t xml:space="preserve"> the</w:t>
      </w:r>
      <w:r>
        <w:rPr>
          <w:rFonts w:ascii="Cambria" w:hAnsi="Cambria"/>
          <w:i/>
        </w:rPr>
        <w:t xml:space="preserve"> </w:t>
      </w:r>
      <w:r w:rsidR="003B184F">
        <w:rPr>
          <w:rFonts w:ascii="Cambria" w:hAnsi="Cambria"/>
          <w:i/>
        </w:rPr>
        <w:t>C</w:t>
      </w:r>
      <w:r>
        <w:rPr>
          <w:rFonts w:ascii="Cambria" w:hAnsi="Cambria"/>
          <w:i/>
        </w:rPr>
        <w:t xml:space="preserve">entral </w:t>
      </w:r>
      <w:r w:rsidR="003B184F">
        <w:rPr>
          <w:rFonts w:ascii="Cambria" w:hAnsi="Cambria"/>
          <w:i/>
        </w:rPr>
        <w:t>F</w:t>
      </w:r>
      <w:r>
        <w:rPr>
          <w:rFonts w:ascii="Cambria" w:hAnsi="Cambria"/>
          <w:i/>
        </w:rPr>
        <w:t>igures of</w:t>
      </w:r>
      <w:r w:rsidR="003B184F">
        <w:rPr>
          <w:rFonts w:ascii="Cambria" w:hAnsi="Cambria"/>
          <w:i/>
        </w:rPr>
        <w:t xml:space="preserve"> the</w:t>
      </w:r>
      <w:r>
        <w:rPr>
          <w:rFonts w:ascii="Cambria" w:hAnsi="Cambria"/>
          <w:i/>
        </w:rPr>
        <w:t xml:space="preserve"> Bahá'í Faith. In this book 14-15 topics</w:t>
      </w:r>
      <w:r w:rsidR="003B184F">
        <w:rPr>
          <w:rFonts w:ascii="Cambria" w:hAnsi="Cambria"/>
          <w:i/>
        </w:rPr>
        <w:t xml:space="preserve"> are discussed in detail</w:t>
      </w:r>
      <w:r>
        <w:rPr>
          <w:rFonts w:ascii="Cambria" w:hAnsi="Cambria"/>
          <w:i/>
        </w:rPr>
        <w:t xml:space="preserve">, </w:t>
      </w:r>
      <w:r w:rsidR="003B184F">
        <w:rPr>
          <w:rFonts w:ascii="Cambria" w:hAnsi="Cambria"/>
          <w:i/>
        </w:rPr>
        <w:t>t</w:t>
      </w:r>
      <w:r>
        <w:rPr>
          <w:rFonts w:ascii="Cambria" w:hAnsi="Cambria"/>
          <w:i/>
        </w:rPr>
        <w:t>opics such as</w:t>
      </w:r>
      <w:r w:rsidR="003B184F">
        <w:rPr>
          <w:rFonts w:ascii="Cambria" w:hAnsi="Cambria"/>
          <w:i/>
        </w:rPr>
        <w:t>:</w:t>
      </w:r>
      <w:r>
        <w:rPr>
          <w:rFonts w:ascii="Cambria" w:hAnsi="Cambria"/>
          <w:i/>
        </w:rPr>
        <w:t xml:space="preserve"> 1</w:t>
      </w:r>
      <w:r w:rsidR="003B184F">
        <w:rPr>
          <w:rFonts w:ascii="Cambria" w:hAnsi="Cambria"/>
          <w:i/>
        </w:rPr>
        <w:t xml:space="preserve"> – The e</w:t>
      </w:r>
      <w:r>
        <w:rPr>
          <w:rFonts w:ascii="Cambria" w:hAnsi="Cambria"/>
          <w:i/>
        </w:rPr>
        <w:t>q</w:t>
      </w:r>
      <w:r w:rsidR="003B184F">
        <w:rPr>
          <w:rFonts w:ascii="Cambria" w:hAnsi="Cambria"/>
          <w:i/>
        </w:rPr>
        <w:t>u</w:t>
      </w:r>
      <w:r>
        <w:rPr>
          <w:rFonts w:ascii="Cambria" w:hAnsi="Cambria"/>
          <w:i/>
        </w:rPr>
        <w:t>alit</w:t>
      </w:r>
      <w:r w:rsidR="003B184F">
        <w:rPr>
          <w:rFonts w:ascii="Cambria" w:hAnsi="Cambria"/>
          <w:i/>
        </w:rPr>
        <w:t>y between men and women; 2 – The e</w:t>
      </w:r>
      <w:r>
        <w:rPr>
          <w:rFonts w:ascii="Cambria" w:hAnsi="Cambria"/>
          <w:i/>
        </w:rPr>
        <w:t>l</w:t>
      </w:r>
      <w:r w:rsidR="003B184F">
        <w:rPr>
          <w:rFonts w:ascii="Cambria" w:hAnsi="Cambria"/>
          <w:i/>
        </w:rPr>
        <w:t>i</w:t>
      </w:r>
      <w:r>
        <w:rPr>
          <w:rFonts w:ascii="Cambria" w:hAnsi="Cambria"/>
          <w:i/>
        </w:rPr>
        <w:t>mination of prejudice</w:t>
      </w:r>
      <w:r w:rsidR="003B184F">
        <w:rPr>
          <w:rFonts w:ascii="Cambria" w:hAnsi="Cambria"/>
          <w:i/>
        </w:rPr>
        <w:t>;</w:t>
      </w:r>
      <w:r>
        <w:rPr>
          <w:rFonts w:ascii="Cambria" w:hAnsi="Cambria"/>
          <w:i/>
        </w:rPr>
        <w:t xml:space="preserve"> 3</w:t>
      </w:r>
      <w:r w:rsidR="003B184F">
        <w:rPr>
          <w:rFonts w:ascii="Cambria" w:hAnsi="Cambria"/>
          <w:i/>
        </w:rPr>
        <w:t xml:space="preserve"> </w:t>
      </w:r>
      <w:r>
        <w:rPr>
          <w:rFonts w:ascii="Cambria" w:hAnsi="Cambria"/>
          <w:i/>
        </w:rPr>
        <w:t xml:space="preserve">- Religion must bring </w:t>
      </w:r>
      <w:r w:rsidR="003B184F">
        <w:rPr>
          <w:rFonts w:ascii="Cambria" w:hAnsi="Cambria"/>
          <w:i/>
        </w:rPr>
        <w:t>u</w:t>
      </w:r>
      <w:r>
        <w:rPr>
          <w:rFonts w:ascii="Cambria" w:hAnsi="Cambria"/>
          <w:i/>
        </w:rPr>
        <w:t xml:space="preserve">nity and </w:t>
      </w:r>
      <w:r w:rsidR="003B184F">
        <w:rPr>
          <w:rFonts w:ascii="Cambria" w:hAnsi="Cambria"/>
          <w:i/>
        </w:rPr>
        <w:t>amity;</w:t>
      </w:r>
      <w:r>
        <w:rPr>
          <w:rFonts w:ascii="Cambria" w:hAnsi="Cambria"/>
          <w:i/>
        </w:rPr>
        <w:t xml:space="preserve"> 4</w:t>
      </w:r>
      <w:r w:rsidR="003B184F">
        <w:rPr>
          <w:rFonts w:ascii="Cambria" w:hAnsi="Cambria"/>
          <w:i/>
        </w:rPr>
        <w:t xml:space="preserve"> </w:t>
      </w:r>
      <w:r>
        <w:rPr>
          <w:rFonts w:ascii="Cambria" w:hAnsi="Cambria"/>
          <w:i/>
        </w:rPr>
        <w:t xml:space="preserve">- </w:t>
      </w:r>
      <w:r w:rsidR="003B184F">
        <w:rPr>
          <w:rFonts w:ascii="Cambria" w:hAnsi="Cambria"/>
          <w:i/>
        </w:rPr>
        <w:t>Oneness of God, oneness of mankind;</w:t>
      </w:r>
      <w:r>
        <w:rPr>
          <w:rFonts w:ascii="Cambria" w:hAnsi="Cambria"/>
          <w:i/>
        </w:rPr>
        <w:t xml:space="preserve"> 5</w:t>
      </w:r>
      <w:r w:rsidR="003B184F">
        <w:rPr>
          <w:rFonts w:ascii="Cambria" w:hAnsi="Cambria"/>
          <w:i/>
        </w:rPr>
        <w:t xml:space="preserve"> </w:t>
      </w:r>
      <w:r>
        <w:rPr>
          <w:rFonts w:ascii="Cambria" w:hAnsi="Cambria"/>
          <w:i/>
        </w:rPr>
        <w:t>- International language and one script</w:t>
      </w:r>
      <w:r w:rsidR="003B184F">
        <w:rPr>
          <w:rFonts w:ascii="Cambria" w:hAnsi="Cambria"/>
          <w:i/>
        </w:rPr>
        <w:t>;</w:t>
      </w:r>
      <w:r>
        <w:rPr>
          <w:rFonts w:ascii="Cambria" w:hAnsi="Cambria"/>
          <w:i/>
        </w:rPr>
        <w:t xml:space="preserve"> and more.  </w:t>
      </w:r>
    </w:p>
    <w:p w14:paraId="19653B65" w14:textId="77777777" w:rsidR="0061226E" w:rsidRDefault="0061226E">
      <w:pPr>
        <w:pStyle w:val="Standard"/>
        <w:spacing w:line="360" w:lineRule="auto"/>
        <w:ind w:firstLine="720"/>
        <w:jc w:val="both"/>
        <w:rPr>
          <w:rFonts w:ascii="Cambria" w:hAnsi="Cambria"/>
          <w:i/>
          <w:iCs/>
        </w:rPr>
      </w:pPr>
    </w:p>
    <w:p w14:paraId="5BA45C9E" w14:textId="77777777" w:rsidR="0061226E" w:rsidRDefault="00721BF9">
      <w:pPr>
        <w:pStyle w:val="Standard"/>
        <w:jc w:val="both"/>
      </w:pPr>
      <w:r>
        <w:rPr>
          <w:rFonts w:ascii="Cambria" w:hAnsi="Cambria"/>
          <w:color w:val="0000FF"/>
          <w:sz w:val="32"/>
          <w:szCs w:val="32"/>
        </w:rPr>
        <w:t>16</w:t>
      </w:r>
      <w:r w:rsidR="004C73AD">
        <w:rPr>
          <w:rFonts w:ascii="Cambria" w:hAnsi="Cambria"/>
          <w:color w:val="0000FF"/>
          <w:sz w:val="32"/>
          <w:szCs w:val="32"/>
        </w:rPr>
        <w:t xml:space="preserve"> </w:t>
      </w:r>
      <w:r>
        <w:rPr>
          <w:rFonts w:ascii="Cambria" w:hAnsi="Cambria"/>
          <w:color w:val="0000FF"/>
          <w:sz w:val="32"/>
          <w:szCs w:val="32"/>
        </w:rPr>
        <w:t xml:space="preserve">- Qámús-i-Lawḥ-i-Shaykh Najafí </w:t>
      </w:r>
      <w:r>
        <w:rPr>
          <w:rFonts w:ascii="Cambria" w:hAnsi="Cambria"/>
          <w:color w:val="0000FF"/>
          <w:sz w:val="28"/>
          <w:szCs w:val="28"/>
        </w:rPr>
        <w:t xml:space="preserve">(A Commentary on the Tablet to Aqa Najafi, or </w:t>
      </w:r>
      <w:r>
        <w:rPr>
          <w:rFonts w:ascii="Cambria" w:hAnsi="Cambria"/>
          <w:i/>
          <w:iCs/>
          <w:color w:val="0000FF"/>
          <w:sz w:val="28"/>
          <w:szCs w:val="28"/>
        </w:rPr>
        <w:t>The Epistle to the Son of Wolf</w:t>
      </w:r>
      <w:r>
        <w:rPr>
          <w:rFonts w:ascii="Cambria" w:hAnsi="Cambria"/>
          <w:color w:val="0000FF"/>
          <w:sz w:val="28"/>
          <w:szCs w:val="28"/>
        </w:rPr>
        <w:t>) - One volume</w:t>
      </w:r>
    </w:p>
    <w:p w14:paraId="4B820BD0" w14:textId="77777777" w:rsidR="0061226E" w:rsidRDefault="0061226E">
      <w:pPr>
        <w:pStyle w:val="Standard"/>
        <w:jc w:val="both"/>
        <w:rPr>
          <w:color w:val="0000FF"/>
          <w:sz w:val="28"/>
          <w:szCs w:val="28"/>
        </w:rPr>
      </w:pPr>
    </w:p>
    <w:p w14:paraId="570C1269" w14:textId="77777777" w:rsidR="0061226E" w:rsidRDefault="00721BF9">
      <w:pPr>
        <w:pStyle w:val="Standard"/>
        <w:spacing w:line="360" w:lineRule="auto"/>
        <w:ind w:firstLine="720"/>
        <w:jc w:val="both"/>
      </w:pPr>
      <w:r>
        <w:rPr>
          <w:rFonts w:ascii="Cambria" w:hAnsi="Cambria"/>
          <w:i/>
          <w:iCs/>
        </w:rPr>
        <w:lastRenderedPageBreak/>
        <w:t>A detail</w:t>
      </w:r>
      <w:r w:rsidR="003B184F">
        <w:rPr>
          <w:rFonts w:ascii="Cambria" w:hAnsi="Cambria"/>
          <w:i/>
          <w:iCs/>
        </w:rPr>
        <w:t>ed</w:t>
      </w:r>
      <w:r>
        <w:rPr>
          <w:rFonts w:ascii="Cambria" w:hAnsi="Cambria"/>
          <w:i/>
          <w:iCs/>
        </w:rPr>
        <w:t xml:space="preserve"> explanation of one of the major tablet</w:t>
      </w:r>
      <w:r w:rsidR="003B184F">
        <w:rPr>
          <w:rFonts w:ascii="Cambria" w:hAnsi="Cambria"/>
          <w:i/>
          <w:iCs/>
        </w:rPr>
        <w:t>s</w:t>
      </w:r>
      <w:r>
        <w:rPr>
          <w:rFonts w:ascii="Cambria" w:hAnsi="Cambria"/>
          <w:i/>
          <w:iCs/>
        </w:rPr>
        <w:t xml:space="preserve"> of Bahá’u’lláh called Epistle to the Son of the Wolf. This commentary discusses the content from </w:t>
      </w:r>
      <w:r w:rsidR="003B184F">
        <w:rPr>
          <w:rFonts w:ascii="Cambria" w:hAnsi="Cambria"/>
          <w:i/>
          <w:iCs/>
        </w:rPr>
        <w:t>a h</w:t>
      </w:r>
      <w:r>
        <w:rPr>
          <w:rFonts w:ascii="Cambria" w:hAnsi="Cambria"/>
          <w:i/>
          <w:iCs/>
        </w:rPr>
        <w:t>istorical and literal point of view. The book</w:t>
      </w:r>
      <w:r w:rsidR="003B184F">
        <w:rPr>
          <w:rFonts w:ascii="Cambria" w:hAnsi="Cambria"/>
          <w:i/>
          <w:iCs/>
        </w:rPr>
        <w:t xml:space="preserve"> was</w:t>
      </w:r>
      <w:r>
        <w:rPr>
          <w:rFonts w:ascii="Cambria" w:hAnsi="Cambria"/>
          <w:i/>
          <w:iCs/>
        </w:rPr>
        <w:t xml:space="preserve"> edited by Dr. Vahid Rafati and published by Asre Jadid in Germany </w:t>
      </w:r>
      <w:r w:rsidR="003B184F">
        <w:rPr>
          <w:rFonts w:ascii="Cambria" w:hAnsi="Cambria"/>
          <w:i/>
          <w:iCs/>
        </w:rPr>
        <w:t>in</w:t>
      </w:r>
      <w:r>
        <w:rPr>
          <w:rFonts w:ascii="Cambria" w:hAnsi="Cambria"/>
          <w:i/>
          <w:iCs/>
        </w:rPr>
        <w:t xml:space="preserve"> 158 Badí /2001 A.D. (</w:t>
      </w:r>
      <w:r w:rsidR="003B184F">
        <w:rPr>
          <w:rFonts w:ascii="Cambria" w:hAnsi="Cambria"/>
          <w:i/>
          <w:iCs/>
        </w:rPr>
        <w:t>t</w:t>
      </w:r>
      <w:r>
        <w:rPr>
          <w:rFonts w:ascii="Cambria" w:hAnsi="Cambria"/>
          <w:i/>
          <w:iCs/>
        </w:rPr>
        <w:t>his book</w:t>
      </w:r>
      <w:r w:rsidR="003B184F">
        <w:rPr>
          <w:rFonts w:ascii="Cambria" w:hAnsi="Cambria"/>
          <w:i/>
          <w:iCs/>
        </w:rPr>
        <w:t xml:space="preserve"> was</w:t>
      </w:r>
      <w:r>
        <w:rPr>
          <w:rFonts w:ascii="Cambria" w:hAnsi="Cambria"/>
          <w:i/>
          <w:iCs/>
        </w:rPr>
        <w:t xml:space="preserve"> announced by Payam Bahá’í </w:t>
      </w:r>
      <w:r w:rsidR="003B184F">
        <w:rPr>
          <w:rFonts w:ascii="Cambria" w:hAnsi="Cambria"/>
          <w:i/>
          <w:iCs/>
        </w:rPr>
        <w:t>as</w:t>
      </w:r>
      <w:r>
        <w:rPr>
          <w:rFonts w:ascii="Cambria" w:hAnsi="Cambria"/>
          <w:i/>
          <w:iCs/>
        </w:rPr>
        <w:t xml:space="preserve"> under publication</w:t>
      </w:r>
      <w:r w:rsidR="003B184F">
        <w:rPr>
          <w:rFonts w:ascii="Cambria" w:hAnsi="Cambria"/>
          <w:i/>
          <w:iCs/>
        </w:rPr>
        <w:t>,</w:t>
      </w:r>
      <w:r>
        <w:rPr>
          <w:rFonts w:ascii="Cambria" w:hAnsi="Cambria"/>
          <w:i/>
          <w:iCs/>
        </w:rPr>
        <w:t xml:space="preserve"> but somehow </w:t>
      </w:r>
      <w:r w:rsidR="003B184F">
        <w:rPr>
          <w:rFonts w:ascii="Cambria" w:hAnsi="Cambria"/>
          <w:i/>
          <w:iCs/>
        </w:rPr>
        <w:t xml:space="preserve">was not published; </w:t>
      </w:r>
      <w:r>
        <w:rPr>
          <w:rFonts w:ascii="Cambria" w:hAnsi="Cambria"/>
          <w:i/>
          <w:iCs/>
        </w:rPr>
        <w:t xml:space="preserve">the reason </w:t>
      </w:r>
      <w:r w:rsidR="003B184F">
        <w:rPr>
          <w:rFonts w:ascii="Cambria" w:hAnsi="Cambria"/>
          <w:i/>
          <w:iCs/>
        </w:rPr>
        <w:t xml:space="preserve">is unknown </w:t>
      </w:r>
      <w:r>
        <w:rPr>
          <w:rFonts w:ascii="Cambria" w:hAnsi="Cambria"/>
          <w:i/>
          <w:iCs/>
        </w:rPr>
        <w:t>to</w:t>
      </w:r>
      <w:r w:rsidR="003B184F">
        <w:rPr>
          <w:rFonts w:ascii="Cambria" w:hAnsi="Cambria"/>
          <w:i/>
          <w:iCs/>
        </w:rPr>
        <w:t xml:space="preserve"> the</w:t>
      </w:r>
      <w:r>
        <w:rPr>
          <w:rFonts w:ascii="Cambria" w:hAnsi="Cambria"/>
          <w:i/>
          <w:iCs/>
        </w:rPr>
        <w:t xml:space="preserve"> present writer).</w:t>
      </w:r>
    </w:p>
    <w:p w14:paraId="052B3CE9" w14:textId="77777777" w:rsidR="0061226E" w:rsidRDefault="0061226E">
      <w:pPr>
        <w:pStyle w:val="Standard"/>
        <w:jc w:val="both"/>
        <w:rPr>
          <w:rFonts w:ascii="Cambria" w:hAnsi="Cambria"/>
          <w:color w:val="0000FF"/>
          <w:sz w:val="32"/>
          <w:szCs w:val="32"/>
        </w:rPr>
      </w:pPr>
    </w:p>
    <w:p w14:paraId="66CC664C" w14:textId="77777777" w:rsidR="0061226E" w:rsidRDefault="00721BF9">
      <w:pPr>
        <w:pStyle w:val="Standard"/>
        <w:jc w:val="both"/>
      </w:pPr>
      <w:r>
        <w:rPr>
          <w:rFonts w:ascii="Cambria" w:hAnsi="Cambria"/>
          <w:color w:val="0000FF"/>
          <w:sz w:val="32"/>
          <w:szCs w:val="32"/>
        </w:rPr>
        <w:t>17</w:t>
      </w:r>
      <w:r w:rsidR="004C73AD">
        <w:rPr>
          <w:rFonts w:ascii="Cambria" w:hAnsi="Cambria"/>
          <w:color w:val="0000FF"/>
          <w:sz w:val="32"/>
          <w:szCs w:val="32"/>
        </w:rPr>
        <w:t xml:space="preserve"> </w:t>
      </w:r>
      <w:r>
        <w:rPr>
          <w:rFonts w:ascii="Cambria" w:hAnsi="Cambria"/>
          <w:color w:val="0000FF"/>
          <w:sz w:val="32"/>
          <w:szCs w:val="32"/>
        </w:rPr>
        <w:t xml:space="preserve">- Qámús-i-Kitáb-i-Íqán (A Commentary on </w:t>
      </w:r>
      <w:r>
        <w:rPr>
          <w:rFonts w:ascii="Cambria" w:hAnsi="Cambria"/>
          <w:i/>
          <w:iCs/>
          <w:color w:val="0000FF"/>
          <w:sz w:val="32"/>
          <w:szCs w:val="32"/>
        </w:rPr>
        <w:t>The Book of Certitude</w:t>
      </w:r>
      <w:r>
        <w:rPr>
          <w:rFonts w:ascii="Cambria" w:hAnsi="Cambria"/>
          <w:color w:val="0000FF"/>
          <w:sz w:val="32"/>
          <w:szCs w:val="32"/>
        </w:rPr>
        <w:t>) - Four volumes</w:t>
      </w:r>
    </w:p>
    <w:p w14:paraId="4A7D5F87" w14:textId="77777777" w:rsidR="0061226E" w:rsidRDefault="0061226E">
      <w:pPr>
        <w:pStyle w:val="Standard"/>
        <w:jc w:val="both"/>
        <w:rPr>
          <w:color w:val="800080"/>
        </w:rPr>
      </w:pPr>
    </w:p>
    <w:p w14:paraId="46C6A9CA" w14:textId="77777777" w:rsidR="0061226E" w:rsidRDefault="00721BF9">
      <w:pPr>
        <w:pStyle w:val="Standard"/>
        <w:spacing w:line="360" w:lineRule="auto"/>
        <w:ind w:firstLine="720"/>
        <w:jc w:val="both"/>
      </w:pPr>
      <w:r>
        <w:rPr>
          <w:rFonts w:ascii="Cambria" w:hAnsi="Cambria"/>
          <w:i/>
        </w:rPr>
        <w:t>The</w:t>
      </w:r>
      <w:r w:rsidR="00AC50BA">
        <w:rPr>
          <w:rFonts w:ascii="Cambria" w:hAnsi="Cambria"/>
          <w:i/>
        </w:rPr>
        <w:t>s</w:t>
      </w:r>
      <w:r>
        <w:rPr>
          <w:rFonts w:ascii="Cambria" w:hAnsi="Cambria"/>
          <w:i/>
        </w:rPr>
        <w:t xml:space="preserve">e are four detailed volumes of commentary </w:t>
      </w:r>
      <w:r w:rsidR="00AC50BA">
        <w:rPr>
          <w:rFonts w:ascii="Cambria" w:hAnsi="Cambria"/>
          <w:i/>
        </w:rPr>
        <w:t>on the</w:t>
      </w:r>
      <w:r>
        <w:rPr>
          <w:rFonts w:ascii="Cambria" w:hAnsi="Cambria"/>
          <w:i/>
        </w:rPr>
        <w:t xml:space="preserve"> Kitáb-i-Íqán. These books are written by Ishraq-Khavari with a dictionary </w:t>
      </w:r>
      <w:r w:rsidR="00AC50BA">
        <w:rPr>
          <w:rFonts w:ascii="Cambria" w:hAnsi="Cambria"/>
          <w:i/>
        </w:rPr>
        <w:t>at</w:t>
      </w:r>
      <w:r>
        <w:rPr>
          <w:rFonts w:ascii="Cambria" w:hAnsi="Cambria"/>
          <w:i/>
        </w:rPr>
        <w:t xml:space="preserve"> the end of these volumes that explains all the difficult words in the Kitáb-i-Íqán. This commentary was prepared upon instructions of</w:t>
      </w:r>
      <w:r w:rsidR="00AC50BA">
        <w:rPr>
          <w:rFonts w:ascii="Cambria" w:hAnsi="Cambria"/>
          <w:i/>
        </w:rPr>
        <w:t xml:space="preserve"> the</w:t>
      </w:r>
      <w:r>
        <w:rPr>
          <w:rFonts w:ascii="Cambria" w:hAnsi="Cambria"/>
          <w:i/>
        </w:rPr>
        <w:t xml:space="preserve"> NSA of Iran. For preparation of these books, he began in November 1966 up to March 1969</w:t>
      </w:r>
      <w:r w:rsidR="00AC50BA">
        <w:rPr>
          <w:rFonts w:ascii="Cambria" w:hAnsi="Cambria"/>
          <w:i/>
        </w:rPr>
        <w:t>,</w:t>
      </w:r>
      <w:r>
        <w:rPr>
          <w:rFonts w:ascii="Cambria" w:hAnsi="Cambria"/>
          <w:i/>
        </w:rPr>
        <w:t xml:space="preserve"> over 500 books and documents along with manuscripts consulted and</w:t>
      </w:r>
      <w:r w:rsidR="00AC50BA">
        <w:rPr>
          <w:rFonts w:ascii="Cambria" w:hAnsi="Cambria"/>
          <w:i/>
        </w:rPr>
        <w:t xml:space="preserve"> the</w:t>
      </w:r>
      <w:r>
        <w:rPr>
          <w:rFonts w:ascii="Cambria" w:hAnsi="Cambria"/>
          <w:i/>
        </w:rPr>
        <w:t xml:space="preserve"> end result were four volumes. These four volumes include 2540 pages </w:t>
      </w:r>
      <w:r w:rsidR="00B060AC">
        <w:rPr>
          <w:rFonts w:ascii="Cambria" w:hAnsi="Cambria"/>
          <w:i/>
        </w:rPr>
        <w:t>and</w:t>
      </w:r>
      <w:r>
        <w:rPr>
          <w:rFonts w:ascii="Cambria" w:hAnsi="Cambria"/>
          <w:i/>
        </w:rPr>
        <w:t xml:space="preserve"> over 497 topics with definitions of over 2000 words a</w:t>
      </w:r>
      <w:r w:rsidR="00B060AC">
        <w:rPr>
          <w:rFonts w:ascii="Cambria" w:hAnsi="Cambria"/>
          <w:i/>
        </w:rPr>
        <w:t>pp</w:t>
      </w:r>
      <w:r>
        <w:rPr>
          <w:rFonts w:ascii="Cambria" w:hAnsi="Cambria"/>
          <w:i/>
        </w:rPr>
        <w:t xml:space="preserve">ended to the end of volume </w:t>
      </w:r>
      <w:r w:rsidR="00B060AC">
        <w:rPr>
          <w:rFonts w:ascii="Cambria" w:hAnsi="Cambria"/>
          <w:i/>
        </w:rPr>
        <w:t>4</w:t>
      </w:r>
      <w:r>
        <w:rPr>
          <w:rFonts w:ascii="Cambria" w:hAnsi="Cambria"/>
          <w:i/>
        </w:rPr>
        <w:t>. These books were published</w:t>
      </w:r>
      <w:r>
        <w:rPr>
          <w:rFonts w:ascii="Cambria" w:hAnsi="Cambria"/>
        </w:rPr>
        <w:t xml:space="preserve"> by</w:t>
      </w:r>
      <w:r>
        <w:rPr>
          <w:rFonts w:ascii="Cambria" w:hAnsi="Cambria"/>
          <w:i/>
          <w:iCs/>
        </w:rPr>
        <w:t xml:space="preserve"> Mu’assisih-i Milli-</w:t>
      </w:r>
      <w:r w:rsidR="00B060AC">
        <w:rPr>
          <w:rFonts w:ascii="Cambria" w:hAnsi="Cambria"/>
          <w:i/>
          <w:iCs/>
        </w:rPr>
        <w:t>i Matbu‘at-i Amri, in Tehran in</w:t>
      </w:r>
      <w:r>
        <w:rPr>
          <w:rFonts w:ascii="Cambria" w:hAnsi="Cambria"/>
          <w:i/>
          <w:iCs/>
        </w:rPr>
        <w:t xml:space="preserve"> 128 Badí/ 1972 AD.</w:t>
      </w:r>
      <w:r>
        <w:rPr>
          <w:rFonts w:ascii="Cambria" w:hAnsi="Cambria"/>
          <w:i/>
        </w:rPr>
        <w:t xml:space="preserve"> There is an abridged version of these books published in one volume. This book is found at </w:t>
      </w:r>
      <w:r w:rsidR="001D4A80">
        <w:rPr>
          <w:rFonts w:ascii="Cambria" w:hAnsi="Cambria"/>
          <w:i/>
        </w:rPr>
        <w:t xml:space="preserve">Bahá'í </w:t>
      </w:r>
      <w:r>
        <w:rPr>
          <w:rFonts w:ascii="Cambria" w:hAnsi="Cambria"/>
          <w:i/>
        </w:rPr>
        <w:t>Reference library.</w:t>
      </w:r>
    </w:p>
    <w:p w14:paraId="4E6C8BDD" w14:textId="77777777" w:rsidR="0061226E" w:rsidRDefault="0061226E">
      <w:pPr>
        <w:pStyle w:val="Standard"/>
        <w:jc w:val="both"/>
        <w:rPr>
          <w:color w:val="800080"/>
        </w:rPr>
      </w:pPr>
    </w:p>
    <w:p w14:paraId="353E8330" w14:textId="77777777" w:rsidR="0061226E" w:rsidRDefault="00721BF9">
      <w:pPr>
        <w:pStyle w:val="Standard"/>
        <w:jc w:val="both"/>
      </w:pPr>
      <w:r>
        <w:rPr>
          <w:rFonts w:ascii="Cambria" w:hAnsi="Cambria"/>
          <w:color w:val="0000FF"/>
          <w:sz w:val="30"/>
          <w:szCs w:val="30"/>
        </w:rPr>
        <w:t>18</w:t>
      </w:r>
      <w:r w:rsidR="004C73AD">
        <w:rPr>
          <w:rFonts w:ascii="Cambria" w:hAnsi="Cambria"/>
          <w:color w:val="0000FF"/>
          <w:sz w:val="30"/>
          <w:szCs w:val="30"/>
        </w:rPr>
        <w:t xml:space="preserve"> </w:t>
      </w:r>
      <w:r>
        <w:rPr>
          <w:rFonts w:ascii="Cambria" w:hAnsi="Cambria"/>
          <w:color w:val="0000FF"/>
          <w:sz w:val="30"/>
          <w:szCs w:val="30"/>
        </w:rPr>
        <w:t>- Raḥíq-i-Makhtúm (The Choice Sealed Wine) – Two Volumes</w:t>
      </w:r>
    </w:p>
    <w:p w14:paraId="3A3BA37A" w14:textId="77777777" w:rsidR="0061226E" w:rsidRDefault="0061226E">
      <w:pPr>
        <w:pStyle w:val="Standard"/>
        <w:jc w:val="both"/>
        <w:rPr>
          <w:color w:val="800080"/>
        </w:rPr>
      </w:pPr>
    </w:p>
    <w:p w14:paraId="1CFB4D66" w14:textId="77777777" w:rsidR="0061226E" w:rsidRDefault="00721BF9">
      <w:pPr>
        <w:pStyle w:val="Standard"/>
        <w:spacing w:line="360" w:lineRule="auto"/>
        <w:ind w:firstLine="720"/>
        <w:jc w:val="both"/>
      </w:pPr>
      <w:r>
        <w:rPr>
          <w:rFonts w:ascii="Cambria" w:hAnsi="Cambria"/>
          <w:i/>
        </w:rPr>
        <w:t xml:space="preserve">This is a commentary on the letter (Tawqíʻ) of Naw-Rúz 101 Badí/1944 A.D. [the centennial letter also known as the Lawḥ-i-Qarn]. </w:t>
      </w:r>
      <w:r w:rsidR="00A21C7C">
        <w:rPr>
          <w:rFonts w:ascii="Cambria" w:hAnsi="Cambria"/>
          <w:i/>
        </w:rPr>
        <w:t>S</w:t>
      </w:r>
      <w:r>
        <w:rPr>
          <w:rFonts w:ascii="Cambria" w:hAnsi="Cambria"/>
          <w:i/>
        </w:rPr>
        <w:t>imilar to</w:t>
      </w:r>
      <w:r w:rsidR="00A21C7C">
        <w:rPr>
          <w:rFonts w:ascii="Cambria" w:hAnsi="Cambria"/>
          <w:i/>
        </w:rPr>
        <w:t xml:space="preserve"> the book</w:t>
      </w:r>
      <w:r>
        <w:rPr>
          <w:rFonts w:ascii="Cambria" w:hAnsi="Cambria"/>
          <w:i/>
        </w:rPr>
        <w:t xml:space="preserve"> </w:t>
      </w:r>
      <w:r w:rsidR="00A21C7C">
        <w:rPr>
          <w:rFonts w:ascii="Cambria" w:hAnsi="Cambria"/>
          <w:i/>
        </w:rPr>
        <w:t>“</w:t>
      </w:r>
      <w:r>
        <w:rPr>
          <w:rFonts w:ascii="Cambria" w:hAnsi="Cambria"/>
          <w:i/>
        </w:rPr>
        <w:t>God Passes By</w:t>
      </w:r>
      <w:r w:rsidR="00A21C7C">
        <w:rPr>
          <w:rFonts w:ascii="Cambria" w:hAnsi="Cambria"/>
          <w:i/>
        </w:rPr>
        <w:t>”</w:t>
      </w:r>
      <w:r>
        <w:rPr>
          <w:rFonts w:ascii="Cambria" w:hAnsi="Cambria"/>
          <w:i/>
        </w:rPr>
        <w:t xml:space="preserve">, </w:t>
      </w:r>
      <w:r w:rsidR="00B74421">
        <w:rPr>
          <w:rFonts w:ascii="Cambria" w:hAnsi="Cambria"/>
          <w:i/>
        </w:rPr>
        <w:t>Shoghi</w:t>
      </w:r>
      <w:r>
        <w:rPr>
          <w:rFonts w:ascii="Cambria" w:hAnsi="Cambria"/>
          <w:i/>
        </w:rPr>
        <w:t xml:space="preserve"> Effendi Rabbani wrote a letter </w:t>
      </w:r>
      <w:r w:rsidR="00A21C7C">
        <w:rPr>
          <w:rFonts w:ascii="Cambria" w:hAnsi="Cambria"/>
          <w:i/>
        </w:rPr>
        <w:t>to</w:t>
      </w:r>
      <w:r>
        <w:rPr>
          <w:rFonts w:ascii="Cambria" w:hAnsi="Cambria"/>
          <w:i/>
        </w:rPr>
        <w:t xml:space="preserve"> the </w:t>
      </w:r>
      <w:r w:rsidR="00672255">
        <w:rPr>
          <w:rFonts w:ascii="Cambria" w:hAnsi="Cambria"/>
          <w:i/>
        </w:rPr>
        <w:t>Bahá’í</w:t>
      </w:r>
      <w:r>
        <w:rPr>
          <w:rFonts w:ascii="Cambria" w:hAnsi="Cambria"/>
          <w:i/>
        </w:rPr>
        <w:t xml:space="preserve"> friends of the East. This letter is very condensed and difficult to read. It has many terminologie</w:t>
      </w:r>
      <w:r w:rsidR="00A21C7C">
        <w:rPr>
          <w:rFonts w:ascii="Cambria" w:hAnsi="Cambria"/>
          <w:i/>
        </w:rPr>
        <w:t>s and brief historical comments.</w:t>
      </w:r>
      <w:r>
        <w:rPr>
          <w:rFonts w:ascii="Cambria" w:hAnsi="Cambria"/>
          <w:i/>
        </w:rPr>
        <w:t xml:space="preserve"> </w:t>
      </w:r>
      <w:r w:rsidR="00A21C7C">
        <w:rPr>
          <w:rFonts w:ascii="Cambria" w:hAnsi="Cambria"/>
          <w:i/>
        </w:rPr>
        <w:t>U</w:t>
      </w:r>
      <w:r>
        <w:rPr>
          <w:rFonts w:ascii="Cambria" w:hAnsi="Cambria"/>
          <w:i/>
        </w:rPr>
        <w:t xml:space="preserve">pon the recommendation of </w:t>
      </w:r>
      <w:r w:rsidR="00A21C7C">
        <w:rPr>
          <w:rFonts w:ascii="Cambria" w:hAnsi="Cambria"/>
          <w:i/>
        </w:rPr>
        <w:t xml:space="preserve">NSA </w:t>
      </w:r>
      <w:r>
        <w:rPr>
          <w:rFonts w:ascii="Cambria" w:hAnsi="Cambria"/>
          <w:i/>
        </w:rPr>
        <w:t>of Iran</w:t>
      </w:r>
      <w:r w:rsidR="004564E2">
        <w:rPr>
          <w:rFonts w:ascii="Cambria" w:hAnsi="Cambria"/>
          <w:i/>
        </w:rPr>
        <w:t>,</w:t>
      </w:r>
      <w:r>
        <w:rPr>
          <w:rFonts w:ascii="Cambria" w:hAnsi="Cambria"/>
          <w:i/>
        </w:rPr>
        <w:t xml:space="preserve"> Ishraq-Khavari wrote two volumes of commentary for this letter. These two books include 1316 pages in 511 topics. In the end of the second volume, there are 1100 difficult words with the definition a</w:t>
      </w:r>
      <w:r w:rsidR="004564E2">
        <w:rPr>
          <w:rFonts w:ascii="Cambria" w:hAnsi="Cambria"/>
          <w:i/>
        </w:rPr>
        <w:t>pp</w:t>
      </w:r>
      <w:r>
        <w:rPr>
          <w:rFonts w:ascii="Cambria" w:hAnsi="Cambria"/>
          <w:i/>
        </w:rPr>
        <w:t>ended to the book. It took six months for Mr. Ishraq-Khavari to prepare these two valuable volumes. These books were published in 102 Bad</w:t>
      </w:r>
      <w:r>
        <w:rPr>
          <w:rFonts w:ascii="Cambria" w:hAnsi="Cambria"/>
          <w:i/>
          <w:iCs/>
        </w:rPr>
        <w:t>í/1</w:t>
      </w:r>
      <w:r w:rsidR="004564E2">
        <w:rPr>
          <w:rFonts w:ascii="Cambria" w:hAnsi="Cambria"/>
          <w:i/>
          <w:iCs/>
        </w:rPr>
        <w:t>9</w:t>
      </w:r>
      <w:r>
        <w:rPr>
          <w:rFonts w:ascii="Cambria" w:hAnsi="Cambria"/>
          <w:i/>
          <w:iCs/>
        </w:rPr>
        <w:t>46 A.D</w:t>
      </w:r>
      <w:r>
        <w:rPr>
          <w:rFonts w:ascii="Cambria" w:hAnsi="Cambria"/>
          <w:i/>
        </w:rPr>
        <w:t>. Dr. Khazeh Fananapazir translated the Arabic portion of this letter and Mr. Ismael Velasco translated an introduction from French</w:t>
      </w:r>
      <w:r w:rsidR="004564E2">
        <w:rPr>
          <w:rFonts w:ascii="Cambria" w:hAnsi="Cambria"/>
          <w:i/>
        </w:rPr>
        <w:t>,</w:t>
      </w:r>
      <w:r>
        <w:rPr>
          <w:rFonts w:ascii="Cambria" w:hAnsi="Cambria"/>
          <w:i/>
        </w:rPr>
        <w:t xml:space="preserve"> which was composed by Hand of the </w:t>
      </w:r>
      <w:r w:rsidR="004564E2">
        <w:rPr>
          <w:rFonts w:ascii="Cambria" w:hAnsi="Cambria"/>
          <w:i/>
        </w:rPr>
        <w:t>C</w:t>
      </w:r>
      <w:r>
        <w:rPr>
          <w:rFonts w:ascii="Cambria" w:hAnsi="Cambria"/>
          <w:i/>
        </w:rPr>
        <w:t>ause of God, Dr. Ali-Muhammad Varqá.</w:t>
      </w:r>
    </w:p>
    <w:p w14:paraId="6FD4FFDE" w14:textId="77777777" w:rsidR="0061226E" w:rsidRDefault="0061226E">
      <w:pPr>
        <w:pStyle w:val="Standard"/>
        <w:jc w:val="both"/>
        <w:rPr>
          <w:color w:val="0000FF"/>
          <w:sz w:val="32"/>
        </w:rPr>
      </w:pPr>
    </w:p>
    <w:p w14:paraId="5968E23B" w14:textId="77777777" w:rsidR="0061226E" w:rsidRDefault="004C73AD">
      <w:pPr>
        <w:pStyle w:val="Standard"/>
        <w:jc w:val="both"/>
      </w:pPr>
      <w:r>
        <w:rPr>
          <w:color w:val="0000FF"/>
          <w:sz w:val="32"/>
        </w:rPr>
        <w:lastRenderedPageBreak/>
        <w:t>19 -</w:t>
      </w:r>
      <w:r w:rsidR="00721BF9">
        <w:rPr>
          <w:color w:val="0000FF"/>
          <w:sz w:val="32"/>
        </w:rPr>
        <w:t xml:space="preserve"> Sharḥ-i-Ḥál-i-Ḥaḍrat-i-Ghuṣnu’lláhu’l-Aṭhar (A Biography of the Purest Branch [Mírzá Mihdí])</w:t>
      </w:r>
    </w:p>
    <w:p w14:paraId="27BBD192" w14:textId="77777777" w:rsidR="0061226E" w:rsidRDefault="0061226E">
      <w:pPr>
        <w:pStyle w:val="Standard"/>
        <w:jc w:val="both"/>
        <w:rPr>
          <w:color w:val="800080"/>
        </w:rPr>
      </w:pPr>
    </w:p>
    <w:p w14:paraId="6B63833C" w14:textId="77777777" w:rsidR="0061226E" w:rsidRDefault="00721BF9">
      <w:pPr>
        <w:pStyle w:val="Standard"/>
        <w:spacing w:line="360" w:lineRule="auto"/>
        <w:jc w:val="both"/>
      </w:pPr>
      <w:r>
        <w:rPr>
          <w:rFonts w:ascii="Garamond" w:hAnsi="Garamond"/>
          <w:i/>
          <w:color w:val="800080"/>
        </w:rPr>
        <w:t xml:space="preserve"> </w:t>
      </w:r>
      <w:r>
        <w:rPr>
          <w:rFonts w:ascii="Garamond" w:hAnsi="Garamond"/>
          <w:i/>
          <w:color w:val="800080"/>
        </w:rPr>
        <w:tab/>
      </w:r>
      <w:r>
        <w:rPr>
          <w:rFonts w:ascii="Cambria" w:hAnsi="Cambria"/>
          <w:i/>
          <w:color w:val="000000"/>
        </w:rPr>
        <w:t>This is a brief biography about life of Mirza M</w:t>
      </w:r>
      <w:r w:rsidR="004564E2">
        <w:rPr>
          <w:rFonts w:ascii="Cambria" w:hAnsi="Cambria"/>
          <w:i/>
          <w:color w:val="000000"/>
        </w:rPr>
        <w:t>i</w:t>
      </w:r>
      <w:r>
        <w:rPr>
          <w:rFonts w:ascii="Cambria" w:hAnsi="Cambria"/>
          <w:i/>
          <w:color w:val="000000"/>
        </w:rPr>
        <w:t>hdi (</w:t>
      </w:r>
      <w:r w:rsidR="004564E2">
        <w:rPr>
          <w:rFonts w:ascii="Cambria" w:hAnsi="Cambria"/>
          <w:i/>
          <w:color w:val="000000"/>
        </w:rPr>
        <w:t xml:space="preserve">the </w:t>
      </w:r>
      <w:r>
        <w:rPr>
          <w:rFonts w:ascii="Cambria" w:hAnsi="Cambria"/>
          <w:i/>
          <w:color w:val="000000"/>
        </w:rPr>
        <w:t>Purest Branch)</w:t>
      </w:r>
      <w:r w:rsidR="004564E2">
        <w:rPr>
          <w:rFonts w:ascii="Cambria" w:hAnsi="Cambria"/>
          <w:i/>
          <w:color w:val="000000"/>
        </w:rPr>
        <w:t>, the</w:t>
      </w:r>
      <w:r>
        <w:rPr>
          <w:rFonts w:ascii="Cambria" w:hAnsi="Cambria"/>
          <w:i/>
          <w:color w:val="000000"/>
        </w:rPr>
        <w:t xml:space="preserve"> son of </w:t>
      </w:r>
      <w:r w:rsidR="00672255">
        <w:rPr>
          <w:rFonts w:ascii="Cambria" w:hAnsi="Cambria"/>
          <w:i/>
          <w:color w:val="000000"/>
        </w:rPr>
        <w:t>Bahá’u’lláh</w:t>
      </w:r>
      <w:r>
        <w:rPr>
          <w:rFonts w:ascii="Cambria" w:hAnsi="Cambria"/>
          <w:i/>
          <w:color w:val="000000"/>
        </w:rPr>
        <w:t xml:space="preserve"> wh</w:t>
      </w:r>
      <w:r w:rsidR="004564E2">
        <w:rPr>
          <w:rFonts w:ascii="Cambria" w:hAnsi="Cambria"/>
          <w:i/>
          <w:color w:val="000000"/>
        </w:rPr>
        <w:t>o</w:t>
      </w:r>
      <w:r>
        <w:rPr>
          <w:rFonts w:ascii="Cambria" w:hAnsi="Cambria"/>
          <w:i/>
          <w:color w:val="000000"/>
        </w:rPr>
        <w:t xml:space="preserve"> passed away at</w:t>
      </w:r>
      <w:r w:rsidR="004564E2">
        <w:rPr>
          <w:rFonts w:ascii="Cambria" w:hAnsi="Cambria"/>
          <w:i/>
          <w:color w:val="000000"/>
        </w:rPr>
        <w:t xml:space="preserve"> the</w:t>
      </w:r>
      <w:r>
        <w:rPr>
          <w:rFonts w:ascii="Cambria" w:hAnsi="Cambria"/>
          <w:i/>
          <w:color w:val="000000"/>
        </w:rPr>
        <w:t xml:space="preserve"> age of 22 years old. Upon instruction of</w:t>
      </w:r>
      <w:r w:rsidR="004564E2">
        <w:rPr>
          <w:rFonts w:ascii="Cambria" w:hAnsi="Cambria"/>
          <w:i/>
          <w:color w:val="000000"/>
        </w:rPr>
        <w:t xml:space="preserve"> the</w:t>
      </w:r>
      <w:r>
        <w:rPr>
          <w:rFonts w:ascii="Cambria" w:hAnsi="Cambria"/>
          <w:i/>
          <w:color w:val="000000"/>
        </w:rPr>
        <w:t xml:space="preserve"> NSA of Iran in 127 </w:t>
      </w:r>
      <w:r>
        <w:rPr>
          <w:rFonts w:ascii="Cambria" w:hAnsi="Cambria"/>
          <w:i/>
        </w:rPr>
        <w:t>Badí</w:t>
      </w:r>
      <w:r>
        <w:rPr>
          <w:rFonts w:ascii="Cambria" w:hAnsi="Cambria"/>
          <w:i/>
          <w:color w:val="000000"/>
        </w:rPr>
        <w:t>/1971 A.D.</w:t>
      </w:r>
      <w:r w:rsidR="004564E2">
        <w:rPr>
          <w:rFonts w:ascii="Cambria" w:hAnsi="Cambria"/>
          <w:i/>
          <w:color w:val="000000"/>
        </w:rPr>
        <w:t>m</w:t>
      </w:r>
      <w:r>
        <w:rPr>
          <w:rFonts w:ascii="Cambria" w:hAnsi="Cambria"/>
          <w:i/>
          <w:color w:val="000000"/>
        </w:rPr>
        <w:t xml:space="preserve"> Ishraq-Khavari wrote a booklet of 25 pages. This booklet </w:t>
      </w:r>
      <w:r w:rsidR="004564E2">
        <w:rPr>
          <w:rFonts w:ascii="Cambria" w:hAnsi="Cambria"/>
          <w:i/>
          <w:color w:val="000000"/>
        </w:rPr>
        <w:t>contains</w:t>
      </w:r>
      <w:r>
        <w:rPr>
          <w:rFonts w:ascii="Cambria" w:hAnsi="Cambria"/>
          <w:i/>
          <w:color w:val="000000"/>
        </w:rPr>
        <w:t xml:space="preserve"> mainly </w:t>
      </w:r>
      <w:r w:rsidR="004564E2">
        <w:rPr>
          <w:rFonts w:ascii="Cambria" w:hAnsi="Cambria"/>
          <w:i/>
          <w:color w:val="000000"/>
        </w:rPr>
        <w:t>t</w:t>
      </w:r>
      <w:r>
        <w:rPr>
          <w:rFonts w:ascii="Cambria" w:hAnsi="Cambria"/>
          <w:i/>
          <w:color w:val="000000"/>
        </w:rPr>
        <w:t xml:space="preserve">ablets of </w:t>
      </w:r>
      <w:r w:rsidR="00672255">
        <w:rPr>
          <w:rFonts w:ascii="Cambria" w:hAnsi="Cambria"/>
          <w:i/>
          <w:color w:val="000000"/>
        </w:rPr>
        <w:t>Bahá’u’lláh</w:t>
      </w:r>
      <w:r>
        <w:rPr>
          <w:rFonts w:ascii="Cambria" w:hAnsi="Cambria"/>
          <w:i/>
          <w:color w:val="000000"/>
        </w:rPr>
        <w:t xml:space="preserve"> and a very beautiful poem </w:t>
      </w:r>
      <w:r w:rsidR="004564E2">
        <w:rPr>
          <w:rFonts w:ascii="Cambria" w:hAnsi="Cambria"/>
          <w:i/>
          <w:color w:val="000000"/>
        </w:rPr>
        <w:t>written</w:t>
      </w:r>
      <w:r>
        <w:rPr>
          <w:rFonts w:ascii="Cambria" w:hAnsi="Cambria"/>
          <w:i/>
          <w:color w:val="000000"/>
        </w:rPr>
        <w:t xml:space="preserve"> by Nabil A'zam about</w:t>
      </w:r>
      <w:r w:rsidR="004564E2">
        <w:rPr>
          <w:rFonts w:ascii="Cambria" w:hAnsi="Cambria"/>
          <w:i/>
          <w:color w:val="000000"/>
        </w:rPr>
        <w:t xml:space="preserve"> the</w:t>
      </w:r>
      <w:r>
        <w:rPr>
          <w:rFonts w:ascii="Cambria" w:hAnsi="Cambria"/>
          <w:i/>
          <w:color w:val="000000"/>
        </w:rPr>
        <w:t xml:space="preserve"> moving event of falling from</w:t>
      </w:r>
      <w:r w:rsidR="004564E2">
        <w:rPr>
          <w:rFonts w:ascii="Cambria" w:hAnsi="Cambria"/>
          <w:i/>
          <w:color w:val="000000"/>
        </w:rPr>
        <w:t xml:space="preserve"> the</w:t>
      </w:r>
      <w:r>
        <w:rPr>
          <w:rFonts w:ascii="Cambria" w:hAnsi="Cambria"/>
          <w:i/>
          <w:color w:val="000000"/>
        </w:rPr>
        <w:t xml:space="preserve"> roof and</w:t>
      </w:r>
      <w:r w:rsidR="004564E2">
        <w:rPr>
          <w:rFonts w:ascii="Cambria" w:hAnsi="Cambria"/>
          <w:i/>
          <w:color w:val="000000"/>
        </w:rPr>
        <w:t xml:space="preserve"> the</w:t>
      </w:r>
      <w:r>
        <w:rPr>
          <w:rFonts w:ascii="Cambria" w:hAnsi="Cambria"/>
          <w:i/>
          <w:color w:val="000000"/>
        </w:rPr>
        <w:t xml:space="preserve"> death of</w:t>
      </w:r>
      <w:r w:rsidR="004564E2">
        <w:rPr>
          <w:rFonts w:ascii="Cambria" w:hAnsi="Cambria"/>
          <w:i/>
          <w:color w:val="000000"/>
        </w:rPr>
        <w:t xml:space="preserve"> the Purest branch in the</w:t>
      </w:r>
      <w:r>
        <w:rPr>
          <w:rFonts w:ascii="Cambria" w:hAnsi="Cambria"/>
          <w:i/>
          <w:color w:val="000000"/>
        </w:rPr>
        <w:t xml:space="preserve"> Barrack</w:t>
      </w:r>
      <w:r w:rsidR="004564E2">
        <w:rPr>
          <w:rFonts w:ascii="Cambria" w:hAnsi="Cambria"/>
          <w:i/>
          <w:color w:val="000000"/>
        </w:rPr>
        <w:t>s</w:t>
      </w:r>
      <w:r>
        <w:rPr>
          <w:rFonts w:ascii="Cambria" w:hAnsi="Cambria"/>
          <w:i/>
          <w:color w:val="000000"/>
        </w:rPr>
        <w:t>. It is</w:t>
      </w:r>
      <w:r w:rsidR="004564E2">
        <w:rPr>
          <w:rFonts w:ascii="Cambria" w:hAnsi="Cambria"/>
          <w:i/>
          <w:color w:val="000000"/>
        </w:rPr>
        <w:t xml:space="preserve"> a</w:t>
      </w:r>
      <w:r>
        <w:rPr>
          <w:rFonts w:ascii="Cambria" w:hAnsi="Cambria"/>
          <w:i/>
          <w:color w:val="000000"/>
        </w:rPr>
        <w:t xml:space="preserve"> moving episode recorded in Nabil's </w:t>
      </w:r>
      <w:r w:rsidR="004564E2">
        <w:rPr>
          <w:rFonts w:ascii="Cambria" w:hAnsi="Cambria"/>
          <w:i/>
          <w:color w:val="000000"/>
        </w:rPr>
        <w:t>o</w:t>
      </w:r>
      <w:r>
        <w:rPr>
          <w:rFonts w:ascii="Cambria" w:hAnsi="Cambria"/>
          <w:i/>
          <w:color w:val="000000"/>
        </w:rPr>
        <w:t>riginal Narrative. It had been published in the honor of</w:t>
      </w:r>
      <w:r w:rsidR="004564E2">
        <w:rPr>
          <w:rFonts w:ascii="Cambria" w:hAnsi="Cambria"/>
          <w:i/>
          <w:color w:val="000000"/>
        </w:rPr>
        <w:t xml:space="preserve"> the</w:t>
      </w:r>
      <w:r>
        <w:rPr>
          <w:rFonts w:ascii="Cambria" w:hAnsi="Cambria"/>
          <w:i/>
          <w:color w:val="000000"/>
        </w:rPr>
        <w:t xml:space="preserve"> centennial year of his </w:t>
      </w:r>
      <w:r w:rsidR="004564E2">
        <w:rPr>
          <w:rFonts w:ascii="Cambria" w:hAnsi="Cambria"/>
          <w:i/>
          <w:color w:val="000000"/>
        </w:rPr>
        <w:t>a</w:t>
      </w:r>
      <w:r>
        <w:rPr>
          <w:rFonts w:ascii="Cambria" w:hAnsi="Cambria"/>
          <w:i/>
          <w:color w:val="000000"/>
        </w:rPr>
        <w:t>scension to Abh</w:t>
      </w:r>
      <w:r w:rsidR="008B49E0">
        <w:rPr>
          <w:rFonts w:ascii="Cambria" w:hAnsi="Cambria"/>
          <w:i/>
          <w:color w:val="000000"/>
        </w:rPr>
        <w:t>á</w:t>
      </w:r>
      <w:r>
        <w:rPr>
          <w:rFonts w:ascii="Cambria" w:hAnsi="Cambria"/>
          <w:i/>
          <w:color w:val="000000"/>
        </w:rPr>
        <w:t xml:space="preserve"> kingdom.</w:t>
      </w:r>
    </w:p>
    <w:p w14:paraId="63AE93A6" w14:textId="77777777" w:rsidR="0061226E" w:rsidRDefault="0061226E">
      <w:pPr>
        <w:pStyle w:val="Standard"/>
        <w:jc w:val="both"/>
        <w:rPr>
          <w:color w:val="0000FF"/>
          <w:sz w:val="32"/>
          <w:szCs w:val="32"/>
        </w:rPr>
      </w:pPr>
    </w:p>
    <w:p w14:paraId="3B633513" w14:textId="77777777" w:rsidR="0061226E" w:rsidRDefault="00721BF9">
      <w:pPr>
        <w:pStyle w:val="Standard"/>
        <w:jc w:val="both"/>
      </w:pPr>
      <w:r>
        <w:rPr>
          <w:rFonts w:ascii="Cambria" w:hAnsi="Cambria"/>
          <w:color w:val="0000FF"/>
          <w:sz w:val="32"/>
          <w:szCs w:val="32"/>
        </w:rPr>
        <w:t>20</w:t>
      </w:r>
      <w:r w:rsidR="004C73AD">
        <w:rPr>
          <w:rFonts w:ascii="Cambria" w:hAnsi="Cambria"/>
          <w:color w:val="0000FF"/>
          <w:sz w:val="32"/>
          <w:szCs w:val="32"/>
        </w:rPr>
        <w:t xml:space="preserve"> </w:t>
      </w:r>
      <w:r>
        <w:rPr>
          <w:rFonts w:ascii="Cambria" w:hAnsi="Cambria"/>
          <w:color w:val="0000FF"/>
          <w:sz w:val="32"/>
          <w:szCs w:val="32"/>
        </w:rPr>
        <w:t>- Some Poetry by Ishraq-Khavari</w:t>
      </w:r>
    </w:p>
    <w:p w14:paraId="67F7F7B6" w14:textId="77777777" w:rsidR="0061226E" w:rsidRDefault="0061226E">
      <w:pPr>
        <w:pStyle w:val="Standard"/>
        <w:jc w:val="both"/>
        <w:rPr>
          <w:rFonts w:ascii="Cambria" w:hAnsi="Cambria"/>
          <w:color w:val="0000FF"/>
          <w:sz w:val="32"/>
          <w:szCs w:val="32"/>
        </w:rPr>
      </w:pPr>
    </w:p>
    <w:p w14:paraId="2EE6EAD8" w14:textId="77777777" w:rsidR="0061226E" w:rsidRDefault="00721BF9">
      <w:pPr>
        <w:pStyle w:val="Standard"/>
        <w:spacing w:line="360" w:lineRule="auto"/>
        <w:ind w:firstLine="720"/>
        <w:jc w:val="both"/>
      </w:pPr>
      <w:r>
        <w:rPr>
          <w:rFonts w:ascii="Cambria" w:hAnsi="Cambria"/>
          <w:i/>
          <w:iCs/>
        </w:rPr>
        <w:t>There are two poems by Ish</w:t>
      </w:r>
      <w:r w:rsidR="008B49E0">
        <w:rPr>
          <w:rFonts w:ascii="Cambria" w:hAnsi="Cambria"/>
          <w:i/>
          <w:iCs/>
        </w:rPr>
        <w:t>r</w:t>
      </w:r>
      <w:r>
        <w:rPr>
          <w:rFonts w:ascii="Cambria" w:hAnsi="Cambria"/>
          <w:i/>
          <w:iCs/>
        </w:rPr>
        <w:t xml:space="preserve">aq-Khavari in “Tadh-karih/Tazkarih Shoari Qarn Awal </w:t>
      </w:r>
      <w:r w:rsidR="00672255">
        <w:rPr>
          <w:rFonts w:ascii="Cambria" w:hAnsi="Cambria"/>
          <w:i/>
          <w:iCs/>
        </w:rPr>
        <w:t>Bahá’í</w:t>
      </w:r>
      <w:r>
        <w:rPr>
          <w:rFonts w:ascii="Cambria" w:hAnsi="Cambria"/>
          <w:i/>
          <w:iCs/>
        </w:rPr>
        <w:t xml:space="preserve"> [memoir of</w:t>
      </w:r>
      <w:r w:rsidR="007A7F9A">
        <w:rPr>
          <w:rFonts w:ascii="Cambria" w:hAnsi="Cambria"/>
          <w:i/>
          <w:iCs/>
        </w:rPr>
        <w:t xml:space="preserve"> a</w:t>
      </w:r>
      <w:r>
        <w:rPr>
          <w:rFonts w:ascii="Cambria" w:hAnsi="Cambria"/>
          <w:i/>
          <w:iCs/>
        </w:rPr>
        <w:t xml:space="preserve"> </w:t>
      </w:r>
      <w:r w:rsidR="00672255">
        <w:rPr>
          <w:rFonts w:ascii="Cambria" w:hAnsi="Cambria"/>
          <w:i/>
          <w:iCs/>
        </w:rPr>
        <w:t>Bahá’í</w:t>
      </w:r>
      <w:r>
        <w:rPr>
          <w:rFonts w:ascii="Cambria" w:hAnsi="Cambria"/>
          <w:i/>
          <w:iCs/>
        </w:rPr>
        <w:t xml:space="preserve"> poet at first </w:t>
      </w:r>
      <w:r w:rsidR="00672255">
        <w:rPr>
          <w:rFonts w:ascii="Cambria" w:hAnsi="Cambria"/>
          <w:i/>
          <w:iCs/>
        </w:rPr>
        <w:t>Bahá’í</w:t>
      </w:r>
      <w:r>
        <w:rPr>
          <w:rFonts w:ascii="Cambria" w:hAnsi="Cambria"/>
          <w:i/>
          <w:iCs/>
        </w:rPr>
        <w:t xml:space="preserve"> </w:t>
      </w:r>
      <w:r w:rsidR="007A7F9A">
        <w:rPr>
          <w:rFonts w:ascii="Cambria" w:hAnsi="Cambria"/>
          <w:i/>
        </w:rPr>
        <w:t>centennial</w:t>
      </w:r>
      <w:r>
        <w:rPr>
          <w:rFonts w:ascii="Cambria" w:hAnsi="Cambria"/>
          <w:i/>
          <w:iCs/>
        </w:rPr>
        <w:t xml:space="preserve">] “volume </w:t>
      </w:r>
      <w:r w:rsidR="007A7F9A">
        <w:rPr>
          <w:rFonts w:ascii="Cambria" w:hAnsi="Cambria"/>
          <w:i/>
          <w:iCs/>
        </w:rPr>
        <w:t>1,</w:t>
      </w:r>
      <w:r>
        <w:rPr>
          <w:rFonts w:ascii="Cambria" w:hAnsi="Cambria"/>
          <w:i/>
          <w:iCs/>
        </w:rPr>
        <w:t xml:space="preserve"> </w:t>
      </w:r>
      <w:r w:rsidR="001855C1">
        <w:rPr>
          <w:rFonts w:ascii="Cambria" w:hAnsi="Cambria"/>
          <w:i/>
          <w:iCs/>
        </w:rPr>
        <w:t>pp.</w:t>
      </w:r>
      <w:r>
        <w:rPr>
          <w:rFonts w:ascii="Cambria" w:hAnsi="Cambria"/>
          <w:i/>
          <w:iCs/>
        </w:rPr>
        <w:t xml:space="preserve"> 55-68.</w:t>
      </w:r>
      <w:r w:rsidR="007A7F9A">
        <w:rPr>
          <w:rFonts w:ascii="Cambria" w:hAnsi="Cambria"/>
          <w:i/>
          <w:iCs/>
        </w:rPr>
        <w:t xml:space="preserve"> The f</w:t>
      </w:r>
      <w:r>
        <w:rPr>
          <w:rFonts w:ascii="Cambria" w:hAnsi="Cambria"/>
          <w:i/>
          <w:iCs/>
        </w:rPr>
        <w:t xml:space="preserve">irst </w:t>
      </w:r>
      <w:r w:rsidR="007A7F9A">
        <w:rPr>
          <w:rFonts w:ascii="Cambria" w:hAnsi="Cambria"/>
          <w:i/>
          <w:iCs/>
        </w:rPr>
        <w:t>o</w:t>
      </w:r>
      <w:r>
        <w:rPr>
          <w:rFonts w:ascii="Cambria" w:hAnsi="Cambria"/>
          <w:i/>
          <w:iCs/>
        </w:rPr>
        <w:t xml:space="preserve">de is </w:t>
      </w:r>
      <w:r w:rsidR="007A7F9A">
        <w:rPr>
          <w:rFonts w:ascii="Cambria" w:hAnsi="Cambria"/>
          <w:i/>
          <w:iCs/>
        </w:rPr>
        <w:t xml:space="preserve">in </w:t>
      </w:r>
      <w:r>
        <w:rPr>
          <w:rFonts w:ascii="Cambria" w:hAnsi="Cambria"/>
          <w:i/>
          <w:iCs/>
        </w:rPr>
        <w:t xml:space="preserve">Persian, a tribute to the </w:t>
      </w:r>
      <w:r w:rsidR="007A7F9A">
        <w:rPr>
          <w:rFonts w:ascii="Cambria" w:hAnsi="Cambria"/>
          <w:i/>
          <w:iCs/>
        </w:rPr>
        <w:t>Greatest H</w:t>
      </w:r>
      <w:r>
        <w:rPr>
          <w:rFonts w:ascii="Cambria" w:hAnsi="Cambria"/>
          <w:i/>
          <w:iCs/>
        </w:rPr>
        <w:t xml:space="preserve">oly </w:t>
      </w:r>
      <w:r w:rsidR="007A7F9A">
        <w:rPr>
          <w:rFonts w:ascii="Cambria" w:hAnsi="Cambria"/>
          <w:i/>
          <w:iCs/>
        </w:rPr>
        <w:t>L</w:t>
      </w:r>
      <w:r>
        <w:rPr>
          <w:rFonts w:ascii="Cambria" w:hAnsi="Cambria"/>
          <w:i/>
          <w:iCs/>
        </w:rPr>
        <w:t>eaf after her ascension to Abh</w:t>
      </w:r>
      <w:r w:rsidR="008B49E0">
        <w:rPr>
          <w:rFonts w:ascii="Cambria" w:hAnsi="Cambria"/>
          <w:i/>
          <w:iCs/>
        </w:rPr>
        <w:t>á</w:t>
      </w:r>
      <w:r>
        <w:rPr>
          <w:rFonts w:ascii="Cambria" w:hAnsi="Cambria"/>
          <w:i/>
          <w:iCs/>
        </w:rPr>
        <w:t xml:space="preserve"> kingdom, and</w:t>
      </w:r>
      <w:r w:rsidR="007A7F9A">
        <w:rPr>
          <w:rFonts w:ascii="Cambria" w:hAnsi="Cambria"/>
          <w:i/>
          <w:iCs/>
        </w:rPr>
        <w:t xml:space="preserve"> the</w:t>
      </w:r>
      <w:r>
        <w:rPr>
          <w:rFonts w:ascii="Cambria" w:hAnsi="Cambria"/>
          <w:i/>
          <w:iCs/>
        </w:rPr>
        <w:t xml:space="preserve"> </w:t>
      </w:r>
      <w:r w:rsidR="007A7F9A">
        <w:rPr>
          <w:rFonts w:ascii="Cambria" w:hAnsi="Cambria"/>
          <w:i/>
          <w:iCs/>
        </w:rPr>
        <w:t>s</w:t>
      </w:r>
      <w:r>
        <w:rPr>
          <w:rFonts w:ascii="Cambria" w:hAnsi="Cambria"/>
          <w:i/>
          <w:iCs/>
        </w:rPr>
        <w:t xml:space="preserve">econd </w:t>
      </w:r>
      <w:r w:rsidR="007A7F9A">
        <w:rPr>
          <w:rFonts w:ascii="Cambria" w:hAnsi="Cambria"/>
          <w:i/>
          <w:iCs/>
        </w:rPr>
        <w:t>o</w:t>
      </w:r>
      <w:r>
        <w:rPr>
          <w:rFonts w:ascii="Cambria" w:hAnsi="Cambria"/>
          <w:i/>
          <w:iCs/>
        </w:rPr>
        <w:t>de is in Arabic</w:t>
      </w:r>
      <w:r w:rsidR="007A7F9A">
        <w:rPr>
          <w:rFonts w:ascii="Cambria" w:hAnsi="Cambria"/>
          <w:i/>
          <w:iCs/>
        </w:rPr>
        <w:t>,</w:t>
      </w:r>
      <w:r>
        <w:rPr>
          <w:rFonts w:ascii="Cambria" w:hAnsi="Cambria"/>
          <w:i/>
          <w:iCs/>
        </w:rPr>
        <w:t xml:space="preserve"> about the signs that manifest in the </w:t>
      </w:r>
      <w:r w:rsidR="007A7F9A">
        <w:rPr>
          <w:rFonts w:ascii="Cambria" w:hAnsi="Cambria"/>
          <w:i/>
          <w:iCs/>
        </w:rPr>
        <w:t>D</w:t>
      </w:r>
      <w:r>
        <w:rPr>
          <w:rFonts w:ascii="Cambria" w:hAnsi="Cambria"/>
          <w:i/>
          <w:iCs/>
        </w:rPr>
        <w:t>ay of God. Both of them, he sent to</w:t>
      </w:r>
      <w:r w:rsidR="005C02BD">
        <w:rPr>
          <w:rFonts w:ascii="Cambria" w:hAnsi="Cambria"/>
          <w:i/>
          <w:iCs/>
        </w:rPr>
        <w:t xml:space="preserve"> the</w:t>
      </w:r>
      <w:r>
        <w:rPr>
          <w:rFonts w:ascii="Cambria" w:hAnsi="Cambria"/>
          <w:i/>
          <w:iCs/>
        </w:rPr>
        <w:t xml:space="preserve"> presence of beloved Guardian and rec</w:t>
      </w:r>
      <w:r w:rsidR="005C02BD">
        <w:rPr>
          <w:rFonts w:ascii="Cambria" w:hAnsi="Cambria"/>
          <w:i/>
          <w:iCs/>
        </w:rPr>
        <w:t>eived a kind confirmation from h</w:t>
      </w:r>
      <w:r>
        <w:rPr>
          <w:rFonts w:ascii="Cambria" w:hAnsi="Cambria"/>
          <w:i/>
          <w:iCs/>
        </w:rPr>
        <w:t>im.</w:t>
      </w:r>
    </w:p>
    <w:p w14:paraId="6BCC1F42" w14:textId="77777777" w:rsidR="0061226E" w:rsidRDefault="0061226E">
      <w:pPr>
        <w:pStyle w:val="Standard"/>
        <w:jc w:val="both"/>
        <w:rPr>
          <w:rFonts w:ascii="Cambria" w:hAnsi="Cambria"/>
          <w:color w:val="0000FF"/>
          <w:sz w:val="32"/>
          <w:szCs w:val="32"/>
        </w:rPr>
      </w:pPr>
    </w:p>
    <w:p w14:paraId="10D80910" w14:textId="77777777" w:rsidR="0061226E" w:rsidRDefault="00721BF9">
      <w:pPr>
        <w:pStyle w:val="Standard"/>
        <w:jc w:val="both"/>
      </w:pPr>
      <w:r>
        <w:rPr>
          <w:rFonts w:ascii="Cambria" w:hAnsi="Cambria"/>
          <w:color w:val="0000FF"/>
          <w:sz w:val="32"/>
          <w:szCs w:val="32"/>
        </w:rPr>
        <w:t>21</w:t>
      </w:r>
      <w:r w:rsidR="004C73AD">
        <w:rPr>
          <w:rFonts w:ascii="Cambria" w:hAnsi="Cambria"/>
          <w:color w:val="0000FF"/>
          <w:sz w:val="32"/>
          <w:szCs w:val="32"/>
        </w:rPr>
        <w:t xml:space="preserve"> </w:t>
      </w:r>
      <w:r>
        <w:rPr>
          <w:rFonts w:ascii="Cambria" w:hAnsi="Cambria"/>
          <w:color w:val="0000FF"/>
          <w:sz w:val="32"/>
          <w:szCs w:val="32"/>
        </w:rPr>
        <w:t xml:space="preserve">- Talkhíṣiy-i-Táríkh-i-Nabíl (An Abridged Persian Translation of </w:t>
      </w:r>
      <w:r>
        <w:rPr>
          <w:rFonts w:ascii="Cambria" w:hAnsi="Cambria"/>
          <w:i/>
          <w:iCs/>
          <w:color w:val="0000FF"/>
          <w:sz w:val="32"/>
          <w:szCs w:val="32"/>
        </w:rPr>
        <w:t>The Dawn-Breakers</w:t>
      </w:r>
      <w:r>
        <w:rPr>
          <w:rFonts w:ascii="Cambria" w:hAnsi="Cambria"/>
          <w:color w:val="0000FF"/>
          <w:sz w:val="32"/>
          <w:szCs w:val="32"/>
        </w:rPr>
        <w:t>)</w:t>
      </w:r>
    </w:p>
    <w:p w14:paraId="4AE05572" w14:textId="77777777" w:rsidR="0061226E" w:rsidRDefault="0061226E">
      <w:pPr>
        <w:pStyle w:val="Standard"/>
        <w:jc w:val="both"/>
        <w:rPr>
          <w:rFonts w:ascii="Garamond" w:hAnsi="Garamond"/>
          <w:i/>
          <w:iCs/>
          <w:color w:val="800080"/>
        </w:rPr>
      </w:pPr>
    </w:p>
    <w:p w14:paraId="1B3ADDD1" w14:textId="77777777" w:rsidR="0061226E" w:rsidRDefault="00721BF9">
      <w:pPr>
        <w:pStyle w:val="Standard"/>
        <w:spacing w:line="360" w:lineRule="auto"/>
        <w:jc w:val="both"/>
      </w:pPr>
      <w:r>
        <w:rPr>
          <w:rFonts w:ascii="Cambria" w:hAnsi="Cambria"/>
          <w:i/>
          <w:iCs/>
          <w:color w:val="000000"/>
        </w:rPr>
        <w:t xml:space="preserve"> </w:t>
      </w:r>
      <w:r>
        <w:rPr>
          <w:rFonts w:ascii="Cambria" w:hAnsi="Cambria"/>
          <w:i/>
          <w:iCs/>
          <w:color w:val="000000"/>
        </w:rPr>
        <w:tab/>
        <w:t>The Dawn-Breakers was first translated by</w:t>
      </w:r>
      <w:r>
        <w:rPr>
          <w:rFonts w:ascii="Cambria" w:hAnsi="Cambria"/>
          <w:i/>
        </w:rPr>
        <w:t xml:space="preserve"> </w:t>
      </w:r>
      <w:r w:rsidR="00B74421">
        <w:rPr>
          <w:rFonts w:ascii="Cambria" w:hAnsi="Cambria"/>
          <w:i/>
        </w:rPr>
        <w:t>Shoghi</w:t>
      </w:r>
      <w:r>
        <w:rPr>
          <w:rFonts w:ascii="Cambria" w:hAnsi="Cambria"/>
          <w:i/>
        </w:rPr>
        <w:t xml:space="preserve"> Effendi Rabbani</w:t>
      </w:r>
      <w:r>
        <w:rPr>
          <w:rFonts w:ascii="Cambria" w:hAnsi="Cambria"/>
          <w:i/>
          <w:iCs/>
          <w:color w:val="000000"/>
        </w:rPr>
        <w:t xml:space="preserve"> from Nabil's original narrative in 1932 A.D. In </w:t>
      </w:r>
      <w:r w:rsidR="005343B9">
        <w:rPr>
          <w:rFonts w:ascii="Cambria" w:hAnsi="Cambria"/>
          <w:i/>
          <w:iCs/>
          <w:color w:val="000000"/>
        </w:rPr>
        <w:t>h</w:t>
      </w:r>
      <w:r>
        <w:rPr>
          <w:rFonts w:ascii="Cambria" w:hAnsi="Cambria"/>
          <w:i/>
          <w:iCs/>
          <w:color w:val="000000"/>
        </w:rPr>
        <w:t>is letter</w:t>
      </w:r>
      <w:r w:rsidR="005343B9">
        <w:rPr>
          <w:rFonts w:ascii="Cambria" w:hAnsi="Cambria"/>
          <w:i/>
          <w:iCs/>
          <w:color w:val="000000"/>
        </w:rPr>
        <w:t xml:space="preserve"> of</w:t>
      </w:r>
      <w:r>
        <w:rPr>
          <w:rFonts w:ascii="Cambria" w:hAnsi="Cambria"/>
          <w:i/>
          <w:iCs/>
          <w:color w:val="000000"/>
        </w:rPr>
        <w:t xml:space="preserve"> 19 November </w:t>
      </w:r>
      <w:r w:rsidR="005343B9">
        <w:rPr>
          <w:rFonts w:ascii="Cambria" w:hAnsi="Cambria"/>
          <w:i/>
          <w:iCs/>
          <w:color w:val="000000"/>
        </w:rPr>
        <w:t>1931 A.D., h</w:t>
      </w:r>
      <w:r>
        <w:rPr>
          <w:rFonts w:ascii="Cambria" w:hAnsi="Cambria"/>
          <w:i/>
          <w:iCs/>
          <w:color w:val="000000"/>
        </w:rPr>
        <w:t xml:space="preserve">e mentions that </w:t>
      </w:r>
      <w:r w:rsidR="005343B9">
        <w:rPr>
          <w:rFonts w:ascii="Cambria" w:hAnsi="Cambria"/>
          <w:i/>
          <w:iCs/>
          <w:color w:val="000000"/>
        </w:rPr>
        <w:t>this book translated two third</w:t>
      </w:r>
      <w:r>
        <w:rPr>
          <w:rFonts w:ascii="Cambria" w:hAnsi="Cambria"/>
          <w:i/>
          <w:iCs/>
          <w:color w:val="000000"/>
        </w:rPr>
        <w:t xml:space="preserve"> of Nabil's original narrative</w:t>
      </w:r>
      <w:r w:rsidR="005343B9">
        <w:rPr>
          <w:rFonts w:ascii="Cambria" w:hAnsi="Cambria"/>
          <w:i/>
          <w:iCs/>
          <w:color w:val="000000"/>
        </w:rPr>
        <w:t>,</w:t>
      </w:r>
      <w:r>
        <w:rPr>
          <w:rFonts w:ascii="Cambria" w:hAnsi="Cambria"/>
          <w:i/>
          <w:iCs/>
          <w:color w:val="000000"/>
        </w:rPr>
        <w:t xml:space="preserve"> along with annotations and footnotes of other </w:t>
      </w:r>
      <w:r w:rsidR="005343B9">
        <w:rPr>
          <w:rFonts w:ascii="Cambria" w:hAnsi="Cambria"/>
          <w:i/>
          <w:iCs/>
          <w:color w:val="000000"/>
        </w:rPr>
        <w:t xml:space="preserve">historical </w:t>
      </w:r>
      <w:r>
        <w:rPr>
          <w:rFonts w:ascii="Cambria" w:hAnsi="Cambria"/>
          <w:i/>
          <w:iCs/>
          <w:color w:val="000000"/>
        </w:rPr>
        <w:t>manuscripts that he prepared and translated for the friends in the West. In 97 Badí /1941 A.D., Mr. Abdul-Jalíl Bey Saád</w:t>
      </w:r>
      <w:r>
        <w:rPr>
          <w:rFonts w:ascii="Cambria" w:hAnsi="Cambria"/>
          <w:iCs/>
          <w:color w:val="FF0000"/>
        </w:rPr>
        <w:t xml:space="preserve"> </w:t>
      </w:r>
      <w:r>
        <w:rPr>
          <w:rStyle w:val="FootnoteReference"/>
          <w:rFonts w:ascii="Cambria" w:hAnsi="Cambria"/>
          <w:iCs/>
          <w:color w:val="FF0000"/>
        </w:rPr>
        <w:footnoteReference w:id="9"/>
      </w:r>
      <w:r>
        <w:rPr>
          <w:rFonts w:ascii="Cambria" w:hAnsi="Cambria"/>
          <w:iCs/>
          <w:color w:val="FF0000"/>
        </w:rPr>
        <w:t xml:space="preserve"> </w:t>
      </w:r>
      <w:r>
        <w:rPr>
          <w:rFonts w:ascii="Cambria" w:hAnsi="Cambria"/>
          <w:i/>
          <w:iCs/>
          <w:color w:val="000000"/>
        </w:rPr>
        <w:t xml:space="preserve">translated this book from English into Arabic. Jinab Ishraq-Khavari translated this book from Arabic into Persian. The footnotes and annotations, </w:t>
      </w:r>
      <w:r w:rsidR="005343B9">
        <w:rPr>
          <w:rFonts w:ascii="Cambria" w:hAnsi="Cambria"/>
          <w:i/>
          <w:iCs/>
          <w:color w:val="000000"/>
        </w:rPr>
        <w:t>i</w:t>
      </w:r>
      <w:r>
        <w:rPr>
          <w:rFonts w:ascii="Cambria" w:hAnsi="Cambria"/>
          <w:i/>
          <w:iCs/>
          <w:color w:val="000000"/>
        </w:rPr>
        <w:t>ntroduction and conclusion of this book</w:t>
      </w:r>
      <w:r w:rsidR="005343B9">
        <w:rPr>
          <w:rFonts w:ascii="Cambria" w:hAnsi="Cambria"/>
          <w:i/>
          <w:iCs/>
          <w:color w:val="000000"/>
        </w:rPr>
        <w:t xml:space="preserve"> he</w:t>
      </w:r>
      <w:r>
        <w:rPr>
          <w:rFonts w:ascii="Cambria" w:hAnsi="Cambria"/>
          <w:i/>
          <w:iCs/>
          <w:color w:val="000000"/>
        </w:rPr>
        <w:t xml:space="preserve"> did not translate into Persian. He [Ishraq-Khavari] wrote this book </w:t>
      </w:r>
      <w:r w:rsidR="005343B9">
        <w:rPr>
          <w:rFonts w:ascii="Cambria" w:hAnsi="Cambria"/>
          <w:i/>
          <w:iCs/>
          <w:color w:val="000000"/>
        </w:rPr>
        <w:lastRenderedPageBreak/>
        <w:t>in a</w:t>
      </w:r>
      <w:r>
        <w:rPr>
          <w:rFonts w:ascii="Cambria" w:hAnsi="Cambria"/>
          <w:i/>
          <w:iCs/>
          <w:color w:val="000000"/>
        </w:rPr>
        <w:t xml:space="preserve"> fluent and simple language style. This book</w:t>
      </w:r>
      <w:r w:rsidR="005343B9">
        <w:rPr>
          <w:rFonts w:ascii="Cambria" w:hAnsi="Cambria"/>
          <w:i/>
          <w:iCs/>
          <w:color w:val="000000"/>
        </w:rPr>
        <w:t xml:space="preserve"> was</w:t>
      </w:r>
      <w:r>
        <w:rPr>
          <w:rFonts w:ascii="Cambria" w:hAnsi="Cambria"/>
          <w:i/>
          <w:iCs/>
          <w:color w:val="000000"/>
        </w:rPr>
        <w:t xml:space="preserve"> printed by </w:t>
      </w:r>
      <w:r>
        <w:rPr>
          <w:rFonts w:ascii="Cambria" w:hAnsi="Cambria"/>
          <w:i/>
          <w:iCs/>
        </w:rPr>
        <w:t>Mu’assisih-i Mil</w:t>
      </w:r>
      <w:r w:rsidR="005343B9">
        <w:rPr>
          <w:rFonts w:ascii="Cambria" w:hAnsi="Cambria"/>
          <w:i/>
          <w:iCs/>
        </w:rPr>
        <w:t>li-i Matbu‘at-i Amri, in Tehran i</w:t>
      </w:r>
      <w:r>
        <w:rPr>
          <w:rFonts w:ascii="Cambria" w:hAnsi="Cambria"/>
          <w:i/>
          <w:iCs/>
          <w:color w:val="000000"/>
        </w:rPr>
        <w:t>n 104 Badí/ 1948 A.D.</w:t>
      </w:r>
    </w:p>
    <w:p w14:paraId="3C5C67E1" w14:textId="77777777" w:rsidR="0061226E" w:rsidRDefault="0061226E">
      <w:pPr>
        <w:pStyle w:val="Standard"/>
        <w:jc w:val="both"/>
        <w:rPr>
          <w:rFonts w:ascii="Garamond" w:hAnsi="Garamond"/>
          <w:i/>
          <w:iCs/>
          <w:color w:val="800080"/>
        </w:rPr>
      </w:pPr>
    </w:p>
    <w:p w14:paraId="4009EB1F" w14:textId="77777777" w:rsidR="0061226E" w:rsidRDefault="00721BF9">
      <w:pPr>
        <w:pStyle w:val="Standard"/>
        <w:jc w:val="both"/>
      </w:pPr>
      <w:r>
        <w:rPr>
          <w:color w:val="0000FF"/>
          <w:sz w:val="32"/>
          <w:szCs w:val="32"/>
        </w:rPr>
        <w:t>22</w:t>
      </w:r>
      <w:r w:rsidR="004C73AD">
        <w:rPr>
          <w:color w:val="0000FF"/>
          <w:sz w:val="32"/>
          <w:szCs w:val="32"/>
        </w:rPr>
        <w:t xml:space="preserve"> </w:t>
      </w:r>
      <w:r>
        <w:rPr>
          <w:color w:val="0000FF"/>
          <w:sz w:val="32"/>
          <w:szCs w:val="32"/>
        </w:rPr>
        <w:t>- Tasbíḥ va Tahlíl (Praise and Glorification) - One volume</w:t>
      </w:r>
    </w:p>
    <w:p w14:paraId="578DC992" w14:textId="77777777" w:rsidR="0061226E" w:rsidRDefault="0061226E">
      <w:pPr>
        <w:pStyle w:val="Standard"/>
        <w:jc w:val="both"/>
        <w:rPr>
          <w:color w:val="800080"/>
        </w:rPr>
      </w:pPr>
    </w:p>
    <w:p w14:paraId="757AC08D" w14:textId="77777777" w:rsidR="0061226E" w:rsidRDefault="00721BF9">
      <w:pPr>
        <w:pStyle w:val="Standard"/>
        <w:spacing w:line="360" w:lineRule="auto"/>
        <w:jc w:val="both"/>
      </w:pPr>
      <w:r>
        <w:rPr>
          <w:color w:val="800080"/>
        </w:rPr>
        <w:t xml:space="preserve">   </w:t>
      </w:r>
      <w:r>
        <w:rPr>
          <w:color w:val="800080"/>
        </w:rPr>
        <w:tab/>
      </w:r>
      <w:r>
        <w:rPr>
          <w:rFonts w:ascii="Cambria" w:hAnsi="Cambria"/>
          <w:i/>
          <w:color w:val="000000"/>
        </w:rPr>
        <w:t>This book is in 322 pages and it has nine chapters.</w:t>
      </w:r>
      <w:r w:rsidR="005343B9">
        <w:rPr>
          <w:rFonts w:ascii="Cambria" w:hAnsi="Cambria"/>
          <w:i/>
          <w:color w:val="000000"/>
        </w:rPr>
        <w:t xml:space="preserve"> The f</w:t>
      </w:r>
      <w:r>
        <w:rPr>
          <w:rFonts w:ascii="Cambria" w:hAnsi="Cambria"/>
          <w:i/>
          <w:color w:val="000000"/>
        </w:rPr>
        <w:t xml:space="preserve">irst chapter contains </w:t>
      </w:r>
      <w:r w:rsidR="005343B9">
        <w:rPr>
          <w:rFonts w:ascii="Cambria" w:hAnsi="Cambria"/>
          <w:i/>
          <w:color w:val="000000"/>
        </w:rPr>
        <w:t>a</w:t>
      </w:r>
      <w:r>
        <w:rPr>
          <w:rFonts w:ascii="Cambria" w:hAnsi="Cambria"/>
          <w:i/>
          <w:color w:val="000000"/>
        </w:rPr>
        <w:t>ll obligatory prayers (long, medium small)</w:t>
      </w:r>
      <w:r w:rsidR="005343B9">
        <w:rPr>
          <w:rFonts w:ascii="Cambria" w:hAnsi="Cambria"/>
          <w:i/>
          <w:color w:val="000000"/>
        </w:rPr>
        <w:t>;</w:t>
      </w:r>
      <w:r>
        <w:rPr>
          <w:rFonts w:ascii="Cambria" w:hAnsi="Cambria"/>
          <w:i/>
          <w:color w:val="000000"/>
        </w:rPr>
        <w:t xml:space="preserve"> chapter </w:t>
      </w:r>
      <w:r w:rsidR="005343B9">
        <w:rPr>
          <w:rFonts w:ascii="Cambria" w:hAnsi="Cambria"/>
          <w:i/>
          <w:color w:val="000000"/>
        </w:rPr>
        <w:t>2</w:t>
      </w:r>
      <w:r>
        <w:rPr>
          <w:rFonts w:ascii="Cambria" w:hAnsi="Cambria"/>
          <w:i/>
          <w:color w:val="000000"/>
        </w:rPr>
        <w:t xml:space="preserve"> contains six tablets of fasting (Alwah Siyam); chapter </w:t>
      </w:r>
      <w:r w:rsidR="005343B9">
        <w:rPr>
          <w:rFonts w:ascii="Cambria" w:hAnsi="Cambria"/>
          <w:i/>
          <w:color w:val="000000"/>
        </w:rPr>
        <w:t>3</w:t>
      </w:r>
      <w:r>
        <w:rPr>
          <w:rFonts w:ascii="Cambria" w:hAnsi="Cambria"/>
          <w:i/>
          <w:color w:val="000000"/>
        </w:rPr>
        <w:t xml:space="preserve"> contains Lawḥ-i-Faráʼiḍ-i-Ḥajj</w:t>
      </w:r>
      <w:r>
        <w:rPr>
          <w:rStyle w:val="FootnoteReference"/>
          <w:rFonts w:ascii="Cambria" w:hAnsi="Cambria"/>
          <w:color w:val="FF0000"/>
        </w:rPr>
        <w:footnoteReference w:id="10"/>
      </w:r>
      <w:r>
        <w:rPr>
          <w:rFonts w:ascii="Cambria" w:hAnsi="Cambria"/>
          <w:i/>
          <w:color w:val="000000"/>
        </w:rPr>
        <w:t xml:space="preserve"> (a tablet for instruction of pilgrims). These tablets are:  1- Tabl</w:t>
      </w:r>
      <w:r w:rsidR="005343B9">
        <w:rPr>
          <w:rFonts w:ascii="Cambria" w:hAnsi="Cambria"/>
          <w:i/>
          <w:color w:val="000000"/>
        </w:rPr>
        <w:t>et for instruction of Hajj to t</w:t>
      </w:r>
      <w:r>
        <w:rPr>
          <w:rFonts w:ascii="Cambria" w:hAnsi="Cambria"/>
          <w:i/>
          <w:color w:val="000000"/>
        </w:rPr>
        <w:t xml:space="preserve">he </w:t>
      </w:r>
      <w:r w:rsidR="006C7ECB">
        <w:rPr>
          <w:rFonts w:ascii="Cambria" w:hAnsi="Cambria"/>
          <w:i/>
          <w:color w:val="000000"/>
        </w:rPr>
        <w:t>h</w:t>
      </w:r>
      <w:r>
        <w:rPr>
          <w:rFonts w:ascii="Cambria" w:hAnsi="Cambria"/>
          <w:i/>
          <w:color w:val="000000"/>
        </w:rPr>
        <w:t xml:space="preserve">ouse of </w:t>
      </w:r>
      <w:r w:rsidR="00672255">
        <w:rPr>
          <w:rFonts w:ascii="Cambria" w:hAnsi="Cambria"/>
          <w:i/>
          <w:color w:val="000000"/>
        </w:rPr>
        <w:t>Bahá’u’lláh</w:t>
      </w:r>
      <w:r>
        <w:rPr>
          <w:rFonts w:ascii="Cambria" w:hAnsi="Cambria"/>
          <w:i/>
          <w:color w:val="000000"/>
        </w:rPr>
        <w:t xml:space="preserve"> in Baghdad</w:t>
      </w:r>
      <w:r w:rsidR="005343B9">
        <w:rPr>
          <w:rFonts w:ascii="Cambria" w:hAnsi="Cambria"/>
          <w:i/>
          <w:color w:val="000000"/>
        </w:rPr>
        <w:t>;</w:t>
      </w:r>
      <w:r>
        <w:rPr>
          <w:rFonts w:ascii="Cambria" w:hAnsi="Cambria"/>
          <w:i/>
          <w:color w:val="000000"/>
        </w:rPr>
        <w:t xml:space="preserve"> 2- a Zi</w:t>
      </w:r>
      <w:r w:rsidR="005343B9">
        <w:rPr>
          <w:rFonts w:ascii="Cambria" w:hAnsi="Cambria"/>
          <w:i/>
          <w:color w:val="000000"/>
        </w:rPr>
        <w:t>y</w:t>
      </w:r>
      <w:r>
        <w:rPr>
          <w:rFonts w:ascii="Cambria" w:hAnsi="Cambria"/>
          <w:i/>
          <w:color w:val="000000"/>
        </w:rPr>
        <w:t xml:space="preserve">arat Namih (tablet of visitation) for </w:t>
      </w:r>
      <w:r w:rsidR="006C7ECB">
        <w:rPr>
          <w:rFonts w:ascii="Cambria" w:hAnsi="Cambria"/>
          <w:i/>
          <w:color w:val="000000"/>
        </w:rPr>
        <w:t>h</w:t>
      </w:r>
      <w:r>
        <w:rPr>
          <w:rFonts w:ascii="Cambria" w:hAnsi="Cambria"/>
          <w:i/>
          <w:color w:val="000000"/>
        </w:rPr>
        <w:t xml:space="preserve">ouse of </w:t>
      </w:r>
      <w:r w:rsidR="00672255">
        <w:rPr>
          <w:rFonts w:ascii="Cambria" w:hAnsi="Cambria"/>
          <w:i/>
          <w:color w:val="000000"/>
        </w:rPr>
        <w:t>Bahá’u’lláh</w:t>
      </w:r>
      <w:r>
        <w:rPr>
          <w:rFonts w:ascii="Cambria" w:hAnsi="Cambria"/>
          <w:i/>
          <w:color w:val="000000"/>
        </w:rPr>
        <w:t xml:space="preserve"> in Baghdad</w:t>
      </w:r>
      <w:r w:rsidR="005343B9">
        <w:rPr>
          <w:rFonts w:ascii="Cambria" w:hAnsi="Cambria"/>
          <w:i/>
          <w:color w:val="000000"/>
        </w:rPr>
        <w:t>;</w:t>
      </w:r>
      <w:r>
        <w:rPr>
          <w:rFonts w:ascii="Cambria" w:hAnsi="Cambria"/>
          <w:i/>
          <w:color w:val="000000"/>
        </w:rPr>
        <w:t xml:space="preserve"> 3- </w:t>
      </w:r>
      <w:r w:rsidR="005343B9">
        <w:rPr>
          <w:rFonts w:ascii="Cambria" w:hAnsi="Cambria"/>
          <w:i/>
          <w:color w:val="000000"/>
        </w:rPr>
        <w:t>A t</w:t>
      </w:r>
      <w:r>
        <w:rPr>
          <w:rFonts w:ascii="Cambria" w:hAnsi="Cambria"/>
          <w:i/>
          <w:color w:val="000000"/>
        </w:rPr>
        <w:t>ab</w:t>
      </w:r>
      <w:r w:rsidR="005343B9">
        <w:rPr>
          <w:rFonts w:ascii="Cambria" w:hAnsi="Cambria"/>
          <w:i/>
          <w:color w:val="000000"/>
        </w:rPr>
        <w:t>let for instruction of Hajj to t</w:t>
      </w:r>
      <w:r>
        <w:rPr>
          <w:rFonts w:ascii="Cambria" w:hAnsi="Cambria"/>
          <w:i/>
          <w:color w:val="000000"/>
        </w:rPr>
        <w:t xml:space="preserve">he </w:t>
      </w:r>
      <w:r w:rsidR="006C7ECB">
        <w:rPr>
          <w:rFonts w:ascii="Cambria" w:hAnsi="Cambria"/>
          <w:i/>
          <w:color w:val="000000"/>
        </w:rPr>
        <w:t>h</w:t>
      </w:r>
      <w:r w:rsidR="005343B9">
        <w:rPr>
          <w:rFonts w:ascii="Cambria" w:hAnsi="Cambria"/>
          <w:i/>
          <w:color w:val="000000"/>
        </w:rPr>
        <w:t>ouse of t</w:t>
      </w:r>
      <w:r>
        <w:rPr>
          <w:rFonts w:ascii="Cambria" w:hAnsi="Cambria"/>
          <w:i/>
          <w:color w:val="000000"/>
        </w:rPr>
        <w:t>he B</w:t>
      </w:r>
      <w:r w:rsidR="005343B9">
        <w:rPr>
          <w:rFonts w:ascii="Cambria" w:hAnsi="Cambria"/>
          <w:i/>
          <w:color w:val="000000"/>
        </w:rPr>
        <w:t>á</w:t>
      </w:r>
      <w:r>
        <w:rPr>
          <w:rFonts w:ascii="Cambria" w:hAnsi="Cambria"/>
          <w:i/>
          <w:color w:val="000000"/>
        </w:rPr>
        <w:t>b in Shir</w:t>
      </w:r>
      <w:r w:rsidR="005343B9">
        <w:rPr>
          <w:rFonts w:ascii="Cambria" w:hAnsi="Cambria"/>
          <w:i/>
          <w:color w:val="000000"/>
        </w:rPr>
        <w:t>á</w:t>
      </w:r>
      <w:r>
        <w:rPr>
          <w:rFonts w:ascii="Cambria" w:hAnsi="Cambria"/>
          <w:i/>
          <w:color w:val="000000"/>
        </w:rPr>
        <w:t xml:space="preserve">z. Chapter </w:t>
      </w:r>
      <w:r w:rsidR="005343B9">
        <w:rPr>
          <w:rFonts w:ascii="Cambria" w:hAnsi="Cambria"/>
          <w:i/>
          <w:color w:val="000000"/>
        </w:rPr>
        <w:t>4</w:t>
      </w:r>
      <w:r>
        <w:rPr>
          <w:rFonts w:ascii="Cambria" w:hAnsi="Cambria"/>
          <w:i/>
          <w:color w:val="000000"/>
        </w:rPr>
        <w:t xml:space="preserve"> contain</w:t>
      </w:r>
      <w:r w:rsidR="005343B9">
        <w:rPr>
          <w:rFonts w:ascii="Cambria" w:hAnsi="Cambria"/>
          <w:i/>
          <w:color w:val="000000"/>
        </w:rPr>
        <w:t>s six tablets revealed for the F</w:t>
      </w:r>
      <w:r>
        <w:rPr>
          <w:rFonts w:ascii="Cambria" w:hAnsi="Cambria"/>
          <w:i/>
          <w:color w:val="000000"/>
        </w:rPr>
        <w:t xml:space="preserve">estival of Ridván. Chapter </w:t>
      </w:r>
      <w:r w:rsidR="005343B9">
        <w:rPr>
          <w:rFonts w:ascii="Cambria" w:hAnsi="Cambria"/>
          <w:i/>
          <w:color w:val="000000"/>
        </w:rPr>
        <w:t>5</w:t>
      </w:r>
      <w:r>
        <w:rPr>
          <w:rFonts w:ascii="Cambria" w:hAnsi="Cambria"/>
          <w:i/>
          <w:color w:val="000000"/>
        </w:rPr>
        <w:t xml:space="preserve"> includes</w:t>
      </w:r>
      <w:r w:rsidR="005343B9">
        <w:rPr>
          <w:rFonts w:ascii="Cambria" w:hAnsi="Cambria"/>
          <w:i/>
          <w:color w:val="000000"/>
        </w:rPr>
        <w:t xml:space="preserve"> a</w:t>
      </w:r>
      <w:r>
        <w:rPr>
          <w:rFonts w:ascii="Cambria" w:hAnsi="Cambria"/>
          <w:i/>
          <w:color w:val="000000"/>
        </w:rPr>
        <w:t xml:space="preserve"> tablet </w:t>
      </w:r>
      <w:r w:rsidR="005343B9">
        <w:rPr>
          <w:rFonts w:ascii="Cambria" w:hAnsi="Cambria"/>
          <w:i/>
          <w:color w:val="000000"/>
        </w:rPr>
        <w:t>for</w:t>
      </w:r>
      <w:r>
        <w:rPr>
          <w:rFonts w:ascii="Cambria" w:hAnsi="Cambria"/>
          <w:i/>
          <w:color w:val="000000"/>
        </w:rPr>
        <w:t xml:space="preserve"> marriage,</w:t>
      </w:r>
      <w:r w:rsidR="005343B9">
        <w:rPr>
          <w:rFonts w:ascii="Cambria" w:hAnsi="Cambria"/>
          <w:i/>
          <w:color w:val="000000"/>
        </w:rPr>
        <w:t xml:space="preserve"> and</w:t>
      </w:r>
      <w:r>
        <w:rPr>
          <w:rFonts w:ascii="Cambria" w:hAnsi="Cambria"/>
          <w:i/>
          <w:color w:val="000000"/>
        </w:rPr>
        <w:t xml:space="preserve"> chapter </w:t>
      </w:r>
      <w:r w:rsidR="005343B9">
        <w:rPr>
          <w:rFonts w:ascii="Cambria" w:hAnsi="Cambria"/>
          <w:i/>
          <w:color w:val="000000"/>
        </w:rPr>
        <w:t>6 the</w:t>
      </w:r>
      <w:r>
        <w:rPr>
          <w:rFonts w:ascii="Cambria" w:hAnsi="Cambria"/>
          <w:i/>
          <w:color w:val="000000"/>
        </w:rPr>
        <w:t xml:space="preserve"> long healing prayer. </w:t>
      </w:r>
      <w:r w:rsidR="005343B9">
        <w:rPr>
          <w:rFonts w:ascii="Cambria" w:hAnsi="Cambria"/>
          <w:i/>
          <w:color w:val="000000"/>
        </w:rPr>
        <w:t>C</w:t>
      </w:r>
      <w:r>
        <w:rPr>
          <w:rFonts w:ascii="Cambria" w:hAnsi="Cambria"/>
          <w:i/>
          <w:color w:val="000000"/>
        </w:rPr>
        <w:t xml:space="preserve">hapter </w:t>
      </w:r>
      <w:r w:rsidR="005343B9">
        <w:rPr>
          <w:rFonts w:ascii="Cambria" w:hAnsi="Cambria"/>
          <w:i/>
          <w:color w:val="000000"/>
        </w:rPr>
        <w:t>7</w:t>
      </w:r>
      <w:r>
        <w:rPr>
          <w:rFonts w:ascii="Cambria" w:hAnsi="Cambria"/>
          <w:i/>
          <w:color w:val="000000"/>
        </w:rPr>
        <w:t xml:space="preserve"> has a tablet of visitation for </w:t>
      </w:r>
      <w:r w:rsidR="00672255">
        <w:rPr>
          <w:rFonts w:ascii="Cambria" w:hAnsi="Cambria"/>
          <w:i/>
          <w:color w:val="000000"/>
        </w:rPr>
        <w:t>Bahá’u’lláh</w:t>
      </w:r>
      <w:r>
        <w:rPr>
          <w:rFonts w:ascii="Cambria" w:hAnsi="Cambria"/>
          <w:i/>
          <w:color w:val="000000"/>
        </w:rPr>
        <w:t xml:space="preserve"> in </w:t>
      </w:r>
      <w:r w:rsidR="005343B9">
        <w:rPr>
          <w:rFonts w:ascii="Cambria" w:hAnsi="Cambria"/>
          <w:i/>
          <w:color w:val="000000"/>
        </w:rPr>
        <w:t>d</w:t>
      </w:r>
      <w:r>
        <w:rPr>
          <w:rFonts w:ascii="Cambria" w:hAnsi="Cambria"/>
          <w:i/>
          <w:color w:val="000000"/>
        </w:rPr>
        <w:t xml:space="preserve">ream, chapter </w:t>
      </w:r>
      <w:r w:rsidR="005343B9">
        <w:rPr>
          <w:rFonts w:ascii="Cambria" w:hAnsi="Cambria"/>
          <w:i/>
          <w:color w:val="000000"/>
        </w:rPr>
        <w:t xml:space="preserve">8 </w:t>
      </w:r>
      <w:r>
        <w:rPr>
          <w:rFonts w:ascii="Cambria" w:hAnsi="Cambria"/>
          <w:i/>
          <w:color w:val="000000"/>
        </w:rPr>
        <w:t xml:space="preserve">has numerous </w:t>
      </w:r>
      <w:r w:rsidR="005343B9">
        <w:rPr>
          <w:rFonts w:ascii="Cambria" w:hAnsi="Cambria"/>
          <w:i/>
          <w:color w:val="000000"/>
        </w:rPr>
        <w:t>t</w:t>
      </w:r>
      <w:r>
        <w:rPr>
          <w:rFonts w:ascii="Cambria" w:hAnsi="Cambria"/>
          <w:i/>
          <w:color w:val="000000"/>
        </w:rPr>
        <w:t>ablets such as</w:t>
      </w:r>
      <w:r w:rsidR="005343B9">
        <w:rPr>
          <w:rFonts w:ascii="Cambria" w:hAnsi="Cambria"/>
          <w:i/>
          <w:color w:val="000000"/>
        </w:rPr>
        <w:t xml:space="preserve"> the</w:t>
      </w:r>
      <w:r>
        <w:rPr>
          <w:rFonts w:ascii="Cambria" w:hAnsi="Cambria"/>
          <w:i/>
          <w:color w:val="000000"/>
        </w:rPr>
        <w:t xml:space="preserve"> Tablet of Ahmad,</w:t>
      </w:r>
      <w:r w:rsidR="005343B9">
        <w:rPr>
          <w:rFonts w:ascii="Cambria" w:hAnsi="Cambria"/>
          <w:i/>
          <w:color w:val="000000"/>
        </w:rPr>
        <w:t xml:space="preserve"> the</w:t>
      </w:r>
      <w:r>
        <w:rPr>
          <w:rFonts w:ascii="Cambria" w:hAnsi="Cambria"/>
          <w:i/>
          <w:color w:val="000000"/>
        </w:rPr>
        <w:t xml:space="preserve"> Fire </w:t>
      </w:r>
      <w:r w:rsidR="005343B9">
        <w:rPr>
          <w:rFonts w:ascii="Cambria" w:hAnsi="Cambria"/>
          <w:i/>
          <w:color w:val="000000"/>
        </w:rPr>
        <w:t>T</w:t>
      </w:r>
      <w:r>
        <w:rPr>
          <w:rFonts w:ascii="Cambria" w:hAnsi="Cambria"/>
          <w:i/>
          <w:color w:val="000000"/>
        </w:rPr>
        <w:t>ablet, two prayer</w:t>
      </w:r>
      <w:r w:rsidR="005343B9">
        <w:rPr>
          <w:rFonts w:ascii="Cambria" w:hAnsi="Cambria"/>
          <w:i/>
          <w:color w:val="000000"/>
        </w:rPr>
        <w:t>s for time of sleep, and three p</w:t>
      </w:r>
      <w:r>
        <w:rPr>
          <w:rFonts w:ascii="Cambria" w:hAnsi="Cambria"/>
          <w:i/>
          <w:color w:val="000000"/>
        </w:rPr>
        <w:t xml:space="preserve">rayers for time of awaking, </w:t>
      </w:r>
      <w:r w:rsidR="005343B9">
        <w:rPr>
          <w:rFonts w:ascii="Cambria" w:hAnsi="Cambria"/>
          <w:i/>
          <w:color w:val="000000"/>
        </w:rPr>
        <w:t xml:space="preserve">a </w:t>
      </w:r>
      <w:r>
        <w:rPr>
          <w:rFonts w:ascii="Cambria" w:hAnsi="Cambria"/>
          <w:i/>
          <w:color w:val="000000"/>
        </w:rPr>
        <w:t xml:space="preserve">prayer for leaving the </w:t>
      </w:r>
      <w:r w:rsidR="005343B9">
        <w:rPr>
          <w:rFonts w:ascii="Cambria" w:hAnsi="Cambria"/>
          <w:i/>
          <w:color w:val="000000"/>
        </w:rPr>
        <w:t>h</w:t>
      </w:r>
      <w:r>
        <w:rPr>
          <w:rFonts w:ascii="Cambria" w:hAnsi="Cambria"/>
          <w:i/>
          <w:color w:val="000000"/>
        </w:rPr>
        <w:t>ouse and</w:t>
      </w:r>
      <w:r w:rsidR="005343B9">
        <w:rPr>
          <w:rFonts w:ascii="Cambria" w:hAnsi="Cambria"/>
          <w:i/>
          <w:color w:val="000000"/>
        </w:rPr>
        <w:t xml:space="preserve"> a prayer for leaving the town.</w:t>
      </w:r>
      <w:r>
        <w:rPr>
          <w:rFonts w:ascii="Cambria" w:hAnsi="Cambria"/>
          <w:i/>
          <w:color w:val="000000"/>
        </w:rPr>
        <w:t xml:space="preserve"> Chapter </w:t>
      </w:r>
      <w:r w:rsidR="005343B9">
        <w:rPr>
          <w:rFonts w:ascii="Cambria" w:hAnsi="Cambria"/>
          <w:i/>
          <w:color w:val="000000"/>
        </w:rPr>
        <w:t>9</w:t>
      </w:r>
      <w:r>
        <w:rPr>
          <w:rFonts w:ascii="Cambria" w:hAnsi="Cambria"/>
          <w:i/>
          <w:color w:val="000000"/>
        </w:rPr>
        <w:t xml:space="preserve"> includes</w:t>
      </w:r>
      <w:r w:rsidR="005343B9">
        <w:rPr>
          <w:rFonts w:ascii="Cambria" w:hAnsi="Cambria"/>
          <w:i/>
          <w:color w:val="000000"/>
        </w:rPr>
        <w:t xml:space="preserve"> a</w:t>
      </w:r>
      <w:r>
        <w:rPr>
          <w:rFonts w:ascii="Cambria" w:hAnsi="Cambria"/>
          <w:i/>
          <w:color w:val="000000"/>
        </w:rPr>
        <w:t xml:space="preserve"> prayer for</w:t>
      </w:r>
      <w:r w:rsidR="005343B9">
        <w:rPr>
          <w:rFonts w:ascii="Cambria" w:hAnsi="Cambria"/>
          <w:i/>
          <w:color w:val="000000"/>
        </w:rPr>
        <w:t xml:space="preserve"> the</w:t>
      </w:r>
      <w:r>
        <w:rPr>
          <w:rFonts w:ascii="Cambria" w:hAnsi="Cambria"/>
          <w:i/>
          <w:color w:val="000000"/>
        </w:rPr>
        <w:t xml:space="preserve"> time of</w:t>
      </w:r>
      <w:r w:rsidR="005343B9">
        <w:rPr>
          <w:rFonts w:ascii="Cambria" w:hAnsi="Cambria"/>
          <w:i/>
          <w:color w:val="000000"/>
        </w:rPr>
        <w:t xml:space="preserve"> an</w:t>
      </w:r>
      <w:r>
        <w:rPr>
          <w:rFonts w:ascii="Cambria" w:hAnsi="Cambria"/>
          <w:i/>
          <w:color w:val="000000"/>
        </w:rPr>
        <w:t xml:space="preserve"> ascending soul reciting or chanting on his/her death bed, </w:t>
      </w:r>
      <w:r w:rsidR="005343B9">
        <w:rPr>
          <w:rFonts w:ascii="Cambria" w:hAnsi="Cambria"/>
          <w:i/>
          <w:color w:val="000000"/>
        </w:rPr>
        <w:t xml:space="preserve">a </w:t>
      </w:r>
      <w:r>
        <w:rPr>
          <w:rFonts w:ascii="Cambria" w:hAnsi="Cambria"/>
          <w:i/>
          <w:color w:val="000000"/>
        </w:rPr>
        <w:t>p</w:t>
      </w:r>
      <w:r w:rsidR="005343B9">
        <w:rPr>
          <w:rFonts w:ascii="Cambria" w:hAnsi="Cambria"/>
          <w:i/>
          <w:color w:val="000000"/>
        </w:rPr>
        <w:t>r</w:t>
      </w:r>
      <w:r>
        <w:rPr>
          <w:rFonts w:ascii="Cambria" w:hAnsi="Cambria"/>
          <w:i/>
          <w:color w:val="000000"/>
        </w:rPr>
        <w:t>ayer for</w:t>
      </w:r>
      <w:r w:rsidR="005343B9">
        <w:rPr>
          <w:rFonts w:ascii="Cambria" w:hAnsi="Cambria"/>
          <w:i/>
          <w:color w:val="000000"/>
        </w:rPr>
        <w:t xml:space="preserve"> the</w:t>
      </w:r>
      <w:r>
        <w:rPr>
          <w:rFonts w:ascii="Cambria" w:hAnsi="Cambria"/>
          <w:i/>
          <w:color w:val="000000"/>
        </w:rPr>
        <w:t xml:space="preserve"> dead, Kalemat Alayat</w:t>
      </w:r>
      <w:r w:rsidR="005343B9">
        <w:rPr>
          <w:rFonts w:ascii="Cambria" w:hAnsi="Cambria"/>
          <w:i/>
          <w:color w:val="000000"/>
        </w:rPr>
        <w:t>,</w:t>
      </w:r>
      <w:r>
        <w:rPr>
          <w:rStyle w:val="FootnoteReference"/>
          <w:rFonts w:ascii="Cambria" w:hAnsi="Cambria"/>
          <w:i/>
          <w:color w:val="FF0000"/>
        </w:rPr>
        <w:footnoteReference w:id="11"/>
      </w:r>
      <w:r w:rsidR="005343B9">
        <w:rPr>
          <w:rFonts w:ascii="Cambria" w:hAnsi="Cambria"/>
          <w:i/>
          <w:color w:val="000000"/>
        </w:rPr>
        <w:t xml:space="preserve"> </w:t>
      </w:r>
      <w:r w:rsidR="005343B9">
        <w:rPr>
          <w:rFonts w:ascii="Cambria" w:hAnsi="Cambria"/>
          <w:i/>
          <w:color w:val="000000"/>
        </w:rPr>
        <w:lastRenderedPageBreak/>
        <w:t>and a t</w:t>
      </w:r>
      <w:r>
        <w:rPr>
          <w:rFonts w:ascii="Cambria" w:hAnsi="Cambria"/>
          <w:i/>
          <w:color w:val="000000"/>
        </w:rPr>
        <w:t>ablet of visitation to be chanted at t</w:t>
      </w:r>
      <w:r w:rsidR="005343B9">
        <w:rPr>
          <w:rFonts w:ascii="Cambria" w:hAnsi="Cambria"/>
          <w:i/>
          <w:color w:val="000000"/>
        </w:rPr>
        <w:t>heir shrine or grave site. The</w:t>
      </w:r>
      <w:r>
        <w:rPr>
          <w:rFonts w:ascii="Cambria" w:hAnsi="Cambria"/>
          <w:i/>
          <w:color w:val="000000"/>
        </w:rPr>
        <w:t xml:space="preserve"> c</w:t>
      </w:r>
      <w:r w:rsidR="005343B9">
        <w:rPr>
          <w:rFonts w:ascii="Cambria" w:hAnsi="Cambria"/>
          <w:i/>
          <w:color w:val="000000"/>
        </w:rPr>
        <w:t>onclusion includes five prayers, the</w:t>
      </w:r>
      <w:r>
        <w:rPr>
          <w:rFonts w:ascii="Cambria" w:hAnsi="Cambria"/>
          <w:i/>
          <w:color w:val="000000"/>
        </w:rPr>
        <w:t xml:space="preserve"> Tablet of Visitation and a dictionary of Arabic and Persian to the end of this book. This book</w:t>
      </w:r>
      <w:r w:rsidR="005343B9">
        <w:rPr>
          <w:rFonts w:ascii="Cambria" w:hAnsi="Cambria"/>
          <w:i/>
          <w:color w:val="000000"/>
        </w:rPr>
        <w:t xml:space="preserve"> was</w:t>
      </w:r>
      <w:r>
        <w:rPr>
          <w:rFonts w:ascii="Cambria" w:hAnsi="Cambria"/>
          <w:i/>
          <w:color w:val="000000"/>
        </w:rPr>
        <w:t xml:space="preserve"> first published by</w:t>
      </w:r>
      <w:r>
        <w:rPr>
          <w:rFonts w:ascii="Cambria" w:hAnsi="Cambria"/>
          <w:i/>
          <w:iCs/>
        </w:rPr>
        <w:t xml:space="preserve"> Mu’assisih-i Mil</w:t>
      </w:r>
      <w:r w:rsidR="005343B9">
        <w:rPr>
          <w:rFonts w:ascii="Cambria" w:hAnsi="Cambria"/>
          <w:i/>
          <w:iCs/>
        </w:rPr>
        <w:t>li-i Matbu‘at-i Amri, in Tehran in</w:t>
      </w:r>
      <w:r>
        <w:rPr>
          <w:rFonts w:ascii="Cambria" w:hAnsi="Cambria"/>
          <w:i/>
          <w:iCs/>
        </w:rPr>
        <w:t xml:space="preserve"> 105 Badí/ 1949 A.D.</w:t>
      </w:r>
      <w:r>
        <w:rPr>
          <w:rFonts w:ascii="Cambria" w:hAnsi="Cambria"/>
          <w:i/>
        </w:rPr>
        <w:t xml:space="preserve"> </w:t>
      </w:r>
      <w:r>
        <w:rPr>
          <w:rFonts w:ascii="Cambria" w:hAnsi="Cambria"/>
          <w:i/>
          <w:color w:val="000000"/>
        </w:rPr>
        <w:t>and found in</w:t>
      </w:r>
      <w:r w:rsidR="005343B9">
        <w:rPr>
          <w:rFonts w:ascii="Cambria" w:hAnsi="Cambria"/>
          <w:i/>
          <w:color w:val="000000"/>
        </w:rPr>
        <w:t xml:space="preserve"> the</w:t>
      </w:r>
      <w:r>
        <w:rPr>
          <w:rFonts w:ascii="Cambria" w:hAnsi="Cambria"/>
          <w:i/>
          <w:color w:val="000000"/>
        </w:rPr>
        <w:t xml:space="preserve"> </w:t>
      </w:r>
      <w:r w:rsidR="00672255">
        <w:rPr>
          <w:rFonts w:ascii="Cambria" w:hAnsi="Cambria"/>
          <w:i/>
          <w:color w:val="000000"/>
        </w:rPr>
        <w:t>Bahá’í</w:t>
      </w:r>
      <w:r>
        <w:rPr>
          <w:rFonts w:ascii="Cambria" w:hAnsi="Cambria"/>
          <w:i/>
          <w:color w:val="000000"/>
        </w:rPr>
        <w:t xml:space="preserve"> </w:t>
      </w:r>
      <w:r w:rsidR="001D4A80">
        <w:rPr>
          <w:rFonts w:ascii="Cambria" w:hAnsi="Cambria"/>
          <w:i/>
          <w:color w:val="000000"/>
        </w:rPr>
        <w:t xml:space="preserve">Reference </w:t>
      </w:r>
      <w:r>
        <w:rPr>
          <w:rFonts w:ascii="Cambria" w:hAnsi="Cambria"/>
          <w:i/>
          <w:color w:val="000000"/>
        </w:rPr>
        <w:t>library.</w:t>
      </w:r>
    </w:p>
    <w:p w14:paraId="0139CB40" w14:textId="77777777" w:rsidR="0061226E" w:rsidRDefault="0061226E">
      <w:pPr>
        <w:pStyle w:val="Standard"/>
        <w:jc w:val="both"/>
        <w:rPr>
          <w:rFonts w:ascii="Garamond" w:hAnsi="Garamond"/>
          <w:i/>
          <w:iCs/>
          <w:color w:val="800080"/>
        </w:rPr>
      </w:pPr>
    </w:p>
    <w:p w14:paraId="21370AA1" w14:textId="77777777" w:rsidR="0061226E" w:rsidRDefault="00721BF9">
      <w:pPr>
        <w:pStyle w:val="Standard"/>
        <w:jc w:val="both"/>
      </w:pPr>
      <w:r w:rsidRPr="004C73AD">
        <w:rPr>
          <w:bCs/>
          <w:color w:val="0000FF"/>
          <w:sz w:val="32"/>
        </w:rPr>
        <w:t>23</w:t>
      </w:r>
      <w:r w:rsidR="004C73AD">
        <w:rPr>
          <w:rFonts w:ascii="Garamond" w:hAnsi="Garamond"/>
          <w:bCs/>
          <w:color w:val="0000FF"/>
          <w:sz w:val="32"/>
        </w:rPr>
        <w:t xml:space="preserve"> </w:t>
      </w:r>
      <w:r>
        <w:rPr>
          <w:rFonts w:ascii="Garamond" w:hAnsi="Garamond"/>
          <w:bCs/>
          <w:color w:val="0000FF"/>
          <w:sz w:val="32"/>
        </w:rPr>
        <w:t xml:space="preserve">- </w:t>
      </w:r>
      <w:r>
        <w:rPr>
          <w:rFonts w:ascii="Cambria" w:hAnsi="Cambria"/>
          <w:bCs/>
          <w:color w:val="0000FF"/>
          <w:sz w:val="32"/>
        </w:rPr>
        <w:t>Tibyán va Burhán (Th</w:t>
      </w:r>
      <w:r w:rsidR="00C244A8">
        <w:rPr>
          <w:rFonts w:ascii="Cambria" w:hAnsi="Cambria"/>
          <w:bCs/>
          <w:color w:val="0000FF"/>
          <w:sz w:val="32"/>
        </w:rPr>
        <w:t xml:space="preserve">e Explanation and the Proof) – </w:t>
      </w:r>
      <w:r>
        <w:rPr>
          <w:rFonts w:ascii="Cambria" w:hAnsi="Cambria"/>
          <w:bCs/>
          <w:color w:val="0000FF"/>
          <w:sz w:val="32"/>
        </w:rPr>
        <w:t>Two volumes</w:t>
      </w:r>
    </w:p>
    <w:p w14:paraId="579F74B1" w14:textId="77777777" w:rsidR="0061226E" w:rsidRDefault="0061226E">
      <w:pPr>
        <w:pStyle w:val="Standard"/>
        <w:spacing w:line="360" w:lineRule="auto"/>
        <w:jc w:val="both"/>
        <w:rPr>
          <w:rFonts w:ascii="Garamond" w:hAnsi="Garamond"/>
          <w:i/>
          <w:iCs/>
          <w:color w:val="800080"/>
        </w:rPr>
      </w:pPr>
    </w:p>
    <w:p w14:paraId="1B4C841B" w14:textId="77777777" w:rsidR="0061226E" w:rsidRDefault="00721BF9">
      <w:pPr>
        <w:pStyle w:val="Standard"/>
        <w:spacing w:after="280" w:line="360" w:lineRule="auto"/>
        <w:jc w:val="both"/>
      </w:pPr>
      <w:r>
        <w:rPr>
          <w:rFonts w:ascii="Cambria" w:hAnsi="Cambria"/>
          <w:bCs/>
          <w:i/>
          <w:iCs/>
        </w:rPr>
        <w:t xml:space="preserve">Al-Hajj Ahmad Hamdi Al-Muhammad a </w:t>
      </w:r>
      <w:r w:rsidR="00672255">
        <w:rPr>
          <w:rFonts w:ascii="Cambria" w:hAnsi="Cambria"/>
          <w:bCs/>
          <w:i/>
          <w:iCs/>
        </w:rPr>
        <w:t>Bahá’í</w:t>
      </w:r>
      <w:r>
        <w:rPr>
          <w:rFonts w:ascii="Cambria" w:hAnsi="Cambria"/>
          <w:bCs/>
          <w:i/>
          <w:iCs/>
        </w:rPr>
        <w:t xml:space="preserve"> of Iraq</w:t>
      </w:r>
      <w:r>
        <w:rPr>
          <w:rStyle w:val="FootnoteReference"/>
          <w:rFonts w:ascii="Cambria" w:hAnsi="Cambria"/>
          <w:bCs/>
          <w:i/>
          <w:iCs/>
          <w:color w:val="FF0000"/>
        </w:rPr>
        <w:footnoteReference w:id="12"/>
      </w:r>
      <w:r>
        <w:rPr>
          <w:rFonts w:ascii="Cambria" w:hAnsi="Cambria"/>
          <w:bCs/>
          <w:i/>
          <w:iCs/>
        </w:rPr>
        <w:t xml:space="preserve"> wrote these books in Arabic. Both books are istidlálíyyihs (proof-texts). Al-Tibyan wal-al-Burhan was first published in 1947 (location unknown). The third printing</w:t>
      </w:r>
      <w:r w:rsidR="006C7ECB">
        <w:rPr>
          <w:rFonts w:ascii="Cambria" w:hAnsi="Cambria"/>
          <w:bCs/>
          <w:i/>
          <w:iCs/>
        </w:rPr>
        <w:t xml:space="preserve"> was</w:t>
      </w:r>
      <w:r>
        <w:rPr>
          <w:rFonts w:ascii="Cambria" w:hAnsi="Cambria"/>
          <w:bCs/>
          <w:i/>
          <w:iCs/>
        </w:rPr>
        <w:t xml:space="preserve"> published in Beirut in 1954. It is composed of two volumes. It </w:t>
      </w:r>
      <w:r w:rsidR="006C7ECB">
        <w:rPr>
          <w:rFonts w:ascii="Cambria" w:hAnsi="Cambria"/>
          <w:bCs/>
          <w:i/>
          <w:iCs/>
        </w:rPr>
        <w:t>w</w:t>
      </w:r>
      <w:r>
        <w:rPr>
          <w:rFonts w:ascii="Cambria" w:hAnsi="Cambria"/>
          <w:bCs/>
          <w:i/>
          <w:iCs/>
        </w:rPr>
        <w:t xml:space="preserve">as written with a Sunni audience in mind. Volume </w:t>
      </w:r>
      <w:r w:rsidR="00C244A8">
        <w:rPr>
          <w:rFonts w:ascii="Cambria" w:hAnsi="Cambria"/>
          <w:bCs/>
          <w:i/>
          <w:iCs/>
        </w:rPr>
        <w:t>1</w:t>
      </w:r>
      <w:r>
        <w:rPr>
          <w:rFonts w:ascii="Cambria" w:hAnsi="Cambria"/>
          <w:bCs/>
          <w:i/>
          <w:iCs/>
        </w:rPr>
        <w:t xml:space="preserve"> is about the return of Jesus and the appearance of the Mahdi at the End of Time. It is a discourse between Zaíd and Khalíd and all relevant questions continues thr</w:t>
      </w:r>
      <w:r w:rsidR="006C7ECB">
        <w:rPr>
          <w:rFonts w:ascii="Cambria" w:hAnsi="Cambria"/>
          <w:bCs/>
          <w:i/>
          <w:iCs/>
        </w:rPr>
        <w:t>ough</w:t>
      </w:r>
      <w:r w:rsidR="00C244A8">
        <w:rPr>
          <w:rFonts w:ascii="Cambria" w:hAnsi="Cambria"/>
          <w:bCs/>
          <w:i/>
          <w:iCs/>
        </w:rPr>
        <w:t>out</w:t>
      </w:r>
      <w:r w:rsidR="006C7ECB">
        <w:rPr>
          <w:rFonts w:ascii="Cambria" w:hAnsi="Cambria"/>
          <w:bCs/>
          <w:i/>
          <w:iCs/>
        </w:rPr>
        <w:t xml:space="preserve"> the</w:t>
      </w:r>
      <w:r>
        <w:rPr>
          <w:rFonts w:ascii="Cambria" w:hAnsi="Cambria"/>
          <w:bCs/>
          <w:i/>
          <w:iCs/>
        </w:rPr>
        <w:t xml:space="preserve"> books. Ishraq</w:t>
      </w:r>
      <w:r w:rsidR="006C7ECB">
        <w:rPr>
          <w:rFonts w:ascii="Cambria" w:hAnsi="Cambria"/>
          <w:bCs/>
          <w:i/>
          <w:iCs/>
        </w:rPr>
        <w:t>-</w:t>
      </w:r>
      <w:r>
        <w:rPr>
          <w:rFonts w:ascii="Cambria" w:hAnsi="Cambria"/>
          <w:bCs/>
          <w:i/>
          <w:iCs/>
        </w:rPr>
        <w:t>Khavari translated these books from Arabic to Persian</w:t>
      </w:r>
      <w:r w:rsidR="006C7ECB">
        <w:rPr>
          <w:rFonts w:ascii="Cambria" w:hAnsi="Cambria"/>
          <w:bCs/>
          <w:i/>
          <w:iCs/>
        </w:rPr>
        <w:t>,</w:t>
      </w:r>
      <w:r>
        <w:rPr>
          <w:rFonts w:ascii="Cambria" w:hAnsi="Cambria"/>
          <w:bCs/>
          <w:i/>
          <w:iCs/>
        </w:rPr>
        <w:t xml:space="preserve"> as well as annotation</w:t>
      </w:r>
      <w:r w:rsidR="006C7ECB">
        <w:rPr>
          <w:rFonts w:ascii="Cambria" w:hAnsi="Cambria"/>
          <w:bCs/>
          <w:i/>
          <w:iCs/>
        </w:rPr>
        <w:t>s</w:t>
      </w:r>
      <w:r>
        <w:rPr>
          <w:rFonts w:ascii="Cambria" w:hAnsi="Cambria"/>
          <w:bCs/>
          <w:i/>
          <w:iCs/>
        </w:rPr>
        <w:t xml:space="preserve"> and correction</w:t>
      </w:r>
      <w:r w:rsidR="006C7ECB">
        <w:rPr>
          <w:rFonts w:ascii="Cambria" w:hAnsi="Cambria"/>
          <w:bCs/>
          <w:i/>
          <w:iCs/>
        </w:rPr>
        <w:t>s</w:t>
      </w:r>
      <w:r>
        <w:rPr>
          <w:rFonts w:ascii="Cambria" w:hAnsi="Cambria"/>
          <w:bCs/>
          <w:i/>
          <w:iCs/>
        </w:rPr>
        <w:t xml:space="preserve"> made by him. The first volume </w:t>
      </w:r>
      <w:r w:rsidR="006C7ECB">
        <w:rPr>
          <w:rFonts w:ascii="Cambria" w:hAnsi="Cambria"/>
          <w:bCs/>
          <w:i/>
          <w:iCs/>
        </w:rPr>
        <w:t xml:space="preserve">was </w:t>
      </w:r>
      <w:r>
        <w:rPr>
          <w:rFonts w:ascii="Cambria" w:hAnsi="Cambria"/>
          <w:bCs/>
          <w:i/>
          <w:iCs/>
        </w:rPr>
        <w:t>published by Mu’assisih-i Mil</w:t>
      </w:r>
      <w:r w:rsidR="006C7ECB">
        <w:rPr>
          <w:rFonts w:ascii="Cambria" w:hAnsi="Cambria"/>
          <w:bCs/>
          <w:i/>
          <w:iCs/>
        </w:rPr>
        <w:t>li-i Matbu‘at-i Amri, in Tehran in</w:t>
      </w:r>
      <w:r>
        <w:rPr>
          <w:rFonts w:ascii="Cambria" w:hAnsi="Cambria"/>
          <w:bCs/>
          <w:i/>
          <w:iCs/>
        </w:rPr>
        <w:t xml:space="preserve"> 105 </w:t>
      </w:r>
      <w:r w:rsidR="00090DF3">
        <w:rPr>
          <w:rFonts w:ascii="Cambria" w:hAnsi="Cambria"/>
          <w:bCs/>
          <w:i/>
          <w:iCs/>
        </w:rPr>
        <w:t>Badí</w:t>
      </w:r>
      <w:r>
        <w:rPr>
          <w:rFonts w:ascii="Cambria" w:hAnsi="Cambria"/>
          <w:bCs/>
          <w:i/>
          <w:iCs/>
        </w:rPr>
        <w:t xml:space="preserve">/1949 A.D. The second volume of this book </w:t>
      </w:r>
      <w:r w:rsidR="006C7ECB">
        <w:rPr>
          <w:rFonts w:ascii="Cambria" w:hAnsi="Cambria"/>
          <w:bCs/>
          <w:i/>
          <w:iCs/>
        </w:rPr>
        <w:t>discusses</w:t>
      </w:r>
      <w:r>
        <w:rPr>
          <w:rFonts w:ascii="Cambria" w:hAnsi="Cambria"/>
          <w:bCs/>
          <w:i/>
          <w:iCs/>
        </w:rPr>
        <w:t xml:space="preserve"> the true re</w:t>
      </w:r>
      <w:r w:rsidR="00A56649">
        <w:rPr>
          <w:rFonts w:ascii="Cambria" w:hAnsi="Cambria"/>
          <w:bCs/>
          <w:i/>
          <w:iCs/>
        </w:rPr>
        <w:t>surrection and eternal life of</w:t>
      </w:r>
      <w:r w:rsidR="00090DF3">
        <w:rPr>
          <w:rFonts w:ascii="Cambria" w:hAnsi="Cambria"/>
          <w:bCs/>
          <w:i/>
          <w:iCs/>
        </w:rPr>
        <w:t xml:space="preserve"> the</w:t>
      </w:r>
      <w:r w:rsidR="00A56649">
        <w:rPr>
          <w:rFonts w:ascii="Cambria" w:hAnsi="Cambria"/>
          <w:bCs/>
          <w:i/>
          <w:iCs/>
        </w:rPr>
        <w:t xml:space="preserve"> s</w:t>
      </w:r>
      <w:r>
        <w:rPr>
          <w:rFonts w:ascii="Cambria" w:hAnsi="Cambria"/>
          <w:bCs/>
          <w:i/>
          <w:iCs/>
        </w:rPr>
        <w:t>oul</w:t>
      </w:r>
      <w:r w:rsidR="00090DF3">
        <w:rPr>
          <w:rFonts w:ascii="Cambria" w:hAnsi="Cambria"/>
          <w:bCs/>
          <w:i/>
          <w:iCs/>
        </w:rPr>
        <w:t>,</w:t>
      </w:r>
      <w:r>
        <w:rPr>
          <w:rFonts w:ascii="Cambria" w:hAnsi="Cambria"/>
          <w:bCs/>
          <w:i/>
          <w:iCs/>
        </w:rPr>
        <w:t xml:space="preserve"> life after death</w:t>
      </w:r>
      <w:r w:rsidR="00090DF3">
        <w:rPr>
          <w:rFonts w:ascii="Cambria" w:hAnsi="Cambria"/>
          <w:bCs/>
          <w:i/>
          <w:iCs/>
        </w:rPr>
        <w:t>,</w:t>
      </w:r>
      <w:r>
        <w:rPr>
          <w:rFonts w:ascii="Cambria" w:hAnsi="Cambria"/>
          <w:bCs/>
          <w:i/>
          <w:iCs/>
        </w:rPr>
        <w:t xml:space="preserve"> and immortality of soul. This book </w:t>
      </w:r>
      <w:r w:rsidR="00090DF3">
        <w:rPr>
          <w:rFonts w:ascii="Cambria" w:hAnsi="Cambria"/>
          <w:bCs/>
          <w:i/>
          <w:iCs/>
        </w:rPr>
        <w:t xml:space="preserve">was </w:t>
      </w:r>
      <w:r>
        <w:rPr>
          <w:rFonts w:ascii="Cambria" w:hAnsi="Cambria"/>
          <w:bCs/>
          <w:i/>
          <w:iCs/>
        </w:rPr>
        <w:t>published by Mu’assisih-i Milli-i Matbu‘at-i Amri, in Tehran</w:t>
      </w:r>
      <w:r w:rsidR="00090DF3">
        <w:rPr>
          <w:rFonts w:ascii="Cambria" w:hAnsi="Cambria"/>
          <w:bCs/>
          <w:i/>
          <w:iCs/>
        </w:rPr>
        <w:t xml:space="preserve"> in</w:t>
      </w:r>
      <w:r>
        <w:rPr>
          <w:rFonts w:ascii="Cambria" w:hAnsi="Cambria"/>
          <w:bCs/>
          <w:i/>
          <w:iCs/>
        </w:rPr>
        <w:t xml:space="preserve"> 109 Badí/1953 A.D.</w:t>
      </w:r>
    </w:p>
    <w:p w14:paraId="6174BADA" w14:textId="77777777" w:rsidR="0061226E" w:rsidRDefault="00721BF9">
      <w:pPr>
        <w:pStyle w:val="Standard"/>
        <w:jc w:val="both"/>
      </w:pPr>
      <w:r>
        <w:rPr>
          <w:rFonts w:ascii="Cambria" w:hAnsi="Cambria"/>
          <w:iCs/>
          <w:color w:val="0000FF"/>
          <w:sz w:val="32"/>
        </w:rPr>
        <w:t>24</w:t>
      </w:r>
      <w:r w:rsidR="004C73AD">
        <w:rPr>
          <w:rFonts w:ascii="Cambria" w:hAnsi="Cambria"/>
          <w:iCs/>
          <w:color w:val="0000FF"/>
          <w:sz w:val="32"/>
        </w:rPr>
        <w:t xml:space="preserve"> </w:t>
      </w:r>
      <w:r>
        <w:rPr>
          <w:rFonts w:ascii="Cambria" w:hAnsi="Cambria"/>
          <w:iCs/>
          <w:color w:val="0000FF"/>
          <w:sz w:val="32"/>
        </w:rPr>
        <w:t>- Taqvím-i-Táríkh-i-Amr (A Chronology of the History of the Cause)</w:t>
      </w:r>
    </w:p>
    <w:p w14:paraId="56311C21" w14:textId="77777777" w:rsidR="0061226E" w:rsidRDefault="0061226E">
      <w:pPr>
        <w:pStyle w:val="Standard"/>
        <w:jc w:val="both"/>
        <w:rPr>
          <w:rFonts w:ascii="Cambria" w:hAnsi="Cambria"/>
          <w:iCs/>
          <w:color w:val="0000FF"/>
          <w:sz w:val="32"/>
        </w:rPr>
      </w:pPr>
    </w:p>
    <w:p w14:paraId="3510FD26" w14:textId="77777777" w:rsidR="0061226E" w:rsidRDefault="00721BF9">
      <w:pPr>
        <w:pStyle w:val="Standard"/>
        <w:spacing w:line="360" w:lineRule="auto"/>
        <w:ind w:firstLine="720"/>
        <w:jc w:val="both"/>
      </w:pPr>
      <w:r>
        <w:rPr>
          <w:bCs/>
          <w:i/>
          <w:iCs/>
        </w:rPr>
        <w:t xml:space="preserve"> </w:t>
      </w:r>
      <w:r w:rsidR="00C244A8">
        <w:rPr>
          <w:rFonts w:ascii="Cambria" w:hAnsi="Cambria"/>
          <w:bCs/>
          <w:i/>
          <w:iCs/>
        </w:rPr>
        <w:t>Chronological order</w:t>
      </w:r>
      <w:r>
        <w:rPr>
          <w:rFonts w:ascii="Cambria" w:hAnsi="Cambria"/>
          <w:bCs/>
          <w:i/>
          <w:iCs/>
        </w:rPr>
        <w:t xml:space="preserve"> of historical events in ever</w:t>
      </w:r>
      <w:r w:rsidR="00C244A8">
        <w:rPr>
          <w:rFonts w:ascii="Cambria" w:hAnsi="Cambria"/>
          <w:bCs/>
          <w:i/>
          <w:iCs/>
        </w:rPr>
        <w:t>y year up to 1963. The book begi</w:t>
      </w:r>
      <w:r>
        <w:rPr>
          <w:rFonts w:ascii="Cambria" w:hAnsi="Cambria"/>
          <w:bCs/>
          <w:i/>
          <w:iCs/>
        </w:rPr>
        <w:t>n</w:t>
      </w:r>
      <w:r w:rsidR="00C244A8">
        <w:rPr>
          <w:rFonts w:ascii="Cambria" w:hAnsi="Cambria"/>
          <w:bCs/>
          <w:i/>
          <w:iCs/>
        </w:rPr>
        <w:t>s</w:t>
      </w:r>
      <w:r>
        <w:rPr>
          <w:rFonts w:ascii="Cambria" w:hAnsi="Cambria"/>
          <w:bCs/>
          <w:i/>
          <w:iCs/>
        </w:rPr>
        <w:t xml:space="preserve"> with </w:t>
      </w:r>
      <w:r w:rsidR="00C244A8">
        <w:rPr>
          <w:rFonts w:ascii="Cambria" w:hAnsi="Cambria"/>
          <w:bCs/>
          <w:i/>
          <w:iCs/>
        </w:rPr>
        <w:t xml:space="preserve">the </w:t>
      </w:r>
      <w:r>
        <w:rPr>
          <w:rFonts w:ascii="Cambria" w:hAnsi="Cambria"/>
          <w:bCs/>
          <w:i/>
          <w:iCs/>
        </w:rPr>
        <w:t xml:space="preserve">year 1811 A.D, which is the birth </w:t>
      </w:r>
      <w:r w:rsidR="00C244A8">
        <w:rPr>
          <w:rFonts w:ascii="Cambria" w:hAnsi="Cambria"/>
          <w:bCs/>
          <w:i/>
          <w:iCs/>
        </w:rPr>
        <w:t>year</w:t>
      </w:r>
      <w:r>
        <w:rPr>
          <w:rFonts w:ascii="Cambria" w:hAnsi="Cambria"/>
          <w:bCs/>
          <w:i/>
          <w:iCs/>
        </w:rPr>
        <w:t xml:space="preserve"> of Hujjat [Muhammad Ali Zanjani] and end</w:t>
      </w:r>
      <w:r w:rsidR="00C244A8">
        <w:rPr>
          <w:rFonts w:ascii="Cambria" w:hAnsi="Cambria"/>
          <w:bCs/>
          <w:i/>
          <w:iCs/>
        </w:rPr>
        <w:t>s</w:t>
      </w:r>
      <w:r>
        <w:rPr>
          <w:rFonts w:ascii="Cambria" w:hAnsi="Cambria"/>
          <w:bCs/>
          <w:i/>
          <w:iCs/>
        </w:rPr>
        <w:t xml:space="preserve"> with the statement issued by Universal House of Justice, dated at January 9, 1963</w:t>
      </w:r>
      <w:r w:rsidR="00C244A8">
        <w:rPr>
          <w:rFonts w:ascii="Cambria" w:hAnsi="Cambria"/>
          <w:bCs/>
          <w:i/>
          <w:iCs/>
        </w:rPr>
        <w:t>,</w:t>
      </w:r>
      <w:r>
        <w:rPr>
          <w:rFonts w:ascii="Cambria" w:hAnsi="Cambria"/>
          <w:bCs/>
          <w:i/>
          <w:iCs/>
        </w:rPr>
        <w:t xml:space="preserve"> about</w:t>
      </w:r>
      <w:r w:rsidR="00C244A8">
        <w:rPr>
          <w:rFonts w:ascii="Cambria" w:hAnsi="Cambria"/>
          <w:bCs/>
          <w:i/>
          <w:iCs/>
        </w:rPr>
        <w:t xml:space="preserve"> the</w:t>
      </w:r>
      <w:r>
        <w:rPr>
          <w:rFonts w:ascii="Cambria" w:hAnsi="Cambria"/>
          <w:bCs/>
          <w:i/>
          <w:iCs/>
        </w:rPr>
        <w:t xml:space="preserve"> incarceration of </w:t>
      </w:r>
      <w:r w:rsidR="00672255">
        <w:rPr>
          <w:rFonts w:ascii="Cambria" w:hAnsi="Cambria"/>
          <w:bCs/>
          <w:i/>
          <w:iCs/>
        </w:rPr>
        <w:t>Bahá’í</w:t>
      </w:r>
      <w:r>
        <w:rPr>
          <w:rFonts w:ascii="Cambria" w:hAnsi="Cambria"/>
          <w:bCs/>
          <w:i/>
          <w:iCs/>
        </w:rPr>
        <w:t xml:space="preserve"> friends in Morocco. This book written in 120 Badí and it needs to be used with care. It is not free of error</w:t>
      </w:r>
      <w:r>
        <w:rPr>
          <w:rFonts w:ascii="Cambria" w:hAnsi="Cambria"/>
          <w:i/>
          <w:iCs/>
        </w:rPr>
        <w:t>. This book</w:t>
      </w:r>
      <w:r w:rsidR="00C244A8">
        <w:rPr>
          <w:rFonts w:ascii="Cambria" w:hAnsi="Cambria"/>
          <w:i/>
          <w:iCs/>
        </w:rPr>
        <w:t xml:space="preserve"> was</w:t>
      </w:r>
      <w:r>
        <w:rPr>
          <w:rFonts w:ascii="Cambria" w:hAnsi="Cambria"/>
          <w:i/>
          <w:iCs/>
        </w:rPr>
        <w:t xml:space="preserve"> published by Mu’assisih-i Milli</w:t>
      </w:r>
      <w:r w:rsidR="00C244A8">
        <w:rPr>
          <w:rFonts w:ascii="Cambria" w:hAnsi="Cambria"/>
          <w:i/>
          <w:iCs/>
        </w:rPr>
        <w:t>-i Matbu‘at-i Amri, in Tehran in 122 Badí</w:t>
      </w:r>
      <w:r>
        <w:rPr>
          <w:rFonts w:ascii="Cambria" w:hAnsi="Cambria"/>
          <w:i/>
          <w:iCs/>
        </w:rPr>
        <w:t>/1966 A.D.</w:t>
      </w:r>
    </w:p>
    <w:p w14:paraId="67CC6881" w14:textId="77777777" w:rsidR="0061226E" w:rsidRDefault="0061226E">
      <w:pPr>
        <w:pStyle w:val="Standard"/>
        <w:jc w:val="both"/>
        <w:rPr>
          <w:rFonts w:ascii="Cambria" w:hAnsi="Cambria"/>
          <w:color w:val="0000FF"/>
          <w:sz w:val="32"/>
          <w:szCs w:val="32"/>
        </w:rPr>
      </w:pPr>
    </w:p>
    <w:p w14:paraId="27D20491" w14:textId="77777777" w:rsidR="0061226E" w:rsidRDefault="00721BF9">
      <w:pPr>
        <w:pStyle w:val="Standard"/>
        <w:jc w:val="both"/>
      </w:pPr>
      <w:r>
        <w:rPr>
          <w:rFonts w:ascii="Cambria" w:hAnsi="Cambria"/>
          <w:color w:val="0000FF"/>
          <w:sz w:val="32"/>
          <w:szCs w:val="32"/>
        </w:rPr>
        <w:t>25</w:t>
      </w:r>
      <w:r w:rsidR="004C73AD">
        <w:rPr>
          <w:rFonts w:ascii="Cambria" w:hAnsi="Cambria"/>
          <w:color w:val="0000FF"/>
          <w:sz w:val="32"/>
          <w:szCs w:val="32"/>
        </w:rPr>
        <w:t xml:space="preserve"> </w:t>
      </w:r>
      <w:r>
        <w:rPr>
          <w:rFonts w:ascii="Cambria" w:hAnsi="Cambria"/>
          <w:color w:val="0000FF"/>
          <w:sz w:val="32"/>
          <w:szCs w:val="32"/>
        </w:rPr>
        <w:t>- Taqr</w:t>
      </w:r>
      <w:r>
        <w:rPr>
          <w:rFonts w:ascii="Cambria" w:hAnsi="Cambria"/>
          <w:iCs/>
          <w:color w:val="0000FF"/>
          <w:sz w:val="32"/>
          <w:szCs w:val="32"/>
        </w:rPr>
        <w:t>í</w:t>
      </w:r>
      <w:r>
        <w:rPr>
          <w:rFonts w:ascii="Cambria" w:hAnsi="Cambria"/>
          <w:color w:val="0000FF"/>
          <w:sz w:val="32"/>
          <w:szCs w:val="32"/>
        </w:rPr>
        <w:t>r</w:t>
      </w:r>
      <w:r>
        <w:rPr>
          <w:rFonts w:ascii="Cambria" w:hAnsi="Cambria"/>
          <w:iCs/>
          <w:color w:val="0000FF"/>
          <w:sz w:val="32"/>
          <w:szCs w:val="32"/>
        </w:rPr>
        <w:t>á</w:t>
      </w:r>
      <w:r>
        <w:rPr>
          <w:rFonts w:ascii="Cambria" w:hAnsi="Cambria"/>
          <w:color w:val="0000FF"/>
          <w:sz w:val="32"/>
          <w:szCs w:val="32"/>
        </w:rPr>
        <w:t>t dar báriy-i-</w:t>
      </w:r>
      <w:r>
        <w:rPr>
          <w:rFonts w:ascii="Cambria" w:hAnsi="Cambria"/>
          <w:iCs/>
          <w:color w:val="0000FF"/>
          <w:sz w:val="32"/>
          <w:szCs w:val="32"/>
        </w:rPr>
        <w:t>Kitáb-i-Mustaṭáb-i-Aqdas (</w:t>
      </w:r>
      <w:r>
        <w:rPr>
          <w:rFonts w:ascii="Cambria" w:hAnsi="Cambria" w:cs="Arial"/>
          <w:color w:val="0000FF"/>
          <w:sz w:val="32"/>
          <w:szCs w:val="32"/>
        </w:rPr>
        <w:t xml:space="preserve">Oral Remarks on the </w:t>
      </w:r>
      <w:r>
        <w:rPr>
          <w:rFonts w:ascii="Cambria" w:hAnsi="Cambria"/>
          <w:iCs/>
          <w:color w:val="0000FF"/>
          <w:sz w:val="32"/>
          <w:szCs w:val="32"/>
        </w:rPr>
        <w:t>Kitáb-i-Aqdas)</w:t>
      </w:r>
    </w:p>
    <w:p w14:paraId="3F05F123" w14:textId="77777777" w:rsidR="0061226E" w:rsidRDefault="0061226E">
      <w:pPr>
        <w:pStyle w:val="Standard"/>
        <w:jc w:val="both"/>
        <w:rPr>
          <w:rFonts w:ascii="Cambria" w:hAnsi="Cambria"/>
          <w:iCs/>
          <w:color w:val="0000FF"/>
          <w:sz w:val="32"/>
          <w:szCs w:val="32"/>
        </w:rPr>
      </w:pPr>
    </w:p>
    <w:p w14:paraId="6200A9F9" w14:textId="77777777" w:rsidR="0061226E" w:rsidRDefault="00721BF9">
      <w:pPr>
        <w:pStyle w:val="Standard"/>
        <w:spacing w:line="360" w:lineRule="auto"/>
        <w:ind w:firstLine="720"/>
        <w:jc w:val="both"/>
      </w:pPr>
      <w:r>
        <w:rPr>
          <w:rFonts w:ascii="Cambria" w:hAnsi="Cambria"/>
          <w:i/>
          <w:iCs/>
          <w:color w:val="0000FF"/>
        </w:rPr>
        <w:lastRenderedPageBreak/>
        <w:tab/>
      </w:r>
      <w:r>
        <w:rPr>
          <w:rFonts w:ascii="Cambria" w:hAnsi="Cambria"/>
          <w:i/>
          <w:iCs/>
        </w:rPr>
        <w:t>Ishráq-Khávarí held</w:t>
      </w:r>
      <w:r>
        <w:rPr>
          <w:rFonts w:ascii="Cambria" w:hAnsi="Cambria" w:cs="Courier New"/>
          <w:i/>
        </w:rPr>
        <w:t xml:space="preserve"> a weekly session with a group of young </w:t>
      </w:r>
      <w:r w:rsidR="00672255">
        <w:rPr>
          <w:rFonts w:ascii="Cambria" w:hAnsi="Cambria" w:cs="Courier New"/>
          <w:i/>
        </w:rPr>
        <w:t>Bahá’í</w:t>
      </w:r>
      <w:r>
        <w:rPr>
          <w:rFonts w:ascii="Cambria" w:hAnsi="Cambria" w:cs="Courier New"/>
          <w:i/>
        </w:rPr>
        <w:t xml:space="preserve"> students in Tehran about the </w:t>
      </w:r>
      <w:r>
        <w:rPr>
          <w:rFonts w:ascii="Cambria" w:hAnsi="Cambria"/>
          <w:i/>
          <w:iCs/>
        </w:rPr>
        <w:t xml:space="preserve">Kitáb-i-Aqdas in the summer of 1969 A.D. He would read </w:t>
      </w:r>
      <w:r w:rsidR="0002051F">
        <w:rPr>
          <w:rFonts w:ascii="Cambria" w:hAnsi="Cambria"/>
          <w:i/>
          <w:iCs/>
        </w:rPr>
        <w:t xml:space="preserve">a </w:t>
      </w:r>
      <w:r>
        <w:rPr>
          <w:rFonts w:ascii="Cambria" w:hAnsi="Cambria"/>
          <w:i/>
          <w:iCs/>
        </w:rPr>
        <w:t xml:space="preserve">few verses of </w:t>
      </w:r>
      <w:r w:rsidR="0002051F">
        <w:rPr>
          <w:rFonts w:ascii="Cambria" w:hAnsi="Cambria"/>
          <w:i/>
          <w:iCs/>
        </w:rPr>
        <w:t xml:space="preserve">the </w:t>
      </w:r>
      <w:r>
        <w:rPr>
          <w:rFonts w:ascii="Cambria" w:hAnsi="Cambria"/>
          <w:i/>
          <w:iCs/>
        </w:rPr>
        <w:t>Kitáb-i-Aqdas at each session and explain them to</w:t>
      </w:r>
      <w:r w:rsidR="0002051F">
        <w:rPr>
          <w:rFonts w:ascii="Cambria" w:hAnsi="Cambria"/>
          <w:i/>
          <w:iCs/>
        </w:rPr>
        <w:t xml:space="preserve"> the</w:t>
      </w:r>
      <w:r>
        <w:rPr>
          <w:rFonts w:ascii="Cambria" w:hAnsi="Cambria"/>
          <w:i/>
          <w:iCs/>
        </w:rPr>
        <w:t xml:space="preserve"> students. The outcome was recorded on cassette tapes. Eventually, someone</w:t>
      </w:r>
      <w:r>
        <w:rPr>
          <w:rFonts w:ascii="Cambria" w:hAnsi="Cambria" w:cs="Courier New"/>
          <w:i/>
        </w:rPr>
        <w:t xml:space="preserve"> tr</w:t>
      </w:r>
      <w:r w:rsidR="0002051F">
        <w:rPr>
          <w:rFonts w:ascii="Cambria" w:hAnsi="Cambria" w:cs="Courier New"/>
          <w:i/>
        </w:rPr>
        <w:t>anscribed them in booklet form</w:t>
      </w:r>
      <w:r>
        <w:rPr>
          <w:rFonts w:ascii="Cambria" w:hAnsi="Cambria" w:cs="Courier New"/>
          <w:i/>
        </w:rPr>
        <w:t xml:space="preserve">. </w:t>
      </w:r>
      <w:r>
        <w:rPr>
          <w:rFonts w:ascii="Cambria" w:hAnsi="Cambria"/>
          <w:i/>
          <w:iCs/>
        </w:rPr>
        <w:t xml:space="preserve">Dr. Vahid Rafati edited this book and produced it </w:t>
      </w:r>
      <w:r w:rsidR="0002051F">
        <w:rPr>
          <w:rFonts w:ascii="Cambria" w:hAnsi="Cambria"/>
          <w:i/>
          <w:iCs/>
        </w:rPr>
        <w:t>in</w:t>
      </w:r>
      <w:r>
        <w:rPr>
          <w:rFonts w:ascii="Cambria" w:hAnsi="Cambria"/>
          <w:i/>
          <w:iCs/>
        </w:rPr>
        <w:t>to a book of 442 pages. This book</w:t>
      </w:r>
      <w:r w:rsidR="0002051F">
        <w:rPr>
          <w:rFonts w:ascii="Cambria" w:hAnsi="Cambria"/>
          <w:i/>
          <w:iCs/>
        </w:rPr>
        <w:t xml:space="preserve"> was</w:t>
      </w:r>
      <w:r>
        <w:rPr>
          <w:rFonts w:ascii="Cambria" w:hAnsi="Cambria"/>
          <w:i/>
          <w:iCs/>
        </w:rPr>
        <w:t xml:space="preserve"> published by Mu’assisih-i Matbu‘at-i Amri [</w:t>
      </w:r>
      <w:r w:rsidR="00672255">
        <w:rPr>
          <w:rFonts w:ascii="Cambria" w:hAnsi="Cambria"/>
          <w:i/>
          <w:iCs/>
        </w:rPr>
        <w:t>Bahá’í</w:t>
      </w:r>
      <w:r w:rsidR="0002051F">
        <w:rPr>
          <w:rFonts w:ascii="Cambria" w:hAnsi="Cambria"/>
          <w:i/>
          <w:iCs/>
        </w:rPr>
        <w:t xml:space="preserve"> Publishing T</w:t>
      </w:r>
      <w:r>
        <w:rPr>
          <w:rFonts w:ascii="Cambria" w:hAnsi="Cambria"/>
          <w:i/>
          <w:iCs/>
        </w:rPr>
        <w:t xml:space="preserve">rust] in Germany </w:t>
      </w:r>
      <w:r w:rsidR="0002051F">
        <w:rPr>
          <w:rFonts w:ascii="Cambria" w:hAnsi="Cambria"/>
          <w:i/>
          <w:iCs/>
        </w:rPr>
        <w:t>in 154 Badí/</w:t>
      </w:r>
      <w:r>
        <w:rPr>
          <w:rFonts w:ascii="Cambria" w:hAnsi="Cambria"/>
          <w:i/>
          <w:iCs/>
        </w:rPr>
        <w:t>1997 A.D.</w:t>
      </w:r>
    </w:p>
    <w:p w14:paraId="4E85A2A1" w14:textId="77777777" w:rsidR="0061226E" w:rsidRDefault="0061226E">
      <w:pPr>
        <w:pStyle w:val="Standard"/>
        <w:jc w:val="both"/>
        <w:rPr>
          <w:rFonts w:ascii="Cambria" w:hAnsi="Cambria"/>
          <w:color w:val="0000FF"/>
        </w:rPr>
      </w:pPr>
    </w:p>
    <w:p w14:paraId="77BCC6E9" w14:textId="77777777" w:rsidR="0061226E" w:rsidRDefault="00721BF9">
      <w:pPr>
        <w:pStyle w:val="Standard"/>
        <w:jc w:val="both"/>
      </w:pPr>
      <w:r>
        <w:rPr>
          <w:color w:val="0000FF"/>
          <w:sz w:val="32"/>
          <w:szCs w:val="32"/>
        </w:rPr>
        <w:t>26</w:t>
      </w:r>
      <w:r w:rsidR="004C73AD">
        <w:rPr>
          <w:color w:val="0000FF"/>
          <w:sz w:val="32"/>
          <w:szCs w:val="32"/>
        </w:rPr>
        <w:t xml:space="preserve"> </w:t>
      </w:r>
      <w:r>
        <w:rPr>
          <w:color w:val="0000FF"/>
          <w:sz w:val="32"/>
          <w:szCs w:val="32"/>
        </w:rPr>
        <w:t>- Táríkh-i-Amríy-i-Hamadán (A History of the Cause in Hamadán)</w:t>
      </w:r>
    </w:p>
    <w:p w14:paraId="2027E357" w14:textId="77777777" w:rsidR="0061226E" w:rsidRDefault="00721BF9">
      <w:pPr>
        <w:pStyle w:val="Standard"/>
        <w:jc w:val="both"/>
      </w:pPr>
      <w:r>
        <w:rPr>
          <w:color w:val="0000FF"/>
          <w:sz w:val="32"/>
          <w:szCs w:val="32"/>
        </w:rPr>
        <w:t xml:space="preserve">  </w:t>
      </w:r>
    </w:p>
    <w:p w14:paraId="35493C79" w14:textId="77777777" w:rsidR="0061226E" w:rsidRDefault="00721BF9">
      <w:pPr>
        <w:pStyle w:val="Standard"/>
        <w:spacing w:line="360" w:lineRule="auto"/>
        <w:jc w:val="both"/>
      </w:pPr>
      <w:r>
        <w:rPr>
          <w:sz w:val="32"/>
          <w:szCs w:val="32"/>
        </w:rPr>
        <w:t xml:space="preserve">   </w:t>
      </w:r>
      <w:r>
        <w:t xml:space="preserve">  </w:t>
      </w:r>
      <w:r>
        <w:tab/>
      </w:r>
      <w:r>
        <w:rPr>
          <w:i/>
          <w:iCs/>
        </w:rPr>
        <w:t>Táríkh-i-Amríy-i-</w:t>
      </w:r>
      <w:r>
        <w:rPr>
          <w:rFonts w:ascii="Cambria" w:hAnsi="Cambria"/>
          <w:i/>
        </w:rPr>
        <w:t>Hamadán</w:t>
      </w:r>
      <w:r>
        <w:rPr>
          <w:rStyle w:val="FootnoteReference"/>
          <w:rFonts w:ascii="Cambria" w:hAnsi="Cambria"/>
          <w:i/>
        </w:rPr>
        <w:footnoteReference w:id="13"/>
      </w:r>
      <w:r>
        <w:rPr>
          <w:rFonts w:ascii="Cambria" w:hAnsi="Cambria"/>
          <w:i/>
        </w:rPr>
        <w:t xml:space="preserve"> (</w:t>
      </w:r>
      <w:r w:rsidR="00FD3602">
        <w:rPr>
          <w:rFonts w:ascii="Cambria" w:hAnsi="Cambria"/>
          <w:i/>
        </w:rPr>
        <w:t>h</w:t>
      </w:r>
      <w:r>
        <w:rPr>
          <w:rFonts w:ascii="Cambria" w:hAnsi="Cambria"/>
          <w:i/>
        </w:rPr>
        <w:t>istory of</w:t>
      </w:r>
      <w:r w:rsidR="00FD3602">
        <w:rPr>
          <w:rFonts w:ascii="Cambria" w:hAnsi="Cambria"/>
          <w:i/>
        </w:rPr>
        <w:t xml:space="preserve"> the</w:t>
      </w:r>
      <w:r>
        <w:rPr>
          <w:rFonts w:ascii="Cambria" w:hAnsi="Cambria"/>
          <w:i/>
        </w:rPr>
        <w:t xml:space="preserve"> Bahá’í Faith in Hamadán) by Abdu’l-Hamid Ishráq-Khávarí is a history written in 1309 Sh/1930 A.D. It records a detail of Tahirih’s stay in Hamadan and incidents there in 1263/1847, 1268/1852, and 1269/1853. It is also a good source for the history of </w:t>
      </w:r>
      <w:r w:rsidR="00672255">
        <w:rPr>
          <w:rFonts w:ascii="Cambria" w:hAnsi="Cambria"/>
          <w:i/>
        </w:rPr>
        <w:t>Bahá’í</w:t>
      </w:r>
      <w:r>
        <w:rPr>
          <w:rFonts w:ascii="Cambria" w:hAnsi="Cambria"/>
          <w:i/>
        </w:rPr>
        <w:t xml:space="preserve">s of Jewish background and their conversion and hardship for </w:t>
      </w:r>
      <w:r w:rsidR="00FD3602">
        <w:rPr>
          <w:rFonts w:ascii="Cambria" w:hAnsi="Cambria"/>
          <w:i/>
        </w:rPr>
        <w:t>the F</w:t>
      </w:r>
      <w:r>
        <w:rPr>
          <w:rFonts w:ascii="Cambria" w:hAnsi="Cambria"/>
          <w:i/>
        </w:rPr>
        <w:t>aith</w:t>
      </w:r>
      <w:r w:rsidR="00FD3602">
        <w:rPr>
          <w:rFonts w:ascii="Cambria" w:hAnsi="Cambria"/>
          <w:i/>
        </w:rPr>
        <w:t>,</w:t>
      </w:r>
      <w:r>
        <w:rPr>
          <w:rFonts w:ascii="Cambria" w:hAnsi="Cambria"/>
          <w:i/>
        </w:rPr>
        <w:t xml:space="preserve"> and other early converts and believers. This book</w:t>
      </w:r>
      <w:r w:rsidR="00FD3602">
        <w:rPr>
          <w:rFonts w:ascii="Cambria" w:hAnsi="Cambria"/>
          <w:i/>
        </w:rPr>
        <w:t xml:space="preserve"> was</w:t>
      </w:r>
      <w:r>
        <w:rPr>
          <w:rFonts w:ascii="Cambria" w:hAnsi="Cambria"/>
          <w:i/>
        </w:rPr>
        <w:t xml:space="preserve"> published by</w:t>
      </w:r>
      <w:r>
        <w:rPr>
          <w:rFonts w:ascii="Cambria" w:hAnsi="Cambria"/>
          <w:i/>
          <w:iCs/>
        </w:rPr>
        <w:t xml:space="preserve"> Mu’assisih-i Matbu‘at-i Amri [</w:t>
      </w:r>
      <w:r w:rsidR="00672255">
        <w:rPr>
          <w:rFonts w:ascii="Cambria" w:hAnsi="Cambria"/>
          <w:i/>
          <w:iCs/>
        </w:rPr>
        <w:t>Bahá’í</w:t>
      </w:r>
      <w:r w:rsidR="00FD3602">
        <w:rPr>
          <w:rFonts w:ascii="Cambria" w:hAnsi="Cambria"/>
          <w:i/>
          <w:iCs/>
        </w:rPr>
        <w:t xml:space="preserve"> Publishing T</w:t>
      </w:r>
      <w:r>
        <w:rPr>
          <w:rFonts w:ascii="Cambria" w:hAnsi="Cambria"/>
          <w:i/>
          <w:iCs/>
        </w:rPr>
        <w:t xml:space="preserve">rust] in Germany </w:t>
      </w:r>
      <w:r w:rsidR="00FD3602">
        <w:rPr>
          <w:rFonts w:ascii="Cambria" w:hAnsi="Cambria"/>
          <w:i/>
          <w:iCs/>
        </w:rPr>
        <w:t>in 161 Badí/</w:t>
      </w:r>
      <w:r>
        <w:rPr>
          <w:rFonts w:ascii="Cambria" w:hAnsi="Cambria"/>
          <w:i/>
          <w:iCs/>
        </w:rPr>
        <w:t>2006 A.D</w:t>
      </w:r>
      <w:r w:rsidR="00FD3602">
        <w:rPr>
          <w:rFonts w:ascii="Cambria" w:hAnsi="Cambria"/>
          <w:i/>
          <w:iCs/>
        </w:rPr>
        <w:t>.</w:t>
      </w:r>
    </w:p>
    <w:p w14:paraId="55A1CCD1" w14:textId="77777777" w:rsidR="0061226E" w:rsidRDefault="0061226E">
      <w:pPr>
        <w:pStyle w:val="Standard"/>
        <w:jc w:val="both"/>
        <w:rPr>
          <w:color w:val="0000FF"/>
          <w:sz w:val="32"/>
          <w:szCs w:val="32"/>
        </w:rPr>
      </w:pPr>
    </w:p>
    <w:p w14:paraId="3B3B461E" w14:textId="77777777" w:rsidR="0061226E" w:rsidRDefault="00721BF9">
      <w:pPr>
        <w:pStyle w:val="Standard"/>
        <w:jc w:val="both"/>
      </w:pPr>
      <w:r>
        <w:rPr>
          <w:color w:val="0000FF"/>
          <w:sz w:val="32"/>
          <w:szCs w:val="32"/>
        </w:rPr>
        <w:t>27</w:t>
      </w:r>
      <w:r w:rsidR="004C73AD">
        <w:rPr>
          <w:color w:val="0000FF"/>
          <w:sz w:val="32"/>
          <w:szCs w:val="32"/>
        </w:rPr>
        <w:t xml:space="preserve"> </w:t>
      </w:r>
      <w:r>
        <w:rPr>
          <w:color w:val="0000FF"/>
          <w:sz w:val="32"/>
          <w:szCs w:val="32"/>
        </w:rPr>
        <w:t xml:space="preserve">- Yádigár </w:t>
      </w:r>
      <w:r>
        <w:rPr>
          <w:rFonts w:ascii="Cambria" w:hAnsi="Cambria"/>
          <w:color w:val="0000FF"/>
          <w:sz w:val="32"/>
          <w:szCs w:val="32"/>
        </w:rPr>
        <w:t>(</w:t>
      </w:r>
      <w:r>
        <w:rPr>
          <w:rFonts w:ascii="Cambria" w:hAnsi="Cambria"/>
          <w:bCs/>
          <w:color w:val="0000FF"/>
          <w:sz w:val="32"/>
          <w:szCs w:val="32"/>
        </w:rPr>
        <w:t>Memento</w:t>
      </w:r>
      <w:r>
        <w:rPr>
          <w:rFonts w:ascii="Cambria" w:hAnsi="Cambria"/>
          <w:color w:val="0000FF"/>
          <w:sz w:val="32"/>
          <w:szCs w:val="32"/>
        </w:rPr>
        <w:t>)</w:t>
      </w:r>
    </w:p>
    <w:p w14:paraId="6BFDBEB8" w14:textId="77777777" w:rsidR="0061226E" w:rsidRDefault="0061226E">
      <w:pPr>
        <w:pStyle w:val="Standard"/>
        <w:spacing w:line="360" w:lineRule="auto"/>
        <w:jc w:val="both"/>
        <w:rPr>
          <w:rFonts w:ascii="Garamond" w:hAnsi="Garamond"/>
          <w:i/>
          <w:iCs/>
          <w:color w:val="800000"/>
        </w:rPr>
      </w:pPr>
    </w:p>
    <w:p w14:paraId="008A802D" w14:textId="77777777" w:rsidR="0061226E" w:rsidRDefault="00721BF9">
      <w:pPr>
        <w:pStyle w:val="Standard"/>
        <w:spacing w:line="360" w:lineRule="auto"/>
        <w:ind w:firstLine="720"/>
        <w:jc w:val="both"/>
      </w:pPr>
      <w:r>
        <w:rPr>
          <w:rFonts w:ascii="Cambria" w:hAnsi="Cambria"/>
          <w:i/>
          <w:iCs/>
        </w:rPr>
        <w:t xml:space="preserve">There is a series of talks about different topics </w:t>
      </w:r>
      <w:r w:rsidR="00D90B6D">
        <w:rPr>
          <w:rFonts w:ascii="Cambria" w:hAnsi="Cambria"/>
          <w:i/>
          <w:iCs/>
        </w:rPr>
        <w:t>on the Bahá’í</w:t>
      </w:r>
      <w:r>
        <w:rPr>
          <w:rFonts w:ascii="Cambria" w:hAnsi="Cambria"/>
          <w:i/>
          <w:iCs/>
        </w:rPr>
        <w:t xml:space="preserve"> Faith by Ishráq-Khávarí. These talks </w:t>
      </w:r>
      <w:r w:rsidR="00D90B6D">
        <w:rPr>
          <w:rFonts w:ascii="Cambria" w:hAnsi="Cambria"/>
          <w:i/>
          <w:iCs/>
        </w:rPr>
        <w:t>were recorded o</w:t>
      </w:r>
      <w:r>
        <w:rPr>
          <w:rFonts w:ascii="Cambria" w:hAnsi="Cambria"/>
          <w:i/>
          <w:iCs/>
        </w:rPr>
        <w:t>n t</w:t>
      </w:r>
      <w:r w:rsidR="00D90B6D">
        <w:rPr>
          <w:rFonts w:ascii="Cambria" w:hAnsi="Cambria"/>
          <w:i/>
          <w:iCs/>
        </w:rPr>
        <w:t>a</w:t>
      </w:r>
      <w:r>
        <w:rPr>
          <w:rFonts w:ascii="Cambria" w:hAnsi="Cambria"/>
          <w:i/>
          <w:iCs/>
        </w:rPr>
        <w:t>pes. Dr.</w:t>
      </w:r>
      <w:r w:rsidR="008B49E0">
        <w:rPr>
          <w:rFonts w:ascii="Cambria" w:hAnsi="Cambria"/>
          <w:i/>
          <w:iCs/>
        </w:rPr>
        <w:t xml:space="preserve"> </w:t>
      </w:r>
      <w:r w:rsidR="00D90B6D">
        <w:rPr>
          <w:rFonts w:ascii="Cambria" w:hAnsi="Cambria"/>
          <w:i/>
          <w:iCs/>
        </w:rPr>
        <w:t xml:space="preserve">Vahid Rafati edited </w:t>
      </w:r>
      <w:r>
        <w:rPr>
          <w:rFonts w:ascii="Cambria" w:hAnsi="Cambria"/>
          <w:i/>
          <w:iCs/>
        </w:rPr>
        <w:t>these talks into book, and added annotation</w:t>
      </w:r>
      <w:r w:rsidR="00D90B6D">
        <w:rPr>
          <w:rFonts w:ascii="Cambria" w:hAnsi="Cambria"/>
          <w:i/>
          <w:iCs/>
        </w:rPr>
        <w:t>s</w:t>
      </w:r>
      <w:r>
        <w:rPr>
          <w:rFonts w:ascii="Cambria" w:hAnsi="Cambria"/>
          <w:i/>
          <w:iCs/>
        </w:rPr>
        <w:t xml:space="preserve"> to it. This book</w:t>
      </w:r>
      <w:r w:rsidR="00D90B6D">
        <w:rPr>
          <w:rFonts w:ascii="Cambria" w:hAnsi="Cambria"/>
          <w:i/>
          <w:iCs/>
        </w:rPr>
        <w:t xml:space="preserve"> was published by the </w:t>
      </w:r>
      <w:r w:rsidR="00672255">
        <w:rPr>
          <w:rFonts w:ascii="Cambria" w:hAnsi="Cambria"/>
          <w:i/>
          <w:iCs/>
        </w:rPr>
        <w:t>Bahá’í</w:t>
      </w:r>
      <w:r w:rsidR="00D90B6D">
        <w:rPr>
          <w:rFonts w:ascii="Cambria" w:hAnsi="Cambria"/>
          <w:i/>
          <w:iCs/>
        </w:rPr>
        <w:t xml:space="preserve"> P</w:t>
      </w:r>
      <w:r>
        <w:rPr>
          <w:rFonts w:ascii="Cambria" w:hAnsi="Cambria"/>
          <w:i/>
          <w:iCs/>
        </w:rPr>
        <w:t xml:space="preserve">ublishing </w:t>
      </w:r>
      <w:r w:rsidR="00D90B6D">
        <w:rPr>
          <w:rFonts w:ascii="Cambria" w:hAnsi="Cambria"/>
          <w:i/>
          <w:iCs/>
        </w:rPr>
        <w:t>T</w:t>
      </w:r>
      <w:r>
        <w:rPr>
          <w:rFonts w:ascii="Cambria" w:hAnsi="Cambria"/>
          <w:i/>
          <w:iCs/>
        </w:rPr>
        <w:t xml:space="preserve">rust in Germany </w:t>
      </w:r>
      <w:r w:rsidR="00D90B6D">
        <w:rPr>
          <w:rFonts w:ascii="Cambria" w:hAnsi="Cambria"/>
          <w:i/>
          <w:iCs/>
        </w:rPr>
        <w:t>in</w:t>
      </w:r>
      <w:r>
        <w:rPr>
          <w:rFonts w:ascii="Cambria" w:hAnsi="Cambria"/>
          <w:i/>
          <w:iCs/>
        </w:rPr>
        <w:t xml:space="preserve"> … Badí / … A.D.  </w:t>
      </w:r>
    </w:p>
    <w:p w14:paraId="5C63DE0A" w14:textId="77777777" w:rsidR="0061226E" w:rsidRDefault="0061226E">
      <w:pPr>
        <w:pStyle w:val="Standard"/>
        <w:jc w:val="both"/>
      </w:pPr>
    </w:p>
    <w:p w14:paraId="7E4A1F77" w14:textId="77777777" w:rsidR="004C73AD" w:rsidRDefault="004C73AD">
      <w:pPr>
        <w:pStyle w:val="Standard"/>
        <w:jc w:val="both"/>
      </w:pPr>
    </w:p>
    <w:p w14:paraId="7CA60ADE" w14:textId="77777777" w:rsidR="0061226E" w:rsidRDefault="0061226E">
      <w:pPr>
        <w:pStyle w:val="Standard"/>
        <w:jc w:val="both"/>
        <w:rPr>
          <w:rFonts w:ascii="Garamond" w:hAnsi="Garamond"/>
          <w:color w:val="FF0000"/>
          <w:sz w:val="36"/>
          <w:szCs w:val="36"/>
        </w:rPr>
      </w:pPr>
    </w:p>
    <w:p w14:paraId="08FBE38F" w14:textId="77777777" w:rsidR="004C73AD" w:rsidRDefault="004C73AD">
      <w:pPr>
        <w:rPr>
          <w:bCs/>
          <w:i/>
          <w:iCs/>
          <w:color w:val="FF0000"/>
          <w:sz w:val="40"/>
          <w:szCs w:val="40"/>
        </w:rPr>
      </w:pPr>
      <w:r>
        <w:rPr>
          <w:bCs/>
          <w:i/>
          <w:iCs/>
          <w:color w:val="FF0000"/>
          <w:sz w:val="40"/>
          <w:szCs w:val="40"/>
        </w:rPr>
        <w:br w:type="page"/>
      </w:r>
    </w:p>
    <w:p w14:paraId="425590A2" w14:textId="77777777" w:rsidR="0061226E" w:rsidRDefault="00721BF9">
      <w:pPr>
        <w:pStyle w:val="Standard"/>
        <w:jc w:val="both"/>
      </w:pPr>
      <w:r>
        <w:rPr>
          <w:bCs/>
          <w:i/>
          <w:iCs/>
          <w:color w:val="FF0000"/>
          <w:sz w:val="40"/>
          <w:szCs w:val="40"/>
        </w:rPr>
        <w:lastRenderedPageBreak/>
        <w:t>Non-Bahá’í Books</w:t>
      </w:r>
      <w:r>
        <w:rPr>
          <w:i/>
          <w:color w:val="FF0000"/>
          <w:sz w:val="40"/>
          <w:szCs w:val="40"/>
        </w:rPr>
        <w:t xml:space="preserve"> (</w:t>
      </w:r>
      <w:r w:rsidR="00D90B6D">
        <w:rPr>
          <w:i/>
          <w:color w:val="FF0000"/>
          <w:sz w:val="40"/>
          <w:szCs w:val="40"/>
        </w:rPr>
        <w:t>p</w:t>
      </w:r>
      <w:r>
        <w:rPr>
          <w:i/>
          <w:color w:val="FF0000"/>
          <w:sz w:val="40"/>
          <w:szCs w:val="40"/>
        </w:rPr>
        <w:t>ublished)</w:t>
      </w:r>
      <w:r w:rsidR="00EF2AB2">
        <w:rPr>
          <w:bCs/>
          <w:i/>
          <w:iCs/>
          <w:color w:val="FF0000"/>
          <w:sz w:val="40"/>
          <w:szCs w:val="40"/>
        </w:rPr>
        <w:t>:</w:t>
      </w:r>
    </w:p>
    <w:p w14:paraId="679A6CB8" w14:textId="77777777" w:rsidR="0061226E" w:rsidRDefault="0061226E">
      <w:pPr>
        <w:pStyle w:val="Standard"/>
        <w:jc w:val="both"/>
      </w:pPr>
    </w:p>
    <w:p w14:paraId="2A49AED4" w14:textId="77777777" w:rsidR="004C73AD" w:rsidRDefault="004C73AD">
      <w:pPr>
        <w:pStyle w:val="Standard"/>
        <w:jc w:val="both"/>
      </w:pPr>
    </w:p>
    <w:p w14:paraId="67C4C8A4" w14:textId="77777777" w:rsidR="0061226E" w:rsidRDefault="00721BF9">
      <w:pPr>
        <w:pStyle w:val="Standard"/>
        <w:jc w:val="both"/>
      </w:pPr>
      <w:r>
        <w:rPr>
          <w:color w:val="0000FF"/>
          <w:sz w:val="32"/>
          <w:szCs w:val="32"/>
        </w:rPr>
        <w:t>1 - A Biography about Ghulam Ahmad Qádíyání and His Claim</w:t>
      </w:r>
      <w:r>
        <w:rPr>
          <w:rStyle w:val="FootnoteReference"/>
          <w:color w:val="0000FF"/>
          <w:sz w:val="32"/>
          <w:szCs w:val="32"/>
        </w:rPr>
        <w:footnoteReference w:id="14"/>
      </w:r>
    </w:p>
    <w:p w14:paraId="03521C51" w14:textId="77777777" w:rsidR="0061226E" w:rsidRDefault="0061226E">
      <w:pPr>
        <w:pStyle w:val="Standard"/>
        <w:jc w:val="both"/>
        <w:rPr>
          <w:color w:val="0000FF"/>
          <w:sz w:val="28"/>
          <w:szCs w:val="28"/>
        </w:rPr>
      </w:pPr>
    </w:p>
    <w:p w14:paraId="0014EFA6" w14:textId="77777777" w:rsidR="0061226E" w:rsidRDefault="00721BF9">
      <w:pPr>
        <w:pStyle w:val="Standard"/>
        <w:spacing w:line="360" w:lineRule="auto"/>
        <w:jc w:val="both"/>
      </w:pPr>
      <w:r>
        <w:rPr>
          <w:rFonts w:ascii="Cambria" w:hAnsi="Cambria"/>
          <w:i/>
          <w:sz w:val="36"/>
        </w:rPr>
        <w:tab/>
      </w:r>
      <w:r w:rsidR="00EF2AB2">
        <w:rPr>
          <w:rFonts w:ascii="Cambria" w:hAnsi="Cambria"/>
          <w:i/>
        </w:rPr>
        <w:t>This is a book about the h</w:t>
      </w:r>
      <w:r>
        <w:rPr>
          <w:rFonts w:ascii="Cambria" w:hAnsi="Cambria"/>
          <w:i/>
        </w:rPr>
        <w:t xml:space="preserve">istory and teaching of the sect of Islam called </w:t>
      </w:r>
      <w:r w:rsidR="000A2BCC" w:rsidRPr="000A2BCC">
        <w:rPr>
          <w:rFonts w:ascii="Cambria" w:hAnsi="Cambria"/>
          <w:i/>
        </w:rPr>
        <w:t xml:space="preserve">Ahmadiyya </w:t>
      </w:r>
      <w:r>
        <w:rPr>
          <w:rFonts w:ascii="Cambria" w:hAnsi="Cambria"/>
          <w:i/>
        </w:rPr>
        <w:t xml:space="preserve">and </w:t>
      </w:r>
      <w:r w:rsidR="00EF2AB2">
        <w:rPr>
          <w:rFonts w:ascii="Cambria" w:hAnsi="Cambria"/>
          <w:i/>
        </w:rPr>
        <w:t>its</w:t>
      </w:r>
      <w:r>
        <w:rPr>
          <w:rFonts w:ascii="Cambria" w:hAnsi="Cambria"/>
          <w:i/>
        </w:rPr>
        <w:t xml:space="preserve"> founder Ghulam Ahmad Qádíyání and his successor Bashir'u'ddin Mahmud. This book</w:t>
      </w:r>
      <w:r w:rsidR="00EF2AB2">
        <w:rPr>
          <w:rFonts w:ascii="Cambria" w:hAnsi="Cambria"/>
          <w:i/>
        </w:rPr>
        <w:t xml:space="preserve"> was compiled</w:t>
      </w:r>
      <w:r>
        <w:rPr>
          <w:rFonts w:ascii="Cambria" w:hAnsi="Cambria"/>
          <w:i/>
        </w:rPr>
        <w:t xml:space="preserve"> from many books, including one book by a knowledgeable person about this sect in Urdu language. </w:t>
      </w:r>
      <w:r w:rsidR="00EF2AB2">
        <w:rPr>
          <w:rFonts w:ascii="Cambria" w:hAnsi="Cambria"/>
          <w:i/>
        </w:rPr>
        <w:t>It was published in Tehran in 1344 Sh/1965 A.D. This b</w:t>
      </w:r>
      <w:r>
        <w:rPr>
          <w:rFonts w:ascii="Cambria" w:hAnsi="Cambria"/>
          <w:i/>
        </w:rPr>
        <w:t xml:space="preserve">ook </w:t>
      </w:r>
      <w:r w:rsidR="00EF2AB2">
        <w:rPr>
          <w:rFonts w:ascii="Cambria" w:hAnsi="Cambria"/>
          <w:i/>
        </w:rPr>
        <w:t xml:space="preserve">was </w:t>
      </w:r>
      <w:r>
        <w:rPr>
          <w:rFonts w:ascii="Cambria" w:hAnsi="Cambria"/>
          <w:i/>
        </w:rPr>
        <w:t>published by Mat bah Bayan in 48 pages.</w:t>
      </w:r>
    </w:p>
    <w:p w14:paraId="3E3A6AD4" w14:textId="77777777" w:rsidR="0061226E" w:rsidRDefault="0061226E">
      <w:pPr>
        <w:pStyle w:val="Standard"/>
        <w:jc w:val="both"/>
        <w:rPr>
          <w:color w:val="0000FF"/>
          <w:sz w:val="32"/>
          <w:szCs w:val="32"/>
        </w:rPr>
      </w:pPr>
    </w:p>
    <w:p w14:paraId="62212857" w14:textId="77777777" w:rsidR="0061226E" w:rsidRDefault="00721BF9">
      <w:pPr>
        <w:pStyle w:val="Standard"/>
        <w:jc w:val="both"/>
      </w:pPr>
      <w:r>
        <w:rPr>
          <w:color w:val="0000FF"/>
          <w:sz w:val="32"/>
          <w:szCs w:val="32"/>
        </w:rPr>
        <w:t>2</w:t>
      </w:r>
      <w:r w:rsidR="004C73AD">
        <w:rPr>
          <w:color w:val="0000FF"/>
          <w:sz w:val="32"/>
          <w:szCs w:val="32"/>
        </w:rPr>
        <w:t xml:space="preserve"> </w:t>
      </w:r>
      <w:r>
        <w:rPr>
          <w:color w:val="0000FF"/>
          <w:sz w:val="32"/>
          <w:szCs w:val="32"/>
        </w:rPr>
        <w:t>- Amín va Maʼmún (Amín and Maʼmún)</w:t>
      </w:r>
    </w:p>
    <w:p w14:paraId="2D157F01" w14:textId="77777777" w:rsidR="0061226E" w:rsidRDefault="0061226E">
      <w:pPr>
        <w:pStyle w:val="Standard"/>
        <w:jc w:val="both"/>
      </w:pPr>
    </w:p>
    <w:p w14:paraId="2CB60455" w14:textId="77777777" w:rsidR="0061226E" w:rsidRDefault="00721BF9">
      <w:pPr>
        <w:pStyle w:val="Standard"/>
        <w:spacing w:line="360" w:lineRule="auto"/>
        <w:ind w:firstLine="720"/>
        <w:jc w:val="both"/>
      </w:pPr>
      <w:r>
        <w:rPr>
          <w:rFonts w:ascii="Cambria" w:hAnsi="Cambria"/>
          <w:i/>
          <w:iCs/>
        </w:rPr>
        <w:t>This is an Arabic novel about Amín and Maʼmún. Both were Abbasid princes. The historical event</w:t>
      </w:r>
      <w:r w:rsidR="00EF2AB2">
        <w:rPr>
          <w:rFonts w:ascii="Cambria" w:hAnsi="Cambria"/>
          <w:i/>
          <w:iCs/>
        </w:rPr>
        <w:t xml:space="preserve"> was</w:t>
      </w:r>
      <w:r>
        <w:rPr>
          <w:rFonts w:ascii="Cambria" w:hAnsi="Cambria"/>
          <w:i/>
          <w:iCs/>
        </w:rPr>
        <w:t xml:space="preserve"> reco</w:t>
      </w:r>
      <w:r w:rsidR="00EF2AB2">
        <w:rPr>
          <w:rFonts w:ascii="Cambria" w:hAnsi="Cambria"/>
          <w:i/>
          <w:iCs/>
        </w:rPr>
        <w:t>rded in the History of Islamic C</w:t>
      </w:r>
      <w:r>
        <w:rPr>
          <w:rFonts w:ascii="Cambria" w:hAnsi="Cambria"/>
          <w:i/>
          <w:iCs/>
        </w:rPr>
        <w:t>ivilization</w:t>
      </w:r>
      <w:r w:rsidR="00EF2AB2">
        <w:rPr>
          <w:rFonts w:ascii="Cambria" w:hAnsi="Cambria"/>
          <w:i/>
          <w:iCs/>
        </w:rPr>
        <w:t>,</w:t>
      </w:r>
      <w:r>
        <w:rPr>
          <w:rFonts w:ascii="Cambria" w:hAnsi="Cambria"/>
          <w:i/>
          <w:iCs/>
        </w:rPr>
        <w:t xml:space="preserve"> volume </w:t>
      </w:r>
      <w:r w:rsidR="00EF2AB2">
        <w:rPr>
          <w:rFonts w:ascii="Cambria" w:hAnsi="Cambria"/>
          <w:i/>
          <w:iCs/>
        </w:rPr>
        <w:t>5</w:t>
      </w:r>
      <w:r>
        <w:rPr>
          <w:rFonts w:ascii="Cambria" w:hAnsi="Cambria"/>
          <w:i/>
          <w:iCs/>
        </w:rPr>
        <w:t xml:space="preserve">. </w:t>
      </w:r>
      <w:r>
        <w:rPr>
          <w:rFonts w:ascii="Cambria" w:hAnsi="Cambria"/>
          <w:bCs/>
        </w:rPr>
        <w:t>Jurji Zaydān</w:t>
      </w:r>
      <w:r>
        <w:rPr>
          <w:rFonts w:ascii="Cambria" w:hAnsi="Cambria"/>
          <w:i/>
          <w:iCs/>
          <w:vertAlign w:val="superscript"/>
        </w:rPr>
        <w:t xml:space="preserve"> </w:t>
      </w:r>
      <w:r>
        <w:rPr>
          <w:rStyle w:val="FootnoteReference"/>
          <w:rFonts w:ascii="Cambria" w:hAnsi="Cambria"/>
          <w:i/>
          <w:iCs/>
          <w:color w:val="FF0000"/>
        </w:rPr>
        <w:footnoteReference w:id="15"/>
      </w:r>
      <w:r>
        <w:rPr>
          <w:rFonts w:ascii="Cambria" w:hAnsi="Cambria"/>
          <w:i/>
          <w:iCs/>
        </w:rPr>
        <w:t xml:space="preserve"> wrote</w:t>
      </w:r>
      <w:r w:rsidR="00EF2AB2">
        <w:rPr>
          <w:rFonts w:ascii="Cambria" w:hAnsi="Cambria"/>
          <w:i/>
          <w:iCs/>
        </w:rPr>
        <w:t xml:space="preserve"> it</w:t>
      </w:r>
      <w:r>
        <w:rPr>
          <w:rFonts w:ascii="Cambria" w:hAnsi="Cambria"/>
          <w:i/>
          <w:iCs/>
        </w:rPr>
        <w:t xml:space="preserve"> </w:t>
      </w:r>
      <w:r w:rsidR="00EF2AB2">
        <w:rPr>
          <w:rFonts w:ascii="Cambria" w:hAnsi="Cambria"/>
          <w:i/>
          <w:iCs/>
        </w:rPr>
        <w:t>as</w:t>
      </w:r>
      <w:r>
        <w:rPr>
          <w:rFonts w:ascii="Cambria" w:hAnsi="Cambria"/>
          <w:i/>
          <w:iCs/>
        </w:rPr>
        <w:t xml:space="preserve"> a novel in simple Arabic language.  Ishráq-Khávarí translated </w:t>
      </w:r>
      <w:r w:rsidR="00EF2AB2">
        <w:rPr>
          <w:rFonts w:ascii="Cambria" w:hAnsi="Cambria"/>
          <w:i/>
          <w:iCs/>
        </w:rPr>
        <w:t xml:space="preserve">it </w:t>
      </w:r>
      <w:r>
        <w:rPr>
          <w:rFonts w:ascii="Cambria" w:hAnsi="Cambria"/>
          <w:i/>
          <w:iCs/>
        </w:rPr>
        <w:t>into Persian in 358 pages. This book</w:t>
      </w:r>
      <w:r w:rsidR="00EF2AB2">
        <w:rPr>
          <w:rFonts w:ascii="Cambria" w:hAnsi="Cambria"/>
          <w:i/>
          <w:iCs/>
        </w:rPr>
        <w:t xml:space="preserve"> was published by Vahid Dastjerdi's publishing trust in</w:t>
      </w:r>
      <w:r w:rsidR="008B49E0">
        <w:rPr>
          <w:rFonts w:ascii="Cambria" w:hAnsi="Cambria"/>
          <w:i/>
          <w:iCs/>
        </w:rPr>
        <w:t xml:space="preserve"> </w:t>
      </w:r>
      <w:r>
        <w:rPr>
          <w:rFonts w:ascii="Cambria" w:hAnsi="Cambria"/>
          <w:i/>
          <w:iCs/>
        </w:rPr>
        <w:t>1310 Shamsi/1931 A.D.</w:t>
      </w:r>
    </w:p>
    <w:p w14:paraId="5DD108D8" w14:textId="77777777" w:rsidR="0061226E" w:rsidRDefault="0061226E">
      <w:pPr>
        <w:pStyle w:val="Standard"/>
        <w:spacing w:line="360" w:lineRule="auto"/>
        <w:ind w:firstLine="720"/>
        <w:jc w:val="both"/>
        <w:rPr>
          <w:rFonts w:ascii="Cambria" w:hAnsi="Cambria"/>
          <w:i/>
          <w:iCs/>
        </w:rPr>
      </w:pPr>
    </w:p>
    <w:p w14:paraId="374D29C0" w14:textId="77777777" w:rsidR="004C73AD" w:rsidRDefault="004C73AD">
      <w:pPr>
        <w:pStyle w:val="Standard"/>
        <w:spacing w:line="360" w:lineRule="auto"/>
        <w:ind w:firstLine="720"/>
        <w:jc w:val="both"/>
        <w:rPr>
          <w:rFonts w:ascii="Cambria" w:hAnsi="Cambria"/>
          <w:i/>
          <w:iCs/>
        </w:rPr>
      </w:pPr>
    </w:p>
    <w:p w14:paraId="26477814" w14:textId="77777777" w:rsidR="0061226E" w:rsidRDefault="00721BF9">
      <w:pPr>
        <w:pStyle w:val="Standard"/>
        <w:jc w:val="both"/>
      </w:pPr>
      <w:r>
        <w:rPr>
          <w:color w:val="0000FF"/>
          <w:sz w:val="32"/>
          <w:szCs w:val="32"/>
        </w:rPr>
        <w:t xml:space="preserve">3- </w:t>
      </w:r>
      <w:r>
        <w:rPr>
          <w:rFonts w:ascii="Cambria" w:hAnsi="Cambria"/>
          <w:i/>
          <w:iCs/>
          <w:color w:val="0000FF"/>
          <w:sz w:val="32"/>
          <w:szCs w:val="32"/>
        </w:rPr>
        <w:t>Dúshíziy-i-</w:t>
      </w:r>
      <w:r>
        <w:rPr>
          <w:rFonts w:ascii="Cambria" w:hAnsi="Cambria"/>
          <w:bCs/>
          <w:i/>
          <w:iCs/>
          <w:color w:val="0000FF"/>
          <w:sz w:val="32"/>
          <w:szCs w:val="32"/>
        </w:rPr>
        <w:t>Qírván</w:t>
      </w:r>
      <w:r>
        <w:rPr>
          <w:rFonts w:ascii="Cambria" w:hAnsi="Cambria"/>
          <w:color w:val="0000FF"/>
          <w:sz w:val="32"/>
          <w:szCs w:val="32"/>
          <w:vertAlign w:val="superscript"/>
        </w:rPr>
        <w:t xml:space="preserve"> </w:t>
      </w:r>
      <w:r>
        <w:rPr>
          <w:rStyle w:val="FootnoteReference"/>
          <w:rFonts w:ascii="Cambria" w:hAnsi="Cambria"/>
          <w:color w:val="FF0000"/>
          <w:sz w:val="32"/>
          <w:szCs w:val="32"/>
        </w:rPr>
        <w:footnoteReference w:id="16"/>
      </w:r>
      <w:r>
        <w:rPr>
          <w:rFonts w:ascii="Cambria" w:hAnsi="Cambria"/>
          <w:color w:val="0000FF"/>
          <w:sz w:val="32"/>
          <w:szCs w:val="32"/>
        </w:rPr>
        <w:t xml:space="preserve"> (The Virgin Maiden of </w:t>
      </w:r>
      <w:r>
        <w:rPr>
          <w:rFonts w:ascii="Cambria" w:hAnsi="Cambria"/>
          <w:bCs/>
          <w:color w:val="0000FF"/>
          <w:sz w:val="32"/>
          <w:szCs w:val="32"/>
        </w:rPr>
        <w:t>Qírván</w:t>
      </w:r>
      <w:r>
        <w:rPr>
          <w:rFonts w:ascii="Cambria" w:hAnsi="Cambria"/>
          <w:color w:val="0000FF"/>
          <w:sz w:val="32"/>
          <w:szCs w:val="32"/>
        </w:rPr>
        <w:t>)</w:t>
      </w:r>
    </w:p>
    <w:p w14:paraId="1ED65C21" w14:textId="77777777" w:rsidR="0061226E" w:rsidRDefault="0061226E">
      <w:pPr>
        <w:pStyle w:val="Standard"/>
        <w:jc w:val="both"/>
      </w:pPr>
    </w:p>
    <w:p w14:paraId="20990EB2" w14:textId="77777777" w:rsidR="0061226E" w:rsidRDefault="00EF2AB2">
      <w:pPr>
        <w:pStyle w:val="Standard"/>
        <w:spacing w:line="360" w:lineRule="auto"/>
        <w:ind w:firstLine="720"/>
        <w:jc w:val="both"/>
      </w:pPr>
      <w:r>
        <w:rPr>
          <w:rFonts w:ascii="Cambria" w:hAnsi="Cambria"/>
          <w:i/>
          <w:iCs/>
        </w:rPr>
        <w:lastRenderedPageBreak/>
        <w:t>Another Arabic n</w:t>
      </w:r>
      <w:r w:rsidR="00721BF9">
        <w:rPr>
          <w:rFonts w:ascii="Cambria" w:hAnsi="Cambria"/>
          <w:i/>
          <w:iCs/>
        </w:rPr>
        <w:t xml:space="preserve">ovel by </w:t>
      </w:r>
      <w:r w:rsidR="00721BF9">
        <w:rPr>
          <w:rFonts w:ascii="Cambria" w:hAnsi="Cambria"/>
          <w:bCs/>
        </w:rPr>
        <w:t>Jurji Zaydān</w:t>
      </w:r>
      <w:r w:rsidR="00721BF9">
        <w:rPr>
          <w:rFonts w:ascii="Cambria" w:hAnsi="Cambria"/>
          <w:i/>
          <w:iCs/>
        </w:rPr>
        <w:t xml:space="preserve">, which Ishráq-Khávarí translated and published by Vahid Dastjerdi’s publishing trust. This book </w:t>
      </w:r>
      <w:r>
        <w:rPr>
          <w:rFonts w:ascii="Cambria" w:hAnsi="Cambria"/>
          <w:i/>
          <w:iCs/>
        </w:rPr>
        <w:t xml:space="preserve">was </w:t>
      </w:r>
      <w:r w:rsidR="00721BF9">
        <w:rPr>
          <w:rFonts w:ascii="Cambria" w:hAnsi="Cambria"/>
          <w:i/>
          <w:iCs/>
        </w:rPr>
        <w:t>published in 1310 Shamsi/1931 A.D.</w:t>
      </w:r>
    </w:p>
    <w:p w14:paraId="2AD578B0" w14:textId="77777777" w:rsidR="0061226E" w:rsidRDefault="0061226E">
      <w:pPr>
        <w:pStyle w:val="Standard"/>
        <w:spacing w:line="360" w:lineRule="auto"/>
        <w:ind w:firstLine="720"/>
        <w:jc w:val="both"/>
      </w:pPr>
    </w:p>
    <w:p w14:paraId="5A83D05A" w14:textId="77777777" w:rsidR="0061226E" w:rsidRDefault="0061226E">
      <w:pPr>
        <w:pStyle w:val="Standard"/>
        <w:jc w:val="both"/>
      </w:pPr>
    </w:p>
    <w:p w14:paraId="0DDCF36D" w14:textId="77777777" w:rsidR="004C73AD" w:rsidRDefault="004C73AD">
      <w:pPr>
        <w:pStyle w:val="Standard"/>
        <w:jc w:val="both"/>
      </w:pPr>
    </w:p>
    <w:p w14:paraId="70735132" w14:textId="77777777" w:rsidR="004C73AD" w:rsidRDefault="004C73AD">
      <w:pPr>
        <w:pStyle w:val="Standard"/>
        <w:jc w:val="both"/>
      </w:pPr>
    </w:p>
    <w:p w14:paraId="12FED8A3" w14:textId="77777777" w:rsidR="0061226E" w:rsidRDefault="00672255">
      <w:pPr>
        <w:pStyle w:val="Standard"/>
        <w:jc w:val="both"/>
      </w:pPr>
      <w:r>
        <w:rPr>
          <w:bCs/>
          <w:i/>
          <w:iCs/>
          <w:color w:val="FF0000"/>
          <w:sz w:val="40"/>
          <w:szCs w:val="40"/>
        </w:rPr>
        <w:t>Bahá’í</w:t>
      </w:r>
      <w:r w:rsidR="00EF2AB2">
        <w:rPr>
          <w:bCs/>
          <w:i/>
          <w:iCs/>
          <w:color w:val="FF0000"/>
          <w:sz w:val="40"/>
          <w:szCs w:val="40"/>
        </w:rPr>
        <w:t xml:space="preserve"> Books (u</w:t>
      </w:r>
      <w:r w:rsidR="00721BF9">
        <w:rPr>
          <w:bCs/>
          <w:i/>
          <w:iCs/>
          <w:color w:val="FF0000"/>
          <w:sz w:val="40"/>
          <w:szCs w:val="40"/>
        </w:rPr>
        <w:t>npublished):</w:t>
      </w:r>
    </w:p>
    <w:p w14:paraId="55C9A73A" w14:textId="77777777" w:rsidR="0061226E" w:rsidRDefault="0061226E">
      <w:pPr>
        <w:pStyle w:val="Standard"/>
        <w:jc w:val="both"/>
        <w:rPr>
          <w:bCs/>
          <w:i/>
          <w:iCs/>
          <w:color w:val="FF0000"/>
          <w:sz w:val="40"/>
          <w:szCs w:val="40"/>
        </w:rPr>
      </w:pPr>
    </w:p>
    <w:p w14:paraId="342136E2" w14:textId="77777777" w:rsidR="0061226E" w:rsidRDefault="00721BF9">
      <w:pPr>
        <w:pStyle w:val="Standard"/>
        <w:jc w:val="both"/>
      </w:pPr>
      <w:r>
        <w:t xml:space="preserve"> </w:t>
      </w:r>
    </w:p>
    <w:p w14:paraId="79435BA2" w14:textId="77777777" w:rsidR="0061226E" w:rsidRDefault="00721BF9">
      <w:pPr>
        <w:pStyle w:val="Standard"/>
        <w:jc w:val="both"/>
      </w:pPr>
      <w:r>
        <w:rPr>
          <w:rFonts w:ascii="Cambria" w:hAnsi="Cambria"/>
          <w:color w:val="0000FF"/>
          <w:sz w:val="32"/>
          <w:szCs w:val="32"/>
        </w:rPr>
        <w:t>1 - Áf</w:t>
      </w:r>
      <w:r>
        <w:rPr>
          <w:rFonts w:ascii="Cambria" w:hAnsi="Cambria"/>
          <w:iCs/>
          <w:color w:val="0000FF"/>
          <w:sz w:val="32"/>
          <w:szCs w:val="32"/>
        </w:rPr>
        <w:t>á</w:t>
      </w:r>
      <w:r>
        <w:rPr>
          <w:rFonts w:ascii="Cambria" w:hAnsi="Cambria"/>
          <w:color w:val="0000FF"/>
          <w:sz w:val="32"/>
          <w:szCs w:val="32"/>
        </w:rPr>
        <w:t>q va Anfus (in 19 volumes)</w:t>
      </w:r>
    </w:p>
    <w:p w14:paraId="281F4665" w14:textId="77777777" w:rsidR="0061226E" w:rsidRDefault="0061226E">
      <w:pPr>
        <w:pStyle w:val="Standard"/>
        <w:jc w:val="both"/>
        <w:rPr>
          <w:color w:val="0000FF"/>
          <w:sz w:val="32"/>
          <w:szCs w:val="32"/>
        </w:rPr>
      </w:pPr>
    </w:p>
    <w:p w14:paraId="52DC63F0" w14:textId="77777777" w:rsidR="0061226E" w:rsidRDefault="00721BF9">
      <w:pPr>
        <w:pStyle w:val="Standard"/>
        <w:spacing w:line="360" w:lineRule="auto"/>
        <w:ind w:firstLine="720"/>
        <w:jc w:val="both"/>
      </w:pPr>
      <w:r>
        <w:rPr>
          <w:rFonts w:ascii="Cambria" w:hAnsi="Cambria"/>
          <w:i/>
          <w:iCs/>
          <w:color w:val="000000"/>
        </w:rPr>
        <w:t>These Nineteen volumes were written extensively about his teaching trip from early day of his Bahá’í life all to the end of his traveling.</w:t>
      </w:r>
    </w:p>
    <w:p w14:paraId="6BF2C075" w14:textId="77777777" w:rsidR="0061226E" w:rsidRDefault="0061226E">
      <w:pPr>
        <w:pStyle w:val="Standard"/>
        <w:spacing w:line="360" w:lineRule="auto"/>
        <w:ind w:firstLine="720"/>
        <w:jc w:val="both"/>
        <w:rPr>
          <w:rFonts w:ascii="Cambria" w:hAnsi="Cambria"/>
          <w:i/>
          <w:iCs/>
          <w:color w:val="000000"/>
        </w:rPr>
      </w:pPr>
    </w:p>
    <w:p w14:paraId="5ACE3347" w14:textId="77777777" w:rsidR="0061226E" w:rsidRDefault="00721BF9">
      <w:pPr>
        <w:pStyle w:val="Standard"/>
        <w:jc w:val="both"/>
      </w:pPr>
      <w:r>
        <w:rPr>
          <w:color w:val="0000FF"/>
          <w:sz w:val="32"/>
          <w:szCs w:val="32"/>
        </w:rPr>
        <w:t>2 - A Diary of Ustád Muḥammad Salmání</w:t>
      </w:r>
      <w:r>
        <w:rPr>
          <w:color w:val="0000FF"/>
        </w:rPr>
        <w:t xml:space="preserve"> (</w:t>
      </w:r>
      <w:r>
        <w:rPr>
          <w:color w:val="0000FF"/>
          <w:sz w:val="28"/>
          <w:szCs w:val="28"/>
        </w:rPr>
        <w:t>The barber of Bahá’u’lláh, a poet and His attendant servant)</w:t>
      </w:r>
    </w:p>
    <w:p w14:paraId="3391FE7D" w14:textId="77777777" w:rsidR="0061226E" w:rsidRDefault="0061226E">
      <w:pPr>
        <w:pStyle w:val="Standard"/>
        <w:jc w:val="both"/>
        <w:rPr>
          <w:color w:val="0000FF"/>
        </w:rPr>
      </w:pPr>
    </w:p>
    <w:p w14:paraId="02DCD722" w14:textId="77777777" w:rsidR="0061226E" w:rsidRDefault="00721BF9">
      <w:pPr>
        <w:pStyle w:val="Standard"/>
        <w:spacing w:line="360" w:lineRule="auto"/>
        <w:ind w:firstLine="720"/>
        <w:jc w:val="both"/>
      </w:pPr>
      <w:r>
        <w:rPr>
          <w:rFonts w:ascii="Cambria" w:hAnsi="Cambria"/>
          <w:i/>
          <w:iCs/>
        </w:rPr>
        <w:t xml:space="preserve">A </w:t>
      </w:r>
      <w:r w:rsidR="002F02E6">
        <w:rPr>
          <w:rFonts w:ascii="Cambria" w:hAnsi="Cambria"/>
          <w:i/>
          <w:iCs/>
        </w:rPr>
        <w:t>m</w:t>
      </w:r>
      <w:r>
        <w:rPr>
          <w:rFonts w:ascii="Cambria" w:hAnsi="Cambria"/>
          <w:i/>
          <w:iCs/>
        </w:rPr>
        <w:t xml:space="preserve">anuscript diary of Ustád Muḥammad Salmání along with his love-Poem (lyric poem/ghazal) prepared in one volume. Mr. </w:t>
      </w:r>
      <w:r w:rsidR="002F02E6">
        <w:rPr>
          <w:rFonts w:ascii="Cambria" w:hAnsi="Cambria"/>
          <w:i/>
          <w:iCs/>
        </w:rPr>
        <w:t>Ishráq-Khávarí edited and made</w:t>
      </w:r>
      <w:r>
        <w:rPr>
          <w:rFonts w:ascii="Cambria" w:hAnsi="Cambria"/>
          <w:i/>
          <w:iCs/>
        </w:rPr>
        <w:t xml:space="preserve"> correction</w:t>
      </w:r>
      <w:r w:rsidR="002F02E6">
        <w:rPr>
          <w:rFonts w:ascii="Cambria" w:hAnsi="Cambria"/>
          <w:i/>
          <w:iCs/>
        </w:rPr>
        <w:t>s</w:t>
      </w:r>
      <w:r>
        <w:rPr>
          <w:rFonts w:ascii="Cambria" w:hAnsi="Cambria"/>
          <w:i/>
          <w:iCs/>
        </w:rPr>
        <w:t xml:space="preserve"> to this manuscript. This book or manuscript</w:t>
      </w:r>
      <w:r w:rsidR="002F02E6">
        <w:rPr>
          <w:rFonts w:ascii="Cambria" w:hAnsi="Cambria"/>
          <w:i/>
          <w:iCs/>
        </w:rPr>
        <w:t xml:space="preserve"> was</w:t>
      </w:r>
      <w:r>
        <w:rPr>
          <w:rFonts w:ascii="Cambria" w:hAnsi="Cambria"/>
          <w:i/>
          <w:iCs/>
        </w:rPr>
        <w:t xml:space="preserve"> translated by Marzieh Gail and published by Kalimát Press.</w:t>
      </w:r>
    </w:p>
    <w:p w14:paraId="6D35DF08" w14:textId="77777777" w:rsidR="0061226E" w:rsidRDefault="0061226E">
      <w:pPr>
        <w:pStyle w:val="Standard"/>
        <w:jc w:val="both"/>
        <w:rPr>
          <w:color w:val="0000FF"/>
        </w:rPr>
      </w:pPr>
    </w:p>
    <w:p w14:paraId="46BA3224" w14:textId="77777777" w:rsidR="0061226E" w:rsidRDefault="00721BF9">
      <w:pPr>
        <w:pStyle w:val="Standard"/>
        <w:jc w:val="both"/>
      </w:pPr>
      <w:r>
        <w:rPr>
          <w:color w:val="0000FF"/>
          <w:sz w:val="32"/>
          <w:szCs w:val="32"/>
        </w:rPr>
        <w:t>3 -</w:t>
      </w:r>
      <w:r w:rsidR="002F02E6">
        <w:rPr>
          <w:color w:val="0000FF"/>
          <w:sz w:val="32"/>
          <w:szCs w:val="32"/>
        </w:rPr>
        <w:t xml:space="preserve"> A Draft essay i</w:t>
      </w:r>
      <w:r>
        <w:rPr>
          <w:color w:val="0000FF"/>
          <w:sz w:val="32"/>
          <w:szCs w:val="32"/>
        </w:rPr>
        <w:t>n Defense of Bahá’ís of Iran - One volume</w:t>
      </w:r>
    </w:p>
    <w:p w14:paraId="70225FC6" w14:textId="77777777" w:rsidR="0061226E" w:rsidRDefault="0061226E">
      <w:pPr>
        <w:pStyle w:val="Standard"/>
        <w:spacing w:line="360" w:lineRule="auto"/>
        <w:jc w:val="both"/>
        <w:rPr>
          <w:rFonts w:ascii="Cambria" w:hAnsi="Cambria"/>
          <w:i/>
          <w:iCs/>
          <w:color w:val="0000FF"/>
          <w:sz w:val="32"/>
          <w:szCs w:val="32"/>
        </w:rPr>
      </w:pPr>
    </w:p>
    <w:p w14:paraId="71C120D1" w14:textId="77777777" w:rsidR="0061226E" w:rsidRDefault="00721BF9">
      <w:pPr>
        <w:pStyle w:val="Standard"/>
        <w:spacing w:line="360" w:lineRule="auto"/>
        <w:ind w:firstLine="720"/>
        <w:jc w:val="both"/>
      </w:pPr>
      <w:r>
        <w:rPr>
          <w:rFonts w:ascii="Cambria" w:hAnsi="Cambria"/>
          <w:i/>
          <w:iCs/>
        </w:rPr>
        <w:t xml:space="preserve">There is no </w:t>
      </w:r>
      <w:r w:rsidR="002F02E6">
        <w:rPr>
          <w:rFonts w:ascii="Cambria" w:hAnsi="Cambria"/>
          <w:i/>
          <w:iCs/>
        </w:rPr>
        <w:t xml:space="preserve">explanation given or any detailed </w:t>
      </w:r>
      <w:r>
        <w:rPr>
          <w:rFonts w:ascii="Cambria" w:hAnsi="Cambria"/>
          <w:i/>
          <w:iCs/>
        </w:rPr>
        <w:t>explanation of this draft. I believe this draft</w:t>
      </w:r>
      <w:r w:rsidR="002F02E6">
        <w:rPr>
          <w:rFonts w:ascii="Cambria" w:hAnsi="Cambria"/>
          <w:i/>
          <w:iCs/>
        </w:rPr>
        <w:t xml:space="preserve"> was</w:t>
      </w:r>
      <w:r>
        <w:rPr>
          <w:rFonts w:ascii="Cambria" w:hAnsi="Cambria"/>
          <w:i/>
          <w:iCs/>
        </w:rPr>
        <w:t xml:space="preserve"> prepared </w:t>
      </w:r>
      <w:r w:rsidR="002F02E6">
        <w:rPr>
          <w:rFonts w:ascii="Cambria" w:hAnsi="Cambria"/>
          <w:i/>
          <w:iCs/>
        </w:rPr>
        <w:t>at the</w:t>
      </w:r>
      <w:r>
        <w:rPr>
          <w:rFonts w:ascii="Cambria" w:hAnsi="Cambria"/>
          <w:i/>
          <w:iCs/>
        </w:rPr>
        <w:t xml:space="preserve"> request of</w:t>
      </w:r>
      <w:r w:rsidR="002F02E6">
        <w:rPr>
          <w:rFonts w:ascii="Cambria" w:hAnsi="Cambria"/>
          <w:i/>
          <w:iCs/>
        </w:rPr>
        <w:t xml:space="preserve"> the</w:t>
      </w:r>
      <w:r>
        <w:rPr>
          <w:rFonts w:ascii="Cambria" w:hAnsi="Cambria"/>
          <w:i/>
          <w:iCs/>
        </w:rPr>
        <w:t xml:space="preserve"> </w:t>
      </w:r>
      <w:r w:rsidR="00A21C7C">
        <w:rPr>
          <w:rFonts w:ascii="Cambria" w:hAnsi="Cambria"/>
          <w:i/>
          <w:iCs/>
        </w:rPr>
        <w:t>NSA</w:t>
      </w:r>
      <w:r>
        <w:rPr>
          <w:rFonts w:ascii="Cambria" w:hAnsi="Cambria"/>
          <w:i/>
          <w:iCs/>
        </w:rPr>
        <w:t xml:space="preserve"> of Iran in regards to the event</w:t>
      </w:r>
      <w:r w:rsidR="002F02E6">
        <w:rPr>
          <w:rFonts w:ascii="Cambria" w:hAnsi="Cambria"/>
          <w:i/>
          <w:iCs/>
        </w:rPr>
        <w:t xml:space="preserve">s of 1951, when the </w:t>
      </w:r>
      <w:r w:rsidR="008B49E0" w:rsidRPr="008B49E0">
        <w:rPr>
          <w:rFonts w:ascii="Cambria" w:hAnsi="Cambria"/>
          <w:i/>
          <w:iCs/>
        </w:rPr>
        <w:t>Haziratu'l-Quds</w:t>
      </w:r>
      <w:r>
        <w:rPr>
          <w:rFonts w:ascii="Cambria" w:hAnsi="Cambria"/>
          <w:i/>
          <w:iCs/>
        </w:rPr>
        <w:t xml:space="preserve"> of Tehran</w:t>
      </w:r>
      <w:r w:rsidR="002F02E6">
        <w:rPr>
          <w:rFonts w:ascii="Cambria" w:hAnsi="Cambria"/>
          <w:i/>
          <w:iCs/>
        </w:rPr>
        <w:t xml:space="preserve"> was</w:t>
      </w:r>
      <w:r>
        <w:rPr>
          <w:rFonts w:ascii="Cambria" w:hAnsi="Cambria"/>
          <w:i/>
          <w:iCs/>
        </w:rPr>
        <w:t xml:space="preserve"> </w:t>
      </w:r>
      <w:r w:rsidR="002F02E6">
        <w:rPr>
          <w:rFonts w:ascii="Cambria" w:hAnsi="Cambria"/>
          <w:i/>
          <w:iCs/>
        </w:rPr>
        <w:t xml:space="preserve">demolished </w:t>
      </w:r>
      <w:r>
        <w:rPr>
          <w:rFonts w:ascii="Cambria" w:hAnsi="Cambria"/>
          <w:i/>
          <w:iCs/>
        </w:rPr>
        <w:t>and other humiliation and assault done to the Bahá’í</w:t>
      </w:r>
      <w:r w:rsidR="002F02E6">
        <w:rPr>
          <w:rFonts w:ascii="Cambria" w:hAnsi="Cambria"/>
          <w:i/>
          <w:iCs/>
        </w:rPr>
        <w:t xml:space="preserve"> </w:t>
      </w:r>
      <w:r>
        <w:rPr>
          <w:rFonts w:ascii="Cambria" w:hAnsi="Cambria"/>
          <w:i/>
          <w:iCs/>
        </w:rPr>
        <w:t xml:space="preserve">friends and </w:t>
      </w:r>
      <w:r w:rsidR="002F02E6">
        <w:rPr>
          <w:rFonts w:ascii="Cambria" w:hAnsi="Cambria"/>
          <w:i/>
          <w:iCs/>
        </w:rPr>
        <w:t xml:space="preserve">the </w:t>
      </w:r>
      <w:r>
        <w:rPr>
          <w:rFonts w:ascii="Cambria" w:hAnsi="Cambria"/>
          <w:i/>
          <w:iCs/>
        </w:rPr>
        <w:t xml:space="preserve">Faith in </w:t>
      </w:r>
      <w:r w:rsidR="002F02E6">
        <w:rPr>
          <w:rFonts w:ascii="Cambria" w:hAnsi="Cambria"/>
          <w:i/>
          <w:iCs/>
        </w:rPr>
        <w:t xml:space="preserve">Iran, instances </w:t>
      </w:r>
      <w:r>
        <w:rPr>
          <w:rFonts w:ascii="Cambria" w:hAnsi="Cambria"/>
          <w:i/>
          <w:iCs/>
        </w:rPr>
        <w:t xml:space="preserve">such as demolishing and damaging Bahá’í property, desecrating Bahá’í cemeteries, </w:t>
      </w:r>
      <w:r w:rsidR="002F02E6">
        <w:rPr>
          <w:rFonts w:ascii="Cambria" w:hAnsi="Cambria"/>
          <w:i/>
          <w:iCs/>
        </w:rPr>
        <w:t>the</w:t>
      </w:r>
      <w:r>
        <w:rPr>
          <w:rFonts w:ascii="Cambria" w:hAnsi="Cambria"/>
          <w:i/>
          <w:iCs/>
        </w:rPr>
        <w:t xml:space="preserve"> martyrdom of </w:t>
      </w:r>
      <w:r w:rsidR="002F02E6">
        <w:rPr>
          <w:rFonts w:ascii="Cambria" w:hAnsi="Cambria"/>
          <w:i/>
          <w:iCs/>
        </w:rPr>
        <w:t xml:space="preserve">the </w:t>
      </w:r>
      <w:r>
        <w:rPr>
          <w:rFonts w:ascii="Cambria" w:hAnsi="Cambria"/>
          <w:i/>
          <w:iCs/>
        </w:rPr>
        <w:t xml:space="preserve">custodian of </w:t>
      </w:r>
      <w:r w:rsidR="002F02E6">
        <w:rPr>
          <w:rFonts w:ascii="Cambria" w:hAnsi="Cambria"/>
          <w:i/>
          <w:iCs/>
        </w:rPr>
        <w:t xml:space="preserve"> the </w:t>
      </w:r>
      <w:r w:rsidR="005D7157" w:rsidRPr="005D7157">
        <w:rPr>
          <w:rFonts w:ascii="Cambria" w:hAnsi="Cambria"/>
          <w:i/>
          <w:iCs/>
        </w:rPr>
        <w:t>Haziratu'l-Quds</w:t>
      </w:r>
      <w:r>
        <w:rPr>
          <w:rFonts w:ascii="Cambria" w:hAnsi="Cambria"/>
          <w:i/>
          <w:iCs/>
        </w:rPr>
        <w:t xml:space="preserve"> of Tehran</w:t>
      </w:r>
      <w:r w:rsidR="002F02E6">
        <w:rPr>
          <w:rFonts w:ascii="Cambria" w:hAnsi="Cambria"/>
          <w:i/>
          <w:iCs/>
        </w:rPr>
        <w:t>,</w:t>
      </w:r>
      <w:r>
        <w:rPr>
          <w:rFonts w:ascii="Cambria" w:hAnsi="Cambria"/>
          <w:i/>
          <w:iCs/>
        </w:rPr>
        <w:t xml:space="preserve"> and other events.</w:t>
      </w:r>
    </w:p>
    <w:p w14:paraId="1914F5BA" w14:textId="77777777" w:rsidR="0061226E" w:rsidRDefault="0061226E">
      <w:pPr>
        <w:pStyle w:val="Standard"/>
        <w:jc w:val="both"/>
        <w:rPr>
          <w:color w:val="0000FF"/>
        </w:rPr>
      </w:pPr>
    </w:p>
    <w:p w14:paraId="5423A787" w14:textId="77777777" w:rsidR="0061226E" w:rsidRDefault="0061226E">
      <w:pPr>
        <w:pStyle w:val="Standard"/>
        <w:jc w:val="both"/>
        <w:rPr>
          <w:color w:val="0000FF"/>
        </w:rPr>
      </w:pPr>
    </w:p>
    <w:p w14:paraId="76DEC067" w14:textId="77777777" w:rsidR="0061226E" w:rsidRDefault="004C73AD">
      <w:pPr>
        <w:pStyle w:val="Standard"/>
        <w:jc w:val="both"/>
      </w:pPr>
      <w:r>
        <w:rPr>
          <w:rFonts w:ascii="Cambria" w:hAnsi="Cambria"/>
          <w:color w:val="0000FF"/>
          <w:sz w:val="32"/>
          <w:szCs w:val="32"/>
        </w:rPr>
        <w:t>4 -</w:t>
      </w:r>
      <w:r w:rsidR="00721BF9">
        <w:rPr>
          <w:rFonts w:ascii="Cambria" w:hAnsi="Cambria"/>
          <w:color w:val="0000FF"/>
          <w:sz w:val="32"/>
          <w:szCs w:val="32"/>
        </w:rPr>
        <w:t xml:space="preserve"> Dáʼiratu’l-Maʻárifu’l-Amrí (A Baháʼí Encyclopedia) - In nineteen volumes</w:t>
      </w:r>
    </w:p>
    <w:p w14:paraId="5A8831DE" w14:textId="77777777" w:rsidR="0061226E" w:rsidRDefault="00721BF9">
      <w:pPr>
        <w:pStyle w:val="Standard"/>
        <w:spacing w:line="360" w:lineRule="auto"/>
        <w:jc w:val="both"/>
      </w:pPr>
      <w:r>
        <w:rPr>
          <w:color w:val="0000FF"/>
        </w:rPr>
        <w:t xml:space="preserve"> </w:t>
      </w:r>
      <w:r>
        <w:rPr>
          <w:color w:val="0000FF"/>
        </w:rPr>
        <w:tab/>
      </w:r>
    </w:p>
    <w:p w14:paraId="35EDF4A1" w14:textId="77777777" w:rsidR="0061226E" w:rsidRDefault="00721BF9">
      <w:pPr>
        <w:pStyle w:val="Standard"/>
        <w:spacing w:line="360" w:lineRule="auto"/>
        <w:ind w:firstLine="720"/>
        <w:jc w:val="both"/>
      </w:pPr>
      <w:r>
        <w:rPr>
          <w:rFonts w:ascii="Cambria" w:hAnsi="Cambria"/>
          <w:i/>
          <w:iCs/>
        </w:rPr>
        <w:lastRenderedPageBreak/>
        <w:t xml:space="preserve">These books are a unique Bahá’í encyclopedia. It is full of fresh materials and unique information about all relevant subjects and themes to </w:t>
      </w:r>
      <w:r w:rsidR="00672255">
        <w:rPr>
          <w:rFonts w:ascii="Cambria" w:hAnsi="Cambria"/>
          <w:i/>
          <w:iCs/>
        </w:rPr>
        <w:t>Bahá’í</w:t>
      </w:r>
      <w:r w:rsidR="00F243BD">
        <w:rPr>
          <w:rFonts w:ascii="Cambria" w:hAnsi="Cambria"/>
          <w:i/>
          <w:iCs/>
        </w:rPr>
        <w:t xml:space="preserve"> F</w:t>
      </w:r>
      <w:r>
        <w:rPr>
          <w:rFonts w:ascii="Cambria" w:hAnsi="Cambria"/>
          <w:i/>
          <w:iCs/>
        </w:rPr>
        <w:t>aith and literature. It is</w:t>
      </w:r>
      <w:r w:rsidR="00F243BD">
        <w:rPr>
          <w:rFonts w:ascii="Cambria" w:hAnsi="Cambria"/>
          <w:i/>
          <w:iCs/>
        </w:rPr>
        <w:t xml:space="preserve"> the</w:t>
      </w:r>
      <w:r>
        <w:rPr>
          <w:rFonts w:ascii="Cambria" w:hAnsi="Cambria"/>
          <w:i/>
          <w:iCs/>
        </w:rPr>
        <w:t xml:space="preserve"> first </w:t>
      </w:r>
      <w:r w:rsidR="00672255">
        <w:rPr>
          <w:rFonts w:ascii="Cambria" w:hAnsi="Cambria"/>
          <w:i/>
          <w:iCs/>
        </w:rPr>
        <w:t>Bahá’í</w:t>
      </w:r>
      <w:r>
        <w:rPr>
          <w:rFonts w:ascii="Cambria" w:hAnsi="Cambria"/>
          <w:i/>
          <w:iCs/>
        </w:rPr>
        <w:t xml:space="preserve"> Encyclopedia </w:t>
      </w:r>
      <w:r w:rsidR="00F243BD">
        <w:rPr>
          <w:rFonts w:ascii="Cambria" w:hAnsi="Cambria"/>
          <w:i/>
          <w:iCs/>
        </w:rPr>
        <w:t>written</w:t>
      </w:r>
      <w:r>
        <w:rPr>
          <w:rFonts w:ascii="Cambria" w:hAnsi="Cambria"/>
          <w:i/>
          <w:iCs/>
        </w:rPr>
        <w:t xml:space="preserve"> in Persian in alphabetical order. This encyclopedia</w:t>
      </w:r>
      <w:r w:rsidR="00F243BD">
        <w:rPr>
          <w:rFonts w:ascii="Cambria" w:hAnsi="Cambria"/>
          <w:i/>
          <w:iCs/>
        </w:rPr>
        <w:t xml:space="preserve"> was</w:t>
      </w:r>
      <w:r>
        <w:rPr>
          <w:rFonts w:ascii="Cambria" w:hAnsi="Cambria"/>
          <w:i/>
          <w:iCs/>
        </w:rPr>
        <w:t xml:space="preserve"> published electronically by H-Bahá’í in 16 volumes. There are some pages are missing.</w:t>
      </w:r>
    </w:p>
    <w:p w14:paraId="04CE9C4F" w14:textId="77777777" w:rsidR="0061226E" w:rsidRDefault="0061226E">
      <w:pPr>
        <w:pStyle w:val="Standard"/>
        <w:jc w:val="both"/>
      </w:pPr>
    </w:p>
    <w:p w14:paraId="054F31AF" w14:textId="77777777" w:rsidR="0061226E" w:rsidRDefault="004C73AD">
      <w:pPr>
        <w:pStyle w:val="Standard"/>
        <w:jc w:val="both"/>
      </w:pPr>
      <w:r>
        <w:rPr>
          <w:color w:val="0000FF"/>
          <w:sz w:val="32"/>
          <w:szCs w:val="32"/>
        </w:rPr>
        <w:t>5 -</w:t>
      </w:r>
      <w:r w:rsidR="00721BF9">
        <w:rPr>
          <w:color w:val="0000FF"/>
          <w:sz w:val="32"/>
          <w:szCs w:val="32"/>
        </w:rPr>
        <w:t xml:space="preserve"> Safar-Námiy-i-Laṭáʼifu’l-Athmár min Ḥadíqatu’l-Asfár (A Travelogue: “The Choicest Fruits from the Garden of Travels”) - five volumes</w:t>
      </w:r>
    </w:p>
    <w:p w14:paraId="4A31B5C7" w14:textId="77777777" w:rsidR="0061226E" w:rsidRDefault="0061226E">
      <w:pPr>
        <w:pStyle w:val="Standard"/>
        <w:jc w:val="both"/>
        <w:rPr>
          <w:color w:val="0000FF"/>
        </w:rPr>
      </w:pPr>
    </w:p>
    <w:p w14:paraId="70177DC3" w14:textId="77777777" w:rsidR="0061226E" w:rsidRDefault="00721BF9">
      <w:pPr>
        <w:pStyle w:val="Standard"/>
        <w:spacing w:line="360" w:lineRule="auto"/>
        <w:ind w:firstLine="720"/>
        <w:jc w:val="both"/>
      </w:pPr>
      <w:r>
        <w:rPr>
          <w:rFonts w:ascii="Cambria" w:hAnsi="Cambria"/>
          <w:i/>
          <w:iCs/>
        </w:rPr>
        <w:t>Mr. Ishráq-Khávarí wrote these five volumes about his teaching trips and recorded all his discussion</w:t>
      </w:r>
      <w:r w:rsidR="001855C1">
        <w:rPr>
          <w:rFonts w:ascii="Cambria" w:hAnsi="Cambria"/>
          <w:i/>
          <w:iCs/>
        </w:rPr>
        <w:t>s with his seekers about the F</w:t>
      </w:r>
      <w:r>
        <w:rPr>
          <w:rFonts w:ascii="Cambria" w:hAnsi="Cambria"/>
          <w:i/>
          <w:iCs/>
        </w:rPr>
        <w:t>aith. It is a response to refutation and criticism toward</w:t>
      </w:r>
      <w:r w:rsidR="001855C1">
        <w:rPr>
          <w:rFonts w:ascii="Cambria" w:hAnsi="Cambria"/>
          <w:i/>
          <w:iCs/>
        </w:rPr>
        <w:t>s the</w:t>
      </w:r>
      <w:r>
        <w:rPr>
          <w:rFonts w:ascii="Cambria" w:hAnsi="Cambria"/>
          <w:i/>
          <w:iCs/>
        </w:rPr>
        <w:t xml:space="preserve"> Bahá’</w:t>
      </w:r>
      <w:r w:rsidR="001855C1">
        <w:rPr>
          <w:rFonts w:ascii="Cambria" w:hAnsi="Cambria"/>
          <w:i/>
          <w:iCs/>
        </w:rPr>
        <w:t>í faith. The writer of these</w:t>
      </w:r>
      <w:r>
        <w:rPr>
          <w:rFonts w:ascii="Cambria" w:hAnsi="Cambria"/>
          <w:i/>
          <w:iCs/>
        </w:rPr>
        <w:t xml:space="preserve"> few notes believes that Aqdáh Al-Faláh is similar to these books. There is a possibility </w:t>
      </w:r>
      <w:r w:rsidR="001855C1">
        <w:rPr>
          <w:rFonts w:ascii="Cambria" w:hAnsi="Cambria"/>
          <w:i/>
          <w:iCs/>
        </w:rPr>
        <w:t>that a summary of the</w:t>
      </w:r>
      <w:r>
        <w:rPr>
          <w:rFonts w:ascii="Cambria" w:hAnsi="Cambria"/>
          <w:i/>
          <w:iCs/>
        </w:rPr>
        <w:t>se five volumes made it into</w:t>
      </w:r>
      <w:r w:rsidR="001855C1">
        <w:rPr>
          <w:rFonts w:ascii="Cambria" w:hAnsi="Cambria"/>
          <w:i/>
          <w:iCs/>
        </w:rPr>
        <w:t xml:space="preserve"> those</w:t>
      </w:r>
      <w:r>
        <w:rPr>
          <w:rFonts w:ascii="Cambria" w:hAnsi="Cambria"/>
          <w:i/>
          <w:iCs/>
        </w:rPr>
        <w:t xml:space="preserve"> two volumes. It </w:t>
      </w:r>
      <w:r w:rsidR="001855C1">
        <w:rPr>
          <w:rFonts w:ascii="Cambria" w:hAnsi="Cambria"/>
          <w:i/>
          <w:iCs/>
        </w:rPr>
        <w:t>called</w:t>
      </w:r>
      <w:r>
        <w:rPr>
          <w:rFonts w:ascii="Cambria" w:hAnsi="Cambria"/>
          <w:i/>
          <w:iCs/>
        </w:rPr>
        <w:t xml:space="preserve"> by Ishráq-Khávarí "A </w:t>
      </w:r>
      <w:r w:rsidR="001855C1">
        <w:rPr>
          <w:rFonts w:ascii="Cambria" w:hAnsi="Cambria"/>
          <w:i/>
          <w:iCs/>
        </w:rPr>
        <w:t>series</w:t>
      </w:r>
      <w:r>
        <w:rPr>
          <w:rFonts w:ascii="Cambria" w:hAnsi="Cambria"/>
          <w:i/>
          <w:iCs/>
        </w:rPr>
        <w:t xml:space="preserve"> of talks in response to refutation and criticism by </w:t>
      </w:r>
      <w:r w:rsidR="001855C1">
        <w:rPr>
          <w:rFonts w:ascii="Cambria" w:hAnsi="Cambria"/>
          <w:i/>
          <w:iCs/>
        </w:rPr>
        <w:t>r</w:t>
      </w:r>
      <w:r>
        <w:rPr>
          <w:rFonts w:ascii="Cambria" w:hAnsi="Cambria"/>
          <w:i/>
          <w:iCs/>
        </w:rPr>
        <w:t xml:space="preserve">efuters." </w:t>
      </w:r>
      <w:r w:rsidR="001855C1">
        <w:rPr>
          <w:rFonts w:ascii="Cambria" w:hAnsi="Cambria"/>
          <w:i/>
          <w:iCs/>
        </w:rPr>
        <w:t>So far, t</w:t>
      </w:r>
      <w:r>
        <w:rPr>
          <w:rFonts w:ascii="Cambria" w:hAnsi="Cambria"/>
          <w:i/>
          <w:iCs/>
        </w:rPr>
        <w:t>hese books</w:t>
      </w:r>
      <w:r w:rsidR="001855C1">
        <w:rPr>
          <w:rFonts w:ascii="Cambria" w:hAnsi="Cambria"/>
          <w:i/>
          <w:iCs/>
        </w:rPr>
        <w:t xml:space="preserve"> were</w:t>
      </w:r>
      <w:r>
        <w:rPr>
          <w:rFonts w:ascii="Cambria" w:hAnsi="Cambria"/>
          <w:i/>
          <w:iCs/>
        </w:rPr>
        <w:t xml:space="preserve"> never published.</w:t>
      </w:r>
    </w:p>
    <w:p w14:paraId="5040A650" w14:textId="77777777" w:rsidR="0061226E" w:rsidRDefault="0061226E">
      <w:pPr>
        <w:pStyle w:val="Standard"/>
        <w:jc w:val="both"/>
        <w:rPr>
          <w:color w:val="0033CC"/>
          <w:sz w:val="32"/>
          <w:szCs w:val="32"/>
        </w:rPr>
      </w:pPr>
    </w:p>
    <w:p w14:paraId="5B392A4C" w14:textId="77777777" w:rsidR="0061226E" w:rsidRDefault="00721BF9">
      <w:pPr>
        <w:pStyle w:val="Standard"/>
        <w:jc w:val="both"/>
      </w:pPr>
      <w:r>
        <w:rPr>
          <w:color w:val="0033CC"/>
          <w:sz w:val="32"/>
          <w:szCs w:val="32"/>
        </w:rPr>
        <w:t>6</w:t>
      </w:r>
      <w:r w:rsidR="004C73AD">
        <w:rPr>
          <w:color w:val="0033CC"/>
          <w:sz w:val="32"/>
          <w:szCs w:val="32"/>
        </w:rPr>
        <w:t xml:space="preserve"> </w:t>
      </w:r>
      <w:r>
        <w:rPr>
          <w:color w:val="0033CC"/>
          <w:sz w:val="32"/>
          <w:szCs w:val="32"/>
        </w:rPr>
        <w:t xml:space="preserve">- </w:t>
      </w:r>
      <w:r>
        <w:rPr>
          <w:rFonts w:ascii="Cambria" w:hAnsi="Cambria"/>
          <w:color w:val="0000FF"/>
          <w:sz w:val="32"/>
          <w:szCs w:val="32"/>
        </w:rPr>
        <w:t>Tafṣílu’d-Durr-i-Yatím fí Sharḥ-i-Ashʻ</w:t>
      </w:r>
      <w:r>
        <w:rPr>
          <w:rFonts w:ascii="Cambria" w:hAnsi="Cambria"/>
          <w:bCs/>
          <w:color w:val="0000FF"/>
          <w:sz w:val="32"/>
          <w:szCs w:val="32"/>
        </w:rPr>
        <w:t>á</w:t>
      </w:r>
      <w:r>
        <w:rPr>
          <w:rFonts w:ascii="Cambria" w:hAnsi="Cambria"/>
          <w:color w:val="0000FF"/>
          <w:sz w:val="32"/>
          <w:szCs w:val="32"/>
        </w:rPr>
        <w:t>r-i-Naʻím (Exposing a rare pearl in explanation of the Poetry of Naʻím - Five volumes</w:t>
      </w:r>
    </w:p>
    <w:p w14:paraId="3B187A47" w14:textId="77777777" w:rsidR="0061226E" w:rsidRDefault="0061226E">
      <w:pPr>
        <w:pStyle w:val="Standard"/>
        <w:ind w:left="360"/>
        <w:jc w:val="both"/>
        <w:rPr>
          <w:color w:val="0000FF"/>
          <w:sz w:val="32"/>
          <w:szCs w:val="32"/>
        </w:rPr>
      </w:pPr>
    </w:p>
    <w:p w14:paraId="3517D960" w14:textId="77777777" w:rsidR="0061226E" w:rsidRDefault="0061226E">
      <w:pPr>
        <w:pStyle w:val="Standard"/>
        <w:jc w:val="both"/>
        <w:rPr>
          <w:rFonts w:ascii="Cambria" w:hAnsi="Cambria"/>
          <w:color w:val="0000FF"/>
        </w:rPr>
      </w:pPr>
    </w:p>
    <w:p w14:paraId="6EFAFAB5" w14:textId="77777777" w:rsidR="0061226E" w:rsidRDefault="00721BF9">
      <w:pPr>
        <w:pStyle w:val="Standard"/>
        <w:spacing w:line="360" w:lineRule="auto"/>
        <w:ind w:firstLine="720"/>
        <w:jc w:val="both"/>
      </w:pPr>
      <w:r>
        <w:rPr>
          <w:rFonts w:ascii="Cambria" w:hAnsi="Cambria"/>
          <w:i/>
          <w:iCs/>
        </w:rPr>
        <w:t>This is a detailed explanation of Naʻím’s Poetry (</w:t>
      </w:r>
      <w:r w:rsidR="001855C1">
        <w:rPr>
          <w:rFonts w:ascii="Cambria" w:hAnsi="Cambria"/>
          <w:i/>
          <w:iCs/>
        </w:rPr>
        <w:t>a</w:t>
      </w:r>
      <w:r>
        <w:rPr>
          <w:rFonts w:ascii="Cambria" w:hAnsi="Cambria"/>
          <w:i/>
          <w:iCs/>
        </w:rPr>
        <w:t xml:space="preserve"> famous </w:t>
      </w:r>
      <w:r w:rsidR="00672255">
        <w:rPr>
          <w:rFonts w:ascii="Cambria" w:hAnsi="Cambria"/>
          <w:i/>
          <w:iCs/>
        </w:rPr>
        <w:t>Bahá’í</w:t>
      </w:r>
      <w:r w:rsidR="001855C1">
        <w:rPr>
          <w:rFonts w:ascii="Cambria" w:hAnsi="Cambria"/>
          <w:i/>
          <w:iCs/>
        </w:rPr>
        <w:t xml:space="preserve"> p</w:t>
      </w:r>
      <w:r>
        <w:rPr>
          <w:rFonts w:ascii="Cambria" w:hAnsi="Cambria"/>
          <w:i/>
          <w:iCs/>
        </w:rPr>
        <w:t xml:space="preserve">oet at the time of </w:t>
      </w:r>
      <w:r w:rsidR="001855C1">
        <w:rPr>
          <w:rFonts w:ascii="Cambria" w:hAnsi="Cambria"/>
          <w:i/>
          <w:iCs/>
        </w:rPr>
        <w:t>‘</w:t>
      </w:r>
      <w:r>
        <w:rPr>
          <w:rFonts w:ascii="Cambria" w:hAnsi="Cambria"/>
          <w:i/>
          <w:iCs/>
        </w:rPr>
        <w:t>Abdu</w:t>
      </w:r>
      <w:r w:rsidR="001855C1">
        <w:rPr>
          <w:rFonts w:ascii="Cambria" w:hAnsi="Cambria"/>
          <w:i/>
          <w:iCs/>
        </w:rPr>
        <w:t>’</w:t>
      </w:r>
      <w:r>
        <w:rPr>
          <w:rFonts w:ascii="Cambria" w:hAnsi="Cambria"/>
          <w:i/>
          <w:iCs/>
        </w:rPr>
        <w:t>l-</w:t>
      </w:r>
      <w:r w:rsidR="00F1011A">
        <w:rPr>
          <w:rFonts w:ascii="Cambria" w:hAnsi="Cambria"/>
          <w:i/>
          <w:iCs/>
        </w:rPr>
        <w:t>Bahá</w:t>
      </w:r>
      <w:r>
        <w:rPr>
          <w:rFonts w:ascii="Cambria" w:hAnsi="Cambria"/>
          <w:i/>
          <w:iCs/>
        </w:rPr>
        <w:t>). This book was written in five volumes</w:t>
      </w:r>
      <w:r w:rsidR="001855C1">
        <w:rPr>
          <w:rFonts w:ascii="Cambria" w:hAnsi="Cambria"/>
          <w:i/>
          <w:iCs/>
        </w:rPr>
        <w:t>,</w:t>
      </w:r>
      <w:r>
        <w:rPr>
          <w:rFonts w:ascii="Cambria" w:hAnsi="Cambria"/>
          <w:i/>
          <w:iCs/>
        </w:rPr>
        <w:t xml:space="preserve"> but Ishráq-Khávarí summarized these books in two volumes and published under the title of Jann</w:t>
      </w:r>
      <w:r>
        <w:rPr>
          <w:rFonts w:ascii="Cambria" w:hAnsi="Cambria"/>
          <w:bCs/>
          <w:i/>
          <w:iCs/>
        </w:rPr>
        <w:t>á</w:t>
      </w:r>
      <w:r>
        <w:rPr>
          <w:rFonts w:ascii="Cambria" w:hAnsi="Cambria"/>
          <w:i/>
          <w:iCs/>
        </w:rPr>
        <w:t>t-i-Naʻím (The Paradise of Naʻím). The Poetry of Naʻím</w:t>
      </w:r>
      <w:r w:rsidR="001855C1">
        <w:rPr>
          <w:rFonts w:ascii="Cambria" w:hAnsi="Cambria"/>
          <w:i/>
          <w:iCs/>
        </w:rPr>
        <w:t xml:space="preserve"> is</w:t>
      </w:r>
      <w:r>
        <w:rPr>
          <w:rFonts w:ascii="Cambria" w:hAnsi="Cambria"/>
          <w:i/>
          <w:iCs/>
        </w:rPr>
        <w:t xml:space="preserve"> explained in detail and in depth along with Qur’ánic references.</w:t>
      </w:r>
    </w:p>
    <w:p w14:paraId="2D70F2DB" w14:textId="77777777" w:rsidR="0061226E" w:rsidRDefault="0061226E">
      <w:pPr>
        <w:pStyle w:val="Standard"/>
        <w:jc w:val="both"/>
        <w:rPr>
          <w:color w:val="0000FF"/>
        </w:rPr>
      </w:pPr>
    </w:p>
    <w:p w14:paraId="61219432" w14:textId="77777777" w:rsidR="004C73AD" w:rsidRDefault="004C73AD">
      <w:pPr>
        <w:pStyle w:val="Standard"/>
        <w:jc w:val="both"/>
        <w:rPr>
          <w:color w:val="0000FF"/>
        </w:rPr>
      </w:pPr>
    </w:p>
    <w:p w14:paraId="603F3DCB" w14:textId="77777777" w:rsidR="0061226E" w:rsidRDefault="004C73AD">
      <w:pPr>
        <w:pStyle w:val="Standard"/>
        <w:jc w:val="both"/>
      </w:pPr>
      <w:r>
        <w:rPr>
          <w:rFonts w:ascii="Cambria" w:hAnsi="Cambria"/>
          <w:color w:val="0000FF"/>
          <w:sz w:val="32"/>
          <w:szCs w:val="32"/>
        </w:rPr>
        <w:t xml:space="preserve"> 7 -</w:t>
      </w:r>
      <w:r w:rsidR="00721BF9">
        <w:rPr>
          <w:rFonts w:ascii="Cambria" w:hAnsi="Cambria"/>
          <w:color w:val="0000FF"/>
          <w:sz w:val="32"/>
          <w:szCs w:val="32"/>
        </w:rPr>
        <w:t xml:space="preserve"> Táríkh-i-Iṣfahán (A History of [the Cause in] Iṣfahán; unpublished)</w:t>
      </w:r>
    </w:p>
    <w:p w14:paraId="753289B5" w14:textId="77777777" w:rsidR="0061226E" w:rsidRDefault="0061226E">
      <w:pPr>
        <w:pStyle w:val="Standard"/>
        <w:jc w:val="both"/>
        <w:rPr>
          <w:color w:val="0000FF"/>
        </w:rPr>
      </w:pPr>
    </w:p>
    <w:p w14:paraId="2ED9D359" w14:textId="77777777" w:rsidR="0061226E" w:rsidRDefault="00721BF9">
      <w:pPr>
        <w:pStyle w:val="Standard"/>
        <w:jc w:val="both"/>
      </w:pPr>
      <w:r>
        <w:rPr>
          <w:color w:val="0000FF"/>
        </w:rPr>
        <w:t xml:space="preserve">    </w:t>
      </w:r>
      <w:r>
        <w:rPr>
          <w:color w:val="800000"/>
        </w:rPr>
        <w:t xml:space="preserve">    </w:t>
      </w:r>
      <w:r>
        <w:tab/>
      </w:r>
      <w:r>
        <w:rPr>
          <w:rFonts w:ascii="Cambria" w:hAnsi="Cambria"/>
          <w:i/>
          <w:iCs/>
        </w:rPr>
        <w:t xml:space="preserve">History of Bahá’ís of Isfahan. So </w:t>
      </w:r>
      <w:r w:rsidR="005D7157">
        <w:rPr>
          <w:rFonts w:ascii="Cambria" w:hAnsi="Cambria"/>
          <w:i/>
          <w:iCs/>
        </w:rPr>
        <w:t>far,</w:t>
      </w:r>
      <w:r>
        <w:rPr>
          <w:rFonts w:ascii="Cambria" w:hAnsi="Cambria"/>
          <w:i/>
          <w:iCs/>
        </w:rPr>
        <w:t xml:space="preserve"> this book is not published.</w:t>
      </w:r>
    </w:p>
    <w:p w14:paraId="758DDB10" w14:textId="77777777" w:rsidR="0061226E" w:rsidRDefault="0061226E">
      <w:pPr>
        <w:pStyle w:val="Standard"/>
        <w:jc w:val="both"/>
        <w:rPr>
          <w:color w:val="0000FF"/>
        </w:rPr>
      </w:pPr>
    </w:p>
    <w:p w14:paraId="5E19FDEE" w14:textId="77777777" w:rsidR="0061226E" w:rsidRDefault="0061226E">
      <w:pPr>
        <w:pStyle w:val="Standard"/>
        <w:spacing w:line="360" w:lineRule="auto"/>
        <w:jc w:val="both"/>
        <w:rPr>
          <w:color w:val="0000FF"/>
        </w:rPr>
      </w:pPr>
    </w:p>
    <w:p w14:paraId="262F7CE3" w14:textId="77777777" w:rsidR="0061226E" w:rsidRDefault="00721BF9">
      <w:pPr>
        <w:pStyle w:val="Standard"/>
        <w:jc w:val="both"/>
      </w:pPr>
      <w:r>
        <w:rPr>
          <w:color w:val="0000FF"/>
          <w:sz w:val="32"/>
          <w:szCs w:val="32"/>
        </w:rPr>
        <w:t>8 - Ṭirázu’l-Aṭlas li’l-Kitábu’l-Aqdas (A Commentary on the Book of Aqdas) -</w:t>
      </w:r>
      <w:r>
        <w:rPr>
          <w:rStyle w:val="FootnoteReference"/>
          <w:color w:val="FF0000"/>
          <w:sz w:val="32"/>
          <w:szCs w:val="32"/>
        </w:rPr>
        <w:footnoteReference w:id="17"/>
      </w:r>
      <w:r>
        <w:rPr>
          <w:color w:val="0000FF"/>
          <w:sz w:val="32"/>
          <w:szCs w:val="32"/>
        </w:rPr>
        <w:t xml:space="preserve"> Four volumes</w:t>
      </w:r>
    </w:p>
    <w:p w14:paraId="06D6D9C0" w14:textId="77777777" w:rsidR="0061226E" w:rsidRDefault="0061226E">
      <w:pPr>
        <w:pStyle w:val="Standard"/>
        <w:spacing w:line="360" w:lineRule="auto"/>
        <w:jc w:val="both"/>
        <w:rPr>
          <w:color w:val="0000FF"/>
        </w:rPr>
      </w:pPr>
    </w:p>
    <w:p w14:paraId="7B6C4096" w14:textId="77777777" w:rsidR="0061226E" w:rsidRDefault="00721BF9">
      <w:pPr>
        <w:pStyle w:val="Standard"/>
        <w:spacing w:line="360" w:lineRule="auto"/>
        <w:jc w:val="both"/>
      </w:pPr>
      <w:r>
        <w:rPr>
          <w:rFonts w:ascii="Cambria" w:hAnsi="Cambria"/>
          <w:i/>
          <w:iCs/>
        </w:rPr>
        <w:lastRenderedPageBreak/>
        <w:t xml:space="preserve">This is a detailed commentary on the Kitáb-i-Aqdas which written by Ishráq-Khávarí. At </w:t>
      </w:r>
      <w:r w:rsidR="001855C1">
        <w:rPr>
          <w:rFonts w:ascii="Cambria" w:hAnsi="Cambria"/>
          <w:i/>
          <w:iCs/>
        </w:rPr>
        <w:t xml:space="preserve">a </w:t>
      </w:r>
      <w:r>
        <w:rPr>
          <w:rFonts w:ascii="Cambria" w:hAnsi="Cambria"/>
          <w:i/>
          <w:iCs/>
        </w:rPr>
        <w:t xml:space="preserve">later time, he made a summary of these volumes into one volume and published </w:t>
      </w:r>
      <w:r w:rsidR="001855C1">
        <w:rPr>
          <w:rFonts w:ascii="Cambria" w:hAnsi="Cambria"/>
          <w:i/>
          <w:iCs/>
        </w:rPr>
        <w:t xml:space="preserve">it </w:t>
      </w:r>
      <w:r>
        <w:rPr>
          <w:rFonts w:ascii="Cambria" w:hAnsi="Cambria"/>
          <w:i/>
          <w:iCs/>
        </w:rPr>
        <w:t xml:space="preserve">under the name of Ganjinih- Hodoud </w:t>
      </w:r>
      <w:r w:rsidR="005D7157">
        <w:rPr>
          <w:rFonts w:ascii="Cambria" w:hAnsi="Cambria"/>
          <w:i/>
          <w:iCs/>
        </w:rPr>
        <w:t>va</w:t>
      </w:r>
      <w:r>
        <w:rPr>
          <w:rFonts w:ascii="Cambria" w:hAnsi="Cambria"/>
          <w:i/>
          <w:iCs/>
        </w:rPr>
        <w:t xml:space="preserve"> Ahkám (A treasure of Law and ordinances).</w:t>
      </w:r>
    </w:p>
    <w:p w14:paraId="02F6B049" w14:textId="77777777" w:rsidR="0061226E" w:rsidRDefault="0061226E">
      <w:pPr>
        <w:pStyle w:val="Standard"/>
        <w:spacing w:line="360" w:lineRule="auto"/>
        <w:jc w:val="both"/>
        <w:rPr>
          <w:rFonts w:ascii="Cambria" w:hAnsi="Cambria"/>
          <w:i/>
          <w:iCs/>
        </w:rPr>
      </w:pPr>
    </w:p>
    <w:p w14:paraId="4CD58250" w14:textId="77777777" w:rsidR="004C73AD" w:rsidRDefault="004C73AD">
      <w:pPr>
        <w:rPr>
          <w:color w:val="0000FF"/>
          <w:szCs w:val="24"/>
        </w:rPr>
      </w:pPr>
      <w:r>
        <w:rPr>
          <w:color w:val="0000FF"/>
        </w:rPr>
        <w:br w:type="page"/>
      </w:r>
    </w:p>
    <w:p w14:paraId="35F50DD5" w14:textId="77777777" w:rsidR="0061226E" w:rsidRDefault="0061226E">
      <w:pPr>
        <w:pStyle w:val="Standard"/>
        <w:jc w:val="both"/>
        <w:rPr>
          <w:color w:val="0000FF"/>
        </w:rPr>
      </w:pPr>
    </w:p>
    <w:p w14:paraId="15207BE6" w14:textId="77777777" w:rsidR="0061226E" w:rsidRDefault="00721BF9">
      <w:pPr>
        <w:pStyle w:val="Standard"/>
        <w:jc w:val="both"/>
      </w:pPr>
      <w:r>
        <w:rPr>
          <w:bCs/>
          <w:i/>
          <w:iCs/>
          <w:color w:val="FF0000"/>
          <w:sz w:val="40"/>
          <w:szCs w:val="40"/>
        </w:rPr>
        <w:t>Non-Bahá’í Books (</w:t>
      </w:r>
      <w:r w:rsidR="001855C1">
        <w:rPr>
          <w:bCs/>
          <w:i/>
          <w:iCs/>
          <w:color w:val="FF0000"/>
          <w:sz w:val="40"/>
          <w:szCs w:val="40"/>
        </w:rPr>
        <w:t>u</w:t>
      </w:r>
      <w:r>
        <w:rPr>
          <w:bCs/>
          <w:i/>
          <w:iCs/>
          <w:color w:val="FF0000"/>
          <w:sz w:val="40"/>
          <w:szCs w:val="40"/>
        </w:rPr>
        <w:t>npublished):</w:t>
      </w:r>
    </w:p>
    <w:p w14:paraId="1A3DE007" w14:textId="77777777" w:rsidR="0061226E" w:rsidRDefault="0061226E">
      <w:pPr>
        <w:pStyle w:val="Standard"/>
        <w:jc w:val="both"/>
        <w:rPr>
          <w:rFonts w:ascii="Cambria" w:hAnsi="Cambria"/>
        </w:rPr>
      </w:pPr>
    </w:p>
    <w:p w14:paraId="52C82C3B" w14:textId="77777777" w:rsidR="004C73AD" w:rsidRDefault="004C73AD">
      <w:pPr>
        <w:pStyle w:val="Standard"/>
        <w:jc w:val="both"/>
        <w:rPr>
          <w:rFonts w:ascii="Cambria" w:hAnsi="Cambria"/>
        </w:rPr>
      </w:pPr>
    </w:p>
    <w:p w14:paraId="6455BC68" w14:textId="77777777" w:rsidR="0061226E" w:rsidRDefault="00721BF9">
      <w:pPr>
        <w:pStyle w:val="Standard"/>
        <w:jc w:val="both"/>
      </w:pPr>
      <w:r>
        <w:rPr>
          <w:color w:val="0000FF"/>
          <w:sz w:val="32"/>
          <w:szCs w:val="32"/>
        </w:rPr>
        <w:t>1</w:t>
      </w:r>
      <w:r w:rsidR="004C73AD">
        <w:rPr>
          <w:color w:val="0000FF"/>
          <w:sz w:val="32"/>
          <w:szCs w:val="32"/>
        </w:rPr>
        <w:t xml:space="preserve"> </w:t>
      </w:r>
      <w:r>
        <w:rPr>
          <w:color w:val="0000FF"/>
          <w:sz w:val="32"/>
          <w:szCs w:val="32"/>
        </w:rPr>
        <w:t>- Sufríy-i-Ghalandar (A Dervish’s Tablecloth)</w:t>
      </w:r>
    </w:p>
    <w:p w14:paraId="4829CDFA" w14:textId="77777777" w:rsidR="0061226E" w:rsidRDefault="0061226E">
      <w:pPr>
        <w:pStyle w:val="Standard"/>
        <w:jc w:val="both"/>
      </w:pPr>
    </w:p>
    <w:p w14:paraId="06CFD4C1" w14:textId="77777777" w:rsidR="0061226E" w:rsidRDefault="001855C1" w:rsidP="001855C1">
      <w:pPr>
        <w:pStyle w:val="Standard"/>
        <w:ind w:firstLine="720"/>
        <w:jc w:val="both"/>
      </w:pPr>
      <w:r>
        <w:rPr>
          <w:rFonts w:ascii="Cambria" w:hAnsi="Cambria"/>
          <w:i/>
          <w:iCs/>
        </w:rPr>
        <w:t>This</w:t>
      </w:r>
      <w:r w:rsidR="00721BF9">
        <w:rPr>
          <w:rFonts w:ascii="Cambria" w:hAnsi="Cambria"/>
          <w:i/>
          <w:iCs/>
        </w:rPr>
        <w:t xml:space="preserve"> is a selection of prose and poetry by Ishráq-Khá</w:t>
      </w:r>
      <w:r>
        <w:rPr>
          <w:rFonts w:ascii="Cambria" w:hAnsi="Cambria"/>
          <w:i/>
          <w:iCs/>
        </w:rPr>
        <w:t xml:space="preserve">varí from Persian literature </w:t>
      </w:r>
      <w:r w:rsidR="00721BF9">
        <w:rPr>
          <w:rFonts w:ascii="Cambria" w:hAnsi="Cambria"/>
          <w:i/>
          <w:iCs/>
        </w:rPr>
        <w:t>(</w:t>
      </w:r>
      <w:r>
        <w:rPr>
          <w:rFonts w:ascii="Cambria" w:hAnsi="Cambria"/>
          <w:i/>
          <w:iCs/>
        </w:rPr>
        <w:t>u</w:t>
      </w:r>
      <w:r w:rsidR="00721BF9">
        <w:rPr>
          <w:rFonts w:ascii="Cambria" w:hAnsi="Cambria"/>
          <w:i/>
          <w:iCs/>
        </w:rPr>
        <w:t>npublished)</w:t>
      </w:r>
      <w:r>
        <w:rPr>
          <w:rFonts w:ascii="Cambria" w:hAnsi="Cambria"/>
          <w:i/>
          <w:iCs/>
        </w:rPr>
        <w:t>.</w:t>
      </w:r>
    </w:p>
    <w:p w14:paraId="6E2196EC" w14:textId="77777777" w:rsidR="0061226E" w:rsidRDefault="0061226E">
      <w:pPr>
        <w:pStyle w:val="Standard"/>
        <w:jc w:val="both"/>
      </w:pPr>
    </w:p>
    <w:p w14:paraId="19A7DF63" w14:textId="77777777" w:rsidR="0061226E" w:rsidRDefault="0061226E">
      <w:pPr>
        <w:pStyle w:val="Standard"/>
        <w:jc w:val="both"/>
      </w:pPr>
    </w:p>
    <w:p w14:paraId="583191FC" w14:textId="77777777" w:rsidR="0061226E" w:rsidRDefault="0061226E">
      <w:pPr>
        <w:pStyle w:val="Standard"/>
        <w:jc w:val="both"/>
      </w:pPr>
    </w:p>
    <w:p w14:paraId="00BA5328" w14:textId="77777777" w:rsidR="0061226E" w:rsidRDefault="00721BF9">
      <w:pPr>
        <w:pStyle w:val="Standard"/>
        <w:pageBreakBefore/>
        <w:jc w:val="both"/>
      </w:pPr>
      <w:r>
        <w:rPr>
          <w:bCs/>
          <w:i/>
          <w:iCs/>
          <w:color w:val="FF0000"/>
          <w:sz w:val="40"/>
          <w:szCs w:val="40"/>
        </w:rPr>
        <w:lastRenderedPageBreak/>
        <w:t xml:space="preserve">  Bibliography</w:t>
      </w:r>
      <w:r>
        <w:rPr>
          <w:bCs/>
          <w:iCs/>
          <w:color w:val="FF0000"/>
          <w:sz w:val="40"/>
          <w:szCs w:val="40"/>
        </w:rPr>
        <w:t>:</w:t>
      </w:r>
    </w:p>
    <w:p w14:paraId="0714DA82" w14:textId="77777777" w:rsidR="0061226E" w:rsidRDefault="0061226E">
      <w:pPr>
        <w:pStyle w:val="Standard"/>
        <w:jc w:val="both"/>
        <w:rPr>
          <w:color w:val="FF0000"/>
        </w:rPr>
      </w:pPr>
    </w:p>
    <w:p w14:paraId="460F70D0" w14:textId="77777777" w:rsidR="0061226E" w:rsidRDefault="00721BF9">
      <w:pPr>
        <w:pStyle w:val="Standard"/>
        <w:ind w:left="360"/>
        <w:jc w:val="both"/>
      </w:pPr>
      <w:r>
        <w:rPr>
          <w:rFonts w:ascii="Cambria" w:hAnsi="Cambria"/>
          <w:i/>
          <w:color w:val="0000FF"/>
        </w:rPr>
        <w:t xml:space="preserve"> </w:t>
      </w:r>
      <w:r>
        <w:rPr>
          <w:rFonts w:ascii="Cambria" w:hAnsi="Cambria"/>
          <w:i/>
        </w:rPr>
        <w:t>1-From Áhang-i-Badíʻ, No.</w:t>
      </w:r>
      <w:r w:rsidR="00E123C1">
        <w:rPr>
          <w:rFonts w:ascii="Cambria" w:hAnsi="Cambria"/>
          <w:i/>
        </w:rPr>
        <w:t xml:space="preserve"> </w:t>
      </w:r>
      <w:r>
        <w:rPr>
          <w:rFonts w:ascii="Cambria" w:hAnsi="Cambria"/>
          <w:i/>
        </w:rPr>
        <w:t>5 &amp; 6 of year 129 Badíʻ *(Aug-Sept 1971)</w:t>
      </w:r>
    </w:p>
    <w:p w14:paraId="5967BAC2" w14:textId="77777777" w:rsidR="0061226E" w:rsidRDefault="00721BF9">
      <w:pPr>
        <w:pStyle w:val="Standard"/>
        <w:ind w:left="360"/>
        <w:jc w:val="both"/>
      </w:pPr>
      <w:r>
        <w:rPr>
          <w:rFonts w:ascii="Cambria" w:hAnsi="Cambria"/>
          <w:i/>
        </w:rPr>
        <w:t xml:space="preserve"> 2-Maṣábíḥ-i-Hidáyat, volume 9. </w:t>
      </w:r>
      <w:r w:rsidR="001855C1">
        <w:rPr>
          <w:rFonts w:ascii="Cambria" w:hAnsi="Cambria"/>
          <w:i/>
        </w:rPr>
        <w:t>pp.</w:t>
      </w:r>
      <w:r>
        <w:rPr>
          <w:rFonts w:ascii="Cambria" w:hAnsi="Cambria"/>
          <w:i/>
        </w:rPr>
        <w:t xml:space="preserve"> 8-122</w:t>
      </w:r>
    </w:p>
    <w:p w14:paraId="7B7488E1" w14:textId="77777777" w:rsidR="0061226E" w:rsidRDefault="00721BF9">
      <w:pPr>
        <w:pStyle w:val="Standard"/>
        <w:ind w:left="360"/>
      </w:pPr>
      <w:r>
        <w:rPr>
          <w:rFonts w:ascii="Cambria" w:hAnsi="Cambria"/>
          <w:i/>
        </w:rPr>
        <w:t xml:space="preserve"> 3-The Bahá’í World, volume 15, </w:t>
      </w:r>
      <w:r w:rsidR="001855C1">
        <w:rPr>
          <w:rFonts w:ascii="Cambria" w:hAnsi="Cambria"/>
          <w:i/>
        </w:rPr>
        <w:t xml:space="preserve">pp. </w:t>
      </w:r>
      <w:r>
        <w:rPr>
          <w:rFonts w:ascii="Cambria" w:hAnsi="Cambria"/>
          <w:i/>
        </w:rPr>
        <w:t>518-520</w:t>
      </w:r>
    </w:p>
    <w:p w14:paraId="40B408DD" w14:textId="77777777" w:rsidR="0061226E" w:rsidRDefault="00721BF9">
      <w:pPr>
        <w:pStyle w:val="Standard"/>
        <w:ind w:left="360"/>
      </w:pPr>
      <w:r>
        <w:rPr>
          <w:rFonts w:ascii="Cambria" w:hAnsi="Cambria"/>
          <w:i/>
        </w:rPr>
        <w:t xml:space="preserve"> 4-Iqlím-i-Núr</w:t>
      </w:r>
    </w:p>
    <w:p w14:paraId="55C4DA21" w14:textId="77777777" w:rsidR="0061226E" w:rsidRDefault="00721BF9">
      <w:pPr>
        <w:pStyle w:val="Standard"/>
        <w:ind w:left="360"/>
      </w:pPr>
      <w:r>
        <w:rPr>
          <w:rFonts w:ascii="Cambria" w:hAnsi="Cambria"/>
          <w:i/>
        </w:rPr>
        <w:t xml:space="preserve"> 5-Tadhkariy-i-Shuʻaráy-i-Qarn-i-Avval-i-Baháʼí, volume 1, </w:t>
      </w:r>
      <w:r w:rsidR="001855C1">
        <w:rPr>
          <w:rFonts w:ascii="Cambria" w:hAnsi="Cambria"/>
          <w:i/>
        </w:rPr>
        <w:t xml:space="preserve">pp. </w:t>
      </w:r>
      <w:r>
        <w:rPr>
          <w:rFonts w:ascii="Cambria" w:hAnsi="Cambria"/>
          <w:i/>
        </w:rPr>
        <w:t>55-68</w:t>
      </w:r>
    </w:p>
    <w:p w14:paraId="7BF107A4" w14:textId="77777777" w:rsidR="0061226E" w:rsidRDefault="00721BF9">
      <w:pPr>
        <w:pStyle w:val="Standard"/>
        <w:ind w:left="360"/>
      </w:pPr>
      <w:r>
        <w:rPr>
          <w:rFonts w:ascii="Cambria" w:hAnsi="Cambria"/>
          <w:i/>
        </w:rPr>
        <w:t xml:space="preserve"> 6-Revelation of Baháʼuʼlláh, vol. 1, </w:t>
      </w:r>
      <w:r w:rsidR="001855C1">
        <w:rPr>
          <w:rFonts w:ascii="Cambria" w:hAnsi="Cambria"/>
          <w:i/>
        </w:rPr>
        <w:t xml:space="preserve">pp. </w:t>
      </w:r>
      <w:r>
        <w:rPr>
          <w:rFonts w:ascii="Cambria" w:hAnsi="Cambria"/>
          <w:i/>
        </w:rPr>
        <w:t>122-125</w:t>
      </w:r>
    </w:p>
    <w:p w14:paraId="68BF0EBE" w14:textId="77777777" w:rsidR="0061226E" w:rsidRDefault="00721BF9">
      <w:pPr>
        <w:pStyle w:val="Standard"/>
        <w:ind w:left="360"/>
      </w:pPr>
      <w:r>
        <w:rPr>
          <w:rFonts w:ascii="Cambria" w:hAnsi="Cambria"/>
          <w:i/>
        </w:rPr>
        <w:t xml:space="preserve"> 7-Ganj-i-Sháygan</w:t>
      </w:r>
      <w:r>
        <w:rPr>
          <w:rFonts w:ascii="Cambria" w:hAnsi="Cambria"/>
          <w:i/>
          <w:iCs/>
        </w:rPr>
        <w:t xml:space="preserve"> (A Royal Treasure)</w:t>
      </w:r>
      <w:r>
        <w:rPr>
          <w:rFonts w:ascii="Cambria" w:hAnsi="Cambria"/>
          <w:i/>
        </w:rPr>
        <w:t xml:space="preserve">, </w:t>
      </w:r>
      <w:r w:rsidR="001855C1">
        <w:rPr>
          <w:rFonts w:ascii="Cambria" w:hAnsi="Cambria"/>
          <w:i/>
        </w:rPr>
        <w:t xml:space="preserve">pp. </w:t>
      </w:r>
      <w:r>
        <w:rPr>
          <w:rFonts w:ascii="Cambria" w:hAnsi="Cambria"/>
          <w:i/>
        </w:rPr>
        <w:t>25-27</w:t>
      </w:r>
    </w:p>
    <w:p w14:paraId="04A58C15" w14:textId="77777777" w:rsidR="0061226E" w:rsidRDefault="00721BF9">
      <w:pPr>
        <w:pStyle w:val="Standard"/>
        <w:ind w:left="360"/>
      </w:pPr>
      <w:r>
        <w:rPr>
          <w:rFonts w:ascii="Cambria" w:hAnsi="Cambria" w:cs="Arial"/>
          <w:bCs/>
          <w:i/>
        </w:rPr>
        <w:t xml:space="preserve"> 8-INBA</w:t>
      </w:r>
      <w:r w:rsidR="00E123C1">
        <w:rPr>
          <w:rFonts w:ascii="Cambria" w:hAnsi="Cambria" w:cs="Arial"/>
          <w:bCs/>
          <w:i/>
        </w:rPr>
        <w:t>,</w:t>
      </w:r>
      <w:r>
        <w:rPr>
          <w:rFonts w:ascii="Cambria" w:hAnsi="Cambria" w:cs="Arial"/>
          <w:bCs/>
          <w:i/>
        </w:rPr>
        <w:t xml:space="preserve"> vol. 37; </w:t>
      </w:r>
      <w:r w:rsidR="001855C1">
        <w:rPr>
          <w:rFonts w:ascii="Cambria" w:hAnsi="Cambria" w:cs="Arial"/>
          <w:bCs/>
          <w:i/>
        </w:rPr>
        <w:t xml:space="preserve">pp. </w:t>
      </w:r>
      <w:r>
        <w:rPr>
          <w:rFonts w:ascii="Cambria" w:hAnsi="Cambria" w:cs="Arial"/>
          <w:bCs/>
          <w:i/>
        </w:rPr>
        <w:t>66-81</w:t>
      </w:r>
    </w:p>
    <w:p w14:paraId="5DFBBB2C" w14:textId="77777777" w:rsidR="0061226E" w:rsidRDefault="00721BF9">
      <w:pPr>
        <w:pStyle w:val="Standard"/>
        <w:ind w:firstLine="360"/>
      </w:pPr>
      <w:r>
        <w:rPr>
          <w:rFonts w:ascii="Cambria" w:hAnsi="Cambria"/>
          <w:i/>
        </w:rPr>
        <w:t xml:space="preserve"> 9- Máʼidiy-i-</w:t>
      </w:r>
      <w:r w:rsidR="001855C1">
        <w:rPr>
          <w:rFonts w:ascii="Cambria" w:hAnsi="Cambria"/>
          <w:i/>
        </w:rPr>
        <w:t xml:space="preserve">Ásmání (Heavenly Nourishment), nine </w:t>
      </w:r>
      <w:r>
        <w:rPr>
          <w:rFonts w:ascii="Cambria" w:hAnsi="Cambria"/>
          <w:i/>
        </w:rPr>
        <w:t xml:space="preserve"> volumes</w:t>
      </w:r>
    </w:p>
    <w:p w14:paraId="1D487402" w14:textId="77777777" w:rsidR="0061226E" w:rsidRDefault="00721BF9">
      <w:pPr>
        <w:pStyle w:val="Standard"/>
        <w:ind w:firstLine="360"/>
      </w:pPr>
      <w:r>
        <w:rPr>
          <w:rFonts w:ascii="Cambria" w:hAnsi="Cambria"/>
          <w:i/>
        </w:rPr>
        <w:t>10- Raḥíq-i-Mak</w:t>
      </w:r>
      <w:r w:rsidR="001855C1">
        <w:rPr>
          <w:rFonts w:ascii="Cambria" w:hAnsi="Cambria"/>
          <w:i/>
        </w:rPr>
        <w:t>htúm (The Choice Sealed Wine), t</w:t>
      </w:r>
      <w:r>
        <w:rPr>
          <w:rFonts w:ascii="Cambria" w:hAnsi="Cambria"/>
          <w:i/>
        </w:rPr>
        <w:t>wo volumes</w:t>
      </w:r>
    </w:p>
    <w:p w14:paraId="7F972F37" w14:textId="77777777" w:rsidR="0061226E" w:rsidRDefault="00721BF9">
      <w:pPr>
        <w:pStyle w:val="Standard"/>
        <w:ind w:firstLine="360"/>
      </w:pPr>
      <w:r>
        <w:rPr>
          <w:rFonts w:ascii="Cambria" w:hAnsi="Cambria"/>
          <w:i/>
        </w:rPr>
        <w:t>11- Asrár-i</w:t>
      </w:r>
      <w:r w:rsidR="001855C1">
        <w:rPr>
          <w:rFonts w:ascii="Cambria" w:hAnsi="Cambria"/>
          <w:i/>
        </w:rPr>
        <w:t>-Rabbaní (The Divine Mystery) , t</w:t>
      </w:r>
      <w:r>
        <w:rPr>
          <w:rFonts w:ascii="Cambria" w:hAnsi="Cambria"/>
          <w:i/>
        </w:rPr>
        <w:t>hree volumes</w:t>
      </w:r>
    </w:p>
    <w:p w14:paraId="65FB3D8D" w14:textId="77777777" w:rsidR="0061226E" w:rsidRDefault="00721BF9">
      <w:pPr>
        <w:pStyle w:val="Standard"/>
        <w:ind w:firstLine="360"/>
      </w:pPr>
      <w:r>
        <w:rPr>
          <w:rFonts w:ascii="Cambria" w:hAnsi="Cambria"/>
          <w:i/>
        </w:rPr>
        <w:t>12- Qámús-i-Kitáb-i-Iqán (A Commenta</w:t>
      </w:r>
      <w:r w:rsidR="001855C1">
        <w:rPr>
          <w:rFonts w:ascii="Cambria" w:hAnsi="Cambria"/>
          <w:i/>
        </w:rPr>
        <w:t>ry on The Book of Certitude), f</w:t>
      </w:r>
      <w:r>
        <w:rPr>
          <w:rFonts w:ascii="Cambria" w:hAnsi="Cambria"/>
          <w:i/>
        </w:rPr>
        <w:t>our volumes</w:t>
      </w:r>
    </w:p>
    <w:p w14:paraId="72752BB4" w14:textId="77777777" w:rsidR="0061226E" w:rsidRDefault="00721BF9">
      <w:pPr>
        <w:pStyle w:val="Standard"/>
        <w:ind w:firstLine="360"/>
      </w:pPr>
      <w:r>
        <w:rPr>
          <w:rFonts w:ascii="Cambria" w:hAnsi="Cambria"/>
          <w:i/>
        </w:rPr>
        <w:t>13- Adhkáru’l-Muqarrabín (</w:t>
      </w:r>
      <w:r w:rsidR="001855C1">
        <w:rPr>
          <w:rFonts w:ascii="Cambria" w:hAnsi="Cambria"/>
          <w:i/>
        </w:rPr>
        <w:t>Remembrances of the Near Ones),</w:t>
      </w:r>
      <w:r>
        <w:rPr>
          <w:rFonts w:ascii="Cambria" w:hAnsi="Cambria"/>
          <w:i/>
        </w:rPr>
        <w:t xml:space="preserve"> three volumes</w:t>
      </w:r>
    </w:p>
    <w:p w14:paraId="141A7E4C" w14:textId="77777777" w:rsidR="0061226E" w:rsidRDefault="00721BF9">
      <w:pPr>
        <w:pStyle w:val="Standard"/>
        <w:ind w:firstLine="360"/>
      </w:pPr>
      <w:r>
        <w:rPr>
          <w:rFonts w:ascii="Cambria" w:hAnsi="Cambria"/>
          <w:i/>
        </w:rPr>
        <w:t>14- Tasbíḥ va Tahlí</w:t>
      </w:r>
      <w:r w:rsidR="001855C1">
        <w:rPr>
          <w:rFonts w:ascii="Cambria" w:hAnsi="Cambria"/>
          <w:i/>
        </w:rPr>
        <w:t>l (Praise and Glorification), o</w:t>
      </w:r>
      <w:r>
        <w:rPr>
          <w:rFonts w:ascii="Cambria" w:hAnsi="Cambria"/>
          <w:i/>
        </w:rPr>
        <w:t>ne volume</w:t>
      </w:r>
    </w:p>
    <w:p w14:paraId="576BDE48" w14:textId="77777777" w:rsidR="0061226E" w:rsidRDefault="00721BF9">
      <w:pPr>
        <w:pStyle w:val="Standard"/>
        <w:ind w:firstLine="360"/>
      </w:pPr>
      <w:r>
        <w:rPr>
          <w:rFonts w:ascii="Cambria" w:hAnsi="Cambria"/>
          <w:i/>
        </w:rPr>
        <w:t>15- Payám-i-Malakút (The Message of the Kingdom)</w:t>
      </w:r>
    </w:p>
    <w:p w14:paraId="603B6498" w14:textId="77777777" w:rsidR="0061226E" w:rsidRDefault="00721BF9">
      <w:pPr>
        <w:pStyle w:val="Standard"/>
        <w:ind w:firstLine="360"/>
        <w:jc w:val="both"/>
      </w:pPr>
      <w:r>
        <w:rPr>
          <w:rFonts w:ascii="Cambria" w:hAnsi="Cambria"/>
          <w:i/>
        </w:rPr>
        <w:t>16- Duruj-i-Laʼálíy-i-Hid</w:t>
      </w:r>
      <w:r w:rsidR="001855C1">
        <w:rPr>
          <w:rFonts w:ascii="Cambria" w:hAnsi="Cambria"/>
          <w:i/>
        </w:rPr>
        <w:t>áyat (the pearls of guidance), t</w:t>
      </w:r>
      <w:r>
        <w:rPr>
          <w:rFonts w:ascii="Cambria" w:hAnsi="Cambria"/>
          <w:i/>
        </w:rPr>
        <w:t>hree volumes</w:t>
      </w:r>
    </w:p>
    <w:p w14:paraId="618EFF65" w14:textId="77777777" w:rsidR="0061226E" w:rsidRDefault="00721BF9">
      <w:pPr>
        <w:pStyle w:val="Standard"/>
        <w:ind w:firstLine="360"/>
        <w:jc w:val="both"/>
      </w:pPr>
      <w:r>
        <w:rPr>
          <w:rFonts w:ascii="Cambria" w:hAnsi="Cambria"/>
          <w:i/>
        </w:rPr>
        <w:t>17- Payám-i-Bahá’u’lláh (From Bahá’u’lláh and New Era by Dr. J.E. Esslemont)</w:t>
      </w:r>
    </w:p>
    <w:p w14:paraId="45E8C046" w14:textId="77777777" w:rsidR="0061226E" w:rsidRDefault="00721BF9">
      <w:pPr>
        <w:pStyle w:val="Standard"/>
        <w:ind w:left="360"/>
        <w:jc w:val="both"/>
      </w:pPr>
      <w:r>
        <w:rPr>
          <w:rFonts w:ascii="Cambria" w:hAnsi="Cambria"/>
          <w:i/>
        </w:rPr>
        <w:t>18- Sharḥ-i-Ḥál-i-Ḥaḍrat-i-Ghuṣnu’lláhu’l-Aṭhar (A Biography of the Purest Branch [Mírzá Mihdí])</w:t>
      </w:r>
    </w:p>
    <w:p w14:paraId="0D251D91" w14:textId="77777777" w:rsidR="0061226E" w:rsidRDefault="00721BF9">
      <w:pPr>
        <w:pStyle w:val="Standard"/>
        <w:ind w:firstLine="360"/>
      </w:pPr>
      <w:r>
        <w:rPr>
          <w:rFonts w:ascii="Cambria" w:hAnsi="Cambria"/>
          <w:i/>
        </w:rPr>
        <w:t>19- Talkhíṣiy-i-Táríkh-i-Nabíl (An Abridged Persian Translation of The Dawn-Breakers)</w:t>
      </w:r>
    </w:p>
    <w:p w14:paraId="63EBF8DF" w14:textId="77777777" w:rsidR="0061226E" w:rsidRDefault="00721BF9">
      <w:pPr>
        <w:pStyle w:val="Standard"/>
        <w:ind w:firstLine="360"/>
        <w:jc w:val="both"/>
      </w:pPr>
      <w:r>
        <w:rPr>
          <w:rFonts w:ascii="Cambria" w:hAnsi="Cambria"/>
          <w:i/>
        </w:rPr>
        <w:t>20- Ayyám-i-Tisʻih</w:t>
      </w:r>
      <w:r w:rsidR="001855C1">
        <w:rPr>
          <w:rFonts w:ascii="Cambria" w:hAnsi="Cambria"/>
          <w:i/>
        </w:rPr>
        <w:t xml:space="preserve"> (The Nine [Bahá'í] Holy Days), o</w:t>
      </w:r>
      <w:r>
        <w:rPr>
          <w:rFonts w:ascii="Cambria" w:hAnsi="Cambria"/>
          <w:i/>
        </w:rPr>
        <w:t>ne volume</w:t>
      </w:r>
    </w:p>
    <w:p w14:paraId="6EB781DD" w14:textId="77777777" w:rsidR="0061226E" w:rsidRDefault="00721BF9">
      <w:pPr>
        <w:pStyle w:val="Standard"/>
        <w:ind w:firstLine="360"/>
      </w:pPr>
      <w:r>
        <w:rPr>
          <w:rFonts w:ascii="Cambria" w:hAnsi="Cambria"/>
          <w:i/>
        </w:rPr>
        <w:t>21- Aqdáḥu’l-Faláḥ (The Chalice of Salvation)</w:t>
      </w:r>
    </w:p>
    <w:p w14:paraId="10FDE8FC" w14:textId="77777777" w:rsidR="0061226E" w:rsidRDefault="00721BF9">
      <w:pPr>
        <w:pStyle w:val="Standard"/>
        <w:ind w:firstLine="360"/>
        <w:jc w:val="both"/>
      </w:pPr>
      <w:r>
        <w:rPr>
          <w:rFonts w:ascii="Cambria" w:hAnsi="Cambria"/>
          <w:bCs/>
          <w:i/>
        </w:rPr>
        <w:t>22- Tibyán va Burhán (</w:t>
      </w:r>
      <w:r w:rsidR="001855C1">
        <w:rPr>
          <w:rFonts w:ascii="Cambria" w:hAnsi="Cambria"/>
          <w:bCs/>
          <w:i/>
        </w:rPr>
        <w:t>The Explanation and the Proof), t</w:t>
      </w:r>
      <w:r>
        <w:rPr>
          <w:rFonts w:ascii="Cambria" w:hAnsi="Cambria"/>
          <w:bCs/>
          <w:i/>
        </w:rPr>
        <w:t>wo volumes</w:t>
      </w:r>
    </w:p>
    <w:p w14:paraId="77DFBC06" w14:textId="77777777" w:rsidR="0061226E" w:rsidRDefault="00721BF9">
      <w:pPr>
        <w:pStyle w:val="Standard"/>
        <w:ind w:firstLine="360"/>
      </w:pPr>
      <w:r>
        <w:rPr>
          <w:rFonts w:ascii="Cambria" w:hAnsi="Cambria"/>
          <w:i/>
        </w:rPr>
        <w:t>23- Dalíl va Irshád (Proof and Guidance)</w:t>
      </w:r>
    </w:p>
    <w:p w14:paraId="5D3D2006" w14:textId="77777777" w:rsidR="0061226E" w:rsidRDefault="00721BF9">
      <w:pPr>
        <w:pStyle w:val="Standard"/>
        <w:ind w:firstLine="360"/>
        <w:jc w:val="both"/>
      </w:pPr>
      <w:r>
        <w:rPr>
          <w:rFonts w:ascii="Cambria" w:hAnsi="Cambria"/>
          <w:i/>
          <w:iCs/>
        </w:rPr>
        <w:t>24- Taqvím-i-T</w:t>
      </w:r>
      <w:r>
        <w:rPr>
          <w:rFonts w:ascii="Cambria" w:hAnsi="Cambria"/>
          <w:i/>
        </w:rPr>
        <w:t>á</w:t>
      </w:r>
      <w:r>
        <w:rPr>
          <w:rFonts w:ascii="Cambria" w:hAnsi="Cambria"/>
          <w:i/>
          <w:iCs/>
        </w:rPr>
        <w:t>ríkh-i-Amr (A Chronology of the History of the Cause)</w:t>
      </w:r>
    </w:p>
    <w:p w14:paraId="0D026B1D" w14:textId="77777777" w:rsidR="0061226E" w:rsidRDefault="00721BF9">
      <w:pPr>
        <w:pStyle w:val="Standard"/>
        <w:ind w:firstLine="360"/>
      </w:pPr>
      <w:r>
        <w:rPr>
          <w:rFonts w:ascii="Cambria" w:hAnsi="Cambria"/>
          <w:i/>
          <w:iCs/>
        </w:rPr>
        <w:t>25- Muḥáḍirát (Analytical Discussions)</w:t>
      </w:r>
      <w:r w:rsidR="001855C1">
        <w:rPr>
          <w:rFonts w:ascii="Cambria" w:hAnsi="Cambria"/>
          <w:i/>
          <w:iCs/>
        </w:rPr>
        <w:t xml:space="preserve">, </w:t>
      </w:r>
      <w:r>
        <w:rPr>
          <w:rFonts w:ascii="Cambria" w:hAnsi="Cambria"/>
          <w:i/>
          <w:iCs/>
        </w:rPr>
        <w:t xml:space="preserve"> three Volumes</w:t>
      </w:r>
    </w:p>
    <w:p w14:paraId="30D3DE59" w14:textId="77777777" w:rsidR="0061226E" w:rsidRDefault="00721BF9">
      <w:pPr>
        <w:pStyle w:val="Standard"/>
        <w:ind w:firstLine="360"/>
      </w:pPr>
      <w:r>
        <w:rPr>
          <w:rFonts w:ascii="Cambria" w:hAnsi="Cambria"/>
          <w:bCs/>
          <w:i/>
        </w:rPr>
        <w:t>26- Núrayn-i-Nayyirayn (The Twin Shining Lights)</w:t>
      </w:r>
    </w:p>
    <w:p w14:paraId="4B05D99E" w14:textId="77777777" w:rsidR="0061226E" w:rsidRDefault="00721BF9">
      <w:pPr>
        <w:pStyle w:val="Standard"/>
        <w:ind w:firstLine="360"/>
      </w:pPr>
      <w:r>
        <w:rPr>
          <w:rFonts w:ascii="Cambria" w:hAnsi="Cambria"/>
          <w:i/>
        </w:rPr>
        <w:t>27- Áthár-i-Qalam-i-Aʻlá, volumes three and four</w:t>
      </w:r>
    </w:p>
    <w:p w14:paraId="3A7A61B5" w14:textId="77777777" w:rsidR="0061226E" w:rsidRDefault="00721BF9">
      <w:pPr>
        <w:pStyle w:val="Standard"/>
        <w:ind w:firstLine="360"/>
      </w:pPr>
      <w:r>
        <w:rPr>
          <w:rFonts w:ascii="Cambria" w:hAnsi="Cambria"/>
          <w:i/>
        </w:rPr>
        <w:t>28- Yádigár (Memento)</w:t>
      </w:r>
    </w:p>
    <w:p w14:paraId="04033865" w14:textId="77777777" w:rsidR="0061226E" w:rsidRDefault="00721BF9">
      <w:pPr>
        <w:pStyle w:val="Standard"/>
        <w:ind w:firstLine="360"/>
      </w:pPr>
      <w:r>
        <w:rPr>
          <w:rFonts w:ascii="Cambria" w:hAnsi="Cambria"/>
          <w:i/>
        </w:rPr>
        <w:t>29- Jannát Naʻím (Paradise of Naʻím)</w:t>
      </w:r>
    </w:p>
    <w:p w14:paraId="0A9733CA" w14:textId="77777777" w:rsidR="0061226E" w:rsidRDefault="00721BF9">
      <w:pPr>
        <w:pStyle w:val="Standard"/>
        <w:ind w:firstLine="360"/>
      </w:pPr>
      <w:r>
        <w:rPr>
          <w:rFonts w:ascii="Cambria" w:hAnsi="Cambria"/>
          <w:i/>
        </w:rPr>
        <w:t>30- Taqrírát dar báriy-i-Kitáb-i-Mustaṭáb-i-Aqdas (Oral Remarks on the Kitáb-i-Aqdas)</w:t>
      </w:r>
    </w:p>
    <w:p w14:paraId="65AA8F97" w14:textId="77777777" w:rsidR="0061226E" w:rsidRDefault="00721BF9">
      <w:pPr>
        <w:pStyle w:val="Standard"/>
        <w:ind w:firstLine="360"/>
      </w:pPr>
      <w:r>
        <w:rPr>
          <w:rFonts w:ascii="Cambria" w:hAnsi="Cambria"/>
          <w:i/>
        </w:rPr>
        <w:t>31- Eminent Bahá’ís in the Time of Baháʼuʼlláh-</w:t>
      </w:r>
      <w:r w:rsidR="001855C1">
        <w:rPr>
          <w:rFonts w:ascii="Cambria" w:hAnsi="Cambria"/>
          <w:i/>
        </w:rPr>
        <w:t xml:space="preserve">pp. </w:t>
      </w:r>
      <w:r>
        <w:rPr>
          <w:rFonts w:ascii="Cambria" w:hAnsi="Cambria"/>
          <w:i/>
        </w:rPr>
        <w:t>33-51,129-141</w:t>
      </w:r>
    </w:p>
    <w:p w14:paraId="5B53916F" w14:textId="77777777" w:rsidR="0061226E" w:rsidRDefault="00721BF9">
      <w:pPr>
        <w:pStyle w:val="Standard"/>
        <w:ind w:firstLine="360"/>
      </w:pPr>
      <w:r>
        <w:rPr>
          <w:rFonts w:ascii="Cambria" w:hAnsi="Cambria"/>
        </w:rPr>
        <w:t xml:space="preserve">32- </w:t>
      </w:r>
      <w:r>
        <w:rPr>
          <w:rFonts w:ascii="Cambria" w:hAnsi="Cambria"/>
          <w:i/>
          <w:iCs/>
        </w:rPr>
        <w:t>Amín va Maʼmún by Ishr</w:t>
      </w:r>
      <w:r>
        <w:rPr>
          <w:rFonts w:ascii="Cambria" w:hAnsi="Cambria"/>
          <w:i/>
        </w:rPr>
        <w:t>á</w:t>
      </w:r>
      <w:r>
        <w:rPr>
          <w:rFonts w:ascii="Cambria" w:hAnsi="Cambria"/>
          <w:i/>
          <w:iCs/>
        </w:rPr>
        <w:t>q-Kh</w:t>
      </w:r>
      <w:r>
        <w:rPr>
          <w:rFonts w:ascii="Cambria" w:hAnsi="Cambria"/>
          <w:i/>
        </w:rPr>
        <w:t>á</w:t>
      </w:r>
      <w:r>
        <w:rPr>
          <w:rFonts w:ascii="Cambria" w:hAnsi="Cambria"/>
          <w:i/>
          <w:iCs/>
        </w:rPr>
        <w:t>varí</w:t>
      </w:r>
    </w:p>
    <w:p w14:paraId="2FFF39A6" w14:textId="77777777" w:rsidR="0061226E" w:rsidRDefault="00721BF9">
      <w:pPr>
        <w:pStyle w:val="Standard"/>
        <w:ind w:firstLine="360"/>
      </w:pPr>
      <w:r>
        <w:t>33-</w:t>
      </w:r>
      <w:r>
        <w:rPr>
          <w:rFonts w:ascii="Verdana" w:hAnsi="Verdana"/>
        </w:rPr>
        <w:t xml:space="preserve"> </w:t>
      </w:r>
      <w:r>
        <w:rPr>
          <w:rFonts w:ascii="Cambria" w:hAnsi="Cambria"/>
          <w:bCs/>
          <w:i/>
          <w:iCs/>
        </w:rPr>
        <w:t xml:space="preserve">Autobiography in the Arabic Literary Tradition-Edited by Dwight F. Reynolds- </w:t>
      </w:r>
      <w:r w:rsidR="001855C1">
        <w:rPr>
          <w:rFonts w:ascii="Cambria" w:hAnsi="Cambria"/>
          <w:bCs/>
          <w:i/>
          <w:iCs/>
        </w:rPr>
        <w:t>p</w:t>
      </w:r>
      <w:r>
        <w:rPr>
          <w:rFonts w:ascii="Cambria" w:hAnsi="Cambria"/>
          <w:bCs/>
          <w:i/>
          <w:iCs/>
        </w:rPr>
        <w:t>.</w:t>
      </w:r>
      <w:r w:rsidR="001855C1">
        <w:rPr>
          <w:rFonts w:ascii="Cambria" w:hAnsi="Cambria"/>
          <w:bCs/>
          <w:i/>
          <w:iCs/>
        </w:rPr>
        <w:t xml:space="preserve"> </w:t>
      </w:r>
      <w:r>
        <w:rPr>
          <w:rFonts w:ascii="Cambria" w:hAnsi="Cambria"/>
          <w:bCs/>
          <w:i/>
          <w:iCs/>
        </w:rPr>
        <w:t>284</w:t>
      </w:r>
    </w:p>
    <w:p w14:paraId="6D53657A" w14:textId="77777777" w:rsidR="0061226E" w:rsidRDefault="001855C1">
      <w:pPr>
        <w:pStyle w:val="Standard"/>
        <w:ind w:firstLine="360"/>
      </w:pPr>
      <w:r>
        <w:rPr>
          <w:rFonts w:ascii="Cambria" w:hAnsi="Cambria"/>
          <w:i/>
        </w:rPr>
        <w:t xml:space="preserve">34-Táríkh Ẓuhuru’l-Ḥaqq, vol 4, pp. </w:t>
      </w:r>
      <w:r w:rsidR="00721BF9">
        <w:rPr>
          <w:rFonts w:ascii="Cambria" w:hAnsi="Cambria"/>
          <w:i/>
        </w:rPr>
        <w:t>264-270</w:t>
      </w:r>
    </w:p>
    <w:p w14:paraId="3368E0CC" w14:textId="77777777" w:rsidR="0061226E" w:rsidRDefault="00721BF9">
      <w:pPr>
        <w:pStyle w:val="Standard"/>
        <w:ind w:firstLine="360"/>
      </w:pPr>
      <w:r>
        <w:rPr>
          <w:rFonts w:ascii="Cambria" w:hAnsi="Cambria"/>
          <w:bCs/>
          <w:i/>
          <w:iCs/>
        </w:rPr>
        <w:t xml:space="preserve">35- </w:t>
      </w:r>
      <w:r w:rsidR="001855C1">
        <w:rPr>
          <w:rFonts w:ascii="Cambria" w:hAnsi="Cambria"/>
          <w:bCs/>
          <w:i/>
          <w:iCs/>
        </w:rPr>
        <w:t>Muʼassisiy-i-Ayádíy-i-Amru’lláh, pp. 790-795</w:t>
      </w:r>
    </w:p>
    <w:p w14:paraId="5984C61A" w14:textId="77777777" w:rsidR="0061226E" w:rsidRDefault="00721BF9">
      <w:pPr>
        <w:pStyle w:val="Standard"/>
        <w:ind w:firstLine="360"/>
      </w:pPr>
      <w:r>
        <w:rPr>
          <w:rFonts w:ascii="Cambria" w:hAnsi="Cambria"/>
          <w:bCs/>
          <w:i/>
          <w:iCs/>
        </w:rPr>
        <w:t xml:space="preserve">36- Sources for Early Babi Doctrine and History, a Survey by Denis MacEoin   </w:t>
      </w:r>
    </w:p>
    <w:p w14:paraId="55B0C509" w14:textId="77777777" w:rsidR="0061226E" w:rsidRDefault="00721BF9">
      <w:pPr>
        <w:pStyle w:val="Standard"/>
        <w:ind w:left="360"/>
      </w:pPr>
      <w:r>
        <w:rPr>
          <w:rFonts w:ascii="Cambria" w:hAnsi="Cambria"/>
          <w:i/>
        </w:rPr>
        <w:t>37-Khúshih-</w:t>
      </w:r>
      <w:r w:rsidR="001855C1">
        <w:rPr>
          <w:rFonts w:ascii="Cambria" w:hAnsi="Cambria"/>
          <w:i/>
        </w:rPr>
        <w:t>háʼí az Kharman-i-Adab va Hunar,</w:t>
      </w:r>
      <w:r>
        <w:rPr>
          <w:rFonts w:ascii="Cambria" w:hAnsi="Cambria"/>
          <w:i/>
        </w:rPr>
        <w:t xml:space="preserve"> </w:t>
      </w:r>
      <w:r w:rsidR="001855C1">
        <w:rPr>
          <w:rFonts w:ascii="Cambria" w:hAnsi="Cambria"/>
          <w:i/>
        </w:rPr>
        <w:t>v</w:t>
      </w:r>
      <w:r>
        <w:rPr>
          <w:rFonts w:ascii="Cambria" w:hAnsi="Cambria"/>
          <w:i/>
        </w:rPr>
        <w:t>olume 5</w:t>
      </w:r>
    </w:p>
    <w:sectPr w:rsidR="0061226E" w:rsidSect="00142467">
      <w:headerReference w:type="default" r:id="rId8"/>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9AAB6" w14:textId="77777777" w:rsidR="00DD776B" w:rsidRDefault="00DD776B">
      <w:r>
        <w:separator/>
      </w:r>
    </w:p>
  </w:endnote>
  <w:endnote w:type="continuationSeparator" w:id="0">
    <w:p w14:paraId="3C12BAC2" w14:textId="77777777" w:rsidR="00DD776B" w:rsidRDefault="00DD7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altName w:val="Arial"/>
    <w:panose1 w:val="00000000000000000000"/>
    <w:charset w:val="00"/>
    <w:family w:val="roman"/>
    <w:notTrueType/>
    <w:pitch w:val="default"/>
  </w:font>
  <w:font w:name="MS Gothic">
    <w:altName w:val="ＭＳ ゴシック"/>
    <w:charset w:val="80"/>
    <w:family w:val="modern"/>
    <w:pitch w:val="fixed"/>
    <w:sig w:usb0="E00002FF" w:usb1="6AC7FDFB" w:usb2="08000012" w:usb3="00000000" w:csb0="0002009F" w:csb1="00000000"/>
  </w:font>
  <w:font w:name="Liberation Sans">
    <w:charset w:val="00"/>
    <w:family w:val="swiss"/>
    <w:pitch w:val="variable"/>
  </w:font>
  <w:font w:name="PingFang SC">
    <w:charset w:val="00"/>
    <w:family w:val="auto"/>
    <w:pitch w:val="variable"/>
  </w:font>
  <w:font w:name="Arial Unicode MS">
    <w:panose1 w:val="020B0604020202020204"/>
    <w:charset w:val="00"/>
    <w:family w:val="auto"/>
    <w:pitch w:val="variable"/>
    <w:sig w:usb0="F7FFAFFF" w:usb1="E9DFFFFF" w:usb2="0000003F" w:usb3="00000000" w:csb0="003F01FF" w:csb1="00000000"/>
  </w:font>
  <w:font w:name="Segoe UI">
    <w:charset w:val="00"/>
    <w:family w:val="swiss"/>
    <w:pitch w:val="variable"/>
    <w:sig w:usb0="E4002EFF" w:usb1="C000E47F" w:usb2="00000009" w:usb3="00000000" w:csb0="000001FF" w:csb1="00000000"/>
  </w:font>
  <w:font w:name="Centaur">
    <w:altName w:val="Copperplate"/>
    <w:charset w:val="00"/>
    <w:family w:val="roman"/>
    <w:pitch w:val="variable"/>
    <w:sig w:usb0="00000003" w:usb1="00000000" w:usb2="00000000" w:usb3="00000000" w:csb0="00000001" w:csb1="00000000"/>
  </w:font>
  <w:font w:name="Cambria">
    <w:altName w:val="Times New Roman"/>
    <w:panose1 w:val="00000000000000000000"/>
    <w:charset w:val="00"/>
    <w:family w:val="roman"/>
    <w:notTrueType/>
    <w:pitch w:val="default"/>
  </w:font>
  <w:font w:name="Garamond">
    <w:panose1 w:val="02020404030301010803"/>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游ゴシック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 w:name="Vrinda">
    <w:panose1 w:val="00000000000000000000"/>
    <w:charset w:val="01"/>
    <w:family w:val="roman"/>
    <w:notTrueType/>
    <w:pitch w:val="variable"/>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3D231" w14:textId="77777777" w:rsidR="00DD776B" w:rsidRDefault="00DD776B">
      <w:r>
        <w:rPr>
          <w:color w:val="000000"/>
        </w:rPr>
        <w:separator/>
      </w:r>
    </w:p>
  </w:footnote>
  <w:footnote w:type="continuationSeparator" w:id="0">
    <w:p w14:paraId="5EABF674" w14:textId="77777777" w:rsidR="00DD776B" w:rsidRDefault="00DD776B">
      <w:r>
        <w:continuationSeparator/>
      </w:r>
    </w:p>
  </w:footnote>
  <w:footnote w:id="1">
    <w:p w14:paraId="0510370B" w14:textId="77777777" w:rsidR="007A7F9A" w:rsidRDefault="007A7F9A">
      <w:pPr>
        <w:pStyle w:val="Footnote"/>
      </w:pPr>
      <w:r>
        <w:rPr>
          <w:rStyle w:val="FootnoteReference"/>
        </w:rPr>
        <w:footnoteRef/>
      </w:r>
      <w:r>
        <w:rPr>
          <w:i/>
          <w:sz w:val="24"/>
          <w:szCs w:val="22"/>
        </w:rPr>
        <w:t xml:space="preserve"> - A prepared list of INBA’s series at Baha’i Library Online by Dr. Ahang Rabbani and Mr. Riazati, there are given collection of Tablets and Writings of Bahá’u’lláh over 47 volumes. These writing do not include the </w:t>
      </w:r>
      <w:r w:rsidRPr="00BC3A67">
        <w:rPr>
          <w:i/>
          <w:sz w:val="24"/>
          <w:szCs w:val="22"/>
        </w:rPr>
        <w:t>Kitáb-i-Badí‘</w:t>
      </w:r>
      <w:r>
        <w:rPr>
          <w:i/>
          <w:sz w:val="24"/>
          <w:szCs w:val="22"/>
        </w:rPr>
        <w:t xml:space="preserve">, </w:t>
      </w:r>
      <w:r w:rsidRPr="00C57763">
        <w:rPr>
          <w:i/>
          <w:sz w:val="24"/>
          <w:szCs w:val="22"/>
        </w:rPr>
        <w:t>Kitáb-i-Íqán</w:t>
      </w:r>
      <w:r>
        <w:rPr>
          <w:i/>
          <w:sz w:val="24"/>
          <w:szCs w:val="22"/>
        </w:rPr>
        <w:t>, and a few other major tablets of Bahá’u’lláh such as Epistle to the Son of the Wolf.</w:t>
      </w:r>
    </w:p>
  </w:footnote>
  <w:footnote w:id="2">
    <w:p w14:paraId="5A1C4675" w14:textId="77777777" w:rsidR="007A7F9A" w:rsidRDefault="007A7F9A">
      <w:pPr>
        <w:pStyle w:val="Footnote"/>
      </w:pPr>
      <w:r>
        <w:rPr>
          <w:rStyle w:val="FootnoteReference"/>
        </w:rPr>
        <w:footnoteRef/>
      </w:r>
      <w:r>
        <w:rPr>
          <w:bCs/>
          <w:color w:val="FF0000"/>
        </w:rPr>
        <w:t xml:space="preserve"> - </w:t>
      </w:r>
      <w:r>
        <w:rPr>
          <w:bCs/>
          <w:color w:val="0000FF"/>
        </w:rPr>
        <w:t>This selection is from Nabil's unpublished chronicle, however, this piece has been published</w:t>
      </w:r>
    </w:p>
    <w:p w14:paraId="09C7EFD1" w14:textId="77777777" w:rsidR="007A7F9A" w:rsidRDefault="007A7F9A">
      <w:pPr>
        <w:pStyle w:val="Footnote"/>
      </w:pPr>
      <w:r>
        <w:rPr>
          <w:bCs/>
          <w:color w:val="0000FF"/>
        </w:rPr>
        <w:t xml:space="preserve">     in Rahigh Makhtoum volume 1 / 2. I need to </w:t>
      </w:r>
      <w:r w:rsidR="009C4618">
        <w:rPr>
          <w:bCs/>
          <w:color w:val="0000FF"/>
        </w:rPr>
        <w:t>look and also in TZH volume 4, p</w:t>
      </w:r>
      <w:r>
        <w:rPr>
          <w:bCs/>
          <w:color w:val="0000FF"/>
        </w:rPr>
        <w:t>p. …</w:t>
      </w:r>
    </w:p>
  </w:footnote>
  <w:footnote w:id="3">
    <w:p w14:paraId="5647DB53" w14:textId="77777777" w:rsidR="007A7F9A" w:rsidRDefault="007A7F9A">
      <w:pPr>
        <w:pStyle w:val="Footnote"/>
      </w:pPr>
      <w:r>
        <w:rPr>
          <w:rStyle w:val="FootnoteReference"/>
        </w:rPr>
        <w:footnoteRef/>
      </w:r>
      <w:r>
        <w:rPr>
          <w:bCs/>
          <w:color w:val="FF0000"/>
        </w:rPr>
        <w:t xml:space="preserve"> - </w:t>
      </w:r>
      <w:r>
        <w:rPr>
          <w:bCs/>
          <w:color w:val="0000FF"/>
        </w:rPr>
        <w:t>A prayer by the Guardian, “O mighty God, Thou seest in the long Night…”</w:t>
      </w:r>
    </w:p>
  </w:footnote>
  <w:footnote w:id="4">
    <w:p w14:paraId="1DB5D40C" w14:textId="77777777" w:rsidR="007A7F9A" w:rsidRDefault="007A7F9A">
      <w:pPr>
        <w:pStyle w:val="Footnote"/>
      </w:pPr>
      <w:r>
        <w:rPr>
          <w:rStyle w:val="FootnoteReference"/>
        </w:rPr>
        <w:footnoteRef/>
      </w:r>
      <w:r>
        <w:rPr>
          <w:bCs/>
          <w:color w:val="FF0000"/>
        </w:rPr>
        <w:t xml:space="preserve"> -</w:t>
      </w:r>
      <w:r>
        <w:rPr>
          <w:bCs/>
          <w:color w:val="0000FF"/>
        </w:rPr>
        <w:t xml:space="preserve"> </w:t>
      </w:r>
      <w:r>
        <w:rPr>
          <w:bCs/>
          <w:i/>
          <w:iCs/>
          <w:color w:val="0000FF"/>
        </w:rPr>
        <w:t>Dast Khat</w:t>
      </w:r>
      <w:r>
        <w:rPr>
          <w:bCs/>
          <w:color w:val="0000FF"/>
        </w:rPr>
        <w:t xml:space="preserve"> (handwriting) is used for the letters written by the Greatest Holy Leaf. These letters are a message of hope and inspiration for Baha'i community of Iran (Persia) to raise the banner of service to the highest degree of expectation of the beloved Master. It is very moving and beautiful.</w:t>
      </w:r>
    </w:p>
  </w:footnote>
  <w:footnote w:id="5">
    <w:p w14:paraId="6394A27B" w14:textId="77777777" w:rsidR="007A7F9A" w:rsidRDefault="007A7F9A">
      <w:pPr>
        <w:pStyle w:val="Footnote"/>
      </w:pPr>
      <w:r>
        <w:rPr>
          <w:rStyle w:val="FootnoteReference"/>
        </w:rPr>
        <w:footnoteRef/>
      </w:r>
      <w:r>
        <w:rPr>
          <w:bCs/>
          <w:color w:val="FF0000"/>
          <w:sz w:val="22"/>
          <w:szCs w:val="22"/>
        </w:rPr>
        <w:t xml:space="preserve"> </w:t>
      </w:r>
      <w:r>
        <w:t xml:space="preserve">Al-Hajj Ahmad Hamdi Al-Muhammad - A biography of him recorded by Dr. Manouchehr Salmanpour in </w:t>
      </w:r>
      <w:r>
        <w:rPr>
          <w:i/>
          <w:iCs/>
        </w:rPr>
        <w:t>Khúshih-háʼí az Kharman-i-Adab va Hunar</w:t>
      </w:r>
      <w:r>
        <w:t>, vol. 5, pp. 98–110.</w:t>
      </w:r>
    </w:p>
  </w:footnote>
  <w:footnote w:id="6">
    <w:p w14:paraId="582A2585" w14:textId="77777777" w:rsidR="007A7F9A" w:rsidRDefault="007A7F9A">
      <w:pPr>
        <w:pStyle w:val="Footnote"/>
      </w:pPr>
      <w:r>
        <w:rPr>
          <w:rStyle w:val="FootnoteReference"/>
        </w:rPr>
        <w:footnoteRef/>
      </w:r>
      <w:r>
        <w:rPr>
          <w:rFonts w:ascii="Cambria" w:hAnsi="Cambria"/>
          <w:bCs/>
          <w:sz w:val="22"/>
          <w:szCs w:val="22"/>
        </w:rPr>
        <w:t xml:space="preserve"> - A detailed biography  about Náím of  Sidih, a superb poet, is in Eminent Bahá’ís in</w:t>
      </w:r>
      <w:r w:rsidR="009C4618">
        <w:rPr>
          <w:rFonts w:ascii="Cambria" w:hAnsi="Cambria"/>
          <w:bCs/>
          <w:sz w:val="22"/>
          <w:szCs w:val="22"/>
        </w:rPr>
        <w:t xml:space="preserve"> the Time of Bahá’u’lláh, p</w:t>
      </w:r>
      <w:r>
        <w:rPr>
          <w:rFonts w:ascii="Cambria" w:hAnsi="Cambria"/>
          <w:bCs/>
          <w:sz w:val="22"/>
          <w:szCs w:val="22"/>
        </w:rPr>
        <w:t>p. 129-141</w:t>
      </w:r>
    </w:p>
  </w:footnote>
  <w:footnote w:id="7">
    <w:p w14:paraId="63EE3B2D" w14:textId="77777777" w:rsidR="007A7F9A" w:rsidRDefault="007A7F9A">
      <w:pPr>
        <w:pStyle w:val="Footnote"/>
      </w:pPr>
      <w:r>
        <w:rPr>
          <w:rStyle w:val="FootnoteReference"/>
        </w:rPr>
        <w:footnoteRef/>
      </w:r>
      <w:r>
        <w:rPr>
          <w:rFonts w:ascii="Cambria" w:hAnsi="Cambria"/>
          <w:bCs/>
          <w:color w:val="FF0000"/>
          <w:sz w:val="22"/>
          <w:szCs w:val="22"/>
        </w:rPr>
        <w:t xml:space="preserve"> -</w:t>
      </w:r>
      <w:r>
        <w:rPr>
          <w:rFonts w:ascii="Cambria" w:hAnsi="Cambria"/>
          <w:bCs/>
          <w:sz w:val="22"/>
          <w:szCs w:val="22"/>
        </w:rPr>
        <w:t xml:space="preserve"> Ba</w:t>
      </w:r>
      <w:r w:rsidR="009C4618">
        <w:rPr>
          <w:rFonts w:ascii="Cambria" w:hAnsi="Cambria"/>
          <w:bCs/>
          <w:sz w:val="22"/>
          <w:szCs w:val="22"/>
        </w:rPr>
        <w:t xml:space="preserve">ha’i Publishing Trust in Tehran, </w:t>
      </w:r>
      <w:r>
        <w:rPr>
          <w:rFonts w:ascii="Cambria" w:hAnsi="Cambria"/>
          <w:bCs/>
          <w:sz w:val="22"/>
          <w:szCs w:val="22"/>
        </w:rPr>
        <w:t>Iran</w:t>
      </w:r>
    </w:p>
  </w:footnote>
  <w:footnote w:id="8">
    <w:p w14:paraId="456121B6" w14:textId="77777777" w:rsidR="007A7F9A" w:rsidRDefault="007A7F9A">
      <w:pPr>
        <w:pStyle w:val="Footnote"/>
      </w:pPr>
      <w:r>
        <w:rPr>
          <w:rStyle w:val="FootnoteReference"/>
        </w:rPr>
        <w:footnoteRef/>
      </w:r>
      <w:r>
        <w:rPr>
          <w:rFonts w:ascii="Cambria" w:hAnsi="Cambria"/>
          <w:color w:val="FF0000"/>
          <w:sz w:val="22"/>
          <w:szCs w:val="22"/>
        </w:rPr>
        <w:t xml:space="preserve"> -</w:t>
      </w:r>
      <w:r>
        <w:rPr>
          <w:rFonts w:ascii="Cambria" w:hAnsi="Cambria"/>
          <w:sz w:val="22"/>
          <w:szCs w:val="22"/>
        </w:rPr>
        <w:t xml:space="preserve"> </w:t>
      </w:r>
      <w:r>
        <w:rPr>
          <w:bCs/>
          <w:sz w:val="22"/>
          <w:szCs w:val="22"/>
        </w:rPr>
        <w:t>A biography about these two brothers is in Eminent Bahá’í</w:t>
      </w:r>
      <w:r w:rsidR="009C4618">
        <w:rPr>
          <w:bCs/>
          <w:sz w:val="22"/>
          <w:szCs w:val="22"/>
        </w:rPr>
        <w:t>s in the Time of Bahá’u’lláh, p</w:t>
      </w:r>
      <w:r>
        <w:rPr>
          <w:bCs/>
          <w:sz w:val="22"/>
          <w:szCs w:val="22"/>
        </w:rPr>
        <w:t>p.</w:t>
      </w:r>
      <w:r w:rsidR="009C4618">
        <w:rPr>
          <w:bCs/>
          <w:sz w:val="22"/>
          <w:szCs w:val="22"/>
        </w:rPr>
        <w:t xml:space="preserve"> </w:t>
      </w:r>
      <w:r>
        <w:rPr>
          <w:bCs/>
          <w:sz w:val="22"/>
          <w:szCs w:val="22"/>
        </w:rPr>
        <w:t>33-51.</w:t>
      </w:r>
    </w:p>
  </w:footnote>
  <w:footnote w:id="9">
    <w:p w14:paraId="3A572054" w14:textId="77777777" w:rsidR="007A7F9A" w:rsidRDefault="007A7F9A">
      <w:pPr>
        <w:pStyle w:val="Standard"/>
        <w:jc w:val="both"/>
      </w:pPr>
      <w:r>
        <w:rPr>
          <w:rStyle w:val="FootnoteReference"/>
        </w:rPr>
        <w:footnoteRef/>
      </w:r>
      <w:r>
        <w:rPr>
          <w:color w:val="FF0000"/>
        </w:rPr>
        <w:t xml:space="preserve"> </w:t>
      </w:r>
      <w:r>
        <w:rPr>
          <w:rFonts w:ascii="Cambria" w:hAnsi="Cambria"/>
          <w:color w:val="0000FF"/>
          <w:sz w:val="20"/>
          <w:szCs w:val="20"/>
        </w:rPr>
        <w:t>-</w:t>
      </w:r>
      <w:r>
        <w:rPr>
          <w:rFonts w:ascii="Cambria" w:hAnsi="Cambria"/>
          <w:bCs/>
          <w:sz w:val="20"/>
          <w:szCs w:val="20"/>
        </w:rPr>
        <w:t xml:space="preserve"> </w:t>
      </w:r>
      <w:r>
        <w:rPr>
          <w:rFonts w:ascii="Cambria" w:hAnsi="Cambria"/>
          <w:i/>
          <w:iCs/>
          <w:color w:val="000000"/>
          <w:sz w:val="22"/>
          <w:szCs w:val="22"/>
        </w:rPr>
        <w:t>Mr. Abdul-Jalíl Bey Saád</w:t>
      </w:r>
      <w:r>
        <w:rPr>
          <w:rFonts w:ascii="Cambria" w:hAnsi="Cambria"/>
          <w:bCs/>
          <w:i/>
          <w:iCs/>
          <w:sz w:val="22"/>
          <w:szCs w:val="22"/>
        </w:rPr>
        <w:t xml:space="preserve"> was a Baha’i from Egypt, He was appointed posthumously as a Hand of the Cause of God by Shoghi Effendi. He translated this book while he was transferred to a remote locality in Upper Egypt. For defending the Faith and writing in a series of 14 article</w:t>
      </w:r>
      <w:r w:rsidR="000B3362">
        <w:rPr>
          <w:rFonts w:ascii="Cambria" w:hAnsi="Cambria"/>
          <w:bCs/>
          <w:i/>
          <w:iCs/>
          <w:sz w:val="22"/>
          <w:szCs w:val="22"/>
        </w:rPr>
        <w:t>s</w:t>
      </w:r>
      <w:r>
        <w:rPr>
          <w:rFonts w:ascii="Cambria" w:hAnsi="Cambria"/>
          <w:bCs/>
          <w:i/>
          <w:iCs/>
          <w:sz w:val="22"/>
          <w:szCs w:val="22"/>
        </w:rPr>
        <w:t xml:space="preserve"> under the title of “The Bahá’í Faith is an Everlasting </w:t>
      </w:r>
      <w:r w:rsidR="000B3362">
        <w:rPr>
          <w:rFonts w:ascii="Cambria" w:hAnsi="Cambria"/>
          <w:bCs/>
          <w:i/>
          <w:iCs/>
          <w:sz w:val="22"/>
          <w:szCs w:val="22"/>
        </w:rPr>
        <w:t>T</w:t>
      </w:r>
      <w:r>
        <w:rPr>
          <w:rFonts w:ascii="Cambria" w:hAnsi="Cambria"/>
          <w:bCs/>
          <w:i/>
          <w:iCs/>
          <w:sz w:val="22"/>
          <w:szCs w:val="22"/>
        </w:rPr>
        <w:t>ruth”</w:t>
      </w:r>
      <w:r w:rsidR="000B3362">
        <w:rPr>
          <w:rFonts w:ascii="Cambria" w:hAnsi="Cambria"/>
          <w:bCs/>
          <w:i/>
          <w:iCs/>
          <w:sz w:val="22"/>
          <w:szCs w:val="22"/>
        </w:rPr>
        <w:t>,</w:t>
      </w:r>
      <w:r>
        <w:rPr>
          <w:rFonts w:ascii="Cambria" w:hAnsi="Cambria"/>
          <w:bCs/>
          <w:i/>
          <w:iCs/>
          <w:sz w:val="22"/>
          <w:szCs w:val="22"/>
        </w:rPr>
        <w:t xml:space="preserve"> they transferred him to a remote locality in Upper Egypt as a disciplinary action against him. </w:t>
      </w:r>
      <w:r w:rsidR="000B3362">
        <w:rPr>
          <w:rFonts w:ascii="Cambria" w:hAnsi="Cambria"/>
          <w:bCs/>
          <w:i/>
          <w:iCs/>
          <w:sz w:val="22"/>
          <w:szCs w:val="22"/>
        </w:rPr>
        <w:t xml:space="preserve">The </w:t>
      </w:r>
      <w:r w:rsidR="009C4618">
        <w:rPr>
          <w:rFonts w:ascii="Cambria" w:hAnsi="Cambria"/>
          <w:bCs/>
          <w:i/>
          <w:iCs/>
          <w:sz w:val="22"/>
          <w:szCs w:val="22"/>
        </w:rPr>
        <w:t>Arabic Nabil’s Narrative, p</w:t>
      </w:r>
      <w:r>
        <w:rPr>
          <w:rFonts w:ascii="Cambria" w:hAnsi="Cambria"/>
          <w:bCs/>
          <w:i/>
          <w:iCs/>
          <w:sz w:val="22"/>
          <w:szCs w:val="22"/>
        </w:rPr>
        <w:t>p.</w:t>
      </w:r>
      <w:r w:rsidR="000B3362">
        <w:rPr>
          <w:rFonts w:ascii="Cambria" w:hAnsi="Cambria"/>
          <w:bCs/>
          <w:i/>
          <w:iCs/>
          <w:sz w:val="22"/>
          <w:szCs w:val="22"/>
        </w:rPr>
        <w:t xml:space="preserve"> </w:t>
      </w:r>
      <w:r>
        <w:rPr>
          <w:rFonts w:ascii="Cambria" w:hAnsi="Cambria"/>
          <w:bCs/>
          <w:i/>
          <w:iCs/>
          <w:sz w:val="22"/>
          <w:szCs w:val="22"/>
        </w:rPr>
        <w:t>550. (A biography about him found in Baha’i World volume 9</w:t>
      </w:r>
      <w:r w:rsidR="000B3362">
        <w:rPr>
          <w:rFonts w:ascii="Cambria" w:hAnsi="Cambria"/>
          <w:bCs/>
          <w:i/>
          <w:iCs/>
          <w:sz w:val="22"/>
          <w:szCs w:val="22"/>
        </w:rPr>
        <w:t xml:space="preserve"> </w:t>
      </w:r>
      <w:r>
        <w:rPr>
          <w:rFonts w:ascii="Cambria" w:hAnsi="Cambria"/>
          <w:bCs/>
          <w:i/>
          <w:iCs/>
          <w:sz w:val="22"/>
          <w:szCs w:val="22"/>
        </w:rPr>
        <w:t>- Pp.597-599 and</w:t>
      </w:r>
      <w:r>
        <w:rPr>
          <w:rFonts w:ascii="Cambria" w:hAnsi="Cambria"/>
          <w:i/>
          <w:iCs/>
          <w:color w:val="000000"/>
          <w:sz w:val="22"/>
          <w:szCs w:val="22"/>
        </w:rPr>
        <w:t xml:space="preserve"> </w:t>
      </w:r>
      <w:r>
        <w:rPr>
          <w:rFonts w:ascii="Cambria" w:hAnsi="Cambria"/>
          <w:i/>
          <w:iCs/>
          <w:sz w:val="22"/>
          <w:szCs w:val="22"/>
        </w:rPr>
        <w:t>Mu’assisih-i Ayyadi Amr’u’llah</w:t>
      </w:r>
      <w:r w:rsidR="009C4618">
        <w:rPr>
          <w:rFonts w:ascii="Cambria" w:hAnsi="Cambria"/>
          <w:i/>
          <w:iCs/>
          <w:sz w:val="22"/>
          <w:szCs w:val="22"/>
        </w:rPr>
        <w:t>, p</w:t>
      </w:r>
      <w:r>
        <w:rPr>
          <w:rFonts w:ascii="Cambria" w:hAnsi="Cambria"/>
          <w:i/>
          <w:iCs/>
          <w:sz w:val="22"/>
          <w:szCs w:val="22"/>
        </w:rPr>
        <w:t>p.</w:t>
      </w:r>
      <w:r w:rsidR="009C4618">
        <w:rPr>
          <w:rFonts w:ascii="Cambria" w:hAnsi="Cambria"/>
          <w:i/>
          <w:iCs/>
          <w:sz w:val="22"/>
          <w:szCs w:val="22"/>
        </w:rPr>
        <w:t xml:space="preserve"> </w:t>
      </w:r>
      <w:r>
        <w:rPr>
          <w:rFonts w:ascii="Cambria" w:hAnsi="Cambria"/>
          <w:i/>
          <w:iCs/>
          <w:sz w:val="22"/>
          <w:szCs w:val="22"/>
        </w:rPr>
        <w:t>790-795.)</w:t>
      </w:r>
      <w:r>
        <w:rPr>
          <w:rFonts w:ascii="Arial" w:hAnsi="Arial" w:cs="Arial"/>
          <w:color w:val="0000FF"/>
        </w:rPr>
        <w:t xml:space="preserve">  </w:t>
      </w:r>
    </w:p>
  </w:footnote>
  <w:footnote w:id="10">
    <w:p w14:paraId="3B800EDB" w14:textId="77777777" w:rsidR="007A7F9A" w:rsidRDefault="007A7F9A">
      <w:pPr>
        <w:pStyle w:val="Standard"/>
        <w:jc w:val="both"/>
      </w:pPr>
      <w:r>
        <w:rPr>
          <w:rStyle w:val="FootnoteReference"/>
        </w:rPr>
        <w:footnoteRef/>
      </w:r>
      <w:r>
        <w:rPr>
          <w:rFonts w:ascii="Cambria" w:hAnsi="Cambria"/>
          <w:i/>
          <w:color w:val="FF0000"/>
          <w:sz w:val="22"/>
          <w:szCs w:val="22"/>
        </w:rPr>
        <w:t xml:space="preserve"> -</w:t>
      </w:r>
      <w:r>
        <w:rPr>
          <w:rFonts w:ascii="Cambria" w:hAnsi="Cambria"/>
          <w:i/>
          <w:sz w:val="22"/>
          <w:szCs w:val="22"/>
        </w:rPr>
        <w:t xml:space="preserve"> </w:t>
      </w:r>
      <w:r>
        <w:rPr>
          <w:rFonts w:ascii="Cambria" w:hAnsi="Cambria" w:cs="Arial"/>
          <w:i/>
          <w:sz w:val="22"/>
          <w:szCs w:val="22"/>
        </w:rPr>
        <w:t xml:space="preserve">This tablet or Sura of </w:t>
      </w:r>
      <w:r w:rsidR="009C4618">
        <w:rPr>
          <w:rFonts w:ascii="Cambria" w:hAnsi="Cambria" w:cs="Arial"/>
          <w:i/>
          <w:sz w:val="22"/>
          <w:szCs w:val="22"/>
        </w:rPr>
        <w:t>Hajj Baghdad is in INBA No.37, p</w:t>
      </w:r>
      <w:r>
        <w:rPr>
          <w:rFonts w:ascii="Cambria" w:hAnsi="Cambria" w:cs="Arial"/>
          <w:i/>
          <w:sz w:val="22"/>
          <w:szCs w:val="22"/>
        </w:rPr>
        <w:t>p.</w:t>
      </w:r>
      <w:r w:rsidR="000B3362">
        <w:rPr>
          <w:rFonts w:ascii="Cambria" w:hAnsi="Cambria" w:cs="Arial"/>
          <w:i/>
          <w:sz w:val="22"/>
          <w:szCs w:val="22"/>
        </w:rPr>
        <w:t xml:space="preserve"> </w:t>
      </w:r>
      <w:r>
        <w:rPr>
          <w:rFonts w:ascii="Cambria" w:hAnsi="Cambria" w:cs="Arial"/>
          <w:i/>
          <w:sz w:val="22"/>
          <w:szCs w:val="22"/>
        </w:rPr>
        <w:t xml:space="preserve">66-81 (The major portion of this tablet selected </w:t>
      </w:r>
      <w:r w:rsidR="000B3362">
        <w:rPr>
          <w:rFonts w:ascii="Cambria" w:hAnsi="Cambria" w:cs="Arial"/>
          <w:i/>
          <w:sz w:val="22"/>
          <w:szCs w:val="22"/>
        </w:rPr>
        <w:t>b</w:t>
      </w:r>
      <w:r>
        <w:rPr>
          <w:rFonts w:ascii="Cambria" w:hAnsi="Cambria" w:cs="Arial"/>
          <w:i/>
          <w:sz w:val="22"/>
          <w:szCs w:val="22"/>
        </w:rPr>
        <w:t xml:space="preserve">y </w:t>
      </w:r>
      <w:r w:rsidR="00A56649">
        <w:rPr>
          <w:rFonts w:ascii="Cambria" w:hAnsi="Cambria" w:cs="Arial"/>
          <w:i/>
          <w:sz w:val="22"/>
          <w:szCs w:val="22"/>
        </w:rPr>
        <w:t xml:space="preserve">Ishraq-Khavari </w:t>
      </w:r>
      <w:r>
        <w:rPr>
          <w:rFonts w:ascii="Cambria" w:hAnsi="Cambria" w:cs="Arial"/>
          <w:i/>
          <w:sz w:val="22"/>
          <w:szCs w:val="22"/>
        </w:rPr>
        <w:t>and printed in Tasbih va Tahlil</w:t>
      </w:r>
      <w:r w:rsidR="000B3362">
        <w:rPr>
          <w:rFonts w:ascii="Cambria" w:hAnsi="Cambria" w:cs="Arial"/>
          <w:i/>
          <w:sz w:val="22"/>
          <w:szCs w:val="22"/>
        </w:rPr>
        <w:t>,</w:t>
      </w:r>
      <w:r>
        <w:rPr>
          <w:rFonts w:ascii="Cambria" w:hAnsi="Cambria" w:cs="Arial"/>
          <w:i/>
          <w:sz w:val="22"/>
          <w:szCs w:val="22"/>
        </w:rPr>
        <w:t xml:space="preserve"> </w:t>
      </w:r>
      <w:r w:rsidR="009C4618">
        <w:rPr>
          <w:rFonts w:ascii="Cambria" w:hAnsi="Cambria" w:cs="Arial"/>
          <w:i/>
          <w:sz w:val="22"/>
          <w:szCs w:val="22"/>
        </w:rPr>
        <w:t>p</w:t>
      </w:r>
      <w:r w:rsidR="000B3362">
        <w:rPr>
          <w:rFonts w:ascii="Cambria" w:hAnsi="Cambria" w:cs="Arial"/>
          <w:i/>
          <w:sz w:val="22"/>
          <w:szCs w:val="22"/>
        </w:rPr>
        <w:t>p.</w:t>
      </w:r>
      <w:r>
        <w:rPr>
          <w:rFonts w:ascii="Cambria" w:hAnsi="Cambria" w:cs="Arial"/>
          <w:i/>
          <w:sz w:val="22"/>
          <w:szCs w:val="22"/>
        </w:rPr>
        <w:t xml:space="preserve"> 77-90. There is another Surih of Haj</w:t>
      </w:r>
      <w:r w:rsidR="009C4618">
        <w:rPr>
          <w:rFonts w:ascii="Cambria" w:hAnsi="Cambria" w:cs="Arial"/>
          <w:i/>
          <w:sz w:val="22"/>
          <w:szCs w:val="22"/>
        </w:rPr>
        <w:t>j in Athar Qalam Alá, volume 4, p</w:t>
      </w:r>
      <w:r>
        <w:rPr>
          <w:rFonts w:ascii="Cambria" w:hAnsi="Cambria" w:cs="Arial"/>
          <w:i/>
          <w:sz w:val="22"/>
          <w:szCs w:val="22"/>
        </w:rPr>
        <w:t>p.</w:t>
      </w:r>
      <w:r w:rsidR="000B3362">
        <w:rPr>
          <w:rFonts w:ascii="Cambria" w:hAnsi="Cambria" w:cs="Arial"/>
          <w:i/>
          <w:sz w:val="22"/>
          <w:szCs w:val="22"/>
        </w:rPr>
        <w:t xml:space="preserve"> </w:t>
      </w:r>
      <w:r>
        <w:rPr>
          <w:rFonts w:ascii="Cambria" w:hAnsi="Cambria" w:cs="Arial"/>
          <w:i/>
          <w:sz w:val="22"/>
          <w:szCs w:val="22"/>
        </w:rPr>
        <w:t>75-100  (</w:t>
      </w:r>
      <w:r>
        <w:rPr>
          <w:rFonts w:ascii="Cambria" w:hAnsi="Cambria"/>
          <w:i/>
          <w:sz w:val="22"/>
          <w:szCs w:val="22"/>
        </w:rPr>
        <w:t>Súrihs of Hajj)</w:t>
      </w:r>
      <w:r w:rsidR="000B3362">
        <w:rPr>
          <w:rFonts w:ascii="Cambria" w:hAnsi="Cambria"/>
          <w:i/>
          <w:sz w:val="22"/>
          <w:szCs w:val="22"/>
        </w:rPr>
        <w:t>.</w:t>
      </w:r>
    </w:p>
    <w:p w14:paraId="3AC6C751" w14:textId="77777777" w:rsidR="00A56649" w:rsidRPr="00A56649" w:rsidRDefault="00A56649" w:rsidP="00A56649">
      <w:pPr>
        <w:pStyle w:val="Standard"/>
        <w:jc w:val="both"/>
        <w:rPr>
          <w:rFonts w:ascii="Cambria" w:hAnsi="Cambria"/>
          <w:i/>
          <w:sz w:val="22"/>
          <w:szCs w:val="22"/>
        </w:rPr>
      </w:pPr>
      <w:r w:rsidRPr="00A56649">
        <w:rPr>
          <w:rFonts w:ascii="Cambria" w:hAnsi="Cambria"/>
          <w:i/>
          <w:sz w:val="22"/>
          <w:szCs w:val="22"/>
        </w:rPr>
        <w:t>During this period Bahá'u'lláh revealed the Súriy-i-Hajj (Súriy of Pilgrimage) for visiting the house of the Báb, sent the Tablet to Nabíl, and directed him to go to Shíráz.</w:t>
      </w:r>
    </w:p>
    <w:p w14:paraId="76D94D82" w14:textId="77777777" w:rsidR="007A7F9A" w:rsidRDefault="00A56649" w:rsidP="00A56649">
      <w:pPr>
        <w:pStyle w:val="Standard"/>
        <w:jc w:val="both"/>
      </w:pPr>
      <w:r w:rsidRPr="00A56649">
        <w:rPr>
          <w:rFonts w:ascii="Cambria" w:hAnsi="Cambria"/>
          <w:i/>
          <w:sz w:val="22"/>
          <w:szCs w:val="22"/>
        </w:rPr>
        <w:t>In this Tablet Bahá'u'lláh prescribes the rites which have to be performed when pilgrims visit the house of the Báb. He instructed Nabíl to perform them on His behalf. When Nabíl carried out these lengthy rites, which begin outside the city and continue all the way to the house and inside, he attracted a great deal of attention and passers-by concluded that he had lost his mind!</w:t>
      </w:r>
    </w:p>
    <w:p w14:paraId="097F6153" w14:textId="77777777" w:rsidR="00A56649" w:rsidRPr="00A56649" w:rsidRDefault="00A56649" w:rsidP="00A56649">
      <w:pPr>
        <w:pStyle w:val="Standard"/>
        <w:jc w:val="both"/>
        <w:rPr>
          <w:rFonts w:ascii="Cambria" w:hAnsi="Cambria"/>
          <w:i/>
          <w:sz w:val="22"/>
          <w:szCs w:val="22"/>
        </w:rPr>
      </w:pPr>
      <w:r w:rsidRPr="00A56649">
        <w:rPr>
          <w:rFonts w:ascii="Cambria" w:hAnsi="Cambria"/>
          <w:i/>
          <w:sz w:val="22"/>
          <w:szCs w:val="22"/>
        </w:rPr>
        <w:t>Having carried out the instructions of Bahá'u'lláh in Shíráz, Nabíl received another Tablet, the Súriy-i-Hajj (Súriy of Pilgrimage) for the house of Bahá'u'lláh in Baghdád, and was directed to proceed to that city and perform the rites of pilgrimage for that house also on His behalf. With great devotion and enthusiasm, and in spite of a curious public, he succeeded again in carrying out the rites ordained by Bahá'u'lláh in this Tablet.</w:t>
      </w:r>
    </w:p>
    <w:p w14:paraId="76C5729C" w14:textId="77777777" w:rsidR="007A7F9A" w:rsidRDefault="00A56649" w:rsidP="00A56649">
      <w:pPr>
        <w:pStyle w:val="Standard"/>
        <w:jc w:val="both"/>
      </w:pPr>
      <w:r w:rsidRPr="00A56649">
        <w:rPr>
          <w:rFonts w:ascii="Cambria" w:hAnsi="Cambria"/>
          <w:i/>
          <w:sz w:val="22"/>
          <w:szCs w:val="22"/>
        </w:rPr>
        <w:t>These holy observances were later affirmed in the Kitáb-i-Aqdas and will be implemented in the future when the Cause of Bahá'u'lláh is fully established and circumstances radically changed.</w:t>
      </w:r>
    </w:p>
    <w:p w14:paraId="0FCAB320" w14:textId="77777777" w:rsidR="007A7F9A" w:rsidRDefault="007A7F9A">
      <w:pPr>
        <w:pStyle w:val="Standard"/>
        <w:jc w:val="both"/>
      </w:pPr>
      <w:r>
        <w:rPr>
          <w:rFonts w:ascii="Cambria" w:hAnsi="Cambria"/>
          <w:i/>
          <w:sz w:val="22"/>
          <w:szCs w:val="22"/>
        </w:rPr>
        <w:t xml:space="preserve">                                                               </w:t>
      </w:r>
      <w:r>
        <w:rPr>
          <w:rFonts w:ascii="Cambria" w:hAnsi="Cambria" w:cs="Arial"/>
          <w:i/>
          <w:sz w:val="22"/>
          <w:szCs w:val="22"/>
        </w:rPr>
        <w:t xml:space="preserve"> </w:t>
      </w:r>
      <w:r>
        <w:rPr>
          <w:rFonts w:ascii="Cambria" w:hAnsi="Cambria"/>
          <w:i/>
          <w:sz w:val="22"/>
          <w:szCs w:val="22"/>
        </w:rPr>
        <w:t>[Revelation of Baha'u'llah</w:t>
      </w:r>
      <w:r w:rsidR="009C4618">
        <w:rPr>
          <w:rFonts w:ascii="Cambria" w:hAnsi="Cambria"/>
          <w:i/>
          <w:sz w:val="22"/>
          <w:szCs w:val="22"/>
        </w:rPr>
        <w:t>,</w:t>
      </w:r>
      <w:r>
        <w:rPr>
          <w:rFonts w:ascii="Cambria" w:hAnsi="Cambria"/>
          <w:i/>
          <w:sz w:val="22"/>
          <w:szCs w:val="22"/>
        </w:rPr>
        <w:t xml:space="preserve"> vol. 2, pp. 2</w:t>
      </w:r>
      <w:r w:rsidR="00A56649">
        <w:rPr>
          <w:rFonts w:ascii="Cambria" w:hAnsi="Cambria"/>
          <w:i/>
          <w:sz w:val="22"/>
          <w:szCs w:val="22"/>
        </w:rPr>
        <w:t>40</w:t>
      </w:r>
      <w:r>
        <w:rPr>
          <w:rFonts w:ascii="Cambria" w:hAnsi="Cambria"/>
          <w:i/>
          <w:sz w:val="22"/>
          <w:szCs w:val="22"/>
        </w:rPr>
        <w:t>.]</w:t>
      </w:r>
    </w:p>
    <w:p w14:paraId="6E468E31" w14:textId="77777777" w:rsidR="007A7F9A" w:rsidRDefault="007A7F9A">
      <w:pPr>
        <w:pStyle w:val="Standard"/>
        <w:jc w:val="both"/>
      </w:pPr>
    </w:p>
  </w:footnote>
  <w:footnote w:id="11">
    <w:p w14:paraId="23C9D727" w14:textId="77777777" w:rsidR="007A7F9A" w:rsidRDefault="007A7F9A">
      <w:pPr>
        <w:pStyle w:val="Standard"/>
        <w:jc w:val="both"/>
      </w:pPr>
      <w:r>
        <w:rPr>
          <w:rStyle w:val="FootnoteReference"/>
        </w:rPr>
        <w:footnoteRef/>
      </w:r>
      <w:r>
        <w:rPr>
          <w:rFonts w:ascii="Cambria" w:hAnsi="Cambria"/>
          <w:i/>
          <w:color w:val="FF0000"/>
          <w:sz w:val="22"/>
          <w:szCs w:val="22"/>
        </w:rPr>
        <w:t xml:space="preserve"> -</w:t>
      </w:r>
      <w:r>
        <w:rPr>
          <w:rFonts w:ascii="Cambria" w:hAnsi="Cambria"/>
          <w:i/>
          <w:sz w:val="22"/>
          <w:szCs w:val="22"/>
        </w:rPr>
        <w:t xml:space="preserve"> This is a prayer for Havva and Maryam (Baháʼuʼlláh’s cousins), and Bahá’u’lláh called them Hurufat-i-'Allin (The Exalted Letters). This tablet</w:t>
      </w:r>
      <w:r w:rsidR="00A56649">
        <w:rPr>
          <w:rFonts w:ascii="Cambria" w:hAnsi="Cambria"/>
          <w:i/>
          <w:sz w:val="22"/>
          <w:szCs w:val="22"/>
        </w:rPr>
        <w:t xml:space="preserve"> is</w:t>
      </w:r>
      <w:r>
        <w:rPr>
          <w:rFonts w:ascii="Cambria" w:hAnsi="Cambria"/>
          <w:i/>
          <w:sz w:val="22"/>
          <w:szCs w:val="22"/>
        </w:rPr>
        <w:t xml:space="preserve"> also titled Musibat-i-Hurufat-i-ʻÁlín. This Tablet is in eight parts revealed by Bahá'u'lláh and dedicated to the memory of Mirza Muhammad-i-Vazir, a cousin who died in the province of Nur. He sent it at the hour of their loneliness and grief to Maryam, the sister of Mirza Muhammad, and Havva, his wife, to comfort and console them. Maryam and Havva were also cousins of Bahá'u'lláh. The last part of this Tablet was revealed particularly for Maryam and Havva. In this prayer Bahá’u’lláh poured His love and sympathy upon them both, and consoled them with tenderness love and affection.</w:t>
      </w:r>
      <w:r>
        <w:rPr>
          <w:rFonts w:ascii="Cambria" w:hAnsi="Cambria"/>
          <w:i/>
          <w:color w:val="0000FF"/>
          <w:sz w:val="22"/>
          <w:szCs w:val="22"/>
        </w:rPr>
        <w:t xml:space="preserve"> </w:t>
      </w:r>
      <w:r>
        <w:rPr>
          <w:rFonts w:ascii="Cambria" w:hAnsi="Cambria"/>
          <w:i/>
          <w:sz w:val="22"/>
          <w:szCs w:val="22"/>
        </w:rPr>
        <w:t xml:space="preserve"> [Revelation of Bahá’u’lláh</w:t>
      </w:r>
      <w:r w:rsidR="00A56649">
        <w:rPr>
          <w:rFonts w:ascii="Cambria" w:hAnsi="Cambria"/>
          <w:i/>
          <w:sz w:val="22"/>
          <w:szCs w:val="22"/>
        </w:rPr>
        <w:t>,</w:t>
      </w:r>
      <w:r>
        <w:rPr>
          <w:rFonts w:ascii="Cambria" w:hAnsi="Cambria"/>
          <w:i/>
          <w:sz w:val="22"/>
          <w:szCs w:val="22"/>
        </w:rPr>
        <w:t xml:space="preserve"> vol</w:t>
      </w:r>
      <w:r w:rsidR="00A56649">
        <w:rPr>
          <w:rFonts w:ascii="Cambria" w:hAnsi="Cambria"/>
          <w:i/>
          <w:sz w:val="22"/>
          <w:szCs w:val="22"/>
        </w:rPr>
        <w:t>.</w:t>
      </w:r>
      <w:r>
        <w:rPr>
          <w:rFonts w:ascii="Cambria" w:hAnsi="Cambria"/>
          <w:i/>
          <w:sz w:val="22"/>
          <w:szCs w:val="22"/>
        </w:rPr>
        <w:t xml:space="preserve"> 1</w:t>
      </w:r>
      <w:r w:rsidR="00A56649">
        <w:rPr>
          <w:rFonts w:ascii="Cambria" w:hAnsi="Cambria"/>
          <w:i/>
          <w:sz w:val="22"/>
          <w:szCs w:val="22"/>
        </w:rPr>
        <w:t>,</w:t>
      </w:r>
      <w:r w:rsidR="009C4618">
        <w:rPr>
          <w:rFonts w:ascii="Cambria" w:hAnsi="Cambria"/>
          <w:i/>
          <w:sz w:val="22"/>
          <w:szCs w:val="22"/>
        </w:rPr>
        <w:t xml:space="preserve"> p</w:t>
      </w:r>
      <w:r>
        <w:rPr>
          <w:rFonts w:ascii="Cambria" w:hAnsi="Cambria"/>
          <w:i/>
          <w:sz w:val="22"/>
          <w:szCs w:val="22"/>
        </w:rPr>
        <w:t>p.</w:t>
      </w:r>
      <w:r w:rsidR="00A56649">
        <w:rPr>
          <w:rFonts w:ascii="Cambria" w:hAnsi="Cambria"/>
          <w:i/>
          <w:sz w:val="22"/>
          <w:szCs w:val="22"/>
        </w:rPr>
        <w:t xml:space="preserve"> </w:t>
      </w:r>
      <w:r>
        <w:rPr>
          <w:rFonts w:ascii="Cambria" w:hAnsi="Cambria"/>
          <w:i/>
          <w:sz w:val="22"/>
          <w:szCs w:val="22"/>
        </w:rPr>
        <w:t xml:space="preserve">122-126], </w:t>
      </w:r>
      <w:r w:rsidR="009C4618">
        <w:rPr>
          <w:rFonts w:ascii="Cambria" w:hAnsi="Cambria"/>
          <w:i/>
          <w:sz w:val="22"/>
          <w:szCs w:val="22"/>
        </w:rPr>
        <w:t>[Iqlim Nour by Malik Khosravi, p</w:t>
      </w:r>
      <w:r>
        <w:rPr>
          <w:rFonts w:ascii="Cambria" w:hAnsi="Cambria"/>
          <w:i/>
          <w:sz w:val="22"/>
          <w:szCs w:val="22"/>
        </w:rPr>
        <w:t>p.</w:t>
      </w:r>
      <w:r w:rsidR="00A56649">
        <w:rPr>
          <w:rFonts w:ascii="Cambria" w:hAnsi="Cambria"/>
          <w:i/>
          <w:sz w:val="22"/>
          <w:szCs w:val="22"/>
        </w:rPr>
        <w:t xml:space="preserve"> </w:t>
      </w:r>
      <w:r w:rsidR="009C4618">
        <w:rPr>
          <w:rFonts w:ascii="Cambria" w:hAnsi="Cambria"/>
          <w:i/>
          <w:sz w:val="22"/>
          <w:szCs w:val="22"/>
        </w:rPr>
        <w:t>139-140, and Ganjih Shaygan, p</w:t>
      </w:r>
      <w:r>
        <w:rPr>
          <w:rFonts w:ascii="Cambria" w:hAnsi="Cambria"/>
          <w:i/>
          <w:sz w:val="22"/>
          <w:szCs w:val="22"/>
        </w:rPr>
        <w:t>p. 25-27].</w:t>
      </w:r>
    </w:p>
  </w:footnote>
  <w:footnote w:id="12">
    <w:p w14:paraId="114FB5A2" w14:textId="77777777" w:rsidR="007A7F9A" w:rsidRDefault="007A7F9A">
      <w:pPr>
        <w:pStyle w:val="Footnote"/>
      </w:pPr>
      <w:r>
        <w:rPr>
          <w:rStyle w:val="FootnoteReference"/>
        </w:rPr>
        <w:footnoteRef/>
      </w:r>
      <w:r>
        <w:rPr>
          <w:bCs/>
          <w:color w:val="FF0000"/>
        </w:rPr>
        <w:t xml:space="preserve"> -</w:t>
      </w:r>
      <w:r>
        <w:t xml:space="preserve"> Al-Hajj Ahmad Hamdi Al-Muhammad - A biography of him recorded by Dr. M. Salman-Pour in Khousheh-Hay </w:t>
      </w:r>
      <w:r w:rsidR="00A56649">
        <w:t>Az Kherman Adab va Honar, vol.</w:t>
      </w:r>
      <w:r w:rsidR="009C4618">
        <w:t xml:space="preserve"> 5, p</w:t>
      </w:r>
      <w:r>
        <w:t>p.</w:t>
      </w:r>
      <w:r w:rsidR="00A56649">
        <w:t xml:space="preserve"> </w:t>
      </w:r>
      <w:r>
        <w:t>98 -110.</w:t>
      </w:r>
    </w:p>
  </w:footnote>
  <w:footnote w:id="13">
    <w:p w14:paraId="39F7BFC0" w14:textId="77777777" w:rsidR="007A7F9A" w:rsidRDefault="007A7F9A">
      <w:pPr>
        <w:pStyle w:val="Footnote"/>
      </w:pPr>
      <w:r>
        <w:rPr>
          <w:rStyle w:val="FootnoteReference"/>
        </w:rPr>
        <w:footnoteRef/>
      </w:r>
      <w:r>
        <w:rPr>
          <w:rFonts w:ascii="Cambria" w:hAnsi="Cambria"/>
          <w:sz w:val="24"/>
          <w:szCs w:val="24"/>
        </w:rPr>
        <w:t xml:space="preserve"> -</w:t>
      </w:r>
      <w:r>
        <w:rPr>
          <w:rFonts w:ascii="Cambria" w:hAnsi="Cambria"/>
        </w:rPr>
        <w:t xml:space="preserve"> Sources for Early Babi Doctrine and History,</w:t>
      </w:r>
      <w:r w:rsidR="00EF2AB2">
        <w:rPr>
          <w:rFonts w:ascii="Cambria" w:hAnsi="Cambria"/>
        </w:rPr>
        <w:t xml:space="preserve"> A Survey by Denis MacEoin,  p</w:t>
      </w:r>
      <w:r>
        <w:rPr>
          <w:rFonts w:ascii="Cambria" w:hAnsi="Cambria"/>
        </w:rPr>
        <w:t>.</w:t>
      </w:r>
      <w:r w:rsidR="009C4618">
        <w:rPr>
          <w:rFonts w:ascii="Cambria" w:hAnsi="Cambria"/>
        </w:rPr>
        <w:t xml:space="preserve"> </w:t>
      </w:r>
      <w:r>
        <w:rPr>
          <w:rFonts w:ascii="Cambria" w:hAnsi="Cambria"/>
        </w:rPr>
        <w:t>179</w:t>
      </w:r>
      <w:r w:rsidR="00EF2AB2">
        <w:rPr>
          <w:rFonts w:ascii="Cambria" w:hAnsi="Cambria"/>
        </w:rPr>
        <w:t>.</w:t>
      </w:r>
    </w:p>
  </w:footnote>
  <w:footnote w:id="14">
    <w:p w14:paraId="7083EF8E" w14:textId="77777777" w:rsidR="007A7F9A" w:rsidRPr="004C73AD" w:rsidRDefault="007A7F9A">
      <w:pPr>
        <w:pStyle w:val="Footnote"/>
        <w:rPr>
          <w:rFonts w:ascii="Cambria" w:hAnsi="Cambria"/>
          <w:bCs/>
          <w:color w:val="000000" w:themeColor="text1"/>
          <w:sz w:val="24"/>
          <w:szCs w:val="24"/>
        </w:rPr>
      </w:pPr>
      <w:r w:rsidRPr="004C73AD">
        <w:rPr>
          <w:rStyle w:val="FootnoteReference"/>
          <w:color w:val="000000" w:themeColor="text1"/>
        </w:rPr>
        <w:footnoteRef/>
      </w:r>
      <w:r w:rsidRPr="004C73AD">
        <w:rPr>
          <w:color w:val="000000" w:themeColor="text1"/>
        </w:rPr>
        <w:t xml:space="preserve"> - </w:t>
      </w:r>
      <w:r w:rsidRPr="004C73AD">
        <w:rPr>
          <w:rFonts w:ascii="Cambria" w:hAnsi="Cambria"/>
          <w:bCs/>
          <w:color w:val="000000" w:themeColor="text1"/>
          <w:sz w:val="24"/>
          <w:szCs w:val="24"/>
        </w:rPr>
        <w:t>I would like to thank Dr. Omid Ghaemmaghami for sharing a PDF copy of this book with me.</w:t>
      </w:r>
    </w:p>
  </w:footnote>
  <w:footnote w:id="15">
    <w:p w14:paraId="108A0D61" w14:textId="77777777" w:rsidR="007A7F9A" w:rsidRDefault="007A7F9A">
      <w:pPr>
        <w:pStyle w:val="Standard"/>
      </w:pPr>
      <w:r w:rsidRPr="004C73AD">
        <w:rPr>
          <w:rStyle w:val="FootnoteReference"/>
          <w:color w:val="000000" w:themeColor="text1"/>
        </w:rPr>
        <w:footnoteRef/>
      </w:r>
      <w:r w:rsidRPr="004C73AD">
        <w:rPr>
          <w:color w:val="000000" w:themeColor="text1"/>
        </w:rPr>
        <w:t xml:space="preserve"> - </w:t>
      </w:r>
      <w:hyperlink r:id="rId1" w:history="1">
        <w:r w:rsidRPr="004C73AD">
          <w:rPr>
            <w:rFonts w:ascii="Cambria" w:hAnsi="Cambria"/>
            <w:bCs/>
            <w:color w:val="000000" w:themeColor="text1"/>
          </w:rPr>
          <w:t>Georgy Zeidan</w:t>
        </w:r>
      </w:hyperlink>
      <w:r w:rsidRPr="004C73AD">
        <w:rPr>
          <w:rFonts w:ascii="Cambria" w:hAnsi="Cambria"/>
          <w:bCs/>
          <w:color w:val="000000" w:themeColor="text1"/>
        </w:rPr>
        <w:t xml:space="preserve">, [Jurji Zaydān] (b. 1278/1861, d. 1332/1914) was a historian, novelist, </w:t>
      </w:r>
      <w:r>
        <w:rPr>
          <w:rFonts w:ascii="Cambria" w:hAnsi="Cambria"/>
          <w:bCs/>
        </w:rPr>
        <w:t xml:space="preserve">and publisher, </w:t>
      </w:r>
      <w:r w:rsidR="003D47C6">
        <w:rPr>
          <w:rFonts w:ascii="Cambria" w:hAnsi="Cambria"/>
          <w:bCs/>
        </w:rPr>
        <w:t>a</w:t>
      </w:r>
      <w:r>
        <w:rPr>
          <w:rFonts w:ascii="Cambria" w:hAnsi="Cambria"/>
          <w:bCs/>
        </w:rPr>
        <w:t xml:space="preserve"> Lebanese Christian writer who immigrated with his family to Egypt following the </w:t>
      </w:r>
      <w:hyperlink r:id="rId2" w:history="1">
        <w:r>
          <w:rPr>
            <w:rFonts w:ascii="Cambria" w:hAnsi="Cambria"/>
            <w:bCs/>
          </w:rPr>
          <w:t>Damascus</w:t>
        </w:r>
      </w:hyperlink>
      <w:r>
        <w:rPr>
          <w:rFonts w:ascii="Cambria" w:hAnsi="Cambria"/>
          <w:bCs/>
        </w:rPr>
        <w:t xml:space="preserve"> riots of 1860. In the early twentieth century, Zeidan serialized his historical novels in the Egyptian newspaper Al-Hilál. These novels were extremely popular because of their clarity of language, simple structure, and the author's vivid imagination. His memoirs are a frank personal account of his childhood, education, and family and include nostalgic portrayals of Beirut during a period of increasing western cultural presence. Though written in 1908, they cover only the years up to 1883 and were not published until 1966. Mudhakkirāt Jurjī Zaydān, ed. </w:t>
      </w:r>
      <w:r>
        <w:rPr>
          <w:rFonts w:ascii="Cambria" w:hAnsi="Cambria" w:cs="Tahoma"/>
          <w:bCs/>
        </w:rPr>
        <w:t>S</w:t>
      </w:r>
      <w:r>
        <w:rPr>
          <w:rFonts w:ascii="Cambria" w:hAnsi="Cambria"/>
          <w:bCs/>
        </w:rPr>
        <w:t xml:space="preserve">alāh U-Dīn Munajjid (Beirut: 1966); pt. 2, al-Madrasa al-kulliyya, ed. Nabīh Amīn Fāris, al-Abhāth 20 (1967): 323–55. There is an English translation by Thomas Philipp, the Autobiography of Jurji Zaidan (Washington, D.C.: </w:t>
      </w:r>
      <w:r w:rsidR="003D47C6">
        <w:rPr>
          <w:rFonts w:ascii="Cambria" w:hAnsi="Cambria"/>
          <w:bCs/>
        </w:rPr>
        <w:t xml:space="preserve">Three Continents Press, 1990). </w:t>
      </w:r>
      <w:r>
        <w:rPr>
          <w:rFonts w:ascii="Cambria" w:hAnsi="Cambria"/>
          <w:bCs/>
        </w:rPr>
        <w:t xml:space="preserve">(From </w:t>
      </w:r>
      <w:r w:rsidR="003D47C6" w:rsidRPr="003D47C6">
        <w:rPr>
          <w:rFonts w:ascii="Cambria" w:hAnsi="Cambria"/>
          <w:bCs/>
        </w:rPr>
        <w:t xml:space="preserve">Interpreting the Self: Autobiography in the Arabic Literary Tradition </w:t>
      </w:r>
      <w:r>
        <w:rPr>
          <w:rFonts w:ascii="Cambria" w:hAnsi="Cambria"/>
          <w:bCs/>
        </w:rPr>
        <w:t>-</w:t>
      </w:r>
      <w:r w:rsidR="003D47C6">
        <w:rPr>
          <w:rFonts w:ascii="Cambria" w:hAnsi="Cambria"/>
          <w:bCs/>
        </w:rPr>
        <w:t xml:space="preserve"> Edited by Dwight F. Reynolds, p</w:t>
      </w:r>
      <w:r>
        <w:rPr>
          <w:rFonts w:ascii="Cambria" w:hAnsi="Cambria"/>
          <w:bCs/>
        </w:rPr>
        <w:t>.</w:t>
      </w:r>
      <w:r w:rsidR="003D47C6">
        <w:rPr>
          <w:rFonts w:ascii="Cambria" w:hAnsi="Cambria"/>
          <w:bCs/>
        </w:rPr>
        <w:t xml:space="preserve"> </w:t>
      </w:r>
      <w:r>
        <w:rPr>
          <w:rFonts w:ascii="Cambria" w:hAnsi="Cambria"/>
          <w:bCs/>
        </w:rPr>
        <w:t>284)</w:t>
      </w:r>
    </w:p>
    <w:p w14:paraId="1B300035" w14:textId="77777777" w:rsidR="007A7F9A" w:rsidRDefault="007A7F9A">
      <w:pPr>
        <w:pStyle w:val="Standard"/>
        <w:jc w:val="both"/>
        <w:rPr>
          <w:rFonts w:ascii="Cambria" w:hAnsi="Cambria"/>
        </w:rPr>
      </w:pPr>
    </w:p>
    <w:p w14:paraId="1B84AD0D" w14:textId="77777777" w:rsidR="007A7F9A" w:rsidRDefault="007A7F9A">
      <w:pPr>
        <w:pStyle w:val="Footnote"/>
      </w:pPr>
    </w:p>
  </w:footnote>
  <w:footnote w:id="16">
    <w:p w14:paraId="4BEF7D40" w14:textId="77777777" w:rsidR="007A7F9A" w:rsidRDefault="007A7F9A">
      <w:pPr>
        <w:pStyle w:val="Footnote"/>
      </w:pPr>
      <w:r>
        <w:rPr>
          <w:rStyle w:val="FootnoteReference"/>
        </w:rPr>
        <w:footnoteRef/>
      </w:r>
      <w:r>
        <w:rPr>
          <w:bCs/>
          <w:color w:val="FF0000"/>
          <w:sz w:val="22"/>
          <w:szCs w:val="22"/>
        </w:rPr>
        <w:t xml:space="preserve"> -</w:t>
      </w:r>
      <w:r>
        <w:rPr>
          <w:rFonts w:ascii="Cambria" w:hAnsi="Cambria"/>
          <w:bCs/>
          <w:sz w:val="22"/>
          <w:szCs w:val="22"/>
        </w:rPr>
        <w:t xml:space="preserve"> </w:t>
      </w:r>
      <w:r>
        <w:rPr>
          <w:rFonts w:ascii="Cambria" w:hAnsi="Cambria"/>
          <w:bCs/>
          <w:sz w:val="22"/>
          <w:szCs w:val="22"/>
          <w:rtl/>
        </w:rPr>
        <w:t>قیروان</w:t>
      </w:r>
      <w:r>
        <w:rPr>
          <w:rFonts w:ascii="Cambria" w:hAnsi="Cambria"/>
          <w:bCs/>
          <w:sz w:val="22"/>
          <w:szCs w:val="22"/>
        </w:rPr>
        <w:t xml:space="preserve"> </w:t>
      </w:r>
      <w:r>
        <w:rPr>
          <w:rFonts w:ascii="Cambria" w:hAnsi="Cambria"/>
          <w:bCs/>
          <w:i/>
          <w:iCs/>
          <w:sz w:val="22"/>
          <w:szCs w:val="22"/>
        </w:rPr>
        <w:t>qairawān, qairuwān</w:t>
      </w:r>
      <w:r>
        <w:rPr>
          <w:rFonts w:ascii="Cambria" w:hAnsi="Cambria"/>
          <w:bCs/>
          <w:sz w:val="22"/>
          <w:szCs w:val="22"/>
        </w:rPr>
        <w:t xml:space="preserve"> (for </w:t>
      </w:r>
      <w:r>
        <w:rPr>
          <w:rFonts w:ascii="Cambria" w:hAnsi="Cambria"/>
          <w:bCs/>
          <w:sz w:val="22"/>
          <w:szCs w:val="22"/>
          <w:rtl/>
        </w:rPr>
        <w:t>كاروان</w:t>
      </w:r>
      <w:r>
        <w:rPr>
          <w:rFonts w:ascii="Cambria" w:hAnsi="Cambria"/>
          <w:bCs/>
          <w:sz w:val="22"/>
          <w:szCs w:val="22"/>
        </w:rPr>
        <w:t xml:space="preserve"> q.v.), A caravan, a body of travelers; name of a city in Maghrib;-</w:t>
      </w:r>
      <w:r w:rsidR="003D47C6">
        <w:rPr>
          <w:rFonts w:ascii="Cambria" w:hAnsi="Cambria"/>
          <w:bCs/>
          <w:sz w:val="22"/>
          <w:szCs w:val="22"/>
        </w:rPr>
        <w:t xml:space="preserve"> </w:t>
      </w:r>
      <w:r>
        <w:rPr>
          <w:rFonts w:ascii="Cambria" w:hAnsi="Cambria"/>
          <w:bCs/>
          <w:i/>
          <w:iCs/>
          <w:sz w:val="22"/>
          <w:szCs w:val="22"/>
        </w:rPr>
        <w:t>Qīrwān,</w:t>
      </w:r>
      <w:r>
        <w:rPr>
          <w:rFonts w:ascii="Cambria" w:hAnsi="Cambria"/>
          <w:bCs/>
          <w:sz w:val="22"/>
          <w:szCs w:val="22"/>
        </w:rPr>
        <w:t xml:space="preserve"> The environs of a cul</w:t>
      </w:r>
      <w:r w:rsidR="003D47C6">
        <w:rPr>
          <w:rFonts w:ascii="Cambria" w:hAnsi="Cambria"/>
          <w:bCs/>
          <w:sz w:val="22"/>
          <w:szCs w:val="22"/>
        </w:rPr>
        <w:t xml:space="preserve">tivated place; going through, </w:t>
      </w:r>
      <w:r>
        <w:rPr>
          <w:rFonts w:ascii="Cambria" w:hAnsi="Cambria"/>
          <w:bCs/>
          <w:sz w:val="22"/>
          <w:szCs w:val="22"/>
        </w:rPr>
        <w:t>viewing cities</w:t>
      </w:r>
      <w:r w:rsidR="003D47C6">
        <w:rPr>
          <w:rFonts w:ascii="Cambria" w:hAnsi="Cambria"/>
          <w:bCs/>
          <w:sz w:val="22"/>
          <w:szCs w:val="22"/>
        </w:rPr>
        <w:t>.</w:t>
      </w:r>
      <w:r>
        <w:t xml:space="preserve"> </w:t>
      </w:r>
      <w:r>
        <w:rPr>
          <w:bCs/>
          <w:color w:val="FF0000"/>
          <w:sz w:val="22"/>
          <w:szCs w:val="22"/>
        </w:rPr>
        <w:t xml:space="preserve">  </w:t>
      </w:r>
    </w:p>
  </w:footnote>
  <w:footnote w:id="17">
    <w:p w14:paraId="3DA4DC90" w14:textId="77777777" w:rsidR="007A7F9A" w:rsidRDefault="007A7F9A">
      <w:pPr>
        <w:pStyle w:val="Footnote"/>
      </w:pPr>
      <w:r>
        <w:rPr>
          <w:rStyle w:val="FootnoteReference"/>
        </w:rPr>
        <w:footnoteRef/>
      </w:r>
      <w:r>
        <w:rPr>
          <w:rFonts w:ascii="Cambria" w:hAnsi="Cambria"/>
          <w:color w:val="FF0000"/>
          <w:sz w:val="22"/>
          <w:szCs w:val="22"/>
        </w:rPr>
        <w:t xml:space="preserve"> - </w:t>
      </w:r>
      <w:r>
        <w:rPr>
          <w:rFonts w:ascii="Cambria" w:hAnsi="Cambria"/>
          <w:sz w:val="22"/>
          <w:szCs w:val="22"/>
        </w:rPr>
        <w:t>Sulaymáni in Mas</w:t>
      </w:r>
      <w:r w:rsidR="001855C1">
        <w:rPr>
          <w:rFonts w:ascii="Cambria" w:hAnsi="Cambria"/>
          <w:sz w:val="22"/>
          <w:szCs w:val="22"/>
        </w:rPr>
        <w:t>abih Hidáyat volume nine (9), p</w:t>
      </w:r>
      <w:r>
        <w:rPr>
          <w:rFonts w:ascii="Cambria" w:hAnsi="Cambria"/>
          <w:sz w:val="22"/>
          <w:szCs w:val="22"/>
        </w:rPr>
        <w:t>p.</w:t>
      </w:r>
      <w:r w:rsidR="001855C1">
        <w:rPr>
          <w:rFonts w:ascii="Cambria" w:hAnsi="Cambria"/>
          <w:sz w:val="22"/>
          <w:szCs w:val="22"/>
        </w:rPr>
        <w:t xml:space="preserve"> </w:t>
      </w:r>
      <w:r>
        <w:rPr>
          <w:rFonts w:ascii="Cambria" w:hAnsi="Cambria"/>
          <w:sz w:val="22"/>
          <w:szCs w:val="22"/>
        </w:rPr>
        <w:t>121, says "this book</w:t>
      </w:r>
      <w:r w:rsidR="001855C1">
        <w:rPr>
          <w:rFonts w:ascii="Cambria" w:hAnsi="Cambria"/>
          <w:sz w:val="22"/>
          <w:szCs w:val="22"/>
        </w:rPr>
        <w:t xml:space="preserve"> was</w:t>
      </w:r>
      <w:r>
        <w:rPr>
          <w:rFonts w:ascii="Cambria" w:hAnsi="Cambria"/>
          <w:sz w:val="22"/>
          <w:szCs w:val="22"/>
        </w:rPr>
        <w:t xml:space="preserve"> written in </w:t>
      </w:r>
      <w:r w:rsidR="001855C1">
        <w:rPr>
          <w:rFonts w:ascii="Cambria" w:hAnsi="Cambria"/>
          <w:sz w:val="22"/>
          <w:szCs w:val="22"/>
        </w:rPr>
        <w:t>f</w:t>
      </w:r>
      <w:r>
        <w:rPr>
          <w:rFonts w:ascii="Cambria" w:hAnsi="Cambria"/>
          <w:sz w:val="22"/>
          <w:szCs w:val="22"/>
        </w:rPr>
        <w:t>ive volumes".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EFC55" w14:textId="77777777" w:rsidR="007A7F9A" w:rsidRDefault="007A7F9A">
    <w:pPr>
      <w:pStyle w:val="Header"/>
      <w:jc w:val="center"/>
    </w:pPr>
    <w:r>
      <w:fldChar w:fldCharType="begin"/>
    </w:r>
    <w:r>
      <w:instrText xml:space="preserve"> PAGE </w:instrText>
    </w:r>
    <w:r>
      <w:fldChar w:fldCharType="separate"/>
    </w:r>
    <w:r w:rsidR="00142467">
      <w:rPr>
        <w:noProof/>
      </w:rPr>
      <w:t>6</w:t>
    </w:r>
    <w:r>
      <w:fldChar w:fldCharType="end"/>
    </w:r>
  </w:p>
  <w:p w14:paraId="69A33992" w14:textId="77777777" w:rsidR="007A7F9A" w:rsidRDefault="007A7F9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39F7"/>
    <w:multiLevelType w:val="multilevel"/>
    <w:tmpl w:val="D306402E"/>
    <w:styleLink w:val="WWNum3"/>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6B744B2"/>
    <w:multiLevelType w:val="multilevel"/>
    <w:tmpl w:val="32043740"/>
    <w:styleLink w:val="WWNum2"/>
    <w:lvl w:ilvl="0">
      <w:start w:val="1"/>
      <w:numFmt w:val="decimal"/>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
    <w:nsid w:val="3B53307B"/>
    <w:multiLevelType w:val="multilevel"/>
    <w:tmpl w:val="2578F1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5FA56B9"/>
    <w:multiLevelType w:val="multilevel"/>
    <w:tmpl w:val="69BCD96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nsid w:val="48E11353"/>
    <w:multiLevelType w:val="multilevel"/>
    <w:tmpl w:val="2DF8DE20"/>
    <w:styleLink w:val="WWNum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7BB1457"/>
    <w:multiLevelType w:val="multilevel"/>
    <w:tmpl w:val="138C2670"/>
    <w:styleLink w:val="WWNum5"/>
    <w:lvl w:ilvl="0">
      <w:start w:val="3"/>
      <w:numFmt w:val="decimal"/>
      <w:lvlText w:val="%1-"/>
      <w:lvlJc w:val="left"/>
      <w:pPr>
        <w:ind w:left="720" w:hanging="360"/>
      </w:pPr>
      <w:rPr>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26E"/>
    <w:rsid w:val="0002051F"/>
    <w:rsid w:val="00031ABA"/>
    <w:rsid w:val="00090DF3"/>
    <w:rsid w:val="000A2BCC"/>
    <w:rsid w:val="000B3362"/>
    <w:rsid w:val="000F0454"/>
    <w:rsid w:val="001102B6"/>
    <w:rsid w:val="00142467"/>
    <w:rsid w:val="001855C1"/>
    <w:rsid w:val="001A24C3"/>
    <w:rsid w:val="001D4A80"/>
    <w:rsid w:val="0022023E"/>
    <w:rsid w:val="002F02E6"/>
    <w:rsid w:val="00374CCF"/>
    <w:rsid w:val="00396A9C"/>
    <w:rsid w:val="003B184F"/>
    <w:rsid w:val="003D47C6"/>
    <w:rsid w:val="004564E2"/>
    <w:rsid w:val="0048494E"/>
    <w:rsid w:val="004C73AD"/>
    <w:rsid w:val="005145CB"/>
    <w:rsid w:val="005343B9"/>
    <w:rsid w:val="00573C89"/>
    <w:rsid w:val="005C02BD"/>
    <w:rsid w:val="005D7157"/>
    <w:rsid w:val="005E3D2B"/>
    <w:rsid w:val="0061226E"/>
    <w:rsid w:val="00672255"/>
    <w:rsid w:val="006941BC"/>
    <w:rsid w:val="006C7ECB"/>
    <w:rsid w:val="00721BF9"/>
    <w:rsid w:val="00725B40"/>
    <w:rsid w:val="00742B83"/>
    <w:rsid w:val="007A7F9A"/>
    <w:rsid w:val="008B49E0"/>
    <w:rsid w:val="008E3AE5"/>
    <w:rsid w:val="00910E28"/>
    <w:rsid w:val="009211B3"/>
    <w:rsid w:val="00934A9D"/>
    <w:rsid w:val="00990689"/>
    <w:rsid w:val="009C4618"/>
    <w:rsid w:val="00A21C7C"/>
    <w:rsid w:val="00A56649"/>
    <w:rsid w:val="00AC50BA"/>
    <w:rsid w:val="00B060AC"/>
    <w:rsid w:val="00B74421"/>
    <w:rsid w:val="00BC3A67"/>
    <w:rsid w:val="00BF3911"/>
    <w:rsid w:val="00C244A8"/>
    <w:rsid w:val="00C57763"/>
    <w:rsid w:val="00D90B6D"/>
    <w:rsid w:val="00DD776B"/>
    <w:rsid w:val="00E123C1"/>
    <w:rsid w:val="00E27947"/>
    <w:rsid w:val="00E42571"/>
    <w:rsid w:val="00EB73DE"/>
    <w:rsid w:val="00EC1B07"/>
    <w:rsid w:val="00EF2AB2"/>
    <w:rsid w:val="00F1011A"/>
    <w:rsid w:val="00F243BD"/>
    <w:rsid w:val="00F26380"/>
    <w:rsid w:val="00FB61EC"/>
    <w:rsid w:val="00FD3602"/>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92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Standard"/>
    <w:next w:val="Standard"/>
    <w:pPr>
      <w:keepNext/>
      <w:spacing w:before="240" w:after="60"/>
      <w:outlineLvl w:val="1"/>
    </w:pPr>
    <w:rPr>
      <w:rFonts w:ascii="Calibri" w:eastAsia="MS Gothic" w:hAnsi="Calibri" w:cs="Calibri"/>
      <w:b/>
      <w:bCs/>
      <w:i/>
      <w:iCs/>
      <w:sz w:val="28"/>
      <w:szCs w:val="28"/>
    </w:rPr>
  </w:style>
  <w:style w:type="paragraph" w:styleId="Heading4">
    <w:name w:val="heading 4"/>
    <w:basedOn w:val="Standard"/>
    <w:pPr>
      <w:spacing w:before="280" w:after="28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szCs w:val="24"/>
    </w:rPr>
  </w:style>
  <w:style w:type="paragraph" w:customStyle="1" w:styleId="Heading">
    <w:name w:val="Heading"/>
    <w:basedOn w:val="Standard"/>
    <w:next w:val="Textbody"/>
    <w:pPr>
      <w:keepNext/>
      <w:spacing w:before="240" w:after="120"/>
    </w:pPr>
    <w:rPr>
      <w:rFonts w:ascii="Liberation Sans" w:eastAsia="PingFang SC" w:hAnsi="Liberation Sans" w:cs="Arial Unicode MS"/>
      <w:sz w:val="28"/>
      <w:szCs w:val="28"/>
    </w:rPr>
  </w:style>
  <w:style w:type="paragraph" w:customStyle="1" w:styleId="Textbody">
    <w:name w:val="Text body"/>
    <w:basedOn w:val="Standard"/>
    <w:pPr>
      <w:spacing w:after="140" w:line="276" w:lineRule="auto"/>
    </w:pPr>
  </w:style>
  <w:style w:type="paragraph" w:styleId="List">
    <w:name w:val="List"/>
    <w:basedOn w:val="Textbody"/>
    <w:rPr>
      <w:rFonts w:cs="Arial Unicode MS"/>
    </w:rPr>
  </w:style>
  <w:style w:type="paragraph" w:styleId="Caption">
    <w:name w:val="caption"/>
    <w:basedOn w:val="Standard"/>
    <w:pPr>
      <w:suppressLineNumbers/>
      <w:spacing w:before="120" w:after="120"/>
    </w:pPr>
    <w:rPr>
      <w:rFonts w:cs="Arial Unicode MS"/>
      <w:i/>
      <w:iCs/>
    </w:rPr>
  </w:style>
  <w:style w:type="paragraph" w:customStyle="1" w:styleId="Index">
    <w:name w:val="Index"/>
    <w:basedOn w:val="Standard"/>
    <w:pPr>
      <w:suppressLineNumbers/>
    </w:pPr>
    <w:rPr>
      <w:rFonts w:cs="Arial Unicode MS"/>
    </w:rPr>
  </w:style>
  <w:style w:type="paragraph" w:customStyle="1" w:styleId="Footnote">
    <w:name w:val="Footnote"/>
    <w:basedOn w:val="Standard"/>
    <w:rPr>
      <w:sz w:val="20"/>
      <w:szCs w:val="20"/>
    </w:rPr>
  </w:style>
  <w:style w:type="paragraph" w:customStyle="1" w:styleId="noindent">
    <w:name w:val="noindent"/>
    <w:basedOn w:val="Standard"/>
  </w:style>
  <w:style w:type="paragraph" w:customStyle="1" w:styleId="padded">
    <w:name w:val="padded"/>
    <w:basedOn w:val="Standard"/>
    <w:pPr>
      <w:spacing w:after="480"/>
      <w:ind w:firstLine="490"/>
    </w:pPr>
  </w:style>
  <w:style w:type="paragraph" w:customStyle="1" w:styleId="HeaderandFooter">
    <w:name w:val="Header and Footer"/>
    <w:basedOn w:val="Standard"/>
  </w:style>
  <w:style w:type="paragraph" w:styleId="Header">
    <w:name w:val="header"/>
    <w:basedOn w:val="Standard"/>
    <w:pPr>
      <w:tabs>
        <w:tab w:val="center" w:pos="4680"/>
        <w:tab w:val="right" w:pos="9360"/>
      </w:tabs>
    </w:pPr>
  </w:style>
  <w:style w:type="paragraph" w:styleId="Footer">
    <w:name w:val="footer"/>
    <w:basedOn w:val="Standard"/>
    <w:pPr>
      <w:tabs>
        <w:tab w:val="center" w:pos="4680"/>
        <w:tab w:val="right" w:pos="9360"/>
      </w:tabs>
    </w:pPr>
  </w:style>
  <w:style w:type="paragraph" w:styleId="BalloonText">
    <w:name w:val="Balloon Text"/>
    <w:basedOn w:val="Standard"/>
    <w:rPr>
      <w:rFonts w:ascii="Segoe UI" w:eastAsia="Segoe UI" w:hAnsi="Segoe UI" w:cs="Segoe UI"/>
      <w:sz w:val="18"/>
      <w:szCs w:val="18"/>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Internetlink">
    <w:name w:val="Internet link"/>
    <w:rPr>
      <w:color w:val="0000FF"/>
      <w:u w:val="single"/>
    </w:rPr>
  </w:style>
  <w:style w:type="character" w:customStyle="1" w:styleId="yshortcuts">
    <w:name w:val="yshortcuts"/>
    <w:basedOn w:val="DefaultParagraphFont"/>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Heading2Char">
    <w:name w:val="Heading 2 Char"/>
    <w:rPr>
      <w:rFonts w:ascii="Calibri" w:eastAsia="MS Gothic" w:hAnsi="Calibri" w:cs="Times New Roman"/>
      <w:b/>
      <w:bCs/>
      <w:i/>
      <w:iCs/>
      <w:sz w:val="28"/>
      <w:szCs w:val="28"/>
      <w:lang w:val="en-US"/>
    </w:rPr>
  </w:style>
  <w:style w:type="character" w:customStyle="1" w:styleId="BalloonTextChar">
    <w:name w:val="Balloon Text Char"/>
    <w:rPr>
      <w:rFonts w:ascii="Segoe UI" w:eastAsia="Segoe UI" w:hAnsi="Segoe UI" w:cs="Segoe UI"/>
      <w:sz w:val="18"/>
      <w:szCs w:val="18"/>
    </w:rPr>
  </w:style>
  <w:style w:type="character" w:customStyle="1" w:styleId="ListLabel1">
    <w:name w:val="ListLabel 1"/>
    <w:rPr>
      <w:color w:val="auto"/>
      <w:sz w:val="24"/>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Standard"/>
    <w:next w:val="Standard"/>
    <w:pPr>
      <w:keepNext/>
      <w:spacing w:before="240" w:after="60"/>
      <w:outlineLvl w:val="1"/>
    </w:pPr>
    <w:rPr>
      <w:rFonts w:ascii="Calibri" w:eastAsia="MS Gothic" w:hAnsi="Calibri" w:cs="Calibri"/>
      <w:b/>
      <w:bCs/>
      <w:i/>
      <w:iCs/>
      <w:sz w:val="28"/>
      <w:szCs w:val="28"/>
    </w:rPr>
  </w:style>
  <w:style w:type="paragraph" w:styleId="Heading4">
    <w:name w:val="heading 4"/>
    <w:basedOn w:val="Standard"/>
    <w:pPr>
      <w:spacing w:before="280" w:after="28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szCs w:val="24"/>
    </w:rPr>
  </w:style>
  <w:style w:type="paragraph" w:customStyle="1" w:styleId="Heading">
    <w:name w:val="Heading"/>
    <w:basedOn w:val="Standard"/>
    <w:next w:val="Textbody"/>
    <w:pPr>
      <w:keepNext/>
      <w:spacing w:before="240" w:after="120"/>
    </w:pPr>
    <w:rPr>
      <w:rFonts w:ascii="Liberation Sans" w:eastAsia="PingFang SC" w:hAnsi="Liberation Sans" w:cs="Arial Unicode MS"/>
      <w:sz w:val="28"/>
      <w:szCs w:val="28"/>
    </w:rPr>
  </w:style>
  <w:style w:type="paragraph" w:customStyle="1" w:styleId="Textbody">
    <w:name w:val="Text body"/>
    <w:basedOn w:val="Standard"/>
    <w:pPr>
      <w:spacing w:after="140" w:line="276" w:lineRule="auto"/>
    </w:pPr>
  </w:style>
  <w:style w:type="paragraph" w:styleId="List">
    <w:name w:val="List"/>
    <w:basedOn w:val="Textbody"/>
    <w:rPr>
      <w:rFonts w:cs="Arial Unicode MS"/>
    </w:rPr>
  </w:style>
  <w:style w:type="paragraph" w:styleId="Caption">
    <w:name w:val="caption"/>
    <w:basedOn w:val="Standard"/>
    <w:pPr>
      <w:suppressLineNumbers/>
      <w:spacing w:before="120" w:after="120"/>
    </w:pPr>
    <w:rPr>
      <w:rFonts w:cs="Arial Unicode MS"/>
      <w:i/>
      <w:iCs/>
    </w:rPr>
  </w:style>
  <w:style w:type="paragraph" w:customStyle="1" w:styleId="Index">
    <w:name w:val="Index"/>
    <w:basedOn w:val="Standard"/>
    <w:pPr>
      <w:suppressLineNumbers/>
    </w:pPr>
    <w:rPr>
      <w:rFonts w:cs="Arial Unicode MS"/>
    </w:rPr>
  </w:style>
  <w:style w:type="paragraph" w:customStyle="1" w:styleId="Footnote">
    <w:name w:val="Footnote"/>
    <w:basedOn w:val="Standard"/>
    <w:rPr>
      <w:sz w:val="20"/>
      <w:szCs w:val="20"/>
    </w:rPr>
  </w:style>
  <w:style w:type="paragraph" w:customStyle="1" w:styleId="noindent">
    <w:name w:val="noindent"/>
    <w:basedOn w:val="Standard"/>
  </w:style>
  <w:style w:type="paragraph" w:customStyle="1" w:styleId="padded">
    <w:name w:val="padded"/>
    <w:basedOn w:val="Standard"/>
    <w:pPr>
      <w:spacing w:after="480"/>
      <w:ind w:firstLine="490"/>
    </w:pPr>
  </w:style>
  <w:style w:type="paragraph" w:customStyle="1" w:styleId="HeaderandFooter">
    <w:name w:val="Header and Footer"/>
    <w:basedOn w:val="Standard"/>
  </w:style>
  <w:style w:type="paragraph" w:styleId="Header">
    <w:name w:val="header"/>
    <w:basedOn w:val="Standard"/>
    <w:pPr>
      <w:tabs>
        <w:tab w:val="center" w:pos="4680"/>
        <w:tab w:val="right" w:pos="9360"/>
      </w:tabs>
    </w:pPr>
  </w:style>
  <w:style w:type="paragraph" w:styleId="Footer">
    <w:name w:val="footer"/>
    <w:basedOn w:val="Standard"/>
    <w:pPr>
      <w:tabs>
        <w:tab w:val="center" w:pos="4680"/>
        <w:tab w:val="right" w:pos="9360"/>
      </w:tabs>
    </w:pPr>
  </w:style>
  <w:style w:type="paragraph" w:styleId="BalloonText">
    <w:name w:val="Balloon Text"/>
    <w:basedOn w:val="Standard"/>
    <w:rPr>
      <w:rFonts w:ascii="Segoe UI" w:eastAsia="Segoe UI" w:hAnsi="Segoe UI" w:cs="Segoe UI"/>
      <w:sz w:val="18"/>
      <w:szCs w:val="18"/>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Internetlink">
    <w:name w:val="Internet link"/>
    <w:rPr>
      <w:color w:val="0000FF"/>
      <w:u w:val="single"/>
    </w:rPr>
  </w:style>
  <w:style w:type="character" w:customStyle="1" w:styleId="yshortcuts">
    <w:name w:val="yshortcuts"/>
    <w:basedOn w:val="DefaultParagraphFont"/>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Heading2Char">
    <w:name w:val="Heading 2 Char"/>
    <w:rPr>
      <w:rFonts w:ascii="Calibri" w:eastAsia="MS Gothic" w:hAnsi="Calibri" w:cs="Times New Roman"/>
      <w:b/>
      <w:bCs/>
      <w:i/>
      <w:iCs/>
      <w:sz w:val="28"/>
      <w:szCs w:val="28"/>
      <w:lang w:val="en-US"/>
    </w:rPr>
  </w:style>
  <w:style w:type="character" w:customStyle="1" w:styleId="BalloonTextChar">
    <w:name w:val="Balloon Text Char"/>
    <w:rPr>
      <w:rFonts w:ascii="Segoe UI" w:eastAsia="Segoe UI" w:hAnsi="Segoe UI" w:cs="Segoe UI"/>
      <w:sz w:val="18"/>
      <w:szCs w:val="18"/>
    </w:rPr>
  </w:style>
  <w:style w:type="character" w:customStyle="1" w:styleId="ListLabel1">
    <w:name w:val="ListLabel 1"/>
    <w:rPr>
      <w:color w:val="auto"/>
      <w:sz w:val="24"/>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ndex.php?title=Georgy_Zeidan&amp;action=edit&amp;redlink=1" TargetMode="External"/><Relationship Id="rId2" Type="http://schemas.openxmlformats.org/officeDocument/2006/relationships/hyperlink" Target="http://en.wikipedia.org/wiki/Damas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20</Pages>
  <Words>5292</Words>
  <Characters>30168</Characters>
  <Application>Microsoft Macintosh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His Books and Publications:</vt:lpstr>
    </vt:vector>
  </TitlesOfParts>
  <Company/>
  <LinksUpToDate>false</LinksUpToDate>
  <CharactersWithSpaces>35390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 Books and Publications:</dc:title>
  <dc:creator>HP Authorized Customer</dc:creator>
  <cp:lastModifiedBy>Jonah Winters</cp:lastModifiedBy>
  <cp:revision>55</cp:revision>
  <cp:lastPrinted>2020-05-09T17:46:00Z</cp:lastPrinted>
  <dcterms:created xsi:type="dcterms:W3CDTF">2020-05-06T11:39:00Z</dcterms:created>
  <dcterms:modified xsi:type="dcterms:W3CDTF">2020-05-09T17:46:00Z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